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AF" w:rsidRDefault="005467AF">
      <w:pPr>
        <w:pStyle w:val="Text"/>
        <w:rPr>
          <w:rFonts w:cs="Times New Roman"/>
          <w:szCs w:val="24"/>
        </w:rPr>
      </w:pPr>
    </w:p>
    <w:p w:rsidR="005467AF" w:rsidRDefault="005467AF">
      <w:pPr>
        <w:pStyle w:val="Text"/>
        <w:rPr>
          <w:rFonts w:cs="Times New Roman"/>
          <w:szCs w:val="24"/>
        </w:rPr>
      </w:pPr>
    </w:p>
    <w:p w:rsidR="005467AF" w:rsidRDefault="00280DB7">
      <w:pPr>
        <w:pStyle w:val="Text"/>
        <w:rPr>
          <w:rFonts w:cs="Times New Roman"/>
          <w:szCs w:val="24"/>
        </w:rPr>
      </w:pPr>
      <w:r>
        <w:rPr>
          <w:rFonts w:cs="Times New Roman"/>
          <w:noProof/>
          <w:szCs w:val="24"/>
        </w:rPr>
        <w:drawing>
          <wp:inline distT="0" distB="0" distL="0" distR="0">
            <wp:extent cx="4996180" cy="497205"/>
            <wp:effectExtent l="0" t="0" r="0" b="0"/>
            <wp:docPr id="1" name="Picture 1" descr="Solution-Accelerators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tion-Accelerators_b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6180" cy="497205"/>
                    </a:xfrm>
                    <a:prstGeom prst="rect">
                      <a:avLst/>
                    </a:prstGeom>
                    <a:noFill/>
                    <a:ln>
                      <a:noFill/>
                    </a:ln>
                  </pic:spPr>
                </pic:pic>
              </a:graphicData>
            </a:graphic>
          </wp:inline>
        </w:drawing>
      </w:r>
    </w:p>
    <w:p w:rsidR="005467AF" w:rsidRDefault="005467AF">
      <w:pPr>
        <w:pStyle w:val="Text"/>
        <w:spacing w:beforeLines="24" w:before="57" w:afterLines="120" w:after="288"/>
        <w:rPr>
          <w:rFonts w:cs="Times New Roman"/>
          <w:szCs w:val="24"/>
        </w:rPr>
      </w:pPr>
    </w:p>
    <w:p w:rsidR="005467AF" w:rsidRDefault="005467AF">
      <w:pPr>
        <w:pStyle w:val="Text"/>
        <w:spacing w:beforeLines="24" w:before="57" w:afterLines="120" w:after="288"/>
        <w:rPr>
          <w:rFonts w:cs="Times New Roman"/>
          <w:szCs w:val="24"/>
        </w:rPr>
      </w:pPr>
    </w:p>
    <w:p w:rsidR="005467AF" w:rsidRDefault="005467AF">
      <w:pPr>
        <w:pStyle w:val="Text"/>
        <w:spacing w:beforeLines="24" w:before="57" w:afterLines="120" w:after="288"/>
        <w:rPr>
          <w:rFonts w:cs="Times New Roman"/>
          <w:szCs w:val="24"/>
        </w:rPr>
      </w:pPr>
    </w:p>
    <w:p w:rsidR="005467AF" w:rsidRDefault="005467AF">
      <w:pPr>
        <w:pStyle w:val="Text"/>
        <w:rPr>
          <w:rFonts w:cs="Times New Roman"/>
          <w:szCs w:val="24"/>
        </w:rPr>
      </w:pPr>
    </w:p>
    <w:p w:rsidR="005467AF" w:rsidRDefault="005467AF">
      <w:pPr>
        <w:pStyle w:val="Text"/>
        <w:rPr>
          <w:rFonts w:cs="Times New Roman"/>
          <w:szCs w:val="24"/>
        </w:rPr>
      </w:pPr>
    </w:p>
    <w:p w:rsidR="005467AF" w:rsidRDefault="005467AF">
      <w:pPr>
        <w:pStyle w:val="Text"/>
        <w:rPr>
          <w:rFonts w:cs="Times New Roman"/>
          <w:szCs w:val="24"/>
        </w:rPr>
      </w:pPr>
    </w:p>
    <w:p w:rsidR="005467AF" w:rsidRDefault="005467AF">
      <w:pPr>
        <w:pStyle w:val="Text"/>
        <w:rPr>
          <w:rFonts w:cs="Times New Roman"/>
          <w:szCs w:val="24"/>
        </w:rPr>
      </w:pPr>
    </w:p>
    <w:p w:rsidR="005467AF" w:rsidRDefault="005467AF">
      <w:pPr>
        <w:pStyle w:val="SolutionTitle"/>
        <w:rPr>
          <w:rFonts w:cs="Times New Roman"/>
          <w:szCs w:val="24"/>
        </w:rPr>
      </w:pPr>
      <w:r>
        <w:rPr>
          <w:rFonts w:cs="Times New Roman"/>
          <w:szCs w:val="24"/>
        </w:rPr>
        <w:t>Microsoft® Deployment Toolkit 2010 Update 1</w:t>
      </w:r>
    </w:p>
    <w:p w:rsidR="005467AF" w:rsidRDefault="005467AF">
      <w:pPr>
        <w:pStyle w:val="SolutionDescriptor"/>
        <w:rPr>
          <w:rFonts w:cs="Times New Roman"/>
          <w:szCs w:val="24"/>
        </w:rPr>
      </w:pPr>
      <w:r>
        <w:rPr>
          <w:rFonts w:cs="Times New Roman"/>
          <w:szCs w:val="24"/>
        </w:rPr>
        <w:t xml:space="preserve">MDT 2010 Update 1 </w:t>
      </w:r>
      <w:r>
        <w:rPr>
          <w:rFonts w:ascii="新細明體" w:hAnsi="Times New Roman" w:cs="Times New Roman" w:hint="eastAsia"/>
          <w:szCs w:val="24"/>
        </w:rPr>
        <w:t>的新功能？</w:t>
      </w:r>
    </w:p>
    <w:p w:rsidR="005467AF" w:rsidRDefault="005467AF">
      <w:pPr>
        <w:pStyle w:val="Text"/>
        <w:rPr>
          <w:rFonts w:cs="Times New Roman"/>
          <w:szCs w:val="24"/>
        </w:rPr>
      </w:pPr>
      <w:r>
        <w:rPr>
          <w:rFonts w:ascii="新細明體" w:hAnsi="Times New Roman" w:cs="Times New Roman" w:hint="eastAsia"/>
          <w:szCs w:val="24"/>
        </w:rPr>
        <w:t>出版日期：</w:t>
      </w:r>
      <w:r>
        <w:rPr>
          <w:rFonts w:cs="Times New Roman"/>
          <w:szCs w:val="24"/>
        </w:rPr>
        <w:t xml:space="preserve">2010 </w:t>
      </w:r>
      <w:r>
        <w:rPr>
          <w:rFonts w:ascii="新細明體" w:hAnsi="Times New Roman" w:cs="Times New Roman" w:hint="eastAsia"/>
          <w:szCs w:val="24"/>
        </w:rPr>
        <w:t>年</w:t>
      </w:r>
      <w:r>
        <w:rPr>
          <w:rFonts w:cs="Times New Roman"/>
          <w:szCs w:val="24"/>
        </w:rPr>
        <w:t xml:space="preserve"> 7 </w:t>
      </w:r>
      <w:r>
        <w:rPr>
          <w:rFonts w:ascii="新細明體" w:hAnsi="Times New Roman" w:cs="Times New Roman" w:hint="eastAsia"/>
          <w:szCs w:val="24"/>
        </w:rPr>
        <w:t>月</w:t>
      </w:r>
    </w:p>
    <w:p w:rsidR="005467AF" w:rsidRDefault="005467AF">
      <w:pPr>
        <w:pStyle w:val="Text"/>
        <w:rPr>
          <w:rFonts w:cs="Times New Roman"/>
          <w:szCs w:val="24"/>
        </w:rPr>
      </w:pPr>
      <w:r>
        <w:rPr>
          <w:rFonts w:ascii="新細明體" w:hAnsi="Times New Roman" w:cs="Times New Roman" w:hint="eastAsia"/>
          <w:szCs w:val="24"/>
        </w:rPr>
        <w:t>如需最新資訊，請參閱</w:t>
      </w:r>
      <w:r>
        <w:rPr>
          <w:rFonts w:cs="Times New Roman"/>
          <w:szCs w:val="24"/>
        </w:rPr>
        <w:t xml:space="preserve"> </w:t>
      </w:r>
      <w:hyperlink r:id="rId9" w:history="1">
        <w:r>
          <w:rPr>
            <w:rStyle w:val="Hyperlink"/>
            <w:szCs w:val="24"/>
          </w:rPr>
          <w:t>microsoft.com/technet/SolutionAccelerators</w:t>
        </w:r>
      </w:hyperlink>
      <w:r>
        <w:rPr>
          <w:rFonts w:ascii="新細明體" w:hAnsi="Times New Roman" w:cs="Times New Roman" w:hint="eastAsia"/>
          <w:szCs w:val="24"/>
        </w:rPr>
        <w:t>。</w:t>
      </w:r>
    </w:p>
    <w:p w:rsidR="005467AF" w:rsidRDefault="005467AF">
      <w:pPr>
        <w:pStyle w:val="Text"/>
        <w:rPr>
          <w:rFonts w:cs="Times New Roman"/>
          <w:szCs w:val="24"/>
        </w:rPr>
      </w:pPr>
    </w:p>
    <w:p w:rsidR="005467AF" w:rsidRDefault="005467AF">
      <w:pPr>
        <w:pStyle w:val="Text"/>
        <w:rPr>
          <w:rFonts w:cs="Times New Roman"/>
          <w:szCs w:val="24"/>
        </w:rPr>
        <w:sectPr w:rsidR="005467AF">
          <w:headerReference w:type="even" r:id="rId10"/>
          <w:headerReference w:type="default" r:id="rId11"/>
          <w:footerReference w:type="even" r:id="rId12"/>
          <w:footerReference w:type="default" r:id="rId13"/>
          <w:footerReference w:type="first" r:id="rId14"/>
          <w:pgSz w:w="12240" w:h="15840" w:code="1"/>
          <w:pgMar w:top="1800" w:right="2160" w:bottom="1440" w:left="2160" w:header="1022" w:footer="1022" w:gutter="0"/>
          <w:cols w:space="720"/>
          <w:titlePg/>
        </w:sectPr>
      </w:pPr>
    </w:p>
    <w:p w:rsidR="005467AF" w:rsidRDefault="005467AF">
      <w:pPr>
        <w:pStyle w:val="Copyright"/>
        <w:rPr>
          <w:rFonts w:cs="Times New Roman"/>
          <w:szCs w:val="24"/>
        </w:rPr>
      </w:pPr>
      <w:r>
        <w:rPr>
          <w:rFonts w:ascii="新細明體" w:hAnsi="Times New Roman" w:cs="Times New Roman" w:hint="eastAsia"/>
          <w:szCs w:val="24"/>
        </w:rPr>
        <w:lastRenderedPageBreak/>
        <w:t>本文件中的資訊以及在此引用的任何文件僅供參考，內容與所有缺陷皆已具陳，同時不得理解為這是由</w:t>
      </w:r>
      <w:r>
        <w:rPr>
          <w:rFonts w:cs="Times New Roman"/>
          <w:szCs w:val="24"/>
        </w:rPr>
        <w:t xml:space="preserve"> Microsoft Corporation </w:t>
      </w:r>
      <w:r>
        <w:rPr>
          <w:rFonts w:ascii="新細明體" w:hAnsi="Times New Roman" w:cs="Times New Roman" w:hint="eastAsia"/>
          <w:szCs w:val="24"/>
        </w:rPr>
        <w:t>根據特殊使用者的特殊狀態專門另行設計的客製化服務與資訊。本文件以及任何引用之文件可能有其不適用之處，請使用者自負風險。</w:t>
      </w:r>
    </w:p>
    <w:p w:rsidR="005467AF" w:rsidRDefault="005467AF">
      <w:pPr>
        <w:pStyle w:val="Copyright"/>
        <w:rPr>
          <w:rFonts w:cs="Times New Roman"/>
          <w:szCs w:val="24"/>
        </w:rPr>
      </w:pPr>
      <w:r>
        <w:rPr>
          <w:rFonts w:cs="Times New Roman"/>
          <w:szCs w:val="24"/>
        </w:rPr>
        <w:t>©2010 Microsoft Corporation.All rights reserved.</w:t>
      </w:r>
    </w:p>
    <w:p w:rsidR="005467AF" w:rsidRDefault="005467AF">
      <w:pPr>
        <w:pStyle w:val="Copyright"/>
        <w:rPr>
          <w:rFonts w:cs="Times New Roman"/>
          <w:szCs w:val="24"/>
        </w:rPr>
      </w:pPr>
      <w:r>
        <w:rPr>
          <w:rFonts w:ascii="新細明體" w:hAnsi="Times New Roman" w:cs="Times New Roman" w:hint="eastAsia"/>
          <w:szCs w:val="24"/>
        </w:rPr>
        <w:t>若使用者只在公司或組織內部使用本產品而且不涉及商業利益，則本產品是依據</w:t>
      </w:r>
      <w:r>
        <w:rPr>
          <w:rFonts w:cs="Times New Roman"/>
          <w:szCs w:val="24"/>
        </w:rPr>
        <w:t xml:space="preserve"> Creative Commons Attribution-NonCommercial License </w:t>
      </w:r>
      <w:r>
        <w:rPr>
          <w:rFonts w:ascii="新細明體" w:hAnsi="Times New Roman" w:cs="Times New Roman" w:hint="eastAsia"/>
          <w:szCs w:val="24"/>
        </w:rPr>
        <w:t>而進行授權。若要查閱本授權，請造訪</w:t>
      </w:r>
      <w:r>
        <w:rPr>
          <w:rFonts w:cs="Times New Roman"/>
          <w:szCs w:val="24"/>
        </w:rPr>
        <w:t xml:space="preserve"> http://creativecommons.org/licenses/by-nc/2.5 </w:t>
      </w:r>
      <w:r>
        <w:rPr>
          <w:rFonts w:ascii="新細明體" w:hAnsi="Times New Roman" w:cs="Times New Roman" w:hint="eastAsia"/>
          <w:szCs w:val="24"/>
        </w:rPr>
        <w:t>或者來函寄到</w:t>
      </w:r>
      <w:r>
        <w:rPr>
          <w:rFonts w:cs="Times New Roman"/>
          <w:szCs w:val="24"/>
        </w:rPr>
        <w:t xml:space="preserve"> Creative Commons, 543 Howard Street, 5th Floor, San Francisco, California, 94105, USA</w:t>
      </w:r>
      <w:r>
        <w:rPr>
          <w:rFonts w:ascii="新細明體" w:hAnsi="Times New Roman" w:cs="Times New Roman" w:hint="eastAsia"/>
          <w:szCs w:val="24"/>
        </w:rPr>
        <w:t>。</w:t>
      </w:r>
    </w:p>
    <w:p w:rsidR="005467AF" w:rsidRDefault="005467AF">
      <w:pPr>
        <w:pStyle w:val="Copyright"/>
        <w:rPr>
          <w:rFonts w:cs="Times New Roman"/>
          <w:szCs w:val="24"/>
        </w:rPr>
      </w:pPr>
      <w:r>
        <w:rPr>
          <w:rFonts w:cs="Times New Roman"/>
          <w:szCs w:val="24"/>
        </w:rPr>
        <w:t xml:space="preserve">MICROSOFT CORPORATION </w:t>
      </w:r>
      <w:r>
        <w:rPr>
          <w:rFonts w:ascii="新細明體" w:hAnsi="Times New Roman" w:cs="Times New Roman" w:hint="eastAsia"/>
          <w:szCs w:val="24"/>
        </w:rPr>
        <w:t>對於本文件以及任何引用文件的資訊不做任何明示、默示或法定形式之擔保。對於本文件或任何引用文件的資訊是否適用於任何情況，</w:t>
      </w:r>
      <w:r>
        <w:rPr>
          <w:rFonts w:cs="Times New Roman"/>
          <w:szCs w:val="24"/>
        </w:rPr>
        <w:t xml:space="preserve">Microsoft Corporation </w:t>
      </w:r>
      <w:r>
        <w:rPr>
          <w:rFonts w:ascii="新細明體" w:hAnsi="Times New Roman" w:cs="Times New Roman" w:hint="eastAsia"/>
          <w:szCs w:val="24"/>
        </w:rPr>
        <w:t>不作任何保證，亦不提供任何陳述，同時在使用者使用本文件或任何引用文件後，若衍生索賠或形成傷害，</w:t>
      </w:r>
      <w:r>
        <w:rPr>
          <w:rFonts w:cs="Times New Roman"/>
          <w:szCs w:val="24"/>
        </w:rPr>
        <w:t xml:space="preserve">Microsoft Corporation </w:t>
      </w:r>
      <w:r>
        <w:rPr>
          <w:rFonts w:ascii="新細明體" w:hAnsi="Times New Roman" w:cs="Times New Roman" w:hint="eastAsia"/>
          <w:szCs w:val="24"/>
        </w:rPr>
        <w:t>概不負任何責任。貴用戶保留和</w:t>
      </w:r>
      <w:r>
        <w:rPr>
          <w:rFonts w:cs="Times New Roman"/>
          <w:szCs w:val="24"/>
        </w:rPr>
        <w:t>/</w:t>
      </w:r>
      <w:r>
        <w:rPr>
          <w:rFonts w:ascii="新細明體" w:hAnsi="Times New Roman" w:cs="Times New Roman" w:hint="eastAsia"/>
          <w:szCs w:val="24"/>
        </w:rPr>
        <w:t>或使用本文件以及</w:t>
      </w:r>
      <w:r>
        <w:rPr>
          <w:rFonts w:cs="Times New Roman"/>
          <w:szCs w:val="24"/>
        </w:rPr>
        <w:t>/</w:t>
      </w:r>
      <w:r>
        <w:rPr>
          <w:rFonts w:ascii="新細明體" w:hAnsi="Times New Roman" w:cs="Times New Roman" w:hint="eastAsia"/>
          <w:szCs w:val="24"/>
        </w:rPr>
        <w:t>或任何引用文件時，即表示貴用戶接受相關條款及條件。若貴用戶不接受相關條款及條件，則</w:t>
      </w:r>
      <w:r>
        <w:rPr>
          <w:rFonts w:cs="Times New Roman"/>
          <w:szCs w:val="24"/>
        </w:rPr>
        <w:t xml:space="preserve"> Microsoft Corporation </w:t>
      </w:r>
      <w:r>
        <w:rPr>
          <w:rFonts w:ascii="新細明體" w:hAnsi="Times New Roman" w:cs="Times New Roman" w:hint="eastAsia"/>
          <w:szCs w:val="24"/>
        </w:rPr>
        <w:t>無法授權貴用戶使用本文件或任何引用文件的任何部分。</w:t>
      </w:r>
    </w:p>
    <w:p w:rsidR="005467AF" w:rsidRDefault="005467AF">
      <w:pPr>
        <w:pStyle w:val="Copyright"/>
        <w:rPr>
          <w:rFonts w:cs="Times New Roman"/>
          <w:szCs w:val="24"/>
        </w:rPr>
      </w:pPr>
      <w:r>
        <w:rPr>
          <w:rFonts w:ascii="新細明體" w:hAnsi="Times New Roman" w:cs="Times New Roman" w:hint="eastAsia"/>
          <w:szCs w:val="24"/>
        </w:rPr>
        <w:t>遵守所有適用的著作權法是使用者的責任。在不限制任何著作權得享有之權利的情況下，未經</w:t>
      </w:r>
      <w:r>
        <w:rPr>
          <w:rFonts w:cs="Times New Roman"/>
          <w:szCs w:val="24"/>
        </w:rPr>
        <w:t xml:space="preserve"> Microsoft Corporation </w:t>
      </w:r>
      <w:r>
        <w:rPr>
          <w:rFonts w:ascii="新細明體" w:hAnsi="Times New Roman" w:cs="Times New Roman" w:hint="eastAsia"/>
          <w:szCs w:val="24"/>
        </w:rPr>
        <w:t>書面許可，貴用戶不得為任何目的使用任何形式或方法</w:t>
      </w:r>
      <w:r>
        <w:rPr>
          <w:rFonts w:cs="Times New Roman"/>
          <w:szCs w:val="24"/>
        </w:rPr>
        <w:t xml:space="preserve"> (</w:t>
      </w:r>
      <w:r>
        <w:rPr>
          <w:rFonts w:ascii="新細明體" w:hAnsi="Times New Roman" w:cs="Times New Roman" w:hint="eastAsia"/>
          <w:szCs w:val="24"/>
        </w:rPr>
        <w:t>電子形式、機械形式、影印、記錄或其他方式</w:t>
      </w:r>
      <w:r>
        <w:rPr>
          <w:rFonts w:cs="Times New Roman"/>
          <w:szCs w:val="24"/>
        </w:rPr>
        <w:t xml:space="preserve">) </w:t>
      </w:r>
      <w:r>
        <w:rPr>
          <w:rFonts w:ascii="新細明體" w:hAnsi="Times New Roman" w:cs="Times New Roman" w:hint="eastAsia"/>
          <w:szCs w:val="24"/>
        </w:rPr>
        <w:t>複製或傳送本文件的任何部分，也不得將本文件的任何部分儲存或放入檢索系統</w:t>
      </w:r>
      <w:r>
        <w:rPr>
          <w:rFonts w:cs="Times New Roman"/>
          <w:szCs w:val="24"/>
        </w:rPr>
        <w:t xml:space="preserve"> ("A Retrieval System")</w:t>
      </w:r>
      <w:r>
        <w:rPr>
          <w:rFonts w:ascii="新細明體" w:hAnsi="Times New Roman" w:cs="Times New Roman" w:hint="eastAsia"/>
          <w:szCs w:val="24"/>
        </w:rPr>
        <w:t>。</w:t>
      </w:r>
    </w:p>
    <w:p w:rsidR="005467AF" w:rsidRDefault="005467AF">
      <w:pPr>
        <w:pStyle w:val="Copyright"/>
        <w:rPr>
          <w:rFonts w:cs="Times New Roman"/>
          <w:szCs w:val="24"/>
        </w:rPr>
      </w:pPr>
      <w:r>
        <w:rPr>
          <w:rFonts w:cs="Times New Roman"/>
          <w:szCs w:val="24"/>
        </w:rPr>
        <w:t xml:space="preserve">Microsoft </w:t>
      </w:r>
      <w:r>
        <w:rPr>
          <w:rFonts w:ascii="新細明體" w:hAnsi="Times New Roman" w:cs="Times New Roman" w:hint="eastAsia"/>
          <w:szCs w:val="24"/>
        </w:rPr>
        <w:t>可能擁有本文件所提及內容中所含之專利權、專利申請權、商標、著作權，或其他智慧財產權。除非</w:t>
      </w:r>
      <w:r>
        <w:rPr>
          <w:rFonts w:cs="Times New Roman"/>
          <w:szCs w:val="24"/>
        </w:rPr>
        <w:t xml:space="preserve"> Microsoft </w:t>
      </w:r>
      <w:r>
        <w:rPr>
          <w:rFonts w:ascii="新細明體" w:hAnsi="Times New Roman" w:cs="Times New Roman" w:hint="eastAsia"/>
          <w:szCs w:val="24"/>
        </w:rPr>
        <w:t>另以書面授權合約規定者外，提供本文件並不授予　貴用戶上述專利權、商標、著作權或其他智慧財產權。</w:t>
      </w:r>
    </w:p>
    <w:p w:rsidR="005467AF" w:rsidRDefault="005467AF">
      <w:pPr>
        <w:pStyle w:val="Copyright"/>
        <w:rPr>
          <w:rFonts w:cs="Times New Roman"/>
          <w:szCs w:val="24"/>
        </w:rPr>
      </w:pPr>
      <w:r>
        <w:rPr>
          <w:rFonts w:ascii="新細明體" w:hAnsi="Times New Roman" w:cs="Times New Roman" w:hint="eastAsia"/>
          <w:szCs w:val="24"/>
        </w:rPr>
        <w:t>本文件中的資訊</w:t>
      </w:r>
      <w:r>
        <w:rPr>
          <w:rFonts w:cs="Times New Roman"/>
          <w:szCs w:val="24"/>
        </w:rPr>
        <w:t xml:space="preserve"> (</w:t>
      </w:r>
      <w:r>
        <w:rPr>
          <w:rFonts w:ascii="新細明體" w:hAnsi="Times New Roman" w:cs="Times New Roman" w:hint="eastAsia"/>
          <w:szCs w:val="24"/>
        </w:rPr>
        <w:t>包含</w:t>
      </w:r>
      <w:r>
        <w:rPr>
          <w:rFonts w:cs="Times New Roman"/>
          <w:szCs w:val="24"/>
        </w:rPr>
        <w:t xml:space="preserve"> URL </w:t>
      </w:r>
      <w:r>
        <w:rPr>
          <w:rFonts w:ascii="新細明體" w:hAnsi="Times New Roman" w:cs="Times New Roman" w:hint="eastAsia"/>
          <w:szCs w:val="24"/>
        </w:rPr>
        <w:t>及其他網際網路網站參考資料</w:t>
      </w:r>
      <w:r>
        <w:rPr>
          <w:rFonts w:cs="Times New Roman"/>
          <w:szCs w:val="24"/>
        </w:rPr>
        <w:t xml:space="preserve">) </w:t>
      </w:r>
      <w:r>
        <w:rPr>
          <w:rFonts w:ascii="新細明體" w:hAnsi="Times New Roman" w:cs="Times New Roman" w:hint="eastAsia"/>
          <w:szCs w:val="24"/>
        </w:rPr>
        <w:t>如有變更恕不另行通知。除非另有註明，否則本文之範例公司、組織、產品、網域名稱、電子郵件地址、標誌、人物、地點及事件均為虛構，並非意指任何真實公司、組織、產品、網域名稱、電子郵件地址、標誌、人物、地點或事件。</w:t>
      </w:r>
    </w:p>
    <w:p w:rsidR="005467AF" w:rsidRDefault="005467AF">
      <w:pPr>
        <w:pStyle w:val="Copyright"/>
        <w:rPr>
          <w:rFonts w:cs="Times New Roman"/>
          <w:szCs w:val="24"/>
        </w:rPr>
      </w:pPr>
      <w:r>
        <w:rPr>
          <w:rFonts w:cs="Times New Roman"/>
          <w:szCs w:val="24"/>
        </w:rPr>
        <w:t xml:space="preserve">Microsoft, Active Directory, BitLocker, Windows, Windows PowerShell, Windows Server </w:t>
      </w:r>
      <w:r>
        <w:rPr>
          <w:rFonts w:ascii="新細明體" w:hAnsi="Times New Roman" w:cs="Times New Roman" w:hint="eastAsia"/>
          <w:szCs w:val="24"/>
        </w:rPr>
        <w:t>及</w:t>
      </w:r>
      <w:r>
        <w:rPr>
          <w:rFonts w:cs="Times New Roman"/>
          <w:szCs w:val="24"/>
        </w:rPr>
        <w:t xml:space="preserve"> Windows Vista </w:t>
      </w:r>
      <w:r>
        <w:rPr>
          <w:rFonts w:ascii="新細明體" w:hAnsi="Times New Roman" w:cs="Times New Roman" w:hint="eastAsia"/>
          <w:szCs w:val="24"/>
        </w:rPr>
        <w:t>係</w:t>
      </w:r>
      <w:r>
        <w:rPr>
          <w:rFonts w:cs="Times New Roman"/>
          <w:szCs w:val="24"/>
        </w:rPr>
        <w:t xml:space="preserve"> Microsoft Corporation </w:t>
      </w:r>
      <w:r>
        <w:rPr>
          <w:rFonts w:ascii="新細明體" w:hAnsi="Times New Roman" w:cs="Times New Roman" w:hint="eastAsia"/>
          <w:szCs w:val="24"/>
        </w:rPr>
        <w:t>在美國及</w:t>
      </w:r>
      <w:r>
        <w:rPr>
          <w:rFonts w:cs="Times New Roman"/>
          <w:szCs w:val="24"/>
        </w:rPr>
        <w:t>/</w:t>
      </w:r>
      <w:r>
        <w:rPr>
          <w:rFonts w:ascii="新細明體" w:hAnsi="Times New Roman" w:cs="Times New Roman" w:hint="eastAsia"/>
          <w:szCs w:val="24"/>
        </w:rPr>
        <w:t>或其他國家</w:t>
      </w:r>
      <w:r>
        <w:rPr>
          <w:rFonts w:cs="Times New Roman"/>
          <w:szCs w:val="24"/>
        </w:rPr>
        <w:t>/</w:t>
      </w:r>
      <w:r>
        <w:rPr>
          <w:rFonts w:ascii="新細明體" w:hAnsi="Times New Roman" w:cs="Times New Roman" w:hint="eastAsia"/>
          <w:szCs w:val="24"/>
        </w:rPr>
        <w:t>地區的註冊商標或商標。</w:t>
      </w:r>
    </w:p>
    <w:p w:rsidR="005467AF" w:rsidRDefault="005467AF">
      <w:pPr>
        <w:pStyle w:val="Copyright"/>
        <w:rPr>
          <w:rFonts w:cs="Times New Roman"/>
          <w:szCs w:val="24"/>
        </w:rPr>
      </w:pPr>
      <w:r>
        <w:rPr>
          <w:rFonts w:ascii="新細明體" w:hAnsi="Times New Roman" w:cs="Times New Roman" w:hint="eastAsia"/>
          <w:szCs w:val="24"/>
        </w:rPr>
        <w:t>本文所述的實際公司與產品的名稱可能是各自所有權人的商標。</w:t>
      </w:r>
    </w:p>
    <w:p w:rsidR="005467AF" w:rsidRDefault="005467AF">
      <w:pPr>
        <w:rPr>
          <w:rFonts w:ascii="新細明體" w:hAnsi="Times New Roman"/>
          <w:color w:val="000000"/>
          <w:sz w:val="16"/>
          <w:szCs w:val="24"/>
          <w:lang w:val="en-US"/>
        </w:rPr>
      </w:pPr>
    </w:p>
    <w:p w:rsidR="005467AF" w:rsidRDefault="005467AF">
      <w:pPr>
        <w:pStyle w:val="Copyright"/>
        <w:rPr>
          <w:rFonts w:cs="Times New Roman"/>
          <w:szCs w:val="24"/>
        </w:rPr>
        <w:sectPr w:rsidR="005467AF">
          <w:headerReference w:type="even" r:id="rId15"/>
          <w:headerReference w:type="default" r:id="rId16"/>
          <w:headerReference w:type="first" r:id="rId17"/>
          <w:footerReference w:type="first" r:id="rId18"/>
          <w:pgSz w:w="12240" w:h="15840" w:code="1"/>
          <w:pgMar w:top="1800" w:right="2160" w:bottom="1440" w:left="2160" w:header="1022" w:footer="1022" w:gutter="0"/>
          <w:pgNumType w:fmt="lowerRoman"/>
          <w:cols w:space="720"/>
        </w:sectPr>
      </w:pPr>
    </w:p>
    <w:p w:rsidR="005467AF" w:rsidRDefault="005467AF">
      <w:pPr>
        <w:pStyle w:val="Copyright"/>
        <w:rPr>
          <w:rFonts w:cs="Times New Roman"/>
          <w:szCs w:val="24"/>
        </w:rPr>
      </w:pPr>
    </w:p>
    <w:p w:rsidR="005467AF" w:rsidRDefault="005467AF">
      <w:pPr>
        <w:pStyle w:val="Heading9"/>
        <w:rPr>
          <w:rFonts w:cs="Times New Roman"/>
          <w:szCs w:val="24"/>
        </w:rPr>
      </w:pPr>
      <w:bookmarkStart w:id="0" w:name="MSDNInsertPoint_DeleteThisBookmark"/>
      <w:r>
        <w:rPr>
          <w:rFonts w:ascii="新細明體" w:hAnsi="Times New Roman" w:cs="Times New Roman" w:hint="eastAsia"/>
          <w:szCs w:val="24"/>
        </w:rPr>
        <w:t>目錄</w:t>
      </w:r>
    </w:p>
    <w:bookmarkEnd w:id="0"/>
    <w:p w:rsidR="0039115A" w:rsidRDefault="005467AF" w:rsidP="0039115A">
      <w:pPr>
        <w:pStyle w:val="TOC2"/>
        <w:tabs>
          <w:tab w:val="right" w:leader="dot" w:pos="7910"/>
        </w:tabs>
        <w:ind w:left="440"/>
        <w:rPr>
          <w:noProof/>
        </w:rPr>
      </w:pPr>
      <w:r>
        <w:rPr>
          <w:rFonts w:ascii="Courier New" w:hAnsi="Courier New"/>
          <w:color w:val="808080"/>
          <w:kern w:val="2"/>
          <w:sz w:val="24"/>
          <w:szCs w:val="24"/>
          <w:lang w:val="en-US"/>
        </w:rPr>
        <w:fldChar w:fldCharType="begin"/>
      </w:r>
      <w:r>
        <w:rPr>
          <w:rFonts w:ascii="Courier New" w:hAnsi="Courier New"/>
          <w:color w:val="808080"/>
          <w:kern w:val="2"/>
          <w:sz w:val="24"/>
          <w:szCs w:val="24"/>
          <w:lang w:val="en-US"/>
        </w:rPr>
        <w:instrText xml:space="preserve"> TOC \h \z \t "ch,1,H1</w:instrText>
      </w:r>
      <w:r>
        <w:rPr>
          <w:rFonts w:ascii="新細明體"/>
          <w:color w:val="808080"/>
          <w:kern w:val="2"/>
          <w:sz w:val="24"/>
          <w:szCs w:val="24"/>
          <w:lang w:val="en-US"/>
        </w:rPr>
        <w:instrText>,</w:instrText>
      </w:r>
      <w:r>
        <w:rPr>
          <w:rFonts w:ascii="Courier New" w:hAnsi="Courier New"/>
          <w:color w:val="808080"/>
          <w:kern w:val="2"/>
          <w:sz w:val="24"/>
          <w:szCs w:val="24"/>
          <w:lang w:val="en-US"/>
        </w:rPr>
        <w:instrText>2,H2</w:instrText>
      </w:r>
      <w:r>
        <w:rPr>
          <w:rFonts w:ascii="新細明體"/>
          <w:color w:val="808080"/>
          <w:kern w:val="2"/>
          <w:sz w:val="24"/>
          <w:szCs w:val="24"/>
          <w:lang w:val="en-US"/>
        </w:rPr>
        <w:instrText>,</w:instrText>
      </w:r>
      <w:r>
        <w:rPr>
          <w:rFonts w:ascii="Courier New" w:hAnsi="Courier New"/>
          <w:color w:val="808080"/>
          <w:kern w:val="2"/>
          <w:sz w:val="24"/>
          <w:szCs w:val="24"/>
          <w:lang w:val="en-US"/>
        </w:rPr>
        <w:instrText>3,H3</w:instrText>
      </w:r>
      <w:r>
        <w:rPr>
          <w:rFonts w:ascii="新細明體"/>
          <w:color w:val="808080"/>
          <w:kern w:val="2"/>
          <w:sz w:val="24"/>
          <w:szCs w:val="24"/>
          <w:lang w:val="en-US"/>
        </w:rPr>
        <w:instrText>,</w:instrText>
      </w:r>
      <w:r>
        <w:rPr>
          <w:rFonts w:ascii="Courier New" w:hAnsi="Courier New"/>
          <w:color w:val="808080"/>
          <w:kern w:val="2"/>
          <w:sz w:val="24"/>
          <w:szCs w:val="24"/>
          <w:lang w:val="en-US"/>
        </w:rPr>
        <w:instrText xml:space="preserve">4" </w:instrText>
      </w:r>
      <w:r>
        <w:rPr>
          <w:rFonts w:ascii="Courier New" w:hAnsi="Courier New"/>
          <w:color w:val="808080"/>
          <w:kern w:val="2"/>
          <w:sz w:val="24"/>
          <w:szCs w:val="24"/>
          <w:lang w:val="en-US"/>
        </w:rPr>
        <w:fldChar w:fldCharType="separate"/>
      </w:r>
      <w:hyperlink w:anchor="_Toc269828962" w:history="1">
        <w:r w:rsidR="0039115A" w:rsidRPr="007E6E45">
          <w:rPr>
            <w:noProof/>
          </w:rPr>
          <w:t xml:space="preserve">MDT 2010 </w:t>
        </w:r>
        <w:r w:rsidR="0039115A" w:rsidRPr="007E6E45">
          <w:rPr>
            <w:rFonts w:ascii="新細明體" w:hint="eastAsia"/>
            <w:noProof/>
          </w:rPr>
          <w:t>新功能的簡介</w:t>
        </w:r>
        <w:r w:rsidR="0039115A">
          <w:rPr>
            <w:noProof/>
            <w:webHidden/>
          </w:rPr>
          <w:tab/>
        </w:r>
        <w:r w:rsidR="0039115A">
          <w:rPr>
            <w:noProof/>
            <w:webHidden/>
          </w:rPr>
          <w:fldChar w:fldCharType="begin"/>
        </w:r>
        <w:r w:rsidR="0039115A">
          <w:rPr>
            <w:noProof/>
            <w:webHidden/>
          </w:rPr>
          <w:instrText xml:space="preserve"> PAGEREF _Toc269828962 \h </w:instrText>
        </w:r>
        <w:r w:rsidR="00693BA1">
          <w:rPr>
            <w:noProof/>
          </w:rPr>
        </w:r>
        <w:r w:rsidR="0039115A">
          <w:rPr>
            <w:noProof/>
            <w:webHidden/>
          </w:rPr>
          <w:fldChar w:fldCharType="separate"/>
        </w:r>
        <w:r w:rsidR="0039115A">
          <w:rPr>
            <w:noProof/>
            <w:webHidden/>
          </w:rPr>
          <w:t>1</w:t>
        </w:r>
        <w:r w:rsidR="0039115A">
          <w:rPr>
            <w:noProof/>
            <w:webHidden/>
          </w:rPr>
          <w:fldChar w:fldCharType="end"/>
        </w:r>
      </w:hyperlink>
    </w:p>
    <w:p w:rsidR="0039115A" w:rsidRDefault="0039115A" w:rsidP="0039115A">
      <w:pPr>
        <w:pStyle w:val="TOC3"/>
        <w:tabs>
          <w:tab w:val="right" w:leader="dot" w:pos="7910"/>
        </w:tabs>
        <w:ind w:left="880"/>
        <w:rPr>
          <w:noProof/>
        </w:rPr>
      </w:pPr>
      <w:hyperlink w:anchor="_Toc269828963" w:history="1">
        <w:r w:rsidRPr="007E6E45">
          <w:rPr>
            <w:rFonts w:ascii="新細明體" w:hint="eastAsia"/>
            <w:noProof/>
          </w:rPr>
          <w:t>意見反應</w:t>
        </w:r>
        <w:r>
          <w:rPr>
            <w:noProof/>
            <w:webHidden/>
          </w:rPr>
          <w:tab/>
        </w:r>
        <w:r>
          <w:rPr>
            <w:noProof/>
            <w:webHidden/>
          </w:rPr>
          <w:fldChar w:fldCharType="begin"/>
        </w:r>
        <w:r>
          <w:rPr>
            <w:noProof/>
            <w:webHidden/>
          </w:rPr>
          <w:instrText xml:space="preserve"> PAGEREF _Toc269828963 \h </w:instrText>
        </w:r>
        <w:r w:rsidR="00693BA1">
          <w:rPr>
            <w:noProof/>
          </w:rPr>
        </w:r>
        <w:r>
          <w:rPr>
            <w:noProof/>
            <w:webHidden/>
          </w:rPr>
          <w:fldChar w:fldCharType="separate"/>
        </w:r>
        <w:r>
          <w:rPr>
            <w:noProof/>
            <w:webHidden/>
          </w:rPr>
          <w:t>1</w:t>
        </w:r>
        <w:r>
          <w:rPr>
            <w:noProof/>
            <w:webHidden/>
          </w:rPr>
          <w:fldChar w:fldCharType="end"/>
        </w:r>
      </w:hyperlink>
    </w:p>
    <w:p w:rsidR="0039115A" w:rsidRDefault="0039115A" w:rsidP="0039115A">
      <w:pPr>
        <w:pStyle w:val="TOC2"/>
        <w:tabs>
          <w:tab w:val="right" w:leader="dot" w:pos="7910"/>
        </w:tabs>
        <w:ind w:left="440"/>
        <w:rPr>
          <w:noProof/>
        </w:rPr>
      </w:pPr>
      <w:hyperlink w:anchor="_Toc269828964" w:history="1">
        <w:r w:rsidRPr="007E6E45">
          <w:rPr>
            <w:noProof/>
          </w:rPr>
          <w:t xml:space="preserve">MDT 2010 Update 1 </w:t>
        </w:r>
        <w:r w:rsidRPr="007E6E45">
          <w:rPr>
            <w:rFonts w:ascii="新細明體" w:hint="eastAsia"/>
            <w:noProof/>
          </w:rPr>
          <w:t>的變更</w:t>
        </w:r>
        <w:r>
          <w:rPr>
            <w:noProof/>
            <w:webHidden/>
          </w:rPr>
          <w:tab/>
        </w:r>
        <w:r>
          <w:rPr>
            <w:noProof/>
            <w:webHidden/>
          </w:rPr>
          <w:fldChar w:fldCharType="begin"/>
        </w:r>
        <w:r>
          <w:rPr>
            <w:noProof/>
            <w:webHidden/>
          </w:rPr>
          <w:instrText xml:space="preserve"> PAGEREF _Toc269828964 \h </w:instrText>
        </w:r>
        <w:r w:rsidR="00693BA1">
          <w:rPr>
            <w:noProof/>
          </w:rPr>
        </w:r>
        <w:r>
          <w:rPr>
            <w:noProof/>
            <w:webHidden/>
          </w:rPr>
          <w:fldChar w:fldCharType="separate"/>
        </w:r>
        <w:r>
          <w:rPr>
            <w:noProof/>
            <w:webHidden/>
          </w:rPr>
          <w:t>2</w:t>
        </w:r>
        <w:r>
          <w:rPr>
            <w:noProof/>
            <w:webHidden/>
          </w:rPr>
          <w:fldChar w:fldCharType="end"/>
        </w:r>
      </w:hyperlink>
    </w:p>
    <w:p w:rsidR="0039115A" w:rsidRDefault="0039115A" w:rsidP="0039115A">
      <w:pPr>
        <w:pStyle w:val="TOC3"/>
        <w:tabs>
          <w:tab w:val="right" w:leader="dot" w:pos="7910"/>
        </w:tabs>
        <w:ind w:left="880"/>
        <w:rPr>
          <w:noProof/>
        </w:rPr>
      </w:pPr>
      <w:hyperlink w:anchor="_Toc269828965" w:history="1">
        <w:r w:rsidRPr="007E6E45">
          <w:rPr>
            <w:noProof/>
          </w:rPr>
          <w:t xml:space="preserve">MDT 2010 Update 1 </w:t>
        </w:r>
        <w:r w:rsidRPr="007E6E45">
          <w:rPr>
            <w:rFonts w:ascii="新細明體" w:hint="eastAsia"/>
            <w:noProof/>
          </w:rPr>
          <w:t>的新功能？</w:t>
        </w:r>
        <w:r>
          <w:rPr>
            <w:noProof/>
            <w:webHidden/>
          </w:rPr>
          <w:tab/>
        </w:r>
        <w:r>
          <w:rPr>
            <w:noProof/>
            <w:webHidden/>
          </w:rPr>
          <w:fldChar w:fldCharType="begin"/>
        </w:r>
        <w:r>
          <w:rPr>
            <w:noProof/>
            <w:webHidden/>
          </w:rPr>
          <w:instrText xml:space="preserve"> PAGEREF _Toc269828965 \h </w:instrText>
        </w:r>
        <w:r w:rsidR="00693BA1">
          <w:rPr>
            <w:noProof/>
          </w:rPr>
        </w:r>
        <w:r>
          <w:rPr>
            <w:noProof/>
            <w:webHidden/>
          </w:rPr>
          <w:fldChar w:fldCharType="separate"/>
        </w:r>
        <w:r>
          <w:rPr>
            <w:noProof/>
            <w:webHidden/>
          </w:rPr>
          <w:t>2</w:t>
        </w:r>
        <w:r>
          <w:rPr>
            <w:noProof/>
            <w:webHidden/>
          </w:rPr>
          <w:fldChar w:fldCharType="end"/>
        </w:r>
      </w:hyperlink>
    </w:p>
    <w:p w:rsidR="0039115A" w:rsidRDefault="0039115A" w:rsidP="0039115A">
      <w:pPr>
        <w:pStyle w:val="TOC4"/>
        <w:tabs>
          <w:tab w:val="right" w:leader="dot" w:pos="7910"/>
        </w:tabs>
        <w:ind w:left="1320"/>
        <w:rPr>
          <w:noProof/>
        </w:rPr>
      </w:pPr>
      <w:hyperlink w:anchor="_Toc269828966" w:history="1">
        <w:r w:rsidRPr="007E6E45">
          <w:rPr>
            <w:rFonts w:ascii="新細明體" w:hint="eastAsia"/>
            <w:noProof/>
          </w:rPr>
          <w:t>支援從舊版本的</w:t>
        </w:r>
        <w:r w:rsidRPr="007E6E45">
          <w:rPr>
            <w:noProof/>
          </w:rPr>
          <w:t xml:space="preserve"> MDT </w:t>
        </w:r>
        <w:r w:rsidRPr="007E6E45">
          <w:rPr>
            <w:rFonts w:ascii="新細明體" w:hint="eastAsia"/>
            <w:noProof/>
          </w:rPr>
          <w:t>和</w:t>
        </w:r>
        <w:r w:rsidRPr="007E6E45">
          <w:rPr>
            <w:noProof/>
          </w:rPr>
          <w:t xml:space="preserve"> BDD </w:t>
        </w:r>
        <w:r w:rsidRPr="007E6E45">
          <w:rPr>
            <w:rFonts w:ascii="新細明體" w:hint="eastAsia"/>
            <w:noProof/>
          </w:rPr>
          <w:t>進行升級</w:t>
        </w:r>
        <w:r>
          <w:rPr>
            <w:noProof/>
            <w:webHidden/>
          </w:rPr>
          <w:tab/>
        </w:r>
        <w:r>
          <w:rPr>
            <w:noProof/>
            <w:webHidden/>
          </w:rPr>
          <w:fldChar w:fldCharType="begin"/>
        </w:r>
        <w:r>
          <w:rPr>
            <w:noProof/>
            <w:webHidden/>
          </w:rPr>
          <w:instrText xml:space="preserve"> PAGEREF _Toc269828966 \h </w:instrText>
        </w:r>
        <w:r w:rsidR="00693BA1">
          <w:rPr>
            <w:noProof/>
          </w:rPr>
        </w:r>
        <w:r>
          <w:rPr>
            <w:noProof/>
            <w:webHidden/>
          </w:rPr>
          <w:fldChar w:fldCharType="separate"/>
        </w:r>
        <w:r>
          <w:rPr>
            <w:noProof/>
            <w:webHidden/>
          </w:rPr>
          <w:t>2</w:t>
        </w:r>
        <w:r>
          <w:rPr>
            <w:noProof/>
            <w:webHidden/>
          </w:rPr>
          <w:fldChar w:fldCharType="end"/>
        </w:r>
      </w:hyperlink>
    </w:p>
    <w:p w:rsidR="0039115A" w:rsidRDefault="0039115A" w:rsidP="0039115A">
      <w:pPr>
        <w:pStyle w:val="TOC4"/>
        <w:tabs>
          <w:tab w:val="right" w:leader="dot" w:pos="7910"/>
        </w:tabs>
        <w:ind w:left="1320"/>
        <w:rPr>
          <w:noProof/>
        </w:rPr>
      </w:pPr>
      <w:hyperlink w:anchor="_Toc269828967" w:history="1">
        <w:r w:rsidRPr="007E6E45">
          <w:rPr>
            <w:rFonts w:ascii="新細明體" w:hint="eastAsia"/>
            <w:noProof/>
          </w:rPr>
          <w:t>支援</w:t>
        </w:r>
        <w:r w:rsidRPr="007E6E45">
          <w:rPr>
            <w:noProof/>
          </w:rPr>
          <w:t xml:space="preserve"> UDI </w:t>
        </w:r>
        <w:r w:rsidRPr="007E6E45">
          <w:rPr>
            <w:rFonts w:ascii="新細明體" w:hint="eastAsia"/>
            <w:noProof/>
          </w:rPr>
          <w:t>部署</w:t>
        </w:r>
        <w:r>
          <w:rPr>
            <w:noProof/>
            <w:webHidden/>
          </w:rPr>
          <w:tab/>
        </w:r>
        <w:r>
          <w:rPr>
            <w:noProof/>
            <w:webHidden/>
          </w:rPr>
          <w:fldChar w:fldCharType="begin"/>
        </w:r>
        <w:r>
          <w:rPr>
            <w:noProof/>
            <w:webHidden/>
          </w:rPr>
          <w:instrText xml:space="preserve"> PAGEREF _Toc269828967 \h </w:instrText>
        </w:r>
        <w:r w:rsidR="00693BA1">
          <w:rPr>
            <w:noProof/>
          </w:rPr>
        </w:r>
        <w:r>
          <w:rPr>
            <w:noProof/>
            <w:webHidden/>
          </w:rPr>
          <w:fldChar w:fldCharType="separate"/>
        </w:r>
        <w:r>
          <w:rPr>
            <w:noProof/>
            <w:webHidden/>
          </w:rPr>
          <w:t>2</w:t>
        </w:r>
        <w:r>
          <w:rPr>
            <w:noProof/>
            <w:webHidden/>
          </w:rPr>
          <w:fldChar w:fldCharType="end"/>
        </w:r>
      </w:hyperlink>
    </w:p>
    <w:p w:rsidR="0039115A" w:rsidRDefault="0039115A" w:rsidP="0039115A">
      <w:pPr>
        <w:pStyle w:val="TOC4"/>
        <w:tabs>
          <w:tab w:val="right" w:leader="dot" w:pos="7910"/>
        </w:tabs>
        <w:ind w:left="1320"/>
        <w:rPr>
          <w:noProof/>
        </w:rPr>
      </w:pPr>
      <w:hyperlink w:anchor="_Toc269828968" w:history="1">
        <w:r w:rsidRPr="007E6E45">
          <w:rPr>
            <w:noProof/>
          </w:rPr>
          <w:t xml:space="preserve">MDT 2010 Update 1 </w:t>
        </w:r>
        <w:r w:rsidRPr="007E6E45">
          <w:rPr>
            <w:rFonts w:ascii="新細明體" w:hint="eastAsia"/>
            <w:noProof/>
          </w:rPr>
          <w:t>中</w:t>
        </w:r>
        <w:r w:rsidRPr="007E6E45">
          <w:rPr>
            <w:noProof/>
          </w:rPr>
          <w:t xml:space="preserve"> LTI </w:t>
        </w:r>
        <w:r w:rsidRPr="007E6E45">
          <w:rPr>
            <w:rFonts w:ascii="新細明體" w:hint="eastAsia"/>
            <w:noProof/>
          </w:rPr>
          <w:t>部署的改善</w:t>
        </w:r>
        <w:r>
          <w:rPr>
            <w:noProof/>
            <w:webHidden/>
          </w:rPr>
          <w:tab/>
        </w:r>
        <w:r>
          <w:rPr>
            <w:noProof/>
            <w:webHidden/>
          </w:rPr>
          <w:fldChar w:fldCharType="begin"/>
        </w:r>
        <w:r>
          <w:rPr>
            <w:noProof/>
            <w:webHidden/>
          </w:rPr>
          <w:instrText xml:space="preserve"> PAGEREF _Toc269828968 \h </w:instrText>
        </w:r>
        <w:r w:rsidR="00693BA1">
          <w:rPr>
            <w:noProof/>
          </w:rPr>
        </w:r>
        <w:r>
          <w:rPr>
            <w:noProof/>
            <w:webHidden/>
          </w:rPr>
          <w:fldChar w:fldCharType="separate"/>
        </w:r>
        <w:r>
          <w:rPr>
            <w:noProof/>
            <w:webHidden/>
          </w:rPr>
          <w:t>3</w:t>
        </w:r>
        <w:r>
          <w:rPr>
            <w:noProof/>
            <w:webHidden/>
          </w:rPr>
          <w:fldChar w:fldCharType="end"/>
        </w:r>
      </w:hyperlink>
    </w:p>
    <w:p w:rsidR="0039115A" w:rsidRDefault="0039115A" w:rsidP="0039115A">
      <w:pPr>
        <w:pStyle w:val="TOC4"/>
        <w:tabs>
          <w:tab w:val="right" w:leader="dot" w:pos="7910"/>
        </w:tabs>
        <w:ind w:left="1320"/>
        <w:rPr>
          <w:noProof/>
        </w:rPr>
      </w:pPr>
      <w:hyperlink w:anchor="_Toc269828969" w:history="1">
        <w:r w:rsidRPr="007E6E45">
          <w:rPr>
            <w:noProof/>
          </w:rPr>
          <w:t xml:space="preserve">MDT 2010 Update 1 </w:t>
        </w:r>
        <w:r w:rsidRPr="007E6E45">
          <w:rPr>
            <w:rFonts w:ascii="新細明體" w:hint="eastAsia"/>
            <w:noProof/>
          </w:rPr>
          <w:t>中</w:t>
        </w:r>
        <w:r w:rsidRPr="007E6E45">
          <w:rPr>
            <w:noProof/>
          </w:rPr>
          <w:t xml:space="preserve"> ZTI </w:t>
        </w:r>
        <w:r w:rsidRPr="007E6E45">
          <w:rPr>
            <w:rFonts w:ascii="新細明體" w:hint="eastAsia"/>
            <w:noProof/>
          </w:rPr>
          <w:t>部署的改善</w:t>
        </w:r>
        <w:r>
          <w:rPr>
            <w:noProof/>
            <w:webHidden/>
          </w:rPr>
          <w:tab/>
        </w:r>
        <w:r>
          <w:rPr>
            <w:noProof/>
            <w:webHidden/>
          </w:rPr>
          <w:fldChar w:fldCharType="begin"/>
        </w:r>
        <w:r>
          <w:rPr>
            <w:noProof/>
            <w:webHidden/>
          </w:rPr>
          <w:instrText xml:space="preserve"> PAGEREF _Toc269828969 \h </w:instrText>
        </w:r>
        <w:r w:rsidR="00693BA1">
          <w:rPr>
            <w:noProof/>
          </w:rPr>
        </w:r>
        <w:r>
          <w:rPr>
            <w:noProof/>
            <w:webHidden/>
          </w:rPr>
          <w:fldChar w:fldCharType="separate"/>
        </w:r>
        <w:r>
          <w:rPr>
            <w:noProof/>
            <w:webHidden/>
          </w:rPr>
          <w:t>4</w:t>
        </w:r>
        <w:r>
          <w:rPr>
            <w:noProof/>
            <w:webHidden/>
          </w:rPr>
          <w:fldChar w:fldCharType="end"/>
        </w:r>
      </w:hyperlink>
    </w:p>
    <w:p w:rsidR="0039115A" w:rsidRDefault="0039115A" w:rsidP="0039115A">
      <w:pPr>
        <w:pStyle w:val="TOC3"/>
        <w:tabs>
          <w:tab w:val="right" w:leader="dot" w:pos="7910"/>
        </w:tabs>
        <w:ind w:left="880"/>
        <w:rPr>
          <w:noProof/>
        </w:rPr>
      </w:pPr>
      <w:hyperlink w:anchor="_Toc269828970" w:history="1">
        <w:r w:rsidRPr="007E6E45">
          <w:rPr>
            <w:noProof/>
          </w:rPr>
          <w:t xml:space="preserve">MDT 2010 Update 1 </w:t>
        </w:r>
        <w:r w:rsidRPr="007E6E45">
          <w:rPr>
            <w:rFonts w:ascii="新細明體" w:hint="eastAsia"/>
            <w:noProof/>
          </w:rPr>
          <w:t>移除哪些功能？</w:t>
        </w:r>
        <w:r>
          <w:rPr>
            <w:noProof/>
            <w:webHidden/>
          </w:rPr>
          <w:tab/>
        </w:r>
        <w:r>
          <w:rPr>
            <w:noProof/>
            <w:webHidden/>
          </w:rPr>
          <w:fldChar w:fldCharType="begin"/>
        </w:r>
        <w:r>
          <w:rPr>
            <w:noProof/>
            <w:webHidden/>
          </w:rPr>
          <w:instrText xml:space="preserve"> PAGEREF _Toc269828970 \h </w:instrText>
        </w:r>
        <w:r w:rsidR="00693BA1">
          <w:rPr>
            <w:noProof/>
          </w:rPr>
        </w:r>
        <w:r>
          <w:rPr>
            <w:noProof/>
            <w:webHidden/>
          </w:rPr>
          <w:fldChar w:fldCharType="separate"/>
        </w:r>
        <w:r>
          <w:rPr>
            <w:noProof/>
            <w:webHidden/>
          </w:rPr>
          <w:t>5</w:t>
        </w:r>
        <w:r>
          <w:rPr>
            <w:noProof/>
            <w:webHidden/>
          </w:rPr>
          <w:fldChar w:fldCharType="end"/>
        </w:r>
      </w:hyperlink>
    </w:p>
    <w:p w:rsidR="0039115A" w:rsidRDefault="0039115A" w:rsidP="0039115A">
      <w:pPr>
        <w:pStyle w:val="TOC2"/>
        <w:tabs>
          <w:tab w:val="right" w:leader="dot" w:pos="7910"/>
        </w:tabs>
        <w:ind w:left="440"/>
        <w:rPr>
          <w:noProof/>
        </w:rPr>
      </w:pPr>
      <w:hyperlink w:anchor="_Toc269828971" w:history="1">
        <w:r w:rsidRPr="007E6E45">
          <w:rPr>
            <w:noProof/>
          </w:rPr>
          <w:t xml:space="preserve">MDT 2010 </w:t>
        </w:r>
        <w:r w:rsidRPr="007E6E45">
          <w:rPr>
            <w:rFonts w:ascii="新細明體" w:hint="eastAsia"/>
            <w:noProof/>
          </w:rPr>
          <w:t>的變更</w:t>
        </w:r>
        <w:r>
          <w:rPr>
            <w:noProof/>
            <w:webHidden/>
          </w:rPr>
          <w:tab/>
        </w:r>
        <w:r>
          <w:rPr>
            <w:noProof/>
            <w:webHidden/>
          </w:rPr>
          <w:fldChar w:fldCharType="begin"/>
        </w:r>
        <w:r>
          <w:rPr>
            <w:noProof/>
            <w:webHidden/>
          </w:rPr>
          <w:instrText xml:space="preserve"> PAGEREF _Toc269828971 \h </w:instrText>
        </w:r>
        <w:r w:rsidR="00693BA1">
          <w:rPr>
            <w:noProof/>
          </w:rPr>
        </w:r>
        <w:r>
          <w:rPr>
            <w:noProof/>
            <w:webHidden/>
          </w:rPr>
          <w:fldChar w:fldCharType="separate"/>
        </w:r>
        <w:r>
          <w:rPr>
            <w:noProof/>
            <w:webHidden/>
          </w:rPr>
          <w:t>6</w:t>
        </w:r>
        <w:r>
          <w:rPr>
            <w:noProof/>
            <w:webHidden/>
          </w:rPr>
          <w:fldChar w:fldCharType="end"/>
        </w:r>
      </w:hyperlink>
    </w:p>
    <w:p w:rsidR="0039115A" w:rsidRDefault="0039115A" w:rsidP="0039115A">
      <w:pPr>
        <w:pStyle w:val="TOC3"/>
        <w:tabs>
          <w:tab w:val="right" w:leader="dot" w:pos="7910"/>
        </w:tabs>
        <w:ind w:left="880"/>
        <w:rPr>
          <w:noProof/>
        </w:rPr>
      </w:pPr>
      <w:hyperlink w:anchor="_Toc269828972" w:history="1">
        <w:r w:rsidRPr="007E6E45">
          <w:rPr>
            <w:noProof/>
          </w:rPr>
          <w:t xml:space="preserve">MDT 2010 </w:t>
        </w:r>
        <w:r w:rsidRPr="007E6E45">
          <w:rPr>
            <w:rFonts w:ascii="新細明體" w:hint="eastAsia"/>
            <w:noProof/>
          </w:rPr>
          <w:t>的新功能？</w:t>
        </w:r>
        <w:r>
          <w:rPr>
            <w:noProof/>
            <w:webHidden/>
          </w:rPr>
          <w:tab/>
        </w:r>
        <w:r>
          <w:rPr>
            <w:noProof/>
            <w:webHidden/>
          </w:rPr>
          <w:fldChar w:fldCharType="begin"/>
        </w:r>
        <w:r>
          <w:rPr>
            <w:noProof/>
            <w:webHidden/>
          </w:rPr>
          <w:instrText xml:space="preserve"> PAGEREF _Toc269828972 \h </w:instrText>
        </w:r>
        <w:r w:rsidR="00693BA1">
          <w:rPr>
            <w:noProof/>
          </w:rPr>
        </w:r>
        <w:r>
          <w:rPr>
            <w:noProof/>
            <w:webHidden/>
          </w:rPr>
          <w:fldChar w:fldCharType="separate"/>
        </w:r>
        <w:r>
          <w:rPr>
            <w:noProof/>
            <w:webHidden/>
          </w:rPr>
          <w:t>6</w:t>
        </w:r>
        <w:r>
          <w:rPr>
            <w:noProof/>
            <w:webHidden/>
          </w:rPr>
          <w:fldChar w:fldCharType="end"/>
        </w:r>
      </w:hyperlink>
    </w:p>
    <w:p w:rsidR="0039115A" w:rsidRDefault="0039115A" w:rsidP="0039115A">
      <w:pPr>
        <w:pStyle w:val="TOC3"/>
        <w:tabs>
          <w:tab w:val="right" w:leader="dot" w:pos="7910"/>
        </w:tabs>
        <w:ind w:left="880"/>
        <w:rPr>
          <w:noProof/>
        </w:rPr>
      </w:pPr>
      <w:hyperlink w:anchor="_Toc269828973" w:history="1">
        <w:r w:rsidRPr="007E6E45">
          <w:rPr>
            <w:noProof/>
          </w:rPr>
          <w:t xml:space="preserve">MDT 2010 </w:t>
        </w:r>
        <w:r w:rsidRPr="007E6E45">
          <w:rPr>
            <w:rFonts w:ascii="新細明體" w:hint="eastAsia"/>
            <w:noProof/>
          </w:rPr>
          <w:t>移除哪些功能？</w:t>
        </w:r>
        <w:r>
          <w:rPr>
            <w:noProof/>
            <w:webHidden/>
          </w:rPr>
          <w:tab/>
        </w:r>
        <w:r>
          <w:rPr>
            <w:noProof/>
            <w:webHidden/>
          </w:rPr>
          <w:fldChar w:fldCharType="begin"/>
        </w:r>
        <w:r>
          <w:rPr>
            <w:noProof/>
            <w:webHidden/>
          </w:rPr>
          <w:instrText xml:space="preserve"> PAGEREF _Toc269828973 \h </w:instrText>
        </w:r>
        <w:r w:rsidR="00693BA1">
          <w:rPr>
            <w:noProof/>
          </w:rPr>
        </w:r>
        <w:r>
          <w:rPr>
            <w:noProof/>
            <w:webHidden/>
          </w:rPr>
          <w:fldChar w:fldCharType="separate"/>
        </w:r>
        <w:r>
          <w:rPr>
            <w:noProof/>
            <w:webHidden/>
          </w:rPr>
          <w:t>8</w:t>
        </w:r>
        <w:r>
          <w:rPr>
            <w:noProof/>
            <w:webHidden/>
          </w:rPr>
          <w:fldChar w:fldCharType="end"/>
        </w:r>
      </w:hyperlink>
    </w:p>
    <w:p w:rsidR="0039115A" w:rsidRDefault="0039115A" w:rsidP="0039115A">
      <w:pPr>
        <w:pStyle w:val="TOC2"/>
        <w:tabs>
          <w:tab w:val="right" w:leader="dot" w:pos="7910"/>
        </w:tabs>
        <w:ind w:left="440"/>
        <w:rPr>
          <w:noProof/>
        </w:rPr>
      </w:pPr>
      <w:hyperlink w:anchor="_Toc269828974" w:history="1">
        <w:r w:rsidRPr="007E6E45">
          <w:rPr>
            <w:noProof/>
          </w:rPr>
          <w:t xml:space="preserve">MDT 2010 Update 1 </w:t>
        </w:r>
        <w:r w:rsidRPr="007E6E45">
          <w:rPr>
            <w:rFonts w:ascii="新細明體" w:hint="eastAsia"/>
            <w:noProof/>
          </w:rPr>
          <w:t>的作業系統支援</w:t>
        </w:r>
        <w:r>
          <w:rPr>
            <w:noProof/>
            <w:webHidden/>
          </w:rPr>
          <w:tab/>
        </w:r>
        <w:r>
          <w:rPr>
            <w:noProof/>
            <w:webHidden/>
          </w:rPr>
          <w:fldChar w:fldCharType="begin"/>
        </w:r>
        <w:r>
          <w:rPr>
            <w:noProof/>
            <w:webHidden/>
          </w:rPr>
          <w:instrText xml:space="preserve"> PAGEREF _Toc269828974 \h </w:instrText>
        </w:r>
        <w:r w:rsidR="00693BA1">
          <w:rPr>
            <w:noProof/>
          </w:rPr>
        </w:r>
        <w:r>
          <w:rPr>
            <w:noProof/>
            <w:webHidden/>
          </w:rPr>
          <w:fldChar w:fldCharType="separate"/>
        </w:r>
        <w:r>
          <w:rPr>
            <w:noProof/>
            <w:webHidden/>
          </w:rPr>
          <w:t>9</w:t>
        </w:r>
        <w:r>
          <w:rPr>
            <w:noProof/>
            <w:webHidden/>
          </w:rPr>
          <w:fldChar w:fldCharType="end"/>
        </w:r>
      </w:hyperlink>
    </w:p>
    <w:p w:rsidR="0039115A" w:rsidRDefault="0039115A" w:rsidP="0039115A">
      <w:pPr>
        <w:pStyle w:val="TOC2"/>
        <w:tabs>
          <w:tab w:val="right" w:leader="dot" w:pos="7910"/>
        </w:tabs>
        <w:ind w:left="440"/>
        <w:rPr>
          <w:noProof/>
        </w:rPr>
      </w:pPr>
      <w:hyperlink w:anchor="_Toc269828975" w:history="1">
        <w:r w:rsidRPr="007E6E45">
          <w:rPr>
            <w:noProof/>
          </w:rPr>
          <w:t xml:space="preserve">MDT 2010 Update 1 </w:t>
        </w:r>
        <w:r w:rsidRPr="007E6E45">
          <w:rPr>
            <w:rFonts w:ascii="新細明體" w:hint="eastAsia"/>
            <w:noProof/>
          </w:rPr>
          <w:t>的</w:t>
        </w:r>
        <w:r w:rsidRPr="007E6E45">
          <w:rPr>
            <w:noProof/>
          </w:rPr>
          <w:t xml:space="preserve"> Windows AIK </w:t>
        </w:r>
        <w:r w:rsidRPr="007E6E45">
          <w:rPr>
            <w:rFonts w:ascii="新細明體" w:hint="eastAsia"/>
            <w:noProof/>
          </w:rPr>
          <w:t>支援</w:t>
        </w:r>
        <w:r>
          <w:rPr>
            <w:noProof/>
            <w:webHidden/>
          </w:rPr>
          <w:tab/>
        </w:r>
        <w:r>
          <w:rPr>
            <w:noProof/>
            <w:webHidden/>
          </w:rPr>
          <w:fldChar w:fldCharType="begin"/>
        </w:r>
        <w:r>
          <w:rPr>
            <w:noProof/>
            <w:webHidden/>
          </w:rPr>
          <w:instrText xml:space="preserve"> PAGEREF _Toc269828975 \h </w:instrText>
        </w:r>
        <w:r w:rsidR="00693BA1">
          <w:rPr>
            <w:noProof/>
          </w:rPr>
        </w:r>
        <w:r>
          <w:rPr>
            <w:noProof/>
            <w:webHidden/>
          </w:rPr>
          <w:fldChar w:fldCharType="separate"/>
        </w:r>
        <w:r>
          <w:rPr>
            <w:noProof/>
            <w:webHidden/>
          </w:rPr>
          <w:t>10</w:t>
        </w:r>
        <w:r>
          <w:rPr>
            <w:noProof/>
            <w:webHidden/>
          </w:rPr>
          <w:fldChar w:fldCharType="end"/>
        </w:r>
      </w:hyperlink>
    </w:p>
    <w:p w:rsidR="005467AF" w:rsidRDefault="005467AF">
      <w:pPr>
        <w:widowControl w:val="0"/>
        <w:rPr>
          <w:rFonts w:ascii="新細明體" w:hAnsi="Times New Roman"/>
          <w:szCs w:val="24"/>
        </w:rPr>
      </w:pPr>
      <w:r>
        <w:rPr>
          <w:rFonts w:ascii="Courier New" w:hAnsi="Courier New"/>
          <w:color w:val="808080"/>
          <w:kern w:val="2"/>
          <w:sz w:val="24"/>
          <w:szCs w:val="24"/>
          <w:lang w:val="en-US"/>
        </w:rPr>
        <w:fldChar w:fldCharType="end"/>
      </w:r>
    </w:p>
    <w:p w:rsidR="005467AF" w:rsidRDefault="005467AF">
      <w:pPr>
        <w:pStyle w:val="Heading4"/>
        <w:rPr>
          <w:rFonts w:cs="Times New Roman"/>
          <w:szCs w:val="24"/>
        </w:rPr>
        <w:sectPr w:rsidR="005467AF">
          <w:headerReference w:type="even" r:id="rId19"/>
          <w:headerReference w:type="default" r:id="rId20"/>
          <w:headerReference w:type="first" r:id="rId21"/>
          <w:footerReference w:type="first" r:id="rId22"/>
          <w:pgSz w:w="12240" w:h="15840" w:code="1"/>
          <w:pgMar w:top="1800" w:right="2160" w:bottom="1440" w:left="2160" w:header="1022" w:footer="1022" w:gutter="0"/>
          <w:pgNumType w:fmt="lowerRoman"/>
          <w:cols w:space="720"/>
          <w:titlePg/>
        </w:sectPr>
      </w:pPr>
    </w:p>
    <w:p w:rsidR="005467AF" w:rsidRDefault="005467AF">
      <w:pPr>
        <w:pStyle w:val="Heading1"/>
        <w:rPr>
          <w:rFonts w:cs="Times New Roman"/>
          <w:szCs w:val="24"/>
        </w:rPr>
      </w:pPr>
      <w:bookmarkStart w:id="1" w:name="_Toc269828962"/>
      <w:r>
        <w:rPr>
          <w:rFonts w:cs="Times New Roman"/>
          <w:szCs w:val="24"/>
        </w:rPr>
        <w:lastRenderedPageBreak/>
        <w:t xml:space="preserve">MDT 2010 </w:t>
      </w:r>
      <w:r>
        <w:rPr>
          <w:rFonts w:ascii="新細明體" w:hAnsi="Times New Roman" w:cs="Times New Roman" w:hint="eastAsia"/>
          <w:szCs w:val="24"/>
        </w:rPr>
        <w:t>新功能的簡介</w:t>
      </w:r>
      <w:bookmarkEnd w:id="1"/>
    </w:p>
    <w:p w:rsidR="005467AF" w:rsidRDefault="005467AF">
      <w:pPr>
        <w:pStyle w:val="Text"/>
        <w:rPr>
          <w:rFonts w:cs="Times New Roman"/>
          <w:szCs w:val="24"/>
        </w:rPr>
      </w:pPr>
      <w:r>
        <w:rPr>
          <w:rFonts w:cs="Times New Roman"/>
          <w:szCs w:val="24"/>
        </w:rPr>
        <w:t>Microsoft</w:t>
      </w:r>
      <w:r>
        <w:rPr>
          <w:rFonts w:cs="Times New Roman"/>
        </w:rPr>
        <w:sym w:font="Symbol" w:char="F0E2"/>
      </w:r>
      <w:r>
        <w:rPr>
          <w:rFonts w:cs="Times New Roman"/>
          <w:szCs w:val="24"/>
        </w:rPr>
        <w:t xml:space="preserve"> Deployment Toolkit (MDT) 2010 Update 1 </w:t>
      </w:r>
      <w:r>
        <w:rPr>
          <w:rFonts w:ascii="新細明體" w:hAnsi="Times New Roman" w:cs="Times New Roman" w:hint="eastAsia"/>
          <w:szCs w:val="24"/>
        </w:rPr>
        <w:t>是下一個版本的</w:t>
      </w:r>
      <w:r>
        <w:rPr>
          <w:rFonts w:cs="Times New Roman"/>
          <w:szCs w:val="24"/>
        </w:rPr>
        <w:t xml:space="preserve"> Microsoft Solution Accelerator</w:t>
      </w:r>
      <w:r>
        <w:rPr>
          <w:rFonts w:ascii="新細明體" w:hAnsi="Times New Roman" w:cs="Times New Roman" w:hint="eastAsia"/>
          <w:szCs w:val="24"/>
        </w:rPr>
        <w:t>，可用來部署作業系統和應用程式。本指南的用途在於說明從</w:t>
      </w:r>
      <w:r>
        <w:rPr>
          <w:rFonts w:cs="Times New Roman"/>
          <w:szCs w:val="24"/>
        </w:rPr>
        <w:t xml:space="preserve"> MDT 2010 </w:t>
      </w:r>
      <w:r>
        <w:rPr>
          <w:rFonts w:ascii="新細明體" w:hAnsi="Times New Roman" w:cs="Times New Roman" w:hint="eastAsia"/>
          <w:szCs w:val="24"/>
        </w:rPr>
        <w:t>到</w:t>
      </w:r>
      <w:r>
        <w:rPr>
          <w:rFonts w:cs="Times New Roman"/>
          <w:szCs w:val="24"/>
        </w:rPr>
        <w:t xml:space="preserve"> MDT 2010 Update 1 </w:t>
      </w:r>
      <w:r>
        <w:rPr>
          <w:rFonts w:ascii="新細明體" w:hAnsi="Times New Roman" w:cs="Times New Roman" w:hint="eastAsia"/>
          <w:szCs w:val="24"/>
        </w:rPr>
        <w:t>以及從</w:t>
      </w:r>
      <w:r>
        <w:rPr>
          <w:rFonts w:cs="Times New Roman"/>
          <w:szCs w:val="24"/>
        </w:rPr>
        <w:t xml:space="preserve"> MDT 2008 Update 1 </w:t>
      </w:r>
      <w:r>
        <w:rPr>
          <w:rFonts w:ascii="新細明體" w:hAnsi="Times New Roman" w:cs="Times New Roman" w:hint="eastAsia"/>
          <w:szCs w:val="24"/>
        </w:rPr>
        <w:t>到</w:t>
      </w:r>
      <w:r>
        <w:rPr>
          <w:rFonts w:cs="Times New Roman"/>
          <w:szCs w:val="24"/>
        </w:rPr>
        <w:t xml:space="preserve"> MDT 2010 </w:t>
      </w:r>
      <w:r>
        <w:rPr>
          <w:rFonts w:ascii="新細明體" w:hAnsi="Times New Roman" w:cs="Times New Roman" w:hint="eastAsia"/>
          <w:szCs w:val="24"/>
        </w:rPr>
        <w:t>之間，其功能分別有哪些變更。</w:t>
      </w:r>
    </w:p>
    <w:p w:rsidR="005467AF" w:rsidRDefault="005467AF">
      <w:pPr>
        <w:pStyle w:val="Text"/>
        <w:rPr>
          <w:rFonts w:cs="Times New Roman"/>
          <w:szCs w:val="24"/>
        </w:rPr>
      </w:pPr>
      <w:r>
        <w:rPr>
          <w:rFonts w:ascii="新細明體" w:hAnsi="Times New Roman" w:cs="Times New Roman" w:hint="eastAsia"/>
          <w:szCs w:val="24"/>
        </w:rPr>
        <w:t>本指南專門討論</w:t>
      </w:r>
      <w:r>
        <w:rPr>
          <w:rFonts w:cs="Times New Roman"/>
          <w:szCs w:val="24"/>
        </w:rPr>
        <w:t xml:space="preserve"> MDT 2010 Update 1 </w:t>
      </w:r>
      <w:r>
        <w:rPr>
          <w:rFonts w:ascii="新細明體" w:hAnsi="Times New Roman" w:cs="Times New Roman" w:hint="eastAsia"/>
          <w:szCs w:val="24"/>
        </w:rPr>
        <w:t>版本，同時假設用戶已經熟悉舊版</w:t>
      </w:r>
      <w:r>
        <w:rPr>
          <w:rFonts w:cs="Times New Roman"/>
          <w:szCs w:val="24"/>
        </w:rPr>
        <w:t xml:space="preserve"> MDT </w:t>
      </w:r>
      <w:r>
        <w:rPr>
          <w:rFonts w:ascii="新細明體" w:hAnsi="Times New Roman" w:cs="Times New Roman" w:hint="eastAsia"/>
          <w:szCs w:val="24"/>
        </w:rPr>
        <w:t>的概念、特性以及功能。</w:t>
      </w:r>
    </w:p>
    <w:p w:rsidR="005467AF" w:rsidRDefault="005467AF">
      <w:pPr>
        <w:pStyle w:val="AlertText"/>
        <w:rPr>
          <w:rFonts w:cs="Times New Roman"/>
          <w:szCs w:val="24"/>
        </w:rPr>
      </w:pPr>
      <w:r>
        <w:rPr>
          <w:rStyle w:val="Heading9Char"/>
          <w:rFonts w:ascii="新細明體" w:hAnsi="Times New Roman" w:cs="Times New Roman" w:hint="eastAsia"/>
          <w:szCs w:val="24"/>
        </w:rPr>
        <w:t>注意</w:t>
      </w:r>
      <w:r>
        <w:rPr>
          <w:rStyle w:val="Heading9Char"/>
          <w:rFonts w:cs="Times New Roman"/>
          <w:szCs w:val="24"/>
        </w:rPr>
        <w:t>   </w:t>
      </w:r>
      <w:r>
        <w:rPr>
          <w:rFonts w:ascii="新細明體" w:hAnsi="Times New Roman" w:cs="Times New Roman" w:hint="eastAsia"/>
          <w:szCs w:val="24"/>
        </w:rPr>
        <w:t>在本文件中，除非另有說明，否則</w:t>
      </w:r>
      <w:r>
        <w:rPr>
          <w:rFonts w:cs="Times New Roman"/>
          <w:szCs w:val="24"/>
        </w:rPr>
        <w:t xml:space="preserve"> </w:t>
      </w:r>
      <w:r>
        <w:rPr>
          <w:rStyle w:val="Italic"/>
          <w:szCs w:val="24"/>
        </w:rPr>
        <w:t>Windows</w:t>
      </w:r>
      <w:r>
        <w:rPr>
          <w:rFonts w:cs="Times New Roman"/>
          <w:szCs w:val="24"/>
        </w:rPr>
        <w:t xml:space="preserve"> </w:t>
      </w:r>
      <w:r>
        <w:rPr>
          <w:rFonts w:ascii="新細明體" w:hAnsi="Times New Roman" w:cs="Times New Roman" w:hint="eastAsia"/>
          <w:szCs w:val="24"/>
        </w:rPr>
        <w:t>可以代表</w:t>
      </w:r>
      <w:r>
        <w:rPr>
          <w:rFonts w:cs="Times New Roman"/>
          <w:szCs w:val="24"/>
        </w:rPr>
        <w:t xml:space="preserve"> Wind</w:t>
      </w:r>
      <w:bookmarkStart w:id="2" w:name="_GoBack"/>
      <w:bookmarkEnd w:id="2"/>
      <w:r>
        <w:rPr>
          <w:rFonts w:cs="Times New Roman"/>
          <w:szCs w:val="24"/>
        </w:rPr>
        <w:t>ows</w:t>
      </w:r>
      <w:r>
        <w:rPr>
          <w:rFonts w:cs="Times New Roman"/>
          <w:szCs w:val="18"/>
        </w:rPr>
        <w:sym w:font="Symbol" w:char="F0E2"/>
      </w:r>
      <w:r>
        <w:rPr>
          <w:rFonts w:cs="Times New Roman"/>
          <w:szCs w:val="24"/>
        </w:rPr>
        <w:t> 7</w:t>
      </w:r>
      <w:r>
        <w:rPr>
          <w:rFonts w:ascii="新細明體" w:hAnsi="Times New Roman" w:cs="Times New Roman" w:hint="eastAsia"/>
          <w:szCs w:val="24"/>
        </w:rPr>
        <w:t>、</w:t>
      </w:r>
      <w:r>
        <w:rPr>
          <w:rFonts w:cs="Times New Roman"/>
          <w:szCs w:val="24"/>
        </w:rPr>
        <w:t>Windows Vista</w:t>
      </w:r>
      <w:r>
        <w:rPr>
          <w:rFonts w:cs="Times New Roman"/>
          <w:szCs w:val="18"/>
        </w:rPr>
        <w:sym w:font="Symbol" w:char="F0E2"/>
      </w:r>
      <w:r>
        <w:rPr>
          <w:rFonts w:ascii="新細明體" w:hAnsi="Times New Roman" w:cs="Times New Roman" w:hint="eastAsia"/>
          <w:szCs w:val="24"/>
        </w:rPr>
        <w:t>、</w:t>
      </w:r>
      <w:r>
        <w:rPr>
          <w:rFonts w:cs="Times New Roman"/>
          <w:szCs w:val="24"/>
        </w:rPr>
        <w:t>Windows XP Professional</w:t>
      </w:r>
      <w:r>
        <w:rPr>
          <w:rFonts w:ascii="新細明體" w:hAnsi="Times New Roman" w:cs="Times New Roman" w:hint="eastAsia"/>
          <w:szCs w:val="24"/>
        </w:rPr>
        <w:t>、</w:t>
      </w:r>
      <w:r>
        <w:rPr>
          <w:rFonts w:cs="Times New Roman"/>
          <w:szCs w:val="24"/>
        </w:rPr>
        <w:t>Windows Server</w:t>
      </w:r>
      <w:r>
        <w:rPr>
          <w:rFonts w:cs="Times New Roman"/>
          <w:szCs w:val="18"/>
        </w:rPr>
        <w:sym w:font="Symbol" w:char="F0E2"/>
      </w:r>
      <w:r>
        <w:rPr>
          <w:rFonts w:cs="Times New Roman"/>
          <w:szCs w:val="24"/>
        </w:rPr>
        <w:t> 2008 R2</w:t>
      </w:r>
      <w:r>
        <w:rPr>
          <w:rFonts w:ascii="新細明體" w:hAnsi="Times New Roman" w:cs="Times New Roman" w:hint="eastAsia"/>
          <w:szCs w:val="24"/>
        </w:rPr>
        <w:t>、</w:t>
      </w:r>
      <w:r>
        <w:rPr>
          <w:rFonts w:cs="Times New Roman"/>
          <w:szCs w:val="24"/>
        </w:rPr>
        <w:t xml:space="preserve">Windows Server 2008 </w:t>
      </w:r>
      <w:r>
        <w:rPr>
          <w:rFonts w:ascii="新細明體" w:hAnsi="Times New Roman" w:cs="Times New Roman" w:hint="eastAsia"/>
          <w:szCs w:val="24"/>
        </w:rPr>
        <w:t>以及</w:t>
      </w:r>
      <w:r>
        <w:rPr>
          <w:rFonts w:cs="Times New Roman"/>
          <w:szCs w:val="24"/>
        </w:rPr>
        <w:t xml:space="preserve"> Windows Server 2003 </w:t>
      </w:r>
      <w:r>
        <w:rPr>
          <w:rFonts w:ascii="新細明體" w:hAnsi="Times New Roman" w:cs="Times New Roman" w:hint="eastAsia"/>
          <w:szCs w:val="24"/>
        </w:rPr>
        <w:t>作業系統。</w:t>
      </w:r>
    </w:p>
    <w:p w:rsidR="005467AF" w:rsidRDefault="005467AF">
      <w:pPr>
        <w:pStyle w:val="Heading2"/>
        <w:rPr>
          <w:rFonts w:cs="Times New Roman"/>
          <w:szCs w:val="24"/>
        </w:rPr>
      </w:pPr>
      <w:bookmarkStart w:id="3" w:name="_Toc269828963"/>
      <w:r>
        <w:rPr>
          <w:rFonts w:ascii="新細明體" w:hAnsi="Times New Roman" w:cs="Times New Roman" w:hint="eastAsia"/>
          <w:szCs w:val="24"/>
        </w:rPr>
        <w:t>意見反應</w:t>
      </w:r>
      <w:bookmarkEnd w:id="3"/>
    </w:p>
    <w:p w:rsidR="005467AF" w:rsidRDefault="005467AF">
      <w:pPr>
        <w:pStyle w:val="Text"/>
        <w:rPr>
          <w:rFonts w:cs="Times New Roman"/>
          <w:szCs w:val="24"/>
        </w:rPr>
      </w:pPr>
      <w:r>
        <w:rPr>
          <w:rFonts w:ascii="新細明體" w:hAnsi="Times New Roman" w:cs="Times New Roman" w:hint="eastAsia"/>
          <w:szCs w:val="24"/>
        </w:rPr>
        <w:t>請將本指南的相關問題和意見反映給</w:t>
      </w:r>
      <w:r>
        <w:rPr>
          <w:rFonts w:cs="Times New Roman"/>
          <w:szCs w:val="24"/>
        </w:rPr>
        <w:t xml:space="preserve"> </w:t>
      </w:r>
      <w:hyperlink r:id="rId23" w:history="1">
        <w:r>
          <w:rPr>
            <w:rStyle w:val="Hyperlink"/>
            <w:szCs w:val="24"/>
          </w:rPr>
          <w:t>satfdbk@microsoft.com</w:t>
        </w:r>
      </w:hyperlink>
      <w:r>
        <w:rPr>
          <w:rFonts w:ascii="新細明體" w:hAnsi="Times New Roman" w:cs="Times New Roman" w:hint="eastAsia"/>
          <w:szCs w:val="24"/>
        </w:rPr>
        <w:t>。</w:t>
      </w:r>
    </w:p>
    <w:p w:rsidR="005467AF" w:rsidRDefault="005467AF">
      <w:pPr>
        <w:pStyle w:val="Text"/>
        <w:rPr>
          <w:rFonts w:cs="Times New Roman"/>
          <w:szCs w:val="24"/>
        </w:rPr>
      </w:pPr>
      <w:r>
        <w:rPr>
          <w:rFonts w:ascii="新細明體" w:hAnsi="Times New Roman" w:cs="Times New Roman" w:hint="eastAsia"/>
          <w:szCs w:val="24"/>
        </w:rPr>
        <w:t>請填寫</w:t>
      </w:r>
      <w:r>
        <w:rPr>
          <w:rFonts w:cs="Times New Roman"/>
          <w:szCs w:val="24"/>
        </w:rPr>
        <w:t xml:space="preserve"> </w:t>
      </w:r>
      <w:hyperlink r:id="rId24" w:history="1">
        <w:r>
          <w:rPr>
            <w:rStyle w:val="Hyperlink"/>
            <w:szCs w:val="24"/>
          </w:rPr>
          <w:t>http://go.microsoft.com/fwlink/?LinkID=132579</w:t>
        </w:r>
      </w:hyperlink>
      <w:r>
        <w:rPr>
          <w:rFonts w:cs="Times New Roman"/>
          <w:szCs w:val="24"/>
        </w:rPr>
        <w:t xml:space="preserve"> </w:t>
      </w:r>
      <w:r>
        <w:rPr>
          <w:rFonts w:ascii="新細明體" w:hAnsi="Times New Roman" w:cs="Times New Roman" w:hint="eastAsia"/>
          <w:szCs w:val="24"/>
        </w:rPr>
        <w:t>的問卷調查表，提供對本指南實用度的意見反應。</w:t>
      </w:r>
    </w:p>
    <w:p w:rsidR="005467AF" w:rsidRDefault="005467AF">
      <w:pPr>
        <w:pStyle w:val="Text"/>
        <w:rPr>
          <w:rFonts w:cs="Times New Roman"/>
          <w:szCs w:val="24"/>
        </w:rPr>
        <w:sectPr w:rsidR="005467AF">
          <w:headerReference w:type="first" r:id="rId25"/>
          <w:pgSz w:w="12240" w:h="15840" w:code="1"/>
          <w:pgMar w:top="1800" w:right="2160" w:bottom="1440" w:left="2160" w:header="1022" w:footer="1022" w:gutter="0"/>
          <w:pgNumType w:start="1"/>
          <w:cols w:space="720"/>
          <w:titlePg/>
          <w:docGrid w:linePitch="218"/>
        </w:sectPr>
      </w:pPr>
    </w:p>
    <w:p w:rsidR="005467AF" w:rsidRDefault="005467AF">
      <w:pPr>
        <w:pStyle w:val="Heading1"/>
        <w:rPr>
          <w:rFonts w:cs="Times New Roman"/>
          <w:szCs w:val="24"/>
        </w:rPr>
      </w:pPr>
      <w:bookmarkStart w:id="4" w:name="_What¡¦s_New"/>
      <w:bookmarkStart w:id="5" w:name="_Toc269828964"/>
      <w:bookmarkEnd w:id="4"/>
      <w:r>
        <w:rPr>
          <w:rFonts w:cs="Times New Roman"/>
          <w:szCs w:val="24"/>
        </w:rPr>
        <w:lastRenderedPageBreak/>
        <w:t xml:space="preserve">MDT 2010 Update 1 </w:t>
      </w:r>
      <w:r>
        <w:rPr>
          <w:rFonts w:ascii="新細明體" w:hAnsi="Times New Roman" w:cs="Times New Roman" w:hint="eastAsia"/>
          <w:szCs w:val="24"/>
        </w:rPr>
        <w:t>的變更</w:t>
      </w:r>
      <w:bookmarkEnd w:id="5"/>
    </w:p>
    <w:p w:rsidR="005467AF" w:rsidRDefault="005467AF">
      <w:pPr>
        <w:pStyle w:val="Text"/>
        <w:rPr>
          <w:rFonts w:cs="Times New Roman"/>
          <w:szCs w:val="24"/>
        </w:rPr>
      </w:pPr>
      <w:r>
        <w:rPr>
          <w:rFonts w:cs="Times New Roman"/>
          <w:szCs w:val="24"/>
        </w:rPr>
        <w:t xml:space="preserve">MDT 2010 Update 1 </w:t>
      </w:r>
      <w:r>
        <w:rPr>
          <w:rFonts w:ascii="新細明體" w:hAnsi="Times New Roman" w:cs="Times New Roman" w:hint="eastAsia"/>
          <w:szCs w:val="24"/>
        </w:rPr>
        <w:t>擁有與</w:t>
      </w:r>
      <w:r>
        <w:rPr>
          <w:rFonts w:cs="Times New Roman"/>
          <w:szCs w:val="24"/>
        </w:rPr>
        <w:t xml:space="preserve"> MDT 2010 </w:t>
      </w:r>
      <w:r>
        <w:rPr>
          <w:rFonts w:ascii="新細明體" w:hAnsi="Times New Roman" w:cs="Times New Roman" w:hint="eastAsia"/>
          <w:szCs w:val="24"/>
        </w:rPr>
        <w:t>相同的功能，但不包括本文件在</w:t>
      </w:r>
      <w:r>
        <w:rPr>
          <w:rFonts w:cs="Times New Roman"/>
          <w:szCs w:val="24"/>
        </w:rPr>
        <w:t xml:space="preserve"> </w:t>
      </w:r>
      <w:hyperlink w:anchor="_What’s_New" w:history="1">
        <w:r>
          <w:rPr>
            <w:rStyle w:val="Hyperlink"/>
            <w:szCs w:val="24"/>
          </w:rPr>
          <w:t xml:space="preserve">MDT 2010 Update 1 </w:t>
        </w:r>
        <w:r>
          <w:rPr>
            <w:rStyle w:val="Hyperlink"/>
            <w:rFonts w:ascii="新細明體" w:hAnsi="Times New Roman" w:hint="eastAsia"/>
            <w:szCs w:val="24"/>
          </w:rPr>
          <w:t>的</w:t>
        </w:r>
        <w:r>
          <w:rPr>
            <w:rStyle w:val="Hyperlink"/>
            <w:rFonts w:ascii="新細明體" w:hAnsi="Times New Roman" w:hint="eastAsia"/>
            <w:szCs w:val="24"/>
          </w:rPr>
          <w:t>新功能</w:t>
        </w:r>
      </w:hyperlink>
      <w:r>
        <w:rPr>
          <w:rFonts w:ascii="新細明體" w:hAnsi="Times New Roman" w:cs="Times New Roman" w:hint="eastAsia"/>
          <w:szCs w:val="24"/>
        </w:rPr>
        <w:t>和</w:t>
      </w:r>
      <w:r>
        <w:rPr>
          <w:rFonts w:cs="Times New Roman"/>
          <w:szCs w:val="24"/>
        </w:rPr>
        <w:t xml:space="preserve"> </w:t>
      </w:r>
      <w:hyperlink w:anchor="_What’s_Been_Removed_1" w:history="1">
        <w:r>
          <w:rPr>
            <w:rStyle w:val="Hyperlink"/>
            <w:szCs w:val="24"/>
          </w:rPr>
          <w:t xml:space="preserve">MDT 2010 Update 1 </w:t>
        </w:r>
        <w:r>
          <w:rPr>
            <w:rStyle w:val="Hyperlink"/>
            <w:rFonts w:ascii="新細明體" w:hAnsi="Times New Roman" w:hint="eastAsia"/>
            <w:szCs w:val="24"/>
          </w:rPr>
          <w:t>移除哪些功能</w:t>
        </w:r>
      </w:hyperlink>
      <w:r>
        <w:rPr>
          <w:rFonts w:ascii="新細明體" w:hAnsi="Times New Roman" w:cs="Times New Roman" w:hint="eastAsia"/>
          <w:szCs w:val="24"/>
        </w:rPr>
        <w:t>中所列舉的項目。</w:t>
      </w:r>
    </w:p>
    <w:p w:rsidR="005467AF" w:rsidRDefault="005467AF">
      <w:pPr>
        <w:pStyle w:val="Heading2"/>
        <w:rPr>
          <w:rFonts w:cs="Times New Roman"/>
          <w:szCs w:val="24"/>
        </w:rPr>
      </w:pPr>
      <w:bookmarkStart w:id="6" w:name="_Toc269828965"/>
      <w:r>
        <w:rPr>
          <w:rFonts w:cs="Times New Roman"/>
          <w:szCs w:val="24"/>
        </w:rPr>
        <w:t xml:space="preserve">MDT 2010 Update 1 </w:t>
      </w:r>
      <w:r>
        <w:rPr>
          <w:rFonts w:ascii="新細明體" w:hAnsi="Times New Roman" w:cs="Times New Roman" w:hint="eastAsia"/>
          <w:szCs w:val="24"/>
        </w:rPr>
        <w:t>的新功能？</w:t>
      </w:r>
      <w:bookmarkEnd w:id="6"/>
    </w:p>
    <w:p w:rsidR="005467AF" w:rsidRDefault="005467AF">
      <w:pPr>
        <w:pStyle w:val="Text"/>
        <w:rPr>
          <w:rFonts w:cs="Times New Roman"/>
          <w:szCs w:val="24"/>
        </w:rPr>
      </w:pPr>
      <w:r>
        <w:rPr>
          <w:rFonts w:cs="Times New Roman"/>
          <w:szCs w:val="24"/>
        </w:rPr>
        <w:t xml:space="preserve">MDT 2010 Update 1 </w:t>
      </w:r>
      <w:r>
        <w:rPr>
          <w:rFonts w:ascii="新細明體" w:hAnsi="Times New Roman" w:cs="Times New Roman" w:hint="eastAsia"/>
          <w:szCs w:val="24"/>
        </w:rPr>
        <w:t>包括下列新功能：</w:t>
      </w:r>
    </w:p>
    <w:p w:rsidR="005467AF" w:rsidRDefault="005467AF">
      <w:pPr>
        <w:pStyle w:val="BulletedList1"/>
        <w:rPr>
          <w:rFonts w:cs="Times New Roman"/>
          <w:szCs w:val="24"/>
        </w:rPr>
      </w:pPr>
      <w:r>
        <w:rPr>
          <w:rFonts w:ascii="新細明體" w:hAnsi="Times New Roman" w:cs="Times New Roman" w:hint="eastAsia"/>
          <w:szCs w:val="24"/>
        </w:rPr>
        <w:t>支援</w:t>
      </w:r>
      <w:r>
        <w:rPr>
          <w:rFonts w:cs="Times New Roman"/>
          <w:szCs w:val="24"/>
        </w:rPr>
        <w:t xml:space="preserve"> Microsoft Office 2010</w:t>
      </w:r>
    </w:p>
    <w:p w:rsidR="005467AF" w:rsidRDefault="005467AF">
      <w:pPr>
        <w:pStyle w:val="BulletedList1"/>
        <w:rPr>
          <w:rFonts w:cs="Times New Roman"/>
          <w:szCs w:val="24"/>
        </w:rPr>
      </w:pPr>
      <w:r>
        <w:rPr>
          <w:rFonts w:ascii="新細明體" w:hAnsi="Times New Roman" w:cs="Times New Roman" w:hint="eastAsia"/>
          <w:szCs w:val="24"/>
        </w:rPr>
        <w:t>支援</w:t>
      </w:r>
      <w:r>
        <w:rPr>
          <w:rFonts w:cs="Times New Roman"/>
          <w:szCs w:val="24"/>
        </w:rPr>
        <w:t xml:space="preserve"> Microsoft System Center Configuration Manager 2007 (</w:t>
      </w:r>
      <w:r>
        <w:rPr>
          <w:rFonts w:ascii="新細明體" w:hAnsi="Times New Roman" w:cs="Times New Roman" w:hint="eastAsia"/>
          <w:szCs w:val="24"/>
        </w:rPr>
        <w:t>已安裝</w:t>
      </w:r>
      <w:r>
        <w:rPr>
          <w:rFonts w:cs="Times New Roman"/>
          <w:szCs w:val="24"/>
        </w:rPr>
        <w:t xml:space="preserve"> Service Pack 2 (SP2)) </w:t>
      </w:r>
      <w:r>
        <w:rPr>
          <w:rFonts w:ascii="新細明體" w:hAnsi="Times New Roman" w:cs="Times New Roman" w:hint="eastAsia"/>
          <w:szCs w:val="24"/>
        </w:rPr>
        <w:t>的</w:t>
      </w:r>
      <w:r>
        <w:rPr>
          <w:rFonts w:cs="Times New Roman"/>
          <w:szCs w:val="24"/>
        </w:rPr>
        <w:t xml:space="preserve"> User Driven Installation (UDI) </w:t>
      </w:r>
      <w:r>
        <w:rPr>
          <w:rFonts w:ascii="新細明體" w:hAnsi="Times New Roman" w:cs="Times New Roman" w:hint="eastAsia"/>
          <w:szCs w:val="24"/>
        </w:rPr>
        <w:t>部署</w:t>
      </w:r>
    </w:p>
    <w:p w:rsidR="005467AF" w:rsidRDefault="005467AF">
      <w:pPr>
        <w:pStyle w:val="BulletedList1"/>
        <w:rPr>
          <w:rFonts w:cs="Times New Roman"/>
          <w:szCs w:val="24"/>
        </w:rPr>
      </w:pPr>
      <w:r>
        <w:rPr>
          <w:rFonts w:ascii="新細明體" w:hAnsi="Times New Roman" w:cs="Times New Roman" w:hint="eastAsia"/>
          <w:szCs w:val="24"/>
        </w:rPr>
        <w:t>支援</w:t>
      </w:r>
      <w:r>
        <w:rPr>
          <w:rFonts w:cs="Times New Roman"/>
          <w:szCs w:val="24"/>
        </w:rPr>
        <w:t xml:space="preserve"> System Center Configuration Manager 2007 R3 Beta </w:t>
      </w:r>
      <w:r>
        <w:rPr>
          <w:rFonts w:ascii="新細明體" w:hAnsi="Times New Roman" w:cs="Times New Roman" w:hint="eastAsia"/>
          <w:szCs w:val="24"/>
        </w:rPr>
        <w:t>版本的</w:t>
      </w:r>
      <w:r>
        <w:rPr>
          <w:rFonts w:cs="Times New Roman"/>
          <w:szCs w:val="24"/>
        </w:rPr>
        <w:t xml:space="preserve"> Prestaged Media </w:t>
      </w:r>
      <w:r>
        <w:rPr>
          <w:rFonts w:ascii="新細明體" w:hAnsi="Times New Roman" w:cs="Times New Roman" w:hint="eastAsia"/>
          <w:szCs w:val="24"/>
        </w:rPr>
        <w:t>功能。</w:t>
      </w:r>
    </w:p>
    <w:p w:rsidR="005467AF" w:rsidRDefault="005467AF">
      <w:pPr>
        <w:pStyle w:val="BulletedList1"/>
        <w:rPr>
          <w:rFonts w:cs="Times New Roman"/>
          <w:szCs w:val="24"/>
        </w:rPr>
      </w:pPr>
      <w:r>
        <w:rPr>
          <w:rFonts w:ascii="新細明體" w:hAnsi="Times New Roman" w:cs="Times New Roman" w:hint="eastAsia"/>
          <w:szCs w:val="24"/>
        </w:rPr>
        <w:t>修改及改善</w:t>
      </w:r>
      <w:r>
        <w:rPr>
          <w:rFonts w:cs="Times New Roman"/>
          <w:szCs w:val="24"/>
        </w:rPr>
        <w:t xml:space="preserve"> Lite Touch Installation (LTI) </w:t>
      </w:r>
      <w:r>
        <w:rPr>
          <w:rFonts w:ascii="新細明體" w:hAnsi="Times New Roman" w:cs="Times New Roman" w:hint="eastAsia"/>
          <w:szCs w:val="24"/>
        </w:rPr>
        <w:t>部署的問題及改善功能。</w:t>
      </w:r>
    </w:p>
    <w:p w:rsidR="005467AF" w:rsidRDefault="005467AF">
      <w:pPr>
        <w:pStyle w:val="BulletedList1"/>
        <w:rPr>
          <w:rFonts w:cs="Times New Roman"/>
          <w:szCs w:val="24"/>
        </w:rPr>
      </w:pPr>
      <w:r>
        <w:rPr>
          <w:rFonts w:ascii="新細明體" w:hAnsi="Times New Roman" w:cs="Times New Roman" w:hint="eastAsia"/>
          <w:szCs w:val="24"/>
        </w:rPr>
        <w:t>修改及改善</w:t>
      </w:r>
      <w:r>
        <w:rPr>
          <w:rFonts w:cs="Times New Roman"/>
          <w:szCs w:val="24"/>
        </w:rPr>
        <w:t xml:space="preserve"> Zero Touch Installation (ZTI) </w:t>
      </w:r>
      <w:r>
        <w:rPr>
          <w:rFonts w:ascii="新細明體" w:hAnsi="Times New Roman" w:cs="Times New Roman" w:hint="eastAsia"/>
          <w:szCs w:val="24"/>
        </w:rPr>
        <w:t>部署的問題及改善功能。</w:t>
      </w:r>
    </w:p>
    <w:p w:rsidR="005467AF" w:rsidRDefault="005467AF">
      <w:pPr>
        <w:pStyle w:val="Heading3"/>
        <w:rPr>
          <w:rFonts w:cs="Times New Roman"/>
          <w:szCs w:val="24"/>
        </w:rPr>
      </w:pPr>
      <w:bookmarkStart w:id="7" w:name="_Toc269828966"/>
      <w:r>
        <w:rPr>
          <w:rFonts w:ascii="新細明體" w:hAnsi="Times New Roman" w:cs="Times New Roman" w:hint="eastAsia"/>
          <w:szCs w:val="24"/>
        </w:rPr>
        <w:t>支援從舊版本的</w:t>
      </w:r>
      <w:r>
        <w:rPr>
          <w:rFonts w:cs="Times New Roman"/>
          <w:szCs w:val="24"/>
        </w:rPr>
        <w:t xml:space="preserve"> MDT </w:t>
      </w:r>
      <w:r>
        <w:rPr>
          <w:rFonts w:ascii="新細明體" w:hAnsi="Times New Roman" w:cs="Times New Roman" w:hint="eastAsia"/>
          <w:szCs w:val="24"/>
        </w:rPr>
        <w:t>和</w:t>
      </w:r>
      <w:r>
        <w:rPr>
          <w:rFonts w:cs="Times New Roman"/>
          <w:szCs w:val="24"/>
        </w:rPr>
        <w:t xml:space="preserve"> BDD </w:t>
      </w:r>
      <w:r>
        <w:rPr>
          <w:rFonts w:ascii="新細明體" w:hAnsi="Times New Roman" w:cs="Times New Roman" w:hint="eastAsia"/>
          <w:szCs w:val="24"/>
        </w:rPr>
        <w:t>進行升級</w:t>
      </w:r>
      <w:bookmarkEnd w:id="7"/>
    </w:p>
    <w:p w:rsidR="005467AF" w:rsidRDefault="005467AF">
      <w:pPr>
        <w:pStyle w:val="Text"/>
        <w:rPr>
          <w:rFonts w:cs="Times New Roman"/>
          <w:szCs w:val="24"/>
        </w:rPr>
      </w:pPr>
      <w:r>
        <w:rPr>
          <w:rFonts w:cs="Times New Roman"/>
          <w:szCs w:val="24"/>
        </w:rPr>
        <w:t xml:space="preserve">MDT 2010 Update 1 </w:t>
      </w:r>
      <w:r>
        <w:rPr>
          <w:rFonts w:ascii="新細明體" w:hAnsi="Times New Roman" w:cs="Times New Roman" w:hint="eastAsia"/>
          <w:szCs w:val="24"/>
        </w:rPr>
        <w:t>支援從以下版本的</w:t>
      </w:r>
      <w:r>
        <w:rPr>
          <w:rFonts w:cs="Times New Roman"/>
          <w:szCs w:val="24"/>
        </w:rPr>
        <w:t xml:space="preserve"> MDT </w:t>
      </w:r>
      <w:r>
        <w:rPr>
          <w:rFonts w:ascii="新細明體" w:hAnsi="Times New Roman" w:cs="Times New Roman" w:hint="eastAsia"/>
          <w:szCs w:val="24"/>
        </w:rPr>
        <w:t>和</w:t>
      </w:r>
      <w:r>
        <w:rPr>
          <w:rFonts w:cs="Times New Roman"/>
          <w:szCs w:val="24"/>
        </w:rPr>
        <w:t xml:space="preserve"> Microsoft Business Desktop Deployment (BDD) </w:t>
      </w:r>
      <w:r>
        <w:rPr>
          <w:rFonts w:ascii="新細明體" w:hAnsi="Times New Roman" w:cs="Times New Roman" w:hint="eastAsia"/>
          <w:szCs w:val="24"/>
        </w:rPr>
        <w:t>進行升級：</w:t>
      </w:r>
    </w:p>
    <w:p w:rsidR="005467AF" w:rsidRDefault="005467AF">
      <w:pPr>
        <w:pStyle w:val="BulletedList1"/>
        <w:rPr>
          <w:rFonts w:cs="Times New Roman"/>
          <w:szCs w:val="24"/>
        </w:rPr>
      </w:pPr>
      <w:r>
        <w:rPr>
          <w:rFonts w:cs="Times New Roman"/>
          <w:szCs w:val="24"/>
        </w:rPr>
        <w:t>MDT 2010 RTW</w:t>
      </w:r>
    </w:p>
    <w:p w:rsidR="005467AF" w:rsidRDefault="005467AF">
      <w:pPr>
        <w:pStyle w:val="BulletedList1"/>
        <w:rPr>
          <w:rFonts w:cs="Times New Roman"/>
          <w:szCs w:val="24"/>
        </w:rPr>
      </w:pPr>
      <w:r>
        <w:rPr>
          <w:rFonts w:cs="Times New Roman"/>
          <w:szCs w:val="24"/>
        </w:rPr>
        <w:t>MDT 2008 Update 1</w:t>
      </w:r>
    </w:p>
    <w:p w:rsidR="005467AF" w:rsidRDefault="005467AF">
      <w:pPr>
        <w:pStyle w:val="BulletedList1"/>
        <w:rPr>
          <w:rFonts w:cs="Times New Roman"/>
          <w:szCs w:val="24"/>
        </w:rPr>
      </w:pPr>
      <w:r>
        <w:rPr>
          <w:rFonts w:cs="Times New Roman"/>
          <w:szCs w:val="24"/>
        </w:rPr>
        <w:t>BDD 2007 Update 2</w:t>
      </w:r>
    </w:p>
    <w:p w:rsidR="005467AF" w:rsidRDefault="005467AF">
      <w:pPr>
        <w:pStyle w:val="AlertText"/>
        <w:rPr>
          <w:rFonts w:cs="Times New Roman"/>
          <w:szCs w:val="24"/>
        </w:rPr>
      </w:pPr>
      <w:r>
        <w:rPr>
          <w:rStyle w:val="Heading9Char"/>
          <w:rFonts w:ascii="新細明體" w:hAnsi="Times New Roman" w:cs="Times New Roman" w:hint="eastAsia"/>
          <w:szCs w:val="24"/>
        </w:rPr>
        <w:t>注意</w:t>
      </w:r>
      <w:r>
        <w:rPr>
          <w:rStyle w:val="Heading9Char"/>
          <w:rFonts w:cs="Times New Roman"/>
          <w:szCs w:val="24"/>
        </w:rPr>
        <w:t>   </w:t>
      </w:r>
      <w:r>
        <w:rPr>
          <w:rStyle w:val="Heading9Char"/>
          <w:rFonts w:ascii="新細明體" w:hAnsi="Times New Roman" w:cs="Times New Roman" w:hint="eastAsia"/>
          <w:szCs w:val="24"/>
        </w:rPr>
        <w:t>請在升級之前，先備份現有的</w:t>
      </w:r>
      <w:r>
        <w:rPr>
          <w:rFonts w:cs="Times New Roman"/>
          <w:szCs w:val="24"/>
        </w:rPr>
        <w:t xml:space="preserve"> MDT </w:t>
      </w:r>
      <w:r>
        <w:rPr>
          <w:rFonts w:ascii="新細明體" w:hAnsi="Times New Roman" w:cs="Times New Roman" w:hint="eastAsia"/>
          <w:szCs w:val="24"/>
        </w:rPr>
        <w:t>或</w:t>
      </w:r>
      <w:r>
        <w:rPr>
          <w:rFonts w:cs="Times New Roman"/>
          <w:szCs w:val="24"/>
        </w:rPr>
        <w:t xml:space="preserve"> BDD </w:t>
      </w:r>
      <w:r>
        <w:rPr>
          <w:rFonts w:ascii="新細明體" w:hAnsi="Times New Roman" w:cs="Times New Roman" w:hint="eastAsia"/>
          <w:szCs w:val="24"/>
        </w:rPr>
        <w:t>基礎結構。</w:t>
      </w:r>
    </w:p>
    <w:p w:rsidR="005467AF" w:rsidRDefault="005467AF">
      <w:pPr>
        <w:pStyle w:val="AlertText"/>
        <w:rPr>
          <w:rFonts w:cs="Times New Roman"/>
          <w:szCs w:val="24"/>
        </w:rPr>
      </w:pPr>
      <w:r>
        <w:rPr>
          <w:rStyle w:val="Bold"/>
          <w:rFonts w:ascii="新細明體" w:hAnsi="Times New Roman" w:hint="eastAsia"/>
          <w:szCs w:val="24"/>
        </w:rPr>
        <w:t>注意</w:t>
      </w:r>
      <w:r>
        <w:rPr>
          <w:rFonts w:cs="Times New Roman"/>
          <w:szCs w:val="24"/>
        </w:rPr>
        <w:t xml:space="preserve">   MDT 2010 Update 1 </w:t>
      </w:r>
      <w:r>
        <w:rPr>
          <w:rFonts w:ascii="新細明體" w:hAnsi="Times New Roman" w:cs="Times New Roman" w:hint="eastAsia"/>
          <w:szCs w:val="24"/>
        </w:rPr>
        <w:t>不支援從</w:t>
      </w:r>
      <w:r>
        <w:rPr>
          <w:rFonts w:cs="Times New Roman"/>
          <w:szCs w:val="24"/>
        </w:rPr>
        <w:t xml:space="preserve"> MDT 2010 Update 1 Beta </w:t>
      </w:r>
      <w:r>
        <w:rPr>
          <w:rFonts w:ascii="新細明體" w:hAnsi="Times New Roman" w:cs="Times New Roman" w:hint="eastAsia"/>
          <w:szCs w:val="24"/>
        </w:rPr>
        <w:t>版本升級至</w:t>
      </w:r>
      <w:r>
        <w:rPr>
          <w:rFonts w:cs="Times New Roman"/>
          <w:szCs w:val="24"/>
        </w:rPr>
        <w:t xml:space="preserve"> MDT 2010 Update 1 RTW</w:t>
      </w:r>
      <w:r>
        <w:rPr>
          <w:rFonts w:ascii="新細明體" w:hAnsi="Times New Roman" w:cs="Times New Roman" w:hint="eastAsia"/>
          <w:szCs w:val="24"/>
        </w:rPr>
        <w:t>。</w:t>
      </w:r>
    </w:p>
    <w:p w:rsidR="005467AF" w:rsidRDefault="005467AF">
      <w:pPr>
        <w:pStyle w:val="Heading3"/>
        <w:rPr>
          <w:rFonts w:cs="Times New Roman"/>
          <w:szCs w:val="24"/>
        </w:rPr>
      </w:pPr>
      <w:bookmarkStart w:id="8" w:name="_Toc269828967"/>
      <w:r>
        <w:rPr>
          <w:rFonts w:ascii="新細明體" w:hAnsi="Times New Roman" w:cs="Times New Roman" w:hint="eastAsia"/>
          <w:szCs w:val="24"/>
        </w:rPr>
        <w:t>支援</w:t>
      </w:r>
      <w:r>
        <w:rPr>
          <w:rFonts w:cs="Times New Roman"/>
          <w:szCs w:val="24"/>
        </w:rPr>
        <w:t xml:space="preserve"> UDI </w:t>
      </w:r>
      <w:r>
        <w:rPr>
          <w:rFonts w:ascii="新細明體" w:hAnsi="Times New Roman" w:cs="Times New Roman" w:hint="eastAsia"/>
          <w:szCs w:val="24"/>
        </w:rPr>
        <w:t>部署</w:t>
      </w:r>
      <w:bookmarkEnd w:id="8"/>
    </w:p>
    <w:p w:rsidR="005467AF" w:rsidRDefault="005467AF">
      <w:pPr>
        <w:pStyle w:val="Text"/>
        <w:rPr>
          <w:rFonts w:cs="Times New Roman"/>
          <w:szCs w:val="24"/>
        </w:rPr>
      </w:pPr>
      <w:r>
        <w:rPr>
          <w:rFonts w:cs="Times New Roman"/>
          <w:szCs w:val="24"/>
        </w:rPr>
        <w:t xml:space="preserve">MDT 2010 </w:t>
      </w:r>
      <w:r>
        <w:rPr>
          <w:rFonts w:ascii="新細明體" w:hAnsi="Times New Roman" w:cs="Times New Roman" w:hint="eastAsia"/>
          <w:szCs w:val="24"/>
        </w:rPr>
        <w:t>版本包含對</w:t>
      </w:r>
      <w:r>
        <w:rPr>
          <w:rFonts w:cs="Times New Roman"/>
          <w:szCs w:val="24"/>
        </w:rPr>
        <w:t xml:space="preserve"> UDI </w:t>
      </w:r>
      <w:r>
        <w:rPr>
          <w:rFonts w:ascii="新細明體" w:hAnsi="Times New Roman" w:cs="Times New Roman" w:hint="eastAsia"/>
          <w:szCs w:val="24"/>
        </w:rPr>
        <w:t>部署的支援。</w:t>
      </w:r>
      <w:r>
        <w:rPr>
          <w:rFonts w:cs="Times New Roman"/>
          <w:szCs w:val="24"/>
        </w:rPr>
        <w:t xml:space="preserve">UDI </w:t>
      </w:r>
      <w:r>
        <w:rPr>
          <w:rFonts w:ascii="新細明體" w:hAnsi="Times New Roman" w:cs="Times New Roman" w:hint="eastAsia"/>
          <w:szCs w:val="24"/>
        </w:rPr>
        <w:t>建置於</w:t>
      </w:r>
      <w:r>
        <w:rPr>
          <w:rFonts w:cs="Times New Roman"/>
          <w:szCs w:val="24"/>
        </w:rPr>
        <w:t xml:space="preserve"> System Center Configuration Manager </w:t>
      </w:r>
      <w:r>
        <w:rPr>
          <w:rFonts w:ascii="新細明體" w:hAnsi="Times New Roman" w:cs="Times New Roman" w:hint="eastAsia"/>
          <w:szCs w:val="24"/>
        </w:rPr>
        <w:t>中的</w:t>
      </w:r>
      <w:r>
        <w:rPr>
          <w:rFonts w:cs="Times New Roman"/>
          <w:szCs w:val="24"/>
        </w:rPr>
        <w:t xml:space="preserve"> Operating System Deployment (OSD) </w:t>
      </w:r>
      <w:r>
        <w:rPr>
          <w:rFonts w:ascii="新細明體" w:hAnsi="Times New Roman" w:cs="Times New Roman" w:hint="eastAsia"/>
          <w:szCs w:val="24"/>
        </w:rPr>
        <w:t>功能，而且使用</w:t>
      </w:r>
      <w:r>
        <w:rPr>
          <w:rFonts w:cs="Times New Roman"/>
          <w:szCs w:val="24"/>
        </w:rPr>
        <w:t xml:space="preserve"> Operating System Deployment (OSD) Setup Wizard </w:t>
      </w:r>
      <w:r>
        <w:rPr>
          <w:rFonts w:ascii="新細明體" w:hAnsi="Times New Roman" w:cs="Times New Roman" w:hint="eastAsia"/>
          <w:szCs w:val="24"/>
        </w:rPr>
        <w:t>來自訂各種部署組態設定。現在已經新增以下的</w:t>
      </w:r>
      <w:r>
        <w:rPr>
          <w:rFonts w:cs="Times New Roman"/>
          <w:szCs w:val="24"/>
        </w:rPr>
        <w:t xml:space="preserve"> MDT 2010 Update 1 </w:t>
      </w:r>
      <w:r>
        <w:rPr>
          <w:rFonts w:ascii="新細明體" w:hAnsi="Times New Roman" w:cs="Times New Roman" w:hint="eastAsia"/>
          <w:szCs w:val="24"/>
        </w:rPr>
        <w:t>元件，以便支援</w:t>
      </w:r>
      <w:r>
        <w:rPr>
          <w:rFonts w:cs="Times New Roman"/>
          <w:szCs w:val="24"/>
        </w:rPr>
        <w:t xml:space="preserve"> UDI </w:t>
      </w:r>
      <w:r>
        <w:rPr>
          <w:rFonts w:ascii="新細明體" w:hAnsi="Times New Roman" w:cs="Times New Roman" w:hint="eastAsia"/>
          <w:szCs w:val="24"/>
        </w:rPr>
        <w:t>部署：</w:t>
      </w:r>
    </w:p>
    <w:p w:rsidR="005467AF" w:rsidRDefault="005467AF">
      <w:pPr>
        <w:pStyle w:val="BulletedList1"/>
        <w:rPr>
          <w:rFonts w:cs="Times New Roman"/>
          <w:szCs w:val="24"/>
        </w:rPr>
      </w:pPr>
      <w:r>
        <w:rPr>
          <w:rStyle w:val="Bold"/>
          <w:szCs w:val="24"/>
        </w:rPr>
        <w:t>Operating System Deployment (OSD) Setup Wizard</w:t>
      </w:r>
      <w:r>
        <w:rPr>
          <w:rStyle w:val="Bold"/>
          <w:rFonts w:ascii="新細明體" w:hAnsi="Times New Roman" w:hint="eastAsia"/>
          <w:szCs w:val="24"/>
        </w:rPr>
        <w:t>。</w:t>
      </w:r>
      <w:r>
        <w:rPr>
          <w:rFonts w:ascii="新細明體" w:hAnsi="Times New Roman" w:cs="Times New Roman" w:hint="eastAsia"/>
          <w:szCs w:val="24"/>
        </w:rPr>
        <w:t>這個精靈起始後，會成為</w:t>
      </w:r>
      <w:r>
        <w:rPr>
          <w:rFonts w:cs="Times New Roman"/>
          <w:szCs w:val="24"/>
        </w:rPr>
        <w:t xml:space="preserve"> System Center Configuration Manager </w:t>
      </w:r>
      <w:r>
        <w:rPr>
          <w:rFonts w:ascii="新細明體" w:hAnsi="Times New Roman" w:cs="Times New Roman" w:hint="eastAsia"/>
          <w:szCs w:val="24"/>
        </w:rPr>
        <w:t>工作順序中的一個工作順序步驟。這個精靈包含以下精靈頁面，讓您可以自訂各種部署組態設定：</w:t>
      </w:r>
    </w:p>
    <w:p w:rsidR="005467AF" w:rsidRDefault="005467AF">
      <w:pPr>
        <w:pStyle w:val="BulletedList2"/>
        <w:rPr>
          <w:rFonts w:cs="Times New Roman"/>
          <w:szCs w:val="24"/>
        </w:rPr>
      </w:pPr>
      <w:r>
        <w:rPr>
          <w:rStyle w:val="Bold"/>
          <w:rFonts w:ascii="新細明體" w:hAnsi="Times New Roman" w:hint="eastAsia"/>
          <w:szCs w:val="24"/>
        </w:rPr>
        <w:t>歡迎使用。</w:t>
      </w:r>
      <w:r>
        <w:rPr>
          <w:rFonts w:ascii="新細明體" w:hAnsi="Times New Roman" w:cs="Times New Roman" w:hint="eastAsia"/>
          <w:szCs w:val="24"/>
        </w:rPr>
        <w:t>允許自訂頁面上顯示的文字和橫幅圖形</w:t>
      </w:r>
    </w:p>
    <w:p w:rsidR="005467AF" w:rsidRDefault="005467AF">
      <w:pPr>
        <w:pStyle w:val="BulletedList2"/>
        <w:rPr>
          <w:rFonts w:cs="Times New Roman"/>
          <w:szCs w:val="24"/>
        </w:rPr>
      </w:pPr>
      <w:r>
        <w:rPr>
          <w:rStyle w:val="Bold"/>
          <w:rFonts w:ascii="新細明體" w:hAnsi="Times New Roman" w:hint="eastAsia"/>
          <w:szCs w:val="24"/>
        </w:rPr>
        <w:lastRenderedPageBreak/>
        <w:t>執行前檢查。</w:t>
      </w:r>
      <w:r>
        <w:rPr>
          <w:rFonts w:ascii="新細明體" w:hAnsi="Times New Roman" w:cs="Times New Roman" w:hint="eastAsia"/>
          <w:szCs w:val="24"/>
        </w:rPr>
        <w:t>允許在執行部署之前，在目標電腦上執行整備檢查</w:t>
      </w:r>
    </w:p>
    <w:p w:rsidR="005467AF" w:rsidRDefault="005467AF">
      <w:pPr>
        <w:pStyle w:val="BulletedList2"/>
        <w:rPr>
          <w:rFonts w:cs="Times New Roman"/>
          <w:szCs w:val="24"/>
        </w:rPr>
      </w:pPr>
      <w:r>
        <w:rPr>
          <w:rStyle w:val="Bold"/>
          <w:rFonts w:ascii="新細明體" w:hAnsi="Times New Roman" w:hint="eastAsia"/>
          <w:szCs w:val="24"/>
        </w:rPr>
        <w:t>電腦。</w:t>
      </w:r>
      <w:r>
        <w:rPr>
          <w:rFonts w:ascii="新細明體" w:hAnsi="Times New Roman" w:cs="Times New Roman" w:hint="eastAsia"/>
          <w:szCs w:val="24"/>
        </w:rPr>
        <w:t>允許設定目標電腦名稱、網域或工作群組的成員資格，以及加入網域時使用的憑證</w:t>
      </w:r>
    </w:p>
    <w:p w:rsidR="005467AF" w:rsidRDefault="005467AF">
      <w:pPr>
        <w:pStyle w:val="BulletedList2"/>
        <w:rPr>
          <w:rFonts w:cs="Times New Roman"/>
          <w:szCs w:val="24"/>
        </w:rPr>
      </w:pPr>
      <w:r>
        <w:rPr>
          <w:rStyle w:val="Bold"/>
          <w:rFonts w:ascii="新細明體" w:hAnsi="Times New Roman" w:hint="eastAsia"/>
          <w:szCs w:val="24"/>
        </w:rPr>
        <w:t>使用者設定。</w:t>
      </w:r>
      <w:r>
        <w:rPr>
          <w:rFonts w:ascii="新細明體" w:hAnsi="Times New Roman" w:cs="Times New Roman" w:hint="eastAsia"/>
          <w:szCs w:val="24"/>
        </w:rPr>
        <w:t>允許設定</w:t>
      </w:r>
      <w:r>
        <w:rPr>
          <w:rFonts w:cs="Times New Roman"/>
          <w:szCs w:val="24"/>
        </w:rPr>
        <w:t xml:space="preserve"> Administrator </w:t>
      </w:r>
      <w:r>
        <w:rPr>
          <w:rFonts w:ascii="新細明體" w:hAnsi="Times New Roman" w:cs="Times New Roman" w:hint="eastAsia"/>
          <w:szCs w:val="24"/>
        </w:rPr>
        <w:t>本機內建使用帳戶的密碼，以及為即將成為</w:t>
      </w:r>
      <w:r>
        <w:rPr>
          <w:rFonts w:cs="Times New Roman"/>
          <w:szCs w:val="24"/>
        </w:rPr>
        <w:t xml:space="preserve"> Administrators </w:t>
      </w:r>
      <w:r>
        <w:rPr>
          <w:rFonts w:ascii="新細明體" w:hAnsi="Times New Roman" w:cs="Times New Roman" w:hint="eastAsia"/>
          <w:szCs w:val="24"/>
        </w:rPr>
        <w:t>本機內建安全性群組成員的其他帳戶設定密碼</w:t>
      </w:r>
    </w:p>
    <w:p w:rsidR="005467AF" w:rsidRDefault="005467AF">
      <w:pPr>
        <w:pStyle w:val="BulletedList2"/>
        <w:rPr>
          <w:rFonts w:cs="Times New Roman"/>
          <w:szCs w:val="24"/>
        </w:rPr>
      </w:pPr>
      <w:r>
        <w:rPr>
          <w:rStyle w:val="Bold"/>
          <w:rFonts w:ascii="新細明體" w:hAnsi="Times New Roman" w:hint="eastAsia"/>
          <w:szCs w:val="24"/>
        </w:rPr>
        <w:t>語言。</w:t>
      </w:r>
      <w:r>
        <w:rPr>
          <w:rFonts w:ascii="新細明體" w:hAnsi="Times New Roman" w:cs="Times New Roman" w:hint="eastAsia"/>
          <w:szCs w:val="24"/>
        </w:rPr>
        <w:t>允許為目標電腦選取要安裝的語言、時間和貨幣格式、鍵盤配置以及時區</w:t>
      </w:r>
    </w:p>
    <w:p w:rsidR="005467AF" w:rsidRDefault="005467AF">
      <w:pPr>
        <w:pStyle w:val="BulletedList2"/>
        <w:rPr>
          <w:rFonts w:cs="Times New Roman"/>
          <w:szCs w:val="24"/>
        </w:rPr>
      </w:pPr>
      <w:r>
        <w:rPr>
          <w:rStyle w:val="Bold"/>
          <w:rFonts w:ascii="新細明體" w:hAnsi="Times New Roman" w:hint="eastAsia"/>
          <w:szCs w:val="24"/>
        </w:rPr>
        <w:t>磁碟區。</w:t>
      </w:r>
      <w:r>
        <w:rPr>
          <w:rFonts w:ascii="新細明體" w:hAnsi="Times New Roman" w:cs="Times New Roman" w:hint="eastAsia"/>
          <w:szCs w:val="24"/>
        </w:rPr>
        <w:t>允許選取要部署的作業系統映像、目標電腦要部署映像的磁碟區、備份使用者狀態所使用的現有</w:t>
      </w:r>
      <w:r>
        <w:rPr>
          <w:rFonts w:cs="Times New Roman"/>
          <w:szCs w:val="24"/>
        </w:rPr>
        <w:t xml:space="preserve"> Windows </w:t>
      </w:r>
      <w:r>
        <w:rPr>
          <w:rFonts w:ascii="新細明體" w:hAnsi="Times New Roman" w:cs="Times New Roman" w:hint="eastAsia"/>
          <w:szCs w:val="24"/>
        </w:rPr>
        <w:t>資料夾，以及目標磁碟區是否應該格式化</w:t>
      </w:r>
    </w:p>
    <w:p w:rsidR="005467AF" w:rsidRDefault="005467AF">
      <w:pPr>
        <w:pStyle w:val="BulletedList2"/>
        <w:rPr>
          <w:rFonts w:cs="Times New Roman"/>
          <w:szCs w:val="24"/>
        </w:rPr>
      </w:pPr>
      <w:r>
        <w:rPr>
          <w:rStyle w:val="Bold"/>
          <w:rFonts w:ascii="新細明體" w:hAnsi="Times New Roman" w:hint="eastAsia"/>
          <w:szCs w:val="24"/>
        </w:rPr>
        <w:t>安裝軟體。</w:t>
      </w:r>
      <w:r>
        <w:rPr>
          <w:rFonts w:ascii="新細明體" w:hAnsi="Times New Roman" w:cs="Times New Roman" w:hint="eastAsia"/>
          <w:szCs w:val="24"/>
        </w:rPr>
        <w:t>目標作業系統部署完成之後，允許選取要部署的應用程式</w:t>
      </w:r>
      <w:r>
        <w:rPr>
          <w:rFonts w:cs="Times New Roman"/>
          <w:szCs w:val="24"/>
        </w:rPr>
        <w:t xml:space="preserve"> (</w:t>
      </w:r>
      <w:r>
        <w:rPr>
          <w:rFonts w:ascii="新細明體" w:hAnsi="Times New Roman" w:cs="Times New Roman" w:hint="eastAsia"/>
          <w:szCs w:val="24"/>
        </w:rPr>
        <w:t>應用程式是從現有的</w:t>
      </w:r>
      <w:r>
        <w:rPr>
          <w:rFonts w:cs="Times New Roman"/>
          <w:szCs w:val="24"/>
        </w:rPr>
        <w:t xml:space="preserve"> System Center Configuration Manager </w:t>
      </w:r>
      <w:r>
        <w:rPr>
          <w:rFonts w:ascii="新細明體" w:hAnsi="Times New Roman" w:cs="Times New Roman" w:hint="eastAsia"/>
          <w:szCs w:val="24"/>
        </w:rPr>
        <w:t>套件和程式中進行選取</w:t>
      </w:r>
      <w:r>
        <w:rPr>
          <w:rFonts w:cs="Times New Roman"/>
          <w:szCs w:val="24"/>
        </w:rPr>
        <w:t>)</w:t>
      </w:r>
      <w:r>
        <w:rPr>
          <w:rFonts w:ascii="新細明體" w:hAnsi="Times New Roman" w:cs="Times New Roman" w:hint="eastAsia"/>
          <w:szCs w:val="24"/>
        </w:rPr>
        <w:t>。</w:t>
      </w:r>
    </w:p>
    <w:p w:rsidR="005467AF" w:rsidRDefault="005467AF">
      <w:pPr>
        <w:pStyle w:val="BulletedList2"/>
        <w:rPr>
          <w:rFonts w:cs="Times New Roman"/>
          <w:szCs w:val="24"/>
        </w:rPr>
      </w:pPr>
      <w:r>
        <w:rPr>
          <w:rStyle w:val="Bold"/>
          <w:rFonts w:ascii="新細明體" w:hAnsi="Times New Roman" w:hint="eastAsia"/>
          <w:szCs w:val="24"/>
        </w:rPr>
        <w:t>摘要。</w:t>
      </w:r>
      <w:r>
        <w:rPr>
          <w:rFonts w:ascii="新細明體" w:hAnsi="Times New Roman" w:cs="Times New Roman" w:hint="eastAsia"/>
          <w:szCs w:val="24"/>
        </w:rPr>
        <w:t>包含完成精靈時，為組態設定所選取的值清單</w:t>
      </w:r>
    </w:p>
    <w:p w:rsidR="005467AF" w:rsidRDefault="005467AF">
      <w:pPr>
        <w:pStyle w:val="TextinList1"/>
        <w:rPr>
          <w:rFonts w:cs="Times New Roman"/>
          <w:szCs w:val="24"/>
        </w:rPr>
      </w:pPr>
      <w:r>
        <w:rPr>
          <w:rFonts w:ascii="新細明體" w:hAnsi="Times New Roman" w:cs="Times New Roman" w:hint="eastAsia"/>
          <w:szCs w:val="24"/>
        </w:rPr>
        <w:t>每一個精靈頁面都可以啟用、停用或者設定成無訊息，以便將執行部署所需的資訊量降到最少。某個精靈頁面設定成「無訊息」後，只要該頁面的所有變數都已設定，使用者將不會看到該頁面。</w:t>
      </w:r>
    </w:p>
    <w:p w:rsidR="005467AF" w:rsidRDefault="005467AF">
      <w:pPr>
        <w:pStyle w:val="TextinList1"/>
        <w:rPr>
          <w:rFonts w:cs="Times New Roman"/>
          <w:szCs w:val="24"/>
        </w:rPr>
      </w:pPr>
      <w:r>
        <w:rPr>
          <w:rFonts w:ascii="新細明體" w:hAnsi="Times New Roman" w:cs="Times New Roman" w:hint="eastAsia"/>
          <w:szCs w:val="24"/>
        </w:rPr>
        <w:t>每個精靈頁面的很多組態設定，都可以指派預設值，也可以因應情況加以啟用或停用。如需詳細資訊，請參閱《</w:t>
      </w:r>
      <w:r>
        <w:rPr>
          <w:rFonts w:cs="Times New Roman"/>
          <w:szCs w:val="24"/>
        </w:rPr>
        <w:t>Using the Microsoft Deployment Toolkit</w:t>
      </w:r>
      <w:r>
        <w:rPr>
          <w:rFonts w:ascii="新細明體" w:hAnsi="Times New Roman" w:cs="Times New Roman" w:hint="eastAsia"/>
          <w:szCs w:val="24"/>
        </w:rPr>
        <w:t>》中的＜</w:t>
      </w:r>
      <w:r>
        <w:rPr>
          <w:rFonts w:cs="Times New Roman"/>
          <w:szCs w:val="24"/>
        </w:rPr>
        <w:t>Running the Operating System Deployment (OSD) Setup Wizard</w:t>
      </w:r>
      <w:r>
        <w:rPr>
          <w:rFonts w:ascii="新細明體" w:hAnsi="Times New Roman" w:cs="Times New Roman" w:hint="eastAsia"/>
          <w:szCs w:val="24"/>
        </w:rPr>
        <w:t>＞。</w:t>
      </w:r>
    </w:p>
    <w:p w:rsidR="005467AF" w:rsidRDefault="005467AF">
      <w:pPr>
        <w:pStyle w:val="BulletedList1"/>
        <w:rPr>
          <w:rFonts w:cs="Times New Roman"/>
          <w:szCs w:val="24"/>
        </w:rPr>
      </w:pPr>
      <w:r>
        <w:rPr>
          <w:rStyle w:val="Bold"/>
          <w:szCs w:val="24"/>
        </w:rPr>
        <w:t>UDI Wizard Designer</w:t>
      </w:r>
      <w:r>
        <w:rPr>
          <w:rStyle w:val="Bold"/>
          <w:rFonts w:ascii="新細明體" w:hAnsi="Times New Roman" w:hint="eastAsia"/>
          <w:szCs w:val="24"/>
        </w:rPr>
        <w:t>。</w:t>
      </w:r>
      <w:r>
        <w:rPr>
          <w:rFonts w:ascii="新細明體" w:hAnsi="Times New Roman" w:cs="Times New Roman" w:hint="eastAsia"/>
          <w:szCs w:val="24"/>
        </w:rPr>
        <w:t>這個主控台允許您自訂</w:t>
      </w:r>
      <w:r>
        <w:rPr>
          <w:rFonts w:cs="Times New Roman"/>
          <w:szCs w:val="24"/>
        </w:rPr>
        <w:t xml:space="preserve"> Operating System Deployment (OSD) Setup Wizard</w:t>
      </w:r>
      <w:r>
        <w:rPr>
          <w:rFonts w:ascii="新細明體" w:hAnsi="Times New Roman" w:cs="Times New Roman" w:hint="eastAsia"/>
          <w:szCs w:val="24"/>
        </w:rPr>
        <w:t>。這個主控台可以對精靈頁面以及精靈執行者可以變更的各項設定，進行細微的控制。如需詳細資訊，請參閱《</w:t>
      </w:r>
      <w:r>
        <w:rPr>
          <w:rFonts w:cs="Times New Roman"/>
          <w:szCs w:val="24"/>
        </w:rPr>
        <w:t>Using the Microsoft Deployment Toolkit</w:t>
      </w:r>
      <w:r>
        <w:rPr>
          <w:rFonts w:ascii="新細明體" w:hAnsi="Times New Roman" w:cs="Times New Roman" w:hint="eastAsia"/>
          <w:szCs w:val="24"/>
        </w:rPr>
        <w:t>》中的＜</w:t>
      </w:r>
      <w:r>
        <w:rPr>
          <w:rFonts w:cs="Times New Roman"/>
          <w:szCs w:val="24"/>
        </w:rPr>
        <w:t>Managing UDI Deployments</w:t>
      </w:r>
      <w:r>
        <w:rPr>
          <w:rFonts w:ascii="新細明體" w:hAnsi="Times New Roman" w:cs="Times New Roman" w:hint="eastAsia"/>
          <w:szCs w:val="24"/>
        </w:rPr>
        <w:t>＞。</w:t>
      </w:r>
    </w:p>
    <w:p w:rsidR="005467AF" w:rsidRDefault="005467AF">
      <w:pPr>
        <w:pStyle w:val="Heading3"/>
        <w:rPr>
          <w:rFonts w:cs="Times New Roman"/>
          <w:szCs w:val="24"/>
        </w:rPr>
      </w:pPr>
      <w:bookmarkStart w:id="9" w:name="_Toc269828968"/>
      <w:r>
        <w:rPr>
          <w:rFonts w:cs="Times New Roman"/>
          <w:szCs w:val="24"/>
        </w:rPr>
        <w:t xml:space="preserve">MDT 2010 Update 1 </w:t>
      </w:r>
      <w:r>
        <w:rPr>
          <w:rFonts w:ascii="新細明體" w:hAnsi="Times New Roman" w:cs="Times New Roman" w:hint="eastAsia"/>
          <w:szCs w:val="24"/>
        </w:rPr>
        <w:t>中</w:t>
      </w:r>
      <w:r>
        <w:rPr>
          <w:rFonts w:cs="Times New Roman"/>
          <w:szCs w:val="24"/>
        </w:rPr>
        <w:t xml:space="preserve"> LTI </w:t>
      </w:r>
      <w:r>
        <w:rPr>
          <w:rFonts w:ascii="新細明體" w:hAnsi="Times New Roman" w:cs="Times New Roman" w:hint="eastAsia"/>
          <w:szCs w:val="24"/>
        </w:rPr>
        <w:t>部署的改善</w:t>
      </w:r>
      <w:bookmarkEnd w:id="9"/>
    </w:p>
    <w:p w:rsidR="005467AF" w:rsidRDefault="005467AF">
      <w:pPr>
        <w:pStyle w:val="BulletedList1"/>
        <w:rPr>
          <w:rFonts w:cs="Times New Roman"/>
          <w:szCs w:val="24"/>
        </w:rPr>
      </w:pPr>
      <w:r>
        <w:rPr>
          <w:rStyle w:val="Bold"/>
          <w:rFonts w:ascii="新細明體" w:hAnsi="Times New Roman" w:hint="eastAsia"/>
          <w:szCs w:val="24"/>
        </w:rPr>
        <w:t>改善的驅動程式匯入程序。</w:t>
      </w:r>
      <w:r>
        <w:rPr>
          <w:rFonts w:ascii="新細明體" w:hAnsi="Times New Roman" w:cs="Times New Roman" w:hint="eastAsia"/>
          <w:szCs w:val="24"/>
        </w:rPr>
        <w:t>部分驅動程式</w:t>
      </w:r>
      <w:r>
        <w:rPr>
          <w:rFonts w:cs="Times New Roman"/>
          <w:szCs w:val="24"/>
        </w:rPr>
        <w:t xml:space="preserve"> INF </w:t>
      </w:r>
      <w:r>
        <w:rPr>
          <w:rFonts w:ascii="新細明體" w:hAnsi="Times New Roman" w:cs="Times New Roman" w:hint="eastAsia"/>
          <w:szCs w:val="24"/>
        </w:rPr>
        <w:t>檔案不正確地指出它們同時支援</w:t>
      </w:r>
      <w:r>
        <w:rPr>
          <w:rFonts w:cs="Times New Roman"/>
          <w:szCs w:val="24"/>
        </w:rPr>
        <w:t xml:space="preserve"> x86 </w:t>
      </w:r>
      <w:r>
        <w:rPr>
          <w:rFonts w:ascii="新細明體" w:hAnsi="Times New Roman" w:cs="Times New Roman" w:hint="eastAsia"/>
          <w:szCs w:val="24"/>
        </w:rPr>
        <w:t>和</w:t>
      </w:r>
      <w:r>
        <w:rPr>
          <w:rFonts w:cs="Times New Roman"/>
          <w:szCs w:val="24"/>
        </w:rPr>
        <w:t xml:space="preserve"> x64 </w:t>
      </w:r>
      <w:r>
        <w:rPr>
          <w:rFonts w:ascii="新細明體" w:hAnsi="Times New Roman" w:cs="Times New Roman" w:hint="eastAsia"/>
          <w:szCs w:val="24"/>
        </w:rPr>
        <w:t>平台，但實際上只支援其中一種平台。</w:t>
      </w:r>
      <w:r>
        <w:rPr>
          <w:rFonts w:cs="Times New Roman"/>
          <w:szCs w:val="24"/>
        </w:rPr>
        <w:t xml:space="preserve">MDT </w:t>
      </w:r>
      <w:r>
        <w:rPr>
          <w:rFonts w:ascii="新細明體" w:hAnsi="Times New Roman" w:cs="Times New Roman" w:hint="eastAsia"/>
          <w:szCs w:val="24"/>
        </w:rPr>
        <w:t>現在能夠偵測真正的驅動程式平台，覆寫驅動程式</w:t>
      </w:r>
      <w:r>
        <w:rPr>
          <w:rFonts w:cs="Times New Roman"/>
          <w:szCs w:val="24"/>
        </w:rPr>
        <w:t xml:space="preserve"> INF </w:t>
      </w:r>
      <w:r>
        <w:rPr>
          <w:rFonts w:ascii="新細明體" w:hAnsi="Times New Roman" w:cs="Times New Roman" w:hint="eastAsia"/>
          <w:szCs w:val="24"/>
        </w:rPr>
        <w:t>檔案中指定的值。</w:t>
      </w:r>
    </w:p>
    <w:p w:rsidR="005467AF" w:rsidRDefault="005467AF">
      <w:pPr>
        <w:pStyle w:val="BulletedList1"/>
        <w:rPr>
          <w:rFonts w:cs="Times New Roman"/>
          <w:szCs w:val="24"/>
        </w:rPr>
      </w:pPr>
      <w:r>
        <w:rPr>
          <w:rStyle w:val="Bold"/>
          <w:rFonts w:ascii="新細明體" w:hAnsi="Times New Roman" w:hint="eastAsia"/>
          <w:szCs w:val="24"/>
        </w:rPr>
        <w:t>強化記錄收集功能。</w:t>
      </w:r>
      <w:r>
        <w:rPr>
          <w:rFonts w:ascii="新細明體" w:hAnsi="Times New Roman" w:cs="Times New Roman" w:hint="eastAsia"/>
          <w:szCs w:val="24"/>
        </w:rPr>
        <w:t>可以將其他記錄檔複製到</w:t>
      </w:r>
      <w:r>
        <w:rPr>
          <w:rFonts w:cs="Times New Roman"/>
          <w:szCs w:val="24"/>
        </w:rPr>
        <w:t xml:space="preserve"> SLShare</w:t>
      </w:r>
      <w:r>
        <w:rPr>
          <w:rFonts w:ascii="新細明體" w:hAnsi="Times New Roman" w:cs="Times New Roman" w:hint="eastAsia"/>
          <w:szCs w:val="24"/>
        </w:rPr>
        <w:t>，以便進行疑難排解。</w:t>
      </w:r>
      <w:r>
        <w:rPr>
          <w:rFonts w:cs="Times New Roman"/>
          <w:szCs w:val="24"/>
        </w:rPr>
        <w:t>(</w:t>
      </w:r>
      <w:r>
        <w:rPr>
          <w:rFonts w:ascii="新細明體" w:hAnsi="Times New Roman" w:cs="Times New Roman" w:hint="eastAsia"/>
          <w:szCs w:val="24"/>
        </w:rPr>
        <w:t>如需會進行複製的記錄檔完整清單，請參閱</w:t>
      </w:r>
      <w:r>
        <w:rPr>
          <w:rFonts w:cs="Times New Roman"/>
          <w:szCs w:val="24"/>
        </w:rPr>
        <w:t xml:space="preserve"> ZTIUtlilty.vbs</w:t>
      </w:r>
      <w:r>
        <w:rPr>
          <w:rFonts w:ascii="新細明體" w:hAnsi="Times New Roman" w:cs="Times New Roman" w:hint="eastAsia"/>
          <w:szCs w:val="24"/>
        </w:rPr>
        <w:t>。</w:t>
      </w:r>
      <w:r>
        <w:rPr>
          <w:rFonts w:cs="Times New Roman"/>
          <w:szCs w:val="24"/>
        </w:rPr>
        <w:t>)</w:t>
      </w:r>
    </w:p>
    <w:p w:rsidR="005467AF" w:rsidRDefault="005467AF">
      <w:pPr>
        <w:pStyle w:val="BulletedList1"/>
        <w:rPr>
          <w:rFonts w:cs="Times New Roman"/>
          <w:szCs w:val="24"/>
        </w:rPr>
      </w:pPr>
      <w:r>
        <w:rPr>
          <w:rStyle w:val="Bold"/>
          <w:rFonts w:ascii="新細明體" w:hAnsi="Times New Roman" w:hint="eastAsia"/>
          <w:szCs w:val="24"/>
        </w:rPr>
        <w:t>改善</w:t>
      </w:r>
      <w:r>
        <w:rPr>
          <w:rStyle w:val="Bold"/>
          <w:szCs w:val="24"/>
        </w:rPr>
        <w:t xml:space="preserve"> LTI </w:t>
      </w:r>
      <w:r>
        <w:rPr>
          <w:rStyle w:val="Bold"/>
          <w:rFonts w:ascii="新細明體" w:hAnsi="Times New Roman" w:hint="eastAsia"/>
          <w:szCs w:val="24"/>
        </w:rPr>
        <w:t>精靈效能。</w:t>
      </w:r>
      <w:r>
        <w:rPr>
          <w:rFonts w:cs="Times New Roman"/>
          <w:szCs w:val="24"/>
        </w:rPr>
        <w:t xml:space="preserve">LTI </w:t>
      </w:r>
      <w:r>
        <w:rPr>
          <w:rFonts w:ascii="新細明體" w:hAnsi="Times New Roman" w:cs="Times New Roman" w:hint="eastAsia"/>
          <w:szCs w:val="24"/>
        </w:rPr>
        <w:t>精靈現在的初始化時間較短，顯示速度更快。</w:t>
      </w:r>
    </w:p>
    <w:p w:rsidR="005467AF" w:rsidRDefault="005467AF">
      <w:pPr>
        <w:pStyle w:val="BulletedList1"/>
        <w:rPr>
          <w:rFonts w:cs="Times New Roman"/>
          <w:szCs w:val="24"/>
        </w:rPr>
      </w:pPr>
      <w:r>
        <w:rPr>
          <w:rStyle w:val="Bold"/>
          <w:rFonts w:ascii="新細明體" w:hAnsi="Times New Roman" w:hint="eastAsia"/>
          <w:szCs w:val="24"/>
        </w:rPr>
        <w:t>驗證伺服器連線的問題已獲得解決。</w:t>
      </w:r>
      <w:r>
        <w:rPr>
          <w:rFonts w:ascii="新細明體" w:hAnsi="Times New Roman" w:cs="Times New Roman" w:hint="eastAsia"/>
          <w:szCs w:val="24"/>
        </w:rPr>
        <w:t>在少數案例中，當某個工作順序執行時，</w:t>
      </w:r>
      <w:r>
        <w:rPr>
          <w:rFonts w:cs="Times New Roman"/>
          <w:szCs w:val="24"/>
        </w:rPr>
        <w:t xml:space="preserve">MDT 2010 </w:t>
      </w:r>
      <w:r>
        <w:rPr>
          <w:rFonts w:ascii="新細明體" w:hAnsi="Times New Roman" w:cs="Times New Roman" w:hint="eastAsia"/>
          <w:szCs w:val="24"/>
        </w:rPr>
        <w:t>過去經常回報</w:t>
      </w:r>
      <w:r>
        <w:rPr>
          <w:rFonts w:cs="Times New Roman"/>
          <w:szCs w:val="24"/>
        </w:rPr>
        <w:t xml:space="preserve"> "A connection to the distribution share could not be made" (</w:t>
      </w:r>
      <w:r>
        <w:rPr>
          <w:rFonts w:ascii="新細明體" w:hAnsi="Times New Roman" w:cs="Times New Roman" w:hint="eastAsia"/>
          <w:szCs w:val="24"/>
        </w:rPr>
        <w:t>無法連線至發佈共用</w:t>
      </w:r>
      <w:r>
        <w:rPr>
          <w:rFonts w:cs="Times New Roman"/>
          <w:szCs w:val="24"/>
        </w:rPr>
        <w:t xml:space="preserve">) </w:t>
      </w:r>
      <w:r>
        <w:rPr>
          <w:rFonts w:ascii="新細明體" w:hAnsi="Times New Roman" w:cs="Times New Roman" w:hint="eastAsia"/>
          <w:szCs w:val="24"/>
        </w:rPr>
        <w:t>的錯誤訊息。</w:t>
      </w:r>
      <w:r>
        <w:rPr>
          <w:rFonts w:cs="Times New Roman"/>
          <w:szCs w:val="24"/>
        </w:rPr>
        <w:t xml:space="preserve">Microsoft </w:t>
      </w:r>
      <w:r>
        <w:rPr>
          <w:rFonts w:ascii="新細明體" w:hAnsi="Times New Roman" w:cs="Times New Roman" w:hint="eastAsia"/>
          <w:szCs w:val="24"/>
        </w:rPr>
        <w:t>支援服務文章，「當您使用</w:t>
      </w:r>
      <w:r>
        <w:rPr>
          <w:rFonts w:cs="Times New Roman"/>
          <w:szCs w:val="24"/>
        </w:rPr>
        <w:t xml:space="preserve"> MDT 2010 </w:t>
      </w:r>
      <w:r>
        <w:rPr>
          <w:rFonts w:ascii="新細明體" w:hAnsi="Times New Roman" w:cs="Times New Roman" w:hint="eastAsia"/>
          <w:szCs w:val="24"/>
        </w:rPr>
        <w:t>時，出現錯誤訊息：</w:t>
      </w:r>
      <w:r>
        <w:rPr>
          <w:rFonts w:cs="Times New Roman"/>
          <w:szCs w:val="24"/>
        </w:rPr>
        <w:t>"</w:t>
      </w:r>
      <w:r>
        <w:rPr>
          <w:rFonts w:ascii="新細明體" w:hAnsi="Times New Roman" w:cs="Times New Roman" w:hint="eastAsia"/>
          <w:szCs w:val="24"/>
        </w:rPr>
        <w:t>不允許相同使用者使用一個以上的使用者名稱，使用多個連線到伺服器或共用的資源</w:t>
      </w:r>
      <w:r>
        <w:rPr>
          <w:rFonts w:cs="Times New Roman"/>
          <w:szCs w:val="24"/>
        </w:rPr>
        <w:t>"</w:t>
      </w:r>
      <w:r>
        <w:rPr>
          <w:rFonts w:ascii="新細明體" w:hAnsi="Times New Roman" w:cs="Times New Roman" w:hint="eastAsia"/>
          <w:szCs w:val="24"/>
        </w:rPr>
        <w:t>」</w:t>
      </w:r>
      <w:r>
        <w:rPr>
          <w:rFonts w:cs="Times New Roman"/>
          <w:szCs w:val="24"/>
        </w:rPr>
        <w:t>(</w:t>
      </w:r>
      <w:r>
        <w:rPr>
          <w:rFonts w:ascii="新細明體" w:hAnsi="Times New Roman" w:cs="Times New Roman" w:hint="eastAsia"/>
          <w:szCs w:val="24"/>
        </w:rPr>
        <w:t>網址為</w:t>
      </w:r>
      <w:r>
        <w:rPr>
          <w:rFonts w:cs="Times New Roman"/>
          <w:szCs w:val="24"/>
        </w:rPr>
        <w:t xml:space="preserve"> </w:t>
      </w:r>
      <w:hyperlink r:id="rId26" w:history="1">
        <w:r>
          <w:rPr>
            <w:rStyle w:val="Hyperlink"/>
            <w:szCs w:val="24"/>
          </w:rPr>
          <w:t>http://support.microsoft.com/kb/977566</w:t>
        </w:r>
      </w:hyperlink>
      <w:r>
        <w:rPr>
          <w:rFonts w:cs="Times New Roman"/>
          <w:szCs w:val="24"/>
        </w:rPr>
        <w:t xml:space="preserve">) </w:t>
      </w:r>
      <w:r>
        <w:rPr>
          <w:rFonts w:ascii="新細明體" w:hAnsi="Times New Roman" w:cs="Times New Roman" w:hint="eastAsia"/>
          <w:szCs w:val="24"/>
        </w:rPr>
        <w:t>會具體描述這個問題。這個問題已經在</w:t>
      </w:r>
      <w:r>
        <w:rPr>
          <w:rFonts w:cs="Times New Roman"/>
          <w:szCs w:val="24"/>
        </w:rPr>
        <w:t xml:space="preserve"> MDT 2010 Update 1 </w:t>
      </w:r>
      <w:r>
        <w:rPr>
          <w:rFonts w:ascii="新細明體" w:hAnsi="Times New Roman" w:cs="Times New Roman" w:hint="eastAsia"/>
          <w:szCs w:val="24"/>
        </w:rPr>
        <w:t>獲得解決。</w:t>
      </w:r>
    </w:p>
    <w:p w:rsidR="005467AF" w:rsidRDefault="005467AF">
      <w:pPr>
        <w:pStyle w:val="BulletedList1"/>
        <w:rPr>
          <w:rFonts w:cs="Times New Roman"/>
          <w:szCs w:val="24"/>
        </w:rPr>
      </w:pPr>
      <w:r>
        <w:rPr>
          <w:rStyle w:val="Bold"/>
          <w:rFonts w:ascii="新細明體" w:hAnsi="Times New Roman" w:hint="eastAsia"/>
          <w:szCs w:val="24"/>
        </w:rPr>
        <w:t>移轉使用者設定時所發生的問題已獲得解決。</w:t>
      </w:r>
      <w:r>
        <w:rPr>
          <w:rStyle w:val="Bold"/>
          <w:szCs w:val="24"/>
        </w:rPr>
        <w:t xml:space="preserve">MDT 2010 </w:t>
      </w:r>
      <w:r>
        <w:rPr>
          <w:rStyle w:val="Bold"/>
          <w:rFonts w:ascii="新細明體" w:hAnsi="Times New Roman" w:hint="eastAsia"/>
          <w:szCs w:val="24"/>
        </w:rPr>
        <w:t>使用</w:t>
      </w:r>
      <w:r>
        <w:rPr>
          <w:rStyle w:val="Bold"/>
          <w:szCs w:val="24"/>
        </w:rPr>
        <w:t xml:space="preserve"> Windows User State Migration Tool (USMT) </w:t>
      </w:r>
      <w:r>
        <w:rPr>
          <w:rStyle w:val="Bold"/>
          <w:rFonts w:ascii="新細明體" w:hAnsi="Times New Roman" w:hint="eastAsia"/>
          <w:szCs w:val="24"/>
        </w:rPr>
        <w:t>版本</w:t>
      </w:r>
      <w:r>
        <w:rPr>
          <w:rStyle w:val="Bold"/>
          <w:szCs w:val="24"/>
        </w:rPr>
        <w:t xml:space="preserve"> 4 </w:t>
      </w:r>
      <w:r>
        <w:rPr>
          <w:rStyle w:val="Bold"/>
          <w:rFonts w:ascii="新細明體" w:hAnsi="Times New Roman" w:hint="eastAsia"/>
          <w:szCs w:val="24"/>
        </w:rPr>
        <w:t>來移轉使用者資料和設定。在</w:t>
      </w:r>
      <w:r>
        <w:rPr>
          <w:rStyle w:val="Bold"/>
          <w:szCs w:val="24"/>
        </w:rPr>
        <w:t xml:space="preserve"> MDT 2010 </w:t>
      </w:r>
      <w:r>
        <w:rPr>
          <w:rStyle w:val="Bold"/>
          <w:rFonts w:ascii="新細明體" w:hAnsi="Times New Roman" w:hint="eastAsia"/>
          <w:szCs w:val="24"/>
        </w:rPr>
        <w:t>中，</w:t>
      </w:r>
      <w:r>
        <w:rPr>
          <w:rStyle w:val="Bold"/>
          <w:szCs w:val="24"/>
        </w:rPr>
        <w:t xml:space="preserve">Scanstate.exe </w:t>
      </w:r>
      <w:r>
        <w:rPr>
          <w:rStyle w:val="Bold"/>
          <w:rFonts w:ascii="新細明體" w:hAnsi="Times New Roman" w:hint="eastAsia"/>
          <w:szCs w:val="24"/>
        </w:rPr>
        <w:t>程序找不到</w:t>
      </w:r>
      <w:r>
        <w:rPr>
          <w:rStyle w:val="Bold"/>
          <w:szCs w:val="24"/>
        </w:rPr>
        <w:t xml:space="preserve"> DLManifest </w:t>
      </w:r>
      <w:r>
        <w:rPr>
          <w:rStyle w:val="Bold"/>
          <w:rFonts w:ascii="新細明體" w:hAnsi="Times New Roman" w:hint="eastAsia"/>
          <w:szCs w:val="24"/>
        </w:rPr>
        <w:t>資料夾；因此，無法移轉使用者設定。在</w:t>
      </w:r>
      <w:r>
        <w:rPr>
          <w:rStyle w:val="Bold"/>
          <w:szCs w:val="24"/>
        </w:rPr>
        <w:t xml:space="preserve"> MDT 2010 Update 1 </w:t>
      </w:r>
      <w:r>
        <w:rPr>
          <w:rStyle w:val="Bold"/>
          <w:rFonts w:ascii="新細明體" w:hAnsi="Times New Roman" w:hint="eastAsia"/>
          <w:szCs w:val="24"/>
        </w:rPr>
        <w:t>中，這個問題已經獲得解決。</w:t>
      </w:r>
    </w:p>
    <w:p w:rsidR="005467AF" w:rsidRDefault="005467AF">
      <w:pPr>
        <w:pStyle w:val="BulletedList1"/>
        <w:rPr>
          <w:rFonts w:cs="Times New Roman"/>
          <w:szCs w:val="24"/>
        </w:rPr>
      </w:pPr>
      <w:r>
        <w:rPr>
          <w:rStyle w:val="Bold"/>
          <w:rFonts w:ascii="新細明體" w:hAnsi="Times New Roman" w:hint="eastAsia"/>
          <w:szCs w:val="24"/>
        </w:rPr>
        <w:t>支援聯邦資訊處理標準</w:t>
      </w:r>
      <w:r>
        <w:rPr>
          <w:rStyle w:val="Bold"/>
          <w:szCs w:val="24"/>
        </w:rPr>
        <w:t xml:space="preserve"> (FIPS) </w:t>
      </w:r>
      <w:r>
        <w:rPr>
          <w:rStyle w:val="Bold"/>
          <w:rFonts w:ascii="新細明體" w:hAnsi="Times New Roman" w:hint="eastAsia"/>
          <w:szCs w:val="24"/>
        </w:rPr>
        <w:t>相容的雜湊演算法。</w:t>
      </w:r>
      <w:r>
        <w:rPr>
          <w:rFonts w:cs="Times New Roman"/>
          <w:szCs w:val="24"/>
        </w:rPr>
        <w:t xml:space="preserve">MDT 2010 Update 1 </w:t>
      </w:r>
      <w:r>
        <w:rPr>
          <w:rFonts w:ascii="新細明體" w:hAnsi="Times New Roman" w:cs="Times New Roman" w:hint="eastAsia"/>
          <w:szCs w:val="24"/>
        </w:rPr>
        <w:t>使用</w:t>
      </w:r>
      <w:r>
        <w:rPr>
          <w:rFonts w:cs="Times New Roman"/>
          <w:szCs w:val="24"/>
        </w:rPr>
        <w:t xml:space="preserve"> FIPS </w:t>
      </w:r>
      <w:r>
        <w:rPr>
          <w:rFonts w:ascii="新細明體" w:hAnsi="Times New Roman" w:cs="Times New Roman" w:hint="eastAsia"/>
          <w:szCs w:val="24"/>
        </w:rPr>
        <w:t>相容的密碼編譯演算法來進行雜湊功能。</w:t>
      </w:r>
    </w:p>
    <w:p w:rsidR="005467AF" w:rsidRDefault="005467AF">
      <w:pPr>
        <w:pStyle w:val="BulletedList1"/>
        <w:rPr>
          <w:rStyle w:val="Bold"/>
          <w:szCs w:val="24"/>
        </w:rPr>
      </w:pPr>
      <w:r>
        <w:rPr>
          <w:rStyle w:val="Bold"/>
          <w:rFonts w:ascii="新細明體" w:hAnsi="Times New Roman" w:hint="eastAsia"/>
          <w:szCs w:val="24"/>
        </w:rPr>
        <w:t>很多其他小型的強化和問題修正</w:t>
      </w:r>
    </w:p>
    <w:p w:rsidR="005467AF" w:rsidRDefault="005467AF">
      <w:pPr>
        <w:pStyle w:val="Heading3"/>
        <w:rPr>
          <w:rFonts w:cs="Times New Roman"/>
          <w:szCs w:val="24"/>
        </w:rPr>
      </w:pPr>
      <w:bookmarkStart w:id="10" w:name="_Toc269828969"/>
      <w:r>
        <w:rPr>
          <w:rFonts w:cs="Times New Roman"/>
          <w:szCs w:val="24"/>
        </w:rPr>
        <w:t xml:space="preserve">MDT 2010 Update 1 </w:t>
      </w:r>
      <w:r>
        <w:rPr>
          <w:rFonts w:ascii="新細明體" w:hAnsi="Times New Roman" w:cs="Times New Roman" w:hint="eastAsia"/>
          <w:szCs w:val="24"/>
        </w:rPr>
        <w:t>中</w:t>
      </w:r>
      <w:r>
        <w:rPr>
          <w:rFonts w:cs="Times New Roman"/>
          <w:szCs w:val="24"/>
        </w:rPr>
        <w:t xml:space="preserve"> ZTI </w:t>
      </w:r>
      <w:r>
        <w:rPr>
          <w:rFonts w:ascii="新細明體" w:hAnsi="Times New Roman" w:cs="Times New Roman" w:hint="eastAsia"/>
          <w:szCs w:val="24"/>
        </w:rPr>
        <w:t>部署的改善</w:t>
      </w:r>
      <w:bookmarkEnd w:id="10"/>
    </w:p>
    <w:p w:rsidR="005467AF" w:rsidRDefault="005467AF">
      <w:pPr>
        <w:pStyle w:val="BulletedList1"/>
        <w:rPr>
          <w:rFonts w:cs="Times New Roman"/>
          <w:szCs w:val="24"/>
        </w:rPr>
      </w:pPr>
      <w:r>
        <w:rPr>
          <w:rStyle w:val="Bold"/>
          <w:rFonts w:ascii="新細明體" w:hAnsi="Times New Roman" w:hint="eastAsia"/>
          <w:szCs w:val="24"/>
        </w:rPr>
        <w:t>支援安裝</w:t>
      </w:r>
      <w:r>
        <w:rPr>
          <w:rStyle w:val="Bold"/>
          <w:szCs w:val="24"/>
        </w:rPr>
        <w:t xml:space="preserve"> Windows 7 </w:t>
      </w:r>
      <w:r>
        <w:rPr>
          <w:rStyle w:val="Bold"/>
          <w:rFonts w:ascii="新細明體" w:hAnsi="Times New Roman" w:hint="eastAsia"/>
          <w:szCs w:val="24"/>
        </w:rPr>
        <w:t>角色及功能。</w:t>
      </w:r>
      <w:r>
        <w:rPr>
          <w:rFonts w:cs="Times New Roman"/>
          <w:szCs w:val="24"/>
        </w:rPr>
        <w:t xml:space="preserve">MDT 2010 Update 1 </w:t>
      </w:r>
      <w:r>
        <w:rPr>
          <w:rFonts w:ascii="新細明體" w:hAnsi="Times New Roman" w:cs="Times New Roman" w:hint="eastAsia"/>
          <w:szCs w:val="24"/>
        </w:rPr>
        <w:t>新增</w:t>
      </w:r>
      <w:r>
        <w:rPr>
          <w:rFonts w:cs="Times New Roman"/>
          <w:szCs w:val="24"/>
        </w:rPr>
        <w:t xml:space="preserve"> Windows 7 </w:t>
      </w:r>
      <w:r>
        <w:rPr>
          <w:rFonts w:ascii="新細明體" w:hAnsi="Times New Roman" w:cs="Times New Roman" w:hint="eastAsia"/>
          <w:szCs w:val="24"/>
        </w:rPr>
        <w:t>作業系統角色及功能的安裝支援。</w:t>
      </w:r>
    </w:p>
    <w:p w:rsidR="005467AF" w:rsidRDefault="005467AF">
      <w:pPr>
        <w:pStyle w:val="BulletedList1"/>
        <w:rPr>
          <w:rFonts w:cs="Times New Roman"/>
          <w:szCs w:val="24"/>
        </w:rPr>
      </w:pPr>
      <w:proofErr w:type="gramStart"/>
      <w:r>
        <w:rPr>
          <w:rStyle w:val="Bold"/>
          <w:szCs w:val="24"/>
        </w:rPr>
        <w:t>x64</w:t>
      </w:r>
      <w:proofErr w:type="gramEnd"/>
      <w:r>
        <w:rPr>
          <w:rStyle w:val="Bold"/>
          <w:szCs w:val="24"/>
        </w:rPr>
        <w:t xml:space="preserve"> </w:t>
      </w:r>
      <w:r>
        <w:rPr>
          <w:rStyle w:val="Bold"/>
          <w:rFonts w:ascii="新細明體" w:hAnsi="Times New Roman" w:hint="eastAsia"/>
          <w:szCs w:val="24"/>
        </w:rPr>
        <w:t>自訂</w:t>
      </w:r>
      <w:r>
        <w:rPr>
          <w:rStyle w:val="Bold"/>
          <w:szCs w:val="24"/>
        </w:rPr>
        <w:t xml:space="preserve"> Windows </w:t>
      </w:r>
      <w:r>
        <w:rPr>
          <w:rStyle w:val="Bold"/>
          <w:rFonts w:ascii="新細明體" w:hAnsi="Times New Roman" w:hint="eastAsia"/>
          <w:szCs w:val="24"/>
        </w:rPr>
        <w:t>映像迴圈問題已獲得解決。</w:t>
      </w:r>
      <w:r>
        <w:rPr>
          <w:rFonts w:ascii="新細明體" w:hAnsi="Times New Roman" w:cs="Times New Roman" w:hint="eastAsia"/>
          <w:szCs w:val="24"/>
        </w:rPr>
        <w:t>在</w:t>
      </w:r>
      <w:r>
        <w:rPr>
          <w:rFonts w:cs="Times New Roman"/>
          <w:szCs w:val="24"/>
        </w:rPr>
        <w:t xml:space="preserve"> MDT 2010 </w:t>
      </w:r>
      <w:r>
        <w:rPr>
          <w:rFonts w:ascii="新細明體" w:hAnsi="Times New Roman" w:cs="Times New Roman" w:hint="eastAsia"/>
          <w:szCs w:val="24"/>
        </w:rPr>
        <w:t>中，部署</w:t>
      </w:r>
      <w:r>
        <w:rPr>
          <w:rFonts w:cs="Times New Roman"/>
          <w:szCs w:val="24"/>
        </w:rPr>
        <w:t xml:space="preserve"> LT1 </w:t>
      </w:r>
      <w:r>
        <w:rPr>
          <w:rFonts w:ascii="新細明體" w:hAnsi="Times New Roman" w:cs="Times New Roman" w:hint="eastAsia"/>
          <w:szCs w:val="24"/>
        </w:rPr>
        <w:t>擷取的</w:t>
      </w:r>
      <w:r>
        <w:rPr>
          <w:rFonts w:cs="Times New Roman"/>
          <w:szCs w:val="24"/>
        </w:rPr>
        <w:t xml:space="preserve"> x64 Windows </w:t>
      </w:r>
      <w:r>
        <w:rPr>
          <w:rFonts w:ascii="新細明體" w:hAnsi="Times New Roman" w:cs="Times New Roman" w:hint="eastAsia"/>
          <w:szCs w:val="24"/>
        </w:rPr>
        <w:t>映像時，</w:t>
      </w:r>
      <w:r>
        <w:rPr>
          <w:rFonts w:cs="Times New Roman"/>
          <w:szCs w:val="24"/>
        </w:rPr>
        <w:t xml:space="preserve">ZTI–System Center Configuration Manager </w:t>
      </w:r>
      <w:r>
        <w:rPr>
          <w:rFonts w:ascii="新細明體" w:hAnsi="Times New Roman" w:cs="Times New Roman" w:hint="eastAsia"/>
          <w:szCs w:val="24"/>
        </w:rPr>
        <w:t>部署會進入無限迴圈。這個問題已經在</w:t>
      </w:r>
      <w:r>
        <w:rPr>
          <w:rFonts w:cs="Times New Roman"/>
          <w:szCs w:val="24"/>
        </w:rPr>
        <w:t xml:space="preserve"> MDT 2010 Update 1 </w:t>
      </w:r>
      <w:r>
        <w:rPr>
          <w:rFonts w:ascii="新細明體" w:hAnsi="Times New Roman" w:cs="Times New Roman" w:hint="eastAsia"/>
          <w:szCs w:val="24"/>
        </w:rPr>
        <w:t>獲得解決。</w:t>
      </w:r>
    </w:p>
    <w:p w:rsidR="005467AF" w:rsidRDefault="005467AF">
      <w:pPr>
        <w:pStyle w:val="BulletedList1"/>
        <w:rPr>
          <w:rFonts w:cs="Times New Roman"/>
          <w:szCs w:val="24"/>
        </w:rPr>
      </w:pPr>
      <w:r>
        <w:rPr>
          <w:rStyle w:val="Bold"/>
          <w:rFonts w:ascii="新細明體" w:hAnsi="Times New Roman" w:hint="eastAsia"/>
          <w:szCs w:val="24"/>
        </w:rPr>
        <w:t>離線語言套件安裝問題已獲得解決。</w:t>
      </w:r>
      <w:r>
        <w:rPr>
          <w:rFonts w:ascii="新細明體" w:hAnsi="Times New Roman" w:cs="Times New Roman" w:hint="eastAsia"/>
          <w:szCs w:val="24"/>
        </w:rPr>
        <w:t>在</w:t>
      </w:r>
      <w:r>
        <w:rPr>
          <w:rFonts w:cs="Times New Roman"/>
          <w:szCs w:val="24"/>
        </w:rPr>
        <w:t xml:space="preserve"> MDT 2010 </w:t>
      </w:r>
      <w:r>
        <w:rPr>
          <w:rFonts w:ascii="新細明體" w:hAnsi="Times New Roman" w:cs="Times New Roman" w:hint="eastAsia"/>
          <w:szCs w:val="24"/>
        </w:rPr>
        <w:t>中，自訂映像不會安裝離線語言套件。這個問題已經在</w:t>
      </w:r>
      <w:r>
        <w:rPr>
          <w:rFonts w:cs="Times New Roman"/>
          <w:szCs w:val="24"/>
        </w:rPr>
        <w:t xml:space="preserve"> MDT 2010 Update 1 </w:t>
      </w:r>
      <w:r>
        <w:rPr>
          <w:rFonts w:ascii="新細明體" w:hAnsi="Times New Roman" w:cs="Times New Roman" w:hint="eastAsia"/>
          <w:szCs w:val="24"/>
        </w:rPr>
        <w:t>獲得解決。</w:t>
      </w:r>
    </w:p>
    <w:p w:rsidR="005467AF" w:rsidRDefault="005467AF">
      <w:pPr>
        <w:pStyle w:val="BulletedList1"/>
        <w:rPr>
          <w:rFonts w:cs="Times New Roman"/>
          <w:szCs w:val="24"/>
        </w:rPr>
      </w:pPr>
      <w:r>
        <w:rPr>
          <w:rStyle w:val="Bold"/>
          <w:rFonts w:ascii="新細明體" w:hAnsi="Times New Roman" w:hint="eastAsia"/>
          <w:szCs w:val="24"/>
        </w:rPr>
        <w:t>部署之後會重新啟用系統復原。</w:t>
      </w:r>
      <w:r>
        <w:rPr>
          <w:rFonts w:ascii="新細明體" w:hAnsi="Times New Roman" w:cs="Times New Roman" w:hint="eastAsia"/>
          <w:szCs w:val="24"/>
        </w:rPr>
        <w:t>在</w:t>
      </w:r>
      <w:r>
        <w:rPr>
          <w:rFonts w:cs="Times New Roman"/>
          <w:szCs w:val="24"/>
        </w:rPr>
        <w:t xml:space="preserve"> MDT 2010 </w:t>
      </w:r>
      <w:r>
        <w:rPr>
          <w:rFonts w:ascii="新細明體" w:hAnsi="Times New Roman" w:cs="Times New Roman" w:hint="eastAsia"/>
          <w:szCs w:val="24"/>
        </w:rPr>
        <w:t>中，部署期間會停用系統復原</w:t>
      </w:r>
      <w:r>
        <w:rPr>
          <w:rFonts w:cs="Times New Roman"/>
          <w:szCs w:val="24"/>
        </w:rPr>
        <w:t xml:space="preserve"> (SR=1</w:t>
      </w:r>
      <w:proofErr w:type="gramStart"/>
      <w:r>
        <w:rPr>
          <w:rFonts w:cs="Times New Roman"/>
          <w:szCs w:val="24"/>
        </w:rPr>
        <w:t>)</w:t>
      </w:r>
      <w:r>
        <w:rPr>
          <w:rFonts w:ascii="新細明體" w:hAnsi="Times New Roman" w:cs="Times New Roman" w:hint="eastAsia"/>
          <w:szCs w:val="24"/>
        </w:rPr>
        <w:t>，</w:t>
      </w:r>
      <w:proofErr w:type="gramEnd"/>
      <w:r>
        <w:rPr>
          <w:rFonts w:ascii="新細明體" w:hAnsi="Times New Roman" w:cs="Times New Roman" w:hint="eastAsia"/>
          <w:szCs w:val="24"/>
        </w:rPr>
        <w:t>但在部署結束後並不會重新啟用</w:t>
      </w:r>
      <w:r>
        <w:rPr>
          <w:rFonts w:cs="Times New Roman"/>
          <w:szCs w:val="24"/>
        </w:rPr>
        <w:t xml:space="preserve"> (SR=0)</w:t>
      </w:r>
      <w:r>
        <w:rPr>
          <w:rFonts w:ascii="新細明體" w:hAnsi="Times New Roman" w:cs="Times New Roman" w:hint="eastAsia"/>
          <w:szCs w:val="24"/>
        </w:rPr>
        <w:t>。這個問題已經在</w:t>
      </w:r>
      <w:r>
        <w:rPr>
          <w:rFonts w:cs="Times New Roman"/>
          <w:szCs w:val="24"/>
        </w:rPr>
        <w:t xml:space="preserve"> MDT 2010 Update 1 </w:t>
      </w:r>
      <w:r>
        <w:rPr>
          <w:rFonts w:ascii="新細明體" w:hAnsi="Times New Roman" w:cs="Times New Roman" w:hint="eastAsia"/>
          <w:szCs w:val="24"/>
        </w:rPr>
        <w:t>獲得解決。</w:t>
      </w:r>
    </w:p>
    <w:p w:rsidR="005467AF" w:rsidRDefault="005467AF">
      <w:pPr>
        <w:pStyle w:val="BulletedList1"/>
        <w:rPr>
          <w:rFonts w:cs="Times New Roman"/>
          <w:szCs w:val="24"/>
        </w:rPr>
      </w:pPr>
      <w:r>
        <w:rPr>
          <w:rStyle w:val="Bold"/>
          <w:rFonts w:ascii="新細明體" w:hAnsi="Times New Roman" w:hint="eastAsia"/>
          <w:szCs w:val="24"/>
        </w:rPr>
        <w:t>處理</w:t>
      </w:r>
      <w:r>
        <w:rPr>
          <w:rStyle w:val="Bold"/>
          <w:szCs w:val="24"/>
        </w:rPr>
        <w:t xml:space="preserve"> MDT </w:t>
      </w:r>
      <w:r>
        <w:rPr>
          <w:rStyle w:val="Bold"/>
          <w:rFonts w:ascii="新細明體" w:hAnsi="Times New Roman" w:hint="eastAsia"/>
          <w:szCs w:val="24"/>
        </w:rPr>
        <w:t>工作順序範本改善時發生錯誤。</w:t>
      </w:r>
      <w:r>
        <w:rPr>
          <w:rFonts w:ascii="新細明體" w:hAnsi="Times New Roman" w:cs="Times New Roman" w:hint="eastAsia"/>
          <w:szCs w:val="24"/>
        </w:rPr>
        <w:t>在</w:t>
      </w:r>
      <w:r>
        <w:rPr>
          <w:rFonts w:cs="Times New Roman"/>
          <w:szCs w:val="24"/>
        </w:rPr>
        <w:t xml:space="preserve"> MDT 2010 </w:t>
      </w:r>
      <w:r>
        <w:rPr>
          <w:rFonts w:ascii="新細明體" w:hAnsi="Times New Roman" w:cs="Times New Roman" w:hint="eastAsia"/>
          <w:szCs w:val="24"/>
        </w:rPr>
        <w:t>中，即使工作順序失敗，仍會顯示順利完成。這些問題已經在</w:t>
      </w:r>
      <w:r>
        <w:rPr>
          <w:rFonts w:cs="Times New Roman"/>
          <w:szCs w:val="24"/>
        </w:rPr>
        <w:t xml:space="preserve"> MDT 2010 Update 1 </w:t>
      </w:r>
      <w:r>
        <w:rPr>
          <w:rFonts w:ascii="新細明體" w:hAnsi="Times New Roman" w:cs="Times New Roman" w:hint="eastAsia"/>
          <w:szCs w:val="24"/>
        </w:rPr>
        <w:t>獲得解決。</w:t>
      </w:r>
    </w:p>
    <w:p w:rsidR="005467AF" w:rsidRDefault="005467AF">
      <w:pPr>
        <w:pStyle w:val="BulletedList1"/>
        <w:rPr>
          <w:rStyle w:val="Bold"/>
          <w:szCs w:val="24"/>
        </w:rPr>
      </w:pPr>
      <w:r>
        <w:rPr>
          <w:rStyle w:val="Bold"/>
          <w:szCs w:val="24"/>
        </w:rPr>
        <w:t xml:space="preserve">USMT DLManifest </w:t>
      </w:r>
      <w:r>
        <w:rPr>
          <w:rStyle w:val="Bold"/>
          <w:rFonts w:ascii="新細明體" w:hAnsi="Times New Roman" w:hint="eastAsia"/>
          <w:szCs w:val="24"/>
        </w:rPr>
        <w:t>問題的因應措施已經實作。因為</w:t>
      </w:r>
      <w:r>
        <w:rPr>
          <w:rStyle w:val="Bold"/>
          <w:szCs w:val="24"/>
        </w:rPr>
        <w:t xml:space="preserve"> USMT </w:t>
      </w:r>
      <w:r>
        <w:rPr>
          <w:rStyle w:val="Bold"/>
          <w:rFonts w:ascii="新細明體" w:hAnsi="Times New Roman" w:hint="eastAsia"/>
          <w:szCs w:val="24"/>
        </w:rPr>
        <w:t>找不到</w:t>
      </w:r>
      <w:r>
        <w:rPr>
          <w:rStyle w:val="Bold"/>
          <w:szCs w:val="24"/>
        </w:rPr>
        <w:t xml:space="preserve"> DLManifest </w:t>
      </w:r>
      <w:r>
        <w:rPr>
          <w:rStyle w:val="Bold"/>
          <w:rFonts w:ascii="新細明體" w:hAnsi="Times New Roman" w:hint="eastAsia"/>
          <w:szCs w:val="24"/>
        </w:rPr>
        <w:t>資料夾，所以未移轉使用者設定。這個問題的因應措施已在</w:t>
      </w:r>
      <w:r>
        <w:rPr>
          <w:rStyle w:val="Bold"/>
          <w:szCs w:val="24"/>
        </w:rPr>
        <w:t xml:space="preserve"> MDT 2010 Update 1 </w:t>
      </w:r>
      <w:r>
        <w:rPr>
          <w:rStyle w:val="Bold"/>
          <w:rFonts w:ascii="新細明體" w:hAnsi="Times New Roman" w:hint="eastAsia"/>
          <w:szCs w:val="24"/>
        </w:rPr>
        <w:t>中實作。</w:t>
      </w:r>
    </w:p>
    <w:p w:rsidR="005467AF" w:rsidRDefault="005467AF">
      <w:pPr>
        <w:pStyle w:val="BulletedList1"/>
        <w:rPr>
          <w:rFonts w:cs="Times New Roman"/>
          <w:szCs w:val="24"/>
        </w:rPr>
      </w:pPr>
      <w:r>
        <w:rPr>
          <w:rStyle w:val="Bold"/>
          <w:rFonts w:ascii="新細明體" w:hAnsi="Times New Roman" w:hint="eastAsia"/>
          <w:szCs w:val="24"/>
        </w:rPr>
        <w:t>設定</w:t>
      </w:r>
      <w:r>
        <w:rPr>
          <w:rStyle w:val="Bold"/>
          <w:szCs w:val="24"/>
        </w:rPr>
        <w:t xml:space="preserve"> ADDS </w:t>
      </w:r>
      <w:r>
        <w:rPr>
          <w:rStyle w:val="Bold"/>
          <w:rFonts w:ascii="新細明體" w:hAnsi="Times New Roman" w:hint="eastAsia"/>
          <w:szCs w:val="24"/>
        </w:rPr>
        <w:t>和</w:t>
      </w:r>
      <w:r>
        <w:rPr>
          <w:rStyle w:val="Bold"/>
          <w:szCs w:val="24"/>
        </w:rPr>
        <w:t xml:space="preserve"> DHCP </w:t>
      </w:r>
      <w:r>
        <w:rPr>
          <w:rStyle w:val="Bold"/>
          <w:rFonts w:ascii="新細明體" w:hAnsi="Times New Roman" w:hint="eastAsia"/>
          <w:szCs w:val="24"/>
        </w:rPr>
        <w:t>時所發生的問題已獲得解決。</w:t>
      </w:r>
      <w:r>
        <w:rPr>
          <w:rFonts w:ascii="新細明體" w:hAnsi="Times New Roman" w:cs="Times New Roman" w:hint="eastAsia"/>
          <w:szCs w:val="24"/>
        </w:rPr>
        <w:t>在</w:t>
      </w:r>
      <w:r>
        <w:rPr>
          <w:rFonts w:cs="Times New Roman"/>
          <w:szCs w:val="24"/>
        </w:rPr>
        <w:t xml:space="preserve"> MDT 2010 </w:t>
      </w:r>
      <w:r>
        <w:rPr>
          <w:rFonts w:ascii="新細明體" w:hAnsi="Times New Roman" w:cs="Times New Roman" w:hint="eastAsia"/>
          <w:szCs w:val="24"/>
        </w:rPr>
        <w:t>中，「設定</w:t>
      </w:r>
      <w:r>
        <w:rPr>
          <w:rFonts w:cs="Times New Roman"/>
          <w:szCs w:val="24"/>
        </w:rPr>
        <w:t xml:space="preserve"> Active Directory® Domain Services (AD DS</w:t>
      </w:r>
      <w:proofErr w:type="gramStart"/>
      <w:r>
        <w:rPr>
          <w:rFonts w:cs="Times New Roman"/>
          <w:szCs w:val="24"/>
        </w:rPr>
        <w:t>)</w:t>
      </w:r>
      <w:r>
        <w:rPr>
          <w:rFonts w:ascii="新細明體" w:hAnsi="Times New Roman" w:cs="Times New Roman" w:hint="eastAsia"/>
          <w:szCs w:val="24"/>
        </w:rPr>
        <w:t>」</w:t>
      </w:r>
      <w:proofErr w:type="gramEnd"/>
      <w:r>
        <w:rPr>
          <w:rFonts w:ascii="新細明體" w:hAnsi="Times New Roman" w:cs="Times New Roman" w:hint="eastAsia"/>
          <w:szCs w:val="24"/>
        </w:rPr>
        <w:t>和「設定</w:t>
      </w:r>
      <w:r>
        <w:rPr>
          <w:rFonts w:cs="Times New Roman"/>
          <w:szCs w:val="24"/>
        </w:rPr>
        <w:t xml:space="preserve"> Domain Host Configuration Protocol (DHCP)</w:t>
      </w:r>
      <w:r>
        <w:rPr>
          <w:rFonts w:ascii="新細明體" w:hAnsi="Times New Roman" w:cs="Times New Roman" w:hint="eastAsia"/>
          <w:szCs w:val="24"/>
        </w:rPr>
        <w:t>」動作會在</w:t>
      </w:r>
      <w:r>
        <w:rPr>
          <w:rFonts w:cs="Times New Roman"/>
          <w:szCs w:val="24"/>
        </w:rPr>
        <w:t xml:space="preserve"> 64 </w:t>
      </w:r>
      <w:r>
        <w:rPr>
          <w:rFonts w:ascii="新細明體" w:hAnsi="Times New Roman" w:cs="Times New Roman" w:hint="eastAsia"/>
          <w:szCs w:val="24"/>
        </w:rPr>
        <w:t>位元伺服器作業系統失敗。這個問題已經在</w:t>
      </w:r>
      <w:r>
        <w:rPr>
          <w:rFonts w:cs="Times New Roman"/>
          <w:szCs w:val="24"/>
        </w:rPr>
        <w:t xml:space="preserve"> MDT 2010 Update 1 </w:t>
      </w:r>
      <w:r>
        <w:rPr>
          <w:rFonts w:ascii="新細明體" w:hAnsi="Times New Roman" w:cs="Times New Roman" w:hint="eastAsia"/>
          <w:szCs w:val="24"/>
        </w:rPr>
        <w:t>獲得解決。</w:t>
      </w:r>
    </w:p>
    <w:p w:rsidR="005467AF" w:rsidRDefault="005467AF">
      <w:pPr>
        <w:pStyle w:val="BulletedList1"/>
        <w:rPr>
          <w:rStyle w:val="Bold"/>
          <w:szCs w:val="24"/>
        </w:rPr>
      </w:pPr>
      <w:bookmarkStart w:id="11" w:name="_What¡¦s_Been_Removed_1"/>
      <w:bookmarkEnd w:id="11"/>
      <w:r>
        <w:rPr>
          <w:rStyle w:val="Bold"/>
          <w:rFonts w:ascii="新細明體" w:hAnsi="Times New Roman" w:hint="eastAsia"/>
          <w:szCs w:val="24"/>
        </w:rPr>
        <w:t>離線安裝更新以及離線安裝語言套件時所發生的問題已經獲得解決。在</w:t>
      </w:r>
      <w:r>
        <w:rPr>
          <w:rStyle w:val="Bold"/>
          <w:szCs w:val="24"/>
        </w:rPr>
        <w:t xml:space="preserve"> MDT 2010 </w:t>
      </w:r>
      <w:r>
        <w:rPr>
          <w:rStyle w:val="Bold"/>
          <w:rFonts w:ascii="新細明體" w:hAnsi="Times New Roman" w:hint="eastAsia"/>
          <w:szCs w:val="24"/>
        </w:rPr>
        <w:t>中，若使用</w:t>
      </w:r>
      <w:r>
        <w:rPr>
          <w:rStyle w:val="Bold"/>
          <w:szCs w:val="24"/>
        </w:rPr>
        <w:t xml:space="preserve"> x86 </w:t>
      </w:r>
      <w:r>
        <w:rPr>
          <w:rStyle w:val="Bold"/>
          <w:rFonts w:ascii="新細明體" w:hAnsi="Times New Roman" w:hint="eastAsia"/>
          <w:szCs w:val="24"/>
        </w:rPr>
        <w:t>開機映像來部署</w:t>
      </w:r>
      <w:r>
        <w:rPr>
          <w:rStyle w:val="Bold"/>
          <w:szCs w:val="24"/>
        </w:rPr>
        <w:t xml:space="preserve"> x64 </w:t>
      </w:r>
      <w:r>
        <w:rPr>
          <w:rStyle w:val="Bold"/>
          <w:rFonts w:ascii="新細明體" w:hAnsi="Times New Roman" w:hint="eastAsia"/>
          <w:szCs w:val="24"/>
        </w:rPr>
        <w:t>自訂作業系統時，「離線安裝更新」和「離線安裝語言套件」這兩個步驟往往會失敗。這些問題已經在</w:t>
      </w:r>
      <w:r>
        <w:rPr>
          <w:rStyle w:val="Bold"/>
          <w:szCs w:val="24"/>
        </w:rPr>
        <w:t xml:space="preserve"> MDT 2010 Update 1 </w:t>
      </w:r>
      <w:r>
        <w:rPr>
          <w:rStyle w:val="Bold"/>
          <w:rFonts w:ascii="新細明體" w:hAnsi="Times New Roman" w:hint="eastAsia"/>
          <w:szCs w:val="24"/>
        </w:rPr>
        <w:t>獲得解決。</w:t>
      </w:r>
    </w:p>
    <w:p w:rsidR="005467AF" w:rsidRDefault="005467AF">
      <w:pPr>
        <w:pStyle w:val="BulletedList1"/>
        <w:rPr>
          <w:rFonts w:cs="Times New Roman"/>
          <w:szCs w:val="24"/>
        </w:rPr>
      </w:pPr>
      <w:r>
        <w:rPr>
          <w:rStyle w:val="Bold"/>
          <w:rFonts w:ascii="新細明體" w:hAnsi="Times New Roman" w:hint="eastAsia"/>
          <w:szCs w:val="24"/>
        </w:rPr>
        <w:t>很多其他小型的強化和問題修正</w:t>
      </w:r>
    </w:p>
    <w:p w:rsidR="005467AF" w:rsidRDefault="005467AF">
      <w:pPr>
        <w:pStyle w:val="Heading2"/>
        <w:rPr>
          <w:rFonts w:cs="Times New Roman"/>
          <w:szCs w:val="24"/>
        </w:rPr>
      </w:pPr>
      <w:bookmarkStart w:id="12" w:name="_Toc269828970"/>
      <w:r>
        <w:rPr>
          <w:rFonts w:cs="Times New Roman"/>
          <w:szCs w:val="24"/>
        </w:rPr>
        <w:lastRenderedPageBreak/>
        <w:t xml:space="preserve">MDT 2010 Update 1 </w:t>
      </w:r>
      <w:r>
        <w:rPr>
          <w:rFonts w:ascii="新細明體" w:hAnsi="Times New Roman" w:cs="Times New Roman" w:hint="eastAsia"/>
          <w:szCs w:val="24"/>
        </w:rPr>
        <w:t>移除哪些功能？</w:t>
      </w:r>
      <w:bookmarkEnd w:id="12"/>
    </w:p>
    <w:p w:rsidR="005467AF" w:rsidRDefault="005467AF">
      <w:pPr>
        <w:pStyle w:val="Text"/>
        <w:rPr>
          <w:rFonts w:cs="Times New Roman"/>
          <w:szCs w:val="24"/>
        </w:rPr>
      </w:pPr>
      <w:r>
        <w:rPr>
          <w:rFonts w:cs="Times New Roman"/>
          <w:szCs w:val="24"/>
        </w:rPr>
        <w:t xml:space="preserve">MDT 2010 Update 1 </w:t>
      </w:r>
      <w:r>
        <w:rPr>
          <w:rFonts w:ascii="新細明體" w:hAnsi="Times New Roman" w:cs="Times New Roman" w:hint="eastAsia"/>
          <w:szCs w:val="24"/>
        </w:rPr>
        <w:t>版本不包含</w:t>
      </w:r>
      <w:r>
        <w:rPr>
          <w:rFonts w:cs="Times New Roman"/>
          <w:szCs w:val="24"/>
        </w:rPr>
        <w:t xml:space="preserve"> MDT 2010 </w:t>
      </w:r>
      <w:r>
        <w:rPr>
          <w:rFonts w:ascii="新細明體" w:hAnsi="Times New Roman" w:cs="Times New Roman" w:hint="eastAsia"/>
          <w:szCs w:val="24"/>
        </w:rPr>
        <w:t>中下列現有的功能：</w:t>
      </w:r>
    </w:p>
    <w:p w:rsidR="005467AF" w:rsidRDefault="005467AF">
      <w:pPr>
        <w:pStyle w:val="BulletedList1"/>
        <w:rPr>
          <w:rFonts w:cs="Times New Roman"/>
          <w:szCs w:val="24"/>
        </w:rPr>
      </w:pPr>
      <w:r>
        <w:rPr>
          <w:rFonts w:ascii="新細明體" w:hAnsi="Times New Roman" w:cs="Times New Roman" w:hint="eastAsia"/>
          <w:szCs w:val="24"/>
        </w:rPr>
        <w:t>無</w:t>
      </w:r>
    </w:p>
    <w:p w:rsidR="005467AF" w:rsidRDefault="005467AF">
      <w:pPr>
        <w:pStyle w:val="Text"/>
        <w:rPr>
          <w:rFonts w:cs="Times New Roman"/>
          <w:szCs w:val="24"/>
        </w:rPr>
        <w:sectPr w:rsidR="005467AF">
          <w:headerReference w:type="even" r:id="rId27"/>
          <w:headerReference w:type="default" r:id="rId28"/>
          <w:headerReference w:type="first" r:id="rId29"/>
          <w:pgSz w:w="12240" w:h="15840" w:code="1"/>
          <w:pgMar w:top="1800" w:right="2160" w:bottom="1440" w:left="2160" w:header="1022" w:footer="1022" w:gutter="0"/>
          <w:cols w:space="720"/>
          <w:titlePg/>
          <w:docGrid w:linePitch="218"/>
        </w:sectPr>
      </w:pPr>
    </w:p>
    <w:p w:rsidR="005467AF" w:rsidRDefault="005467AF">
      <w:pPr>
        <w:pStyle w:val="Heading1"/>
        <w:rPr>
          <w:rFonts w:cs="Times New Roman"/>
          <w:szCs w:val="24"/>
        </w:rPr>
      </w:pPr>
      <w:bookmarkStart w:id="13" w:name="_What¡¦s_New_in"/>
      <w:bookmarkStart w:id="14" w:name="_Toc269828971"/>
      <w:bookmarkEnd w:id="13"/>
      <w:r>
        <w:rPr>
          <w:rFonts w:cs="Times New Roman"/>
          <w:szCs w:val="24"/>
        </w:rPr>
        <w:lastRenderedPageBreak/>
        <w:t xml:space="preserve">MDT 2010 </w:t>
      </w:r>
      <w:r>
        <w:rPr>
          <w:rFonts w:ascii="新細明體" w:hAnsi="Times New Roman" w:cs="Times New Roman" w:hint="eastAsia"/>
          <w:szCs w:val="24"/>
        </w:rPr>
        <w:t>的變更</w:t>
      </w:r>
      <w:bookmarkEnd w:id="14"/>
    </w:p>
    <w:p w:rsidR="005467AF" w:rsidRDefault="005467AF">
      <w:pPr>
        <w:pStyle w:val="Text"/>
        <w:rPr>
          <w:rFonts w:cs="Times New Roman"/>
          <w:szCs w:val="24"/>
        </w:rPr>
      </w:pPr>
      <w:r>
        <w:rPr>
          <w:rFonts w:cs="Times New Roman"/>
          <w:szCs w:val="24"/>
        </w:rPr>
        <w:t xml:space="preserve">MDT 2010 </w:t>
      </w:r>
      <w:r>
        <w:rPr>
          <w:rFonts w:ascii="新細明體" w:hAnsi="Times New Roman" w:cs="Times New Roman" w:hint="eastAsia"/>
          <w:szCs w:val="24"/>
        </w:rPr>
        <w:t>擁有與</w:t>
      </w:r>
      <w:r>
        <w:rPr>
          <w:rFonts w:cs="Times New Roman"/>
          <w:szCs w:val="24"/>
        </w:rPr>
        <w:t xml:space="preserve"> MDT 2008 Update 1 </w:t>
      </w:r>
      <w:r>
        <w:rPr>
          <w:rFonts w:ascii="新細明體" w:hAnsi="Times New Roman" w:cs="Times New Roman" w:hint="eastAsia"/>
          <w:szCs w:val="24"/>
        </w:rPr>
        <w:t>相同的功能，但不包括本文件中</w:t>
      </w:r>
      <w:r>
        <w:rPr>
          <w:rFonts w:cs="Times New Roman"/>
          <w:szCs w:val="24"/>
        </w:rPr>
        <w:t xml:space="preserve"> </w:t>
      </w:r>
      <w:hyperlink w:anchor="_What’s_New_in" w:history="1">
        <w:r>
          <w:rPr>
            <w:rStyle w:val="Hyperlink"/>
            <w:szCs w:val="24"/>
          </w:rPr>
          <w:t xml:space="preserve">MDT 2010 </w:t>
        </w:r>
        <w:r>
          <w:rPr>
            <w:rStyle w:val="Hyperlink"/>
            <w:rFonts w:ascii="新細明體" w:hAnsi="Times New Roman" w:hint="eastAsia"/>
            <w:szCs w:val="24"/>
          </w:rPr>
          <w:t>的新功能？</w:t>
        </w:r>
      </w:hyperlink>
      <w:r>
        <w:rPr>
          <w:rFonts w:ascii="新細明體" w:hAnsi="Times New Roman" w:cs="Times New Roman" w:hint="eastAsia"/>
          <w:szCs w:val="24"/>
        </w:rPr>
        <w:t>和</w:t>
      </w:r>
      <w:r>
        <w:rPr>
          <w:rFonts w:cs="Times New Roman"/>
          <w:szCs w:val="24"/>
        </w:rPr>
        <w:t xml:space="preserve"> </w:t>
      </w:r>
      <w:hyperlink w:anchor="_What’s_Been_Removed" w:history="1">
        <w:r>
          <w:rPr>
            <w:rStyle w:val="Hyperlink"/>
            <w:szCs w:val="24"/>
          </w:rPr>
          <w:t xml:space="preserve">MDT 2010 </w:t>
        </w:r>
        <w:r>
          <w:rPr>
            <w:rStyle w:val="Hyperlink"/>
            <w:rFonts w:ascii="新細明體" w:hAnsi="Times New Roman" w:hint="eastAsia"/>
            <w:szCs w:val="24"/>
          </w:rPr>
          <w:t>移除哪些功能？</w:t>
        </w:r>
      </w:hyperlink>
      <w:r>
        <w:rPr>
          <w:rFonts w:ascii="新細明體" w:hAnsi="Times New Roman" w:cs="Times New Roman" w:hint="eastAsia"/>
          <w:szCs w:val="24"/>
        </w:rPr>
        <w:t>中所列舉的項目。</w:t>
      </w:r>
    </w:p>
    <w:p w:rsidR="005467AF" w:rsidRDefault="005467AF">
      <w:pPr>
        <w:pStyle w:val="Heading2"/>
        <w:rPr>
          <w:rFonts w:cs="Times New Roman"/>
          <w:szCs w:val="24"/>
        </w:rPr>
      </w:pPr>
      <w:bookmarkStart w:id="15" w:name="_Toc269828972"/>
      <w:r>
        <w:rPr>
          <w:rFonts w:cs="Times New Roman"/>
          <w:szCs w:val="24"/>
        </w:rPr>
        <w:t xml:space="preserve">MDT 2010 </w:t>
      </w:r>
      <w:r>
        <w:rPr>
          <w:rFonts w:ascii="新細明體" w:hAnsi="Times New Roman" w:cs="Times New Roman" w:hint="eastAsia"/>
          <w:szCs w:val="24"/>
        </w:rPr>
        <w:t>的新功能？</w:t>
      </w:r>
      <w:bookmarkEnd w:id="15"/>
    </w:p>
    <w:p w:rsidR="005467AF" w:rsidRDefault="005467AF">
      <w:pPr>
        <w:pStyle w:val="Text"/>
        <w:rPr>
          <w:rFonts w:cs="Times New Roman"/>
          <w:szCs w:val="24"/>
        </w:rPr>
      </w:pPr>
      <w:r>
        <w:rPr>
          <w:rFonts w:cs="Times New Roman"/>
          <w:szCs w:val="24"/>
        </w:rPr>
        <w:t xml:space="preserve">MDT 2010 </w:t>
      </w:r>
      <w:r>
        <w:rPr>
          <w:rFonts w:ascii="新細明體" w:hAnsi="Times New Roman" w:cs="Times New Roman" w:hint="eastAsia"/>
          <w:szCs w:val="24"/>
        </w:rPr>
        <w:t>版本包括下列新功能：</w:t>
      </w:r>
    </w:p>
    <w:p w:rsidR="005467AF" w:rsidRDefault="005467AF">
      <w:pPr>
        <w:pStyle w:val="BulletedList1"/>
        <w:rPr>
          <w:rStyle w:val="Bold"/>
          <w:szCs w:val="24"/>
        </w:rPr>
      </w:pPr>
      <w:r>
        <w:rPr>
          <w:rStyle w:val="Bold"/>
          <w:rFonts w:ascii="新細明體" w:hAnsi="Times New Roman" w:hint="eastAsia"/>
          <w:szCs w:val="24"/>
        </w:rPr>
        <w:t>支援新的部署共用。</w:t>
      </w:r>
      <w:r>
        <w:rPr>
          <w:rStyle w:val="Bold"/>
          <w:szCs w:val="24"/>
        </w:rPr>
        <w:t xml:space="preserve">MDT 2010 </w:t>
      </w:r>
      <w:r>
        <w:rPr>
          <w:rStyle w:val="Bold"/>
          <w:rFonts w:ascii="新細明體" w:hAnsi="Times New Roman" w:hint="eastAsia"/>
          <w:szCs w:val="24"/>
        </w:rPr>
        <w:t>將部署點與發佈共用二者</w:t>
      </w:r>
      <w:r>
        <w:rPr>
          <w:rFonts w:ascii="新細明體" w:hAnsi="Times New Roman" w:cs="Times New Roman" w:hint="eastAsia"/>
          <w:szCs w:val="24"/>
        </w:rPr>
        <w:t>結合成部署共用</w:t>
      </w:r>
      <w:r>
        <w:rPr>
          <w:rStyle w:val="Italic"/>
          <w:rFonts w:ascii="新細明體" w:hAnsi="Times New Roman" w:hint="eastAsia"/>
          <w:szCs w:val="24"/>
        </w:rPr>
        <w:t>。</w:t>
      </w:r>
      <w:r>
        <w:rPr>
          <w:rFonts w:ascii="新細明體" w:hAnsi="Times New Roman" w:cs="Times New Roman" w:hint="eastAsia"/>
          <w:szCs w:val="24"/>
        </w:rPr>
        <w:t>部署共用可以儲存至本機磁碟機、網路共用資料夾，或者獨立的分散式檔案系統</w:t>
      </w:r>
      <w:r>
        <w:rPr>
          <w:rFonts w:cs="Times New Roman"/>
          <w:szCs w:val="24"/>
        </w:rPr>
        <w:t xml:space="preserve"> (DFS) </w:t>
      </w:r>
      <w:r>
        <w:rPr>
          <w:rFonts w:ascii="新細明體" w:hAnsi="Times New Roman" w:cs="Times New Roman" w:hint="eastAsia"/>
          <w:szCs w:val="24"/>
        </w:rPr>
        <w:t>而且不必放在特定的電腦。和部署點一樣，部署共用包含作業系統、應用程式、作業系統套件以及裝置驅動程式。</w:t>
      </w:r>
    </w:p>
    <w:p w:rsidR="005467AF" w:rsidRDefault="005467AF">
      <w:pPr>
        <w:pStyle w:val="BulletedList1"/>
        <w:rPr>
          <w:rFonts w:cs="Times New Roman"/>
          <w:szCs w:val="24"/>
        </w:rPr>
      </w:pPr>
      <w:r>
        <w:rPr>
          <w:rStyle w:val="Bold"/>
          <w:rFonts w:ascii="新細明體" w:hAnsi="Times New Roman" w:hint="eastAsia"/>
          <w:szCs w:val="24"/>
        </w:rPr>
        <w:t>改善管理模式。</w:t>
      </w:r>
      <w:r>
        <w:rPr>
          <w:rFonts w:ascii="新細明體" w:hAnsi="Times New Roman" w:cs="Times New Roman" w:hint="eastAsia"/>
          <w:szCs w:val="24"/>
        </w:rPr>
        <w:t>如果您想管理部署共用，則電腦須安裝</w:t>
      </w:r>
      <w:r>
        <w:rPr>
          <w:rFonts w:cs="Times New Roman"/>
          <w:szCs w:val="24"/>
        </w:rPr>
        <w:t xml:space="preserve"> Deployment Workbench</w:t>
      </w:r>
      <w:r>
        <w:rPr>
          <w:rFonts w:ascii="新細明體" w:hAnsi="Times New Roman" w:cs="Times New Roman" w:hint="eastAsia"/>
          <w:szCs w:val="24"/>
        </w:rPr>
        <w:t>，同時還要擁有適當的</w:t>
      </w:r>
      <w:r>
        <w:rPr>
          <w:rFonts w:cs="Times New Roman"/>
          <w:szCs w:val="24"/>
        </w:rPr>
        <w:t xml:space="preserve"> NTFS </w:t>
      </w:r>
      <w:r>
        <w:rPr>
          <w:rFonts w:ascii="新細明體" w:hAnsi="Times New Roman" w:cs="Times New Roman" w:hint="eastAsia"/>
          <w:szCs w:val="24"/>
        </w:rPr>
        <w:t>檔案系統權限以及部署共用的網路共用權限。您可以在</w:t>
      </w:r>
      <w:r>
        <w:rPr>
          <w:rFonts w:cs="Times New Roman"/>
          <w:szCs w:val="24"/>
        </w:rPr>
        <w:t xml:space="preserve"> Deployment Workbench </w:t>
      </w:r>
      <w:r>
        <w:rPr>
          <w:rFonts w:ascii="新細明體" w:hAnsi="Times New Roman" w:cs="Times New Roman" w:hint="eastAsia"/>
          <w:szCs w:val="24"/>
        </w:rPr>
        <w:t>同時開啟多個部署共用。</w:t>
      </w:r>
    </w:p>
    <w:p w:rsidR="005467AF" w:rsidRDefault="005467AF">
      <w:pPr>
        <w:pStyle w:val="BulletedList1"/>
        <w:rPr>
          <w:rStyle w:val="Bold"/>
          <w:szCs w:val="24"/>
        </w:rPr>
      </w:pPr>
      <w:r>
        <w:rPr>
          <w:rStyle w:val="Bold"/>
          <w:rFonts w:ascii="新細明體" w:hAnsi="Times New Roman" w:hint="eastAsia"/>
          <w:szCs w:val="24"/>
        </w:rPr>
        <w:t>支援選取</w:t>
      </w:r>
      <w:r>
        <w:rPr>
          <w:rStyle w:val="Bold"/>
          <w:szCs w:val="24"/>
        </w:rPr>
        <w:t xml:space="preserve"> Deployment Workbench </w:t>
      </w:r>
      <w:r>
        <w:rPr>
          <w:rStyle w:val="Bold"/>
          <w:rFonts w:ascii="新細明體" w:hAnsi="Times New Roman" w:hint="eastAsia"/>
          <w:szCs w:val="24"/>
        </w:rPr>
        <w:t>中的項目群組。</w:t>
      </w:r>
      <w:r>
        <w:rPr>
          <w:rFonts w:cs="Times New Roman"/>
          <w:szCs w:val="24"/>
        </w:rPr>
        <w:t xml:space="preserve">Deployment Workbench </w:t>
      </w:r>
      <w:r>
        <w:rPr>
          <w:rFonts w:ascii="新細明體" w:hAnsi="Times New Roman" w:cs="Times New Roman" w:hint="eastAsia"/>
          <w:szCs w:val="24"/>
        </w:rPr>
        <w:t>的</w:t>
      </w:r>
      <w:r>
        <w:rPr>
          <w:rFonts w:cs="Times New Roman"/>
          <w:szCs w:val="24"/>
        </w:rPr>
        <w:t xml:space="preserve"> Selection profiles (</w:t>
      </w:r>
      <w:r>
        <w:rPr>
          <w:rFonts w:ascii="新細明體" w:hAnsi="Times New Roman" w:cs="Times New Roman" w:hint="eastAsia"/>
          <w:szCs w:val="24"/>
        </w:rPr>
        <w:t>選取設定檔</w:t>
      </w:r>
      <w:r>
        <w:rPr>
          <w:rFonts w:cs="Times New Roman"/>
          <w:szCs w:val="24"/>
        </w:rPr>
        <w:t xml:space="preserve">) </w:t>
      </w:r>
      <w:r>
        <w:rPr>
          <w:rFonts w:ascii="新細明體" w:hAnsi="Times New Roman" w:cs="Times New Roman" w:hint="eastAsia"/>
          <w:szCs w:val="24"/>
        </w:rPr>
        <w:t>可以讓您在自己管理的部署共用中選取項目，或者套用整個部署共用。例如，您可以建立一個選取設定檔，讓它指定要為特別訂製的目標電腦以及特殊型號的電腦包含裝置驅動程式。</w:t>
      </w:r>
    </w:p>
    <w:p w:rsidR="005467AF" w:rsidRDefault="005467AF">
      <w:pPr>
        <w:pStyle w:val="BulletedList1"/>
        <w:rPr>
          <w:rStyle w:val="Bold"/>
          <w:szCs w:val="24"/>
        </w:rPr>
      </w:pPr>
      <w:r>
        <w:rPr>
          <w:rStyle w:val="Bold"/>
          <w:rFonts w:ascii="新細明體" w:hAnsi="Times New Roman" w:hint="eastAsia"/>
          <w:szCs w:val="24"/>
        </w:rPr>
        <w:t>支援部署共用中的階層式項目管理。</w:t>
      </w:r>
      <w:r>
        <w:rPr>
          <w:rFonts w:ascii="新細明體" w:hAnsi="Times New Roman" w:cs="Times New Roman" w:hint="eastAsia"/>
          <w:szCs w:val="24"/>
        </w:rPr>
        <w:t>您可以在</w:t>
      </w:r>
      <w:r>
        <w:rPr>
          <w:rFonts w:cs="Times New Roman"/>
          <w:szCs w:val="24"/>
        </w:rPr>
        <w:t xml:space="preserve"> Deployment Workbench </w:t>
      </w:r>
      <w:r>
        <w:rPr>
          <w:rFonts w:ascii="新細明體" w:hAnsi="Times New Roman" w:cs="Times New Roman" w:hint="eastAsia"/>
          <w:szCs w:val="24"/>
        </w:rPr>
        <w:t>建立階層式資料夾結構，協助組織和管理各種項目，例如部署共用中的作業系統、裝置驅動程式以及工作順序。這種階層式結構可以讓您將項目群組包含在選取設定檔中。</w:t>
      </w:r>
    </w:p>
    <w:p w:rsidR="005467AF" w:rsidRDefault="005467AF">
      <w:pPr>
        <w:pStyle w:val="BulletedList1"/>
        <w:rPr>
          <w:rStyle w:val="Bold"/>
          <w:szCs w:val="24"/>
        </w:rPr>
      </w:pPr>
      <w:r>
        <w:rPr>
          <w:rStyle w:val="Bold"/>
          <w:rFonts w:ascii="新細明體" w:hAnsi="Times New Roman" w:hint="eastAsia"/>
          <w:szCs w:val="24"/>
        </w:rPr>
        <w:t>支援連結的部署共用。</w:t>
      </w:r>
      <w:r>
        <w:rPr>
          <w:rFonts w:ascii="新細明體" w:hAnsi="Times New Roman" w:cs="Times New Roman" w:hint="eastAsia"/>
          <w:szCs w:val="24"/>
        </w:rPr>
        <w:t>連結的部署共用是特殊的部署共用。您要使用現有標準部署共用中的選取設定檔來建立連結的部署共用。標準部署共用的內容會複製到您為部署共用指定的通用命名慣例</w:t>
      </w:r>
      <w:r>
        <w:rPr>
          <w:rFonts w:cs="Times New Roman"/>
          <w:szCs w:val="24"/>
        </w:rPr>
        <w:t xml:space="preserve"> (UNC) </w:t>
      </w:r>
      <w:r>
        <w:rPr>
          <w:rFonts w:ascii="新細明體" w:hAnsi="Times New Roman" w:cs="Times New Roman" w:hint="eastAsia"/>
          <w:szCs w:val="24"/>
        </w:rPr>
        <w:t>路徑。只要來源共用部署的內容有所變更，就會隨時複製到連結的部署共用。如需連結的部署共用的詳細資訊，請參閱</w:t>
      </w:r>
      <w:r>
        <w:rPr>
          <w:rFonts w:cs="Times New Roman"/>
          <w:szCs w:val="24"/>
        </w:rPr>
        <w:t xml:space="preserve"> MDT 2010 </w:t>
      </w:r>
      <w:r>
        <w:rPr>
          <w:rFonts w:ascii="新細明體" w:hAnsi="Times New Roman" w:cs="Times New Roman" w:hint="eastAsia"/>
          <w:szCs w:val="24"/>
        </w:rPr>
        <w:t>文件《</w:t>
      </w:r>
      <w:r>
        <w:rPr>
          <w:rFonts w:cs="Times New Roman"/>
          <w:szCs w:val="24"/>
        </w:rPr>
        <w:t>Using the Microsoft Deployment Toolkit</w:t>
      </w:r>
      <w:r>
        <w:rPr>
          <w:rFonts w:ascii="新細明體" w:hAnsi="Times New Roman" w:cs="Times New Roman" w:hint="eastAsia"/>
          <w:szCs w:val="24"/>
        </w:rPr>
        <w:t>》的＜</w:t>
      </w:r>
      <w:r>
        <w:rPr>
          <w:rFonts w:cs="Times New Roman"/>
          <w:szCs w:val="24"/>
        </w:rPr>
        <w:t>Manage Linked Deployment Shares</w:t>
      </w:r>
      <w:r>
        <w:rPr>
          <w:rFonts w:ascii="新細明體" w:hAnsi="Times New Roman" w:cs="Times New Roman" w:hint="eastAsia"/>
          <w:szCs w:val="24"/>
        </w:rPr>
        <w:t>＞一節。</w:t>
      </w:r>
    </w:p>
    <w:p w:rsidR="005467AF" w:rsidRDefault="005467AF">
      <w:pPr>
        <w:pStyle w:val="BulletedList1"/>
        <w:rPr>
          <w:rStyle w:val="Bold"/>
          <w:szCs w:val="24"/>
        </w:rPr>
      </w:pPr>
      <w:r>
        <w:rPr>
          <w:rStyle w:val="Bold"/>
          <w:rFonts w:ascii="新細明體" w:hAnsi="Times New Roman" w:hint="eastAsia"/>
          <w:szCs w:val="24"/>
        </w:rPr>
        <w:t>改善複製連結的部署共用效能。</w:t>
      </w:r>
      <w:r>
        <w:rPr>
          <w:rFonts w:ascii="新細明體" w:hAnsi="Times New Roman" w:cs="Times New Roman" w:hint="eastAsia"/>
          <w:szCs w:val="24"/>
        </w:rPr>
        <w:t>連結的部署共用可以在單一使用者模式中開啟，如此可以大幅改善複製連結之部署共用內容的效率。如需為單一使用者模式設定連結之部署共用的詳細資訊，請參閱</w:t>
      </w:r>
      <w:r>
        <w:rPr>
          <w:rFonts w:cs="Times New Roman"/>
          <w:szCs w:val="24"/>
        </w:rPr>
        <w:t xml:space="preserve"> MDT 2010 </w:t>
      </w:r>
      <w:r>
        <w:rPr>
          <w:rFonts w:ascii="新細明體" w:hAnsi="Times New Roman" w:cs="Times New Roman" w:hint="eastAsia"/>
          <w:szCs w:val="24"/>
        </w:rPr>
        <w:t>文件《</w:t>
      </w:r>
      <w:r>
        <w:rPr>
          <w:rFonts w:cs="Times New Roman"/>
          <w:szCs w:val="24"/>
        </w:rPr>
        <w:t>Using the Microsoft Deployment Toolkit</w:t>
      </w:r>
      <w:r>
        <w:rPr>
          <w:rFonts w:ascii="新細明體" w:hAnsi="Times New Roman" w:cs="Times New Roman" w:hint="eastAsia"/>
          <w:szCs w:val="24"/>
        </w:rPr>
        <w:t>》的＜</w:t>
      </w:r>
      <w:r>
        <w:rPr>
          <w:rFonts w:cs="Times New Roman"/>
          <w:szCs w:val="24"/>
        </w:rPr>
        <w:t>Modify an Existing Linked Deployment Share in Deployment Workbench</w:t>
      </w:r>
      <w:r>
        <w:rPr>
          <w:rFonts w:ascii="新細明體" w:hAnsi="Times New Roman" w:cs="Times New Roman" w:hint="eastAsia"/>
          <w:szCs w:val="24"/>
        </w:rPr>
        <w:t>＞一節。</w:t>
      </w:r>
    </w:p>
    <w:p w:rsidR="005467AF" w:rsidRDefault="005467AF">
      <w:pPr>
        <w:pStyle w:val="BulletedList1"/>
        <w:rPr>
          <w:rStyle w:val="Bold"/>
          <w:szCs w:val="24"/>
        </w:rPr>
      </w:pPr>
      <w:bookmarkStart w:id="16" w:name="OLE_LINK3"/>
      <w:bookmarkStart w:id="17" w:name="OLE_LINK4"/>
      <w:r>
        <w:rPr>
          <w:rStyle w:val="Bold"/>
          <w:rFonts w:ascii="新細明體" w:hAnsi="Times New Roman" w:hint="eastAsia"/>
          <w:szCs w:val="24"/>
        </w:rPr>
        <w:t>改善資料庫支援。</w:t>
      </w:r>
      <w:r>
        <w:rPr>
          <w:rFonts w:cs="Times New Roman"/>
          <w:szCs w:val="24"/>
        </w:rPr>
        <w:t>Deployment Workbench</w:t>
      </w:r>
      <w:r>
        <w:rPr>
          <w:rFonts w:ascii="新細明體" w:hAnsi="Times New Roman" w:cs="Times New Roman" w:hint="eastAsia"/>
          <w:szCs w:val="24"/>
        </w:rPr>
        <w:t>支援動態顯示新增至</w:t>
      </w:r>
      <w:r>
        <w:rPr>
          <w:rFonts w:cs="Times New Roman"/>
          <w:szCs w:val="24"/>
        </w:rPr>
        <w:t xml:space="preserve"> MDT </w:t>
      </w:r>
      <w:r>
        <w:rPr>
          <w:rFonts w:ascii="新細明體" w:hAnsi="Times New Roman" w:cs="Times New Roman" w:hint="eastAsia"/>
          <w:szCs w:val="24"/>
        </w:rPr>
        <w:t>資料庫</w:t>
      </w:r>
      <w:r>
        <w:rPr>
          <w:rFonts w:cs="Times New Roman"/>
          <w:szCs w:val="24"/>
        </w:rPr>
        <w:t xml:space="preserve"> (MDT DB) </w:t>
      </w:r>
      <w:r>
        <w:rPr>
          <w:rFonts w:ascii="新細明體" w:hAnsi="Times New Roman" w:cs="Times New Roman" w:hint="eastAsia"/>
          <w:szCs w:val="24"/>
        </w:rPr>
        <w:t>欄位的功能。若您在</w:t>
      </w:r>
      <w:r>
        <w:rPr>
          <w:rFonts w:cs="Times New Roman"/>
          <w:szCs w:val="24"/>
        </w:rPr>
        <w:t xml:space="preserve"> MDT DB </w:t>
      </w:r>
      <w:r>
        <w:rPr>
          <w:rFonts w:ascii="新細明體" w:hAnsi="Times New Roman" w:cs="Times New Roman" w:hint="eastAsia"/>
          <w:szCs w:val="24"/>
        </w:rPr>
        <w:t>的資料表或檢視表中加入新欄位，</w:t>
      </w:r>
      <w:r>
        <w:rPr>
          <w:rFonts w:cs="Times New Roman"/>
          <w:szCs w:val="24"/>
        </w:rPr>
        <w:t xml:space="preserve">Deployment Workbench </w:t>
      </w:r>
      <w:r>
        <w:rPr>
          <w:rFonts w:ascii="新細明體" w:hAnsi="Times New Roman" w:cs="Times New Roman" w:hint="eastAsia"/>
          <w:szCs w:val="24"/>
        </w:rPr>
        <w:t>會自動顯示新的欄位。</w:t>
      </w:r>
    </w:p>
    <w:bookmarkEnd w:id="16"/>
    <w:bookmarkEnd w:id="17"/>
    <w:p w:rsidR="005467AF" w:rsidRDefault="005467AF">
      <w:pPr>
        <w:pStyle w:val="BulletedList1"/>
        <w:rPr>
          <w:rStyle w:val="Bold"/>
          <w:szCs w:val="24"/>
        </w:rPr>
      </w:pPr>
      <w:r>
        <w:rPr>
          <w:rStyle w:val="Bold"/>
          <w:rFonts w:ascii="新細明體" w:hAnsi="Times New Roman" w:hint="eastAsia"/>
          <w:szCs w:val="24"/>
        </w:rPr>
        <w:lastRenderedPageBreak/>
        <w:t>支援</w:t>
      </w:r>
      <w:r>
        <w:rPr>
          <w:rStyle w:val="Bold"/>
          <w:szCs w:val="24"/>
        </w:rPr>
        <w:t xml:space="preserve"> Deployment Workbench </w:t>
      </w:r>
      <w:r>
        <w:rPr>
          <w:rStyle w:val="Bold"/>
          <w:rFonts w:ascii="新細明體" w:hAnsi="Times New Roman" w:hint="eastAsia"/>
          <w:szCs w:val="24"/>
        </w:rPr>
        <w:t>的拖放、複製和貼上以及剪下和貼上等作業。</w:t>
      </w:r>
      <w:r>
        <w:rPr>
          <w:rFonts w:ascii="新細明體" w:hAnsi="Times New Roman" w:cs="Times New Roman" w:hint="eastAsia"/>
          <w:szCs w:val="24"/>
        </w:rPr>
        <w:t>您可以在部署共用中或部署共用之間，複製或移動階層式資料夾結構裡面的</w:t>
      </w:r>
      <w:r>
        <w:rPr>
          <w:rFonts w:cs="Times New Roman"/>
          <w:szCs w:val="24"/>
        </w:rPr>
        <w:t xml:space="preserve"> Deployment Workbench </w:t>
      </w:r>
      <w:r>
        <w:rPr>
          <w:rFonts w:ascii="新細明體" w:hAnsi="Times New Roman" w:cs="Times New Roman" w:hint="eastAsia"/>
          <w:szCs w:val="24"/>
        </w:rPr>
        <w:t>項目。</w:t>
      </w:r>
    </w:p>
    <w:p w:rsidR="005467AF" w:rsidRDefault="005467AF">
      <w:pPr>
        <w:pStyle w:val="BulletedList1"/>
        <w:rPr>
          <w:rStyle w:val="Bold"/>
          <w:szCs w:val="24"/>
        </w:rPr>
      </w:pPr>
      <w:bookmarkStart w:id="18" w:name="OLE_LINK5"/>
      <w:bookmarkStart w:id="19" w:name="OLE_LINK6"/>
      <w:r>
        <w:rPr>
          <w:rStyle w:val="Bold"/>
          <w:rFonts w:ascii="新細明體" w:hAnsi="Times New Roman" w:hint="eastAsia"/>
          <w:szCs w:val="24"/>
        </w:rPr>
        <w:t>改善對媒體型部署的支援。</w:t>
      </w:r>
      <w:r>
        <w:rPr>
          <w:rFonts w:ascii="新細明體" w:hAnsi="Times New Roman" w:cs="Times New Roman" w:hint="eastAsia"/>
          <w:szCs w:val="24"/>
        </w:rPr>
        <w:t>您可以建立媒體，以便根據選取設定檔中指定的條件，從現有的「部署共用」執行媒體型部署。</w:t>
      </w:r>
      <w:r>
        <w:rPr>
          <w:rFonts w:cs="Times New Roman"/>
          <w:szCs w:val="24"/>
        </w:rPr>
        <w:t xml:space="preserve">Deployment Workbench </w:t>
      </w:r>
      <w:r>
        <w:rPr>
          <w:rFonts w:ascii="新細明體" w:hAnsi="Times New Roman" w:cs="Times New Roman" w:hint="eastAsia"/>
          <w:szCs w:val="24"/>
        </w:rPr>
        <w:t>可以建立可開機的</w:t>
      </w:r>
      <w:r>
        <w:rPr>
          <w:rFonts w:cs="Times New Roman"/>
          <w:szCs w:val="24"/>
        </w:rPr>
        <w:t xml:space="preserve"> Windows </w:t>
      </w:r>
      <w:r>
        <w:rPr>
          <w:rFonts w:ascii="新細明體" w:hAnsi="Times New Roman" w:cs="Times New Roman" w:hint="eastAsia"/>
          <w:szCs w:val="24"/>
        </w:rPr>
        <w:t>映像格式</w:t>
      </w:r>
      <w:r>
        <w:rPr>
          <w:rFonts w:cs="Times New Roman"/>
          <w:szCs w:val="24"/>
        </w:rPr>
        <w:t xml:space="preserve"> (WIM) </w:t>
      </w:r>
      <w:r>
        <w:rPr>
          <w:rFonts w:ascii="新細明體" w:hAnsi="Times New Roman" w:cs="Times New Roman" w:hint="eastAsia"/>
          <w:szCs w:val="24"/>
        </w:rPr>
        <w:t>和國際標準組織</w:t>
      </w:r>
      <w:r>
        <w:rPr>
          <w:rFonts w:cs="Times New Roman"/>
          <w:szCs w:val="24"/>
        </w:rPr>
        <w:t xml:space="preserve"> (ISO) </w:t>
      </w:r>
      <w:r>
        <w:rPr>
          <w:rFonts w:ascii="新細明體" w:hAnsi="Times New Roman" w:cs="Times New Roman" w:hint="eastAsia"/>
          <w:szCs w:val="24"/>
        </w:rPr>
        <w:t>檔案，用於虛擬和實體目標電腦的部署。如需媒體部署共用的詳細資訊，請參閱</w:t>
      </w:r>
      <w:r>
        <w:rPr>
          <w:rFonts w:cs="Times New Roman"/>
          <w:szCs w:val="24"/>
        </w:rPr>
        <w:t xml:space="preserve"> MDT 2010 </w:t>
      </w:r>
      <w:r>
        <w:rPr>
          <w:rFonts w:ascii="新細明體" w:hAnsi="Times New Roman" w:cs="Times New Roman" w:hint="eastAsia"/>
          <w:szCs w:val="24"/>
        </w:rPr>
        <w:t>文件《</w:t>
      </w:r>
      <w:r>
        <w:rPr>
          <w:rFonts w:cs="Times New Roman"/>
          <w:szCs w:val="24"/>
        </w:rPr>
        <w:t>Using the Microsoft Deployment Toolkit</w:t>
      </w:r>
      <w:r>
        <w:rPr>
          <w:rFonts w:ascii="新細明體" w:hAnsi="Times New Roman" w:cs="Times New Roman" w:hint="eastAsia"/>
          <w:szCs w:val="24"/>
        </w:rPr>
        <w:t>》的＜</w:t>
      </w:r>
      <w:r>
        <w:rPr>
          <w:rFonts w:cs="Times New Roman"/>
          <w:szCs w:val="24"/>
        </w:rPr>
        <w:t>Manage MDT 2010 Deployment Media</w:t>
      </w:r>
      <w:r>
        <w:rPr>
          <w:rFonts w:ascii="新細明體" w:hAnsi="Times New Roman" w:cs="Times New Roman" w:hint="eastAsia"/>
          <w:szCs w:val="24"/>
        </w:rPr>
        <w:t>＞一節。</w:t>
      </w:r>
    </w:p>
    <w:bookmarkEnd w:id="18"/>
    <w:bookmarkEnd w:id="19"/>
    <w:p w:rsidR="005467AF" w:rsidRDefault="005467AF">
      <w:pPr>
        <w:pStyle w:val="BulletedList1"/>
        <w:rPr>
          <w:rStyle w:val="Bold"/>
          <w:szCs w:val="24"/>
        </w:rPr>
      </w:pPr>
      <w:r>
        <w:rPr>
          <w:rStyle w:val="Bold"/>
          <w:rFonts w:ascii="新細明體" w:hAnsi="Times New Roman" w:hint="eastAsia"/>
          <w:szCs w:val="24"/>
        </w:rPr>
        <w:t>支援利用</w:t>
      </w:r>
      <w:r>
        <w:rPr>
          <w:rStyle w:val="Bold"/>
          <w:szCs w:val="24"/>
        </w:rPr>
        <w:t xml:space="preserve"> Windows PowerShell™ cmdlet </w:t>
      </w:r>
      <w:r>
        <w:rPr>
          <w:rStyle w:val="Bold"/>
          <w:rFonts w:ascii="新細明體" w:hAnsi="Times New Roman" w:hint="eastAsia"/>
          <w:szCs w:val="24"/>
        </w:rPr>
        <w:t>將管理工作自動化。</w:t>
      </w:r>
      <w:r>
        <w:rPr>
          <w:rFonts w:ascii="新細明體" w:hAnsi="Times New Roman" w:cs="Times New Roman" w:hint="eastAsia"/>
          <w:szCs w:val="24"/>
        </w:rPr>
        <w:t>之前</w:t>
      </w:r>
      <w:r>
        <w:rPr>
          <w:rFonts w:cs="Times New Roman"/>
          <w:szCs w:val="24"/>
        </w:rPr>
        <w:t xml:space="preserve"> Deployment Workbench </w:t>
      </w:r>
      <w:r>
        <w:rPr>
          <w:rFonts w:ascii="新細明體" w:hAnsi="Times New Roman" w:cs="Times New Roman" w:hint="eastAsia"/>
          <w:szCs w:val="24"/>
        </w:rPr>
        <w:t>包括的處理邏輯，現在大部分都已在</w:t>
      </w:r>
      <w:r>
        <w:rPr>
          <w:rFonts w:cs="Times New Roman"/>
          <w:szCs w:val="24"/>
        </w:rPr>
        <w:t xml:space="preserve"> Windows PowerShell </w:t>
      </w:r>
      <w:r>
        <w:rPr>
          <w:rFonts w:ascii="新細明體" w:hAnsi="Times New Roman" w:cs="Times New Roman" w:hint="eastAsia"/>
          <w:szCs w:val="24"/>
        </w:rPr>
        <w:t>中實作。</w:t>
      </w:r>
      <w:r>
        <w:rPr>
          <w:rFonts w:cs="Times New Roman"/>
          <w:szCs w:val="24"/>
        </w:rPr>
        <w:t xml:space="preserve">Windows PowerShell </w:t>
      </w:r>
      <w:r>
        <w:rPr>
          <w:rFonts w:ascii="新細明體" w:hAnsi="Times New Roman" w:cs="Times New Roman" w:hint="eastAsia"/>
          <w:szCs w:val="24"/>
        </w:rPr>
        <w:t>支援允許自動處理一般管理工作以及使用其他使用者介面</w:t>
      </w:r>
      <w:r>
        <w:rPr>
          <w:rFonts w:cs="Times New Roman"/>
          <w:szCs w:val="24"/>
        </w:rPr>
        <w:t xml:space="preserve"> (UI) </w:t>
      </w:r>
      <w:r>
        <w:rPr>
          <w:rFonts w:ascii="新細明體" w:hAnsi="Times New Roman" w:cs="Times New Roman" w:hint="eastAsia"/>
          <w:szCs w:val="24"/>
        </w:rPr>
        <w:t>來執行管理功能。在</w:t>
      </w:r>
      <w:r>
        <w:rPr>
          <w:rFonts w:cs="Times New Roman"/>
          <w:szCs w:val="24"/>
        </w:rPr>
        <w:t xml:space="preserve"> Deployment Workbench </w:t>
      </w:r>
      <w:r>
        <w:rPr>
          <w:rFonts w:ascii="新細明體" w:hAnsi="Times New Roman" w:cs="Times New Roman" w:hint="eastAsia"/>
          <w:szCs w:val="24"/>
        </w:rPr>
        <w:t>中公開的動作，大部分都可以在</w:t>
      </w:r>
      <w:r>
        <w:rPr>
          <w:rFonts w:cs="Times New Roman"/>
          <w:szCs w:val="24"/>
        </w:rPr>
        <w:t xml:space="preserve"> Windows PowerShell </w:t>
      </w:r>
      <w:r>
        <w:rPr>
          <w:rFonts w:ascii="新細明體" w:hAnsi="Times New Roman" w:cs="Times New Roman" w:hint="eastAsia"/>
          <w:szCs w:val="24"/>
        </w:rPr>
        <w:t>指令碼中執行。</w:t>
      </w:r>
    </w:p>
    <w:p w:rsidR="005467AF" w:rsidRDefault="005467AF">
      <w:pPr>
        <w:pStyle w:val="BulletedList1"/>
        <w:rPr>
          <w:rFonts w:cs="Times New Roman"/>
          <w:szCs w:val="24"/>
        </w:rPr>
      </w:pPr>
      <w:r>
        <w:rPr>
          <w:rStyle w:val="Bold"/>
          <w:rFonts w:ascii="新細明體" w:hAnsi="Times New Roman" w:hint="eastAsia"/>
          <w:szCs w:val="24"/>
        </w:rPr>
        <w:t>強化工作順序步驟和指令碼。</w:t>
      </w:r>
      <w:r>
        <w:rPr>
          <w:rFonts w:ascii="新細明體" w:hAnsi="Times New Roman" w:cs="Times New Roman" w:hint="eastAsia"/>
          <w:szCs w:val="24"/>
        </w:rPr>
        <w:t>工作順序步驟和指令碼目前在診斷輸出、記錄、網路復原邏輯、程式碼格式化和結構、安全性以及</w:t>
      </w:r>
      <w:r>
        <w:rPr>
          <w:rFonts w:cs="Times New Roman"/>
          <w:szCs w:val="24"/>
        </w:rPr>
        <w:t xml:space="preserve"> Deployment Workbench </w:t>
      </w:r>
      <w:r>
        <w:rPr>
          <w:rFonts w:ascii="新細明體" w:hAnsi="Times New Roman" w:cs="Times New Roman" w:hint="eastAsia"/>
          <w:szCs w:val="24"/>
        </w:rPr>
        <w:t>精靈可用性等方面都已獲得改善。</w:t>
      </w:r>
    </w:p>
    <w:p w:rsidR="005467AF" w:rsidRDefault="005467AF">
      <w:pPr>
        <w:pStyle w:val="BulletedList1"/>
        <w:rPr>
          <w:rFonts w:cs="Times New Roman"/>
          <w:szCs w:val="24"/>
        </w:rPr>
      </w:pPr>
      <w:r>
        <w:rPr>
          <w:rStyle w:val="Bold"/>
          <w:rFonts w:ascii="新細明體" w:hAnsi="Times New Roman" w:hint="eastAsia"/>
          <w:szCs w:val="24"/>
        </w:rPr>
        <w:t>改善安全性支援。</w:t>
      </w:r>
      <w:r>
        <w:rPr>
          <w:rFonts w:cs="Times New Roman"/>
          <w:szCs w:val="24"/>
        </w:rPr>
        <w:t xml:space="preserve">MDT 2010 </w:t>
      </w:r>
      <w:r>
        <w:rPr>
          <w:rFonts w:ascii="新細明體" w:hAnsi="Times New Roman" w:cs="Times New Roman" w:hint="eastAsia"/>
          <w:szCs w:val="24"/>
        </w:rPr>
        <w:t>提供一種功能，可在部署</w:t>
      </w:r>
      <w:r>
        <w:rPr>
          <w:rFonts w:cs="Times New Roman"/>
          <w:szCs w:val="24"/>
        </w:rPr>
        <w:t xml:space="preserve"> Windows 7 </w:t>
      </w:r>
      <w:r>
        <w:rPr>
          <w:rFonts w:ascii="新細明體" w:hAnsi="Times New Roman" w:cs="Times New Roman" w:hint="eastAsia"/>
          <w:szCs w:val="24"/>
        </w:rPr>
        <w:t>作業系統以及保護儲存在</w:t>
      </w:r>
      <w:r>
        <w:rPr>
          <w:rFonts w:cs="Times New Roman"/>
          <w:szCs w:val="24"/>
        </w:rPr>
        <w:t xml:space="preserve"> MDT 2010 </w:t>
      </w:r>
      <w:r>
        <w:rPr>
          <w:rFonts w:ascii="新細明體" w:hAnsi="Times New Roman" w:cs="Times New Roman" w:hint="eastAsia"/>
          <w:szCs w:val="24"/>
        </w:rPr>
        <w:t>設定檔中的機密資訊</w:t>
      </w:r>
      <w:r>
        <w:rPr>
          <w:rFonts w:cs="Times New Roman"/>
          <w:szCs w:val="24"/>
        </w:rPr>
        <w:t xml:space="preserve"> (</w:t>
      </w:r>
      <w:r>
        <w:rPr>
          <w:rFonts w:ascii="新細明體" w:hAnsi="Times New Roman" w:cs="Times New Roman" w:hint="eastAsia"/>
          <w:szCs w:val="24"/>
        </w:rPr>
        <w:t>例如密碼</w:t>
      </w:r>
      <w:r>
        <w:rPr>
          <w:rFonts w:cs="Times New Roman"/>
          <w:szCs w:val="24"/>
        </w:rPr>
        <w:t xml:space="preserve">) </w:t>
      </w:r>
      <w:r>
        <w:rPr>
          <w:rFonts w:ascii="新細明體" w:hAnsi="Times New Roman" w:cs="Times New Roman" w:hint="eastAsia"/>
          <w:szCs w:val="24"/>
        </w:rPr>
        <w:t>時，便可以重新整理那些使用「</w:t>
      </w:r>
      <w:r>
        <w:rPr>
          <w:rFonts w:cs="Times New Roman"/>
          <w:szCs w:val="24"/>
        </w:rPr>
        <w:t xml:space="preserve">BitLocker® </w:t>
      </w:r>
      <w:r>
        <w:rPr>
          <w:rFonts w:ascii="新細明體" w:hAnsi="Times New Roman" w:cs="Times New Roman" w:hint="eastAsia"/>
          <w:szCs w:val="24"/>
        </w:rPr>
        <w:t>磁碟機加密」的機器，無需進行目標硬碟的解密。</w:t>
      </w:r>
    </w:p>
    <w:p w:rsidR="005467AF" w:rsidRDefault="005467AF">
      <w:pPr>
        <w:pStyle w:val="BulletedList1"/>
        <w:rPr>
          <w:rFonts w:cs="Times New Roman"/>
          <w:szCs w:val="24"/>
        </w:rPr>
      </w:pPr>
      <w:r>
        <w:rPr>
          <w:rStyle w:val="Bold"/>
          <w:rFonts w:ascii="新細明體" w:hAnsi="Times New Roman" w:hint="eastAsia"/>
          <w:szCs w:val="24"/>
        </w:rPr>
        <w:t>支援從舊版本的</w:t>
      </w:r>
      <w:r>
        <w:rPr>
          <w:rStyle w:val="Bold"/>
          <w:szCs w:val="24"/>
        </w:rPr>
        <w:t xml:space="preserve"> MDT </w:t>
      </w:r>
      <w:r>
        <w:rPr>
          <w:rStyle w:val="Bold"/>
          <w:rFonts w:ascii="新細明體" w:hAnsi="Times New Roman" w:hint="eastAsia"/>
          <w:szCs w:val="24"/>
        </w:rPr>
        <w:t>和</w:t>
      </w:r>
      <w:r>
        <w:rPr>
          <w:rStyle w:val="Bold"/>
          <w:szCs w:val="24"/>
        </w:rPr>
        <w:t xml:space="preserve"> BDD </w:t>
      </w:r>
      <w:r>
        <w:rPr>
          <w:rStyle w:val="Bold"/>
          <w:rFonts w:ascii="新細明體" w:hAnsi="Times New Roman" w:hint="eastAsia"/>
          <w:szCs w:val="24"/>
        </w:rPr>
        <w:t>進行升級。</w:t>
      </w:r>
      <w:r>
        <w:rPr>
          <w:rFonts w:cs="Times New Roman"/>
          <w:szCs w:val="24"/>
        </w:rPr>
        <w:t xml:space="preserve">MDT 2010 </w:t>
      </w:r>
      <w:r>
        <w:rPr>
          <w:rFonts w:ascii="新細明體" w:hAnsi="Times New Roman" w:cs="Times New Roman" w:hint="eastAsia"/>
          <w:szCs w:val="24"/>
        </w:rPr>
        <w:t>支援從以下版本的</w:t>
      </w:r>
      <w:r>
        <w:rPr>
          <w:rFonts w:cs="Times New Roman"/>
          <w:szCs w:val="24"/>
        </w:rPr>
        <w:t xml:space="preserve"> MDT </w:t>
      </w:r>
      <w:r>
        <w:rPr>
          <w:rFonts w:ascii="新細明體" w:hAnsi="Times New Roman" w:cs="Times New Roman" w:hint="eastAsia"/>
          <w:szCs w:val="24"/>
        </w:rPr>
        <w:t>和</w:t>
      </w:r>
      <w:r>
        <w:rPr>
          <w:rFonts w:cs="Times New Roman"/>
          <w:szCs w:val="24"/>
        </w:rPr>
        <w:t xml:space="preserve"> BDD </w:t>
      </w:r>
      <w:r>
        <w:rPr>
          <w:rFonts w:ascii="新細明體" w:hAnsi="Times New Roman" w:cs="Times New Roman" w:hint="eastAsia"/>
          <w:szCs w:val="24"/>
        </w:rPr>
        <w:t>進行升級：</w:t>
      </w:r>
    </w:p>
    <w:p w:rsidR="005467AF" w:rsidRDefault="005467AF">
      <w:pPr>
        <w:pStyle w:val="BulletedList2"/>
        <w:rPr>
          <w:rFonts w:cs="Times New Roman"/>
          <w:szCs w:val="24"/>
        </w:rPr>
      </w:pPr>
      <w:r>
        <w:rPr>
          <w:rFonts w:cs="Times New Roman"/>
          <w:szCs w:val="24"/>
        </w:rPr>
        <w:t>MDT 2008 Update 1</w:t>
      </w:r>
    </w:p>
    <w:p w:rsidR="005467AF" w:rsidRDefault="005467AF">
      <w:pPr>
        <w:pStyle w:val="BulletedList2"/>
        <w:rPr>
          <w:rFonts w:cs="Times New Roman"/>
          <w:szCs w:val="24"/>
        </w:rPr>
      </w:pPr>
      <w:r>
        <w:rPr>
          <w:rFonts w:cs="Times New Roman"/>
          <w:szCs w:val="24"/>
        </w:rPr>
        <w:t>BDD 2007 Update 2</w:t>
      </w:r>
    </w:p>
    <w:p w:rsidR="005467AF" w:rsidRDefault="005467AF">
      <w:pPr>
        <w:pStyle w:val="fr"/>
        <w:rPr>
          <w:rFonts w:cs="Times New Roman"/>
          <w:szCs w:val="24"/>
        </w:rPr>
      </w:pPr>
      <w:r>
        <w:rPr>
          <w:rStyle w:val="Heading9Char"/>
          <w:rFonts w:ascii="新細明體" w:hAnsi="Times New Roman" w:cs="Times New Roman" w:hint="eastAsia"/>
          <w:szCs w:val="24"/>
        </w:rPr>
        <w:t>注意</w:t>
      </w:r>
      <w:r>
        <w:rPr>
          <w:rStyle w:val="Heading9Char"/>
          <w:rFonts w:cs="Times New Roman"/>
          <w:szCs w:val="24"/>
        </w:rPr>
        <w:t>   </w:t>
      </w:r>
      <w:r>
        <w:rPr>
          <w:rStyle w:val="Heading9Char"/>
          <w:rFonts w:ascii="新細明體" w:hAnsi="Times New Roman" w:cs="Times New Roman" w:hint="eastAsia"/>
          <w:szCs w:val="24"/>
        </w:rPr>
        <w:t>在升級之前，請先備份現有的</w:t>
      </w:r>
      <w:r>
        <w:rPr>
          <w:rFonts w:cs="Times New Roman"/>
          <w:szCs w:val="24"/>
        </w:rPr>
        <w:t xml:space="preserve"> MDT </w:t>
      </w:r>
      <w:r>
        <w:rPr>
          <w:rFonts w:ascii="新細明體" w:hAnsi="Times New Roman" w:cs="Times New Roman" w:hint="eastAsia"/>
          <w:szCs w:val="24"/>
        </w:rPr>
        <w:t>或</w:t>
      </w:r>
      <w:r>
        <w:rPr>
          <w:rFonts w:cs="Times New Roman"/>
          <w:szCs w:val="24"/>
        </w:rPr>
        <w:t xml:space="preserve"> BDD </w:t>
      </w:r>
      <w:r>
        <w:rPr>
          <w:rFonts w:ascii="新細明體" w:hAnsi="Times New Roman" w:cs="Times New Roman" w:hint="eastAsia"/>
          <w:szCs w:val="24"/>
        </w:rPr>
        <w:t>基礎結構。</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Windows 7</w:t>
      </w:r>
      <w:r>
        <w:rPr>
          <w:rStyle w:val="Bold"/>
          <w:rFonts w:ascii="新細明體" w:hAnsi="Times New Roman" w:hint="eastAsia"/>
          <w:szCs w:val="24"/>
        </w:rPr>
        <w:t>。使用</w:t>
      </w:r>
      <w:r>
        <w:rPr>
          <w:rFonts w:cs="Times New Roman"/>
          <w:szCs w:val="24"/>
        </w:rPr>
        <w:t xml:space="preserve"> MDT 2010 </w:t>
      </w:r>
      <w:r>
        <w:rPr>
          <w:rFonts w:ascii="新細明體" w:hAnsi="Times New Roman" w:cs="Times New Roman" w:hint="eastAsia"/>
          <w:szCs w:val="24"/>
        </w:rPr>
        <w:t>部署</w:t>
      </w:r>
      <w:r>
        <w:rPr>
          <w:rFonts w:cs="Times New Roman"/>
          <w:szCs w:val="24"/>
        </w:rPr>
        <w:t xml:space="preserve"> Windows 7</w:t>
      </w:r>
      <w:r>
        <w:rPr>
          <w:rFonts w:ascii="新細明體" w:hAnsi="Times New Roman" w:cs="Times New Roman" w:hint="eastAsia"/>
          <w:szCs w:val="24"/>
        </w:rPr>
        <w:t>。</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Windows Server 2008 R2</w:t>
      </w:r>
      <w:r>
        <w:rPr>
          <w:rStyle w:val="Bold"/>
          <w:rFonts w:ascii="新細明體" w:hAnsi="Times New Roman" w:hint="eastAsia"/>
          <w:szCs w:val="24"/>
        </w:rPr>
        <w:t>。</w:t>
      </w:r>
      <w:r>
        <w:rPr>
          <w:rFonts w:ascii="新細明體" w:hAnsi="Times New Roman" w:cs="Times New Roman" w:hint="eastAsia"/>
          <w:szCs w:val="24"/>
        </w:rPr>
        <w:t>使用</w:t>
      </w:r>
      <w:r>
        <w:rPr>
          <w:rFonts w:cs="Times New Roman"/>
          <w:szCs w:val="24"/>
        </w:rPr>
        <w:t xml:space="preserve"> MDT 2010 </w:t>
      </w:r>
      <w:r>
        <w:rPr>
          <w:rFonts w:ascii="新細明體" w:hAnsi="Times New Roman" w:cs="Times New Roman" w:hint="eastAsia"/>
          <w:szCs w:val="24"/>
        </w:rPr>
        <w:t>部署</w:t>
      </w:r>
      <w:r>
        <w:rPr>
          <w:rFonts w:cs="Times New Roman"/>
          <w:szCs w:val="24"/>
        </w:rPr>
        <w:t xml:space="preserve"> Windows Server 2008 R2</w:t>
      </w:r>
      <w:r>
        <w:rPr>
          <w:rFonts w:ascii="新細明體" w:hAnsi="Times New Roman" w:cs="Times New Roman" w:hint="eastAsia"/>
          <w:szCs w:val="24"/>
        </w:rPr>
        <w:t>。</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System Center Configuration Manager 2007 SP2</w:t>
      </w:r>
      <w:r>
        <w:rPr>
          <w:rStyle w:val="Bold"/>
          <w:rFonts w:ascii="新細明體" w:hAnsi="Times New Roman" w:hint="eastAsia"/>
          <w:szCs w:val="24"/>
        </w:rPr>
        <w:t>。</w:t>
      </w:r>
      <w:r>
        <w:rPr>
          <w:rFonts w:ascii="新細明體" w:hAnsi="Times New Roman" w:cs="Times New Roman" w:hint="eastAsia"/>
          <w:szCs w:val="24"/>
        </w:rPr>
        <w:t>若要部署</w:t>
      </w:r>
      <w:r>
        <w:rPr>
          <w:rFonts w:cs="Times New Roman"/>
          <w:szCs w:val="24"/>
        </w:rPr>
        <w:t xml:space="preserve"> Windows 7 </w:t>
      </w:r>
      <w:r>
        <w:rPr>
          <w:rFonts w:ascii="新細明體" w:hAnsi="Times New Roman" w:cs="Times New Roman" w:hint="eastAsia"/>
          <w:szCs w:val="24"/>
        </w:rPr>
        <w:t>和</w:t>
      </w:r>
      <w:r>
        <w:rPr>
          <w:rFonts w:cs="Times New Roman"/>
          <w:szCs w:val="24"/>
        </w:rPr>
        <w:t xml:space="preserve"> Windows Server 2008 R2</w:t>
      </w:r>
      <w:r>
        <w:rPr>
          <w:rFonts w:ascii="新細明體" w:hAnsi="Times New Roman" w:cs="Times New Roman" w:hint="eastAsia"/>
          <w:szCs w:val="24"/>
        </w:rPr>
        <w:t>，需要這個版本的</w:t>
      </w:r>
      <w:r>
        <w:rPr>
          <w:rFonts w:cs="Times New Roman"/>
          <w:szCs w:val="24"/>
        </w:rPr>
        <w:t xml:space="preserve"> System Center Configuration Manager</w:t>
      </w:r>
      <w:r>
        <w:rPr>
          <w:rFonts w:ascii="新細明體" w:hAnsi="Times New Roman" w:cs="Times New Roman" w:hint="eastAsia"/>
          <w:szCs w:val="24"/>
        </w:rPr>
        <w:t>。</w:t>
      </w:r>
    </w:p>
    <w:p w:rsidR="005467AF" w:rsidRDefault="005467AF">
      <w:pPr>
        <w:pStyle w:val="BulletedList1"/>
        <w:rPr>
          <w:rStyle w:val="Bold"/>
          <w:szCs w:val="24"/>
        </w:rPr>
      </w:pPr>
      <w:r>
        <w:rPr>
          <w:rStyle w:val="Bold"/>
          <w:rFonts w:ascii="新細明體" w:hAnsi="Times New Roman" w:hint="eastAsia"/>
          <w:szCs w:val="24"/>
        </w:rPr>
        <w:t>支援</w:t>
      </w:r>
      <w:r>
        <w:rPr>
          <w:rStyle w:val="Bold"/>
          <w:szCs w:val="24"/>
        </w:rPr>
        <w:t xml:space="preserve"> </w:t>
      </w:r>
      <w:r>
        <w:rPr>
          <w:rFonts w:cs="Times New Roman"/>
          <w:szCs w:val="24"/>
        </w:rPr>
        <w:t xml:space="preserve">Windows </w:t>
      </w:r>
      <w:r>
        <w:rPr>
          <w:rFonts w:ascii="新細明體" w:hAnsi="Times New Roman" w:cs="Times New Roman" w:hint="eastAsia"/>
          <w:szCs w:val="24"/>
        </w:rPr>
        <w:t>自動化安裝套件</w:t>
      </w:r>
      <w:r>
        <w:rPr>
          <w:rStyle w:val="Bold"/>
          <w:szCs w:val="24"/>
        </w:rPr>
        <w:t xml:space="preserve"> (Windows AIK) </w:t>
      </w:r>
      <w:r>
        <w:rPr>
          <w:rStyle w:val="Bold"/>
          <w:rFonts w:ascii="新細明體" w:hAnsi="Times New Roman" w:hint="eastAsia"/>
          <w:szCs w:val="24"/>
        </w:rPr>
        <w:t>版本</w:t>
      </w:r>
      <w:r>
        <w:rPr>
          <w:rStyle w:val="Bold"/>
          <w:szCs w:val="24"/>
        </w:rPr>
        <w:t> 2.0</w:t>
      </w:r>
      <w:r>
        <w:rPr>
          <w:rStyle w:val="Bold"/>
          <w:rFonts w:ascii="新細明體" w:hAnsi="Times New Roman" w:hint="eastAsia"/>
          <w:szCs w:val="24"/>
        </w:rPr>
        <w:t>。</w:t>
      </w:r>
      <w:r>
        <w:rPr>
          <w:rFonts w:ascii="新細明體" w:hAnsi="Times New Roman" w:cs="Times New Roman" w:hint="eastAsia"/>
          <w:szCs w:val="24"/>
        </w:rPr>
        <w:t>使用</w:t>
      </w:r>
      <w:r>
        <w:rPr>
          <w:rFonts w:cs="Times New Roman"/>
          <w:szCs w:val="24"/>
        </w:rPr>
        <w:t xml:space="preserve"> MDT 2010 </w:t>
      </w:r>
      <w:r>
        <w:rPr>
          <w:rFonts w:ascii="新細明體" w:hAnsi="Times New Roman" w:cs="Times New Roman" w:hint="eastAsia"/>
          <w:szCs w:val="24"/>
        </w:rPr>
        <w:t>部署</w:t>
      </w:r>
      <w:r>
        <w:rPr>
          <w:rFonts w:cs="Times New Roman"/>
          <w:szCs w:val="24"/>
        </w:rPr>
        <w:t xml:space="preserve"> Windows 7 </w:t>
      </w:r>
      <w:r>
        <w:rPr>
          <w:rFonts w:ascii="新細明體" w:hAnsi="Times New Roman" w:cs="Times New Roman" w:hint="eastAsia"/>
          <w:szCs w:val="24"/>
        </w:rPr>
        <w:t>和</w:t>
      </w:r>
      <w:r>
        <w:rPr>
          <w:rFonts w:cs="Times New Roman"/>
          <w:szCs w:val="24"/>
        </w:rPr>
        <w:t xml:space="preserve"> Windows Server 2008 R2 </w:t>
      </w:r>
      <w:r>
        <w:rPr>
          <w:rFonts w:ascii="新細明體" w:hAnsi="Times New Roman" w:cs="Times New Roman" w:hint="eastAsia"/>
          <w:szCs w:val="24"/>
        </w:rPr>
        <w:t>時會用到</w:t>
      </w:r>
      <w:r>
        <w:rPr>
          <w:rFonts w:cs="Times New Roman"/>
          <w:szCs w:val="24"/>
        </w:rPr>
        <w:t xml:space="preserve"> Windows AIK </w:t>
      </w:r>
      <w:r>
        <w:rPr>
          <w:rFonts w:ascii="新細明體" w:hAnsi="Times New Roman" w:cs="Times New Roman" w:hint="eastAsia"/>
          <w:szCs w:val="24"/>
        </w:rPr>
        <w:t>版本</w:t>
      </w:r>
      <w:r>
        <w:rPr>
          <w:rFonts w:cs="Times New Roman"/>
          <w:szCs w:val="24"/>
        </w:rPr>
        <w:t> 2.0</w:t>
      </w:r>
      <w:r>
        <w:rPr>
          <w:rFonts w:ascii="新細明體" w:hAnsi="Times New Roman" w:cs="Times New Roman" w:hint="eastAsia"/>
          <w:szCs w:val="24"/>
        </w:rPr>
        <w:t>。</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Windows User State Migration Toolkit (USMT) </w:t>
      </w:r>
      <w:r>
        <w:rPr>
          <w:rStyle w:val="Bold"/>
          <w:rFonts w:ascii="新細明體" w:hAnsi="Times New Roman" w:hint="eastAsia"/>
          <w:szCs w:val="24"/>
        </w:rPr>
        <w:t>版本</w:t>
      </w:r>
      <w:r>
        <w:rPr>
          <w:rStyle w:val="Bold"/>
          <w:szCs w:val="24"/>
        </w:rPr>
        <w:t> 4.0</w:t>
      </w:r>
      <w:r>
        <w:rPr>
          <w:rStyle w:val="Bold"/>
          <w:rFonts w:ascii="新細明體" w:hAnsi="Times New Roman" w:hint="eastAsia"/>
          <w:szCs w:val="24"/>
        </w:rPr>
        <w:t>。</w:t>
      </w:r>
      <w:r>
        <w:rPr>
          <w:rFonts w:ascii="新細明體" w:hAnsi="Times New Roman" w:cs="Times New Roman" w:hint="eastAsia"/>
          <w:szCs w:val="24"/>
        </w:rPr>
        <w:t>若要支援</w:t>
      </w:r>
      <w:r>
        <w:rPr>
          <w:rFonts w:cs="Times New Roman"/>
          <w:szCs w:val="24"/>
        </w:rPr>
        <w:t xml:space="preserve"> Windows 7 </w:t>
      </w:r>
      <w:r>
        <w:rPr>
          <w:rFonts w:ascii="新細明體" w:hAnsi="Times New Roman" w:cs="Times New Roman" w:hint="eastAsia"/>
          <w:szCs w:val="24"/>
        </w:rPr>
        <w:t>部署，則需要</w:t>
      </w:r>
      <w:r>
        <w:rPr>
          <w:rFonts w:cs="Times New Roman"/>
          <w:szCs w:val="24"/>
        </w:rPr>
        <w:t xml:space="preserve"> USMT 4.0</w:t>
      </w:r>
      <w:r>
        <w:rPr>
          <w:rFonts w:ascii="新細明體" w:hAnsi="Times New Roman" w:cs="Times New Roman" w:hint="eastAsia"/>
          <w:szCs w:val="24"/>
        </w:rPr>
        <w:t>。更明確地說，</w:t>
      </w:r>
      <w:r>
        <w:rPr>
          <w:rFonts w:cs="Times New Roman"/>
          <w:szCs w:val="24"/>
        </w:rPr>
        <w:t xml:space="preserve">LTI </w:t>
      </w:r>
      <w:r>
        <w:rPr>
          <w:rFonts w:ascii="新細明體" w:hAnsi="Times New Roman" w:cs="Times New Roman" w:hint="eastAsia"/>
          <w:szCs w:val="24"/>
        </w:rPr>
        <w:t>部署支援以下的</w:t>
      </w:r>
      <w:r>
        <w:rPr>
          <w:rFonts w:cs="Times New Roman"/>
          <w:szCs w:val="24"/>
        </w:rPr>
        <w:t xml:space="preserve"> USMT 4.0 </w:t>
      </w:r>
      <w:r>
        <w:rPr>
          <w:rFonts w:ascii="新細明體" w:hAnsi="Times New Roman" w:cs="Times New Roman" w:hint="eastAsia"/>
          <w:szCs w:val="24"/>
        </w:rPr>
        <w:t>新功能：</w:t>
      </w:r>
    </w:p>
    <w:p w:rsidR="005467AF" w:rsidRDefault="005467AF">
      <w:pPr>
        <w:pStyle w:val="BulletedList2"/>
        <w:rPr>
          <w:rFonts w:cs="Times New Roman"/>
          <w:szCs w:val="24"/>
        </w:rPr>
      </w:pPr>
      <w:r>
        <w:rPr>
          <w:rStyle w:val="Bold"/>
          <w:rFonts w:ascii="新細明體" w:hAnsi="Times New Roman" w:hint="eastAsia"/>
          <w:szCs w:val="24"/>
        </w:rPr>
        <w:lastRenderedPageBreak/>
        <w:t>支援</w:t>
      </w:r>
      <w:r>
        <w:rPr>
          <w:rStyle w:val="Bold"/>
          <w:szCs w:val="24"/>
        </w:rPr>
        <w:t xml:space="preserve"> USMT 4.0 </w:t>
      </w:r>
      <w:r>
        <w:rPr>
          <w:rStyle w:val="Bold"/>
          <w:rFonts w:ascii="新細明體" w:hAnsi="Times New Roman" w:hint="eastAsia"/>
          <w:szCs w:val="24"/>
        </w:rPr>
        <w:t>永久連結移轉。</w:t>
      </w:r>
      <w:r>
        <w:rPr>
          <w:rFonts w:cs="Times New Roman"/>
          <w:szCs w:val="24"/>
        </w:rPr>
        <w:t xml:space="preserve">USMT 4.0 </w:t>
      </w:r>
      <w:r>
        <w:rPr>
          <w:rFonts w:ascii="新細明體" w:hAnsi="Times New Roman" w:cs="Times New Roman" w:hint="eastAsia"/>
          <w:szCs w:val="24"/>
        </w:rPr>
        <w:t>包含一種儲存使用者狀態的新方法，稱為「永久連結移轉」。在重新安裝之前，永久連結移轉會建立目前使用者資料檔的快照，當</w:t>
      </w:r>
      <w:r>
        <w:rPr>
          <w:rFonts w:cs="Times New Roman"/>
          <w:szCs w:val="24"/>
        </w:rPr>
        <w:t xml:space="preserve"> Windows 7 </w:t>
      </w:r>
      <w:r>
        <w:rPr>
          <w:rFonts w:ascii="新細明體" w:hAnsi="Times New Roman" w:cs="Times New Roman" w:hint="eastAsia"/>
          <w:szCs w:val="24"/>
        </w:rPr>
        <w:t>安裝之後，就可以在升級系統以及重新建立連結的同時，將資料保留在磁碟的相同位置。永久連結移轉可以大幅降低移轉使用者狀態所需的時間，因為資料絕對不會被移動</w:t>
      </w:r>
      <w:r>
        <w:rPr>
          <w:rFonts w:cs="Times New Roman"/>
          <w:szCs w:val="24"/>
        </w:rPr>
        <w:t xml:space="preserve"> (</w:t>
      </w:r>
      <w:r>
        <w:rPr>
          <w:rFonts w:ascii="新細明體" w:hAnsi="Times New Roman" w:cs="Times New Roman" w:hint="eastAsia"/>
          <w:szCs w:val="24"/>
        </w:rPr>
        <w:t>比起將使用者資料複製到其他磁碟，速度較快</w:t>
      </w:r>
      <w:r>
        <w:rPr>
          <w:rFonts w:cs="Times New Roman"/>
          <w:szCs w:val="24"/>
        </w:rPr>
        <w:t>)</w:t>
      </w:r>
      <w:r>
        <w:rPr>
          <w:rFonts w:ascii="新細明體" w:hAnsi="Times New Roman" w:cs="Times New Roman" w:hint="eastAsia"/>
          <w:szCs w:val="24"/>
        </w:rPr>
        <w:t>。</w:t>
      </w:r>
    </w:p>
    <w:p w:rsidR="005467AF" w:rsidRDefault="005467AF">
      <w:pPr>
        <w:pStyle w:val="BulletedList2"/>
        <w:rPr>
          <w:rFonts w:cs="Times New Roman"/>
          <w:szCs w:val="24"/>
        </w:rPr>
      </w:pPr>
      <w:r>
        <w:rPr>
          <w:rStyle w:val="Bold"/>
          <w:rFonts w:ascii="新細明體" w:hAnsi="Times New Roman" w:hint="eastAsia"/>
          <w:szCs w:val="24"/>
        </w:rPr>
        <w:t>支援</w:t>
      </w:r>
      <w:r>
        <w:rPr>
          <w:rStyle w:val="Bold"/>
          <w:szCs w:val="24"/>
        </w:rPr>
        <w:t xml:space="preserve"> USMT 4.0 </w:t>
      </w:r>
      <w:r>
        <w:rPr>
          <w:rStyle w:val="Bold"/>
          <w:rFonts w:ascii="新細明體" w:hAnsi="Times New Roman" w:hint="eastAsia"/>
          <w:szCs w:val="24"/>
        </w:rPr>
        <w:t>陰影複製。</w:t>
      </w:r>
      <w:r>
        <w:rPr>
          <w:rFonts w:cs="Times New Roman"/>
          <w:szCs w:val="24"/>
        </w:rPr>
        <w:t xml:space="preserve">USMT 4.0 </w:t>
      </w:r>
      <w:r>
        <w:rPr>
          <w:rFonts w:ascii="新細明體" w:hAnsi="Times New Roman" w:cs="Times New Roman" w:hint="eastAsia"/>
          <w:szCs w:val="24"/>
        </w:rPr>
        <w:t>提供一種功能，可以利用</w:t>
      </w:r>
      <w:r>
        <w:rPr>
          <w:rFonts w:cs="Times New Roman"/>
          <w:szCs w:val="24"/>
        </w:rPr>
        <w:t xml:space="preserve"> Windows 7 </w:t>
      </w:r>
      <w:r>
        <w:rPr>
          <w:rFonts w:ascii="新細明體" w:hAnsi="Times New Roman" w:cs="Times New Roman" w:hint="eastAsia"/>
          <w:szCs w:val="24"/>
        </w:rPr>
        <w:t>和</w:t>
      </w:r>
      <w:r>
        <w:rPr>
          <w:rFonts w:cs="Times New Roman"/>
          <w:szCs w:val="24"/>
        </w:rPr>
        <w:t xml:space="preserve"> Windows Server 2008 R2 </w:t>
      </w:r>
      <w:r>
        <w:rPr>
          <w:rFonts w:ascii="新細明體" w:hAnsi="Times New Roman" w:cs="Times New Roman" w:hint="eastAsia"/>
          <w:szCs w:val="24"/>
        </w:rPr>
        <w:t>的陰影複製功能，封存使用中的檔案。</w:t>
      </w:r>
    </w:p>
    <w:p w:rsidR="005467AF" w:rsidRDefault="005467AF">
      <w:pPr>
        <w:pStyle w:val="BulletedList1"/>
        <w:rPr>
          <w:rFonts w:cs="Times New Roman"/>
          <w:szCs w:val="24"/>
        </w:rPr>
      </w:pPr>
      <w:r>
        <w:rPr>
          <w:rStyle w:val="Bold"/>
          <w:rFonts w:ascii="新細明體" w:hAnsi="Times New Roman" w:hint="eastAsia"/>
          <w:szCs w:val="24"/>
        </w:rPr>
        <w:t>支援部署映像服務與管理</w:t>
      </w:r>
      <w:r>
        <w:rPr>
          <w:rStyle w:val="Bold"/>
          <w:szCs w:val="24"/>
        </w:rPr>
        <w:t xml:space="preserve"> (DISM) </w:t>
      </w:r>
      <w:r>
        <w:rPr>
          <w:rStyle w:val="Bold"/>
          <w:rFonts w:ascii="新細明體" w:hAnsi="Times New Roman" w:hint="eastAsia"/>
          <w:szCs w:val="24"/>
        </w:rPr>
        <w:t>工具。</w:t>
      </w:r>
      <w:r>
        <w:rPr>
          <w:rFonts w:ascii="新細明體" w:hAnsi="Times New Roman" w:cs="Times New Roman" w:hint="eastAsia"/>
          <w:szCs w:val="24"/>
        </w:rPr>
        <w:t>新的</w:t>
      </w:r>
      <w:r>
        <w:rPr>
          <w:rFonts w:cs="Times New Roman"/>
          <w:szCs w:val="24"/>
        </w:rPr>
        <w:t xml:space="preserve"> DISM </w:t>
      </w:r>
      <w:r>
        <w:rPr>
          <w:rFonts w:ascii="新細明體" w:hAnsi="Times New Roman" w:cs="Times New Roman" w:hint="eastAsia"/>
          <w:szCs w:val="24"/>
        </w:rPr>
        <w:t>工具</w:t>
      </w:r>
      <w:r>
        <w:rPr>
          <w:rFonts w:cs="Times New Roman"/>
          <w:szCs w:val="24"/>
        </w:rPr>
        <w:t xml:space="preserve"> (Dism.exe) </w:t>
      </w:r>
      <w:r>
        <w:rPr>
          <w:rFonts w:ascii="新細明體" w:hAnsi="Times New Roman" w:cs="Times New Roman" w:hint="eastAsia"/>
          <w:szCs w:val="24"/>
        </w:rPr>
        <w:t>可以提供離線映像、掛接和卸載</w:t>
      </w:r>
      <w:r>
        <w:rPr>
          <w:rFonts w:cs="Times New Roman"/>
          <w:szCs w:val="24"/>
        </w:rPr>
        <w:t xml:space="preserve"> WIM </w:t>
      </w:r>
      <w:r>
        <w:rPr>
          <w:rFonts w:ascii="新細明體" w:hAnsi="Times New Roman" w:cs="Times New Roman" w:hint="eastAsia"/>
          <w:szCs w:val="24"/>
        </w:rPr>
        <w:t>檔案，以及自訂</w:t>
      </w:r>
      <w:r>
        <w:rPr>
          <w:rFonts w:cs="Times New Roman"/>
          <w:szCs w:val="24"/>
        </w:rPr>
        <w:t xml:space="preserve"> Windows </w:t>
      </w:r>
      <w:r>
        <w:rPr>
          <w:rFonts w:ascii="新細明體" w:hAnsi="Times New Roman" w:cs="Times New Roman" w:hint="eastAsia"/>
          <w:szCs w:val="24"/>
        </w:rPr>
        <w:t>預先安裝環境</w:t>
      </w:r>
      <w:r>
        <w:rPr>
          <w:rFonts w:cs="Times New Roman"/>
          <w:szCs w:val="24"/>
        </w:rPr>
        <w:t xml:space="preserve"> (Windows PE) </w:t>
      </w:r>
      <w:r>
        <w:rPr>
          <w:rFonts w:ascii="新細明體" w:hAnsi="Times New Roman" w:cs="Times New Roman" w:hint="eastAsia"/>
          <w:szCs w:val="24"/>
        </w:rPr>
        <w:t>開機映像。</w:t>
      </w:r>
      <w:r>
        <w:rPr>
          <w:rFonts w:cs="Times New Roman"/>
          <w:szCs w:val="24"/>
        </w:rPr>
        <w:t xml:space="preserve">DISM </w:t>
      </w:r>
      <w:r>
        <w:rPr>
          <w:rFonts w:ascii="新細明體" w:hAnsi="Times New Roman" w:cs="Times New Roman" w:hint="eastAsia"/>
          <w:szCs w:val="24"/>
        </w:rPr>
        <w:t>工具取代舊版本</w:t>
      </w:r>
      <w:r>
        <w:rPr>
          <w:rFonts w:cs="Times New Roman"/>
          <w:szCs w:val="24"/>
        </w:rPr>
        <w:t xml:space="preserve"> Windows AIK </w:t>
      </w:r>
      <w:r>
        <w:rPr>
          <w:rFonts w:ascii="新細明體" w:hAnsi="Times New Roman" w:cs="Times New Roman" w:hint="eastAsia"/>
          <w:szCs w:val="24"/>
        </w:rPr>
        <w:t>的許多工具，其中包括封裝管理員</w:t>
      </w:r>
      <w:r>
        <w:rPr>
          <w:rFonts w:cs="Times New Roman"/>
          <w:szCs w:val="24"/>
        </w:rPr>
        <w:t xml:space="preserve"> (Pkgmgr.exe</w:t>
      </w:r>
      <w:proofErr w:type="gramStart"/>
      <w:r>
        <w:rPr>
          <w:rFonts w:cs="Times New Roman"/>
          <w:szCs w:val="24"/>
        </w:rPr>
        <w:t>)</w:t>
      </w:r>
      <w:r>
        <w:rPr>
          <w:rFonts w:ascii="新細明體" w:hAnsi="Times New Roman" w:cs="Times New Roman" w:hint="eastAsia"/>
          <w:szCs w:val="24"/>
        </w:rPr>
        <w:t>、</w:t>
      </w:r>
      <w:proofErr w:type="gramEnd"/>
      <w:r>
        <w:rPr>
          <w:rFonts w:ascii="新細明體" w:hAnsi="Times New Roman" w:cs="Times New Roman" w:hint="eastAsia"/>
          <w:szCs w:val="24"/>
        </w:rPr>
        <w:t>國際設定組態工具</w:t>
      </w:r>
      <w:r>
        <w:rPr>
          <w:rFonts w:cs="Times New Roman"/>
          <w:szCs w:val="24"/>
        </w:rPr>
        <w:t xml:space="preserve"> (Intlcfg.exe) </w:t>
      </w:r>
      <w:r>
        <w:rPr>
          <w:rFonts w:ascii="新細明體" w:hAnsi="Times New Roman" w:cs="Times New Roman" w:hint="eastAsia"/>
          <w:szCs w:val="24"/>
        </w:rPr>
        <w:t>以及</w:t>
      </w:r>
      <w:r>
        <w:rPr>
          <w:rFonts w:cs="Times New Roman"/>
          <w:szCs w:val="24"/>
        </w:rPr>
        <w:t xml:space="preserve"> Windows PE </w:t>
      </w:r>
      <w:r>
        <w:rPr>
          <w:rFonts w:ascii="新細明體" w:hAnsi="Times New Roman" w:cs="Times New Roman" w:hint="eastAsia"/>
          <w:szCs w:val="24"/>
        </w:rPr>
        <w:t>命令列工具</w:t>
      </w:r>
      <w:r>
        <w:rPr>
          <w:rFonts w:cs="Times New Roman"/>
          <w:szCs w:val="24"/>
        </w:rPr>
        <w:t xml:space="preserve"> (PEimg.exe)</w:t>
      </w:r>
      <w:r>
        <w:rPr>
          <w:rFonts w:ascii="新細明體" w:hAnsi="Times New Roman" w:cs="Times New Roman" w:hint="eastAsia"/>
          <w:szCs w:val="24"/>
        </w:rPr>
        <w:t>。</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Windows PE </w:t>
      </w:r>
      <w:r>
        <w:rPr>
          <w:rStyle w:val="Bold"/>
          <w:rFonts w:ascii="新細明體" w:hAnsi="Times New Roman" w:hint="eastAsia"/>
          <w:szCs w:val="24"/>
        </w:rPr>
        <w:t>版本</w:t>
      </w:r>
      <w:r>
        <w:rPr>
          <w:rStyle w:val="Bold"/>
          <w:szCs w:val="24"/>
        </w:rPr>
        <w:t> 3.0</w:t>
      </w:r>
      <w:r>
        <w:rPr>
          <w:rStyle w:val="Bold"/>
          <w:rFonts w:ascii="新細明體" w:hAnsi="Times New Roman" w:hint="eastAsia"/>
          <w:szCs w:val="24"/>
        </w:rPr>
        <w:t>。</w:t>
      </w:r>
      <w:r>
        <w:rPr>
          <w:rFonts w:cs="Times New Roman"/>
          <w:szCs w:val="24"/>
        </w:rPr>
        <w:t xml:space="preserve">Windows AIK </w:t>
      </w:r>
      <w:r>
        <w:rPr>
          <w:rFonts w:ascii="新細明體" w:hAnsi="Times New Roman" w:cs="Times New Roman" w:hint="eastAsia"/>
          <w:szCs w:val="24"/>
        </w:rPr>
        <w:t>版本</w:t>
      </w:r>
      <w:r>
        <w:rPr>
          <w:rFonts w:cs="Times New Roman"/>
          <w:szCs w:val="24"/>
        </w:rPr>
        <w:t xml:space="preserve"> 2.0 </w:t>
      </w:r>
      <w:r>
        <w:rPr>
          <w:rFonts w:ascii="新細明體" w:hAnsi="Times New Roman" w:cs="Times New Roman" w:hint="eastAsia"/>
          <w:szCs w:val="24"/>
        </w:rPr>
        <w:t>已經包含</w:t>
      </w:r>
      <w:r>
        <w:rPr>
          <w:rFonts w:cs="Times New Roman"/>
          <w:szCs w:val="24"/>
        </w:rPr>
        <w:t xml:space="preserve"> Windows PE 3.0</w:t>
      </w:r>
      <w:r>
        <w:rPr>
          <w:rFonts w:ascii="新細明體" w:hAnsi="Times New Roman" w:cs="Times New Roman" w:hint="eastAsia"/>
          <w:szCs w:val="24"/>
        </w:rPr>
        <w:t>，而且使用</w:t>
      </w:r>
      <w:r>
        <w:rPr>
          <w:rFonts w:cs="Times New Roman"/>
          <w:szCs w:val="24"/>
        </w:rPr>
        <w:t xml:space="preserve"> MDT 2010 </w:t>
      </w:r>
      <w:r>
        <w:rPr>
          <w:rFonts w:ascii="新細明體" w:hAnsi="Times New Roman" w:cs="Times New Roman" w:hint="eastAsia"/>
          <w:szCs w:val="24"/>
        </w:rPr>
        <w:t>部署</w:t>
      </w:r>
      <w:r>
        <w:rPr>
          <w:rFonts w:cs="Times New Roman"/>
          <w:szCs w:val="24"/>
        </w:rPr>
        <w:t xml:space="preserve"> Windows 7 </w:t>
      </w:r>
      <w:r>
        <w:rPr>
          <w:rFonts w:ascii="新細明體" w:hAnsi="Times New Roman" w:cs="Times New Roman" w:hint="eastAsia"/>
          <w:szCs w:val="24"/>
        </w:rPr>
        <w:t>和</w:t>
      </w:r>
      <w:r>
        <w:rPr>
          <w:rFonts w:cs="Times New Roman"/>
          <w:szCs w:val="24"/>
        </w:rPr>
        <w:t xml:space="preserve"> Windows Server 2008 R2 </w:t>
      </w:r>
      <w:r>
        <w:rPr>
          <w:rFonts w:ascii="新細明體" w:hAnsi="Times New Roman" w:cs="Times New Roman" w:hint="eastAsia"/>
          <w:szCs w:val="24"/>
        </w:rPr>
        <w:t>時會用到</w:t>
      </w:r>
      <w:r>
        <w:rPr>
          <w:rFonts w:cs="Times New Roman"/>
          <w:szCs w:val="24"/>
        </w:rPr>
        <w:t xml:space="preserve"> Windows PE 3.0</w:t>
      </w:r>
      <w:r>
        <w:rPr>
          <w:rFonts w:ascii="新細明體" w:hAnsi="Times New Roman" w:cs="Times New Roman" w:hint="eastAsia"/>
          <w:szCs w:val="24"/>
        </w:rPr>
        <w:t>。</w:t>
      </w:r>
    </w:p>
    <w:p w:rsidR="005467AF" w:rsidRDefault="005467AF">
      <w:pPr>
        <w:pStyle w:val="BulletedList1"/>
        <w:rPr>
          <w:rFonts w:cs="Times New Roman"/>
          <w:szCs w:val="24"/>
        </w:rPr>
      </w:pPr>
      <w:bookmarkStart w:id="20" w:name="_What¡¦s_Been_Removed"/>
      <w:bookmarkEnd w:id="20"/>
      <w:r>
        <w:rPr>
          <w:rStyle w:val="Bold"/>
          <w:rFonts w:ascii="新細明體" w:hAnsi="Times New Roman" w:hint="eastAsia"/>
          <w:szCs w:val="24"/>
        </w:rPr>
        <w:t>支援開機設定資料</w:t>
      </w:r>
      <w:r>
        <w:rPr>
          <w:rFonts w:cs="Times New Roman"/>
          <w:szCs w:val="24"/>
        </w:rPr>
        <w:t xml:space="preserve"> (</w:t>
      </w:r>
      <w:r>
        <w:rPr>
          <w:rStyle w:val="Bold"/>
          <w:szCs w:val="24"/>
        </w:rPr>
        <w:t xml:space="preserve">BCD) </w:t>
      </w:r>
      <w:r>
        <w:rPr>
          <w:rStyle w:val="Bold"/>
          <w:rFonts w:ascii="新細明體" w:hAnsi="Times New Roman" w:hint="eastAsia"/>
          <w:szCs w:val="24"/>
        </w:rPr>
        <w:t>管理工具。</w:t>
      </w:r>
      <w:r>
        <w:rPr>
          <w:rFonts w:cs="Times New Roman"/>
          <w:szCs w:val="24"/>
        </w:rPr>
        <w:t xml:space="preserve">MDT 2010 </w:t>
      </w:r>
      <w:r>
        <w:rPr>
          <w:rFonts w:ascii="新細明體" w:hAnsi="Times New Roman" w:cs="Times New Roman" w:hint="eastAsia"/>
          <w:szCs w:val="24"/>
        </w:rPr>
        <w:t>使用新的</w:t>
      </w:r>
      <w:r>
        <w:rPr>
          <w:rFonts w:cs="Times New Roman"/>
          <w:szCs w:val="24"/>
        </w:rPr>
        <w:t xml:space="preserve"> BCDEdit </w:t>
      </w:r>
      <w:r>
        <w:rPr>
          <w:rFonts w:ascii="新細明體" w:hAnsi="Times New Roman" w:cs="Times New Roman" w:hint="eastAsia"/>
          <w:szCs w:val="24"/>
        </w:rPr>
        <w:t>命令列工具來管理</w:t>
      </w:r>
      <w:r>
        <w:rPr>
          <w:rFonts w:cs="Times New Roman"/>
          <w:szCs w:val="24"/>
        </w:rPr>
        <w:t xml:space="preserve"> BCD </w:t>
      </w:r>
      <w:r>
        <w:rPr>
          <w:rFonts w:ascii="新細明體" w:hAnsi="Times New Roman" w:cs="Times New Roman" w:hint="eastAsia"/>
          <w:szCs w:val="24"/>
        </w:rPr>
        <w:t>檔案。</w:t>
      </w:r>
      <w:r>
        <w:rPr>
          <w:rFonts w:cs="Times New Roman"/>
          <w:szCs w:val="24"/>
        </w:rPr>
        <w:t xml:space="preserve">MDT 2008 Update 1 </w:t>
      </w:r>
      <w:r>
        <w:rPr>
          <w:rFonts w:ascii="新細明體" w:hAnsi="Times New Roman" w:cs="Times New Roman" w:hint="eastAsia"/>
          <w:szCs w:val="24"/>
        </w:rPr>
        <w:t>使用</w:t>
      </w:r>
      <w:r>
        <w:rPr>
          <w:rFonts w:cs="Times New Roman"/>
          <w:szCs w:val="24"/>
        </w:rPr>
        <w:t xml:space="preserve"> BitLocker </w:t>
      </w:r>
      <w:r>
        <w:rPr>
          <w:rFonts w:ascii="新細明體" w:hAnsi="Times New Roman" w:cs="Times New Roman" w:hint="eastAsia"/>
          <w:szCs w:val="24"/>
        </w:rPr>
        <w:t>磁碟機準備工具</w:t>
      </w:r>
      <w:r>
        <w:rPr>
          <w:rFonts w:cs="Times New Roman"/>
          <w:szCs w:val="24"/>
        </w:rPr>
        <w:t xml:space="preserve"> (BdeHdCfg.exe) </w:t>
      </w:r>
      <w:r>
        <w:rPr>
          <w:rFonts w:ascii="新細明體" w:hAnsi="Times New Roman" w:cs="Times New Roman" w:hint="eastAsia"/>
          <w:szCs w:val="24"/>
        </w:rPr>
        <w:t>來管理開機設定。</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Windows 7 </w:t>
      </w:r>
      <w:r>
        <w:rPr>
          <w:rStyle w:val="Bold"/>
          <w:rFonts w:ascii="新細明體" w:hAnsi="Times New Roman" w:hint="eastAsia"/>
          <w:szCs w:val="24"/>
        </w:rPr>
        <w:t>預設磁碟分割區設定。</w:t>
      </w:r>
      <w:r>
        <w:rPr>
          <w:rFonts w:ascii="新細明體" w:hAnsi="Times New Roman" w:cs="Times New Roman" w:hint="eastAsia"/>
          <w:szCs w:val="24"/>
        </w:rPr>
        <w:t>在</w:t>
      </w:r>
      <w:r>
        <w:rPr>
          <w:rFonts w:cs="Times New Roman"/>
          <w:szCs w:val="24"/>
        </w:rPr>
        <w:t xml:space="preserve"> MDT 2010 </w:t>
      </w:r>
      <w:r>
        <w:rPr>
          <w:rFonts w:ascii="新細明體" w:hAnsi="Times New Roman" w:cs="Times New Roman" w:hint="eastAsia"/>
          <w:szCs w:val="24"/>
        </w:rPr>
        <w:t>中，</w:t>
      </w:r>
      <w:r>
        <w:rPr>
          <w:rFonts w:cs="Times New Roman"/>
          <w:szCs w:val="24"/>
        </w:rPr>
        <w:t xml:space="preserve">Windows 7 </w:t>
      </w:r>
      <w:r>
        <w:rPr>
          <w:rFonts w:ascii="新細明體" w:hAnsi="Times New Roman" w:cs="Times New Roman" w:hint="eastAsia"/>
          <w:szCs w:val="24"/>
        </w:rPr>
        <w:t>的磁碟分割區設定類似於「</w:t>
      </w:r>
      <w:r>
        <w:rPr>
          <w:rFonts w:cs="Times New Roman"/>
          <w:szCs w:val="24"/>
        </w:rPr>
        <w:t xml:space="preserve">BitLocker </w:t>
      </w:r>
      <w:r>
        <w:rPr>
          <w:rFonts w:ascii="新細明體" w:hAnsi="Times New Roman" w:cs="Times New Roman" w:hint="eastAsia"/>
          <w:szCs w:val="24"/>
        </w:rPr>
        <w:t>磁碟機加密」磁碟設定，其中作業系統會安裝於磁碟</w:t>
      </w:r>
      <w:r>
        <w:rPr>
          <w:rFonts w:cs="Times New Roman"/>
          <w:szCs w:val="24"/>
        </w:rPr>
        <w:t xml:space="preserve"> 0</w:t>
      </w:r>
      <w:r>
        <w:rPr>
          <w:rFonts w:ascii="新細明體" w:hAnsi="Times New Roman" w:cs="Times New Roman" w:hint="eastAsia"/>
          <w:szCs w:val="24"/>
        </w:rPr>
        <w:t>、分割區</w:t>
      </w:r>
      <w:r>
        <w:rPr>
          <w:rFonts w:cs="Times New Roman"/>
          <w:szCs w:val="24"/>
        </w:rPr>
        <w:t xml:space="preserve"> 2</w:t>
      </w:r>
      <w:r>
        <w:rPr>
          <w:rFonts w:ascii="新細明體" w:hAnsi="Times New Roman" w:cs="Times New Roman" w:hint="eastAsia"/>
          <w:szCs w:val="24"/>
        </w:rPr>
        <w:t>，而且系統分割區是位於磁碟</w:t>
      </w:r>
      <w:r>
        <w:rPr>
          <w:rFonts w:cs="Times New Roman"/>
          <w:szCs w:val="24"/>
        </w:rPr>
        <w:t xml:space="preserve"> 0</w:t>
      </w:r>
      <w:r>
        <w:rPr>
          <w:rFonts w:ascii="新細明體" w:hAnsi="Times New Roman" w:cs="Times New Roman" w:hint="eastAsia"/>
          <w:szCs w:val="24"/>
        </w:rPr>
        <w:t>、分割區</w:t>
      </w:r>
      <w:r>
        <w:rPr>
          <w:rFonts w:cs="Times New Roman"/>
          <w:szCs w:val="24"/>
        </w:rPr>
        <w:t xml:space="preserve"> 1</w:t>
      </w:r>
      <w:r>
        <w:rPr>
          <w:rFonts w:ascii="新細明體" w:hAnsi="Times New Roman" w:cs="Times New Roman" w:hint="eastAsia"/>
          <w:szCs w:val="24"/>
        </w:rPr>
        <w:t>。</w:t>
      </w:r>
    </w:p>
    <w:p w:rsidR="005467AF" w:rsidRDefault="005467AF">
      <w:pPr>
        <w:pStyle w:val="Heading2"/>
        <w:rPr>
          <w:rFonts w:cs="Times New Roman"/>
          <w:szCs w:val="24"/>
        </w:rPr>
      </w:pPr>
      <w:bookmarkStart w:id="21" w:name="_Toc269828973"/>
      <w:r>
        <w:rPr>
          <w:rFonts w:cs="Times New Roman"/>
          <w:szCs w:val="24"/>
        </w:rPr>
        <w:t xml:space="preserve">MDT 2010 </w:t>
      </w:r>
      <w:r>
        <w:rPr>
          <w:rFonts w:ascii="新細明體" w:hAnsi="Times New Roman" w:cs="Times New Roman" w:hint="eastAsia"/>
          <w:szCs w:val="24"/>
        </w:rPr>
        <w:t>移除哪些功能？</w:t>
      </w:r>
      <w:bookmarkEnd w:id="21"/>
    </w:p>
    <w:p w:rsidR="005467AF" w:rsidRDefault="005467AF">
      <w:pPr>
        <w:pStyle w:val="Text"/>
        <w:rPr>
          <w:rFonts w:cs="Times New Roman"/>
          <w:szCs w:val="24"/>
        </w:rPr>
      </w:pPr>
      <w:r>
        <w:rPr>
          <w:rFonts w:cs="Times New Roman"/>
          <w:szCs w:val="24"/>
        </w:rPr>
        <w:t xml:space="preserve">MDT 2010 </w:t>
      </w:r>
      <w:r>
        <w:rPr>
          <w:rFonts w:ascii="新細明體" w:hAnsi="Times New Roman" w:cs="Times New Roman" w:hint="eastAsia"/>
          <w:szCs w:val="24"/>
        </w:rPr>
        <w:t>版本不包含</w:t>
      </w:r>
      <w:r>
        <w:rPr>
          <w:rFonts w:cs="Times New Roman"/>
          <w:szCs w:val="24"/>
        </w:rPr>
        <w:t xml:space="preserve"> MDT 2008 Update 1 </w:t>
      </w:r>
      <w:r>
        <w:rPr>
          <w:rFonts w:ascii="新細明體" w:hAnsi="Times New Roman" w:cs="Times New Roman" w:hint="eastAsia"/>
          <w:szCs w:val="24"/>
        </w:rPr>
        <w:t>中的下列功能：</w:t>
      </w:r>
    </w:p>
    <w:p w:rsidR="005467AF" w:rsidRDefault="005467AF">
      <w:pPr>
        <w:pStyle w:val="BulletedList1"/>
        <w:rPr>
          <w:rFonts w:cs="Times New Roman"/>
          <w:szCs w:val="24"/>
        </w:rPr>
      </w:pPr>
      <w:r>
        <w:rPr>
          <w:rStyle w:val="Bold"/>
          <w:rFonts w:ascii="新細明體" w:hAnsi="Times New Roman" w:hint="eastAsia"/>
          <w:szCs w:val="24"/>
        </w:rPr>
        <w:t>支援</w:t>
      </w:r>
      <w:r>
        <w:rPr>
          <w:rStyle w:val="Bold"/>
          <w:szCs w:val="24"/>
        </w:rPr>
        <w:t xml:space="preserve"> Microsoft Systems Management Server (SMS) 2003</w:t>
      </w:r>
      <w:r>
        <w:rPr>
          <w:rStyle w:val="Bold"/>
          <w:rFonts w:ascii="新細明體" w:hAnsi="Times New Roman" w:hint="eastAsia"/>
          <w:szCs w:val="24"/>
        </w:rPr>
        <w:t>。</w:t>
      </w:r>
      <w:r>
        <w:rPr>
          <w:rFonts w:cs="Times New Roman"/>
          <w:szCs w:val="24"/>
        </w:rPr>
        <w:t xml:space="preserve">MDT 2010 </w:t>
      </w:r>
      <w:r>
        <w:rPr>
          <w:rFonts w:ascii="新細明體" w:hAnsi="Times New Roman" w:cs="Times New Roman" w:hint="eastAsia"/>
          <w:szCs w:val="24"/>
        </w:rPr>
        <w:t>不再支援利用</w:t>
      </w:r>
      <w:r>
        <w:rPr>
          <w:rFonts w:cs="Times New Roman"/>
          <w:szCs w:val="24"/>
        </w:rPr>
        <w:t xml:space="preserve"> Systems Management Server </w:t>
      </w:r>
      <w:r>
        <w:rPr>
          <w:rFonts w:ascii="新細明體" w:hAnsi="Times New Roman" w:cs="Times New Roman" w:hint="eastAsia"/>
          <w:szCs w:val="24"/>
        </w:rPr>
        <w:t>執行</w:t>
      </w:r>
      <w:r>
        <w:rPr>
          <w:rFonts w:cs="Times New Roman"/>
          <w:szCs w:val="24"/>
        </w:rPr>
        <w:t xml:space="preserve"> ZTI </w:t>
      </w:r>
      <w:r>
        <w:rPr>
          <w:rFonts w:ascii="新細明體" w:hAnsi="Times New Roman" w:cs="Times New Roman" w:hint="eastAsia"/>
          <w:szCs w:val="24"/>
        </w:rPr>
        <w:t>的部署。</w:t>
      </w:r>
      <w:r>
        <w:rPr>
          <w:rFonts w:cs="Times New Roman"/>
          <w:szCs w:val="24"/>
        </w:rPr>
        <w:t xml:space="preserve">MDT 2008 Update 1 </w:t>
      </w:r>
      <w:r>
        <w:rPr>
          <w:rFonts w:ascii="新細明體" w:hAnsi="Times New Roman" w:cs="Times New Roman" w:hint="eastAsia"/>
          <w:szCs w:val="24"/>
        </w:rPr>
        <w:t>支援的其他所有部署案例，都會在</w:t>
      </w:r>
      <w:r>
        <w:rPr>
          <w:rFonts w:cs="Times New Roman"/>
          <w:szCs w:val="24"/>
        </w:rPr>
        <w:t xml:space="preserve"> MDT 2010 </w:t>
      </w:r>
      <w:r>
        <w:rPr>
          <w:rFonts w:ascii="新細明體" w:hAnsi="Times New Roman" w:cs="Times New Roman" w:hint="eastAsia"/>
          <w:szCs w:val="24"/>
        </w:rPr>
        <w:t>獲得支援。</w:t>
      </w:r>
    </w:p>
    <w:p w:rsidR="005467AF" w:rsidRDefault="005467AF">
      <w:pPr>
        <w:pStyle w:val="Text"/>
        <w:rPr>
          <w:rFonts w:cs="Times New Roman"/>
          <w:szCs w:val="24"/>
        </w:rPr>
        <w:sectPr w:rsidR="005467AF">
          <w:headerReference w:type="even" r:id="rId30"/>
          <w:headerReference w:type="default" r:id="rId31"/>
          <w:headerReference w:type="first" r:id="rId32"/>
          <w:pgSz w:w="12240" w:h="15840" w:code="1"/>
          <w:pgMar w:top="1800" w:right="2160" w:bottom="1440" w:left="2160" w:header="1022" w:footer="1022" w:gutter="0"/>
          <w:cols w:space="720"/>
          <w:titlePg/>
          <w:docGrid w:linePitch="218"/>
        </w:sectPr>
      </w:pPr>
    </w:p>
    <w:p w:rsidR="005467AF" w:rsidRDefault="005467AF">
      <w:pPr>
        <w:pStyle w:val="Heading1"/>
        <w:rPr>
          <w:rFonts w:cs="Times New Roman"/>
          <w:szCs w:val="24"/>
        </w:rPr>
      </w:pPr>
      <w:bookmarkStart w:id="22" w:name="_Toc269828974"/>
      <w:r>
        <w:rPr>
          <w:rFonts w:cs="Times New Roman"/>
          <w:szCs w:val="24"/>
        </w:rPr>
        <w:lastRenderedPageBreak/>
        <w:t xml:space="preserve">MDT 2010 Update 1 </w:t>
      </w:r>
      <w:r>
        <w:rPr>
          <w:rFonts w:ascii="新細明體" w:hAnsi="Times New Roman" w:cs="Times New Roman" w:hint="eastAsia"/>
          <w:szCs w:val="24"/>
        </w:rPr>
        <w:t>的作業系統支援</w:t>
      </w:r>
      <w:bookmarkEnd w:id="22"/>
    </w:p>
    <w:p w:rsidR="005467AF" w:rsidRDefault="005467AF">
      <w:pPr>
        <w:pStyle w:val="Text"/>
        <w:rPr>
          <w:rFonts w:cs="Times New Roman"/>
          <w:szCs w:val="24"/>
        </w:rPr>
      </w:pPr>
      <w:r>
        <w:rPr>
          <w:rFonts w:ascii="新細明體" w:hAnsi="Times New Roman" w:cs="Times New Roman" w:hint="eastAsia"/>
          <w:szCs w:val="24"/>
        </w:rPr>
        <w:t>表</w:t>
      </w:r>
      <w:r>
        <w:rPr>
          <w:rFonts w:cs="Times New Roman"/>
          <w:szCs w:val="24"/>
        </w:rPr>
        <w:t xml:space="preserve"> 1 </w:t>
      </w:r>
      <w:r>
        <w:rPr>
          <w:rFonts w:ascii="新細明體" w:hAnsi="Times New Roman" w:cs="Times New Roman" w:hint="eastAsia"/>
          <w:szCs w:val="24"/>
        </w:rPr>
        <w:t>列出支援</w:t>
      </w:r>
      <w:r>
        <w:rPr>
          <w:rFonts w:cs="Times New Roman"/>
          <w:szCs w:val="24"/>
        </w:rPr>
        <w:t xml:space="preserve"> MDT 2010 Update 1 </w:t>
      </w:r>
      <w:r>
        <w:rPr>
          <w:rFonts w:ascii="新細明體" w:hAnsi="Times New Roman" w:cs="Times New Roman" w:hint="eastAsia"/>
          <w:szCs w:val="24"/>
        </w:rPr>
        <w:t>提供之</w:t>
      </w:r>
      <w:r>
        <w:rPr>
          <w:rFonts w:cs="Times New Roman"/>
          <w:szCs w:val="24"/>
        </w:rPr>
        <w:t xml:space="preserve"> LTI </w:t>
      </w:r>
      <w:r>
        <w:rPr>
          <w:rFonts w:ascii="新細明體" w:hAnsi="Times New Roman" w:cs="Times New Roman" w:hint="eastAsia"/>
          <w:szCs w:val="24"/>
        </w:rPr>
        <w:t>和</w:t>
      </w:r>
      <w:r>
        <w:rPr>
          <w:rFonts w:cs="Times New Roman"/>
          <w:szCs w:val="24"/>
        </w:rPr>
        <w:t xml:space="preserve"> ZTI </w:t>
      </w:r>
      <w:r>
        <w:rPr>
          <w:rFonts w:ascii="新細明體" w:hAnsi="Times New Roman" w:cs="Times New Roman" w:hint="eastAsia"/>
          <w:szCs w:val="24"/>
        </w:rPr>
        <w:t>部署的作業系統。</w:t>
      </w:r>
    </w:p>
    <w:p w:rsidR="005467AF" w:rsidRDefault="005467AF">
      <w:pPr>
        <w:pStyle w:val="AlertText"/>
        <w:rPr>
          <w:rFonts w:cs="Times New Roman"/>
          <w:szCs w:val="24"/>
        </w:rPr>
      </w:pPr>
      <w:r>
        <w:rPr>
          <w:rStyle w:val="Heading9Char"/>
          <w:rFonts w:ascii="新細明體" w:hAnsi="Times New Roman" w:cs="Times New Roman" w:hint="eastAsia"/>
          <w:szCs w:val="24"/>
        </w:rPr>
        <w:t>注意</w:t>
      </w:r>
      <w:r>
        <w:rPr>
          <w:rFonts w:cs="Times New Roman"/>
          <w:szCs w:val="24"/>
        </w:rPr>
        <w:t>   </w:t>
      </w:r>
      <w:r>
        <w:rPr>
          <w:rFonts w:ascii="新細明體" w:hAnsi="Times New Roman" w:cs="Times New Roman" w:hint="eastAsia"/>
          <w:szCs w:val="24"/>
        </w:rPr>
        <w:t>您只能使用</w:t>
      </w:r>
      <w:r>
        <w:rPr>
          <w:rFonts w:cs="Times New Roman"/>
          <w:szCs w:val="24"/>
        </w:rPr>
        <w:t xml:space="preserve"> System Center Configuration Manager </w:t>
      </w:r>
      <w:r>
        <w:rPr>
          <w:rFonts w:ascii="新細明體" w:hAnsi="Times New Roman" w:cs="Times New Roman" w:hint="eastAsia"/>
          <w:szCs w:val="24"/>
        </w:rPr>
        <w:t>和</w:t>
      </w:r>
      <w:r>
        <w:rPr>
          <w:rFonts w:cs="Times New Roman"/>
          <w:szCs w:val="24"/>
        </w:rPr>
        <w:t xml:space="preserve"> MDT 2010 RTW (</w:t>
      </w:r>
      <w:r>
        <w:rPr>
          <w:rFonts w:ascii="新細明體" w:hAnsi="Times New Roman" w:cs="Times New Roman" w:hint="eastAsia"/>
          <w:szCs w:val="24"/>
        </w:rPr>
        <w:t>和更新版本</w:t>
      </w:r>
      <w:r>
        <w:rPr>
          <w:rFonts w:cs="Times New Roman"/>
          <w:szCs w:val="24"/>
        </w:rPr>
        <w:t xml:space="preserve">) </w:t>
      </w:r>
      <w:r>
        <w:rPr>
          <w:rFonts w:ascii="新細明體" w:hAnsi="Times New Roman" w:cs="Times New Roman" w:hint="eastAsia"/>
          <w:szCs w:val="24"/>
        </w:rPr>
        <w:t>來執行</w:t>
      </w:r>
      <w:r>
        <w:rPr>
          <w:rFonts w:cs="Times New Roman"/>
          <w:szCs w:val="24"/>
        </w:rPr>
        <w:t xml:space="preserve"> ZTI </w:t>
      </w:r>
      <w:r>
        <w:rPr>
          <w:rFonts w:ascii="新細明體" w:hAnsi="Times New Roman" w:cs="Times New Roman" w:hint="eastAsia"/>
          <w:szCs w:val="24"/>
        </w:rPr>
        <w:t>部署。您再也無法使用</w:t>
      </w:r>
      <w:r>
        <w:rPr>
          <w:rFonts w:cs="Times New Roman"/>
          <w:szCs w:val="24"/>
        </w:rPr>
        <w:t xml:space="preserve"> Systems Management Server </w:t>
      </w:r>
      <w:r>
        <w:rPr>
          <w:rFonts w:ascii="新細明體" w:hAnsi="Times New Roman" w:cs="Times New Roman" w:hint="eastAsia"/>
          <w:szCs w:val="24"/>
        </w:rPr>
        <w:t>和</w:t>
      </w:r>
      <w:r>
        <w:rPr>
          <w:rFonts w:cs="Times New Roman"/>
          <w:szCs w:val="24"/>
        </w:rPr>
        <w:t xml:space="preserve"> MDT 2010 </w:t>
      </w:r>
      <w:r>
        <w:rPr>
          <w:rFonts w:ascii="新細明體" w:hAnsi="Times New Roman" w:cs="Times New Roman" w:hint="eastAsia"/>
          <w:szCs w:val="24"/>
        </w:rPr>
        <w:t>來執行</w:t>
      </w:r>
      <w:r>
        <w:rPr>
          <w:rFonts w:cs="Times New Roman"/>
          <w:szCs w:val="24"/>
        </w:rPr>
        <w:t xml:space="preserve"> ZTI </w:t>
      </w:r>
      <w:r>
        <w:rPr>
          <w:rFonts w:ascii="新細明體" w:hAnsi="Times New Roman" w:cs="Times New Roman" w:hint="eastAsia"/>
          <w:szCs w:val="24"/>
        </w:rPr>
        <w:t>部署，因為已經停止支援</w:t>
      </w:r>
      <w:r>
        <w:rPr>
          <w:rFonts w:cs="Times New Roman"/>
          <w:szCs w:val="24"/>
        </w:rPr>
        <w:t xml:space="preserve"> Systems Management Server</w:t>
      </w:r>
      <w:r>
        <w:rPr>
          <w:rFonts w:ascii="新細明體" w:hAnsi="Times New Roman" w:cs="Times New Roman" w:hint="eastAsia"/>
          <w:szCs w:val="24"/>
        </w:rPr>
        <w:t>。</w:t>
      </w:r>
    </w:p>
    <w:p w:rsidR="005467AF" w:rsidRDefault="005467AF">
      <w:pPr>
        <w:pStyle w:val="Label"/>
        <w:rPr>
          <w:rFonts w:cs="Times New Roman"/>
          <w:szCs w:val="24"/>
        </w:rPr>
      </w:pPr>
      <w:r>
        <w:rPr>
          <w:rFonts w:ascii="新細明體" w:hAnsi="Times New Roman" w:cs="Times New Roman" w:hint="eastAsia"/>
          <w:szCs w:val="24"/>
        </w:rPr>
        <w:t>表</w:t>
      </w:r>
      <w:r>
        <w:rPr>
          <w:rFonts w:cs="Times New Roman"/>
          <w:szCs w:val="24"/>
        </w:rPr>
        <w:t xml:space="preserve"> 1. MDT 2010 Update 1 </w:t>
      </w:r>
      <w:r>
        <w:rPr>
          <w:rFonts w:ascii="新細明體" w:hAnsi="Times New Roman" w:cs="Times New Roman" w:hint="eastAsia"/>
          <w:szCs w:val="24"/>
        </w:rPr>
        <w:t>作業系統支援</w:t>
      </w:r>
    </w:p>
    <w:tbl>
      <w:tblPr>
        <w:tblW w:w="738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310"/>
        <w:gridCol w:w="630"/>
        <w:gridCol w:w="720"/>
        <w:gridCol w:w="720"/>
      </w:tblGrid>
      <w:tr w:rsidR="005467AF">
        <w:trPr>
          <w:cantSplit/>
          <w:trHeight w:val="152"/>
          <w:tblHeader/>
        </w:trPr>
        <w:tc>
          <w:tcPr>
            <w:tcW w:w="5310" w:type="dxa"/>
            <w:tcBorders>
              <w:top w:val="single" w:sz="4" w:space="0" w:color="auto"/>
            </w:tcBorders>
            <w:shd w:val="clear" w:color="auto" w:fill="A1A1A1"/>
          </w:tcPr>
          <w:p w:rsidR="005467AF" w:rsidRDefault="005467AF">
            <w:pPr>
              <w:pStyle w:val="CellHeading"/>
              <w:rPr>
                <w:rFonts w:cs="Times New Roman"/>
                <w:szCs w:val="24"/>
              </w:rPr>
            </w:pPr>
            <w:r>
              <w:rPr>
                <w:rFonts w:ascii="新細明體" w:hAnsi="Times New Roman" w:cs="Times New Roman" w:hint="eastAsia"/>
                <w:szCs w:val="24"/>
              </w:rPr>
              <w:t>作業系統</w:t>
            </w:r>
          </w:p>
        </w:tc>
        <w:tc>
          <w:tcPr>
            <w:tcW w:w="63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LTI</w:t>
            </w:r>
          </w:p>
        </w:tc>
        <w:tc>
          <w:tcPr>
            <w:tcW w:w="72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ZTI</w:t>
            </w:r>
          </w:p>
        </w:tc>
        <w:tc>
          <w:tcPr>
            <w:tcW w:w="72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UDI</w:t>
            </w:r>
          </w:p>
        </w:tc>
      </w:tr>
      <w:tr w:rsidR="005467AF">
        <w:trPr>
          <w:cantSplit/>
        </w:trPr>
        <w:tc>
          <w:tcPr>
            <w:tcW w:w="5310" w:type="dxa"/>
          </w:tcPr>
          <w:p w:rsidR="005467AF" w:rsidRDefault="005467AF">
            <w:pPr>
              <w:pStyle w:val="CellBody"/>
              <w:rPr>
                <w:rFonts w:cs="Times New Roman"/>
                <w:szCs w:val="24"/>
              </w:rPr>
            </w:pPr>
            <w:r>
              <w:rPr>
                <w:rFonts w:cs="Times New Roman"/>
                <w:szCs w:val="24"/>
              </w:rPr>
              <w:t xml:space="preserve">Windows 7 </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r>
      <w:tr w:rsidR="005467AF">
        <w:trPr>
          <w:cantSplit/>
        </w:trPr>
        <w:tc>
          <w:tcPr>
            <w:tcW w:w="5310" w:type="dxa"/>
          </w:tcPr>
          <w:p w:rsidR="005467AF" w:rsidRDefault="005467AF">
            <w:pPr>
              <w:pStyle w:val="CellBody"/>
              <w:rPr>
                <w:rFonts w:cs="Times New Roman"/>
                <w:szCs w:val="24"/>
              </w:rPr>
            </w:pPr>
            <w:r>
              <w:rPr>
                <w:rFonts w:cs="Times New Roman"/>
                <w:szCs w:val="24"/>
              </w:rPr>
              <w:t xml:space="preserve">Window Server 2008 R2 </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p>
        </w:tc>
      </w:tr>
      <w:tr w:rsidR="005467AF">
        <w:trPr>
          <w:cantSplit/>
        </w:trPr>
        <w:tc>
          <w:tcPr>
            <w:tcW w:w="5310" w:type="dxa"/>
          </w:tcPr>
          <w:p w:rsidR="005467AF" w:rsidRDefault="005467AF">
            <w:pPr>
              <w:pStyle w:val="CellBody"/>
              <w:rPr>
                <w:rFonts w:cs="Times New Roman"/>
                <w:szCs w:val="24"/>
              </w:rPr>
            </w:pPr>
            <w:r>
              <w:rPr>
                <w:rFonts w:cs="Times New Roman"/>
                <w:szCs w:val="24"/>
              </w:rPr>
              <w:t xml:space="preserve">Windows PE </w:t>
            </w:r>
            <w:r>
              <w:rPr>
                <w:rFonts w:ascii="新細明體" w:hAnsi="Times New Roman" w:cs="Times New Roman" w:hint="eastAsia"/>
                <w:szCs w:val="24"/>
              </w:rPr>
              <w:t>版本</w:t>
            </w:r>
            <w:r>
              <w:rPr>
                <w:rFonts w:cs="Times New Roman"/>
                <w:szCs w:val="24"/>
              </w:rPr>
              <w:t xml:space="preserve"> 3.0 </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r>
      <w:tr w:rsidR="005467AF">
        <w:trPr>
          <w:cantSplit/>
        </w:trPr>
        <w:tc>
          <w:tcPr>
            <w:tcW w:w="5310" w:type="dxa"/>
          </w:tcPr>
          <w:p w:rsidR="005467AF" w:rsidRDefault="005467AF">
            <w:pPr>
              <w:pStyle w:val="CellBody"/>
              <w:rPr>
                <w:rFonts w:cs="Times New Roman"/>
                <w:szCs w:val="24"/>
              </w:rPr>
            </w:pPr>
            <w:r>
              <w:rPr>
                <w:rFonts w:cs="Times New Roman"/>
                <w:szCs w:val="24"/>
              </w:rPr>
              <w:t>Windows Vista (</w:t>
            </w:r>
            <w:r>
              <w:rPr>
                <w:rFonts w:ascii="新細明體" w:hAnsi="Times New Roman" w:cs="Times New Roman" w:hint="eastAsia"/>
                <w:szCs w:val="24"/>
              </w:rPr>
              <w:t>含</w:t>
            </w:r>
            <w:r>
              <w:rPr>
                <w:rFonts w:cs="Times New Roman"/>
                <w:szCs w:val="24"/>
              </w:rPr>
              <w:t xml:space="preserve"> SP1 </w:t>
            </w:r>
            <w:r>
              <w:rPr>
                <w:rFonts w:ascii="新細明體" w:hAnsi="Times New Roman" w:cs="Times New Roman" w:hint="eastAsia"/>
                <w:szCs w:val="24"/>
              </w:rPr>
              <w:t>以及更新版本</w:t>
            </w:r>
            <w:r>
              <w:rPr>
                <w:rFonts w:cs="Times New Roman"/>
                <w:szCs w:val="24"/>
              </w:rPr>
              <w:t>)</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p>
        </w:tc>
      </w:tr>
      <w:tr w:rsidR="005467AF">
        <w:trPr>
          <w:cantSplit/>
        </w:trPr>
        <w:tc>
          <w:tcPr>
            <w:tcW w:w="5310" w:type="dxa"/>
          </w:tcPr>
          <w:p w:rsidR="005467AF" w:rsidRDefault="005467AF">
            <w:pPr>
              <w:pStyle w:val="CellBody"/>
              <w:rPr>
                <w:rFonts w:cs="Times New Roman"/>
                <w:szCs w:val="24"/>
              </w:rPr>
            </w:pPr>
            <w:r>
              <w:rPr>
                <w:rFonts w:cs="Times New Roman"/>
                <w:szCs w:val="24"/>
              </w:rPr>
              <w:t>Windows Server 2008 (</w:t>
            </w:r>
            <w:r>
              <w:rPr>
                <w:rFonts w:ascii="新細明體" w:hAnsi="Times New Roman" w:cs="Times New Roman" w:hint="eastAsia"/>
                <w:szCs w:val="24"/>
              </w:rPr>
              <w:t>所有</w:t>
            </w:r>
            <w:r>
              <w:rPr>
                <w:rFonts w:cs="Times New Roman"/>
                <w:szCs w:val="24"/>
              </w:rPr>
              <w:t xml:space="preserve"> Service Pack </w:t>
            </w:r>
            <w:r>
              <w:rPr>
                <w:rFonts w:ascii="新細明體" w:hAnsi="Times New Roman" w:cs="Times New Roman" w:hint="eastAsia"/>
                <w:szCs w:val="24"/>
              </w:rPr>
              <w:t>等級</w:t>
            </w:r>
            <w:r>
              <w:rPr>
                <w:rFonts w:cs="Times New Roman"/>
                <w:szCs w:val="24"/>
              </w:rPr>
              <w:t>)</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p>
        </w:tc>
      </w:tr>
      <w:tr w:rsidR="005467AF">
        <w:trPr>
          <w:cantSplit/>
        </w:trPr>
        <w:tc>
          <w:tcPr>
            <w:tcW w:w="5310" w:type="dxa"/>
          </w:tcPr>
          <w:p w:rsidR="005467AF" w:rsidRDefault="005467AF">
            <w:pPr>
              <w:pStyle w:val="CellBody"/>
              <w:rPr>
                <w:rFonts w:cs="Times New Roman"/>
                <w:szCs w:val="24"/>
              </w:rPr>
            </w:pPr>
            <w:r>
              <w:rPr>
                <w:rFonts w:cs="Times New Roman"/>
                <w:szCs w:val="24"/>
              </w:rPr>
              <w:t>Windows XP (</w:t>
            </w:r>
            <w:r>
              <w:rPr>
                <w:rFonts w:ascii="新細明體" w:hAnsi="Times New Roman" w:cs="Times New Roman" w:hint="eastAsia"/>
                <w:szCs w:val="24"/>
              </w:rPr>
              <w:t>含</w:t>
            </w:r>
            <w:r>
              <w:rPr>
                <w:rFonts w:cs="Times New Roman"/>
                <w:szCs w:val="24"/>
              </w:rPr>
              <w:t xml:space="preserve"> SP3)</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p>
        </w:tc>
      </w:tr>
      <w:tr w:rsidR="005467AF">
        <w:trPr>
          <w:cantSplit/>
        </w:trPr>
        <w:tc>
          <w:tcPr>
            <w:tcW w:w="5310" w:type="dxa"/>
          </w:tcPr>
          <w:p w:rsidR="005467AF" w:rsidRDefault="005467AF">
            <w:pPr>
              <w:pStyle w:val="CellBody"/>
              <w:rPr>
                <w:rFonts w:cs="Times New Roman"/>
                <w:szCs w:val="24"/>
              </w:rPr>
            </w:pPr>
            <w:r>
              <w:rPr>
                <w:rFonts w:cs="Times New Roman"/>
                <w:szCs w:val="24"/>
              </w:rPr>
              <w:t xml:space="preserve">Windows Server 2003 R2 </w:t>
            </w:r>
          </w:p>
        </w:tc>
        <w:tc>
          <w:tcPr>
            <w:tcW w:w="63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p>
        </w:tc>
      </w:tr>
      <w:tr w:rsidR="005467AF">
        <w:trPr>
          <w:cantSplit/>
        </w:trPr>
        <w:tc>
          <w:tcPr>
            <w:tcW w:w="5310" w:type="dxa"/>
            <w:tcBorders>
              <w:bottom w:val="single" w:sz="4" w:space="0" w:color="auto"/>
            </w:tcBorders>
          </w:tcPr>
          <w:p w:rsidR="005467AF" w:rsidRDefault="005467AF">
            <w:pPr>
              <w:pStyle w:val="CellBody"/>
              <w:rPr>
                <w:rFonts w:cs="Times New Roman"/>
                <w:szCs w:val="24"/>
              </w:rPr>
            </w:pPr>
            <w:r>
              <w:rPr>
                <w:rFonts w:cs="Times New Roman"/>
                <w:szCs w:val="24"/>
              </w:rPr>
              <w:t xml:space="preserve">Windows PE </w:t>
            </w:r>
            <w:r>
              <w:rPr>
                <w:rFonts w:ascii="新細明體" w:hAnsi="Times New Roman" w:cs="Times New Roman" w:hint="eastAsia"/>
                <w:szCs w:val="24"/>
              </w:rPr>
              <w:t>版本</w:t>
            </w:r>
            <w:r>
              <w:rPr>
                <w:rFonts w:cs="Times New Roman"/>
                <w:szCs w:val="24"/>
              </w:rPr>
              <w:t xml:space="preserve"> 2.1</w:t>
            </w:r>
          </w:p>
        </w:tc>
        <w:tc>
          <w:tcPr>
            <w:tcW w:w="630" w:type="dxa"/>
            <w:tcBorders>
              <w:bottom w:val="single" w:sz="4" w:space="0" w:color="auto"/>
            </w:tcBorders>
          </w:tcPr>
          <w:p w:rsidR="005467AF" w:rsidRDefault="005467AF">
            <w:pPr>
              <w:pStyle w:val="CellBody"/>
              <w:jc w:val="center"/>
              <w:rPr>
                <w:rFonts w:cs="Times New Roman"/>
                <w:szCs w:val="24"/>
              </w:rPr>
            </w:pPr>
          </w:p>
        </w:tc>
        <w:tc>
          <w:tcPr>
            <w:tcW w:w="720" w:type="dxa"/>
            <w:tcBorders>
              <w:bottom w:val="single" w:sz="4" w:space="0" w:color="auto"/>
            </w:tcBorders>
          </w:tcPr>
          <w:p w:rsidR="005467AF" w:rsidRDefault="005467AF">
            <w:pPr>
              <w:pStyle w:val="CellBody"/>
              <w:jc w:val="center"/>
              <w:rPr>
                <w:rFonts w:cs="Times New Roman"/>
                <w:szCs w:val="24"/>
              </w:rPr>
            </w:pPr>
            <w:r>
              <w:rPr>
                <w:rFonts w:cs="Times New Roman"/>
                <w:szCs w:val="22"/>
              </w:rPr>
              <w:sym w:font="Wingdings 2" w:char="F098"/>
            </w:r>
          </w:p>
        </w:tc>
        <w:tc>
          <w:tcPr>
            <w:tcW w:w="720" w:type="dxa"/>
            <w:tcBorders>
              <w:bottom w:val="single" w:sz="4" w:space="0" w:color="auto"/>
            </w:tcBorders>
          </w:tcPr>
          <w:p w:rsidR="005467AF" w:rsidRDefault="005467AF">
            <w:pPr>
              <w:pStyle w:val="CellBody"/>
              <w:jc w:val="center"/>
              <w:rPr>
                <w:rFonts w:cs="Times New Roman"/>
                <w:szCs w:val="24"/>
              </w:rPr>
            </w:pPr>
          </w:p>
        </w:tc>
      </w:tr>
    </w:tbl>
    <w:p w:rsidR="005467AF" w:rsidRDefault="005467AF">
      <w:pPr>
        <w:pStyle w:val="TableSpacing"/>
        <w:rPr>
          <w:rFonts w:cs="Times New Roman"/>
          <w:szCs w:val="24"/>
        </w:rPr>
      </w:pPr>
    </w:p>
    <w:p w:rsidR="005467AF" w:rsidRDefault="005467AF">
      <w:pPr>
        <w:pStyle w:val="CellBody"/>
        <w:rPr>
          <w:rFonts w:cs="Times New Roman"/>
          <w:szCs w:val="24"/>
        </w:rPr>
      </w:pPr>
      <w:r>
        <w:rPr>
          <w:rFonts w:cs="Times New Roman"/>
          <w:szCs w:val="22"/>
        </w:rPr>
        <w:sym w:font="Wingdings 2" w:char="F098"/>
      </w:r>
      <w:r>
        <w:rPr>
          <w:rFonts w:cs="Times New Roman"/>
          <w:szCs w:val="24"/>
        </w:rPr>
        <w:t xml:space="preserve"> = </w:t>
      </w:r>
      <w:r>
        <w:rPr>
          <w:rFonts w:ascii="新細明體" w:hAnsi="Times New Roman" w:cs="Times New Roman" w:hint="eastAsia"/>
          <w:szCs w:val="24"/>
        </w:rPr>
        <w:t>支援</w:t>
      </w:r>
    </w:p>
    <w:p w:rsidR="005467AF" w:rsidRDefault="005467AF">
      <w:pPr>
        <w:pStyle w:val="Text"/>
        <w:rPr>
          <w:rFonts w:cs="Times New Roman"/>
          <w:szCs w:val="24"/>
        </w:rPr>
        <w:sectPr w:rsidR="005467AF">
          <w:headerReference w:type="first" r:id="rId33"/>
          <w:pgSz w:w="12240" w:h="15840" w:code="1"/>
          <w:pgMar w:top="1800" w:right="2160" w:bottom="1440" w:left="2160" w:header="1022" w:footer="1022" w:gutter="0"/>
          <w:cols w:space="720"/>
          <w:titlePg/>
          <w:docGrid w:linePitch="218"/>
        </w:sectPr>
      </w:pPr>
    </w:p>
    <w:p w:rsidR="005467AF" w:rsidRDefault="005467AF">
      <w:pPr>
        <w:pStyle w:val="Heading1"/>
        <w:rPr>
          <w:rFonts w:cs="Times New Roman"/>
          <w:szCs w:val="24"/>
        </w:rPr>
      </w:pPr>
      <w:bookmarkStart w:id="23" w:name="_Toc269828975"/>
      <w:r>
        <w:rPr>
          <w:rFonts w:cs="Times New Roman"/>
          <w:szCs w:val="24"/>
        </w:rPr>
        <w:lastRenderedPageBreak/>
        <w:t xml:space="preserve">MDT 2010 Update 1 </w:t>
      </w:r>
      <w:r>
        <w:rPr>
          <w:rFonts w:ascii="新細明體" w:hAnsi="Times New Roman" w:cs="Times New Roman" w:hint="eastAsia"/>
          <w:szCs w:val="24"/>
        </w:rPr>
        <w:t>的</w:t>
      </w:r>
      <w:r>
        <w:rPr>
          <w:rFonts w:cs="Times New Roman"/>
          <w:szCs w:val="24"/>
        </w:rPr>
        <w:t xml:space="preserve"> Windows AIK </w:t>
      </w:r>
      <w:r>
        <w:rPr>
          <w:rFonts w:ascii="新細明體" w:hAnsi="Times New Roman" w:cs="Times New Roman" w:hint="eastAsia"/>
          <w:szCs w:val="24"/>
        </w:rPr>
        <w:t>支援</w:t>
      </w:r>
      <w:bookmarkEnd w:id="23"/>
    </w:p>
    <w:p w:rsidR="005467AF" w:rsidRDefault="005467AF">
      <w:pPr>
        <w:pStyle w:val="Text"/>
        <w:rPr>
          <w:rFonts w:cs="Times New Roman"/>
          <w:szCs w:val="24"/>
        </w:rPr>
      </w:pPr>
      <w:r>
        <w:rPr>
          <w:rFonts w:ascii="新細明體" w:hAnsi="Times New Roman" w:cs="Times New Roman" w:hint="eastAsia"/>
          <w:szCs w:val="24"/>
        </w:rPr>
        <w:t>表</w:t>
      </w:r>
      <w:r>
        <w:rPr>
          <w:rFonts w:cs="Times New Roman"/>
          <w:szCs w:val="24"/>
        </w:rPr>
        <w:t xml:space="preserve"> 2 </w:t>
      </w:r>
      <w:r>
        <w:rPr>
          <w:rFonts w:ascii="新細明體" w:hAnsi="Times New Roman" w:cs="Times New Roman" w:hint="eastAsia"/>
          <w:szCs w:val="24"/>
        </w:rPr>
        <w:t>列出支援</w:t>
      </w:r>
      <w:r>
        <w:rPr>
          <w:rFonts w:cs="Times New Roman"/>
          <w:szCs w:val="24"/>
        </w:rPr>
        <w:t xml:space="preserve"> MDT 2010 Update 1 </w:t>
      </w:r>
      <w:r>
        <w:rPr>
          <w:rFonts w:ascii="新細明體" w:hAnsi="Times New Roman" w:cs="Times New Roman" w:hint="eastAsia"/>
          <w:szCs w:val="24"/>
        </w:rPr>
        <w:t>提供之</w:t>
      </w:r>
      <w:r>
        <w:rPr>
          <w:rFonts w:cs="Times New Roman"/>
          <w:szCs w:val="24"/>
        </w:rPr>
        <w:t xml:space="preserve"> LTI </w:t>
      </w:r>
      <w:r>
        <w:rPr>
          <w:rFonts w:ascii="新細明體" w:hAnsi="Times New Roman" w:cs="Times New Roman" w:hint="eastAsia"/>
          <w:szCs w:val="24"/>
        </w:rPr>
        <w:t>和</w:t>
      </w:r>
      <w:r>
        <w:rPr>
          <w:rFonts w:cs="Times New Roman"/>
          <w:szCs w:val="24"/>
        </w:rPr>
        <w:t xml:space="preserve"> ZTI </w:t>
      </w:r>
      <w:r>
        <w:rPr>
          <w:rFonts w:ascii="新細明體" w:hAnsi="Times New Roman" w:cs="Times New Roman" w:hint="eastAsia"/>
          <w:szCs w:val="24"/>
        </w:rPr>
        <w:t>部署的</w:t>
      </w:r>
      <w:r>
        <w:rPr>
          <w:rFonts w:cs="Times New Roman"/>
          <w:szCs w:val="24"/>
        </w:rPr>
        <w:t xml:space="preserve"> Windows AIK</w:t>
      </w:r>
      <w:r>
        <w:rPr>
          <w:rFonts w:ascii="新細明體" w:hAnsi="Times New Roman" w:cs="Times New Roman" w:hint="eastAsia"/>
          <w:szCs w:val="24"/>
        </w:rPr>
        <w:t>。</w:t>
      </w:r>
    </w:p>
    <w:p w:rsidR="005467AF" w:rsidRDefault="005467AF">
      <w:pPr>
        <w:pStyle w:val="AlertText"/>
        <w:rPr>
          <w:rFonts w:cs="Times New Roman"/>
          <w:szCs w:val="24"/>
        </w:rPr>
      </w:pPr>
      <w:r>
        <w:rPr>
          <w:rStyle w:val="Heading9Char"/>
          <w:rFonts w:ascii="新細明體" w:hAnsi="Times New Roman" w:cs="Times New Roman" w:hint="eastAsia"/>
          <w:szCs w:val="24"/>
        </w:rPr>
        <w:t>注意</w:t>
      </w:r>
      <w:r>
        <w:rPr>
          <w:rFonts w:cs="Times New Roman"/>
          <w:szCs w:val="24"/>
        </w:rPr>
        <w:t>   </w:t>
      </w:r>
      <w:r>
        <w:rPr>
          <w:rFonts w:ascii="新細明體" w:hAnsi="Times New Roman" w:cs="Times New Roman" w:hint="eastAsia"/>
          <w:szCs w:val="24"/>
        </w:rPr>
        <w:t>您只能使用</w:t>
      </w:r>
      <w:r>
        <w:rPr>
          <w:rFonts w:cs="Times New Roman"/>
          <w:szCs w:val="24"/>
        </w:rPr>
        <w:t xml:space="preserve"> System Center Configuration Manager </w:t>
      </w:r>
      <w:r>
        <w:rPr>
          <w:rFonts w:ascii="新細明體" w:hAnsi="Times New Roman" w:cs="Times New Roman" w:hint="eastAsia"/>
          <w:szCs w:val="24"/>
        </w:rPr>
        <w:t>和</w:t>
      </w:r>
      <w:r>
        <w:rPr>
          <w:rFonts w:cs="Times New Roman"/>
          <w:szCs w:val="24"/>
        </w:rPr>
        <w:t xml:space="preserve"> MDT 2010 </w:t>
      </w:r>
      <w:r>
        <w:rPr>
          <w:rFonts w:ascii="新細明體" w:hAnsi="Times New Roman" w:cs="Times New Roman" w:hint="eastAsia"/>
          <w:szCs w:val="24"/>
        </w:rPr>
        <w:t>來執行</w:t>
      </w:r>
      <w:r>
        <w:rPr>
          <w:rFonts w:cs="Times New Roman"/>
          <w:szCs w:val="24"/>
        </w:rPr>
        <w:t xml:space="preserve"> ZTI </w:t>
      </w:r>
      <w:r>
        <w:rPr>
          <w:rFonts w:ascii="新細明體" w:hAnsi="Times New Roman" w:cs="Times New Roman" w:hint="eastAsia"/>
          <w:szCs w:val="24"/>
        </w:rPr>
        <w:t>部署。您再也無法使用</w:t>
      </w:r>
      <w:r>
        <w:rPr>
          <w:rFonts w:cs="Times New Roman"/>
          <w:szCs w:val="24"/>
        </w:rPr>
        <w:t xml:space="preserve"> Systems Management Server </w:t>
      </w:r>
      <w:r>
        <w:rPr>
          <w:rFonts w:ascii="新細明體" w:hAnsi="Times New Roman" w:cs="Times New Roman" w:hint="eastAsia"/>
          <w:szCs w:val="24"/>
        </w:rPr>
        <w:t>和</w:t>
      </w:r>
      <w:r>
        <w:rPr>
          <w:rFonts w:cs="Times New Roman"/>
          <w:szCs w:val="24"/>
        </w:rPr>
        <w:t xml:space="preserve"> MDT 2010 </w:t>
      </w:r>
      <w:r>
        <w:rPr>
          <w:rFonts w:ascii="新細明體" w:hAnsi="Times New Roman" w:cs="Times New Roman" w:hint="eastAsia"/>
          <w:szCs w:val="24"/>
        </w:rPr>
        <w:t>來執行</w:t>
      </w:r>
      <w:r>
        <w:rPr>
          <w:rFonts w:cs="Times New Roman"/>
          <w:szCs w:val="24"/>
        </w:rPr>
        <w:t xml:space="preserve"> ZTI </w:t>
      </w:r>
      <w:r>
        <w:rPr>
          <w:rFonts w:ascii="新細明體" w:hAnsi="Times New Roman" w:cs="Times New Roman" w:hint="eastAsia"/>
          <w:szCs w:val="24"/>
        </w:rPr>
        <w:t>部署，因為</w:t>
      </w:r>
      <w:r>
        <w:rPr>
          <w:rFonts w:cs="Times New Roman"/>
          <w:szCs w:val="24"/>
        </w:rPr>
        <w:t xml:space="preserve"> Systems Management Server </w:t>
      </w:r>
      <w:r>
        <w:rPr>
          <w:rFonts w:ascii="新細明體" w:hAnsi="Times New Roman" w:cs="Times New Roman" w:hint="eastAsia"/>
          <w:szCs w:val="24"/>
        </w:rPr>
        <w:t>的支援已經中斷。</w:t>
      </w:r>
    </w:p>
    <w:p w:rsidR="005467AF" w:rsidRDefault="005467AF">
      <w:pPr>
        <w:pStyle w:val="Label"/>
        <w:rPr>
          <w:rFonts w:cs="Times New Roman"/>
          <w:szCs w:val="24"/>
        </w:rPr>
      </w:pPr>
      <w:r>
        <w:rPr>
          <w:rFonts w:ascii="新細明體" w:hAnsi="Times New Roman" w:cs="Times New Roman" w:hint="eastAsia"/>
          <w:szCs w:val="24"/>
        </w:rPr>
        <w:t>表</w:t>
      </w:r>
      <w:r>
        <w:rPr>
          <w:rFonts w:cs="Times New Roman"/>
          <w:szCs w:val="24"/>
        </w:rPr>
        <w:t xml:space="preserve"> 2. MDT 2010 Update 1 Windows AIK </w:t>
      </w:r>
      <w:r>
        <w:rPr>
          <w:rFonts w:ascii="新細明體" w:hAnsi="Times New Roman" w:cs="Times New Roman" w:hint="eastAsia"/>
          <w:szCs w:val="24"/>
        </w:rPr>
        <w:t>支援</w:t>
      </w:r>
    </w:p>
    <w:tbl>
      <w:tblPr>
        <w:tblW w:w="7920" w:type="dxa"/>
        <w:tblInd w:w="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5743"/>
        <w:gridCol w:w="835"/>
        <w:gridCol w:w="671"/>
        <w:gridCol w:w="671"/>
      </w:tblGrid>
      <w:tr w:rsidR="005467AF">
        <w:trPr>
          <w:cantSplit/>
          <w:trHeight w:val="70"/>
          <w:tblHeader/>
        </w:trPr>
        <w:tc>
          <w:tcPr>
            <w:tcW w:w="630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Windows AIK</w:t>
            </w:r>
          </w:p>
        </w:tc>
        <w:tc>
          <w:tcPr>
            <w:tcW w:w="90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LTI</w:t>
            </w:r>
          </w:p>
        </w:tc>
        <w:tc>
          <w:tcPr>
            <w:tcW w:w="72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ZTI</w:t>
            </w:r>
          </w:p>
        </w:tc>
        <w:tc>
          <w:tcPr>
            <w:tcW w:w="720" w:type="dxa"/>
            <w:tcBorders>
              <w:top w:val="single" w:sz="4" w:space="0" w:color="auto"/>
            </w:tcBorders>
            <w:shd w:val="clear" w:color="auto" w:fill="A1A1A1"/>
          </w:tcPr>
          <w:p w:rsidR="005467AF" w:rsidRDefault="005467AF">
            <w:pPr>
              <w:pStyle w:val="CellHeading"/>
              <w:rPr>
                <w:rFonts w:cs="Times New Roman"/>
                <w:szCs w:val="24"/>
              </w:rPr>
            </w:pPr>
            <w:r>
              <w:rPr>
                <w:rFonts w:cs="Times New Roman"/>
                <w:szCs w:val="24"/>
              </w:rPr>
              <w:t>UDI</w:t>
            </w:r>
          </w:p>
        </w:tc>
      </w:tr>
      <w:tr w:rsidR="005467AF">
        <w:trPr>
          <w:cantSplit/>
        </w:trPr>
        <w:tc>
          <w:tcPr>
            <w:tcW w:w="6300" w:type="dxa"/>
          </w:tcPr>
          <w:p w:rsidR="005467AF" w:rsidRDefault="005467AF">
            <w:pPr>
              <w:pStyle w:val="CellBody"/>
              <w:rPr>
                <w:rFonts w:cs="Times New Roman"/>
                <w:szCs w:val="24"/>
              </w:rPr>
            </w:pPr>
            <w:r>
              <w:rPr>
                <w:rFonts w:cs="Times New Roman"/>
                <w:szCs w:val="24"/>
              </w:rPr>
              <w:t xml:space="preserve">Windows AIK </w:t>
            </w:r>
            <w:r>
              <w:rPr>
                <w:rFonts w:ascii="新細明體" w:hAnsi="Times New Roman" w:cs="Times New Roman" w:hint="eastAsia"/>
                <w:szCs w:val="24"/>
              </w:rPr>
              <w:t>版本</w:t>
            </w:r>
            <w:r>
              <w:rPr>
                <w:rFonts w:cs="Times New Roman"/>
                <w:szCs w:val="24"/>
              </w:rPr>
              <w:t xml:space="preserve"> 2.0 </w:t>
            </w:r>
          </w:p>
        </w:tc>
        <w:tc>
          <w:tcPr>
            <w:tcW w:w="90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c>
          <w:tcPr>
            <w:tcW w:w="720" w:type="dxa"/>
          </w:tcPr>
          <w:p w:rsidR="005467AF" w:rsidRDefault="005467AF">
            <w:pPr>
              <w:pStyle w:val="CellBody"/>
              <w:jc w:val="center"/>
              <w:rPr>
                <w:rFonts w:cs="Times New Roman"/>
                <w:szCs w:val="24"/>
              </w:rPr>
            </w:pPr>
            <w:r>
              <w:rPr>
                <w:rFonts w:cs="Times New Roman"/>
                <w:szCs w:val="22"/>
              </w:rPr>
              <w:sym w:font="Wingdings 2" w:char="F098"/>
            </w:r>
          </w:p>
        </w:tc>
      </w:tr>
      <w:tr w:rsidR="005467AF">
        <w:trPr>
          <w:cantSplit/>
        </w:trPr>
        <w:tc>
          <w:tcPr>
            <w:tcW w:w="6300" w:type="dxa"/>
            <w:tcBorders>
              <w:bottom w:val="single" w:sz="4" w:space="0" w:color="auto"/>
            </w:tcBorders>
          </w:tcPr>
          <w:p w:rsidR="005467AF" w:rsidRDefault="005467AF">
            <w:pPr>
              <w:pStyle w:val="CellBody"/>
              <w:rPr>
                <w:rFonts w:cs="Times New Roman"/>
                <w:szCs w:val="24"/>
              </w:rPr>
            </w:pPr>
            <w:r>
              <w:rPr>
                <w:rFonts w:cs="Times New Roman"/>
                <w:szCs w:val="24"/>
              </w:rPr>
              <w:t xml:space="preserve">Windows AIK </w:t>
            </w:r>
            <w:r>
              <w:rPr>
                <w:rFonts w:ascii="新細明體" w:hAnsi="Times New Roman" w:cs="Times New Roman" w:hint="eastAsia"/>
                <w:szCs w:val="24"/>
              </w:rPr>
              <w:t>版本</w:t>
            </w:r>
            <w:r>
              <w:rPr>
                <w:rFonts w:cs="Times New Roman"/>
                <w:szCs w:val="24"/>
              </w:rPr>
              <w:t> 1</w:t>
            </w:r>
          </w:p>
        </w:tc>
        <w:tc>
          <w:tcPr>
            <w:tcW w:w="900" w:type="dxa"/>
            <w:tcBorders>
              <w:bottom w:val="single" w:sz="4" w:space="0" w:color="auto"/>
            </w:tcBorders>
          </w:tcPr>
          <w:p w:rsidR="005467AF" w:rsidRDefault="005467AF">
            <w:pPr>
              <w:pStyle w:val="CellBody"/>
              <w:jc w:val="center"/>
              <w:rPr>
                <w:rFonts w:cs="Times New Roman"/>
                <w:szCs w:val="24"/>
              </w:rPr>
            </w:pPr>
          </w:p>
        </w:tc>
        <w:tc>
          <w:tcPr>
            <w:tcW w:w="720" w:type="dxa"/>
            <w:tcBorders>
              <w:bottom w:val="single" w:sz="4" w:space="0" w:color="auto"/>
            </w:tcBorders>
          </w:tcPr>
          <w:p w:rsidR="005467AF" w:rsidRDefault="005467AF">
            <w:pPr>
              <w:pStyle w:val="CellBody"/>
              <w:jc w:val="center"/>
              <w:rPr>
                <w:rFonts w:cs="Times New Roman"/>
                <w:szCs w:val="24"/>
              </w:rPr>
            </w:pPr>
            <w:r>
              <w:rPr>
                <w:rFonts w:cs="Times New Roman"/>
                <w:szCs w:val="22"/>
              </w:rPr>
              <w:sym w:font="Wingdings 2" w:char="F098"/>
            </w:r>
          </w:p>
        </w:tc>
        <w:tc>
          <w:tcPr>
            <w:tcW w:w="720" w:type="dxa"/>
            <w:tcBorders>
              <w:bottom w:val="single" w:sz="4" w:space="0" w:color="auto"/>
            </w:tcBorders>
          </w:tcPr>
          <w:p w:rsidR="005467AF" w:rsidRDefault="005467AF">
            <w:pPr>
              <w:pStyle w:val="CellBody"/>
              <w:jc w:val="center"/>
              <w:rPr>
                <w:rFonts w:cs="Times New Roman"/>
                <w:szCs w:val="24"/>
              </w:rPr>
            </w:pPr>
          </w:p>
        </w:tc>
      </w:tr>
    </w:tbl>
    <w:p w:rsidR="005467AF" w:rsidRDefault="005467AF">
      <w:pPr>
        <w:pStyle w:val="TableSpacing"/>
        <w:rPr>
          <w:rFonts w:cs="Times New Roman"/>
          <w:szCs w:val="24"/>
        </w:rPr>
      </w:pPr>
    </w:p>
    <w:p w:rsidR="005467AF" w:rsidRDefault="005467AF">
      <w:pPr>
        <w:pStyle w:val="CellBody"/>
        <w:rPr>
          <w:rFonts w:cs="Times New Roman"/>
          <w:szCs w:val="24"/>
        </w:rPr>
      </w:pPr>
      <w:r>
        <w:rPr>
          <w:rFonts w:cs="Times New Roman"/>
          <w:szCs w:val="22"/>
        </w:rPr>
        <w:sym w:font="Wingdings 2" w:char="F098"/>
      </w:r>
      <w:r>
        <w:rPr>
          <w:rFonts w:cs="Times New Roman"/>
          <w:szCs w:val="24"/>
        </w:rPr>
        <w:t xml:space="preserve"> = </w:t>
      </w:r>
      <w:r>
        <w:rPr>
          <w:rFonts w:ascii="新細明體" w:hAnsi="Times New Roman" w:cs="Times New Roman" w:hint="eastAsia"/>
          <w:szCs w:val="24"/>
        </w:rPr>
        <w:t>支援</w:t>
      </w:r>
    </w:p>
    <w:sectPr w:rsidR="005467AF">
      <w:headerReference w:type="first" r:id="rId34"/>
      <w:pgSz w:w="12240" w:h="15840" w:code="1"/>
      <w:pgMar w:top="1800" w:right="2160" w:bottom="1440" w:left="2160" w:header="1022" w:footer="1022" w:gutter="0"/>
      <w:cols w:space="720"/>
      <w:titlePg/>
      <w:docGrid w:type="lines"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16" w:rsidRDefault="00436116">
      <w:pPr>
        <w:rPr>
          <w:rFonts w:ascii="新細明體" w:hAnsi="Times New Roman"/>
          <w:szCs w:val="24"/>
        </w:rPr>
      </w:pPr>
      <w:r>
        <w:rPr>
          <w:rFonts w:ascii="新細明體" w:hAnsi="Times New Roman"/>
          <w:szCs w:val="24"/>
        </w:rPr>
        <w:separator/>
      </w:r>
    </w:p>
  </w:endnote>
  <w:endnote w:type="continuationSeparator" w:id="0">
    <w:p w:rsidR="00436116" w:rsidRDefault="00436116">
      <w:pPr>
        <w:rPr>
          <w:rFonts w:ascii="新細明體" w:hAnsi="Times New Roman"/>
          <w:szCs w:val="24"/>
        </w:rPr>
      </w:pPr>
      <w:r>
        <w:rPr>
          <w:rFonts w:ascii="新細明體"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Footer"/>
      <w:pBdr>
        <w:bottom w:val="single" w:sz="4" w:space="1" w:color="C0C0C0"/>
      </w:pBdr>
      <w:rPr>
        <w:rFonts w:cs="Times New Roman"/>
        <w:szCs w:val="24"/>
      </w:rPr>
    </w:pPr>
    <w:r w:rsidRPr="00995CB8">
      <w:rPr>
        <w:rFonts w:cs="Times New Roman"/>
        <w:sz w:val="20"/>
        <w:szCs w:val="24"/>
      </w:rPr>
      <w:t>Solution Accelerators</w:t>
    </w:r>
    <w:r>
      <w:rPr>
        <w:rFonts w:cs="Times New Roman"/>
        <w:szCs w:val="24"/>
      </w:rPr>
      <w:tab/>
    </w:r>
    <w:r w:rsidR="0092000F" w:rsidRPr="0092000F">
      <w:t>http://technet.microsoft.com/solutionaccelerators/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rsidP="0092000F">
    <w:pPr>
      <w:pStyle w:val="Footer"/>
      <w:pBdr>
        <w:bottom w:val="single" w:sz="4" w:space="1" w:color="C0C0C0"/>
      </w:pBdr>
      <w:rPr>
        <w:rFonts w:cs="Times New Roman"/>
        <w:szCs w:val="24"/>
      </w:rPr>
    </w:pPr>
    <w:r w:rsidRPr="00995CB8">
      <w:rPr>
        <w:rFonts w:cs="Times New Roman"/>
        <w:sz w:val="20"/>
        <w:szCs w:val="24"/>
      </w:rPr>
      <w:t>Solution Accelerators</w:t>
    </w:r>
    <w:r>
      <w:rPr>
        <w:rFonts w:cs="Times New Roman"/>
        <w:szCs w:val="24"/>
      </w:rPr>
      <w:tab/>
    </w:r>
    <w:r w:rsidR="0092000F" w:rsidRPr="0092000F">
      <w:t>http://technet.microsoft.com/solutionaccelerators/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280DB7">
    <w:pPr>
      <w:pStyle w:val="WSSLogo"/>
      <w:rPr>
        <w:rFonts w:cs="Times New Roman"/>
        <w:szCs w:val="24"/>
      </w:rPr>
    </w:pPr>
    <w:r>
      <w:rPr>
        <w:rFonts w:cs="Times New Roman"/>
        <w:noProof/>
        <w:szCs w:val="24"/>
      </w:rPr>
      <w:drawing>
        <wp:inline distT="0" distB="0" distL="0" distR="0">
          <wp:extent cx="1470660" cy="285115"/>
          <wp:effectExtent l="0" t="0" r="0" b="635"/>
          <wp:docPr id="2" name="Picture 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28511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Footer"/>
      <w:rPr>
        <w:rFonts w:cs="Times New Roman"/>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Footer"/>
      <w:pBdr>
        <w:bottom w:val="single" w:sz="4" w:space="1" w:color="C0C0C0"/>
      </w:pBdr>
      <w:rPr>
        <w:rFonts w:cs="Times New Roman"/>
        <w:szCs w:val="24"/>
      </w:rPr>
    </w:pPr>
    <w:r w:rsidRPr="00995CB8">
      <w:rPr>
        <w:rFonts w:cs="Times New Roman"/>
        <w:sz w:val="20"/>
        <w:szCs w:val="24"/>
      </w:rPr>
      <w:t>Solution Accelerators</w:t>
    </w:r>
    <w:r>
      <w:rPr>
        <w:rFonts w:cs="Times New Roman"/>
        <w:szCs w:val="24"/>
      </w:rPr>
      <w:tab/>
    </w:r>
    <w:r w:rsidR="0092000F" w:rsidRPr="0092000F">
      <w:t>http://technet.microsoft.com/solutionaccelerators/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16" w:rsidRDefault="00436116">
      <w:pPr>
        <w:rPr>
          <w:rFonts w:ascii="新細明體" w:hAnsi="Times New Roman"/>
          <w:szCs w:val="24"/>
        </w:rPr>
      </w:pPr>
      <w:r>
        <w:rPr>
          <w:rFonts w:ascii="新細明體" w:hAnsi="Times New Roman"/>
          <w:szCs w:val="24"/>
        </w:rPr>
        <w:separator/>
      </w:r>
    </w:p>
  </w:footnote>
  <w:footnote w:type="continuationSeparator" w:id="0">
    <w:p w:rsidR="00436116" w:rsidRDefault="00436116">
      <w:pPr>
        <w:rPr>
          <w:rFonts w:ascii="新細明體" w:hAnsi="Times New Roman"/>
          <w:szCs w:val="24"/>
        </w:rPr>
      </w:pPr>
      <w:r>
        <w:rPr>
          <w:rFonts w:ascii="新細明體" w:hAnsi="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2</w:t>
    </w:r>
    <w:r>
      <w:rPr>
        <w:rStyle w:val="PageNumber"/>
        <w:szCs w:val="24"/>
      </w:rPr>
      <w:fldChar w:fldCharType="end"/>
    </w:r>
    <w:r>
      <w:rPr>
        <w:rFonts w:cs="Times New Roman"/>
        <w:szCs w:val="24"/>
      </w:rPr>
      <w:tab/>
    </w:r>
    <w:r>
      <w:rPr>
        <w:rFonts w:cs="Times New Roman"/>
        <w:szCs w:val="24"/>
        <w:lang w:val="zh-TW"/>
      </w:rPr>
      <w:t>MSDN 2.0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sidR="0092000F">
      <w:rPr>
        <w:rStyle w:val="PageNumber"/>
        <w:noProof/>
        <w:szCs w:val="24"/>
      </w:rPr>
      <w:t>4</w:t>
    </w:r>
    <w:r>
      <w:rPr>
        <w:rStyle w:val="PageNumber"/>
        <w:szCs w:val="24"/>
      </w:rPr>
      <w:fldChar w:fldCharType="end"/>
    </w:r>
    <w:r>
      <w:rPr>
        <w:rFonts w:cs="Times New Roman"/>
        <w:szCs w:val="24"/>
      </w:rPr>
      <w:tab/>
    </w:r>
    <w:r>
      <w:rPr>
        <w:rFonts w:cs="Times New Roman"/>
        <w:szCs w:val="24"/>
        <w:lang w:val="zh-TW"/>
      </w:rPr>
      <w:t>Microsoft Deployment Toolkit 2010 Update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ind w:left="0"/>
      <w:rPr>
        <w:rFonts w:cs="Times New Roman"/>
        <w:szCs w:val="24"/>
      </w:rPr>
    </w:pPr>
    <w:r>
      <w:rPr>
        <w:rFonts w:cs="Times New Roman"/>
        <w:szCs w:val="24"/>
        <w:lang w:val="zh-TW"/>
      </w:rPr>
      <w:t xml:space="preserve">MDT 2010 Update 1 </w:t>
    </w:r>
    <w:r>
      <w:rPr>
        <w:rFonts w:ascii="新細明體" w:hAnsi="Times New Roman" w:cs="Times New Roman" w:hint="eastAsia"/>
        <w:szCs w:val="24"/>
        <w:lang w:val="zh-TW"/>
      </w:rPr>
      <w:t>的新功能：</w:t>
    </w:r>
    <w:r>
      <w:rPr>
        <w:rFonts w:cs="Times New Roman"/>
        <w:szCs w:val="24"/>
        <w:lang w:val="zh-TW"/>
      </w:rPr>
      <w:t xml:space="preserve">MDT 2010 Update 1 </w:t>
    </w:r>
    <w:r>
      <w:rPr>
        <w:rFonts w:ascii="新細明體" w:hAnsi="Times New Roman" w:cs="Times New Roman" w:hint="eastAsia"/>
        <w:szCs w:val="24"/>
        <w:lang w:val="zh-TW"/>
      </w:rPr>
      <w:t>的變更</w:t>
    </w:r>
    <w:r>
      <w:rPr>
        <w:rFonts w:cs="Times New Roman"/>
        <w:szCs w:val="24"/>
      </w:rPr>
      <w:tab/>
    </w:r>
    <w:r>
      <w:rPr>
        <w:rStyle w:val="PageNumber"/>
        <w:szCs w:val="24"/>
      </w:rPr>
      <w:fldChar w:fldCharType="begin"/>
    </w:r>
    <w:r>
      <w:rPr>
        <w:rStyle w:val="PageNumber"/>
        <w:szCs w:val="24"/>
      </w:rPr>
      <w:instrText xml:space="preserve"> PAGE </w:instrText>
    </w:r>
    <w:r>
      <w:rPr>
        <w:rStyle w:val="PageNumber"/>
        <w:szCs w:val="24"/>
      </w:rPr>
      <w:fldChar w:fldCharType="separate"/>
    </w:r>
    <w:r w:rsidR="00CB030A">
      <w:rPr>
        <w:rStyle w:val="PageNumber"/>
        <w:noProof/>
        <w:szCs w:val="24"/>
      </w:rPr>
      <w:t>3</w:t>
    </w:r>
    <w:r>
      <w:rPr>
        <w:rStyle w:val="PageNumber"/>
        <w:szCs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CB030A">
      <w:rPr>
        <w:rFonts w:cs="Times New Roman"/>
        <w:noProof/>
        <w:szCs w:val="24"/>
      </w:rPr>
      <w:t>2</w:t>
    </w:r>
    <w:r>
      <w:rPr>
        <w:rFonts w:cs="Times New Roman"/>
        <w:szCs w:val="24"/>
      </w:rPr>
      <w:fldChar w:fldCharType="end"/>
    </w:r>
    <w:r>
      <w:rPr>
        <w:rFonts w:cs="Times New Roman"/>
        <w:szCs w:val="24"/>
      </w:rPr>
      <w:tab/>
    </w:r>
    <w:r>
      <w:rPr>
        <w:rFonts w:cs="Times New Roman"/>
        <w:szCs w:val="24"/>
        <w:lang w:val="zh-TW"/>
      </w:rPr>
      <w:t>Microsoft Deployment Toolkit 2010 Update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sidR="00CB030A">
      <w:rPr>
        <w:rStyle w:val="PageNumber"/>
        <w:noProof/>
        <w:szCs w:val="24"/>
      </w:rPr>
      <w:t>8</w:t>
    </w:r>
    <w:r>
      <w:rPr>
        <w:rStyle w:val="PageNumber"/>
        <w:szCs w:val="24"/>
      </w:rPr>
      <w:fldChar w:fldCharType="end"/>
    </w:r>
    <w:r>
      <w:rPr>
        <w:rFonts w:cs="Times New Roman"/>
        <w:szCs w:val="24"/>
      </w:rPr>
      <w:tab/>
    </w:r>
    <w:r>
      <w:rPr>
        <w:rFonts w:cs="Times New Roman"/>
        <w:szCs w:val="24"/>
        <w:lang w:val="zh-TW"/>
      </w:rPr>
      <w:t>Microsoft Deployment Toolkit 2010 Update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ind w:left="0"/>
      <w:rPr>
        <w:rFonts w:cs="Times New Roman"/>
        <w:szCs w:val="24"/>
      </w:rPr>
    </w:pPr>
    <w:r>
      <w:rPr>
        <w:rFonts w:cs="Times New Roman"/>
        <w:szCs w:val="24"/>
        <w:lang w:val="zh-TW"/>
      </w:rPr>
      <w:t xml:space="preserve">MDT 2010 Update 1 </w:t>
    </w:r>
    <w:r>
      <w:rPr>
        <w:rFonts w:ascii="新細明體" w:hAnsi="Times New Roman" w:cs="Times New Roman" w:hint="eastAsia"/>
        <w:szCs w:val="24"/>
        <w:lang w:val="zh-TW"/>
      </w:rPr>
      <w:t>的新功能：</w:t>
    </w:r>
    <w:r>
      <w:rPr>
        <w:rFonts w:cs="Times New Roman"/>
        <w:szCs w:val="24"/>
        <w:lang w:val="zh-TW"/>
      </w:rPr>
      <w:t xml:space="preserve">MDT 2010 Update 1 </w:t>
    </w:r>
    <w:r>
      <w:rPr>
        <w:rFonts w:ascii="新細明體" w:hAnsi="Times New Roman" w:cs="Times New Roman" w:hint="eastAsia"/>
        <w:szCs w:val="24"/>
        <w:lang w:val="zh-TW"/>
      </w:rPr>
      <w:t>的變更</w:t>
    </w:r>
    <w:r>
      <w:rPr>
        <w:rFonts w:cs="Times New Roman"/>
        <w:szCs w:val="24"/>
      </w:rPr>
      <w:tab/>
    </w:r>
    <w:r>
      <w:rPr>
        <w:rStyle w:val="PageNumber"/>
        <w:szCs w:val="24"/>
      </w:rPr>
      <w:fldChar w:fldCharType="begin"/>
    </w:r>
    <w:r>
      <w:rPr>
        <w:rStyle w:val="PageNumber"/>
        <w:szCs w:val="24"/>
      </w:rPr>
      <w:instrText xml:space="preserve"> PAGE </w:instrText>
    </w:r>
    <w:r>
      <w:rPr>
        <w:rStyle w:val="PageNumber"/>
        <w:szCs w:val="24"/>
      </w:rPr>
      <w:fldChar w:fldCharType="separate"/>
    </w:r>
    <w:r w:rsidR="00CB030A">
      <w:rPr>
        <w:rStyle w:val="PageNumber"/>
        <w:noProof/>
        <w:szCs w:val="24"/>
      </w:rPr>
      <w:t>7</w:t>
    </w:r>
    <w:r>
      <w:rPr>
        <w:rStyle w:val="PageNumber"/>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CB030A">
      <w:rPr>
        <w:rFonts w:cs="Times New Roman"/>
        <w:noProof/>
        <w:szCs w:val="24"/>
      </w:rPr>
      <w:t>6</w:t>
    </w:r>
    <w:r>
      <w:rPr>
        <w:rFonts w:cs="Times New Roman"/>
        <w:szCs w:val="24"/>
      </w:rPr>
      <w:fldChar w:fldCharType="end"/>
    </w:r>
    <w:r>
      <w:rPr>
        <w:rFonts w:cs="Times New Roman"/>
        <w:szCs w:val="24"/>
      </w:rPr>
      <w:tab/>
    </w:r>
    <w:r>
      <w:rPr>
        <w:rFonts w:cs="Times New Roman"/>
        <w:szCs w:val="24"/>
        <w:lang w:val="zh-TW"/>
      </w:rPr>
      <w:t>Microsoft Deployment Toolkit 2010 Update 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CB030A">
      <w:rPr>
        <w:rFonts w:cs="Times New Roman"/>
        <w:noProof/>
        <w:szCs w:val="24"/>
      </w:rPr>
      <w:t>9</w:t>
    </w:r>
    <w:r>
      <w:rPr>
        <w:rFonts w:cs="Times New Roman"/>
        <w:szCs w:val="24"/>
      </w:rPr>
      <w:fldChar w:fldCharType="end"/>
    </w:r>
    <w:r>
      <w:rPr>
        <w:rFonts w:cs="Times New Roman"/>
        <w:szCs w:val="24"/>
      </w:rPr>
      <w:tab/>
    </w:r>
    <w:r>
      <w:rPr>
        <w:rFonts w:cs="Times New Roman"/>
        <w:szCs w:val="24"/>
        <w:lang w:val="zh-TW"/>
      </w:rPr>
      <w:t>Microsoft Deployment Toolkit 2010 Update 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sidRPr="00995CB8">
      <w:rPr>
        <w:rFonts w:cs="Times New Roman"/>
        <w:szCs w:val="24"/>
      </w:rPr>
      <w:t xml:space="preserve">MDT 2010 Update 1 </w:t>
    </w:r>
    <w:r>
      <w:rPr>
        <w:rFonts w:ascii="新細明體" w:hAnsi="Times New Roman" w:cs="Times New Roman" w:hint="eastAsia"/>
        <w:szCs w:val="24"/>
        <w:lang w:val="zh-TW"/>
      </w:rPr>
      <w:t>的新功能</w:t>
    </w:r>
    <w:r w:rsidRPr="00995CB8">
      <w:rPr>
        <w:rFonts w:ascii="新細明體" w:hAnsi="Times New Roman" w:cs="Times New Roman" w:hint="eastAsia"/>
        <w:szCs w:val="24"/>
      </w:rPr>
      <w:t>：</w:t>
    </w:r>
    <w:r w:rsidRPr="00995CB8">
      <w:rPr>
        <w:rFonts w:cs="Times New Roman"/>
        <w:szCs w:val="24"/>
      </w:rPr>
      <w:t xml:space="preserve">Windows AIK </w:t>
    </w:r>
    <w:r>
      <w:rPr>
        <w:rFonts w:ascii="新細明體" w:hAnsi="Times New Roman" w:cs="Times New Roman" w:hint="eastAsia"/>
        <w:szCs w:val="24"/>
        <w:lang w:val="zh-TW"/>
      </w:rPr>
      <w:t>支援</w:t>
    </w:r>
    <w:r>
      <w:rPr>
        <w:rFonts w:cs="Times New Roman"/>
        <w:szCs w:val="24"/>
      </w:rPr>
      <w:tab/>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CB030A">
      <w:rPr>
        <w:rFonts w:cs="Times New Roman"/>
        <w:noProof/>
        <w:szCs w:val="24"/>
      </w:rPr>
      <w:t>10</w:t>
    </w:r>
    <w:r>
      <w:rPr>
        <w:rFonts w:cs="Times New Roman"/>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cs="Times New Roman"/>
        <w:szCs w:val="24"/>
        <w:lang w:val="zh-TW"/>
      </w:rPr>
      <w:t>Template User Instructions</w:t>
    </w:r>
    <w:r>
      <w:rPr>
        <w:rFonts w:cs="Times New Roman"/>
        <w:szCs w:val="24"/>
      </w:rPr>
      <w:tab/>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34</w:t>
    </w:r>
    <w:r>
      <w:rPr>
        <w:rStyle w:val="PageNumber"/>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WSSLogo"/>
      <w:rPr>
        <w:rFonts w:cs="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ascii="新細明體" w:hAnsi="Times New Roman" w:cs="Times New Roman" w:hint="eastAsia"/>
        <w:color w:val="FF00FF"/>
        <w:szCs w:val="24"/>
        <w:lang w:val="zh-TW"/>
      </w:rPr>
      <w:t>入門指南</w:t>
    </w:r>
    <w:r>
      <w:rPr>
        <w:rFonts w:cs="Times New Roman"/>
        <w:szCs w:val="24"/>
      </w:rPr>
      <w:tab/>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iii</w:t>
    </w:r>
    <w:r>
      <w:rPr>
        <w:rStyle w:val="PageNumber"/>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WSSLogo"/>
      <w:rPr>
        <w:rFonts w:cs="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4</w:t>
    </w:r>
    <w:r>
      <w:rPr>
        <w:rStyle w:val="PageNumber"/>
        <w:szCs w:val="24"/>
      </w:rPr>
      <w:fldChar w:fldCharType="end"/>
    </w:r>
    <w:r>
      <w:rPr>
        <w:rFonts w:cs="Times New Roman"/>
        <w:szCs w:val="24"/>
      </w:rPr>
      <w:tab/>
    </w:r>
    <w:r>
      <w:rPr>
        <w:rFonts w:cs="Times New Roman"/>
        <w:szCs w:val="24"/>
        <w:lang w:val="zh-TW"/>
      </w:rPr>
      <w:t>Microsoft Deployment Toolkit 2008</w:t>
    </w:r>
  </w:p>
  <w:p w:rsidR="005467AF" w:rsidRDefault="005467AF">
    <w:pPr>
      <w:pStyle w:val="Header"/>
      <w:pBdr>
        <w:bottom w:val="none" w:sz="0" w:space="0" w:color="auto"/>
      </w:pBdr>
      <w:rPr>
        <w:rFonts w:cs="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ind w:left="0"/>
      <w:rPr>
        <w:rFonts w:cs="Times New Roman"/>
        <w:szCs w:val="24"/>
      </w:rPr>
    </w:pPr>
    <w:r>
      <w:rPr>
        <w:rFonts w:cs="Times New Roman"/>
        <w:szCs w:val="24"/>
        <w:lang w:val="zh-TW"/>
      </w:rPr>
      <w:t>What’s New in MDT 2010</w:t>
    </w:r>
    <w:r>
      <w:rPr>
        <w:rFonts w:cs="Times New Roman"/>
        <w:szCs w:val="24"/>
      </w:rPr>
      <w:tab/>
    </w: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noProof/>
        <w:szCs w:val="24"/>
      </w:rPr>
      <w:t>3</w:t>
    </w:r>
    <w:r>
      <w:rPr>
        <w:rStyle w:val="PageNumber"/>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cs="Times New Roman"/>
        <w:szCs w:val="24"/>
        <w:lang w:val="zh-TW"/>
      </w:rPr>
      <w:t xml:space="preserve">MDT 2010 Update 1 </w:t>
    </w:r>
    <w:r>
      <w:rPr>
        <w:rFonts w:ascii="新細明體" w:hAnsi="Times New Roman" w:cs="Times New Roman" w:hint="eastAsia"/>
        <w:szCs w:val="24"/>
        <w:lang w:val="zh-TW"/>
      </w:rPr>
      <w:t>的新功能：目錄</w:t>
    </w:r>
    <w:r>
      <w:rPr>
        <w:rFonts w:cs="Times New Roman"/>
        <w:szCs w:val="24"/>
      </w:rPr>
      <w:tab/>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CB030A">
      <w:rPr>
        <w:rFonts w:cs="Times New Roman"/>
        <w:noProof/>
        <w:szCs w:val="24"/>
      </w:rPr>
      <w:t>iii</w:t>
    </w:r>
    <w:r>
      <w:rPr>
        <w:rFonts w:cs="Times New Roman"/>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7AF" w:rsidRDefault="005467AF">
    <w:pPr>
      <w:pStyle w:val="Header"/>
      <w:rPr>
        <w:rFonts w:cs="Times New Roman"/>
        <w:szCs w:val="24"/>
      </w:rPr>
    </w:pPr>
    <w:r>
      <w:rPr>
        <w:rFonts w:cs="Times New Roman"/>
        <w:szCs w:val="24"/>
        <w:lang w:val="zh-TW"/>
      </w:rPr>
      <w:t xml:space="preserve">MDT 2010 Update 1 </w:t>
    </w:r>
    <w:r>
      <w:rPr>
        <w:rFonts w:ascii="新細明體" w:hAnsi="Times New Roman" w:cs="Times New Roman" w:hint="eastAsia"/>
        <w:szCs w:val="24"/>
        <w:lang w:val="zh-TW"/>
      </w:rPr>
      <w:t>的新功能：簡介</w:t>
    </w:r>
    <w:r>
      <w:rPr>
        <w:rFonts w:cs="Times New Roman"/>
        <w:szCs w:val="24"/>
      </w:rPr>
      <w:tab/>
    </w: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CB030A">
      <w:rPr>
        <w:rFonts w:cs="Times New Roman"/>
        <w:noProof/>
        <w:szCs w:val="24"/>
      </w:rPr>
      <w:t>1</w:t>
    </w:r>
    <w:r>
      <w:rPr>
        <w:rFonts w:cs="Times New Roman"/>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847F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E90EB2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3E2B96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8EE7D3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7AE88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34B1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6206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E49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AC6A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16928C"/>
    <w:lvl w:ilvl="0">
      <w:start w:val="1"/>
      <w:numFmt w:val="bullet"/>
      <w:lvlText w:val=""/>
      <w:lvlJc w:val="left"/>
      <w:pPr>
        <w:tabs>
          <w:tab w:val="num" w:pos="360"/>
        </w:tabs>
        <w:ind w:left="360" w:hanging="360"/>
      </w:pPr>
      <w:rPr>
        <w:rFonts w:ascii="Symbol" w:hAnsi="Symbol" w:hint="default"/>
      </w:rPr>
    </w:lvl>
  </w:abstractNum>
  <w:abstractNum w:abstractNumId="10">
    <w:nsid w:val="13332E55"/>
    <w:multiLevelType w:val="hybridMultilevel"/>
    <w:tmpl w:val="F77E3A62"/>
    <w:lvl w:ilvl="0" w:tplc="3C584D76">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nsid w:val="16FE48BB"/>
    <w:multiLevelType w:val="hybridMultilevel"/>
    <w:tmpl w:val="110437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C312B88"/>
    <w:multiLevelType w:val="hybridMultilevel"/>
    <w:tmpl w:val="B4F8011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EF967EF"/>
    <w:multiLevelType w:val="hybridMultilevel"/>
    <w:tmpl w:val="110437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1A15074"/>
    <w:multiLevelType w:val="hybridMultilevel"/>
    <w:tmpl w:val="14C88D00"/>
    <w:lvl w:ilvl="0" w:tplc="D5A815A6">
      <w:start w:val="1"/>
      <w:numFmt w:val="bullet"/>
      <w:pStyle w:val="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1B3831"/>
    <w:multiLevelType w:val="hybridMultilevel"/>
    <w:tmpl w:val="A97EB8EC"/>
    <w:lvl w:ilvl="0" w:tplc="04090019">
      <w:start w:val="1"/>
      <w:numFmt w:val="lowerLetter"/>
      <w:lvlText w:val="%1."/>
      <w:lvlJc w:val="left"/>
      <w:pPr>
        <w:ind w:left="720" w:hanging="360"/>
      </w:pPr>
      <w:rPr>
        <w:rFonts w:cs="Times New Roman"/>
      </w:rPr>
    </w:lvl>
    <w:lvl w:ilvl="1" w:tplc="B87E3B8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4A674D"/>
    <w:multiLevelType w:val="hybridMultilevel"/>
    <w:tmpl w:val="8DAC6C6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31181C7A"/>
    <w:multiLevelType w:val="hybridMultilevel"/>
    <w:tmpl w:val="77D495EE"/>
    <w:lvl w:ilvl="0" w:tplc="C568D06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A75499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EE63B0A"/>
    <w:multiLevelType w:val="hybridMultilevel"/>
    <w:tmpl w:val="584CBB04"/>
    <w:lvl w:ilvl="0" w:tplc="2FDC6F30">
      <w:start w:val="1"/>
      <w:numFmt w:val="bullet"/>
      <w:lvlText w:val="•"/>
      <w:lvlJc w:val="left"/>
      <w:pPr>
        <w:tabs>
          <w:tab w:val="num" w:pos="720"/>
        </w:tabs>
        <w:ind w:left="720" w:hanging="360"/>
      </w:pPr>
      <w:rPr>
        <w:rFonts w:ascii="Arial" w:hAnsi="Arial" w:hint="default"/>
      </w:rPr>
    </w:lvl>
    <w:lvl w:ilvl="1" w:tplc="DE260350" w:tentative="1">
      <w:start w:val="1"/>
      <w:numFmt w:val="bullet"/>
      <w:lvlText w:val="•"/>
      <w:lvlJc w:val="left"/>
      <w:pPr>
        <w:tabs>
          <w:tab w:val="num" w:pos="1440"/>
        </w:tabs>
        <w:ind w:left="1440" w:hanging="360"/>
      </w:pPr>
      <w:rPr>
        <w:rFonts w:ascii="Arial" w:hAnsi="Arial" w:hint="default"/>
      </w:rPr>
    </w:lvl>
    <w:lvl w:ilvl="2" w:tplc="7AE296DC" w:tentative="1">
      <w:start w:val="1"/>
      <w:numFmt w:val="bullet"/>
      <w:lvlText w:val="•"/>
      <w:lvlJc w:val="left"/>
      <w:pPr>
        <w:tabs>
          <w:tab w:val="num" w:pos="2160"/>
        </w:tabs>
        <w:ind w:left="2160" w:hanging="360"/>
      </w:pPr>
      <w:rPr>
        <w:rFonts w:ascii="Arial" w:hAnsi="Arial" w:hint="default"/>
      </w:rPr>
    </w:lvl>
    <w:lvl w:ilvl="3" w:tplc="E29AB50E" w:tentative="1">
      <w:start w:val="1"/>
      <w:numFmt w:val="bullet"/>
      <w:lvlText w:val="•"/>
      <w:lvlJc w:val="left"/>
      <w:pPr>
        <w:tabs>
          <w:tab w:val="num" w:pos="2880"/>
        </w:tabs>
        <w:ind w:left="2880" w:hanging="360"/>
      </w:pPr>
      <w:rPr>
        <w:rFonts w:ascii="Arial" w:hAnsi="Arial" w:hint="default"/>
      </w:rPr>
    </w:lvl>
    <w:lvl w:ilvl="4" w:tplc="6582B696" w:tentative="1">
      <w:start w:val="1"/>
      <w:numFmt w:val="bullet"/>
      <w:lvlText w:val="•"/>
      <w:lvlJc w:val="left"/>
      <w:pPr>
        <w:tabs>
          <w:tab w:val="num" w:pos="3600"/>
        </w:tabs>
        <w:ind w:left="3600" w:hanging="360"/>
      </w:pPr>
      <w:rPr>
        <w:rFonts w:ascii="Arial" w:hAnsi="Arial" w:hint="default"/>
      </w:rPr>
    </w:lvl>
    <w:lvl w:ilvl="5" w:tplc="1188F442" w:tentative="1">
      <w:start w:val="1"/>
      <w:numFmt w:val="bullet"/>
      <w:lvlText w:val="•"/>
      <w:lvlJc w:val="left"/>
      <w:pPr>
        <w:tabs>
          <w:tab w:val="num" w:pos="4320"/>
        </w:tabs>
        <w:ind w:left="4320" w:hanging="360"/>
      </w:pPr>
      <w:rPr>
        <w:rFonts w:ascii="Arial" w:hAnsi="Arial" w:hint="default"/>
      </w:rPr>
    </w:lvl>
    <w:lvl w:ilvl="6" w:tplc="41524368" w:tentative="1">
      <w:start w:val="1"/>
      <w:numFmt w:val="bullet"/>
      <w:lvlText w:val="•"/>
      <w:lvlJc w:val="left"/>
      <w:pPr>
        <w:tabs>
          <w:tab w:val="num" w:pos="5040"/>
        </w:tabs>
        <w:ind w:left="5040" w:hanging="360"/>
      </w:pPr>
      <w:rPr>
        <w:rFonts w:ascii="Arial" w:hAnsi="Arial" w:hint="default"/>
      </w:rPr>
    </w:lvl>
    <w:lvl w:ilvl="7" w:tplc="6FB4A724" w:tentative="1">
      <w:start w:val="1"/>
      <w:numFmt w:val="bullet"/>
      <w:lvlText w:val="•"/>
      <w:lvlJc w:val="left"/>
      <w:pPr>
        <w:tabs>
          <w:tab w:val="num" w:pos="5760"/>
        </w:tabs>
        <w:ind w:left="5760" w:hanging="360"/>
      </w:pPr>
      <w:rPr>
        <w:rFonts w:ascii="Arial" w:hAnsi="Arial" w:hint="default"/>
      </w:rPr>
    </w:lvl>
    <w:lvl w:ilvl="8" w:tplc="B58655BC" w:tentative="1">
      <w:start w:val="1"/>
      <w:numFmt w:val="bullet"/>
      <w:lvlText w:val="•"/>
      <w:lvlJc w:val="left"/>
      <w:pPr>
        <w:tabs>
          <w:tab w:val="num" w:pos="6480"/>
        </w:tabs>
        <w:ind w:left="6480" w:hanging="360"/>
      </w:pPr>
      <w:rPr>
        <w:rFonts w:ascii="Arial" w:hAnsi="Arial" w:hint="default"/>
      </w:rPr>
    </w:lvl>
  </w:abstractNum>
  <w:abstractNum w:abstractNumId="20">
    <w:nsid w:val="41EC3ABF"/>
    <w:multiLevelType w:val="hybridMultilevel"/>
    <w:tmpl w:val="B4F8011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53D70D5"/>
    <w:multiLevelType w:val="singleLevel"/>
    <w:tmpl w:val="B7F85510"/>
    <w:lvl w:ilvl="0">
      <w:start w:val="1"/>
      <w:numFmt w:val="bullet"/>
      <w:pStyle w:val="BulletedList1"/>
      <w:lvlText w:val=""/>
      <w:lvlJc w:val="left"/>
      <w:pPr>
        <w:tabs>
          <w:tab w:val="num" w:pos="360"/>
        </w:tabs>
        <w:ind w:left="360" w:hanging="360"/>
      </w:pPr>
      <w:rPr>
        <w:rFonts w:ascii="Symbol" w:hAnsi="Symbol" w:hint="default"/>
      </w:rPr>
    </w:lvl>
  </w:abstractNum>
  <w:abstractNum w:abstractNumId="22">
    <w:nsid w:val="526E018A"/>
    <w:multiLevelType w:val="hybridMultilevel"/>
    <w:tmpl w:val="4538E194"/>
    <w:lvl w:ilvl="0" w:tplc="6E2856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875AAC"/>
    <w:multiLevelType w:val="hybridMultilevel"/>
    <w:tmpl w:val="F108581C"/>
    <w:lvl w:ilvl="0" w:tplc="C6B212C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6857305"/>
    <w:multiLevelType w:val="hybridMultilevel"/>
    <w:tmpl w:val="AD10F13E"/>
    <w:lvl w:ilvl="0" w:tplc="7CAAEBD6">
      <w:start w:val="1"/>
      <w:numFmt w:val="bullet"/>
      <w:lvlText w:val="•"/>
      <w:lvlJc w:val="left"/>
      <w:pPr>
        <w:tabs>
          <w:tab w:val="num" w:pos="720"/>
        </w:tabs>
        <w:ind w:left="720" w:hanging="360"/>
      </w:pPr>
      <w:rPr>
        <w:rFonts w:ascii="Arial" w:hAnsi="Arial" w:hint="default"/>
      </w:rPr>
    </w:lvl>
    <w:lvl w:ilvl="1" w:tplc="20A4B920" w:tentative="1">
      <w:start w:val="1"/>
      <w:numFmt w:val="bullet"/>
      <w:lvlText w:val="•"/>
      <w:lvlJc w:val="left"/>
      <w:pPr>
        <w:tabs>
          <w:tab w:val="num" w:pos="1440"/>
        </w:tabs>
        <w:ind w:left="1440" w:hanging="360"/>
      </w:pPr>
      <w:rPr>
        <w:rFonts w:ascii="Arial" w:hAnsi="Arial" w:hint="default"/>
      </w:rPr>
    </w:lvl>
    <w:lvl w:ilvl="2" w:tplc="B7EEACE0" w:tentative="1">
      <w:start w:val="1"/>
      <w:numFmt w:val="bullet"/>
      <w:lvlText w:val="•"/>
      <w:lvlJc w:val="left"/>
      <w:pPr>
        <w:tabs>
          <w:tab w:val="num" w:pos="2160"/>
        </w:tabs>
        <w:ind w:left="2160" w:hanging="360"/>
      </w:pPr>
      <w:rPr>
        <w:rFonts w:ascii="Arial" w:hAnsi="Arial" w:hint="default"/>
      </w:rPr>
    </w:lvl>
    <w:lvl w:ilvl="3" w:tplc="88603320" w:tentative="1">
      <w:start w:val="1"/>
      <w:numFmt w:val="bullet"/>
      <w:lvlText w:val="•"/>
      <w:lvlJc w:val="left"/>
      <w:pPr>
        <w:tabs>
          <w:tab w:val="num" w:pos="2880"/>
        </w:tabs>
        <w:ind w:left="2880" w:hanging="360"/>
      </w:pPr>
      <w:rPr>
        <w:rFonts w:ascii="Arial" w:hAnsi="Arial" w:hint="default"/>
      </w:rPr>
    </w:lvl>
    <w:lvl w:ilvl="4" w:tplc="A0464066" w:tentative="1">
      <w:start w:val="1"/>
      <w:numFmt w:val="bullet"/>
      <w:lvlText w:val="•"/>
      <w:lvlJc w:val="left"/>
      <w:pPr>
        <w:tabs>
          <w:tab w:val="num" w:pos="3600"/>
        </w:tabs>
        <w:ind w:left="3600" w:hanging="360"/>
      </w:pPr>
      <w:rPr>
        <w:rFonts w:ascii="Arial" w:hAnsi="Arial" w:hint="default"/>
      </w:rPr>
    </w:lvl>
    <w:lvl w:ilvl="5" w:tplc="1688A136" w:tentative="1">
      <w:start w:val="1"/>
      <w:numFmt w:val="bullet"/>
      <w:lvlText w:val="•"/>
      <w:lvlJc w:val="left"/>
      <w:pPr>
        <w:tabs>
          <w:tab w:val="num" w:pos="4320"/>
        </w:tabs>
        <w:ind w:left="4320" w:hanging="360"/>
      </w:pPr>
      <w:rPr>
        <w:rFonts w:ascii="Arial" w:hAnsi="Arial" w:hint="default"/>
      </w:rPr>
    </w:lvl>
    <w:lvl w:ilvl="6" w:tplc="FFDEADAE" w:tentative="1">
      <w:start w:val="1"/>
      <w:numFmt w:val="bullet"/>
      <w:lvlText w:val="•"/>
      <w:lvlJc w:val="left"/>
      <w:pPr>
        <w:tabs>
          <w:tab w:val="num" w:pos="5040"/>
        </w:tabs>
        <w:ind w:left="5040" w:hanging="360"/>
      </w:pPr>
      <w:rPr>
        <w:rFonts w:ascii="Arial" w:hAnsi="Arial" w:hint="default"/>
      </w:rPr>
    </w:lvl>
    <w:lvl w:ilvl="7" w:tplc="732A7138" w:tentative="1">
      <w:start w:val="1"/>
      <w:numFmt w:val="bullet"/>
      <w:lvlText w:val="•"/>
      <w:lvlJc w:val="left"/>
      <w:pPr>
        <w:tabs>
          <w:tab w:val="num" w:pos="5760"/>
        </w:tabs>
        <w:ind w:left="5760" w:hanging="360"/>
      </w:pPr>
      <w:rPr>
        <w:rFonts w:ascii="Arial" w:hAnsi="Arial" w:hint="default"/>
      </w:rPr>
    </w:lvl>
    <w:lvl w:ilvl="8" w:tplc="D6DC5C76" w:tentative="1">
      <w:start w:val="1"/>
      <w:numFmt w:val="bullet"/>
      <w:lvlText w:val="•"/>
      <w:lvlJc w:val="left"/>
      <w:pPr>
        <w:tabs>
          <w:tab w:val="num" w:pos="6480"/>
        </w:tabs>
        <w:ind w:left="6480" w:hanging="360"/>
      </w:pPr>
      <w:rPr>
        <w:rFonts w:ascii="Arial" w:hAnsi="Arial" w:hint="default"/>
      </w:rPr>
    </w:lvl>
  </w:abstractNum>
  <w:abstractNum w:abstractNumId="25">
    <w:nsid w:val="58807BE8"/>
    <w:multiLevelType w:val="hybridMultilevel"/>
    <w:tmpl w:val="AAE0F476"/>
    <w:lvl w:ilvl="0" w:tplc="C568D0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1B7085"/>
    <w:multiLevelType w:val="hybridMultilevel"/>
    <w:tmpl w:val="D03665CA"/>
    <w:lvl w:ilvl="0" w:tplc="04090019">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6F803BA"/>
    <w:multiLevelType w:val="hybridMultilevel"/>
    <w:tmpl w:val="110437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BE04C38"/>
    <w:multiLevelType w:val="singleLevel"/>
    <w:tmpl w:val="3B76A38E"/>
    <w:lvl w:ilvl="0">
      <w:start w:val="1"/>
      <w:numFmt w:val="lowerLetter"/>
      <w:lvlText w:val="%1."/>
      <w:lvlJc w:val="left"/>
      <w:pPr>
        <w:tabs>
          <w:tab w:val="num" w:pos="720"/>
        </w:tabs>
        <w:ind w:left="720" w:hanging="360"/>
      </w:pPr>
      <w:rPr>
        <w:rFonts w:cs="Times New Roman"/>
      </w:rPr>
    </w:lvl>
  </w:abstractNum>
  <w:abstractNum w:abstractNumId="29">
    <w:nsid w:val="70C804DC"/>
    <w:multiLevelType w:val="singleLevel"/>
    <w:tmpl w:val="41B2B232"/>
    <w:lvl w:ilvl="0">
      <w:start w:val="1"/>
      <w:numFmt w:val="bullet"/>
      <w:pStyle w:val="BulletedList2"/>
      <w:lvlText w:val=""/>
      <w:lvlJc w:val="left"/>
      <w:pPr>
        <w:tabs>
          <w:tab w:val="num" w:pos="720"/>
        </w:tabs>
        <w:ind w:left="720" w:hanging="360"/>
      </w:pPr>
      <w:rPr>
        <w:rFonts w:ascii="Symbol" w:hAnsi="Symbol" w:hint="default"/>
      </w:rPr>
    </w:lvl>
  </w:abstractNum>
  <w:abstractNum w:abstractNumId="30">
    <w:nsid w:val="71BB74F4"/>
    <w:multiLevelType w:val="singleLevel"/>
    <w:tmpl w:val="37CC1ED2"/>
    <w:lvl w:ilvl="0">
      <w:start w:val="1"/>
      <w:numFmt w:val="decimal"/>
      <w:lvlText w:val="%1."/>
      <w:lvlJc w:val="left"/>
      <w:pPr>
        <w:tabs>
          <w:tab w:val="num" w:pos="360"/>
        </w:tabs>
        <w:ind w:left="360" w:hanging="360"/>
      </w:pPr>
      <w:rPr>
        <w:rFonts w:cs="Times New Roman"/>
      </w:rPr>
    </w:lvl>
  </w:abstractNum>
  <w:abstractNum w:abstractNumId="31">
    <w:nsid w:val="77153A83"/>
    <w:multiLevelType w:val="hybridMultilevel"/>
    <w:tmpl w:val="2326DF7E"/>
    <w:lvl w:ilvl="0" w:tplc="9EEE7D54">
      <w:start w:val="1"/>
      <w:numFmt w:val="lowerLetter"/>
      <w:lvlText w:val="%1."/>
      <w:lvlJc w:val="left"/>
      <w:pPr>
        <w:ind w:left="1056" w:hanging="360"/>
      </w:pPr>
      <w:rPr>
        <w:rFonts w:cs="Times New Roman"/>
      </w:rPr>
    </w:lvl>
    <w:lvl w:ilvl="1" w:tplc="04090019" w:tentative="1">
      <w:start w:val="1"/>
      <w:numFmt w:val="lowerLetter"/>
      <w:lvlText w:val="%2."/>
      <w:lvlJc w:val="left"/>
      <w:pPr>
        <w:ind w:left="1776" w:hanging="360"/>
      </w:pPr>
      <w:rPr>
        <w:rFonts w:cs="Times New Roman"/>
      </w:rPr>
    </w:lvl>
    <w:lvl w:ilvl="2" w:tplc="0409001B" w:tentative="1">
      <w:start w:val="1"/>
      <w:numFmt w:val="lowerRoman"/>
      <w:lvlText w:val="%3."/>
      <w:lvlJc w:val="right"/>
      <w:pPr>
        <w:ind w:left="2496" w:hanging="180"/>
      </w:pPr>
      <w:rPr>
        <w:rFonts w:cs="Times New Roman"/>
      </w:rPr>
    </w:lvl>
    <w:lvl w:ilvl="3" w:tplc="0409000F" w:tentative="1">
      <w:start w:val="1"/>
      <w:numFmt w:val="decimal"/>
      <w:lvlText w:val="%4."/>
      <w:lvlJc w:val="left"/>
      <w:pPr>
        <w:ind w:left="3216" w:hanging="360"/>
      </w:pPr>
      <w:rPr>
        <w:rFonts w:cs="Times New Roman"/>
      </w:rPr>
    </w:lvl>
    <w:lvl w:ilvl="4" w:tplc="04090019" w:tentative="1">
      <w:start w:val="1"/>
      <w:numFmt w:val="lowerLetter"/>
      <w:lvlText w:val="%5."/>
      <w:lvlJc w:val="left"/>
      <w:pPr>
        <w:ind w:left="3936" w:hanging="360"/>
      </w:pPr>
      <w:rPr>
        <w:rFonts w:cs="Times New Roman"/>
      </w:rPr>
    </w:lvl>
    <w:lvl w:ilvl="5" w:tplc="0409001B" w:tentative="1">
      <w:start w:val="1"/>
      <w:numFmt w:val="lowerRoman"/>
      <w:lvlText w:val="%6."/>
      <w:lvlJc w:val="right"/>
      <w:pPr>
        <w:ind w:left="4656" w:hanging="180"/>
      </w:pPr>
      <w:rPr>
        <w:rFonts w:cs="Times New Roman"/>
      </w:rPr>
    </w:lvl>
    <w:lvl w:ilvl="6" w:tplc="0409000F" w:tentative="1">
      <w:start w:val="1"/>
      <w:numFmt w:val="decimal"/>
      <w:lvlText w:val="%7."/>
      <w:lvlJc w:val="left"/>
      <w:pPr>
        <w:ind w:left="5376" w:hanging="360"/>
      </w:pPr>
      <w:rPr>
        <w:rFonts w:cs="Times New Roman"/>
      </w:rPr>
    </w:lvl>
    <w:lvl w:ilvl="7" w:tplc="04090019" w:tentative="1">
      <w:start w:val="1"/>
      <w:numFmt w:val="lowerLetter"/>
      <w:lvlText w:val="%8."/>
      <w:lvlJc w:val="left"/>
      <w:pPr>
        <w:ind w:left="6096" w:hanging="360"/>
      </w:pPr>
      <w:rPr>
        <w:rFonts w:cs="Times New Roman"/>
      </w:rPr>
    </w:lvl>
    <w:lvl w:ilvl="8" w:tplc="0409001B" w:tentative="1">
      <w:start w:val="1"/>
      <w:numFmt w:val="lowerRoman"/>
      <w:lvlText w:val="%9."/>
      <w:lvlJc w:val="right"/>
      <w:pPr>
        <w:ind w:left="6816" w:hanging="180"/>
      </w:pPr>
      <w:rPr>
        <w:rFonts w:cs="Times New Roman"/>
      </w:rPr>
    </w:lvl>
  </w:abstractNum>
  <w:abstractNum w:abstractNumId="32">
    <w:nsid w:val="7A666C8A"/>
    <w:multiLevelType w:val="hybridMultilevel"/>
    <w:tmpl w:val="1EBA116E"/>
    <w:lvl w:ilvl="0" w:tplc="ED0EF06E">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1"/>
  </w:num>
  <w:num w:numId="2">
    <w:abstractNumId w:val="29"/>
  </w:num>
  <w:num w:numId="3">
    <w:abstractNumId w:val="28"/>
  </w:num>
  <w:num w:numId="4">
    <w:abstractNumId w:val="30"/>
    <w:lvlOverride w:ilvl="0">
      <w:startOverride w:val="1"/>
    </w:lvlOverride>
  </w:num>
  <w:num w:numId="5">
    <w:abstractNumId w:val="25"/>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13"/>
  </w:num>
  <w:num w:numId="10">
    <w:abstractNumId w:val="20"/>
  </w:num>
  <w:num w:numId="11">
    <w:abstractNumId w:val="27"/>
  </w:num>
  <w:num w:numId="12">
    <w:abstractNumId w:val="12"/>
  </w:num>
  <w:num w:numId="13">
    <w:abstractNumId w:val="11"/>
  </w:num>
  <w:num w:numId="14">
    <w:abstractNumId w:val="16"/>
  </w:num>
  <w:num w:numId="15">
    <w:abstractNumId w:val="30"/>
    <w:lvlOverride w:ilvl="0">
      <w:startOverride w:val="1"/>
    </w:lvlOverride>
  </w:num>
  <w:num w:numId="16">
    <w:abstractNumId w:val="30"/>
    <w:lvlOverride w:ilvl="0">
      <w:startOverride w:val="1"/>
    </w:lvlOverride>
  </w:num>
  <w:num w:numId="17">
    <w:abstractNumId w:val="15"/>
  </w:num>
  <w:num w:numId="18">
    <w:abstractNumId w:val="26"/>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2"/>
  </w:num>
  <w:num w:numId="37">
    <w:abstractNumId w:val="25"/>
  </w:num>
  <w:num w:numId="38">
    <w:abstractNumId w:val="17"/>
  </w:num>
  <w:num w:numId="39">
    <w:abstractNumId w:val="14"/>
  </w:num>
  <w:num w:numId="40">
    <w:abstractNumId w:val="10"/>
  </w:num>
  <w:num w:numId="41">
    <w:abstractNumId w:val="31"/>
  </w:num>
  <w:num w:numId="42">
    <w:abstractNumId w:val="23"/>
    <w:lvlOverride w:ilvl="0">
      <w:startOverride w:val="1"/>
    </w:lvlOverride>
  </w:num>
  <w:num w:numId="43">
    <w:abstractNumId w:val="32"/>
  </w:num>
  <w:num w:numId="44">
    <w:abstractNumId w:val="18"/>
  </w:num>
  <w:num w:numId="45">
    <w:abstractNumId w:val="21"/>
  </w:num>
  <w:num w:numId="46">
    <w:abstractNumId w:val="29"/>
  </w:num>
  <w:num w:numId="47">
    <w:abstractNumId w:val="14"/>
  </w:num>
  <w:num w:numId="48">
    <w:abstractNumId w:val="2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1"/>
  <w:defaultTabStop w:val="360"/>
  <w:evenAndOddHeaders/>
  <w:drawingGridHorizontalSpacing w:val="80"/>
  <w:displayHorizontalDrawingGridEvery w:val="0"/>
  <w:displayVerticalDrawingGridEvery w:val="0"/>
  <w:noPunctuationKerning/>
  <w:characterSpacingControl w:val="doNotCompress"/>
  <w:noLineBreaksAfter w:lang="zh-TW" w:val="([{‘“‵〈《「『【〔〝ㄔ︵︷︹︻︽︿﹁﹃﹙﹛﹝（｛"/>
  <w:noLineBreaksBefore w:lang="zh-TW" w:val="!),.:;?LP]}–—’”…‧′╮╴、。〉》」』】〕〞︰︱︳︴︶︸︺︼︾﹀﹂﹄﹏﹐﹑﹒﹔﹕﹖﹗﹚﹜﹞！），．：；？］｜｝､"/>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DC"/>
    <w:rsid w:val="00000832"/>
    <w:rsid w:val="00000E08"/>
    <w:rsid w:val="000016F9"/>
    <w:rsid w:val="00002206"/>
    <w:rsid w:val="00007FC4"/>
    <w:rsid w:val="00010FE7"/>
    <w:rsid w:val="0001181D"/>
    <w:rsid w:val="00012AE1"/>
    <w:rsid w:val="00013961"/>
    <w:rsid w:val="00013EE5"/>
    <w:rsid w:val="0001631B"/>
    <w:rsid w:val="000167D6"/>
    <w:rsid w:val="00016E86"/>
    <w:rsid w:val="00017559"/>
    <w:rsid w:val="00017709"/>
    <w:rsid w:val="000204D6"/>
    <w:rsid w:val="00020916"/>
    <w:rsid w:val="000218ED"/>
    <w:rsid w:val="00021F17"/>
    <w:rsid w:val="00022973"/>
    <w:rsid w:val="0002318C"/>
    <w:rsid w:val="00023263"/>
    <w:rsid w:val="0002420C"/>
    <w:rsid w:val="00025F81"/>
    <w:rsid w:val="00026176"/>
    <w:rsid w:val="0002789C"/>
    <w:rsid w:val="0003145A"/>
    <w:rsid w:val="0003372C"/>
    <w:rsid w:val="00034187"/>
    <w:rsid w:val="00037E48"/>
    <w:rsid w:val="0004131D"/>
    <w:rsid w:val="0004244F"/>
    <w:rsid w:val="0004295C"/>
    <w:rsid w:val="00044F32"/>
    <w:rsid w:val="00051346"/>
    <w:rsid w:val="000525CA"/>
    <w:rsid w:val="000534D9"/>
    <w:rsid w:val="000607C2"/>
    <w:rsid w:val="0006186A"/>
    <w:rsid w:val="00061D91"/>
    <w:rsid w:val="000621FC"/>
    <w:rsid w:val="000637F7"/>
    <w:rsid w:val="00063A09"/>
    <w:rsid w:val="00064EF5"/>
    <w:rsid w:val="00064F23"/>
    <w:rsid w:val="00065223"/>
    <w:rsid w:val="00065C79"/>
    <w:rsid w:val="000668E3"/>
    <w:rsid w:val="00067B6A"/>
    <w:rsid w:val="00070650"/>
    <w:rsid w:val="00070CE2"/>
    <w:rsid w:val="00071058"/>
    <w:rsid w:val="0007128C"/>
    <w:rsid w:val="0007172E"/>
    <w:rsid w:val="00072A0A"/>
    <w:rsid w:val="00073668"/>
    <w:rsid w:val="000742CB"/>
    <w:rsid w:val="0007437A"/>
    <w:rsid w:val="00074C15"/>
    <w:rsid w:val="00076635"/>
    <w:rsid w:val="00076CEF"/>
    <w:rsid w:val="00076E7C"/>
    <w:rsid w:val="000815F3"/>
    <w:rsid w:val="0008224B"/>
    <w:rsid w:val="000831B5"/>
    <w:rsid w:val="000836E9"/>
    <w:rsid w:val="00084A3E"/>
    <w:rsid w:val="00086006"/>
    <w:rsid w:val="0008798E"/>
    <w:rsid w:val="000901E4"/>
    <w:rsid w:val="00090A38"/>
    <w:rsid w:val="00090F77"/>
    <w:rsid w:val="00091631"/>
    <w:rsid w:val="00091BF0"/>
    <w:rsid w:val="00093A77"/>
    <w:rsid w:val="00094F6D"/>
    <w:rsid w:val="0009582D"/>
    <w:rsid w:val="00096113"/>
    <w:rsid w:val="00096146"/>
    <w:rsid w:val="00096291"/>
    <w:rsid w:val="000A0173"/>
    <w:rsid w:val="000A1B99"/>
    <w:rsid w:val="000A1F37"/>
    <w:rsid w:val="000A1F73"/>
    <w:rsid w:val="000A201E"/>
    <w:rsid w:val="000A25A7"/>
    <w:rsid w:val="000A271C"/>
    <w:rsid w:val="000A5DB1"/>
    <w:rsid w:val="000A61AA"/>
    <w:rsid w:val="000A6573"/>
    <w:rsid w:val="000A68D9"/>
    <w:rsid w:val="000A69B5"/>
    <w:rsid w:val="000A7FC0"/>
    <w:rsid w:val="000B0AFB"/>
    <w:rsid w:val="000B29F1"/>
    <w:rsid w:val="000B33B0"/>
    <w:rsid w:val="000B39A4"/>
    <w:rsid w:val="000B5A39"/>
    <w:rsid w:val="000B5E00"/>
    <w:rsid w:val="000B5EDE"/>
    <w:rsid w:val="000C0190"/>
    <w:rsid w:val="000C120C"/>
    <w:rsid w:val="000C1CD8"/>
    <w:rsid w:val="000C2363"/>
    <w:rsid w:val="000C265F"/>
    <w:rsid w:val="000C3347"/>
    <w:rsid w:val="000C59C5"/>
    <w:rsid w:val="000C5A2B"/>
    <w:rsid w:val="000C65FD"/>
    <w:rsid w:val="000C705A"/>
    <w:rsid w:val="000C764D"/>
    <w:rsid w:val="000D0771"/>
    <w:rsid w:val="000D3D0A"/>
    <w:rsid w:val="000D3D13"/>
    <w:rsid w:val="000D4938"/>
    <w:rsid w:val="000D5CD8"/>
    <w:rsid w:val="000D6DF7"/>
    <w:rsid w:val="000D6EB4"/>
    <w:rsid w:val="000D7DF9"/>
    <w:rsid w:val="000E211E"/>
    <w:rsid w:val="000E213F"/>
    <w:rsid w:val="000E64FA"/>
    <w:rsid w:val="000F127D"/>
    <w:rsid w:val="000F1ACD"/>
    <w:rsid w:val="000F4E08"/>
    <w:rsid w:val="000F57FC"/>
    <w:rsid w:val="001001D2"/>
    <w:rsid w:val="001004B1"/>
    <w:rsid w:val="00102234"/>
    <w:rsid w:val="00103F2D"/>
    <w:rsid w:val="00106FAE"/>
    <w:rsid w:val="00107B8F"/>
    <w:rsid w:val="00110834"/>
    <w:rsid w:val="00111F88"/>
    <w:rsid w:val="00112211"/>
    <w:rsid w:val="001135C6"/>
    <w:rsid w:val="00114617"/>
    <w:rsid w:val="00114914"/>
    <w:rsid w:val="00116C70"/>
    <w:rsid w:val="001177CE"/>
    <w:rsid w:val="00117809"/>
    <w:rsid w:val="00117D22"/>
    <w:rsid w:val="00117EAA"/>
    <w:rsid w:val="00117F2B"/>
    <w:rsid w:val="001215B7"/>
    <w:rsid w:val="00121E20"/>
    <w:rsid w:val="001248A5"/>
    <w:rsid w:val="00125EF5"/>
    <w:rsid w:val="00126433"/>
    <w:rsid w:val="00126625"/>
    <w:rsid w:val="0012668A"/>
    <w:rsid w:val="001274BC"/>
    <w:rsid w:val="00127EBC"/>
    <w:rsid w:val="00130B71"/>
    <w:rsid w:val="00132A1E"/>
    <w:rsid w:val="0013441B"/>
    <w:rsid w:val="001348B4"/>
    <w:rsid w:val="0013516C"/>
    <w:rsid w:val="0013536A"/>
    <w:rsid w:val="00135B79"/>
    <w:rsid w:val="0013698B"/>
    <w:rsid w:val="00137444"/>
    <w:rsid w:val="00137B9D"/>
    <w:rsid w:val="00140676"/>
    <w:rsid w:val="00141008"/>
    <w:rsid w:val="00141779"/>
    <w:rsid w:val="001441C8"/>
    <w:rsid w:val="001448F8"/>
    <w:rsid w:val="00144EF2"/>
    <w:rsid w:val="00146358"/>
    <w:rsid w:val="00150D87"/>
    <w:rsid w:val="00151924"/>
    <w:rsid w:val="00151A4E"/>
    <w:rsid w:val="00152698"/>
    <w:rsid w:val="001531A8"/>
    <w:rsid w:val="00154A6C"/>
    <w:rsid w:val="00157C7B"/>
    <w:rsid w:val="001605FC"/>
    <w:rsid w:val="001607ED"/>
    <w:rsid w:val="001608D6"/>
    <w:rsid w:val="001614B1"/>
    <w:rsid w:val="001640C6"/>
    <w:rsid w:val="001643E1"/>
    <w:rsid w:val="00165A36"/>
    <w:rsid w:val="00166398"/>
    <w:rsid w:val="001670EB"/>
    <w:rsid w:val="0016763E"/>
    <w:rsid w:val="0017340D"/>
    <w:rsid w:val="00173785"/>
    <w:rsid w:val="00174107"/>
    <w:rsid w:val="00174B9A"/>
    <w:rsid w:val="00175104"/>
    <w:rsid w:val="00176C5C"/>
    <w:rsid w:val="001775B2"/>
    <w:rsid w:val="00181A1B"/>
    <w:rsid w:val="001845C3"/>
    <w:rsid w:val="00184ED4"/>
    <w:rsid w:val="00185290"/>
    <w:rsid w:val="00185494"/>
    <w:rsid w:val="001862D2"/>
    <w:rsid w:val="0018634C"/>
    <w:rsid w:val="00187ED2"/>
    <w:rsid w:val="0019178A"/>
    <w:rsid w:val="00192A2D"/>
    <w:rsid w:val="00192CC8"/>
    <w:rsid w:val="001944C4"/>
    <w:rsid w:val="00194F4D"/>
    <w:rsid w:val="00195820"/>
    <w:rsid w:val="001959CF"/>
    <w:rsid w:val="00196AE2"/>
    <w:rsid w:val="001975A0"/>
    <w:rsid w:val="001A13AE"/>
    <w:rsid w:val="001A1A15"/>
    <w:rsid w:val="001A1E40"/>
    <w:rsid w:val="001A1E63"/>
    <w:rsid w:val="001A2045"/>
    <w:rsid w:val="001A25D3"/>
    <w:rsid w:val="001A2B48"/>
    <w:rsid w:val="001A4691"/>
    <w:rsid w:val="001A5745"/>
    <w:rsid w:val="001A6061"/>
    <w:rsid w:val="001B0DE4"/>
    <w:rsid w:val="001B1F55"/>
    <w:rsid w:val="001B310A"/>
    <w:rsid w:val="001C1363"/>
    <w:rsid w:val="001C174E"/>
    <w:rsid w:val="001C1B01"/>
    <w:rsid w:val="001C3246"/>
    <w:rsid w:val="001C3D54"/>
    <w:rsid w:val="001C41E9"/>
    <w:rsid w:val="001C49FE"/>
    <w:rsid w:val="001C5285"/>
    <w:rsid w:val="001C5B9F"/>
    <w:rsid w:val="001C7086"/>
    <w:rsid w:val="001C75A7"/>
    <w:rsid w:val="001D1A1A"/>
    <w:rsid w:val="001D1FDC"/>
    <w:rsid w:val="001D276F"/>
    <w:rsid w:val="001D29EB"/>
    <w:rsid w:val="001D3AE1"/>
    <w:rsid w:val="001D4C9E"/>
    <w:rsid w:val="001D55DB"/>
    <w:rsid w:val="001D5E22"/>
    <w:rsid w:val="001D7366"/>
    <w:rsid w:val="001D7B75"/>
    <w:rsid w:val="001D7F85"/>
    <w:rsid w:val="001E04BE"/>
    <w:rsid w:val="001E1E29"/>
    <w:rsid w:val="001E1E8B"/>
    <w:rsid w:val="001E23AE"/>
    <w:rsid w:val="001E2DA0"/>
    <w:rsid w:val="001E3265"/>
    <w:rsid w:val="001E337B"/>
    <w:rsid w:val="001E573B"/>
    <w:rsid w:val="001F0B6F"/>
    <w:rsid w:val="001F192E"/>
    <w:rsid w:val="001F27D9"/>
    <w:rsid w:val="001F4E1F"/>
    <w:rsid w:val="00203B13"/>
    <w:rsid w:val="00203CAC"/>
    <w:rsid w:val="002051DF"/>
    <w:rsid w:val="00205C48"/>
    <w:rsid w:val="0020603F"/>
    <w:rsid w:val="00206911"/>
    <w:rsid w:val="002077ED"/>
    <w:rsid w:val="002079D2"/>
    <w:rsid w:val="002122A3"/>
    <w:rsid w:val="002126B8"/>
    <w:rsid w:val="00213BBD"/>
    <w:rsid w:val="00213D18"/>
    <w:rsid w:val="00213D70"/>
    <w:rsid w:val="00214933"/>
    <w:rsid w:val="00215BA5"/>
    <w:rsid w:val="00215D0D"/>
    <w:rsid w:val="002167C2"/>
    <w:rsid w:val="00217C79"/>
    <w:rsid w:val="0022131A"/>
    <w:rsid w:val="00221E6F"/>
    <w:rsid w:val="0022225F"/>
    <w:rsid w:val="002225F7"/>
    <w:rsid w:val="002226BA"/>
    <w:rsid w:val="00222C47"/>
    <w:rsid w:val="00223C21"/>
    <w:rsid w:val="00224C89"/>
    <w:rsid w:val="00225CEF"/>
    <w:rsid w:val="0022691B"/>
    <w:rsid w:val="00226BFB"/>
    <w:rsid w:val="00226F15"/>
    <w:rsid w:val="0022707F"/>
    <w:rsid w:val="00227649"/>
    <w:rsid w:val="00230233"/>
    <w:rsid w:val="00232506"/>
    <w:rsid w:val="002325AF"/>
    <w:rsid w:val="00234F21"/>
    <w:rsid w:val="00235944"/>
    <w:rsid w:val="0023596C"/>
    <w:rsid w:val="002361E4"/>
    <w:rsid w:val="00236B13"/>
    <w:rsid w:val="00236F03"/>
    <w:rsid w:val="00240485"/>
    <w:rsid w:val="002405D3"/>
    <w:rsid w:val="00240912"/>
    <w:rsid w:val="00240CAC"/>
    <w:rsid w:val="0024137D"/>
    <w:rsid w:val="0024153D"/>
    <w:rsid w:val="002436C6"/>
    <w:rsid w:val="002445F7"/>
    <w:rsid w:val="00245DA6"/>
    <w:rsid w:val="0024606F"/>
    <w:rsid w:val="00250CC1"/>
    <w:rsid w:val="00252DF3"/>
    <w:rsid w:val="00255FE8"/>
    <w:rsid w:val="00257329"/>
    <w:rsid w:val="0025781F"/>
    <w:rsid w:val="00261368"/>
    <w:rsid w:val="002614F4"/>
    <w:rsid w:val="00261E0A"/>
    <w:rsid w:val="00264939"/>
    <w:rsid w:val="00265506"/>
    <w:rsid w:val="002658D1"/>
    <w:rsid w:val="00265C74"/>
    <w:rsid w:val="00266058"/>
    <w:rsid w:val="00266C2F"/>
    <w:rsid w:val="00270C92"/>
    <w:rsid w:val="00271656"/>
    <w:rsid w:val="00276388"/>
    <w:rsid w:val="002766C8"/>
    <w:rsid w:val="00277A8A"/>
    <w:rsid w:val="00277C9F"/>
    <w:rsid w:val="00280807"/>
    <w:rsid w:val="00280DB7"/>
    <w:rsid w:val="00281B36"/>
    <w:rsid w:val="002843C2"/>
    <w:rsid w:val="002867B1"/>
    <w:rsid w:val="00287F5C"/>
    <w:rsid w:val="00293804"/>
    <w:rsid w:val="00293B9B"/>
    <w:rsid w:val="002951B0"/>
    <w:rsid w:val="002966C4"/>
    <w:rsid w:val="002972B7"/>
    <w:rsid w:val="0029774E"/>
    <w:rsid w:val="002A0365"/>
    <w:rsid w:val="002A0499"/>
    <w:rsid w:val="002A13A4"/>
    <w:rsid w:val="002A21B7"/>
    <w:rsid w:val="002A291F"/>
    <w:rsid w:val="002A2952"/>
    <w:rsid w:val="002A2A47"/>
    <w:rsid w:val="002A2BCE"/>
    <w:rsid w:val="002A2FB6"/>
    <w:rsid w:val="002A31BE"/>
    <w:rsid w:val="002A4500"/>
    <w:rsid w:val="002A453B"/>
    <w:rsid w:val="002A4EC8"/>
    <w:rsid w:val="002A537D"/>
    <w:rsid w:val="002A6EEB"/>
    <w:rsid w:val="002B099B"/>
    <w:rsid w:val="002B0A82"/>
    <w:rsid w:val="002B0FD9"/>
    <w:rsid w:val="002B1743"/>
    <w:rsid w:val="002B1834"/>
    <w:rsid w:val="002B22B2"/>
    <w:rsid w:val="002B2F3B"/>
    <w:rsid w:val="002B5322"/>
    <w:rsid w:val="002B6440"/>
    <w:rsid w:val="002B6D77"/>
    <w:rsid w:val="002C069D"/>
    <w:rsid w:val="002C62DE"/>
    <w:rsid w:val="002C756C"/>
    <w:rsid w:val="002C76AD"/>
    <w:rsid w:val="002C7C10"/>
    <w:rsid w:val="002D15B4"/>
    <w:rsid w:val="002D1762"/>
    <w:rsid w:val="002D2CA4"/>
    <w:rsid w:val="002D3316"/>
    <w:rsid w:val="002D5E8F"/>
    <w:rsid w:val="002D7D5E"/>
    <w:rsid w:val="002E006E"/>
    <w:rsid w:val="002E049A"/>
    <w:rsid w:val="002E2C77"/>
    <w:rsid w:val="002E3476"/>
    <w:rsid w:val="002E3633"/>
    <w:rsid w:val="002E4CD1"/>
    <w:rsid w:val="002E5F0E"/>
    <w:rsid w:val="002F151A"/>
    <w:rsid w:val="002F1636"/>
    <w:rsid w:val="002F2EC4"/>
    <w:rsid w:val="002F3B24"/>
    <w:rsid w:val="002F64B0"/>
    <w:rsid w:val="002F6D1E"/>
    <w:rsid w:val="00301831"/>
    <w:rsid w:val="00302037"/>
    <w:rsid w:val="00303259"/>
    <w:rsid w:val="003059FA"/>
    <w:rsid w:val="00306534"/>
    <w:rsid w:val="00310623"/>
    <w:rsid w:val="00310825"/>
    <w:rsid w:val="0031113C"/>
    <w:rsid w:val="00311330"/>
    <w:rsid w:val="00311849"/>
    <w:rsid w:val="0031267C"/>
    <w:rsid w:val="003127B8"/>
    <w:rsid w:val="00312C62"/>
    <w:rsid w:val="00312F78"/>
    <w:rsid w:val="00313C36"/>
    <w:rsid w:val="003140F7"/>
    <w:rsid w:val="00315BC5"/>
    <w:rsid w:val="0031654A"/>
    <w:rsid w:val="00316E59"/>
    <w:rsid w:val="0031784E"/>
    <w:rsid w:val="0032046E"/>
    <w:rsid w:val="003209CB"/>
    <w:rsid w:val="003210BD"/>
    <w:rsid w:val="0032120D"/>
    <w:rsid w:val="00321563"/>
    <w:rsid w:val="00323020"/>
    <w:rsid w:val="0032420A"/>
    <w:rsid w:val="00324599"/>
    <w:rsid w:val="00324618"/>
    <w:rsid w:val="00325289"/>
    <w:rsid w:val="00325FED"/>
    <w:rsid w:val="00330C24"/>
    <w:rsid w:val="003316B2"/>
    <w:rsid w:val="003321F7"/>
    <w:rsid w:val="003322E9"/>
    <w:rsid w:val="00332962"/>
    <w:rsid w:val="00332D3C"/>
    <w:rsid w:val="00333097"/>
    <w:rsid w:val="00333450"/>
    <w:rsid w:val="00333696"/>
    <w:rsid w:val="00334372"/>
    <w:rsid w:val="00334FC8"/>
    <w:rsid w:val="00335866"/>
    <w:rsid w:val="00335A6F"/>
    <w:rsid w:val="00341F15"/>
    <w:rsid w:val="003432C6"/>
    <w:rsid w:val="00343A05"/>
    <w:rsid w:val="00343C29"/>
    <w:rsid w:val="00343CD7"/>
    <w:rsid w:val="0034450E"/>
    <w:rsid w:val="00344951"/>
    <w:rsid w:val="00345A35"/>
    <w:rsid w:val="003468F4"/>
    <w:rsid w:val="00346EFC"/>
    <w:rsid w:val="00351E76"/>
    <w:rsid w:val="00352399"/>
    <w:rsid w:val="00354EEC"/>
    <w:rsid w:val="00355653"/>
    <w:rsid w:val="0036098E"/>
    <w:rsid w:val="00361038"/>
    <w:rsid w:val="0036167B"/>
    <w:rsid w:val="0036213C"/>
    <w:rsid w:val="00363188"/>
    <w:rsid w:val="003636E8"/>
    <w:rsid w:val="00367C76"/>
    <w:rsid w:val="0037121F"/>
    <w:rsid w:val="0037252C"/>
    <w:rsid w:val="00373202"/>
    <w:rsid w:val="00373302"/>
    <w:rsid w:val="003736A2"/>
    <w:rsid w:val="003744B8"/>
    <w:rsid w:val="00380267"/>
    <w:rsid w:val="00380935"/>
    <w:rsid w:val="00381E89"/>
    <w:rsid w:val="00382DFC"/>
    <w:rsid w:val="00383334"/>
    <w:rsid w:val="003843B2"/>
    <w:rsid w:val="00384868"/>
    <w:rsid w:val="00386BD8"/>
    <w:rsid w:val="003877B6"/>
    <w:rsid w:val="00390076"/>
    <w:rsid w:val="00390A7D"/>
    <w:rsid w:val="00390EA6"/>
    <w:rsid w:val="0039115A"/>
    <w:rsid w:val="00392928"/>
    <w:rsid w:val="00392DCD"/>
    <w:rsid w:val="00392F40"/>
    <w:rsid w:val="003933EB"/>
    <w:rsid w:val="00393A84"/>
    <w:rsid w:val="00393D22"/>
    <w:rsid w:val="003A001A"/>
    <w:rsid w:val="003A0432"/>
    <w:rsid w:val="003A0AB8"/>
    <w:rsid w:val="003A1221"/>
    <w:rsid w:val="003A1982"/>
    <w:rsid w:val="003A23BA"/>
    <w:rsid w:val="003A333E"/>
    <w:rsid w:val="003A401B"/>
    <w:rsid w:val="003A4933"/>
    <w:rsid w:val="003A664E"/>
    <w:rsid w:val="003B0CD4"/>
    <w:rsid w:val="003B27FC"/>
    <w:rsid w:val="003B3448"/>
    <w:rsid w:val="003B3AB5"/>
    <w:rsid w:val="003B4EC2"/>
    <w:rsid w:val="003B62BC"/>
    <w:rsid w:val="003B62F4"/>
    <w:rsid w:val="003B67C3"/>
    <w:rsid w:val="003C0B9F"/>
    <w:rsid w:val="003C1D1B"/>
    <w:rsid w:val="003C4DEB"/>
    <w:rsid w:val="003C5081"/>
    <w:rsid w:val="003C6EDB"/>
    <w:rsid w:val="003D005E"/>
    <w:rsid w:val="003D0C1F"/>
    <w:rsid w:val="003D2307"/>
    <w:rsid w:val="003D2B6E"/>
    <w:rsid w:val="003D3AE9"/>
    <w:rsid w:val="003D3ECB"/>
    <w:rsid w:val="003D451F"/>
    <w:rsid w:val="003D49A3"/>
    <w:rsid w:val="003D4BEA"/>
    <w:rsid w:val="003D4D46"/>
    <w:rsid w:val="003D4F99"/>
    <w:rsid w:val="003D5BE3"/>
    <w:rsid w:val="003D5C45"/>
    <w:rsid w:val="003D5EB6"/>
    <w:rsid w:val="003D63BD"/>
    <w:rsid w:val="003E1A71"/>
    <w:rsid w:val="003E1B56"/>
    <w:rsid w:val="003E23DC"/>
    <w:rsid w:val="003E4E54"/>
    <w:rsid w:val="003E6D6F"/>
    <w:rsid w:val="003F16F6"/>
    <w:rsid w:val="003F27AF"/>
    <w:rsid w:val="003F4CE2"/>
    <w:rsid w:val="003F5957"/>
    <w:rsid w:val="003F59B7"/>
    <w:rsid w:val="003F6711"/>
    <w:rsid w:val="00401AC9"/>
    <w:rsid w:val="004049F0"/>
    <w:rsid w:val="00406373"/>
    <w:rsid w:val="00406510"/>
    <w:rsid w:val="004068D9"/>
    <w:rsid w:val="004075DE"/>
    <w:rsid w:val="004140C7"/>
    <w:rsid w:val="004140F3"/>
    <w:rsid w:val="0041584B"/>
    <w:rsid w:val="004175A9"/>
    <w:rsid w:val="00417784"/>
    <w:rsid w:val="00417AC3"/>
    <w:rsid w:val="00417E72"/>
    <w:rsid w:val="00417EE0"/>
    <w:rsid w:val="00421826"/>
    <w:rsid w:val="0042234F"/>
    <w:rsid w:val="004224AD"/>
    <w:rsid w:val="00423DC7"/>
    <w:rsid w:val="00424BEF"/>
    <w:rsid w:val="00425B35"/>
    <w:rsid w:val="00425C43"/>
    <w:rsid w:val="00427F93"/>
    <w:rsid w:val="00430670"/>
    <w:rsid w:val="00431B80"/>
    <w:rsid w:val="004329B3"/>
    <w:rsid w:val="00432EDF"/>
    <w:rsid w:val="00435893"/>
    <w:rsid w:val="00435FA8"/>
    <w:rsid w:val="00436116"/>
    <w:rsid w:val="00436BA8"/>
    <w:rsid w:val="00437783"/>
    <w:rsid w:val="00437F1E"/>
    <w:rsid w:val="00440151"/>
    <w:rsid w:val="00440550"/>
    <w:rsid w:val="0044085B"/>
    <w:rsid w:val="00440E89"/>
    <w:rsid w:val="00441A2B"/>
    <w:rsid w:val="00441ED7"/>
    <w:rsid w:val="00441FA7"/>
    <w:rsid w:val="00442283"/>
    <w:rsid w:val="004439EF"/>
    <w:rsid w:val="0044521B"/>
    <w:rsid w:val="00446401"/>
    <w:rsid w:val="00447547"/>
    <w:rsid w:val="00450531"/>
    <w:rsid w:val="00452786"/>
    <w:rsid w:val="004537DB"/>
    <w:rsid w:val="00454143"/>
    <w:rsid w:val="00454AA9"/>
    <w:rsid w:val="00454F72"/>
    <w:rsid w:val="00455DF4"/>
    <w:rsid w:val="00456030"/>
    <w:rsid w:val="00456222"/>
    <w:rsid w:val="00456D17"/>
    <w:rsid w:val="00457DDC"/>
    <w:rsid w:val="004600D3"/>
    <w:rsid w:val="00460C5F"/>
    <w:rsid w:val="00461FE3"/>
    <w:rsid w:val="0046251B"/>
    <w:rsid w:val="004630DE"/>
    <w:rsid w:val="00464ABE"/>
    <w:rsid w:val="00467385"/>
    <w:rsid w:val="00467B5B"/>
    <w:rsid w:val="004703CD"/>
    <w:rsid w:val="00471F5C"/>
    <w:rsid w:val="004746C0"/>
    <w:rsid w:val="00476C27"/>
    <w:rsid w:val="004775DF"/>
    <w:rsid w:val="004821EF"/>
    <w:rsid w:val="00482856"/>
    <w:rsid w:val="00483289"/>
    <w:rsid w:val="00483EA3"/>
    <w:rsid w:val="004840C1"/>
    <w:rsid w:val="00484E81"/>
    <w:rsid w:val="00487DA2"/>
    <w:rsid w:val="0049162C"/>
    <w:rsid w:val="0049167D"/>
    <w:rsid w:val="00491B02"/>
    <w:rsid w:val="00491E7D"/>
    <w:rsid w:val="0049225F"/>
    <w:rsid w:val="004928DF"/>
    <w:rsid w:val="004930DC"/>
    <w:rsid w:val="0049359F"/>
    <w:rsid w:val="00493D60"/>
    <w:rsid w:val="00495A53"/>
    <w:rsid w:val="00496701"/>
    <w:rsid w:val="00496984"/>
    <w:rsid w:val="00496A9E"/>
    <w:rsid w:val="00497205"/>
    <w:rsid w:val="004A0F77"/>
    <w:rsid w:val="004A20A9"/>
    <w:rsid w:val="004A2989"/>
    <w:rsid w:val="004A3551"/>
    <w:rsid w:val="004A3E4B"/>
    <w:rsid w:val="004A417E"/>
    <w:rsid w:val="004A41E3"/>
    <w:rsid w:val="004A51D3"/>
    <w:rsid w:val="004A52E4"/>
    <w:rsid w:val="004A5F8C"/>
    <w:rsid w:val="004A61CC"/>
    <w:rsid w:val="004A6C0F"/>
    <w:rsid w:val="004A6C55"/>
    <w:rsid w:val="004A703A"/>
    <w:rsid w:val="004A7AF5"/>
    <w:rsid w:val="004B016B"/>
    <w:rsid w:val="004B0A5C"/>
    <w:rsid w:val="004B0CB1"/>
    <w:rsid w:val="004B0D2A"/>
    <w:rsid w:val="004B1259"/>
    <w:rsid w:val="004B24AA"/>
    <w:rsid w:val="004B3287"/>
    <w:rsid w:val="004B3767"/>
    <w:rsid w:val="004B3C53"/>
    <w:rsid w:val="004B6E02"/>
    <w:rsid w:val="004B6EEB"/>
    <w:rsid w:val="004C011A"/>
    <w:rsid w:val="004C2381"/>
    <w:rsid w:val="004C5C5D"/>
    <w:rsid w:val="004C6076"/>
    <w:rsid w:val="004D0BEC"/>
    <w:rsid w:val="004D2B76"/>
    <w:rsid w:val="004D2E1F"/>
    <w:rsid w:val="004D318C"/>
    <w:rsid w:val="004D3472"/>
    <w:rsid w:val="004D4E4A"/>
    <w:rsid w:val="004D536F"/>
    <w:rsid w:val="004D75F8"/>
    <w:rsid w:val="004D79AF"/>
    <w:rsid w:val="004D7B7D"/>
    <w:rsid w:val="004E2C98"/>
    <w:rsid w:val="004E3CC8"/>
    <w:rsid w:val="004E3F48"/>
    <w:rsid w:val="004E4551"/>
    <w:rsid w:val="004E5D3A"/>
    <w:rsid w:val="004E5F36"/>
    <w:rsid w:val="004F0F17"/>
    <w:rsid w:val="004F272C"/>
    <w:rsid w:val="004F4205"/>
    <w:rsid w:val="004F4796"/>
    <w:rsid w:val="004F4E47"/>
    <w:rsid w:val="004F52CC"/>
    <w:rsid w:val="004F5444"/>
    <w:rsid w:val="004F67A7"/>
    <w:rsid w:val="004F6D35"/>
    <w:rsid w:val="0050055B"/>
    <w:rsid w:val="00502AD5"/>
    <w:rsid w:val="00504811"/>
    <w:rsid w:val="00505031"/>
    <w:rsid w:val="005107B5"/>
    <w:rsid w:val="00513A3B"/>
    <w:rsid w:val="005142F8"/>
    <w:rsid w:val="00514E12"/>
    <w:rsid w:val="005166B2"/>
    <w:rsid w:val="00520030"/>
    <w:rsid w:val="00520A7B"/>
    <w:rsid w:val="0052184F"/>
    <w:rsid w:val="00521E50"/>
    <w:rsid w:val="005220D1"/>
    <w:rsid w:val="0052233A"/>
    <w:rsid w:val="00525342"/>
    <w:rsid w:val="00525489"/>
    <w:rsid w:val="00527ADC"/>
    <w:rsid w:val="00527BEB"/>
    <w:rsid w:val="005330A0"/>
    <w:rsid w:val="0053784F"/>
    <w:rsid w:val="00540EEA"/>
    <w:rsid w:val="005418B1"/>
    <w:rsid w:val="005450F0"/>
    <w:rsid w:val="0054572C"/>
    <w:rsid w:val="0054635D"/>
    <w:rsid w:val="00546722"/>
    <w:rsid w:val="005467AF"/>
    <w:rsid w:val="00546B15"/>
    <w:rsid w:val="00546FF1"/>
    <w:rsid w:val="00547701"/>
    <w:rsid w:val="00547A04"/>
    <w:rsid w:val="00550587"/>
    <w:rsid w:val="00553B1D"/>
    <w:rsid w:val="00553BBD"/>
    <w:rsid w:val="0055429F"/>
    <w:rsid w:val="005544F5"/>
    <w:rsid w:val="0055486E"/>
    <w:rsid w:val="00557181"/>
    <w:rsid w:val="005575B5"/>
    <w:rsid w:val="00560EA9"/>
    <w:rsid w:val="00561156"/>
    <w:rsid w:val="00561F08"/>
    <w:rsid w:val="00563037"/>
    <w:rsid w:val="00563A78"/>
    <w:rsid w:val="00564047"/>
    <w:rsid w:val="00564AAB"/>
    <w:rsid w:val="00564CC6"/>
    <w:rsid w:val="00565155"/>
    <w:rsid w:val="00567C00"/>
    <w:rsid w:val="00570185"/>
    <w:rsid w:val="005714DD"/>
    <w:rsid w:val="00571B7C"/>
    <w:rsid w:val="00572176"/>
    <w:rsid w:val="00572928"/>
    <w:rsid w:val="00573FEA"/>
    <w:rsid w:val="00574966"/>
    <w:rsid w:val="00576840"/>
    <w:rsid w:val="005769E5"/>
    <w:rsid w:val="00577031"/>
    <w:rsid w:val="005775B8"/>
    <w:rsid w:val="00577889"/>
    <w:rsid w:val="00577A8B"/>
    <w:rsid w:val="00584817"/>
    <w:rsid w:val="00585173"/>
    <w:rsid w:val="00585D6D"/>
    <w:rsid w:val="00586652"/>
    <w:rsid w:val="005874A0"/>
    <w:rsid w:val="00593948"/>
    <w:rsid w:val="0059444F"/>
    <w:rsid w:val="00596509"/>
    <w:rsid w:val="00596653"/>
    <w:rsid w:val="00596971"/>
    <w:rsid w:val="005976BA"/>
    <w:rsid w:val="005A123D"/>
    <w:rsid w:val="005A157B"/>
    <w:rsid w:val="005A4039"/>
    <w:rsid w:val="005A464B"/>
    <w:rsid w:val="005A4ED8"/>
    <w:rsid w:val="005A5134"/>
    <w:rsid w:val="005A64F3"/>
    <w:rsid w:val="005A69D6"/>
    <w:rsid w:val="005A7174"/>
    <w:rsid w:val="005A7885"/>
    <w:rsid w:val="005B0033"/>
    <w:rsid w:val="005B1A76"/>
    <w:rsid w:val="005B1D3C"/>
    <w:rsid w:val="005B3B1A"/>
    <w:rsid w:val="005B47A2"/>
    <w:rsid w:val="005B5ABF"/>
    <w:rsid w:val="005B6762"/>
    <w:rsid w:val="005B6866"/>
    <w:rsid w:val="005B6FB8"/>
    <w:rsid w:val="005C0B38"/>
    <w:rsid w:val="005C3D6A"/>
    <w:rsid w:val="005C4195"/>
    <w:rsid w:val="005C429F"/>
    <w:rsid w:val="005C4501"/>
    <w:rsid w:val="005C480F"/>
    <w:rsid w:val="005C53FA"/>
    <w:rsid w:val="005C5526"/>
    <w:rsid w:val="005C71EB"/>
    <w:rsid w:val="005C74E7"/>
    <w:rsid w:val="005D08DA"/>
    <w:rsid w:val="005D09FA"/>
    <w:rsid w:val="005D0BFB"/>
    <w:rsid w:val="005D129C"/>
    <w:rsid w:val="005D1D78"/>
    <w:rsid w:val="005D31CE"/>
    <w:rsid w:val="005D3A43"/>
    <w:rsid w:val="005D50AA"/>
    <w:rsid w:val="005D7E40"/>
    <w:rsid w:val="005E1F17"/>
    <w:rsid w:val="005E333E"/>
    <w:rsid w:val="005E3DCA"/>
    <w:rsid w:val="005E4E89"/>
    <w:rsid w:val="005E515F"/>
    <w:rsid w:val="005E54A0"/>
    <w:rsid w:val="005E64FD"/>
    <w:rsid w:val="005E7017"/>
    <w:rsid w:val="005F149D"/>
    <w:rsid w:val="005F35C9"/>
    <w:rsid w:val="005F4B30"/>
    <w:rsid w:val="005F4F96"/>
    <w:rsid w:val="005F675A"/>
    <w:rsid w:val="005F6FED"/>
    <w:rsid w:val="0060045D"/>
    <w:rsid w:val="00602EFF"/>
    <w:rsid w:val="006039D7"/>
    <w:rsid w:val="00604397"/>
    <w:rsid w:val="00605098"/>
    <w:rsid w:val="0060516E"/>
    <w:rsid w:val="006066F3"/>
    <w:rsid w:val="0061089F"/>
    <w:rsid w:val="0061193E"/>
    <w:rsid w:val="00611AF4"/>
    <w:rsid w:val="006120E2"/>
    <w:rsid w:val="00612C64"/>
    <w:rsid w:val="00613267"/>
    <w:rsid w:val="00613A1F"/>
    <w:rsid w:val="00613B78"/>
    <w:rsid w:val="00615760"/>
    <w:rsid w:val="00616792"/>
    <w:rsid w:val="0061744D"/>
    <w:rsid w:val="0061770C"/>
    <w:rsid w:val="006204FB"/>
    <w:rsid w:val="00620C3F"/>
    <w:rsid w:val="00621E17"/>
    <w:rsid w:val="0062488B"/>
    <w:rsid w:val="00625243"/>
    <w:rsid w:val="0062527A"/>
    <w:rsid w:val="006262EA"/>
    <w:rsid w:val="00627322"/>
    <w:rsid w:val="0063180F"/>
    <w:rsid w:val="00633B56"/>
    <w:rsid w:val="00634E2B"/>
    <w:rsid w:val="006350B3"/>
    <w:rsid w:val="006354D2"/>
    <w:rsid w:val="00635DF9"/>
    <w:rsid w:val="006361F0"/>
    <w:rsid w:val="006364FA"/>
    <w:rsid w:val="006405E3"/>
    <w:rsid w:val="00641B6A"/>
    <w:rsid w:val="00642A53"/>
    <w:rsid w:val="00644907"/>
    <w:rsid w:val="00644A67"/>
    <w:rsid w:val="00645232"/>
    <w:rsid w:val="00646F1F"/>
    <w:rsid w:val="0064745F"/>
    <w:rsid w:val="0065066E"/>
    <w:rsid w:val="00651186"/>
    <w:rsid w:val="0065124F"/>
    <w:rsid w:val="00652154"/>
    <w:rsid w:val="006528E1"/>
    <w:rsid w:val="006529E2"/>
    <w:rsid w:val="00652B0F"/>
    <w:rsid w:val="0065376A"/>
    <w:rsid w:val="0065382A"/>
    <w:rsid w:val="00655827"/>
    <w:rsid w:val="00655D83"/>
    <w:rsid w:val="00656A3A"/>
    <w:rsid w:val="006578A5"/>
    <w:rsid w:val="00660577"/>
    <w:rsid w:val="00660F61"/>
    <w:rsid w:val="0066236B"/>
    <w:rsid w:val="00663F3E"/>
    <w:rsid w:val="00663FAD"/>
    <w:rsid w:val="00664345"/>
    <w:rsid w:val="0066479A"/>
    <w:rsid w:val="0066688B"/>
    <w:rsid w:val="006668F6"/>
    <w:rsid w:val="00667562"/>
    <w:rsid w:val="00673734"/>
    <w:rsid w:val="00673A15"/>
    <w:rsid w:val="00673C70"/>
    <w:rsid w:val="00676378"/>
    <w:rsid w:val="0068080D"/>
    <w:rsid w:val="00680E3F"/>
    <w:rsid w:val="006830D5"/>
    <w:rsid w:val="0068536C"/>
    <w:rsid w:val="006868A3"/>
    <w:rsid w:val="0068717F"/>
    <w:rsid w:val="00690C64"/>
    <w:rsid w:val="006910D9"/>
    <w:rsid w:val="00691AC9"/>
    <w:rsid w:val="00692BE0"/>
    <w:rsid w:val="006936FD"/>
    <w:rsid w:val="00693B3D"/>
    <w:rsid w:val="00693BA1"/>
    <w:rsid w:val="00694453"/>
    <w:rsid w:val="0069456A"/>
    <w:rsid w:val="006954FA"/>
    <w:rsid w:val="00695AF6"/>
    <w:rsid w:val="00697C84"/>
    <w:rsid w:val="00697ED3"/>
    <w:rsid w:val="006A02D2"/>
    <w:rsid w:val="006A16FF"/>
    <w:rsid w:val="006A2E56"/>
    <w:rsid w:val="006A3482"/>
    <w:rsid w:val="006A35D3"/>
    <w:rsid w:val="006A50BF"/>
    <w:rsid w:val="006B1879"/>
    <w:rsid w:val="006B2223"/>
    <w:rsid w:val="006B2512"/>
    <w:rsid w:val="006B5837"/>
    <w:rsid w:val="006B5AA3"/>
    <w:rsid w:val="006B5C69"/>
    <w:rsid w:val="006B6107"/>
    <w:rsid w:val="006B7149"/>
    <w:rsid w:val="006C02ED"/>
    <w:rsid w:val="006C0ECC"/>
    <w:rsid w:val="006C12D7"/>
    <w:rsid w:val="006C146A"/>
    <w:rsid w:val="006C2491"/>
    <w:rsid w:val="006C461C"/>
    <w:rsid w:val="006C60C9"/>
    <w:rsid w:val="006C6B60"/>
    <w:rsid w:val="006C7D3F"/>
    <w:rsid w:val="006D2AD4"/>
    <w:rsid w:val="006D2F25"/>
    <w:rsid w:val="006D3284"/>
    <w:rsid w:val="006D4BFA"/>
    <w:rsid w:val="006D4F95"/>
    <w:rsid w:val="006D5293"/>
    <w:rsid w:val="006D5992"/>
    <w:rsid w:val="006D5E6C"/>
    <w:rsid w:val="006D6BA4"/>
    <w:rsid w:val="006D7F61"/>
    <w:rsid w:val="006E0D4A"/>
    <w:rsid w:val="006E3407"/>
    <w:rsid w:val="006E4E2C"/>
    <w:rsid w:val="006E5035"/>
    <w:rsid w:val="006E67B5"/>
    <w:rsid w:val="006E688D"/>
    <w:rsid w:val="006E69FD"/>
    <w:rsid w:val="006E72C1"/>
    <w:rsid w:val="006E7A0D"/>
    <w:rsid w:val="006F04D0"/>
    <w:rsid w:val="006F0A75"/>
    <w:rsid w:val="006F3727"/>
    <w:rsid w:val="006F49DD"/>
    <w:rsid w:val="006F6AE4"/>
    <w:rsid w:val="00700A2B"/>
    <w:rsid w:val="007027E0"/>
    <w:rsid w:val="00702E39"/>
    <w:rsid w:val="0070304F"/>
    <w:rsid w:val="00703C63"/>
    <w:rsid w:val="0070534A"/>
    <w:rsid w:val="007053DA"/>
    <w:rsid w:val="00705882"/>
    <w:rsid w:val="0070777F"/>
    <w:rsid w:val="007100A0"/>
    <w:rsid w:val="00710212"/>
    <w:rsid w:val="00713827"/>
    <w:rsid w:val="00717196"/>
    <w:rsid w:val="00717C24"/>
    <w:rsid w:val="0072005B"/>
    <w:rsid w:val="0072011B"/>
    <w:rsid w:val="007202F4"/>
    <w:rsid w:val="00721324"/>
    <w:rsid w:val="007220F9"/>
    <w:rsid w:val="00723C0C"/>
    <w:rsid w:val="00724028"/>
    <w:rsid w:val="00724624"/>
    <w:rsid w:val="00725827"/>
    <w:rsid w:val="00725B45"/>
    <w:rsid w:val="007263DD"/>
    <w:rsid w:val="00727C92"/>
    <w:rsid w:val="00730DC3"/>
    <w:rsid w:val="007311DE"/>
    <w:rsid w:val="0073141A"/>
    <w:rsid w:val="00731BCA"/>
    <w:rsid w:val="0073386F"/>
    <w:rsid w:val="00733D9B"/>
    <w:rsid w:val="00734667"/>
    <w:rsid w:val="00735CDC"/>
    <w:rsid w:val="00735EAE"/>
    <w:rsid w:val="00736B45"/>
    <w:rsid w:val="0074090C"/>
    <w:rsid w:val="00742DAE"/>
    <w:rsid w:val="0074315F"/>
    <w:rsid w:val="00744728"/>
    <w:rsid w:val="00745C86"/>
    <w:rsid w:val="00745CE9"/>
    <w:rsid w:val="00745EC4"/>
    <w:rsid w:val="0074784E"/>
    <w:rsid w:val="0075147B"/>
    <w:rsid w:val="0075164E"/>
    <w:rsid w:val="00753037"/>
    <w:rsid w:val="00753902"/>
    <w:rsid w:val="00753D3B"/>
    <w:rsid w:val="007564F8"/>
    <w:rsid w:val="007578F9"/>
    <w:rsid w:val="00761274"/>
    <w:rsid w:val="00761E51"/>
    <w:rsid w:val="00763FFC"/>
    <w:rsid w:val="00765BC6"/>
    <w:rsid w:val="007661D9"/>
    <w:rsid w:val="00766502"/>
    <w:rsid w:val="00771845"/>
    <w:rsid w:val="0077316E"/>
    <w:rsid w:val="007771DC"/>
    <w:rsid w:val="00777ABE"/>
    <w:rsid w:val="0078007C"/>
    <w:rsid w:val="00781141"/>
    <w:rsid w:val="00782080"/>
    <w:rsid w:val="00784AB1"/>
    <w:rsid w:val="00784AFC"/>
    <w:rsid w:val="00785361"/>
    <w:rsid w:val="007854AA"/>
    <w:rsid w:val="007913F8"/>
    <w:rsid w:val="00791C3F"/>
    <w:rsid w:val="00791DDE"/>
    <w:rsid w:val="00792D85"/>
    <w:rsid w:val="00793893"/>
    <w:rsid w:val="00793E43"/>
    <w:rsid w:val="00795FEB"/>
    <w:rsid w:val="007A24B0"/>
    <w:rsid w:val="007A5514"/>
    <w:rsid w:val="007A558E"/>
    <w:rsid w:val="007A679B"/>
    <w:rsid w:val="007A68E9"/>
    <w:rsid w:val="007A7069"/>
    <w:rsid w:val="007B0B4E"/>
    <w:rsid w:val="007B0EAC"/>
    <w:rsid w:val="007B282D"/>
    <w:rsid w:val="007B39A4"/>
    <w:rsid w:val="007B6184"/>
    <w:rsid w:val="007B69C6"/>
    <w:rsid w:val="007B701F"/>
    <w:rsid w:val="007B7377"/>
    <w:rsid w:val="007C064A"/>
    <w:rsid w:val="007C0C15"/>
    <w:rsid w:val="007C14CE"/>
    <w:rsid w:val="007C3153"/>
    <w:rsid w:val="007C40D4"/>
    <w:rsid w:val="007C4712"/>
    <w:rsid w:val="007C59B8"/>
    <w:rsid w:val="007C5AD0"/>
    <w:rsid w:val="007C69AD"/>
    <w:rsid w:val="007C6C26"/>
    <w:rsid w:val="007D0315"/>
    <w:rsid w:val="007D14D2"/>
    <w:rsid w:val="007D19C0"/>
    <w:rsid w:val="007D1DF7"/>
    <w:rsid w:val="007D1F9D"/>
    <w:rsid w:val="007D3C7E"/>
    <w:rsid w:val="007D4449"/>
    <w:rsid w:val="007D4D8B"/>
    <w:rsid w:val="007D50C8"/>
    <w:rsid w:val="007D5167"/>
    <w:rsid w:val="007D534F"/>
    <w:rsid w:val="007D6F79"/>
    <w:rsid w:val="007E0F14"/>
    <w:rsid w:val="007E128D"/>
    <w:rsid w:val="007E149D"/>
    <w:rsid w:val="007E1AF9"/>
    <w:rsid w:val="007E1F5E"/>
    <w:rsid w:val="007E36BC"/>
    <w:rsid w:val="007E3A4B"/>
    <w:rsid w:val="007E550C"/>
    <w:rsid w:val="007E68E2"/>
    <w:rsid w:val="007E6CD5"/>
    <w:rsid w:val="007E7913"/>
    <w:rsid w:val="007E7E06"/>
    <w:rsid w:val="007F3A84"/>
    <w:rsid w:val="007F3EF9"/>
    <w:rsid w:val="007F4078"/>
    <w:rsid w:val="007F51ED"/>
    <w:rsid w:val="007F5F89"/>
    <w:rsid w:val="007F671E"/>
    <w:rsid w:val="007F6FAC"/>
    <w:rsid w:val="007F762F"/>
    <w:rsid w:val="008000C3"/>
    <w:rsid w:val="008000E4"/>
    <w:rsid w:val="008012E5"/>
    <w:rsid w:val="0080144B"/>
    <w:rsid w:val="00801667"/>
    <w:rsid w:val="00801BD5"/>
    <w:rsid w:val="008022AE"/>
    <w:rsid w:val="00803041"/>
    <w:rsid w:val="00807D82"/>
    <w:rsid w:val="00812432"/>
    <w:rsid w:val="00812BDB"/>
    <w:rsid w:val="00812EC1"/>
    <w:rsid w:val="00813E17"/>
    <w:rsid w:val="0081544F"/>
    <w:rsid w:val="0081553D"/>
    <w:rsid w:val="00822320"/>
    <w:rsid w:val="00822D4B"/>
    <w:rsid w:val="00822F0D"/>
    <w:rsid w:val="00824435"/>
    <w:rsid w:val="008257CA"/>
    <w:rsid w:val="008258F8"/>
    <w:rsid w:val="00826268"/>
    <w:rsid w:val="00827A92"/>
    <w:rsid w:val="00827F5F"/>
    <w:rsid w:val="0083000B"/>
    <w:rsid w:val="008318D0"/>
    <w:rsid w:val="00832242"/>
    <w:rsid w:val="00834847"/>
    <w:rsid w:val="00835FF0"/>
    <w:rsid w:val="00836C24"/>
    <w:rsid w:val="00837BE6"/>
    <w:rsid w:val="0084058D"/>
    <w:rsid w:val="008422C0"/>
    <w:rsid w:val="00842317"/>
    <w:rsid w:val="008434E0"/>
    <w:rsid w:val="00845352"/>
    <w:rsid w:val="008454DB"/>
    <w:rsid w:val="00847E1B"/>
    <w:rsid w:val="00847E39"/>
    <w:rsid w:val="0085093E"/>
    <w:rsid w:val="0085296F"/>
    <w:rsid w:val="00852F0D"/>
    <w:rsid w:val="0085305B"/>
    <w:rsid w:val="0085372B"/>
    <w:rsid w:val="00857F13"/>
    <w:rsid w:val="00860756"/>
    <w:rsid w:val="00862803"/>
    <w:rsid w:val="0086299D"/>
    <w:rsid w:val="00863997"/>
    <w:rsid w:val="00863B35"/>
    <w:rsid w:val="00865C74"/>
    <w:rsid w:val="00865F0C"/>
    <w:rsid w:val="008664A3"/>
    <w:rsid w:val="0086757C"/>
    <w:rsid w:val="008678A0"/>
    <w:rsid w:val="00870403"/>
    <w:rsid w:val="00872987"/>
    <w:rsid w:val="00873F28"/>
    <w:rsid w:val="00875535"/>
    <w:rsid w:val="0087596E"/>
    <w:rsid w:val="00877B5D"/>
    <w:rsid w:val="00877CE4"/>
    <w:rsid w:val="00880C4B"/>
    <w:rsid w:val="00881AB0"/>
    <w:rsid w:val="00882533"/>
    <w:rsid w:val="008842A0"/>
    <w:rsid w:val="0088485F"/>
    <w:rsid w:val="00885C21"/>
    <w:rsid w:val="00885E6E"/>
    <w:rsid w:val="00886380"/>
    <w:rsid w:val="00886766"/>
    <w:rsid w:val="00886C04"/>
    <w:rsid w:val="00887478"/>
    <w:rsid w:val="008900CF"/>
    <w:rsid w:val="00892033"/>
    <w:rsid w:val="00892558"/>
    <w:rsid w:val="008926FD"/>
    <w:rsid w:val="00892926"/>
    <w:rsid w:val="00893599"/>
    <w:rsid w:val="00893ABE"/>
    <w:rsid w:val="00893C0B"/>
    <w:rsid w:val="00893C57"/>
    <w:rsid w:val="00896695"/>
    <w:rsid w:val="008A0F60"/>
    <w:rsid w:val="008A1ACB"/>
    <w:rsid w:val="008A3496"/>
    <w:rsid w:val="008A4274"/>
    <w:rsid w:val="008A445A"/>
    <w:rsid w:val="008A5C7C"/>
    <w:rsid w:val="008A63BF"/>
    <w:rsid w:val="008A7F96"/>
    <w:rsid w:val="008B03DF"/>
    <w:rsid w:val="008B4550"/>
    <w:rsid w:val="008B462B"/>
    <w:rsid w:val="008B536F"/>
    <w:rsid w:val="008B610F"/>
    <w:rsid w:val="008B6494"/>
    <w:rsid w:val="008B721A"/>
    <w:rsid w:val="008B72C6"/>
    <w:rsid w:val="008B7785"/>
    <w:rsid w:val="008C0398"/>
    <w:rsid w:val="008C1070"/>
    <w:rsid w:val="008C16B4"/>
    <w:rsid w:val="008C1F94"/>
    <w:rsid w:val="008C209F"/>
    <w:rsid w:val="008C218F"/>
    <w:rsid w:val="008C242C"/>
    <w:rsid w:val="008C2552"/>
    <w:rsid w:val="008C4621"/>
    <w:rsid w:val="008C4D5B"/>
    <w:rsid w:val="008C5043"/>
    <w:rsid w:val="008C5899"/>
    <w:rsid w:val="008C5C7D"/>
    <w:rsid w:val="008C79FB"/>
    <w:rsid w:val="008D059C"/>
    <w:rsid w:val="008D2627"/>
    <w:rsid w:val="008D399C"/>
    <w:rsid w:val="008D3F14"/>
    <w:rsid w:val="008D45A2"/>
    <w:rsid w:val="008D4F0D"/>
    <w:rsid w:val="008D58E8"/>
    <w:rsid w:val="008D5961"/>
    <w:rsid w:val="008D60A4"/>
    <w:rsid w:val="008D6329"/>
    <w:rsid w:val="008D7156"/>
    <w:rsid w:val="008D7758"/>
    <w:rsid w:val="008D7E2F"/>
    <w:rsid w:val="008D7E5C"/>
    <w:rsid w:val="008E0CFE"/>
    <w:rsid w:val="008E21B9"/>
    <w:rsid w:val="008E22C3"/>
    <w:rsid w:val="008E2548"/>
    <w:rsid w:val="008E4439"/>
    <w:rsid w:val="008E6075"/>
    <w:rsid w:val="008E745C"/>
    <w:rsid w:val="008F0072"/>
    <w:rsid w:val="008F0E92"/>
    <w:rsid w:val="008F14FB"/>
    <w:rsid w:val="008F16DA"/>
    <w:rsid w:val="008F2229"/>
    <w:rsid w:val="008F6225"/>
    <w:rsid w:val="008F632A"/>
    <w:rsid w:val="008F64BE"/>
    <w:rsid w:val="008F6974"/>
    <w:rsid w:val="008F7C2B"/>
    <w:rsid w:val="009008CC"/>
    <w:rsid w:val="0090123C"/>
    <w:rsid w:val="00902A7B"/>
    <w:rsid w:val="00905831"/>
    <w:rsid w:val="00906AD4"/>
    <w:rsid w:val="009073E3"/>
    <w:rsid w:val="009075ED"/>
    <w:rsid w:val="00907F96"/>
    <w:rsid w:val="0091035B"/>
    <w:rsid w:val="00910E39"/>
    <w:rsid w:val="00911737"/>
    <w:rsid w:val="009125A3"/>
    <w:rsid w:val="00913018"/>
    <w:rsid w:val="00913468"/>
    <w:rsid w:val="00913533"/>
    <w:rsid w:val="00913E24"/>
    <w:rsid w:val="00914710"/>
    <w:rsid w:val="00914A18"/>
    <w:rsid w:val="00915DF9"/>
    <w:rsid w:val="00917B30"/>
    <w:rsid w:val="0092000F"/>
    <w:rsid w:val="009205A5"/>
    <w:rsid w:val="00920855"/>
    <w:rsid w:val="0092170B"/>
    <w:rsid w:val="0092205B"/>
    <w:rsid w:val="009229E7"/>
    <w:rsid w:val="009246B9"/>
    <w:rsid w:val="00924E83"/>
    <w:rsid w:val="00926B12"/>
    <w:rsid w:val="009313C8"/>
    <w:rsid w:val="0093145E"/>
    <w:rsid w:val="009314A7"/>
    <w:rsid w:val="00932069"/>
    <w:rsid w:val="00933E45"/>
    <w:rsid w:val="00934231"/>
    <w:rsid w:val="0093428C"/>
    <w:rsid w:val="00934499"/>
    <w:rsid w:val="009400B2"/>
    <w:rsid w:val="00940532"/>
    <w:rsid w:val="00940E0A"/>
    <w:rsid w:val="00941B8B"/>
    <w:rsid w:val="00942543"/>
    <w:rsid w:val="00947A46"/>
    <w:rsid w:val="00947E48"/>
    <w:rsid w:val="00952AEC"/>
    <w:rsid w:val="00953285"/>
    <w:rsid w:val="00953969"/>
    <w:rsid w:val="00953B27"/>
    <w:rsid w:val="0096036A"/>
    <w:rsid w:val="009604DA"/>
    <w:rsid w:val="00962D29"/>
    <w:rsid w:val="00963D91"/>
    <w:rsid w:val="0096452C"/>
    <w:rsid w:val="009648A5"/>
    <w:rsid w:val="00964A75"/>
    <w:rsid w:val="009650F5"/>
    <w:rsid w:val="00966199"/>
    <w:rsid w:val="0096684B"/>
    <w:rsid w:val="00967CF1"/>
    <w:rsid w:val="00970D27"/>
    <w:rsid w:val="009710A2"/>
    <w:rsid w:val="0097194D"/>
    <w:rsid w:val="0097288E"/>
    <w:rsid w:val="00972F47"/>
    <w:rsid w:val="00973833"/>
    <w:rsid w:val="0097420F"/>
    <w:rsid w:val="0097456E"/>
    <w:rsid w:val="009747C7"/>
    <w:rsid w:val="00974EDA"/>
    <w:rsid w:val="00976D35"/>
    <w:rsid w:val="009812C1"/>
    <w:rsid w:val="0098145A"/>
    <w:rsid w:val="0098181E"/>
    <w:rsid w:val="00984D99"/>
    <w:rsid w:val="00985434"/>
    <w:rsid w:val="0098551D"/>
    <w:rsid w:val="00985630"/>
    <w:rsid w:val="00986EBD"/>
    <w:rsid w:val="00987659"/>
    <w:rsid w:val="00991F38"/>
    <w:rsid w:val="00994441"/>
    <w:rsid w:val="009944BF"/>
    <w:rsid w:val="00995BC0"/>
    <w:rsid w:val="00995CB8"/>
    <w:rsid w:val="009978CB"/>
    <w:rsid w:val="009A0B5A"/>
    <w:rsid w:val="009A0E7F"/>
    <w:rsid w:val="009A43BA"/>
    <w:rsid w:val="009A4B2B"/>
    <w:rsid w:val="009A4F0C"/>
    <w:rsid w:val="009A50CA"/>
    <w:rsid w:val="009A7CAD"/>
    <w:rsid w:val="009B1516"/>
    <w:rsid w:val="009B1582"/>
    <w:rsid w:val="009B16EF"/>
    <w:rsid w:val="009B245D"/>
    <w:rsid w:val="009B2A9C"/>
    <w:rsid w:val="009B35CE"/>
    <w:rsid w:val="009B3CED"/>
    <w:rsid w:val="009B40F7"/>
    <w:rsid w:val="009B4255"/>
    <w:rsid w:val="009B4C99"/>
    <w:rsid w:val="009B6354"/>
    <w:rsid w:val="009B6C00"/>
    <w:rsid w:val="009B750A"/>
    <w:rsid w:val="009B7777"/>
    <w:rsid w:val="009B7E7D"/>
    <w:rsid w:val="009C1D9A"/>
    <w:rsid w:val="009C22E2"/>
    <w:rsid w:val="009C5125"/>
    <w:rsid w:val="009C65F8"/>
    <w:rsid w:val="009C69CA"/>
    <w:rsid w:val="009D04B2"/>
    <w:rsid w:val="009D245E"/>
    <w:rsid w:val="009D2B4B"/>
    <w:rsid w:val="009D4BDC"/>
    <w:rsid w:val="009D5B7E"/>
    <w:rsid w:val="009D6E46"/>
    <w:rsid w:val="009D6FCF"/>
    <w:rsid w:val="009D7257"/>
    <w:rsid w:val="009D7391"/>
    <w:rsid w:val="009E027D"/>
    <w:rsid w:val="009E11A4"/>
    <w:rsid w:val="009E1321"/>
    <w:rsid w:val="009E19D4"/>
    <w:rsid w:val="009E1FE3"/>
    <w:rsid w:val="009E34C3"/>
    <w:rsid w:val="009E454A"/>
    <w:rsid w:val="009E5086"/>
    <w:rsid w:val="009E5A68"/>
    <w:rsid w:val="009E780B"/>
    <w:rsid w:val="009E7BA7"/>
    <w:rsid w:val="009F3A04"/>
    <w:rsid w:val="009F543B"/>
    <w:rsid w:val="009F5D98"/>
    <w:rsid w:val="009F6387"/>
    <w:rsid w:val="009F68A3"/>
    <w:rsid w:val="009F7E8A"/>
    <w:rsid w:val="00A00639"/>
    <w:rsid w:val="00A00709"/>
    <w:rsid w:val="00A00F7F"/>
    <w:rsid w:val="00A029B0"/>
    <w:rsid w:val="00A0305B"/>
    <w:rsid w:val="00A047FF"/>
    <w:rsid w:val="00A05712"/>
    <w:rsid w:val="00A06B8B"/>
    <w:rsid w:val="00A07FF6"/>
    <w:rsid w:val="00A10A24"/>
    <w:rsid w:val="00A11FF4"/>
    <w:rsid w:val="00A12045"/>
    <w:rsid w:val="00A12ACA"/>
    <w:rsid w:val="00A131FA"/>
    <w:rsid w:val="00A13486"/>
    <w:rsid w:val="00A17F98"/>
    <w:rsid w:val="00A2024A"/>
    <w:rsid w:val="00A204FC"/>
    <w:rsid w:val="00A213EF"/>
    <w:rsid w:val="00A2220B"/>
    <w:rsid w:val="00A2326E"/>
    <w:rsid w:val="00A242A8"/>
    <w:rsid w:val="00A2459B"/>
    <w:rsid w:val="00A25E44"/>
    <w:rsid w:val="00A26344"/>
    <w:rsid w:val="00A27B32"/>
    <w:rsid w:val="00A27D48"/>
    <w:rsid w:val="00A27FE2"/>
    <w:rsid w:val="00A3042C"/>
    <w:rsid w:val="00A30643"/>
    <w:rsid w:val="00A3258D"/>
    <w:rsid w:val="00A3387A"/>
    <w:rsid w:val="00A33AF4"/>
    <w:rsid w:val="00A34C95"/>
    <w:rsid w:val="00A3587A"/>
    <w:rsid w:val="00A40600"/>
    <w:rsid w:val="00A40E22"/>
    <w:rsid w:val="00A41943"/>
    <w:rsid w:val="00A42CD4"/>
    <w:rsid w:val="00A43257"/>
    <w:rsid w:val="00A43F56"/>
    <w:rsid w:val="00A45D08"/>
    <w:rsid w:val="00A45EA5"/>
    <w:rsid w:val="00A4629A"/>
    <w:rsid w:val="00A46C81"/>
    <w:rsid w:val="00A51A07"/>
    <w:rsid w:val="00A5200B"/>
    <w:rsid w:val="00A54413"/>
    <w:rsid w:val="00A5539C"/>
    <w:rsid w:val="00A56F73"/>
    <w:rsid w:val="00A5796F"/>
    <w:rsid w:val="00A57D55"/>
    <w:rsid w:val="00A57DBC"/>
    <w:rsid w:val="00A57E79"/>
    <w:rsid w:val="00A60F7C"/>
    <w:rsid w:val="00A612BD"/>
    <w:rsid w:val="00A615AA"/>
    <w:rsid w:val="00A62C29"/>
    <w:rsid w:val="00A65189"/>
    <w:rsid w:val="00A652C1"/>
    <w:rsid w:val="00A656AE"/>
    <w:rsid w:val="00A6622C"/>
    <w:rsid w:val="00A67DFC"/>
    <w:rsid w:val="00A70014"/>
    <w:rsid w:val="00A719B8"/>
    <w:rsid w:val="00A72D23"/>
    <w:rsid w:val="00A7413C"/>
    <w:rsid w:val="00A74CBC"/>
    <w:rsid w:val="00A74DDF"/>
    <w:rsid w:val="00A74E4F"/>
    <w:rsid w:val="00A77504"/>
    <w:rsid w:val="00A81767"/>
    <w:rsid w:val="00A838AC"/>
    <w:rsid w:val="00A8391D"/>
    <w:rsid w:val="00A84EC5"/>
    <w:rsid w:val="00A85943"/>
    <w:rsid w:val="00A85CC1"/>
    <w:rsid w:val="00A86736"/>
    <w:rsid w:val="00A86FE7"/>
    <w:rsid w:val="00A87578"/>
    <w:rsid w:val="00A9112F"/>
    <w:rsid w:val="00A9196C"/>
    <w:rsid w:val="00A922C5"/>
    <w:rsid w:val="00A93754"/>
    <w:rsid w:val="00A9383F"/>
    <w:rsid w:val="00A96720"/>
    <w:rsid w:val="00A974E5"/>
    <w:rsid w:val="00A9775F"/>
    <w:rsid w:val="00AA02CE"/>
    <w:rsid w:val="00AA0892"/>
    <w:rsid w:val="00AA08C2"/>
    <w:rsid w:val="00AA1866"/>
    <w:rsid w:val="00AA1F1E"/>
    <w:rsid w:val="00AA2744"/>
    <w:rsid w:val="00AA3305"/>
    <w:rsid w:val="00AA412A"/>
    <w:rsid w:val="00AA57FD"/>
    <w:rsid w:val="00AA5942"/>
    <w:rsid w:val="00AA5DB5"/>
    <w:rsid w:val="00AA61A9"/>
    <w:rsid w:val="00AA72A6"/>
    <w:rsid w:val="00AA7BBC"/>
    <w:rsid w:val="00AA7F71"/>
    <w:rsid w:val="00AB0848"/>
    <w:rsid w:val="00AB0CC4"/>
    <w:rsid w:val="00AB2AE1"/>
    <w:rsid w:val="00AB2CE0"/>
    <w:rsid w:val="00AB2E15"/>
    <w:rsid w:val="00AB3438"/>
    <w:rsid w:val="00AB36EB"/>
    <w:rsid w:val="00AB4470"/>
    <w:rsid w:val="00AB4838"/>
    <w:rsid w:val="00AB5B23"/>
    <w:rsid w:val="00AB7AA0"/>
    <w:rsid w:val="00AC032E"/>
    <w:rsid w:val="00AC1F36"/>
    <w:rsid w:val="00AC2AEB"/>
    <w:rsid w:val="00AC48B3"/>
    <w:rsid w:val="00AC4E15"/>
    <w:rsid w:val="00AC5293"/>
    <w:rsid w:val="00AC5870"/>
    <w:rsid w:val="00AC5D2B"/>
    <w:rsid w:val="00AC5ECB"/>
    <w:rsid w:val="00AD0380"/>
    <w:rsid w:val="00AD1731"/>
    <w:rsid w:val="00AD2D43"/>
    <w:rsid w:val="00AE4B57"/>
    <w:rsid w:val="00AE4EA6"/>
    <w:rsid w:val="00AE5539"/>
    <w:rsid w:val="00AE6FF8"/>
    <w:rsid w:val="00AE71F4"/>
    <w:rsid w:val="00AF04A5"/>
    <w:rsid w:val="00AF0AD2"/>
    <w:rsid w:val="00AF1ED6"/>
    <w:rsid w:val="00AF22BF"/>
    <w:rsid w:val="00AF2726"/>
    <w:rsid w:val="00AF33F1"/>
    <w:rsid w:val="00AF358E"/>
    <w:rsid w:val="00AF3BC2"/>
    <w:rsid w:val="00AF4E2A"/>
    <w:rsid w:val="00AF5339"/>
    <w:rsid w:val="00AF6402"/>
    <w:rsid w:val="00B01454"/>
    <w:rsid w:val="00B01A49"/>
    <w:rsid w:val="00B055D7"/>
    <w:rsid w:val="00B0664A"/>
    <w:rsid w:val="00B07380"/>
    <w:rsid w:val="00B0743F"/>
    <w:rsid w:val="00B0774C"/>
    <w:rsid w:val="00B07B23"/>
    <w:rsid w:val="00B1103F"/>
    <w:rsid w:val="00B11A15"/>
    <w:rsid w:val="00B12DB5"/>
    <w:rsid w:val="00B1477F"/>
    <w:rsid w:val="00B1512A"/>
    <w:rsid w:val="00B15AC5"/>
    <w:rsid w:val="00B15CF4"/>
    <w:rsid w:val="00B1751E"/>
    <w:rsid w:val="00B17A45"/>
    <w:rsid w:val="00B21082"/>
    <w:rsid w:val="00B21CFA"/>
    <w:rsid w:val="00B22B76"/>
    <w:rsid w:val="00B23130"/>
    <w:rsid w:val="00B24B3E"/>
    <w:rsid w:val="00B24D9D"/>
    <w:rsid w:val="00B25277"/>
    <w:rsid w:val="00B263F4"/>
    <w:rsid w:val="00B266ED"/>
    <w:rsid w:val="00B26AB4"/>
    <w:rsid w:val="00B2785D"/>
    <w:rsid w:val="00B3010C"/>
    <w:rsid w:val="00B30A41"/>
    <w:rsid w:val="00B314FB"/>
    <w:rsid w:val="00B318DF"/>
    <w:rsid w:val="00B3198A"/>
    <w:rsid w:val="00B33F3E"/>
    <w:rsid w:val="00B35F18"/>
    <w:rsid w:val="00B36338"/>
    <w:rsid w:val="00B36842"/>
    <w:rsid w:val="00B36A9D"/>
    <w:rsid w:val="00B36E22"/>
    <w:rsid w:val="00B371D9"/>
    <w:rsid w:val="00B372C7"/>
    <w:rsid w:val="00B400C8"/>
    <w:rsid w:val="00B4011B"/>
    <w:rsid w:val="00B40528"/>
    <w:rsid w:val="00B40BD5"/>
    <w:rsid w:val="00B40E2A"/>
    <w:rsid w:val="00B42888"/>
    <w:rsid w:val="00B42BE1"/>
    <w:rsid w:val="00B43B0F"/>
    <w:rsid w:val="00B44F73"/>
    <w:rsid w:val="00B452AC"/>
    <w:rsid w:val="00B45546"/>
    <w:rsid w:val="00B46FD5"/>
    <w:rsid w:val="00B47F92"/>
    <w:rsid w:val="00B505E2"/>
    <w:rsid w:val="00B51156"/>
    <w:rsid w:val="00B515AD"/>
    <w:rsid w:val="00B52613"/>
    <w:rsid w:val="00B5285A"/>
    <w:rsid w:val="00B5409D"/>
    <w:rsid w:val="00B548B8"/>
    <w:rsid w:val="00B5500C"/>
    <w:rsid w:val="00B560AB"/>
    <w:rsid w:val="00B6083A"/>
    <w:rsid w:val="00B60926"/>
    <w:rsid w:val="00B60F68"/>
    <w:rsid w:val="00B614DA"/>
    <w:rsid w:val="00B61AD1"/>
    <w:rsid w:val="00B61E51"/>
    <w:rsid w:val="00B62029"/>
    <w:rsid w:val="00B62175"/>
    <w:rsid w:val="00B642D9"/>
    <w:rsid w:val="00B64542"/>
    <w:rsid w:val="00B6613F"/>
    <w:rsid w:val="00B6763D"/>
    <w:rsid w:val="00B677C6"/>
    <w:rsid w:val="00B67E0E"/>
    <w:rsid w:val="00B71B71"/>
    <w:rsid w:val="00B7324C"/>
    <w:rsid w:val="00B7507C"/>
    <w:rsid w:val="00B76347"/>
    <w:rsid w:val="00B76E3F"/>
    <w:rsid w:val="00B77270"/>
    <w:rsid w:val="00B81B69"/>
    <w:rsid w:val="00B8229B"/>
    <w:rsid w:val="00B8448B"/>
    <w:rsid w:val="00B9017F"/>
    <w:rsid w:val="00B90A41"/>
    <w:rsid w:val="00B91537"/>
    <w:rsid w:val="00B92477"/>
    <w:rsid w:val="00B92993"/>
    <w:rsid w:val="00B935E0"/>
    <w:rsid w:val="00B94ACD"/>
    <w:rsid w:val="00B94D73"/>
    <w:rsid w:val="00B9664E"/>
    <w:rsid w:val="00B969B6"/>
    <w:rsid w:val="00BA0294"/>
    <w:rsid w:val="00BA03B9"/>
    <w:rsid w:val="00BA0515"/>
    <w:rsid w:val="00BA13BF"/>
    <w:rsid w:val="00BA1801"/>
    <w:rsid w:val="00BA2079"/>
    <w:rsid w:val="00BA37E2"/>
    <w:rsid w:val="00BA38BF"/>
    <w:rsid w:val="00BA3F37"/>
    <w:rsid w:val="00BA4930"/>
    <w:rsid w:val="00BA4DAE"/>
    <w:rsid w:val="00BA5E11"/>
    <w:rsid w:val="00BA635A"/>
    <w:rsid w:val="00BB1BF2"/>
    <w:rsid w:val="00BB1C2F"/>
    <w:rsid w:val="00BB2284"/>
    <w:rsid w:val="00BB295E"/>
    <w:rsid w:val="00BB2C42"/>
    <w:rsid w:val="00BB3706"/>
    <w:rsid w:val="00BB3877"/>
    <w:rsid w:val="00BB4B36"/>
    <w:rsid w:val="00BB743E"/>
    <w:rsid w:val="00BB74C4"/>
    <w:rsid w:val="00BC18D9"/>
    <w:rsid w:val="00BC1D36"/>
    <w:rsid w:val="00BC24E7"/>
    <w:rsid w:val="00BC38D3"/>
    <w:rsid w:val="00BC3C6B"/>
    <w:rsid w:val="00BC3CE8"/>
    <w:rsid w:val="00BC66A3"/>
    <w:rsid w:val="00BC6B2C"/>
    <w:rsid w:val="00BC6BE9"/>
    <w:rsid w:val="00BC7906"/>
    <w:rsid w:val="00BD0506"/>
    <w:rsid w:val="00BD339C"/>
    <w:rsid w:val="00BD559C"/>
    <w:rsid w:val="00BD6066"/>
    <w:rsid w:val="00BD7585"/>
    <w:rsid w:val="00BE0F02"/>
    <w:rsid w:val="00BE3E4E"/>
    <w:rsid w:val="00BE46A0"/>
    <w:rsid w:val="00BE5082"/>
    <w:rsid w:val="00BE723A"/>
    <w:rsid w:val="00BE7AC2"/>
    <w:rsid w:val="00BE7DFE"/>
    <w:rsid w:val="00BF0524"/>
    <w:rsid w:val="00BF083E"/>
    <w:rsid w:val="00BF1392"/>
    <w:rsid w:val="00BF2EF6"/>
    <w:rsid w:val="00BF3735"/>
    <w:rsid w:val="00BF4747"/>
    <w:rsid w:val="00BF50E1"/>
    <w:rsid w:val="00BF6CA9"/>
    <w:rsid w:val="00BF6FDC"/>
    <w:rsid w:val="00BF7F53"/>
    <w:rsid w:val="00C003B6"/>
    <w:rsid w:val="00C0146A"/>
    <w:rsid w:val="00C04F29"/>
    <w:rsid w:val="00C05270"/>
    <w:rsid w:val="00C05865"/>
    <w:rsid w:val="00C05919"/>
    <w:rsid w:val="00C06D2F"/>
    <w:rsid w:val="00C06D5C"/>
    <w:rsid w:val="00C07C47"/>
    <w:rsid w:val="00C10705"/>
    <w:rsid w:val="00C11DCD"/>
    <w:rsid w:val="00C11FD3"/>
    <w:rsid w:val="00C12467"/>
    <w:rsid w:val="00C12909"/>
    <w:rsid w:val="00C13545"/>
    <w:rsid w:val="00C1397B"/>
    <w:rsid w:val="00C1398C"/>
    <w:rsid w:val="00C13AAC"/>
    <w:rsid w:val="00C154AA"/>
    <w:rsid w:val="00C15BE4"/>
    <w:rsid w:val="00C15D43"/>
    <w:rsid w:val="00C15E03"/>
    <w:rsid w:val="00C16034"/>
    <w:rsid w:val="00C16563"/>
    <w:rsid w:val="00C17132"/>
    <w:rsid w:val="00C17851"/>
    <w:rsid w:val="00C2142B"/>
    <w:rsid w:val="00C217E3"/>
    <w:rsid w:val="00C223DA"/>
    <w:rsid w:val="00C224C6"/>
    <w:rsid w:val="00C22A1C"/>
    <w:rsid w:val="00C23737"/>
    <w:rsid w:val="00C24508"/>
    <w:rsid w:val="00C2554B"/>
    <w:rsid w:val="00C2757B"/>
    <w:rsid w:val="00C31726"/>
    <w:rsid w:val="00C32E0C"/>
    <w:rsid w:val="00C34470"/>
    <w:rsid w:val="00C345F2"/>
    <w:rsid w:val="00C34934"/>
    <w:rsid w:val="00C34F09"/>
    <w:rsid w:val="00C34FDE"/>
    <w:rsid w:val="00C3598B"/>
    <w:rsid w:val="00C35EA7"/>
    <w:rsid w:val="00C360A5"/>
    <w:rsid w:val="00C36E41"/>
    <w:rsid w:val="00C40774"/>
    <w:rsid w:val="00C430C8"/>
    <w:rsid w:val="00C45004"/>
    <w:rsid w:val="00C50022"/>
    <w:rsid w:val="00C502FE"/>
    <w:rsid w:val="00C54512"/>
    <w:rsid w:val="00C5573B"/>
    <w:rsid w:val="00C56828"/>
    <w:rsid w:val="00C6040F"/>
    <w:rsid w:val="00C60B7E"/>
    <w:rsid w:val="00C6110D"/>
    <w:rsid w:val="00C611E6"/>
    <w:rsid w:val="00C629F3"/>
    <w:rsid w:val="00C67AD9"/>
    <w:rsid w:val="00C67BE8"/>
    <w:rsid w:val="00C704B7"/>
    <w:rsid w:val="00C71945"/>
    <w:rsid w:val="00C71F23"/>
    <w:rsid w:val="00C756EC"/>
    <w:rsid w:val="00C75D6E"/>
    <w:rsid w:val="00C766D6"/>
    <w:rsid w:val="00C77AF1"/>
    <w:rsid w:val="00C81100"/>
    <w:rsid w:val="00C81475"/>
    <w:rsid w:val="00C816F4"/>
    <w:rsid w:val="00C81A35"/>
    <w:rsid w:val="00C82EF0"/>
    <w:rsid w:val="00C83EE3"/>
    <w:rsid w:val="00C8403F"/>
    <w:rsid w:val="00C844C3"/>
    <w:rsid w:val="00C84D66"/>
    <w:rsid w:val="00C86038"/>
    <w:rsid w:val="00C90C9D"/>
    <w:rsid w:val="00C90E47"/>
    <w:rsid w:val="00C9179C"/>
    <w:rsid w:val="00C934C6"/>
    <w:rsid w:val="00C9689D"/>
    <w:rsid w:val="00CA1303"/>
    <w:rsid w:val="00CA21DA"/>
    <w:rsid w:val="00CA2311"/>
    <w:rsid w:val="00CA2DAD"/>
    <w:rsid w:val="00CA5842"/>
    <w:rsid w:val="00CA61EE"/>
    <w:rsid w:val="00CA669A"/>
    <w:rsid w:val="00CA6DAF"/>
    <w:rsid w:val="00CB030A"/>
    <w:rsid w:val="00CB04C8"/>
    <w:rsid w:val="00CB1969"/>
    <w:rsid w:val="00CB1EA7"/>
    <w:rsid w:val="00CB20CA"/>
    <w:rsid w:val="00CB3715"/>
    <w:rsid w:val="00CB4731"/>
    <w:rsid w:val="00CB5627"/>
    <w:rsid w:val="00CB5942"/>
    <w:rsid w:val="00CB5F14"/>
    <w:rsid w:val="00CB6962"/>
    <w:rsid w:val="00CB6B07"/>
    <w:rsid w:val="00CB79D5"/>
    <w:rsid w:val="00CB7AFA"/>
    <w:rsid w:val="00CC0627"/>
    <w:rsid w:val="00CC0C47"/>
    <w:rsid w:val="00CC2537"/>
    <w:rsid w:val="00CC41AF"/>
    <w:rsid w:val="00CC57C9"/>
    <w:rsid w:val="00CC60D5"/>
    <w:rsid w:val="00CC73DB"/>
    <w:rsid w:val="00CD2957"/>
    <w:rsid w:val="00CD3AE2"/>
    <w:rsid w:val="00CD4517"/>
    <w:rsid w:val="00CD57A2"/>
    <w:rsid w:val="00CD5B59"/>
    <w:rsid w:val="00CD5B87"/>
    <w:rsid w:val="00CD5EAE"/>
    <w:rsid w:val="00CD61F9"/>
    <w:rsid w:val="00CD6264"/>
    <w:rsid w:val="00CD66B6"/>
    <w:rsid w:val="00CE0077"/>
    <w:rsid w:val="00CE0A61"/>
    <w:rsid w:val="00CE0F0F"/>
    <w:rsid w:val="00CE24B0"/>
    <w:rsid w:val="00CE38AE"/>
    <w:rsid w:val="00CE5AAD"/>
    <w:rsid w:val="00CE5B82"/>
    <w:rsid w:val="00CE68E3"/>
    <w:rsid w:val="00CF0C79"/>
    <w:rsid w:val="00CF0EAF"/>
    <w:rsid w:val="00CF2516"/>
    <w:rsid w:val="00CF2A61"/>
    <w:rsid w:val="00CF32C5"/>
    <w:rsid w:val="00CF35B9"/>
    <w:rsid w:val="00CF371E"/>
    <w:rsid w:val="00CF494E"/>
    <w:rsid w:val="00CF4ABB"/>
    <w:rsid w:val="00CF58D7"/>
    <w:rsid w:val="00CF6659"/>
    <w:rsid w:val="00CF7DE5"/>
    <w:rsid w:val="00D00946"/>
    <w:rsid w:val="00D00B5B"/>
    <w:rsid w:val="00D020C1"/>
    <w:rsid w:val="00D02454"/>
    <w:rsid w:val="00D028F0"/>
    <w:rsid w:val="00D046FD"/>
    <w:rsid w:val="00D04CA8"/>
    <w:rsid w:val="00D056E6"/>
    <w:rsid w:val="00D057F3"/>
    <w:rsid w:val="00D07AF1"/>
    <w:rsid w:val="00D11D5E"/>
    <w:rsid w:val="00D16295"/>
    <w:rsid w:val="00D16546"/>
    <w:rsid w:val="00D16553"/>
    <w:rsid w:val="00D16A74"/>
    <w:rsid w:val="00D16A7D"/>
    <w:rsid w:val="00D21663"/>
    <w:rsid w:val="00D22152"/>
    <w:rsid w:val="00D22FE6"/>
    <w:rsid w:val="00D24F07"/>
    <w:rsid w:val="00D25344"/>
    <w:rsid w:val="00D25DE8"/>
    <w:rsid w:val="00D26783"/>
    <w:rsid w:val="00D275BA"/>
    <w:rsid w:val="00D27E7E"/>
    <w:rsid w:val="00D316A5"/>
    <w:rsid w:val="00D331E0"/>
    <w:rsid w:val="00D33A5B"/>
    <w:rsid w:val="00D33D24"/>
    <w:rsid w:val="00D346AF"/>
    <w:rsid w:val="00D37D94"/>
    <w:rsid w:val="00D41210"/>
    <w:rsid w:val="00D41915"/>
    <w:rsid w:val="00D41F0B"/>
    <w:rsid w:val="00D42142"/>
    <w:rsid w:val="00D44315"/>
    <w:rsid w:val="00D454C5"/>
    <w:rsid w:val="00D45F8C"/>
    <w:rsid w:val="00D46ABA"/>
    <w:rsid w:val="00D4756C"/>
    <w:rsid w:val="00D51352"/>
    <w:rsid w:val="00D52667"/>
    <w:rsid w:val="00D5325D"/>
    <w:rsid w:val="00D541B4"/>
    <w:rsid w:val="00D54D30"/>
    <w:rsid w:val="00D5550E"/>
    <w:rsid w:val="00D564B5"/>
    <w:rsid w:val="00D5719C"/>
    <w:rsid w:val="00D60063"/>
    <w:rsid w:val="00D60FD4"/>
    <w:rsid w:val="00D6161C"/>
    <w:rsid w:val="00D63060"/>
    <w:rsid w:val="00D63480"/>
    <w:rsid w:val="00D63A72"/>
    <w:rsid w:val="00D65E73"/>
    <w:rsid w:val="00D66352"/>
    <w:rsid w:val="00D6668A"/>
    <w:rsid w:val="00D66C5B"/>
    <w:rsid w:val="00D70484"/>
    <w:rsid w:val="00D71BAF"/>
    <w:rsid w:val="00D71CD0"/>
    <w:rsid w:val="00D71F3D"/>
    <w:rsid w:val="00D74644"/>
    <w:rsid w:val="00D77909"/>
    <w:rsid w:val="00D77E2A"/>
    <w:rsid w:val="00D80457"/>
    <w:rsid w:val="00D82547"/>
    <w:rsid w:val="00D83066"/>
    <w:rsid w:val="00D83571"/>
    <w:rsid w:val="00D84903"/>
    <w:rsid w:val="00D84B56"/>
    <w:rsid w:val="00D873F7"/>
    <w:rsid w:val="00D8759D"/>
    <w:rsid w:val="00D90DAD"/>
    <w:rsid w:val="00D9232F"/>
    <w:rsid w:val="00D927B7"/>
    <w:rsid w:val="00D9392C"/>
    <w:rsid w:val="00D94480"/>
    <w:rsid w:val="00D95931"/>
    <w:rsid w:val="00DA0301"/>
    <w:rsid w:val="00DA03BE"/>
    <w:rsid w:val="00DA04C9"/>
    <w:rsid w:val="00DA1413"/>
    <w:rsid w:val="00DA19EF"/>
    <w:rsid w:val="00DA226C"/>
    <w:rsid w:val="00DA2FB1"/>
    <w:rsid w:val="00DA435F"/>
    <w:rsid w:val="00DA4626"/>
    <w:rsid w:val="00DA5B5F"/>
    <w:rsid w:val="00DA5CE8"/>
    <w:rsid w:val="00DA612A"/>
    <w:rsid w:val="00DA6D97"/>
    <w:rsid w:val="00DA757B"/>
    <w:rsid w:val="00DA7788"/>
    <w:rsid w:val="00DA7B7F"/>
    <w:rsid w:val="00DA7DB6"/>
    <w:rsid w:val="00DB24FB"/>
    <w:rsid w:val="00DB2527"/>
    <w:rsid w:val="00DB39AC"/>
    <w:rsid w:val="00DB3D57"/>
    <w:rsid w:val="00DB40F8"/>
    <w:rsid w:val="00DB5576"/>
    <w:rsid w:val="00DB77E5"/>
    <w:rsid w:val="00DC0AC7"/>
    <w:rsid w:val="00DC1F33"/>
    <w:rsid w:val="00DC2758"/>
    <w:rsid w:val="00DC365A"/>
    <w:rsid w:val="00DC3A78"/>
    <w:rsid w:val="00DC3EAF"/>
    <w:rsid w:val="00DC499F"/>
    <w:rsid w:val="00DC6A31"/>
    <w:rsid w:val="00DC743C"/>
    <w:rsid w:val="00DD04BC"/>
    <w:rsid w:val="00DD09B9"/>
    <w:rsid w:val="00DD22B3"/>
    <w:rsid w:val="00DD350E"/>
    <w:rsid w:val="00DD510C"/>
    <w:rsid w:val="00DD5D71"/>
    <w:rsid w:val="00DD6514"/>
    <w:rsid w:val="00DD768E"/>
    <w:rsid w:val="00DD792C"/>
    <w:rsid w:val="00DE06DC"/>
    <w:rsid w:val="00DE1419"/>
    <w:rsid w:val="00DE1AD9"/>
    <w:rsid w:val="00DE1CE2"/>
    <w:rsid w:val="00DE32EF"/>
    <w:rsid w:val="00DE4A8B"/>
    <w:rsid w:val="00DE5A2C"/>
    <w:rsid w:val="00DE634D"/>
    <w:rsid w:val="00DF0C9F"/>
    <w:rsid w:val="00DF0EC5"/>
    <w:rsid w:val="00DF131D"/>
    <w:rsid w:val="00DF33F6"/>
    <w:rsid w:val="00DF4337"/>
    <w:rsid w:val="00DF6567"/>
    <w:rsid w:val="00DF7668"/>
    <w:rsid w:val="00E006E5"/>
    <w:rsid w:val="00E00E34"/>
    <w:rsid w:val="00E017CB"/>
    <w:rsid w:val="00E02426"/>
    <w:rsid w:val="00E039B9"/>
    <w:rsid w:val="00E03C6F"/>
    <w:rsid w:val="00E05A26"/>
    <w:rsid w:val="00E06620"/>
    <w:rsid w:val="00E073DE"/>
    <w:rsid w:val="00E10707"/>
    <w:rsid w:val="00E1088F"/>
    <w:rsid w:val="00E10A31"/>
    <w:rsid w:val="00E11357"/>
    <w:rsid w:val="00E1333F"/>
    <w:rsid w:val="00E14FB2"/>
    <w:rsid w:val="00E1518D"/>
    <w:rsid w:val="00E1550E"/>
    <w:rsid w:val="00E17149"/>
    <w:rsid w:val="00E21639"/>
    <w:rsid w:val="00E23439"/>
    <w:rsid w:val="00E24D87"/>
    <w:rsid w:val="00E2504B"/>
    <w:rsid w:val="00E25D90"/>
    <w:rsid w:val="00E25F68"/>
    <w:rsid w:val="00E2661A"/>
    <w:rsid w:val="00E27A7A"/>
    <w:rsid w:val="00E30394"/>
    <w:rsid w:val="00E3081F"/>
    <w:rsid w:val="00E317D5"/>
    <w:rsid w:val="00E31E31"/>
    <w:rsid w:val="00E33D46"/>
    <w:rsid w:val="00E35930"/>
    <w:rsid w:val="00E36E79"/>
    <w:rsid w:val="00E411DF"/>
    <w:rsid w:val="00E41BE5"/>
    <w:rsid w:val="00E43111"/>
    <w:rsid w:val="00E451D4"/>
    <w:rsid w:val="00E47C00"/>
    <w:rsid w:val="00E501FD"/>
    <w:rsid w:val="00E5044D"/>
    <w:rsid w:val="00E515E4"/>
    <w:rsid w:val="00E52EC7"/>
    <w:rsid w:val="00E5415C"/>
    <w:rsid w:val="00E546F1"/>
    <w:rsid w:val="00E54C9C"/>
    <w:rsid w:val="00E5558B"/>
    <w:rsid w:val="00E55D81"/>
    <w:rsid w:val="00E60841"/>
    <w:rsid w:val="00E608C7"/>
    <w:rsid w:val="00E6184D"/>
    <w:rsid w:val="00E61BF9"/>
    <w:rsid w:val="00E6330F"/>
    <w:rsid w:val="00E63D79"/>
    <w:rsid w:val="00E646FF"/>
    <w:rsid w:val="00E6481C"/>
    <w:rsid w:val="00E64B6B"/>
    <w:rsid w:val="00E65E5E"/>
    <w:rsid w:val="00E668A8"/>
    <w:rsid w:val="00E726DB"/>
    <w:rsid w:val="00E72F79"/>
    <w:rsid w:val="00E73A2E"/>
    <w:rsid w:val="00E760EC"/>
    <w:rsid w:val="00E8033D"/>
    <w:rsid w:val="00E832AB"/>
    <w:rsid w:val="00E8430D"/>
    <w:rsid w:val="00E8643F"/>
    <w:rsid w:val="00E865AE"/>
    <w:rsid w:val="00E86916"/>
    <w:rsid w:val="00E86F45"/>
    <w:rsid w:val="00E9392B"/>
    <w:rsid w:val="00E93FF8"/>
    <w:rsid w:val="00E94B65"/>
    <w:rsid w:val="00E952FF"/>
    <w:rsid w:val="00EA2016"/>
    <w:rsid w:val="00EA4E45"/>
    <w:rsid w:val="00EA6230"/>
    <w:rsid w:val="00EA6350"/>
    <w:rsid w:val="00EA6849"/>
    <w:rsid w:val="00EA7677"/>
    <w:rsid w:val="00EB0422"/>
    <w:rsid w:val="00EB1A5D"/>
    <w:rsid w:val="00EB23E4"/>
    <w:rsid w:val="00EB3271"/>
    <w:rsid w:val="00EB3416"/>
    <w:rsid w:val="00EB4197"/>
    <w:rsid w:val="00EB4573"/>
    <w:rsid w:val="00EB46D9"/>
    <w:rsid w:val="00EB5548"/>
    <w:rsid w:val="00EB6492"/>
    <w:rsid w:val="00EB6B0D"/>
    <w:rsid w:val="00EC05E7"/>
    <w:rsid w:val="00EC13B4"/>
    <w:rsid w:val="00EC1DB0"/>
    <w:rsid w:val="00EC20AF"/>
    <w:rsid w:val="00EC3FDE"/>
    <w:rsid w:val="00EC45D2"/>
    <w:rsid w:val="00EC573E"/>
    <w:rsid w:val="00EC5903"/>
    <w:rsid w:val="00EC5946"/>
    <w:rsid w:val="00EC6C20"/>
    <w:rsid w:val="00EC71A3"/>
    <w:rsid w:val="00ED01CE"/>
    <w:rsid w:val="00ED04DA"/>
    <w:rsid w:val="00ED20B8"/>
    <w:rsid w:val="00ED24DB"/>
    <w:rsid w:val="00ED2B77"/>
    <w:rsid w:val="00ED2CDD"/>
    <w:rsid w:val="00ED2DD4"/>
    <w:rsid w:val="00ED43B4"/>
    <w:rsid w:val="00ED492C"/>
    <w:rsid w:val="00ED4B61"/>
    <w:rsid w:val="00ED4CC0"/>
    <w:rsid w:val="00ED68DA"/>
    <w:rsid w:val="00ED72C6"/>
    <w:rsid w:val="00ED72CD"/>
    <w:rsid w:val="00ED78EB"/>
    <w:rsid w:val="00ED7C74"/>
    <w:rsid w:val="00ED7C90"/>
    <w:rsid w:val="00EE096A"/>
    <w:rsid w:val="00EE2F4C"/>
    <w:rsid w:val="00EE316A"/>
    <w:rsid w:val="00EE348B"/>
    <w:rsid w:val="00EE3E00"/>
    <w:rsid w:val="00EE4267"/>
    <w:rsid w:val="00EE6EC3"/>
    <w:rsid w:val="00EE710B"/>
    <w:rsid w:val="00EF06AB"/>
    <w:rsid w:val="00EF1869"/>
    <w:rsid w:val="00EF1D4C"/>
    <w:rsid w:val="00EF26BA"/>
    <w:rsid w:val="00EF30B7"/>
    <w:rsid w:val="00EF4D71"/>
    <w:rsid w:val="00EF4DAB"/>
    <w:rsid w:val="00EF61E3"/>
    <w:rsid w:val="00EF68FA"/>
    <w:rsid w:val="00EF7181"/>
    <w:rsid w:val="00EF7E50"/>
    <w:rsid w:val="00F0088C"/>
    <w:rsid w:val="00F01A54"/>
    <w:rsid w:val="00F023E4"/>
    <w:rsid w:val="00F028CE"/>
    <w:rsid w:val="00F02977"/>
    <w:rsid w:val="00F03879"/>
    <w:rsid w:val="00F04009"/>
    <w:rsid w:val="00F055D3"/>
    <w:rsid w:val="00F06B6D"/>
    <w:rsid w:val="00F1084B"/>
    <w:rsid w:val="00F10E13"/>
    <w:rsid w:val="00F11005"/>
    <w:rsid w:val="00F12A23"/>
    <w:rsid w:val="00F139FA"/>
    <w:rsid w:val="00F13A10"/>
    <w:rsid w:val="00F14B71"/>
    <w:rsid w:val="00F15FBB"/>
    <w:rsid w:val="00F162F6"/>
    <w:rsid w:val="00F165A0"/>
    <w:rsid w:val="00F16865"/>
    <w:rsid w:val="00F170EA"/>
    <w:rsid w:val="00F1726F"/>
    <w:rsid w:val="00F21165"/>
    <w:rsid w:val="00F216F4"/>
    <w:rsid w:val="00F218B9"/>
    <w:rsid w:val="00F2306D"/>
    <w:rsid w:val="00F23F68"/>
    <w:rsid w:val="00F24AEA"/>
    <w:rsid w:val="00F2774A"/>
    <w:rsid w:val="00F31126"/>
    <w:rsid w:val="00F318F1"/>
    <w:rsid w:val="00F33333"/>
    <w:rsid w:val="00F34695"/>
    <w:rsid w:val="00F34A56"/>
    <w:rsid w:val="00F359E5"/>
    <w:rsid w:val="00F35BF5"/>
    <w:rsid w:val="00F36C19"/>
    <w:rsid w:val="00F379FE"/>
    <w:rsid w:val="00F37AF0"/>
    <w:rsid w:val="00F40706"/>
    <w:rsid w:val="00F4089D"/>
    <w:rsid w:val="00F40B1D"/>
    <w:rsid w:val="00F40E67"/>
    <w:rsid w:val="00F4152C"/>
    <w:rsid w:val="00F41DC7"/>
    <w:rsid w:val="00F44D97"/>
    <w:rsid w:val="00F451EF"/>
    <w:rsid w:val="00F45CCB"/>
    <w:rsid w:val="00F4663D"/>
    <w:rsid w:val="00F475F4"/>
    <w:rsid w:val="00F47ABB"/>
    <w:rsid w:val="00F5578A"/>
    <w:rsid w:val="00F56283"/>
    <w:rsid w:val="00F62BAC"/>
    <w:rsid w:val="00F63252"/>
    <w:rsid w:val="00F643EE"/>
    <w:rsid w:val="00F66FA5"/>
    <w:rsid w:val="00F7089D"/>
    <w:rsid w:val="00F71056"/>
    <w:rsid w:val="00F75D3F"/>
    <w:rsid w:val="00F775BF"/>
    <w:rsid w:val="00F77624"/>
    <w:rsid w:val="00F80652"/>
    <w:rsid w:val="00F80CBF"/>
    <w:rsid w:val="00F810FB"/>
    <w:rsid w:val="00F8561F"/>
    <w:rsid w:val="00F85653"/>
    <w:rsid w:val="00F870EA"/>
    <w:rsid w:val="00F87C76"/>
    <w:rsid w:val="00F90518"/>
    <w:rsid w:val="00F91210"/>
    <w:rsid w:val="00F91E88"/>
    <w:rsid w:val="00F92F6C"/>
    <w:rsid w:val="00F9617C"/>
    <w:rsid w:val="00F97EC6"/>
    <w:rsid w:val="00FA3922"/>
    <w:rsid w:val="00FA3C26"/>
    <w:rsid w:val="00FA41E7"/>
    <w:rsid w:val="00FA44E0"/>
    <w:rsid w:val="00FA56F2"/>
    <w:rsid w:val="00FA5720"/>
    <w:rsid w:val="00FA69BA"/>
    <w:rsid w:val="00FA6EFD"/>
    <w:rsid w:val="00FA754D"/>
    <w:rsid w:val="00FA7A8F"/>
    <w:rsid w:val="00FB1169"/>
    <w:rsid w:val="00FB1273"/>
    <w:rsid w:val="00FB1C3E"/>
    <w:rsid w:val="00FB2364"/>
    <w:rsid w:val="00FB2EF9"/>
    <w:rsid w:val="00FB2F46"/>
    <w:rsid w:val="00FB319E"/>
    <w:rsid w:val="00FB3726"/>
    <w:rsid w:val="00FB6056"/>
    <w:rsid w:val="00FB6333"/>
    <w:rsid w:val="00FB6BC4"/>
    <w:rsid w:val="00FC0EFB"/>
    <w:rsid w:val="00FC2C8F"/>
    <w:rsid w:val="00FC34AF"/>
    <w:rsid w:val="00FC4E89"/>
    <w:rsid w:val="00FC5ADE"/>
    <w:rsid w:val="00FC6347"/>
    <w:rsid w:val="00FC6423"/>
    <w:rsid w:val="00FC776C"/>
    <w:rsid w:val="00FC7E6E"/>
    <w:rsid w:val="00FD073C"/>
    <w:rsid w:val="00FD4BB5"/>
    <w:rsid w:val="00FD50B8"/>
    <w:rsid w:val="00FD5857"/>
    <w:rsid w:val="00FD6C11"/>
    <w:rsid w:val="00FD77A0"/>
    <w:rsid w:val="00FE0287"/>
    <w:rsid w:val="00FE0384"/>
    <w:rsid w:val="00FE092E"/>
    <w:rsid w:val="00FE1AC9"/>
    <w:rsid w:val="00FE1C1F"/>
    <w:rsid w:val="00FE28C3"/>
    <w:rsid w:val="00FE5984"/>
    <w:rsid w:val="00FE62D7"/>
    <w:rsid w:val="00FE65B9"/>
    <w:rsid w:val="00FE7E67"/>
    <w:rsid w:val="00FF032B"/>
    <w:rsid w:val="00FF0D8C"/>
    <w:rsid w:val="00FF1239"/>
    <w:rsid w:val="00FF1A57"/>
    <w:rsid w:val="00FF26AA"/>
    <w:rsid w:val="00FF45B2"/>
    <w:rsid w:val="00FF70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qFormat="1"/>
    <w:lsdException w:name="index 4" w:locked="1"/>
    <w:lsdException w:name="index 5" w:locked="1"/>
    <w:lsdException w:name="index 6" w:locked="1"/>
    <w:lsdException w:name="index 7" w:locked="1"/>
    <w:lsdException w:name="index 8" w:locked="1"/>
    <w:lsdException w:name="index 9" w:locked="1"/>
    <w:lsdException w:name="Normal Indent" w:locked="1"/>
    <w:lsdException w:name="caption"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Pr>
      <w:rFonts w:ascii="Arial" w:hAnsi="Arial"/>
      <w:sz w:val="22"/>
      <w:szCs w:val="22"/>
      <w:lang w:val="en-GB"/>
    </w:rPr>
  </w:style>
  <w:style w:type="paragraph" w:styleId="Heading1">
    <w:name w:val="heading 1"/>
    <w:aliases w:val="h1,Level 1 Topic Heading"/>
    <w:basedOn w:val="Normal"/>
    <w:next w:val="Text"/>
    <w:qFormat/>
    <w:pPr>
      <w:keepNext/>
      <w:spacing w:after="120"/>
      <w:outlineLvl w:val="0"/>
    </w:pPr>
    <w:rPr>
      <w:rFonts w:cs="Arial"/>
      <w:b/>
      <w:color w:val="072B60"/>
      <w:kern w:val="24"/>
      <w:sz w:val="40"/>
      <w:szCs w:val="40"/>
      <w:lang w:val="en-US"/>
    </w:rPr>
  </w:style>
  <w:style w:type="paragraph" w:styleId="Heading2">
    <w:name w:val="heading 2"/>
    <w:aliases w:val="h2,Level 2 Topic Heading"/>
    <w:basedOn w:val="Heading1"/>
    <w:next w:val="Text"/>
    <w:qFormat/>
    <w:pPr>
      <w:spacing w:before="360"/>
      <w:outlineLvl w:val="1"/>
    </w:pPr>
    <w:rPr>
      <w:i/>
      <w:color w:val="557EB9"/>
      <w:sz w:val="32"/>
      <w:szCs w:val="32"/>
    </w:rPr>
  </w:style>
  <w:style w:type="paragraph" w:styleId="Heading3">
    <w:name w:val="heading 3"/>
    <w:aliases w:val="h3,Level 3 Topic Heading"/>
    <w:basedOn w:val="Heading1"/>
    <w:next w:val="Text"/>
    <w:qFormat/>
    <w:pPr>
      <w:spacing w:before="240"/>
      <w:outlineLvl w:val="2"/>
    </w:pPr>
    <w:rPr>
      <w:color w:val="557EB9"/>
      <w:sz w:val="26"/>
      <w:szCs w:val="26"/>
    </w:rPr>
  </w:style>
  <w:style w:type="paragraph" w:styleId="Heading4">
    <w:name w:val="heading 4"/>
    <w:aliases w:val="h4,Level 4 Topic Heading"/>
    <w:basedOn w:val="Heading1"/>
    <w:next w:val="Text"/>
    <w:qFormat/>
    <w:pPr>
      <w:spacing w:before="240"/>
      <w:outlineLvl w:val="3"/>
    </w:pPr>
    <w:rPr>
      <w:i/>
      <w:color w:val="557EB9"/>
      <w:sz w:val="24"/>
    </w:rPr>
  </w:style>
  <w:style w:type="paragraph" w:styleId="Heading9">
    <w:name w:val="heading 9"/>
    <w:aliases w:val="h9,Third Subheading"/>
    <w:basedOn w:val="Heading1"/>
    <w:next w:val="Text"/>
    <w:link w:val="Heading9Char"/>
    <w:qFormat/>
    <w:pPr>
      <w:spacing w:before="240"/>
      <w:outlineLvl w:val="8"/>
    </w:pPr>
    <w:rPr>
      <w:b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aliases w:val="t"/>
    <w:pPr>
      <w:spacing w:before="120" w:after="180"/>
    </w:pPr>
    <w:rPr>
      <w:rFonts w:ascii="Arial" w:hAnsi="Arial" w:cs="Arial"/>
      <w:color w:val="000000"/>
      <w:sz w:val="22"/>
      <w:szCs w:val="22"/>
    </w:rPr>
  </w:style>
  <w:style w:type="paragraph" w:customStyle="1" w:styleId="Label">
    <w:name w:val="Label"/>
    <w:aliases w:val="l"/>
    <w:basedOn w:val="Text"/>
    <w:next w:val="Text"/>
    <w:rPr>
      <w:b/>
      <w:color w:val="072B60"/>
      <w:szCs w:val="21"/>
    </w:rPr>
  </w:style>
  <w:style w:type="character" w:customStyle="1" w:styleId="Heading9Char">
    <w:name w:val="Heading 9 Char"/>
    <w:aliases w:val="h9 Char,Third Subheading Char"/>
    <w:link w:val="Heading9"/>
    <w:rPr>
      <w:b/>
    </w:rPr>
  </w:style>
  <w:style w:type="paragraph" w:customStyle="1" w:styleId="TableSpacing">
    <w:name w:val="Table Spacing"/>
    <w:aliases w:val="ts"/>
    <w:basedOn w:val="Text"/>
    <w:next w:val="Text"/>
    <w:pPr>
      <w:spacing w:before="0" w:after="0" w:line="120" w:lineRule="exact"/>
    </w:pPr>
    <w:rPr>
      <w:color w:val="FF00FF"/>
      <w:sz w:val="12"/>
    </w:rPr>
  </w:style>
  <w:style w:type="paragraph" w:customStyle="1" w:styleId="TextinList1">
    <w:name w:val="Text in List 1"/>
    <w:aliases w:val="t1"/>
    <w:basedOn w:val="Text"/>
    <w:pPr>
      <w:ind w:left="360"/>
    </w:pPr>
  </w:style>
  <w:style w:type="paragraph" w:styleId="Footer">
    <w:name w:val="footer"/>
    <w:aliases w:val="f"/>
    <w:basedOn w:val="Header"/>
  </w:style>
  <w:style w:type="paragraph" w:styleId="Header">
    <w:name w:val="header"/>
    <w:aliases w:val="h"/>
    <w:basedOn w:val="Normal"/>
    <w:pPr>
      <w:pBdr>
        <w:bottom w:val="single" w:sz="4" w:space="1" w:color="112E58"/>
      </w:pBdr>
      <w:tabs>
        <w:tab w:val="right" w:pos="7920"/>
      </w:tabs>
      <w:spacing w:line="180" w:lineRule="exact"/>
      <w:ind w:left="20" w:right="20"/>
    </w:pPr>
    <w:rPr>
      <w:rFonts w:cs="Arial"/>
      <w:color w:val="072B60"/>
      <w:sz w:val="16"/>
      <w:szCs w:val="16"/>
      <w:lang w:val="en-US"/>
    </w:rPr>
  </w:style>
  <w:style w:type="paragraph" w:customStyle="1" w:styleId="AlertText">
    <w:name w:val="Alert Text"/>
    <w:aliases w:val="at"/>
    <w:basedOn w:val="Text"/>
    <w:rPr>
      <w:color w:val="072B60"/>
      <w:sz w:val="18"/>
    </w:rPr>
  </w:style>
  <w:style w:type="paragraph" w:customStyle="1" w:styleId="fr">
    <w:name w:val="fr"/>
    <w:aliases w:val="Used by Word for Help footnote symbols"/>
    <w:basedOn w:val="TextinList1"/>
    <w:link w:val="Hyperlink"/>
    <w:rPr>
      <w:color w:val="072B60"/>
      <w:sz w:val="18"/>
    </w:rPr>
  </w:style>
  <w:style w:type="paragraph" w:customStyle="1" w:styleId="BulletedList1">
    <w:name w:val="Bulleted List 1"/>
    <w:aliases w:val="bl1"/>
    <w:pPr>
      <w:numPr>
        <w:numId w:val="1"/>
      </w:numPr>
      <w:spacing w:before="120" w:after="60"/>
    </w:pPr>
    <w:rPr>
      <w:rFonts w:ascii="Arial" w:hAnsi="Arial" w:cs="Segoe UI"/>
      <w:color w:val="000000"/>
      <w:sz w:val="22"/>
      <w:szCs w:val="22"/>
    </w:rPr>
  </w:style>
  <w:style w:type="paragraph" w:customStyle="1" w:styleId="BulletedList2">
    <w:name w:val="Bulleted List 2"/>
    <w:aliases w:val="bl2"/>
    <w:pPr>
      <w:numPr>
        <w:numId w:val="2"/>
      </w:numPr>
      <w:spacing w:before="120" w:after="60"/>
    </w:pPr>
    <w:rPr>
      <w:rFonts w:ascii="Arial" w:hAnsi="Arial" w:cs="Segoe UI"/>
      <w:color w:val="000000"/>
      <w:sz w:val="22"/>
      <w:szCs w:val="22"/>
    </w:rPr>
  </w:style>
  <w:style w:type="paragraph" w:customStyle="1" w:styleId="Copyright">
    <w:name w:val="Copyright"/>
    <w:aliases w:val="copy"/>
    <w:pPr>
      <w:spacing w:before="120" w:after="60"/>
    </w:pPr>
    <w:rPr>
      <w:rFonts w:ascii="Arial" w:hAnsi="Arial" w:cs="Arial"/>
      <w:color w:val="000000"/>
      <w:sz w:val="16"/>
      <w:szCs w:val="16"/>
    </w:rPr>
  </w:style>
  <w:style w:type="character" w:styleId="PageNumber">
    <w:name w:val="page number"/>
    <w:aliases w:val="pn"/>
    <w:rPr>
      <w:rFonts w:ascii="Arial" w:hAnsi="Arial" w:cs="Times New Roman"/>
      <w:color w:val="072B60"/>
      <w:sz w:val="16"/>
    </w:rPr>
  </w:style>
  <w:style w:type="character" w:customStyle="1" w:styleId="Bold">
    <w:name w:val="Bold"/>
    <w:aliases w:val="b"/>
    <w:rPr>
      <w:rFonts w:cs="Times New Roman"/>
      <w:b/>
    </w:rPr>
  </w:style>
  <w:style w:type="character" w:customStyle="1" w:styleId="Italic">
    <w:name w:val="Italic"/>
    <w:aliases w:val="i"/>
    <w:rPr>
      <w:rFonts w:cs="Times New Roman"/>
      <w:i/>
    </w:rPr>
  </w:style>
  <w:style w:type="character" w:styleId="Hyperlink">
    <w:name w:val="Hyperlink"/>
    <w:link w:val="fr"/>
    <w:rPr>
      <w:rFonts w:cs="Times New Roman"/>
      <w:color w:val="0000FF"/>
      <w:u w:val="single"/>
    </w:rPr>
  </w:style>
  <w:style w:type="paragraph" w:customStyle="1" w:styleId="WSSLogo">
    <w:name w:val="WSSLogo"/>
    <w:pPr>
      <w:spacing w:before="120" w:after="180"/>
      <w:jc w:val="right"/>
    </w:pPr>
    <w:rPr>
      <w:rFonts w:ascii="Arial" w:hAnsi="Arial" w:cs="Arial"/>
      <w:color w:val="000000"/>
      <w:sz w:val="22"/>
      <w:szCs w:val="22"/>
    </w:rPr>
  </w:style>
  <w:style w:type="paragraph" w:customStyle="1" w:styleId="SolutionTitle">
    <w:name w:val="Solution Title"/>
    <w:aliases w:val="st"/>
    <w:basedOn w:val="Text"/>
    <w:pPr>
      <w:spacing w:before="240"/>
    </w:pPr>
    <w:rPr>
      <w:b/>
      <w:color w:val="072B60"/>
      <w:sz w:val="48"/>
      <w:szCs w:val="48"/>
    </w:rPr>
  </w:style>
  <w:style w:type="paragraph" w:customStyle="1" w:styleId="SolutionDescriptor">
    <w:name w:val="Solution Descriptor"/>
    <w:aliases w:val="sd"/>
    <w:basedOn w:val="Text"/>
    <w:pPr>
      <w:spacing w:before="240" w:after="1800" w:line="360" w:lineRule="exact"/>
    </w:pPr>
    <w:rPr>
      <w:color w:val="072B60"/>
      <w:sz w:val="36"/>
      <w:szCs w:val="36"/>
    </w:rPr>
  </w:style>
  <w:style w:type="paragraph" w:customStyle="1" w:styleId="CellHeading">
    <w:name w:val="Cell Heading"/>
    <w:basedOn w:val="Text"/>
    <w:pPr>
      <w:spacing w:before="40" w:after="40"/>
    </w:pPr>
    <w:rPr>
      <w:b/>
      <w:color w:val="auto"/>
      <w:szCs w:val="20"/>
    </w:rPr>
  </w:style>
  <w:style w:type="paragraph" w:customStyle="1" w:styleId="CellBody">
    <w:name w:val="Cell Body"/>
    <w:basedOn w:val="CellHeading"/>
    <w:pPr>
      <w:spacing w:after="80"/>
    </w:pPr>
    <w:rPr>
      <w:b w:val="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OC2">
    <w:name w:val="toc 2"/>
    <w:basedOn w:val="Normal"/>
    <w:next w:val="Normal"/>
    <w:autoRedefine/>
    <w:semiHidden/>
    <w:rsid w:val="0039115A"/>
    <w:pPr>
      <w:ind w:leftChars="200" w:left="480"/>
    </w:pPr>
  </w:style>
  <w:style w:type="paragraph" w:styleId="TOC3">
    <w:name w:val="toc 3"/>
    <w:basedOn w:val="Normal"/>
    <w:next w:val="Normal"/>
    <w:autoRedefine/>
    <w:semiHidden/>
    <w:rsid w:val="0039115A"/>
    <w:pPr>
      <w:ind w:leftChars="400" w:left="960"/>
    </w:pPr>
  </w:style>
  <w:style w:type="paragraph" w:styleId="TOC4">
    <w:name w:val="toc 4"/>
    <w:basedOn w:val="Normal"/>
    <w:next w:val="Normal"/>
    <w:autoRedefine/>
    <w:semiHidden/>
    <w:rsid w:val="0039115A"/>
    <w:pPr>
      <w:ind w:leftChars="600" w:left="1440"/>
    </w:pPr>
  </w:style>
  <w:style w:type="paragraph" w:styleId="BalloonText">
    <w:name w:val="Balloon Text"/>
    <w:basedOn w:val="Normal"/>
    <w:link w:val="BalloonTextChar"/>
    <w:rsid w:val="0092000F"/>
    <w:rPr>
      <w:rFonts w:ascii="Tahoma" w:hAnsi="Tahoma" w:cs="Tahoma"/>
      <w:sz w:val="16"/>
      <w:szCs w:val="16"/>
    </w:rPr>
  </w:style>
  <w:style w:type="character" w:customStyle="1" w:styleId="BalloonTextChar">
    <w:name w:val="Balloon Text Char"/>
    <w:basedOn w:val="DefaultParagraphFont"/>
    <w:link w:val="BalloonText"/>
    <w:rsid w:val="0092000F"/>
    <w:rPr>
      <w:rFonts w:ascii="Tahoma" w:hAnsi="Tahoma" w:cs="Tahoma"/>
      <w:sz w:val="16"/>
      <w:szCs w:val="16"/>
      <w:lang w:val="en-GB"/>
    </w:rPr>
  </w:style>
  <w:style w:type="character" w:styleId="FollowedHyperlink">
    <w:name w:val="FollowedHyperlink"/>
    <w:basedOn w:val="DefaultParagraphFont"/>
    <w:rsid w:val="009200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qFormat="1"/>
    <w:lsdException w:name="index 4" w:locked="1"/>
    <w:lsdException w:name="index 5" w:locked="1"/>
    <w:lsdException w:name="index 6" w:locked="1"/>
    <w:lsdException w:name="index 7" w:locked="1"/>
    <w:lsdException w:name="index 8" w:locked="1"/>
    <w:lsdException w:name="index 9" w:locked="1"/>
    <w:lsdException w:name="Normal Indent" w:locked="1"/>
    <w:lsdException w:name="caption"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PPLY ANOTHER STYLE"/>
    <w:qFormat/>
    <w:rPr>
      <w:rFonts w:ascii="Arial" w:hAnsi="Arial"/>
      <w:sz w:val="22"/>
      <w:szCs w:val="22"/>
      <w:lang w:val="en-GB"/>
    </w:rPr>
  </w:style>
  <w:style w:type="paragraph" w:styleId="Heading1">
    <w:name w:val="heading 1"/>
    <w:aliases w:val="h1,Level 1 Topic Heading"/>
    <w:basedOn w:val="Normal"/>
    <w:next w:val="Text"/>
    <w:qFormat/>
    <w:pPr>
      <w:keepNext/>
      <w:spacing w:after="120"/>
      <w:outlineLvl w:val="0"/>
    </w:pPr>
    <w:rPr>
      <w:rFonts w:cs="Arial"/>
      <w:b/>
      <w:color w:val="072B60"/>
      <w:kern w:val="24"/>
      <w:sz w:val="40"/>
      <w:szCs w:val="40"/>
      <w:lang w:val="en-US"/>
    </w:rPr>
  </w:style>
  <w:style w:type="paragraph" w:styleId="Heading2">
    <w:name w:val="heading 2"/>
    <w:aliases w:val="h2,Level 2 Topic Heading"/>
    <w:basedOn w:val="Heading1"/>
    <w:next w:val="Text"/>
    <w:qFormat/>
    <w:pPr>
      <w:spacing w:before="360"/>
      <w:outlineLvl w:val="1"/>
    </w:pPr>
    <w:rPr>
      <w:i/>
      <w:color w:val="557EB9"/>
      <w:sz w:val="32"/>
      <w:szCs w:val="32"/>
    </w:rPr>
  </w:style>
  <w:style w:type="paragraph" w:styleId="Heading3">
    <w:name w:val="heading 3"/>
    <w:aliases w:val="h3,Level 3 Topic Heading"/>
    <w:basedOn w:val="Heading1"/>
    <w:next w:val="Text"/>
    <w:qFormat/>
    <w:pPr>
      <w:spacing w:before="240"/>
      <w:outlineLvl w:val="2"/>
    </w:pPr>
    <w:rPr>
      <w:color w:val="557EB9"/>
      <w:sz w:val="26"/>
      <w:szCs w:val="26"/>
    </w:rPr>
  </w:style>
  <w:style w:type="paragraph" w:styleId="Heading4">
    <w:name w:val="heading 4"/>
    <w:aliases w:val="h4,Level 4 Topic Heading"/>
    <w:basedOn w:val="Heading1"/>
    <w:next w:val="Text"/>
    <w:qFormat/>
    <w:pPr>
      <w:spacing w:before="240"/>
      <w:outlineLvl w:val="3"/>
    </w:pPr>
    <w:rPr>
      <w:i/>
      <w:color w:val="557EB9"/>
      <w:sz w:val="24"/>
    </w:rPr>
  </w:style>
  <w:style w:type="paragraph" w:styleId="Heading9">
    <w:name w:val="heading 9"/>
    <w:aliases w:val="h9,Third Subheading"/>
    <w:basedOn w:val="Heading1"/>
    <w:next w:val="Text"/>
    <w:link w:val="Heading9Char"/>
    <w:qFormat/>
    <w:pPr>
      <w:spacing w:before="240"/>
      <w:outlineLvl w:val="8"/>
    </w:pPr>
    <w:rPr>
      <w:b w:val="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aliases w:val="t"/>
    <w:pPr>
      <w:spacing w:before="120" w:after="180"/>
    </w:pPr>
    <w:rPr>
      <w:rFonts w:ascii="Arial" w:hAnsi="Arial" w:cs="Arial"/>
      <w:color w:val="000000"/>
      <w:sz w:val="22"/>
      <w:szCs w:val="22"/>
    </w:rPr>
  </w:style>
  <w:style w:type="paragraph" w:customStyle="1" w:styleId="Label">
    <w:name w:val="Label"/>
    <w:aliases w:val="l"/>
    <w:basedOn w:val="Text"/>
    <w:next w:val="Text"/>
    <w:rPr>
      <w:b/>
      <w:color w:val="072B60"/>
      <w:szCs w:val="21"/>
    </w:rPr>
  </w:style>
  <w:style w:type="character" w:customStyle="1" w:styleId="Heading9Char">
    <w:name w:val="Heading 9 Char"/>
    <w:aliases w:val="h9 Char,Third Subheading Char"/>
    <w:link w:val="Heading9"/>
    <w:rPr>
      <w:b/>
    </w:rPr>
  </w:style>
  <w:style w:type="paragraph" w:customStyle="1" w:styleId="TableSpacing">
    <w:name w:val="Table Spacing"/>
    <w:aliases w:val="ts"/>
    <w:basedOn w:val="Text"/>
    <w:next w:val="Text"/>
    <w:pPr>
      <w:spacing w:before="0" w:after="0" w:line="120" w:lineRule="exact"/>
    </w:pPr>
    <w:rPr>
      <w:color w:val="FF00FF"/>
      <w:sz w:val="12"/>
    </w:rPr>
  </w:style>
  <w:style w:type="paragraph" w:customStyle="1" w:styleId="TextinList1">
    <w:name w:val="Text in List 1"/>
    <w:aliases w:val="t1"/>
    <w:basedOn w:val="Text"/>
    <w:pPr>
      <w:ind w:left="360"/>
    </w:pPr>
  </w:style>
  <w:style w:type="paragraph" w:styleId="Footer">
    <w:name w:val="footer"/>
    <w:aliases w:val="f"/>
    <w:basedOn w:val="Header"/>
  </w:style>
  <w:style w:type="paragraph" w:styleId="Header">
    <w:name w:val="header"/>
    <w:aliases w:val="h"/>
    <w:basedOn w:val="Normal"/>
    <w:pPr>
      <w:pBdr>
        <w:bottom w:val="single" w:sz="4" w:space="1" w:color="112E58"/>
      </w:pBdr>
      <w:tabs>
        <w:tab w:val="right" w:pos="7920"/>
      </w:tabs>
      <w:spacing w:line="180" w:lineRule="exact"/>
      <w:ind w:left="20" w:right="20"/>
    </w:pPr>
    <w:rPr>
      <w:rFonts w:cs="Arial"/>
      <w:color w:val="072B60"/>
      <w:sz w:val="16"/>
      <w:szCs w:val="16"/>
      <w:lang w:val="en-US"/>
    </w:rPr>
  </w:style>
  <w:style w:type="paragraph" w:customStyle="1" w:styleId="AlertText">
    <w:name w:val="Alert Text"/>
    <w:aliases w:val="at"/>
    <w:basedOn w:val="Text"/>
    <w:rPr>
      <w:color w:val="072B60"/>
      <w:sz w:val="18"/>
    </w:rPr>
  </w:style>
  <w:style w:type="paragraph" w:customStyle="1" w:styleId="fr">
    <w:name w:val="fr"/>
    <w:aliases w:val="Used by Word for Help footnote symbols"/>
    <w:basedOn w:val="TextinList1"/>
    <w:link w:val="Hyperlink"/>
    <w:rPr>
      <w:color w:val="072B60"/>
      <w:sz w:val="18"/>
    </w:rPr>
  </w:style>
  <w:style w:type="paragraph" w:customStyle="1" w:styleId="BulletedList1">
    <w:name w:val="Bulleted List 1"/>
    <w:aliases w:val="bl1"/>
    <w:pPr>
      <w:numPr>
        <w:numId w:val="1"/>
      </w:numPr>
      <w:spacing w:before="120" w:after="60"/>
    </w:pPr>
    <w:rPr>
      <w:rFonts w:ascii="Arial" w:hAnsi="Arial" w:cs="Segoe UI"/>
      <w:color w:val="000000"/>
      <w:sz w:val="22"/>
      <w:szCs w:val="22"/>
    </w:rPr>
  </w:style>
  <w:style w:type="paragraph" w:customStyle="1" w:styleId="BulletedList2">
    <w:name w:val="Bulleted List 2"/>
    <w:aliases w:val="bl2"/>
    <w:pPr>
      <w:numPr>
        <w:numId w:val="2"/>
      </w:numPr>
      <w:spacing w:before="120" w:after="60"/>
    </w:pPr>
    <w:rPr>
      <w:rFonts w:ascii="Arial" w:hAnsi="Arial" w:cs="Segoe UI"/>
      <w:color w:val="000000"/>
      <w:sz w:val="22"/>
      <w:szCs w:val="22"/>
    </w:rPr>
  </w:style>
  <w:style w:type="paragraph" w:customStyle="1" w:styleId="Copyright">
    <w:name w:val="Copyright"/>
    <w:aliases w:val="copy"/>
    <w:pPr>
      <w:spacing w:before="120" w:after="60"/>
    </w:pPr>
    <w:rPr>
      <w:rFonts w:ascii="Arial" w:hAnsi="Arial" w:cs="Arial"/>
      <w:color w:val="000000"/>
      <w:sz w:val="16"/>
      <w:szCs w:val="16"/>
    </w:rPr>
  </w:style>
  <w:style w:type="character" w:styleId="PageNumber">
    <w:name w:val="page number"/>
    <w:aliases w:val="pn"/>
    <w:rPr>
      <w:rFonts w:ascii="Arial" w:hAnsi="Arial" w:cs="Times New Roman"/>
      <w:color w:val="072B60"/>
      <w:sz w:val="16"/>
    </w:rPr>
  </w:style>
  <w:style w:type="character" w:customStyle="1" w:styleId="Bold">
    <w:name w:val="Bold"/>
    <w:aliases w:val="b"/>
    <w:rPr>
      <w:rFonts w:cs="Times New Roman"/>
      <w:b/>
    </w:rPr>
  </w:style>
  <w:style w:type="character" w:customStyle="1" w:styleId="Italic">
    <w:name w:val="Italic"/>
    <w:aliases w:val="i"/>
    <w:rPr>
      <w:rFonts w:cs="Times New Roman"/>
      <w:i/>
    </w:rPr>
  </w:style>
  <w:style w:type="character" w:styleId="Hyperlink">
    <w:name w:val="Hyperlink"/>
    <w:link w:val="fr"/>
    <w:rPr>
      <w:rFonts w:cs="Times New Roman"/>
      <w:color w:val="0000FF"/>
      <w:u w:val="single"/>
    </w:rPr>
  </w:style>
  <w:style w:type="paragraph" w:customStyle="1" w:styleId="WSSLogo">
    <w:name w:val="WSSLogo"/>
    <w:pPr>
      <w:spacing w:before="120" w:after="180"/>
      <w:jc w:val="right"/>
    </w:pPr>
    <w:rPr>
      <w:rFonts w:ascii="Arial" w:hAnsi="Arial" w:cs="Arial"/>
      <w:color w:val="000000"/>
      <w:sz w:val="22"/>
      <w:szCs w:val="22"/>
    </w:rPr>
  </w:style>
  <w:style w:type="paragraph" w:customStyle="1" w:styleId="SolutionTitle">
    <w:name w:val="Solution Title"/>
    <w:aliases w:val="st"/>
    <w:basedOn w:val="Text"/>
    <w:pPr>
      <w:spacing w:before="240"/>
    </w:pPr>
    <w:rPr>
      <w:b/>
      <w:color w:val="072B60"/>
      <w:sz w:val="48"/>
      <w:szCs w:val="48"/>
    </w:rPr>
  </w:style>
  <w:style w:type="paragraph" w:customStyle="1" w:styleId="SolutionDescriptor">
    <w:name w:val="Solution Descriptor"/>
    <w:aliases w:val="sd"/>
    <w:basedOn w:val="Text"/>
    <w:pPr>
      <w:spacing w:before="240" w:after="1800" w:line="360" w:lineRule="exact"/>
    </w:pPr>
    <w:rPr>
      <w:color w:val="072B60"/>
      <w:sz w:val="36"/>
      <w:szCs w:val="36"/>
    </w:rPr>
  </w:style>
  <w:style w:type="paragraph" w:customStyle="1" w:styleId="CellHeading">
    <w:name w:val="Cell Heading"/>
    <w:basedOn w:val="Text"/>
    <w:pPr>
      <w:spacing w:before="40" w:after="40"/>
    </w:pPr>
    <w:rPr>
      <w:b/>
      <w:color w:val="auto"/>
      <w:szCs w:val="20"/>
    </w:rPr>
  </w:style>
  <w:style w:type="paragraph" w:customStyle="1" w:styleId="CellBody">
    <w:name w:val="Cell Body"/>
    <w:basedOn w:val="CellHeading"/>
    <w:pPr>
      <w:spacing w:after="80"/>
    </w:pPr>
    <w:rPr>
      <w:b w:val="0"/>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TOC2">
    <w:name w:val="toc 2"/>
    <w:basedOn w:val="Normal"/>
    <w:next w:val="Normal"/>
    <w:autoRedefine/>
    <w:semiHidden/>
    <w:rsid w:val="0039115A"/>
    <w:pPr>
      <w:ind w:leftChars="200" w:left="480"/>
    </w:pPr>
  </w:style>
  <w:style w:type="paragraph" w:styleId="TOC3">
    <w:name w:val="toc 3"/>
    <w:basedOn w:val="Normal"/>
    <w:next w:val="Normal"/>
    <w:autoRedefine/>
    <w:semiHidden/>
    <w:rsid w:val="0039115A"/>
    <w:pPr>
      <w:ind w:leftChars="400" w:left="960"/>
    </w:pPr>
  </w:style>
  <w:style w:type="paragraph" w:styleId="TOC4">
    <w:name w:val="toc 4"/>
    <w:basedOn w:val="Normal"/>
    <w:next w:val="Normal"/>
    <w:autoRedefine/>
    <w:semiHidden/>
    <w:rsid w:val="0039115A"/>
    <w:pPr>
      <w:ind w:leftChars="600" w:left="1440"/>
    </w:pPr>
  </w:style>
  <w:style w:type="paragraph" w:styleId="BalloonText">
    <w:name w:val="Balloon Text"/>
    <w:basedOn w:val="Normal"/>
    <w:link w:val="BalloonTextChar"/>
    <w:rsid w:val="0092000F"/>
    <w:rPr>
      <w:rFonts w:ascii="Tahoma" w:hAnsi="Tahoma" w:cs="Tahoma"/>
      <w:sz w:val="16"/>
      <w:szCs w:val="16"/>
    </w:rPr>
  </w:style>
  <w:style w:type="character" w:customStyle="1" w:styleId="BalloonTextChar">
    <w:name w:val="Balloon Text Char"/>
    <w:basedOn w:val="DefaultParagraphFont"/>
    <w:link w:val="BalloonText"/>
    <w:rsid w:val="0092000F"/>
    <w:rPr>
      <w:rFonts w:ascii="Tahoma" w:hAnsi="Tahoma" w:cs="Tahoma"/>
      <w:sz w:val="16"/>
      <w:szCs w:val="16"/>
      <w:lang w:val="en-GB"/>
    </w:rPr>
  </w:style>
  <w:style w:type="character" w:styleId="FollowedHyperlink">
    <w:name w:val="FollowedHyperlink"/>
    <w:basedOn w:val="DefaultParagraphFont"/>
    <w:rsid w:val="00920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634"/>
          <w:marRight w:val="0"/>
          <w:marTop w:val="6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274"/>
          <w:marRight w:val="0"/>
          <w:marTop w:val="24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274"/>
          <w:marRight w:val="0"/>
          <w:marTop w:val="24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upport.microsoft.com/kb/977566" TargetMode="Externa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go.microsoft.com/fwlink/?LinkID=132579" TargetMode="Externa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satfdbk@microsoft.com?subject=Microsoft%20Deployment%20Toolkit%202010" TargetMode="Externa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microsoft.com/technet/solutionaccelerators"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tterata.YOUR-7745395E08\Application%20Data\Microsoft\Templates\Solution%20Accelerator%20Template_rev%2023AP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Solution Accelerator Template_rev 23APR2010</Template>
  <TotalTime>0</TotalTime>
  <Pages>14</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What's New in MDT 2010 Guide</vt:lpstr>
    </vt:vector>
  </TitlesOfParts>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in MDT 2010 Guide</dc:title>
  <dc:subject>Microsoft Deployment Toolkit 2010 Beta 1</dc:subject>
  <dc:creator/>
  <cp:lastModifiedBy/>
  <cp:revision>1</cp:revision>
  <dcterms:created xsi:type="dcterms:W3CDTF">2010-08-23T13:32:00Z</dcterms:created>
  <dcterms:modified xsi:type="dcterms:W3CDTF">2010-08-23T13:44:00Z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0x0101004697E2A88E3E6D438E8935742E6AAAED</vt:lpwstr>
  </property>
</Properties>
</file>