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2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4860"/>
      </w:tblGrid>
      <w:tr w:rsidR="0092540C" w14:paraId="084EBC85" w14:textId="77777777" w:rsidTr="00677798">
        <w:tc>
          <w:tcPr>
            <w:tcW w:w="10620" w:type="dxa"/>
            <w:gridSpan w:val="2"/>
          </w:tcPr>
          <w:p w14:paraId="56391905" w14:textId="77777777" w:rsidR="0092540C" w:rsidRPr="0092540C" w:rsidRDefault="0092540C" w:rsidP="00593A87">
            <w:pPr>
              <w:rPr>
                <w:rFonts w:ascii="Segoe UI" w:eastAsiaTheme="majorEastAsia" w:hAnsi="Segoe UI" w:cs="Segoe UI"/>
                <w:b/>
                <w:bCs/>
                <w:color w:val="FFA615"/>
                <w:sz w:val="28"/>
                <w:szCs w:val="28"/>
              </w:rPr>
            </w:pPr>
            <w:bookmarkStart w:id="0" w:name="_GoBack"/>
            <w:bookmarkEnd w:id="0"/>
            <w:r w:rsidRPr="0092540C">
              <w:rPr>
                <w:rFonts w:ascii="Segoe UI" w:eastAsiaTheme="majorEastAsia" w:hAnsi="Segoe UI" w:cs="Segoe UI"/>
                <w:b/>
                <w:bCs/>
                <w:color w:val="FFA615"/>
                <w:sz w:val="28"/>
                <w:szCs w:val="28"/>
              </w:rPr>
              <w:t xml:space="preserve">What language barrier? Find </w:t>
            </w:r>
            <w:r w:rsidR="007F1C26">
              <w:rPr>
                <w:rFonts w:ascii="Segoe UI" w:eastAsiaTheme="majorEastAsia" w:hAnsi="Segoe UI" w:cs="Segoe UI"/>
                <w:b/>
                <w:bCs/>
                <w:color w:val="FFA615"/>
                <w:sz w:val="28"/>
                <w:szCs w:val="28"/>
              </w:rPr>
              <w:t xml:space="preserve">improved </w:t>
            </w:r>
            <w:r w:rsidRPr="0092540C">
              <w:rPr>
                <w:rFonts w:ascii="Segoe UI" w:eastAsiaTheme="majorEastAsia" w:hAnsi="Segoe UI" w:cs="Segoe UI"/>
                <w:b/>
                <w:bCs/>
                <w:color w:val="FFA615"/>
                <w:sz w:val="28"/>
                <w:szCs w:val="28"/>
              </w:rPr>
              <w:t>tools for translation in Word</w:t>
            </w:r>
          </w:p>
          <w:p w14:paraId="7829D144" w14:textId="516C91DF" w:rsidR="0092540C" w:rsidRDefault="0092540C" w:rsidP="00FB06E9">
            <w:pPr>
              <w:rPr>
                <w:rFonts w:ascii="Segoe UI" w:hAnsi="Segoe UI" w:cs="Segoe UI"/>
              </w:rPr>
            </w:pPr>
            <w:r w:rsidRPr="0092540C">
              <w:rPr>
                <w:rFonts w:ascii="Segoe UI" w:hAnsi="Segoe UI" w:cs="Segoe UI"/>
                <w:szCs w:val="20"/>
              </w:rPr>
              <w:t>Word</w:t>
            </w:r>
            <w:r w:rsidR="00956C78">
              <w:rPr>
                <w:rFonts w:ascii="Segoe UI" w:hAnsi="Segoe UI" w:cs="Segoe UI"/>
                <w:szCs w:val="20"/>
              </w:rPr>
              <w:t xml:space="preserve"> 2010</w:t>
            </w:r>
            <w:r w:rsidRPr="0092540C">
              <w:rPr>
                <w:rFonts w:ascii="Segoe UI" w:hAnsi="Segoe UI" w:cs="Segoe UI"/>
                <w:szCs w:val="20"/>
              </w:rPr>
              <w:t xml:space="preserve"> has great tool</w:t>
            </w:r>
            <w:r w:rsidR="007F1C26">
              <w:rPr>
                <w:rFonts w:ascii="Segoe UI" w:hAnsi="Segoe UI" w:cs="Segoe UI"/>
                <w:szCs w:val="20"/>
              </w:rPr>
              <w:t>s</w:t>
            </w:r>
            <w:r w:rsidRPr="0092540C">
              <w:rPr>
                <w:rFonts w:ascii="Segoe UI" w:hAnsi="Segoe UI" w:cs="Segoe UI"/>
                <w:szCs w:val="20"/>
              </w:rPr>
              <w:t xml:space="preserve"> for anyone who’s ever worked with someone—a coworker, customer, or entire market segment—who speaks a language different than their own. </w:t>
            </w:r>
            <w:r w:rsidR="009729B0">
              <w:rPr>
                <w:rFonts w:ascii="Segoe UI" w:hAnsi="Segoe UI" w:cs="Segoe UI"/>
              </w:rPr>
              <w:t>And when working in a second or third language, it really helps to have easy translation options</w:t>
            </w:r>
            <w:r w:rsidR="008E0FD2">
              <w:rPr>
                <w:rFonts w:ascii="Segoe UI" w:hAnsi="Segoe UI" w:cs="Segoe UI"/>
              </w:rPr>
              <w:t xml:space="preserve"> readily</w:t>
            </w:r>
            <w:r w:rsidR="009729B0">
              <w:rPr>
                <w:rFonts w:ascii="Segoe UI" w:hAnsi="Segoe UI" w:cs="Segoe UI"/>
              </w:rPr>
              <w:t xml:space="preserve"> available. </w:t>
            </w:r>
          </w:p>
          <w:p w14:paraId="4D2504BB" w14:textId="77777777" w:rsidR="00A118A6" w:rsidRPr="00A118A6" w:rsidRDefault="00A118A6" w:rsidP="00FB06E9">
            <w:pPr>
              <w:rPr>
                <w:rFonts w:ascii="Segoe UI" w:hAnsi="Segoe UI" w:cs="Segoe UI"/>
              </w:rPr>
            </w:pPr>
          </w:p>
          <w:p w14:paraId="774E0CD2" w14:textId="77777777" w:rsidR="00FB06E9" w:rsidRPr="00FB06E9" w:rsidRDefault="00FB06E9" w:rsidP="00FB06E9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FB06E9">
              <w:rPr>
                <w:b/>
                <w:color w:val="92D050"/>
                <w:sz w:val="28"/>
                <w:szCs w:val="28"/>
              </w:rPr>
              <w:t>Using Translation Tools in Word 2010</w:t>
            </w:r>
          </w:p>
        </w:tc>
      </w:tr>
      <w:tr w:rsidR="0092540C" w14:paraId="7075FB10" w14:textId="77777777" w:rsidTr="00677798">
        <w:trPr>
          <w:trHeight w:val="702"/>
        </w:trPr>
        <w:tc>
          <w:tcPr>
            <w:tcW w:w="10620" w:type="dxa"/>
            <w:gridSpan w:val="2"/>
          </w:tcPr>
          <w:p w14:paraId="369AECAA" w14:textId="6DE3C76B" w:rsidR="0092540C" w:rsidRPr="0092540C" w:rsidRDefault="009729B0" w:rsidP="009729B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</w:t>
            </w:r>
            <w:r w:rsidR="0092540C">
              <w:rPr>
                <w:rFonts w:ascii="Segoe UI" w:hAnsi="Segoe UI" w:cs="Segoe UI"/>
              </w:rPr>
              <w:t>ranslate a word, phrase, whole paragraphs, or even the entire document into a different language</w:t>
            </w:r>
            <w:r>
              <w:rPr>
                <w:rFonts w:ascii="Segoe UI" w:hAnsi="Segoe UI" w:cs="Segoe UI"/>
              </w:rPr>
              <w:t xml:space="preserve"> with </w:t>
            </w:r>
            <w:r w:rsidR="0092540C" w:rsidRPr="0092540C">
              <w:rPr>
                <w:rFonts w:ascii="Segoe UI" w:hAnsi="Segoe UI" w:cs="Segoe UI"/>
              </w:rPr>
              <w:t xml:space="preserve">Word 2010’s </w:t>
            </w:r>
            <w:r w:rsidR="00647D6C">
              <w:rPr>
                <w:rFonts w:ascii="Segoe UI" w:hAnsi="Segoe UI" w:cs="Segoe UI"/>
              </w:rPr>
              <w:t>translation tools</w:t>
            </w:r>
            <w:r w:rsidR="0092540C" w:rsidRPr="0092540C">
              <w:rPr>
                <w:rFonts w:ascii="Segoe UI" w:hAnsi="Segoe UI" w:cs="Segoe UI"/>
              </w:rPr>
              <w:t xml:space="preserve">. </w:t>
            </w:r>
          </w:p>
        </w:tc>
      </w:tr>
      <w:tr w:rsidR="0092540C" w14:paraId="44183A1B" w14:textId="77777777" w:rsidTr="00677798">
        <w:tc>
          <w:tcPr>
            <w:tcW w:w="5760" w:type="dxa"/>
          </w:tcPr>
          <w:p w14:paraId="792D95B0" w14:textId="77777777" w:rsidR="0092540C" w:rsidRPr="001A4C29" w:rsidRDefault="0092540C">
            <w:pPr>
              <w:rPr>
                <w:rFonts w:ascii="Segoe UI" w:hAnsi="Segoe UI" w:cs="Segoe UI"/>
                <w:i/>
                <w:sz w:val="24"/>
              </w:rPr>
            </w:pPr>
            <w:r w:rsidRPr="001A4C29">
              <w:rPr>
                <w:rFonts w:ascii="Segoe UI" w:hAnsi="Segoe UI" w:cs="Segoe UI"/>
                <w:i/>
                <w:sz w:val="24"/>
              </w:rPr>
              <w:t>Step by Step:</w:t>
            </w:r>
          </w:p>
        </w:tc>
        <w:tc>
          <w:tcPr>
            <w:tcW w:w="4860" w:type="dxa"/>
          </w:tcPr>
          <w:p w14:paraId="64D46AF6" w14:textId="77777777" w:rsidR="0092540C" w:rsidRDefault="0092540C"/>
        </w:tc>
      </w:tr>
      <w:tr w:rsidR="0092540C" w14:paraId="619A8424" w14:textId="77777777" w:rsidTr="00677798">
        <w:tc>
          <w:tcPr>
            <w:tcW w:w="5760" w:type="dxa"/>
          </w:tcPr>
          <w:p w14:paraId="7079F65F" w14:textId="77777777" w:rsidR="0092540C" w:rsidRPr="0092540C" w:rsidRDefault="0092540C" w:rsidP="0092540C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</w:rPr>
            </w:pPr>
            <w:r w:rsidRPr="0092540C">
              <w:rPr>
                <w:rFonts w:ascii="Segoe UI" w:hAnsi="Segoe UI" w:cs="Segoe UI"/>
              </w:rPr>
              <w:t>Start with a Word document you’d like to translate, and decide how much you need translated.</w:t>
            </w:r>
          </w:p>
        </w:tc>
        <w:tc>
          <w:tcPr>
            <w:tcW w:w="4860" w:type="dxa"/>
            <w:vMerge w:val="restart"/>
          </w:tcPr>
          <w:p w14:paraId="11ED8F2E" w14:textId="77777777" w:rsidR="0092540C" w:rsidRDefault="0092540C" w:rsidP="00185AAB">
            <w:pPr>
              <w:jc w:val="center"/>
            </w:pPr>
            <w:r>
              <w:rPr>
                <w:rFonts w:cstheme="minorHAnsi"/>
                <w:noProof/>
                <w:szCs w:val="20"/>
              </w:rPr>
              <w:drawing>
                <wp:inline distT="0" distB="0" distL="0" distR="0" wp14:editId="41D3CAAF">
                  <wp:extent cx="1880559" cy="1561381"/>
                  <wp:effectExtent l="171450" t="171450" r="367341" b="343619"/>
                  <wp:docPr id="1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624" cy="1565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xmlns:a14="http://schemas.microsoft.com/office/drawing/2010/main" val="333333" mc:Ignorable="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40C" w14:paraId="0C740C13" w14:textId="77777777" w:rsidTr="00677798">
        <w:tc>
          <w:tcPr>
            <w:tcW w:w="5760" w:type="dxa"/>
          </w:tcPr>
          <w:p w14:paraId="7FCC4E43" w14:textId="77777777" w:rsidR="002124A6" w:rsidRPr="00CE6F07" w:rsidRDefault="00B0693E" w:rsidP="00A25187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On </w:t>
            </w:r>
            <w:r w:rsidR="0092540C">
              <w:rPr>
                <w:rFonts w:ascii="Segoe UI" w:hAnsi="Segoe UI" w:cs="Segoe UI"/>
              </w:rPr>
              <w:t xml:space="preserve">the </w:t>
            </w:r>
            <w:r w:rsidR="0092540C" w:rsidRPr="00837812">
              <w:rPr>
                <w:rFonts w:ascii="Segoe UI" w:hAnsi="Segoe UI" w:cs="Segoe UI"/>
                <w:b/>
              </w:rPr>
              <w:t>Review</w:t>
            </w:r>
            <w:r w:rsidR="0092540C">
              <w:rPr>
                <w:rFonts w:ascii="Segoe UI" w:hAnsi="Segoe UI" w:cs="Segoe UI"/>
              </w:rPr>
              <w:t xml:space="preserve"> tab of the Ribbon, </w:t>
            </w:r>
            <w:r>
              <w:rPr>
                <w:rFonts w:ascii="Segoe UI" w:hAnsi="Segoe UI" w:cs="Segoe UI"/>
              </w:rPr>
              <w:t xml:space="preserve">in the </w:t>
            </w:r>
            <w:r w:rsidRPr="00837812">
              <w:rPr>
                <w:rFonts w:ascii="Segoe UI" w:hAnsi="Segoe UI" w:cs="Segoe UI"/>
                <w:b/>
              </w:rPr>
              <w:t>Language</w:t>
            </w:r>
            <w:r>
              <w:rPr>
                <w:rFonts w:ascii="Segoe UI" w:hAnsi="Segoe UI" w:cs="Segoe UI"/>
              </w:rPr>
              <w:t xml:space="preserve"> group, </w:t>
            </w:r>
            <w:r w:rsidR="0092540C">
              <w:rPr>
                <w:rFonts w:ascii="Segoe UI" w:hAnsi="Segoe UI" w:cs="Segoe UI"/>
              </w:rPr>
              <w:t xml:space="preserve">click </w:t>
            </w:r>
            <w:r w:rsidR="0092540C" w:rsidRPr="00837812">
              <w:rPr>
                <w:rFonts w:ascii="Segoe UI" w:hAnsi="Segoe UI" w:cs="Segoe UI"/>
                <w:b/>
              </w:rPr>
              <w:t>Translate</w:t>
            </w:r>
            <w:r w:rsidR="0092540C">
              <w:rPr>
                <w:rFonts w:ascii="Segoe UI" w:hAnsi="Segoe UI" w:cs="Segoe UI"/>
              </w:rPr>
              <w:t xml:space="preserve">. You see the following options: </w:t>
            </w:r>
            <w:r w:rsidR="0092540C" w:rsidRPr="0092540C">
              <w:rPr>
                <w:rFonts w:ascii="Segoe UI" w:hAnsi="Segoe UI" w:cs="Segoe UI"/>
                <w:b/>
              </w:rPr>
              <w:t>Translate Document</w:t>
            </w:r>
            <w:r w:rsidR="0092540C">
              <w:rPr>
                <w:rFonts w:ascii="Segoe UI" w:hAnsi="Segoe UI" w:cs="Segoe UI"/>
              </w:rPr>
              <w:t xml:space="preserve">, </w:t>
            </w:r>
            <w:r w:rsidR="0092540C" w:rsidRPr="0092540C">
              <w:rPr>
                <w:rFonts w:ascii="Segoe UI" w:hAnsi="Segoe UI" w:cs="Segoe UI"/>
                <w:b/>
              </w:rPr>
              <w:t>Translate Selected Text</w:t>
            </w:r>
            <w:r w:rsidR="0092540C">
              <w:rPr>
                <w:rFonts w:ascii="Segoe UI" w:hAnsi="Segoe UI" w:cs="Segoe UI"/>
              </w:rPr>
              <w:t xml:space="preserve">, and </w:t>
            </w:r>
            <w:r w:rsidR="0092540C" w:rsidRPr="0092540C">
              <w:rPr>
                <w:rFonts w:ascii="Segoe UI" w:hAnsi="Segoe UI" w:cs="Segoe UI"/>
                <w:b/>
              </w:rPr>
              <w:t>Mini Translator</w:t>
            </w:r>
            <w:r w:rsidR="0092540C">
              <w:rPr>
                <w:rFonts w:ascii="Segoe UI" w:hAnsi="Segoe UI" w:cs="Segoe UI"/>
              </w:rPr>
              <w:t>.</w:t>
            </w:r>
            <w:r w:rsidR="002124A6" w:rsidRPr="00554C8F">
              <w:rPr>
                <w:rFonts w:ascii="Segoe UI" w:hAnsi="Segoe UI" w:cs="Segoe UI"/>
                <w:b/>
              </w:rPr>
              <w:t xml:space="preserve"> </w:t>
            </w:r>
          </w:p>
          <w:p w14:paraId="31225DDD" w14:textId="77777777" w:rsidR="00CE6F07" w:rsidRPr="002124A6" w:rsidRDefault="00CE6F07" w:rsidP="00CE6F07">
            <w:pPr>
              <w:pStyle w:val="ListParagraph"/>
              <w:rPr>
                <w:rFonts w:ascii="Segoe UI" w:hAnsi="Segoe UI" w:cs="Segoe UI"/>
              </w:rPr>
            </w:pPr>
          </w:p>
          <w:p w14:paraId="5BE363D6" w14:textId="77777777" w:rsidR="0092540C" w:rsidRPr="0092540C" w:rsidRDefault="002124A6" w:rsidP="007F6A7B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554C8F">
              <w:rPr>
                <w:rFonts w:ascii="Segoe UI" w:hAnsi="Segoe UI" w:cs="Segoe UI"/>
                <w:b/>
              </w:rPr>
              <w:t>Translate Document</w:t>
            </w:r>
            <w:r w:rsidRPr="00554C8F">
              <w:rPr>
                <w:rFonts w:ascii="Segoe UI" w:hAnsi="Segoe UI" w:cs="Segoe UI"/>
              </w:rPr>
              <w:t xml:space="preserve"> take</w:t>
            </w:r>
            <w:r>
              <w:rPr>
                <w:rFonts w:ascii="Segoe UI" w:hAnsi="Segoe UI" w:cs="Segoe UI"/>
              </w:rPr>
              <w:t>s</w:t>
            </w:r>
            <w:r w:rsidRPr="00554C8F">
              <w:rPr>
                <w:rFonts w:ascii="Segoe UI" w:hAnsi="Segoe UI" w:cs="Segoe UI"/>
              </w:rPr>
              <w:t xml:space="preserve"> you out of Word and into the browser, where </w:t>
            </w:r>
            <w:r>
              <w:rPr>
                <w:rFonts w:ascii="Segoe UI" w:hAnsi="Segoe UI" w:cs="Segoe UI"/>
              </w:rPr>
              <w:t xml:space="preserve">you see an instant machine-generated translation of your document.  </w:t>
            </w:r>
          </w:p>
        </w:tc>
        <w:tc>
          <w:tcPr>
            <w:tcW w:w="4860" w:type="dxa"/>
            <w:vMerge/>
          </w:tcPr>
          <w:p w14:paraId="3D7A008E" w14:textId="77777777" w:rsidR="0092540C" w:rsidRDefault="0092540C"/>
        </w:tc>
      </w:tr>
      <w:tr w:rsidR="002124A6" w14:paraId="269F619E" w14:textId="77777777" w:rsidTr="00677798">
        <w:trPr>
          <w:trHeight w:val="926"/>
        </w:trPr>
        <w:tc>
          <w:tcPr>
            <w:tcW w:w="10620" w:type="dxa"/>
            <w:gridSpan w:val="2"/>
          </w:tcPr>
          <w:p w14:paraId="5AFFE920" w14:textId="77777777" w:rsidR="002124A6" w:rsidRPr="007F6A7B" w:rsidRDefault="002124A6" w:rsidP="007F6A7B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7F6A7B">
              <w:rPr>
                <w:rFonts w:ascii="Segoe UI" w:hAnsi="Segoe UI" w:cs="Segoe UI"/>
              </w:rPr>
              <w:t xml:space="preserve">The </w:t>
            </w:r>
            <w:r w:rsidRPr="007F6A7B">
              <w:rPr>
                <w:rFonts w:ascii="Segoe UI" w:hAnsi="Segoe UI" w:cs="Segoe UI"/>
                <w:b/>
              </w:rPr>
              <w:t>Translate Selected Text</w:t>
            </w:r>
            <w:r w:rsidRPr="007F6A7B">
              <w:rPr>
                <w:rFonts w:ascii="Segoe UI" w:hAnsi="Segoe UI" w:cs="Segoe UI"/>
              </w:rPr>
              <w:t xml:space="preserve"> option opens the Research pane that you may know from earlier versions of Word. You see translations in the Research pane and can easily change translation languages for the selection.</w:t>
            </w:r>
          </w:p>
        </w:tc>
      </w:tr>
      <w:tr w:rsidR="00554C8F" w14:paraId="78A87693" w14:textId="77777777" w:rsidTr="00677798">
        <w:tc>
          <w:tcPr>
            <w:tcW w:w="10620" w:type="dxa"/>
            <w:gridSpan w:val="2"/>
          </w:tcPr>
          <w:p w14:paraId="4B70C0F1" w14:textId="77777777" w:rsidR="00554C8F" w:rsidRDefault="00554C8F" w:rsidP="007F6A7B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Finally,</w:t>
            </w:r>
            <w:r w:rsidR="00775E53">
              <w:rPr>
                <w:rFonts w:ascii="Segoe UI" w:hAnsi="Segoe UI" w:cs="Segoe UI"/>
              </w:rPr>
              <w:t xml:space="preserve"> the improved</w:t>
            </w:r>
            <w:r>
              <w:rPr>
                <w:rFonts w:ascii="Segoe UI" w:hAnsi="Segoe UI" w:cs="Segoe UI"/>
              </w:rPr>
              <w:t xml:space="preserve"> </w:t>
            </w:r>
            <w:r w:rsidRPr="0092540C">
              <w:rPr>
                <w:rFonts w:ascii="Segoe UI" w:hAnsi="Segoe UI" w:cs="Segoe UI"/>
                <w:b/>
              </w:rPr>
              <w:t>Mini Translator</w:t>
            </w:r>
            <w:r>
              <w:rPr>
                <w:rFonts w:ascii="Segoe UI" w:hAnsi="Segoe UI" w:cs="Segoe UI"/>
                <w:b/>
              </w:rPr>
              <w:t xml:space="preserve"> </w:t>
            </w:r>
            <w:r>
              <w:rPr>
                <w:rFonts w:ascii="Segoe UI" w:hAnsi="Segoe UI" w:cs="Segoe UI"/>
              </w:rPr>
              <w:t xml:space="preserve">allows you to point </w:t>
            </w:r>
            <w:r w:rsidR="009C555E">
              <w:rPr>
                <w:rFonts w:ascii="Segoe UI" w:hAnsi="Segoe UI" w:cs="Segoe UI"/>
              </w:rPr>
              <w:t xml:space="preserve">to </w:t>
            </w:r>
            <w:r>
              <w:rPr>
                <w:rFonts w:ascii="Segoe UI" w:hAnsi="Segoe UI" w:cs="Segoe UI"/>
              </w:rPr>
              <w:t xml:space="preserve">a word and view </w:t>
            </w:r>
            <w:r w:rsidR="009C555E">
              <w:rPr>
                <w:rFonts w:ascii="Segoe UI" w:hAnsi="Segoe UI" w:cs="Segoe UI"/>
              </w:rPr>
              <w:t>an instant translation in a screen tip</w:t>
            </w:r>
            <w:r>
              <w:rPr>
                <w:rFonts w:ascii="Segoe UI" w:hAnsi="Segoe UI" w:cs="Segoe UI"/>
              </w:rPr>
              <w:t xml:space="preserve">. </w:t>
            </w:r>
          </w:p>
          <w:p w14:paraId="3FA6AF86" w14:textId="77777777" w:rsidR="00554C8F" w:rsidRDefault="00554C8F" w:rsidP="00775E53">
            <w:r>
              <w:rPr>
                <w:rFonts w:ascii="Segoe UI" w:hAnsi="Segoe UI" w:cs="Segoe UI"/>
              </w:rPr>
              <w:t xml:space="preserve">To </w:t>
            </w:r>
            <w:r w:rsidR="009C555E">
              <w:rPr>
                <w:rFonts w:ascii="Segoe UI" w:hAnsi="Segoe UI" w:cs="Segoe UI"/>
              </w:rPr>
              <w:t>enable the Mini Translator</w:t>
            </w:r>
            <w:r>
              <w:rPr>
                <w:rFonts w:ascii="Segoe UI" w:hAnsi="Segoe UI" w:cs="Segoe UI"/>
              </w:rPr>
              <w:t xml:space="preserve">, </w:t>
            </w:r>
            <w:r w:rsidR="009C555E">
              <w:rPr>
                <w:rFonts w:ascii="Segoe UI" w:hAnsi="Segoe UI" w:cs="Segoe UI"/>
              </w:rPr>
              <w:t xml:space="preserve">on the </w:t>
            </w:r>
            <w:r w:rsidR="009C555E" w:rsidRPr="00775E53">
              <w:rPr>
                <w:rFonts w:ascii="Segoe UI" w:hAnsi="Segoe UI" w:cs="Segoe UI"/>
                <w:b/>
              </w:rPr>
              <w:t>Review</w:t>
            </w:r>
            <w:r w:rsidR="009C555E">
              <w:rPr>
                <w:rFonts w:ascii="Segoe UI" w:hAnsi="Segoe UI" w:cs="Segoe UI"/>
              </w:rPr>
              <w:t xml:space="preserve"> tab, click </w:t>
            </w:r>
            <w:r w:rsidR="00775E53" w:rsidRPr="00775E53">
              <w:rPr>
                <w:rFonts w:ascii="Segoe UI" w:hAnsi="Segoe UI" w:cs="Segoe UI"/>
                <w:b/>
              </w:rPr>
              <w:t>Translate</w:t>
            </w:r>
            <w:r w:rsidR="00775E53">
              <w:rPr>
                <w:rFonts w:ascii="Segoe UI" w:hAnsi="Segoe UI" w:cs="Segoe UI"/>
              </w:rPr>
              <w:t xml:space="preserve"> and then click </w:t>
            </w:r>
            <w:r w:rsidR="009C555E" w:rsidRPr="00775E53">
              <w:rPr>
                <w:rFonts w:ascii="Segoe UI" w:hAnsi="Segoe UI" w:cs="Segoe UI"/>
                <w:b/>
              </w:rPr>
              <w:t>Mini Translator</w:t>
            </w:r>
            <w:r>
              <w:rPr>
                <w:rFonts w:ascii="Segoe UI" w:hAnsi="Segoe UI" w:cs="Segoe UI"/>
              </w:rPr>
              <w:t>.</w:t>
            </w:r>
            <w:r w:rsidR="009C555E">
              <w:rPr>
                <w:rFonts w:ascii="Segoe UI" w:hAnsi="Segoe UI" w:cs="Segoe UI"/>
              </w:rPr>
              <w:t xml:space="preserve"> You will be </w:t>
            </w:r>
            <w:r w:rsidR="00775E53">
              <w:rPr>
                <w:rFonts w:ascii="Segoe UI" w:hAnsi="Segoe UI" w:cs="Segoe UI"/>
              </w:rPr>
              <w:t xml:space="preserve">automatically </w:t>
            </w:r>
            <w:r w:rsidR="009C555E">
              <w:rPr>
                <w:rFonts w:ascii="Segoe UI" w:hAnsi="Segoe UI" w:cs="Segoe UI"/>
              </w:rPr>
              <w:t>prompted to select a translation language.</w:t>
            </w:r>
          </w:p>
        </w:tc>
      </w:tr>
      <w:tr w:rsidR="0075545F" w14:paraId="71C0EDAB" w14:textId="77777777" w:rsidTr="00677798">
        <w:tc>
          <w:tcPr>
            <w:tcW w:w="10620" w:type="dxa"/>
            <w:gridSpan w:val="2"/>
          </w:tcPr>
          <w:p w14:paraId="71D9EFDE" w14:textId="77777777" w:rsidR="0075545F" w:rsidRDefault="0075545F" w:rsidP="00694899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editId="751377E2">
                  <wp:extent cx="3400425" cy="848338"/>
                  <wp:effectExtent l="171450" t="171450" r="352425" b="351812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984" cy="848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xmlns:a14="http://schemas.microsoft.com/office/drawing/2010/main" val="333333" mc:Ignorable="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0D40B43" w14:textId="77777777" w:rsidR="00D63BD4" w:rsidRPr="00044E28" w:rsidRDefault="00D63BD4" w:rsidP="00D63BD4">
            <w:pPr>
              <w:rPr>
                <w:rFonts w:ascii="Segoe UI" w:hAnsi="Segoe UI" w:cs="Segoe UI"/>
              </w:rPr>
            </w:pPr>
            <w:r w:rsidRPr="00044E28">
              <w:rPr>
                <w:rFonts w:ascii="Segoe UI" w:hAnsi="Segoe UI" w:cs="Segoe UI"/>
                <w:b/>
              </w:rPr>
              <w:t>Note</w:t>
            </w:r>
            <w:r w:rsidRPr="00044E28">
              <w:rPr>
                <w:rFonts w:ascii="Segoe UI" w:hAnsi="Segoe UI" w:cs="Segoe UI"/>
              </w:rPr>
              <w:t>: Get extra help from the Mini Translator for English as a second language. Click the green arrow icon, as shown in this image, for English text-to-speech playback of your selected term.</w:t>
            </w:r>
          </w:p>
        </w:tc>
      </w:tr>
    </w:tbl>
    <w:p w14:paraId="116A9B48" w14:textId="77777777" w:rsidR="006272F4" w:rsidRDefault="006272F4" w:rsidP="00185AAB">
      <w:pPr>
        <w:pStyle w:val="NoSpacing"/>
      </w:pPr>
    </w:p>
    <w:p w14:paraId="72AA264A" w14:textId="2223E8FB" w:rsidR="00A46E26" w:rsidRPr="003B5F11" w:rsidRDefault="004B49DD" w:rsidP="00B75FEE">
      <w:pPr>
        <w:pStyle w:val="NoSpacing"/>
        <w:ind w:left="-630"/>
        <w:rPr>
          <w:rFonts w:ascii="Segoe UI" w:hAnsi="Segoe UI" w:cs="Segoe UI"/>
          <w:color w:val="000000"/>
        </w:rPr>
      </w:pPr>
      <w:r w:rsidRPr="003B5F11">
        <w:rPr>
          <w:rFonts w:ascii="Segoe UI" w:hAnsi="Segoe UI" w:cs="Segoe UI"/>
          <w:color w:val="000000"/>
        </w:rPr>
        <w:t>Check out the translation tools in Excel 2010, OneNote 2010, PowerPoint 2010, Publisher 2010 and Outlook 2010 to help you overcome communication barriers</w:t>
      </w:r>
      <w:r w:rsidR="00D47F1F" w:rsidRPr="003B5F11">
        <w:rPr>
          <w:rFonts w:ascii="Segoe UI" w:hAnsi="Segoe UI" w:cs="Segoe UI"/>
          <w:color w:val="000000"/>
        </w:rPr>
        <w:t xml:space="preserve"> today</w:t>
      </w:r>
      <w:r w:rsidRPr="003B5F11">
        <w:rPr>
          <w:rFonts w:ascii="Segoe UI" w:hAnsi="Segoe UI" w:cs="Segoe UI"/>
          <w:color w:val="000000"/>
        </w:rPr>
        <w:t xml:space="preserve">! </w:t>
      </w:r>
    </w:p>
    <w:sectPr w:rsidR="00A46E26" w:rsidRPr="003B5F11" w:rsidSect="00593A8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4F689" w14:textId="77777777" w:rsidR="00A4253A" w:rsidRDefault="00A4253A" w:rsidP="00593A87">
      <w:pPr>
        <w:spacing w:after="0" w:line="240" w:lineRule="auto"/>
      </w:pPr>
      <w:r>
        <w:separator/>
      </w:r>
    </w:p>
  </w:endnote>
  <w:endnote w:type="continuationSeparator" w:id="0">
    <w:p w14:paraId="1548D2B0" w14:textId="77777777" w:rsidR="00A4253A" w:rsidRDefault="00A4253A" w:rsidP="0059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251B9" w14:textId="77777777" w:rsidR="00890717" w:rsidRDefault="008907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5545" w:type="pct"/>
      <w:tblInd w:w="-522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90"/>
      <w:gridCol w:w="2430"/>
    </w:tblGrid>
    <w:tr w:rsidR="00593A87" w:rsidRPr="00593A87" w14:paraId="5D86BD8B" w14:textId="77777777" w:rsidTr="00966C00">
      <w:tc>
        <w:tcPr>
          <w:tcW w:w="8190" w:type="dxa"/>
          <w:vAlign w:val="center"/>
        </w:tcPr>
        <w:p w14:paraId="21CCAD52" w14:textId="77777777" w:rsidR="00E1662E" w:rsidRDefault="00593A87" w:rsidP="00FB06E9">
          <w:pPr>
            <w:spacing w:before="120" w:line="276" w:lineRule="auto"/>
            <w:rPr>
              <w:rFonts w:ascii="Segoe UI" w:hAnsi="Segoe UI" w:cs="Segoe UI"/>
              <w:bCs/>
              <w:i/>
              <w:sz w:val="18"/>
              <w:szCs w:val="18"/>
            </w:rPr>
          </w:pPr>
          <w:r w:rsidRPr="006E0F43">
            <w:rPr>
              <w:rFonts w:ascii="Segoe UI" w:hAnsi="Segoe UI" w:cs="Segoe UI"/>
              <w:bCs/>
              <w:sz w:val="18"/>
              <w:szCs w:val="18"/>
            </w:rPr>
            <w:t>This information is about prerelease software and therefore is subject to change. It is provided without warranty of any kind, express or implied.</w:t>
          </w:r>
          <w:r w:rsidRPr="00593A87">
            <w:rPr>
              <w:rFonts w:ascii="Segoe UI" w:hAnsi="Segoe UI" w:cs="Segoe UI"/>
              <w:bCs/>
              <w:i/>
              <w:sz w:val="18"/>
              <w:szCs w:val="18"/>
            </w:rPr>
            <w:t xml:space="preserve"> </w:t>
          </w:r>
        </w:p>
        <w:p w14:paraId="3BAD0109" w14:textId="4CDAB044" w:rsidR="00593A87" w:rsidRPr="00593A87" w:rsidRDefault="006E0F43" w:rsidP="00FB06E9">
          <w:pPr>
            <w:spacing w:before="120" w:line="276" w:lineRule="auto"/>
            <w:rPr>
              <w:rFonts w:ascii="Segoe UI" w:hAnsi="Segoe UI" w:cs="Segoe UI"/>
              <w:bCs/>
              <w:i/>
              <w:sz w:val="16"/>
              <w:szCs w:val="16"/>
            </w:rPr>
          </w:pPr>
          <w:r w:rsidRPr="003B6E65">
            <w:rPr>
              <w:sz w:val="18"/>
              <w:szCs w:val="18"/>
            </w:rPr>
            <w:t>©2009 Microsoft Corporation</w:t>
          </w:r>
          <w:r>
            <w:rPr>
              <w:sz w:val="18"/>
              <w:szCs w:val="18"/>
            </w:rPr>
            <w:t>.</w:t>
          </w:r>
        </w:p>
      </w:tc>
      <w:tc>
        <w:tcPr>
          <w:tcW w:w="2430" w:type="dxa"/>
          <w:vAlign w:val="bottom"/>
        </w:tcPr>
        <w:p w14:paraId="770D8A7C" w14:textId="501113AE" w:rsidR="00593A87" w:rsidRPr="00593A87" w:rsidRDefault="00822891" w:rsidP="00890717">
          <w:pPr>
            <w:spacing w:before="480" w:after="0" w:line="276" w:lineRule="auto"/>
            <w:jc w:val="right"/>
            <w:rPr>
              <w:rFonts w:ascii="Segoe UI" w:hAnsi="Segoe UI" w:cs="Segoe UI"/>
              <w:szCs w:val="20"/>
            </w:rPr>
          </w:pPr>
          <w:r>
            <w:rPr>
              <w:noProof/>
            </w:rPr>
            <w:drawing>
              <wp:inline distT="0" distB="0" distL="0" distR="0" wp14:editId="3A2CE416">
                <wp:extent cx="1209675" cy="419776"/>
                <wp:effectExtent l="0" t="0" r="0" b="0"/>
                <wp:docPr id="6" name="Picture 18" descr="ofc-brand_h_rg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18" descr="ofc-brand_h_rgb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7840" cy="429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225923" w14:textId="77777777" w:rsidR="00593A87" w:rsidRDefault="00593A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50DDF" w14:textId="77777777" w:rsidR="00890717" w:rsidRDefault="008907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C5329" w14:textId="77777777" w:rsidR="00A4253A" w:rsidRDefault="00A4253A" w:rsidP="00593A87">
      <w:pPr>
        <w:spacing w:after="0" w:line="240" w:lineRule="auto"/>
      </w:pPr>
      <w:r>
        <w:separator/>
      </w:r>
    </w:p>
  </w:footnote>
  <w:footnote w:type="continuationSeparator" w:id="0">
    <w:p w14:paraId="55B385C9" w14:textId="77777777" w:rsidR="00A4253A" w:rsidRDefault="00A4253A" w:rsidP="00593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A269A" w14:textId="77777777" w:rsidR="00890717" w:rsidRDefault="008907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AE853" w14:textId="77777777" w:rsidR="00593A87" w:rsidRDefault="00593A87">
    <w:pPr>
      <w:pStyle w:val="Header"/>
    </w:pPr>
    <w:r w:rsidRPr="00593A87">
      <w:rPr>
        <w:rFonts w:ascii="Segoe UI" w:hAnsi="Segoe UI"/>
        <w:noProof/>
      </w:rPr>
      <w:drawing>
        <wp:anchor distT="0" distB="0" distL="114300" distR="114300" simplePos="0" relativeHeight="251659264" behindDoc="1" locked="0" layoutInCell="1" allowOverlap="1" wp14:editId="671DA525">
          <wp:simplePos x="0" y="0"/>
          <wp:positionH relativeFrom="column">
            <wp:posOffset>-895350</wp:posOffset>
          </wp:positionH>
          <wp:positionV relativeFrom="paragraph">
            <wp:posOffset>0</wp:posOffset>
          </wp:positionV>
          <wp:extent cx="7772400" cy="1390650"/>
          <wp:effectExtent l="19050" t="0" r="465" b="0"/>
          <wp:wrapNone/>
          <wp:docPr id="40" name="Picture 3" descr="Office-Gesture_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-Gesture_SM.jpg"/>
                  <pic:cNvPicPr/>
                </pic:nvPicPr>
                <pic:blipFill>
                  <a:blip r:embed="rId1"/>
                  <a:srcRect r="7079"/>
                  <a:stretch>
                    <a:fillRect/>
                  </a:stretch>
                </pic:blipFill>
                <pic:spPr>
                  <a:xfrm>
                    <a:off x="0" y="0"/>
                    <a:ext cx="7771935" cy="1390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5C480" w14:textId="77777777" w:rsidR="00890717" w:rsidRDefault="008907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67A5"/>
    <w:multiLevelType w:val="hybridMultilevel"/>
    <w:tmpl w:val="83B8B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65903"/>
    <w:multiLevelType w:val="hybridMultilevel"/>
    <w:tmpl w:val="BD3ACE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92221B"/>
    <w:multiLevelType w:val="hybridMultilevel"/>
    <w:tmpl w:val="6B86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0C"/>
    <w:rsid w:val="00003F9E"/>
    <w:rsid w:val="00044E28"/>
    <w:rsid w:val="00080E6A"/>
    <w:rsid w:val="00082DA4"/>
    <w:rsid w:val="001032EB"/>
    <w:rsid w:val="00185AAB"/>
    <w:rsid w:val="001A4C29"/>
    <w:rsid w:val="001E4D65"/>
    <w:rsid w:val="002048C4"/>
    <w:rsid w:val="002124A6"/>
    <w:rsid w:val="00275914"/>
    <w:rsid w:val="00370F51"/>
    <w:rsid w:val="003A6411"/>
    <w:rsid w:val="003B5F11"/>
    <w:rsid w:val="004448FD"/>
    <w:rsid w:val="004B49DD"/>
    <w:rsid w:val="00554123"/>
    <w:rsid w:val="00554C8F"/>
    <w:rsid w:val="00593A87"/>
    <w:rsid w:val="006272F4"/>
    <w:rsid w:val="00647D6C"/>
    <w:rsid w:val="00677798"/>
    <w:rsid w:val="00694899"/>
    <w:rsid w:val="006B11F8"/>
    <w:rsid w:val="006B77C1"/>
    <w:rsid w:val="006E0F43"/>
    <w:rsid w:val="0075545F"/>
    <w:rsid w:val="00775E53"/>
    <w:rsid w:val="007D1D24"/>
    <w:rsid w:val="007F1C26"/>
    <w:rsid w:val="007F6A7B"/>
    <w:rsid w:val="0081476C"/>
    <w:rsid w:val="00822891"/>
    <w:rsid w:val="00832398"/>
    <w:rsid w:val="00837812"/>
    <w:rsid w:val="00884D7D"/>
    <w:rsid w:val="00890717"/>
    <w:rsid w:val="008E0FD2"/>
    <w:rsid w:val="0092540C"/>
    <w:rsid w:val="009315E9"/>
    <w:rsid w:val="00943906"/>
    <w:rsid w:val="00956C78"/>
    <w:rsid w:val="00966C00"/>
    <w:rsid w:val="009729B0"/>
    <w:rsid w:val="00980D01"/>
    <w:rsid w:val="009B35C1"/>
    <w:rsid w:val="009C555E"/>
    <w:rsid w:val="00A118A6"/>
    <w:rsid w:val="00A25187"/>
    <w:rsid w:val="00A4253A"/>
    <w:rsid w:val="00A46E26"/>
    <w:rsid w:val="00A817CC"/>
    <w:rsid w:val="00A85DAA"/>
    <w:rsid w:val="00B0693E"/>
    <w:rsid w:val="00B75FEE"/>
    <w:rsid w:val="00C52128"/>
    <w:rsid w:val="00CB00E6"/>
    <w:rsid w:val="00CE1985"/>
    <w:rsid w:val="00CE6F07"/>
    <w:rsid w:val="00D017BB"/>
    <w:rsid w:val="00D47F1F"/>
    <w:rsid w:val="00D56131"/>
    <w:rsid w:val="00D63BD4"/>
    <w:rsid w:val="00D95FD0"/>
    <w:rsid w:val="00DA1749"/>
    <w:rsid w:val="00E1662E"/>
    <w:rsid w:val="00E239AF"/>
    <w:rsid w:val="00F528E4"/>
    <w:rsid w:val="00FB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37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0C"/>
    <w:pPr>
      <w:spacing w:after="120"/>
      <w:jc w:val="both"/>
    </w:pPr>
    <w:rPr>
      <w:rFonts w:eastAsia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0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54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6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41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411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411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5E53"/>
    <w:pPr>
      <w:spacing w:after="0" w:line="240" w:lineRule="auto"/>
    </w:pPr>
    <w:rPr>
      <w:rFonts w:eastAsia="Times New Roman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75914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NoSpacing">
    <w:name w:val="No Spacing"/>
    <w:uiPriority w:val="1"/>
    <w:qFormat/>
    <w:rsid w:val="00832398"/>
    <w:pPr>
      <w:spacing w:after="0" w:line="240" w:lineRule="auto"/>
      <w:jc w:val="both"/>
    </w:pPr>
    <w:rPr>
      <w:rFonts w:eastAsia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593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A87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93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A87"/>
    <w:rPr>
      <w:rFonts w:eastAsia="Times New Roman" w:cs="Times New Roman"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93A8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0C"/>
    <w:pPr>
      <w:spacing w:after="120"/>
      <w:jc w:val="both"/>
    </w:pPr>
    <w:rPr>
      <w:rFonts w:eastAsia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0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54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6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41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411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411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5E53"/>
    <w:pPr>
      <w:spacing w:after="0" w:line="240" w:lineRule="auto"/>
    </w:pPr>
    <w:rPr>
      <w:rFonts w:eastAsia="Times New Roman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75914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NoSpacing">
    <w:name w:val="No Spacing"/>
    <w:uiPriority w:val="1"/>
    <w:qFormat/>
    <w:rsid w:val="00832398"/>
    <w:pPr>
      <w:spacing w:after="0" w:line="240" w:lineRule="auto"/>
      <w:jc w:val="both"/>
    </w:pPr>
    <w:rPr>
      <w:rFonts w:eastAsia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593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A87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93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A87"/>
    <w:rPr>
      <w:rFonts w:eastAsia="Times New Roman" w:cs="Times New Roman"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93A8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2009-10-12T21:21:00Z</outs:dateTime>
      <outs:isPinned>true</outs:isPinned>
    </outs:relatedDate>
    <outs:relatedDate>
      <outs:type>2</outs:type>
      <outs:displayName>Created</outs:displayName>
      <outs:dateTime>2009-10-12T21:21:00Z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Jennifer Kensok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Jennifer Kensok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ADDE8D3C2EB418315B329DD0BDED7" ma:contentTypeVersion="0" ma:contentTypeDescription="Create a new document." ma:contentTypeScope="" ma:versionID="c7a2e42a4fbd2ac8e44878e74ec3d1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1e4e95f05bf1d4c5da405be949b98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D82E07-E5F9-4AB0-A513-F05B8E3AF6BA}"/>
</file>

<file path=customXml/itemProps2.xml><?xml version="1.0" encoding="utf-8"?>
<ds:datastoreItem xmlns:ds="http://schemas.openxmlformats.org/officeDocument/2006/customXml" ds:itemID="{3D3881FD-310D-40FC-A5DC-60A041F79D16}"/>
</file>

<file path=customXml/itemProps3.xml><?xml version="1.0" encoding="utf-8"?>
<ds:datastoreItem xmlns:ds="http://schemas.openxmlformats.org/officeDocument/2006/customXml" ds:itemID="{E738F890-4DB9-4E1F-A46F-D0FDFBF6B7A1}"/>
</file>

<file path=customXml/itemProps4.xml><?xml version="1.0" encoding="utf-8"?>
<ds:datastoreItem xmlns:ds="http://schemas.openxmlformats.org/officeDocument/2006/customXml" ds:itemID="{F66EFF6C-881F-42CB-8DDA-51F8F73163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Kensok</dc:creator>
  <cp:lastModifiedBy>Joanna Yuan</cp:lastModifiedBy>
  <cp:revision>16</cp:revision>
  <dcterms:created xsi:type="dcterms:W3CDTF">2009-10-22T19:21:00Z</dcterms:created>
  <dcterms:modified xsi:type="dcterms:W3CDTF">2009-10-23T05:50:00Z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0x010100B74ADDE8D3C2EB418315B329DD0BDED7</vt:lpwstr>
  </property>
</Properties>
</file>