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16" w:rsidRPr="00986016" w:rsidRDefault="00AB412F" w:rsidP="00AB412F">
      <w:pPr>
        <w:spacing w:line="34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986016">
        <w:rPr>
          <w:rFonts w:ascii="メイリオ" w:eastAsia="メイリオ" w:hAnsi="メイリオ" w:hint="eastAsia"/>
          <w:b/>
          <w:sz w:val="22"/>
          <w:szCs w:val="22"/>
        </w:rPr>
        <w:t>オープン</w:t>
      </w:r>
      <w:r w:rsidR="00E24D97">
        <w:rPr>
          <w:rFonts w:ascii="メイリオ" w:eastAsia="メイリオ" w:hAnsi="メイリオ" w:hint="eastAsia"/>
          <w:b/>
          <w:sz w:val="22"/>
          <w:szCs w:val="22"/>
        </w:rPr>
        <w:t xml:space="preserve"> </w:t>
      </w:r>
      <w:r w:rsidRPr="00986016">
        <w:rPr>
          <w:rFonts w:ascii="メイリオ" w:eastAsia="メイリオ" w:hAnsi="メイリオ" w:hint="eastAsia"/>
          <w:b/>
          <w:sz w:val="22"/>
          <w:szCs w:val="22"/>
        </w:rPr>
        <w:t>ライセンス</w:t>
      </w:r>
      <w:r w:rsidR="00986016" w:rsidRPr="00986016">
        <w:rPr>
          <w:rFonts w:ascii="メイリオ" w:eastAsia="メイリオ" w:hAnsi="メイリオ" w:hint="eastAsia"/>
          <w:b/>
          <w:sz w:val="22"/>
          <w:szCs w:val="22"/>
        </w:rPr>
        <w:t>申込み時</w:t>
      </w:r>
      <w:r w:rsidRPr="00986016">
        <w:rPr>
          <w:rFonts w:ascii="メイリオ" w:eastAsia="メイリオ" w:hAnsi="メイリオ" w:hint="eastAsia"/>
          <w:b/>
          <w:sz w:val="22"/>
          <w:szCs w:val="22"/>
        </w:rPr>
        <w:t>におけるお客様の電子メールアドレス必須について</w:t>
      </w:r>
      <w:r w:rsidRPr="00986016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:rsidR="00AB412F" w:rsidRDefault="00AB412F" w:rsidP="00AB412F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867FCE">
        <w:rPr>
          <w:rFonts w:ascii="メイリオ" w:eastAsia="メイリオ" w:hAnsi="メイリオ" w:hint="eastAsia"/>
          <w:b/>
          <w:sz w:val="28"/>
          <w:szCs w:val="28"/>
        </w:rPr>
        <w:t>～FAQ～</w:t>
      </w:r>
    </w:p>
    <w:p w:rsidR="0057433E" w:rsidRPr="00867FCE" w:rsidRDefault="0057433E" w:rsidP="00AB412F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AB412F" w:rsidRPr="001F0640" w:rsidRDefault="00AB412F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 xml:space="preserve">Q : </w:t>
      </w:r>
      <w:r w:rsidR="002722BC">
        <w:rPr>
          <w:rFonts w:ascii="メイリオ" w:eastAsia="メイリオ" w:hAnsi="メイリオ" w:hint="eastAsia"/>
          <w:sz w:val="18"/>
          <w:szCs w:val="18"/>
        </w:rPr>
        <w:t>何故、お客様の電子メールアドレスが必要となるのですか</w:t>
      </w:r>
      <w:r w:rsidRPr="001F0640">
        <w:rPr>
          <w:rFonts w:ascii="メイリオ" w:eastAsia="メイリオ" w:hAnsi="メイリオ" w:hint="eastAsia"/>
          <w:sz w:val="18"/>
          <w:szCs w:val="18"/>
        </w:rPr>
        <w:t>。</w:t>
      </w:r>
    </w:p>
    <w:p w:rsidR="00902E21" w:rsidRDefault="00243BBA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A : 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2009年</w:t>
      </w:r>
      <w:r w:rsidR="00CC4D30">
        <w:rPr>
          <w:rFonts w:ascii="メイリオ" w:eastAsia="メイリオ" w:hAnsi="メイリオ" w:hint="eastAsia"/>
          <w:sz w:val="18"/>
          <w:szCs w:val="18"/>
        </w:rPr>
        <w:t>中に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eOpenとMVLS</w:t>
      </w:r>
      <w:r w:rsidR="00F6774F">
        <w:rPr>
          <w:rFonts w:ascii="メイリオ" w:eastAsia="メイリオ" w:hAnsi="メイリオ" w:hint="eastAsia"/>
          <w:sz w:val="18"/>
          <w:szCs w:val="18"/>
        </w:rPr>
        <w:t>の全ての機能が</w:t>
      </w:r>
      <w:r>
        <w:rPr>
          <w:rFonts w:ascii="メイリオ" w:eastAsia="メイリオ" w:hAnsi="メイリオ" w:hint="eastAsia"/>
          <w:sz w:val="18"/>
          <w:szCs w:val="18"/>
        </w:rPr>
        <w:t>Volume Licensing Service Center (VLSC)</w:t>
      </w:r>
      <w:r w:rsidR="00902E21">
        <w:rPr>
          <w:rFonts w:ascii="メイリオ" w:eastAsia="メイリオ" w:hAnsi="メイリオ" w:hint="eastAsia"/>
          <w:sz w:val="18"/>
          <w:szCs w:val="18"/>
        </w:rPr>
        <w:t>*1</w:t>
      </w:r>
      <w:r>
        <w:rPr>
          <w:rFonts w:ascii="メイリオ" w:eastAsia="メイリオ" w:hAnsi="メイリオ" w:hint="eastAsia"/>
          <w:sz w:val="18"/>
          <w:szCs w:val="18"/>
        </w:rPr>
        <w:t>へ統合</w:t>
      </w:r>
      <w:r w:rsidR="00F6774F">
        <w:rPr>
          <w:rFonts w:ascii="メイリオ" w:eastAsia="メイリオ" w:hAnsi="メイリオ" w:hint="eastAsia"/>
          <w:sz w:val="18"/>
          <w:szCs w:val="18"/>
        </w:rPr>
        <w:t>され</w:t>
      </w:r>
      <w:r w:rsidR="00902E21">
        <w:rPr>
          <w:rFonts w:ascii="メイリオ" w:eastAsia="メイリオ" w:hAnsi="メイリオ" w:hint="eastAsia"/>
          <w:sz w:val="18"/>
          <w:szCs w:val="18"/>
        </w:rPr>
        <w:t>ます。お客様が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VLSC</w:t>
      </w:r>
      <w:r w:rsidR="00902E21">
        <w:rPr>
          <w:rFonts w:ascii="メイリオ" w:eastAsia="メイリオ" w:hAnsi="メイリオ" w:hint="eastAsia"/>
          <w:sz w:val="18"/>
          <w:szCs w:val="18"/>
        </w:rPr>
        <w:t>をご利用される際、ご契約担当者様の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確認</w:t>
      </w:r>
      <w:r>
        <w:rPr>
          <w:rFonts w:ascii="メイリオ" w:eastAsia="メイリオ" w:hAnsi="メイリオ" w:hint="eastAsia"/>
          <w:sz w:val="18"/>
          <w:szCs w:val="18"/>
        </w:rPr>
        <w:t>の為に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電子メールアドレス</w:t>
      </w:r>
      <w:r w:rsidR="00902E21">
        <w:rPr>
          <w:rFonts w:ascii="メイリオ" w:eastAsia="メイリオ" w:hAnsi="メイリオ" w:hint="eastAsia"/>
          <w:sz w:val="18"/>
          <w:szCs w:val="18"/>
        </w:rPr>
        <w:t>が必要となります。そのため、これまで任意だったお客様の電子メールアドレス</w:t>
      </w:r>
      <w:r w:rsidR="00CC4D30">
        <w:rPr>
          <w:rFonts w:ascii="メイリオ" w:eastAsia="メイリオ" w:hAnsi="メイリオ" w:hint="eastAsia"/>
          <w:sz w:val="18"/>
          <w:szCs w:val="18"/>
        </w:rPr>
        <w:t>が</w:t>
      </w:r>
      <w:r>
        <w:rPr>
          <w:rFonts w:ascii="メイリオ" w:eastAsia="メイリオ" w:hAnsi="メイリオ" w:hint="eastAsia"/>
          <w:sz w:val="18"/>
          <w:szCs w:val="18"/>
        </w:rPr>
        <w:t>オープン</w:t>
      </w:r>
      <w:r w:rsidR="00E24D97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ライセンス</w:t>
      </w:r>
      <w:r w:rsidR="007D3665">
        <w:rPr>
          <w:rFonts w:ascii="メイリオ" w:eastAsia="メイリオ" w:hAnsi="メイリオ" w:hint="eastAsia"/>
          <w:sz w:val="18"/>
          <w:szCs w:val="18"/>
        </w:rPr>
        <w:t>申</w:t>
      </w:r>
      <w:r>
        <w:rPr>
          <w:rFonts w:ascii="メイリオ" w:eastAsia="メイリオ" w:hAnsi="メイリオ" w:hint="eastAsia"/>
          <w:sz w:val="18"/>
          <w:szCs w:val="18"/>
        </w:rPr>
        <w:t>込み時に</w:t>
      </w:r>
      <w:r w:rsidR="00902E21">
        <w:rPr>
          <w:rFonts w:ascii="メイリオ" w:eastAsia="メイリオ" w:hAnsi="メイリオ" w:hint="eastAsia"/>
          <w:sz w:val="18"/>
          <w:szCs w:val="18"/>
        </w:rPr>
        <w:t>必要となりますのでご注意ください。</w:t>
      </w:r>
    </w:p>
    <w:p w:rsidR="00902E21" w:rsidRPr="00194C0D" w:rsidRDefault="00194C0D" w:rsidP="00194C0D">
      <w:pPr>
        <w:spacing w:line="0" w:lineRule="atLeast"/>
        <w:ind w:left="360" w:hangingChars="200" w:hanging="360"/>
        <w:rPr>
          <w:rFonts w:ascii="メイリオ" w:eastAsia="メイリオ" w:hAnsi="メイリオ"/>
          <w:sz w:val="14"/>
          <w:szCs w:val="14"/>
        </w:rPr>
      </w:pPr>
      <w:r>
        <w:rPr>
          <w:rFonts w:ascii="メイリオ" w:eastAsia="メイリオ" w:hAnsi="メイリオ" w:hint="eastAsia"/>
          <w:sz w:val="18"/>
          <w:szCs w:val="18"/>
        </w:rPr>
        <w:tab/>
      </w:r>
      <w:r w:rsidR="00902E21" w:rsidRPr="00194C0D">
        <w:rPr>
          <w:rFonts w:ascii="メイリオ" w:eastAsia="メイリオ" w:hAnsi="メイリオ" w:hint="eastAsia"/>
          <w:sz w:val="14"/>
          <w:szCs w:val="14"/>
        </w:rPr>
        <w:t>*1</w:t>
      </w:r>
      <w:r w:rsidR="00902E21" w:rsidRPr="00194C0D">
        <w:rPr>
          <w:rFonts w:ascii="メイリオ" w:eastAsia="メイリオ" w:hAnsi="メイリオ"/>
          <w:b/>
          <w:bCs/>
          <w:sz w:val="14"/>
          <w:szCs w:val="14"/>
        </w:rPr>
        <w:t xml:space="preserve"> </w:t>
      </w:r>
      <w:r w:rsidR="00902E21" w:rsidRPr="00194C0D">
        <w:rPr>
          <w:rFonts w:ascii="メイリオ" w:eastAsia="メイリオ" w:hAnsi="メイリオ"/>
          <w:b/>
          <w:bCs/>
          <w:color w:val="0033CC"/>
          <w:sz w:val="14"/>
          <w:szCs w:val="14"/>
          <w:u w:val="single"/>
        </w:rPr>
        <w:t xml:space="preserve">Volume Licensing Service Center (VLSC) </w:t>
      </w:r>
      <w:r w:rsidR="00902E21" w:rsidRPr="00194C0D">
        <w:rPr>
          <w:rFonts w:ascii="メイリオ" w:eastAsia="メイリオ" w:hAnsi="メイリオ"/>
          <w:sz w:val="14"/>
          <w:szCs w:val="14"/>
        </w:rPr>
        <w:br/>
      </w:r>
      <w:r w:rsidRPr="00194C0D">
        <w:rPr>
          <w:rFonts w:ascii="メイリオ" w:eastAsia="メイリオ" w:hAnsi="メイリオ" w:hint="eastAsia"/>
          <w:sz w:val="14"/>
          <w:szCs w:val="14"/>
        </w:rPr>
        <w:tab/>
      </w:r>
      <w:r w:rsidR="00902E21" w:rsidRPr="00194C0D">
        <w:rPr>
          <w:rFonts w:ascii="メイリオ" w:eastAsia="メイリオ" w:hAnsi="メイリオ"/>
          <w:sz w:val="14"/>
          <w:szCs w:val="14"/>
        </w:rPr>
        <w:t>ボリューム ライセンス サービス センター (以下 VLSC) は、ボリューム ライセンス契約およびボリューム ライセンス</w:t>
      </w:r>
      <w:r>
        <w:rPr>
          <w:rFonts w:ascii="メイリオ" w:eastAsia="メイリオ" w:hAnsi="メイリオ" w:hint="eastAsia"/>
          <w:sz w:val="14"/>
          <w:szCs w:val="14"/>
        </w:rPr>
        <w:tab/>
      </w:r>
      <w:r w:rsidR="00902E21" w:rsidRPr="00194C0D">
        <w:rPr>
          <w:rFonts w:ascii="メイリオ" w:eastAsia="メイリオ" w:hAnsi="メイリオ"/>
          <w:sz w:val="14"/>
          <w:szCs w:val="14"/>
        </w:rPr>
        <w:t>契約を通じてご購入いただいたライセンス製品を、包括的に管理できる新たなオンライン ツールです。</w:t>
      </w:r>
    </w:p>
    <w:p w:rsidR="00243BBA" w:rsidRPr="00801D50" w:rsidRDefault="00243BBA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</w:p>
    <w:p w:rsidR="00243BBA" w:rsidRDefault="00243BBA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Ｑ：</w:t>
      </w:r>
      <w:r w:rsidR="0077448F">
        <w:rPr>
          <w:rFonts w:ascii="メイリオ" w:eastAsia="メイリオ" w:hAnsi="メイリオ" w:hint="eastAsia"/>
          <w:sz w:val="18"/>
          <w:szCs w:val="18"/>
        </w:rPr>
        <w:t>オープン</w:t>
      </w:r>
      <w:r w:rsidR="00E24D9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7448F">
        <w:rPr>
          <w:rFonts w:ascii="メイリオ" w:eastAsia="メイリオ" w:hAnsi="メイリオ" w:hint="eastAsia"/>
          <w:sz w:val="18"/>
          <w:szCs w:val="18"/>
        </w:rPr>
        <w:t>ライセンス申込み時にお客様の電子メールアドレスが必要</w:t>
      </w:r>
      <w:r w:rsidR="00F80203">
        <w:rPr>
          <w:rFonts w:ascii="メイリオ" w:eastAsia="メイリオ" w:hAnsi="メイリオ" w:hint="eastAsia"/>
          <w:sz w:val="18"/>
          <w:szCs w:val="18"/>
        </w:rPr>
        <w:t>になるのはいつからになりますか。</w:t>
      </w:r>
    </w:p>
    <w:p w:rsidR="008230A8" w:rsidRDefault="00243BBA" w:rsidP="00646B91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Ａ：2009年5月18日（月</w:t>
      </w:r>
      <w:r>
        <w:rPr>
          <w:rFonts w:ascii="メイリオ" w:eastAsia="メイリオ" w:hAnsi="メイリオ"/>
          <w:sz w:val="18"/>
          <w:szCs w:val="18"/>
        </w:rPr>
        <w:t>）</w:t>
      </w:r>
      <w:r w:rsidR="008230A8">
        <w:rPr>
          <w:rFonts w:ascii="メイリオ" w:eastAsia="メイリオ" w:hAnsi="メイリオ" w:hint="eastAsia"/>
          <w:sz w:val="18"/>
          <w:szCs w:val="18"/>
        </w:rPr>
        <w:t>よりマイクロソフト製品販売パートナーがオープン</w:t>
      </w:r>
      <w:r w:rsidR="008C7962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8230A8">
        <w:rPr>
          <w:rFonts w:ascii="メイリオ" w:eastAsia="メイリオ" w:hAnsi="メイリオ" w:hint="eastAsia"/>
          <w:sz w:val="18"/>
          <w:szCs w:val="18"/>
        </w:rPr>
        <w:t>ライセンス</w:t>
      </w:r>
      <w:r w:rsidR="00646B91">
        <w:rPr>
          <w:rFonts w:ascii="メイリオ" w:eastAsia="メイリオ" w:hAnsi="メイリオ" w:hint="eastAsia"/>
          <w:sz w:val="18"/>
          <w:szCs w:val="18"/>
        </w:rPr>
        <w:t>を</w:t>
      </w:r>
      <w:r w:rsidR="008230A8">
        <w:rPr>
          <w:rFonts w:ascii="メイリオ" w:eastAsia="メイリオ" w:hAnsi="メイリオ" w:hint="eastAsia"/>
          <w:sz w:val="18"/>
          <w:szCs w:val="18"/>
        </w:rPr>
        <w:t>発注いただく際にお客様の電子メールアドレスが必要となります</w:t>
      </w:r>
      <w:r w:rsidR="00646B91">
        <w:rPr>
          <w:rFonts w:ascii="メイリオ" w:eastAsia="メイリオ" w:hAnsi="メイリオ" w:hint="eastAsia"/>
          <w:sz w:val="18"/>
          <w:szCs w:val="18"/>
        </w:rPr>
        <w:t>。</w:t>
      </w:r>
      <w:r w:rsidR="008230A8">
        <w:rPr>
          <w:rFonts w:ascii="メイリオ" w:eastAsia="メイリオ" w:hAnsi="メイリオ" w:hint="eastAsia"/>
          <w:sz w:val="18"/>
          <w:szCs w:val="18"/>
        </w:rPr>
        <w:t>尚、お客様が2009年5月18日</w:t>
      </w:r>
      <w:r w:rsidR="00CC4D30">
        <w:rPr>
          <w:rFonts w:ascii="メイリオ" w:eastAsia="メイリオ" w:hAnsi="メイリオ" w:hint="eastAsia"/>
          <w:sz w:val="18"/>
          <w:szCs w:val="18"/>
        </w:rPr>
        <w:t>(月)</w:t>
      </w:r>
      <w:r w:rsidR="008230A8">
        <w:rPr>
          <w:rFonts w:ascii="メイリオ" w:eastAsia="メイリオ" w:hAnsi="メイリオ" w:hint="eastAsia"/>
          <w:sz w:val="18"/>
          <w:szCs w:val="18"/>
        </w:rPr>
        <w:t>以前にマイクロソフト製品販売パートナーに</w:t>
      </w:r>
      <w:r w:rsidR="00CC4D30">
        <w:rPr>
          <w:rFonts w:ascii="メイリオ" w:eastAsia="メイリオ" w:hAnsi="メイリオ" w:hint="eastAsia"/>
          <w:sz w:val="18"/>
          <w:szCs w:val="18"/>
        </w:rPr>
        <w:t>申込み</w:t>
      </w:r>
      <w:r w:rsidR="00646B91">
        <w:rPr>
          <w:rFonts w:ascii="メイリオ" w:eastAsia="メイリオ" w:hAnsi="メイリオ" w:hint="eastAsia"/>
          <w:sz w:val="18"/>
          <w:szCs w:val="18"/>
        </w:rPr>
        <w:t>をいただいたものでも、マイクロソフトへ</w:t>
      </w:r>
      <w:r w:rsidR="00E24D97">
        <w:rPr>
          <w:rFonts w:ascii="メイリオ" w:eastAsia="メイリオ" w:hAnsi="メイリオ" w:hint="eastAsia"/>
          <w:sz w:val="18"/>
          <w:szCs w:val="18"/>
        </w:rPr>
        <w:t>の</w:t>
      </w:r>
      <w:r w:rsidR="00646B91">
        <w:rPr>
          <w:rFonts w:ascii="メイリオ" w:eastAsia="メイリオ" w:hAnsi="メイリオ" w:hint="eastAsia"/>
          <w:sz w:val="18"/>
          <w:szCs w:val="18"/>
        </w:rPr>
        <w:t>発注が</w:t>
      </w:r>
      <w:r w:rsidR="00CC4D30">
        <w:rPr>
          <w:rFonts w:ascii="メイリオ" w:eastAsia="メイリオ" w:hAnsi="メイリオ" w:hint="eastAsia"/>
          <w:sz w:val="18"/>
          <w:szCs w:val="18"/>
        </w:rPr>
        <w:t>2009</w:t>
      </w:r>
      <w:r w:rsidR="00646B91">
        <w:rPr>
          <w:rFonts w:ascii="メイリオ" w:eastAsia="メイリオ" w:hAnsi="メイリオ" w:hint="eastAsia"/>
          <w:sz w:val="18"/>
          <w:szCs w:val="18"/>
        </w:rPr>
        <w:t>年5月18日（月）以降になる場合は、</w:t>
      </w:r>
      <w:r w:rsidR="00CC4D30">
        <w:rPr>
          <w:rFonts w:ascii="メイリオ" w:eastAsia="メイリオ" w:hAnsi="メイリオ" w:hint="eastAsia"/>
          <w:sz w:val="18"/>
          <w:szCs w:val="18"/>
        </w:rPr>
        <w:t>お客様の電子メール</w:t>
      </w:r>
      <w:r w:rsidR="00646B91">
        <w:rPr>
          <w:rFonts w:ascii="メイリオ" w:eastAsia="メイリオ" w:hAnsi="メイリオ" w:hint="eastAsia"/>
          <w:sz w:val="18"/>
          <w:szCs w:val="18"/>
        </w:rPr>
        <w:t>アドレスの提示が必要になりますのでご注意ください。</w:t>
      </w:r>
    </w:p>
    <w:p w:rsidR="00801D50" w:rsidRPr="00CC4D30" w:rsidRDefault="00801D50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</w:p>
    <w:p w:rsidR="00AB412F" w:rsidRPr="001F0640" w:rsidRDefault="00AB412F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Q : お客様が電</w:t>
      </w:r>
      <w:r w:rsidR="002722BC">
        <w:rPr>
          <w:rFonts w:ascii="メイリオ" w:eastAsia="メイリオ" w:hAnsi="メイリオ" w:hint="eastAsia"/>
          <w:sz w:val="18"/>
          <w:szCs w:val="18"/>
        </w:rPr>
        <w:t>子メールアドレスを保有していない場合、どうすればいいですか</w:t>
      </w:r>
      <w:r w:rsidRPr="001F0640">
        <w:rPr>
          <w:rFonts w:ascii="メイリオ" w:eastAsia="メイリオ" w:hAnsi="メイリオ" w:hint="eastAsia"/>
          <w:sz w:val="18"/>
          <w:szCs w:val="18"/>
        </w:rPr>
        <w:t>。</w:t>
      </w:r>
    </w:p>
    <w:p w:rsidR="00AB412F" w:rsidRDefault="00D81BFE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A : 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Hotmail</w:t>
      </w:r>
      <w:r w:rsidR="008A0C90">
        <w:rPr>
          <w:rFonts w:ascii="メイリオ" w:eastAsia="メイリオ" w:hAnsi="メイリオ" w:hint="eastAsia"/>
          <w:sz w:val="18"/>
          <w:szCs w:val="18"/>
        </w:rPr>
        <w:t>等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のフリーメールアドレス</w:t>
      </w:r>
      <w:r w:rsidR="004C145F">
        <w:rPr>
          <w:rFonts w:ascii="メイリオ" w:eastAsia="メイリオ" w:hAnsi="メイリオ" w:hint="eastAsia"/>
          <w:sz w:val="18"/>
          <w:szCs w:val="18"/>
        </w:rPr>
        <w:t>で</w:t>
      </w:r>
      <w:r w:rsidR="00AB412F" w:rsidRPr="001F0640">
        <w:rPr>
          <w:rFonts w:ascii="メイリオ" w:eastAsia="メイリオ" w:hAnsi="メイリオ" w:hint="eastAsia"/>
          <w:sz w:val="18"/>
          <w:szCs w:val="18"/>
        </w:rPr>
        <w:t>も</w:t>
      </w:r>
      <w:r w:rsidR="004C145F">
        <w:rPr>
          <w:rFonts w:ascii="メイリオ" w:eastAsia="メイリオ" w:hAnsi="メイリオ" w:hint="eastAsia"/>
          <w:sz w:val="18"/>
          <w:szCs w:val="18"/>
        </w:rPr>
        <w:t>可能です</w:t>
      </w:r>
      <w:r w:rsidR="005E5328">
        <w:rPr>
          <w:rFonts w:ascii="メイリオ" w:eastAsia="メイリオ" w:hAnsi="メイリオ" w:hint="eastAsia"/>
          <w:sz w:val="18"/>
          <w:szCs w:val="18"/>
        </w:rPr>
        <w:t>ので、そちらで電子メールアドレスを作成してください。</w:t>
      </w:r>
    </w:p>
    <w:p w:rsidR="002722BC" w:rsidRDefault="002722BC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</w:p>
    <w:p w:rsidR="002722BC" w:rsidRPr="001F0640" w:rsidRDefault="002722BC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Q :</w:t>
      </w:r>
      <w:r>
        <w:rPr>
          <w:rFonts w:ascii="メイリオ" w:eastAsia="メイリオ" w:hAnsi="メイリオ" w:hint="eastAsia"/>
          <w:sz w:val="18"/>
          <w:szCs w:val="18"/>
        </w:rPr>
        <w:t xml:space="preserve"> グループアドレスでも可能ですか。</w:t>
      </w:r>
    </w:p>
    <w:p w:rsidR="00AB412F" w:rsidRDefault="002722BC" w:rsidP="002722BC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A :</w:t>
      </w:r>
      <w:r>
        <w:rPr>
          <w:rFonts w:ascii="メイリオ" w:eastAsia="メイリオ" w:hAnsi="メイリオ" w:hint="eastAsia"/>
          <w:sz w:val="18"/>
          <w:szCs w:val="18"/>
        </w:rPr>
        <w:t xml:space="preserve"> はい、可能です。いかなるメールアドレスでも対応可能ですが、</w:t>
      </w:r>
      <w:r w:rsidR="00D81BFE">
        <w:rPr>
          <w:rFonts w:ascii="メイリオ" w:eastAsia="メイリオ" w:hAnsi="メイリオ" w:hint="eastAsia"/>
          <w:sz w:val="18"/>
          <w:szCs w:val="18"/>
        </w:rPr>
        <w:t>VLSCはライセンス管理ツールの為、個人の電子メールアドレス</w:t>
      </w:r>
      <w:r w:rsidR="007D3665">
        <w:rPr>
          <w:rFonts w:ascii="メイリオ" w:eastAsia="メイリオ" w:hAnsi="メイリオ" w:hint="eastAsia"/>
          <w:sz w:val="18"/>
          <w:szCs w:val="18"/>
        </w:rPr>
        <w:t>での申込み</w:t>
      </w:r>
      <w:r w:rsidR="00D81BFE">
        <w:rPr>
          <w:rFonts w:ascii="メイリオ" w:eastAsia="メイリオ" w:hAnsi="メイリオ" w:hint="eastAsia"/>
          <w:sz w:val="18"/>
          <w:szCs w:val="18"/>
        </w:rPr>
        <w:t>をお勧めします。また</w:t>
      </w:r>
      <w:r>
        <w:rPr>
          <w:rFonts w:ascii="メイリオ" w:eastAsia="メイリオ" w:hAnsi="メイリオ" w:hint="eastAsia"/>
          <w:sz w:val="18"/>
          <w:szCs w:val="18"/>
        </w:rPr>
        <w:t>VLSC登録依頼メール等比較的容量のあるメールが送られますので、携帯メール</w:t>
      </w:r>
      <w:r w:rsidR="00110637">
        <w:rPr>
          <w:rFonts w:ascii="メイリオ" w:eastAsia="メイリオ" w:hAnsi="メイリオ" w:hint="eastAsia"/>
          <w:sz w:val="18"/>
          <w:szCs w:val="18"/>
        </w:rPr>
        <w:t>以外</w:t>
      </w:r>
      <w:r w:rsidR="004C145F">
        <w:rPr>
          <w:rFonts w:ascii="メイリオ" w:eastAsia="メイリオ" w:hAnsi="メイリオ" w:hint="eastAsia"/>
          <w:sz w:val="18"/>
          <w:szCs w:val="18"/>
        </w:rPr>
        <w:t>のアドレス</w:t>
      </w:r>
      <w:r w:rsidR="00110637">
        <w:rPr>
          <w:rFonts w:ascii="メイリオ" w:eastAsia="メイリオ" w:hAnsi="メイリオ" w:hint="eastAsia"/>
          <w:sz w:val="18"/>
          <w:szCs w:val="18"/>
        </w:rPr>
        <w:t>を提出いただくことをお勧めします。</w:t>
      </w:r>
    </w:p>
    <w:p w:rsidR="002722BC" w:rsidRPr="001F0640" w:rsidRDefault="002722BC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</w:p>
    <w:p w:rsidR="00AB412F" w:rsidRPr="001F0640" w:rsidRDefault="00AB412F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Q : お客様の電子メールアドレス</w:t>
      </w:r>
      <w:r w:rsidR="00636E86">
        <w:rPr>
          <w:rFonts w:ascii="メイリオ" w:eastAsia="メイリオ" w:hAnsi="メイリオ" w:hint="eastAsia"/>
          <w:sz w:val="18"/>
          <w:szCs w:val="18"/>
        </w:rPr>
        <w:t>を</w:t>
      </w:r>
      <w:r w:rsidR="00B45688">
        <w:rPr>
          <w:rFonts w:ascii="メイリオ" w:eastAsia="メイリオ" w:hAnsi="メイリオ" w:hint="eastAsia"/>
          <w:sz w:val="18"/>
          <w:szCs w:val="18"/>
        </w:rPr>
        <w:t>提示せず</w:t>
      </w:r>
      <w:r w:rsidR="00CC4D30">
        <w:rPr>
          <w:rFonts w:ascii="メイリオ" w:eastAsia="メイリオ" w:hAnsi="メイリオ" w:hint="eastAsia"/>
          <w:sz w:val="18"/>
          <w:szCs w:val="18"/>
        </w:rPr>
        <w:t>、</w:t>
      </w:r>
      <w:r w:rsidR="009C4B05">
        <w:rPr>
          <w:rFonts w:ascii="メイリオ" w:eastAsia="メイリオ" w:hAnsi="メイリオ" w:hint="eastAsia"/>
          <w:sz w:val="18"/>
          <w:szCs w:val="18"/>
        </w:rPr>
        <w:t>オープン</w:t>
      </w:r>
      <w:r w:rsidR="00CB157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9C4B05">
        <w:rPr>
          <w:rFonts w:ascii="メイリオ" w:eastAsia="メイリオ" w:hAnsi="メイリオ" w:hint="eastAsia"/>
          <w:sz w:val="18"/>
          <w:szCs w:val="18"/>
        </w:rPr>
        <w:t>ライセンスを申</w:t>
      </w:r>
      <w:r w:rsidR="00243BBA">
        <w:rPr>
          <w:rFonts w:ascii="メイリオ" w:eastAsia="メイリオ" w:hAnsi="メイリオ" w:hint="eastAsia"/>
          <w:sz w:val="18"/>
          <w:szCs w:val="18"/>
        </w:rPr>
        <w:t>込みすることはできますか。</w:t>
      </w:r>
    </w:p>
    <w:p w:rsidR="00FB056F" w:rsidRDefault="00AB412F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A :</w:t>
      </w:r>
      <w:r w:rsidR="00CB157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8A0C90">
        <w:rPr>
          <w:rFonts w:ascii="メイリオ" w:eastAsia="メイリオ" w:hAnsi="メイリオ" w:hint="eastAsia"/>
          <w:sz w:val="18"/>
          <w:szCs w:val="18"/>
        </w:rPr>
        <w:t>いいえ、</w:t>
      </w:r>
      <w:r w:rsidR="00243BBA">
        <w:rPr>
          <w:rFonts w:ascii="メイリオ" w:eastAsia="メイリオ" w:hAnsi="メイリオ" w:hint="eastAsia"/>
          <w:sz w:val="18"/>
          <w:szCs w:val="18"/>
        </w:rPr>
        <w:t>できません。</w:t>
      </w:r>
      <w:r w:rsidR="0080370E">
        <w:rPr>
          <w:rFonts w:ascii="メイリオ" w:eastAsia="メイリオ" w:hAnsi="メイリオ" w:hint="eastAsia"/>
          <w:sz w:val="18"/>
          <w:szCs w:val="18"/>
        </w:rPr>
        <w:t>マイクロソフト製品販売パートナーがマイク</w:t>
      </w:r>
      <w:r w:rsidR="00FB056F">
        <w:rPr>
          <w:rFonts w:ascii="メイリオ" w:eastAsia="メイリオ" w:hAnsi="メイリオ" w:hint="eastAsia"/>
          <w:sz w:val="18"/>
          <w:szCs w:val="18"/>
        </w:rPr>
        <w:t>ロ</w:t>
      </w:r>
      <w:r w:rsidR="0080370E">
        <w:rPr>
          <w:rFonts w:ascii="メイリオ" w:eastAsia="メイリオ" w:hAnsi="メイリオ" w:hint="eastAsia"/>
          <w:sz w:val="18"/>
          <w:szCs w:val="18"/>
        </w:rPr>
        <w:t>ソフト</w:t>
      </w:r>
      <w:r w:rsidR="00CB1578">
        <w:rPr>
          <w:rFonts w:ascii="メイリオ" w:eastAsia="メイリオ" w:hAnsi="メイリオ" w:hint="eastAsia"/>
          <w:sz w:val="18"/>
          <w:szCs w:val="18"/>
        </w:rPr>
        <w:t>へ</w:t>
      </w:r>
      <w:r w:rsidR="0080370E">
        <w:rPr>
          <w:rFonts w:ascii="メイリオ" w:eastAsia="メイリオ" w:hAnsi="メイリオ" w:hint="eastAsia"/>
          <w:sz w:val="18"/>
          <w:szCs w:val="18"/>
        </w:rPr>
        <w:t>発注する際</w:t>
      </w:r>
      <w:r w:rsidR="00CB1578">
        <w:rPr>
          <w:rFonts w:ascii="メイリオ" w:eastAsia="メイリオ" w:hAnsi="メイリオ" w:hint="eastAsia"/>
          <w:sz w:val="18"/>
          <w:szCs w:val="18"/>
        </w:rPr>
        <w:t>に</w:t>
      </w:r>
      <w:r w:rsidR="0080370E">
        <w:rPr>
          <w:rFonts w:ascii="メイリオ" w:eastAsia="メイリオ" w:hAnsi="メイリオ" w:hint="eastAsia"/>
          <w:sz w:val="18"/>
          <w:szCs w:val="18"/>
        </w:rPr>
        <w:t>お客様の</w:t>
      </w:r>
    </w:p>
    <w:p w:rsidR="00AB412F" w:rsidRDefault="00FB056F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</w:t>
      </w:r>
      <w:r w:rsidR="0080370E">
        <w:rPr>
          <w:rFonts w:ascii="メイリオ" w:eastAsia="メイリオ" w:hAnsi="メイリオ" w:hint="eastAsia"/>
          <w:sz w:val="18"/>
          <w:szCs w:val="18"/>
        </w:rPr>
        <w:t>電子メールアドレス</w:t>
      </w:r>
      <w:r w:rsidR="00CB1578">
        <w:rPr>
          <w:rFonts w:ascii="メイリオ" w:eastAsia="メイリオ" w:hAnsi="メイリオ" w:hint="eastAsia"/>
          <w:sz w:val="18"/>
          <w:szCs w:val="18"/>
        </w:rPr>
        <w:t>の提示がなかった場合、その発注は受諾されません。</w:t>
      </w:r>
    </w:p>
    <w:p w:rsidR="00F6774F" w:rsidRDefault="00F6774F" w:rsidP="00AB412F">
      <w:pPr>
        <w:spacing w:line="340" w:lineRule="exact"/>
        <w:rPr>
          <w:rFonts w:ascii="メイリオ" w:eastAsia="メイリオ" w:hAnsi="メイリオ"/>
          <w:sz w:val="18"/>
          <w:szCs w:val="18"/>
        </w:rPr>
      </w:pPr>
    </w:p>
    <w:p w:rsidR="00B45688" w:rsidRDefault="00F6774F" w:rsidP="00AB412F">
      <w:pPr>
        <w:spacing w:line="340" w:lineRule="exac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7448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Q: 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有効な</w:t>
      </w:r>
      <w:r w:rsidRPr="0077448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オープン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 </w:t>
      </w:r>
      <w:r w:rsidRPr="0077448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ライセンス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認証番号を保有されているお客様が追加でライセンス製品</w:t>
      </w:r>
      <w:r w:rsidR="00064B1B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申込み</w:t>
      </w:r>
      <w:r w:rsidR="00B45688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いただ　</w:t>
      </w:r>
    </w:p>
    <w:p w:rsidR="00F6774F" w:rsidRPr="0077448F" w:rsidRDefault="00B45688" w:rsidP="00AB412F">
      <w:pPr>
        <w:spacing w:line="340" w:lineRule="exact"/>
        <w:rPr>
          <w:rFonts w:ascii="メイリオ" w:eastAsia="メイリオ" w:hAnsi="メイリオ"/>
          <w:noProof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　 く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場合</w:t>
      </w:r>
      <w:r w:rsidR="00064B1B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、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お客様の電子メールアドレスは必要</w:t>
      </w:r>
      <w:r w:rsidR="00CC4D30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となりますか。</w:t>
      </w:r>
    </w:p>
    <w:p w:rsidR="00CC4D30" w:rsidRDefault="00F6774F" w:rsidP="00AB412F">
      <w:pPr>
        <w:spacing w:line="340" w:lineRule="exact"/>
        <w:rPr>
          <w:rFonts w:ascii="メイリオ" w:eastAsia="メイリオ" w:hAnsi="メイリオ"/>
          <w:noProof/>
          <w:color w:val="000000" w:themeColor="text1"/>
          <w:sz w:val="18"/>
          <w:szCs w:val="18"/>
        </w:rPr>
      </w:pPr>
      <w:r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 xml:space="preserve">Ａ：はい、必要となります。 </w:t>
      </w:r>
      <w:r w:rsidR="00CC4D30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2009年5月18日(月)以降、マイクロソフト製品販売パートナーが</w:t>
      </w:r>
      <w:r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既存の</w:t>
      </w:r>
    </w:p>
    <w:p w:rsidR="00CC4D30" w:rsidRDefault="00CC4D30" w:rsidP="00AB412F">
      <w:pPr>
        <w:spacing w:line="340" w:lineRule="exact"/>
        <w:rPr>
          <w:rFonts w:ascii="メイリオ" w:eastAsia="メイリオ" w:hAnsi="メイリオ"/>
          <w:noProof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 xml:space="preserve">　　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オープンライセンス認証番号下で追加発注を</w:t>
      </w:r>
      <w:r w:rsidR="00064B1B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いただく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場合</w:t>
      </w:r>
      <w:r w:rsidR="00064B1B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でも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、</w:t>
      </w:r>
      <w:r w:rsidR="00064B1B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新規で発注をいただく場合でも、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お</w:t>
      </w:r>
      <w:r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 xml:space="preserve">　</w:t>
      </w:r>
    </w:p>
    <w:p w:rsidR="008C7962" w:rsidRPr="0077448F" w:rsidRDefault="00CC4D30" w:rsidP="00AB412F">
      <w:pPr>
        <w:spacing w:line="340" w:lineRule="exact"/>
        <w:rPr>
          <w:rFonts w:ascii="メイリオ" w:eastAsia="メイリオ" w:hAnsi="メイリオ"/>
          <w:noProof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 xml:space="preserve">　　</w:t>
      </w:r>
      <w:r w:rsidR="00F6774F" w:rsidRPr="0077448F"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客様の電子メールアドレスは必要</w:t>
      </w:r>
      <w:r>
        <w:rPr>
          <w:rFonts w:ascii="メイリオ" w:eastAsia="メイリオ" w:hAnsi="メイリオ" w:hint="eastAsia"/>
          <w:noProof/>
          <w:color w:val="000000" w:themeColor="text1"/>
          <w:sz w:val="18"/>
          <w:szCs w:val="18"/>
        </w:rPr>
        <w:t>となります。</w:t>
      </w:r>
    </w:p>
    <w:p w:rsidR="008C7962" w:rsidRPr="009C4B05" w:rsidRDefault="008C7962" w:rsidP="008C7962">
      <w:pPr>
        <w:spacing w:line="340" w:lineRule="exact"/>
        <w:ind w:left="360" w:hangingChars="200" w:hanging="360"/>
        <w:rPr>
          <w:color w:val="000000" w:themeColor="text1"/>
          <w:sz w:val="18"/>
          <w:szCs w:val="18"/>
        </w:rPr>
      </w:pPr>
    </w:p>
    <w:p w:rsidR="00602DB6" w:rsidRPr="00602DB6" w:rsidRDefault="001D3324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Q : </w:t>
      </w:r>
      <w:r w:rsidR="00243BBA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申込みいただいた</w:t>
      </w:r>
      <w:r w:rsidR="001F0640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お客様のメールアドレス宛てに何かメールは送られますか</w:t>
      </w:r>
      <w:r w:rsidR="008A0C90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:rsidR="00602DB6" w:rsidRDefault="001F0640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A :</w:t>
      </w:r>
      <w:r w:rsidR="001D3324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 </w:t>
      </w:r>
      <w:r w:rsidR="0077448F">
        <w:rPr>
          <w:rFonts w:ascii="メイリオ" w:eastAsia="メイリオ" w:hAnsi="メイリオ" w:hint="eastAsia"/>
          <w:color w:val="000000" w:themeColor="text1"/>
          <w:sz w:val="18"/>
          <w:szCs w:val="18"/>
        </w:rPr>
        <w:t>VLSC統合</w:t>
      </w:r>
      <w:r w:rsidR="00CC4D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後、</w:t>
      </w:r>
      <w:r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VLSC登録メール</w:t>
      </w:r>
      <w:r w:rsidR="00602DB6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など</w:t>
      </w:r>
      <w:r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が送られ</w:t>
      </w:r>
      <w:r w:rsidR="002338B6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ます</w:t>
      </w:r>
      <w:r w:rsidR="00602DB6" w:rsidRPr="00602DB6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:rsidR="008C7962" w:rsidRDefault="008C7962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</w:p>
    <w:p w:rsidR="00602DB6" w:rsidRDefault="00602DB6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lastRenderedPageBreak/>
        <w:t>Ｑ：申込みいただいたお客様の電子メールアドレスを変更することはできますか。</w:t>
      </w:r>
    </w:p>
    <w:p w:rsidR="00602DB6" w:rsidRDefault="00602DB6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A:　はい、可能です。マイクロソフト ボリューム ライセンス コールセンターに</w:t>
      </w:r>
      <w:r w:rsidR="0094048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お問い合わせ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ください。</w:t>
      </w:r>
    </w:p>
    <w:p w:rsidR="00602DB6" w:rsidRPr="00D81BFE" w:rsidRDefault="00602DB6" w:rsidP="001F0640">
      <w:pPr>
        <w:spacing w:line="340" w:lineRule="exact"/>
        <w:ind w:left="360" w:hangingChars="200" w:hanging="360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ab/>
        <w:t>マイクロソフト ボリューム ライセンス コールセンター (VLCC)</w:t>
      </w:r>
    </w:p>
    <w:p w:rsidR="00602DB6" w:rsidRPr="00D81BFE" w:rsidRDefault="00602DB6" w:rsidP="00602DB6">
      <w:pPr>
        <w:spacing w:line="340" w:lineRule="exact"/>
        <w:ind w:left="360" w:hangingChars="200" w:hanging="360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ab/>
        <w:t>電話番号：0120-737-565</w:t>
      </w:r>
    </w:p>
    <w:p w:rsidR="00602DB6" w:rsidRPr="00602DB6" w:rsidRDefault="00602DB6" w:rsidP="00602DB6">
      <w:pPr>
        <w:spacing w:line="340" w:lineRule="exact"/>
        <w:ind w:left="360" w:hangingChars="200" w:hanging="360"/>
        <w:rPr>
          <w:rFonts w:ascii="メイリオ" w:eastAsia="メイリオ" w:hAnsi="メイリオ" w:cs="ＭＳ Ｐゴシック"/>
          <w:b/>
          <w:sz w:val="18"/>
          <w:szCs w:val="18"/>
        </w:rPr>
      </w:pP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ab/>
      </w:r>
      <w:r w:rsidRPr="00602DB6">
        <w:rPr>
          <w:rFonts w:ascii="メイリオ" w:eastAsia="メイリオ" w:hAnsi="メイリオ" w:cs="ＭＳ Ｐゴシック"/>
          <w:b/>
          <w:sz w:val="18"/>
          <w:szCs w:val="18"/>
        </w:rPr>
        <w:t>9:30-12:00、13:00-19:00 土日祝日、弊社指定休業日を除く</w:t>
      </w:r>
    </w:p>
    <w:p w:rsidR="00AC0CD4" w:rsidRDefault="00AC0CD4" w:rsidP="001F0640">
      <w:pPr>
        <w:spacing w:line="340" w:lineRule="exact"/>
        <w:ind w:left="360" w:hangingChars="200" w:hanging="360"/>
        <w:rPr>
          <w:rFonts w:ascii="メイリオ" w:eastAsia="メイリオ" w:hAnsi="メイリオ"/>
          <w:color w:val="548DD4" w:themeColor="text2" w:themeTint="99"/>
          <w:sz w:val="18"/>
          <w:szCs w:val="18"/>
        </w:rPr>
      </w:pPr>
    </w:p>
    <w:p w:rsidR="002722BC" w:rsidRDefault="002722BC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Q :</w:t>
      </w:r>
      <w:r w:rsidR="00992138">
        <w:rPr>
          <w:rFonts w:ascii="メイリオ" w:eastAsia="メイリオ" w:hAnsi="メイリオ" w:hint="eastAsia"/>
          <w:sz w:val="18"/>
          <w:szCs w:val="18"/>
        </w:rPr>
        <w:t xml:space="preserve"> 既に</w:t>
      </w:r>
      <w:r w:rsidR="00D81BFE">
        <w:rPr>
          <w:rFonts w:ascii="メイリオ" w:eastAsia="メイリオ" w:hAnsi="メイリオ" w:hint="eastAsia"/>
          <w:sz w:val="18"/>
          <w:szCs w:val="18"/>
        </w:rPr>
        <w:t>オープン</w:t>
      </w:r>
      <w:r w:rsidR="00CB157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D81BFE">
        <w:rPr>
          <w:rFonts w:ascii="メイリオ" w:eastAsia="メイリオ" w:hAnsi="メイリオ" w:hint="eastAsia"/>
          <w:sz w:val="18"/>
          <w:szCs w:val="18"/>
        </w:rPr>
        <w:t>ライセンスを</w:t>
      </w:r>
      <w:r w:rsidR="00992138">
        <w:rPr>
          <w:rFonts w:ascii="メイリオ" w:eastAsia="メイリオ" w:hAnsi="メイリオ" w:hint="eastAsia"/>
          <w:sz w:val="18"/>
          <w:szCs w:val="18"/>
        </w:rPr>
        <w:t>申</w:t>
      </w:r>
      <w:r w:rsidR="00784E2A">
        <w:rPr>
          <w:rFonts w:ascii="メイリオ" w:eastAsia="メイリオ" w:hAnsi="メイリオ" w:hint="eastAsia"/>
          <w:sz w:val="18"/>
          <w:szCs w:val="18"/>
        </w:rPr>
        <w:t>込みされていて</w:t>
      </w:r>
      <w:r w:rsidR="00992138">
        <w:rPr>
          <w:rFonts w:ascii="メイリオ" w:eastAsia="メイリオ" w:hAnsi="メイリオ" w:hint="eastAsia"/>
          <w:sz w:val="18"/>
          <w:szCs w:val="18"/>
        </w:rPr>
        <w:t>、eOpen</w:t>
      </w:r>
      <w:r w:rsidR="00AD7616">
        <w:rPr>
          <w:rFonts w:ascii="メイリオ" w:eastAsia="メイリオ" w:hAnsi="メイリオ" w:hint="eastAsia"/>
          <w:sz w:val="18"/>
          <w:szCs w:val="18"/>
        </w:rPr>
        <w:t>をご利用されている</w:t>
      </w:r>
      <w:r w:rsidR="00992138">
        <w:rPr>
          <w:rFonts w:ascii="メイリオ" w:eastAsia="メイリオ" w:hAnsi="メイリオ" w:hint="eastAsia"/>
          <w:sz w:val="18"/>
          <w:szCs w:val="18"/>
        </w:rPr>
        <w:t>お客様</w:t>
      </w:r>
      <w:r w:rsidR="00AD7616">
        <w:rPr>
          <w:rFonts w:ascii="メイリオ" w:eastAsia="メイリオ" w:hAnsi="メイリオ" w:hint="eastAsia"/>
          <w:sz w:val="18"/>
          <w:szCs w:val="18"/>
        </w:rPr>
        <w:t>が</w:t>
      </w:r>
      <w:r w:rsidR="00D81BFE">
        <w:rPr>
          <w:rFonts w:ascii="メイリオ" w:eastAsia="メイリオ" w:hAnsi="メイリオ" w:hint="eastAsia"/>
          <w:sz w:val="18"/>
          <w:szCs w:val="18"/>
        </w:rPr>
        <w:t>、VLSC</w:t>
      </w:r>
      <w:r w:rsidR="00AD7616">
        <w:rPr>
          <w:rFonts w:ascii="メイリオ" w:eastAsia="メイリオ" w:hAnsi="メイリオ" w:hint="eastAsia"/>
          <w:sz w:val="18"/>
          <w:szCs w:val="18"/>
        </w:rPr>
        <w:t>統合後、</w:t>
      </w:r>
      <w:r w:rsidR="00775F67">
        <w:rPr>
          <w:rFonts w:ascii="メイリオ" w:eastAsia="メイリオ" w:hAnsi="メイリオ" w:hint="eastAsia"/>
          <w:sz w:val="18"/>
          <w:szCs w:val="18"/>
        </w:rPr>
        <w:t>ご契約担当者様の確認</w:t>
      </w:r>
      <w:r w:rsidR="00D81BFE">
        <w:rPr>
          <w:rFonts w:ascii="メイリオ" w:eastAsia="メイリオ" w:hAnsi="メイリオ" w:hint="eastAsia"/>
          <w:sz w:val="18"/>
          <w:szCs w:val="18"/>
        </w:rPr>
        <w:t>の</w:t>
      </w:r>
      <w:r w:rsidR="00775F67">
        <w:rPr>
          <w:rFonts w:ascii="メイリオ" w:eastAsia="メイリオ" w:hAnsi="メイリオ" w:hint="eastAsia"/>
          <w:sz w:val="18"/>
          <w:szCs w:val="18"/>
        </w:rPr>
        <w:t>為</w:t>
      </w:r>
      <w:r w:rsidR="00D81BFE">
        <w:rPr>
          <w:rFonts w:ascii="メイリオ" w:eastAsia="メイリオ" w:hAnsi="メイリオ" w:hint="eastAsia"/>
          <w:sz w:val="18"/>
          <w:szCs w:val="18"/>
        </w:rPr>
        <w:t>に</w:t>
      </w:r>
      <w:r w:rsidR="00775F67">
        <w:rPr>
          <w:rFonts w:ascii="メイリオ" w:eastAsia="メイリオ" w:hAnsi="メイリオ" w:hint="eastAsia"/>
          <w:sz w:val="18"/>
          <w:szCs w:val="18"/>
        </w:rPr>
        <w:t>VLSCで</w:t>
      </w:r>
      <w:r w:rsidR="00D81BFE">
        <w:rPr>
          <w:rFonts w:ascii="メイリオ" w:eastAsia="メイリオ" w:hAnsi="メイリオ" w:hint="eastAsia"/>
          <w:sz w:val="18"/>
          <w:szCs w:val="18"/>
        </w:rPr>
        <w:t>電子メールアドレスが要求されるのでしょうか。</w:t>
      </w:r>
    </w:p>
    <w:p w:rsidR="00B9301B" w:rsidRDefault="004C145F" w:rsidP="001F0640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A :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75F67">
        <w:rPr>
          <w:rFonts w:ascii="メイリオ" w:eastAsia="メイリオ" w:hAnsi="メイリオ" w:hint="eastAsia"/>
          <w:sz w:val="18"/>
          <w:szCs w:val="18"/>
        </w:rPr>
        <w:t>過去にeOpenをご利用されているお客様</w:t>
      </w:r>
      <w:r w:rsidR="00CB1578">
        <w:rPr>
          <w:rFonts w:ascii="メイリオ" w:eastAsia="メイリオ" w:hAnsi="メイリオ" w:hint="eastAsia"/>
          <w:sz w:val="18"/>
          <w:szCs w:val="18"/>
        </w:rPr>
        <w:t>が、既に申込みされた</w:t>
      </w:r>
      <w:r w:rsidR="00730160">
        <w:rPr>
          <w:rFonts w:ascii="メイリオ" w:eastAsia="メイリオ" w:hAnsi="メイリオ" w:hint="eastAsia"/>
          <w:sz w:val="18"/>
          <w:szCs w:val="18"/>
        </w:rPr>
        <w:t>ライセンス情報を確認していただく際</w:t>
      </w:r>
      <w:r w:rsidR="00CB1578">
        <w:rPr>
          <w:rFonts w:ascii="メイリオ" w:eastAsia="メイリオ" w:hAnsi="メイリオ" w:hint="eastAsia"/>
          <w:sz w:val="18"/>
          <w:szCs w:val="18"/>
        </w:rPr>
        <w:t>、VLSCで</w:t>
      </w:r>
      <w:r w:rsidR="00730160">
        <w:rPr>
          <w:rFonts w:ascii="メイリオ" w:eastAsia="メイリオ" w:hAnsi="メイリオ" w:hint="eastAsia"/>
          <w:sz w:val="18"/>
          <w:szCs w:val="18"/>
        </w:rPr>
        <w:t>電子メールアドレスの</w:t>
      </w:r>
      <w:r w:rsidR="00D81BFE">
        <w:rPr>
          <w:rFonts w:ascii="メイリオ" w:eastAsia="メイリオ" w:hAnsi="メイリオ" w:hint="eastAsia"/>
          <w:sz w:val="18"/>
          <w:szCs w:val="18"/>
        </w:rPr>
        <w:t>要求</w:t>
      </w:r>
      <w:r w:rsidR="00730160">
        <w:rPr>
          <w:rFonts w:ascii="メイリオ" w:eastAsia="メイリオ" w:hAnsi="メイリオ" w:hint="eastAsia"/>
          <w:sz w:val="18"/>
          <w:szCs w:val="18"/>
        </w:rPr>
        <w:t>は</w:t>
      </w:r>
      <w:r w:rsidR="00D81BFE">
        <w:rPr>
          <w:rFonts w:ascii="メイリオ" w:eastAsia="メイリオ" w:hAnsi="メイリオ" w:hint="eastAsia"/>
          <w:sz w:val="18"/>
          <w:szCs w:val="18"/>
        </w:rPr>
        <w:t>されません。</w:t>
      </w:r>
    </w:p>
    <w:p w:rsidR="004C145F" w:rsidRPr="00B9301B" w:rsidRDefault="00B9301B" w:rsidP="00B9301B">
      <w:pPr>
        <w:tabs>
          <w:tab w:val="left" w:pos="4950"/>
        </w:tabs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:rsidR="00025C89" w:rsidRDefault="00025C89" w:rsidP="00025C89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Q :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940482">
        <w:rPr>
          <w:rFonts w:ascii="メイリオ" w:eastAsia="メイリオ" w:hAnsi="メイリオ" w:hint="eastAsia"/>
          <w:sz w:val="18"/>
          <w:szCs w:val="18"/>
        </w:rPr>
        <w:t>既に</w:t>
      </w:r>
      <w:r w:rsidR="00784E2A">
        <w:rPr>
          <w:rFonts w:ascii="メイリオ" w:eastAsia="メイリオ" w:hAnsi="メイリオ" w:hint="eastAsia"/>
          <w:sz w:val="18"/>
          <w:szCs w:val="18"/>
        </w:rPr>
        <w:t>お客様の</w:t>
      </w:r>
      <w:r w:rsidR="00940482">
        <w:rPr>
          <w:rFonts w:ascii="メイリオ" w:eastAsia="メイリオ" w:hAnsi="メイリオ" w:hint="eastAsia"/>
          <w:sz w:val="18"/>
          <w:szCs w:val="18"/>
        </w:rPr>
        <w:t>電子メールアドレス</w:t>
      </w:r>
      <w:r w:rsidR="00B45688">
        <w:rPr>
          <w:rFonts w:ascii="メイリオ" w:eastAsia="メイリオ" w:hAnsi="メイリオ" w:hint="eastAsia"/>
          <w:sz w:val="18"/>
          <w:szCs w:val="18"/>
        </w:rPr>
        <w:t>を提示せず</w:t>
      </w:r>
      <w:r w:rsidR="00940482">
        <w:rPr>
          <w:rFonts w:ascii="メイリオ" w:eastAsia="メイリオ" w:hAnsi="メイリオ" w:hint="eastAsia"/>
          <w:sz w:val="18"/>
          <w:szCs w:val="18"/>
        </w:rPr>
        <w:t>、オープン</w:t>
      </w:r>
      <w:r w:rsidR="00CB1578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940482">
        <w:rPr>
          <w:rFonts w:ascii="メイリオ" w:eastAsia="メイリオ" w:hAnsi="メイリオ" w:hint="eastAsia"/>
          <w:sz w:val="18"/>
          <w:szCs w:val="18"/>
        </w:rPr>
        <w:t>ライセンスを申</w:t>
      </w:r>
      <w:r w:rsidR="00784E2A">
        <w:rPr>
          <w:rFonts w:ascii="メイリオ" w:eastAsia="メイリオ" w:hAnsi="メイリオ" w:hint="eastAsia"/>
          <w:sz w:val="18"/>
          <w:szCs w:val="18"/>
        </w:rPr>
        <w:t>込みされていて</w:t>
      </w:r>
      <w:r w:rsidR="00940482">
        <w:rPr>
          <w:rFonts w:ascii="メイリオ" w:eastAsia="メイリオ" w:hAnsi="メイリオ" w:hint="eastAsia"/>
          <w:sz w:val="18"/>
          <w:szCs w:val="18"/>
        </w:rPr>
        <w:t>、</w:t>
      </w:r>
      <w:r w:rsidR="00F4545A">
        <w:rPr>
          <w:rFonts w:ascii="メイリオ" w:eastAsia="メイリオ" w:hAnsi="メイリオ" w:hint="eastAsia"/>
          <w:sz w:val="18"/>
          <w:szCs w:val="18"/>
        </w:rPr>
        <w:t>過去に</w:t>
      </w:r>
      <w:r>
        <w:rPr>
          <w:rFonts w:ascii="メイリオ" w:eastAsia="メイリオ" w:hAnsi="メイリオ" w:hint="eastAsia"/>
          <w:sz w:val="18"/>
          <w:szCs w:val="18"/>
        </w:rPr>
        <w:t>eOpen</w:t>
      </w:r>
      <w:r w:rsidR="00775F67">
        <w:rPr>
          <w:rFonts w:ascii="メイリオ" w:eastAsia="メイリオ" w:hAnsi="メイリオ" w:hint="eastAsia"/>
          <w:sz w:val="18"/>
          <w:szCs w:val="18"/>
        </w:rPr>
        <w:t>を一度もご利用</w:t>
      </w:r>
      <w:r w:rsidR="00992138">
        <w:rPr>
          <w:rFonts w:ascii="メイリオ" w:eastAsia="メイリオ" w:hAnsi="メイリオ" w:hint="eastAsia"/>
          <w:sz w:val="18"/>
          <w:szCs w:val="18"/>
        </w:rPr>
        <w:t>されてい</w:t>
      </w:r>
      <w:r>
        <w:rPr>
          <w:rFonts w:ascii="メイリオ" w:eastAsia="メイリオ" w:hAnsi="メイリオ" w:hint="eastAsia"/>
          <w:sz w:val="18"/>
          <w:szCs w:val="18"/>
        </w:rPr>
        <w:t>ないお客様にはどのような影響がありますか。</w:t>
      </w:r>
    </w:p>
    <w:p w:rsidR="00992138" w:rsidRDefault="00025C89" w:rsidP="00025C89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  <w:r w:rsidRPr="001F0640">
        <w:rPr>
          <w:rFonts w:ascii="メイリオ" w:eastAsia="メイリオ" w:hAnsi="メイリオ" w:hint="eastAsia"/>
          <w:sz w:val="18"/>
          <w:szCs w:val="18"/>
        </w:rPr>
        <w:t>A :</w:t>
      </w: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940482">
        <w:rPr>
          <w:rFonts w:ascii="メイリオ" w:eastAsia="メイリオ" w:hAnsi="メイリオ" w:hint="eastAsia"/>
          <w:sz w:val="18"/>
          <w:szCs w:val="18"/>
        </w:rPr>
        <w:t>VLSC</w:t>
      </w:r>
      <w:r w:rsidR="00730160">
        <w:rPr>
          <w:rFonts w:ascii="メイリオ" w:eastAsia="メイリオ" w:hAnsi="メイリオ" w:hint="eastAsia"/>
          <w:sz w:val="18"/>
          <w:szCs w:val="18"/>
        </w:rPr>
        <w:t>統合</w:t>
      </w:r>
      <w:r w:rsidR="00940482">
        <w:rPr>
          <w:rFonts w:ascii="メイリオ" w:eastAsia="メイリオ" w:hAnsi="メイリオ" w:hint="eastAsia"/>
          <w:sz w:val="18"/>
          <w:szCs w:val="18"/>
        </w:rPr>
        <w:t>後、</w:t>
      </w:r>
      <w:r w:rsidR="00775F67">
        <w:rPr>
          <w:rFonts w:ascii="メイリオ" w:eastAsia="メイリオ" w:hAnsi="メイリオ" w:hint="eastAsia"/>
          <w:sz w:val="18"/>
          <w:szCs w:val="18"/>
        </w:rPr>
        <w:t>お客様が初めてVLSCをご利用される場合、お客様の電子メールアドレスが</w:t>
      </w:r>
      <w:r w:rsidR="00940482">
        <w:rPr>
          <w:rFonts w:ascii="メイリオ" w:eastAsia="メイリオ" w:hAnsi="メイリオ" w:hint="eastAsia"/>
          <w:sz w:val="18"/>
          <w:szCs w:val="18"/>
        </w:rPr>
        <w:t>要求されます。VLSCにてライセンス情報閲覧を</w:t>
      </w:r>
      <w:r w:rsidR="00CB1578">
        <w:rPr>
          <w:rFonts w:ascii="メイリオ" w:eastAsia="メイリオ" w:hAnsi="メイリオ" w:hint="eastAsia"/>
          <w:sz w:val="18"/>
          <w:szCs w:val="18"/>
        </w:rPr>
        <w:t>ご</w:t>
      </w:r>
      <w:r w:rsidR="00940482">
        <w:rPr>
          <w:rFonts w:ascii="メイリオ" w:eastAsia="メイリオ" w:hAnsi="メイリオ" w:hint="eastAsia"/>
          <w:sz w:val="18"/>
          <w:szCs w:val="18"/>
        </w:rPr>
        <w:t>希望の場合、</w:t>
      </w:r>
      <w:r w:rsidR="0094048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マイクロソフト ボリューム ライセンス コールセンターにお問い合わせください。</w:t>
      </w:r>
      <w:r w:rsidR="001D3324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その際、お客様の電子メールアドレスが必要となりますので、予め準備していただけますようお願いします。</w:t>
      </w:r>
    </w:p>
    <w:p w:rsidR="00940482" w:rsidRPr="00D81BFE" w:rsidRDefault="00940482" w:rsidP="00940482">
      <w:pPr>
        <w:spacing w:line="340" w:lineRule="exact"/>
        <w:ind w:left="360" w:hangingChars="200" w:hanging="360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ab/>
      </w: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>マイクロソフト ボリューム ライセンス コールセンター (VLCC)</w:t>
      </w:r>
    </w:p>
    <w:p w:rsidR="00940482" w:rsidRPr="00D81BFE" w:rsidRDefault="00940482" w:rsidP="00940482">
      <w:pPr>
        <w:spacing w:line="340" w:lineRule="exact"/>
        <w:ind w:left="360" w:hangingChars="200" w:hanging="360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ab/>
        <w:t>電話番号：0120-737-565</w:t>
      </w:r>
    </w:p>
    <w:p w:rsidR="00940482" w:rsidRPr="00602DB6" w:rsidRDefault="00940482" w:rsidP="00940482">
      <w:pPr>
        <w:spacing w:line="340" w:lineRule="exact"/>
        <w:ind w:left="360" w:hangingChars="200" w:hanging="360"/>
        <w:rPr>
          <w:rFonts w:ascii="メイリオ" w:eastAsia="メイリオ" w:hAnsi="メイリオ" w:cs="ＭＳ Ｐゴシック"/>
          <w:b/>
          <w:sz w:val="18"/>
          <w:szCs w:val="18"/>
        </w:rPr>
      </w:pPr>
      <w:r w:rsidRPr="00D81BFE">
        <w:rPr>
          <w:rFonts w:ascii="メイリオ" w:eastAsia="メイリオ" w:hAnsi="メイリオ" w:hint="eastAsia"/>
          <w:b/>
          <w:color w:val="000000" w:themeColor="text1"/>
          <w:sz w:val="18"/>
          <w:szCs w:val="18"/>
        </w:rPr>
        <w:tab/>
      </w:r>
      <w:r w:rsidRPr="00602DB6">
        <w:rPr>
          <w:rFonts w:ascii="メイリオ" w:eastAsia="メイリオ" w:hAnsi="メイリオ" w:cs="ＭＳ Ｐゴシック"/>
          <w:b/>
          <w:sz w:val="18"/>
          <w:szCs w:val="18"/>
        </w:rPr>
        <w:t>9:30-12:00、13:00-19:00 土日祝日、弊社指定休業日を除く</w:t>
      </w:r>
    </w:p>
    <w:p w:rsidR="00992138" w:rsidRPr="00940482" w:rsidRDefault="00992138" w:rsidP="00025C89">
      <w:pPr>
        <w:spacing w:line="340" w:lineRule="exact"/>
        <w:ind w:left="360" w:hangingChars="200" w:hanging="360"/>
        <w:rPr>
          <w:rFonts w:ascii="メイリオ" w:eastAsia="メイリオ" w:hAnsi="メイリオ"/>
          <w:sz w:val="18"/>
          <w:szCs w:val="18"/>
        </w:rPr>
      </w:pPr>
    </w:p>
    <w:p w:rsidR="000555BF" w:rsidRDefault="00775F67" w:rsidP="008A0C90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Ｑ：お客様の電子メールアドレスが必要になることで個人情報漏洩は</w:t>
      </w:r>
      <w:r w:rsidR="00D81BFE">
        <w:rPr>
          <w:rFonts w:ascii="メイリオ" w:eastAsia="メイリオ" w:hAnsi="メイリオ" w:hint="eastAsia"/>
          <w:sz w:val="18"/>
          <w:szCs w:val="18"/>
        </w:rPr>
        <w:t>発生しないのでしょうか。</w:t>
      </w:r>
    </w:p>
    <w:p w:rsidR="00D81BFE" w:rsidRDefault="00F336D4" w:rsidP="008A0C90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Ａ：マイクロソフトの</w:t>
      </w:r>
      <w:r w:rsidR="00437DBE">
        <w:rPr>
          <w:rFonts w:ascii="メイリオ" w:eastAsia="メイリオ" w:hAnsi="メイリオ" w:hint="eastAsia"/>
          <w:sz w:val="18"/>
          <w:szCs w:val="18"/>
        </w:rPr>
        <w:t>管理する</w:t>
      </w:r>
      <w:r w:rsidR="00775F67">
        <w:rPr>
          <w:rFonts w:ascii="メイリオ" w:eastAsia="メイリオ" w:hAnsi="メイリオ" w:hint="eastAsia"/>
          <w:sz w:val="18"/>
          <w:szCs w:val="18"/>
        </w:rPr>
        <w:t>安全</w:t>
      </w:r>
      <w:r w:rsidR="00437DBE">
        <w:rPr>
          <w:rFonts w:ascii="メイリオ" w:eastAsia="メイリオ" w:hAnsi="メイリオ" w:hint="eastAsia"/>
          <w:sz w:val="18"/>
          <w:szCs w:val="18"/>
        </w:rPr>
        <w:t>な環境</w:t>
      </w:r>
      <w:r w:rsidR="00775F67">
        <w:rPr>
          <w:rFonts w:ascii="メイリオ" w:eastAsia="メイリオ" w:hAnsi="メイリオ" w:hint="eastAsia"/>
          <w:sz w:val="18"/>
          <w:szCs w:val="18"/>
        </w:rPr>
        <w:t>下</w:t>
      </w:r>
      <w:r w:rsidR="00437DBE">
        <w:rPr>
          <w:rFonts w:ascii="メイリオ" w:eastAsia="メイリオ" w:hAnsi="メイリオ" w:hint="eastAsia"/>
          <w:sz w:val="18"/>
          <w:szCs w:val="18"/>
        </w:rPr>
        <w:t>で</w:t>
      </w:r>
      <w:r w:rsidR="007D3665">
        <w:rPr>
          <w:rFonts w:ascii="メイリオ" w:eastAsia="メイリオ" w:hAnsi="メイリオ" w:hint="eastAsia"/>
          <w:sz w:val="18"/>
          <w:szCs w:val="18"/>
        </w:rPr>
        <w:t>管理されるため、個人情報漏洩</w:t>
      </w:r>
      <w:r w:rsidR="00437DBE">
        <w:rPr>
          <w:rFonts w:ascii="メイリオ" w:eastAsia="メイリオ" w:hAnsi="メイリオ" w:hint="eastAsia"/>
          <w:sz w:val="18"/>
          <w:szCs w:val="18"/>
        </w:rPr>
        <w:t>のご心配はございま</w:t>
      </w:r>
      <w:r w:rsidR="00185388">
        <w:rPr>
          <w:rFonts w:ascii="メイリオ" w:eastAsia="メイリオ" w:hAnsi="メイリオ" w:hint="eastAsia"/>
          <w:sz w:val="18"/>
          <w:szCs w:val="18"/>
        </w:rPr>
        <w:t>せん。</w:t>
      </w:r>
    </w:p>
    <w:p w:rsidR="00801D50" w:rsidRDefault="00801D50" w:rsidP="00801D50">
      <w:pPr>
        <w:rPr>
          <w:rFonts w:ascii="メイリオ" w:eastAsia="メイリオ" w:hAnsi="メイリオ"/>
          <w:noProof/>
          <w:color w:val="1F497D"/>
          <w:sz w:val="18"/>
          <w:szCs w:val="18"/>
        </w:rPr>
      </w:pPr>
    </w:p>
    <w:p w:rsidR="00801D50" w:rsidRPr="00646B91" w:rsidRDefault="00801D50" w:rsidP="008A0C90">
      <w:pPr>
        <w:spacing w:line="340" w:lineRule="exact"/>
        <w:rPr>
          <w:rFonts w:ascii="メイリオ" w:eastAsia="メイリオ" w:hAnsi="メイリオ"/>
          <w:sz w:val="18"/>
          <w:szCs w:val="18"/>
        </w:rPr>
      </w:pPr>
    </w:p>
    <w:p w:rsidR="000555BF" w:rsidRPr="004C145F" w:rsidRDefault="000555BF" w:rsidP="008A0C90">
      <w:pPr>
        <w:spacing w:line="340" w:lineRule="exact"/>
        <w:rPr>
          <w:rFonts w:ascii="メイリオ" w:eastAsia="メイリオ" w:hAnsi="メイリオ"/>
          <w:sz w:val="18"/>
          <w:szCs w:val="18"/>
        </w:rPr>
      </w:pPr>
    </w:p>
    <w:sectPr w:rsidR="000555BF" w:rsidRPr="004C145F" w:rsidSect="004C14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94" w:rsidRDefault="00F01194" w:rsidP="00D81BC5">
      <w:r>
        <w:separator/>
      </w:r>
    </w:p>
  </w:endnote>
  <w:endnote w:type="continuationSeparator" w:id="1">
    <w:p w:rsidR="00F01194" w:rsidRDefault="00F01194" w:rsidP="00D8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94" w:rsidRDefault="00F01194" w:rsidP="00D81BC5">
      <w:r>
        <w:separator/>
      </w:r>
    </w:p>
  </w:footnote>
  <w:footnote w:type="continuationSeparator" w:id="1">
    <w:p w:rsidR="00F01194" w:rsidRDefault="00F01194" w:rsidP="00D8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8B" w:rsidRDefault="008925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12F"/>
    <w:rsid w:val="00025C89"/>
    <w:rsid w:val="000555BF"/>
    <w:rsid w:val="00060EE4"/>
    <w:rsid w:val="00064B1B"/>
    <w:rsid w:val="00104E13"/>
    <w:rsid w:val="00110637"/>
    <w:rsid w:val="00111EA8"/>
    <w:rsid w:val="001237DA"/>
    <w:rsid w:val="00185388"/>
    <w:rsid w:val="00194C0D"/>
    <w:rsid w:val="001A33FD"/>
    <w:rsid w:val="001D3324"/>
    <w:rsid w:val="001F0640"/>
    <w:rsid w:val="002338B6"/>
    <w:rsid w:val="00243BBA"/>
    <w:rsid w:val="00253077"/>
    <w:rsid w:val="002722BC"/>
    <w:rsid w:val="0032085F"/>
    <w:rsid w:val="003E676A"/>
    <w:rsid w:val="00431275"/>
    <w:rsid w:val="00437DBE"/>
    <w:rsid w:val="004A3CCC"/>
    <w:rsid w:val="004C145F"/>
    <w:rsid w:val="0057433E"/>
    <w:rsid w:val="0059178A"/>
    <w:rsid w:val="005E5328"/>
    <w:rsid w:val="005F0301"/>
    <w:rsid w:val="00602DB6"/>
    <w:rsid w:val="00636E86"/>
    <w:rsid w:val="00646B91"/>
    <w:rsid w:val="00653B1C"/>
    <w:rsid w:val="0068169A"/>
    <w:rsid w:val="006A4B68"/>
    <w:rsid w:val="00730160"/>
    <w:rsid w:val="007319BE"/>
    <w:rsid w:val="0077448F"/>
    <w:rsid w:val="00775F67"/>
    <w:rsid w:val="00780555"/>
    <w:rsid w:val="00784E2A"/>
    <w:rsid w:val="007D3665"/>
    <w:rsid w:val="007F4E09"/>
    <w:rsid w:val="00801D50"/>
    <w:rsid w:val="0080370E"/>
    <w:rsid w:val="00821A71"/>
    <w:rsid w:val="008230A8"/>
    <w:rsid w:val="00867FCE"/>
    <w:rsid w:val="00875884"/>
    <w:rsid w:val="00885E26"/>
    <w:rsid w:val="0089258B"/>
    <w:rsid w:val="008A0C90"/>
    <w:rsid w:val="008C7962"/>
    <w:rsid w:val="008F513F"/>
    <w:rsid w:val="00902E21"/>
    <w:rsid w:val="009178C2"/>
    <w:rsid w:val="00940482"/>
    <w:rsid w:val="00986016"/>
    <w:rsid w:val="00992138"/>
    <w:rsid w:val="009A0183"/>
    <w:rsid w:val="009C4B05"/>
    <w:rsid w:val="00A17038"/>
    <w:rsid w:val="00A307BD"/>
    <w:rsid w:val="00A32DB5"/>
    <w:rsid w:val="00A452B8"/>
    <w:rsid w:val="00A820DE"/>
    <w:rsid w:val="00AB412F"/>
    <w:rsid w:val="00AC0CD4"/>
    <w:rsid w:val="00AD7616"/>
    <w:rsid w:val="00B00A1A"/>
    <w:rsid w:val="00B45688"/>
    <w:rsid w:val="00B470C2"/>
    <w:rsid w:val="00B64C0F"/>
    <w:rsid w:val="00B926CD"/>
    <w:rsid w:val="00B9301B"/>
    <w:rsid w:val="00C079C9"/>
    <w:rsid w:val="00C445F5"/>
    <w:rsid w:val="00C930F4"/>
    <w:rsid w:val="00CB09F8"/>
    <w:rsid w:val="00CB1578"/>
    <w:rsid w:val="00CC4D30"/>
    <w:rsid w:val="00CF460E"/>
    <w:rsid w:val="00D17C36"/>
    <w:rsid w:val="00D334AA"/>
    <w:rsid w:val="00D742E5"/>
    <w:rsid w:val="00D81BC5"/>
    <w:rsid w:val="00D81BFE"/>
    <w:rsid w:val="00D90EC7"/>
    <w:rsid w:val="00DA2D5F"/>
    <w:rsid w:val="00DC2E3A"/>
    <w:rsid w:val="00E24D97"/>
    <w:rsid w:val="00E62F50"/>
    <w:rsid w:val="00EA02C6"/>
    <w:rsid w:val="00EE43EC"/>
    <w:rsid w:val="00F01194"/>
    <w:rsid w:val="00F336D4"/>
    <w:rsid w:val="00F4545A"/>
    <w:rsid w:val="00F468D3"/>
    <w:rsid w:val="00F6774F"/>
    <w:rsid w:val="00F80203"/>
    <w:rsid w:val="00FB056F"/>
    <w:rsid w:val="00FB31D0"/>
    <w:rsid w:val="00FD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2F"/>
    <w:pPr>
      <w:jc w:val="both"/>
    </w:pPr>
    <w:rPr>
      <w:rFonts w:ascii="Arial" w:eastAsia="ＭＳ Ｐゴシック" w:hAnsi="Arial" w:cs="Arial"/>
      <w:kern w:val="0"/>
      <w:szCs w:val="21"/>
    </w:rPr>
  </w:style>
  <w:style w:type="paragraph" w:styleId="2">
    <w:name w:val="heading 2"/>
    <w:basedOn w:val="a"/>
    <w:link w:val="20"/>
    <w:uiPriority w:val="9"/>
    <w:qFormat/>
    <w:rsid w:val="00602DB6"/>
    <w:pPr>
      <w:jc w:val="left"/>
      <w:outlineLvl w:val="1"/>
    </w:pPr>
    <w:rPr>
      <w:rFonts w:ascii="Verdana" w:hAnsi="Verdana" w:cs="ＭＳ Ｐゴシック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1BC5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8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1BC5"/>
    <w:rPr>
      <w:rFonts w:ascii="Arial" w:eastAsia="ＭＳ Ｐゴシック" w:hAnsi="Arial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602DB6"/>
    <w:rPr>
      <w:rFonts w:ascii="Verdana" w:eastAsia="ＭＳ Ｐゴシック" w:hAnsi="Verdana" w:cs="ＭＳ Ｐゴシック"/>
      <w:b/>
      <w:bCs/>
      <w:kern w:val="0"/>
      <w:sz w:val="23"/>
      <w:szCs w:val="23"/>
    </w:rPr>
  </w:style>
  <w:style w:type="paragraph" w:styleId="Web">
    <w:name w:val="Normal (Web)"/>
    <w:basedOn w:val="a"/>
    <w:uiPriority w:val="99"/>
    <w:semiHidden/>
    <w:unhideWhenUsed/>
    <w:rsid w:val="00602DB6"/>
    <w:pPr>
      <w:spacing w:line="336" w:lineRule="auto"/>
      <w:jc w:val="left"/>
    </w:pPr>
    <w:rPr>
      <w:rFonts w:ascii="Verdana" w:hAnsi="Verdana" w:cs="ＭＳ Ｐゴシック"/>
      <w:sz w:val="18"/>
      <w:szCs w:val="18"/>
    </w:rPr>
  </w:style>
  <w:style w:type="character" w:styleId="a7">
    <w:name w:val="Hyperlink"/>
    <w:basedOn w:val="a0"/>
    <w:uiPriority w:val="99"/>
    <w:unhideWhenUsed/>
    <w:rsid w:val="00902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2009-02-12T01:25:00Z</dcterms:created>
  <dcterms:modified xsi:type="dcterms:W3CDTF">2009-02-12T01:25:00Z</dcterms:modified>
</cp:coreProperties>
</file>