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59" w:rsidRPr="00A760BF" w:rsidRDefault="00576C0F" w:rsidP="00FE2E59">
      <w:pPr>
        <w:pStyle w:val="Heading1"/>
        <w:spacing w:before="0" w:after="0"/>
        <w:jc w:val="both"/>
        <w:rPr>
          <w:rFonts w:ascii="Calibri" w:hAnsi="Calibri"/>
          <w:sz w:val="28"/>
        </w:rPr>
      </w:pPr>
      <w:r>
        <w:rPr>
          <w:rFonts w:ascii="Calibri" w:hAnsi="Calibri"/>
          <w:noProof/>
          <w:sz w:val="28"/>
          <w:lang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81pt;margin-top:-119.25pt;width:191.85pt;height:48pt;rotation:-360;z-index:251653632;mso-position-horizontal-relative:margin;mso-position-vertical-relative:margin" o:allowincell="f" adj="1739" fillcolor="#8f3b39" strokecolor="#9bbb59" strokeweight="3pt">
            <v:imagedata embosscolor="shadow add(51)"/>
            <v:shadow type="emboss" color="lineOrFill darken(153)" color2="shadow add(102)" offset="1pt,1pt"/>
            <v:textbox style="mso-next-textbox:#_x0000_s1028" inset="3.6pt,,3.6pt">
              <w:txbxContent>
                <w:p w:rsidR="00FE2E59" w:rsidRPr="0026215C" w:rsidRDefault="00FE2E59" w:rsidP="00FE2E59">
                  <w:pPr>
                    <w:pBdr>
                      <w:top w:val="single" w:sz="8" w:space="10" w:color="FFFFFF"/>
                      <w:bottom w:val="single" w:sz="8" w:space="10" w:color="FFFFFF"/>
                    </w:pBdr>
                    <w:jc w:val="center"/>
                    <w:rPr>
                      <w:b/>
                      <w:i/>
                      <w:color w:val="FFFFFF"/>
                      <w:sz w:val="24"/>
                    </w:rPr>
                  </w:pPr>
                  <w:r w:rsidRPr="0026215C">
                    <w:rPr>
                      <w:b/>
                      <w:i/>
                      <w:color w:val="FFFFFF"/>
                      <w:sz w:val="24"/>
                    </w:rPr>
                    <w:t xml:space="preserve">Functional </w:t>
                  </w:r>
                  <w:r>
                    <w:rPr>
                      <w:b/>
                      <w:i/>
                      <w:color w:val="FFFFFF"/>
                      <w:sz w:val="24"/>
                    </w:rPr>
                    <w:t>Overview</w:t>
                  </w:r>
                  <w:r w:rsidRPr="0026215C">
                    <w:rPr>
                      <w:b/>
                      <w:i/>
                      <w:color w:val="FFFFFF"/>
                      <w:sz w:val="24"/>
                    </w:rPr>
                    <w:t xml:space="preserve"> for</w:t>
                  </w:r>
                </w:p>
                <w:p w:rsidR="00FE2E59" w:rsidRPr="0026215C" w:rsidRDefault="00FE2E59" w:rsidP="00FE2E59">
                  <w:pPr>
                    <w:pBdr>
                      <w:top w:val="single" w:sz="8" w:space="10" w:color="FFFFFF"/>
                      <w:bottom w:val="single" w:sz="8" w:space="10" w:color="FFFFFF"/>
                    </w:pBdr>
                    <w:jc w:val="center"/>
                    <w:rPr>
                      <w:b/>
                      <w:i/>
                      <w:color w:val="FFFFFF"/>
                      <w:sz w:val="24"/>
                    </w:rPr>
                  </w:pPr>
                  <w:r w:rsidRPr="0026215C">
                    <w:rPr>
                      <w:b/>
                      <w:i/>
                      <w:color w:val="FFFFFF"/>
                      <w:sz w:val="24"/>
                    </w:rPr>
                    <w:t>Business Decision Makers</w:t>
                  </w:r>
                </w:p>
              </w:txbxContent>
            </v:textbox>
            <w10:wrap type="square" anchorx="margin" anchory="margin"/>
          </v:shape>
        </w:pict>
      </w:r>
      <w:r w:rsidR="009377AC">
        <w:rPr>
          <w:rFonts w:ascii="Calibri" w:hAnsi="Calibri"/>
          <w:noProof/>
          <w:sz w:val="28"/>
          <w:lang w:bidi="ar-SA"/>
        </w:rPr>
        <w:t>Role-Based Template</w:t>
      </w:r>
      <w:r w:rsidR="00E87CBE">
        <w:rPr>
          <w:rFonts w:ascii="Calibri" w:hAnsi="Calibri"/>
          <w:noProof/>
          <w:sz w:val="28"/>
          <w:lang w:bidi="ar-SA"/>
        </w:rPr>
        <w:t xml:space="preserve"> for SharePoint My Sites</w:t>
      </w:r>
      <w:r w:rsidR="00FE2E59" w:rsidRPr="00A760BF">
        <w:rPr>
          <w:rFonts w:ascii="Calibri" w:hAnsi="Calibri"/>
          <w:noProof/>
          <w:sz w:val="28"/>
          <w:lang w:bidi="ar-SA"/>
        </w:rPr>
        <w:t xml:space="preserve">: </w:t>
      </w:r>
      <w:r w:rsidR="003C55DC">
        <w:rPr>
          <w:rFonts w:ascii="Calibri" w:hAnsi="Calibri"/>
          <w:noProof/>
          <w:sz w:val="28"/>
          <w:lang w:bidi="ar-SA"/>
        </w:rPr>
        <w:t>Marketing Manager</w:t>
      </w:r>
    </w:p>
    <w:p w:rsidR="00E87CBE" w:rsidRPr="00E87CBE" w:rsidRDefault="00E87CBE" w:rsidP="00E87CBE">
      <w:pPr>
        <w:pStyle w:val="Heading3"/>
        <w:spacing w:before="0" w:after="0" w:line="360" w:lineRule="exact"/>
        <w:ind w:left="0"/>
        <w:jc w:val="both"/>
        <w:rPr>
          <w:rFonts w:ascii="Calibri" w:hAnsi="Calibri" w:cs="Arial"/>
          <w:b w:val="0"/>
          <w:bCs w:val="0"/>
          <w:color w:val="000000"/>
          <w:lang w:bidi="he-IL"/>
        </w:rPr>
      </w:pPr>
      <w:r w:rsidRPr="00E87CBE">
        <w:rPr>
          <w:rFonts w:ascii="Calibri" w:hAnsi="Calibri" w:cs="Arial"/>
          <w:b w:val="0"/>
          <w:bCs w:val="0"/>
          <w:color w:val="000000"/>
          <w:lang w:bidi="he-IL"/>
        </w:rPr>
        <w:t xml:space="preserve">With personalization becoming an increasingly important business need and the key to effective collaboration, </w:t>
      </w:r>
      <w:r w:rsidRPr="00E87CBE">
        <w:rPr>
          <w:rFonts w:ascii="Calibri" w:hAnsi="Calibri"/>
          <w:b w:val="0"/>
        </w:rPr>
        <w:t xml:space="preserve">Microsoft® Office </w:t>
      </w:r>
      <w:r w:rsidRPr="00E87CBE">
        <w:rPr>
          <w:rFonts w:ascii="Calibri" w:hAnsi="Calibri" w:cs="Arial"/>
          <w:b w:val="0"/>
          <w:bCs w:val="0"/>
          <w:color w:val="000000"/>
          <w:lang w:bidi="he-IL"/>
        </w:rPr>
        <w:t>SharePoint</w:t>
      </w:r>
      <w:r w:rsidRPr="00E87CBE">
        <w:rPr>
          <w:rFonts w:ascii="Calibri" w:hAnsi="Calibri"/>
          <w:b w:val="0"/>
        </w:rPr>
        <w:t>®</w:t>
      </w:r>
      <w:r w:rsidRPr="00E87CBE">
        <w:rPr>
          <w:rFonts w:ascii="Calibri" w:hAnsi="Calibri" w:cs="Arial"/>
          <w:b w:val="0"/>
          <w:bCs w:val="0"/>
          <w:color w:val="000000"/>
          <w:lang w:bidi="he-IL"/>
        </w:rPr>
        <w:t xml:space="preserve"> Server 2007 offers My Site, a personal site that pulls together summary views of personal information and provides full control over information "for me, by me, and about me." Role-Based Templates for SharePoint My Sites are custom templates designed for Office SharePoint Server 2007 and tailored to address the unique needs and requirements of specific roles. They are envisioned as extensions to the standard My Site functionality, providing a personal portal and dashboard data relevant to your role.</w:t>
      </w:r>
    </w:p>
    <w:p w:rsidR="00E87CBE" w:rsidRPr="00E87CBE" w:rsidRDefault="00E87CBE" w:rsidP="00E87CBE">
      <w:pPr>
        <w:pStyle w:val="Heading3"/>
        <w:spacing w:before="0" w:after="0" w:line="360" w:lineRule="exact"/>
        <w:ind w:left="0"/>
        <w:jc w:val="both"/>
        <w:rPr>
          <w:rFonts w:ascii="Calibri" w:hAnsi="Calibri" w:cs="Arial"/>
          <w:b w:val="0"/>
          <w:bCs w:val="0"/>
          <w:color w:val="000000"/>
          <w:lang w:bidi="he-IL"/>
        </w:rPr>
      </w:pPr>
      <w:r w:rsidRPr="00E87CBE">
        <w:rPr>
          <w:rFonts w:ascii="Calibri" w:hAnsi="Calibri" w:cs="Arial"/>
          <w:b w:val="0"/>
          <w:bCs w:val="0"/>
          <w:color w:val="000000"/>
          <w:lang w:bidi="he-IL"/>
        </w:rPr>
        <w:t>Role-Based Templates for SharePoint My Sites can provide enhanced business insight and help drive company-wide productivity through a common interface to access priority information from varied sources and systems related to job roles, individual responsibilities, and surrounding processes. The templates display information in a way that is familiar and easy, and is built around the way people in the company work, enabling business decision-making with greater confidence.</w:t>
      </w:r>
    </w:p>
    <w:p w:rsidR="00E87CBE" w:rsidRPr="00E87CBE" w:rsidRDefault="00E87CBE" w:rsidP="00E87CBE">
      <w:pPr>
        <w:rPr>
          <w:rFonts w:ascii="Calibri" w:hAnsi="Calibri"/>
        </w:rPr>
      </w:pPr>
    </w:p>
    <w:p w:rsidR="00FE2E59" w:rsidRPr="00E87CBE" w:rsidRDefault="00FE2E59" w:rsidP="00FE2E59">
      <w:pPr>
        <w:pStyle w:val="Heading3"/>
        <w:spacing w:before="0" w:after="0" w:line="360" w:lineRule="exact"/>
        <w:jc w:val="both"/>
        <w:rPr>
          <w:rFonts w:ascii="Calibri" w:hAnsi="Calibri"/>
        </w:rPr>
      </w:pPr>
      <w:r w:rsidRPr="00E87CBE">
        <w:rPr>
          <w:rFonts w:ascii="Calibri" w:hAnsi="Calibri"/>
        </w:rPr>
        <w:t>Description of Template</w:t>
      </w:r>
    </w:p>
    <w:p w:rsidR="00E87CBE" w:rsidRPr="00BC7A5D" w:rsidRDefault="00173708" w:rsidP="00FE2E59">
      <w:pPr>
        <w:pStyle w:val="BodytextChar"/>
        <w:spacing w:after="0" w:line="360" w:lineRule="exact"/>
        <w:jc w:val="both"/>
        <w:rPr>
          <w:rFonts w:ascii="Calibri" w:hAnsi="Calibri"/>
        </w:rPr>
      </w:pPr>
      <w:r>
        <w:rPr>
          <w:rFonts w:ascii="Calibri" w:hAnsi="Calibri"/>
        </w:rPr>
        <w:t>Marketing M</w:t>
      </w:r>
      <w:r w:rsidR="00BC7A5D" w:rsidRPr="00BC7A5D">
        <w:rPr>
          <w:rFonts w:ascii="Calibri" w:hAnsi="Calibri"/>
        </w:rPr>
        <w:t xml:space="preserve">anagers </w:t>
      </w:r>
      <w:r w:rsidR="00DB6257">
        <w:rPr>
          <w:rFonts w:ascii="Calibri" w:hAnsi="Calibri"/>
        </w:rPr>
        <w:t xml:space="preserve">are mainly responsible for developing </w:t>
      </w:r>
      <w:r w:rsidR="00BC7A5D" w:rsidRPr="00BC7A5D">
        <w:rPr>
          <w:rFonts w:ascii="Calibri" w:hAnsi="Calibri"/>
        </w:rPr>
        <w:t xml:space="preserve">the firm’s marketing strategy. </w:t>
      </w:r>
      <w:r w:rsidR="00DB6257">
        <w:rPr>
          <w:rFonts w:ascii="Calibri" w:hAnsi="Calibri"/>
        </w:rPr>
        <w:t>T</w:t>
      </w:r>
      <w:r w:rsidR="00BC7A5D" w:rsidRPr="00BC7A5D">
        <w:rPr>
          <w:rFonts w:ascii="Calibri" w:hAnsi="Calibri"/>
        </w:rPr>
        <w:t>hey estimate the demand for products and services offered by the firm and its competitors</w:t>
      </w:r>
      <w:r w:rsidR="00137112">
        <w:rPr>
          <w:rFonts w:ascii="Calibri" w:hAnsi="Calibri"/>
        </w:rPr>
        <w:t xml:space="preserve"> and</w:t>
      </w:r>
      <w:r w:rsidR="00BD3B1D">
        <w:rPr>
          <w:rFonts w:ascii="Calibri" w:hAnsi="Calibri"/>
        </w:rPr>
        <w:t xml:space="preserve"> support various business units by managing </w:t>
      </w:r>
      <w:r w:rsidR="00137112">
        <w:rPr>
          <w:rFonts w:ascii="Calibri" w:hAnsi="Calibri"/>
        </w:rPr>
        <w:t xml:space="preserve">campaigns </w:t>
      </w:r>
      <w:r w:rsidR="00BD3B1D">
        <w:rPr>
          <w:rFonts w:ascii="Calibri" w:hAnsi="Calibri"/>
        </w:rPr>
        <w:t xml:space="preserve">and implementing marketing strategies </w:t>
      </w:r>
      <w:r w:rsidR="00137112">
        <w:rPr>
          <w:rFonts w:ascii="Calibri" w:hAnsi="Calibri"/>
        </w:rPr>
        <w:t>for</w:t>
      </w:r>
      <w:r w:rsidR="00BD3B1D">
        <w:rPr>
          <w:rFonts w:ascii="Calibri" w:hAnsi="Calibri"/>
        </w:rPr>
        <w:t xml:space="preserve"> various initiatives</w:t>
      </w:r>
      <w:r w:rsidR="00BC7A5D">
        <w:rPr>
          <w:rFonts w:ascii="Calibri" w:hAnsi="Calibri"/>
        </w:rPr>
        <w:t>. They</w:t>
      </w:r>
      <w:r w:rsidR="00BD3B1D">
        <w:rPr>
          <w:rFonts w:ascii="Calibri" w:hAnsi="Calibri"/>
        </w:rPr>
        <w:t xml:space="preserve"> handle media communications and plan the budget for marketing activities.</w:t>
      </w:r>
      <w:r w:rsidR="00BC7A5D" w:rsidRPr="00BC7A5D">
        <w:t xml:space="preserve"> </w:t>
      </w:r>
      <w:r w:rsidR="00BC7A5D" w:rsidRPr="00BC7A5D">
        <w:rPr>
          <w:rFonts w:ascii="Calibri" w:hAnsi="Calibri"/>
        </w:rPr>
        <w:t xml:space="preserve">Marketing </w:t>
      </w:r>
      <w:r w:rsidR="00137112">
        <w:rPr>
          <w:rFonts w:ascii="Calibri" w:hAnsi="Calibri"/>
        </w:rPr>
        <w:t>M</w:t>
      </w:r>
      <w:r w:rsidR="00BC7A5D" w:rsidRPr="00BC7A5D">
        <w:rPr>
          <w:rFonts w:ascii="Calibri" w:hAnsi="Calibri"/>
        </w:rPr>
        <w:t xml:space="preserve">anagers </w:t>
      </w:r>
      <w:r w:rsidR="00137112">
        <w:rPr>
          <w:rFonts w:ascii="Calibri" w:hAnsi="Calibri"/>
        </w:rPr>
        <w:t xml:space="preserve">also </w:t>
      </w:r>
      <w:r w:rsidR="00BC7A5D" w:rsidRPr="00BC7A5D">
        <w:rPr>
          <w:rFonts w:ascii="Calibri" w:hAnsi="Calibri"/>
        </w:rPr>
        <w:t xml:space="preserve">work with advertising and promotion </w:t>
      </w:r>
      <w:r w:rsidR="00137112">
        <w:rPr>
          <w:rFonts w:ascii="Calibri" w:hAnsi="Calibri"/>
        </w:rPr>
        <w:t>teams</w:t>
      </w:r>
      <w:r w:rsidR="00BC7A5D" w:rsidRPr="00BC7A5D">
        <w:rPr>
          <w:rFonts w:ascii="Calibri" w:hAnsi="Calibri"/>
        </w:rPr>
        <w:t xml:space="preserve"> to promote the firm’s products and services</w:t>
      </w:r>
      <w:r w:rsidR="00BC7A5D">
        <w:rPr>
          <w:rFonts w:ascii="Calibri" w:hAnsi="Calibri"/>
        </w:rPr>
        <w:t>.</w:t>
      </w:r>
    </w:p>
    <w:p w:rsidR="00E87CBE" w:rsidRPr="00E87CBE" w:rsidRDefault="009529B3" w:rsidP="00FE2E59">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61824" behindDoc="0" locked="0" layoutInCell="1" allowOverlap="1">
            <wp:simplePos x="0" y="0"/>
            <wp:positionH relativeFrom="column">
              <wp:posOffset>3154680</wp:posOffset>
            </wp:positionH>
            <wp:positionV relativeFrom="paragraph">
              <wp:posOffset>212090</wp:posOffset>
            </wp:positionV>
            <wp:extent cx="2929890" cy="2174240"/>
            <wp:effectExtent l="114300" t="76200" r="99060" b="73660"/>
            <wp:wrapSquare wrapText="bothSides"/>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929890" cy="2174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E2E59" w:rsidRDefault="00FE2E59" w:rsidP="009529B3">
      <w:pPr>
        <w:pStyle w:val="BodytextChar"/>
        <w:spacing w:after="0" w:line="360" w:lineRule="exact"/>
        <w:jc w:val="both"/>
        <w:rPr>
          <w:rFonts w:ascii="Calibri" w:hAnsi="Calibri"/>
        </w:rPr>
      </w:pPr>
      <w:r w:rsidRPr="00E87CBE">
        <w:rPr>
          <w:rFonts w:ascii="Calibri" w:hAnsi="Calibri"/>
        </w:rPr>
        <w:t xml:space="preserve">The </w:t>
      </w:r>
      <w:r w:rsidR="00BD3B1D">
        <w:rPr>
          <w:rFonts w:ascii="Calibri" w:hAnsi="Calibri"/>
        </w:rPr>
        <w:t>Marketing Manager</w:t>
      </w:r>
      <w:r w:rsidR="00E87CBE" w:rsidRPr="00E87CBE">
        <w:rPr>
          <w:rFonts w:ascii="Calibri" w:hAnsi="Calibri"/>
        </w:rPr>
        <w:t xml:space="preserve"> role-based template for SharePoint</w:t>
      </w:r>
      <w:r w:rsidR="00E87CBE">
        <w:rPr>
          <w:rFonts w:ascii="Calibri" w:hAnsi="Calibri"/>
        </w:rPr>
        <w:t xml:space="preserve"> </w:t>
      </w:r>
      <w:r w:rsidR="00E87CBE" w:rsidRPr="00E87CBE">
        <w:rPr>
          <w:rFonts w:ascii="Calibri" w:hAnsi="Calibri"/>
        </w:rPr>
        <w:t xml:space="preserve">My Sites </w:t>
      </w:r>
      <w:r w:rsidR="00BD3B1D">
        <w:rPr>
          <w:rFonts w:ascii="Calibri" w:hAnsi="Calibri"/>
        </w:rPr>
        <w:t xml:space="preserve">helps streamline the process of lead </w:t>
      </w:r>
      <w:r w:rsidR="00137112">
        <w:rPr>
          <w:rFonts w:ascii="Calibri" w:hAnsi="Calibri"/>
        </w:rPr>
        <w:t>inquiries</w:t>
      </w:r>
      <w:r w:rsidR="00921348">
        <w:rPr>
          <w:rFonts w:ascii="Calibri" w:hAnsi="Calibri"/>
        </w:rPr>
        <w:t xml:space="preserve"> and </w:t>
      </w:r>
      <w:r w:rsidR="00BD3B1D">
        <w:rPr>
          <w:rFonts w:ascii="Calibri" w:hAnsi="Calibri"/>
        </w:rPr>
        <w:t>conversion</w:t>
      </w:r>
      <w:r w:rsidR="00137112">
        <w:rPr>
          <w:rFonts w:ascii="Calibri" w:hAnsi="Calibri"/>
        </w:rPr>
        <w:t>s</w:t>
      </w:r>
      <w:r w:rsidR="00BD3B1D">
        <w:rPr>
          <w:rFonts w:ascii="Calibri" w:hAnsi="Calibri"/>
        </w:rPr>
        <w:t>. The template assists</w:t>
      </w:r>
      <w:r w:rsidR="00137112">
        <w:rPr>
          <w:rFonts w:ascii="Calibri" w:hAnsi="Calibri"/>
        </w:rPr>
        <w:t xml:space="preserve"> with</w:t>
      </w:r>
      <w:r w:rsidR="00BD3B1D">
        <w:rPr>
          <w:rFonts w:ascii="Calibri" w:hAnsi="Calibri"/>
        </w:rPr>
        <w:t xml:space="preserve"> activities such as budget planning for marketing activities, </w:t>
      </w:r>
      <w:r w:rsidR="00921348">
        <w:rPr>
          <w:rFonts w:ascii="Calibri" w:hAnsi="Calibri"/>
        </w:rPr>
        <w:t>planning activities for certain initiative</w:t>
      </w:r>
      <w:r w:rsidR="00137112">
        <w:rPr>
          <w:rFonts w:ascii="Calibri" w:hAnsi="Calibri"/>
        </w:rPr>
        <w:t>s</w:t>
      </w:r>
      <w:r w:rsidR="00921348">
        <w:rPr>
          <w:rFonts w:ascii="Calibri" w:hAnsi="Calibri"/>
        </w:rPr>
        <w:t xml:space="preserve">, </w:t>
      </w:r>
      <w:r w:rsidR="00BD3B1D">
        <w:rPr>
          <w:rFonts w:ascii="Calibri" w:hAnsi="Calibri"/>
        </w:rPr>
        <w:t xml:space="preserve">planning for collateral, </w:t>
      </w:r>
      <w:r w:rsidR="00137112">
        <w:rPr>
          <w:rFonts w:ascii="Calibri" w:hAnsi="Calibri"/>
        </w:rPr>
        <w:t xml:space="preserve">and </w:t>
      </w:r>
      <w:r w:rsidR="00BD3B1D">
        <w:rPr>
          <w:rFonts w:ascii="Calibri" w:hAnsi="Calibri"/>
        </w:rPr>
        <w:t>implement</w:t>
      </w:r>
      <w:r w:rsidR="00137112">
        <w:rPr>
          <w:rFonts w:ascii="Calibri" w:hAnsi="Calibri"/>
        </w:rPr>
        <w:t>ing a</w:t>
      </w:r>
      <w:r w:rsidR="00BD3B1D">
        <w:rPr>
          <w:rFonts w:ascii="Calibri" w:hAnsi="Calibri"/>
        </w:rPr>
        <w:t xml:space="preserve"> wide range of promotions for products. This template also </w:t>
      </w:r>
      <w:r w:rsidR="00DC143E">
        <w:rPr>
          <w:rFonts w:ascii="Calibri" w:hAnsi="Calibri"/>
        </w:rPr>
        <w:t>displays</w:t>
      </w:r>
      <w:r w:rsidR="00921348">
        <w:rPr>
          <w:rFonts w:ascii="Calibri" w:hAnsi="Calibri"/>
        </w:rPr>
        <w:t xml:space="preserve"> metrics related to the number of activities conducted</w:t>
      </w:r>
      <w:r w:rsidR="00137112">
        <w:rPr>
          <w:rFonts w:ascii="Calibri" w:hAnsi="Calibri"/>
        </w:rPr>
        <w:t xml:space="preserve"> and </w:t>
      </w:r>
      <w:r w:rsidR="00921348">
        <w:rPr>
          <w:rFonts w:ascii="Calibri" w:hAnsi="Calibri"/>
        </w:rPr>
        <w:t xml:space="preserve">provides assistance in managing competitor </w:t>
      </w:r>
      <w:r w:rsidR="00137112">
        <w:rPr>
          <w:rFonts w:ascii="Calibri" w:hAnsi="Calibri"/>
        </w:rPr>
        <w:t>information</w:t>
      </w:r>
      <w:r w:rsidR="00921348">
        <w:rPr>
          <w:rFonts w:ascii="Calibri" w:hAnsi="Calibri"/>
        </w:rPr>
        <w:t xml:space="preserve">. The overall design of this Role-Based My Site template is to help the Marketing Managers attain their goals </w:t>
      </w:r>
      <w:r w:rsidR="009529B3" w:rsidRPr="00BA4D18">
        <w:rPr>
          <w:rFonts w:ascii="Calibri" w:hAnsi="Calibri"/>
        </w:rPr>
        <w:t>developing and implementing marketing communications focused on brand development, customer acquisition and engagement</w:t>
      </w:r>
      <w:r w:rsidR="00E743FF">
        <w:rPr>
          <w:rFonts w:ascii="Calibri" w:hAnsi="Calibri"/>
        </w:rPr>
        <w:t>.</w:t>
      </w:r>
    </w:p>
    <w:p w:rsidR="00ED646F" w:rsidRDefault="00FE2E59" w:rsidP="007C7B9E">
      <w:pPr>
        <w:ind w:left="-360"/>
        <w:outlineLvl w:val="2"/>
        <w:rPr>
          <w:rFonts w:ascii="Calibri" w:hAnsi="Calibri"/>
        </w:rPr>
      </w:pPr>
      <w:r w:rsidRPr="00E87CBE">
        <w:rPr>
          <w:rFonts w:ascii="Calibri" w:hAnsi="Calibri"/>
          <w:b/>
        </w:rPr>
        <w:lastRenderedPageBreak/>
        <w:t xml:space="preserve">Sample Activities Performed in this </w:t>
      </w:r>
      <w:r w:rsidR="0043393B">
        <w:rPr>
          <w:rFonts w:ascii="Calibri" w:hAnsi="Calibri"/>
          <w:b/>
        </w:rPr>
        <w:t>Role-Based My Site Template</w:t>
      </w:r>
    </w:p>
    <w:p w:rsidR="00484F70" w:rsidRDefault="00484F70" w:rsidP="00484F70">
      <w:pPr>
        <w:pStyle w:val="BodytextChar"/>
        <w:spacing w:after="0" w:line="360" w:lineRule="exact"/>
        <w:jc w:val="both"/>
        <w:rPr>
          <w:rFonts w:ascii="Calibri" w:hAnsi="Calibri"/>
        </w:rPr>
      </w:pPr>
      <w:r w:rsidRPr="006B038E">
        <w:rPr>
          <w:rFonts w:ascii="Calibri" w:hAnsi="Calibri"/>
        </w:rPr>
        <w:t>Role-based My Site templates aim to provide a “one-stop shop” experience that enables users to view and access information relevant to their jobs by unlocking data buried in various business systems. These templates come with sample data. The following example shows how this template might be used in a typical organization.</w:t>
      </w:r>
    </w:p>
    <w:p w:rsidR="007C7B9E" w:rsidRDefault="007C7B9E" w:rsidP="00484F70">
      <w:pPr>
        <w:pStyle w:val="BodytextChar"/>
        <w:spacing w:after="0" w:line="360" w:lineRule="exact"/>
        <w:jc w:val="both"/>
        <w:rPr>
          <w:rFonts w:ascii="Calibri" w:hAnsi="Calibri"/>
        </w:rPr>
      </w:pPr>
    </w:p>
    <w:p w:rsidR="00DC143E" w:rsidRDefault="0040681E" w:rsidP="00F33BF6">
      <w:pPr>
        <w:pStyle w:val="BodytextChar"/>
        <w:spacing w:after="0" w:line="360" w:lineRule="exact"/>
        <w:jc w:val="both"/>
        <w:rPr>
          <w:rFonts w:ascii="Calibri" w:hAnsi="Calibri"/>
          <w:noProof/>
          <w:lang w:bidi="ar-SA"/>
        </w:rPr>
      </w:pPr>
      <w:r>
        <w:rPr>
          <w:rFonts w:ascii="Calibri" w:hAnsi="Calibri"/>
          <w:noProof/>
          <w:lang w:bidi="ar-SA"/>
        </w:rPr>
        <w:drawing>
          <wp:anchor distT="0" distB="0" distL="114300" distR="114300" simplePos="0" relativeHeight="251654656" behindDoc="1" locked="0" layoutInCell="1" allowOverlap="1">
            <wp:simplePos x="0" y="0"/>
            <wp:positionH relativeFrom="column">
              <wp:posOffset>2632090</wp:posOffset>
            </wp:positionH>
            <wp:positionV relativeFrom="paragraph">
              <wp:posOffset>91381</wp:posOffset>
            </wp:positionV>
            <wp:extent cx="3322202" cy="1913329"/>
            <wp:effectExtent l="114300" t="76200" r="106798" b="86921"/>
            <wp:wrapTight wrapText="bothSides">
              <wp:wrapPolygon edited="0">
                <wp:start x="-743" y="-860"/>
                <wp:lineTo x="-743" y="22581"/>
                <wp:lineTo x="22171" y="22581"/>
                <wp:lineTo x="22294" y="20001"/>
                <wp:lineTo x="22294" y="2581"/>
                <wp:lineTo x="22171" y="-645"/>
                <wp:lineTo x="22171" y="-860"/>
                <wp:lineTo x="-743" y="-860"/>
              </wp:wrapPolygon>
            </wp:wrapT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22202" cy="19133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33BF6">
        <w:rPr>
          <w:rFonts w:ascii="Calibri" w:hAnsi="Calibri"/>
        </w:rPr>
        <w:t>Benjamin</w:t>
      </w:r>
      <w:r w:rsidR="00F33BF6" w:rsidRPr="006B038E">
        <w:rPr>
          <w:rFonts w:ascii="Calibri" w:hAnsi="Calibri"/>
        </w:rPr>
        <w:t xml:space="preserve"> is a </w:t>
      </w:r>
      <w:r w:rsidR="00F33BF6">
        <w:rPr>
          <w:rFonts w:ascii="Calibri" w:hAnsi="Calibri"/>
        </w:rPr>
        <w:t>Marketing Manager</w:t>
      </w:r>
      <w:r w:rsidR="00F33BF6" w:rsidRPr="006B038E">
        <w:rPr>
          <w:rFonts w:ascii="Calibri" w:hAnsi="Calibri"/>
        </w:rPr>
        <w:t xml:space="preserve"> in Litware</w:t>
      </w:r>
      <w:r w:rsidR="000577EF">
        <w:rPr>
          <w:rFonts w:ascii="Calibri" w:hAnsi="Calibri"/>
        </w:rPr>
        <w:t xml:space="preserve"> </w:t>
      </w:r>
      <w:r w:rsidR="00F33BF6" w:rsidRPr="006B038E">
        <w:rPr>
          <w:rFonts w:ascii="Calibri" w:hAnsi="Calibri"/>
        </w:rPr>
        <w:t xml:space="preserve">Inc’s </w:t>
      </w:r>
      <w:r w:rsidR="000577EF">
        <w:rPr>
          <w:rFonts w:ascii="Calibri" w:hAnsi="Calibri"/>
        </w:rPr>
        <w:t>Sales and M</w:t>
      </w:r>
      <w:r w:rsidR="00F33BF6">
        <w:rPr>
          <w:rFonts w:ascii="Calibri" w:hAnsi="Calibri"/>
        </w:rPr>
        <w:t>arketing</w:t>
      </w:r>
      <w:r w:rsidR="00F33BF6" w:rsidRPr="006B038E">
        <w:rPr>
          <w:rFonts w:ascii="Calibri" w:hAnsi="Calibri"/>
        </w:rPr>
        <w:t xml:space="preserve"> department. Like many information workers, he starts his day by accessing his personal productivity tool, Microsoft Office Outlook</w:t>
      </w:r>
      <w:r w:rsidR="00F33BF6" w:rsidRPr="006B038E">
        <w:rPr>
          <w:rFonts w:ascii="Calibri" w:hAnsi="Calibri"/>
          <w:b/>
        </w:rPr>
        <w:t>®</w:t>
      </w:r>
      <w:r w:rsidR="00F33BF6" w:rsidRPr="006B038E">
        <w:rPr>
          <w:rFonts w:ascii="Calibri" w:hAnsi="Calibri"/>
        </w:rPr>
        <w:t xml:space="preserve"> 2007. Since his company has deployed Microsoft Office SharePoint Server 2007 and Role-Based My Site templates, he also logs into his personal My Site page. He</w:t>
      </w:r>
      <w:r w:rsidR="00607DC4" w:rsidRPr="00607DC4">
        <w:rPr>
          <w:rFonts w:ascii="Verdana" w:hAnsi="Verdana"/>
        </w:rPr>
        <w:t xml:space="preserve"> </w:t>
      </w:r>
      <w:r w:rsidR="00607DC4">
        <w:rPr>
          <w:rFonts w:ascii="Calibri" w:hAnsi="Calibri"/>
        </w:rPr>
        <w:t>checks</w:t>
      </w:r>
      <w:r w:rsidR="00607DC4" w:rsidRPr="00607DC4">
        <w:rPr>
          <w:rFonts w:ascii="Calibri" w:hAnsi="Calibri"/>
        </w:rPr>
        <w:t xml:space="preserve"> emails and </w:t>
      </w:r>
      <w:r w:rsidR="0057683F">
        <w:rPr>
          <w:rFonts w:ascii="Calibri" w:hAnsi="Calibri"/>
        </w:rPr>
        <w:t>replies</w:t>
      </w:r>
      <w:r w:rsidR="00F33BF6" w:rsidRPr="006B038E">
        <w:rPr>
          <w:rFonts w:ascii="Calibri" w:hAnsi="Calibri"/>
        </w:rPr>
        <w:t xml:space="preserve"> </w:t>
      </w:r>
      <w:r w:rsidR="00DC143E">
        <w:rPr>
          <w:rFonts w:ascii="Calibri" w:hAnsi="Calibri"/>
        </w:rPr>
        <w:t xml:space="preserve">using </w:t>
      </w:r>
      <w:r w:rsidR="0057683F">
        <w:rPr>
          <w:rFonts w:ascii="Calibri" w:hAnsi="Calibri"/>
        </w:rPr>
        <w:t xml:space="preserve">the </w:t>
      </w:r>
      <w:r w:rsidR="00F33BF6" w:rsidRPr="006B038E">
        <w:rPr>
          <w:rFonts w:ascii="Calibri" w:hAnsi="Calibri"/>
        </w:rPr>
        <w:t xml:space="preserve">My Inbox </w:t>
      </w:r>
      <w:r w:rsidR="0057683F">
        <w:rPr>
          <w:rFonts w:ascii="Calibri" w:hAnsi="Calibri"/>
        </w:rPr>
        <w:t xml:space="preserve">section </w:t>
      </w:r>
      <w:r w:rsidR="00DC143E">
        <w:rPr>
          <w:rFonts w:ascii="Calibri" w:hAnsi="Calibri"/>
        </w:rPr>
        <w:t>of</w:t>
      </w:r>
      <w:r w:rsidR="0057683F">
        <w:rPr>
          <w:rFonts w:ascii="Calibri" w:hAnsi="Calibri"/>
        </w:rPr>
        <w:t xml:space="preserve"> his</w:t>
      </w:r>
      <w:r w:rsidR="00DC143E">
        <w:rPr>
          <w:rFonts w:ascii="Calibri" w:hAnsi="Calibri"/>
        </w:rPr>
        <w:t xml:space="preserve"> Today </w:t>
      </w:r>
      <w:r w:rsidR="00F33BF6" w:rsidRPr="006B038E">
        <w:rPr>
          <w:rFonts w:ascii="Calibri" w:hAnsi="Calibri"/>
        </w:rPr>
        <w:t>page</w:t>
      </w:r>
      <w:r w:rsidR="00DC143E">
        <w:rPr>
          <w:rFonts w:ascii="Calibri" w:hAnsi="Calibri"/>
        </w:rPr>
        <w:t>.</w:t>
      </w:r>
      <w:r w:rsidR="00DC143E" w:rsidRPr="00DC143E">
        <w:rPr>
          <w:rFonts w:ascii="Calibri" w:hAnsi="Calibri"/>
          <w:noProof/>
          <w:lang w:bidi="ar-SA"/>
        </w:rPr>
        <w:t xml:space="preserve"> </w:t>
      </w:r>
    </w:p>
    <w:p w:rsidR="00D56EBD" w:rsidRPr="00D56EBD" w:rsidRDefault="00D56EBD" w:rsidP="000577EF">
      <w:pPr>
        <w:pStyle w:val="BodytextChar"/>
        <w:widowControl w:val="0"/>
        <w:spacing w:after="0" w:line="360" w:lineRule="exact"/>
        <w:jc w:val="both"/>
        <w:rPr>
          <w:rFonts w:ascii="Calibri" w:hAnsi="Calibri"/>
          <w:b/>
        </w:rPr>
      </w:pPr>
    </w:p>
    <w:p w:rsidR="000577EF" w:rsidRDefault="00E12A07" w:rsidP="000577EF">
      <w:pPr>
        <w:pStyle w:val="BodytextChar"/>
        <w:widowControl w:val="0"/>
        <w:spacing w:after="0" w:line="360" w:lineRule="exact"/>
        <w:jc w:val="both"/>
        <w:rPr>
          <w:rFonts w:ascii="Calibri" w:hAnsi="Calibri"/>
        </w:rPr>
      </w:pPr>
      <w:r>
        <w:rPr>
          <w:rFonts w:ascii="Calibri" w:hAnsi="Calibri"/>
          <w:noProof/>
          <w:lang w:bidi="ar-SA"/>
        </w:rPr>
        <w:drawing>
          <wp:anchor distT="0" distB="0" distL="114300" distR="114300" simplePos="0" relativeHeight="251657728" behindDoc="1" locked="0" layoutInCell="1" allowOverlap="1">
            <wp:simplePos x="0" y="0"/>
            <wp:positionH relativeFrom="column">
              <wp:posOffset>-259966</wp:posOffset>
            </wp:positionH>
            <wp:positionV relativeFrom="paragraph">
              <wp:posOffset>11637</wp:posOffset>
            </wp:positionV>
            <wp:extent cx="3057023" cy="2273728"/>
            <wp:effectExtent l="114300" t="76200" r="105277" b="88472"/>
            <wp:wrapTight wrapText="bothSides">
              <wp:wrapPolygon edited="0">
                <wp:start x="-808" y="-724"/>
                <wp:lineTo x="-808" y="22440"/>
                <wp:lineTo x="22209" y="22440"/>
                <wp:lineTo x="22209" y="22440"/>
                <wp:lineTo x="22344" y="19726"/>
                <wp:lineTo x="22344" y="2172"/>
                <wp:lineTo x="22209" y="-543"/>
                <wp:lineTo x="22209" y="-724"/>
                <wp:lineTo x="-808" y="-724"/>
              </wp:wrapPolygon>
            </wp:wrapTigh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057023" cy="22737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07DC4" w:rsidRPr="00607DC4">
        <w:rPr>
          <w:rFonts w:ascii="Calibri" w:hAnsi="Calibri"/>
        </w:rPr>
        <w:t xml:space="preserve">As a part of his routine work, </w:t>
      </w:r>
      <w:r w:rsidR="0057683F">
        <w:rPr>
          <w:rFonts w:ascii="Calibri" w:hAnsi="Calibri"/>
        </w:rPr>
        <w:t>Benjamin checks out the previous day’s l</w:t>
      </w:r>
      <w:r w:rsidR="00607DC4" w:rsidRPr="00607DC4">
        <w:rPr>
          <w:rFonts w:ascii="Calibri" w:hAnsi="Calibri"/>
        </w:rPr>
        <w:t xml:space="preserve">ead </w:t>
      </w:r>
      <w:r w:rsidR="0057683F">
        <w:rPr>
          <w:rFonts w:ascii="Calibri" w:hAnsi="Calibri"/>
        </w:rPr>
        <w:t>inquiries. He looks at the lead m</w:t>
      </w:r>
      <w:r w:rsidR="00607DC4" w:rsidRPr="00607DC4">
        <w:rPr>
          <w:rFonts w:ascii="Calibri" w:hAnsi="Calibri"/>
        </w:rPr>
        <w:t>anagement graph to check the effectiveness of various events in gene</w:t>
      </w:r>
      <w:r w:rsidR="0057683F">
        <w:rPr>
          <w:rFonts w:ascii="Calibri" w:hAnsi="Calibri"/>
        </w:rPr>
        <w:t>rating leads. He realizes that customer f</w:t>
      </w:r>
      <w:r w:rsidR="00607DC4" w:rsidRPr="00607DC4">
        <w:rPr>
          <w:rFonts w:ascii="Calibri" w:hAnsi="Calibri"/>
        </w:rPr>
        <w:t xml:space="preserve">orums have generated the highest number of leads in the </w:t>
      </w:r>
      <w:r w:rsidR="009E59BF">
        <w:rPr>
          <w:rFonts w:ascii="Calibri" w:hAnsi="Calibri"/>
        </w:rPr>
        <w:t>m</w:t>
      </w:r>
      <w:r w:rsidR="00DC143E">
        <w:rPr>
          <w:rFonts w:ascii="Calibri" w:hAnsi="Calibri"/>
        </w:rPr>
        <w:t xml:space="preserve">onth </w:t>
      </w:r>
      <w:r w:rsidR="009E59BF">
        <w:rPr>
          <w:rFonts w:ascii="Calibri" w:hAnsi="Calibri"/>
        </w:rPr>
        <w:t xml:space="preserve">of </w:t>
      </w:r>
      <w:r w:rsidR="00DC143E">
        <w:rPr>
          <w:rFonts w:ascii="Calibri" w:hAnsi="Calibri"/>
        </w:rPr>
        <w:t>March</w:t>
      </w:r>
      <w:r w:rsidR="009E59BF">
        <w:rPr>
          <w:rFonts w:ascii="Calibri" w:hAnsi="Calibri"/>
        </w:rPr>
        <w:t xml:space="preserve">, </w:t>
      </w:r>
      <w:r w:rsidR="00607DC4" w:rsidRPr="00607DC4">
        <w:rPr>
          <w:rFonts w:ascii="Calibri" w:hAnsi="Calibri"/>
        </w:rPr>
        <w:t>as well as the previous month</w:t>
      </w:r>
      <w:r w:rsidR="009E59BF">
        <w:rPr>
          <w:rFonts w:ascii="Calibri" w:hAnsi="Calibri"/>
        </w:rPr>
        <w:t>,</w:t>
      </w:r>
      <w:r w:rsidR="00607DC4" w:rsidRPr="00607DC4">
        <w:rPr>
          <w:rFonts w:ascii="Calibri" w:hAnsi="Calibri"/>
        </w:rPr>
        <w:t xml:space="preserve"> </w:t>
      </w:r>
      <w:r w:rsidR="00602D15" w:rsidRPr="00602D15">
        <w:rPr>
          <w:rFonts w:ascii="Calibri" w:hAnsi="Calibri"/>
        </w:rPr>
        <w:t>and decides to plan more customer forums in the coming months. Also</w:t>
      </w:r>
      <w:r w:rsidR="009E59BF">
        <w:rPr>
          <w:rFonts w:ascii="Calibri" w:hAnsi="Calibri"/>
        </w:rPr>
        <w:t>,</w:t>
      </w:r>
      <w:r w:rsidR="00602D15" w:rsidRPr="00602D15">
        <w:rPr>
          <w:rFonts w:ascii="Calibri" w:hAnsi="Calibri"/>
        </w:rPr>
        <w:t xml:space="preserve"> </w:t>
      </w:r>
      <w:r w:rsidR="009E59BF">
        <w:rPr>
          <w:rFonts w:ascii="Calibri" w:hAnsi="Calibri"/>
        </w:rPr>
        <w:t xml:space="preserve">he notes that </w:t>
      </w:r>
      <w:r w:rsidR="00602D15" w:rsidRPr="00602D15">
        <w:rPr>
          <w:rFonts w:ascii="Calibri" w:hAnsi="Calibri"/>
        </w:rPr>
        <w:t xml:space="preserve">the lead </w:t>
      </w:r>
      <w:r w:rsidR="009E59BF" w:rsidRPr="00602D15">
        <w:rPr>
          <w:rFonts w:ascii="Calibri" w:hAnsi="Calibri"/>
        </w:rPr>
        <w:t>conversion</w:t>
      </w:r>
      <w:r w:rsidR="009E59BF">
        <w:rPr>
          <w:rFonts w:ascii="Calibri" w:hAnsi="Calibri"/>
        </w:rPr>
        <w:t>s</w:t>
      </w:r>
      <w:r w:rsidR="009E59BF" w:rsidRPr="00602D15">
        <w:rPr>
          <w:rFonts w:ascii="Calibri" w:hAnsi="Calibri"/>
        </w:rPr>
        <w:t xml:space="preserve"> for the current month are</w:t>
      </w:r>
      <w:r w:rsidR="00602D15" w:rsidRPr="00602D15">
        <w:rPr>
          <w:rFonts w:ascii="Calibri" w:hAnsi="Calibri"/>
        </w:rPr>
        <w:t xml:space="preserve"> better tha</w:t>
      </w:r>
      <w:r w:rsidR="009E59BF">
        <w:rPr>
          <w:rFonts w:ascii="Calibri" w:hAnsi="Calibri"/>
        </w:rPr>
        <w:t>n</w:t>
      </w:r>
      <w:r w:rsidR="00602D15" w:rsidRPr="00602D15">
        <w:rPr>
          <w:rFonts w:ascii="Calibri" w:hAnsi="Calibri"/>
        </w:rPr>
        <w:t xml:space="preserve"> </w:t>
      </w:r>
      <w:r w:rsidR="009E59BF">
        <w:rPr>
          <w:rFonts w:ascii="Calibri" w:hAnsi="Calibri"/>
        </w:rPr>
        <w:t xml:space="preserve">that of </w:t>
      </w:r>
      <w:r w:rsidR="00602D15" w:rsidRPr="00602D15">
        <w:rPr>
          <w:rFonts w:ascii="Calibri" w:hAnsi="Calibri"/>
        </w:rPr>
        <w:t>the previous month</w:t>
      </w:r>
      <w:r w:rsidR="00515B9A">
        <w:rPr>
          <w:rFonts w:ascii="Calibri" w:hAnsi="Calibri"/>
        </w:rPr>
        <w:t>.</w:t>
      </w:r>
    </w:p>
    <w:p w:rsidR="00B06933" w:rsidRDefault="00B06933" w:rsidP="000577EF">
      <w:pPr>
        <w:pStyle w:val="BodytextChar"/>
        <w:widowControl w:val="0"/>
        <w:spacing w:after="0" w:line="360" w:lineRule="exact"/>
        <w:jc w:val="both"/>
        <w:rPr>
          <w:rFonts w:ascii="Calibri" w:hAnsi="Calibri"/>
        </w:rPr>
      </w:pPr>
    </w:p>
    <w:p w:rsidR="00515B9A" w:rsidRPr="00515B9A" w:rsidRDefault="00DA4667" w:rsidP="000577EF">
      <w:pPr>
        <w:pStyle w:val="BodytextChar"/>
        <w:widowControl w:val="0"/>
        <w:spacing w:after="0" w:line="360" w:lineRule="exact"/>
        <w:jc w:val="both"/>
        <w:rPr>
          <w:rFonts w:ascii="Calibri" w:hAnsi="Calibri"/>
          <w:noProof/>
          <w:lang w:bidi="ar-SA"/>
        </w:rPr>
      </w:pPr>
      <w:r>
        <w:rPr>
          <w:rFonts w:ascii="Calibri" w:hAnsi="Calibri"/>
        </w:rPr>
        <w:t>H</w:t>
      </w:r>
      <w:r w:rsidR="00D56EBD" w:rsidRPr="00D56EBD">
        <w:rPr>
          <w:rFonts w:ascii="Calibri" w:hAnsi="Calibri"/>
        </w:rPr>
        <w:t xml:space="preserve">e visits the Activities Dashboard page to check on the money spent on the various marketing activities </w:t>
      </w:r>
      <w:r w:rsidR="005E2C37">
        <w:rPr>
          <w:rFonts w:ascii="Calibri" w:hAnsi="Calibri"/>
        </w:rPr>
        <w:t xml:space="preserve">and </w:t>
      </w:r>
      <w:r w:rsidR="00D56EBD" w:rsidRPr="00D56EBD">
        <w:rPr>
          <w:rFonts w:ascii="Calibri" w:hAnsi="Calibri"/>
        </w:rPr>
        <w:t>to plan for future events. He ensures that sufficient funds are allocated for customer forums.</w:t>
      </w:r>
      <w:r w:rsidR="00D56EBD">
        <w:rPr>
          <w:rFonts w:ascii="Calibri" w:hAnsi="Calibri"/>
        </w:rPr>
        <w:t xml:space="preserve"> </w:t>
      </w:r>
      <w:r w:rsidR="009E59BF">
        <w:rPr>
          <w:rFonts w:ascii="Calibri" w:hAnsi="Calibri"/>
        </w:rPr>
        <w:t>He also ensures that they are</w:t>
      </w:r>
      <w:r w:rsidR="00D56EBD" w:rsidRPr="00D56EBD">
        <w:rPr>
          <w:rFonts w:ascii="Calibri" w:hAnsi="Calibri"/>
        </w:rPr>
        <w:t xml:space="preserve"> included in the activities planned for the initiative “Generating Leads”.</w:t>
      </w:r>
      <w:r w:rsidR="00D56EBD">
        <w:rPr>
          <w:rFonts w:ascii="Calibri" w:hAnsi="Calibri"/>
        </w:rPr>
        <w:t xml:space="preserve"> </w:t>
      </w:r>
      <w:r w:rsidR="00D56EBD" w:rsidRPr="00D56EBD">
        <w:rPr>
          <w:rFonts w:ascii="Calibri" w:hAnsi="Calibri"/>
        </w:rPr>
        <w:t xml:space="preserve">He looks at the activity indicator </w:t>
      </w:r>
      <w:r w:rsidR="00D56EBD" w:rsidRPr="00D56EBD">
        <w:rPr>
          <w:rFonts w:ascii="Calibri" w:hAnsi="Calibri"/>
        </w:rPr>
        <w:lastRenderedPageBreak/>
        <w:t>to see how he is doing in terms of organization</w:t>
      </w:r>
      <w:r w:rsidR="001B5BC9">
        <w:rPr>
          <w:rFonts w:ascii="Calibri" w:hAnsi="Calibri"/>
        </w:rPr>
        <w:t>al</w:t>
      </w:r>
      <w:r w:rsidR="00D56EBD" w:rsidRPr="00D56EBD">
        <w:rPr>
          <w:rFonts w:ascii="Calibri" w:hAnsi="Calibri"/>
        </w:rPr>
        <w:t xml:space="preserve"> goals.</w:t>
      </w:r>
      <w:r w:rsidR="00515B9A">
        <w:rPr>
          <w:rFonts w:ascii="Calibri" w:hAnsi="Calibri"/>
        </w:rPr>
        <w:t xml:space="preserve"> </w:t>
      </w:r>
      <w:r w:rsidR="00515B9A" w:rsidRPr="00515B9A">
        <w:rPr>
          <w:rFonts w:ascii="Calibri" w:hAnsi="Calibri"/>
          <w:noProof/>
          <w:lang w:bidi="ar-SA"/>
        </w:rPr>
        <w:t>He’s reminded early in his day of a meeting with Don Funk, the Regional Business Manager</w:t>
      </w:r>
      <w:r w:rsidR="00497E3C">
        <w:rPr>
          <w:rFonts w:ascii="Calibri" w:hAnsi="Calibri"/>
          <w:noProof/>
          <w:lang w:bidi="ar-SA"/>
        </w:rPr>
        <w:t>,</w:t>
      </w:r>
      <w:r w:rsidR="00515B9A" w:rsidRPr="00515B9A">
        <w:rPr>
          <w:rFonts w:ascii="Calibri" w:hAnsi="Calibri"/>
          <w:noProof/>
          <w:lang w:bidi="ar-SA"/>
        </w:rPr>
        <w:t xml:space="preserve"> to discuss </w:t>
      </w:r>
      <w:r w:rsidR="00497E3C">
        <w:rPr>
          <w:rFonts w:ascii="Calibri" w:hAnsi="Calibri"/>
          <w:noProof/>
          <w:lang w:bidi="ar-SA"/>
        </w:rPr>
        <w:t>an</w:t>
      </w:r>
      <w:r w:rsidR="00515B9A" w:rsidRPr="00515B9A">
        <w:rPr>
          <w:rFonts w:ascii="Calibri" w:hAnsi="Calibri"/>
          <w:noProof/>
          <w:lang w:bidi="ar-SA"/>
        </w:rPr>
        <w:t xml:space="preserve"> upcoming promotion of the recently launched Litware</w:t>
      </w:r>
      <w:r w:rsidR="00497E3C">
        <w:rPr>
          <w:rFonts w:ascii="Calibri" w:hAnsi="Calibri"/>
          <w:noProof/>
          <w:lang w:bidi="ar-SA"/>
        </w:rPr>
        <w:t xml:space="preserve"> </w:t>
      </w:r>
      <w:r w:rsidR="00515B9A" w:rsidRPr="00515B9A">
        <w:rPr>
          <w:rFonts w:ascii="Calibri" w:hAnsi="Calibri"/>
          <w:noProof/>
          <w:lang w:bidi="ar-SA"/>
        </w:rPr>
        <w:t>Inc Productivity Suite and brainstorm ideas for working with retailers. He downloads the InfoPath</w:t>
      </w:r>
      <w:r w:rsidR="00497E3C" w:rsidRPr="006B038E">
        <w:rPr>
          <w:rFonts w:ascii="Calibri" w:hAnsi="Calibri"/>
          <w:b/>
        </w:rPr>
        <w:t>®</w:t>
      </w:r>
      <w:r w:rsidR="00515B9A" w:rsidRPr="00515B9A">
        <w:rPr>
          <w:rFonts w:ascii="Calibri" w:hAnsi="Calibri"/>
          <w:noProof/>
          <w:lang w:bidi="ar-SA"/>
        </w:rPr>
        <w:t xml:space="preserve"> form from the Meeting Outcome</w:t>
      </w:r>
      <w:r w:rsidR="00497E3C">
        <w:rPr>
          <w:rFonts w:ascii="Calibri" w:hAnsi="Calibri"/>
          <w:noProof/>
          <w:lang w:bidi="ar-SA"/>
        </w:rPr>
        <w:t>s section</w:t>
      </w:r>
      <w:r w:rsidR="00515B9A" w:rsidRPr="00515B9A">
        <w:rPr>
          <w:rFonts w:ascii="Calibri" w:hAnsi="Calibri"/>
          <w:noProof/>
          <w:lang w:bidi="ar-SA"/>
        </w:rPr>
        <w:t xml:space="preserve"> on the References page.</w:t>
      </w:r>
    </w:p>
    <w:p w:rsidR="00515B9A" w:rsidRDefault="00711F46" w:rsidP="0043393B">
      <w:pPr>
        <w:pStyle w:val="BodytextChar"/>
        <w:spacing w:after="0" w:line="360" w:lineRule="exact"/>
        <w:jc w:val="both"/>
        <w:rPr>
          <w:rFonts w:ascii="Calibri" w:hAnsi="Calibri"/>
          <w:sz w:val="22"/>
          <w:szCs w:val="22"/>
        </w:rPr>
      </w:pPr>
      <w:r>
        <w:rPr>
          <w:rFonts w:ascii="Calibri" w:hAnsi="Calibri"/>
          <w:noProof/>
          <w:sz w:val="22"/>
          <w:szCs w:val="22"/>
          <w:lang w:bidi="ar-SA"/>
        </w:rPr>
        <w:drawing>
          <wp:anchor distT="0" distB="0" distL="114300" distR="114300" simplePos="0" relativeHeight="251658752" behindDoc="1" locked="0" layoutInCell="1" allowOverlap="1">
            <wp:simplePos x="0" y="0"/>
            <wp:positionH relativeFrom="column">
              <wp:posOffset>3146425</wp:posOffset>
            </wp:positionH>
            <wp:positionV relativeFrom="paragraph">
              <wp:posOffset>1134110</wp:posOffset>
            </wp:positionV>
            <wp:extent cx="2802890" cy="1820545"/>
            <wp:effectExtent l="133350" t="76200" r="111760" b="84455"/>
            <wp:wrapTight wrapText="bothSides">
              <wp:wrapPolygon edited="0">
                <wp:start x="-1028" y="-904"/>
                <wp:lineTo x="-1028" y="22602"/>
                <wp:lineTo x="22314" y="22602"/>
                <wp:lineTo x="22461" y="21020"/>
                <wp:lineTo x="22461" y="2712"/>
                <wp:lineTo x="22314" y="-678"/>
                <wp:lineTo x="22314" y="-904"/>
                <wp:lineTo x="-1028" y="-904"/>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802890" cy="18205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A4667">
        <w:rPr>
          <w:rFonts w:ascii="Calibri" w:hAnsi="Calibri"/>
          <w:noProof/>
          <w:sz w:val="22"/>
          <w:szCs w:val="22"/>
          <w:lang w:bidi="ar-SA"/>
        </w:rPr>
        <w:drawing>
          <wp:anchor distT="0" distB="0" distL="114300" distR="114300" simplePos="0" relativeHeight="251663872" behindDoc="1" locked="0" layoutInCell="1" allowOverlap="1">
            <wp:simplePos x="0" y="0"/>
            <wp:positionH relativeFrom="column">
              <wp:posOffset>3146883</wp:posOffset>
            </wp:positionH>
            <wp:positionV relativeFrom="paragraph">
              <wp:posOffset>-684028</wp:posOffset>
            </wp:positionV>
            <wp:extent cx="2854059" cy="1627047"/>
            <wp:effectExtent l="76200" t="76200" r="117741" b="87453"/>
            <wp:wrapTight wrapText="bothSides">
              <wp:wrapPolygon edited="0">
                <wp:start x="-577" y="-1012"/>
                <wp:lineTo x="-577" y="22761"/>
                <wp:lineTo x="21914" y="22761"/>
                <wp:lineTo x="22203" y="22761"/>
                <wp:lineTo x="22491" y="20485"/>
                <wp:lineTo x="22347" y="19220"/>
                <wp:lineTo x="22347" y="3035"/>
                <wp:lineTo x="22491" y="1770"/>
                <wp:lineTo x="22203" y="-759"/>
                <wp:lineTo x="21914" y="-1012"/>
                <wp:lineTo x="-577" y="-1012"/>
              </wp:wrapPolygon>
            </wp:wrapTight>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854059" cy="16270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15B9A" w:rsidRDefault="00515B9A" w:rsidP="00515B9A">
      <w:pPr>
        <w:pStyle w:val="BodytextChar"/>
        <w:spacing w:after="0" w:line="360" w:lineRule="exact"/>
        <w:jc w:val="both"/>
        <w:rPr>
          <w:rFonts w:ascii="Calibri" w:hAnsi="Calibri"/>
        </w:rPr>
      </w:pPr>
      <w:r w:rsidRPr="00515B9A">
        <w:rPr>
          <w:rFonts w:ascii="Calibri" w:hAnsi="Calibri"/>
        </w:rPr>
        <w:t xml:space="preserve">In order to devise strategies for different geographies, </w:t>
      </w:r>
      <w:r w:rsidR="00412650">
        <w:rPr>
          <w:rFonts w:ascii="Calibri" w:hAnsi="Calibri"/>
        </w:rPr>
        <w:t>Benjamin</w:t>
      </w:r>
      <w:r w:rsidRPr="00515B9A">
        <w:rPr>
          <w:rFonts w:ascii="Calibri" w:hAnsi="Calibri"/>
        </w:rPr>
        <w:t xml:space="preserve"> checks out the </w:t>
      </w:r>
      <w:r w:rsidR="00412650">
        <w:rPr>
          <w:rFonts w:ascii="Calibri" w:hAnsi="Calibri"/>
        </w:rPr>
        <w:t>un</w:t>
      </w:r>
      <w:r w:rsidRPr="00515B9A">
        <w:rPr>
          <w:rFonts w:ascii="Calibri" w:hAnsi="Calibri"/>
        </w:rPr>
        <w:t xml:space="preserve">its </w:t>
      </w:r>
      <w:r w:rsidR="00412650">
        <w:rPr>
          <w:rFonts w:ascii="Calibri" w:hAnsi="Calibri"/>
        </w:rPr>
        <w:t>sold and r</w:t>
      </w:r>
      <w:r w:rsidRPr="00515B9A">
        <w:rPr>
          <w:rFonts w:ascii="Calibri" w:hAnsi="Calibri"/>
        </w:rPr>
        <w:t xml:space="preserve">evenue earned for </w:t>
      </w:r>
      <w:r w:rsidR="00ED646F">
        <w:rPr>
          <w:rFonts w:ascii="Calibri" w:hAnsi="Calibri"/>
        </w:rPr>
        <w:t>“</w:t>
      </w:r>
      <w:r w:rsidRPr="00ED646F">
        <w:rPr>
          <w:rFonts w:ascii="Calibri" w:hAnsi="Calibri"/>
        </w:rPr>
        <w:t>Litware</w:t>
      </w:r>
      <w:r w:rsidR="00412650">
        <w:rPr>
          <w:rFonts w:ascii="Calibri" w:hAnsi="Calibri"/>
        </w:rPr>
        <w:t xml:space="preserve"> </w:t>
      </w:r>
      <w:r w:rsidRPr="00ED646F">
        <w:rPr>
          <w:rFonts w:ascii="Calibri" w:hAnsi="Calibri"/>
        </w:rPr>
        <w:t>Inc Productivity Suite Standard Edition</w:t>
      </w:r>
      <w:r w:rsidR="00ED646F">
        <w:rPr>
          <w:rFonts w:ascii="Calibri" w:hAnsi="Calibri"/>
          <w:b/>
        </w:rPr>
        <w:t>”</w:t>
      </w:r>
      <w:r w:rsidR="00412650">
        <w:rPr>
          <w:rFonts w:ascii="Calibri" w:hAnsi="Calibri"/>
        </w:rPr>
        <w:t xml:space="preserve"> by selecting it</w:t>
      </w:r>
      <w:r w:rsidRPr="00515B9A">
        <w:rPr>
          <w:rFonts w:ascii="Calibri" w:hAnsi="Calibri"/>
        </w:rPr>
        <w:t xml:space="preserve"> in the Top 5 Products web part to view its top geographies by revenue. He also checks out the current and forthcoming promotions for the prod</w:t>
      </w:r>
      <w:r w:rsidR="00412650">
        <w:rPr>
          <w:rFonts w:ascii="Calibri" w:hAnsi="Calibri"/>
        </w:rPr>
        <w:t>uct in the current month by filtering the p</w:t>
      </w:r>
      <w:r w:rsidRPr="00515B9A">
        <w:rPr>
          <w:rFonts w:ascii="Calibri" w:hAnsi="Calibri"/>
        </w:rPr>
        <w:t xml:space="preserve">romotions </w:t>
      </w:r>
      <w:r w:rsidR="00412650">
        <w:rPr>
          <w:rFonts w:ascii="Calibri" w:hAnsi="Calibri"/>
        </w:rPr>
        <w:t>l</w:t>
      </w:r>
      <w:r w:rsidRPr="00515B9A">
        <w:rPr>
          <w:rFonts w:ascii="Calibri" w:hAnsi="Calibri"/>
        </w:rPr>
        <w:t>ist.</w:t>
      </w:r>
    </w:p>
    <w:p w:rsidR="00497E3C" w:rsidRDefault="00497E3C" w:rsidP="00515B9A">
      <w:pPr>
        <w:pStyle w:val="BodytextChar"/>
        <w:spacing w:after="0" w:line="360" w:lineRule="exact"/>
        <w:jc w:val="both"/>
        <w:rPr>
          <w:rFonts w:ascii="Calibri" w:hAnsi="Calibri"/>
        </w:rPr>
      </w:pPr>
    </w:p>
    <w:p w:rsidR="001669AB" w:rsidRDefault="001669AB" w:rsidP="001669AB">
      <w:pPr>
        <w:pStyle w:val="BodytextChar"/>
        <w:spacing w:after="0" w:line="360" w:lineRule="exact"/>
        <w:jc w:val="both"/>
      </w:pPr>
      <w:r w:rsidRPr="001669AB">
        <w:rPr>
          <w:rFonts w:ascii="Calibri" w:hAnsi="Calibri"/>
          <w:noProof/>
          <w:lang w:bidi="ar-SA"/>
        </w:rPr>
        <w:t>In order to devise the competition strategy for the product, he goes to the Competitors page to check the product price list of one of his competitors</w:t>
      </w:r>
      <w:r w:rsidR="00412650">
        <w:rPr>
          <w:rFonts w:ascii="Calibri" w:hAnsi="Calibri"/>
          <w:noProof/>
          <w:lang w:bidi="ar-SA"/>
        </w:rPr>
        <w:t>,  Fabrik</w:t>
      </w:r>
      <w:r w:rsidRPr="001669AB">
        <w:rPr>
          <w:rFonts w:ascii="Calibri" w:hAnsi="Calibri"/>
          <w:noProof/>
          <w:lang w:bidi="ar-SA"/>
        </w:rPr>
        <w:t>am</w:t>
      </w:r>
      <w:r w:rsidR="00412650">
        <w:rPr>
          <w:rFonts w:ascii="Calibri" w:hAnsi="Calibri"/>
          <w:noProof/>
          <w:lang w:bidi="ar-SA"/>
        </w:rPr>
        <w:t xml:space="preserve"> </w:t>
      </w:r>
      <w:r w:rsidRPr="001669AB">
        <w:rPr>
          <w:rFonts w:ascii="Calibri" w:hAnsi="Calibri"/>
          <w:noProof/>
          <w:lang w:bidi="ar-SA"/>
        </w:rPr>
        <w:t>Inc</w:t>
      </w:r>
      <w:r w:rsidR="007123AC">
        <w:rPr>
          <w:rFonts w:ascii="Calibri" w:hAnsi="Calibri"/>
          <w:noProof/>
          <w:lang w:bidi="ar-SA"/>
        </w:rPr>
        <w:t>,</w:t>
      </w:r>
      <w:r w:rsidRPr="001669AB">
        <w:rPr>
          <w:rFonts w:ascii="Calibri" w:hAnsi="Calibri"/>
          <w:noProof/>
          <w:lang w:bidi="ar-SA"/>
        </w:rPr>
        <w:t xml:space="preserve"> who have been doing well in the productivity tools space. He prepares himself for the meeting.</w:t>
      </w:r>
      <w:r>
        <w:rPr>
          <w:rFonts w:ascii="Calibri" w:hAnsi="Calibri"/>
          <w:noProof/>
          <w:lang w:bidi="ar-SA"/>
        </w:rPr>
        <w:t xml:space="preserve"> </w:t>
      </w:r>
      <w:r w:rsidRPr="001669AB">
        <w:rPr>
          <w:rFonts w:ascii="Calibri" w:hAnsi="Calibri"/>
          <w:noProof/>
          <w:lang w:bidi="ar-SA"/>
        </w:rPr>
        <w:t xml:space="preserve">Once done with the meeting, he uploads the </w:t>
      </w:r>
      <w:r w:rsidR="007123AC">
        <w:rPr>
          <w:rFonts w:ascii="Calibri" w:hAnsi="Calibri"/>
          <w:noProof/>
          <w:lang w:bidi="ar-SA"/>
        </w:rPr>
        <w:t>notes to</w:t>
      </w:r>
      <w:r w:rsidRPr="001669AB">
        <w:rPr>
          <w:rFonts w:ascii="Calibri" w:hAnsi="Calibri"/>
          <w:noProof/>
          <w:lang w:bidi="ar-SA"/>
        </w:rPr>
        <w:t xml:space="preserve"> the References page to keep a tab on the meetings attended</w:t>
      </w:r>
      <w:r>
        <w:t>.</w:t>
      </w:r>
    </w:p>
    <w:p w:rsidR="007123AC" w:rsidRDefault="007B25E0" w:rsidP="001669AB">
      <w:pPr>
        <w:pStyle w:val="BodytextChar"/>
        <w:spacing w:after="0" w:line="360" w:lineRule="exact"/>
        <w:jc w:val="both"/>
        <w:rPr>
          <w:rFonts w:ascii="Calibri" w:hAnsi="Calibri"/>
          <w:noProof/>
          <w:lang w:bidi="ar-SA"/>
        </w:rPr>
      </w:pPr>
      <w:r>
        <w:rPr>
          <w:rFonts w:ascii="Calibri" w:hAnsi="Calibri"/>
          <w:noProof/>
          <w:lang w:bidi="ar-SA"/>
        </w:rPr>
        <w:drawing>
          <wp:anchor distT="0" distB="0" distL="114300" distR="114300" simplePos="0" relativeHeight="251660800" behindDoc="1" locked="0" layoutInCell="1" allowOverlap="1">
            <wp:simplePos x="0" y="0"/>
            <wp:positionH relativeFrom="column">
              <wp:posOffset>-196215</wp:posOffset>
            </wp:positionH>
            <wp:positionV relativeFrom="paragraph">
              <wp:posOffset>178435</wp:posOffset>
            </wp:positionV>
            <wp:extent cx="2731770" cy="2231390"/>
            <wp:effectExtent l="114300" t="76200" r="125730" b="73660"/>
            <wp:wrapTight wrapText="bothSides">
              <wp:wrapPolygon edited="0">
                <wp:start x="-904" y="-738"/>
                <wp:lineTo x="-904" y="22313"/>
                <wp:lineTo x="22293" y="22313"/>
                <wp:lineTo x="22594" y="20100"/>
                <wp:lineTo x="22594" y="2213"/>
                <wp:lineTo x="22444" y="-184"/>
                <wp:lineTo x="22293" y="-738"/>
                <wp:lineTo x="-904" y="-738"/>
              </wp:wrapPolygon>
            </wp:wrapTight>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731770" cy="22313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669AB" w:rsidRPr="001669AB" w:rsidRDefault="007123AC" w:rsidP="001669AB">
      <w:pPr>
        <w:pStyle w:val="BodytextChar"/>
        <w:spacing w:after="0" w:line="360" w:lineRule="exact"/>
        <w:jc w:val="both"/>
        <w:rPr>
          <w:rFonts w:ascii="Calibri" w:hAnsi="Calibri"/>
          <w:noProof/>
          <w:lang w:bidi="ar-SA"/>
        </w:rPr>
      </w:pPr>
      <w:r>
        <w:rPr>
          <w:rFonts w:ascii="Calibri" w:hAnsi="Calibri"/>
          <w:noProof/>
          <w:lang w:bidi="ar-SA"/>
        </w:rPr>
        <w:t>Later in the day, Benjamin is contacted by Lorraine Nay, a</w:t>
      </w:r>
      <w:r w:rsidR="001669AB" w:rsidRPr="001669AB">
        <w:rPr>
          <w:rFonts w:ascii="Calibri" w:hAnsi="Calibri"/>
          <w:noProof/>
          <w:lang w:bidi="ar-SA"/>
        </w:rPr>
        <w:t xml:space="preserve"> Sales Manager</w:t>
      </w:r>
      <w:r>
        <w:rPr>
          <w:rFonts w:ascii="Calibri" w:hAnsi="Calibri"/>
          <w:noProof/>
          <w:lang w:bidi="ar-SA"/>
        </w:rPr>
        <w:t>, to assist her with documents for</w:t>
      </w:r>
      <w:r w:rsidR="001669AB" w:rsidRPr="001669AB">
        <w:rPr>
          <w:rFonts w:ascii="Calibri" w:hAnsi="Calibri"/>
          <w:noProof/>
          <w:lang w:bidi="ar-SA"/>
        </w:rPr>
        <w:t xml:space="preserve"> converting a lead. Benjamin pulls out the relevant case studies, white papers and presenta</w:t>
      </w:r>
      <w:r w:rsidR="009034F8">
        <w:rPr>
          <w:rFonts w:ascii="Calibri" w:hAnsi="Calibri"/>
          <w:noProof/>
          <w:lang w:bidi="ar-SA"/>
        </w:rPr>
        <w:t>tions from the R</w:t>
      </w:r>
      <w:r w:rsidR="001669AB" w:rsidRPr="001669AB">
        <w:rPr>
          <w:rFonts w:ascii="Calibri" w:hAnsi="Calibri"/>
          <w:noProof/>
          <w:lang w:bidi="ar-SA"/>
        </w:rPr>
        <w:t xml:space="preserve">eferences page and sends an </w:t>
      </w:r>
      <w:r w:rsidR="009034F8">
        <w:rPr>
          <w:rFonts w:ascii="Calibri" w:hAnsi="Calibri"/>
          <w:noProof/>
          <w:lang w:bidi="ar-SA"/>
        </w:rPr>
        <w:t>instant message</w:t>
      </w:r>
      <w:r w:rsidR="001669AB" w:rsidRPr="001669AB">
        <w:rPr>
          <w:rFonts w:ascii="Calibri" w:hAnsi="Calibri"/>
          <w:noProof/>
          <w:lang w:bidi="ar-SA"/>
        </w:rPr>
        <w:t xml:space="preserve"> to the sales manager to go ahead with the meeting with</w:t>
      </w:r>
      <w:r w:rsidR="009034F8">
        <w:rPr>
          <w:rFonts w:ascii="Calibri" w:hAnsi="Calibri"/>
          <w:noProof/>
          <w:lang w:bidi="ar-SA"/>
        </w:rPr>
        <w:t xml:space="preserve"> the</w:t>
      </w:r>
      <w:r w:rsidR="001669AB" w:rsidRPr="001669AB">
        <w:rPr>
          <w:rFonts w:ascii="Calibri" w:hAnsi="Calibri"/>
          <w:noProof/>
          <w:lang w:bidi="ar-SA"/>
        </w:rPr>
        <w:t xml:space="preserve"> customer.</w:t>
      </w:r>
      <w:r w:rsidR="00086B7B">
        <w:rPr>
          <w:rFonts w:ascii="Calibri" w:hAnsi="Calibri"/>
          <w:noProof/>
          <w:lang w:bidi="ar-SA"/>
        </w:rPr>
        <w:t xml:space="preserve"> </w:t>
      </w:r>
      <w:r w:rsidR="001669AB" w:rsidRPr="001669AB">
        <w:rPr>
          <w:rFonts w:ascii="Calibri" w:hAnsi="Calibri"/>
          <w:noProof/>
          <w:lang w:bidi="ar-SA"/>
        </w:rPr>
        <w:t xml:space="preserve">At the end of the day, Lorraine </w:t>
      </w:r>
      <w:r w:rsidR="009034F8">
        <w:rPr>
          <w:rFonts w:ascii="Calibri" w:hAnsi="Calibri"/>
          <w:noProof/>
          <w:lang w:bidi="ar-SA"/>
        </w:rPr>
        <w:t xml:space="preserve">Nay, </w:t>
      </w:r>
      <w:r w:rsidR="001669AB" w:rsidRPr="001669AB">
        <w:rPr>
          <w:rFonts w:ascii="Calibri" w:hAnsi="Calibri"/>
          <w:noProof/>
          <w:lang w:bidi="ar-SA"/>
        </w:rPr>
        <w:t>who was assisted by Benjamin to convert a lead</w:t>
      </w:r>
      <w:r w:rsidR="009034F8">
        <w:rPr>
          <w:rFonts w:ascii="Calibri" w:hAnsi="Calibri"/>
          <w:noProof/>
          <w:lang w:bidi="ar-SA"/>
        </w:rPr>
        <w:t>, calls him and says that the cu</w:t>
      </w:r>
      <w:r w:rsidR="001669AB" w:rsidRPr="001669AB">
        <w:rPr>
          <w:rFonts w:ascii="Calibri" w:hAnsi="Calibri"/>
          <w:noProof/>
          <w:lang w:bidi="ar-SA"/>
        </w:rPr>
        <w:t>stomer is extremely convinced with the presentation and t</w:t>
      </w:r>
      <w:r w:rsidR="009034F8">
        <w:rPr>
          <w:rFonts w:ascii="Calibri" w:hAnsi="Calibri"/>
          <w:noProof/>
          <w:lang w:bidi="ar-SA"/>
        </w:rPr>
        <w:t>hat t</w:t>
      </w:r>
      <w:r w:rsidR="001669AB" w:rsidRPr="001669AB">
        <w:rPr>
          <w:rFonts w:ascii="Calibri" w:hAnsi="Calibri"/>
          <w:noProof/>
          <w:lang w:bidi="ar-SA"/>
        </w:rPr>
        <w:t>he lead has been converted.</w:t>
      </w:r>
    </w:p>
    <w:p w:rsidR="00ED646F" w:rsidRPr="001A376D" w:rsidRDefault="009034F8" w:rsidP="0043393B">
      <w:pPr>
        <w:pStyle w:val="BodytextChar"/>
        <w:spacing w:after="0" w:line="360" w:lineRule="exact"/>
        <w:jc w:val="both"/>
        <w:rPr>
          <w:rFonts w:ascii="Calibri" w:hAnsi="Calibri"/>
        </w:rPr>
      </w:pPr>
      <w:r>
        <w:rPr>
          <w:rFonts w:ascii="Calibri" w:hAnsi="Calibri"/>
          <w:noProof/>
          <w:lang w:bidi="ar-SA"/>
        </w:rPr>
        <w:lastRenderedPageBreak/>
        <w:t>Benjamin v</w:t>
      </w:r>
      <w:r w:rsidR="00BE4C07">
        <w:rPr>
          <w:rFonts w:ascii="Calibri" w:hAnsi="Calibri"/>
          <w:noProof/>
          <w:lang w:bidi="ar-SA"/>
        </w:rPr>
        <w:t xml:space="preserve">isits the Around Me </w:t>
      </w:r>
      <w:r>
        <w:rPr>
          <w:rFonts w:ascii="Calibri" w:hAnsi="Calibri"/>
          <w:noProof/>
          <w:lang w:bidi="ar-SA"/>
        </w:rPr>
        <w:t>page to cat</w:t>
      </w:r>
      <w:r w:rsidR="00BE4C07">
        <w:rPr>
          <w:rFonts w:ascii="Calibri" w:hAnsi="Calibri"/>
          <w:noProof/>
          <w:lang w:bidi="ar-SA"/>
        </w:rPr>
        <w:t>ch up on organizational ne</w:t>
      </w:r>
      <w:r>
        <w:rPr>
          <w:rFonts w:ascii="Calibri" w:hAnsi="Calibri"/>
          <w:noProof/>
          <w:lang w:bidi="ar-SA"/>
        </w:rPr>
        <w:t>ws and info</w:t>
      </w:r>
      <w:r w:rsidR="00ED646F" w:rsidRPr="00ED646F">
        <w:rPr>
          <w:rFonts w:ascii="Calibri" w:hAnsi="Calibri"/>
          <w:noProof/>
          <w:lang w:bidi="ar-SA"/>
        </w:rPr>
        <w:t>.</w:t>
      </w:r>
      <w:r w:rsidR="00ED646F">
        <w:rPr>
          <w:rFonts w:ascii="Calibri" w:hAnsi="Calibri"/>
          <w:noProof/>
          <w:lang w:bidi="ar-SA"/>
        </w:rPr>
        <w:t xml:space="preserve"> </w:t>
      </w:r>
      <w:r w:rsidR="00ED646F" w:rsidRPr="00ED646F">
        <w:rPr>
          <w:rFonts w:ascii="Calibri" w:hAnsi="Calibri"/>
          <w:noProof/>
          <w:lang w:bidi="ar-SA"/>
        </w:rPr>
        <w:t xml:space="preserve">He </w:t>
      </w:r>
      <w:r>
        <w:rPr>
          <w:rFonts w:ascii="Calibri" w:hAnsi="Calibri"/>
          <w:noProof/>
          <w:lang w:bidi="ar-SA"/>
        </w:rPr>
        <w:t>checks his</w:t>
      </w:r>
      <w:r w:rsidR="00ED646F" w:rsidRPr="00ED646F">
        <w:rPr>
          <w:rFonts w:ascii="Calibri" w:hAnsi="Calibri"/>
          <w:noProof/>
          <w:lang w:bidi="ar-SA"/>
        </w:rPr>
        <w:t xml:space="preserve"> Career page </w:t>
      </w:r>
      <w:r>
        <w:rPr>
          <w:rFonts w:ascii="Calibri" w:hAnsi="Calibri"/>
          <w:noProof/>
          <w:lang w:bidi="ar-SA"/>
        </w:rPr>
        <w:t xml:space="preserve">and </w:t>
      </w:r>
      <w:r w:rsidR="00ED646F" w:rsidRPr="00ED646F">
        <w:rPr>
          <w:rFonts w:ascii="Calibri" w:hAnsi="Calibri"/>
          <w:noProof/>
          <w:lang w:bidi="ar-SA"/>
        </w:rPr>
        <w:t>updates his Goals and O</w:t>
      </w:r>
      <w:r w:rsidR="00ED646F">
        <w:rPr>
          <w:rFonts w:ascii="Calibri" w:hAnsi="Calibri"/>
          <w:noProof/>
          <w:lang w:bidi="ar-SA"/>
        </w:rPr>
        <w:t xml:space="preserve">bjectives. </w:t>
      </w:r>
      <w:r>
        <w:rPr>
          <w:rFonts w:ascii="Calibri" w:hAnsi="Calibri"/>
          <w:noProof/>
          <w:lang w:bidi="ar-SA"/>
        </w:rPr>
        <w:t>Benjamin</w:t>
      </w:r>
      <w:r w:rsidR="00ED646F" w:rsidRPr="00ED646F">
        <w:rPr>
          <w:rFonts w:ascii="Calibri" w:hAnsi="Calibri"/>
          <w:noProof/>
          <w:lang w:bidi="ar-SA"/>
        </w:rPr>
        <w:t xml:space="preserve"> is happy with achieving the target for the quarter and heads for home</w:t>
      </w:r>
      <w:r>
        <w:rPr>
          <w:rFonts w:ascii="Calibri" w:hAnsi="Calibri"/>
          <w:noProof/>
          <w:lang w:bidi="ar-SA"/>
        </w:rPr>
        <w:t>,</w:t>
      </w:r>
      <w:r w:rsidR="00ED646F" w:rsidRPr="00ED646F">
        <w:rPr>
          <w:rFonts w:ascii="Calibri" w:hAnsi="Calibri"/>
          <w:noProof/>
          <w:lang w:bidi="ar-SA"/>
        </w:rPr>
        <w:t xml:space="preserve"> hoping for </w:t>
      </w:r>
      <w:r>
        <w:rPr>
          <w:rFonts w:ascii="Calibri" w:hAnsi="Calibri"/>
          <w:noProof/>
          <w:lang w:bidi="ar-SA"/>
        </w:rPr>
        <w:t>more</w:t>
      </w:r>
      <w:r w:rsidR="00ED646F" w:rsidRPr="00ED646F">
        <w:rPr>
          <w:rFonts w:ascii="Calibri" w:hAnsi="Calibri"/>
          <w:noProof/>
          <w:lang w:bidi="ar-SA"/>
        </w:rPr>
        <w:t xml:space="preserve"> business prospects</w:t>
      </w:r>
      <w:r>
        <w:rPr>
          <w:rFonts w:ascii="Calibri" w:hAnsi="Calibri"/>
          <w:noProof/>
          <w:lang w:bidi="ar-SA"/>
        </w:rPr>
        <w:t xml:space="preserve"> tomorrow</w:t>
      </w:r>
      <w:r w:rsidR="00ED646F" w:rsidRPr="00ED646F">
        <w:rPr>
          <w:rFonts w:ascii="Calibri" w:hAnsi="Calibri"/>
          <w:noProof/>
          <w:lang w:bidi="ar-SA"/>
        </w:rPr>
        <w:t>.</w:t>
      </w:r>
    </w:p>
    <w:p w:rsidR="00711F46" w:rsidRDefault="00711F46" w:rsidP="007C7B9E">
      <w:pPr>
        <w:pStyle w:val="Bulletedtext"/>
        <w:numPr>
          <w:ilvl w:val="0"/>
          <w:numId w:val="0"/>
        </w:numPr>
        <w:spacing w:line="240" w:lineRule="auto"/>
        <w:ind w:left="-360"/>
        <w:jc w:val="both"/>
        <w:outlineLvl w:val="2"/>
        <w:rPr>
          <w:rFonts w:ascii="Calibri" w:hAnsi="Calibri"/>
          <w:b/>
          <w:color w:val="000000"/>
        </w:rPr>
      </w:pPr>
    </w:p>
    <w:p w:rsidR="00711F46" w:rsidRDefault="00711F46" w:rsidP="007C7B9E">
      <w:pPr>
        <w:pStyle w:val="Bulletedtext"/>
        <w:numPr>
          <w:ilvl w:val="0"/>
          <w:numId w:val="0"/>
        </w:numPr>
        <w:spacing w:line="240" w:lineRule="auto"/>
        <w:ind w:left="-360"/>
        <w:jc w:val="both"/>
        <w:outlineLvl w:val="2"/>
        <w:rPr>
          <w:rFonts w:ascii="Calibri" w:hAnsi="Calibri"/>
          <w:b/>
          <w:color w:val="000000"/>
        </w:rPr>
      </w:pPr>
    </w:p>
    <w:p w:rsidR="00ED646F" w:rsidRDefault="00FE2E59" w:rsidP="007C7B9E">
      <w:pPr>
        <w:pStyle w:val="Bulletedtext"/>
        <w:numPr>
          <w:ilvl w:val="0"/>
          <w:numId w:val="0"/>
        </w:numPr>
        <w:spacing w:line="240" w:lineRule="auto"/>
        <w:ind w:left="-360"/>
        <w:jc w:val="both"/>
        <w:outlineLvl w:val="2"/>
        <w:rPr>
          <w:rFonts w:ascii="Calibri" w:hAnsi="Calibri"/>
        </w:rPr>
      </w:pPr>
      <w:r w:rsidRPr="002432E7">
        <w:rPr>
          <w:rFonts w:ascii="Calibri" w:hAnsi="Calibri"/>
          <w:b/>
          <w:color w:val="000000"/>
        </w:rPr>
        <w:t xml:space="preserve">About Microsoft </w:t>
      </w:r>
      <w:r w:rsidR="001A376D" w:rsidRPr="002432E7">
        <w:rPr>
          <w:rFonts w:ascii="Calibri" w:hAnsi="Calibri"/>
          <w:b/>
          <w:color w:val="000000"/>
        </w:rPr>
        <w:t>Office SharePoint Server 2007</w:t>
      </w:r>
    </w:p>
    <w:p w:rsidR="00FE2E59" w:rsidRPr="002432E7" w:rsidRDefault="002432E7" w:rsidP="00FE2E59">
      <w:pPr>
        <w:pStyle w:val="BodytextChar"/>
        <w:spacing w:after="0" w:line="360" w:lineRule="exact"/>
        <w:jc w:val="both"/>
        <w:rPr>
          <w:rFonts w:ascii="Calibri" w:hAnsi="Calibri"/>
          <w:b/>
        </w:rPr>
      </w:pPr>
      <w:r w:rsidRPr="002432E7">
        <w:rPr>
          <w:rFonts w:ascii="Calibri" w:hAnsi="Calibri"/>
        </w:rPr>
        <w:t>Microsoft Office SharePoint Server 2007 is an integrated suite of server capabilities that can help improve organizational effectiveness by providing comprehensive content management and enterprise search, accelerating shared business processes, and facilitating information-sharing across boundaries for better business insight. Office SharePoint Server 2007 supports all intranet, extranet, and Web applications across an enterprise within one integrated platform, instead of relying on separate fragmented systems. Additionally, this collaboration and content management server provides IT professionals and developers with the platform and tools they need for server administration, application extensibility, and interoperability.</w:t>
      </w:r>
    </w:p>
    <w:p w:rsidR="00D26470" w:rsidRDefault="00D26470" w:rsidP="00FE2E59">
      <w:pPr>
        <w:pStyle w:val="BodytextChar"/>
        <w:spacing w:after="0" w:line="360" w:lineRule="exact"/>
        <w:ind w:left="-360"/>
        <w:jc w:val="both"/>
        <w:rPr>
          <w:rFonts w:ascii="Calibri" w:hAnsi="Calibri"/>
          <w:b/>
        </w:rPr>
      </w:pPr>
    </w:p>
    <w:p w:rsidR="00FE2E59" w:rsidRPr="002432E7" w:rsidRDefault="00FE2E59" w:rsidP="00FE2E59">
      <w:pPr>
        <w:pStyle w:val="BodytextChar"/>
        <w:spacing w:after="0" w:line="360" w:lineRule="exact"/>
        <w:ind w:left="-360"/>
        <w:jc w:val="both"/>
        <w:rPr>
          <w:rFonts w:ascii="Calibri" w:hAnsi="Calibri"/>
        </w:rPr>
      </w:pPr>
      <w:r w:rsidRPr="002432E7">
        <w:rPr>
          <w:rFonts w:ascii="Calibri" w:hAnsi="Calibri"/>
          <w:b/>
        </w:rPr>
        <w:t>More Information</w:t>
      </w:r>
    </w:p>
    <w:p w:rsidR="00FE2E59" w:rsidRPr="002432E7" w:rsidRDefault="00FE2E59" w:rsidP="00FE2E59">
      <w:pPr>
        <w:rPr>
          <w:rFonts w:ascii="Calibri" w:hAnsi="Calibri"/>
          <w:color w:val="000000"/>
        </w:rPr>
      </w:pPr>
      <w:r w:rsidRPr="002432E7">
        <w:rPr>
          <w:rFonts w:ascii="Calibri" w:hAnsi="Calibri"/>
          <w:color w:val="000000"/>
        </w:rPr>
        <w:t>For more information on the technologies described in this article, please visit:</w:t>
      </w:r>
    </w:p>
    <w:p w:rsidR="00FE2E59" w:rsidRPr="001A376D" w:rsidRDefault="00FE2E59" w:rsidP="00FE2E59">
      <w:pPr>
        <w:rPr>
          <w:rFonts w:ascii="Calibri" w:hAnsi="Calibri"/>
        </w:rPr>
      </w:pPr>
    </w:p>
    <w:p w:rsidR="00FE2E59" w:rsidRPr="001A376D" w:rsidRDefault="00FE2E59" w:rsidP="00FE2E59">
      <w:pPr>
        <w:rPr>
          <w:rFonts w:ascii="Calibri" w:hAnsi="Calibri"/>
        </w:rPr>
      </w:pPr>
      <w:r w:rsidRPr="001A376D">
        <w:rPr>
          <w:rFonts w:ascii="Calibri" w:hAnsi="Calibri"/>
        </w:rPr>
        <w:t xml:space="preserve">Microsoft </w:t>
      </w:r>
      <w:r w:rsidR="001A376D" w:rsidRPr="001A376D">
        <w:rPr>
          <w:rFonts w:ascii="Calibri" w:hAnsi="Calibri"/>
        </w:rPr>
        <w:t>Office SharePoint Server 2007</w:t>
      </w:r>
      <w:r w:rsidRPr="001A376D">
        <w:rPr>
          <w:rFonts w:ascii="Calibri" w:hAnsi="Calibri"/>
        </w:rPr>
        <w:t>:</w:t>
      </w:r>
    </w:p>
    <w:p w:rsidR="00FE2E59" w:rsidRPr="001A376D" w:rsidRDefault="00576C0F" w:rsidP="00FE2E59">
      <w:pPr>
        <w:rPr>
          <w:rFonts w:ascii="Calibri" w:hAnsi="Calibri"/>
        </w:rPr>
      </w:pPr>
      <w:hyperlink r:id="rId16" w:history="1">
        <w:r w:rsidR="00FE2E59" w:rsidRPr="001A376D">
          <w:rPr>
            <w:rStyle w:val="Hyperlink"/>
            <w:rFonts w:ascii="Calibri" w:hAnsi="Calibri"/>
          </w:rPr>
          <w:t>http://www.microsoft.com/sharepoint</w:t>
        </w:r>
      </w:hyperlink>
    </w:p>
    <w:p w:rsidR="00FE2E59" w:rsidRPr="001A376D" w:rsidRDefault="00FE2E59" w:rsidP="00FE2E59">
      <w:pPr>
        <w:rPr>
          <w:rFonts w:ascii="Calibri" w:hAnsi="Calibri"/>
        </w:rPr>
      </w:pPr>
    </w:p>
    <w:p w:rsidR="00FE2E59" w:rsidRPr="001A376D" w:rsidRDefault="001A376D" w:rsidP="00FE2E59">
      <w:pPr>
        <w:rPr>
          <w:rFonts w:ascii="Calibri" w:hAnsi="Calibri"/>
        </w:rPr>
      </w:pPr>
      <w:r w:rsidRPr="001A376D">
        <w:rPr>
          <w:rFonts w:ascii="Calibri" w:hAnsi="Calibri"/>
        </w:rPr>
        <w:t>Role-Based Templates for SharePoint My Sites</w:t>
      </w:r>
      <w:r w:rsidR="00FE2E59" w:rsidRPr="001A376D">
        <w:rPr>
          <w:rFonts w:ascii="Calibri" w:hAnsi="Calibri"/>
        </w:rPr>
        <w:t>:</w:t>
      </w:r>
    </w:p>
    <w:p w:rsidR="0038045A" w:rsidRDefault="00576C0F" w:rsidP="00FE2E59">
      <w:hyperlink r:id="rId17" w:history="1">
        <w:r w:rsidR="001A376D" w:rsidRPr="001A376D">
          <w:rPr>
            <w:rStyle w:val="Hyperlink"/>
            <w:rFonts w:ascii="Calibri" w:hAnsi="Calibri"/>
          </w:rPr>
          <w:t>http://go.microsoft.com/?linkid=6060804</w:t>
        </w:r>
      </w:hyperlink>
    </w:p>
    <w:sectPr w:rsidR="0038045A" w:rsidSect="00DF6286">
      <w:headerReference w:type="default" r:id="rId18"/>
      <w:footerReference w:type="even" r:id="rId19"/>
      <w:footerReference w:type="default" r:id="rId20"/>
      <w:headerReference w:type="first" r:id="rId21"/>
      <w:footerReference w:type="first" r:id="rId22"/>
      <w:pgSz w:w="12240" w:h="15840"/>
      <w:pgMar w:top="2520" w:right="1440" w:bottom="1584" w:left="1728" w:header="720" w:footer="720" w:gutter="0"/>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4B5" w:rsidRDefault="004714B5" w:rsidP="00105A53">
      <w:r>
        <w:separator/>
      </w:r>
    </w:p>
  </w:endnote>
  <w:endnote w:type="continuationSeparator" w:id="1">
    <w:p w:rsidR="004714B5" w:rsidRDefault="004714B5" w:rsidP="00105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89" w:rsidRDefault="00576C0F">
    <w:pPr>
      <w:pStyle w:val="Footer"/>
      <w:framePr w:wrap="around" w:vAnchor="text" w:hAnchor="margin" w:xAlign="right" w:y="1"/>
      <w:rPr>
        <w:rStyle w:val="PageNumber"/>
      </w:rPr>
    </w:pPr>
    <w:r>
      <w:fldChar w:fldCharType="begin"/>
    </w:r>
    <w:r w:rsidR="00F81C60">
      <w:instrText xml:space="preserve">PAGE  </w:instrText>
    </w:r>
    <w:r>
      <w:fldChar w:fldCharType="separate"/>
    </w:r>
    <w:r w:rsidR="00F81C60">
      <w:rPr>
        <w:rStyle w:val="PageNumber"/>
        <w:noProof/>
      </w:rPr>
      <w:t>2</w:t>
    </w:r>
    <w:r>
      <w:fldChar w:fldCharType="end"/>
    </w:r>
  </w:p>
  <w:p w:rsidR="004F6789" w:rsidRDefault="004F67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Pr="00FE2E59" w:rsidRDefault="00DF6286" w:rsidP="00DF6286">
    <w:pPr>
      <w:ind w:left="-360"/>
    </w:pPr>
  </w:p>
  <w:p w:rsidR="00195D0D" w:rsidRPr="00954423" w:rsidRDefault="00195D0D" w:rsidP="00195D0D">
    <w:pPr>
      <w:ind w:left="-360"/>
      <w:rPr>
        <w:rFonts w:ascii="Calibri" w:hAnsi="Calibri" w:cs="Arial"/>
        <w:color w:val="808080"/>
        <w:sz w:val="16"/>
        <w:szCs w:val="16"/>
      </w:rPr>
    </w:pPr>
    <w:r w:rsidRPr="00954423">
      <w:rPr>
        <w:rFonts w:ascii="Calibri" w:hAnsi="Calibri" w:cs="Arial"/>
        <w:color w:val="808080"/>
        <w:sz w:val="16"/>
        <w:szCs w:val="16"/>
      </w:rPr>
      <w:t xml:space="preserve">The example companies, organizations, products, domain names, e-mail addresses, logos, people, places, and events depicted herein are fictitious.  No association with any real company, organization, product, domain name, email address, logo, person, places, or events is intended or should be inferred. </w:t>
    </w:r>
  </w:p>
  <w:p w:rsidR="00195D0D" w:rsidRPr="00954423" w:rsidRDefault="00195D0D" w:rsidP="00195D0D">
    <w:pPr>
      <w:ind w:left="-360"/>
      <w:rPr>
        <w:rFonts w:ascii="Calibri" w:hAnsi="Calibri" w:cs="Arial"/>
        <w:color w:val="808080"/>
        <w:sz w:val="16"/>
        <w:szCs w:val="16"/>
      </w:rPr>
    </w:pPr>
    <w:r w:rsidRPr="00954423">
      <w:rPr>
        <w:rFonts w:ascii="Calibri" w:hAnsi="Calibri" w:cs="Arial"/>
        <w:color w:val="808080"/>
        <w:sz w:val="16"/>
        <w:szCs w:val="16"/>
      </w:rPr>
      <w:t>This document is for informational purposes only. MICROSOFT MAKES NO WARRANTIES, EXPRESS OR IMPLIED, IN THIS SUMMARY.</w:t>
    </w:r>
  </w:p>
  <w:p w:rsidR="00195D0D" w:rsidRDefault="00576C0F" w:rsidP="00195D0D">
    <w:pPr>
      <w:pStyle w:val="Footer"/>
      <w:framePr w:wrap="around" w:vAnchor="text" w:hAnchor="margin" w:xAlign="right" w:y="1"/>
      <w:rPr>
        <w:rFonts w:ascii="Verdana" w:hAnsi="Verdana"/>
        <w:b/>
        <w:color w:val="FF6600"/>
      </w:rPr>
    </w:pPr>
    <w:fldSimple w:instr="PAGE  ">
      <w:r w:rsidR="009529B3">
        <w:rPr>
          <w:noProof/>
        </w:rPr>
        <w:t>ii</w:t>
      </w:r>
    </w:fldSimple>
  </w:p>
  <w:p w:rsidR="004F6789" w:rsidRPr="00DF6286" w:rsidRDefault="00DF6286" w:rsidP="00DF628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sidR="00195D0D" w:rsidRPr="00195D0D">
      <w:rPr>
        <w:rFonts w:ascii="Verdana" w:hAnsi="Verdana"/>
        <w:b/>
        <w:color w:val="FF6600"/>
      </w:rPr>
      <w:t>www.microsoft.com/sharepoint</w:t>
    </w:r>
    <w:r w:rsidR="00195D0D">
      <w:rPr>
        <w:rFonts w:ascii="Verdana" w:hAnsi="Verdana"/>
        <w:b/>
        <w:color w:val="FF66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Default="00576C0F" w:rsidP="00DF6286">
    <w:pPr>
      <w:pStyle w:val="Footer"/>
      <w:framePr w:wrap="around" w:vAnchor="text" w:hAnchor="margin" w:xAlign="right" w:y="1"/>
      <w:rPr>
        <w:rFonts w:ascii="Verdana" w:hAnsi="Verdana"/>
        <w:b/>
        <w:color w:val="FF6600"/>
      </w:rPr>
    </w:pPr>
    <w:fldSimple w:instr="PAGE  ">
      <w:r w:rsidR="009529B3">
        <w:rPr>
          <w:noProof/>
        </w:rPr>
        <w:t>i</w:t>
      </w:r>
    </w:fldSimple>
  </w:p>
  <w:p w:rsidR="00DF6286" w:rsidRPr="00DF6286" w:rsidRDefault="00DF6286" w:rsidP="00DF628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4B5" w:rsidRDefault="004714B5" w:rsidP="00105A53">
      <w:r>
        <w:separator/>
      </w:r>
    </w:p>
  </w:footnote>
  <w:footnote w:type="continuationSeparator" w:id="1">
    <w:p w:rsidR="004714B5" w:rsidRDefault="004714B5" w:rsidP="00105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9E" w:rsidRDefault="0040681E" w:rsidP="007C7B9E">
    <w:pPr>
      <w:pStyle w:val="Header"/>
    </w:pPr>
    <w:r>
      <w:rPr>
        <w:noProof/>
        <w:lang w:bidi="ar-SA"/>
      </w:rPr>
      <w:drawing>
        <wp:anchor distT="0" distB="0" distL="114300" distR="114300" simplePos="0" relativeHeight="251658240" behindDoc="1" locked="0" layoutInCell="1" allowOverlap="1">
          <wp:simplePos x="0" y="0"/>
          <wp:positionH relativeFrom="column">
            <wp:posOffset>3379470</wp:posOffset>
          </wp:positionH>
          <wp:positionV relativeFrom="paragraph">
            <wp:posOffset>133350</wp:posOffset>
          </wp:positionV>
          <wp:extent cx="2971800" cy="762000"/>
          <wp:effectExtent l="19050" t="0" r="0" b="0"/>
          <wp:wrapTight wrapText="bothSides">
            <wp:wrapPolygon edited="0">
              <wp:start x="-138" y="0"/>
              <wp:lineTo x="-138" y="21060"/>
              <wp:lineTo x="21600" y="21060"/>
              <wp:lineTo x="21600" y="0"/>
              <wp:lineTo x="-138" y="0"/>
            </wp:wrapPolygon>
          </wp:wrapTight>
          <wp:docPr id="4"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1800" cy="762000"/>
                  </a:xfrm>
                  <a:prstGeom prst="rect">
                    <a:avLst/>
                  </a:prstGeom>
                  <a:noFill/>
                  <a:ln w="9525">
                    <a:noFill/>
                    <a:miter lim="800000"/>
                    <a:headEnd/>
                    <a:tailEnd/>
                  </a:ln>
                </pic:spPr>
              </pic:pic>
            </a:graphicData>
          </a:graphic>
        </wp:anchor>
      </w:drawing>
    </w:r>
    <w:r w:rsidR="007C7B9E">
      <w:rPr>
        <w:noProof/>
        <w:lang w:bidi="ar-SA"/>
      </w:rPr>
      <w:drawing>
        <wp:anchor distT="0" distB="0" distL="114300" distR="114300" simplePos="0" relativeHeight="251663360" behindDoc="1" locked="0" layoutInCell="1" allowOverlap="1">
          <wp:simplePos x="0" y="0"/>
          <wp:positionH relativeFrom="column">
            <wp:posOffset>3384550</wp:posOffset>
          </wp:positionH>
          <wp:positionV relativeFrom="paragraph">
            <wp:posOffset>120650</wp:posOffset>
          </wp:positionV>
          <wp:extent cx="2962910" cy="751205"/>
          <wp:effectExtent l="19050" t="0" r="8890" b="0"/>
          <wp:wrapTight wrapText="bothSides">
            <wp:wrapPolygon edited="0">
              <wp:start x="-139" y="0"/>
              <wp:lineTo x="-139" y="20815"/>
              <wp:lineTo x="21665" y="20815"/>
              <wp:lineTo x="21665" y="0"/>
              <wp:lineTo x="-139" y="0"/>
            </wp:wrapPolygon>
          </wp:wrapTight>
          <wp:docPr id="5" name="Picture 10" descr="MO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SS_logo"/>
                  <pic:cNvPicPr>
                    <a:picLocks noChangeAspect="1" noChangeArrowheads="1"/>
                  </pic:cNvPicPr>
                </pic:nvPicPr>
                <pic:blipFill>
                  <a:blip r:embed="rId1"/>
                  <a:srcRect/>
                  <a:stretch>
                    <a:fillRect/>
                  </a:stretch>
                </pic:blipFill>
                <pic:spPr bwMode="auto">
                  <a:xfrm>
                    <a:off x="0" y="0"/>
                    <a:ext cx="2962910" cy="751205"/>
                  </a:xfrm>
                  <a:prstGeom prst="rect">
                    <a:avLst/>
                  </a:prstGeom>
                  <a:noFill/>
                </pic:spPr>
              </pic:pic>
            </a:graphicData>
          </a:graphic>
        </wp:anchor>
      </w:drawing>
    </w:r>
    <w:r w:rsidR="007C7B9E">
      <w:rPr>
        <w:noProof/>
        <w:lang w:bidi="ar-SA"/>
      </w:rPr>
      <w:drawing>
        <wp:anchor distT="0" distB="0" distL="114300" distR="114300" simplePos="0" relativeHeight="251661312" behindDoc="1" locked="0" layoutInCell="1" allowOverlap="1">
          <wp:simplePos x="0" y="0"/>
          <wp:positionH relativeFrom="column">
            <wp:posOffset>3379470</wp:posOffset>
          </wp:positionH>
          <wp:positionV relativeFrom="paragraph">
            <wp:posOffset>133350</wp:posOffset>
          </wp:positionV>
          <wp:extent cx="2971800" cy="762000"/>
          <wp:effectExtent l="19050" t="0" r="0" b="0"/>
          <wp:wrapTight wrapText="bothSides">
            <wp:wrapPolygon edited="0">
              <wp:start x="-138" y="0"/>
              <wp:lineTo x="-138" y="21060"/>
              <wp:lineTo x="21600" y="21060"/>
              <wp:lineTo x="21600" y="0"/>
              <wp:lineTo x="-138" y="0"/>
            </wp:wrapPolygon>
          </wp:wrapTight>
          <wp:docPr id="14" name="Picture 9" descr="MO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SS_logo"/>
                  <pic:cNvPicPr>
                    <a:picLocks noChangeAspect="1" noChangeArrowheads="1"/>
                  </pic:cNvPicPr>
                </pic:nvPicPr>
                <pic:blipFill>
                  <a:blip r:embed="rId1"/>
                  <a:srcRect/>
                  <a:stretch>
                    <a:fillRect/>
                  </a:stretch>
                </pic:blipFill>
                <pic:spPr bwMode="auto">
                  <a:xfrm>
                    <a:off x="0" y="0"/>
                    <a:ext cx="2971800" cy="762000"/>
                  </a:xfrm>
                  <a:prstGeom prst="rect">
                    <a:avLst/>
                  </a:prstGeom>
                  <a:noFill/>
                </pic:spPr>
              </pic:pic>
            </a:graphicData>
          </a:graphic>
        </wp:anchor>
      </w:drawing>
    </w:r>
    <w:r w:rsidR="007C7B9E">
      <w:rPr>
        <w:noProof/>
        <w:lang w:bidi="ar-SA"/>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820025" cy="1562100"/>
          <wp:effectExtent l="19050" t="0" r="9525"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p w:rsidR="004F6789" w:rsidRDefault="0040681E">
    <w:pPr>
      <w:pStyle w:val="Header"/>
    </w:pPr>
    <w:r>
      <w:rPr>
        <w:noProof/>
        <w:lang w:bidi="ar-SA"/>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820025" cy="1562100"/>
          <wp:effectExtent l="19050" t="0" r="952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Default="0040681E" w:rsidP="00DF6286">
    <w:pPr>
      <w:pStyle w:val="Header"/>
    </w:pPr>
    <w:r>
      <w:rPr>
        <w:noProof/>
        <w:lang w:bidi="ar-SA"/>
      </w:rPr>
      <w:drawing>
        <wp:anchor distT="0" distB="0" distL="114300" distR="114300" simplePos="0" relativeHeight="251657216" behindDoc="1" locked="0" layoutInCell="1" allowOverlap="1">
          <wp:simplePos x="0" y="0"/>
          <wp:positionH relativeFrom="column">
            <wp:posOffset>3397885</wp:posOffset>
          </wp:positionH>
          <wp:positionV relativeFrom="paragraph">
            <wp:posOffset>127000</wp:posOffset>
          </wp:positionV>
          <wp:extent cx="2978785" cy="754380"/>
          <wp:effectExtent l="19050" t="0" r="0" b="0"/>
          <wp:wrapTight wrapText="bothSides">
            <wp:wrapPolygon edited="0">
              <wp:start x="-138" y="0"/>
              <wp:lineTo x="-138" y="21273"/>
              <wp:lineTo x="21549" y="21273"/>
              <wp:lineTo x="21549" y="0"/>
              <wp:lineTo x="-138" y="0"/>
            </wp:wrapPolygon>
          </wp:wrapTight>
          <wp:docPr id="3"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8785" cy="7543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820025" cy="1562100"/>
          <wp:effectExtent l="19050" t="0" r="952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7820025" cy="1562100"/>
                  </a:xfrm>
                  <a:prstGeom prst="rect">
                    <a:avLst/>
                  </a:prstGeom>
                  <a:noFill/>
                  <a:ln w="9525">
                    <a:noFill/>
                    <a:miter lim="800000"/>
                    <a:headEnd/>
                    <a:tailEnd/>
                  </a:ln>
                </pic:spPr>
              </pic:pic>
            </a:graphicData>
          </a:graphic>
        </wp:anchor>
      </w:drawing>
    </w:r>
  </w:p>
  <w:p w:rsidR="00DF6286" w:rsidRPr="00DF6286" w:rsidRDefault="00DF6286" w:rsidP="00DF62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D0F60"/>
    <w:multiLevelType w:val="hybridMultilevel"/>
    <w:tmpl w:val="2250B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BD3EAF"/>
    <w:multiLevelType w:val="hybridMultilevel"/>
    <w:tmpl w:val="A09C291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FB3B12"/>
    <w:multiLevelType w:val="hybridMultilevel"/>
    <w:tmpl w:val="791A46FC"/>
    <w:lvl w:ilvl="0" w:tplc="1FC40D28">
      <w:start w:val="1"/>
      <w:numFmt w:val="bullet"/>
      <w:pStyle w:val="Bulleted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20"/>
  <w:drawingGridHorizontalSpacing w:val="10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BD3B1D"/>
    <w:rsid w:val="00001250"/>
    <w:rsid w:val="000175FC"/>
    <w:rsid w:val="00035B6A"/>
    <w:rsid w:val="00047DEE"/>
    <w:rsid w:val="000577EF"/>
    <w:rsid w:val="000625CF"/>
    <w:rsid w:val="000720D5"/>
    <w:rsid w:val="00075DD1"/>
    <w:rsid w:val="00081A1E"/>
    <w:rsid w:val="00086B7B"/>
    <w:rsid w:val="00086B7E"/>
    <w:rsid w:val="0009260C"/>
    <w:rsid w:val="000B79A4"/>
    <w:rsid w:val="000F6B1E"/>
    <w:rsid w:val="00105A53"/>
    <w:rsid w:val="00117B35"/>
    <w:rsid w:val="00137112"/>
    <w:rsid w:val="00147F2D"/>
    <w:rsid w:val="0015037E"/>
    <w:rsid w:val="00160A0A"/>
    <w:rsid w:val="00162E14"/>
    <w:rsid w:val="001669AB"/>
    <w:rsid w:val="00171C5B"/>
    <w:rsid w:val="00173708"/>
    <w:rsid w:val="0017643C"/>
    <w:rsid w:val="00195D0D"/>
    <w:rsid w:val="001A244E"/>
    <w:rsid w:val="001A376D"/>
    <w:rsid w:val="001B090D"/>
    <w:rsid w:val="001B5BC9"/>
    <w:rsid w:val="001D0FDF"/>
    <w:rsid w:val="002426EA"/>
    <w:rsid w:val="002432E7"/>
    <w:rsid w:val="00276572"/>
    <w:rsid w:val="00293A76"/>
    <w:rsid w:val="002A32FC"/>
    <w:rsid w:val="002B41CF"/>
    <w:rsid w:val="002F1040"/>
    <w:rsid w:val="003047EE"/>
    <w:rsid w:val="003145FA"/>
    <w:rsid w:val="00375168"/>
    <w:rsid w:val="0038023D"/>
    <w:rsid w:val="0038045A"/>
    <w:rsid w:val="003875AA"/>
    <w:rsid w:val="003C120D"/>
    <w:rsid w:val="003C55DC"/>
    <w:rsid w:val="003D0438"/>
    <w:rsid w:val="003E3759"/>
    <w:rsid w:val="0040681E"/>
    <w:rsid w:val="00412650"/>
    <w:rsid w:val="0041328E"/>
    <w:rsid w:val="00414974"/>
    <w:rsid w:val="00432586"/>
    <w:rsid w:val="0043393B"/>
    <w:rsid w:val="00453FDA"/>
    <w:rsid w:val="004630EC"/>
    <w:rsid w:val="004714B5"/>
    <w:rsid w:val="00476368"/>
    <w:rsid w:val="00484F70"/>
    <w:rsid w:val="0049583C"/>
    <w:rsid w:val="00497E3C"/>
    <w:rsid w:val="004D3CEA"/>
    <w:rsid w:val="004D72CB"/>
    <w:rsid w:val="004F6789"/>
    <w:rsid w:val="00511720"/>
    <w:rsid w:val="00515B9A"/>
    <w:rsid w:val="00517C58"/>
    <w:rsid w:val="005238CD"/>
    <w:rsid w:val="00526F68"/>
    <w:rsid w:val="00540DBC"/>
    <w:rsid w:val="0057683F"/>
    <w:rsid w:val="00576C0F"/>
    <w:rsid w:val="005A1840"/>
    <w:rsid w:val="005D0CC9"/>
    <w:rsid w:val="005E2C37"/>
    <w:rsid w:val="00602D15"/>
    <w:rsid w:val="00604079"/>
    <w:rsid w:val="00607DC4"/>
    <w:rsid w:val="006249C1"/>
    <w:rsid w:val="006C7D29"/>
    <w:rsid w:val="006E2000"/>
    <w:rsid w:val="006F455B"/>
    <w:rsid w:val="007108E9"/>
    <w:rsid w:val="00711F46"/>
    <w:rsid w:val="007123AC"/>
    <w:rsid w:val="00723770"/>
    <w:rsid w:val="00724C35"/>
    <w:rsid w:val="00750B9B"/>
    <w:rsid w:val="00760571"/>
    <w:rsid w:val="00785ABA"/>
    <w:rsid w:val="00795B43"/>
    <w:rsid w:val="007B25E0"/>
    <w:rsid w:val="007B273C"/>
    <w:rsid w:val="007B65A0"/>
    <w:rsid w:val="007C5825"/>
    <w:rsid w:val="007C5B2E"/>
    <w:rsid w:val="007C7B9E"/>
    <w:rsid w:val="007D4DA0"/>
    <w:rsid w:val="007E16FC"/>
    <w:rsid w:val="007F00F3"/>
    <w:rsid w:val="0083395C"/>
    <w:rsid w:val="008740A5"/>
    <w:rsid w:val="00883B1C"/>
    <w:rsid w:val="00893D2D"/>
    <w:rsid w:val="008B4765"/>
    <w:rsid w:val="008C0E37"/>
    <w:rsid w:val="008C4A78"/>
    <w:rsid w:val="008D4C56"/>
    <w:rsid w:val="009034F8"/>
    <w:rsid w:val="009035F1"/>
    <w:rsid w:val="00921348"/>
    <w:rsid w:val="009221C9"/>
    <w:rsid w:val="009315D8"/>
    <w:rsid w:val="009377AC"/>
    <w:rsid w:val="009529B3"/>
    <w:rsid w:val="00954423"/>
    <w:rsid w:val="009D1C15"/>
    <w:rsid w:val="009D6317"/>
    <w:rsid w:val="009E59BF"/>
    <w:rsid w:val="00A02F3D"/>
    <w:rsid w:val="00A06844"/>
    <w:rsid w:val="00A60028"/>
    <w:rsid w:val="00A65B19"/>
    <w:rsid w:val="00A66B88"/>
    <w:rsid w:val="00A760BF"/>
    <w:rsid w:val="00AA6AEE"/>
    <w:rsid w:val="00AD0972"/>
    <w:rsid w:val="00AD16B9"/>
    <w:rsid w:val="00AD4166"/>
    <w:rsid w:val="00AE2964"/>
    <w:rsid w:val="00AF7D6A"/>
    <w:rsid w:val="00B06933"/>
    <w:rsid w:val="00B25872"/>
    <w:rsid w:val="00B26F86"/>
    <w:rsid w:val="00B56838"/>
    <w:rsid w:val="00B82743"/>
    <w:rsid w:val="00BC7A5D"/>
    <w:rsid w:val="00BD3B1D"/>
    <w:rsid w:val="00BE4C07"/>
    <w:rsid w:val="00C06215"/>
    <w:rsid w:val="00C64E78"/>
    <w:rsid w:val="00C91871"/>
    <w:rsid w:val="00CE613D"/>
    <w:rsid w:val="00D26470"/>
    <w:rsid w:val="00D31B6D"/>
    <w:rsid w:val="00D3665C"/>
    <w:rsid w:val="00D40A64"/>
    <w:rsid w:val="00D40EE8"/>
    <w:rsid w:val="00D56EBD"/>
    <w:rsid w:val="00D82995"/>
    <w:rsid w:val="00DA059D"/>
    <w:rsid w:val="00DA3018"/>
    <w:rsid w:val="00DA4667"/>
    <w:rsid w:val="00DA4FBC"/>
    <w:rsid w:val="00DB6257"/>
    <w:rsid w:val="00DC143E"/>
    <w:rsid w:val="00DF6286"/>
    <w:rsid w:val="00E00AD7"/>
    <w:rsid w:val="00E12A07"/>
    <w:rsid w:val="00E258E2"/>
    <w:rsid w:val="00E4530F"/>
    <w:rsid w:val="00E469BE"/>
    <w:rsid w:val="00E53094"/>
    <w:rsid w:val="00E607DA"/>
    <w:rsid w:val="00E64B81"/>
    <w:rsid w:val="00E743FF"/>
    <w:rsid w:val="00E87CBE"/>
    <w:rsid w:val="00E948C9"/>
    <w:rsid w:val="00ED646F"/>
    <w:rsid w:val="00F26D2E"/>
    <w:rsid w:val="00F33BF6"/>
    <w:rsid w:val="00F36A1B"/>
    <w:rsid w:val="00F54192"/>
    <w:rsid w:val="00F60CD0"/>
    <w:rsid w:val="00F65DF6"/>
    <w:rsid w:val="00F72163"/>
    <w:rsid w:val="00F81C60"/>
    <w:rsid w:val="00FE2E59"/>
    <w:rsid w:val="00FE3EE7"/>
    <w:rsid w:val="00FF42FE"/>
    <w:rsid w:val="00FF6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A53"/>
    <w:rPr>
      <w:rFonts w:eastAsia="Times New Roman"/>
      <w:lang w:bidi="he-IL"/>
    </w:rPr>
  </w:style>
  <w:style w:type="paragraph" w:styleId="Heading1">
    <w:name w:val="heading 1"/>
    <w:aliases w:val="H1"/>
    <w:basedOn w:val="Normal"/>
    <w:next w:val="Normal"/>
    <w:link w:val="Heading1Char"/>
    <w:uiPriority w:val="9"/>
    <w:qFormat/>
    <w:rsid w:val="00105A53"/>
    <w:pPr>
      <w:keepNext/>
      <w:pageBreakBefore/>
      <w:spacing w:before="240" w:after="60" w:line="360" w:lineRule="auto"/>
      <w:ind w:left="-720"/>
      <w:outlineLvl w:val="0"/>
    </w:pPr>
    <w:rPr>
      <w:rFonts w:ascii="Arial" w:hAnsi="Arial"/>
      <w:b/>
      <w:kern w:val="20"/>
      <w:sz w:val="36"/>
    </w:rPr>
  </w:style>
  <w:style w:type="paragraph" w:styleId="Heading2">
    <w:name w:val="heading 2"/>
    <w:basedOn w:val="Normal"/>
    <w:next w:val="Normal"/>
    <w:link w:val="Heading2Char"/>
    <w:semiHidden/>
    <w:unhideWhenUsed/>
    <w:qFormat/>
    <w:rsid w:val="00105A53"/>
    <w:pPr>
      <w:keepNext/>
      <w:keepLines/>
      <w:spacing w:before="200"/>
      <w:outlineLvl w:val="1"/>
    </w:pPr>
    <w:rPr>
      <w:rFonts w:ascii="Cambria" w:hAnsi="Cambria"/>
      <w:b/>
      <w:bCs/>
      <w:color w:val="4F81BD"/>
      <w:sz w:val="26"/>
      <w:szCs w:val="26"/>
    </w:rPr>
  </w:style>
  <w:style w:type="paragraph" w:styleId="Heading3">
    <w:name w:val="heading 3"/>
    <w:aliases w:val="H3"/>
    <w:basedOn w:val="Heading2"/>
    <w:next w:val="Normal"/>
    <w:link w:val="Heading3Char"/>
    <w:qFormat/>
    <w:rsid w:val="00105A53"/>
    <w:pPr>
      <w:widowControl w:val="0"/>
      <w:spacing w:before="120" w:after="60" w:line="360" w:lineRule="auto"/>
      <w:ind w:left="-360"/>
      <w:outlineLvl w:val="2"/>
    </w:pPr>
    <w:rPr>
      <w:rFonts w:ascii="Arial" w:hAnsi="Arial"/>
      <w:color w:val="auto"/>
      <w:kern w:val="2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05A53"/>
    <w:rPr>
      <w:rFonts w:ascii="Arial" w:eastAsia="Times New Roman" w:hAnsi="Arial"/>
      <w:b/>
      <w:kern w:val="20"/>
      <w:sz w:val="36"/>
      <w:lang w:bidi="he-IL"/>
    </w:rPr>
  </w:style>
  <w:style w:type="character" w:customStyle="1" w:styleId="Heading3Char">
    <w:name w:val="Heading 3 Char"/>
    <w:aliases w:val="H3 Char"/>
    <w:basedOn w:val="DefaultParagraphFont"/>
    <w:link w:val="Heading3"/>
    <w:rsid w:val="00105A53"/>
    <w:rPr>
      <w:rFonts w:ascii="Arial" w:eastAsia="Times New Roman" w:hAnsi="Arial"/>
      <w:b/>
      <w:bCs/>
      <w:kern w:val="20"/>
    </w:rPr>
  </w:style>
  <w:style w:type="paragraph" w:customStyle="1" w:styleId="BodytextChar">
    <w:name w:val="Body text Char"/>
    <w:basedOn w:val="Normal"/>
    <w:link w:val="BodytextCharChar"/>
    <w:rsid w:val="00105A53"/>
    <w:pPr>
      <w:spacing w:after="120" w:line="360" w:lineRule="auto"/>
    </w:pPr>
    <w:rPr>
      <w:rFonts w:ascii="Arial" w:hAnsi="Arial" w:cs="Arial"/>
      <w:color w:val="000000"/>
      <w:kern w:val="20"/>
    </w:rPr>
  </w:style>
  <w:style w:type="paragraph" w:styleId="Footer">
    <w:name w:val="footer"/>
    <w:aliases w:val="f"/>
    <w:basedOn w:val="Normal"/>
    <w:link w:val="FooterChar"/>
    <w:uiPriority w:val="99"/>
    <w:rsid w:val="00105A53"/>
    <w:pPr>
      <w:tabs>
        <w:tab w:val="center" w:pos="4320"/>
        <w:tab w:val="right" w:pos="8640"/>
      </w:tabs>
    </w:pPr>
  </w:style>
  <w:style w:type="character" w:customStyle="1" w:styleId="FooterChar">
    <w:name w:val="Footer Char"/>
    <w:aliases w:val="f Char"/>
    <w:basedOn w:val="DefaultParagraphFont"/>
    <w:link w:val="Footer"/>
    <w:uiPriority w:val="99"/>
    <w:rsid w:val="00105A53"/>
    <w:rPr>
      <w:rFonts w:eastAsia="Times New Roman"/>
      <w:lang w:bidi="he-IL"/>
    </w:rPr>
  </w:style>
  <w:style w:type="character" w:styleId="PageNumber">
    <w:name w:val="page number"/>
    <w:basedOn w:val="DefaultParagraphFont"/>
    <w:uiPriority w:val="99"/>
    <w:rsid w:val="00105A53"/>
    <w:rPr>
      <w:rFonts w:cs="Times New Roman"/>
      <w:b/>
    </w:rPr>
  </w:style>
  <w:style w:type="character" w:styleId="Hyperlink">
    <w:name w:val="Hyperlink"/>
    <w:basedOn w:val="DefaultParagraphFont"/>
    <w:rsid w:val="00105A53"/>
    <w:rPr>
      <w:rFonts w:cs="Times New Roman"/>
      <w:color w:val="0000FF"/>
      <w:u w:val="single"/>
    </w:rPr>
  </w:style>
  <w:style w:type="character" w:customStyle="1" w:styleId="BodytextCharChar">
    <w:name w:val="Body text Char Char"/>
    <w:basedOn w:val="DefaultParagraphFont"/>
    <w:link w:val="BodytextChar"/>
    <w:locked/>
    <w:rsid w:val="00105A53"/>
    <w:rPr>
      <w:rFonts w:ascii="Arial" w:eastAsia="Times New Roman" w:hAnsi="Arial" w:cs="Arial"/>
      <w:color w:val="000000"/>
      <w:kern w:val="20"/>
      <w:lang w:bidi="he-IL"/>
    </w:rPr>
  </w:style>
  <w:style w:type="paragraph" w:customStyle="1" w:styleId="Bulletedtext">
    <w:name w:val="Bulleted text"/>
    <w:basedOn w:val="BodytextChar"/>
    <w:rsid w:val="00105A53"/>
    <w:pPr>
      <w:numPr>
        <w:numId w:val="1"/>
      </w:numPr>
      <w:spacing w:after="0"/>
      <w:ind w:left="0" w:firstLine="0"/>
    </w:pPr>
    <w:rPr>
      <w:color w:val="auto"/>
    </w:rPr>
  </w:style>
  <w:style w:type="paragraph" w:styleId="Header">
    <w:name w:val="header"/>
    <w:basedOn w:val="Normal"/>
    <w:link w:val="HeaderChar"/>
    <w:uiPriority w:val="99"/>
    <w:rsid w:val="00105A53"/>
    <w:pPr>
      <w:tabs>
        <w:tab w:val="center" w:pos="4320"/>
        <w:tab w:val="right" w:pos="8640"/>
      </w:tabs>
    </w:pPr>
  </w:style>
  <w:style w:type="character" w:customStyle="1" w:styleId="HeaderChar">
    <w:name w:val="Header Char"/>
    <w:basedOn w:val="DefaultParagraphFont"/>
    <w:link w:val="Header"/>
    <w:uiPriority w:val="99"/>
    <w:rsid w:val="00105A53"/>
    <w:rPr>
      <w:rFonts w:eastAsia="Times New Roman"/>
      <w:lang w:bidi="he-IL"/>
    </w:rPr>
  </w:style>
  <w:style w:type="character" w:styleId="CommentReference">
    <w:name w:val="annotation reference"/>
    <w:basedOn w:val="DefaultParagraphFont"/>
    <w:uiPriority w:val="99"/>
    <w:rsid w:val="00105A53"/>
    <w:rPr>
      <w:rFonts w:cs="Times New Roman"/>
      <w:sz w:val="16"/>
      <w:szCs w:val="16"/>
    </w:rPr>
  </w:style>
  <w:style w:type="paragraph" w:styleId="CommentText">
    <w:name w:val="annotation text"/>
    <w:basedOn w:val="Normal"/>
    <w:link w:val="CommentTextChar"/>
    <w:uiPriority w:val="99"/>
    <w:rsid w:val="00105A53"/>
  </w:style>
  <w:style w:type="character" w:customStyle="1" w:styleId="CommentTextChar">
    <w:name w:val="Comment Text Char"/>
    <w:basedOn w:val="DefaultParagraphFont"/>
    <w:link w:val="CommentText"/>
    <w:uiPriority w:val="99"/>
    <w:rsid w:val="00105A53"/>
    <w:rPr>
      <w:rFonts w:eastAsia="Times New Roman"/>
      <w:lang w:bidi="he-IL"/>
    </w:rPr>
  </w:style>
  <w:style w:type="character" w:customStyle="1" w:styleId="Heading2Char">
    <w:name w:val="Heading 2 Char"/>
    <w:basedOn w:val="DefaultParagraphFont"/>
    <w:link w:val="Heading2"/>
    <w:semiHidden/>
    <w:rsid w:val="00105A53"/>
    <w:rPr>
      <w:rFonts w:ascii="Cambria" w:eastAsia="Times New Roman" w:hAnsi="Cambria" w:cs="Times New Roman"/>
      <w:b/>
      <w:bCs/>
      <w:color w:val="4F81BD"/>
      <w:sz w:val="26"/>
      <w:szCs w:val="26"/>
      <w:lang w:bidi="he-IL"/>
    </w:rPr>
  </w:style>
  <w:style w:type="paragraph" w:styleId="BalloonText">
    <w:name w:val="Balloon Text"/>
    <w:basedOn w:val="Normal"/>
    <w:link w:val="BalloonTextChar"/>
    <w:rsid w:val="00105A53"/>
    <w:rPr>
      <w:rFonts w:ascii="Tahoma" w:hAnsi="Tahoma" w:cs="Tahoma"/>
      <w:sz w:val="16"/>
      <w:szCs w:val="16"/>
    </w:rPr>
  </w:style>
  <w:style w:type="character" w:customStyle="1" w:styleId="BalloonTextChar">
    <w:name w:val="Balloon Text Char"/>
    <w:basedOn w:val="DefaultParagraphFont"/>
    <w:link w:val="BalloonText"/>
    <w:rsid w:val="00105A53"/>
    <w:rPr>
      <w:rFonts w:ascii="Tahoma" w:eastAsia="Times New Roman" w:hAnsi="Tahoma" w:cs="Tahoma"/>
      <w:sz w:val="16"/>
      <w:szCs w:val="16"/>
      <w:lang w:bidi="he-IL"/>
    </w:rPr>
  </w:style>
  <w:style w:type="character" w:styleId="PlaceholderText">
    <w:name w:val="Placeholder Text"/>
    <w:basedOn w:val="DefaultParagraphFont"/>
    <w:uiPriority w:val="99"/>
    <w:semiHidden/>
    <w:rsid w:val="00105A53"/>
    <w:rPr>
      <w:color w:val="808080"/>
    </w:rPr>
  </w:style>
  <w:style w:type="character" w:styleId="FollowedHyperlink">
    <w:name w:val="FollowedHyperlink"/>
    <w:basedOn w:val="DefaultParagraphFont"/>
    <w:rsid w:val="001A376D"/>
    <w:rPr>
      <w:color w:val="800080"/>
      <w:u w:val="single"/>
    </w:rPr>
  </w:style>
  <w:style w:type="paragraph" w:styleId="CommentSubject">
    <w:name w:val="annotation subject"/>
    <w:basedOn w:val="CommentText"/>
    <w:next w:val="CommentText"/>
    <w:link w:val="CommentSubjectChar"/>
    <w:rsid w:val="00E64B81"/>
    <w:rPr>
      <w:b/>
      <w:bCs/>
    </w:rPr>
  </w:style>
  <w:style w:type="character" w:customStyle="1" w:styleId="CommentSubjectChar">
    <w:name w:val="Comment Subject Char"/>
    <w:basedOn w:val="CommentTextChar"/>
    <w:link w:val="CommentSubject"/>
    <w:rsid w:val="00E64B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go.microsoft.com/?linkid=6060804" TargetMode="External"/><Relationship Id="rId2" Type="http://schemas.openxmlformats.org/officeDocument/2006/relationships/customXml" Target="../customXml/item2.xml"/><Relationship Id="rId16" Type="http://schemas.openxmlformats.org/officeDocument/2006/relationships/hyperlink" Target="http://www.microsoft.com/sharepo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ivev\Desktop\Dcous\BD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C91DB00AA5124CA5A9DA0B49D81B06" ma:contentTypeVersion="0" ma:contentTypeDescription="Create a new document." ma:contentTypeScope="" ma:versionID="891a69e2524cbfdc16819692b9d50c7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F32A1B6-537F-4741-91E0-F9528F1C96F0}">
  <ds:schemaRefs>
    <ds:schemaRef ds:uri="http://schemas.microsoft.com/sharepoint/v3/contenttype/forms"/>
  </ds:schemaRefs>
</ds:datastoreItem>
</file>

<file path=customXml/itemProps2.xml><?xml version="1.0" encoding="utf-8"?>
<ds:datastoreItem xmlns:ds="http://schemas.openxmlformats.org/officeDocument/2006/customXml" ds:itemID="{50B47BDF-3E76-4708-8A8B-844302006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8844FC-5755-48DF-9F12-DA42DC07010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BDM_template.dotx</Template>
  <TotalTime>110</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Functional Overview for Business Decision Makers</vt:lpstr>
    </vt:vector>
  </TitlesOfParts>
  <Company>Microsoft</Company>
  <LinksUpToDate>false</LinksUpToDate>
  <CharactersWithSpaces>7152</CharactersWithSpaces>
  <SharedDoc>false</SharedDoc>
  <HLinks>
    <vt:vector size="12" baseType="variant">
      <vt:variant>
        <vt:i4>6553715</vt:i4>
      </vt:variant>
      <vt:variant>
        <vt:i4>3</vt:i4>
      </vt:variant>
      <vt:variant>
        <vt:i4>0</vt:i4>
      </vt:variant>
      <vt:variant>
        <vt:i4>5</vt:i4>
      </vt:variant>
      <vt:variant>
        <vt:lpwstr>http://go.microsoft.com/?linkid=6060804</vt:lpwstr>
      </vt:variant>
      <vt:variant>
        <vt:lpwstr/>
      </vt:variant>
      <vt:variant>
        <vt:i4>2687027</vt:i4>
      </vt:variant>
      <vt:variant>
        <vt:i4>0</vt:i4>
      </vt:variant>
      <vt:variant>
        <vt:i4>0</vt:i4>
      </vt:variant>
      <vt:variant>
        <vt:i4>5</vt:i4>
      </vt:variant>
      <vt:variant>
        <vt:lpwstr>http://www.microsoft.com/sharepoint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Overview for Business Decision Makers</dc:title>
  <dc:subject/>
  <dc:creator>Microsoft</dc:creator>
  <cp:keywords/>
  <dc:description/>
  <cp:lastModifiedBy>Jimmy Cooper</cp:lastModifiedBy>
  <cp:revision>25</cp:revision>
  <dcterms:created xsi:type="dcterms:W3CDTF">2007-04-10T02:14:00Z</dcterms:created>
  <dcterms:modified xsi:type="dcterms:W3CDTF">2007-04-10T20:10:00Z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0x010100D0C91DB00AA5124CA5A9DA0B49D81B06</vt:lpwstr>
  </property>
</Properties>
</file>