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63A" w:rsidRDefault="009C463A">
      <w:pPr>
        <w:pStyle w:val="Title1"/>
        <w:rPr>
          <w:rFonts w:ascii="Tahoma" w:hAnsi="Tahoma"/>
        </w:rPr>
      </w:pPr>
    </w:p>
    <w:p w:rsidR="009C463A" w:rsidRDefault="009C463A">
      <w:pPr>
        <w:pStyle w:val="Title1"/>
        <w:rPr>
          <w:rFonts w:ascii="Tahoma" w:hAnsi="Tahoma"/>
        </w:rPr>
      </w:pPr>
    </w:p>
    <w:p w:rsidR="009C463A" w:rsidRDefault="009C463A">
      <w:pPr>
        <w:pStyle w:val="Title1"/>
        <w:rPr>
          <w:rFonts w:ascii="Tahoma" w:hAnsi="Tahoma"/>
        </w:rPr>
      </w:pPr>
    </w:p>
    <w:p w:rsidR="009C463A" w:rsidRDefault="003E460D">
      <w:pPr>
        <w:pStyle w:val="Title1"/>
        <w:rPr>
          <w:rFonts w:ascii="Tahoma" w:hAnsi="Tahoma"/>
        </w:rPr>
      </w:pPr>
      <w:r>
        <w:rPr>
          <w:rFonts w:ascii="Tahoma" w:hAnsi="Tahoma"/>
        </w:rPr>
        <w:t>Microsoft Licensing Online Services Use Rights</w:t>
      </w:r>
    </w:p>
    <w:p w:rsidR="009C463A" w:rsidRDefault="009C463A">
      <w:pPr>
        <w:pStyle w:val="Title1"/>
        <w:rPr>
          <w:rFonts w:ascii="Tahoma" w:hAnsi="Tahoma"/>
        </w:rPr>
      </w:pPr>
    </w:p>
    <w:p w:rsidR="009C463A" w:rsidRDefault="009C463A">
      <w:pPr>
        <w:pStyle w:val="Title1"/>
        <w:rPr>
          <w:rFonts w:ascii="Tahoma" w:hAnsi="Tahoma"/>
        </w:rPr>
      </w:pPr>
    </w:p>
    <w:p w:rsidR="009C463A" w:rsidRDefault="009C463A">
      <w:pPr>
        <w:pStyle w:val="Title1"/>
        <w:rPr>
          <w:rFonts w:ascii="Tahoma" w:hAnsi="Tahoma"/>
        </w:rPr>
      </w:pPr>
    </w:p>
    <w:p w:rsidR="009C463A" w:rsidRDefault="009C463A">
      <w:pPr>
        <w:pStyle w:val="Title1"/>
        <w:rPr>
          <w:rFonts w:ascii="Tahoma" w:hAnsi="Tahoma"/>
        </w:rPr>
      </w:pPr>
    </w:p>
    <w:p w:rsidR="009C463A" w:rsidRDefault="009C463A">
      <w:pPr>
        <w:pStyle w:val="Title1"/>
        <w:rPr>
          <w:rFonts w:ascii="Tahoma" w:hAnsi="Tahoma"/>
        </w:rPr>
      </w:pPr>
    </w:p>
    <w:p w:rsidR="009C463A" w:rsidRDefault="009C463A">
      <w:pPr>
        <w:pStyle w:val="Title1"/>
        <w:rPr>
          <w:rFonts w:ascii="Tahoma" w:hAnsi="Tahoma"/>
        </w:rPr>
      </w:pPr>
    </w:p>
    <w:p w:rsidR="009C463A" w:rsidRDefault="003E460D">
      <w:pPr>
        <w:pStyle w:val="Title1"/>
        <w:rPr>
          <w:rFonts w:ascii="Tahoma" w:hAnsi="Tahoma"/>
        </w:rPr>
      </w:pPr>
      <w:r>
        <w:rPr>
          <w:rFonts w:ascii="Tahoma" w:hAnsi="Tahoma"/>
        </w:rPr>
        <w:t xml:space="preserve">United States English </w:t>
      </w:r>
    </w:p>
    <w:p w:rsidR="009C463A" w:rsidRDefault="009C463A">
      <w:pPr>
        <w:pStyle w:val="Title1"/>
        <w:rPr>
          <w:rFonts w:ascii="Tahoma" w:hAnsi="Tahoma"/>
        </w:rPr>
      </w:pPr>
    </w:p>
    <w:p w:rsidR="009C463A" w:rsidRDefault="003E460D">
      <w:pPr>
        <w:pStyle w:val="Title1"/>
        <w:rPr>
          <w:rFonts w:ascii="Tahoma" w:hAnsi="Tahoma"/>
        </w:rPr>
      </w:pPr>
      <w:r>
        <w:rPr>
          <w:rFonts w:ascii="Tahoma" w:hAnsi="Tahoma"/>
        </w:rPr>
        <w:t>January 2010</w:t>
      </w:r>
    </w:p>
    <w:p w:rsidR="009C463A" w:rsidRDefault="009C463A">
      <w:pPr>
        <w:pStyle w:val="Title1"/>
        <w:rPr>
          <w:rFonts w:ascii="Tahoma" w:hAnsi="Tahoma"/>
        </w:rPr>
      </w:pPr>
    </w:p>
    <w:p w:rsidR="009C463A" w:rsidRDefault="009C463A">
      <w:pPr>
        <w:pageBreakBefore/>
      </w:pPr>
    </w:p>
    <w:tbl>
      <w:tblPr>
        <w:tblW w:w="9360" w:type="dxa"/>
        <w:tblInd w:w="115" w:type="dxa"/>
        <w:tblLayout w:type="fixed"/>
        <w:tblCellMar>
          <w:left w:w="10" w:type="dxa"/>
          <w:right w:w="10" w:type="dxa"/>
        </w:tblCellMar>
        <w:tblLook w:val="0000"/>
      </w:tblPr>
      <w:tblGrid>
        <w:gridCol w:w="9360"/>
      </w:tblGrid>
      <w:tr w:rsidR="009C463A" w:rsidTr="009C463A">
        <w:trPr>
          <w:trHeight w:hRule="exact" w:val="374"/>
          <w:tblHeader/>
        </w:trPr>
        <w:tc>
          <w:tcPr>
            <w:tcW w:w="9360" w:type="dxa"/>
            <w:tcBorders>
              <w:top w:val="single" w:sz="12" w:space="0" w:color="00505D"/>
              <w:left w:val="single" w:sz="12" w:space="0" w:color="00505D"/>
              <w:bottom w:val="single" w:sz="12" w:space="0" w:color="00505D"/>
              <w:right w:val="single" w:sz="12" w:space="0" w:color="00505D"/>
            </w:tcBorders>
            <w:shd w:val="clear" w:color="auto" w:fill="00505D"/>
            <w:tcMar>
              <w:top w:w="0" w:type="dxa"/>
              <w:left w:w="115" w:type="dxa"/>
              <w:bottom w:w="0" w:type="dxa"/>
              <w:right w:w="115" w:type="dxa"/>
            </w:tcMar>
            <w:vAlign w:val="center"/>
          </w:tcPr>
          <w:p w:rsidR="009C463A" w:rsidRDefault="003E460D">
            <w:pPr>
              <w:pStyle w:val="Heading1"/>
              <w:rPr>
                <w:rFonts w:ascii="Tahoma" w:hAnsi="Tahoma"/>
              </w:rPr>
            </w:pPr>
            <w:bookmarkStart w:id="0" w:name="OnlineServices"/>
            <w:bookmarkStart w:id="1" w:name="_Toc190503497"/>
            <w:r>
              <w:rPr>
                <w:rFonts w:ascii="Tahoma" w:hAnsi="Tahoma"/>
              </w:rPr>
              <w:t>Microsoft Online Services</w:t>
            </w:r>
            <w:bookmarkEnd w:id="0"/>
            <w:bookmarkEnd w:id="1"/>
          </w:p>
        </w:tc>
      </w:tr>
      <w:tr w:rsidR="009C463A" w:rsidTr="009C463A">
        <w:trPr>
          <w:trHeight w:hRule="exact" w:val="72"/>
        </w:trPr>
        <w:tc>
          <w:tcPr>
            <w:tcW w:w="9360" w:type="dxa"/>
            <w:tcBorders>
              <w:top w:val="single" w:sz="12" w:space="0" w:color="00505D"/>
              <w:left w:val="single" w:sz="12" w:space="0" w:color="FFFFFF"/>
              <w:bottom w:val="single" w:sz="12" w:space="0" w:color="FFFFFF"/>
              <w:right w:val="single" w:sz="12" w:space="0" w:color="FFFFFF"/>
            </w:tcBorders>
            <w:shd w:val="clear" w:color="auto" w:fill="auto"/>
            <w:tcMar>
              <w:top w:w="0" w:type="dxa"/>
              <w:left w:w="115" w:type="dxa"/>
              <w:bottom w:w="0" w:type="dxa"/>
              <w:right w:w="115" w:type="dxa"/>
            </w:tcMar>
            <w:vAlign w:val="center"/>
          </w:tcPr>
          <w:p w:rsidR="009C463A" w:rsidRDefault="009C463A">
            <w:pPr>
              <w:spacing w:after="144"/>
              <w:jc w:val="right"/>
              <w:rPr>
                <w:rFonts w:ascii="Tahoma" w:hAnsi="Tahoma" w:cs="Tahoma"/>
                <w:color w:val="FFFFFF"/>
                <w:szCs w:val="16"/>
              </w:rPr>
            </w:pPr>
          </w:p>
        </w:tc>
      </w:tr>
      <w:tr w:rsidR="009C463A" w:rsidTr="009C463A">
        <w:trPr>
          <w:trHeight w:hRule="exact" w:val="288"/>
        </w:trPr>
        <w:tc>
          <w:tcPr>
            <w:tcW w:w="9360" w:type="dxa"/>
            <w:tcBorders>
              <w:top w:val="single" w:sz="12" w:space="0" w:color="FFFFFF"/>
              <w:left w:val="single" w:sz="12" w:space="0" w:color="999999"/>
              <w:bottom w:val="single" w:sz="12" w:space="0" w:color="999999"/>
              <w:right w:val="single" w:sz="12" w:space="0" w:color="999999"/>
            </w:tcBorders>
            <w:shd w:val="clear" w:color="auto" w:fill="999999"/>
            <w:tcMar>
              <w:top w:w="0" w:type="dxa"/>
              <w:left w:w="115" w:type="dxa"/>
              <w:bottom w:w="0" w:type="dxa"/>
              <w:right w:w="115" w:type="dxa"/>
            </w:tcMar>
            <w:vAlign w:val="center"/>
          </w:tcPr>
          <w:p w:rsidR="009C463A" w:rsidRDefault="003E460D">
            <w:pPr>
              <w:pStyle w:val="Heading1b"/>
            </w:pPr>
            <w:r>
              <w:rPr>
                <w:rFonts w:ascii="Tahoma" w:hAnsi="Tahoma" w:cs="Tahoma"/>
                <w:w w:val="57"/>
              </w:rPr>
              <w:t>Licensing model: One or more of the following license types -- User or device subscription license, services subscription license or  add-on subscription licens</w:t>
            </w:r>
            <w:r>
              <w:rPr>
                <w:rFonts w:ascii="Tahoma" w:hAnsi="Tahoma" w:cs="Tahoma"/>
                <w:spacing w:val="62"/>
                <w:w w:val="57"/>
              </w:rPr>
              <w:t>e</w:t>
            </w:r>
          </w:p>
        </w:tc>
      </w:tr>
      <w:tr w:rsidR="009C463A" w:rsidTr="009C463A">
        <w:trPr>
          <w:trHeight w:hRule="exact" w:val="720"/>
        </w:trPr>
        <w:tc>
          <w:tcPr>
            <w:tcW w:w="9360" w:type="dxa"/>
            <w:tcBorders>
              <w:top w:val="single" w:sz="12" w:space="0" w:color="FFFFFF"/>
              <w:left w:val="single" w:sz="12" w:space="0" w:color="FFFFFF"/>
              <w:bottom w:val="single" w:sz="12" w:space="0" w:color="FFFFFF"/>
              <w:right w:val="single" w:sz="12" w:space="0" w:color="FFFFFF"/>
            </w:tcBorders>
            <w:shd w:val="clear" w:color="auto" w:fill="auto"/>
            <w:tcMar>
              <w:top w:w="0" w:type="dxa"/>
              <w:left w:w="115" w:type="dxa"/>
              <w:bottom w:w="0" w:type="dxa"/>
              <w:right w:w="115" w:type="dxa"/>
            </w:tcMar>
            <w:vAlign w:val="center"/>
          </w:tcPr>
          <w:p w:rsidR="009C463A" w:rsidRDefault="003E460D">
            <w:pPr>
              <w:pStyle w:val="subhead"/>
              <w:tabs>
                <w:tab w:val="right" w:pos="9130"/>
              </w:tabs>
              <w:spacing w:before="20" w:after="0"/>
            </w:pPr>
            <w:r>
              <w:rPr>
                <w:rFonts w:ascii="Tahoma" w:hAnsi="Tahoma"/>
                <w:color w:val="000000"/>
                <w:sz w:val="18"/>
                <w:szCs w:val="18"/>
              </w:rPr>
              <w:t>This section covers the products listed below</w:t>
            </w:r>
            <w:r>
              <w:rPr>
                <w:rFonts w:ascii="Tahoma" w:hAnsi="Tahoma"/>
                <w:i/>
                <w:color w:val="auto"/>
                <w:sz w:val="18"/>
                <w:szCs w:val="18"/>
              </w:rPr>
              <w:t>.</w:t>
            </w:r>
            <w:r>
              <w:rPr>
                <w:rFonts w:ascii="Tahoma" w:hAnsi="Tahoma"/>
                <w:color w:val="000000"/>
                <w:sz w:val="18"/>
                <w:szCs w:val="18"/>
              </w:rPr>
              <w:t xml:space="preserve"> </w:t>
            </w:r>
          </w:p>
        </w:tc>
      </w:tr>
    </w:tbl>
    <w:p w:rsidR="009C463A" w:rsidRDefault="009C463A">
      <w:pPr>
        <w:rPr>
          <w:vanish/>
        </w:rPr>
      </w:pPr>
    </w:p>
    <w:tbl>
      <w:tblPr>
        <w:tblW w:w="9378" w:type="dxa"/>
        <w:tblCellMar>
          <w:left w:w="10" w:type="dxa"/>
          <w:right w:w="10" w:type="dxa"/>
        </w:tblCellMar>
        <w:tblLook w:val="0000"/>
      </w:tblPr>
      <w:tblGrid>
        <w:gridCol w:w="4619"/>
        <w:gridCol w:w="4759"/>
      </w:tblGrid>
      <w:tr w:rsidR="009C463A">
        <w:trPr>
          <w:trHeight w:val="430"/>
        </w:trPr>
        <w:tc>
          <w:tcPr>
            <w:tcW w:w="4619" w:type="dxa"/>
            <w:tcBorders>
              <w:top w:val="single" w:sz="4" w:space="0" w:color="FFFFFF"/>
              <w:left w:val="single" w:sz="4" w:space="0" w:color="FFFFFF"/>
              <w:bottom w:val="single" w:sz="4" w:space="0" w:color="FFFFFF"/>
              <w:right w:val="single" w:sz="6" w:space="0" w:color="FFFFFF"/>
            </w:tcBorders>
            <w:shd w:val="clear" w:color="auto" w:fill="auto"/>
            <w:tcMar>
              <w:top w:w="0" w:type="dxa"/>
              <w:left w:w="108" w:type="dxa"/>
              <w:bottom w:w="0" w:type="dxa"/>
              <w:right w:w="108" w:type="dxa"/>
            </w:tcMar>
          </w:tcPr>
          <w:p w:rsidR="009C463A" w:rsidRDefault="003E460D">
            <w:pPr>
              <w:pStyle w:val="productlist"/>
              <w:numPr>
                <w:ilvl w:val="0"/>
                <w:numId w:val="1"/>
              </w:numPr>
              <w:spacing w:after="60" w:line="240" w:lineRule="auto"/>
              <w:rPr>
                <w:rFonts w:ascii="Tahoma" w:hAnsi="Tahoma"/>
                <w:szCs w:val="18"/>
              </w:rPr>
            </w:pPr>
            <w:r>
              <w:rPr>
                <w:rFonts w:ascii="Tahoma" w:hAnsi="Tahoma"/>
                <w:szCs w:val="18"/>
              </w:rPr>
              <w:t>.NET Services*</w:t>
            </w:r>
          </w:p>
          <w:p w:rsidR="009C463A" w:rsidRDefault="003E460D">
            <w:pPr>
              <w:pStyle w:val="productlist"/>
              <w:numPr>
                <w:ilvl w:val="0"/>
                <w:numId w:val="1"/>
              </w:numPr>
              <w:spacing w:after="60" w:line="240" w:lineRule="auto"/>
              <w:rPr>
                <w:rFonts w:ascii="Tahoma" w:hAnsi="Tahoma"/>
                <w:szCs w:val="18"/>
              </w:rPr>
            </w:pPr>
            <w:r>
              <w:rPr>
                <w:rFonts w:ascii="Tahoma" w:hAnsi="Tahoma"/>
                <w:szCs w:val="18"/>
              </w:rPr>
              <w:t>Exchange Online Deskless Worker and Standard Editions*</w:t>
            </w:r>
          </w:p>
          <w:p w:rsidR="009C463A" w:rsidRDefault="003E460D">
            <w:pPr>
              <w:pStyle w:val="productlist"/>
              <w:numPr>
                <w:ilvl w:val="0"/>
                <w:numId w:val="1"/>
              </w:numPr>
              <w:spacing w:after="60" w:line="240" w:lineRule="auto"/>
              <w:rPr>
                <w:rFonts w:ascii="Tahoma" w:hAnsi="Tahoma"/>
                <w:szCs w:val="18"/>
              </w:rPr>
            </w:pPr>
            <w:r>
              <w:rPr>
                <w:rFonts w:ascii="Tahoma" w:hAnsi="Tahoma"/>
                <w:szCs w:val="18"/>
              </w:rPr>
              <w:t>Office Communications Online Standard Edition*</w:t>
            </w:r>
          </w:p>
          <w:p w:rsidR="009C463A" w:rsidRDefault="003E460D">
            <w:pPr>
              <w:pStyle w:val="productlist"/>
              <w:numPr>
                <w:ilvl w:val="0"/>
                <w:numId w:val="1"/>
              </w:numPr>
              <w:spacing w:after="60" w:line="240" w:lineRule="auto"/>
            </w:pPr>
            <w:r>
              <w:rPr>
                <w:rFonts w:ascii="Tahoma" w:hAnsi="Tahoma" w:cs="Arial"/>
                <w:color w:val="000000"/>
                <w:szCs w:val="18"/>
              </w:rPr>
              <w:t xml:space="preserve">Office </w:t>
            </w:r>
            <w:r>
              <w:rPr>
                <w:rFonts w:ascii="Tahoma" w:hAnsi="Tahoma"/>
                <w:szCs w:val="18"/>
              </w:rPr>
              <w:t>Communications Server Public Instant Messaging Connectivity with America Online (AOL) Instant Messaging Service</w:t>
            </w:r>
            <w:r>
              <w:rPr>
                <w:rFonts w:ascii="Tahoma" w:hAnsi="Tahoma" w:cs="Arial"/>
                <w:color w:val="000000"/>
                <w:szCs w:val="18"/>
              </w:rPr>
              <w:t xml:space="preserve"> and </w:t>
            </w:r>
            <w:r>
              <w:rPr>
                <w:rFonts w:ascii="Tahoma" w:hAnsi="Tahoma"/>
                <w:szCs w:val="18"/>
              </w:rPr>
              <w:t xml:space="preserve">Windows Live Messenger Service </w:t>
            </w:r>
          </w:p>
          <w:p w:rsidR="009C463A" w:rsidRDefault="009C463A">
            <w:pPr>
              <w:pStyle w:val="productlist"/>
              <w:spacing w:after="60" w:line="240" w:lineRule="auto"/>
              <w:ind w:left="835"/>
              <w:rPr>
                <w:rFonts w:ascii="Tahoma" w:hAnsi="Tahoma"/>
                <w:szCs w:val="18"/>
              </w:rPr>
            </w:pPr>
          </w:p>
          <w:p w:rsidR="009C463A" w:rsidRDefault="009C463A">
            <w:pPr>
              <w:spacing w:after="60"/>
              <w:ind w:left="475"/>
              <w:rPr>
                <w:rFonts w:ascii="Tahoma" w:hAnsi="Tahoma"/>
                <w:color w:val="000000"/>
                <w:sz w:val="18"/>
                <w:szCs w:val="18"/>
              </w:rPr>
            </w:pPr>
          </w:p>
        </w:tc>
        <w:tc>
          <w:tcPr>
            <w:tcW w:w="4759" w:type="dxa"/>
            <w:tcBorders>
              <w:top w:val="single" w:sz="4" w:space="0" w:color="FFFFFF"/>
              <w:left w:val="single" w:sz="6" w:space="0" w:color="FFFFFF"/>
              <w:bottom w:val="single" w:sz="4" w:space="0" w:color="FFFFFF"/>
              <w:right w:val="single" w:sz="4" w:space="0" w:color="FFFFFF"/>
            </w:tcBorders>
            <w:shd w:val="clear" w:color="auto" w:fill="auto"/>
            <w:tcMar>
              <w:top w:w="0" w:type="dxa"/>
              <w:left w:w="108" w:type="dxa"/>
              <w:bottom w:w="0" w:type="dxa"/>
              <w:right w:w="108" w:type="dxa"/>
            </w:tcMar>
          </w:tcPr>
          <w:p w:rsidR="009C463A" w:rsidRDefault="003E460D">
            <w:pPr>
              <w:pStyle w:val="productlist"/>
              <w:numPr>
                <w:ilvl w:val="0"/>
                <w:numId w:val="1"/>
              </w:numPr>
              <w:spacing w:after="60" w:line="240" w:lineRule="auto"/>
              <w:rPr>
                <w:rFonts w:ascii="Tahoma" w:hAnsi="Tahoma"/>
                <w:szCs w:val="18"/>
              </w:rPr>
            </w:pPr>
            <w:r>
              <w:rPr>
                <w:rFonts w:ascii="Tahoma" w:hAnsi="Tahoma"/>
                <w:szCs w:val="18"/>
              </w:rPr>
              <w:t>Office Communications Server Public Instant Messaging Connectivity with Yahoo Instant Messaging service</w:t>
            </w:r>
          </w:p>
          <w:p w:rsidR="009C463A" w:rsidRDefault="003E460D">
            <w:pPr>
              <w:pStyle w:val="productlist"/>
              <w:numPr>
                <w:ilvl w:val="0"/>
                <w:numId w:val="1"/>
              </w:numPr>
              <w:spacing w:after="60" w:line="240" w:lineRule="auto"/>
              <w:rPr>
                <w:rFonts w:ascii="Tahoma" w:hAnsi="Tahoma"/>
                <w:szCs w:val="18"/>
              </w:rPr>
            </w:pPr>
            <w:r>
              <w:rPr>
                <w:rFonts w:ascii="Tahoma" w:hAnsi="Tahoma"/>
                <w:szCs w:val="18"/>
              </w:rPr>
              <w:t>Office Live Meeting Standard and Professional Editions*</w:t>
            </w:r>
          </w:p>
          <w:p w:rsidR="009C463A" w:rsidRDefault="003E460D">
            <w:pPr>
              <w:pStyle w:val="productlist"/>
              <w:numPr>
                <w:ilvl w:val="0"/>
                <w:numId w:val="1"/>
              </w:numPr>
              <w:spacing w:after="60" w:line="240" w:lineRule="auto"/>
              <w:rPr>
                <w:rFonts w:ascii="Tahoma" w:hAnsi="Tahoma"/>
                <w:szCs w:val="18"/>
              </w:rPr>
            </w:pPr>
            <w:r>
              <w:rPr>
                <w:rFonts w:ascii="Tahoma" w:hAnsi="Tahoma"/>
                <w:szCs w:val="18"/>
              </w:rPr>
              <w:t>SharePoint Online Deskless Worker and Standard Editions*</w:t>
            </w:r>
          </w:p>
          <w:p w:rsidR="009C463A" w:rsidRDefault="003E460D">
            <w:pPr>
              <w:pStyle w:val="productlist"/>
              <w:numPr>
                <w:ilvl w:val="0"/>
                <w:numId w:val="1"/>
              </w:numPr>
              <w:spacing w:after="60" w:line="240" w:lineRule="auto"/>
              <w:rPr>
                <w:rFonts w:ascii="Tahoma" w:hAnsi="Tahoma"/>
                <w:szCs w:val="18"/>
              </w:rPr>
            </w:pPr>
            <w:r>
              <w:rPr>
                <w:rFonts w:ascii="Tahoma" w:hAnsi="Tahoma"/>
                <w:szCs w:val="18"/>
              </w:rPr>
              <w:t>SQL Azure *</w:t>
            </w:r>
          </w:p>
          <w:p w:rsidR="009C463A" w:rsidRDefault="003E460D">
            <w:pPr>
              <w:pStyle w:val="productlist"/>
              <w:numPr>
                <w:ilvl w:val="0"/>
                <w:numId w:val="1"/>
              </w:numPr>
              <w:spacing w:after="60" w:line="240" w:lineRule="auto"/>
              <w:rPr>
                <w:rFonts w:ascii="Tahoma" w:hAnsi="Tahoma"/>
                <w:szCs w:val="18"/>
              </w:rPr>
            </w:pPr>
            <w:r>
              <w:rPr>
                <w:rFonts w:ascii="Tahoma" w:hAnsi="Tahoma"/>
                <w:szCs w:val="18"/>
              </w:rPr>
              <w:t>Windows Azure*</w:t>
            </w:r>
          </w:p>
          <w:p w:rsidR="009C463A" w:rsidRDefault="009C463A">
            <w:pPr>
              <w:spacing w:after="80"/>
              <w:rPr>
                <w:rFonts w:ascii="Tahoma" w:hAnsi="Tahoma"/>
                <w:color w:val="000000"/>
                <w:sz w:val="18"/>
                <w:szCs w:val="18"/>
              </w:rPr>
            </w:pPr>
          </w:p>
        </w:tc>
      </w:tr>
    </w:tbl>
    <w:p w:rsidR="009C463A" w:rsidRDefault="009C463A">
      <w:pPr>
        <w:rPr>
          <w:vanish/>
        </w:rPr>
      </w:pPr>
    </w:p>
    <w:tbl>
      <w:tblPr>
        <w:tblW w:w="9387" w:type="dxa"/>
        <w:tblLayout w:type="fixed"/>
        <w:tblCellMar>
          <w:left w:w="10" w:type="dxa"/>
          <w:right w:w="10" w:type="dxa"/>
        </w:tblCellMar>
        <w:tblLook w:val="0000"/>
      </w:tblPr>
      <w:tblGrid>
        <w:gridCol w:w="9387"/>
      </w:tblGrid>
      <w:tr w:rsidR="009C463A" w:rsidTr="009C463A">
        <w:trPr>
          <w:trHeight w:hRule="exact" w:val="288"/>
        </w:trPr>
        <w:tc>
          <w:tcPr>
            <w:tcW w:w="9387" w:type="dxa"/>
            <w:tcBorders>
              <w:top w:val="single" w:sz="12" w:space="0" w:color="FFFFFF"/>
              <w:left w:val="single" w:sz="12" w:space="0" w:color="FFFFFF"/>
              <w:bottom w:val="single" w:sz="12" w:space="0" w:color="FFFFFF"/>
              <w:right w:val="single" w:sz="12" w:space="0" w:color="FFFFFF"/>
            </w:tcBorders>
            <w:shd w:val="clear" w:color="auto" w:fill="00505D"/>
            <w:tcMar>
              <w:top w:w="0" w:type="dxa"/>
              <w:left w:w="115" w:type="dxa"/>
              <w:bottom w:w="0" w:type="dxa"/>
              <w:right w:w="115" w:type="dxa"/>
            </w:tcMar>
            <w:vAlign w:val="center"/>
          </w:tcPr>
          <w:p w:rsidR="009C463A" w:rsidRDefault="009C463A">
            <w:pPr>
              <w:pStyle w:val="Heading2"/>
              <w:rPr>
                <w:rFonts w:ascii="Tahoma" w:hAnsi="Tahoma"/>
              </w:rPr>
            </w:pPr>
          </w:p>
        </w:tc>
      </w:tr>
    </w:tbl>
    <w:p w:rsidR="009C463A" w:rsidRDefault="009C463A"/>
    <w:p w:rsidR="009C463A" w:rsidRDefault="003E460D">
      <w:pPr>
        <w:tabs>
          <w:tab w:val="left" w:pos="-90"/>
          <w:tab w:val="left" w:pos="0"/>
        </w:tabs>
        <w:jc w:val="both"/>
        <w:rPr>
          <w:rFonts w:ascii="Tahoma" w:hAnsi="Tahoma" w:cs="Tahoma"/>
          <w:b/>
          <w:i/>
          <w:sz w:val="18"/>
          <w:szCs w:val="16"/>
        </w:rPr>
      </w:pPr>
      <w:r>
        <w:rPr>
          <w:rFonts w:ascii="Tahoma" w:hAnsi="Tahoma" w:cs="Tahoma"/>
          <w:b/>
          <w:i/>
          <w:sz w:val="18"/>
          <w:szCs w:val="16"/>
        </w:rPr>
        <w:t>*Also refer to section B</w:t>
      </w:r>
    </w:p>
    <w:p w:rsidR="009C463A" w:rsidRDefault="009C463A"/>
    <w:p w:rsidR="009C463A" w:rsidRDefault="003E460D">
      <w:pPr>
        <w:pStyle w:val="Heading3"/>
        <w:spacing w:before="0" w:after="0"/>
      </w:pPr>
      <w:r>
        <w:rPr>
          <w:color w:val="000000"/>
          <w:sz w:val="20"/>
        </w:rPr>
        <w:t xml:space="preserve">A. </w:t>
      </w:r>
      <w:r>
        <w:rPr>
          <w:color w:val="000000"/>
          <w:sz w:val="20"/>
          <w:u w:val="single"/>
        </w:rPr>
        <w:t>General License Terms</w:t>
      </w:r>
      <w:r>
        <w:rPr>
          <w:sz w:val="20"/>
          <w:lang w:eastAsia="ja-JP"/>
        </w:rPr>
        <w:t>.  You may access and use the online service as described below.</w:t>
      </w:r>
    </w:p>
    <w:p w:rsidR="009C463A" w:rsidRDefault="009C463A">
      <w:pPr>
        <w:pStyle w:val="Heading6"/>
        <w:jc w:val="left"/>
        <w:rPr>
          <w:sz w:val="20"/>
          <w:szCs w:val="20"/>
          <w:u w:val="single"/>
        </w:rPr>
      </w:pPr>
    </w:p>
    <w:p w:rsidR="009C463A" w:rsidRDefault="003E460D">
      <w:pPr>
        <w:numPr>
          <w:ilvl w:val="0"/>
          <w:numId w:val="2"/>
        </w:numPr>
        <w:spacing w:after="120"/>
        <w:rPr>
          <w:rFonts w:ascii="Tahoma" w:hAnsi="Tahoma"/>
          <w:b/>
          <w:sz w:val="18"/>
          <w:szCs w:val="18"/>
        </w:rPr>
      </w:pPr>
      <w:r>
        <w:rPr>
          <w:rFonts w:ascii="Tahoma" w:hAnsi="Tahoma"/>
          <w:b/>
          <w:sz w:val="18"/>
          <w:szCs w:val="18"/>
        </w:rPr>
        <w:t>Universal Terms.</w:t>
      </w:r>
    </w:p>
    <w:p w:rsidR="009C463A" w:rsidRDefault="003E460D">
      <w:pPr>
        <w:pStyle w:val="Heading3"/>
      </w:pPr>
      <w:r>
        <w:t>These license terms apply to use of all Microsoft software and online services licensed under Microsoft volume license agreements.</w:t>
      </w:r>
    </w:p>
    <w:p w:rsidR="009C463A" w:rsidRDefault="009C463A"/>
    <w:p w:rsidR="009C463A" w:rsidRDefault="003E460D">
      <w:pPr>
        <w:numPr>
          <w:ilvl w:val="0"/>
          <w:numId w:val="3"/>
        </w:numPr>
      </w:pPr>
      <w:r>
        <w:rPr>
          <w:rFonts w:ascii="Tahoma" w:hAnsi="Tahoma" w:cs="Tahoma"/>
          <w:b/>
          <w:sz w:val="18"/>
          <w:szCs w:val="18"/>
        </w:rPr>
        <w:t xml:space="preserve">Your Use Rights.  </w:t>
      </w:r>
      <w:r>
        <w:rPr>
          <w:rFonts w:ascii="Tahoma" w:hAnsi="Tahoma" w:cs="Tahoma"/>
          <w:sz w:val="18"/>
          <w:szCs w:val="18"/>
        </w:rPr>
        <w:t>If you comply with your volume license agreement, including these online services use rights, you may use the software and online services only as expressly permitted in these online services use rights.</w:t>
      </w:r>
    </w:p>
    <w:p w:rsidR="009C463A" w:rsidRDefault="003E460D">
      <w:pPr>
        <w:numPr>
          <w:ilvl w:val="0"/>
          <w:numId w:val="3"/>
        </w:numPr>
        <w:spacing w:before="120"/>
      </w:pPr>
      <w:r>
        <w:rPr>
          <w:rFonts w:ascii="Tahoma" w:hAnsi="Tahoma" w:cs="Tahoma"/>
          <w:b/>
          <w:sz w:val="18"/>
          <w:szCs w:val="18"/>
        </w:rPr>
        <w:t>Third Party Programs</w:t>
      </w:r>
      <w:r>
        <w:rPr>
          <w:rFonts w:ascii="Tahoma" w:hAnsi="Tahoma" w:cs="Tahoma"/>
          <w:b/>
          <w:bCs/>
          <w:sz w:val="18"/>
          <w:szCs w:val="18"/>
        </w:rPr>
        <w:t xml:space="preserve">. </w:t>
      </w:r>
      <w:r>
        <w:rPr>
          <w:rFonts w:ascii="Tahoma" w:hAnsi="Tahoma" w:cs="Tahoma"/>
          <w:sz w:val="18"/>
          <w:szCs w:val="18"/>
        </w:rPr>
        <w:t xml:space="preserve"> If other terms come with a program licensed by a third party, those terms apply to your use of it.</w:t>
      </w:r>
    </w:p>
    <w:p w:rsidR="009C463A" w:rsidRDefault="003E460D">
      <w:pPr>
        <w:numPr>
          <w:ilvl w:val="0"/>
          <w:numId w:val="3"/>
        </w:numPr>
        <w:spacing w:before="120"/>
      </w:pPr>
      <w:r>
        <w:rPr>
          <w:rFonts w:ascii="Tahoma" w:hAnsi="Tahoma" w:cs="Tahoma"/>
          <w:b/>
          <w:sz w:val="18"/>
          <w:szCs w:val="18"/>
        </w:rPr>
        <w:t>Pre-release Code.</w:t>
      </w:r>
      <w:r>
        <w:rPr>
          <w:rFonts w:ascii="Tahoma" w:hAnsi="Tahoma" w:cs="Tahoma"/>
          <w:sz w:val="18"/>
          <w:szCs w:val="18"/>
        </w:rPr>
        <w:t xml:space="preserve">  If other terms come with pre-release code, those terms apply to your use of it.</w:t>
      </w:r>
    </w:p>
    <w:p w:rsidR="009C463A" w:rsidRDefault="003E460D">
      <w:pPr>
        <w:numPr>
          <w:ilvl w:val="0"/>
          <w:numId w:val="3"/>
        </w:numPr>
        <w:spacing w:before="120"/>
      </w:pPr>
      <w:r>
        <w:rPr>
          <w:rFonts w:ascii="Tahoma" w:hAnsi="Tahoma" w:cs="Tahoma"/>
          <w:b/>
          <w:spacing w:val="-2"/>
          <w:sz w:val="18"/>
          <w:szCs w:val="18"/>
        </w:rPr>
        <w:t xml:space="preserve">Updates and Supplements.  </w:t>
      </w:r>
      <w:r>
        <w:rPr>
          <w:rFonts w:ascii="Tahoma" w:hAnsi="Tahoma" w:cs="Tahoma"/>
          <w:sz w:val="18"/>
          <w:szCs w:val="18"/>
        </w:rPr>
        <w:t>We may update or supplement the software you license. If so, you may use that update or supplement with the software.  If other terms come with an update or supplement, those terms apply to your use of it.</w:t>
      </w:r>
    </w:p>
    <w:p w:rsidR="009C463A" w:rsidRDefault="003E460D">
      <w:pPr>
        <w:numPr>
          <w:ilvl w:val="0"/>
          <w:numId w:val="3"/>
        </w:numPr>
        <w:spacing w:before="120"/>
      </w:pPr>
      <w:r>
        <w:rPr>
          <w:rFonts w:ascii="Tahoma" w:hAnsi="Tahoma" w:cs="Tahoma"/>
          <w:b/>
          <w:sz w:val="18"/>
          <w:szCs w:val="18"/>
        </w:rPr>
        <w:t>Technical Limitations.</w:t>
      </w:r>
      <w:r>
        <w:rPr>
          <w:rFonts w:ascii="Tahoma" w:hAnsi="Tahoma" w:cs="Tahoma"/>
          <w:sz w:val="18"/>
          <w:szCs w:val="18"/>
        </w:rPr>
        <w:t xml:space="preserve">  You must comply with any technical limitations in the products that only allow you to use them in certain ways.  You may not work around them.  For more information, see </w:t>
      </w:r>
      <w:hyperlink r:id="rId7" w:history="1">
        <w:r>
          <w:rPr>
            <w:rStyle w:val="Hyperlink"/>
            <w:rFonts w:ascii="Tahoma" w:hAnsi="Tahoma" w:cs="Tahoma"/>
            <w:szCs w:val="18"/>
          </w:rPr>
          <w:t>http://www.microsoftvolumelicensing.com/userights/TechLimit.aspx</w:t>
        </w:r>
      </w:hyperlink>
      <w:r>
        <w:rPr>
          <w:rFonts w:ascii="Tahoma" w:hAnsi="Tahoma" w:cs="Tahoma"/>
          <w:sz w:val="18"/>
          <w:szCs w:val="18"/>
        </w:rPr>
        <w:t>.</w:t>
      </w:r>
    </w:p>
    <w:p w:rsidR="009C463A" w:rsidRDefault="003E460D">
      <w:pPr>
        <w:numPr>
          <w:ilvl w:val="0"/>
          <w:numId w:val="3"/>
        </w:numPr>
        <w:spacing w:before="120"/>
      </w:pPr>
      <w:r>
        <w:rPr>
          <w:rFonts w:ascii="Tahoma" w:hAnsi="Tahoma" w:cs="Tahoma"/>
          <w:b/>
          <w:spacing w:val="-2"/>
          <w:sz w:val="18"/>
          <w:szCs w:val="18"/>
        </w:rPr>
        <w:t>Other Rights.</w:t>
      </w:r>
      <w:r>
        <w:rPr>
          <w:rFonts w:ascii="Tahoma" w:hAnsi="Tahoma" w:cs="Tahoma"/>
          <w:spacing w:val="-2"/>
          <w:sz w:val="18"/>
          <w:szCs w:val="18"/>
        </w:rPr>
        <w:t xml:space="preserve">  </w:t>
      </w:r>
      <w:r>
        <w:rPr>
          <w:rFonts w:ascii="Tahoma" w:hAnsi="Tahoma" w:cs="Tahoma"/>
          <w:sz w:val="18"/>
          <w:szCs w:val="18"/>
        </w:rPr>
        <w:t>Rights to access the software on any device do not give you any right to implement Microsoft patents or other Microsoft intellectual property in software or devices that access that device.</w:t>
      </w:r>
    </w:p>
    <w:p w:rsidR="009C463A" w:rsidRDefault="003E460D">
      <w:pPr>
        <w:numPr>
          <w:ilvl w:val="0"/>
          <w:numId w:val="3"/>
        </w:numPr>
        <w:spacing w:before="120"/>
      </w:pPr>
      <w:r>
        <w:rPr>
          <w:rStyle w:val="Strong"/>
          <w:rFonts w:ascii="Tahoma" w:hAnsi="Tahoma" w:cs="Tahoma"/>
          <w:sz w:val="18"/>
          <w:szCs w:val="18"/>
        </w:rPr>
        <w:t>Additional Functionality.</w:t>
      </w:r>
      <w:r>
        <w:rPr>
          <w:rFonts w:ascii="Tahoma" w:hAnsi="Tahoma" w:cs="Tahoma"/>
          <w:sz w:val="18"/>
          <w:szCs w:val="18"/>
        </w:rPr>
        <w:t xml:space="preserve">  We may provide additional functionality for the products. Other license terms and fees may apply</w:t>
      </w:r>
      <w:r>
        <w:rPr>
          <w:rFonts w:ascii="Tahoma" w:hAnsi="Tahoma" w:cs="Tahoma"/>
          <w:spacing w:val="-2"/>
          <w:sz w:val="18"/>
          <w:szCs w:val="18"/>
        </w:rPr>
        <w:t xml:space="preserve">. </w:t>
      </w:r>
    </w:p>
    <w:p w:rsidR="009C463A" w:rsidRDefault="003E460D">
      <w:pPr>
        <w:numPr>
          <w:ilvl w:val="0"/>
          <w:numId w:val="3"/>
        </w:numPr>
        <w:spacing w:before="120"/>
      </w:pPr>
      <w:r>
        <w:rPr>
          <w:rStyle w:val="Strong"/>
          <w:rFonts w:ascii="Tahoma" w:hAnsi="Tahoma" w:cs="Tahoma"/>
          <w:sz w:val="18"/>
          <w:szCs w:val="18"/>
        </w:rPr>
        <w:t>Using More than One Product or Functionality Together.</w:t>
      </w:r>
      <w:r>
        <w:rPr>
          <w:rFonts w:ascii="Tahoma" w:hAnsi="Tahoma" w:cs="Tahoma"/>
          <w:color w:val="0000FF"/>
          <w:sz w:val="18"/>
          <w:szCs w:val="18"/>
        </w:rPr>
        <w:t xml:space="preserve">  </w:t>
      </w:r>
      <w:r>
        <w:rPr>
          <w:rFonts w:ascii="Tahoma" w:hAnsi="Tahoma" w:cs="Tahoma"/>
          <w:sz w:val="18"/>
          <w:szCs w:val="18"/>
        </w:rPr>
        <w:t xml:space="preserve">You need a license for each product and separately licensed functionality used on a device or by a user.  For example, if you use Office on Windows, you need licenses for both Office and Windows.  </w:t>
      </w:r>
    </w:p>
    <w:p w:rsidR="009C463A" w:rsidRDefault="003E460D">
      <w:pPr>
        <w:numPr>
          <w:ilvl w:val="0"/>
          <w:numId w:val="3"/>
        </w:numPr>
        <w:spacing w:before="120"/>
      </w:pPr>
      <w:r>
        <w:rPr>
          <w:rFonts w:ascii="Tahoma" w:hAnsi="Tahoma" w:cs="Tahoma"/>
          <w:b/>
          <w:sz w:val="18"/>
          <w:szCs w:val="18"/>
        </w:rPr>
        <w:t xml:space="preserve">Multiplexing.  </w:t>
      </w:r>
      <w:r>
        <w:rPr>
          <w:rFonts w:ascii="Tahoma" w:hAnsi="Tahoma" w:cs="Tahoma"/>
          <w:sz w:val="18"/>
          <w:szCs w:val="18"/>
        </w:rPr>
        <w:t xml:space="preserve">Hardware or software you use to: </w:t>
      </w:r>
    </w:p>
    <w:p w:rsidR="009C463A" w:rsidRDefault="003E460D">
      <w:pPr>
        <w:pStyle w:val="3iNumbered2ndlevel"/>
        <w:numPr>
          <w:ilvl w:val="0"/>
          <w:numId w:val="4"/>
        </w:numPr>
        <w:spacing w:before="120" w:after="120" w:line="240" w:lineRule="auto"/>
        <w:ind w:left="1440"/>
      </w:pPr>
      <w:r>
        <w:rPr>
          <w:rFonts w:cs="Tahoma"/>
          <w:color w:val="auto"/>
          <w:sz w:val="18"/>
          <w:szCs w:val="18"/>
        </w:rPr>
        <w:t>pool connections,</w:t>
      </w:r>
      <w:r>
        <w:rPr>
          <w:rFonts w:cs="Tahoma"/>
          <w:color w:val="auto"/>
          <w:sz w:val="18"/>
          <w:szCs w:val="18"/>
          <w:u w:val="single"/>
        </w:rPr>
        <w:t xml:space="preserve"> </w:t>
      </w:r>
    </w:p>
    <w:p w:rsidR="009C463A" w:rsidRDefault="003E460D">
      <w:pPr>
        <w:pStyle w:val="3iNumbered2ndlevel"/>
        <w:numPr>
          <w:ilvl w:val="0"/>
          <w:numId w:val="4"/>
        </w:numPr>
        <w:spacing w:before="120" w:after="120" w:line="240" w:lineRule="auto"/>
        <w:ind w:left="1440"/>
      </w:pPr>
      <w:r>
        <w:rPr>
          <w:rFonts w:cs="Tahoma"/>
          <w:color w:val="auto"/>
          <w:sz w:val="18"/>
          <w:szCs w:val="18"/>
        </w:rPr>
        <w:t xml:space="preserve">reroute information, </w:t>
      </w:r>
    </w:p>
    <w:p w:rsidR="009C463A" w:rsidRDefault="003E460D">
      <w:pPr>
        <w:pStyle w:val="3iNumbered2ndlevel"/>
        <w:numPr>
          <w:ilvl w:val="0"/>
          <w:numId w:val="4"/>
        </w:numPr>
        <w:spacing w:before="120" w:after="120" w:line="240" w:lineRule="auto"/>
        <w:ind w:left="1440"/>
        <w:rPr>
          <w:rFonts w:cs="Tahoma"/>
          <w:color w:val="auto"/>
          <w:sz w:val="18"/>
          <w:szCs w:val="18"/>
        </w:rPr>
      </w:pPr>
      <w:r>
        <w:rPr>
          <w:rFonts w:cs="Tahoma"/>
          <w:color w:val="auto"/>
          <w:sz w:val="18"/>
          <w:szCs w:val="18"/>
        </w:rPr>
        <w:lastRenderedPageBreak/>
        <w:t>reduce the number of devices or users that directly access or use the product, or</w:t>
      </w:r>
    </w:p>
    <w:p w:rsidR="009C463A" w:rsidRDefault="003E460D">
      <w:pPr>
        <w:pStyle w:val="3iNumbered2ndlevel"/>
        <w:numPr>
          <w:ilvl w:val="0"/>
          <w:numId w:val="4"/>
        </w:numPr>
        <w:spacing w:before="120" w:after="120" w:line="240" w:lineRule="auto"/>
        <w:ind w:left="1440"/>
        <w:rPr>
          <w:rFonts w:cs="Tahoma"/>
          <w:color w:val="auto"/>
          <w:sz w:val="18"/>
          <w:szCs w:val="18"/>
        </w:rPr>
      </w:pPr>
      <w:r>
        <w:rPr>
          <w:rFonts w:cs="Tahoma"/>
          <w:color w:val="auto"/>
          <w:sz w:val="18"/>
          <w:szCs w:val="18"/>
        </w:rPr>
        <w:t>reduce the number of operating system environments, devices or users the product directly manages,</w:t>
      </w:r>
    </w:p>
    <w:p w:rsidR="009C463A" w:rsidRDefault="003E460D">
      <w:pPr>
        <w:spacing w:before="120"/>
        <w:ind w:left="720"/>
        <w:rPr>
          <w:rFonts w:ascii="Tahoma" w:hAnsi="Tahoma" w:cs="Tahoma"/>
          <w:sz w:val="18"/>
          <w:szCs w:val="18"/>
        </w:rPr>
      </w:pPr>
      <w:r>
        <w:rPr>
          <w:rFonts w:ascii="Tahoma" w:hAnsi="Tahoma" w:cs="Tahoma"/>
          <w:sz w:val="18"/>
          <w:szCs w:val="18"/>
        </w:rPr>
        <w:t>(sometimes referred to as “multiplexing” or “pooling”), does not reduce the number of licenses of any type that you need.</w:t>
      </w:r>
    </w:p>
    <w:p w:rsidR="009C463A" w:rsidRDefault="009C463A">
      <w:pPr>
        <w:pStyle w:val="productlist"/>
        <w:spacing w:after="60" w:line="240" w:lineRule="auto"/>
        <w:ind w:left="0"/>
      </w:pPr>
    </w:p>
    <w:p w:rsidR="009C463A" w:rsidRDefault="009C463A">
      <w:pPr>
        <w:rPr>
          <w:sz w:val="18"/>
          <w:szCs w:val="18"/>
        </w:rPr>
      </w:pPr>
    </w:p>
    <w:p w:rsidR="009C463A" w:rsidRDefault="003E460D">
      <w:pPr>
        <w:numPr>
          <w:ilvl w:val="0"/>
          <w:numId w:val="2"/>
        </w:numPr>
        <w:spacing w:after="120"/>
        <w:rPr>
          <w:rFonts w:ascii="Tahoma" w:hAnsi="Tahoma"/>
          <w:b/>
          <w:sz w:val="18"/>
          <w:szCs w:val="18"/>
        </w:rPr>
      </w:pPr>
      <w:r>
        <w:rPr>
          <w:rFonts w:ascii="Tahoma" w:hAnsi="Tahoma"/>
          <w:b/>
          <w:sz w:val="18"/>
          <w:szCs w:val="18"/>
        </w:rPr>
        <w:t>Online Services General License Terms.</w:t>
      </w:r>
    </w:p>
    <w:p w:rsidR="009C463A" w:rsidRDefault="003E460D">
      <w:pPr>
        <w:numPr>
          <w:ilvl w:val="1"/>
          <w:numId w:val="2"/>
        </w:numPr>
        <w:spacing w:after="120"/>
      </w:pPr>
      <w:r>
        <w:rPr>
          <w:rFonts w:ascii="Tahoma" w:hAnsi="Tahoma"/>
          <w:b/>
          <w:sz w:val="18"/>
          <w:szCs w:val="18"/>
          <w:lang w:val="fr-FR"/>
        </w:rPr>
        <w:t xml:space="preserve">User Subscription Licenses (User SLs) and Device Subscription Licenses (Device SLs). </w:t>
      </w:r>
    </w:p>
    <w:p w:rsidR="009C463A" w:rsidRDefault="003E460D">
      <w:pPr>
        <w:pStyle w:val="BodyText"/>
        <w:numPr>
          <w:ilvl w:val="0"/>
          <w:numId w:val="5"/>
        </w:numPr>
        <w:tabs>
          <w:tab w:val="left" w:pos="1080"/>
        </w:tabs>
        <w:ind w:left="1440"/>
        <w:rPr>
          <w:rFonts w:ascii="Tahoma" w:hAnsi="Tahoma" w:cs="Tahoma"/>
          <w:sz w:val="18"/>
          <w:szCs w:val="18"/>
        </w:rPr>
      </w:pPr>
      <w:r>
        <w:rPr>
          <w:rFonts w:ascii="Tahoma" w:hAnsi="Tahoma" w:cs="Tahoma"/>
          <w:sz w:val="18"/>
          <w:szCs w:val="18"/>
        </w:rPr>
        <w:t xml:space="preserve">If an online service is listed in the table below, you must acquire and assign User SLs or Device SLs to your users and devices as described in the table.  If both User and Device SLs are listed for the online service, you may acquire and assign either type to use the online service. </w:t>
      </w:r>
    </w:p>
    <w:p w:rsidR="009C463A" w:rsidRDefault="003E460D">
      <w:pPr>
        <w:pStyle w:val="BodyText"/>
        <w:numPr>
          <w:ilvl w:val="0"/>
          <w:numId w:val="5"/>
        </w:numPr>
        <w:tabs>
          <w:tab w:val="left" w:pos="1080"/>
        </w:tabs>
        <w:ind w:left="1440"/>
        <w:rPr>
          <w:rFonts w:ascii="Tahoma" w:hAnsi="Tahoma" w:cs="Tahoma"/>
          <w:sz w:val="18"/>
          <w:szCs w:val="18"/>
        </w:rPr>
      </w:pPr>
      <w:r>
        <w:rPr>
          <w:rFonts w:ascii="Tahoma" w:hAnsi="Tahoma" w:cs="Tahoma"/>
          <w:sz w:val="18"/>
          <w:szCs w:val="18"/>
        </w:rPr>
        <w:t>A hardware partition or blade is considered to be a separate device.</w:t>
      </w:r>
    </w:p>
    <w:p w:rsidR="009C463A" w:rsidRDefault="009C463A">
      <w:pPr>
        <w:pStyle w:val="BodyText"/>
        <w:ind w:left="1080"/>
        <w:rPr>
          <w:rFonts w:ascii="Tahoma" w:hAnsi="Tahoma" w:cs="Tahoma"/>
          <w:sz w:val="18"/>
          <w:szCs w:val="18"/>
        </w:rPr>
      </w:pPr>
    </w:p>
    <w:tbl>
      <w:tblPr>
        <w:tblW w:w="8805" w:type="dxa"/>
        <w:tblInd w:w="720" w:type="dxa"/>
        <w:tblCellMar>
          <w:left w:w="10" w:type="dxa"/>
          <w:right w:w="10" w:type="dxa"/>
        </w:tblCellMar>
        <w:tblLook w:val="0000"/>
      </w:tblPr>
      <w:tblGrid>
        <w:gridCol w:w="2235"/>
        <w:gridCol w:w="3420"/>
        <w:gridCol w:w="3150"/>
      </w:tblGrid>
      <w:tr w:rsidR="009C463A">
        <w:trPr>
          <w:tblHeader/>
        </w:trPr>
        <w:tc>
          <w:tcPr>
            <w:tcW w:w="8805" w:type="dxa"/>
            <w:gridSpan w:val="3"/>
            <w:tcBorders>
              <w:top w:val="single" w:sz="12" w:space="0" w:color="00505D"/>
              <w:left w:val="single" w:sz="12" w:space="0" w:color="00505D"/>
              <w:bottom w:val="single" w:sz="6" w:space="0" w:color="00505D"/>
              <w:right w:val="single" w:sz="12" w:space="0" w:color="00505D"/>
            </w:tcBorders>
            <w:shd w:val="clear" w:color="auto" w:fill="8C8C8C"/>
            <w:tcMar>
              <w:top w:w="0" w:type="dxa"/>
              <w:left w:w="108" w:type="dxa"/>
              <w:bottom w:w="0" w:type="dxa"/>
              <w:right w:w="108" w:type="dxa"/>
            </w:tcMar>
          </w:tcPr>
          <w:p w:rsidR="009C463A" w:rsidRDefault="003E460D">
            <w:pPr>
              <w:pStyle w:val="subhead"/>
              <w:jc w:val="center"/>
              <w:rPr>
                <w:rFonts w:ascii="Tahoma" w:hAnsi="Tahoma"/>
              </w:rPr>
            </w:pPr>
            <w:r>
              <w:rPr>
                <w:rFonts w:ascii="Tahoma" w:hAnsi="Tahoma"/>
              </w:rPr>
              <w:t>Online Services That Require User  or Device SLs</w:t>
            </w:r>
          </w:p>
        </w:tc>
      </w:tr>
      <w:tr w:rsidR="009C463A">
        <w:trPr>
          <w:tblHeader/>
        </w:trPr>
        <w:tc>
          <w:tcPr>
            <w:tcW w:w="2235" w:type="dxa"/>
            <w:tcBorders>
              <w:top w:val="single" w:sz="6" w:space="0" w:color="00505D"/>
              <w:left w:val="single" w:sz="12" w:space="0" w:color="00505D"/>
              <w:bottom w:val="single" w:sz="6" w:space="0" w:color="00505D"/>
              <w:right w:val="single" w:sz="6" w:space="0" w:color="00505D"/>
            </w:tcBorders>
            <w:shd w:val="clear" w:color="auto" w:fill="8C8C8C"/>
            <w:tcMar>
              <w:top w:w="0" w:type="dxa"/>
              <w:left w:w="108" w:type="dxa"/>
              <w:bottom w:w="0" w:type="dxa"/>
              <w:right w:w="108" w:type="dxa"/>
            </w:tcMar>
          </w:tcPr>
          <w:p w:rsidR="009C463A" w:rsidRDefault="003E460D">
            <w:pPr>
              <w:pStyle w:val="subhead"/>
              <w:jc w:val="center"/>
            </w:pPr>
            <w:r>
              <w:rPr>
                <w:rFonts w:ascii="Tahoma" w:hAnsi="Tahoma"/>
              </w:rPr>
              <w:t>Online Service</w:t>
            </w:r>
          </w:p>
        </w:tc>
        <w:tc>
          <w:tcPr>
            <w:tcW w:w="3420" w:type="dxa"/>
            <w:tcBorders>
              <w:top w:val="single" w:sz="6" w:space="0" w:color="00505D"/>
              <w:left w:val="single" w:sz="6" w:space="0" w:color="00505D"/>
              <w:bottom w:val="single" w:sz="6" w:space="0" w:color="00505D"/>
              <w:right w:val="single" w:sz="6" w:space="0" w:color="00505D"/>
            </w:tcBorders>
            <w:shd w:val="clear" w:color="auto" w:fill="8C8C8C"/>
            <w:tcMar>
              <w:top w:w="0" w:type="dxa"/>
              <w:left w:w="108" w:type="dxa"/>
              <w:bottom w:w="0" w:type="dxa"/>
              <w:right w:w="108" w:type="dxa"/>
            </w:tcMar>
          </w:tcPr>
          <w:p w:rsidR="009C463A" w:rsidRDefault="003E460D">
            <w:pPr>
              <w:pStyle w:val="subhead"/>
              <w:jc w:val="center"/>
            </w:pPr>
            <w:r>
              <w:rPr>
                <w:rFonts w:ascii="Tahoma" w:hAnsi="Tahoma"/>
              </w:rPr>
              <w:t>User/Device SL</w:t>
            </w:r>
          </w:p>
        </w:tc>
        <w:tc>
          <w:tcPr>
            <w:tcW w:w="3150" w:type="dxa"/>
            <w:tcBorders>
              <w:top w:val="single" w:sz="6" w:space="0" w:color="00505D"/>
              <w:left w:val="single" w:sz="6" w:space="0" w:color="00505D"/>
              <w:bottom w:val="single" w:sz="6" w:space="0" w:color="00505D"/>
              <w:right w:val="single" w:sz="12" w:space="0" w:color="00505D"/>
            </w:tcBorders>
            <w:shd w:val="clear" w:color="auto" w:fill="8C8C8C"/>
            <w:tcMar>
              <w:top w:w="0" w:type="dxa"/>
              <w:left w:w="108" w:type="dxa"/>
              <w:bottom w:w="0" w:type="dxa"/>
              <w:right w:w="108" w:type="dxa"/>
            </w:tcMar>
          </w:tcPr>
          <w:p w:rsidR="009C463A" w:rsidRDefault="003E460D">
            <w:pPr>
              <w:pStyle w:val="subhead"/>
              <w:jc w:val="center"/>
              <w:rPr>
                <w:rFonts w:ascii="Tahoma" w:hAnsi="Tahoma"/>
              </w:rPr>
            </w:pPr>
            <w:r>
              <w:rPr>
                <w:rFonts w:ascii="Tahoma" w:hAnsi="Tahoma"/>
              </w:rPr>
              <w:t>Required For Each of Your…</w:t>
            </w:r>
          </w:p>
        </w:tc>
      </w:tr>
      <w:tr w:rsidR="009C463A">
        <w:trPr>
          <w:trHeight w:val="109"/>
        </w:trPr>
        <w:tc>
          <w:tcPr>
            <w:tcW w:w="2235" w:type="dxa"/>
            <w:tcBorders>
              <w:top w:val="single" w:sz="6" w:space="0" w:color="00505D"/>
              <w:left w:val="single" w:sz="12" w:space="0" w:color="00505D"/>
              <w:bottom w:val="single" w:sz="6" w:space="0" w:color="00505D"/>
              <w:right w:val="single" w:sz="6" w:space="0" w:color="00505D"/>
            </w:tcBorders>
            <w:shd w:val="clear" w:color="auto" w:fill="auto"/>
            <w:tcMar>
              <w:top w:w="43" w:type="dxa"/>
              <w:left w:w="115" w:type="dxa"/>
              <w:bottom w:w="43" w:type="dxa"/>
              <w:right w:w="115" w:type="dxa"/>
            </w:tcMar>
            <w:vAlign w:val="center"/>
          </w:tcPr>
          <w:p w:rsidR="009C463A" w:rsidRDefault="003E460D">
            <w:pPr>
              <w:pStyle w:val="productlist"/>
              <w:spacing w:after="0" w:line="180" w:lineRule="atLeast"/>
              <w:ind w:left="0"/>
              <w:rPr>
                <w:rFonts w:ascii="Tahoma" w:hAnsi="Tahoma"/>
                <w:szCs w:val="18"/>
              </w:rPr>
            </w:pPr>
            <w:r>
              <w:rPr>
                <w:rFonts w:ascii="Tahoma" w:hAnsi="Tahoma"/>
                <w:szCs w:val="18"/>
              </w:rPr>
              <w:t>Exchange Online Deskless Worker</w:t>
            </w:r>
          </w:p>
        </w:tc>
        <w:tc>
          <w:tcPr>
            <w:tcW w:w="3420" w:type="dxa"/>
            <w:tcBorders>
              <w:top w:val="single" w:sz="6" w:space="0" w:color="00505D"/>
              <w:left w:val="single" w:sz="6"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Default="003E460D">
            <w:pPr>
              <w:pStyle w:val="Heading4nobold"/>
              <w:numPr>
                <w:ilvl w:val="0"/>
                <w:numId w:val="6"/>
              </w:numPr>
              <w:tabs>
                <w:tab w:val="left" w:pos="757"/>
              </w:tabs>
              <w:spacing w:after="0" w:line="180" w:lineRule="atLeast"/>
              <w:ind w:left="755" w:hanging="448"/>
              <w:jc w:val="left"/>
              <w:rPr>
                <w:rFonts w:ascii="Tahoma" w:hAnsi="Tahoma"/>
              </w:rPr>
            </w:pPr>
            <w:r>
              <w:rPr>
                <w:rFonts w:ascii="Tahoma" w:hAnsi="Tahoma"/>
              </w:rPr>
              <w:t>Exchange Online Deskless Worker User SL; or</w:t>
            </w:r>
          </w:p>
          <w:p w:rsidR="009C463A" w:rsidRDefault="003E460D">
            <w:pPr>
              <w:pStyle w:val="Heading4nobold"/>
              <w:numPr>
                <w:ilvl w:val="0"/>
                <w:numId w:val="6"/>
              </w:numPr>
              <w:tabs>
                <w:tab w:val="left" w:pos="757"/>
              </w:tabs>
              <w:spacing w:after="0" w:line="180" w:lineRule="atLeast"/>
              <w:ind w:left="755" w:hanging="448"/>
              <w:jc w:val="left"/>
              <w:rPr>
                <w:rFonts w:ascii="Tahoma" w:hAnsi="Tahoma"/>
              </w:rPr>
            </w:pPr>
            <w:r>
              <w:rPr>
                <w:rFonts w:ascii="Tahoma" w:hAnsi="Tahoma"/>
              </w:rPr>
              <w:t xml:space="preserve">Business Productivity Online Deskless Worker Suite User SL </w:t>
            </w:r>
          </w:p>
        </w:tc>
        <w:tc>
          <w:tcPr>
            <w:tcW w:w="3150" w:type="dxa"/>
            <w:tcBorders>
              <w:top w:val="single" w:sz="6" w:space="0" w:color="00505D"/>
              <w:left w:val="single" w:sz="6" w:space="0" w:color="00505D"/>
              <w:bottom w:val="single" w:sz="6" w:space="0" w:color="00505D"/>
              <w:right w:val="single" w:sz="12" w:space="0" w:color="00505D"/>
            </w:tcBorders>
            <w:shd w:val="clear" w:color="auto" w:fill="auto"/>
            <w:tcMar>
              <w:top w:w="43" w:type="dxa"/>
              <w:left w:w="115" w:type="dxa"/>
              <w:bottom w:w="43" w:type="dxa"/>
              <w:right w:w="115" w:type="dxa"/>
            </w:tcMar>
          </w:tcPr>
          <w:p w:rsidR="009C463A" w:rsidRDefault="003E460D" w:rsidP="003E1D69">
            <w:pPr>
              <w:pStyle w:val="3iNumbered2ndlevel"/>
              <w:spacing w:line="180" w:lineRule="atLeast"/>
              <w:ind w:left="0" w:firstLine="5"/>
              <w:rPr>
                <w:rFonts w:cs="Arial"/>
                <w:color w:val="auto"/>
                <w:sz w:val="18"/>
                <w:szCs w:val="18"/>
              </w:rPr>
            </w:pPr>
            <w:r>
              <w:rPr>
                <w:rFonts w:cs="Arial"/>
                <w:color w:val="auto"/>
                <w:sz w:val="18"/>
                <w:szCs w:val="18"/>
              </w:rPr>
              <w:t>Users who access the online service or related software</w:t>
            </w:r>
          </w:p>
        </w:tc>
      </w:tr>
      <w:tr w:rsidR="009C463A">
        <w:trPr>
          <w:trHeight w:val="109"/>
        </w:trPr>
        <w:tc>
          <w:tcPr>
            <w:tcW w:w="2235" w:type="dxa"/>
            <w:tcBorders>
              <w:top w:val="single" w:sz="6" w:space="0" w:color="00505D"/>
              <w:left w:val="single" w:sz="12" w:space="0" w:color="00505D"/>
              <w:bottom w:val="single" w:sz="6" w:space="0" w:color="00505D"/>
              <w:right w:val="single" w:sz="6" w:space="0" w:color="00505D"/>
            </w:tcBorders>
            <w:shd w:val="clear" w:color="auto" w:fill="auto"/>
            <w:tcMar>
              <w:top w:w="43" w:type="dxa"/>
              <w:left w:w="115" w:type="dxa"/>
              <w:bottom w:w="43" w:type="dxa"/>
              <w:right w:w="115" w:type="dxa"/>
            </w:tcMar>
            <w:vAlign w:val="center"/>
          </w:tcPr>
          <w:p w:rsidR="009C463A" w:rsidRDefault="003E460D">
            <w:pPr>
              <w:pStyle w:val="productlist"/>
              <w:spacing w:after="0" w:line="180" w:lineRule="atLeast"/>
              <w:ind w:left="0"/>
            </w:pPr>
            <w:r>
              <w:rPr>
                <w:rFonts w:ascii="Tahoma" w:hAnsi="Tahoma" w:cs="Arial"/>
                <w:szCs w:val="18"/>
              </w:rPr>
              <w:t>Exchange Online Standard</w:t>
            </w:r>
          </w:p>
        </w:tc>
        <w:tc>
          <w:tcPr>
            <w:tcW w:w="3420" w:type="dxa"/>
            <w:tcBorders>
              <w:top w:val="single" w:sz="6" w:space="0" w:color="00505D"/>
              <w:left w:val="single" w:sz="6"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Default="003E460D">
            <w:pPr>
              <w:pStyle w:val="Heading4nobold"/>
              <w:numPr>
                <w:ilvl w:val="0"/>
                <w:numId w:val="6"/>
              </w:numPr>
              <w:tabs>
                <w:tab w:val="left" w:pos="757"/>
              </w:tabs>
              <w:spacing w:after="0" w:line="180" w:lineRule="atLeast"/>
              <w:ind w:left="755" w:hanging="448"/>
              <w:jc w:val="left"/>
              <w:rPr>
                <w:rFonts w:ascii="Tahoma" w:hAnsi="Tahoma"/>
              </w:rPr>
            </w:pPr>
            <w:r>
              <w:rPr>
                <w:rFonts w:ascii="Tahoma" w:hAnsi="Tahoma"/>
              </w:rPr>
              <w:t>Exchange Online Standard User SL, or</w:t>
            </w:r>
          </w:p>
          <w:p w:rsidR="009C463A" w:rsidRDefault="003E460D">
            <w:pPr>
              <w:pStyle w:val="Heading4nobold"/>
              <w:numPr>
                <w:ilvl w:val="0"/>
                <w:numId w:val="6"/>
              </w:numPr>
              <w:tabs>
                <w:tab w:val="left" w:pos="757"/>
              </w:tabs>
              <w:spacing w:after="0" w:line="180" w:lineRule="atLeast"/>
              <w:ind w:left="755" w:hanging="448"/>
              <w:jc w:val="left"/>
              <w:rPr>
                <w:rFonts w:ascii="Tahoma" w:hAnsi="Tahoma"/>
              </w:rPr>
            </w:pPr>
            <w:r>
              <w:rPr>
                <w:rFonts w:ascii="Tahoma" w:hAnsi="Tahoma"/>
              </w:rPr>
              <w:t>Exchange Online Standard User SL for Software Assurance; or</w:t>
            </w:r>
          </w:p>
          <w:p w:rsidR="009C463A" w:rsidRDefault="003E460D">
            <w:pPr>
              <w:pStyle w:val="LetterShorty"/>
              <w:numPr>
                <w:ilvl w:val="0"/>
                <w:numId w:val="6"/>
              </w:numPr>
              <w:tabs>
                <w:tab w:val="left" w:pos="360"/>
                <w:tab w:val="left" w:pos="757"/>
              </w:tabs>
              <w:spacing w:line="180" w:lineRule="atLeast"/>
              <w:ind w:left="755" w:hanging="448"/>
              <w:rPr>
                <w:rFonts w:ascii="Tahoma" w:hAnsi="Tahoma"/>
              </w:rPr>
            </w:pPr>
            <w:r>
              <w:rPr>
                <w:rFonts w:ascii="Tahoma" w:hAnsi="Tahoma"/>
              </w:rPr>
              <w:t>Business Productivity Online Standard Suite User SL, or</w:t>
            </w:r>
          </w:p>
          <w:p w:rsidR="009C463A" w:rsidRDefault="003E460D">
            <w:pPr>
              <w:pStyle w:val="LetterShorty"/>
              <w:numPr>
                <w:ilvl w:val="0"/>
                <w:numId w:val="6"/>
              </w:numPr>
              <w:tabs>
                <w:tab w:val="left" w:pos="360"/>
                <w:tab w:val="left" w:pos="757"/>
              </w:tabs>
              <w:spacing w:line="180" w:lineRule="atLeast"/>
              <w:ind w:left="755" w:hanging="448"/>
              <w:rPr>
                <w:rFonts w:ascii="Tahoma" w:hAnsi="Tahoma"/>
              </w:rPr>
            </w:pPr>
            <w:r>
              <w:rPr>
                <w:rFonts w:ascii="Tahoma" w:hAnsi="Tahoma"/>
              </w:rPr>
              <w:t xml:space="preserve">Business Productivity Online Standard Suite User SL for Software Assurance </w:t>
            </w:r>
          </w:p>
        </w:tc>
        <w:tc>
          <w:tcPr>
            <w:tcW w:w="3150" w:type="dxa"/>
            <w:tcBorders>
              <w:top w:val="single" w:sz="6" w:space="0" w:color="00505D"/>
              <w:left w:val="single" w:sz="6" w:space="0" w:color="00505D"/>
              <w:bottom w:val="single" w:sz="6" w:space="0" w:color="00505D"/>
              <w:right w:val="single" w:sz="12" w:space="0" w:color="00505D"/>
            </w:tcBorders>
            <w:shd w:val="clear" w:color="auto" w:fill="auto"/>
            <w:tcMar>
              <w:top w:w="43" w:type="dxa"/>
              <w:left w:w="115" w:type="dxa"/>
              <w:bottom w:w="43" w:type="dxa"/>
              <w:right w:w="115" w:type="dxa"/>
            </w:tcMar>
          </w:tcPr>
          <w:p w:rsidR="009C463A" w:rsidRDefault="003E460D" w:rsidP="003E1D69">
            <w:pPr>
              <w:pStyle w:val="3iNumbered2ndlevel"/>
              <w:spacing w:line="180" w:lineRule="atLeast"/>
              <w:ind w:left="0" w:firstLine="5"/>
              <w:rPr>
                <w:rFonts w:cs="Arial"/>
                <w:color w:val="auto"/>
                <w:sz w:val="18"/>
                <w:szCs w:val="18"/>
              </w:rPr>
            </w:pPr>
            <w:r>
              <w:rPr>
                <w:rFonts w:cs="Arial"/>
                <w:color w:val="auto"/>
                <w:sz w:val="18"/>
                <w:szCs w:val="18"/>
              </w:rPr>
              <w:t>Users who access the online service or related software</w:t>
            </w:r>
          </w:p>
        </w:tc>
      </w:tr>
      <w:tr w:rsidR="009C463A">
        <w:tc>
          <w:tcPr>
            <w:tcW w:w="2235" w:type="dxa"/>
            <w:tcBorders>
              <w:top w:val="single" w:sz="6" w:space="0" w:color="00505D"/>
              <w:left w:val="single" w:sz="12" w:space="0" w:color="00505D"/>
              <w:bottom w:val="single" w:sz="6" w:space="0" w:color="00505D"/>
              <w:right w:val="single" w:sz="6" w:space="0" w:color="00505D"/>
            </w:tcBorders>
            <w:shd w:val="clear" w:color="auto" w:fill="auto"/>
            <w:tcMar>
              <w:top w:w="43" w:type="dxa"/>
              <w:left w:w="115" w:type="dxa"/>
              <w:bottom w:w="43" w:type="dxa"/>
              <w:right w:w="115" w:type="dxa"/>
            </w:tcMar>
            <w:vAlign w:val="center"/>
          </w:tcPr>
          <w:p w:rsidR="009C463A" w:rsidRDefault="003E460D">
            <w:pPr>
              <w:pStyle w:val="productlist"/>
              <w:spacing w:after="0" w:line="180" w:lineRule="atLeast"/>
              <w:ind w:left="0"/>
              <w:rPr>
                <w:rFonts w:ascii="Tahoma" w:hAnsi="Tahoma" w:cs="Arial"/>
                <w:szCs w:val="18"/>
              </w:rPr>
            </w:pPr>
            <w:r>
              <w:rPr>
                <w:rFonts w:ascii="Tahoma" w:hAnsi="Tahoma" w:cs="Arial"/>
                <w:szCs w:val="18"/>
              </w:rPr>
              <w:t>Office Communications Online Standard</w:t>
            </w:r>
          </w:p>
        </w:tc>
        <w:tc>
          <w:tcPr>
            <w:tcW w:w="3420" w:type="dxa"/>
            <w:tcBorders>
              <w:top w:val="single" w:sz="6" w:space="0" w:color="00505D"/>
              <w:left w:val="single" w:sz="6"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Default="003E460D">
            <w:pPr>
              <w:pStyle w:val="Heading4nobold"/>
              <w:numPr>
                <w:ilvl w:val="0"/>
                <w:numId w:val="6"/>
              </w:numPr>
              <w:tabs>
                <w:tab w:val="left" w:pos="368"/>
              </w:tabs>
              <w:spacing w:after="0" w:line="180" w:lineRule="atLeast"/>
              <w:ind w:left="368" w:hanging="270"/>
              <w:jc w:val="left"/>
              <w:rPr>
                <w:rFonts w:ascii="Tahoma" w:hAnsi="Tahoma"/>
              </w:rPr>
            </w:pPr>
            <w:r>
              <w:rPr>
                <w:rFonts w:ascii="Tahoma" w:hAnsi="Tahoma"/>
              </w:rPr>
              <w:t>Office Communications Online Standard USL; or</w:t>
            </w:r>
          </w:p>
          <w:p w:rsidR="009C463A" w:rsidRDefault="003E460D">
            <w:pPr>
              <w:pStyle w:val="Heading4nobold"/>
              <w:numPr>
                <w:ilvl w:val="0"/>
                <w:numId w:val="6"/>
              </w:numPr>
              <w:tabs>
                <w:tab w:val="left" w:pos="368"/>
              </w:tabs>
              <w:spacing w:after="0" w:line="180" w:lineRule="atLeast"/>
              <w:ind w:left="368" w:hanging="270"/>
              <w:jc w:val="left"/>
              <w:rPr>
                <w:rFonts w:ascii="Tahoma" w:hAnsi="Tahoma"/>
              </w:rPr>
            </w:pPr>
            <w:r>
              <w:rPr>
                <w:rFonts w:ascii="Tahoma" w:hAnsi="Tahoma"/>
              </w:rPr>
              <w:t>Office Communications Online Standard USL for Software Assurance; or</w:t>
            </w:r>
          </w:p>
          <w:p w:rsidR="009C463A" w:rsidRDefault="003E460D">
            <w:pPr>
              <w:pStyle w:val="Heading4nobold"/>
              <w:numPr>
                <w:ilvl w:val="0"/>
                <w:numId w:val="6"/>
              </w:numPr>
              <w:tabs>
                <w:tab w:val="left" w:pos="368"/>
              </w:tabs>
              <w:spacing w:after="0" w:line="180" w:lineRule="atLeast"/>
              <w:ind w:left="368" w:hanging="270"/>
              <w:jc w:val="left"/>
              <w:rPr>
                <w:rFonts w:ascii="Tahoma" w:hAnsi="Tahoma"/>
              </w:rPr>
            </w:pPr>
            <w:r>
              <w:rPr>
                <w:rFonts w:ascii="Tahoma" w:hAnsi="Tahoma"/>
              </w:rPr>
              <w:t>Business Productivity Online Standard Suite User SL; or</w:t>
            </w:r>
          </w:p>
          <w:p w:rsidR="009C463A" w:rsidRDefault="003E460D">
            <w:pPr>
              <w:pStyle w:val="Heading4nobold"/>
              <w:numPr>
                <w:ilvl w:val="0"/>
                <w:numId w:val="6"/>
              </w:numPr>
              <w:tabs>
                <w:tab w:val="left" w:pos="368"/>
              </w:tabs>
              <w:spacing w:after="0" w:line="180" w:lineRule="atLeast"/>
              <w:ind w:left="368" w:hanging="270"/>
              <w:jc w:val="left"/>
              <w:rPr>
                <w:rFonts w:ascii="Tahoma" w:hAnsi="Tahoma"/>
              </w:rPr>
            </w:pPr>
            <w:r>
              <w:rPr>
                <w:rFonts w:ascii="Tahoma" w:hAnsi="Tahoma"/>
              </w:rPr>
              <w:t>Business Productivity Online Standard Suite User SL for Software Assurance</w:t>
            </w:r>
          </w:p>
        </w:tc>
        <w:tc>
          <w:tcPr>
            <w:tcW w:w="3150" w:type="dxa"/>
            <w:tcBorders>
              <w:top w:val="single" w:sz="6" w:space="0" w:color="00505D"/>
              <w:left w:val="single" w:sz="6" w:space="0" w:color="00505D"/>
              <w:bottom w:val="single" w:sz="6" w:space="0" w:color="00505D"/>
              <w:right w:val="single" w:sz="12" w:space="0" w:color="00505D"/>
            </w:tcBorders>
            <w:shd w:val="clear" w:color="auto" w:fill="auto"/>
            <w:tcMar>
              <w:top w:w="43" w:type="dxa"/>
              <w:left w:w="115" w:type="dxa"/>
              <w:bottom w:w="43" w:type="dxa"/>
              <w:right w:w="115" w:type="dxa"/>
            </w:tcMar>
          </w:tcPr>
          <w:p w:rsidR="009C463A" w:rsidRDefault="003E460D" w:rsidP="003E1D69">
            <w:pPr>
              <w:pStyle w:val="productlist"/>
              <w:spacing w:after="0" w:line="180" w:lineRule="atLeast"/>
              <w:ind w:left="0"/>
              <w:rPr>
                <w:rFonts w:ascii="Tahoma" w:hAnsi="Tahoma"/>
                <w:szCs w:val="18"/>
              </w:rPr>
            </w:pPr>
            <w:r>
              <w:rPr>
                <w:rFonts w:ascii="Tahoma" w:hAnsi="Tahoma"/>
                <w:szCs w:val="18"/>
              </w:rPr>
              <w:t>Users who access the online service or related software</w:t>
            </w:r>
          </w:p>
        </w:tc>
      </w:tr>
      <w:tr w:rsidR="009C463A">
        <w:tc>
          <w:tcPr>
            <w:tcW w:w="2235" w:type="dxa"/>
            <w:tcBorders>
              <w:top w:val="single" w:sz="6" w:space="0" w:color="00505D"/>
              <w:left w:val="single" w:sz="12"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Default="003E460D">
            <w:pPr>
              <w:pStyle w:val="productlist"/>
              <w:spacing w:after="0" w:line="180" w:lineRule="atLeast"/>
              <w:ind w:left="0"/>
            </w:pPr>
            <w:r>
              <w:rPr>
                <w:rFonts w:ascii="Tahoma" w:hAnsi="Tahoma" w:cs="Arial"/>
                <w:color w:val="000000"/>
                <w:szCs w:val="18"/>
              </w:rPr>
              <w:t xml:space="preserve">Office </w:t>
            </w:r>
            <w:r>
              <w:rPr>
                <w:rFonts w:ascii="Tahoma" w:hAnsi="Tahoma"/>
                <w:szCs w:val="18"/>
              </w:rPr>
              <w:t>Communications Server Public Instant Messaging Connectivity with America Online (AOL) Instant Messaging Service</w:t>
            </w:r>
            <w:r>
              <w:rPr>
                <w:rFonts w:ascii="Tahoma" w:hAnsi="Tahoma" w:cs="Arial"/>
                <w:color w:val="000000"/>
                <w:szCs w:val="18"/>
              </w:rPr>
              <w:t xml:space="preserve"> and </w:t>
            </w:r>
            <w:r>
              <w:rPr>
                <w:rFonts w:ascii="Tahoma" w:hAnsi="Tahoma"/>
                <w:szCs w:val="18"/>
              </w:rPr>
              <w:t>Windows Live Messenger Service</w:t>
            </w:r>
          </w:p>
        </w:tc>
        <w:tc>
          <w:tcPr>
            <w:tcW w:w="3420" w:type="dxa"/>
            <w:tcBorders>
              <w:top w:val="single" w:sz="6" w:space="0" w:color="00505D"/>
              <w:left w:val="single" w:sz="6"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Default="003E460D">
            <w:pPr>
              <w:pStyle w:val="Heading4nobold"/>
              <w:numPr>
                <w:ilvl w:val="0"/>
                <w:numId w:val="7"/>
              </w:numPr>
              <w:tabs>
                <w:tab w:val="left" w:pos="368"/>
                <w:tab w:val="left" w:pos="1351"/>
              </w:tabs>
              <w:spacing w:after="0" w:line="180" w:lineRule="atLeast"/>
              <w:ind w:left="368" w:hanging="270"/>
              <w:jc w:val="left"/>
              <w:rPr>
                <w:rFonts w:ascii="Tahoma" w:hAnsi="Tahoma"/>
                <w:color w:val="000000"/>
              </w:rPr>
            </w:pPr>
            <w:r>
              <w:rPr>
                <w:rFonts w:ascii="Tahoma" w:hAnsi="Tahoma"/>
                <w:color w:val="000000"/>
              </w:rPr>
              <w:t>Office Communications Server Public Instant Messaging Connectivity User SL; or</w:t>
            </w:r>
          </w:p>
          <w:p w:rsidR="009C463A" w:rsidRDefault="003E460D">
            <w:pPr>
              <w:pStyle w:val="Heading4nobold"/>
              <w:numPr>
                <w:ilvl w:val="0"/>
                <w:numId w:val="6"/>
              </w:numPr>
              <w:tabs>
                <w:tab w:val="left" w:pos="368"/>
              </w:tabs>
              <w:spacing w:after="0" w:line="180" w:lineRule="atLeast"/>
              <w:ind w:left="368" w:hanging="270"/>
              <w:jc w:val="left"/>
            </w:pPr>
            <w:r>
              <w:rPr>
                <w:rFonts w:ascii="Tahoma" w:hAnsi="Tahoma"/>
                <w:color w:val="000000"/>
              </w:rPr>
              <w:t>Office Communications Server 2007 R2 Standard CAL</w:t>
            </w:r>
          </w:p>
        </w:tc>
        <w:tc>
          <w:tcPr>
            <w:tcW w:w="3150" w:type="dxa"/>
            <w:tcBorders>
              <w:top w:val="single" w:sz="6" w:space="0" w:color="00505D"/>
              <w:left w:val="single" w:sz="6" w:space="0" w:color="00505D"/>
              <w:bottom w:val="single" w:sz="6" w:space="0" w:color="00505D"/>
              <w:right w:val="single" w:sz="12" w:space="0" w:color="00505D"/>
            </w:tcBorders>
            <w:shd w:val="clear" w:color="auto" w:fill="auto"/>
            <w:tcMar>
              <w:top w:w="43" w:type="dxa"/>
              <w:left w:w="115" w:type="dxa"/>
              <w:bottom w:w="43" w:type="dxa"/>
              <w:right w:w="115" w:type="dxa"/>
            </w:tcMar>
          </w:tcPr>
          <w:p w:rsidR="009C463A" w:rsidRDefault="003E460D" w:rsidP="003E1D69">
            <w:pPr>
              <w:pStyle w:val="productlist"/>
              <w:spacing w:after="0" w:line="180" w:lineRule="atLeast"/>
              <w:ind w:left="0"/>
              <w:rPr>
                <w:rFonts w:ascii="Tahoma" w:hAnsi="Tahoma" w:cs="Arial"/>
                <w:szCs w:val="18"/>
              </w:rPr>
            </w:pPr>
            <w:r>
              <w:rPr>
                <w:rFonts w:ascii="Tahoma" w:hAnsi="Tahoma" w:cs="Arial"/>
                <w:szCs w:val="18"/>
              </w:rPr>
              <w:t>Users who access the AOL and/or Windows Live instant messaging service providers through the online service or related software</w:t>
            </w:r>
          </w:p>
        </w:tc>
      </w:tr>
      <w:tr w:rsidR="009C463A">
        <w:tc>
          <w:tcPr>
            <w:tcW w:w="2235" w:type="dxa"/>
            <w:tcBorders>
              <w:top w:val="single" w:sz="6" w:space="0" w:color="00505D"/>
              <w:left w:val="single" w:sz="12"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Default="003E460D">
            <w:pPr>
              <w:pStyle w:val="productlist"/>
              <w:spacing w:after="0" w:line="180" w:lineRule="atLeast"/>
              <w:ind w:left="0"/>
            </w:pPr>
            <w:r>
              <w:rPr>
                <w:rFonts w:ascii="Tahoma" w:hAnsi="Tahoma"/>
                <w:szCs w:val="18"/>
              </w:rPr>
              <w:t>Office Communications Server Public Instant Messaging Connectivity with Yahoo Instant Messaging service</w:t>
            </w:r>
          </w:p>
        </w:tc>
        <w:tc>
          <w:tcPr>
            <w:tcW w:w="3420" w:type="dxa"/>
            <w:tcBorders>
              <w:top w:val="single" w:sz="6" w:space="0" w:color="00505D"/>
              <w:left w:val="single" w:sz="6"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Default="003E460D">
            <w:pPr>
              <w:pStyle w:val="Heading4nobold"/>
              <w:numPr>
                <w:ilvl w:val="0"/>
                <w:numId w:val="6"/>
              </w:numPr>
              <w:tabs>
                <w:tab w:val="left" w:pos="368"/>
                <w:tab w:val="left" w:pos="1351"/>
              </w:tabs>
              <w:spacing w:after="0" w:line="180" w:lineRule="atLeast"/>
              <w:ind w:left="368" w:hanging="270"/>
              <w:jc w:val="left"/>
              <w:rPr>
                <w:rFonts w:ascii="Tahoma" w:hAnsi="Tahoma"/>
                <w:color w:val="000000"/>
              </w:rPr>
            </w:pPr>
            <w:r>
              <w:rPr>
                <w:rFonts w:ascii="Tahoma" w:hAnsi="Tahoma"/>
                <w:color w:val="000000"/>
              </w:rPr>
              <w:t>Office Communications Server Public Instant Messaging Connectivity User SL</w:t>
            </w:r>
          </w:p>
        </w:tc>
        <w:tc>
          <w:tcPr>
            <w:tcW w:w="3150" w:type="dxa"/>
            <w:tcBorders>
              <w:top w:val="single" w:sz="6" w:space="0" w:color="00505D"/>
              <w:left w:val="single" w:sz="6" w:space="0" w:color="00505D"/>
              <w:bottom w:val="single" w:sz="6" w:space="0" w:color="00505D"/>
              <w:right w:val="single" w:sz="12" w:space="0" w:color="00505D"/>
            </w:tcBorders>
            <w:shd w:val="clear" w:color="auto" w:fill="auto"/>
            <w:tcMar>
              <w:top w:w="43" w:type="dxa"/>
              <w:left w:w="115" w:type="dxa"/>
              <w:bottom w:w="43" w:type="dxa"/>
              <w:right w:w="115" w:type="dxa"/>
            </w:tcMar>
          </w:tcPr>
          <w:p w:rsidR="009C463A" w:rsidRDefault="003E460D" w:rsidP="003E1D69">
            <w:pPr>
              <w:pStyle w:val="productlist"/>
              <w:spacing w:after="0" w:line="180" w:lineRule="atLeast"/>
              <w:ind w:left="0"/>
              <w:rPr>
                <w:rFonts w:ascii="Tahoma" w:hAnsi="Tahoma" w:cs="Arial"/>
                <w:szCs w:val="18"/>
              </w:rPr>
            </w:pPr>
            <w:r>
              <w:rPr>
                <w:rFonts w:ascii="Tahoma" w:hAnsi="Tahoma" w:cs="Arial"/>
                <w:szCs w:val="18"/>
              </w:rPr>
              <w:t>Users who access the Yahoo instant messaging service providers through the online service or related software</w:t>
            </w:r>
          </w:p>
        </w:tc>
      </w:tr>
      <w:tr w:rsidR="009C463A">
        <w:tc>
          <w:tcPr>
            <w:tcW w:w="2235" w:type="dxa"/>
            <w:tcBorders>
              <w:top w:val="single" w:sz="6" w:space="0" w:color="00505D"/>
              <w:left w:val="single" w:sz="12" w:space="0" w:color="00505D"/>
              <w:bottom w:val="single" w:sz="6" w:space="0" w:color="00505D"/>
              <w:right w:val="single" w:sz="6" w:space="0" w:color="00505D"/>
            </w:tcBorders>
            <w:shd w:val="clear" w:color="auto" w:fill="auto"/>
            <w:tcMar>
              <w:top w:w="43" w:type="dxa"/>
              <w:left w:w="115" w:type="dxa"/>
              <w:bottom w:w="43" w:type="dxa"/>
              <w:right w:w="115" w:type="dxa"/>
            </w:tcMar>
            <w:vAlign w:val="center"/>
          </w:tcPr>
          <w:p w:rsidR="009C463A" w:rsidRDefault="003E460D">
            <w:pPr>
              <w:pStyle w:val="productlist"/>
              <w:spacing w:after="0" w:line="180" w:lineRule="atLeast"/>
              <w:ind w:left="0"/>
            </w:pPr>
            <w:r>
              <w:rPr>
                <w:rFonts w:ascii="Tahoma" w:hAnsi="Tahoma" w:cs="Arial"/>
                <w:szCs w:val="18"/>
              </w:rPr>
              <w:t xml:space="preserve">Office Live Meeting </w:t>
            </w:r>
            <w:r>
              <w:rPr>
                <w:rFonts w:ascii="Tahoma" w:hAnsi="Tahoma" w:cs="Arial"/>
                <w:szCs w:val="18"/>
              </w:rPr>
              <w:lastRenderedPageBreak/>
              <w:t>Standard</w:t>
            </w:r>
          </w:p>
        </w:tc>
        <w:tc>
          <w:tcPr>
            <w:tcW w:w="3420" w:type="dxa"/>
            <w:tcBorders>
              <w:top w:val="single" w:sz="6" w:space="0" w:color="00505D"/>
              <w:left w:val="single" w:sz="6"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Default="003E460D">
            <w:pPr>
              <w:pStyle w:val="Heading4nobold"/>
              <w:numPr>
                <w:ilvl w:val="0"/>
                <w:numId w:val="6"/>
              </w:numPr>
              <w:tabs>
                <w:tab w:val="left" w:pos="368"/>
              </w:tabs>
              <w:spacing w:after="0" w:line="180" w:lineRule="atLeast"/>
              <w:ind w:left="368" w:hanging="270"/>
              <w:jc w:val="left"/>
            </w:pPr>
            <w:r>
              <w:rPr>
                <w:rFonts w:ascii="Tahoma" w:hAnsi="Tahoma"/>
              </w:rPr>
              <w:lastRenderedPageBreak/>
              <w:t xml:space="preserve">Office Live Meeting Standard </w:t>
            </w:r>
            <w:r>
              <w:rPr>
                <w:rFonts w:ascii="Tahoma" w:hAnsi="Tahoma"/>
              </w:rPr>
              <w:lastRenderedPageBreak/>
              <w:t>User SL, or</w:t>
            </w:r>
            <w:r>
              <w:rPr>
                <w:rFonts w:ascii="Tahoma" w:hAnsi="Tahoma"/>
                <w:szCs w:val="18"/>
              </w:rPr>
              <w:t xml:space="preserve"> </w:t>
            </w:r>
          </w:p>
          <w:p w:rsidR="009C463A" w:rsidRDefault="003E460D">
            <w:pPr>
              <w:pStyle w:val="Heading4nobold"/>
              <w:numPr>
                <w:ilvl w:val="0"/>
                <w:numId w:val="6"/>
              </w:numPr>
              <w:tabs>
                <w:tab w:val="left" w:pos="368"/>
              </w:tabs>
              <w:spacing w:after="0" w:line="180" w:lineRule="atLeast"/>
              <w:ind w:left="368" w:hanging="270"/>
              <w:jc w:val="left"/>
              <w:rPr>
                <w:rFonts w:ascii="Tahoma" w:hAnsi="Tahoma"/>
              </w:rPr>
            </w:pPr>
            <w:r>
              <w:rPr>
                <w:rFonts w:ascii="Tahoma" w:hAnsi="Tahoma"/>
              </w:rPr>
              <w:t>Office Live Meeting Professional User SL, or</w:t>
            </w:r>
          </w:p>
          <w:p w:rsidR="009C463A" w:rsidRDefault="003E460D">
            <w:pPr>
              <w:pStyle w:val="Heading4nobold"/>
              <w:numPr>
                <w:ilvl w:val="0"/>
                <w:numId w:val="6"/>
              </w:numPr>
              <w:tabs>
                <w:tab w:val="left" w:pos="368"/>
              </w:tabs>
              <w:spacing w:after="0" w:line="180" w:lineRule="atLeast"/>
              <w:ind w:left="368" w:hanging="270"/>
              <w:jc w:val="left"/>
              <w:rPr>
                <w:rFonts w:ascii="Tahoma" w:hAnsi="Tahoma"/>
              </w:rPr>
            </w:pPr>
            <w:r>
              <w:rPr>
                <w:rFonts w:ascii="Tahoma" w:hAnsi="Tahoma"/>
              </w:rPr>
              <w:t>Business Productivity Online Standard Suite User SL, or</w:t>
            </w:r>
          </w:p>
          <w:p w:rsidR="009C463A" w:rsidRDefault="009C463A">
            <w:pPr>
              <w:pStyle w:val="Heading4nobold"/>
              <w:tabs>
                <w:tab w:val="left" w:pos="368"/>
              </w:tabs>
              <w:spacing w:after="0" w:line="180" w:lineRule="atLeast"/>
              <w:ind w:left="368" w:hanging="270"/>
              <w:jc w:val="left"/>
              <w:rPr>
                <w:rFonts w:ascii="Tahoma" w:hAnsi="Tahoma"/>
              </w:rPr>
            </w:pPr>
          </w:p>
        </w:tc>
        <w:tc>
          <w:tcPr>
            <w:tcW w:w="3150" w:type="dxa"/>
            <w:tcBorders>
              <w:top w:val="single" w:sz="6" w:space="0" w:color="00505D"/>
              <w:left w:val="single" w:sz="6" w:space="0" w:color="00505D"/>
              <w:bottom w:val="single" w:sz="6" w:space="0" w:color="00505D"/>
              <w:right w:val="single" w:sz="12" w:space="0" w:color="00505D"/>
            </w:tcBorders>
            <w:shd w:val="clear" w:color="auto" w:fill="auto"/>
            <w:tcMar>
              <w:top w:w="43" w:type="dxa"/>
              <w:left w:w="115" w:type="dxa"/>
              <w:bottom w:w="43" w:type="dxa"/>
              <w:right w:w="115" w:type="dxa"/>
            </w:tcMar>
          </w:tcPr>
          <w:p w:rsidR="009C463A" w:rsidRDefault="003E460D" w:rsidP="003E1D69">
            <w:pPr>
              <w:pStyle w:val="productlist"/>
              <w:spacing w:after="0" w:line="180" w:lineRule="atLeast"/>
              <w:ind w:left="0"/>
            </w:pPr>
            <w:r>
              <w:rPr>
                <w:rFonts w:ascii="Tahoma" w:hAnsi="Tahoma" w:cs="Arial"/>
                <w:szCs w:val="18"/>
              </w:rPr>
              <w:lastRenderedPageBreak/>
              <w:t xml:space="preserve">Users who access the online service. </w:t>
            </w:r>
            <w:r>
              <w:rPr>
                <w:rFonts w:ascii="Tahoma" w:hAnsi="Tahoma" w:cs="Arial"/>
                <w:szCs w:val="18"/>
              </w:rPr>
              <w:lastRenderedPageBreak/>
              <w:t>However, you do not need USLs for external users</w:t>
            </w:r>
            <w:r>
              <w:rPr>
                <w:rFonts w:ascii="Tahoma" w:hAnsi="Tahoma"/>
                <w:vertAlign w:val="superscript"/>
              </w:rPr>
              <w:t>1</w:t>
            </w:r>
            <w:r>
              <w:rPr>
                <w:rFonts w:ascii="Tahoma" w:hAnsi="Tahoma" w:cs="Arial"/>
                <w:szCs w:val="18"/>
              </w:rPr>
              <w:t xml:space="preserve"> who access the online service  for purposes other than scheduling or conducting a web conference or receiving Easy Assist</w:t>
            </w:r>
          </w:p>
        </w:tc>
      </w:tr>
      <w:tr w:rsidR="009C463A">
        <w:tc>
          <w:tcPr>
            <w:tcW w:w="2235" w:type="dxa"/>
            <w:tcBorders>
              <w:top w:val="single" w:sz="6" w:space="0" w:color="00505D"/>
              <w:left w:val="single" w:sz="12" w:space="0" w:color="00505D"/>
              <w:bottom w:val="single" w:sz="6" w:space="0" w:color="00505D"/>
              <w:right w:val="single" w:sz="6" w:space="0" w:color="00505D"/>
            </w:tcBorders>
            <w:shd w:val="clear" w:color="auto" w:fill="auto"/>
            <w:tcMar>
              <w:top w:w="43" w:type="dxa"/>
              <w:left w:w="115" w:type="dxa"/>
              <w:bottom w:w="43" w:type="dxa"/>
              <w:right w:w="115" w:type="dxa"/>
            </w:tcMar>
            <w:vAlign w:val="center"/>
          </w:tcPr>
          <w:p w:rsidR="009C463A" w:rsidRDefault="003E460D">
            <w:pPr>
              <w:pStyle w:val="productlist"/>
              <w:spacing w:after="0" w:line="180" w:lineRule="atLeast"/>
              <w:ind w:firstLine="5"/>
              <w:rPr>
                <w:rFonts w:ascii="Tahoma" w:hAnsi="Tahoma" w:cs="Arial"/>
                <w:szCs w:val="18"/>
              </w:rPr>
            </w:pPr>
            <w:r>
              <w:rPr>
                <w:rFonts w:ascii="Tahoma" w:hAnsi="Tahoma" w:cs="Arial"/>
                <w:szCs w:val="18"/>
              </w:rPr>
              <w:lastRenderedPageBreak/>
              <w:t>Office Live Meeting Professional</w:t>
            </w:r>
          </w:p>
        </w:tc>
        <w:tc>
          <w:tcPr>
            <w:tcW w:w="3420" w:type="dxa"/>
            <w:tcBorders>
              <w:top w:val="single" w:sz="6" w:space="0" w:color="00505D"/>
              <w:left w:val="single" w:sz="6"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Default="003E460D">
            <w:pPr>
              <w:pStyle w:val="Heading4nobold"/>
              <w:numPr>
                <w:ilvl w:val="0"/>
                <w:numId w:val="6"/>
              </w:numPr>
              <w:tabs>
                <w:tab w:val="left" w:pos="368"/>
              </w:tabs>
              <w:spacing w:after="0" w:line="180" w:lineRule="atLeast"/>
              <w:ind w:left="368" w:hanging="270"/>
              <w:jc w:val="left"/>
              <w:rPr>
                <w:rFonts w:ascii="Tahoma" w:hAnsi="Tahoma"/>
              </w:rPr>
            </w:pPr>
            <w:r>
              <w:rPr>
                <w:rFonts w:ascii="Tahoma" w:hAnsi="Tahoma"/>
              </w:rPr>
              <w:t>Office Live Meeting Professional User SL, or</w:t>
            </w:r>
          </w:p>
          <w:p w:rsidR="009C463A" w:rsidRDefault="003E460D">
            <w:pPr>
              <w:pStyle w:val="Heading4nobold"/>
              <w:numPr>
                <w:ilvl w:val="0"/>
                <w:numId w:val="6"/>
              </w:numPr>
              <w:tabs>
                <w:tab w:val="left" w:pos="368"/>
              </w:tabs>
              <w:spacing w:after="0" w:line="180" w:lineRule="atLeast"/>
              <w:ind w:left="368" w:hanging="270"/>
              <w:jc w:val="left"/>
              <w:rPr>
                <w:rFonts w:ascii="Tahoma" w:hAnsi="Tahoma"/>
              </w:rPr>
            </w:pPr>
            <w:r>
              <w:rPr>
                <w:rFonts w:ascii="Tahoma" w:hAnsi="Tahoma"/>
              </w:rPr>
              <w:t>Office Live Meeting Standard User SL</w:t>
            </w:r>
          </w:p>
        </w:tc>
        <w:tc>
          <w:tcPr>
            <w:tcW w:w="3150" w:type="dxa"/>
            <w:tcBorders>
              <w:top w:val="single" w:sz="6" w:space="0" w:color="00505D"/>
              <w:left w:val="single" w:sz="6" w:space="0" w:color="00505D"/>
              <w:bottom w:val="single" w:sz="6" w:space="0" w:color="00505D"/>
              <w:right w:val="single" w:sz="12" w:space="0" w:color="00505D"/>
            </w:tcBorders>
            <w:shd w:val="clear" w:color="auto" w:fill="auto"/>
            <w:tcMar>
              <w:top w:w="43" w:type="dxa"/>
              <w:left w:w="115" w:type="dxa"/>
              <w:bottom w:w="43" w:type="dxa"/>
              <w:right w:w="115" w:type="dxa"/>
            </w:tcMar>
          </w:tcPr>
          <w:p w:rsidR="009C463A" w:rsidRDefault="003E460D" w:rsidP="003E1D69">
            <w:pPr>
              <w:pStyle w:val="productlist"/>
              <w:spacing w:after="0" w:line="180" w:lineRule="atLeast"/>
              <w:ind w:left="0"/>
            </w:pPr>
            <w:r>
              <w:rPr>
                <w:rFonts w:ascii="Tahoma" w:hAnsi="Tahoma" w:cs="Arial"/>
                <w:szCs w:val="18"/>
              </w:rPr>
              <w:t>Users who access the online service. However, you do not need USLs for external users</w:t>
            </w:r>
            <w:r>
              <w:rPr>
                <w:rFonts w:ascii="Tahoma" w:hAnsi="Tahoma"/>
                <w:vertAlign w:val="superscript"/>
              </w:rPr>
              <w:t>1</w:t>
            </w:r>
            <w:r>
              <w:rPr>
                <w:rFonts w:ascii="Tahoma" w:hAnsi="Tahoma" w:cs="Arial"/>
                <w:szCs w:val="18"/>
              </w:rPr>
              <w:t xml:space="preserve"> who access the online service  for purposes other than scheduling or conducting a web conference or receiving Easy Assist</w:t>
            </w:r>
          </w:p>
        </w:tc>
      </w:tr>
      <w:tr w:rsidR="009C463A">
        <w:tc>
          <w:tcPr>
            <w:tcW w:w="2235" w:type="dxa"/>
            <w:tcBorders>
              <w:top w:val="single" w:sz="6" w:space="0" w:color="00505D"/>
              <w:left w:val="single" w:sz="12" w:space="0" w:color="00505D"/>
              <w:bottom w:val="single" w:sz="12" w:space="0" w:color="00505D"/>
              <w:right w:val="single" w:sz="6" w:space="0" w:color="00505D"/>
            </w:tcBorders>
            <w:shd w:val="clear" w:color="auto" w:fill="auto"/>
            <w:tcMar>
              <w:top w:w="43" w:type="dxa"/>
              <w:left w:w="115" w:type="dxa"/>
              <w:bottom w:w="43" w:type="dxa"/>
              <w:right w:w="115" w:type="dxa"/>
            </w:tcMar>
            <w:vAlign w:val="center"/>
          </w:tcPr>
          <w:p w:rsidR="009C463A" w:rsidRDefault="003E460D">
            <w:pPr>
              <w:pStyle w:val="3iNumbered2ndlevel"/>
              <w:spacing w:line="180" w:lineRule="atLeast"/>
              <w:ind w:left="0" w:firstLine="5"/>
              <w:rPr>
                <w:rFonts w:cs="Arial"/>
                <w:color w:val="auto"/>
                <w:sz w:val="18"/>
                <w:szCs w:val="18"/>
              </w:rPr>
            </w:pPr>
            <w:r>
              <w:rPr>
                <w:rFonts w:cs="Arial"/>
                <w:color w:val="auto"/>
                <w:sz w:val="18"/>
                <w:szCs w:val="18"/>
              </w:rPr>
              <w:t>SharePoint Online Deskless Worker</w:t>
            </w:r>
          </w:p>
        </w:tc>
        <w:tc>
          <w:tcPr>
            <w:tcW w:w="3420" w:type="dxa"/>
            <w:tcBorders>
              <w:top w:val="single" w:sz="6" w:space="0" w:color="00505D"/>
              <w:left w:val="single" w:sz="6" w:space="0" w:color="00505D"/>
              <w:bottom w:val="single" w:sz="12" w:space="0" w:color="00505D"/>
              <w:right w:val="single" w:sz="6" w:space="0" w:color="00505D"/>
            </w:tcBorders>
            <w:shd w:val="clear" w:color="auto" w:fill="auto"/>
            <w:tcMar>
              <w:top w:w="43" w:type="dxa"/>
              <w:left w:w="115" w:type="dxa"/>
              <w:bottom w:w="43" w:type="dxa"/>
              <w:right w:w="115" w:type="dxa"/>
            </w:tcMar>
          </w:tcPr>
          <w:p w:rsidR="009C463A" w:rsidRDefault="003E460D">
            <w:pPr>
              <w:pStyle w:val="Heading4nobold"/>
              <w:numPr>
                <w:ilvl w:val="0"/>
                <w:numId w:val="6"/>
              </w:numPr>
              <w:tabs>
                <w:tab w:val="left" w:pos="368"/>
              </w:tabs>
              <w:spacing w:after="0" w:line="180" w:lineRule="atLeast"/>
              <w:ind w:left="368" w:hanging="270"/>
              <w:jc w:val="left"/>
              <w:rPr>
                <w:rFonts w:ascii="Tahoma" w:hAnsi="Tahoma"/>
              </w:rPr>
            </w:pPr>
            <w:r>
              <w:rPr>
                <w:rFonts w:ascii="Tahoma" w:hAnsi="Tahoma"/>
              </w:rPr>
              <w:t xml:space="preserve">SharePoint Online Deskless Worker User SL; or </w:t>
            </w:r>
          </w:p>
          <w:p w:rsidR="009C463A" w:rsidRDefault="003E460D">
            <w:pPr>
              <w:pStyle w:val="Heading4nobold"/>
              <w:numPr>
                <w:ilvl w:val="0"/>
                <w:numId w:val="6"/>
              </w:numPr>
              <w:tabs>
                <w:tab w:val="left" w:pos="368"/>
              </w:tabs>
              <w:spacing w:after="0" w:line="180" w:lineRule="atLeast"/>
              <w:ind w:left="368" w:hanging="270"/>
              <w:jc w:val="left"/>
              <w:rPr>
                <w:rFonts w:ascii="Tahoma" w:hAnsi="Tahoma"/>
              </w:rPr>
            </w:pPr>
            <w:r>
              <w:rPr>
                <w:rFonts w:ascii="Tahoma" w:hAnsi="Tahoma"/>
              </w:rPr>
              <w:t>Business Productivity Online Deskless Worker Suite User SL</w:t>
            </w:r>
          </w:p>
        </w:tc>
        <w:tc>
          <w:tcPr>
            <w:tcW w:w="3150" w:type="dxa"/>
            <w:tcBorders>
              <w:top w:val="single" w:sz="6" w:space="0" w:color="00505D"/>
              <w:left w:val="single" w:sz="6" w:space="0" w:color="00505D"/>
              <w:bottom w:val="single" w:sz="12" w:space="0" w:color="00505D"/>
              <w:right w:val="single" w:sz="12" w:space="0" w:color="00505D"/>
            </w:tcBorders>
            <w:shd w:val="clear" w:color="auto" w:fill="auto"/>
            <w:tcMar>
              <w:top w:w="43" w:type="dxa"/>
              <w:left w:w="115" w:type="dxa"/>
              <w:bottom w:w="43" w:type="dxa"/>
              <w:right w:w="115" w:type="dxa"/>
            </w:tcMar>
          </w:tcPr>
          <w:p w:rsidR="009C463A" w:rsidRDefault="003E460D" w:rsidP="003E1D69">
            <w:pPr>
              <w:pStyle w:val="3iNumbered2ndlevel"/>
              <w:spacing w:line="180" w:lineRule="atLeast"/>
              <w:ind w:left="0" w:firstLine="0"/>
              <w:rPr>
                <w:rFonts w:cs="Arial"/>
                <w:color w:val="auto"/>
                <w:sz w:val="18"/>
                <w:szCs w:val="18"/>
              </w:rPr>
            </w:pPr>
            <w:r>
              <w:rPr>
                <w:rFonts w:cs="Arial"/>
                <w:color w:val="auto"/>
                <w:sz w:val="18"/>
                <w:szCs w:val="18"/>
              </w:rPr>
              <w:t>Users who access the online service or related software</w:t>
            </w:r>
          </w:p>
        </w:tc>
      </w:tr>
      <w:tr w:rsidR="009C463A">
        <w:tc>
          <w:tcPr>
            <w:tcW w:w="2235" w:type="dxa"/>
            <w:tcBorders>
              <w:top w:val="single" w:sz="6" w:space="0" w:color="00505D"/>
              <w:left w:val="single" w:sz="12" w:space="0" w:color="00505D"/>
              <w:bottom w:val="single" w:sz="12" w:space="0" w:color="00505D"/>
              <w:right w:val="single" w:sz="6" w:space="0" w:color="00505D"/>
            </w:tcBorders>
            <w:shd w:val="clear" w:color="auto" w:fill="auto"/>
            <w:tcMar>
              <w:top w:w="43" w:type="dxa"/>
              <w:left w:w="115" w:type="dxa"/>
              <w:bottom w:w="43" w:type="dxa"/>
              <w:right w:w="115" w:type="dxa"/>
            </w:tcMar>
            <w:vAlign w:val="center"/>
          </w:tcPr>
          <w:p w:rsidR="009C463A" w:rsidRDefault="003E460D">
            <w:pPr>
              <w:pStyle w:val="3iNumbered2ndlevel"/>
              <w:spacing w:line="180" w:lineRule="atLeast"/>
              <w:ind w:left="0" w:firstLine="5"/>
              <w:rPr>
                <w:rFonts w:cs="Arial"/>
                <w:color w:val="auto"/>
                <w:sz w:val="18"/>
                <w:szCs w:val="18"/>
              </w:rPr>
            </w:pPr>
            <w:r>
              <w:rPr>
                <w:rFonts w:cs="Arial"/>
                <w:color w:val="auto"/>
                <w:sz w:val="18"/>
                <w:szCs w:val="18"/>
              </w:rPr>
              <w:t>SharePoint Online Standard</w:t>
            </w:r>
          </w:p>
        </w:tc>
        <w:tc>
          <w:tcPr>
            <w:tcW w:w="3420" w:type="dxa"/>
            <w:tcBorders>
              <w:top w:val="single" w:sz="6" w:space="0" w:color="00505D"/>
              <w:left w:val="single" w:sz="6" w:space="0" w:color="00505D"/>
              <w:bottom w:val="single" w:sz="12" w:space="0" w:color="00505D"/>
              <w:right w:val="single" w:sz="6" w:space="0" w:color="00505D"/>
            </w:tcBorders>
            <w:shd w:val="clear" w:color="auto" w:fill="auto"/>
            <w:tcMar>
              <w:top w:w="43" w:type="dxa"/>
              <w:left w:w="115" w:type="dxa"/>
              <w:bottom w:w="43" w:type="dxa"/>
              <w:right w:w="115" w:type="dxa"/>
            </w:tcMar>
          </w:tcPr>
          <w:p w:rsidR="009C463A" w:rsidRDefault="003E460D">
            <w:pPr>
              <w:pStyle w:val="Heading4nobold"/>
              <w:numPr>
                <w:ilvl w:val="0"/>
                <w:numId w:val="6"/>
              </w:numPr>
              <w:tabs>
                <w:tab w:val="left" w:pos="368"/>
              </w:tabs>
              <w:spacing w:after="0" w:line="180" w:lineRule="atLeast"/>
              <w:ind w:left="368" w:hanging="270"/>
              <w:jc w:val="left"/>
              <w:rPr>
                <w:rFonts w:ascii="Tahoma" w:hAnsi="Tahoma"/>
              </w:rPr>
            </w:pPr>
            <w:r>
              <w:rPr>
                <w:rFonts w:ascii="Tahoma" w:hAnsi="Tahoma"/>
              </w:rPr>
              <w:t>SharePoint Online Standard User SL, or</w:t>
            </w:r>
          </w:p>
          <w:p w:rsidR="009C463A" w:rsidRDefault="003E460D">
            <w:pPr>
              <w:pStyle w:val="Heading4nobold"/>
              <w:numPr>
                <w:ilvl w:val="0"/>
                <w:numId w:val="6"/>
              </w:numPr>
              <w:tabs>
                <w:tab w:val="left" w:pos="368"/>
              </w:tabs>
              <w:spacing w:after="0" w:line="180" w:lineRule="atLeast"/>
              <w:ind w:left="368" w:hanging="270"/>
              <w:jc w:val="left"/>
              <w:rPr>
                <w:rFonts w:ascii="Tahoma" w:hAnsi="Tahoma"/>
              </w:rPr>
            </w:pPr>
            <w:r>
              <w:rPr>
                <w:rFonts w:ascii="Tahoma" w:hAnsi="Tahoma"/>
              </w:rPr>
              <w:t>SharePoint Online Standard User SL for Software Assurance; or</w:t>
            </w:r>
          </w:p>
          <w:p w:rsidR="009C463A" w:rsidRDefault="003E460D">
            <w:pPr>
              <w:pStyle w:val="LetterShorty"/>
              <w:numPr>
                <w:ilvl w:val="0"/>
                <w:numId w:val="6"/>
              </w:numPr>
              <w:tabs>
                <w:tab w:val="left" w:pos="368"/>
              </w:tabs>
              <w:spacing w:line="180" w:lineRule="atLeast"/>
              <w:ind w:left="368" w:hanging="270"/>
              <w:rPr>
                <w:rFonts w:ascii="Tahoma" w:hAnsi="Tahoma"/>
              </w:rPr>
            </w:pPr>
            <w:r>
              <w:rPr>
                <w:rFonts w:ascii="Tahoma" w:hAnsi="Tahoma"/>
              </w:rPr>
              <w:t xml:space="preserve">Business Productivity Online Standard Suite User SL, or </w:t>
            </w:r>
          </w:p>
          <w:p w:rsidR="009C463A" w:rsidRDefault="003E460D">
            <w:pPr>
              <w:pStyle w:val="LetterShorty"/>
              <w:numPr>
                <w:ilvl w:val="0"/>
                <w:numId w:val="6"/>
              </w:numPr>
              <w:tabs>
                <w:tab w:val="left" w:pos="368"/>
              </w:tabs>
              <w:spacing w:line="180" w:lineRule="atLeast"/>
              <w:ind w:left="368" w:hanging="270"/>
              <w:rPr>
                <w:rFonts w:ascii="Tahoma" w:hAnsi="Tahoma"/>
              </w:rPr>
            </w:pPr>
            <w:r>
              <w:rPr>
                <w:rFonts w:ascii="Tahoma" w:hAnsi="Tahoma"/>
              </w:rPr>
              <w:t>Business Productivity Online Standard Suite User SL for Software Assurance</w:t>
            </w:r>
          </w:p>
          <w:p w:rsidR="009C463A" w:rsidRDefault="009C463A">
            <w:pPr>
              <w:pStyle w:val="LetterShorty"/>
              <w:tabs>
                <w:tab w:val="left" w:pos="368"/>
                <w:tab w:val="left" w:pos="1351"/>
              </w:tabs>
              <w:spacing w:line="180" w:lineRule="atLeast"/>
              <w:ind w:left="368" w:hanging="270"/>
              <w:rPr>
                <w:rFonts w:ascii="Tahoma" w:hAnsi="Tahoma"/>
              </w:rPr>
            </w:pPr>
          </w:p>
        </w:tc>
        <w:tc>
          <w:tcPr>
            <w:tcW w:w="3150" w:type="dxa"/>
            <w:tcBorders>
              <w:top w:val="single" w:sz="6" w:space="0" w:color="00505D"/>
              <w:left w:val="single" w:sz="6" w:space="0" w:color="00505D"/>
              <w:bottom w:val="single" w:sz="12" w:space="0" w:color="00505D"/>
              <w:right w:val="single" w:sz="12" w:space="0" w:color="00505D"/>
            </w:tcBorders>
            <w:shd w:val="clear" w:color="auto" w:fill="auto"/>
            <w:tcMar>
              <w:top w:w="43" w:type="dxa"/>
              <w:left w:w="115" w:type="dxa"/>
              <w:bottom w:w="43" w:type="dxa"/>
              <w:right w:w="115" w:type="dxa"/>
            </w:tcMar>
          </w:tcPr>
          <w:p w:rsidR="009C463A" w:rsidRDefault="003E460D" w:rsidP="003E1D69">
            <w:pPr>
              <w:pStyle w:val="3iNumbered2ndlevel"/>
              <w:spacing w:line="180" w:lineRule="atLeast"/>
              <w:ind w:left="0" w:firstLine="0"/>
              <w:rPr>
                <w:rFonts w:cs="Arial"/>
                <w:color w:val="auto"/>
                <w:sz w:val="18"/>
                <w:szCs w:val="18"/>
              </w:rPr>
            </w:pPr>
            <w:r>
              <w:rPr>
                <w:rFonts w:cs="Arial"/>
                <w:color w:val="auto"/>
                <w:sz w:val="18"/>
                <w:szCs w:val="18"/>
              </w:rPr>
              <w:t>Users who access the online service or related software</w:t>
            </w:r>
          </w:p>
        </w:tc>
      </w:tr>
    </w:tbl>
    <w:p w:rsidR="009C463A" w:rsidRDefault="009C463A">
      <w:pPr>
        <w:spacing w:after="120"/>
        <w:ind w:left="720"/>
        <w:rPr>
          <w:rFonts w:ascii="Tahoma" w:hAnsi="Tahoma"/>
          <w:bCs/>
          <w:i/>
          <w:sz w:val="16"/>
          <w:szCs w:val="16"/>
        </w:rPr>
      </w:pPr>
    </w:p>
    <w:p w:rsidR="009C463A" w:rsidRDefault="003E460D">
      <w:pPr>
        <w:spacing w:after="120"/>
        <w:ind w:left="720"/>
      </w:pPr>
      <w:r>
        <w:rPr>
          <w:rFonts w:ascii="Tahoma" w:hAnsi="Tahoma"/>
          <w:i/>
          <w:sz w:val="16"/>
          <w:szCs w:val="16"/>
          <w:vertAlign w:val="superscript"/>
        </w:rPr>
        <w:t xml:space="preserve">1  </w:t>
      </w:r>
      <w:r>
        <w:rPr>
          <w:rFonts w:ascii="Tahoma" w:hAnsi="Tahoma"/>
          <w:i/>
          <w:sz w:val="16"/>
          <w:szCs w:val="16"/>
        </w:rPr>
        <w:t>“External users” means users that are not either (i) your or your affiliates’ employees, or (ii) your or your affiliates’ onsite contractors or agents.</w:t>
      </w:r>
    </w:p>
    <w:p w:rsidR="009C463A" w:rsidRDefault="003E460D">
      <w:pPr>
        <w:pStyle w:val="BodyText"/>
        <w:numPr>
          <w:ilvl w:val="0"/>
          <w:numId w:val="5"/>
        </w:numPr>
        <w:tabs>
          <w:tab w:val="left" w:pos="1080"/>
        </w:tabs>
        <w:ind w:left="1440"/>
      </w:pPr>
      <w:r>
        <w:rPr>
          <w:rFonts w:ascii="Tahoma" w:hAnsi="Tahoma"/>
          <w:b/>
          <w:sz w:val="18"/>
          <w:szCs w:val="18"/>
        </w:rPr>
        <w:t xml:space="preserve">Reassignment of User and Device SLs. </w:t>
      </w:r>
      <w:r>
        <w:rPr>
          <w:rFonts w:ascii="Tahoma" w:hAnsi="Tahoma"/>
          <w:sz w:val="18"/>
          <w:szCs w:val="18"/>
        </w:rPr>
        <w:t>You may:</w:t>
      </w:r>
    </w:p>
    <w:p w:rsidR="009C463A" w:rsidRDefault="003E460D">
      <w:pPr>
        <w:pStyle w:val="3iNumbered2ndlevel"/>
        <w:numPr>
          <w:ilvl w:val="1"/>
          <w:numId w:val="8"/>
        </w:numPr>
        <w:spacing w:before="120" w:after="120" w:line="240" w:lineRule="auto"/>
        <w:rPr>
          <w:sz w:val="18"/>
          <w:szCs w:val="18"/>
        </w:rPr>
      </w:pPr>
      <w:r>
        <w:rPr>
          <w:sz w:val="18"/>
          <w:szCs w:val="18"/>
        </w:rPr>
        <w:t>permanently reassign a User SL from one user to another or your Device SL from one device to another; or</w:t>
      </w:r>
    </w:p>
    <w:p w:rsidR="009C463A" w:rsidRDefault="003E460D">
      <w:pPr>
        <w:pStyle w:val="3iNumbered2ndlevel"/>
        <w:numPr>
          <w:ilvl w:val="1"/>
          <w:numId w:val="8"/>
        </w:numPr>
        <w:spacing w:before="120" w:after="120" w:line="240" w:lineRule="auto"/>
        <w:rPr>
          <w:sz w:val="18"/>
          <w:szCs w:val="18"/>
        </w:rPr>
      </w:pPr>
      <w:r>
        <w:rPr>
          <w:sz w:val="18"/>
          <w:szCs w:val="18"/>
        </w:rPr>
        <w:t>temporarily reassign a User SL to a temporary worker while the first user is absent or your Device SL to a loaner device while the first device is out of service.</w:t>
      </w:r>
    </w:p>
    <w:p w:rsidR="009C463A" w:rsidRDefault="003E460D">
      <w:pPr>
        <w:numPr>
          <w:ilvl w:val="1"/>
          <w:numId w:val="2"/>
        </w:numPr>
        <w:spacing w:after="120"/>
      </w:pPr>
      <w:r>
        <w:rPr>
          <w:rFonts w:ascii="Tahoma" w:hAnsi="Tahoma"/>
          <w:b/>
          <w:sz w:val="18"/>
        </w:rPr>
        <w:t xml:space="preserve">Add-on Subscription Licenses (Add-on SLs).  </w:t>
      </w:r>
      <w:r>
        <w:rPr>
          <w:rFonts w:ascii="Tahoma" w:hAnsi="Tahoma"/>
          <w:sz w:val="18"/>
        </w:rPr>
        <w:t>Add-on SLs are available as optional licenses or required licenses depending on the online service.</w:t>
      </w:r>
      <w:r>
        <w:rPr>
          <w:rFonts w:ascii="Tahoma" w:hAnsi="Tahoma"/>
          <w:b/>
          <w:sz w:val="18"/>
        </w:rPr>
        <w:t xml:space="preserve">  </w:t>
      </w:r>
      <w:r>
        <w:rPr>
          <w:rFonts w:ascii="Tahoma" w:hAnsi="Tahoma"/>
          <w:sz w:val="18"/>
        </w:rPr>
        <w:t>For online services listed in the table below:</w:t>
      </w:r>
    </w:p>
    <w:p w:rsidR="009C463A" w:rsidRDefault="003E460D">
      <w:pPr>
        <w:pStyle w:val="BodyText"/>
        <w:numPr>
          <w:ilvl w:val="0"/>
          <w:numId w:val="5"/>
        </w:numPr>
        <w:tabs>
          <w:tab w:val="left" w:pos="1080"/>
        </w:tabs>
        <w:ind w:left="1440"/>
      </w:pPr>
      <w:r>
        <w:rPr>
          <w:rFonts w:ascii="Tahoma" w:hAnsi="Tahoma"/>
          <w:b/>
          <w:sz w:val="18"/>
        </w:rPr>
        <w:t xml:space="preserve"> </w:t>
      </w:r>
      <w:r>
        <w:rPr>
          <w:rFonts w:ascii="Tahoma" w:hAnsi="Tahoma"/>
          <w:sz w:val="18"/>
        </w:rPr>
        <w:t>you may acquire optional Add-on SLs and use that online service as described in the table, and,</w:t>
      </w:r>
    </w:p>
    <w:p w:rsidR="009C463A" w:rsidRDefault="003E460D">
      <w:pPr>
        <w:pStyle w:val="BodyText"/>
        <w:numPr>
          <w:ilvl w:val="0"/>
          <w:numId w:val="5"/>
        </w:numPr>
        <w:tabs>
          <w:tab w:val="left" w:pos="1080"/>
        </w:tabs>
        <w:ind w:left="1440"/>
      </w:pPr>
      <w:r>
        <w:rPr>
          <w:rFonts w:ascii="Tahoma" w:hAnsi="Tahoma"/>
          <w:sz w:val="18"/>
        </w:rPr>
        <w:t xml:space="preserve"> you must acquire required Add-on SLs to use that online service as described in the table.</w:t>
      </w:r>
    </w:p>
    <w:p w:rsidR="009C463A" w:rsidRDefault="009C463A">
      <w:pPr>
        <w:spacing w:after="120"/>
        <w:ind w:left="720"/>
        <w:rPr>
          <w:rFonts w:ascii="Tahoma" w:hAnsi="Tahoma"/>
          <w:b/>
          <w:sz w:val="18"/>
        </w:rPr>
      </w:pPr>
    </w:p>
    <w:tbl>
      <w:tblPr>
        <w:tblW w:w="8805" w:type="dxa"/>
        <w:tblInd w:w="720" w:type="dxa"/>
        <w:tblCellMar>
          <w:left w:w="10" w:type="dxa"/>
          <w:right w:w="10" w:type="dxa"/>
        </w:tblCellMar>
        <w:tblLook w:val="0000"/>
      </w:tblPr>
      <w:tblGrid>
        <w:gridCol w:w="2955"/>
        <w:gridCol w:w="2790"/>
        <w:gridCol w:w="3060"/>
      </w:tblGrid>
      <w:tr w:rsidR="009C463A">
        <w:trPr>
          <w:cantSplit/>
          <w:tblHeader/>
        </w:trPr>
        <w:tc>
          <w:tcPr>
            <w:tcW w:w="8805" w:type="dxa"/>
            <w:gridSpan w:val="3"/>
            <w:tcBorders>
              <w:top w:val="single" w:sz="12" w:space="0" w:color="00505D"/>
              <w:left w:val="single" w:sz="12" w:space="0" w:color="00505D"/>
              <w:bottom w:val="single" w:sz="6" w:space="0" w:color="00505D"/>
              <w:right w:val="single" w:sz="12" w:space="0" w:color="00505D"/>
            </w:tcBorders>
            <w:shd w:val="clear" w:color="auto" w:fill="8C8C8C"/>
            <w:tcMar>
              <w:top w:w="0" w:type="dxa"/>
              <w:left w:w="108" w:type="dxa"/>
              <w:bottom w:w="0" w:type="dxa"/>
              <w:right w:w="108" w:type="dxa"/>
            </w:tcMar>
          </w:tcPr>
          <w:p w:rsidR="009C463A" w:rsidRDefault="003E460D">
            <w:pPr>
              <w:pStyle w:val="BodyText"/>
              <w:jc w:val="center"/>
              <w:rPr>
                <w:rFonts w:ascii="Tahoma" w:hAnsi="Tahoma" w:cs="Tahoma"/>
                <w:b/>
                <w:color w:val="FFFFFF"/>
                <w:szCs w:val="20"/>
              </w:rPr>
            </w:pPr>
            <w:r>
              <w:rPr>
                <w:rFonts w:ascii="Tahoma" w:hAnsi="Tahoma" w:cs="Tahoma"/>
                <w:b/>
                <w:color w:val="FFFFFF"/>
                <w:szCs w:val="20"/>
              </w:rPr>
              <w:t>Online Services That Offer Add-on SLs</w:t>
            </w:r>
          </w:p>
        </w:tc>
      </w:tr>
      <w:tr w:rsidR="009C463A">
        <w:trPr>
          <w:cantSplit/>
          <w:tblHeader/>
        </w:trPr>
        <w:tc>
          <w:tcPr>
            <w:tcW w:w="2955" w:type="dxa"/>
            <w:tcBorders>
              <w:top w:val="single" w:sz="6" w:space="0" w:color="00505D"/>
              <w:left w:val="single" w:sz="12" w:space="0" w:color="00505D"/>
              <w:bottom w:val="single" w:sz="6" w:space="0" w:color="00505D"/>
              <w:right w:val="single" w:sz="6" w:space="0" w:color="00505D"/>
            </w:tcBorders>
            <w:shd w:val="clear" w:color="auto" w:fill="8C8C8C"/>
            <w:tcMar>
              <w:top w:w="0" w:type="dxa"/>
              <w:left w:w="108" w:type="dxa"/>
              <w:bottom w:w="0" w:type="dxa"/>
              <w:right w:w="108" w:type="dxa"/>
            </w:tcMar>
          </w:tcPr>
          <w:p w:rsidR="009C463A" w:rsidRDefault="003E460D">
            <w:pPr>
              <w:pStyle w:val="BodyText"/>
              <w:jc w:val="center"/>
            </w:pPr>
            <w:r>
              <w:rPr>
                <w:rFonts w:ascii="Tahoma" w:hAnsi="Tahoma" w:cs="Tahoma"/>
                <w:b/>
                <w:color w:val="FFFFFF"/>
                <w:szCs w:val="20"/>
              </w:rPr>
              <w:t>Online Service</w:t>
            </w:r>
          </w:p>
        </w:tc>
        <w:tc>
          <w:tcPr>
            <w:tcW w:w="2790" w:type="dxa"/>
            <w:tcBorders>
              <w:top w:val="single" w:sz="6" w:space="0" w:color="00505D"/>
              <w:left w:val="single" w:sz="6" w:space="0" w:color="00505D"/>
              <w:bottom w:val="single" w:sz="6" w:space="0" w:color="00505D"/>
              <w:right w:val="single" w:sz="6" w:space="0" w:color="00505D"/>
            </w:tcBorders>
            <w:shd w:val="clear" w:color="auto" w:fill="8C8C8C"/>
            <w:tcMar>
              <w:top w:w="0" w:type="dxa"/>
              <w:left w:w="108" w:type="dxa"/>
              <w:bottom w:w="0" w:type="dxa"/>
              <w:right w:w="108" w:type="dxa"/>
            </w:tcMar>
          </w:tcPr>
          <w:p w:rsidR="009C463A" w:rsidRDefault="003E460D">
            <w:pPr>
              <w:pStyle w:val="BodyText"/>
              <w:jc w:val="center"/>
            </w:pPr>
            <w:r>
              <w:rPr>
                <w:rFonts w:ascii="Tahoma" w:hAnsi="Tahoma" w:cs="Tahoma"/>
                <w:b/>
                <w:color w:val="FFFFFF"/>
                <w:szCs w:val="20"/>
              </w:rPr>
              <w:t>Add-on SL</w:t>
            </w:r>
          </w:p>
        </w:tc>
        <w:tc>
          <w:tcPr>
            <w:tcW w:w="3060" w:type="dxa"/>
            <w:tcBorders>
              <w:top w:val="single" w:sz="6" w:space="0" w:color="00505D"/>
              <w:left w:val="single" w:sz="6" w:space="0" w:color="00505D"/>
              <w:bottom w:val="single" w:sz="6" w:space="0" w:color="00505D"/>
              <w:right w:val="single" w:sz="12" w:space="0" w:color="00505D"/>
            </w:tcBorders>
            <w:shd w:val="clear" w:color="auto" w:fill="8C8C8C"/>
            <w:tcMar>
              <w:top w:w="0" w:type="dxa"/>
              <w:left w:w="108" w:type="dxa"/>
              <w:bottom w:w="0" w:type="dxa"/>
              <w:right w:w="108" w:type="dxa"/>
            </w:tcMar>
          </w:tcPr>
          <w:p w:rsidR="009C463A" w:rsidRDefault="003E460D">
            <w:pPr>
              <w:pStyle w:val="BodyText"/>
              <w:jc w:val="center"/>
            </w:pPr>
            <w:r>
              <w:rPr>
                <w:rFonts w:ascii="Tahoma" w:hAnsi="Tahoma" w:cs="Tahoma"/>
                <w:b/>
                <w:color w:val="FFFFFF"/>
                <w:szCs w:val="20"/>
              </w:rPr>
              <w:t>When Required…</w:t>
            </w:r>
          </w:p>
        </w:tc>
      </w:tr>
      <w:tr w:rsidR="009C463A">
        <w:trPr>
          <w:cantSplit/>
        </w:trPr>
        <w:tc>
          <w:tcPr>
            <w:tcW w:w="2955" w:type="dxa"/>
            <w:tcBorders>
              <w:top w:val="single" w:sz="6" w:space="0" w:color="00505D"/>
              <w:left w:val="single" w:sz="12"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Default="003E460D">
            <w:pPr>
              <w:pStyle w:val="productlist"/>
              <w:spacing w:after="0" w:line="180" w:lineRule="atLeast"/>
              <w:ind w:firstLine="5"/>
              <w:rPr>
                <w:rFonts w:ascii="Tahoma" w:hAnsi="Tahoma"/>
                <w:bCs/>
              </w:rPr>
            </w:pPr>
            <w:r>
              <w:rPr>
                <w:rFonts w:ascii="Tahoma" w:hAnsi="Tahoma"/>
                <w:bCs/>
              </w:rPr>
              <w:t>Exchange Online Standard</w:t>
            </w:r>
          </w:p>
        </w:tc>
        <w:tc>
          <w:tcPr>
            <w:tcW w:w="2790" w:type="dxa"/>
            <w:tcBorders>
              <w:top w:val="single" w:sz="6" w:space="0" w:color="00505D"/>
              <w:left w:val="single" w:sz="6"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Default="003E460D">
            <w:pPr>
              <w:pStyle w:val="productlist"/>
              <w:numPr>
                <w:ilvl w:val="0"/>
                <w:numId w:val="9"/>
              </w:numPr>
              <w:tabs>
                <w:tab w:val="left" w:pos="396"/>
              </w:tabs>
              <w:spacing w:after="0" w:line="180" w:lineRule="atLeast"/>
              <w:ind w:left="396" w:hanging="180"/>
              <w:rPr>
                <w:rFonts w:ascii="Tahoma" w:hAnsi="Tahoma"/>
                <w:bCs/>
              </w:rPr>
            </w:pPr>
            <w:r>
              <w:rPr>
                <w:rFonts w:ascii="Tahoma" w:hAnsi="Tahoma"/>
                <w:bCs/>
              </w:rPr>
              <w:t>Exchange Online Extra Storage Add-on SL</w:t>
            </w:r>
          </w:p>
        </w:tc>
        <w:tc>
          <w:tcPr>
            <w:tcW w:w="3060" w:type="dxa"/>
            <w:tcBorders>
              <w:top w:val="single" w:sz="6" w:space="0" w:color="00505D"/>
              <w:left w:val="single" w:sz="6" w:space="0" w:color="00505D"/>
              <w:bottom w:val="single" w:sz="6" w:space="0" w:color="00505D"/>
              <w:right w:val="single" w:sz="12" w:space="0" w:color="00505D"/>
            </w:tcBorders>
            <w:shd w:val="clear" w:color="auto" w:fill="auto"/>
            <w:tcMar>
              <w:top w:w="43" w:type="dxa"/>
              <w:left w:w="115" w:type="dxa"/>
              <w:bottom w:w="43" w:type="dxa"/>
              <w:right w:w="115" w:type="dxa"/>
            </w:tcMar>
          </w:tcPr>
          <w:p w:rsidR="009C463A" w:rsidRDefault="003E460D">
            <w:pPr>
              <w:pStyle w:val="productlist0"/>
              <w:spacing w:after="0"/>
              <w:ind w:left="98"/>
              <w:rPr>
                <w:rFonts w:ascii="Tahoma" w:hAnsi="Tahoma" w:cs="Tahoma"/>
              </w:rPr>
            </w:pPr>
            <w:r>
              <w:rPr>
                <w:rFonts w:ascii="Tahoma" w:hAnsi="Tahoma" w:cs="Tahoma"/>
              </w:rPr>
              <w:t>For each one gigabyte of storage in excess of storage provided with User SLs</w:t>
            </w:r>
          </w:p>
          <w:p w:rsidR="009C463A" w:rsidRDefault="009C463A">
            <w:pPr>
              <w:pStyle w:val="productlist"/>
              <w:spacing w:after="0" w:line="180" w:lineRule="atLeast"/>
              <w:ind w:left="72" w:hanging="72"/>
              <w:rPr>
                <w:rFonts w:ascii="Tahoma" w:hAnsi="Tahoma" w:cs="Arial"/>
                <w:szCs w:val="18"/>
              </w:rPr>
            </w:pPr>
          </w:p>
        </w:tc>
      </w:tr>
      <w:tr w:rsidR="009C463A">
        <w:trPr>
          <w:cantSplit/>
          <w:trHeight w:val="978"/>
        </w:trPr>
        <w:tc>
          <w:tcPr>
            <w:tcW w:w="2955" w:type="dxa"/>
            <w:vMerge w:val="restart"/>
            <w:tcBorders>
              <w:top w:val="single" w:sz="6" w:space="0" w:color="00505D"/>
              <w:left w:val="single" w:sz="12" w:space="0" w:color="00505D"/>
              <w:bottom w:val="single" w:sz="6" w:space="0" w:color="00505D"/>
              <w:right w:val="single" w:sz="6" w:space="0" w:color="00505D"/>
            </w:tcBorders>
            <w:shd w:val="clear" w:color="auto" w:fill="auto"/>
            <w:tcMar>
              <w:top w:w="43" w:type="dxa"/>
              <w:left w:w="115" w:type="dxa"/>
              <w:bottom w:w="43" w:type="dxa"/>
              <w:right w:w="115" w:type="dxa"/>
            </w:tcMar>
            <w:vAlign w:val="center"/>
          </w:tcPr>
          <w:p w:rsidR="009C463A" w:rsidRDefault="003E460D">
            <w:pPr>
              <w:pStyle w:val="productlist"/>
              <w:spacing w:after="0" w:line="180" w:lineRule="atLeast"/>
              <w:ind w:firstLine="5"/>
            </w:pPr>
            <w:r>
              <w:rPr>
                <w:rFonts w:ascii="Tahoma" w:hAnsi="Tahoma"/>
              </w:rPr>
              <w:lastRenderedPageBreak/>
              <w:t>.NET Services</w:t>
            </w:r>
          </w:p>
        </w:tc>
        <w:tc>
          <w:tcPr>
            <w:tcW w:w="2790" w:type="dxa"/>
            <w:tcBorders>
              <w:top w:val="single" w:sz="6" w:space="0" w:color="00505D"/>
              <w:left w:val="single" w:sz="6"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Default="003E460D">
            <w:pPr>
              <w:pStyle w:val="productlist"/>
              <w:spacing w:after="0"/>
              <w:ind w:left="98"/>
            </w:pPr>
            <w:r>
              <w:rPr>
                <w:rFonts w:ascii="Tahoma" w:hAnsi="Tahoma"/>
              </w:rPr>
              <w:t>Customers who elect to be provisioned for this service are granted the following:</w:t>
            </w:r>
          </w:p>
          <w:p w:rsidR="009C463A" w:rsidRDefault="009C463A">
            <w:pPr>
              <w:pStyle w:val="productlist"/>
              <w:spacing w:after="0"/>
              <w:rPr>
                <w:rFonts w:ascii="Tahoma" w:hAnsi="Tahoma"/>
              </w:rPr>
            </w:pPr>
          </w:p>
          <w:p w:rsidR="009C463A" w:rsidRDefault="003E460D">
            <w:pPr>
              <w:pStyle w:val="productlist"/>
              <w:numPr>
                <w:ilvl w:val="0"/>
                <w:numId w:val="9"/>
              </w:numPr>
              <w:tabs>
                <w:tab w:val="left" w:pos="458"/>
              </w:tabs>
              <w:spacing w:after="0"/>
              <w:ind w:left="458" w:hanging="270"/>
              <w:rPr>
                <w:rFonts w:ascii="Tahoma" w:hAnsi="Tahoma"/>
              </w:rPr>
            </w:pPr>
            <w:r>
              <w:rPr>
                <w:rFonts w:ascii="Tahoma" w:hAnsi="Tahoma"/>
              </w:rPr>
              <w:t>Windows Azure Platform Consumption Add on SL</w:t>
            </w:r>
          </w:p>
          <w:p w:rsidR="009C463A" w:rsidRDefault="003E460D">
            <w:pPr>
              <w:pStyle w:val="productlist"/>
              <w:numPr>
                <w:ilvl w:val="0"/>
                <w:numId w:val="9"/>
              </w:numPr>
              <w:tabs>
                <w:tab w:val="left" w:pos="458"/>
              </w:tabs>
              <w:spacing w:after="0"/>
              <w:ind w:left="458" w:hanging="270"/>
              <w:rPr>
                <w:rFonts w:ascii="Tahoma" w:hAnsi="Tahoma"/>
              </w:rPr>
            </w:pPr>
            <w:r>
              <w:rPr>
                <w:rFonts w:ascii="Tahoma" w:hAnsi="Tahoma"/>
              </w:rPr>
              <w:t>Windows Azure Platform Consumption for Partners  Add on SL</w:t>
            </w:r>
          </w:p>
          <w:p w:rsidR="009C463A" w:rsidRDefault="003E460D">
            <w:pPr>
              <w:pStyle w:val="productlist"/>
              <w:numPr>
                <w:ilvl w:val="0"/>
                <w:numId w:val="9"/>
              </w:numPr>
              <w:tabs>
                <w:tab w:val="left" w:pos="458"/>
              </w:tabs>
              <w:spacing w:after="0" w:line="180" w:lineRule="atLeast"/>
              <w:ind w:left="458" w:hanging="270"/>
              <w:rPr>
                <w:rFonts w:ascii="Tahoma" w:hAnsi="Tahoma"/>
              </w:rPr>
            </w:pPr>
            <w:r>
              <w:rPr>
                <w:rFonts w:ascii="Tahoma" w:hAnsi="Tahoma"/>
              </w:rPr>
              <w:t>Windows Azure Platform Introductory Special Add on SL</w:t>
            </w:r>
          </w:p>
          <w:p w:rsidR="009C463A" w:rsidRDefault="003E460D">
            <w:pPr>
              <w:pStyle w:val="productlist"/>
              <w:numPr>
                <w:ilvl w:val="0"/>
                <w:numId w:val="9"/>
              </w:numPr>
              <w:tabs>
                <w:tab w:val="left" w:pos="458"/>
              </w:tabs>
              <w:spacing w:after="0" w:line="180" w:lineRule="atLeast"/>
              <w:ind w:left="458" w:hanging="270"/>
              <w:rPr>
                <w:rFonts w:ascii="Tahoma" w:hAnsi="Tahoma"/>
              </w:rPr>
            </w:pPr>
            <w:r>
              <w:rPr>
                <w:rFonts w:ascii="Tahoma" w:hAnsi="Tahoma"/>
              </w:rPr>
              <w:t>Windows Azure Platform Introductory Special for  Partners Add on SL</w:t>
            </w:r>
          </w:p>
          <w:p w:rsidR="009C463A" w:rsidRDefault="009C463A">
            <w:pPr>
              <w:pStyle w:val="productlist"/>
              <w:spacing w:after="0" w:line="180" w:lineRule="atLeast"/>
              <w:ind w:left="98"/>
              <w:rPr>
                <w:rFonts w:ascii="Tahoma" w:hAnsi="Tahoma"/>
              </w:rPr>
            </w:pPr>
          </w:p>
          <w:p w:rsidR="009C463A" w:rsidRDefault="009C463A">
            <w:pPr>
              <w:pStyle w:val="productlist"/>
              <w:spacing w:after="0" w:line="180" w:lineRule="atLeast"/>
              <w:ind w:left="396"/>
              <w:rPr>
                <w:rFonts w:ascii="Tahoma" w:hAnsi="Tahoma"/>
                <w:szCs w:val="18"/>
              </w:rPr>
            </w:pPr>
          </w:p>
        </w:tc>
        <w:tc>
          <w:tcPr>
            <w:tcW w:w="3060" w:type="dxa"/>
            <w:tcBorders>
              <w:top w:val="single" w:sz="6" w:space="0" w:color="00505D"/>
              <w:left w:val="single" w:sz="6" w:space="0" w:color="00505D"/>
              <w:bottom w:val="single" w:sz="6" w:space="0" w:color="00505D"/>
              <w:right w:val="single" w:sz="12" w:space="0" w:color="00505D"/>
            </w:tcBorders>
            <w:shd w:val="clear" w:color="auto" w:fill="auto"/>
            <w:tcMar>
              <w:top w:w="43" w:type="dxa"/>
              <w:left w:w="115" w:type="dxa"/>
              <w:bottom w:w="43" w:type="dxa"/>
              <w:right w:w="115" w:type="dxa"/>
            </w:tcMar>
          </w:tcPr>
          <w:p w:rsidR="00BD67CA" w:rsidRDefault="003E460D" w:rsidP="003C202E">
            <w:pPr>
              <w:pStyle w:val="productlist"/>
              <w:spacing w:after="0"/>
              <w:ind w:left="98"/>
              <w:rPr>
                <w:rFonts w:ascii="Tahoma" w:hAnsi="Tahoma"/>
              </w:rPr>
            </w:pPr>
            <w:r>
              <w:rPr>
                <w:rFonts w:ascii="Tahoma" w:hAnsi="Tahoma"/>
              </w:rPr>
              <w:t xml:space="preserve">Your right to use the online service under the Add-on SLs is conditioned on the requirement that you pay the monthly usage fees based on </w:t>
            </w:r>
            <w:r w:rsidR="00034381">
              <w:rPr>
                <w:rFonts w:ascii="Tahoma" w:hAnsi="Tahoma"/>
              </w:rPr>
              <w:t>the number of units you consume.</w:t>
            </w:r>
            <w:r w:rsidR="00034381" w:rsidRPr="00551F20">
              <w:rPr>
                <w:rFonts w:ascii="Tahoma" w:hAnsi="Tahoma"/>
                <w:vertAlign w:val="superscript"/>
              </w:rPr>
              <w:t>1</w:t>
            </w:r>
          </w:p>
        </w:tc>
      </w:tr>
      <w:tr w:rsidR="009C463A">
        <w:trPr>
          <w:cantSplit/>
          <w:trHeight w:val="978"/>
        </w:trPr>
        <w:tc>
          <w:tcPr>
            <w:tcW w:w="2955" w:type="dxa"/>
            <w:vMerge/>
            <w:tcBorders>
              <w:top w:val="single" w:sz="6" w:space="0" w:color="00505D"/>
              <w:left w:val="single" w:sz="12" w:space="0" w:color="00505D"/>
              <w:bottom w:val="single" w:sz="6" w:space="0" w:color="00505D"/>
              <w:right w:val="single" w:sz="6" w:space="0" w:color="00505D"/>
            </w:tcBorders>
            <w:shd w:val="clear" w:color="auto" w:fill="auto"/>
            <w:tcMar>
              <w:top w:w="43" w:type="dxa"/>
              <w:left w:w="115" w:type="dxa"/>
              <w:bottom w:w="43" w:type="dxa"/>
              <w:right w:w="115" w:type="dxa"/>
            </w:tcMar>
            <w:vAlign w:val="center"/>
          </w:tcPr>
          <w:p w:rsidR="009C463A" w:rsidRDefault="009C463A">
            <w:pPr>
              <w:pStyle w:val="productlist"/>
              <w:spacing w:after="0" w:line="180" w:lineRule="atLeast"/>
              <w:ind w:firstLine="5"/>
              <w:rPr>
                <w:rFonts w:ascii="Tahoma" w:hAnsi="Tahoma"/>
                <w:szCs w:val="18"/>
                <w:shd w:val="clear" w:color="auto" w:fill="FFFF00"/>
              </w:rPr>
            </w:pPr>
          </w:p>
        </w:tc>
        <w:tc>
          <w:tcPr>
            <w:tcW w:w="2790" w:type="dxa"/>
            <w:tcBorders>
              <w:top w:val="single" w:sz="6" w:space="0" w:color="00505D"/>
              <w:left w:val="single" w:sz="6"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Default="003E460D">
            <w:pPr>
              <w:pStyle w:val="productlist"/>
              <w:numPr>
                <w:ilvl w:val="0"/>
                <w:numId w:val="10"/>
              </w:numPr>
              <w:spacing w:after="0"/>
              <w:ind w:left="458" w:hanging="270"/>
            </w:pPr>
            <w:r>
              <w:rPr>
                <w:rFonts w:ascii="Tahoma" w:hAnsi="Tahoma"/>
              </w:rPr>
              <w:t>Windows Azure Platform Development Accelerator Core Add on SL</w:t>
            </w:r>
          </w:p>
          <w:p w:rsidR="009C463A" w:rsidRDefault="009C463A">
            <w:pPr>
              <w:pStyle w:val="productlist"/>
              <w:spacing w:after="0"/>
              <w:ind w:left="458"/>
              <w:rPr>
                <w:rFonts w:ascii="Tahoma" w:eastAsia="PMingLiU" w:hAnsi="Tahoma"/>
              </w:rPr>
            </w:pPr>
          </w:p>
          <w:p w:rsidR="009C463A" w:rsidRDefault="003E460D">
            <w:pPr>
              <w:pStyle w:val="productlist"/>
              <w:numPr>
                <w:ilvl w:val="0"/>
                <w:numId w:val="10"/>
              </w:numPr>
              <w:spacing w:after="0"/>
              <w:ind w:left="458" w:hanging="270"/>
            </w:pPr>
            <w:r>
              <w:rPr>
                <w:rFonts w:ascii="Tahoma" w:hAnsi="Tahoma"/>
              </w:rPr>
              <w:t>Windows Azure Platform Development Accelerator  for Partner Core Add on SL</w:t>
            </w:r>
          </w:p>
          <w:p w:rsidR="009C463A" w:rsidRDefault="009C463A">
            <w:pPr>
              <w:pStyle w:val="productlist"/>
              <w:spacing w:after="0"/>
              <w:ind w:left="458" w:hanging="270"/>
              <w:rPr>
                <w:rFonts w:ascii="Tahoma" w:eastAsia="PMingLiU" w:hAnsi="Tahoma"/>
              </w:rPr>
            </w:pPr>
          </w:p>
          <w:p w:rsidR="009C463A" w:rsidRDefault="003E460D">
            <w:pPr>
              <w:pStyle w:val="productlist"/>
              <w:numPr>
                <w:ilvl w:val="0"/>
                <w:numId w:val="10"/>
              </w:numPr>
              <w:spacing w:after="0"/>
              <w:ind w:left="458" w:hanging="270"/>
              <w:rPr>
                <w:rFonts w:ascii="Tahoma" w:hAnsi="Tahoma"/>
              </w:rPr>
            </w:pPr>
            <w:r>
              <w:rPr>
                <w:rFonts w:ascii="Tahoma" w:hAnsi="Tahoma"/>
              </w:rPr>
              <w:t>Windows Azure Platform Development Accelerator Extended Add on SL.</w:t>
            </w:r>
          </w:p>
          <w:p w:rsidR="009C463A" w:rsidRDefault="009C463A">
            <w:pPr>
              <w:pStyle w:val="ListParagraph"/>
              <w:jc w:val="left"/>
              <w:rPr>
                <w:rFonts w:ascii="Tahoma" w:hAnsi="Tahoma"/>
              </w:rPr>
            </w:pPr>
          </w:p>
          <w:p w:rsidR="009C463A" w:rsidRDefault="003E460D">
            <w:pPr>
              <w:pStyle w:val="productlist"/>
              <w:numPr>
                <w:ilvl w:val="0"/>
                <w:numId w:val="10"/>
              </w:numPr>
              <w:spacing w:after="0"/>
              <w:ind w:left="458" w:hanging="270"/>
              <w:rPr>
                <w:rFonts w:ascii="Tahoma" w:hAnsi="Tahoma"/>
              </w:rPr>
            </w:pPr>
            <w:r>
              <w:rPr>
                <w:rFonts w:ascii="Tahoma" w:hAnsi="Tahoma"/>
              </w:rPr>
              <w:t>Windows Azure Platform Development Accelerator Extended  for Partner Add on SL.</w:t>
            </w:r>
          </w:p>
          <w:p w:rsidR="009C463A" w:rsidRDefault="009C463A">
            <w:pPr>
              <w:pStyle w:val="productlist"/>
              <w:spacing w:after="0"/>
              <w:ind w:left="870"/>
              <w:rPr>
                <w:rFonts w:ascii="Tahoma" w:hAnsi="Tahoma"/>
              </w:rPr>
            </w:pPr>
          </w:p>
          <w:p w:rsidR="009C463A" w:rsidRDefault="003E460D">
            <w:pPr>
              <w:pStyle w:val="productlist"/>
              <w:numPr>
                <w:ilvl w:val="0"/>
                <w:numId w:val="9"/>
              </w:numPr>
              <w:tabs>
                <w:tab w:val="left" w:pos="396"/>
              </w:tabs>
              <w:spacing w:after="0" w:line="180" w:lineRule="atLeast"/>
              <w:ind w:left="396" w:hanging="208"/>
            </w:pPr>
            <w:r>
              <w:rPr>
                <w:rFonts w:ascii="Tahoma" w:hAnsi="Tahoma"/>
              </w:rPr>
              <w:t>Windows Azure Platform MSDN Premium</w:t>
            </w:r>
            <w:r>
              <w:rPr>
                <w:rFonts w:ascii="Tahoma" w:hAnsi="Tahoma"/>
                <w:color w:val="1F497D"/>
              </w:rPr>
              <w:t xml:space="preserve"> </w:t>
            </w:r>
            <w:r>
              <w:rPr>
                <w:rFonts w:ascii="Tahoma" w:hAnsi="Tahoma"/>
              </w:rPr>
              <w:t>Add on SL</w:t>
            </w:r>
          </w:p>
        </w:tc>
        <w:tc>
          <w:tcPr>
            <w:tcW w:w="3060" w:type="dxa"/>
            <w:tcBorders>
              <w:top w:val="single" w:sz="6" w:space="0" w:color="00505D"/>
              <w:left w:val="single" w:sz="6" w:space="0" w:color="00505D"/>
              <w:bottom w:val="single" w:sz="6" w:space="0" w:color="00505D"/>
              <w:right w:val="single" w:sz="12" w:space="0" w:color="00505D"/>
            </w:tcBorders>
            <w:shd w:val="clear" w:color="auto" w:fill="auto"/>
            <w:tcMar>
              <w:top w:w="43" w:type="dxa"/>
              <w:left w:w="115" w:type="dxa"/>
              <w:bottom w:w="43" w:type="dxa"/>
              <w:right w:w="115" w:type="dxa"/>
            </w:tcMar>
          </w:tcPr>
          <w:p w:rsidR="009C463A" w:rsidRDefault="003E460D">
            <w:pPr>
              <w:pStyle w:val="productlist"/>
              <w:spacing w:after="0"/>
            </w:pPr>
            <w:r>
              <w:rPr>
                <w:rFonts w:ascii="Tahoma" w:hAnsi="Tahoma"/>
              </w:rPr>
              <w:t xml:space="preserve">You may use any number of </w:t>
            </w:r>
            <w:r w:rsidR="003F0F6E">
              <w:rPr>
                <w:rFonts w:ascii="Tahoma" w:hAnsi="Tahoma"/>
              </w:rPr>
              <w:t xml:space="preserve">units </w:t>
            </w:r>
            <w:r>
              <w:rPr>
                <w:rFonts w:ascii="Tahoma" w:hAnsi="Tahoma"/>
              </w:rPr>
              <w:t xml:space="preserve">of the online service, provided the following condition is met. </w:t>
            </w:r>
          </w:p>
          <w:p w:rsidR="009C463A" w:rsidRDefault="009C463A">
            <w:pPr>
              <w:pStyle w:val="productlist"/>
              <w:spacing w:after="0"/>
              <w:ind w:hanging="75"/>
              <w:rPr>
                <w:rFonts w:ascii="Tahoma" w:hAnsi="Tahoma"/>
              </w:rPr>
            </w:pPr>
          </w:p>
          <w:p w:rsidR="009C463A" w:rsidRDefault="003F0F6E">
            <w:pPr>
              <w:pStyle w:val="productlist"/>
              <w:spacing w:after="0" w:line="180" w:lineRule="atLeast"/>
              <w:ind w:hanging="17"/>
            </w:pPr>
            <w:r>
              <w:rPr>
                <w:rFonts w:ascii="Tahoma" w:hAnsi="Tahoma"/>
              </w:rPr>
              <w:t xml:space="preserve">Units consumed </w:t>
            </w:r>
            <w:r w:rsidR="003E460D">
              <w:rPr>
                <w:rFonts w:ascii="Tahoma" w:hAnsi="Tahoma"/>
              </w:rPr>
              <w:t>exceeding the numbers of units you are entitled to under the Add-on SL in any month are “overage units.” You must pay us or your reseller, if applicable, monthly usage fees based on overage units you consume.</w:t>
            </w:r>
            <w:r w:rsidRPr="003E4DCA">
              <w:rPr>
                <w:rFonts w:ascii="Tahoma" w:hAnsi="Tahoma"/>
                <w:vertAlign w:val="superscript"/>
              </w:rPr>
              <w:t>1</w:t>
            </w:r>
          </w:p>
        </w:tc>
      </w:tr>
      <w:tr w:rsidR="009C463A">
        <w:trPr>
          <w:cantSplit/>
        </w:trPr>
        <w:tc>
          <w:tcPr>
            <w:tcW w:w="2955" w:type="dxa"/>
            <w:tcBorders>
              <w:top w:val="single" w:sz="6" w:space="0" w:color="00505D"/>
              <w:left w:val="single" w:sz="12"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Default="003E460D">
            <w:pPr>
              <w:pStyle w:val="productlist"/>
              <w:spacing w:after="0" w:line="180" w:lineRule="atLeast"/>
              <w:ind w:firstLine="5"/>
              <w:rPr>
                <w:rFonts w:ascii="Tahoma" w:hAnsi="Tahoma"/>
                <w:szCs w:val="18"/>
              </w:rPr>
            </w:pPr>
            <w:r>
              <w:rPr>
                <w:rFonts w:ascii="Tahoma" w:hAnsi="Tahoma"/>
                <w:szCs w:val="18"/>
              </w:rPr>
              <w:t>SharePoint Online Standard</w:t>
            </w:r>
          </w:p>
        </w:tc>
        <w:tc>
          <w:tcPr>
            <w:tcW w:w="2790" w:type="dxa"/>
            <w:tcBorders>
              <w:top w:val="single" w:sz="6" w:space="0" w:color="00505D"/>
              <w:left w:val="single" w:sz="6"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Default="003E460D">
            <w:pPr>
              <w:pStyle w:val="productlist"/>
              <w:numPr>
                <w:ilvl w:val="0"/>
                <w:numId w:val="9"/>
              </w:numPr>
              <w:tabs>
                <w:tab w:val="left" w:pos="458"/>
              </w:tabs>
              <w:spacing w:after="0" w:line="180" w:lineRule="atLeast"/>
              <w:ind w:left="458" w:hanging="270"/>
              <w:rPr>
                <w:rFonts w:ascii="Tahoma" w:hAnsi="Tahoma"/>
                <w:szCs w:val="18"/>
              </w:rPr>
            </w:pPr>
            <w:r>
              <w:rPr>
                <w:rFonts w:ascii="Tahoma" w:hAnsi="Tahoma"/>
                <w:szCs w:val="18"/>
              </w:rPr>
              <w:t>SharePoint Online Extra Storage Add-on SL</w:t>
            </w:r>
          </w:p>
        </w:tc>
        <w:tc>
          <w:tcPr>
            <w:tcW w:w="3060" w:type="dxa"/>
            <w:tcBorders>
              <w:top w:val="single" w:sz="6" w:space="0" w:color="00505D"/>
              <w:left w:val="single" w:sz="6" w:space="0" w:color="00505D"/>
              <w:bottom w:val="single" w:sz="6" w:space="0" w:color="00505D"/>
              <w:right w:val="single" w:sz="12" w:space="0" w:color="00505D"/>
            </w:tcBorders>
            <w:shd w:val="clear" w:color="auto" w:fill="auto"/>
            <w:tcMar>
              <w:top w:w="43" w:type="dxa"/>
              <w:left w:w="115" w:type="dxa"/>
              <w:bottom w:w="43" w:type="dxa"/>
              <w:right w:w="115" w:type="dxa"/>
            </w:tcMar>
          </w:tcPr>
          <w:p w:rsidR="009C463A" w:rsidRDefault="003E460D" w:rsidP="00471693">
            <w:pPr>
              <w:pStyle w:val="productlist0"/>
              <w:spacing w:after="0"/>
              <w:ind w:left="98"/>
              <w:rPr>
                <w:rFonts w:ascii="Tahoma" w:hAnsi="Tahoma" w:cs="Tahoma"/>
              </w:rPr>
            </w:pPr>
            <w:r>
              <w:rPr>
                <w:rFonts w:ascii="Tahoma" w:hAnsi="Tahoma" w:cs="Tahoma"/>
              </w:rPr>
              <w:t>For each one gigabyte of storage in excess of storage provided with User SLs</w:t>
            </w:r>
          </w:p>
          <w:p w:rsidR="009C463A" w:rsidRDefault="009C463A">
            <w:pPr>
              <w:pStyle w:val="productlist"/>
              <w:spacing w:after="0" w:line="180" w:lineRule="atLeast"/>
              <w:ind w:hanging="75"/>
              <w:rPr>
                <w:rFonts w:ascii="Tahoma" w:hAnsi="Tahoma"/>
                <w:szCs w:val="18"/>
              </w:rPr>
            </w:pPr>
          </w:p>
        </w:tc>
      </w:tr>
      <w:tr w:rsidR="009C463A">
        <w:trPr>
          <w:cantSplit/>
          <w:trHeight w:val="108"/>
        </w:trPr>
        <w:tc>
          <w:tcPr>
            <w:tcW w:w="2955" w:type="dxa"/>
            <w:vMerge w:val="restart"/>
            <w:tcBorders>
              <w:top w:val="single" w:sz="6" w:space="0" w:color="00505D"/>
              <w:left w:val="single" w:sz="12"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Default="003E460D">
            <w:pPr>
              <w:pStyle w:val="productlist"/>
              <w:spacing w:after="0" w:line="180" w:lineRule="atLeast"/>
              <w:ind w:firstLine="5"/>
            </w:pPr>
            <w:r>
              <w:rPr>
                <w:rFonts w:ascii="Tahoma" w:hAnsi="Tahoma"/>
              </w:rPr>
              <w:t xml:space="preserve">SQL Azure </w:t>
            </w:r>
          </w:p>
        </w:tc>
        <w:tc>
          <w:tcPr>
            <w:tcW w:w="2790" w:type="dxa"/>
            <w:tcBorders>
              <w:top w:val="single" w:sz="6" w:space="0" w:color="00505D"/>
              <w:left w:val="single" w:sz="6"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Default="003E460D">
            <w:pPr>
              <w:pStyle w:val="productlist"/>
              <w:spacing w:after="0"/>
              <w:ind w:left="98"/>
            </w:pPr>
            <w:r>
              <w:rPr>
                <w:rFonts w:ascii="Tahoma" w:hAnsi="Tahoma"/>
              </w:rPr>
              <w:t>Customers who elect to be provisioned for this service are granted the following:</w:t>
            </w:r>
          </w:p>
          <w:p w:rsidR="009C463A" w:rsidRDefault="009C463A">
            <w:pPr>
              <w:pStyle w:val="productlist"/>
              <w:spacing w:after="0"/>
              <w:ind w:left="98"/>
              <w:rPr>
                <w:rFonts w:ascii="Tahoma" w:hAnsi="Tahoma"/>
              </w:rPr>
            </w:pPr>
          </w:p>
          <w:p w:rsidR="009C463A" w:rsidRDefault="003E460D">
            <w:pPr>
              <w:pStyle w:val="productlist"/>
              <w:numPr>
                <w:ilvl w:val="0"/>
                <w:numId w:val="9"/>
              </w:numPr>
              <w:tabs>
                <w:tab w:val="left" w:pos="458"/>
              </w:tabs>
              <w:spacing w:after="0"/>
              <w:ind w:left="458" w:hanging="242"/>
              <w:rPr>
                <w:rFonts w:ascii="Tahoma" w:hAnsi="Tahoma"/>
              </w:rPr>
            </w:pPr>
            <w:r>
              <w:rPr>
                <w:rFonts w:ascii="Tahoma" w:hAnsi="Tahoma"/>
              </w:rPr>
              <w:t>Windows Azure Platform Consumption Add on SL</w:t>
            </w:r>
          </w:p>
          <w:p w:rsidR="00471693" w:rsidRDefault="00471693" w:rsidP="00471693">
            <w:pPr>
              <w:pStyle w:val="productlist"/>
              <w:tabs>
                <w:tab w:val="left" w:pos="458"/>
              </w:tabs>
              <w:spacing w:after="0"/>
              <w:ind w:left="458"/>
              <w:rPr>
                <w:rFonts w:ascii="Tahoma" w:hAnsi="Tahoma"/>
              </w:rPr>
            </w:pPr>
          </w:p>
          <w:p w:rsidR="009C463A" w:rsidRDefault="003E460D">
            <w:pPr>
              <w:pStyle w:val="productlist"/>
              <w:numPr>
                <w:ilvl w:val="0"/>
                <w:numId w:val="9"/>
              </w:numPr>
              <w:tabs>
                <w:tab w:val="left" w:pos="458"/>
              </w:tabs>
              <w:spacing w:after="0" w:line="180" w:lineRule="atLeast"/>
              <w:ind w:left="458" w:hanging="270"/>
              <w:rPr>
                <w:rFonts w:ascii="Tahoma" w:hAnsi="Tahoma"/>
              </w:rPr>
            </w:pPr>
            <w:r>
              <w:rPr>
                <w:rFonts w:ascii="Tahoma" w:hAnsi="Tahoma"/>
              </w:rPr>
              <w:t>Windows Azure Platform Consumption for  Partner  Add on SL</w:t>
            </w:r>
          </w:p>
          <w:p w:rsidR="00471693" w:rsidRDefault="00471693" w:rsidP="00471693">
            <w:pPr>
              <w:pStyle w:val="ListParagraph"/>
              <w:rPr>
                <w:rFonts w:ascii="Tahoma" w:hAnsi="Tahoma"/>
              </w:rPr>
            </w:pPr>
          </w:p>
          <w:p w:rsidR="009C463A" w:rsidRDefault="003E460D">
            <w:pPr>
              <w:pStyle w:val="productlist"/>
              <w:numPr>
                <w:ilvl w:val="0"/>
                <w:numId w:val="9"/>
              </w:numPr>
              <w:tabs>
                <w:tab w:val="left" w:pos="458"/>
              </w:tabs>
              <w:spacing w:after="0" w:line="180" w:lineRule="atLeast"/>
              <w:ind w:left="458" w:hanging="242"/>
              <w:rPr>
                <w:rFonts w:ascii="Tahoma" w:hAnsi="Tahoma"/>
              </w:rPr>
            </w:pPr>
            <w:r>
              <w:rPr>
                <w:rFonts w:ascii="Tahoma" w:hAnsi="Tahoma"/>
              </w:rPr>
              <w:t>Windows Azure Platform Introductory Special Add on SL</w:t>
            </w:r>
          </w:p>
          <w:p w:rsidR="00471693" w:rsidRDefault="00471693" w:rsidP="00471693">
            <w:pPr>
              <w:pStyle w:val="productlist"/>
              <w:tabs>
                <w:tab w:val="left" w:pos="458"/>
              </w:tabs>
              <w:spacing w:after="0" w:line="180" w:lineRule="atLeast"/>
              <w:ind w:left="458"/>
              <w:rPr>
                <w:rFonts w:ascii="Tahoma" w:hAnsi="Tahoma"/>
              </w:rPr>
            </w:pPr>
          </w:p>
          <w:p w:rsidR="009C463A" w:rsidRDefault="003E460D">
            <w:pPr>
              <w:pStyle w:val="productlist"/>
              <w:numPr>
                <w:ilvl w:val="0"/>
                <w:numId w:val="9"/>
              </w:numPr>
              <w:tabs>
                <w:tab w:val="left" w:pos="458"/>
              </w:tabs>
              <w:spacing w:after="0" w:line="180" w:lineRule="atLeast"/>
              <w:ind w:left="458" w:hanging="242"/>
              <w:rPr>
                <w:rFonts w:ascii="Tahoma" w:hAnsi="Tahoma"/>
              </w:rPr>
            </w:pPr>
            <w:r>
              <w:rPr>
                <w:rFonts w:ascii="Tahoma" w:hAnsi="Tahoma"/>
              </w:rPr>
              <w:t>Windows Azure Platform Introductory Special for Partner  Add on SL</w:t>
            </w:r>
          </w:p>
          <w:p w:rsidR="009C463A" w:rsidRDefault="009C463A">
            <w:pPr>
              <w:pStyle w:val="productlist"/>
              <w:spacing w:after="0" w:line="180" w:lineRule="atLeast"/>
              <w:ind w:left="98"/>
              <w:rPr>
                <w:rFonts w:ascii="Tahoma" w:hAnsi="Tahoma"/>
              </w:rPr>
            </w:pPr>
          </w:p>
          <w:p w:rsidR="009C463A" w:rsidRDefault="009C463A">
            <w:pPr>
              <w:pStyle w:val="productlist"/>
              <w:spacing w:after="0" w:line="180" w:lineRule="atLeast"/>
              <w:ind w:left="396"/>
              <w:rPr>
                <w:rFonts w:ascii="Tahoma" w:hAnsi="Tahoma"/>
                <w:szCs w:val="18"/>
              </w:rPr>
            </w:pPr>
          </w:p>
        </w:tc>
        <w:tc>
          <w:tcPr>
            <w:tcW w:w="3060" w:type="dxa"/>
            <w:tcBorders>
              <w:top w:val="single" w:sz="6" w:space="0" w:color="00505D"/>
              <w:left w:val="single" w:sz="6" w:space="0" w:color="00505D"/>
              <w:bottom w:val="single" w:sz="6" w:space="0" w:color="00505D"/>
              <w:right w:val="single" w:sz="12" w:space="0" w:color="00505D"/>
            </w:tcBorders>
            <w:shd w:val="clear" w:color="auto" w:fill="auto"/>
            <w:tcMar>
              <w:top w:w="43" w:type="dxa"/>
              <w:left w:w="115" w:type="dxa"/>
              <w:bottom w:w="43" w:type="dxa"/>
              <w:right w:w="115" w:type="dxa"/>
            </w:tcMar>
          </w:tcPr>
          <w:p w:rsidR="00BD67CA" w:rsidRDefault="003E460D" w:rsidP="00471693">
            <w:pPr>
              <w:pStyle w:val="productlist"/>
              <w:spacing w:after="0"/>
              <w:ind w:left="98"/>
              <w:rPr>
                <w:rFonts w:ascii="Tahoma" w:eastAsia="PMingLiU" w:hAnsi="Tahoma"/>
              </w:rPr>
            </w:pPr>
            <w:r>
              <w:rPr>
                <w:rFonts w:ascii="Tahoma" w:hAnsi="Tahoma"/>
              </w:rPr>
              <w:t xml:space="preserve">Your right to use  the online service under the Add-on SLs is conditioned on the requirement that you pay us or your reseller, if applicable, monthly usage fees based on </w:t>
            </w:r>
            <w:r w:rsidR="003F0F6E">
              <w:rPr>
                <w:rFonts w:ascii="Tahoma" w:hAnsi="Tahoma"/>
              </w:rPr>
              <w:t>the number of units you consume.</w:t>
            </w:r>
            <w:r w:rsidR="003F0F6E" w:rsidRPr="003E4DCA">
              <w:rPr>
                <w:rFonts w:ascii="Tahoma" w:hAnsi="Tahoma"/>
                <w:vertAlign w:val="superscript"/>
              </w:rPr>
              <w:t>1</w:t>
            </w:r>
            <w:r w:rsidR="003F0F6E">
              <w:rPr>
                <w:rFonts w:ascii="Tahoma" w:hAnsi="Tahoma"/>
              </w:rPr>
              <w:t xml:space="preserve">  </w:t>
            </w:r>
          </w:p>
          <w:p w:rsidR="009C463A" w:rsidRDefault="009C463A">
            <w:pPr>
              <w:pStyle w:val="productlist"/>
              <w:spacing w:after="0"/>
              <w:rPr>
                <w:rFonts w:ascii="Tahoma" w:hAnsi="Tahoma"/>
              </w:rPr>
            </w:pPr>
          </w:p>
          <w:p w:rsidR="009C463A" w:rsidRDefault="009C463A">
            <w:pPr>
              <w:pStyle w:val="productlist"/>
              <w:spacing w:after="0" w:line="180" w:lineRule="atLeast"/>
              <w:ind w:hanging="75"/>
              <w:rPr>
                <w:rFonts w:ascii="Tahoma" w:hAnsi="Tahoma"/>
              </w:rPr>
            </w:pPr>
          </w:p>
        </w:tc>
      </w:tr>
      <w:tr w:rsidR="009C463A" w:rsidTr="00F816AC">
        <w:trPr>
          <w:cantSplit/>
          <w:trHeight w:val="108"/>
        </w:trPr>
        <w:tc>
          <w:tcPr>
            <w:tcW w:w="2955" w:type="dxa"/>
            <w:vMerge/>
            <w:tcBorders>
              <w:top w:val="single" w:sz="6" w:space="0" w:color="00505D"/>
              <w:left w:val="single" w:sz="12"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Default="009C463A">
            <w:pPr>
              <w:pStyle w:val="productlist"/>
              <w:spacing w:after="0" w:line="180" w:lineRule="atLeast"/>
              <w:ind w:firstLine="5"/>
              <w:rPr>
                <w:rFonts w:ascii="Tahoma" w:hAnsi="Tahoma"/>
                <w:szCs w:val="18"/>
              </w:rPr>
            </w:pPr>
          </w:p>
        </w:tc>
        <w:tc>
          <w:tcPr>
            <w:tcW w:w="2790" w:type="dxa"/>
            <w:tcBorders>
              <w:top w:val="single" w:sz="6" w:space="0" w:color="00505D"/>
              <w:left w:val="single" w:sz="6"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Pr="00471693" w:rsidRDefault="003E460D">
            <w:pPr>
              <w:pStyle w:val="productlist"/>
              <w:numPr>
                <w:ilvl w:val="0"/>
                <w:numId w:val="9"/>
              </w:numPr>
              <w:tabs>
                <w:tab w:val="left" w:pos="458"/>
              </w:tabs>
              <w:spacing w:after="0"/>
              <w:ind w:left="458"/>
            </w:pPr>
            <w:r>
              <w:rPr>
                <w:rFonts w:ascii="Tahoma" w:hAnsi="Tahoma"/>
              </w:rPr>
              <w:t>Windows Azure Platform Development Accelerator Core Add on SL</w:t>
            </w:r>
          </w:p>
          <w:p w:rsidR="00471693" w:rsidRDefault="00471693" w:rsidP="00471693">
            <w:pPr>
              <w:pStyle w:val="productlist"/>
              <w:tabs>
                <w:tab w:val="left" w:pos="458"/>
              </w:tabs>
              <w:spacing w:after="0"/>
              <w:ind w:left="458"/>
            </w:pPr>
          </w:p>
          <w:p w:rsidR="009C463A" w:rsidRDefault="003E460D">
            <w:pPr>
              <w:pStyle w:val="productlist"/>
              <w:numPr>
                <w:ilvl w:val="0"/>
                <w:numId w:val="9"/>
              </w:numPr>
              <w:tabs>
                <w:tab w:val="left" w:pos="458"/>
              </w:tabs>
              <w:spacing w:after="0"/>
              <w:ind w:left="458"/>
            </w:pPr>
            <w:r>
              <w:rPr>
                <w:rFonts w:ascii="Tahoma" w:hAnsi="Tahoma"/>
              </w:rPr>
              <w:t>Windows Azure Platform Development Accelerator Core for  Partner  Add on SL</w:t>
            </w:r>
          </w:p>
          <w:p w:rsidR="009C463A" w:rsidRDefault="009C463A">
            <w:pPr>
              <w:pStyle w:val="productlist"/>
              <w:tabs>
                <w:tab w:val="left" w:pos="458"/>
              </w:tabs>
              <w:spacing w:after="0"/>
              <w:ind w:left="458" w:hanging="360"/>
              <w:rPr>
                <w:rFonts w:ascii="Tahoma" w:eastAsia="PMingLiU" w:hAnsi="Tahoma"/>
              </w:rPr>
            </w:pPr>
          </w:p>
          <w:p w:rsidR="009C463A" w:rsidRDefault="003E460D">
            <w:pPr>
              <w:pStyle w:val="productlist"/>
              <w:numPr>
                <w:ilvl w:val="0"/>
                <w:numId w:val="9"/>
              </w:numPr>
              <w:tabs>
                <w:tab w:val="left" w:pos="458"/>
              </w:tabs>
              <w:spacing w:after="0"/>
              <w:ind w:left="458"/>
              <w:rPr>
                <w:rFonts w:ascii="Tahoma" w:hAnsi="Tahoma"/>
              </w:rPr>
            </w:pPr>
            <w:r>
              <w:rPr>
                <w:rFonts w:ascii="Tahoma" w:hAnsi="Tahoma"/>
              </w:rPr>
              <w:t>Windows Azure Platform Development Accelerator Extended Add on SL.</w:t>
            </w:r>
          </w:p>
          <w:p w:rsidR="009C463A" w:rsidRDefault="009C463A">
            <w:pPr>
              <w:pStyle w:val="ListParagraph"/>
              <w:tabs>
                <w:tab w:val="left" w:pos="458"/>
              </w:tabs>
              <w:ind w:left="458" w:hanging="360"/>
              <w:jc w:val="left"/>
              <w:rPr>
                <w:rFonts w:ascii="Tahoma" w:hAnsi="Tahoma"/>
              </w:rPr>
            </w:pPr>
          </w:p>
          <w:p w:rsidR="009C463A" w:rsidRDefault="003E460D">
            <w:pPr>
              <w:pStyle w:val="productlist"/>
              <w:numPr>
                <w:ilvl w:val="0"/>
                <w:numId w:val="9"/>
              </w:numPr>
              <w:tabs>
                <w:tab w:val="left" w:pos="458"/>
              </w:tabs>
              <w:spacing w:after="0"/>
              <w:ind w:left="458"/>
              <w:rPr>
                <w:rFonts w:ascii="Tahoma" w:hAnsi="Tahoma"/>
              </w:rPr>
            </w:pPr>
            <w:r>
              <w:rPr>
                <w:rFonts w:ascii="Tahoma" w:hAnsi="Tahoma"/>
              </w:rPr>
              <w:t>Windows Azure Platform Development Accelerator Extended  for Partner Add on SL.</w:t>
            </w:r>
          </w:p>
          <w:p w:rsidR="009C463A" w:rsidRDefault="009C463A">
            <w:pPr>
              <w:pStyle w:val="productlist"/>
              <w:tabs>
                <w:tab w:val="left" w:pos="458"/>
              </w:tabs>
              <w:spacing w:after="0"/>
              <w:ind w:left="458" w:hanging="360"/>
              <w:rPr>
                <w:rFonts w:ascii="Tahoma" w:hAnsi="Tahoma"/>
              </w:rPr>
            </w:pPr>
          </w:p>
          <w:p w:rsidR="009C463A" w:rsidRDefault="003E460D">
            <w:pPr>
              <w:pStyle w:val="productlist"/>
              <w:numPr>
                <w:ilvl w:val="0"/>
                <w:numId w:val="9"/>
              </w:numPr>
              <w:tabs>
                <w:tab w:val="left" w:pos="396"/>
                <w:tab w:val="left" w:pos="458"/>
              </w:tabs>
              <w:spacing w:after="0" w:line="180" w:lineRule="atLeast"/>
              <w:ind w:left="458"/>
            </w:pPr>
            <w:r>
              <w:rPr>
                <w:rFonts w:ascii="Tahoma" w:hAnsi="Tahoma"/>
              </w:rPr>
              <w:t>Windows Azure Platform MSDN Premium Add on SL</w:t>
            </w:r>
          </w:p>
        </w:tc>
        <w:tc>
          <w:tcPr>
            <w:tcW w:w="3060" w:type="dxa"/>
            <w:tcBorders>
              <w:top w:val="single" w:sz="6" w:space="0" w:color="00505D"/>
              <w:left w:val="single" w:sz="6" w:space="0" w:color="00505D"/>
              <w:bottom w:val="single" w:sz="6" w:space="0" w:color="00505D"/>
              <w:right w:val="single" w:sz="12" w:space="0" w:color="00505D"/>
            </w:tcBorders>
            <w:shd w:val="clear" w:color="auto" w:fill="auto"/>
            <w:tcMar>
              <w:top w:w="43" w:type="dxa"/>
              <w:left w:w="115" w:type="dxa"/>
              <w:bottom w:w="43" w:type="dxa"/>
              <w:right w:w="115" w:type="dxa"/>
            </w:tcMar>
          </w:tcPr>
          <w:p w:rsidR="009C463A" w:rsidRDefault="003E460D">
            <w:pPr>
              <w:pStyle w:val="productlist"/>
              <w:spacing w:after="0" w:line="180" w:lineRule="atLeast"/>
            </w:pPr>
            <w:r>
              <w:rPr>
                <w:rFonts w:ascii="Tahoma" w:hAnsi="Tahoma"/>
              </w:rPr>
              <w:t xml:space="preserve">You may use any number of </w:t>
            </w:r>
            <w:r w:rsidR="003F0F6E">
              <w:rPr>
                <w:rFonts w:ascii="Tahoma" w:hAnsi="Tahoma"/>
              </w:rPr>
              <w:t xml:space="preserve">units </w:t>
            </w:r>
            <w:r>
              <w:rPr>
                <w:rFonts w:ascii="Tahoma" w:hAnsi="Tahoma"/>
              </w:rPr>
              <w:t xml:space="preserve">of the online service, provided the following condition is met. </w:t>
            </w:r>
          </w:p>
          <w:p w:rsidR="009C463A" w:rsidRDefault="009C463A">
            <w:pPr>
              <w:pStyle w:val="productlist"/>
              <w:spacing w:after="0"/>
              <w:rPr>
                <w:rFonts w:ascii="Tahoma" w:hAnsi="Tahoma"/>
              </w:rPr>
            </w:pPr>
          </w:p>
          <w:p w:rsidR="009C463A" w:rsidRDefault="003F0F6E">
            <w:pPr>
              <w:pStyle w:val="productlist"/>
              <w:spacing w:after="0" w:line="180" w:lineRule="atLeast"/>
            </w:pPr>
            <w:r>
              <w:rPr>
                <w:rFonts w:ascii="Tahoma" w:hAnsi="Tahoma"/>
              </w:rPr>
              <w:t>Units consumed</w:t>
            </w:r>
            <w:r w:rsidRPr="00C80B6A">
              <w:rPr>
                <w:rFonts w:ascii="Tahoma" w:hAnsi="Tahoma"/>
                <w:szCs w:val="18"/>
              </w:rPr>
              <w:t xml:space="preserve"> </w:t>
            </w:r>
            <w:r w:rsidR="003E460D">
              <w:rPr>
                <w:rFonts w:ascii="Tahoma" w:hAnsi="Tahoma"/>
              </w:rPr>
              <w:t>exceeding the number of units you are entitled to under the Add-on SL in any month are “overage units.” You must pay us or your reseller, if applicable, monthly usage fees based on overage units you consume.</w:t>
            </w:r>
            <w:r w:rsidRPr="00551F20">
              <w:rPr>
                <w:rFonts w:ascii="Tahoma" w:hAnsi="Tahoma"/>
                <w:vertAlign w:val="superscript"/>
              </w:rPr>
              <w:t>1</w:t>
            </w:r>
          </w:p>
        </w:tc>
      </w:tr>
      <w:tr w:rsidR="009C463A">
        <w:trPr>
          <w:cantSplit/>
          <w:trHeight w:val="108"/>
        </w:trPr>
        <w:tc>
          <w:tcPr>
            <w:tcW w:w="2955" w:type="dxa"/>
            <w:vMerge w:val="restart"/>
            <w:tcBorders>
              <w:top w:val="single" w:sz="6" w:space="0" w:color="00505D"/>
              <w:left w:val="single" w:sz="12" w:space="0" w:color="00505D"/>
              <w:bottom w:val="single" w:sz="12" w:space="0" w:color="00505D"/>
              <w:right w:val="single" w:sz="6" w:space="0" w:color="00505D"/>
            </w:tcBorders>
            <w:shd w:val="clear" w:color="auto" w:fill="auto"/>
            <w:tcMar>
              <w:top w:w="43" w:type="dxa"/>
              <w:left w:w="115" w:type="dxa"/>
              <w:bottom w:w="43" w:type="dxa"/>
              <w:right w:w="115" w:type="dxa"/>
            </w:tcMar>
          </w:tcPr>
          <w:p w:rsidR="009C463A" w:rsidRDefault="003E460D">
            <w:pPr>
              <w:pStyle w:val="productlist"/>
              <w:spacing w:after="0" w:line="180" w:lineRule="atLeast"/>
              <w:ind w:firstLine="5"/>
            </w:pPr>
            <w:r>
              <w:rPr>
                <w:rFonts w:ascii="Tahoma" w:hAnsi="Tahoma"/>
              </w:rPr>
              <w:t>Windows Azure</w:t>
            </w:r>
          </w:p>
        </w:tc>
        <w:tc>
          <w:tcPr>
            <w:tcW w:w="2790" w:type="dxa"/>
            <w:tcBorders>
              <w:top w:val="single" w:sz="6" w:space="0" w:color="00505D"/>
              <w:left w:val="single" w:sz="6"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Default="003E460D">
            <w:pPr>
              <w:pStyle w:val="productlist"/>
              <w:spacing w:after="0"/>
            </w:pPr>
            <w:r>
              <w:rPr>
                <w:rFonts w:ascii="Tahoma" w:hAnsi="Tahoma"/>
              </w:rPr>
              <w:t>Customers who elect to be provisioned for this service are granted the following:</w:t>
            </w:r>
          </w:p>
          <w:p w:rsidR="009C463A" w:rsidRDefault="009C463A">
            <w:pPr>
              <w:pStyle w:val="productlist"/>
              <w:spacing w:after="0"/>
              <w:ind w:left="396"/>
              <w:rPr>
                <w:rFonts w:ascii="Tahoma" w:hAnsi="Tahoma"/>
              </w:rPr>
            </w:pPr>
          </w:p>
          <w:p w:rsidR="009C463A" w:rsidRDefault="003E460D">
            <w:pPr>
              <w:pStyle w:val="productlist"/>
              <w:numPr>
                <w:ilvl w:val="0"/>
                <w:numId w:val="9"/>
              </w:numPr>
              <w:tabs>
                <w:tab w:val="left" w:pos="368"/>
              </w:tabs>
              <w:spacing w:after="0"/>
              <w:ind w:left="368" w:hanging="270"/>
              <w:rPr>
                <w:rFonts w:ascii="Tahoma" w:hAnsi="Tahoma"/>
              </w:rPr>
            </w:pPr>
            <w:r>
              <w:rPr>
                <w:rFonts w:ascii="Tahoma" w:hAnsi="Tahoma"/>
              </w:rPr>
              <w:t>Windows Azure Platform Consumption Add on SL</w:t>
            </w:r>
          </w:p>
          <w:p w:rsidR="009C463A" w:rsidRDefault="009C463A">
            <w:pPr>
              <w:pStyle w:val="productlist"/>
              <w:spacing w:after="0"/>
              <w:ind w:left="368"/>
              <w:rPr>
                <w:rFonts w:ascii="Tahoma" w:hAnsi="Tahoma"/>
              </w:rPr>
            </w:pPr>
          </w:p>
          <w:p w:rsidR="009C463A" w:rsidRDefault="003E460D">
            <w:pPr>
              <w:pStyle w:val="productlist"/>
              <w:numPr>
                <w:ilvl w:val="0"/>
                <w:numId w:val="9"/>
              </w:numPr>
              <w:tabs>
                <w:tab w:val="left" w:pos="368"/>
              </w:tabs>
              <w:spacing w:after="0" w:line="180" w:lineRule="atLeast"/>
              <w:ind w:left="368" w:hanging="270"/>
            </w:pPr>
            <w:r>
              <w:rPr>
                <w:rFonts w:ascii="Tahoma" w:hAnsi="Tahoma"/>
              </w:rPr>
              <w:t>Windows Azure Platform Consumption for Partner Add on SL</w:t>
            </w:r>
          </w:p>
          <w:p w:rsidR="009C463A" w:rsidRDefault="009C463A">
            <w:pPr>
              <w:pStyle w:val="ListParagraph"/>
              <w:jc w:val="left"/>
              <w:rPr>
                <w:rFonts w:ascii="Tahoma" w:hAnsi="Tahoma"/>
              </w:rPr>
            </w:pPr>
          </w:p>
          <w:p w:rsidR="009C463A" w:rsidRDefault="003E460D">
            <w:pPr>
              <w:pStyle w:val="productlist"/>
              <w:numPr>
                <w:ilvl w:val="0"/>
                <w:numId w:val="9"/>
              </w:numPr>
              <w:tabs>
                <w:tab w:val="left" w:pos="368"/>
              </w:tabs>
              <w:spacing w:after="0" w:line="180" w:lineRule="atLeast"/>
              <w:ind w:left="368" w:hanging="270"/>
            </w:pPr>
            <w:r>
              <w:rPr>
                <w:rFonts w:ascii="Tahoma" w:hAnsi="Tahoma"/>
              </w:rPr>
              <w:t>Windows Azure Platform Introductory Special Add on SL</w:t>
            </w:r>
          </w:p>
          <w:p w:rsidR="009C463A" w:rsidRDefault="009C463A">
            <w:pPr>
              <w:pStyle w:val="ListParagraph"/>
              <w:jc w:val="left"/>
              <w:rPr>
                <w:rFonts w:ascii="Tahoma" w:hAnsi="Tahoma"/>
                <w:szCs w:val="18"/>
              </w:rPr>
            </w:pPr>
          </w:p>
          <w:p w:rsidR="009C463A" w:rsidRDefault="003E460D">
            <w:pPr>
              <w:pStyle w:val="productlist"/>
              <w:numPr>
                <w:ilvl w:val="0"/>
                <w:numId w:val="9"/>
              </w:numPr>
              <w:tabs>
                <w:tab w:val="left" w:pos="368"/>
              </w:tabs>
              <w:spacing w:after="0" w:line="180" w:lineRule="atLeast"/>
              <w:ind w:left="368" w:hanging="270"/>
            </w:pPr>
            <w:r>
              <w:rPr>
                <w:rFonts w:ascii="Tahoma" w:hAnsi="Tahoma"/>
              </w:rPr>
              <w:t>Windows Azure Platform Introductory Special for Partner Add on SL</w:t>
            </w:r>
          </w:p>
          <w:p w:rsidR="009C463A" w:rsidRDefault="009C463A">
            <w:pPr>
              <w:pStyle w:val="productlist"/>
              <w:numPr>
                <w:ilvl w:val="0"/>
                <w:numId w:val="9"/>
              </w:numPr>
              <w:tabs>
                <w:tab w:val="left" w:pos="760"/>
              </w:tabs>
              <w:spacing w:after="0" w:line="180" w:lineRule="atLeast"/>
              <w:ind w:left="98" w:hanging="298"/>
              <w:rPr>
                <w:rFonts w:ascii="Tahoma" w:hAnsi="Tahoma"/>
                <w:szCs w:val="18"/>
              </w:rPr>
            </w:pPr>
          </w:p>
          <w:p w:rsidR="009C463A" w:rsidRDefault="009C463A">
            <w:pPr>
              <w:pStyle w:val="productlist"/>
              <w:spacing w:after="0" w:line="180" w:lineRule="atLeast"/>
              <w:ind w:left="396"/>
              <w:rPr>
                <w:rFonts w:ascii="Tahoma" w:hAnsi="Tahoma"/>
                <w:szCs w:val="18"/>
              </w:rPr>
            </w:pPr>
          </w:p>
        </w:tc>
        <w:tc>
          <w:tcPr>
            <w:tcW w:w="3060" w:type="dxa"/>
            <w:tcBorders>
              <w:top w:val="single" w:sz="6" w:space="0" w:color="00505D"/>
              <w:left w:val="single" w:sz="6" w:space="0" w:color="00505D"/>
              <w:bottom w:val="single" w:sz="6" w:space="0" w:color="00505D"/>
              <w:right w:val="single" w:sz="12" w:space="0" w:color="00505D"/>
            </w:tcBorders>
            <w:shd w:val="clear" w:color="auto" w:fill="auto"/>
            <w:tcMar>
              <w:top w:w="43" w:type="dxa"/>
              <w:left w:w="115" w:type="dxa"/>
              <w:bottom w:w="43" w:type="dxa"/>
              <w:right w:w="115" w:type="dxa"/>
            </w:tcMar>
          </w:tcPr>
          <w:p w:rsidR="00BD67CA" w:rsidRDefault="003E460D" w:rsidP="00471693">
            <w:pPr>
              <w:pStyle w:val="productlist"/>
              <w:spacing w:after="0"/>
              <w:ind w:left="98"/>
              <w:rPr>
                <w:rFonts w:ascii="Tahoma" w:eastAsia="PMingLiU" w:hAnsi="Tahoma"/>
              </w:rPr>
            </w:pPr>
            <w:r>
              <w:rPr>
                <w:rFonts w:ascii="Tahoma" w:hAnsi="Tahoma"/>
              </w:rPr>
              <w:t xml:space="preserve">Your right to use  the online service under the Add-on SLs is conditioned on the requirement that you pay us or your reseller, if applicable, monthly usage fees based on </w:t>
            </w:r>
            <w:r w:rsidR="003F0F6E">
              <w:rPr>
                <w:rFonts w:ascii="Tahoma" w:hAnsi="Tahoma"/>
              </w:rPr>
              <w:t>the number of units you consume.</w:t>
            </w:r>
            <w:r w:rsidR="003F0F6E" w:rsidRPr="003E4DCA">
              <w:rPr>
                <w:rFonts w:ascii="Tahoma" w:hAnsi="Tahoma"/>
                <w:vertAlign w:val="superscript"/>
              </w:rPr>
              <w:t>1</w:t>
            </w:r>
            <w:r w:rsidR="003F0F6E">
              <w:rPr>
                <w:rFonts w:ascii="Tahoma" w:hAnsi="Tahoma"/>
              </w:rPr>
              <w:t xml:space="preserve">  </w:t>
            </w:r>
          </w:p>
          <w:p w:rsidR="009C463A" w:rsidRDefault="009C463A">
            <w:pPr>
              <w:pStyle w:val="productlist0"/>
              <w:spacing w:after="0"/>
              <w:ind w:left="0"/>
              <w:rPr>
                <w:rFonts w:ascii="Tahoma" w:hAnsi="Tahoma" w:cs="Tahoma"/>
              </w:rPr>
            </w:pPr>
          </w:p>
        </w:tc>
      </w:tr>
      <w:tr w:rsidR="009C463A" w:rsidTr="00F816AC">
        <w:trPr>
          <w:cantSplit/>
          <w:trHeight w:val="108"/>
        </w:trPr>
        <w:tc>
          <w:tcPr>
            <w:tcW w:w="2955" w:type="dxa"/>
            <w:vMerge/>
            <w:tcBorders>
              <w:top w:val="single" w:sz="6" w:space="0" w:color="00505D"/>
              <w:left w:val="single" w:sz="12" w:space="0" w:color="00505D"/>
              <w:bottom w:val="single" w:sz="12" w:space="0" w:color="00505D"/>
              <w:right w:val="single" w:sz="6" w:space="0" w:color="00505D"/>
            </w:tcBorders>
            <w:shd w:val="clear" w:color="auto" w:fill="auto"/>
            <w:tcMar>
              <w:top w:w="43" w:type="dxa"/>
              <w:left w:w="115" w:type="dxa"/>
              <w:bottom w:w="43" w:type="dxa"/>
              <w:right w:w="115" w:type="dxa"/>
            </w:tcMar>
          </w:tcPr>
          <w:p w:rsidR="009C463A" w:rsidRDefault="009C463A">
            <w:pPr>
              <w:pStyle w:val="productlist"/>
              <w:spacing w:after="0" w:line="180" w:lineRule="atLeast"/>
              <w:ind w:firstLine="5"/>
              <w:jc w:val="center"/>
              <w:rPr>
                <w:rFonts w:ascii="Tahoma" w:hAnsi="Tahoma"/>
                <w:szCs w:val="18"/>
              </w:rPr>
            </w:pPr>
          </w:p>
        </w:tc>
        <w:tc>
          <w:tcPr>
            <w:tcW w:w="2790" w:type="dxa"/>
            <w:tcBorders>
              <w:top w:val="single" w:sz="6" w:space="0" w:color="00505D"/>
              <w:left w:val="single" w:sz="6" w:space="0" w:color="00505D"/>
              <w:bottom w:val="single" w:sz="12" w:space="0" w:color="00505D"/>
              <w:right w:val="single" w:sz="6" w:space="0" w:color="00505D"/>
            </w:tcBorders>
            <w:shd w:val="clear" w:color="auto" w:fill="auto"/>
            <w:tcMar>
              <w:top w:w="43" w:type="dxa"/>
              <w:left w:w="115" w:type="dxa"/>
              <w:bottom w:w="43" w:type="dxa"/>
              <w:right w:w="115" w:type="dxa"/>
            </w:tcMar>
          </w:tcPr>
          <w:p w:rsidR="009C463A" w:rsidRDefault="003E460D">
            <w:pPr>
              <w:pStyle w:val="productlist"/>
              <w:numPr>
                <w:ilvl w:val="0"/>
                <w:numId w:val="9"/>
              </w:numPr>
              <w:tabs>
                <w:tab w:val="left" w:pos="368"/>
              </w:tabs>
              <w:spacing w:after="0"/>
              <w:ind w:left="396" w:hanging="298"/>
            </w:pPr>
            <w:r>
              <w:rPr>
                <w:rFonts w:ascii="Tahoma" w:hAnsi="Tahoma"/>
              </w:rPr>
              <w:t>Windows Azure Platform Development Accelerator Core Add on SL</w:t>
            </w:r>
          </w:p>
          <w:p w:rsidR="009C463A" w:rsidRDefault="009C463A">
            <w:pPr>
              <w:pStyle w:val="productlist"/>
              <w:spacing w:after="0"/>
              <w:ind w:left="396"/>
              <w:rPr>
                <w:rFonts w:ascii="Tahoma" w:eastAsia="PMingLiU" w:hAnsi="Tahoma"/>
              </w:rPr>
            </w:pPr>
          </w:p>
          <w:p w:rsidR="009C463A" w:rsidRDefault="003E460D">
            <w:pPr>
              <w:pStyle w:val="productlist"/>
              <w:numPr>
                <w:ilvl w:val="0"/>
                <w:numId w:val="9"/>
              </w:numPr>
              <w:tabs>
                <w:tab w:val="left" w:pos="368"/>
              </w:tabs>
              <w:spacing w:after="0"/>
              <w:ind w:left="396" w:hanging="298"/>
            </w:pPr>
            <w:r>
              <w:rPr>
                <w:rFonts w:ascii="Tahoma" w:hAnsi="Tahoma"/>
              </w:rPr>
              <w:t>Windows Azure Platform Development Accelerator Core Partner for Add on SL</w:t>
            </w:r>
          </w:p>
          <w:p w:rsidR="009C463A" w:rsidRDefault="009C463A">
            <w:pPr>
              <w:pStyle w:val="productlist"/>
              <w:spacing w:after="0"/>
              <w:ind w:left="396"/>
              <w:rPr>
                <w:rFonts w:ascii="Tahoma" w:eastAsia="PMingLiU" w:hAnsi="Tahoma"/>
              </w:rPr>
            </w:pPr>
          </w:p>
          <w:p w:rsidR="009C463A" w:rsidRDefault="003E460D">
            <w:pPr>
              <w:pStyle w:val="productlist"/>
              <w:numPr>
                <w:ilvl w:val="0"/>
                <w:numId w:val="9"/>
              </w:numPr>
              <w:tabs>
                <w:tab w:val="left" w:pos="368"/>
              </w:tabs>
              <w:spacing w:after="0" w:line="240" w:lineRule="auto"/>
              <w:ind w:left="403" w:hanging="302"/>
              <w:rPr>
                <w:rFonts w:ascii="Tahoma" w:hAnsi="Tahoma"/>
              </w:rPr>
            </w:pPr>
            <w:r>
              <w:rPr>
                <w:rFonts w:ascii="Tahoma" w:hAnsi="Tahoma"/>
              </w:rPr>
              <w:t>Windows Azure Platform Development Accelerator Extended Add on SL</w:t>
            </w:r>
          </w:p>
          <w:p w:rsidR="009C463A" w:rsidRDefault="009C463A">
            <w:pPr>
              <w:pStyle w:val="productlist"/>
              <w:spacing w:after="0" w:line="240" w:lineRule="auto"/>
              <w:ind w:left="403"/>
              <w:rPr>
                <w:rFonts w:ascii="Tahoma" w:hAnsi="Tahoma"/>
              </w:rPr>
            </w:pPr>
          </w:p>
          <w:p w:rsidR="009C463A" w:rsidRDefault="003E460D">
            <w:pPr>
              <w:pStyle w:val="productlist"/>
              <w:numPr>
                <w:ilvl w:val="0"/>
                <w:numId w:val="9"/>
              </w:numPr>
              <w:tabs>
                <w:tab w:val="left" w:pos="368"/>
              </w:tabs>
              <w:spacing w:after="0" w:line="240" w:lineRule="auto"/>
              <w:ind w:left="403" w:hanging="302"/>
              <w:rPr>
                <w:rFonts w:ascii="Tahoma" w:hAnsi="Tahoma"/>
              </w:rPr>
            </w:pPr>
            <w:r>
              <w:rPr>
                <w:rFonts w:ascii="Tahoma" w:hAnsi="Tahoma"/>
              </w:rPr>
              <w:t>Windows Azure Platform Development Accelerator Extended Partner for Add on SL</w:t>
            </w:r>
          </w:p>
          <w:p w:rsidR="009C463A" w:rsidRDefault="009C463A">
            <w:pPr>
              <w:pStyle w:val="productlist"/>
              <w:spacing w:after="0" w:line="240" w:lineRule="auto"/>
              <w:ind w:left="403"/>
              <w:rPr>
                <w:rFonts w:ascii="Tahoma" w:hAnsi="Tahoma"/>
              </w:rPr>
            </w:pPr>
          </w:p>
          <w:p w:rsidR="009C463A" w:rsidRDefault="003E460D">
            <w:pPr>
              <w:pStyle w:val="productlist"/>
              <w:numPr>
                <w:ilvl w:val="0"/>
                <w:numId w:val="9"/>
              </w:numPr>
              <w:tabs>
                <w:tab w:val="left" w:pos="396"/>
              </w:tabs>
              <w:spacing w:after="0" w:line="180" w:lineRule="atLeast"/>
              <w:ind w:left="396" w:hanging="180"/>
            </w:pPr>
            <w:r>
              <w:rPr>
                <w:rFonts w:ascii="Tahoma" w:hAnsi="Tahoma"/>
              </w:rPr>
              <w:t>Windows Azure Platform MSDN Premium Add on SL</w:t>
            </w:r>
          </w:p>
        </w:tc>
        <w:tc>
          <w:tcPr>
            <w:tcW w:w="3060" w:type="dxa"/>
            <w:tcBorders>
              <w:top w:val="single" w:sz="6" w:space="0" w:color="00505D"/>
              <w:left w:val="single" w:sz="6" w:space="0" w:color="00505D"/>
              <w:bottom w:val="single" w:sz="12" w:space="0" w:color="00505D"/>
              <w:right w:val="single" w:sz="12" w:space="0" w:color="00505D"/>
            </w:tcBorders>
            <w:shd w:val="clear" w:color="auto" w:fill="auto"/>
            <w:tcMar>
              <w:top w:w="43" w:type="dxa"/>
              <w:left w:w="115" w:type="dxa"/>
              <w:bottom w:w="43" w:type="dxa"/>
              <w:right w:w="115" w:type="dxa"/>
            </w:tcMar>
          </w:tcPr>
          <w:p w:rsidR="009C463A" w:rsidRDefault="003E460D">
            <w:pPr>
              <w:pStyle w:val="productlist"/>
              <w:spacing w:after="0"/>
              <w:ind w:hanging="17"/>
            </w:pPr>
            <w:r>
              <w:rPr>
                <w:rFonts w:ascii="Tahoma" w:hAnsi="Tahoma"/>
              </w:rPr>
              <w:t xml:space="preserve">You may use any number of </w:t>
            </w:r>
            <w:r w:rsidR="003F0F6E">
              <w:rPr>
                <w:rFonts w:ascii="Tahoma" w:hAnsi="Tahoma"/>
              </w:rPr>
              <w:t xml:space="preserve">units </w:t>
            </w:r>
            <w:r>
              <w:rPr>
                <w:rFonts w:ascii="Tahoma" w:hAnsi="Tahoma"/>
              </w:rPr>
              <w:t xml:space="preserve">of the online service, provided the following condition is met. </w:t>
            </w:r>
          </w:p>
          <w:p w:rsidR="009C463A" w:rsidRDefault="009C463A">
            <w:pPr>
              <w:pStyle w:val="productlist"/>
              <w:spacing w:after="0"/>
              <w:ind w:hanging="17"/>
              <w:rPr>
                <w:rFonts w:ascii="Tahoma" w:hAnsi="Tahoma"/>
              </w:rPr>
            </w:pPr>
          </w:p>
          <w:p w:rsidR="009C463A" w:rsidRDefault="003F0F6E">
            <w:pPr>
              <w:pStyle w:val="productlist"/>
              <w:spacing w:after="0" w:line="180" w:lineRule="atLeast"/>
              <w:ind w:hanging="17"/>
              <w:rPr>
                <w:rFonts w:ascii="Tahoma" w:hAnsi="Tahoma"/>
              </w:rPr>
            </w:pPr>
            <w:r>
              <w:rPr>
                <w:rFonts w:ascii="Tahoma" w:hAnsi="Tahoma"/>
              </w:rPr>
              <w:t xml:space="preserve">Units consumed </w:t>
            </w:r>
            <w:r w:rsidR="003E460D">
              <w:rPr>
                <w:rFonts w:ascii="Tahoma" w:hAnsi="Tahoma"/>
              </w:rPr>
              <w:t>exceeding the number of units you are entitled to under the Add-on SL in any month are “overage units.” You must pay us or your reseller, if applicable, monthly usage fees based on overage units you consume.</w:t>
            </w:r>
          </w:p>
        </w:tc>
      </w:tr>
      <w:tr w:rsidR="00DC0B5C" w:rsidTr="00F816AC">
        <w:trPr>
          <w:cantSplit/>
          <w:trHeight w:val="108"/>
        </w:trPr>
        <w:tc>
          <w:tcPr>
            <w:tcW w:w="2955" w:type="dxa"/>
            <w:vMerge w:val="restart"/>
            <w:tcBorders>
              <w:top w:val="single" w:sz="12" w:space="0" w:color="00505D"/>
              <w:left w:val="single" w:sz="12" w:space="0" w:color="00505D"/>
              <w:right w:val="single" w:sz="6" w:space="0" w:color="00505D"/>
            </w:tcBorders>
            <w:shd w:val="clear" w:color="auto" w:fill="auto"/>
            <w:tcMar>
              <w:top w:w="43" w:type="dxa"/>
              <w:left w:w="115" w:type="dxa"/>
              <w:bottom w:w="43" w:type="dxa"/>
              <w:right w:w="115" w:type="dxa"/>
            </w:tcMar>
            <w:vAlign w:val="center"/>
          </w:tcPr>
          <w:p w:rsidR="00DC0B5C" w:rsidRDefault="00DC0B5C">
            <w:pPr>
              <w:pStyle w:val="productlist"/>
              <w:spacing w:after="0" w:line="180" w:lineRule="atLeast"/>
              <w:ind w:firstLine="5"/>
              <w:jc w:val="center"/>
              <w:rPr>
                <w:rFonts w:ascii="Tahoma" w:hAnsi="Tahoma"/>
                <w:szCs w:val="18"/>
              </w:rPr>
            </w:pPr>
            <w:r>
              <w:rPr>
                <w:rFonts w:ascii="Tahoma" w:hAnsi="Tahoma"/>
              </w:rPr>
              <w:lastRenderedPageBreak/>
              <w:t xml:space="preserve"> Windows Azure Platform AppFabric</w:t>
            </w:r>
          </w:p>
        </w:tc>
        <w:tc>
          <w:tcPr>
            <w:tcW w:w="2790" w:type="dxa"/>
            <w:tcBorders>
              <w:top w:val="single" w:sz="12" w:space="0" w:color="00505D"/>
              <w:left w:val="single" w:sz="6" w:space="0" w:color="00505D"/>
              <w:bottom w:val="single" w:sz="12" w:space="0" w:color="00505D"/>
              <w:right w:val="single" w:sz="6" w:space="0" w:color="00505D"/>
            </w:tcBorders>
            <w:shd w:val="clear" w:color="auto" w:fill="auto"/>
            <w:tcMar>
              <w:top w:w="43" w:type="dxa"/>
              <w:left w:w="115" w:type="dxa"/>
              <w:bottom w:w="43" w:type="dxa"/>
              <w:right w:w="115" w:type="dxa"/>
            </w:tcMar>
          </w:tcPr>
          <w:p w:rsidR="00DC0B5C" w:rsidRDefault="00DC0B5C" w:rsidP="00BD67CA">
            <w:pPr>
              <w:pStyle w:val="productlist"/>
              <w:spacing w:after="0"/>
              <w:ind w:left="98"/>
            </w:pPr>
            <w:r>
              <w:rPr>
                <w:rFonts w:ascii="Tahoma" w:hAnsi="Tahoma"/>
              </w:rPr>
              <w:t>Customers who elect to be provisioned for this service are granted the following:</w:t>
            </w:r>
          </w:p>
          <w:p w:rsidR="00DC0B5C" w:rsidRDefault="00DC0B5C" w:rsidP="00BD67CA">
            <w:pPr>
              <w:pStyle w:val="productlist"/>
              <w:spacing w:after="0"/>
              <w:rPr>
                <w:rFonts w:ascii="Tahoma" w:hAnsi="Tahoma"/>
              </w:rPr>
            </w:pPr>
          </w:p>
          <w:p w:rsidR="00DC0B5C" w:rsidRDefault="00DC0B5C" w:rsidP="00BD67CA">
            <w:pPr>
              <w:pStyle w:val="productlist"/>
              <w:numPr>
                <w:ilvl w:val="0"/>
                <w:numId w:val="9"/>
              </w:numPr>
              <w:tabs>
                <w:tab w:val="left" w:pos="458"/>
              </w:tabs>
              <w:spacing w:after="0"/>
              <w:ind w:left="458" w:hanging="270"/>
              <w:rPr>
                <w:rFonts w:ascii="Tahoma" w:hAnsi="Tahoma"/>
              </w:rPr>
            </w:pPr>
            <w:r>
              <w:rPr>
                <w:rFonts w:ascii="Tahoma" w:hAnsi="Tahoma"/>
              </w:rPr>
              <w:t>Windows Azure Platform Consumption Add on SL</w:t>
            </w:r>
          </w:p>
          <w:p w:rsidR="00DC0B5C" w:rsidRDefault="00DC0B5C" w:rsidP="00BD67CA">
            <w:pPr>
              <w:pStyle w:val="productlist"/>
              <w:numPr>
                <w:ilvl w:val="0"/>
                <w:numId w:val="9"/>
              </w:numPr>
              <w:tabs>
                <w:tab w:val="left" w:pos="458"/>
              </w:tabs>
              <w:spacing w:after="0"/>
              <w:ind w:left="458" w:hanging="270"/>
              <w:rPr>
                <w:rFonts w:ascii="Tahoma" w:hAnsi="Tahoma"/>
              </w:rPr>
            </w:pPr>
            <w:r>
              <w:rPr>
                <w:rFonts w:ascii="Tahoma" w:hAnsi="Tahoma"/>
              </w:rPr>
              <w:t>Windows Azure Platform Consumption for Partners  Add on SL</w:t>
            </w:r>
          </w:p>
          <w:p w:rsidR="0070052E" w:rsidRDefault="00DC0B5C" w:rsidP="0070052E">
            <w:pPr>
              <w:pStyle w:val="productlist"/>
              <w:numPr>
                <w:ilvl w:val="0"/>
                <w:numId w:val="9"/>
              </w:numPr>
              <w:tabs>
                <w:tab w:val="left" w:pos="458"/>
              </w:tabs>
              <w:spacing w:after="0" w:line="180" w:lineRule="atLeast"/>
              <w:ind w:left="458" w:hanging="270"/>
              <w:rPr>
                <w:rFonts w:ascii="Tahoma" w:hAnsi="Tahoma"/>
              </w:rPr>
            </w:pPr>
            <w:r>
              <w:rPr>
                <w:rFonts w:ascii="Tahoma" w:hAnsi="Tahoma"/>
              </w:rPr>
              <w:t>Windows Azure Platform Introductory Special Add on SL</w:t>
            </w:r>
          </w:p>
          <w:p w:rsidR="0070052E" w:rsidRDefault="00DC0B5C" w:rsidP="0070052E">
            <w:pPr>
              <w:pStyle w:val="productlist"/>
              <w:numPr>
                <w:ilvl w:val="0"/>
                <w:numId w:val="9"/>
              </w:numPr>
              <w:tabs>
                <w:tab w:val="left" w:pos="458"/>
              </w:tabs>
              <w:spacing w:after="0" w:line="180" w:lineRule="atLeast"/>
              <w:ind w:left="458" w:hanging="270"/>
              <w:rPr>
                <w:rFonts w:ascii="Tahoma" w:hAnsi="Tahoma"/>
              </w:rPr>
            </w:pPr>
            <w:r w:rsidRPr="00DC0B5C">
              <w:rPr>
                <w:rFonts w:ascii="Tahoma" w:hAnsi="Tahoma"/>
              </w:rPr>
              <w:t>Windows Azure Platform Introductory Special for  Partners Add on SL</w:t>
            </w:r>
          </w:p>
        </w:tc>
        <w:tc>
          <w:tcPr>
            <w:tcW w:w="3060" w:type="dxa"/>
            <w:tcBorders>
              <w:top w:val="single" w:sz="12" w:space="0" w:color="00505D"/>
              <w:left w:val="single" w:sz="6" w:space="0" w:color="00505D"/>
              <w:bottom w:val="single" w:sz="12" w:space="0" w:color="00505D"/>
              <w:right w:val="single" w:sz="12" w:space="0" w:color="00505D"/>
            </w:tcBorders>
            <w:shd w:val="clear" w:color="auto" w:fill="auto"/>
            <w:tcMar>
              <w:top w:w="43" w:type="dxa"/>
              <w:left w:w="115" w:type="dxa"/>
              <w:bottom w:w="43" w:type="dxa"/>
              <w:right w:w="115" w:type="dxa"/>
            </w:tcMar>
          </w:tcPr>
          <w:p w:rsidR="00DC0B5C" w:rsidRDefault="00DC0B5C">
            <w:pPr>
              <w:pStyle w:val="productlist"/>
              <w:spacing w:after="0"/>
              <w:ind w:hanging="17"/>
              <w:rPr>
                <w:rFonts w:ascii="Tahoma" w:hAnsi="Tahoma"/>
              </w:rPr>
            </w:pPr>
            <w:r>
              <w:rPr>
                <w:rFonts w:ascii="Tahoma" w:hAnsi="Tahoma"/>
              </w:rPr>
              <w:t>Your right to use  the online service under the Add-on SLs is conditioned on the requirement that you pay the monthly usage fees based on the number of units you consume.</w:t>
            </w:r>
            <w:r w:rsidRPr="00551F20">
              <w:rPr>
                <w:rFonts w:ascii="Tahoma" w:hAnsi="Tahoma"/>
                <w:vertAlign w:val="superscript"/>
              </w:rPr>
              <w:t>1</w:t>
            </w:r>
          </w:p>
        </w:tc>
      </w:tr>
      <w:tr w:rsidR="00DC0B5C" w:rsidTr="00BD67CA">
        <w:trPr>
          <w:cantSplit/>
          <w:trHeight w:val="108"/>
        </w:trPr>
        <w:tc>
          <w:tcPr>
            <w:tcW w:w="2955" w:type="dxa"/>
            <w:vMerge/>
            <w:tcBorders>
              <w:left w:val="single" w:sz="12" w:space="0" w:color="00505D"/>
              <w:bottom w:val="single" w:sz="12" w:space="0" w:color="00505D"/>
              <w:right w:val="single" w:sz="6" w:space="0" w:color="00505D"/>
            </w:tcBorders>
            <w:shd w:val="clear" w:color="auto" w:fill="auto"/>
            <w:tcMar>
              <w:top w:w="43" w:type="dxa"/>
              <w:left w:w="115" w:type="dxa"/>
              <w:bottom w:w="43" w:type="dxa"/>
              <w:right w:w="115" w:type="dxa"/>
            </w:tcMar>
            <w:vAlign w:val="center"/>
          </w:tcPr>
          <w:p w:rsidR="00DC0B5C" w:rsidRDefault="00DC0B5C">
            <w:pPr>
              <w:pStyle w:val="productlist"/>
              <w:spacing w:after="0" w:line="180" w:lineRule="atLeast"/>
              <w:ind w:firstLine="5"/>
              <w:jc w:val="center"/>
              <w:rPr>
                <w:rFonts w:ascii="Tahoma" w:hAnsi="Tahoma"/>
              </w:rPr>
            </w:pPr>
          </w:p>
        </w:tc>
        <w:tc>
          <w:tcPr>
            <w:tcW w:w="2790" w:type="dxa"/>
            <w:tcBorders>
              <w:top w:val="single" w:sz="6" w:space="0" w:color="00505D"/>
              <w:left w:val="single" w:sz="6" w:space="0" w:color="00505D"/>
              <w:bottom w:val="single" w:sz="12" w:space="0" w:color="00505D"/>
              <w:right w:val="single" w:sz="6" w:space="0" w:color="00505D"/>
            </w:tcBorders>
            <w:shd w:val="clear" w:color="auto" w:fill="auto"/>
            <w:tcMar>
              <w:top w:w="43" w:type="dxa"/>
              <w:left w:w="115" w:type="dxa"/>
              <w:bottom w:w="43" w:type="dxa"/>
              <w:right w:w="115" w:type="dxa"/>
            </w:tcMar>
          </w:tcPr>
          <w:p w:rsidR="00DC0B5C" w:rsidRDefault="00DC0B5C" w:rsidP="00DC0B5C">
            <w:pPr>
              <w:pStyle w:val="productlist"/>
              <w:numPr>
                <w:ilvl w:val="0"/>
                <w:numId w:val="10"/>
              </w:numPr>
              <w:spacing w:after="0"/>
              <w:ind w:left="458" w:hanging="270"/>
            </w:pPr>
            <w:r>
              <w:rPr>
                <w:rFonts w:ascii="Tahoma" w:hAnsi="Tahoma"/>
              </w:rPr>
              <w:t>Windows Azure Platform Development Accelerator Core Add on SL</w:t>
            </w:r>
          </w:p>
          <w:p w:rsidR="00DC0B5C" w:rsidRDefault="00DC0B5C" w:rsidP="00DC0B5C">
            <w:pPr>
              <w:pStyle w:val="productlist"/>
              <w:spacing w:after="0"/>
              <w:ind w:left="458"/>
              <w:rPr>
                <w:rFonts w:ascii="Tahoma" w:eastAsia="PMingLiU" w:hAnsi="Tahoma"/>
              </w:rPr>
            </w:pPr>
          </w:p>
          <w:p w:rsidR="00DC0B5C" w:rsidRDefault="00DC0B5C" w:rsidP="00DC0B5C">
            <w:pPr>
              <w:pStyle w:val="productlist"/>
              <w:numPr>
                <w:ilvl w:val="0"/>
                <w:numId w:val="10"/>
              </w:numPr>
              <w:spacing w:after="0"/>
              <w:ind w:left="458" w:hanging="270"/>
            </w:pPr>
            <w:r>
              <w:rPr>
                <w:rFonts w:ascii="Tahoma" w:hAnsi="Tahoma"/>
              </w:rPr>
              <w:t>Windows Azure Platform Development Accelerator  for Partner Core Add on SL</w:t>
            </w:r>
          </w:p>
          <w:p w:rsidR="00DC0B5C" w:rsidRDefault="00DC0B5C" w:rsidP="00DC0B5C">
            <w:pPr>
              <w:pStyle w:val="productlist"/>
              <w:spacing w:after="0"/>
              <w:ind w:left="458" w:hanging="270"/>
              <w:rPr>
                <w:rFonts w:ascii="Tahoma" w:eastAsia="PMingLiU" w:hAnsi="Tahoma"/>
              </w:rPr>
            </w:pPr>
          </w:p>
          <w:p w:rsidR="00DC0B5C" w:rsidRDefault="00DC0B5C" w:rsidP="00DC0B5C">
            <w:pPr>
              <w:pStyle w:val="productlist"/>
              <w:numPr>
                <w:ilvl w:val="0"/>
                <w:numId w:val="10"/>
              </w:numPr>
              <w:spacing w:after="0"/>
              <w:ind w:left="458" w:hanging="270"/>
              <w:rPr>
                <w:rFonts w:ascii="Tahoma" w:hAnsi="Tahoma"/>
              </w:rPr>
            </w:pPr>
            <w:r>
              <w:rPr>
                <w:rFonts w:ascii="Tahoma" w:hAnsi="Tahoma"/>
              </w:rPr>
              <w:t>Windows Azure Platform Development Accelerator Extended Add on SL.</w:t>
            </w:r>
          </w:p>
          <w:p w:rsidR="00DC0B5C" w:rsidRDefault="00DC0B5C" w:rsidP="00DC0B5C">
            <w:pPr>
              <w:pStyle w:val="ListParagraph"/>
              <w:jc w:val="left"/>
              <w:rPr>
                <w:rFonts w:ascii="Tahoma" w:hAnsi="Tahoma"/>
              </w:rPr>
            </w:pPr>
          </w:p>
          <w:p w:rsidR="0070052E" w:rsidRDefault="00DC0B5C" w:rsidP="0070052E">
            <w:pPr>
              <w:pStyle w:val="productlist"/>
              <w:numPr>
                <w:ilvl w:val="0"/>
                <w:numId w:val="10"/>
              </w:numPr>
              <w:spacing w:after="0"/>
              <w:ind w:left="458" w:hanging="270"/>
              <w:rPr>
                <w:rFonts w:ascii="Tahoma" w:hAnsi="Tahoma"/>
              </w:rPr>
            </w:pPr>
            <w:r>
              <w:rPr>
                <w:rFonts w:ascii="Tahoma" w:hAnsi="Tahoma"/>
              </w:rPr>
              <w:t>Windows Azure Platform Development Accelerator Extended  for Partner Add on SL.</w:t>
            </w:r>
          </w:p>
          <w:p w:rsidR="0070052E" w:rsidRDefault="0070052E" w:rsidP="0070052E">
            <w:pPr>
              <w:pStyle w:val="ListParagraph"/>
              <w:rPr>
                <w:rFonts w:ascii="Tahoma" w:hAnsi="Tahoma"/>
              </w:rPr>
            </w:pPr>
          </w:p>
          <w:p w:rsidR="0070052E" w:rsidRDefault="00DC0B5C" w:rsidP="0070052E">
            <w:pPr>
              <w:pStyle w:val="productlist"/>
              <w:numPr>
                <w:ilvl w:val="0"/>
                <w:numId w:val="10"/>
              </w:numPr>
              <w:spacing w:after="0"/>
              <w:ind w:left="458" w:hanging="270"/>
              <w:rPr>
                <w:rFonts w:ascii="Tahoma" w:hAnsi="Tahoma"/>
              </w:rPr>
            </w:pPr>
            <w:r w:rsidRPr="00DC0B5C">
              <w:rPr>
                <w:rFonts w:ascii="Tahoma" w:hAnsi="Tahoma"/>
              </w:rPr>
              <w:t>Windows Azure Platform MSDN Premium</w:t>
            </w:r>
            <w:r w:rsidRPr="00DC0B5C">
              <w:rPr>
                <w:rFonts w:ascii="Tahoma" w:hAnsi="Tahoma"/>
                <w:color w:val="1F497D"/>
              </w:rPr>
              <w:t xml:space="preserve"> </w:t>
            </w:r>
            <w:r w:rsidRPr="00DC0B5C">
              <w:rPr>
                <w:rFonts w:ascii="Tahoma" w:hAnsi="Tahoma"/>
              </w:rPr>
              <w:t>Add on SL</w:t>
            </w:r>
          </w:p>
        </w:tc>
        <w:tc>
          <w:tcPr>
            <w:tcW w:w="3060" w:type="dxa"/>
            <w:tcBorders>
              <w:top w:val="single" w:sz="6" w:space="0" w:color="00505D"/>
              <w:left w:val="single" w:sz="6" w:space="0" w:color="00505D"/>
              <w:bottom w:val="single" w:sz="12" w:space="0" w:color="00505D"/>
              <w:right w:val="single" w:sz="12" w:space="0" w:color="00505D"/>
            </w:tcBorders>
            <w:shd w:val="clear" w:color="auto" w:fill="auto"/>
            <w:tcMar>
              <w:top w:w="43" w:type="dxa"/>
              <w:left w:w="115" w:type="dxa"/>
              <w:bottom w:w="43" w:type="dxa"/>
              <w:right w:w="115" w:type="dxa"/>
            </w:tcMar>
          </w:tcPr>
          <w:p w:rsidR="00DC0B5C" w:rsidRDefault="00DC0B5C" w:rsidP="00DC0B5C">
            <w:pPr>
              <w:pStyle w:val="productlist"/>
              <w:spacing w:after="0"/>
            </w:pPr>
            <w:r>
              <w:rPr>
                <w:rFonts w:ascii="Tahoma" w:hAnsi="Tahoma"/>
              </w:rPr>
              <w:t xml:space="preserve">You may use any number of units of the online service, provided the following condition is met. </w:t>
            </w:r>
          </w:p>
          <w:p w:rsidR="00DC0B5C" w:rsidRDefault="00DC0B5C" w:rsidP="00DC0B5C">
            <w:pPr>
              <w:pStyle w:val="productlist"/>
              <w:spacing w:after="0"/>
              <w:ind w:hanging="75"/>
              <w:rPr>
                <w:rFonts w:ascii="Tahoma" w:hAnsi="Tahoma"/>
              </w:rPr>
            </w:pPr>
          </w:p>
          <w:p w:rsidR="00DC0B5C" w:rsidRDefault="00DC0B5C" w:rsidP="00DC0B5C">
            <w:pPr>
              <w:pStyle w:val="productlist"/>
              <w:spacing w:after="0"/>
              <w:ind w:hanging="17"/>
              <w:rPr>
                <w:rFonts w:ascii="Tahoma" w:hAnsi="Tahoma"/>
              </w:rPr>
            </w:pPr>
            <w:r>
              <w:rPr>
                <w:rFonts w:ascii="Tahoma" w:hAnsi="Tahoma"/>
              </w:rPr>
              <w:t>Units consumed exceeding the numbers of units you are entitled to under the Add-on SL in any month are “overage units.” You must pay us or your reseller, if applicable, monthly usage fees based on overage units you consume.</w:t>
            </w:r>
            <w:r w:rsidRPr="003E4DCA">
              <w:rPr>
                <w:rFonts w:ascii="Tahoma" w:hAnsi="Tahoma"/>
                <w:vertAlign w:val="superscript"/>
              </w:rPr>
              <w:t>1</w:t>
            </w:r>
          </w:p>
        </w:tc>
      </w:tr>
    </w:tbl>
    <w:p w:rsidR="00034381" w:rsidRPr="003E4DCA" w:rsidRDefault="00034381" w:rsidP="00F816AC">
      <w:pPr>
        <w:ind w:left="720"/>
        <w:rPr>
          <w:rFonts w:ascii="Tahoma" w:hAnsi="Tahoma"/>
          <w:i/>
          <w:sz w:val="16"/>
          <w:szCs w:val="16"/>
        </w:rPr>
      </w:pPr>
      <w:r w:rsidRPr="00551F20">
        <w:rPr>
          <w:vertAlign w:val="superscript"/>
        </w:rPr>
        <w:t xml:space="preserve">1 </w:t>
      </w:r>
      <w:r w:rsidRPr="00551F20">
        <w:rPr>
          <w:rFonts w:ascii="Tahoma" w:hAnsi="Tahoma"/>
          <w:i/>
          <w:sz w:val="16"/>
          <w:szCs w:val="16"/>
        </w:rPr>
        <w:t xml:space="preserve">Units of consumption vary by online service and are subject to change. </w:t>
      </w:r>
      <w:r w:rsidR="00F816AC">
        <w:rPr>
          <w:rFonts w:ascii="Tahoma" w:hAnsi="Tahoma"/>
          <w:i/>
          <w:sz w:val="16"/>
          <w:szCs w:val="16"/>
        </w:rPr>
        <w:t xml:space="preserve"> </w:t>
      </w:r>
      <w:r w:rsidRPr="00551F20">
        <w:rPr>
          <w:rFonts w:ascii="Tahoma" w:hAnsi="Tahoma"/>
          <w:i/>
          <w:sz w:val="16"/>
          <w:szCs w:val="16"/>
        </w:rPr>
        <w:t>Examples of units include message activities, compute per service hour, connections, data transfers per gigabyte, database, gigabytes of storage, etc.</w:t>
      </w:r>
    </w:p>
    <w:p w:rsidR="009C463A" w:rsidRDefault="009C463A">
      <w:pPr>
        <w:spacing w:after="120"/>
        <w:ind w:left="720"/>
        <w:rPr>
          <w:rFonts w:ascii="Tahoma" w:hAnsi="Tahoma"/>
          <w:b/>
          <w:sz w:val="18"/>
        </w:rPr>
      </w:pPr>
    </w:p>
    <w:p w:rsidR="009C463A" w:rsidRDefault="003E460D">
      <w:pPr>
        <w:numPr>
          <w:ilvl w:val="0"/>
          <w:numId w:val="2"/>
        </w:numPr>
        <w:spacing w:after="120"/>
        <w:rPr>
          <w:rFonts w:ascii="Tahoma" w:hAnsi="Tahoma"/>
          <w:b/>
          <w:sz w:val="18"/>
        </w:rPr>
      </w:pPr>
      <w:r>
        <w:rPr>
          <w:rFonts w:ascii="Tahoma" w:hAnsi="Tahoma"/>
          <w:b/>
          <w:sz w:val="18"/>
        </w:rPr>
        <w:t xml:space="preserve">  Additional Terms.</w:t>
      </w:r>
    </w:p>
    <w:p w:rsidR="009C463A" w:rsidRDefault="003E460D">
      <w:pPr>
        <w:numPr>
          <w:ilvl w:val="1"/>
          <w:numId w:val="2"/>
        </w:numPr>
        <w:spacing w:after="120"/>
      </w:pPr>
      <w:r>
        <w:rPr>
          <w:rFonts w:ascii="Tahoma" w:hAnsi="Tahoma"/>
          <w:b/>
          <w:sz w:val="18"/>
        </w:rPr>
        <w:t>License Terms Updates</w:t>
      </w:r>
      <w:r>
        <w:rPr>
          <w:rFonts w:ascii="Tahoma" w:hAnsi="Tahoma"/>
          <w:b/>
          <w:bCs/>
          <w:sz w:val="18"/>
        </w:rPr>
        <w:t>.</w:t>
      </w:r>
      <w:r>
        <w:rPr>
          <w:rFonts w:ascii="Tahoma" w:hAnsi="Tahoma"/>
          <w:sz w:val="18"/>
        </w:rPr>
        <w:t xml:space="preserve">  We may update these license terms from time to time.  If we do, your use of the online service under any existing license type during the greater of either 12 months from the time you first use it or the length of your committed term will be governed by these license terms without those updates. Despite this commitment on use rights, if we are required by law to change the license terms, those new terms will apply immediately.  We will endeavor to notify you of updates at least 30 days before they are generally effective.  You agree to the new terms by using the online service after we publish them in these online services use rights or send you an email notice about the updates.</w:t>
      </w:r>
    </w:p>
    <w:p w:rsidR="009C463A" w:rsidRDefault="003E460D">
      <w:pPr>
        <w:numPr>
          <w:ilvl w:val="1"/>
          <w:numId w:val="2"/>
        </w:numPr>
        <w:spacing w:after="120"/>
      </w:pPr>
      <w:r>
        <w:rPr>
          <w:rFonts w:ascii="Tahoma" w:hAnsi="Tahoma"/>
          <w:b/>
          <w:sz w:val="18"/>
        </w:rPr>
        <w:t>Online Service Updates</w:t>
      </w:r>
      <w:r>
        <w:rPr>
          <w:rFonts w:ascii="Tahoma" w:hAnsi="Tahoma"/>
          <w:b/>
          <w:bCs/>
          <w:sz w:val="18"/>
        </w:rPr>
        <w:t xml:space="preserve">. </w:t>
      </w:r>
      <w:r>
        <w:rPr>
          <w:rFonts w:ascii="Tahoma" w:hAnsi="Tahoma"/>
          <w:sz w:val="18"/>
        </w:rPr>
        <w:t xml:space="preserve"> We may modify the functionality or features or release a new version of the online service from time to time.  After an update, some functionality or features may not be available. If we update the online service and you do not use the updated online service, some features may not be available to you and your use of the online service may be interrupted.</w:t>
      </w:r>
    </w:p>
    <w:p w:rsidR="009C463A" w:rsidRDefault="003E460D">
      <w:pPr>
        <w:numPr>
          <w:ilvl w:val="1"/>
          <w:numId w:val="2"/>
        </w:numPr>
        <w:spacing w:after="120"/>
      </w:pPr>
      <w:r>
        <w:rPr>
          <w:rFonts w:ascii="Tahoma" w:hAnsi="Tahoma"/>
          <w:b/>
          <w:sz w:val="18"/>
        </w:rPr>
        <w:t>Online Service Suspension</w:t>
      </w:r>
      <w:r>
        <w:rPr>
          <w:rFonts w:ascii="Tahoma" w:hAnsi="Tahoma"/>
          <w:b/>
          <w:bCs/>
          <w:sz w:val="18"/>
        </w:rPr>
        <w:t>.</w:t>
      </w:r>
      <w:r>
        <w:rPr>
          <w:rFonts w:ascii="Tahoma" w:hAnsi="Tahoma"/>
          <w:sz w:val="18"/>
        </w:rPr>
        <w:t xml:space="preserve">  We may suspend the online service if:</w:t>
      </w:r>
    </w:p>
    <w:p w:rsidR="009C463A" w:rsidRDefault="003E460D">
      <w:pPr>
        <w:numPr>
          <w:ilvl w:val="2"/>
          <w:numId w:val="2"/>
        </w:numPr>
        <w:spacing w:after="120"/>
        <w:rPr>
          <w:rFonts w:ascii="Tahoma" w:hAnsi="Tahoma" w:cs="Tahoma"/>
          <w:sz w:val="18"/>
          <w:szCs w:val="18"/>
        </w:rPr>
      </w:pPr>
      <w:r>
        <w:rPr>
          <w:rFonts w:ascii="Tahoma" w:hAnsi="Tahoma" w:cs="Tahoma"/>
          <w:sz w:val="18"/>
          <w:szCs w:val="18"/>
        </w:rPr>
        <w:t>we believe that your use of the online service represents a direct or indirect threat to our network function or integrity or anyone else’s use of the online service;</w:t>
      </w:r>
    </w:p>
    <w:p w:rsidR="009C463A" w:rsidRDefault="003E460D">
      <w:pPr>
        <w:numPr>
          <w:ilvl w:val="2"/>
          <w:numId w:val="2"/>
        </w:numPr>
        <w:spacing w:after="120"/>
        <w:rPr>
          <w:rFonts w:ascii="Tahoma" w:hAnsi="Tahoma" w:cs="Tahoma"/>
          <w:sz w:val="18"/>
          <w:szCs w:val="18"/>
        </w:rPr>
      </w:pPr>
      <w:r>
        <w:rPr>
          <w:rFonts w:ascii="Tahoma" w:hAnsi="Tahoma" w:cs="Tahoma"/>
          <w:sz w:val="18"/>
          <w:szCs w:val="18"/>
        </w:rPr>
        <w:t xml:space="preserve">we believe you have violated your license agreement, including these online service use rights; </w:t>
      </w:r>
    </w:p>
    <w:p w:rsidR="009C463A" w:rsidRDefault="003E460D">
      <w:pPr>
        <w:numPr>
          <w:ilvl w:val="2"/>
          <w:numId w:val="2"/>
        </w:numPr>
        <w:spacing w:after="120"/>
        <w:rPr>
          <w:rFonts w:ascii="Tahoma" w:hAnsi="Tahoma" w:cs="Tahoma"/>
          <w:sz w:val="18"/>
          <w:szCs w:val="18"/>
        </w:rPr>
      </w:pPr>
      <w:r>
        <w:rPr>
          <w:rFonts w:ascii="Tahoma" w:hAnsi="Tahoma" w:cs="Tahoma"/>
          <w:sz w:val="18"/>
          <w:szCs w:val="18"/>
        </w:rPr>
        <w:t>your use exceeds any quotas specified in the documentation for that online service; or”</w:t>
      </w:r>
    </w:p>
    <w:p w:rsidR="009C463A" w:rsidRDefault="003E460D">
      <w:pPr>
        <w:numPr>
          <w:ilvl w:val="2"/>
          <w:numId w:val="2"/>
        </w:numPr>
        <w:spacing w:after="120"/>
      </w:pPr>
      <w:r>
        <w:rPr>
          <w:rFonts w:ascii="Tahoma" w:hAnsi="Tahoma" w:cs="Tahoma"/>
          <w:sz w:val="18"/>
          <w:szCs w:val="18"/>
        </w:rPr>
        <w:lastRenderedPageBreak/>
        <w:t>we are otherwise required by law to do so</w:t>
      </w:r>
      <w:r>
        <w:rPr>
          <w:rFonts w:ascii="Tahoma" w:hAnsi="Tahoma" w:cs="Tahoma"/>
          <w:sz w:val="18"/>
        </w:rPr>
        <w:t xml:space="preserve">. </w:t>
      </w:r>
    </w:p>
    <w:p w:rsidR="009C463A" w:rsidRDefault="003E460D">
      <w:pPr>
        <w:numPr>
          <w:ilvl w:val="1"/>
          <w:numId w:val="2"/>
        </w:numPr>
        <w:spacing w:after="120"/>
      </w:pPr>
      <w:r>
        <w:rPr>
          <w:rFonts w:ascii="Tahoma" w:hAnsi="Tahoma"/>
          <w:b/>
          <w:sz w:val="18"/>
        </w:rPr>
        <w:t>Online Service Expiration or Termination</w:t>
      </w:r>
      <w:r>
        <w:rPr>
          <w:rFonts w:ascii="Tahoma" w:hAnsi="Tahoma"/>
          <w:sz w:val="18"/>
        </w:rPr>
        <w:t>.  Upon expiration or termination of your online service subscription, you must contact Microsoft and tell us whether to:</w:t>
      </w:r>
    </w:p>
    <w:p w:rsidR="009C463A" w:rsidRDefault="003E460D">
      <w:pPr>
        <w:numPr>
          <w:ilvl w:val="3"/>
          <w:numId w:val="2"/>
        </w:numPr>
        <w:spacing w:after="120"/>
        <w:rPr>
          <w:rFonts w:ascii="Tahoma" w:hAnsi="Tahoma"/>
          <w:sz w:val="18"/>
        </w:rPr>
      </w:pPr>
      <w:r>
        <w:rPr>
          <w:rFonts w:ascii="Tahoma" w:hAnsi="Tahoma"/>
          <w:sz w:val="18"/>
        </w:rPr>
        <w:t>disable your account and then delete your subscriber data; or</w:t>
      </w:r>
    </w:p>
    <w:p w:rsidR="009C463A" w:rsidRDefault="003E460D">
      <w:pPr>
        <w:numPr>
          <w:ilvl w:val="3"/>
          <w:numId w:val="2"/>
        </w:numPr>
        <w:spacing w:after="120"/>
        <w:rPr>
          <w:rFonts w:ascii="Tahoma" w:hAnsi="Tahoma"/>
          <w:sz w:val="18"/>
        </w:rPr>
      </w:pPr>
      <w:r>
        <w:rPr>
          <w:rFonts w:ascii="Tahoma" w:hAnsi="Tahoma"/>
          <w:sz w:val="18"/>
        </w:rPr>
        <w:t>retain your subscriber data in a limited function account for at least 90 days after expiration or termination of your subscription (the “retention period”) so that you may extract the data.</w:t>
      </w:r>
    </w:p>
    <w:p w:rsidR="009C463A" w:rsidRDefault="003E460D">
      <w:pPr>
        <w:pStyle w:val="ListParagraph"/>
        <w:numPr>
          <w:ilvl w:val="0"/>
          <w:numId w:val="11"/>
        </w:numPr>
        <w:spacing w:after="120"/>
        <w:rPr>
          <w:rFonts w:ascii="Tahoma" w:hAnsi="Tahoma"/>
          <w:sz w:val="18"/>
        </w:rPr>
      </w:pPr>
      <w:r>
        <w:rPr>
          <w:rFonts w:ascii="Tahoma" w:hAnsi="Tahoma"/>
          <w:sz w:val="18"/>
        </w:rPr>
        <w:t xml:space="preserve">If you indicate (1), you will not be able to extract your subscriber data from your account.  If you indicate (2), you will reimburse us for any applicable costs.  If you do not indicate (1) or (2), we will retain your subscriber data in accordance with (2).  </w:t>
      </w:r>
    </w:p>
    <w:p w:rsidR="009C463A" w:rsidRDefault="003E460D">
      <w:pPr>
        <w:pStyle w:val="ListParagraph"/>
        <w:numPr>
          <w:ilvl w:val="0"/>
          <w:numId w:val="11"/>
        </w:numPr>
        <w:spacing w:after="120"/>
        <w:rPr>
          <w:rFonts w:ascii="Tahoma" w:hAnsi="Tahoma"/>
          <w:sz w:val="18"/>
        </w:rPr>
      </w:pPr>
      <w:r>
        <w:rPr>
          <w:rFonts w:ascii="Tahoma" w:hAnsi="Tahoma"/>
          <w:sz w:val="18"/>
        </w:rPr>
        <w:t>Following the expiration of the retention period, we will disable your account and then delete your subscriber data.</w:t>
      </w:r>
    </w:p>
    <w:p w:rsidR="009C463A" w:rsidRDefault="003E460D">
      <w:pPr>
        <w:numPr>
          <w:ilvl w:val="2"/>
          <w:numId w:val="2"/>
        </w:numPr>
        <w:spacing w:after="120"/>
      </w:pPr>
      <w:r>
        <w:rPr>
          <w:rFonts w:ascii="Tahoma" w:hAnsi="Tahoma"/>
          <w:b/>
          <w:sz w:val="18"/>
        </w:rPr>
        <w:t>No Liability for Deletion of Subscriber Data</w:t>
      </w:r>
      <w:r>
        <w:rPr>
          <w:rFonts w:ascii="Tahoma" w:hAnsi="Tahoma"/>
          <w:sz w:val="18"/>
        </w:rPr>
        <w:t>.  You agree that, other than as described in these terms, we have no obligation to continue to hold, export or return your subscriber data.  You agree that we have no liability whatsoever for deletion of your subscriber data pursuant to these terms.</w:t>
      </w:r>
    </w:p>
    <w:p w:rsidR="009C463A" w:rsidRDefault="003E460D">
      <w:pPr>
        <w:numPr>
          <w:ilvl w:val="1"/>
          <w:numId w:val="2"/>
        </w:numPr>
        <w:spacing w:after="120"/>
      </w:pPr>
      <w:r>
        <w:rPr>
          <w:rFonts w:ascii="Tahoma" w:hAnsi="Tahoma"/>
          <w:b/>
          <w:sz w:val="18"/>
        </w:rPr>
        <w:t>Responsibility for Your Accounts.</w:t>
      </w:r>
      <w:r>
        <w:rPr>
          <w:rFonts w:ascii="Tahoma" w:hAnsi="Tahoma" w:cs="Tahoma"/>
        </w:rPr>
        <w:t xml:space="preserve">  </w:t>
      </w:r>
      <w:r>
        <w:rPr>
          <w:rFonts w:ascii="Tahoma" w:hAnsi="Tahoma"/>
          <w:sz w:val="18"/>
        </w:rPr>
        <w:t>You are responsible for your passwords, if any, and all activity with your online service accounts including that of users you provision and dealings with third parties that take place through your account or associated accounts.  You must keep your accounts and passwords confidential.  You must tell us right away about any possible misuse of your accounts or any security incident related to the online service.</w:t>
      </w:r>
    </w:p>
    <w:p w:rsidR="009C463A" w:rsidRDefault="003E460D">
      <w:pPr>
        <w:numPr>
          <w:ilvl w:val="1"/>
          <w:numId w:val="2"/>
        </w:numPr>
        <w:spacing w:after="120"/>
      </w:pPr>
      <w:r>
        <w:rPr>
          <w:rFonts w:ascii="Tahoma" w:hAnsi="Tahoma"/>
          <w:b/>
          <w:sz w:val="18"/>
        </w:rPr>
        <w:t>Use of Software with the Online Service</w:t>
      </w:r>
      <w:r>
        <w:rPr>
          <w:rFonts w:ascii="Tahoma" w:hAnsi="Tahoma"/>
          <w:b/>
          <w:bCs/>
          <w:sz w:val="18"/>
        </w:rPr>
        <w:t>.</w:t>
      </w:r>
      <w:r>
        <w:rPr>
          <w:rFonts w:ascii="Tahoma" w:hAnsi="Tahoma"/>
          <w:sz w:val="18"/>
        </w:rPr>
        <w:t xml:space="preserve">  You may need to install certain Microsoft software in order to sign into and use the online service.  If so, the following terms apply:</w:t>
      </w:r>
    </w:p>
    <w:p w:rsidR="009C463A" w:rsidRDefault="003E460D">
      <w:pPr>
        <w:numPr>
          <w:ilvl w:val="2"/>
          <w:numId w:val="2"/>
        </w:numPr>
        <w:spacing w:after="120"/>
      </w:pPr>
      <w:r>
        <w:rPr>
          <w:rFonts w:ascii="Tahoma" w:hAnsi="Tahoma"/>
          <w:b/>
          <w:sz w:val="18"/>
        </w:rPr>
        <w:t>Microsoft Software License Terms</w:t>
      </w:r>
      <w:r>
        <w:rPr>
          <w:rFonts w:ascii="Tahoma" w:hAnsi="Tahoma"/>
          <w:b/>
          <w:bCs/>
          <w:sz w:val="18"/>
        </w:rPr>
        <w:t>.</w:t>
      </w:r>
      <w:r>
        <w:rPr>
          <w:rFonts w:ascii="Tahoma" w:hAnsi="Tahoma"/>
          <w:sz w:val="18"/>
        </w:rPr>
        <w:t xml:space="preserve">  You may install and use the software on your devices only for use with the online service.  Your right to use the software ends when your right to use the online service terminates or expires, or when we update the online service and it no longer supports the software, whichever comes first.  You</w:t>
      </w:r>
      <w:r>
        <w:rPr>
          <w:rFonts w:ascii="Tahoma" w:hAnsi="Tahoma" w:cs="Tahoma"/>
        </w:rPr>
        <w:t> </w:t>
      </w:r>
      <w:r>
        <w:rPr>
          <w:rFonts w:ascii="Tahoma" w:hAnsi="Tahoma"/>
          <w:sz w:val="18"/>
        </w:rPr>
        <w:t>must uninstall the software when your right to use it ends. We may also disable it at that time.</w:t>
      </w:r>
    </w:p>
    <w:p w:rsidR="009C463A" w:rsidRDefault="003E460D">
      <w:pPr>
        <w:numPr>
          <w:ilvl w:val="2"/>
          <w:numId w:val="2"/>
        </w:numPr>
        <w:spacing w:after="120"/>
      </w:pPr>
      <w:r>
        <w:rPr>
          <w:rFonts w:ascii="Tahoma" w:hAnsi="Tahoma"/>
          <w:b/>
          <w:sz w:val="18"/>
        </w:rPr>
        <w:t>Automatic Updates for Microsoft Software</w:t>
      </w:r>
      <w:r>
        <w:rPr>
          <w:rFonts w:ascii="Tahoma" w:hAnsi="Tahoma"/>
          <w:b/>
          <w:bCs/>
          <w:sz w:val="18"/>
        </w:rPr>
        <w:t>.</w:t>
      </w:r>
      <w:r>
        <w:rPr>
          <w:rFonts w:ascii="Tahoma" w:hAnsi="Tahoma"/>
          <w:sz w:val="18"/>
        </w:rPr>
        <w:t xml:space="preserve">  From time to time, we may check your version of the software and recommend or download updates to your devices.  You may not receive notice when we download the update.</w:t>
      </w:r>
    </w:p>
    <w:p w:rsidR="009C463A" w:rsidRDefault="003E460D">
      <w:pPr>
        <w:numPr>
          <w:ilvl w:val="1"/>
          <w:numId w:val="2"/>
        </w:numPr>
        <w:spacing w:after="120"/>
      </w:pPr>
      <w:r>
        <w:rPr>
          <w:rFonts w:ascii="Tahoma" w:hAnsi="Tahoma"/>
          <w:b/>
          <w:sz w:val="18"/>
        </w:rPr>
        <w:t>Use of Other Web Sites and Services</w:t>
      </w:r>
      <w:r>
        <w:rPr>
          <w:rFonts w:ascii="Tahoma" w:hAnsi="Tahoma"/>
          <w:b/>
          <w:bCs/>
          <w:sz w:val="18"/>
        </w:rPr>
        <w:t>.</w:t>
      </w:r>
      <w:r>
        <w:rPr>
          <w:rFonts w:ascii="Tahoma" w:hAnsi="Tahoma"/>
          <w:sz w:val="18"/>
        </w:rPr>
        <w:t xml:space="preserve">  You may need to use certain Microsoft web sites or services to access and use the online services.  If so, the terms of use associated with those web sites or services, as applicable, apply to your use of them.</w:t>
      </w:r>
    </w:p>
    <w:p w:rsidR="009C463A" w:rsidRDefault="003E460D">
      <w:pPr>
        <w:numPr>
          <w:ilvl w:val="1"/>
          <w:numId w:val="2"/>
        </w:numPr>
        <w:spacing w:after="120"/>
      </w:pPr>
      <w:r>
        <w:rPr>
          <w:rFonts w:ascii="Tahoma" w:hAnsi="Tahoma"/>
          <w:b/>
          <w:sz w:val="18"/>
        </w:rPr>
        <w:t>Third Party Content and Services</w:t>
      </w:r>
      <w:r>
        <w:rPr>
          <w:rFonts w:ascii="Tahoma" w:hAnsi="Tahoma"/>
          <w:b/>
          <w:bCs/>
          <w:sz w:val="18"/>
        </w:rPr>
        <w:t>.</w:t>
      </w:r>
      <w:r>
        <w:rPr>
          <w:rFonts w:ascii="Tahoma" w:hAnsi="Tahoma"/>
          <w:sz w:val="18"/>
        </w:rPr>
        <w:t xml:space="preserve">  We are not responsible for any third party content you access directly or indirectly via the online service.  You are responsible for your dealings with any third party (including advertisers) related to the online service (including the delivery of and payment for goods and services).</w:t>
      </w:r>
    </w:p>
    <w:p w:rsidR="009C463A" w:rsidRDefault="003E460D">
      <w:pPr>
        <w:numPr>
          <w:ilvl w:val="1"/>
          <w:numId w:val="2"/>
        </w:numPr>
        <w:spacing w:after="120"/>
      </w:pPr>
      <w:r>
        <w:rPr>
          <w:rFonts w:ascii="Tahoma" w:hAnsi="Tahoma"/>
          <w:b/>
          <w:sz w:val="18"/>
        </w:rPr>
        <w:t>Your Subscriber Data</w:t>
      </w:r>
      <w:r>
        <w:rPr>
          <w:rFonts w:ascii="Tahoma" w:hAnsi="Tahoma"/>
          <w:b/>
          <w:bCs/>
          <w:sz w:val="18"/>
        </w:rPr>
        <w:t>.</w:t>
      </w:r>
      <w:r>
        <w:rPr>
          <w:rFonts w:ascii="Tahoma" w:hAnsi="Tahoma"/>
          <w:sz w:val="18"/>
        </w:rPr>
        <w:t xml:space="preserve">  You may be able to submit subscriber data for use in connection with the online service.  “Subscriber data” are all data, sound, or image files and software applications that are processed or accessed by the online service.  Except for materials we license to you we do not claim ownership of subscriber data you submit for use with the online service.  </w:t>
      </w:r>
      <w:r>
        <w:rPr>
          <w:rFonts w:ascii="Tahoma" w:hAnsi="Tahoma" w:cs="Tahoma"/>
          <w:sz w:val="18"/>
          <w:szCs w:val="18"/>
        </w:rPr>
        <w:t>When you submit subscriber data for use with any online service that enables communication or collaboration with third parties, you acknowledge that those third parties may then be able to:</w:t>
      </w:r>
    </w:p>
    <w:p w:rsidR="009C463A" w:rsidRDefault="003E460D">
      <w:pPr>
        <w:numPr>
          <w:ilvl w:val="2"/>
          <w:numId w:val="2"/>
        </w:numPr>
        <w:spacing w:after="120"/>
        <w:rPr>
          <w:rFonts w:ascii="Tahoma" w:hAnsi="Tahoma"/>
          <w:sz w:val="18"/>
        </w:rPr>
      </w:pPr>
      <w:r>
        <w:rPr>
          <w:rFonts w:ascii="Tahoma" w:hAnsi="Tahoma"/>
          <w:sz w:val="18"/>
        </w:rPr>
        <w:t>Use, copy, distribute, display, publish, and modify your subscriber data;</w:t>
      </w:r>
    </w:p>
    <w:p w:rsidR="009C463A" w:rsidRDefault="003E460D">
      <w:pPr>
        <w:numPr>
          <w:ilvl w:val="2"/>
          <w:numId w:val="2"/>
        </w:numPr>
        <w:spacing w:after="120"/>
        <w:rPr>
          <w:rFonts w:ascii="Tahoma" w:hAnsi="Tahoma"/>
          <w:sz w:val="18"/>
        </w:rPr>
      </w:pPr>
      <w:r>
        <w:rPr>
          <w:rFonts w:ascii="Tahoma" w:hAnsi="Tahoma"/>
          <w:sz w:val="18"/>
        </w:rPr>
        <w:t xml:space="preserve">Publish your name in connection with the subscriber data; and </w:t>
      </w:r>
    </w:p>
    <w:p w:rsidR="009C463A" w:rsidRDefault="003E460D">
      <w:pPr>
        <w:numPr>
          <w:ilvl w:val="2"/>
          <w:numId w:val="2"/>
        </w:numPr>
        <w:spacing w:after="120"/>
        <w:rPr>
          <w:rFonts w:ascii="Tahoma" w:hAnsi="Tahoma"/>
          <w:sz w:val="18"/>
        </w:rPr>
      </w:pPr>
      <w:r>
        <w:rPr>
          <w:rFonts w:ascii="Tahoma" w:hAnsi="Tahoma"/>
          <w:sz w:val="18"/>
        </w:rPr>
        <w:t>Facilitate others’ ability to do the same.</w:t>
      </w:r>
    </w:p>
    <w:p w:rsidR="009C463A" w:rsidRDefault="003E460D">
      <w:pPr>
        <w:spacing w:after="120"/>
        <w:ind w:left="720"/>
      </w:pPr>
      <w:r>
        <w:rPr>
          <w:rFonts w:ascii="Tahoma" w:hAnsi="Tahoma" w:cs="Tahoma"/>
          <w:sz w:val="18"/>
          <w:szCs w:val="18"/>
        </w:rPr>
        <w:t>Some online services may offer functionality that restricts third parties’ ability to do so.  It is your responsibility to make use of that functionality as appropriate for your intended use of your subscriber data.</w:t>
      </w:r>
    </w:p>
    <w:p w:rsidR="009C463A" w:rsidRDefault="003E460D">
      <w:pPr>
        <w:numPr>
          <w:ilvl w:val="1"/>
          <w:numId w:val="2"/>
        </w:numPr>
        <w:spacing w:after="120"/>
      </w:pPr>
      <w:r>
        <w:rPr>
          <w:rFonts w:ascii="Tahoma" w:hAnsi="Tahoma"/>
          <w:b/>
          <w:sz w:val="18"/>
        </w:rPr>
        <w:t>Privacy</w:t>
      </w:r>
      <w:r>
        <w:rPr>
          <w:rFonts w:ascii="Tahoma" w:hAnsi="Tahoma"/>
          <w:b/>
          <w:bCs/>
          <w:sz w:val="18"/>
        </w:rPr>
        <w:t>.</w:t>
      </w:r>
      <w:r>
        <w:rPr>
          <w:rFonts w:ascii="Tahoma" w:hAnsi="Tahoma"/>
          <w:sz w:val="18"/>
        </w:rPr>
        <w:t xml:space="preserve">  Personal data collected through the </w:t>
      </w:r>
      <w:r>
        <w:rPr>
          <w:rFonts w:ascii="Tahoma" w:hAnsi="Tahoma" w:cs="Tahoma"/>
          <w:sz w:val="18"/>
          <w:szCs w:val="18"/>
        </w:rPr>
        <w:t xml:space="preserve">online </w:t>
      </w:r>
      <w:r>
        <w:rPr>
          <w:rFonts w:ascii="Tahoma" w:hAnsi="Tahoma"/>
          <w:sz w:val="18"/>
        </w:rPr>
        <w:t xml:space="preserve">service may be transferred, stored and processed in the United States or any other country in which Microsoft or its service providers maintain facilities.  This includes any personal data you collect using the service.  By using this online service, you consent to </w:t>
      </w:r>
      <w:r>
        <w:rPr>
          <w:rFonts w:ascii="Tahoma" w:hAnsi="Tahoma"/>
          <w:sz w:val="18"/>
        </w:rPr>
        <w:lastRenderedPageBreak/>
        <w:t xml:space="preserve">transfer of personal data outside of your country.  You also agree to obtain sufficient authorization from persons providing personal data to you, to: </w:t>
      </w:r>
    </w:p>
    <w:p w:rsidR="009C463A" w:rsidRDefault="003E460D">
      <w:pPr>
        <w:numPr>
          <w:ilvl w:val="2"/>
          <w:numId w:val="2"/>
        </w:numPr>
        <w:spacing w:after="120"/>
        <w:rPr>
          <w:rFonts w:ascii="Tahoma" w:hAnsi="Tahoma"/>
          <w:sz w:val="18"/>
        </w:rPr>
      </w:pPr>
      <w:r>
        <w:rPr>
          <w:rFonts w:ascii="Tahoma" w:hAnsi="Tahoma"/>
          <w:sz w:val="18"/>
        </w:rPr>
        <w:t xml:space="preserve">transfer that data to Microsoft and its agents, and </w:t>
      </w:r>
    </w:p>
    <w:p w:rsidR="009C463A" w:rsidRDefault="003E460D">
      <w:pPr>
        <w:numPr>
          <w:ilvl w:val="2"/>
          <w:numId w:val="2"/>
        </w:numPr>
        <w:spacing w:after="120"/>
        <w:rPr>
          <w:rFonts w:ascii="Tahoma" w:hAnsi="Tahoma"/>
          <w:sz w:val="18"/>
        </w:rPr>
      </w:pPr>
      <w:r>
        <w:rPr>
          <w:rFonts w:ascii="Tahoma" w:hAnsi="Tahoma"/>
          <w:sz w:val="18"/>
        </w:rPr>
        <w:t xml:space="preserve">permit its transfer, storage and processing.  </w:t>
      </w:r>
    </w:p>
    <w:p w:rsidR="009C463A" w:rsidRDefault="003E460D">
      <w:pPr>
        <w:spacing w:after="120"/>
        <w:ind w:left="720"/>
        <w:rPr>
          <w:rFonts w:ascii="Tahoma" w:hAnsi="Tahoma"/>
          <w:sz w:val="18"/>
        </w:rPr>
      </w:pPr>
      <w:r>
        <w:rPr>
          <w:rFonts w:ascii="Tahoma" w:hAnsi="Tahoma"/>
          <w:sz w:val="18"/>
        </w:rPr>
        <w:t>See the online service’s privacy statement for more information about how we may collect and use your information:</w:t>
      </w:r>
    </w:p>
    <w:tbl>
      <w:tblPr>
        <w:tblW w:w="9387" w:type="dxa"/>
        <w:tblInd w:w="115" w:type="dxa"/>
        <w:tblCellMar>
          <w:left w:w="10" w:type="dxa"/>
          <w:right w:w="10" w:type="dxa"/>
        </w:tblCellMar>
        <w:tblLook w:val="0000"/>
      </w:tblPr>
      <w:tblGrid>
        <w:gridCol w:w="9387"/>
      </w:tblGrid>
      <w:tr w:rsidR="009C463A">
        <w:tc>
          <w:tcPr>
            <w:tcW w:w="9475" w:type="dxa"/>
            <w:tcBorders>
              <w:top w:val="single" w:sz="12" w:space="0" w:color="FFFFFF"/>
              <w:left w:val="single" w:sz="12" w:space="0" w:color="FFFFFF"/>
              <w:bottom w:val="single" w:sz="12" w:space="0" w:color="FFFFFF"/>
              <w:right w:val="single" w:sz="12" w:space="0" w:color="FFFFFF"/>
            </w:tcBorders>
            <w:shd w:val="clear" w:color="auto" w:fill="auto"/>
            <w:tcMar>
              <w:top w:w="115" w:type="dxa"/>
              <w:left w:w="115" w:type="dxa"/>
              <w:bottom w:w="115" w:type="dxa"/>
              <w:right w:w="115" w:type="dxa"/>
            </w:tcMar>
            <w:vAlign w:val="center"/>
          </w:tcPr>
          <w:tbl>
            <w:tblPr>
              <w:tblW w:w="8460" w:type="dxa"/>
              <w:tblInd w:w="500" w:type="dxa"/>
              <w:tblCellMar>
                <w:left w:w="10" w:type="dxa"/>
                <w:right w:w="10" w:type="dxa"/>
              </w:tblCellMar>
              <w:tblLook w:val="0000"/>
            </w:tblPr>
            <w:tblGrid>
              <w:gridCol w:w="3600"/>
              <w:gridCol w:w="4860"/>
            </w:tblGrid>
            <w:tr w:rsidR="009C463A" w:rsidTr="00F816AC">
              <w:trPr>
                <w:cantSplit/>
                <w:tblHeader/>
              </w:trPr>
              <w:tc>
                <w:tcPr>
                  <w:tcW w:w="3600" w:type="dxa"/>
                  <w:tcBorders>
                    <w:top w:val="single" w:sz="12" w:space="0" w:color="00505D"/>
                    <w:left w:val="single" w:sz="12" w:space="0" w:color="00505D"/>
                    <w:bottom w:val="single" w:sz="6" w:space="0" w:color="00505D"/>
                    <w:right w:val="single" w:sz="6" w:space="0" w:color="00505D"/>
                  </w:tcBorders>
                  <w:shd w:val="clear" w:color="auto" w:fill="8C8C8C"/>
                  <w:tcMar>
                    <w:top w:w="0" w:type="dxa"/>
                    <w:left w:w="108" w:type="dxa"/>
                    <w:bottom w:w="0" w:type="dxa"/>
                    <w:right w:w="108" w:type="dxa"/>
                  </w:tcMar>
                </w:tcPr>
                <w:p w:rsidR="009C463A" w:rsidRDefault="003E460D">
                  <w:pPr>
                    <w:pStyle w:val="BodyText"/>
                    <w:jc w:val="center"/>
                  </w:pPr>
                  <w:r>
                    <w:rPr>
                      <w:rFonts w:ascii="Tahoma" w:hAnsi="Tahoma" w:cs="Tahoma"/>
                      <w:b/>
                      <w:color w:val="FFFFFF"/>
                      <w:szCs w:val="20"/>
                    </w:rPr>
                    <w:t>Online Service</w:t>
                  </w:r>
                </w:p>
              </w:tc>
              <w:tc>
                <w:tcPr>
                  <w:tcW w:w="4860" w:type="dxa"/>
                  <w:tcBorders>
                    <w:top w:val="single" w:sz="12" w:space="0" w:color="00505D"/>
                    <w:left w:val="single" w:sz="6" w:space="0" w:color="00505D"/>
                    <w:bottom w:val="single" w:sz="6" w:space="0" w:color="00505D"/>
                    <w:right w:val="single" w:sz="12" w:space="0" w:color="00505D"/>
                  </w:tcBorders>
                  <w:shd w:val="clear" w:color="auto" w:fill="8C8C8C"/>
                  <w:tcMar>
                    <w:top w:w="0" w:type="dxa"/>
                    <w:left w:w="108" w:type="dxa"/>
                    <w:bottom w:w="0" w:type="dxa"/>
                    <w:right w:w="108" w:type="dxa"/>
                  </w:tcMar>
                </w:tcPr>
                <w:p w:rsidR="009C463A" w:rsidRDefault="003E460D">
                  <w:pPr>
                    <w:pStyle w:val="BodyText"/>
                    <w:jc w:val="center"/>
                  </w:pPr>
                  <w:r>
                    <w:rPr>
                      <w:rFonts w:ascii="Tahoma" w:hAnsi="Tahoma" w:cs="Tahoma"/>
                      <w:b/>
                      <w:color w:val="FFFFFF"/>
                      <w:szCs w:val="20"/>
                    </w:rPr>
                    <w:t>Privacy Statement</w:t>
                  </w:r>
                </w:p>
              </w:tc>
            </w:tr>
            <w:tr w:rsidR="009C463A" w:rsidTr="00F816AC">
              <w:trPr>
                <w:cantSplit/>
              </w:trPr>
              <w:tc>
                <w:tcPr>
                  <w:tcW w:w="3600" w:type="dxa"/>
                  <w:tcBorders>
                    <w:top w:val="single" w:sz="6" w:space="0" w:color="00505D"/>
                    <w:left w:val="single" w:sz="12"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Default="003E460D">
                  <w:pPr>
                    <w:pStyle w:val="productlist"/>
                    <w:spacing w:after="0" w:line="240" w:lineRule="auto"/>
                    <w:jc w:val="center"/>
                    <w:rPr>
                      <w:rFonts w:ascii="Tahoma" w:hAnsi="Tahoma"/>
                      <w:szCs w:val="18"/>
                    </w:rPr>
                  </w:pPr>
                  <w:r>
                    <w:rPr>
                      <w:rFonts w:ascii="Tahoma" w:hAnsi="Tahoma"/>
                      <w:szCs w:val="18"/>
                    </w:rPr>
                    <w:t>Exchange Online</w:t>
                  </w:r>
                </w:p>
                <w:p w:rsidR="009C463A" w:rsidRDefault="003E460D">
                  <w:pPr>
                    <w:pStyle w:val="3iNumbered2ndlevel"/>
                    <w:spacing w:line="240" w:lineRule="auto"/>
                    <w:ind w:firstLine="0"/>
                    <w:jc w:val="center"/>
                    <w:rPr>
                      <w:rFonts w:cs="Tahoma"/>
                      <w:color w:val="auto"/>
                      <w:sz w:val="18"/>
                      <w:szCs w:val="18"/>
                    </w:rPr>
                  </w:pPr>
                  <w:r>
                    <w:rPr>
                      <w:rFonts w:cs="Tahoma"/>
                      <w:color w:val="auto"/>
                      <w:sz w:val="18"/>
                      <w:szCs w:val="18"/>
                    </w:rPr>
                    <w:t>Office Communications Online</w:t>
                  </w:r>
                </w:p>
                <w:p w:rsidR="009C463A" w:rsidRDefault="003E460D">
                  <w:pPr>
                    <w:pStyle w:val="3iNumbered2ndlevel"/>
                    <w:spacing w:line="240" w:lineRule="auto"/>
                    <w:ind w:firstLine="0"/>
                    <w:jc w:val="center"/>
                    <w:rPr>
                      <w:rFonts w:cs="Tahoma"/>
                      <w:color w:val="auto"/>
                      <w:sz w:val="18"/>
                      <w:szCs w:val="18"/>
                    </w:rPr>
                  </w:pPr>
                  <w:r>
                    <w:rPr>
                      <w:rFonts w:cs="Tahoma"/>
                      <w:color w:val="auto"/>
                      <w:sz w:val="18"/>
                      <w:szCs w:val="18"/>
                    </w:rPr>
                    <w:t>SharePoint Online</w:t>
                  </w:r>
                </w:p>
                <w:p w:rsidR="009C463A" w:rsidRDefault="009C463A">
                  <w:pPr>
                    <w:pStyle w:val="3iNumbered2ndlevel"/>
                    <w:spacing w:line="240" w:lineRule="auto"/>
                    <w:ind w:firstLine="0"/>
                    <w:jc w:val="center"/>
                    <w:rPr>
                      <w:rFonts w:cs="Tahoma"/>
                      <w:sz w:val="18"/>
                      <w:szCs w:val="18"/>
                    </w:rPr>
                  </w:pPr>
                </w:p>
              </w:tc>
              <w:tc>
                <w:tcPr>
                  <w:tcW w:w="4860" w:type="dxa"/>
                  <w:tcBorders>
                    <w:top w:val="single" w:sz="6" w:space="0" w:color="00505D"/>
                    <w:left w:val="single" w:sz="6" w:space="0" w:color="00505D"/>
                    <w:bottom w:val="single" w:sz="6" w:space="0" w:color="00505D"/>
                    <w:right w:val="single" w:sz="12" w:space="0" w:color="00505D"/>
                  </w:tcBorders>
                  <w:shd w:val="clear" w:color="auto" w:fill="auto"/>
                  <w:tcMar>
                    <w:top w:w="43" w:type="dxa"/>
                    <w:left w:w="115" w:type="dxa"/>
                    <w:bottom w:w="43" w:type="dxa"/>
                    <w:right w:w="115" w:type="dxa"/>
                  </w:tcMar>
                  <w:vAlign w:val="center"/>
                </w:tcPr>
                <w:p w:rsidR="009C463A" w:rsidRDefault="00697FDA">
                  <w:pPr>
                    <w:pStyle w:val="3iNumbered2ndlevel"/>
                    <w:spacing w:line="240" w:lineRule="auto"/>
                    <w:ind w:left="25" w:right="-18" w:hanging="75"/>
                    <w:jc w:val="center"/>
                  </w:pPr>
                  <w:hyperlink r:id="rId8" w:history="1">
                    <w:r w:rsidR="003E460D">
                      <w:rPr>
                        <w:rStyle w:val="Hyperlink"/>
                        <w:sz w:val="18"/>
                      </w:rPr>
                      <w:t>http://go.microsoft.com/fwlink/?LinkId=104970</w:t>
                    </w:r>
                  </w:hyperlink>
                </w:p>
              </w:tc>
            </w:tr>
            <w:tr w:rsidR="009C463A" w:rsidTr="00F816AC">
              <w:trPr>
                <w:cantSplit/>
              </w:trPr>
              <w:tc>
                <w:tcPr>
                  <w:tcW w:w="3600" w:type="dxa"/>
                  <w:tcBorders>
                    <w:top w:val="single" w:sz="6" w:space="0" w:color="00505D"/>
                    <w:left w:val="single" w:sz="12"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Default="003E460D">
                  <w:pPr>
                    <w:pStyle w:val="productlist"/>
                    <w:spacing w:after="0" w:line="240" w:lineRule="auto"/>
                    <w:jc w:val="center"/>
                    <w:rPr>
                      <w:rFonts w:ascii="Tahoma" w:hAnsi="Tahoma"/>
                      <w:szCs w:val="18"/>
                    </w:rPr>
                  </w:pPr>
                  <w:r>
                    <w:rPr>
                      <w:rFonts w:ascii="Tahoma" w:hAnsi="Tahoma"/>
                      <w:szCs w:val="18"/>
                    </w:rPr>
                    <w:t>.NET Services</w:t>
                  </w:r>
                </w:p>
                <w:p w:rsidR="009C463A" w:rsidRDefault="003E460D">
                  <w:pPr>
                    <w:pStyle w:val="productlist"/>
                    <w:spacing w:after="0" w:line="240" w:lineRule="auto"/>
                    <w:jc w:val="center"/>
                    <w:rPr>
                      <w:rFonts w:ascii="Tahoma" w:hAnsi="Tahoma"/>
                      <w:szCs w:val="18"/>
                    </w:rPr>
                  </w:pPr>
                  <w:r>
                    <w:rPr>
                      <w:rFonts w:ascii="Tahoma" w:hAnsi="Tahoma"/>
                      <w:szCs w:val="18"/>
                    </w:rPr>
                    <w:t>SQL Azure</w:t>
                  </w:r>
                </w:p>
                <w:p w:rsidR="009C463A" w:rsidRDefault="003E460D">
                  <w:pPr>
                    <w:pStyle w:val="productlist"/>
                    <w:spacing w:after="0" w:line="240" w:lineRule="auto"/>
                    <w:jc w:val="center"/>
                    <w:rPr>
                      <w:rFonts w:ascii="Tahoma" w:hAnsi="Tahoma"/>
                      <w:szCs w:val="18"/>
                    </w:rPr>
                  </w:pPr>
                  <w:r>
                    <w:rPr>
                      <w:rFonts w:ascii="Tahoma" w:hAnsi="Tahoma"/>
                      <w:szCs w:val="18"/>
                    </w:rPr>
                    <w:t>Windows Azure</w:t>
                  </w:r>
                </w:p>
                <w:p w:rsidR="009D7EA5" w:rsidRDefault="009D7EA5">
                  <w:pPr>
                    <w:pStyle w:val="productlist"/>
                    <w:spacing w:after="0" w:line="240" w:lineRule="auto"/>
                    <w:jc w:val="center"/>
                    <w:rPr>
                      <w:rFonts w:ascii="Tahoma" w:hAnsi="Tahoma"/>
                      <w:szCs w:val="18"/>
                    </w:rPr>
                  </w:pPr>
                  <w:r>
                    <w:rPr>
                      <w:rFonts w:ascii="Tahoma" w:hAnsi="Tahoma"/>
                      <w:szCs w:val="18"/>
                    </w:rPr>
                    <w:t>Windows Azure Platform AppFabric</w:t>
                  </w:r>
                </w:p>
              </w:tc>
              <w:tc>
                <w:tcPr>
                  <w:tcW w:w="4860" w:type="dxa"/>
                  <w:tcBorders>
                    <w:top w:val="single" w:sz="6" w:space="0" w:color="00505D"/>
                    <w:left w:val="single" w:sz="6" w:space="0" w:color="00505D"/>
                    <w:bottom w:val="single" w:sz="6" w:space="0" w:color="00505D"/>
                    <w:right w:val="single" w:sz="12" w:space="0" w:color="00505D"/>
                  </w:tcBorders>
                  <w:shd w:val="clear" w:color="auto" w:fill="auto"/>
                  <w:tcMar>
                    <w:top w:w="43" w:type="dxa"/>
                    <w:left w:w="115" w:type="dxa"/>
                    <w:bottom w:w="43" w:type="dxa"/>
                    <w:right w:w="115" w:type="dxa"/>
                  </w:tcMar>
                  <w:vAlign w:val="center"/>
                </w:tcPr>
                <w:p w:rsidR="009C463A" w:rsidRDefault="00697FDA">
                  <w:pPr>
                    <w:pStyle w:val="3iNumbered2ndlevel"/>
                    <w:spacing w:line="240" w:lineRule="auto"/>
                    <w:ind w:left="25" w:right="-18" w:hanging="75"/>
                    <w:jc w:val="center"/>
                  </w:pPr>
                  <w:hyperlink r:id="rId9" w:history="1">
                    <w:r w:rsidR="003E460D">
                      <w:rPr>
                        <w:rStyle w:val="Hyperlink"/>
                        <w:sz w:val="18"/>
                      </w:rPr>
                      <w:t>http://go.microsoft.com/fwlink/?LinkID=154099</w:t>
                    </w:r>
                  </w:hyperlink>
                </w:p>
              </w:tc>
            </w:tr>
            <w:tr w:rsidR="009C463A" w:rsidTr="00F816AC">
              <w:trPr>
                <w:cantSplit/>
              </w:trPr>
              <w:tc>
                <w:tcPr>
                  <w:tcW w:w="3600" w:type="dxa"/>
                  <w:tcBorders>
                    <w:top w:val="single" w:sz="6" w:space="0" w:color="00505D"/>
                    <w:left w:val="single" w:sz="12"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Default="003E460D">
                  <w:pPr>
                    <w:pStyle w:val="productlist"/>
                    <w:spacing w:after="0" w:line="240" w:lineRule="auto"/>
                    <w:jc w:val="center"/>
                    <w:rPr>
                      <w:rFonts w:ascii="Tahoma" w:hAnsi="Tahoma"/>
                      <w:szCs w:val="18"/>
                    </w:rPr>
                  </w:pPr>
                  <w:r>
                    <w:rPr>
                      <w:rFonts w:ascii="Tahoma" w:hAnsi="Tahoma"/>
                      <w:szCs w:val="18"/>
                    </w:rPr>
                    <w:t>Office Live Communications Server Public Instant Messaging Connectivity</w:t>
                  </w:r>
                </w:p>
              </w:tc>
              <w:tc>
                <w:tcPr>
                  <w:tcW w:w="4860" w:type="dxa"/>
                  <w:tcBorders>
                    <w:top w:val="single" w:sz="6" w:space="0" w:color="00505D"/>
                    <w:left w:val="single" w:sz="6" w:space="0" w:color="00505D"/>
                    <w:bottom w:val="single" w:sz="6" w:space="0" w:color="00505D"/>
                    <w:right w:val="single" w:sz="12" w:space="0" w:color="00505D"/>
                  </w:tcBorders>
                  <w:shd w:val="clear" w:color="auto" w:fill="auto"/>
                  <w:tcMar>
                    <w:top w:w="43" w:type="dxa"/>
                    <w:left w:w="115" w:type="dxa"/>
                    <w:bottom w:w="43" w:type="dxa"/>
                    <w:right w:w="115" w:type="dxa"/>
                  </w:tcMar>
                  <w:vAlign w:val="center"/>
                </w:tcPr>
                <w:p w:rsidR="009C463A" w:rsidRDefault="00697FDA">
                  <w:pPr>
                    <w:ind w:left="88" w:hanging="75"/>
                    <w:jc w:val="center"/>
                  </w:pPr>
                  <w:hyperlink r:id="rId10" w:history="1">
                    <w:r w:rsidR="003E460D">
                      <w:rPr>
                        <w:rStyle w:val="Hyperlink"/>
                        <w:rFonts w:ascii="Tahoma" w:hAnsi="Tahoma" w:cs="Tahoma"/>
                      </w:rPr>
                      <w:t>http://go.microsoft.com/fwlink/?LinkId=104970</w:t>
                    </w:r>
                  </w:hyperlink>
                  <w:r w:rsidR="003E460D">
                    <w:rPr>
                      <w:rFonts w:ascii="Tahoma" w:hAnsi="Tahoma" w:cs="Tahoma"/>
                    </w:rPr>
                    <w:t xml:space="preserve"> </w:t>
                  </w:r>
                </w:p>
              </w:tc>
            </w:tr>
            <w:tr w:rsidR="009C463A" w:rsidTr="00F816AC">
              <w:trPr>
                <w:cantSplit/>
              </w:trPr>
              <w:tc>
                <w:tcPr>
                  <w:tcW w:w="3600" w:type="dxa"/>
                  <w:tcBorders>
                    <w:top w:val="single" w:sz="6" w:space="0" w:color="00505D"/>
                    <w:left w:val="single" w:sz="12" w:space="0" w:color="00505D"/>
                    <w:bottom w:val="single" w:sz="12" w:space="0" w:color="00505D"/>
                    <w:right w:val="single" w:sz="6" w:space="0" w:color="00505D"/>
                  </w:tcBorders>
                  <w:shd w:val="clear" w:color="auto" w:fill="auto"/>
                  <w:tcMar>
                    <w:top w:w="43" w:type="dxa"/>
                    <w:left w:w="115" w:type="dxa"/>
                    <w:bottom w:w="43" w:type="dxa"/>
                    <w:right w:w="115" w:type="dxa"/>
                  </w:tcMar>
                </w:tcPr>
                <w:p w:rsidR="009C463A" w:rsidRDefault="003E460D">
                  <w:pPr>
                    <w:pStyle w:val="productlist"/>
                    <w:spacing w:after="0" w:line="240" w:lineRule="auto"/>
                    <w:jc w:val="center"/>
                    <w:rPr>
                      <w:rFonts w:ascii="Tahoma" w:hAnsi="Tahoma"/>
                      <w:szCs w:val="18"/>
                    </w:rPr>
                  </w:pPr>
                  <w:r>
                    <w:rPr>
                      <w:rFonts w:ascii="Tahoma" w:hAnsi="Tahoma"/>
                      <w:szCs w:val="18"/>
                    </w:rPr>
                    <w:t>Office Live Meeting</w:t>
                  </w:r>
                </w:p>
              </w:tc>
              <w:tc>
                <w:tcPr>
                  <w:tcW w:w="4860" w:type="dxa"/>
                  <w:tcBorders>
                    <w:top w:val="single" w:sz="6" w:space="0" w:color="00505D"/>
                    <w:left w:val="single" w:sz="6" w:space="0" w:color="00505D"/>
                    <w:bottom w:val="single" w:sz="12" w:space="0" w:color="00505D"/>
                    <w:right w:val="single" w:sz="12" w:space="0" w:color="00505D"/>
                  </w:tcBorders>
                  <w:shd w:val="clear" w:color="auto" w:fill="auto"/>
                  <w:tcMar>
                    <w:top w:w="43" w:type="dxa"/>
                    <w:left w:w="115" w:type="dxa"/>
                    <w:bottom w:w="43" w:type="dxa"/>
                    <w:right w:w="115" w:type="dxa"/>
                  </w:tcMar>
                  <w:vAlign w:val="center"/>
                </w:tcPr>
                <w:p w:rsidR="009C463A" w:rsidRDefault="00697FDA">
                  <w:pPr>
                    <w:ind w:left="88" w:hanging="75"/>
                    <w:jc w:val="center"/>
                  </w:pPr>
                  <w:hyperlink r:id="rId11" w:history="1">
                    <w:r w:rsidR="003E460D">
                      <w:rPr>
                        <w:rStyle w:val="Hyperlink"/>
                        <w:rFonts w:ascii="Tahoma" w:hAnsi="Tahoma" w:cs="Tahoma"/>
                      </w:rPr>
                      <w:t>http://go.microsoft.com/fwlink/?LinkID=90654</w:t>
                    </w:r>
                  </w:hyperlink>
                </w:p>
              </w:tc>
            </w:tr>
          </w:tbl>
          <w:p w:rsidR="009C463A" w:rsidRDefault="009C463A">
            <w:pPr>
              <w:pStyle w:val="Heading4nobold"/>
              <w:jc w:val="left"/>
              <w:rPr>
                <w:rFonts w:ascii="Tahoma" w:hAnsi="Tahoma"/>
                <w:lang w:eastAsia="ja-JP"/>
              </w:rPr>
            </w:pPr>
          </w:p>
        </w:tc>
      </w:tr>
    </w:tbl>
    <w:p w:rsidR="009C463A" w:rsidRDefault="009C463A">
      <w:pPr>
        <w:spacing w:after="120"/>
        <w:ind w:left="720"/>
        <w:rPr>
          <w:rFonts w:ascii="Tahoma" w:hAnsi="Tahoma"/>
          <w:b/>
          <w:sz w:val="18"/>
        </w:rPr>
      </w:pPr>
    </w:p>
    <w:p w:rsidR="009C463A" w:rsidRDefault="003E460D">
      <w:pPr>
        <w:spacing w:after="120"/>
        <w:ind w:left="720"/>
      </w:pPr>
      <w:r>
        <w:rPr>
          <w:rFonts w:ascii="Tahoma" w:hAnsi="Tahoma"/>
          <w:b/>
          <w:sz w:val="18"/>
        </w:rPr>
        <w:t>Our Use of Subscriber Data</w:t>
      </w:r>
      <w:r>
        <w:rPr>
          <w:rFonts w:ascii="Tahoma" w:hAnsi="Tahoma"/>
          <w:b/>
          <w:bCs/>
          <w:sz w:val="18"/>
        </w:rPr>
        <w:t>.</w:t>
      </w:r>
      <w:r>
        <w:rPr>
          <w:rFonts w:ascii="Tahoma" w:hAnsi="Tahoma"/>
          <w:sz w:val="18"/>
        </w:rPr>
        <w:t xml:space="preserve">  We will not monitor your use of the online service, nor will we track, view, censor, edit, remove or disclose your subscriber data that are processed or accessed by the online service except to:</w:t>
      </w:r>
    </w:p>
    <w:p w:rsidR="009C463A" w:rsidRDefault="003E460D">
      <w:pPr>
        <w:numPr>
          <w:ilvl w:val="3"/>
          <w:numId w:val="2"/>
        </w:numPr>
        <w:spacing w:after="120"/>
        <w:rPr>
          <w:rFonts w:ascii="Tahoma" w:hAnsi="Tahoma"/>
          <w:sz w:val="18"/>
        </w:rPr>
      </w:pPr>
      <w:r>
        <w:rPr>
          <w:rFonts w:ascii="Tahoma" w:hAnsi="Tahoma"/>
          <w:sz w:val="18"/>
        </w:rPr>
        <w:t>provide, operate, and improve this and other Microsoft products and services;</w:t>
      </w:r>
    </w:p>
    <w:p w:rsidR="009C463A" w:rsidRDefault="003E460D">
      <w:pPr>
        <w:numPr>
          <w:ilvl w:val="3"/>
          <w:numId w:val="2"/>
        </w:numPr>
        <w:spacing w:after="120"/>
        <w:rPr>
          <w:rFonts w:ascii="Tahoma" w:hAnsi="Tahoma"/>
          <w:sz w:val="18"/>
        </w:rPr>
      </w:pPr>
      <w:r>
        <w:rPr>
          <w:rFonts w:ascii="Tahoma" w:hAnsi="Tahoma"/>
          <w:sz w:val="18"/>
        </w:rPr>
        <w:t>satisfy legal requirements, comply with law or respond to lawful requests or legal process;</w:t>
      </w:r>
    </w:p>
    <w:p w:rsidR="009C463A" w:rsidRDefault="003E460D">
      <w:pPr>
        <w:numPr>
          <w:ilvl w:val="3"/>
          <w:numId w:val="2"/>
        </w:numPr>
        <w:spacing w:after="120"/>
        <w:rPr>
          <w:rFonts w:ascii="Tahoma" w:hAnsi="Tahoma"/>
          <w:sz w:val="18"/>
        </w:rPr>
      </w:pPr>
      <w:r>
        <w:rPr>
          <w:rFonts w:ascii="Tahoma" w:hAnsi="Tahoma"/>
          <w:sz w:val="18"/>
        </w:rPr>
        <w:t>protect the rights or property of Microsoft or others, including the enforcement of our agreements or policies governing use of the online service; or</w:t>
      </w:r>
    </w:p>
    <w:p w:rsidR="009C463A" w:rsidRDefault="003E460D">
      <w:pPr>
        <w:numPr>
          <w:ilvl w:val="3"/>
          <w:numId w:val="2"/>
        </w:numPr>
        <w:spacing w:after="120"/>
        <w:rPr>
          <w:rFonts w:ascii="Tahoma" w:hAnsi="Tahoma"/>
          <w:sz w:val="18"/>
        </w:rPr>
      </w:pPr>
      <w:r>
        <w:rPr>
          <w:rFonts w:ascii="Tahoma" w:hAnsi="Tahoma"/>
          <w:sz w:val="18"/>
        </w:rPr>
        <w:t>act on a good faith belief that such access or disclosure is necessary to protect the personal safety of Microsoft employees, customers or the public.</w:t>
      </w:r>
    </w:p>
    <w:p w:rsidR="009C463A" w:rsidRDefault="003E460D">
      <w:pPr>
        <w:numPr>
          <w:ilvl w:val="1"/>
          <w:numId w:val="2"/>
        </w:numPr>
        <w:spacing w:after="120"/>
      </w:pPr>
      <w:r>
        <w:rPr>
          <w:rFonts w:ascii="Tahoma" w:hAnsi="Tahoma"/>
          <w:b/>
          <w:sz w:val="18"/>
        </w:rPr>
        <w:t>Security of Subscriber Data.</w:t>
      </w:r>
      <w:r>
        <w:rPr>
          <w:rFonts w:ascii="Tahoma" w:hAnsi="Tahoma"/>
          <w:sz w:val="18"/>
        </w:rPr>
        <w:t xml:space="preserve"> We will implement reasonable and appropriate technical and organizational measures, as described in the security overview applicable to the online service to help secure your subscriber data processed or accessed by the online service against accidental or unlawful loss, access, or disclosure.  You agree that these measures are:</w:t>
      </w:r>
    </w:p>
    <w:p w:rsidR="009C463A" w:rsidRDefault="003E460D">
      <w:pPr>
        <w:numPr>
          <w:ilvl w:val="2"/>
          <w:numId w:val="2"/>
        </w:numPr>
        <w:spacing w:after="120"/>
        <w:rPr>
          <w:rFonts w:ascii="Tahoma" w:hAnsi="Tahoma"/>
          <w:sz w:val="18"/>
        </w:rPr>
      </w:pPr>
      <w:r>
        <w:rPr>
          <w:rFonts w:ascii="Tahoma" w:hAnsi="Tahoma"/>
          <w:sz w:val="18"/>
        </w:rPr>
        <w:t>our only responsibility with respect to the security and handling of subscriber data; and</w:t>
      </w:r>
    </w:p>
    <w:p w:rsidR="009C463A" w:rsidRDefault="003E460D">
      <w:pPr>
        <w:numPr>
          <w:ilvl w:val="2"/>
          <w:numId w:val="2"/>
        </w:numPr>
        <w:spacing w:after="120"/>
        <w:rPr>
          <w:rFonts w:ascii="Tahoma" w:hAnsi="Tahoma"/>
          <w:sz w:val="18"/>
        </w:rPr>
      </w:pPr>
      <w:r>
        <w:rPr>
          <w:rFonts w:ascii="Tahoma" w:hAnsi="Tahoma"/>
          <w:sz w:val="18"/>
        </w:rPr>
        <w:t>in place of any confidentiality obligation contained in your volume license agreement or any other non-disclosure or confidentiality agreement.</w:t>
      </w:r>
    </w:p>
    <w:p w:rsidR="009C463A" w:rsidRDefault="003E460D">
      <w:pPr>
        <w:spacing w:after="120"/>
        <w:ind w:left="720"/>
        <w:rPr>
          <w:rFonts w:ascii="Tahoma" w:hAnsi="Tahoma"/>
          <w:sz w:val="18"/>
        </w:rPr>
      </w:pPr>
      <w:r>
        <w:rPr>
          <w:rFonts w:ascii="Tahoma" w:hAnsi="Tahoma"/>
          <w:sz w:val="18"/>
        </w:rPr>
        <w:t>See the table below for information on where to find the security overview for the online service.</w:t>
      </w:r>
    </w:p>
    <w:p w:rsidR="009C463A" w:rsidRDefault="009C463A">
      <w:pPr>
        <w:spacing w:after="120"/>
        <w:ind w:left="720"/>
        <w:rPr>
          <w:rFonts w:ascii="Tahoma" w:hAnsi="Tahoma"/>
          <w:sz w:val="18"/>
        </w:rPr>
      </w:pPr>
    </w:p>
    <w:tbl>
      <w:tblPr>
        <w:tblW w:w="8495" w:type="dxa"/>
        <w:tblInd w:w="720" w:type="dxa"/>
        <w:tblCellMar>
          <w:left w:w="10" w:type="dxa"/>
          <w:right w:w="10" w:type="dxa"/>
        </w:tblCellMar>
        <w:tblLook w:val="0000"/>
      </w:tblPr>
      <w:tblGrid>
        <w:gridCol w:w="3708"/>
        <w:gridCol w:w="4787"/>
      </w:tblGrid>
      <w:tr w:rsidR="009C463A" w:rsidTr="009D7EA5">
        <w:trPr>
          <w:cantSplit/>
          <w:tblHeader/>
        </w:trPr>
        <w:tc>
          <w:tcPr>
            <w:tcW w:w="3708" w:type="dxa"/>
            <w:tcBorders>
              <w:top w:val="single" w:sz="12" w:space="0" w:color="00505D"/>
              <w:left w:val="single" w:sz="12" w:space="0" w:color="00505D"/>
              <w:bottom w:val="single" w:sz="6" w:space="0" w:color="00505D"/>
              <w:right w:val="single" w:sz="6" w:space="0" w:color="00505D"/>
            </w:tcBorders>
            <w:shd w:val="clear" w:color="auto" w:fill="8C8C8C"/>
            <w:tcMar>
              <w:top w:w="0" w:type="dxa"/>
              <w:left w:w="108" w:type="dxa"/>
              <w:bottom w:w="0" w:type="dxa"/>
              <w:right w:w="108" w:type="dxa"/>
            </w:tcMar>
          </w:tcPr>
          <w:p w:rsidR="009C463A" w:rsidRDefault="003E460D">
            <w:pPr>
              <w:pStyle w:val="BodyText"/>
              <w:jc w:val="center"/>
            </w:pPr>
            <w:r>
              <w:rPr>
                <w:rFonts w:ascii="Tahoma" w:hAnsi="Tahoma" w:cs="Tahoma"/>
                <w:b/>
                <w:color w:val="FFFFFF"/>
                <w:szCs w:val="20"/>
              </w:rPr>
              <w:t>Online Service</w:t>
            </w:r>
          </w:p>
        </w:tc>
        <w:tc>
          <w:tcPr>
            <w:tcW w:w="4787" w:type="dxa"/>
            <w:tcBorders>
              <w:top w:val="single" w:sz="12" w:space="0" w:color="00505D"/>
              <w:left w:val="single" w:sz="6" w:space="0" w:color="00505D"/>
              <w:bottom w:val="single" w:sz="6" w:space="0" w:color="00505D"/>
              <w:right w:val="single" w:sz="12" w:space="0" w:color="00505D"/>
            </w:tcBorders>
            <w:shd w:val="clear" w:color="auto" w:fill="8C8C8C"/>
            <w:tcMar>
              <w:top w:w="0" w:type="dxa"/>
              <w:left w:w="108" w:type="dxa"/>
              <w:bottom w:w="0" w:type="dxa"/>
              <w:right w:w="108" w:type="dxa"/>
            </w:tcMar>
          </w:tcPr>
          <w:p w:rsidR="009C463A" w:rsidRDefault="003E460D">
            <w:pPr>
              <w:pStyle w:val="BodyText"/>
              <w:jc w:val="center"/>
            </w:pPr>
            <w:r>
              <w:rPr>
                <w:rFonts w:ascii="Tahoma" w:hAnsi="Tahoma" w:cs="Tahoma"/>
                <w:b/>
                <w:color w:val="FFFFFF"/>
                <w:szCs w:val="20"/>
              </w:rPr>
              <w:t>Security Overview</w:t>
            </w:r>
          </w:p>
        </w:tc>
      </w:tr>
      <w:tr w:rsidR="009C463A" w:rsidTr="009D7EA5">
        <w:trPr>
          <w:cantSplit/>
        </w:trPr>
        <w:tc>
          <w:tcPr>
            <w:tcW w:w="3708" w:type="dxa"/>
            <w:tcBorders>
              <w:top w:val="single" w:sz="6" w:space="0" w:color="00505D"/>
              <w:left w:val="single" w:sz="12"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Default="003E460D">
            <w:pPr>
              <w:pStyle w:val="exceptionbody"/>
              <w:jc w:val="center"/>
              <w:rPr>
                <w:rFonts w:ascii="Tahoma" w:hAnsi="Tahoma"/>
                <w:bCs/>
                <w:szCs w:val="20"/>
              </w:rPr>
            </w:pPr>
            <w:r>
              <w:rPr>
                <w:rFonts w:ascii="Tahoma" w:hAnsi="Tahoma"/>
                <w:bCs/>
                <w:szCs w:val="20"/>
              </w:rPr>
              <w:t xml:space="preserve">Exchange Online </w:t>
            </w:r>
          </w:p>
          <w:p w:rsidR="009C463A" w:rsidRDefault="003E460D">
            <w:pPr>
              <w:pStyle w:val="exceptionbody"/>
              <w:jc w:val="center"/>
              <w:rPr>
                <w:rFonts w:ascii="Tahoma" w:hAnsi="Tahoma"/>
                <w:bCs/>
                <w:szCs w:val="20"/>
              </w:rPr>
            </w:pPr>
            <w:r>
              <w:rPr>
                <w:rFonts w:ascii="Tahoma" w:hAnsi="Tahoma"/>
                <w:bCs/>
                <w:szCs w:val="20"/>
              </w:rPr>
              <w:t xml:space="preserve">SharePoint Online </w:t>
            </w:r>
          </w:p>
          <w:p w:rsidR="009C463A" w:rsidRDefault="003E460D">
            <w:pPr>
              <w:pStyle w:val="exceptionbody"/>
              <w:jc w:val="center"/>
              <w:rPr>
                <w:rFonts w:ascii="Tahoma" w:hAnsi="Tahoma"/>
                <w:bCs/>
                <w:szCs w:val="20"/>
              </w:rPr>
            </w:pPr>
            <w:r>
              <w:rPr>
                <w:rFonts w:ascii="Tahoma" w:hAnsi="Tahoma"/>
                <w:bCs/>
                <w:szCs w:val="20"/>
              </w:rPr>
              <w:t>Office Communications Online</w:t>
            </w:r>
          </w:p>
          <w:p w:rsidR="009C463A" w:rsidRDefault="003E460D">
            <w:pPr>
              <w:pStyle w:val="productlist"/>
              <w:ind w:firstLine="5"/>
              <w:jc w:val="center"/>
              <w:rPr>
                <w:rFonts w:ascii="Tahoma" w:hAnsi="Tahoma"/>
              </w:rPr>
            </w:pPr>
            <w:r>
              <w:rPr>
                <w:rFonts w:ascii="Tahoma" w:hAnsi="Tahoma"/>
              </w:rPr>
              <w:t xml:space="preserve">Office Live Meeting </w:t>
            </w:r>
          </w:p>
          <w:p w:rsidR="009C463A" w:rsidRDefault="009C463A">
            <w:pPr>
              <w:pStyle w:val="productlist"/>
              <w:ind w:firstLine="5"/>
              <w:jc w:val="center"/>
              <w:rPr>
                <w:rFonts w:ascii="Tahoma" w:hAnsi="Tahoma"/>
              </w:rPr>
            </w:pPr>
          </w:p>
        </w:tc>
        <w:tc>
          <w:tcPr>
            <w:tcW w:w="4787" w:type="dxa"/>
            <w:tcBorders>
              <w:top w:val="single" w:sz="6" w:space="0" w:color="00505D"/>
              <w:left w:val="single" w:sz="6" w:space="0" w:color="00505D"/>
              <w:bottom w:val="single" w:sz="6" w:space="0" w:color="00505D"/>
              <w:right w:val="single" w:sz="12" w:space="0" w:color="00505D"/>
            </w:tcBorders>
            <w:shd w:val="clear" w:color="auto" w:fill="auto"/>
            <w:tcMar>
              <w:top w:w="43" w:type="dxa"/>
              <w:left w:w="115" w:type="dxa"/>
              <w:bottom w:w="43" w:type="dxa"/>
              <w:right w:w="115" w:type="dxa"/>
            </w:tcMar>
            <w:vAlign w:val="center"/>
          </w:tcPr>
          <w:p w:rsidR="009C463A" w:rsidRDefault="00697FDA">
            <w:pPr>
              <w:jc w:val="center"/>
            </w:pPr>
            <w:hyperlink r:id="rId12" w:history="1">
              <w:r w:rsidR="003E460D">
                <w:rPr>
                  <w:rStyle w:val="Hyperlink"/>
                  <w:rFonts w:ascii="Tahoma" w:hAnsi="Tahoma" w:cs="Tahoma"/>
                  <w:sz w:val="18"/>
                  <w:szCs w:val="20"/>
                </w:rPr>
                <w:t>http://go.microsoft.com/fwlink/?LinkID=149494</w:t>
              </w:r>
            </w:hyperlink>
          </w:p>
          <w:p w:rsidR="009C463A" w:rsidRDefault="009C463A">
            <w:pPr>
              <w:pStyle w:val="productlist"/>
              <w:spacing w:after="0" w:line="240" w:lineRule="auto"/>
              <w:ind w:left="25" w:right="-18" w:hanging="75"/>
              <w:jc w:val="center"/>
            </w:pPr>
          </w:p>
        </w:tc>
      </w:tr>
      <w:tr w:rsidR="009C463A" w:rsidTr="009D7EA5">
        <w:trPr>
          <w:cantSplit/>
        </w:trPr>
        <w:tc>
          <w:tcPr>
            <w:tcW w:w="3708" w:type="dxa"/>
            <w:tcBorders>
              <w:top w:val="single" w:sz="6" w:space="0" w:color="00505D"/>
              <w:left w:val="single" w:sz="12" w:space="0" w:color="00505D"/>
              <w:bottom w:val="single" w:sz="6" w:space="0" w:color="00505D"/>
              <w:right w:val="single" w:sz="6" w:space="0" w:color="00505D"/>
            </w:tcBorders>
            <w:shd w:val="clear" w:color="auto" w:fill="auto"/>
            <w:tcMar>
              <w:top w:w="43" w:type="dxa"/>
              <w:left w:w="115" w:type="dxa"/>
              <w:bottom w:w="43" w:type="dxa"/>
              <w:right w:w="115" w:type="dxa"/>
            </w:tcMar>
          </w:tcPr>
          <w:p w:rsidR="009C463A" w:rsidRDefault="003E460D">
            <w:pPr>
              <w:pStyle w:val="exceptionbody"/>
              <w:jc w:val="center"/>
              <w:rPr>
                <w:rFonts w:ascii="Tahoma" w:hAnsi="Tahoma"/>
                <w:bCs/>
                <w:szCs w:val="20"/>
              </w:rPr>
            </w:pPr>
            <w:r>
              <w:rPr>
                <w:rFonts w:ascii="Tahoma" w:hAnsi="Tahoma"/>
                <w:bCs/>
                <w:szCs w:val="20"/>
              </w:rPr>
              <w:lastRenderedPageBreak/>
              <w:t>.NET Services</w:t>
            </w:r>
          </w:p>
          <w:p w:rsidR="009C463A" w:rsidRDefault="003E460D">
            <w:pPr>
              <w:pStyle w:val="exceptionbody"/>
              <w:jc w:val="center"/>
              <w:rPr>
                <w:rFonts w:ascii="Tahoma" w:hAnsi="Tahoma"/>
                <w:bCs/>
                <w:szCs w:val="20"/>
              </w:rPr>
            </w:pPr>
            <w:r>
              <w:rPr>
                <w:rFonts w:ascii="Tahoma" w:hAnsi="Tahoma"/>
                <w:bCs/>
                <w:szCs w:val="20"/>
              </w:rPr>
              <w:t>SQL Azure</w:t>
            </w:r>
          </w:p>
          <w:p w:rsidR="009C463A" w:rsidRDefault="003E460D">
            <w:pPr>
              <w:pStyle w:val="exceptionbody"/>
              <w:jc w:val="center"/>
              <w:rPr>
                <w:rFonts w:ascii="Tahoma" w:hAnsi="Tahoma"/>
                <w:bCs/>
                <w:szCs w:val="20"/>
              </w:rPr>
            </w:pPr>
            <w:r>
              <w:rPr>
                <w:rFonts w:ascii="Tahoma" w:hAnsi="Tahoma"/>
                <w:bCs/>
                <w:szCs w:val="20"/>
              </w:rPr>
              <w:t>Windows Azure</w:t>
            </w:r>
          </w:p>
          <w:p w:rsidR="009D7EA5" w:rsidRDefault="009D7EA5">
            <w:pPr>
              <w:pStyle w:val="exceptionbody"/>
              <w:jc w:val="center"/>
              <w:rPr>
                <w:rFonts w:ascii="Tahoma" w:hAnsi="Tahoma"/>
                <w:bCs/>
                <w:szCs w:val="20"/>
              </w:rPr>
            </w:pPr>
            <w:r>
              <w:rPr>
                <w:rFonts w:ascii="Tahoma" w:hAnsi="Tahoma"/>
                <w:bCs/>
                <w:szCs w:val="20"/>
              </w:rPr>
              <w:t>Windows Azure Platform AppFrabric</w:t>
            </w:r>
          </w:p>
        </w:tc>
        <w:tc>
          <w:tcPr>
            <w:tcW w:w="4787" w:type="dxa"/>
            <w:tcBorders>
              <w:top w:val="single" w:sz="6" w:space="0" w:color="00505D"/>
              <w:left w:val="single" w:sz="6" w:space="0" w:color="00505D"/>
              <w:bottom w:val="single" w:sz="6" w:space="0" w:color="00505D"/>
              <w:right w:val="single" w:sz="12" w:space="0" w:color="00505D"/>
            </w:tcBorders>
            <w:shd w:val="clear" w:color="auto" w:fill="auto"/>
            <w:tcMar>
              <w:top w:w="43" w:type="dxa"/>
              <w:left w:w="115" w:type="dxa"/>
              <w:bottom w:w="43" w:type="dxa"/>
              <w:right w:w="115" w:type="dxa"/>
            </w:tcMar>
            <w:vAlign w:val="center"/>
          </w:tcPr>
          <w:p w:rsidR="009C463A" w:rsidRDefault="00697FDA">
            <w:pPr>
              <w:pStyle w:val="productlist"/>
              <w:spacing w:after="0" w:line="240" w:lineRule="auto"/>
              <w:ind w:left="25" w:right="-18" w:hanging="75"/>
              <w:jc w:val="center"/>
            </w:pPr>
            <w:hyperlink r:id="rId13" w:history="1">
              <w:r w:rsidR="003E460D">
                <w:rPr>
                  <w:rStyle w:val="Hyperlink"/>
                  <w:rFonts w:ascii="Tahoma" w:hAnsi="Tahoma" w:cs="Tahoma"/>
                </w:rPr>
                <w:t>http://go.microsoft.com/fwlink/?LinkId=160079</w:t>
              </w:r>
            </w:hyperlink>
            <w:hyperlink r:id="rId14" w:history="1"/>
          </w:p>
        </w:tc>
      </w:tr>
    </w:tbl>
    <w:p w:rsidR="009C463A" w:rsidRDefault="009C463A">
      <w:pPr>
        <w:spacing w:after="120"/>
        <w:ind w:left="720"/>
        <w:rPr>
          <w:rFonts w:ascii="Tahoma" w:hAnsi="Tahoma"/>
          <w:sz w:val="18"/>
        </w:rPr>
      </w:pPr>
    </w:p>
    <w:p w:rsidR="009C463A" w:rsidRDefault="003E460D">
      <w:pPr>
        <w:numPr>
          <w:ilvl w:val="1"/>
          <w:numId w:val="2"/>
        </w:numPr>
        <w:spacing w:after="120"/>
      </w:pPr>
      <w:r>
        <w:rPr>
          <w:rFonts w:ascii="Tahoma" w:hAnsi="Tahoma"/>
          <w:b/>
          <w:sz w:val="18"/>
        </w:rPr>
        <w:t xml:space="preserve">Scope of Use. </w:t>
      </w:r>
      <w:r>
        <w:rPr>
          <w:rFonts w:ascii="Tahoma" w:hAnsi="Tahoma"/>
          <w:sz w:val="18"/>
        </w:rPr>
        <w:t>You may not:</w:t>
      </w:r>
    </w:p>
    <w:p w:rsidR="009C463A" w:rsidRDefault="003E460D">
      <w:pPr>
        <w:numPr>
          <w:ilvl w:val="2"/>
          <w:numId w:val="2"/>
        </w:numPr>
        <w:spacing w:after="120"/>
        <w:rPr>
          <w:rFonts w:ascii="Tahoma" w:hAnsi="Tahoma"/>
          <w:sz w:val="18"/>
        </w:rPr>
      </w:pPr>
      <w:r>
        <w:rPr>
          <w:rFonts w:ascii="Tahoma" w:hAnsi="Tahoma"/>
          <w:sz w:val="18"/>
        </w:rPr>
        <w:t xml:space="preserve">use the online service in a way that is prohibited by any law, regulation or governmental order or decree in any relevant jurisdiction, or that violates others’ legal rights; </w:t>
      </w:r>
    </w:p>
    <w:p w:rsidR="009C463A" w:rsidRDefault="003E460D">
      <w:pPr>
        <w:numPr>
          <w:ilvl w:val="2"/>
          <w:numId w:val="2"/>
        </w:numPr>
        <w:spacing w:after="120"/>
        <w:rPr>
          <w:rFonts w:ascii="Tahoma" w:hAnsi="Tahoma"/>
          <w:sz w:val="18"/>
        </w:rPr>
      </w:pPr>
      <w:r>
        <w:rPr>
          <w:rFonts w:ascii="Tahoma" w:hAnsi="Tahoma"/>
          <w:sz w:val="18"/>
        </w:rPr>
        <w:t>use the online service in a way that could harm it or impair anyone else’s use of it;</w:t>
      </w:r>
    </w:p>
    <w:p w:rsidR="009C463A" w:rsidRDefault="003E460D">
      <w:pPr>
        <w:numPr>
          <w:ilvl w:val="2"/>
          <w:numId w:val="2"/>
        </w:numPr>
        <w:spacing w:after="120"/>
        <w:rPr>
          <w:rFonts w:ascii="Tahoma" w:hAnsi="Tahoma"/>
          <w:sz w:val="18"/>
        </w:rPr>
      </w:pPr>
      <w:r>
        <w:rPr>
          <w:rFonts w:ascii="Tahoma" w:hAnsi="Tahoma"/>
          <w:sz w:val="18"/>
        </w:rPr>
        <w:t>use the online service to try to gain unauthorized access to any service, data, account or network by any means;</w:t>
      </w:r>
    </w:p>
    <w:p w:rsidR="009C463A" w:rsidRDefault="003E460D">
      <w:pPr>
        <w:numPr>
          <w:ilvl w:val="2"/>
          <w:numId w:val="2"/>
        </w:numPr>
        <w:spacing w:after="120"/>
        <w:rPr>
          <w:rFonts w:ascii="Tahoma" w:hAnsi="Tahoma"/>
          <w:sz w:val="18"/>
        </w:rPr>
      </w:pPr>
      <w:r>
        <w:rPr>
          <w:rFonts w:ascii="Tahoma" w:hAnsi="Tahoma"/>
          <w:sz w:val="18"/>
        </w:rPr>
        <w:t xml:space="preserve">falsify any protocol or email header information (e.g., “spoofing”); </w:t>
      </w:r>
    </w:p>
    <w:p w:rsidR="009C463A" w:rsidRDefault="003E460D">
      <w:pPr>
        <w:numPr>
          <w:ilvl w:val="2"/>
          <w:numId w:val="2"/>
        </w:numPr>
        <w:spacing w:after="120"/>
        <w:rPr>
          <w:rFonts w:ascii="Tahoma" w:hAnsi="Tahoma"/>
          <w:sz w:val="18"/>
        </w:rPr>
      </w:pPr>
      <w:r>
        <w:rPr>
          <w:rFonts w:ascii="Tahoma" w:hAnsi="Tahoma"/>
          <w:sz w:val="18"/>
        </w:rPr>
        <w:t>use the online service to send “spam” (i.e., unsolicited bulk or commercial messages) or otherwise make available any offering designed to violate these terms (e.g., denial of service attacks, etc.); or</w:t>
      </w:r>
    </w:p>
    <w:p w:rsidR="009C463A" w:rsidRDefault="003E460D">
      <w:pPr>
        <w:numPr>
          <w:ilvl w:val="2"/>
          <w:numId w:val="2"/>
        </w:numPr>
        <w:spacing w:after="120"/>
        <w:rPr>
          <w:rFonts w:ascii="Tahoma" w:hAnsi="Tahoma"/>
          <w:sz w:val="18"/>
        </w:rPr>
      </w:pPr>
      <w:r>
        <w:rPr>
          <w:rFonts w:ascii="Tahoma" w:hAnsi="Tahoma"/>
          <w:sz w:val="18"/>
        </w:rPr>
        <w:t>remove, modify, or tamper with any regulatory or legal notice or link that is incorporated into the online service.</w:t>
      </w:r>
    </w:p>
    <w:p w:rsidR="009C463A" w:rsidRDefault="003E460D">
      <w:pPr>
        <w:numPr>
          <w:ilvl w:val="1"/>
          <w:numId w:val="2"/>
        </w:numPr>
        <w:spacing w:after="120"/>
      </w:pPr>
      <w:r>
        <w:rPr>
          <w:rFonts w:ascii="Tahoma" w:hAnsi="Tahoma"/>
          <w:b/>
          <w:sz w:val="18"/>
        </w:rPr>
        <w:t>Regulatory.</w:t>
      </w:r>
      <w:r>
        <w:rPr>
          <w:rFonts w:ascii="Tahoma" w:hAnsi="Tahoma"/>
          <w:bCs/>
        </w:rPr>
        <w:t xml:space="preserve">  </w:t>
      </w:r>
      <w:r>
        <w:rPr>
          <w:rFonts w:ascii="Tahoma" w:hAnsi="Tahoma"/>
          <w:sz w:val="18"/>
        </w:rPr>
        <w:t xml:space="preserve">We may modify or terminate the online service in any country where there is any current or future government requirement or obligation that subjects Microsoft to any regulation or requirement not generally applicable to businesses operating there, presents a hardship for Microsoft to continue operating the online service without modification, and/or causes Microsoft to believe these terms or the online service may be in conflict with any such requirement or obligation.  For example, we may modify or terminate the online service in connection with a government requirement that causes Microsoft to be regulated as a telecommunications provider. </w:t>
      </w:r>
    </w:p>
    <w:p w:rsidR="009C463A" w:rsidRDefault="003E460D">
      <w:pPr>
        <w:numPr>
          <w:ilvl w:val="1"/>
          <w:numId w:val="2"/>
        </w:numPr>
        <w:spacing w:after="120"/>
      </w:pPr>
      <w:r>
        <w:rPr>
          <w:rFonts w:ascii="Tahoma" w:hAnsi="Tahoma"/>
          <w:b/>
          <w:sz w:val="18"/>
        </w:rPr>
        <w:t>Electronic Notices</w:t>
      </w:r>
      <w:r>
        <w:rPr>
          <w:rFonts w:ascii="Tahoma" w:hAnsi="Tahoma"/>
          <w:b/>
          <w:bCs/>
          <w:sz w:val="18"/>
        </w:rPr>
        <w:t>.</w:t>
      </w:r>
      <w:r>
        <w:rPr>
          <w:rFonts w:ascii="Tahoma" w:hAnsi="Tahoma"/>
          <w:sz w:val="18"/>
        </w:rPr>
        <w:t xml:space="preserve">  We may provide you with information about the online service in electronic form. It may be via email to the address you provide when you sign up for the online service, or through a web site that we identify.  Notice via email is given as of the transmission date. As long as you use the online service, you have the software and hardware needed to receive these notices. You may not use the online service if you do not agree to receive these electronic notices.</w:t>
      </w:r>
    </w:p>
    <w:p w:rsidR="009C463A" w:rsidRDefault="009C463A">
      <w:pPr>
        <w:pStyle w:val="footercolorbar"/>
        <w:ind w:left="0"/>
        <w:outlineLvl w:val="9"/>
        <w:rPr>
          <w:rFonts w:ascii="Tahoma" w:hAnsi="Tahoma"/>
          <w:color w:val="auto"/>
        </w:rPr>
      </w:pPr>
      <w:bookmarkStart w:id="2" w:name="Appendix1"/>
      <w:bookmarkStart w:id="3" w:name="Appendix2"/>
      <w:bookmarkStart w:id="4" w:name="_Toc99560723"/>
      <w:bookmarkStart w:id="5" w:name="_Toc127700397"/>
    </w:p>
    <w:p w:rsidR="009C463A" w:rsidRDefault="003E460D">
      <w:pPr>
        <w:pStyle w:val="footercolorbar"/>
        <w:ind w:left="0"/>
        <w:outlineLvl w:val="9"/>
      </w:pPr>
      <w:r>
        <w:rPr>
          <w:rFonts w:ascii="Tahoma" w:hAnsi="Tahoma"/>
          <w:color w:val="auto"/>
        </w:rPr>
        <w:t xml:space="preserve">B. </w:t>
      </w:r>
      <w:r>
        <w:rPr>
          <w:rFonts w:ascii="Tahoma" w:hAnsi="Tahoma"/>
          <w:color w:val="auto"/>
          <w:u w:val="single"/>
        </w:rPr>
        <w:t>Exceptions and Additional Terms for Particular Products</w:t>
      </w:r>
      <w:r>
        <w:rPr>
          <w:rFonts w:ascii="Tahoma" w:hAnsi="Tahoma"/>
          <w:color w:val="auto"/>
        </w:rPr>
        <w:t>.</w:t>
      </w:r>
    </w:p>
    <w:p w:rsidR="009C463A" w:rsidRDefault="009C463A">
      <w:pPr>
        <w:pStyle w:val="footercolorbar"/>
        <w:ind w:left="0"/>
        <w:outlineLvl w:val="9"/>
        <w:rPr>
          <w:rFonts w:ascii="Tahoma" w:hAnsi="Tahoma"/>
        </w:rPr>
      </w:pPr>
    </w:p>
    <w:p w:rsidR="009C463A" w:rsidRDefault="003E460D">
      <w:pPr>
        <w:pStyle w:val="exceptionbody"/>
        <w:spacing w:after="120" w:line="240" w:lineRule="auto"/>
        <w:ind w:left="0"/>
        <w:rPr>
          <w:rFonts w:ascii="Tahoma" w:hAnsi="Tahoma"/>
          <w:b/>
        </w:rPr>
      </w:pPr>
      <w:r>
        <w:rPr>
          <w:rFonts w:ascii="Tahoma" w:hAnsi="Tahoma"/>
          <w:b/>
        </w:rPr>
        <w:t>For Exchange Online*, Office Communications Online, Office Live Meeting*, and SharePoint Online*:</w:t>
      </w:r>
    </w:p>
    <w:p w:rsidR="009C463A" w:rsidRDefault="003E460D">
      <w:pPr>
        <w:pStyle w:val="exceptionbody"/>
        <w:spacing w:after="120"/>
        <w:ind w:left="180"/>
      </w:pPr>
      <w:r>
        <w:rPr>
          <w:rFonts w:ascii="Tahoma" w:hAnsi="Tahoma"/>
          <w:bCs/>
          <w:iCs w:val="0"/>
          <w:u w:val="single"/>
        </w:rPr>
        <w:t xml:space="preserve">USLs for Software Assurance. </w:t>
      </w:r>
      <w:r>
        <w:rPr>
          <w:rFonts w:ascii="Tahoma" w:hAnsi="Tahoma"/>
          <w:bCs/>
          <w:iCs w:val="0"/>
        </w:rPr>
        <w:t xml:space="preserve"> USLs </w:t>
      </w:r>
      <w:r>
        <w:rPr>
          <w:rFonts w:ascii="Tahoma" w:hAnsi="Tahoma"/>
          <w:bCs/>
        </w:rPr>
        <w:t>for Software Assurance may be acquired and assigned to users either</w:t>
      </w:r>
    </w:p>
    <w:p w:rsidR="009C463A" w:rsidRDefault="003E460D">
      <w:pPr>
        <w:pStyle w:val="exceptionbody"/>
        <w:numPr>
          <w:ilvl w:val="0"/>
          <w:numId w:val="8"/>
        </w:numPr>
        <w:tabs>
          <w:tab w:val="left" w:pos="900"/>
        </w:tabs>
        <w:spacing w:after="120" w:line="240" w:lineRule="auto"/>
        <w:ind w:left="180" w:firstLine="810"/>
        <w:rPr>
          <w:rFonts w:ascii="Tahoma" w:hAnsi="Tahoma"/>
          <w:bCs/>
        </w:rPr>
      </w:pPr>
      <w:r>
        <w:rPr>
          <w:rFonts w:ascii="Tahoma" w:hAnsi="Tahoma"/>
          <w:bCs/>
        </w:rPr>
        <w:t xml:space="preserve">who have also been assigned a qualifying CAL with active Software Assurance coverage or </w:t>
      </w:r>
    </w:p>
    <w:p w:rsidR="009C463A" w:rsidRDefault="003E460D">
      <w:pPr>
        <w:pStyle w:val="exceptionbody"/>
        <w:numPr>
          <w:ilvl w:val="0"/>
          <w:numId w:val="8"/>
        </w:numPr>
        <w:tabs>
          <w:tab w:val="left" w:pos="900"/>
        </w:tabs>
        <w:spacing w:after="120" w:line="240" w:lineRule="auto"/>
        <w:ind w:left="180" w:firstLine="810"/>
        <w:rPr>
          <w:rFonts w:ascii="Tahoma" w:hAnsi="Tahoma"/>
          <w:bCs/>
        </w:rPr>
      </w:pPr>
      <w:r>
        <w:rPr>
          <w:rFonts w:ascii="Tahoma" w:hAnsi="Tahoma"/>
          <w:bCs/>
        </w:rPr>
        <w:t xml:space="preserve">who use a device to which a qualifying Device CAL with active Software Assurance coverage has been assigned. </w:t>
      </w:r>
    </w:p>
    <w:p w:rsidR="009C463A" w:rsidRDefault="003E460D">
      <w:pPr>
        <w:pStyle w:val="exceptionbody"/>
        <w:spacing w:after="120"/>
        <w:ind w:left="180"/>
        <w:rPr>
          <w:rFonts w:ascii="Tahoma" w:hAnsi="Tahoma"/>
          <w:bCs/>
        </w:rPr>
      </w:pPr>
      <w:r>
        <w:rPr>
          <w:rFonts w:ascii="Tahoma" w:hAnsi="Tahoma"/>
          <w:bCs/>
        </w:rPr>
        <w:t>You may not assign USLs for Software Assurance to more than one user at a time for any given qualifying device CAL.  You must maintain active Software Assurance coverage on your qualifying CALs during the term of your USL for Software Assurance.  Your right to access the online service or related software under a USL for Software Assurance expires on the earlier of</w:t>
      </w:r>
    </w:p>
    <w:p w:rsidR="009C463A" w:rsidRDefault="003E460D">
      <w:pPr>
        <w:pStyle w:val="exceptionbody"/>
        <w:numPr>
          <w:ilvl w:val="0"/>
          <w:numId w:val="8"/>
        </w:numPr>
        <w:tabs>
          <w:tab w:val="left" w:pos="900"/>
        </w:tabs>
        <w:spacing w:after="120" w:line="240" w:lineRule="auto"/>
        <w:ind w:left="180" w:firstLine="810"/>
        <w:rPr>
          <w:rFonts w:ascii="Tahoma" w:hAnsi="Tahoma"/>
          <w:bCs/>
        </w:rPr>
      </w:pPr>
      <w:r>
        <w:rPr>
          <w:rFonts w:ascii="Tahoma" w:hAnsi="Tahoma"/>
          <w:bCs/>
        </w:rPr>
        <w:t xml:space="preserve">the lapse of Software Assurance coverage on your qualifying CAL or </w:t>
      </w:r>
    </w:p>
    <w:p w:rsidR="009C463A" w:rsidRDefault="003E460D">
      <w:pPr>
        <w:pStyle w:val="exceptionbody"/>
        <w:numPr>
          <w:ilvl w:val="0"/>
          <w:numId w:val="8"/>
        </w:numPr>
        <w:tabs>
          <w:tab w:val="left" w:pos="900"/>
        </w:tabs>
        <w:spacing w:after="120" w:line="240" w:lineRule="auto"/>
        <w:ind w:left="180" w:firstLine="810"/>
        <w:rPr>
          <w:rFonts w:ascii="Tahoma" w:hAnsi="Tahoma"/>
          <w:bCs/>
        </w:rPr>
      </w:pPr>
      <w:r>
        <w:rPr>
          <w:rFonts w:ascii="Tahoma" w:hAnsi="Tahoma"/>
          <w:bCs/>
        </w:rPr>
        <w:t xml:space="preserve">expiration of your USL for Software Assurance.  </w:t>
      </w:r>
    </w:p>
    <w:p w:rsidR="003E1D69" w:rsidRDefault="003E460D">
      <w:pPr>
        <w:pStyle w:val="exceptionbody"/>
        <w:spacing w:after="120"/>
        <w:ind w:left="180"/>
        <w:rPr>
          <w:rFonts w:ascii="Tahoma" w:hAnsi="Tahoma"/>
          <w:bCs/>
        </w:rPr>
      </w:pPr>
      <w:r>
        <w:rPr>
          <w:rFonts w:ascii="Tahoma" w:hAnsi="Tahoma"/>
          <w:bCs/>
        </w:rPr>
        <w:t xml:space="preserve">A USL for Software Assurance corresponding to a user CAL only may be (and must be) reassigned to another user, when and as the qualifying user CAL is reassigned.  A USL for Software Assurance corresponding to a device CAL </w:t>
      </w:r>
      <w:r>
        <w:rPr>
          <w:rFonts w:ascii="Tahoma" w:hAnsi="Tahoma"/>
          <w:bCs/>
        </w:rPr>
        <w:lastRenderedPageBreak/>
        <w:t>may be reassigned to another user only when that new user uses a device that is assigned a qualifying device CAL with active Software Assurance coverage.</w:t>
      </w:r>
    </w:p>
    <w:p w:rsidR="009C463A" w:rsidRDefault="003E460D">
      <w:pPr>
        <w:pStyle w:val="exceptionbody"/>
        <w:spacing w:after="120"/>
        <w:ind w:left="180"/>
        <w:rPr>
          <w:rFonts w:ascii="Tahoma" w:hAnsi="Tahoma"/>
          <w:bCs/>
        </w:rPr>
      </w:pPr>
      <w:r>
        <w:rPr>
          <w:rFonts w:ascii="Tahoma" w:hAnsi="Tahoma"/>
          <w:bCs/>
        </w:rPr>
        <w:t>USLs available for Software Assurance customers and their qualifying CALs are listed in the table below</w:t>
      </w:r>
      <w:r w:rsidR="003E1D69">
        <w:rPr>
          <w:rFonts w:ascii="Tahoma" w:hAnsi="Tahoma"/>
          <w:bCs/>
        </w:rPr>
        <w:t>:</w:t>
      </w:r>
    </w:p>
    <w:p w:rsidR="009C463A" w:rsidRDefault="009C463A">
      <w:pPr>
        <w:jc w:val="both"/>
        <w:rPr>
          <w:rFonts w:ascii="Tahoma" w:hAnsi="Tahoma" w:cs="Tahoma"/>
          <w:b/>
          <w:bCs/>
          <w:sz w:val="18"/>
          <w:szCs w:val="18"/>
        </w:rPr>
      </w:pPr>
    </w:p>
    <w:tbl>
      <w:tblPr>
        <w:tblW w:w="8460" w:type="dxa"/>
        <w:tblInd w:w="590" w:type="dxa"/>
        <w:tblCellMar>
          <w:left w:w="10" w:type="dxa"/>
          <w:right w:w="10" w:type="dxa"/>
        </w:tblCellMar>
        <w:tblLook w:val="0000"/>
      </w:tblPr>
      <w:tblGrid>
        <w:gridCol w:w="3600"/>
        <w:gridCol w:w="4860"/>
      </w:tblGrid>
      <w:tr w:rsidR="009C463A">
        <w:trPr>
          <w:cantSplit/>
          <w:trHeight w:val="240"/>
          <w:tblHeader/>
        </w:trPr>
        <w:tc>
          <w:tcPr>
            <w:tcW w:w="3600" w:type="dxa"/>
            <w:tcBorders>
              <w:top w:val="single" w:sz="8" w:space="0" w:color="21596D"/>
              <w:left w:val="single" w:sz="8" w:space="0" w:color="21596D"/>
              <w:bottom w:val="single" w:sz="8" w:space="0" w:color="21596D"/>
              <w:right w:val="single" w:sz="8" w:space="0" w:color="21596D"/>
            </w:tcBorders>
            <w:shd w:val="clear" w:color="auto" w:fill="8C8C8C"/>
            <w:tcMar>
              <w:top w:w="43" w:type="dxa"/>
              <w:left w:w="115" w:type="dxa"/>
              <w:bottom w:w="43" w:type="dxa"/>
              <w:right w:w="115" w:type="dxa"/>
            </w:tcMar>
            <w:vAlign w:val="center"/>
          </w:tcPr>
          <w:p w:rsidR="009C463A" w:rsidRDefault="003E460D">
            <w:pPr>
              <w:spacing w:before="120"/>
              <w:jc w:val="center"/>
              <w:rPr>
                <w:rFonts w:ascii="Tahoma" w:hAnsi="Tahoma" w:cs="Tahoma"/>
                <w:b/>
                <w:bCs/>
                <w:color w:val="FFFFFF"/>
                <w:szCs w:val="20"/>
              </w:rPr>
            </w:pPr>
            <w:r>
              <w:rPr>
                <w:rFonts w:ascii="Tahoma" w:hAnsi="Tahoma" w:cs="Tahoma"/>
                <w:b/>
                <w:bCs/>
                <w:color w:val="FFFFFF"/>
                <w:szCs w:val="20"/>
              </w:rPr>
              <w:t>USL for Software Assurance</w:t>
            </w:r>
          </w:p>
        </w:tc>
        <w:tc>
          <w:tcPr>
            <w:tcW w:w="4860" w:type="dxa"/>
            <w:tcBorders>
              <w:top w:val="single" w:sz="8" w:space="0" w:color="21596D"/>
              <w:left w:val="single" w:sz="8" w:space="0" w:color="21596D"/>
              <w:bottom w:val="single" w:sz="8" w:space="0" w:color="21596D"/>
              <w:right w:val="single" w:sz="8" w:space="0" w:color="21596D"/>
            </w:tcBorders>
            <w:shd w:val="clear" w:color="auto" w:fill="8C8C8C"/>
            <w:tcMar>
              <w:top w:w="43" w:type="dxa"/>
              <w:left w:w="115" w:type="dxa"/>
              <w:bottom w:w="43" w:type="dxa"/>
              <w:right w:w="115" w:type="dxa"/>
            </w:tcMar>
            <w:vAlign w:val="center"/>
          </w:tcPr>
          <w:p w:rsidR="009C463A" w:rsidRDefault="003E460D">
            <w:pPr>
              <w:spacing w:before="120"/>
              <w:jc w:val="center"/>
              <w:rPr>
                <w:rFonts w:ascii="Tahoma" w:hAnsi="Tahoma" w:cs="Tahoma"/>
                <w:b/>
                <w:bCs/>
                <w:color w:val="FFFFFF"/>
                <w:szCs w:val="20"/>
              </w:rPr>
            </w:pPr>
            <w:r>
              <w:rPr>
                <w:rFonts w:ascii="Tahoma" w:hAnsi="Tahoma" w:cs="Tahoma"/>
                <w:b/>
                <w:bCs/>
                <w:color w:val="FFFFFF"/>
                <w:szCs w:val="20"/>
              </w:rPr>
              <w:t>Qualifying CAL</w:t>
            </w:r>
          </w:p>
        </w:tc>
      </w:tr>
      <w:tr w:rsidR="009C463A">
        <w:trPr>
          <w:trHeight w:val="509"/>
        </w:trPr>
        <w:tc>
          <w:tcPr>
            <w:tcW w:w="3600" w:type="dxa"/>
            <w:tcBorders>
              <w:top w:val="single" w:sz="8" w:space="0" w:color="21596D"/>
              <w:left w:val="single" w:sz="8" w:space="0" w:color="21596D"/>
              <w:bottom w:val="single" w:sz="8" w:space="0" w:color="21596D"/>
              <w:right w:val="single" w:sz="8" w:space="0" w:color="21596D"/>
            </w:tcBorders>
            <w:shd w:val="clear" w:color="auto" w:fill="auto"/>
            <w:tcMar>
              <w:top w:w="43" w:type="dxa"/>
              <w:left w:w="115" w:type="dxa"/>
              <w:bottom w:w="43" w:type="dxa"/>
              <w:right w:w="115" w:type="dxa"/>
            </w:tcMar>
            <w:vAlign w:val="center"/>
          </w:tcPr>
          <w:p w:rsidR="009C463A" w:rsidRDefault="003E460D">
            <w:pPr>
              <w:spacing w:before="60" w:after="60" w:line="240" w:lineRule="atLeast"/>
              <w:jc w:val="center"/>
              <w:rPr>
                <w:rFonts w:ascii="Tahoma" w:hAnsi="Tahoma" w:cs="Tahoma"/>
                <w:sz w:val="18"/>
                <w:szCs w:val="18"/>
              </w:rPr>
            </w:pPr>
            <w:r>
              <w:rPr>
                <w:rFonts w:ascii="Tahoma" w:hAnsi="Tahoma" w:cs="Tahoma"/>
                <w:sz w:val="18"/>
                <w:szCs w:val="18"/>
              </w:rPr>
              <w:t>Business Productivity Online Standard Suite USL (for Core CAL Suite)</w:t>
            </w:r>
          </w:p>
        </w:tc>
        <w:tc>
          <w:tcPr>
            <w:tcW w:w="4860" w:type="dxa"/>
            <w:tcBorders>
              <w:top w:val="single" w:sz="8" w:space="0" w:color="21596D"/>
              <w:left w:val="single" w:sz="8" w:space="0" w:color="21596D"/>
              <w:bottom w:val="single" w:sz="8" w:space="0" w:color="21596D"/>
              <w:right w:val="single" w:sz="8" w:space="0" w:color="21596D"/>
            </w:tcBorders>
            <w:shd w:val="clear" w:color="auto" w:fill="auto"/>
            <w:tcMar>
              <w:top w:w="43" w:type="dxa"/>
              <w:left w:w="115" w:type="dxa"/>
              <w:bottom w:w="43" w:type="dxa"/>
              <w:right w:w="115" w:type="dxa"/>
            </w:tcMar>
            <w:vAlign w:val="center"/>
          </w:tcPr>
          <w:p w:rsidR="009C463A" w:rsidRDefault="003E460D">
            <w:pPr>
              <w:pStyle w:val="ListParagraph"/>
              <w:numPr>
                <w:ilvl w:val="0"/>
                <w:numId w:val="12"/>
              </w:numPr>
              <w:spacing w:before="60" w:after="60" w:line="240" w:lineRule="atLeast"/>
              <w:rPr>
                <w:rFonts w:ascii="Tahoma" w:hAnsi="Tahoma" w:cs="Tahoma"/>
                <w:sz w:val="18"/>
                <w:szCs w:val="18"/>
              </w:rPr>
            </w:pPr>
            <w:r>
              <w:rPr>
                <w:rFonts w:ascii="Tahoma" w:hAnsi="Tahoma" w:cs="Tahoma"/>
                <w:sz w:val="18"/>
                <w:szCs w:val="18"/>
              </w:rPr>
              <w:t>Core CAL Suite</w:t>
            </w:r>
          </w:p>
        </w:tc>
      </w:tr>
      <w:tr w:rsidR="009C463A">
        <w:tc>
          <w:tcPr>
            <w:tcW w:w="3600" w:type="dxa"/>
            <w:tcBorders>
              <w:top w:val="single" w:sz="8" w:space="0" w:color="21596D"/>
              <w:left w:val="single" w:sz="8" w:space="0" w:color="21596D"/>
              <w:bottom w:val="single" w:sz="8" w:space="0" w:color="21596D"/>
              <w:right w:val="single" w:sz="8" w:space="0" w:color="21596D"/>
            </w:tcBorders>
            <w:shd w:val="clear" w:color="auto" w:fill="auto"/>
            <w:tcMar>
              <w:top w:w="43" w:type="dxa"/>
              <w:left w:w="115" w:type="dxa"/>
              <w:bottom w:w="43" w:type="dxa"/>
              <w:right w:w="115" w:type="dxa"/>
            </w:tcMar>
            <w:vAlign w:val="center"/>
          </w:tcPr>
          <w:p w:rsidR="009C463A" w:rsidRDefault="003E460D">
            <w:pPr>
              <w:spacing w:before="60" w:after="60" w:line="240" w:lineRule="atLeast"/>
              <w:jc w:val="center"/>
              <w:rPr>
                <w:rFonts w:ascii="Tahoma" w:hAnsi="Tahoma" w:cs="Tahoma"/>
                <w:sz w:val="18"/>
                <w:szCs w:val="18"/>
              </w:rPr>
            </w:pPr>
            <w:r>
              <w:rPr>
                <w:rFonts w:ascii="Tahoma" w:hAnsi="Tahoma" w:cs="Tahoma"/>
                <w:sz w:val="18"/>
                <w:szCs w:val="18"/>
              </w:rPr>
              <w:t>Business Productivity Online Standard Suite USL (for Enterprise CAL Suite)</w:t>
            </w:r>
          </w:p>
        </w:tc>
        <w:tc>
          <w:tcPr>
            <w:tcW w:w="4860" w:type="dxa"/>
            <w:tcBorders>
              <w:top w:val="single" w:sz="8" w:space="0" w:color="21596D"/>
              <w:left w:val="single" w:sz="8" w:space="0" w:color="21596D"/>
              <w:bottom w:val="single" w:sz="8" w:space="0" w:color="21596D"/>
              <w:right w:val="single" w:sz="8" w:space="0" w:color="21596D"/>
            </w:tcBorders>
            <w:shd w:val="clear" w:color="auto" w:fill="auto"/>
            <w:tcMar>
              <w:top w:w="43" w:type="dxa"/>
              <w:left w:w="115" w:type="dxa"/>
              <w:bottom w:w="43" w:type="dxa"/>
              <w:right w:w="115" w:type="dxa"/>
            </w:tcMar>
            <w:vAlign w:val="center"/>
          </w:tcPr>
          <w:p w:rsidR="009C463A" w:rsidRDefault="003E460D">
            <w:pPr>
              <w:pStyle w:val="ListParagraph"/>
              <w:numPr>
                <w:ilvl w:val="0"/>
                <w:numId w:val="12"/>
              </w:numPr>
              <w:spacing w:before="60" w:after="60" w:line="240" w:lineRule="atLeast"/>
              <w:rPr>
                <w:rFonts w:ascii="Tahoma" w:hAnsi="Tahoma" w:cs="Tahoma"/>
                <w:sz w:val="18"/>
                <w:szCs w:val="18"/>
              </w:rPr>
            </w:pPr>
            <w:r>
              <w:rPr>
                <w:rFonts w:ascii="Tahoma" w:hAnsi="Tahoma" w:cs="Tahoma"/>
                <w:sz w:val="18"/>
                <w:szCs w:val="18"/>
              </w:rPr>
              <w:t>Enterprise CAL Suite</w:t>
            </w:r>
          </w:p>
        </w:tc>
      </w:tr>
      <w:tr w:rsidR="009C463A">
        <w:tc>
          <w:tcPr>
            <w:tcW w:w="3600" w:type="dxa"/>
            <w:tcBorders>
              <w:top w:val="single" w:sz="8" w:space="0" w:color="21596D"/>
              <w:left w:val="single" w:sz="8" w:space="0" w:color="21596D"/>
              <w:bottom w:val="single" w:sz="8" w:space="0" w:color="21596D"/>
              <w:right w:val="single" w:sz="8" w:space="0" w:color="21596D"/>
            </w:tcBorders>
            <w:shd w:val="clear" w:color="auto" w:fill="auto"/>
            <w:tcMar>
              <w:top w:w="43" w:type="dxa"/>
              <w:left w:w="115" w:type="dxa"/>
              <w:bottom w:w="43" w:type="dxa"/>
              <w:right w:w="115" w:type="dxa"/>
            </w:tcMar>
            <w:vAlign w:val="center"/>
          </w:tcPr>
          <w:p w:rsidR="009C463A" w:rsidRDefault="003E460D">
            <w:pPr>
              <w:spacing w:before="60" w:after="60" w:line="240" w:lineRule="atLeast"/>
              <w:jc w:val="center"/>
              <w:rPr>
                <w:rFonts w:ascii="Tahoma" w:hAnsi="Tahoma" w:cs="Tahoma"/>
                <w:sz w:val="18"/>
                <w:szCs w:val="18"/>
              </w:rPr>
            </w:pPr>
            <w:r>
              <w:rPr>
                <w:rFonts w:ascii="Tahoma" w:hAnsi="Tahoma" w:cs="Tahoma"/>
                <w:sz w:val="18"/>
                <w:szCs w:val="18"/>
              </w:rPr>
              <w:t>Exchange Online Standard USL</w:t>
            </w:r>
          </w:p>
        </w:tc>
        <w:tc>
          <w:tcPr>
            <w:tcW w:w="4860" w:type="dxa"/>
            <w:tcBorders>
              <w:top w:val="single" w:sz="8" w:space="0" w:color="21596D"/>
              <w:left w:val="single" w:sz="8" w:space="0" w:color="21596D"/>
              <w:bottom w:val="single" w:sz="8" w:space="0" w:color="21596D"/>
              <w:right w:val="single" w:sz="8" w:space="0" w:color="21596D"/>
            </w:tcBorders>
            <w:shd w:val="clear" w:color="auto" w:fill="auto"/>
            <w:tcMar>
              <w:top w:w="43" w:type="dxa"/>
              <w:left w:w="115" w:type="dxa"/>
              <w:bottom w:w="43" w:type="dxa"/>
              <w:right w:w="115" w:type="dxa"/>
            </w:tcMar>
            <w:vAlign w:val="center"/>
          </w:tcPr>
          <w:p w:rsidR="009C463A" w:rsidRDefault="003E460D">
            <w:pPr>
              <w:pStyle w:val="ListParagraph"/>
              <w:numPr>
                <w:ilvl w:val="0"/>
                <w:numId w:val="12"/>
              </w:numPr>
              <w:spacing w:before="60" w:after="60" w:line="240" w:lineRule="atLeast"/>
              <w:rPr>
                <w:rFonts w:ascii="Tahoma" w:hAnsi="Tahoma" w:cs="Tahoma"/>
                <w:sz w:val="18"/>
                <w:szCs w:val="18"/>
              </w:rPr>
            </w:pPr>
            <w:r>
              <w:rPr>
                <w:rFonts w:ascii="Tahoma" w:hAnsi="Tahoma" w:cs="Tahoma"/>
                <w:sz w:val="18"/>
                <w:szCs w:val="18"/>
              </w:rPr>
              <w:t>Exchange Server 2007 Standard CAL, or</w:t>
            </w:r>
          </w:p>
          <w:p w:rsidR="009C463A" w:rsidRDefault="003E460D">
            <w:pPr>
              <w:pStyle w:val="ListParagraph"/>
              <w:numPr>
                <w:ilvl w:val="0"/>
                <w:numId w:val="12"/>
              </w:numPr>
              <w:spacing w:before="60" w:after="60" w:line="240" w:lineRule="atLeast"/>
              <w:rPr>
                <w:rFonts w:ascii="Tahoma" w:hAnsi="Tahoma" w:cs="Tahoma"/>
                <w:sz w:val="18"/>
                <w:szCs w:val="18"/>
              </w:rPr>
            </w:pPr>
            <w:r>
              <w:rPr>
                <w:rFonts w:ascii="Tahoma" w:hAnsi="Tahoma" w:cs="Tahoma"/>
                <w:sz w:val="18"/>
                <w:szCs w:val="18"/>
              </w:rPr>
              <w:t>Core CAL Suite, or</w:t>
            </w:r>
          </w:p>
          <w:p w:rsidR="009C463A" w:rsidRDefault="003E460D">
            <w:pPr>
              <w:pStyle w:val="ListParagraph"/>
              <w:numPr>
                <w:ilvl w:val="0"/>
                <w:numId w:val="12"/>
              </w:numPr>
              <w:spacing w:before="60" w:after="60" w:line="240" w:lineRule="atLeast"/>
              <w:rPr>
                <w:rFonts w:ascii="Tahoma" w:hAnsi="Tahoma" w:cs="Tahoma"/>
                <w:sz w:val="18"/>
                <w:szCs w:val="18"/>
              </w:rPr>
            </w:pPr>
            <w:r>
              <w:rPr>
                <w:rFonts w:ascii="Tahoma" w:hAnsi="Tahoma" w:cs="Tahoma"/>
                <w:sz w:val="18"/>
                <w:szCs w:val="18"/>
              </w:rPr>
              <w:t>Enterprise CAL Suite</w:t>
            </w:r>
          </w:p>
        </w:tc>
      </w:tr>
      <w:tr w:rsidR="009C463A">
        <w:tc>
          <w:tcPr>
            <w:tcW w:w="3600" w:type="dxa"/>
            <w:tcBorders>
              <w:top w:val="single" w:sz="8" w:space="0" w:color="21596D"/>
              <w:left w:val="single" w:sz="8" w:space="0" w:color="21596D"/>
              <w:bottom w:val="single" w:sz="8" w:space="0" w:color="21596D"/>
              <w:right w:val="single" w:sz="8" w:space="0" w:color="21596D"/>
            </w:tcBorders>
            <w:shd w:val="clear" w:color="auto" w:fill="auto"/>
            <w:tcMar>
              <w:top w:w="43" w:type="dxa"/>
              <w:left w:w="115" w:type="dxa"/>
              <w:bottom w:w="43" w:type="dxa"/>
              <w:right w:w="115" w:type="dxa"/>
            </w:tcMar>
            <w:vAlign w:val="center"/>
          </w:tcPr>
          <w:p w:rsidR="009C463A" w:rsidRDefault="003E460D">
            <w:pPr>
              <w:spacing w:before="60" w:after="60" w:line="240" w:lineRule="atLeast"/>
              <w:jc w:val="center"/>
              <w:rPr>
                <w:rFonts w:ascii="Tahoma" w:hAnsi="Tahoma" w:cs="Tahoma"/>
                <w:sz w:val="18"/>
                <w:szCs w:val="18"/>
              </w:rPr>
            </w:pPr>
            <w:r>
              <w:rPr>
                <w:rFonts w:ascii="Tahoma" w:hAnsi="Tahoma" w:cs="Tahoma"/>
                <w:sz w:val="18"/>
                <w:szCs w:val="18"/>
              </w:rPr>
              <w:t>Office Communications Online Standard USL</w:t>
            </w:r>
          </w:p>
        </w:tc>
        <w:tc>
          <w:tcPr>
            <w:tcW w:w="4860" w:type="dxa"/>
            <w:tcBorders>
              <w:top w:val="single" w:sz="8" w:space="0" w:color="21596D"/>
              <w:left w:val="single" w:sz="8" w:space="0" w:color="21596D"/>
              <w:bottom w:val="single" w:sz="8" w:space="0" w:color="21596D"/>
              <w:right w:val="single" w:sz="8" w:space="0" w:color="21596D"/>
            </w:tcBorders>
            <w:shd w:val="clear" w:color="auto" w:fill="auto"/>
            <w:tcMar>
              <w:top w:w="43" w:type="dxa"/>
              <w:left w:w="115" w:type="dxa"/>
              <w:bottom w:w="43" w:type="dxa"/>
              <w:right w:w="115" w:type="dxa"/>
            </w:tcMar>
            <w:vAlign w:val="center"/>
          </w:tcPr>
          <w:p w:rsidR="009C463A" w:rsidRDefault="003E460D">
            <w:pPr>
              <w:pStyle w:val="ListParagraph"/>
              <w:numPr>
                <w:ilvl w:val="0"/>
                <w:numId w:val="12"/>
              </w:numPr>
              <w:spacing w:before="60" w:after="60" w:line="240" w:lineRule="atLeast"/>
              <w:rPr>
                <w:rFonts w:ascii="Tahoma" w:hAnsi="Tahoma" w:cs="Tahoma"/>
                <w:sz w:val="18"/>
                <w:szCs w:val="18"/>
              </w:rPr>
            </w:pPr>
            <w:r>
              <w:rPr>
                <w:rFonts w:ascii="Tahoma" w:hAnsi="Tahoma" w:cs="Tahoma"/>
                <w:sz w:val="18"/>
                <w:szCs w:val="18"/>
              </w:rPr>
              <w:t>Office Communications Server 2007 Standard CAL, or</w:t>
            </w:r>
          </w:p>
          <w:p w:rsidR="009C463A" w:rsidRDefault="003E460D">
            <w:pPr>
              <w:pStyle w:val="ListParagraph"/>
              <w:numPr>
                <w:ilvl w:val="0"/>
                <w:numId w:val="12"/>
              </w:numPr>
              <w:spacing w:before="60" w:after="60" w:line="240" w:lineRule="atLeast"/>
              <w:rPr>
                <w:rFonts w:ascii="Tahoma" w:hAnsi="Tahoma" w:cs="Tahoma"/>
                <w:sz w:val="18"/>
                <w:szCs w:val="18"/>
              </w:rPr>
            </w:pPr>
            <w:r>
              <w:rPr>
                <w:rFonts w:ascii="Tahoma" w:hAnsi="Tahoma" w:cs="Tahoma"/>
                <w:sz w:val="18"/>
                <w:szCs w:val="18"/>
              </w:rPr>
              <w:t>Enterprise CAL Suite</w:t>
            </w:r>
          </w:p>
        </w:tc>
      </w:tr>
      <w:tr w:rsidR="009C463A">
        <w:tc>
          <w:tcPr>
            <w:tcW w:w="3600" w:type="dxa"/>
            <w:tcBorders>
              <w:top w:val="single" w:sz="8" w:space="0" w:color="21596D"/>
              <w:left w:val="single" w:sz="8" w:space="0" w:color="21596D"/>
              <w:bottom w:val="single" w:sz="8" w:space="0" w:color="21596D"/>
              <w:right w:val="single" w:sz="8" w:space="0" w:color="21596D"/>
            </w:tcBorders>
            <w:shd w:val="clear" w:color="auto" w:fill="auto"/>
            <w:tcMar>
              <w:top w:w="43" w:type="dxa"/>
              <w:left w:w="115" w:type="dxa"/>
              <w:bottom w:w="43" w:type="dxa"/>
              <w:right w:w="115" w:type="dxa"/>
            </w:tcMar>
            <w:vAlign w:val="center"/>
          </w:tcPr>
          <w:p w:rsidR="009C463A" w:rsidRDefault="003E460D">
            <w:pPr>
              <w:spacing w:before="60" w:after="60" w:line="240" w:lineRule="atLeast"/>
              <w:jc w:val="center"/>
              <w:rPr>
                <w:rFonts w:ascii="Tahoma" w:hAnsi="Tahoma" w:cs="Tahoma"/>
                <w:sz w:val="18"/>
                <w:szCs w:val="18"/>
              </w:rPr>
            </w:pPr>
            <w:r>
              <w:rPr>
                <w:rFonts w:ascii="Tahoma" w:hAnsi="Tahoma" w:cs="Tahoma"/>
                <w:sz w:val="18"/>
                <w:szCs w:val="18"/>
              </w:rPr>
              <w:t>Office Live Meeting Standard or Professional USL</w:t>
            </w:r>
          </w:p>
        </w:tc>
        <w:tc>
          <w:tcPr>
            <w:tcW w:w="4860" w:type="dxa"/>
            <w:tcBorders>
              <w:top w:val="single" w:sz="8" w:space="0" w:color="21596D"/>
              <w:left w:val="single" w:sz="8" w:space="0" w:color="21596D"/>
              <w:bottom w:val="single" w:sz="8" w:space="0" w:color="21596D"/>
              <w:right w:val="single" w:sz="8" w:space="0" w:color="21596D"/>
            </w:tcBorders>
            <w:shd w:val="clear" w:color="auto" w:fill="auto"/>
            <w:tcMar>
              <w:top w:w="43" w:type="dxa"/>
              <w:left w:w="115" w:type="dxa"/>
              <w:bottom w:w="43" w:type="dxa"/>
              <w:right w:w="115" w:type="dxa"/>
            </w:tcMar>
            <w:vAlign w:val="center"/>
          </w:tcPr>
          <w:p w:rsidR="009C463A" w:rsidRDefault="003E460D">
            <w:pPr>
              <w:pStyle w:val="ListParagraph"/>
              <w:numPr>
                <w:ilvl w:val="0"/>
                <w:numId w:val="12"/>
              </w:numPr>
              <w:spacing w:before="60" w:after="60" w:line="240" w:lineRule="atLeast"/>
              <w:rPr>
                <w:rFonts w:ascii="Tahoma" w:hAnsi="Tahoma" w:cs="Tahoma"/>
                <w:sz w:val="18"/>
                <w:szCs w:val="18"/>
              </w:rPr>
            </w:pPr>
            <w:r>
              <w:rPr>
                <w:rFonts w:ascii="Tahoma" w:hAnsi="Tahoma" w:cs="Tahoma"/>
                <w:sz w:val="18"/>
                <w:szCs w:val="18"/>
              </w:rPr>
              <w:t>Office Communications Server 2007 Enterprise CAL, or</w:t>
            </w:r>
          </w:p>
          <w:p w:rsidR="009C463A" w:rsidRDefault="003E460D">
            <w:pPr>
              <w:pStyle w:val="ListParagraph"/>
              <w:numPr>
                <w:ilvl w:val="0"/>
                <w:numId w:val="12"/>
              </w:numPr>
              <w:spacing w:before="60" w:after="60" w:line="240" w:lineRule="atLeast"/>
              <w:rPr>
                <w:rFonts w:ascii="Tahoma" w:hAnsi="Tahoma" w:cs="Tahoma"/>
                <w:sz w:val="18"/>
                <w:szCs w:val="18"/>
              </w:rPr>
            </w:pPr>
            <w:r>
              <w:rPr>
                <w:rFonts w:ascii="Tahoma" w:hAnsi="Tahoma" w:cs="Tahoma"/>
                <w:sz w:val="18"/>
                <w:szCs w:val="18"/>
              </w:rPr>
              <w:t>Enterprise CAL Suite</w:t>
            </w:r>
          </w:p>
        </w:tc>
      </w:tr>
      <w:tr w:rsidR="009C463A">
        <w:tc>
          <w:tcPr>
            <w:tcW w:w="3600" w:type="dxa"/>
            <w:tcBorders>
              <w:top w:val="single" w:sz="8" w:space="0" w:color="21596D"/>
              <w:left w:val="single" w:sz="8" w:space="0" w:color="21596D"/>
              <w:bottom w:val="single" w:sz="8" w:space="0" w:color="21596D"/>
              <w:right w:val="single" w:sz="8" w:space="0" w:color="21596D"/>
            </w:tcBorders>
            <w:shd w:val="clear" w:color="auto" w:fill="auto"/>
            <w:tcMar>
              <w:top w:w="43" w:type="dxa"/>
              <w:left w:w="115" w:type="dxa"/>
              <w:bottom w:w="43" w:type="dxa"/>
              <w:right w:w="115" w:type="dxa"/>
            </w:tcMar>
            <w:vAlign w:val="center"/>
          </w:tcPr>
          <w:p w:rsidR="009C463A" w:rsidRDefault="003E460D">
            <w:pPr>
              <w:spacing w:before="60" w:after="60" w:line="240" w:lineRule="atLeast"/>
              <w:jc w:val="center"/>
              <w:rPr>
                <w:rFonts w:ascii="Tahoma" w:hAnsi="Tahoma" w:cs="Tahoma"/>
                <w:sz w:val="18"/>
                <w:szCs w:val="18"/>
              </w:rPr>
            </w:pPr>
            <w:r>
              <w:rPr>
                <w:rFonts w:ascii="Tahoma" w:hAnsi="Tahoma" w:cs="Tahoma"/>
                <w:sz w:val="18"/>
                <w:szCs w:val="18"/>
              </w:rPr>
              <w:t>SharePoint Online Standard USL</w:t>
            </w:r>
          </w:p>
        </w:tc>
        <w:tc>
          <w:tcPr>
            <w:tcW w:w="4860" w:type="dxa"/>
            <w:tcBorders>
              <w:top w:val="single" w:sz="8" w:space="0" w:color="21596D"/>
              <w:left w:val="single" w:sz="8" w:space="0" w:color="21596D"/>
              <w:bottom w:val="single" w:sz="8" w:space="0" w:color="21596D"/>
              <w:right w:val="single" w:sz="8" w:space="0" w:color="21596D"/>
            </w:tcBorders>
            <w:shd w:val="clear" w:color="auto" w:fill="auto"/>
            <w:tcMar>
              <w:top w:w="43" w:type="dxa"/>
              <w:left w:w="115" w:type="dxa"/>
              <w:bottom w:w="43" w:type="dxa"/>
              <w:right w:w="115" w:type="dxa"/>
            </w:tcMar>
            <w:vAlign w:val="center"/>
          </w:tcPr>
          <w:p w:rsidR="009C463A" w:rsidRDefault="003E460D">
            <w:pPr>
              <w:pStyle w:val="ListParagraph"/>
              <w:numPr>
                <w:ilvl w:val="0"/>
                <w:numId w:val="12"/>
              </w:numPr>
              <w:spacing w:before="60" w:after="60" w:line="240" w:lineRule="atLeast"/>
              <w:rPr>
                <w:rFonts w:ascii="Tahoma" w:hAnsi="Tahoma" w:cs="Tahoma"/>
                <w:sz w:val="18"/>
                <w:szCs w:val="18"/>
              </w:rPr>
            </w:pPr>
            <w:r>
              <w:rPr>
                <w:rFonts w:ascii="Tahoma" w:hAnsi="Tahoma" w:cs="Tahoma"/>
                <w:sz w:val="18"/>
                <w:szCs w:val="18"/>
              </w:rPr>
              <w:t>Office SharePoint Server 2007 Standard CAL, or</w:t>
            </w:r>
          </w:p>
          <w:p w:rsidR="009C463A" w:rsidRDefault="003E460D">
            <w:pPr>
              <w:pStyle w:val="ListParagraph"/>
              <w:numPr>
                <w:ilvl w:val="0"/>
                <w:numId w:val="12"/>
              </w:numPr>
              <w:spacing w:before="60" w:after="60" w:line="240" w:lineRule="atLeast"/>
              <w:rPr>
                <w:rFonts w:ascii="Tahoma" w:hAnsi="Tahoma" w:cs="Tahoma"/>
                <w:sz w:val="18"/>
                <w:szCs w:val="18"/>
              </w:rPr>
            </w:pPr>
            <w:r>
              <w:rPr>
                <w:rFonts w:ascii="Tahoma" w:hAnsi="Tahoma" w:cs="Tahoma"/>
                <w:sz w:val="18"/>
                <w:szCs w:val="18"/>
              </w:rPr>
              <w:t>Core CAL Suite, or</w:t>
            </w:r>
          </w:p>
          <w:p w:rsidR="009C463A" w:rsidRDefault="003E460D">
            <w:pPr>
              <w:pStyle w:val="ListParagraph"/>
              <w:numPr>
                <w:ilvl w:val="0"/>
                <w:numId w:val="12"/>
              </w:numPr>
              <w:spacing w:before="60" w:after="60" w:line="240" w:lineRule="atLeast"/>
              <w:rPr>
                <w:rFonts w:ascii="Tahoma" w:hAnsi="Tahoma" w:cs="Tahoma"/>
                <w:sz w:val="18"/>
                <w:szCs w:val="18"/>
              </w:rPr>
            </w:pPr>
            <w:r>
              <w:rPr>
                <w:rFonts w:ascii="Tahoma" w:hAnsi="Tahoma" w:cs="Tahoma"/>
                <w:sz w:val="18"/>
                <w:szCs w:val="18"/>
              </w:rPr>
              <w:t>Enterprise CAL Suite</w:t>
            </w:r>
          </w:p>
        </w:tc>
      </w:tr>
    </w:tbl>
    <w:p w:rsidR="009C463A" w:rsidRDefault="009C463A">
      <w:pPr>
        <w:pStyle w:val="exceptionbody"/>
        <w:spacing w:after="120"/>
        <w:ind w:left="0"/>
        <w:rPr>
          <w:rFonts w:ascii="Tahoma" w:hAnsi="Tahoma"/>
          <w:b/>
        </w:rPr>
      </w:pPr>
    </w:p>
    <w:p w:rsidR="009C463A" w:rsidRDefault="003E460D">
      <w:r>
        <w:rPr>
          <w:rFonts w:ascii="Tahoma" w:eastAsia="MS PGothic" w:hAnsi="Tahoma" w:cs="Tahoma"/>
          <w:bCs/>
          <w:color w:val="000000"/>
          <w:sz w:val="18"/>
          <w:szCs w:val="18"/>
          <w:u w:val="single"/>
          <w:lang w:eastAsia="ja-JP"/>
        </w:rPr>
        <w:t>Use for Evaluation Purposes</w:t>
      </w:r>
      <w:r>
        <w:rPr>
          <w:rFonts w:ascii="Tahoma" w:hAnsi="Tahoma" w:cs="Tahoma"/>
          <w:i/>
          <w:sz w:val="18"/>
          <w:szCs w:val="18"/>
        </w:rPr>
        <w:t xml:space="preserve">.  </w:t>
      </w:r>
      <w:r>
        <w:rPr>
          <w:rFonts w:ascii="Tahoma" w:eastAsia="MS PGothic" w:hAnsi="Tahoma" w:cs="Tahoma"/>
          <w:iCs/>
          <w:color w:val="000000"/>
          <w:sz w:val="18"/>
          <w:szCs w:val="18"/>
          <w:lang w:eastAsia="ja-JP"/>
        </w:rPr>
        <w:t>You may use the online service for a 30 day evaluation period</w:t>
      </w:r>
      <w:r>
        <w:rPr>
          <w:rFonts w:ascii="Tahoma" w:hAnsi="Tahoma" w:cs="Tahoma"/>
          <w:sz w:val="18"/>
          <w:szCs w:val="18"/>
        </w:rPr>
        <w:t xml:space="preserve">.  </w:t>
      </w:r>
      <w:r>
        <w:rPr>
          <w:rFonts w:ascii="Tahoma" w:hAnsi="Tahoma"/>
          <w:bCs/>
          <w:sz w:val="18"/>
          <w:szCs w:val="18"/>
        </w:rPr>
        <w:t>You agree that we have no obligation to hold, export or return your subscriber data if you do not acquire licenses to use the online service upon the expiration of the evaluation period.  You agree that we have no liability whatsoever for deletion of your subscriber data pursuant to the foregoing terms.</w:t>
      </w:r>
    </w:p>
    <w:p w:rsidR="009C463A" w:rsidRDefault="009C463A">
      <w:pPr>
        <w:rPr>
          <w:rFonts w:ascii="Tahoma" w:eastAsia="MS PGothic" w:hAnsi="Tahoma" w:cs="Tahoma"/>
          <w:iCs/>
          <w:color w:val="000000"/>
          <w:sz w:val="18"/>
          <w:szCs w:val="18"/>
          <w:lang w:eastAsia="ja-JP"/>
        </w:rPr>
      </w:pPr>
    </w:p>
    <w:p w:rsidR="009C463A" w:rsidRDefault="003E460D">
      <w:pPr>
        <w:pStyle w:val="exceptionbody"/>
        <w:spacing w:after="120" w:line="240" w:lineRule="auto"/>
        <w:ind w:left="0"/>
        <w:rPr>
          <w:rFonts w:ascii="Tahoma" w:hAnsi="Tahoma"/>
          <w:b/>
        </w:rPr>
      </w:pPr>
      <w:r>
        <w:rPr>
          <w:rFonts w:ascii="Tahoma" w:hAnsi="Tahoma"/>
          <w:b/>
        </w:rPr>
        <w:t>For Office Live Communications Server Public Instant Messaging Connectivity:</w:t>
      </w:r>
    </w:p>
    <w:p w:rsidR="009C463A" w:rsidRDefault="003E460D">
      <w:pPr>
        <w:pStyle w:val="exceptionbody"/>
        <w:spacing w:after="120" w:line="240" w:lineRule="auto"/>
        <w:ind w:left="0"/>
      </w:pPr>
      <w:r>
        <w:rPr>
          <w:rFonts w:ascii="Tahoma" w:hAnsi="Tahoma"/>
          <w:u w:val="single"/>
        </w:rPr>
        <w:t>Internal Use Only</w:t>
      </w:r>
      <w:r>
        <w:rPr>
          <w:rFonts w:ascii="Tahoma" w:hAnsi="Tahoma"/>
        </w:rPr>
        <w:t>.  Only your employees and onsite contractors may access the online service.</w:t>
      </w:r>
    </w:p>
    <w:p w:rsidR="009C463A" w:rsidRDefault="003E460D">
      <w:pPr>
        <w:pStyle w:val="exceptionbody"/>
        <w:spacing w:after="120" w:line="240" w:lineRule="auto"/>
        <w:ind w:left="0"/>
        <w:rPr>
          <w:rFonts w:ascii="Tahoma" w:hAnsi="Tahoma"/>
        </w:rPr>
      </w:pPr>
      <w:r>
        <w:rPr>
          <w:rFonts w:ascii="Tahoma" w:hAnsi="Tahoma"/>
        </w:rPr>
        <w:t>Microsoft Office Live Communications Server 2005 (“LCS”) or Microsoft Office Communications Server 2007 (“OCS”) Required. Users of the online service must be licensed to use LCS or OCS, as appropriate.</w:t>
      </w:r>
    </w:p>
    <w:p w:rsidR="009C463A" w:rsidRDefault="003E460D">
      <w:pPr>
        <w:pStyle w:val="exceptionbody"/>
        <w:spacing w:after="120" w:line="240" w:lineRule="auto"/>
        <w:ind w:left="0"/>
      </w:pPr>
      <w:r>
        <w:rPr>
          <w:rFonts w:ascii="Tahoma" w:hAnsi="Tahoma"/>
          <w:u w:val="single"/>
        </w:rPr>
        <w:t>No Interconnection.</w:t>
      </w:r>
      <w:r>
        <w:rPr>
          <w:rFonts w:ascii="Tahoma" w:hAnsi="Tahoma"/>
        </w:rPr>
        <w:t xml:space="preserve">  You may not use the online service to facilitate communication</w:t>
      </w:r>
    </w:p>
    <w:p w:rsidR="009C463A" w:rsidRDefault="003E460D">
      <w:pPr>
        <w:pStyle w:val="exceptionbody"/>
        <w:numPr>
          <w:ilvl w:val="0"/>
          <w:numId w:val="13"/>
        </w:numPr>
        <w:spacing w:after="120" w:line="240" w:lineRule="auto"/>
        <w:rPr>
          <w:rFonts w:ascii="Tahoma" w:hAnsi="Tahoma"/>
        </w:rPr>
      </w:pPr>
      <w:r>
        <w:rPr>
          <w:rFonts w:ascii="Tahoma" w:hAnsi="Tahoma"/>
        </w:rPr>
        <w:t>with any instant messaging service provider other than Yahoo!, AOL and Microsoft; or</w:t>
      </w:r>
    </w:p>
    <w:p w:rsidR="009C463A" w:rsidRDefault="003E460D">
      <w:pPr>
        <w:pStyle w:val="exceptionbody"/>
        <w:numPr>
          <w:ilvl w:val="0"/>
          <w:numId w:val="13"/>
        </w:numPr>
        <w:spacing w:after="120" w:line="240" w:lineRule="auto"/>
        <w:rPr>
          <w:rFonts w:ascii="Tahoma" w:hAnsi="Tahoma"/>
        </w:rPr>
      </w:pPr>
      <w:r>
        <w:rPr>
          <w:rFonts w:ascii="Tahoma" w:hAnsi="Tahoma"/>
        </w:rPr>
        <w:t>between any external instant messaging networks.</w:t>
      </w:r>
    </w:p>
    <w:p w:rsidR="009C463A" w:rsidRDefault="003E460D">
      <w:pPr>
        <w:pStyle w:val="exceptionbody"/>
        <w:spacing w:after="120" w:line="240" w:lineRule="auto"/>
        <w:ind w:left="0"/>
      </w:pPr>
      <w:r>
        <w:rPr>
          <w:rFonts w:ascii="Tahoma" w:hAnsi="Tahoma"/>
          <w:u w:val="single"/>
        </w:rPr>
        <w:t>PDA or Mobile Phone Access – Limitation on America Online Instant Messenger network</w:t>
      </w:r>
      <w:r>
        <w:rPr>
          <w:rFonts w:ascii="Tahoma" w:hAnsi="Tahoma"/>
        </w:rPr>
        <w:t xml:space="preserve">.  </w:t>
      </w:r>
      <w:r>
        <w:rPr>
          <w:rFonts w:ascii="Tahoma" w:hAnsi="Tahoma"/>
          <w:bCs/>
        </w:rPr>
        <w:t xml:space="preserve">You may not use the online service to pass Instant Messaging and Presence information from (or to) a PDA or mobile phone using licensed radio frequency spectrum (e.g., EVDO, GPRS, EDGE). </w:t>
      </w:r>
    </w:p>
    <w:p w:rsidR="009C463A" w:rsidRDefault="003E460D">
      <w:pPr>
        <w:pStyle w:val="exceptionbody"/>
        <w:spacing w:after="120" w:line="240" w:lineRule="auto"/>
        <w:ind w:left="0"/>
      </w:pPr>
      <w:r>
        <w:rPr>
          <w:rFonts w:ascii="Tahoma" w:hAnsi="Tahoma"/>
          <w:u w:val="single"/>
        </w:rPr>
        <w:t>Use for Evaluation Purposes</w:t>
      </w:r>
      <w:r>
        <w:rPr>
          <w:rFonts w:ascii="Tahoma" w:hAnsi="Tahoma"/>
          <w:i/>
        </w:rPr>
        <w:t xml:space="preserve">.  </w:t>
      </w:r>
      <w:r>
        <w:rPr>
          <w:rFonts w:ascii="Tahoma" w:hAnsi="Tahoma"/>
        </w:rPr>
        <w:t>For Office Live Communications Server Public Instant Messaging Connectivity you may use the online service for a 60-day evaluation period.</w:t>
      </w:r>
    </w:p>
    <w:p w:rsidR="009C463A" w:rsidRDefault="003E460D">
      <w:pPr>
        <w:pStyle w:val="exceptionbody"/>
        <w:spacing w:after="120" w:line="240" w:lineRule="auto"/>
        <w:ind w:left="0"/>
        <w:rPr>
          <w:rFonts w:ascii="Tahoma" w:hAnsi="Tahoma"/>
          <w:b/>
        </w:rPr>
      </w:pPr>
      <w:r>
        <w:rPr>
          <w:rFonts w:ascii="Tahoma" w:hAnsi="Tahoma"/>
          <w:b/>
        </w:rPr>
        <w:t>For Office Live Meeting:</w:t>
      </w:r>
    </w:p>
    <w:p w:rsidR="009C463A" w:rsidRDefault="003E460D">
      <w:pPr>
        <w:pStyle w:val="exceptionbody"/>
        <w:spacing w:after="120" w:line="240" w:lineRule="auto"/>
        <w:ind w:left="0"/>
      </w:pPr>
      <w:r>
        <w:rPr>
          <w:rFonts w:ascii="Tahoma" w:hAnsi="Tahoma"/>
          <w:u w:val="single"/>
        </w:rPr>
        <w:t>Recording Notice</w:t>
      </w:r>
      <w:r>
        <w:rPr>
          <w:rFonts w:ascii="Tahoma" w:hAnsi="Tahoma"/>
          <w:bCs/>
        </w:rPr>
        <w:t xml:space="preserve">.  The laws of some jurisdictions require notice to or the consent of individuals prior to intercepting, monitoring and/or recording their communications and/or restrict collection, storage, and use of personally </w:t>
      </w:r>
      <w:r>
        <w:rPr>
          <w:rFonts w:ascii="Tahoma" w:hAnsi="Tahoma"/>
          <w:bCs/>
        </w:rPr>
        <w:lastRenderedPageBreak/>
        <w:t>identifiable information.  You agree to comply with all applicable laws and to obtain all necessary consents and make all necessary disclosures before using the online service and/or the recording feature(s).</w:t>
      </w:r>
    </w:p>
    <w:p w:rsidR="009C463A" w:rsidRDefault="009C463A">
      <w:pPr>
        <w:pStyle w:val="Heading4"/>
        <w:spacing w:before="120"/>
        <w:ind w:left="0" w:firstLine="0"/>
        <w:rPr>
          <w:rFonts w:ascii="Tahoma" w:eastAsia="Times New Roman" w:hAnsi="Tahoma"/>
        </w:rPr>
      </w:pPr>
    </w:p>
    <w:p w:rsidR="009C463A" w:rsidRDefault="003E460D">
      <w:pPr>
        <w:pStyle w:val="Heading4"/>
        <w:spacing w:before="120"/>
        <w:ind w:left="0" w:firstLine="0"/>
        <w:rPr>
          <w:rFonts w:ascii="Tahoma" w:eastAsia="Times New Roman" w:hAnsi="Tahoma"/>
        </w:rPr>
      </w:pPr>
      <w:r>
        <w:rPr>
          <w:rFonts w:ascii="Tahoma" w:eastAsia="Times New Roman" w:hAnsi="Tahoma"/>
        </w:rPr>
        <w:t>For SharePoint Online Deskless Worker:</w:t>
      </w:r>
    </w:p>
    <w:p w:rsidR="009C463A" w:rsidRDefault="003E460D">
      <w:pPr>
        <w:pStyle w:val="Heading4"/>
        <w:spacing w:before="120"/>
        <w:ind w:left="0" w:firstLine="0"/>
        <w:rPr>
          <w:rFonts w:ascii="Tahoma" w:hAnsi="Tahoma"/>
          <w:b w:val="0"/>
          <w:szCs w:val="18"/>
        </w:rPr>
      </w:pPr>
      <w:r>
        <w:rPr>
          <w:rFonts w:ascii="Tahoma" w:hAnsi="Tahoma"/>
          <w:b w:val="0"/>
          <w:szCs w:val="18"/>
        </w:rPr>
        <w:t>Deskless Workers may access and view content from designated site collections.  Except for InfoPath or browser-based forms within such designated site collections they may not create, save, or edit sites, pages, libraries, lists, list items, or Microsoft Office documents.  They may not access or view content on a mobile device.</w:t>
      </w:r>
    </w:p>
    <w:p w:rsidR="009C463A" w:rsidRDefault="009C463A">
      <w:pPr>
        <w:pStyle w:val="Heading4"/>
        <w:spacing w:before="120"/>
        <w:ind w:left="0" w:firstLine="0"/>
        <w:rPr>
          <w:rFonts w:ascii="Tahoma" w:eastAsia="Times New Roman" w:hAnsi="Tahoma"/>
        </w:rPr>
      </w:pPr>
    </w:p>
    <w:p w:rsidR="009C463A" w:rsidRDefault="003E460D">
      <w:pPr>
        <w:pStyle w:val="Heading4"/>
        <w:spacing w:before="120"/>
        <w:ind w:left="0" w:firstLine="0"/>
        <w:rPr>
          <w:rFonts w:ascii="Tahoma" w:eastAsia="Times New Roman" w:hAnsi="Tahoma"/>
          <w:szCs w:val="18"/>
        </w:rPr>
      </w:pPr>
      <w:r>
        <w:rPr>
          <w:rFonts w:ascii="Tahoma" w:eastAsia="Times New Roman" w:hAnsi="Tahoma"/>
          <w:szCs w:val="18"/>
        </w:rPr>
        <w:t>For.NET Services, SQL Azure, and Windows Azure</w:t>
      </w:r>
      <w:r w:rsidR="00DC0B5C">
        <w:rPr>
          <w:rFonts w:ascii="Tahoma" w:eastAsia="Times New Roman" w:hAnsi="Tahoma"/>
          <w:szCs w:val="18"/>
        </w:rPr>
        <w:t xml:space="preserve"> and Windows Azure Platform AppFabric</w:t>
      </w:r>
      <w:r>
        <w:rPr>
          <w:rFonts w:ascii="Tahoma" w:eastAsia="Times New Roman" w:hAnsi="Tahoma"/>
          <w:szCs w:val="18"/>
        </w:rPr>
        <w:t>:</w:t>
      </w:r>
    </w:p>
    <w:p w:rsidR="009C463A" w:rsidRDefault="003E460D">
      <w:pPr>
        <w:pStyle w:val="Heading4"/>
        <w:spacing w:before="120"/>
        <w:ind w:left="0" w:firstLine="0"/>
        <w:rPr>
          <w:rFonts w:ascii="Tahoma" w:eastAsia="Times New Roman" w:hAnsi="Tahoma"/>
          <w:b w:val="0"/>
          <w:bCs/>
          <w:szCs w:val="18"/>
        </w:rPr>
      </w:pPr>
      <w:r>
        <w:rPr>
          <w:rFonts w:ascii="Tahoma" w:eastAsia="Times New Roman" w:hAnsi="Tahoma"/>
          <w:b w:val="0"/>
          <w:bCs/>
          <w:szCs w:val="18"/>
        </w:rPr>
        <w:t>In connection with your use of the Windows Azure,</w:t>
      </w:r>
      <w:r w:rsidR="00DC0B5C">
        <w:rPr>
          <w:rFonts w:ascii="Tahoma" w:eastAsia="Times New Roman" w:hAnsi="Tahoma"/>
          <w:b w:val="0"/>
          <w:bCs/>
          <w:szCs w:val="18"/>
        </w:rPr>
        <w:t xml:space="preserve"> Windows Azure Platform AppFabric,</w:t>
      </w:r>
      <w:r>
        <w:rPr>
          <w:rFonts w:ascii="Tahoma" w:eastAsia="Times New Roman" w:hAnsi="Tahoma"/>
          <w:b w:val="0"/>
          <w:bCs/>
          <w:szCs w:val="18"/>
        </w:rPr>
        <w:t xml:space="preserve"> SQL Azure, and .NET Services online services:</w:t>
      </w:r>
    </w:p>
    <w:p w:rsidR="009C463A" w:rsidRDefault="009C463A"/>
    <w:p w:rsidR="009C463A" w:rsidRDefault="003E460D">
      <w:pPr>
        <w:rPr>
          <w:rFonts w:ascii="Tahoma" w:hAnsi="Tahoma" w:cs="Tahoma"/>
          <w:sz w:val="18"/>
          <w:szCs w:val="18"/>
          <w:u w:val="single"/>
        </w:rPr>
      </w:pPr>
      <w:r>
        <w:rPr>
          <w:rFonts w:ascii="Tahoma" w:hAnsi="Tahoma" w:cs="Tahoma"/>
          <w:sz w:val="18"/>
          <w:szCs w:val="18"/>
          <w:u w:val="single"/>
        </w:rPr>
        <w:t>Subscriber Data</w:t>
      </w:r>
    </w:p>
    <w:p w:rsidR="009C463A" w:rsidRDefault="003E460D">
      <w:pPr>
        <w:rPr>
          <w:rFonts w:ascii="Tahoma" w:hAnsi="Tahoma" w:cs="Tahoma"/>
          <w:sz w:val="18"/>
          <w:szCs w:val="18"/>
        </w:rPr>
      </w:pPr>
      <w:r>
        <w:rPr>
          <w:rFonts w:ascii="Tahoma" w:hAnsi="Tahoma" w:cs="Tahoma"/>
          <w:sz w:val="18"/>
          <w:szCs w:val="18"/>
        </w:rPr>
        <w:t>The “Our Use of Your Subscriber Data” statement in the “Privacy” section of the General License Terms does not apply.  Rather, you agree that:</w:t>
      </w:r>
    </w:p>
    <w:p w:rsidR="009C463A" w:rsidRDefault="009C463A">
      <w:pPr>
        <w:rPr>
          <w:rFonts w:ascii="Tahoma" w:hAnsi="Tahoma" w:cs="Tahoma"/>
          <w:sz w:val="18"/>
          <w:szCs w:val="18"/>
        </w:rPr>
      </w:pPr>
    </w:p>
    <w:p w:rsidR="009C463A" w:rsidRDefault="003E460D">
      <w:pPr>
        <w:pStyle w:val="ListParagraph"/>
        <w:numPr>
          <w:ilvl w:val="0"/>
          <w:numId w:val="14"/>
        </w:numPr>
        <w:jc w:val="left"/>
      </w:pPr>
      <w:r>
        <w:rPr>
          <w:rFonts w:ascii="Tahoma" w:hAnsi="Tahoma" w:cs="Tahoma"/>
          <w:color w:val="000000"/>
          <w:sz w:val="18"/>
          <w:szCs w:val="18"/>
        </w:rPr>
        <w:t>Microsoft may use and reproduce your subscriber data in order to provide, operate, and maintain the online service.</w:t>
      </w:r>
      <w:r>
        <w:rPr>
          <w:rFonts w:ascii="Tahoma" w:hAnsi="Tahoma" w:cs="Tahoma"/>
          <w:sz w:val="18"/>
          <w:szCs w:val="18"/>
        </w:rPr>
        <w:t xml:space="preserve">  </w:t>
      </w:r>
      <w:r>
        <w:rPr>
          <w:rFonts w:ascii="Tahoma" w:hAnsi="Tahoma" w:cs="Tahoma"/>
          <w:color w:val="000000"/>
          <w:sz w:val="18"/>
          <w:szCs w:val="18"/>
        </w:rPr>
        <w:t>You agree to secure rights for us to do so without:</w:t>
      </w:r>
    </w:p>
    <w:p w:rsidR="009C463A" w:rsidRDefault="003E460D">
      <w:pPr>
        <w:pStyle w:val="ListParagraph"/>
        <w:numPr>
          <w:ilvl w:val="1"/>
          <w:numId w:val="14"/>
        </w:numPr>
        <w:jc w:val="left"/>
        <w:rPr>
          <w:rFonts w:ascii="Tahoma" w:hAnsi="Tahoma" w:cs="Tahoma"/>
          <w:sz w:val="18"/>
          <w:szCs w:val="18"/>
        </w:rPr>
      </w:pPr>
      <w:r>
        <w:rPr>
          <w:rFonts w:ascii="Tahoma" w:hAnsi="Tahoma" w:cs="Tahoma"/>
          <w:sz w:val="18"/>
          <w:szCs w:val="18"/>
        </w:rPr>
        <w:t xml:space="preserve">violating the rights of any third party, or </w:t>
      </w:r>
    </w:p>
    <w:p w:rsidR="009C463A" w:rsidRDefault="003E460D">
      <w:pPr>
        <w:pStyle w:val="ListParagraph"/>
        <w:numPr>
          <w:ilvl w:val="1"/>
          <w:numId w:val="14"/>
        </w:numPr>
        <w:jc w:val="left"/>
        <w:rPr>
          <w:rFonts w:ascii="Tahoma" w:hAnsi="Tahoma" w:cs="Tahoma"/>
          <w:sz w:val="18"/>
          <w:szCs w:val="18"/>
        </w:rPr>
      </w:pPr>
      <w:r>
        <w:rPr>
          <w:rFonts w:ascii="Tahoma" w:hAnsi="Tahoma" w:cs="Tahoma"/>
          <w:sz w:val="18"/>
          <w:szCs w:val="18"/>
        </w:rPr>
        <w:t>otherwise obligating Microsoft to you or any third party.</w:t>
      </w:r>
    </w:p>
    <w:p w:rsidR="009C463A" w:rsidRDefault="003E460D">
      <w:pPr>
        <w:pStyle w:val="ListParagraph"/>
        <w:numPr>
          <w:ilvl w:val="0"/>
          <w:numId w:val="14"/>
        </w:numPr>
        <w:jc w:val="left"/>
        <w:rPr>
          <w:rFonts w:ascii="Tahoma" w:hAnsi="Tahoma" w:cs="Tahoma"/>
          <w:sz w:val="18"/>
          <w:szCs w:val="18"/>
        </w:rPr>
      </w:pPr>
      <w:r>
        <w:rPr>
          <w:rFonts w:ascii="Tahoma" w:hAnsi="Tahoma" w:cs="Tahoma"/>
          <w:sz w:val="18"/>
          <w:szCs w:val="18"/>
        </w:rPr>
        <w:t>Microsoft may use usage patterns, trends, and other statistical data derived from your subscriber data and your use of the online service for the purpose of providing, operating, maintaining, or improving the online service and any Microsoft products and services used to deliver the online service.</w:t>
      </w:r>
    </w:p>
    <w:p w:rsidR="009C463A" w:rsidRDefault="003E460D">
      <w:pPr>
        <w:pStyle w:val="ListParagraph"/>
        <w:numPr>
          <w:ilvl w:val="0"/>
          <w:numId w:val="14"/>
        </w:numPr>
      </w:pPr>
      <w:r>
        <w:rPr>
          <w:rFonts w:ascii="Tahoma" w:hAnsi="Tahoma" w:cs="Tahoma"/>
          <w:color w:val="000000"/>
          <w:sz w:val="18"/>
          <w:szCs w:val="18"/>
        </w:rPr>
        <w:t xml:space="preserve">You will respond to third party requests about your subscriber data or your use of the online service, to the extent any response is required by applicable law.  In order to facilitate resolution of these requests, Microsoft may pass them on to you or may provide your contact information to the third party.  Microsoft </w:t>
      </w:r>
      <w:r>
        <w:rPr>
          <w:rFonts w:ascii="Tahoma" w:hAnsi="Tahoma" w:cs="Tahoma"/>
          <w:sz w:val="18"/>
          <w:szCs w:val="18"/>
        </w:rPr>
        <w:t>may suspend your use of the online service if we determine that you have failed to adequately respond to third party claims related to your use of the online service.</w:t>
      </w:r>
    </w:p>
    <w:p w:rsidR="009C463A" w:rsidRDefault="003E460D">
      <w:pPr>
        <w:pStyle w:val="ListParagraph"/>
        <w:numPr>
          <w:ilvl w:val="0"/>
          <w:numId w:val="14"/>
        </w:numPr>
        <w:jc w:val="left"/>
        <w:rPr>
          <w:rFonts w:ascii="Tahoma" w:hAnsi="Tahoma" w:cs="Tahoma"/>
          <w:sz w:val="18"/>
          <w:szCs w:val="18"/>
        </w:rPr>
      </w:pPr>
      <w:r>
        <w:rPr>
          <w:rFonts w:ascii="Tahoma" w:hAnsi="Tahoma" w:cs="Tahoma"/>
          <w:sz w:val="18"/>
          <w:szCs w:val="18"/>
        </w:rPr>
        <w:t>You bear sole responsibility to:</w:t>
      </w:r>
    </w:p>
    <w:p w:rsidR="009C463A" w:rsidRDefault="003E460D">
      <w:pPr>
        <w:pStyle w:val="ListParagraph"/>
        <w:numPr>
          <w:ilvl w:val="1"/>
          <w:numId w:val="14"/>
        </w:numPr>
        <w:jc w:val="left"/>
        <w:rPr>
          <w:rFonts w:ascii="Tahoma" w:hAnsi="Tahoma" w:cs="Tahoma"/>
          <w:sz w:val="18"/>
          <w:szCs w:val="18"/>
        </w:rPr>
      </w:pPr>
      <w:r>
        <w:rPr>
          <w:rFonts w:ascii="Tahoma" w:hAnsi="Tahoma" w:cs="Tahoma"/>
          <w:sz w:val="18"/>
          <w:szCs w:val="18"/>
        </w:rPr>
        <w:t>protect any rights you may have in your subscriber data; and</w:t>
      </w:r>
    </w:p>
    <w:p w:rsidR="009C463A" w:rsidRDefault="003E460D">
      <w:pPr>
        <w:pStyle w:val="ListParagraph"/>
        <w:numPr>
          <w:ilvl w:val="1"/>
          <w:numId w:val="14"/>
        </w:numPr>
        <w:jc w:val="left"/>
        <w:rPr>
          <w:rFonts w:ascii="Tahoma" w:hAnsi="Tahoma" w:cs="Tahoma"/>
          <w:sz w:val="18"/>
          <w:szCs w:val="18"/>
        </w:rPr>
      </w:pPr>
      <w:r>
        <w:rPr>
          <w:rFonts w:ascii="Tahoma" w:hAnsi="Tahoma" w:cs="Tahoma"/>
          <w:sz w:val="18"/>
          <w:szCs w:val="18"/>
        </w:rPr>
        <w:t>develop, operate and maintain your subscriber data.</w:t>
      </w:r>
    </w:p>
    <w:p w:rsidR="009C463A" w:rsidRDefault="003E460D">
      <w:pPr>
        <w:pStyle w:val="ListParagraph"/>
        <w:numPr>
          <w:ilvl w:val="0"/>
          <w:numId w:val="14"/>
        </w:numPr>
        <w:jc w:val="left"/>
        <w:rPr>
          <w:rFonts w:ascii="Tahoma" w:hAnsi="Tahoma" w:cs="Tahoma"/>
          <w:sz w:val="18"/>
          <w:szCs w:val="18"/>
        </w:rPr>
      </w:pPr>
      <w:r>
        <w:rPr>
          <w:rFonts w:ascii="Tahoma" w:hAnsi="Tahoma" w:cs="Tahoma"/>
          <w:sz w:val="18"/>
          <w:szCs w:val="18"/>
        </w:rPr>
        <w:t>You will ensure that your collection, storage, and use of subscriber data complies with all applicable laws, regulations and governmental orders.</w:t>
      </w:r>
    </w:p>
    <w:p w:rsidR="009C463A" w:rsidRDefault="003E460D">
      <w:pPr>
        <w:pStyle w:val="ListParagraph"/>
        <w:numPr>
          <w:ilvl w:val="0"/>
          <w:numId w:val="14"/>
        </w:numPr>
        <w:jc w:val="left"/>
        <w:rPr>
          <w:rFonts w:ascii="Tahoma" w:hAnsi="Tahoma" w:cs="Tahoma"/>
          <w:sz w:val="18"/>
          <w:szCs w:val="18"/>
        </w:rPr>
      </w:pPr>
      <w:r>
        <w:rPr>
          <w:rFonts w:ascii="Tahoma" w:hAnsi="Tahoma" w:cs="Tahoma"/>
          <w:sz w:val="18"/>
          <w:szCs w:val="18"/>
        </w:rPr>
        <w:t>Microsoft does not and will not accept any obligations set forth in any separate license or other agreement which may apply to the subscriber data, or any portion of those data. </w:t>
      </w:r>
    </w:p>
    <w:p w:rsidR="009C463A" w:rsidRDefault="009C463A">
      <w:pPr>
        <w:rPr>
          <w:rFonts w:ascii="Tahoma" w:hAnsi="Tahoma" w:cs="Tahoma"/>
          <w:sz w:val="18"/>
          <w:szCs w:val="18"/>
        </w:rPr>
      </w:pPr>
    </w:p>
    <w:p w:rsidR="009C463A" w:rsidRDefault="003E460D">
      <w:pPr>
        <w:pStyle w:val="ListParagraph"/>
        <w:ind w:left="0"/>
        <w:jc w:val="left"/>
      </w:pPr>
      <w:r>
        <w:rPr>
          <w:rFonts w:ascii="Tahoma" w:hAnsi="Tahoma"/>
          <w:color w:val="000000"/>
          <w:sz w:val="18"/>
          <w:szCs w:val="18"/>
        </w:rPr>
        <w:t xml:space="preserve">Microsoft will neither access your subscriber data nor disclose it to </w:t>
      </w:r>
      <w:r>
        <w:rPr>
          <w:rFonts w:ascii="Tahoma" w:hAnsi="Tahoma" w:cs="Tahoma"/>
          <w:color w:val="000000"/>
          <w:sz w:val="18"/>
          <w:szCs w:val="18"/>
        </w:rPr>
        <w:t>any third party other than agents acting on Microsoft’s behalf, except as required by law or as you may otherwise authorize, including the authorizations given above.  Microsoft will provide you reasonable advance notice of disclosure, if we are legally permitted to do so.</w:t>
      </w:r>
    </w:p>
    <w:p w:rsidR="009C463A" w:rsidRDefault="009C463A">
      <w:pPr>
        <w:rPr>
          <w:rFonts w:ascii="Tahoma" w:eastAsia="MS PGothic" w:hAnsi="Tahoma" w:cs="Tahoma"/>
          <w:iCs/>
          <w:color w:val="000000"/>
          <w:sz w:val="18"/>
          <w:szCs w:val="18"/>
          <w:lang w:eastAsia="ja-JP"/>
        </w:rPr>
      </w:pPr>
    </w:p>
    <w:p w:rsidR="009C463A" w:rsidRDefault="003E460D">
      <w:pPr>
        <w:rPr>
          <w:rFonts w:ascii="Tahoma" w:hAnsi="Tahoma" w:cs="Tahoma"/>
          <w:sz w:val="18"/>
          <w:szCs w:val="18"/>
        </w:rPr>
      </w:pPr>
      <w:r>
        <w:rPr>
          <w:rFonts w:ascii="Tahoma" w:hAnsi="Tahoma" w:cs="Tahoma"/>
          <w:sz w:val="18"/>
          <w:szCs w:val="18"/>
        </w:rPr>
        <w:t>The rest of the “Privacy” section does apply.</w:t>
      </w:r>
    </w:p>
    <w:p w:rsidR="009C463A" w:rsidRDefault="009C463A">
      <w:pPr>
        <w:pStyle w:val="exceptionbody"/>
        <w:spacing w:after="120" w:line="240" w:lineRule="auto"/>
        <w:ind w:left="0"/>
        <w:rPr>
          <w:rFonts w:ascii="Tahoma" w:hAnsi="Tahoma"/>
          <w:bCs/>
          <w:iCs w:val="0"/>
          <w:u w:val="single"/>
        </w:rPr>
      </w:pPr>
    </w:p>
    <w:p w:rsidR="009C463A" w:rsidRDefault="003E460D">
      <w:pPr>
        <w:spacing w:after="80"/>
      </w:pPr>
      <w:r>
        <w:rPr>
          <w:rFonts w:ascii="Tahoma" w:hAnsi="Tahoma" w:cs="Tahoma"/>
          <w:sz w:val="18"/>
          <w:szCs w:val="18"/>
          <w:u w:val="single"/>
        </w:rPr>
        <w:t>Hosting Exception</w:t>
      </w:r>
    </w:p>
    <w:p w:rsidR="009C463A" w:rsidRDefault="003E460D">
      <w:pPr>
        <w:tabs>
          <w:tab w:val="left" w:pos="1080"/>
        </w:tabs>
      </w:pPr>
      <w:r>
        <w:rPr>
          <w:rFonts w:ascii="Tahoma" w:hAnsi="Tahoma" w:cs="Tahoma"/>
          <w:sz w:val="18"/>
          <w:szCs w:val="18"/>
        </w:rPr>
        <w:t>Despite anything to the contrary in your license agreement, you may combine the online service with your subscriber data to create a solution using the online service and the subscriber data together.  You may permit third parties to access and use the online service in connection with use of that solution.  However, you are responsible for that use and for ensuring that these terms and the terms and conditions of your license agreement are met</w:t>
      </w:r>
      <w:r>
        <w:rPr>
          <w:rFonts w:ascii="Verdana" w:hAnsi="Verdana"/>
          <w:bCs/>
          <w:sz w:val="18"/>
          <w:szCs w:val="18"/>
        </w:rPr>
        <w:t xml:space="preserve">.  </w:t>
      </w:r>
    </w:p>
    <w:p w:rsidR="009C463A" w:rsidRDefault="009C463A">
      <w:pPr>
        <w:tabs>
          <w:tab w:val="left" w:pos="1080"/>
        </w:tabs>
        <w:rPr>
          <w:rFonts w:ascii="Verdana" w:hAnsi="Verdana"/>
          <w:bCs/>
          <w:sz w:val="18"/>
          <w:szCs w:val="18"/>
        </w:rPr>
      </w:pPr>
    </w:p>
    <w:p w:rsidR="009C463A" w:rsidRDefault="009C463A">
      <w:pPr>
        <w:tabs>
          <w:tab w:val="left" w:pos="1080"/>
        </w:tabs>
        <w:rPr>
          <w:rFonts w:ascii="Verdana" w:hAnsi="Verdana"/>
          <w:bCs/>
          <w:sz w:val="18"/>
          <w:szCs w:val="18"/>
        </w:rPr>
      </w:pPr>
    </w:p>
    <w:p w:rsidR="009C463A" w:rsidRDefault="003E460D">
      <w:pPr>
        <w:pStyle w:val="footercolorbar"/>
        <w:ind w:left="0"/>
        <w:outlineLvl w:val="9"/>
        <w:rPr>
          <w:rFonts w:ascii="Tahoma" w:hAnsi="Tahoma"/>
          <w:color w:val="auto"/>
          <w:sz w:val="18"/>
          <w:szCs w:val="18"/>
        </w:rPr>
      </w:pPr>
      <w:bookmarkStart w:id="6" w:name="_DV_M566"/>
      <w:bookmarkStart w:id="7" w:name="_DV_M571"/>
      <w:bookmarkEnd w:id="6"/>
      <w:bookmarkEnd w:id="7"/>
      <w:r>
        <w:rPr>
          <w:rFonts w:ascii="Tahoma" w:hAnsi="Tahoma"/>
          <w:color w:val="auto"/>
          <w:sz w:val="18"/>
          <w:szCs w:val="18"/>
        </w:rPr>
        <w:t>C. Service Level Agreements (SLA’s).</w:t>
      </w:r>
    </w:p>
    <w:p w:rsidR="009C463A" w:rsidRDefault="003E460D">
      <w:pPr>
        <w:pStyle w:val="exceptionbody"/>
        <w:spacing w:after="0" w:line="240" w:lineRule="auto"/>
        <w:ind w:left="0"/>
        <w:rPr>
          <w:rFonts w:ascii="Tahoma" w:hAnsi="Tahoma"/>
        </w:rPr>
      </w:pPr>
      <w:r>
        <w:rPr>
          <w:rFonts w:ascii="Tahoma" w:hAnsi="Tahoma"/>
        </w:rPr>
        <w:t>Some online services may include performance related SLA’s.  Terms and conditions for these service SLA’s are as follows:</w:t>
      </w:r>
    </w:p>
    <w:p w:rsidR="009C463A" w:rsidRDefault="009C463A">
      <w:pPr>
        <w:pStyle w:val="exceptionbody"/>
        <w:spacing w:after="0" w:line="240" w:lineRule="auto"/>
        <w:ind w:left="0"/>
        <w:rPr>
          <w:rFonts w:ascii="Tahoma" w:hAnsi="Tahoma"/>
        </w:rPr>
      </w:pPr>
    </w:p>
    <w:p w:rsidR="009C463A" w:rsidRPr="003C202E" w:rsidRDefault="003E460D" w:rsidP="003C202E">
      <w:pPr>
        <w:pStyle w:val="exceptionbody"/>
        <w:spacing w:after="0" w:line="240" w:lineRule="auto"/>
        <w:ind w:left="0"/>
        <w:rPr>
          <w:rFonts w:ascii="Tahoma" w:hAnsi="Tahoma"/>
        </w:rPr>
      </w:pPr>
      <w:r w:rsidRPr="003C202E">
        <w:rPr>
          <w:rFonts w:ascii="Tahoma" w:hAnsi="Tahoma"/>
          <w:u w:val="single"/>
        </w:rPr>
        <w:t>Exchange Online</w:t>
      </w:r>
      <w:r w:rsidRPr="003C202E">
        <w:rPr>
          <w:rFonts w:ascii="Tahoma" w:hAnsi="Tahoma"/>
        </w:rPr>
        <w:t xml:space="preserve">. </w:t>
      </w:r>
      <w:hyperlink r:id="rId15" w:history="1">
        <w:r w:rsidRPr="003C202E">
          <w:rPr>
            <w:rStyle w:val="Hyperlink"/>
            <w:rFonts w:ascii="Tahoma" w:hAnsi="Tahoma" w:cs="Tahoma"/>
          </w:rPr>
          <w:t>http://go.microsoft.com/fwlink/?LinkID=127034</w:t>
        </w:r>
      </w:hyperlink>
    </w:p>
    <w:p w:rsidR="009C463A" w:rsidRPr="003C202E" w:rsidRDefault="009C463A" w:rsidP="003C202E">
      <w:pPr>
        <w:pStyle w:val="exceptionbody"/>
        <w:spacing w:after="0" w:line="240" w:lineRule="auto"/>
        <w:ind w:left="0"/>
        <w:rPr>
          <w:rFonts w:ascii="Tahoma" w:hAnsi="Tahoma"/>
        </w:rPr>
      </w:pPr>
    </w:p>
    <w:p w:rsidR="009C463A" w:rsidRDefault="003E460D" w:rsidP="003C202E">
      <w:pPr>
        <w:pStyle w:val="exceptionbody"/>
        <w:spacing w:after="0" w:line="240" w:lineRule="auto"/>
        <w:ind w:left="0"/>
        <w:rPr>
          <w:rFonts w:ascii="Tahoma" w:hAnsi="Tahoma"/>
        </w:rPr>
      </w:pPr>
      <w:r w:rsidRPr="003C202E">
        <w:rPr>
          <w:rFonts w:ascii="Tahoma" w:hAnsi="Tahoma"/>
          <w:bCs/>
          <w:u w:val="single"/>
        </w:rPr>
        <w:t>.NET Services.</w:t>
      </w:r>
      <w:r w:rsidRPr="003C202E">
        <w:rPr>
          <w:rFonts w:ascii="Tahoma" w:hAnsi="Tahoma"/>
          <w:bCs/>
        </w:rPr>
        <w:t xml:space="preserve"> </w:t>
      </w:r>
      <w:hyperlink r:id="rId16" w:history="1">
        <w:r w:rsidRPr="003C202E">
          <w:rPr>
            <w:rFonts w:ascii="Tahoma" w:hAnsi="Tahoma"/>
            <w:color w:val="0000FF"/>
            <w:u w:val="single"/>
          </w:rPr>
          <w:t>http://go.microsoft.com/fwlink/?LinkId=159707</w:t>
        </w:r>
      </w:hyperlink>
    </w:p>
    <w:p w:rsidR="003C202E" w:rsidRPr="003C202E" w:rsidRDefault="003C202E" w:rsidP="003C202E">
      <w:pPr>
        <w:pStyle w:val="exceptionbody"/>
        <w:spacing w:after="0" w:line="240" w:lineRule="auto"/>
        <w:ind w:left="0"/>
        <w:rPr>
          <w:rFonts w:ascii="Tahoma" w:hAnsi="Tahoma"/>
        </w:rPr>
      </w:pPr>
    </w:p>
    <w:p w:rsidR="009D7EA5" w:rsidRPr="003C202E" w:rsidRDefault="0070052E" w:rsidP="003C202E">
      <w:pPr>
        <w:pStyle w:val="exceptionbody"/>
        <w:spacing w:after="0" w:line="240" w:lineRule="auto"/>
        <w:ind w:left="0"/>
        <w:rPr>
          <w:rFonts w:ascii="Tahoma" w:hAnsi="Tahoma"/>
        </w:rPr>
      </w:pPr>
      <w:r w:rsidRPr="003C202E">
        <w:rPr>
          <w:rFonts w:ascii="Tahoma" w:hAnsi="Tahoma"/>
          <w:u w:val="single"/>
        </w:rPr>
        <w:t>Windows Azure Platform AppFabric</w:t>
      </w:r>
      <w:r w:rsidR="009D7EA5" w:rsidRPr="003C202E">
        <w:rPr>
          <w:rFonts w:ascii="Tahoma" w:hAnsi="Tahoma"/>
          <w:u w:val="single"/>
        </w:rPr>
        <w:t xml:space="preserve">: </w:t>
      </w:r>
      <w:hyperlink r:id="rId17" w:history="1">
        <w:r w:rsidR="009D7EA5" w:rsidRPr="003C202E">
          <w:rPr>
            <w:rFonts w:ascii="Tahoma" w:hAnsi="Tahoma"/>
            <w:color w:val="0000FF"/>
            <w:u w:val="single"/>
          </w:rPr>
          <w:t>http://go.microsoft.com/fwlink/?LinkId=159707</w:t>
        </w:r>
      </w:hyperlink>
    </w:p>
    <w:p w:rsidR="009C463A" w:rsidRPr="003C202E" w:rsidRDefault="009C463A" w:rsidP="003C202E">
      <w:pPr>
        <w:pStyle w:val="exceptionbody"/>
        <w:spacing w:after="0" w:line="240" w:lineRule="auto"/>
        <w:ind w:left="0"/>
        <w:rPr>
          <w:rFonts w:ascii="Tahoma" w:hAnsi="Tahoma"/>
        </w:rPr>
      </w:pPr>
    </w:p>
    <w:p w:rsidR="009C463A" w:rsidRPr="003C202E" w:rsidRDefault="003E460D" w:rsidP="003C202E">
      <w:pPr>
        <w:pStyle w:val="exceptionbody"/>
        <w:spacing w:after="0" w:line="240" w:lineRule="auto"/>
        <w:ind w:left="0"/>
        <w:rPr>
          <w:rFonts w:ascii="Tahoma" w:hAnsi="Tahoma"/>
        </w:rPr>
      </w:pPr>
      <w:r w:rsidRPr="003C202E">
        <w:rPr>
          <w:rFonts w:ascii="Tahoma" w:hAnsi="Tahoma"/>
          <w:u w:val="single"/>
        </w:rPr>
        <w:t>Office Live Meeting</w:t>
      </w:r>
      <w:r w:rsidRPr="003C202E">
        <w:rPr>
          <w:rFonts w:ascii="Tahoma" w:hAnsi="Tahoma"/>
        </w:rPr>
        <w:t xml:space="preserve">. </w:t>
      </w:r>
      <w:hyperlink r:id="rId18" w:history="1">
        <w:r w:rsidRPr="00C6061D">
          <w:rPr>
            <w:rStyle w:val="Hyperlink"/>
            <w:rFonts w:ascii="Tahoma" w:hAnsi="Tahoma" w:cs="Tahoma"/>
          </w:rPr>
          <w:t>http://go.microsoft.com/fwlink/?LinkID=127033</w:t>
        </w:r>
      </w:hyperlink>
    </w:p>
    <w:p w:rsidR="009C463A" w:rsidRPr="00C6061D" w:rsidRDefault="009C463A" w:rsidP="003C202E">
      <w:pPr>
        <w:pStyle w:val="exceptionbody"/>
        <w:spacing w:after="0" w:line="240" w:lineRule="auto"/>
        <w:ind w:left="0"/>
        <w:rPr>
          <w:rFonts w:ascii="Tahoma" w:hAnsi="Tahoma"/>
        </w:rPr>
      </w:pPr>
    </w:p>
    <w:p w:rsidR="009C463A" w:rsidRDefault="003E460D" w:rsidP="003C202E">
      <w:pPr>
        <w:pStyle w:val="exceptionbody"/>
        <w:spacing w:after="0" w:line="240" w:lineRule="auto"/>
        <w:ind w:left="0"/>
      </w:pPr>
      <w:r w:rsidRPr="00C6061D">
        <w:rPr>
          <w:rFonts w:ascii="Tahoma" w:hAnsi="Tahoma"/>
          <w:u w:val="single"/>
        </w:rPr>
        <w:t>SharePoint Online</w:t>
      </w:r>
      <w:r w:rsidRPr="00C6061D">
        <w:rPr>
          <w:rFonts w:ascii="Tahoma" w:hAnsi="Tahoma"/>
        </w:rPr>
        <w:t xml:space="preserve">. </w:t>
      </w:r>
      <w:hyperlink r:id="rId19" w:history="1">
        <w:r w:rsidRPr="00C6061D">
          <w:rPr>
            <w:rStyle w:val="Hyperlink"/>
            <w:rFonts w:ascii="Tahoma" w:hAnsi="Tahoma" w:cs="Tahoma"/>
          </w:rPr>
          <w:t>http://go.microsoft.com/fwlink/?LinkID=127035</w:t>
        </w:r>
      </w:hyperlink>
    </w:p>
    <w:p w:rsidR="009C463A" w:rsidRPr="00C6061D" w:rsidRDefault="009C463A" w:rsidP="003C202E">
      <w:pPr>
        <w:pStyle w:val="exceptionbody"/>
        <w:spacing w:after="0" w:line="240" w:lineRule="auto"/>
        <w:ind w:left="0"/>
        <w:rPr>
          <w:rFonts w:ascii="Tahoma" w:hAnsi="Tahoma"/>
        </w:rPr>
      </w:pPr>
    </w:p>
    <w:p w:rsidR="009C463A" w:rsidRDefault="003E460D" w:rsidP="003C202E">
      <w:r>
        <w:rPr>
          <w:rFonts w:ascii="Tahoma" w:hAnsi="Tahoma" w:cs="Tahoma"/>
          <w:sz w:val="18"/>
          <w:szCs w:val="18"/>
          <w:u w:val="single"/>
          <w:lang w:val="de-DE"/>
        </w:rPr>
        <w:t>SQL Azure.</w:t>
      </w:r>
      <w:r>
        <w:rPr>
          <w:rFonts w:ascii="Tahoma" w:hAnsi="Tahoma" w:cs="Tahoma"/>
          <w:sz w:val="18"/>
          <w:szCs w:val="18"/>
          <w:lang w:val="de-DE"/>
        </w:rPr>
        <w:t xml:space="preserve"> </w:t>
      </w:r>
      <w:hyperlink r:id="rId20" w:history="1">
        <w:r>
          <w:rPr>
            <w:rFonts w:ascii="Tahoma" w:eastAsia="MS PGothic" w:hAnsi="Tahoma" w:cs="Tahoma"/>
            <w:iCs/>
            <w:color w:val="0000FF"/>
            <w:sz w:val="18"/>
            <w:szCs w:val="18"/>
            <w:u w:val="single"/>
            <w:lang w:val="de-DE" w:eastAsia="ja-JP"/>
          </w:rPr>
          <w:t>http://go.microsoft.com/fwlink/?LinkId=159706</w:t>
        </w:r>
      </w:hyperlink>
    </w:p>
    <w:p w:rsidR="009C463A" w:rsidRDefault="009C463A" w:rsidP="003C202E">
      <w:pPr>
        <w:rPr>
          <w:rFonts w:ascii="Tahoma" w:hAnsi="Tahoma" w:cs="Tahoma"/>
          <w:color w:val="1F497D"/>
          <w:sz w:val="18"/>
          <w:szCs w:val="18"/>
          <w:lang w:val="de-DE"/>
        </w:rPr>
      </w:pPr>
    </w:p>
    <w:p w:rsidR="009C463A" w:rsidRDefault="003E460D" w:rsidP="003C202E">
      <w:r>
        <w:rPr>
          <w:rFonts w:ascii="Tahoma" w:hAnsi="Tahoma" w:cs="Tahoma"/>
          <w:sz w:val="18"/>
          <w:szCs w:val="18"/>
          <w:u w:val="single"/>
          <w:lang w:val="de-DE"/>
        </w:rPr>
        <w:t>Windows Azure Compute</w:t>
      </w:r>
      <w:r>
        <w:rPr>
          <w:rFonts w:ascii="Tahoma" w:hAnsi="Tahoma" w:cs="Tahoma"/>
          <w:color w:val="1F497D"/>
          <w:sz w:val="18"/>
          <w:szCs w:val="18"/>
          <w:lang w:val="de-DE"/>
        </w:rPr>
        <w:t xml:space="preserve">. </w:t>
      </w:r>
      <w:hyperlink r:id="rId21" w:history="1">
        <w:r>
          <w:rPr>
            <w:rStyle w:val="Hyperlink"/>
            <w:rFonts w:ascii="Tahoma" w:hAnsi="Tahoma" w:cs="Tahoma"/>
            <w:sz w:val="18"/>
            <w:szCs w:val="18"/>
            <w:lang w:val="de-DE"/>
          </w:rPr>
          <w:t>http://go.microsoft.com/fwlink/?LinkId=159704</w:t>
        </w:r>
      </w:hyperlink>
    </w:p>
    <w:p w:rsidR="009C463A" w:rsidRDefault="009C463A" w:rsidP="003C202E">
      <w:pPr>
        <w:rPr>
          <w:rFonts w:ascii="Tahoma" w:hAnsi="Tahoma" w:cs="Tahoma"/>
          <w:sz w:val="18"/>
          <w:szCs w:val="18"/>
          <w:lang w:val="de-DE"/>
        </w:rPr>
      </w:pPr>
    </w:p>
    <w:p w:rsidR="009C463A" w:rsidRDefault="003E460D" w:rsidP="003C202E">
      <w:pPr>
        <w:pStyle w:val="normal0"/>
        <w:spacing w:before="0" w:after="0"/>
        <w:rPr>
          <w:rFonts w:ascii="Tahoma" w:hAnsi="Tahoma" w:cs="Tahoma"/>
          <w:color w:val="0000FF"/>
          <w:sz w:val="18"/>
          <w:szCs w:val="18"/>
          <w:u w:val="single"/>
        </w:rPr>
      </w:pPr>
      <w:r w:rsidRPr="00C6061D">
        <w:rPr>
          <w:rFonts w:ascii="Tahoma" w:hAnsi="Tahoma" w:cs="Tahoma"/>
          <w:sz w:val="18"/>
          <w:szCs w:val="18"/>
          <w:u w:val="single"/>
        </w:rPr>
        <w:t>Windows Azure Storage</w:t>
      </w:r>
      <w:r w:rsidRPr="00C6061D">
        <w:rPr>
          <w:rFonts w:ascii="Tahoma" w:hAnsi="Tahoma" w:cs="Tahoma"/>
          <w:sz w:val="18"/>
          <w:szCs w:val="18"/>
        </w:rPr>
        <w:t>.</w:t>
      </w:r>
      <w:r w:rsidRPr="00C6061D">
        <w:rPr>
          <w:rFonts w:ascii="Tahoma" w:hAnsi="Tahoma" w:cs="Tahoma"/>
          <w:color w:val="1F497D"/>
          <w:sz w:val="18"/>
          <w:szCs w:val="18"/>
        </w:rPr>
        <w:t xml:space="preserve"> </w:t>
      </w:r>
      <w:hyperlink r:id="rId22" w:history="1">
        <w:r w:rsidR="00C6061D" w:rsidRPr="00F5625F">
          <w:rPr>
            <w:rStyle w:val="Hyperlink"/>
            <w:rFonts w:ascii="Tahoma" w:hAnsi="Tahoma" w:cs="Tahoma"/>
            <w:sz w:val="18"/>
            <w:szCs w:val="18"/>
          </w:rPr>
          <w:t>http://go.microsoft.com/fwlink/?LinkId=159705</w:t>
        </w:r>
      </w:hyperlink>
    </w:p>
    <w:p w:rsidR="00C6061D" w:rsidRPr="00C6061D" w:rsidRDefault="00C6061D" w:rsidP="003C202E">
      <w:pPr>
        <w:pStyle w:val="normal0"/>
        <w:spacing w:before="0" w:after="0"/>
      </w:pPr>
    </w:p>
    <w:p w:rsidR="009C463A" w:rsidRDefault="003E460D" w:rsidP="003C202E">
      <w:pPr>
        <w:pStyle w:val="exceptionbody"/>
        <w:spacing w:after="0" w:line="240" w:lineRule="auto"/>
        <w:ind w:left="0"/>
      </w:pPr>
      <w:r w:rsidRPr="00C6061D">
        <w:rPr>
          <w:rFonts w:ascii="Tahoma" w:hAnsi="Tahoma"/>
          <w:u w:val="single"/>
        </w:rPr>
        <w:t>Office Communications Online</w:t>
      </w:r>
      <w:r w:rsidRPr="00C6061D">
        <w:rPr>
          <w:rFonts w:ascii="Tahoma" w:hAnsi="Tahoma"/>
        </w:rPr>
        <w:t xml:space="preserve">. </w:t>
      </w:r>
      <w:hyperlink r:id="rId23" w:history="1">
        <w:r w:rsidRPr="00C6061D">
          <w:rPr>
            <w:rStyle w:val="Hyperlink"/>
            <w:rFonts w:ascii="Tahoma" w:hAnsi="Tahoma" w:cs="Tahoma"/>
          </w:rPr>
          <w:t>http://go.microsoft.com/fwlink/?LinkI</w:t>
        </w:r>
        <w:r>
          <w:rPr>
            <w:rStyle w:val="Hyperlink"/>
            <w:rFonts w:ascii="Tahoma" w:hAnsi="Tahoma" w:cs="Tahoma"/>
            <w:lang w:val="fr-FR"/>
          </w:rPr>
          <w:t>d=140815</w:t>
        </w:r>
      </w:hyperlink>
    </w:p>
    <w:p w:rsidR="009C463A" w:rsidRDefault="009C463A">
      <w:pPr>
        <w:pStyle w:val="exceptionbody"/>
        <w:spacing w:after="0" w:line="240" w:lineRule="auto"/>
        <w:ind w:left="0"/>
        <w:rPr>
          <w:rFonts w:ascii="Tahoma" w:hAnsi="Tahoma"/>
          <w:lang w:val="fr-FR"/>
        </w:rPr>
      </w:pPr>
    </w:p>
    <w:p w:rsidR="009C463A" w:rsidRDefault="009C463A">
      <w:pPr>
        <w:pStyle w:val="exceptionbody"/>
        <w:spacing w:after="0" w:line="240" w:lineRule="auto"/>
        <w:ind w:left="0"/>
        <w:rPr>
          <w:rFonts w:ascii="Tahoma" w:hAnsi="Tahoma"/>
          <w:lang w:val="fr-FR"/>
        </w:rPr>
      </w:pPr>
    </w:p>
    <w:p w:rsidR="009C463A" w:rsidRDefault="009C463A">
      <w:pPr>
        <w:pStyle w:val="exceptionbody"/>
        <w:spacing w:after="0" w:line="240" w:lineRule="auto"/>
        <w:ind w:left="0"/>
        <w:rPr>
          <w:rFonts w:ascii="Tahoma" w:hAnsi="Tahoma"/>
          <w:lang w:val="fr-FR"/>
        </w:rPr>
      </w:pPr>
    </w:p>
    <w:p w:rsidR="009C463A" w:rsidRDefault="009C463A">
      <w:pPr>
        <w:pStyle w:val="exceptionbody"/>
        <w:spacing w:after="0" w:line="240" w:lineRule="auto"/>
        <w:ind w:left="0"/>
        <w:rPr>
          <w:rFonts w:ascii="Tahoma" w:hAnsi="Tahoma"/>
          <w:sz w:val="20"/>
          <w:szCs w:val="20"/>
          <w:lang w:val="fr-FR"/>
        </w:rPr>
      </w:pPr>
    </w:p>
    <w:p w:rsidR="009C463A" w:rsidRDefault="00697FDA">
      <w:pPr>
        <w:pStyle w:val="exceptionbody"/>
        <w:spacing w:after="120" w:line="240" w:lineRule="auto"/>
        <w:ind w:left="0"/>
      </w:pPr>
      <w:r w:rsidRPr="00697FDA">
        <w:rPr>
          <w:color w:val="0000FF"/>
          <w:u w:val="single"/>
        </w:rPr>
        <w:pict>
          <v:rect id="Rectangle 2" o:spid="_x0000_s1026" style="position:absolute;margin-left:-5.15pt;margin-top:-.35pt;width:332.3pt;height:3.05pt;z-index:1;visibility:visible;mso-position-horizontal-relative:char;mso-position-vertical-relative:line" fillcolor="#205867" strokecolor="#205867" strokeweight=".26467mm">
            <v:textbox style="mso-rotate-with-shape:t" inset="0,0,0,0"/>
          </v:rect>
        </w:pict>
      </w:r>
      <w:bookmarkEnd w:id="2"/>
      <w:bookmarkEnd w:id="3"/>
      <w:bookmarkEnd w:id="4"/>
      <w:bookmarkEnd w:id="5"/>
    </w:p>
    <w:p w:rsidR="009C463A" w:rsidRDefault="009C463A">
      <w:pPr>
        <w:rPr>
          <w:lang w:val="fr-FR"/>
        </w:rPr>
      </w:pPr>
    </w:p>
    <w:p w:rsidR="009C463A" w:rsidRDefault="009C463A"/>
    <w:sectPr w:rsidR="009C463A" w:rsidSect="003E1D69">
      <w:footerReference w:type="default" r:id="rId24"/>
      <w:pgSz w:w="12240" w:h="15840"/>
      <w:pgMar w:top="1152" w:right="1440" w:bottom="1152"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439" w:rsidRDefault="00106439" w:rsidP="009C463A">
      <w:r>
        <w:separator/>
      </w:r>
    </w:p>
  </w:endnote>
  <w:endnote w:type="continuationSeparator" w:id="0">
    <w:p w:rsidR="00106439" w:rsidRDefault="00106439" w:rsidP="009C46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63A" w:rsidRDefault="009C463A">
    <w:pPr>
      <w:pStyle w:val="Footer"/>
      <w:tabs>
        <w:tab w:val="clear" w:pos="4320"/>
        <w:tab w:val="clear" w:pos="8640"/>
        <w:tab w:val="center" w:pos="5040"/>
        <w:tab w:val="right" w:pos="9360"/>
      </w:tabs>
    </w:pPr>
    <w:r>
      <w:rPr>
        <w:rFonts w:ascii="Tahoma" w:hAnsi="Tahoma" w:cs="Tahoma"/>
        <w:b/>
        <w:sz w:val="16"/>
        <w:szCs w:val="16"/>
      </w:rPr>
      <w:t>Microsoft Licensing Online Services Use Rights</w:t>
    </w:r>
    <w:r>
      <w:rPr>
        <w:rFonts w:ascii="Tahoma" w:hAnsi="Tahoma" w:cs="Tahoma"/>
        <w:b/>
        <w:sz w:val="16"/>
        <w:szCs w:val="16"/>
      </w:rPr>
      <w:tab/>
      <w:t>January 2010</w:t>
    </w:r>
    <w:r>
      <w:rPr>
        <w:rFonts w:ascii="Tahoma" w:hAnsi="Tahoma" w:cs="Tahoma"/>
        <w:b/>
        <w:sz w:val="16"/>
        <w:szCs w:val="16"/>
      </w:rPr>
      <w:tab/>
      <w:t xml:space="preserve">Page </w:t>
    </w:r>
    <w:r w:rsidR="00697FDA">
      <w:rPr>
        <w:rFonts w:ascii="Tahoma" w:hAnsi="Tahoma" w:cs="Tahoma"/>
        <w:b/>
        <w:sz w:val="16"/>
        <w:szCs w:val="16"/>
      </w:rPr>
      <w:fldChar w:fldCharType="begin"/>
    </w:r>
    <w:r>
      <w:rPr>
        <w:rFonts w:ascii="Tahoma" w:hAnsi="Tahoma" w:cs="Tahoma"/>
        <w:b/>
        <w:sz w:val="16"/>
        <w:szCs w:val="16"/>
      </w:rPr>
      <w:instrText xml:space="preserve"> PAGE </w:instrText>
    </w:r>
    <w:r w:rsidR="00697FDA">
      <w:rPr>
        <w:rFonts w:ascii="Tahoma" w:hAnsi="Tahoma" w:cs="Tahoma"/>
        <w:b/>
        <w:sz w:val="16"/>
        <w:szCs w:val="16"/>
      </w:rPr>
      <w:fldChar w:fldCharType="separate"/>
    </w:r>
    <w:r w:rsidR="00AD0C81">
      <w:rPr>
        <w:rFonts w:ascii="Tahoma" w:hAnsi="Tahoma" w:cs="Tahoma"/>
        <w:b/>
        <w:noProof/>
        <w:sz w:val="16"/>
        <w:szCs w:val="16"/>
      </w:rPr>
      <w:t>13</w:t>
    </w:r>
    <w:r w:rsidR="00697FDA">
      <w:rPr>
        <w:rFonts w:ascii="Tahoma" w:hAnsi="Tahoma" w:cs="Tahoma"/>
        <w:b/>
        <w:sz w:val="16"/>
        <w:szCs w:val="16"/>
      </w:rPr>
      <w:fldChar w:fldCharType="end"/>
    </w:r>
    <w:r>
      <w:rPr>
        <w:rFonts w:ascii="Tahoma" w:hAnsi="Tahoma" w:cs="Tahoma"/>
        <w:b/>
        <w:sz w:val="16"/>
        <w:szCs w:val="16"/>
      </w:rPr>
      <w:t xml:space="preserve"> of </w:t>
    </w:r>
    <w:r w:rsidR="00697FDA">
      <w:rPr>
        <w:rFonts w:ascii="Tahoma" w:hAnsi="Tahoma" w:cs="Tahoma"/>
        <w:b/>
        <w:sz w:val="16"/>
        <w:szCs w:val="16"/>
      </w:rPr>
      <w:fldChar w:fldCharType="begin"/>
    </w:r>
    <w:r>
      <w:rPr>
        <w:rFonts w:ascii="Tahoma" w:hAnsi="Tahoma" w:cs="Tahoma"/>
        <w:b/>
        <w:sz w:val="16"/>
        <w:szCs w:val="16"/>
      </w:rPr>
      <w:instrText xml:space="preserve"> NUMPAGES </w:instrText>
    </w:r>
    <w:r w:rsidR="00697FDA">
      <w:rPr>
        <w:rFonts w:ascii="Tahoma" w:hAnsi="Tahoma" w:cs="Tahoma"/>
        <w:b/>
        <w:sz w:val="16"/>
        <w:szCs w:val="16"/>
      </w:rPr>
      <w:fldChar w:fldCharType="separate"/>
    </w:r>
    <w:r w:rsidR="00AD0C81">
      <w:rPr>
        <w:rFonts w:ascii="Tahoma" w:hAnsi="Tahoma" w:cs="Tahoma"/>
        <w:b/>
        <w:noProof/>
        <w:sz w:val="16"/>
        <w:szCs w:val="16"/>
      </w:rPr>
      <w:t>13</w:t>
    </w:r>
    <w:r w:rsidR="00697FDA">
      <w:rPr>
        <w:rFonts w:ascii="Tahoma" w:hAnsi="Tahoma" w:cs="Tahoma"/>
        <w:b/>
        <w:sz w:val="16"/>
        <w:szCs w:val="16"/>
      </w:rPr>
      <w:fldChar w:fldCharType="end"/>
    </w:r>
  </w:p>
  <w:p w:rsidR="009C463A" w:rsidRDefault="009C463A"/>
  <w:p w:rsidR="009C463A" w:rsidRDefault="009C463A"/>
  <w:p w:rsidR="009C463A" w:rsidRDefault="009C463A"/>
  <w:p w:rsidR="009C463A" w:rsidRDefault="009C463A"/>
  <w:p w:rsidR="009C463A" w:rsidRDefault="009C463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439" w:rsidRDefault="00106439" w:rsidP="009C463A">
      <w:r w:rsidRPr="009C463A">
        <w:rPr>
          <w:color w:val="000000"/>
        </w:rPr>
        <w:separator/>
      </w:r>
    </w:p>
  </w:footnote>
  <w:footnote w:type="continuationSeparator" w:id="0">
    <w:p w:rsidR="00106439" w:rsidRDefault="00106439" w:rsidP="009C46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330"/>
    <w:multiLevelType w:val="multilevel"/>
    <w:tmpl w:val="AE22BA7E"/>
    <w:lvl w:ilvl="0">
      <w:numFmt w:val="bullet"/>
      <w:lvlText w:val=""/>
      <w:lvlJc w:val="left"/>
      <w:pPr>
        <w:ind w:left="1094" w:hanging="360"/>
      </w:pPr>
      <w:rPr>
        <w:rFonts w:ascii="Symbol" w:hAnsi="Symbol"/>
      </w:rPr>
    </w:lvl>
    <w:lvl w:ilvl="1">
      <w:numFmt w:val="bullet"/>
      <w:lvlText w:val="o"/>
      <w:lvlJc w:val="left"/>
      <w:pPr>
        <w:ind w:left="1814" w:hanging="360"/>
      </w:pPr>
      <w:rPr>
        <w:rFonts w:ascii="Courier New" w:hAnsi="Courier New"/>
      </w:rPr>
    </w:lvl>
    <w:lvl w:ilvl="2">
      <w:numFmt w:val="bullet"/>
      <w:lvlText w:val=""/>
      <w:lvlJc w:val="left"/>
      <w:pPr>
        <w:ind w:left="2534" w:hanging="360"/>
      </w:pPr>
      <w:rPr>
        <w:rFonts w:ascii="Wingdings" w:hAnsi="Wingdings"/>
      </w:rPr>
    </w:lvl>
    <w:lvl w:ilvl="3">
      <w:numFmt w:val="bullet"/>
      <w:lvlText w:val=""/>
      <w:lvlJc w:val="left"/>
      <w:pPr>
        <w:ind w:left="3254" w:hanging="360"/>
      </w:pPr>
      <w:rPr>
        <w:rFonts w:ascii="Symbol" w:hAnsi="Symbol"/>
      </w:rPr>
    </w:lvl>
    <w:lvl w:ilvl="4">
      <w:numFmt w:val="bullet"/>
      <w:lvlText w:val="o"/>
      <w:lvlJc w:val="left"/>
      <w:pPr>
        <w:ind w:left="3974" w:hanging="360"/>
      </w:pPr>
      <w:rPr>
        <w:rFonts w:ascii="Courier New" w:hAnsi="Courier New"/>
      </w:rPr>
    </w:lvl>
    <w:lvl w:ilvl="5">
      <w:numFmt w:val="bullet"/>
      <w:lvlText w:val=""/>
      <w:lvlJc w:val="left"/>
      <w:pPr>
        <w:ind w:left="4694" w:hanging="360"/>
      </w:pPr>
      <w:rPr>
        <w:rFonts w:ascii="Wingdings" w:hAnsi="Wingdings"/>
      </w:rPr>
    </w:lvl>
    <w:lvl w:ilvl="6">
      <w:numFmt w:val="bullet"/>
      <w:lvlText w:val=""/>
      <w:lvlJc w:val="left"/>
      <w:pPr>
        <w:ind w:left="5414" w:hanging="360"/>
      </w:pPr>
      <w:rPr>
        <w:rFonts w:ascii="Symbol" w:hAnsi="Symbol"/>
      </w:rPr>
    </w:lvl>
    <w:lvl w:ilvl="7">
      <w:numFmt w:val="bullet"/>
      <w:lvlText w:val="o"/>
      <w:lvlJc w:val="left"/>
      <w:pPr>
        <w:ind w:left="6134" w:hanging="360"/>
      </w:pPr>
      <w:rPr>
        <w:rFonts w:ascii="Courier New" w:hAnsi="Courier New"/>
      </w:rPr>
    </w:lvl>
    <w:lvl w:ilvl="8">
      <w:numFmt w:val="bullet"/>
      <w:lvlText w:val=""/>
      <w:lvlJc w:val="left"/>
      <w:pPr>
        <w:ind w:left="6854" w:hanging="360"/>
      </w:pPr>
      <w:rPr>
        <w:rFonts w:ascii="Wingdings" w:hAnsi="Wingdings"/>
      </w:rPr>
    </w:lvl>
  </w:abstractNum>
  <w:abstractNum w:abstractNumId="1">
    <w:nsid w:val="078D6DD7"/>
    <w:multiLevelType w:val="multilevel"/>
    <w:tmpl w:val="2FB23A74"/>
    <w:lvl w:ilvl="0">
      <w:numFmt w:val="bullet"/>
      <w:lvlText w:val=""/>
      <w:lvlJc w:val="left"/>
      <w:pPr>
        <w:ind w:left="1351" w:hanging="360"/>
      </w:pPr>
      <w:rPr>
        <w:rFonts w:ascii="Symbol" w:hAnsi="Symbol"/>
      </w:rPr>
    </w:lvl>
    <w:lvl w:ilvl="1">
      <w:numFmt w:val="bullet"/>
      <w:lvlText w:val="o"/>
      <w:lvlJc w:val="left"/>
      <w:pPr>
        <w:ind w:left="2071" w:hanging="360"/>
      </w:pPr>
      <w:rPr>
        <w:rFonts w:ascii="Courier New" w:hAnsi="Courier New"/>
      </w:rPr>
    </w:lvl>
    <w:lvl w:ilvl="2">
      <w:numFmt w:val="bullet"/>
      <w:lvlText w:val=""/>
      <w:lvlJc w:val="left"/>
      <w:pPr>
        <w:ind w:left="2791" w:hanging="360"/>
      </w:pPr>
      <w:rPr>
        <w:rFonts w:ascii="Wingdings" w:hAnsi="Wingdings"/>
      </w:rPr>
    </w:lvl>
    <w:lvl w:ilvl="3">
      <w:numFmt w:val="bullet"/>
      <w:lvlText w:val=""/>
      <w:lvlJc w:val="left"/>
      <w:pPr>
        <w:ind w:left="3511" w:hanging="360"/>
      </w:pPr>
      <w:rPr>
        <w:rFonts w:ascii="Symbol" w:hAnsi="Symbol"/>
      </w:rPr>
    </w:lvl>
    <w:lvl w:ilvl="4">
      <w:numFmt w:val="bullet"/>
      <w:lvlText w:val="o"/>
      <w:lvlJc w:val="left"/>
      <w:pPr>
        <w:ind w:left="4231" w:hanging="360"/>
      </w:pPr>
      <w:rPr>
        <w:rFonts w:ascii="Courier New" w:hAnsi="Courier New"/>
      </w:rPr>
    </w:lvl>
    <w:lvl w:ilvl="5">
      <w:numFmt w:val="bullet"/>
      <w:lvlText w:val=""/>
      <w:lvlJc w:val="left"/>
      <w:pPr>
        <w:ind w:left="4951" w:hanging="360"/>
      </w:pPr>
      <w:rPr>
        <w:rFonts w:ascii="Wingdings" w:hAnsi="Wingdings"/>
      </w:rPr>
    </w:lvl>
    <w:lvl w:ilvl="6">
      <w:numFmt w:val="bullet"/>
      <w:lvlText w:val=""/>
      <w:lvlJc w:val="left"/>
      <w:pPr>
        <w:ind w:left="5671" w:hanging="360"/>
      </w:pPr>
      <w:rPr>
        <w:rFonts w:ascii="Symbol" w:hAnsi="Symbol"/>
      </w:rPr>
    </w:lvl>
    <w:lvl w:ilvl="7">
      <w:numFmt w:val="bullet"/>
      <w:lvlText w:val="o"/>
      <w:lvlJc w:val="left"/>
      <w:pPr>
        <w:ind w:left="6391" w:hanging="360"/>
      </w:pPr>
      <w:rPr>
        <w:rFonts w:ascii="Courier New" w:hAnsi="Courier New"/>
      </w:rPr>
    </w:lvl>
    <w:lvl w:ilvl="8">
      <w:numFmt w:val="bullet"/>
      <w:lvlText w:val=""/>
      <w:lvlJc w:val="left"/>
      <w:pPr>
        <w:ind w:left="7111" w:hanging="360"/>
      </w:pPr>
      <w:rPr>
        <w:rFonts w:ascii="Wingdings" w:hAnsi="Wingdings"/>
      </w:rPr>
    </w:lvl>
  </w:abstractNum>
  <w:abstractNum w:abstractNumId="2">
    <w:nsid w:val="210617D0"/>
    <w:multiLevelType w:val="multilevel"/>
    <w:tmpl w:val="9170E9EE"/>
    <w:lvl w:ilvl="0">
      <w:numFmt w:val="bullet"/>
      <w:lvlText w:val=""/>
      <w:lvlJc w:val="left"/>
      <w:pPr>
        <w:ind w:left="760" w:hanging="360"/>
      </w:pPr>
      <w:rPr>
        <w:rFonts w:ascii="Symbol" w:hAnsi="Symbol"/>
      </w:rPr>
    </w:lvl>
    <w:lvl w:ilvl="1">
      <w:numFmt w:val="bullet"/>
      <w:lvlText w:val="o"/>
      <w:lvlJc w:val="left"/>
      <w:pPr>
        <w:ind w:left="1480" w:hanging="360"/>
      </w:pPr>
      <w:rPr>
        <w:rFonts w:ascii="Courier New" w:hAnsi="Courier New"/>
      </w:rPr>
    </w:lvl>
    <w:lvl w:ilvl="2">
      <w:numFmt w:val="bullet"/>
      <w:lvlText w:val=""/>
      <w:lvlJc w:val="left"/>
      <w:pPr>
        <w:ind w:left="2200" w:hanging="360"/>
      </w:pPr>
      <w:rPr>
        <w:rFonts w:ascii="Wingdings" w:hAnsi="Wingdings"/>
      </w:rPr>
    </w:lvl>
    <w:lvl w:ilvl="3">
      <w:numFmt w:val="bullet"/>
      <w:lvlText w:val=""/>
      <w:lvlJc w:val="left"/>
      <w:pPr>
        <w:ind w:left="2920" w:hanging="360"/>
      </w:pPr>
      <w:rPr>
        <w:rFonts w:ascii="Symbol" w:hAnsi="Symbol"/>
      </w:rPr>
    </w:lvl>
    <w:lvl w:ilvl="4">
      <w:numFmt w:val="bullet"/>
      <w:lvlText w:val="o"/>
      <w:lvlJc w:val="left"/>
      <w:pPr>
        <w:ind w:left="3640" w:hanging="360"/>
      </w:pPr>
      <w:rPr>
        <w:rFonts w:ascii="Courier New" w:hAnsi="Courier New"/>
      </w:rPr>
    </w:lvl>
    <w:lvl w:ilvl="5">
      <w:numFmt w:val="bullet"/>
      <w:lvlText w:val=""/>
      <w:lvlJc w:val="left"/>
      <w:pPr>
        <w:ind w:left="4360" w:hanging="360"/>
      </w:pPr>
      <w:rPr>
        <w:rFonts w:ascii="Wingdings" w:hAnsi="Wingdings"/>
      </w:rPr>
    </w:lvl>
    <w:lvl w:ilvl="6">
      <w:numFmt w:val="bullet"/>
      <w:lvlText w:val=""/>
      <w:lvlJc w:val="left"/>
      <w:pPr>
        <w:ind w:left="5080" w:hanging="360"/>
      </w:pPr>
      <w:rPr>
        <w:rFonts w:ascii="Symbol" w:hAnsi="Symbol"/>
      </w:rPr>
    </w:lvl>
    <w:lvl w:ilvl="7">
      <w:numFmt w:val="bullet"/>
      <w:lvlText w:val="o"/>
      <w:lvlJc w:val="left"/>
      <w:pPr>
        <w:ind w:left="5800" w:hanging="360"/>
      </w:pPr>
      <w:rPr>
        <w:rFonts w:ascii="Courier New" w:hAnsi="Courier New"/>
      </w:rPr>
    </w:lvl>
    <w:lvl w:ilvl="8">
      <w:numFmt w:val="bullet"/>
      <w:lvlText w:val=""/>
      <w:lvlJc w:val="left"/>
      <w:pPr>
        <w:ind w:left="6520" w:hanging="360"/>
      </w:pPr>
      <w:rPr>
        <w:rFonts w:ascii="Wingdings" w:hAnsi="Wingdings"/>
      </w:rPr>
    </w:lvl>
  </w:abstractNum>
  <w:abstractNum w:abstractNumId="3">
    <w:nsid w:val="2D4D0C62"/>
    <w:multiLevelType w:val="multilevel"/>
    <w:tmpl w:val="573E5594"/>
    <w:lvl w:ilvl="0">
      <w:start w:val="1"/>
      <w:numFmt w:val="upperRoman"/>
      <w:lvlText w:val="%1)"/>
      <w:lvlJc w:val="left"/>
      <w:pPr>
        <w:ind w:left="360" w:hanging="360"/>
      </w:pPr>
      <w:rPr>
        <w:rFonts w:ascii="Tahoma" w:hAnsi="Tahoma" w:cs="Tahoma"/>
        <w:b/>
        <w:sz w:val="18"/>
      </w:rPr>
    </w:lvl>
    <w:lvl w:ilvl="1">
      <w:start w:val="1"/>
      <w:numFmt w:val="lowerLetter"/>
      <w:lvlText w:val="%2)"/>
      <w:lvlJc w:val="left"/>
      <w:pPr>
        <w:ind w:left="720" w:hanging="360"/>
      </w:pPr>
      <w:rPr>
        <w:rFonts w:ascii="Trebuchet MS" w:hAnsi="Trebuchet MS" w:cs="Times New Roman"/>
        <w:sz w:val="18"/>
      </w:rPr>
    </w:lvl>
    <w:lvl w:ilvl="2">
      <w:numFmt w:val="bullet"/>
      <w:lvlText w:val=""/>
      <w:lvlJc w:val="left"/>
      <w:pPr>
        <w:ind w:left="1080" w:hanging="360"/>
      </w:pPr>
      <w:rPr>
        <w:rFonts w:ascii="Symbol" w:hAnsi="Symbol"/>
        <w:color w:val="auto"/>
      </w:rPr>
    </w:lvl>
    <w:lvl w:ilvl="3">
      <w:start w:val="1"/>
      <w:numFmt w:val="decimal"/>
      <w:lvlText w:val="(%4)"/>
      <w:lvlJc w:val="left"/>
      <w:pPr>
        <w:ind w:left="1800" w:hanging="360"/>
      </w:pPr>
      <w:rPr>
        <w:rFonts w:ascii="Trebuchet MS" w:hAnsi="Trebuchet MS" w:cs="Times New Roman"/>
        <w:sz w:val="18"/>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2FD71232"/>
    <w:multiLevelType w:val="multilevel"/>
    <w:tmpl w:val="96AAA5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3DE06933"/>
    <w:multiLevelType w:val="multilevel"/>
    <w:tmpl w:val="20CC7D8A"/>
    <w:lvl w:ilvl="0">
      <w:numFmt w:val="bullet"/>
      <w:lvlText w:val=""/>
      <w:lvlJc w:val="left"/>
      <w:pPr>
        <w:ind w:left="720"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
    <w:nsid w:val="40390713"/>
    <w:multiLevelType w:val="multilevel"/>
    <w:tmpl w:val="34BA1F4E"/>
    <w:lvl w:ilvl="0">
      <w:numFmt w:val="bullet"/>
      <w:lvlText w:val=""/>
      <w:lvlJc w:val="left"/>
      <w:pPr>
        <w:ind w:left="1080" w:hanging="432"/>
      </w:pPr>
      <w:rPr>
        <w:rFonts w:ascii="Symbol" w:hAnsi="Symbol"/>
        <w:color w:val="auto"/>
        <w:sz w:val="18"/>
      </w:rPr>
    </w:lvl>
    <w:lvl w:ilvl="1">
      <w:numFmt w:val="bullet"/>
      <w:lvlText w:val="o"/>
      <w:lvlJc w:val="left"/>
      <w:pPr>
        <w:ind w:left="1656" w:hanging="360"/>
      </w:pPr>
      <w:rPr>
        <w:rFonts w:ascii="Courier New" w:hAnsi="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rPr>
    </w:lvl>
    <w:lvl w:ilvl="8">
      <w:numFmt w:val="bullet"/>
      <w:lvlText w:val=""/>
      <w:lvlJc w:val="left"/>
      <w:pPr>
        <w:ind w:left="6696" w:hanging="360"/>
      </w:pPr>
      <w:rPr>
        <w:rFonts w:ascii="Wingdings" w:hAnsi="Wingdings"/>
      </w:rPr>
    </w:lvl>
  </w:abstractNum>
  <w:abstractNum w:abstractNumId="7">
    <w:nsid w:val="4C5C2D49"/>
    <w:multiLevelType w:val="multilevel"/>
    <w:tmpl w:val="EEA4C7EA"/>
    <w:lvl w:ilvl="0">
      <w:start w:val="1"/>
      <w:numFmt w:val="lowerLetter"/>
      <w:lvlText w:val="%1."/>
      <w:lvlJc w:val="left"/>
      <w:pPr>
        <w:ind w:left="720" w:hanging="360"/>
      </w:pPr>
      <w:rPr>
        <w:rFonts w:cs="Times New Roman"/>
        <w:b/>
        <w:bCs/>
        <w:i w:val="0"/>
        <w:iCs w:val="0"/>
      </w:rPr>
    </w:lvl>
    <w:lvl w:ilvl="1">
      <w:start w:val="1"/>
      <w:numFmt w:val="lowerRoman"/>
      <w:lvlText w:val="%2."/>
      <w:lvlJc w:val="right"/>
      <w:pPr>
        <w:ind w:left="1440" w:hanging="360"/>
      </w:pPr>
      <w:rPr>
        <w:rFonts w:cs="Times New Roman"/>
        <w:b/>
        <w:bCs/>
        <w:i w:val="0"/>
        <w:iCs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65D44729"/>
    <w:multiLevelType w:val="multilevel"/>
    <w:tmpl w:val="73A4EA7C"/>
    <w:lvl w:ilvl="0">
      <w:numFmt w:val="bullet"/>
      <w:lvlText w:val=""/>
      <w:lvlJc w:val="left"/>
      <w:pPr>
        <w:ind w:left="900" w:hanging="360"/>
      </w:pPr>
      <w:rPr>
        <w:rFonts w:ascii="Symbol" w:hAnsi="Symbol"/>
      </w:rPr>
    </w:lvl>
    <w:lvl w:ilvl="1">
      <w:numFmt w:val="bullet"/>
      <w:lvlText w:val="o"/>
      <w:lvlJc w:val="left"/>
      <w:pPr>
        <w:ind w:left="1620" w:hanging="360"/>
      </w:pPr>
      <w:rPr>
        <w:rFonts w:ascii="Courier New" w:hAnsi="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rPr>
    </w:lvl>
    <w:lvl w:ilvl="8">
      <w:numFmt w:val="bullet"/>
      <w:lvlText w:val=""/>
      <w:lvlJc w:val="left"/>
      <w:pPr>
        <w:ind w:left="6660" w:hanging="360"/>
      </w:pPr>
      <w:rPr>
        <w:rFonts w:ascii="Wingdings" w:hAnsi="Wingdings"/>
      </w:rPr>
    </w:lvl>
  </w:abstractNum>
  <w:abstractNum w:abstractNumId="9">
    <w:nsid w:val="6C541A9C"/>
    <w:multiLevelType w:val="multilevel"/>
    <w:tmpl w:val="177E9DDC"/>
    <w:lvl w:ilvl="0">
      <w:numFmt w:val="bullet"/>
      <w:lvlText w:val="o"/>
      <w:lvlJc w:val="left"/>
      <w:pPr>
        <w:ind w:left="1800" w:hanging="360"/>
      </w:pPr>
      <w:rPr>
        <w:rFonts w:ascii="Courier New" w:hAnsi="Courier New" w:cs="Courier New"/>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0">
    <w:nsid w:val="74A247EC"/>
    <w:multiLevelType w:val="multilevel"/>
    <w:tmpl w:val="EB9C6454"/>
    <w:lvl w:ilvl="0">
      <w:start w:val="1"/>
      <w:numFmt w:val="decimal"/>
      <w:lvlText w:val="%1."/>
      <w:lvlJc w:val="left"/>
      <w:pPr>
        <w:ind w:left="835" w:hanging="360"/>
      </w:pPr>
      <w:rPr>
        <w:rFonts w:cs="Times New Roman"/>
      </w:rPr>
    </w:lvl>
    <w:lvl w:ilvl="1">
      <w:start w:val="1"/>
      <w:numFmt w:val="lowerLetter"/>
      <w:lvlText w:val="%2."/>
      <w:lvlJc w:val="left"/>
      <w:pPr>
        <w:ind w:left="1555" w:hanging="360"/>
      </w:pPr>
      <w:rPr>
        <w:rFonts w:cs="Times New Roman"/>
      </w:rPr>
    </w:lvl>
    <w:lvl w:ilvl="2">
      <w:start w:val="1"/>
      <w:numFmt w:val="lowerRoman"/>
      <w:lvlText w:val="%3."/>
      <w:lvlJc w:val="right"/>
      <w:pPr>
        <w:ind w:left="2275" w:hanging="180"/>
      </w:pPr>
      <w:rPr>
        <w:rFonts w:cs="Times New Roman"/>
      </w:rPr>
    </w:lvl>
    <w:lvl w:ilvl="3">
      <w:start w:val="1"/>
      <w:numFmt w:val="decimal"/>
      <w:lvlText w:val="%4."/>
      <w:lvlJc w:val="left"/>
      <w:pPr>
        <w:ind w:left="2995" w:hanging="360"/>
      </w:pPr>
      <w:rPr>
        <w:rFonts w:cs="Times New Roman"/>
      </w:rPr>
    </w:lvl>
    <w:lvl w:ilvl="4">
      <w:start w:val="1"/>
      <w:numFmt w:val="lowerLetter"/>
      <w:lvlText w:val="%5."/>
      <w:lvlJc w:val="left"/>
      <w:pPr>
        <w:ind w:left="3715" w:hanging="360"/>
      </w:pPr>
      <w:rPr>
        <w:rFonts w:cs="Times New Roman"/>
      </w:rPr>
    </w:lvl>
    <w:lvl w:ilvl="5">
      <w:start w:val="1"/>
      <w:numFmt w:val="lowerRoman"/>
      <w:lvlText w:val="%6."/>
      <w:lvlJc w:val="right"/>
      <w:pPr>
        <w:ind w:left="4435" w:hanging="180"/>
      </w:pPr>
      <w:rPr>
        <w:rFonts w:cs="Times New Roman"/>
      </w:rPr>
    </w:lvl>
    <w:lvl w:ilvl="6">
      <w:start w:val="1"/>
      <w:numFmt w:val="decimal"/>
      <w:lvlText w:val="%7."/>
      <w:lvlJc w:val="left"/>
      <w:pPr>
        <w:ind w:left="5155" w:hanging="360"/>
      </w:pPr>
      <w:rPr>
        <w:rFonts w:cs="Times New Roman"/>
      </w:rPr>
    </w:lvl>
    <w:lvl w:ilvl="7">
      <w:start w:val="1"/>
      <w:numFmt w:val="lowerLetter"/>
      <w:lvlText w:val="%8."/>
      <w:lvlJc w:val="left"/>
      <w:pPr>
        <w:ind w:left="5875" w:hanging="360"/>
      </w:pPr>
      <w:rPr>
        <w:rFonts w:cs="Times New Roman"/>
      </w:rPr>
    </w:lvl>
    <w:lvl w:ilvl="8">
      <w:start w:val="1"/>
      <w:numFmt w:val="lowerRoman"/>
      <w:lvlText w:val="%9."/>
      <w:lvlJc w:val="right"/>
      <w:pPr>
        <w:ind w:left="6595" w:hanging="180"/>
      </w:pPr>
      <w:rPr>
        <w:rFonts w:cs="Times New Roman"/>
      </w:rPr>
    </w:lvl>
  </w:abstractNum>
  <w:abstractNum w:abstractNumId="11">
    <w:nsid w:val="78827657"/>
    <w:multiLevelType w:val="multilevel"/>
    <w:tmpl w:val="9788CBAA"/>
    <w:lvl w:ilvl="0">
      <w:numFmt w:val="bullet"/>
      <w:lvlText w:val=""/>
      <w:lvlJc w:val="left"/>
      <w:pPr>
        <w:ind w:left="870" w:hanging="360"/>
      </w:pPr>
      <w:rPr>
        <w:rFonts w:ascii="Symbol" w:hAnsi="Symbol"/>
      </w:rPr>
    </w:lvl>
    <w:lvl w:ilvl="1">
      <w:numFmt w:val="bullet"/>
      <w:lvlText w:val="o"/>
      <w:lvlJc w:val="left"/>
      <w:pPr>
        <w:ind w:left="1590" w:hanging="360"/>
      </w:pPr>
      <w:rPr>
        <w:rFonts w:ascii="Courier New" w:hAnsi="Courier New" w:cs="Courier New"/>
      </w:rPr>
    </w:lvl>
    <w:lvl w:ilvl="2">
      <w:numFmt w:val="bullet"/>
      <w:lvlText w:val=""/>
      <w:lvlJc w:val="left"/>
      <w:pPr>
        <w:ind w:left="2310" w:hanging="360"/>
      </w:pPr>
      <w:rPr>
        <w:rFonts w:ascii="Wingdings" w:hAnsi="Wingdings"/>
      </w:rPr>
    </w:lvl>
    <w:lvl w:ilvl="3">
      <w:numFmt w:val="bullet"/>
      <w:lvlText w:val=""/>
      <w:lvlJc w:val="left"/>
      <w:pPr>
        <w:ind w:left="3030" w:hanging="360"/>
      </w:pPr>
      <w:rPr>
        <w:rFonts w:ascii="Symbol" w:hAnsi="Symbol"/>
      </w:rPr>
    </w:lvl>
    <w:lvl w:ilvl="4">
      <w:numFmt w:val="bullet"/>
      <w:lvlText w:val="o"/>
      <w:lvlJc w:val="left"/>
      <w:pPr>
        <w:ind w:left="3750" w:hanging="360"/>
      </w:pPr>
      <w:rPr>
        <w:rFonts w:ascii="Courier New" w:hAnsi="Courier New" w:cs="Courier New"/>
      </w:rPr>
    </w:lvl>
    <w:lvl w:ilvl="5">
      <w:numFmt w:val="bullet"/>
      <w:lvlText w:val=""/>
      <w:lvlJc w:val="left"/>
      <w:pPr>
        <w:ind w:left="4470" w:hanging="360"/>
      </w:pPr>
      <w:rPr>
        <w:rFonts w:ascii="Wingdings" w:hAnsi="Wingdings"/>
      </w:rPr>
    </w:lvl>
    <w:lvl w:ilvl="6">
      <w:numFmt w:val="bullet"/>
      <w:lvlText w:val=""/>
      <w:lvlJc w:val="left"/>
      <w:pPr>
        <w:ind w:left="5190" w:hanging="360"/>
      </w:pPr>
      <w:rPr>
        <w:rFonts w:ascii="Symbol" w:hAnsi="Symbol"/>
      </w:rPr>
    </w:lvl>
    <w:lvl w:ilvl="7">
      <w:numFmt w:val="bullet"/>
      <w:lvlText w:val="o"/>
      <w:lvlJc w:val="left"/>
      <w:pPr>
        <w:ind w:left="5910" w:hanging="360"/>
      </w:pPr>
      <w:rPr>
        <w:rFonts w:ascii="Courier New" w:hAnsi="Courier New" w:cs="Courier New"/>
      </w:rPr>
    </w:lvl>
    <w:lvl w:ilvl="8">
      <w:numFmt w:val="bullet"/>
      <w:lvlText w:val=""/>
      <w:lvlJc w:val="left"/>
      <w:pPr>
        <w:ind w:left="6630" w:hanging="360"/>
      </w:pPr>
      <w:rPr>
        <w:rFonts w:ascii="Wingdings" w:hAnsi="Wingdings"/>
      </w:rPr>
    </w:lvl>
  </w:abstractNum>
  <w:abstractNum w:abstractNumId="12">
    <w:nsid w:val="788D7C95"/>
    <w:multiLevelType w:val="multilevel"/>
    <w:tmpl w:val="582CE23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num w:numId="1">
    <w:abstractNumId w:val="10"/>
  </w:num>
  <w:num w:numId="2">
    <w:abstractNumId w:val="3"/>
  </w:num>
  <w:num w:numId="3">
    <w:abstractNumId w:val="7"/>
  </w:num>
  <w:num w:numId="4">
    <w:abstractNumId w:val="0"/>
  </w:num>
  <w:num w:numId="5">
    <w:abstractNumId w:val="12"/>
  </w:num>
  <w:num w:numId="6">
    <w:abstractNumId w:val="1"/>
  </w:num>
  <w:num w:numId="7">
    <w:abstractNumId w:val="1"/>
  </w:num>
  <w:num w:numId="8">
    <w:abstractNumId w:val="8"/>
  </w:num>
  <w:num w:numId="9">
    <w:abstractNumId w:val="2"/>
  </w:num>
  <w:num w:numId="10">
    <w:abstractNumId w:val="11"/>
  </w:num>
  <w:num w:numId="11">
    <w:abstractNumId w:val="9"/>
  </w:num>
  <w:num w:numId="12">
    <w:abstractNumId w:val="5"/>
  </w:num>
  <w:num w:numId="13">
    <w:abstractNumId w:val="6"/>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cumentProtection w:edit="readOnly" w:formatting="1" w:enforcement="1" w:cryptProviderType="rsaFull" w:cryptAlgorithmClass="hash" w:cryptAlgorithmType="typeAny" w:cryptAlgorithmSid="4" w:cryptSpinCount="100000" w:hash="WTsKhVY4mOauhGBNKoFNZt/cb7g=" w:salt="RdtzNPyA5xTSHEyoJbiZvQ=="/>
  <w:defaultTabStop w:val="720"/>
  <w:autoHyphenation/>
  <w:characterSpacingControl w:val="doNotCompress"/>
  <w:hdrShapeDefaults>
    <o:shapedefaults v:ext="edit" spidmax="921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463A"/>
    <w:rsid w:val="00034381"/>
    <w:rsid w:val="00106439"/>
    <w:rsid w:val="001123E1"/>
    <w:rsid w:val="00131277"/>
    <w:rsid w:val="002B7016"/>
    <w:rsid w:val="003C202E"/>
    <w:rsid w:val="003C2509"/>
    <w:rsid w:val="003E1D69"/>
    <w:rsid w:val="003E460D"/>
    <w:rsid w:val="003F0F6E"/>
    <w:rsid w:val="004607E3"/>
    <w:rsid w:val="00471693"/>
    <w:rsid w:val="00551A99"/>
    <w:rsid w:val="00697FDA"/>
    <w:rsid w:val="0070052E"/>
    <w:rsid w:val="00724D17"/>
    <w:rsid w:val="00757D07"/>
    <w:rsid w:val="00773D5F"/>
    <w:rsid w:val="00794B5D"/>
    <w:rsid w:val="007F631F"/>
    <w:rsid w:val="00997F8B"/>
    <w:rsid w:val="009C463A"/>
    <w:rsid w:val="009D7EA5"/>
    <w:rsid w:val="00AD0C81"/>
    <w:rsid w:val="00AE1CD9"/>
    <w:rsid w:val="00AE2AB6"/>
    <w:rsid w:val="00BD67CA"/>
    <w:rsid w:val="00C6061D"/>
    <w:rsid w:val="00D35B92"/>
    <w:rsid w:val="00DC0B5C"/>
    <w:rsid w:val="00F3362F"/>
    <w:rsid w:val="00F53F9C"/>
    <w:rsid w:val="00F66DBE"/>
    <w:rsid w:val="00F816AC"/>
    <w:rsid w:val="00FC6F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463A"/>
    <w:pPr>
      <w:suppressAutoHyphens/>
      <w:autoSpaceDN w:val="0"/>
      <w:textAlignment w:val="baseline"/>
    </w:pPr>
    <w:rPr>
      <w:rFonts w:ascii="Trebuchet MS" w:eastAsia="MS Mincho" w:hAnsi="Trebuchet MS"/>
      <w:szCs w:val="24"/>
    </w:rPr>
  </w:style>
  <w:style w:type="paragraph" w:styleId="Heading1">
    <w:name w:val="heading 1"/>
    <w:basedOn w:val="Normal"/>
    <w:rsid w:val="009C463A"/>
    <w:pPr>
      <w:outlineLvl w:val="0"/>
    </w:pPr>
    <w:rPr>
      <w:rFonts w:cs="Tahoma"/>
      <w:b/>
      <w:color w:val="FFFFFF"/>
      <w:sz w:val="24"/>
    </w:rPr>
  </w:style>
  <w:style w:type="paragraph" w:styleId="Heading2">
    <w:name w:val="heading 2"/>
    <w:basedOn w:val="Normal"/>
    <w:next w:val="Normal"/>
    <w:rsid w:val="009C463A"/>
    <w:pPr>
      <w:outlineLvl w:val="1"/>
    </w:pPr>
    <w:rPr>
      <w:rFonts w:cs="Tahoma"/>
      <w:b/>
      <w:color w:val="FFFFFF"/>
      <w:szCs w:val="20"/>
    </w:rPr>
  </w:style>
  <w:style w:type="paragraph" w:styleId="Heading3">
    <w:name w:val="heading 3"/>
    <w:basedOn w:val="Normal"/>
    <w:next w:val="Normal"/>
    <w:rsid w:val="009C463A"/>
    <w:pPr>
      <w:spacing w:before="120" w:after="120"/>
      <w:outlineLvl w:val="2"/>
    </w:pPr>
    <w:rPr>
      <w:rFonts w:ascii="Tahoma" w:hAnsi="Tahoma" w:cs="Tahoma"/>
      <w:b/>
      <w:sz w:val="18"/>
      <w:szCs w:val="18"/>
    </w:rPr>
  </w:style>
  <w:style w:type="paragraph" w:styleId="Heading4">
    <w:name w:val="heading 4"/>
    <w:basedOn w:val="Normal"/>
    <w:next w:val="Normal"/>
    <w:rsid w:val="009C463A"/>
    <w:pPr>
      <w:spacing w:after="120"/>
      <w:ind w:left="705" w:hanging="345"/>
      <w:outlineLvl w:val="3"/>
    </w:pPr>
    <w:rPr>
      <w:rFonts w:cs="Tahoma"/>
      <w:b/>
      <w:sz w:val="18"/>
    </w:rPr>
  </w:style>
  <w:style w:type="paragraph" w:styleId="Heading6">
    <w:name w:val="heading 6"/>
    <w:basedOn w:val="Normal"/>
    <w:rsid w:val="009C463A"/>
    <w:pPr>
      <w:spacing w:line="320" w:lineRule="exact"/>
      <w:jc w:val="center"/>
      <w:outlineLvl w:val="5"/>
    </w:pPr>
    <w:rPr>
      <w:rFonts w:ascii="Tahoma" w:hAnsi="Tahoma" w:cs="Tahoma"/>
      <w:b/>
      <w:bCs/>
      <w:sz w:val="28"/>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C463A"/>
    <w:rPr>
      <w:rFonts w:ascii="Trebuchet MS" w:eastAsia="MS Mincho" w:hAnsi="Trebuchet MS" w:cs="Tahoma"/>
      <w:b/>
      <w:color w:val="FFFFFF"/>
      <w:sz w:val="24"/>
      <w:szCs w:val="24"/>
      <w:lang w:eastAsia="en-US"/>
    </w:rPr>
  </w:style>
  <w:style w:type="character" w:customStyle="1" w:styleId="Heading2Char">
    <w:name w:val="Heading 2 Char"/>
    <w:basedOn w:val="DefaultParagraphFont"/>
    <w:rsid w:val="009C463A"/>
    <w:rPr>
      <w:rFonts w:ascii="Trebuchet MS" w:eastAsia="MS Mincho" w:hAnsi="Trebuchet MS" w:cs="Tahoma"/>
      <w:b/>
      <w:color w:val="FFFFFF"/>
      <w:sz w:val="20"/>
      <w:szCs w:val="20"/>
      <w:lang w:eastAsia="en-US"/>
    </w:rPr>
  </w:style>
  <w:style w:type="character" w:customStyle="1" w:styleId="Heading3Char">
    <w:name w:val="Heading 3 Char"/>
    <w:basedOn w:val="DefaultParagraphFont"/>
    <w:rsid w:val="009C463A"/>
    <w:rPr>
      <w:rFonts w:ascii="Cambria" w:eastAsia="PMingLiU" w:hAnsi="Cambria" w:cs="Times New Roman"/>
      <w:b/>
      <w:bCs/>
      <w:color w:val="4F81BD"/>
      <w:sz w:val="20"/>
      <w:szCs w:val="24"/>
      <w:lang w:eastAsia="en-US"/>
    </w:rPr>
  </w:style>
  <w:style w:type="character" w:customStyle="1" w:styleId="Heading4Char">
    <w:name w:val="Heading 4 Char"/>
    <w:basedOn w:val="DefaultParagraphFont"/>
    <w:rsid w:val="009C463A"/>
    <w:rPr>
      <w:rFonts w:ascii="Cambria" w:eastAsia="PMingLiU" w:hAnsi="Cambria" w:cs="Times New Roman"/>
      <w:b/>
      <w:bCs/>
      <w:i/>
      <w:iCs/>
      <w:color w:val="4F81BD"/>
      <w:sz w:val="20"/>
      <w:szCs w:val="24"/>
      <w:lang w:eastAsia="en-US"/>
    </w:rPr>
  </w:style>
  <w:style w:type="character" w:customStyle="1" w:styleId="Heading6Char">
    <w:name w:val="Heading 6 Char"/>
    <w:basedOn w:val="DefaultParagraphFont"/>
    <w:rsid w:val="009C463A"/>
    <w:rPr>
      <w:rFonts w:ascii="Tahoma" w:eastAsia="MS Mincho" w:hAnsi="Tahoma" w:cs="Tahoma"/>
      <w:b/>
      <w:bCs/>
      <w:sz w:val="28"/>
      <w:szCs w:val="72"/>
      <w:lang w:eastAsia="en-US"/>
    </w:rPr>
  </w:style>
  <w:style w:type="character" w:customStyle="1" w:styleId="Heading3Char1">
    <w:name w:val="Heading 3 Char1"/>
    <w:basedOn w:val="DefaultParagraphFont"/>
    <w:rsid w:val="009C463A"/>
    <w:rPr>
      <w:rFonts w:ascii="Tahoma" w:eastAsia="MS Mincho" w:hAnsi="Tahoma" w:cs="Tahoma"/>
      <w:b/>
      <w:sz w:val="18"/>
      <w:szCs w:val="18"/>
      <w:lang w:eastAsia="en-US"/>
    </w:rPr>
  </w:style>
  <w:style w:type="character" w:customStyle="1" w:styleId="Heading4Char1">
    <w:name w:val="Heading 4 Char1"/>
    <w:basedOn w:val="DefaultParagraphFont"/>
    <w:rsid w:val="009C463A"/>
    <w:rPr>
      <w:rFonts w:ascii="Trebuchet MS" w:eastAsia="MS Mincho" w:hAnsi="Trebuchet MS" w:cs="Tahoma"/>
      <w:b/>
      <w:sz w:val="18"/>
      <w:szCs w:val="24"/>
      <w:lang w:eastAsia="en-US"/>
    </w:rPr>
  </w:style>
  <w:style w:type="paragraph" w:customStyle="1" w:styleId="Title1">
    <w:name w:val="Title1"/>
    <w:basedOn w:val="Normal"/>
    <w:rsid w:val="009C463A"/>
    <w:pPr>
      <w:jc w:val="center"/>
    </w:pPr>
    <w:rPr>
      <w:rFonts w:cs="Tahoma"/>
      <w:b/>
      <w:sz w:val="40"/>
      <w:szCs w:val="72"/>
    </w:rPr>
  </w:style>
  <w:style w:type="paragraph" w:customStyle="1" w:styleId="productlist">
    <w:name w:val="product list"/>
    <w:basedOn w:val="Normal"/>
    <w:uiPriority w:val="99"/>
    <w:rsid w:val="009C463A"/>
    <w:pPr>
      <w:spacing w:after="80" w:line="180" w:lineRule="exact"/>
      <w:ind w:left="115"/>
    </w:pPr>
    <w:rPr>
      <w:rFonts w:cs="Tahoma"/>
      <w:sz w:val="18"/>
      <w:szCs w:val="20"/>
    </w:rPr>
  </w:style>
  <w:style w:type="character" w:styleId="Hyperlink">
    <w:name w:val="Hyperlink"/>
    <w:basedOn w:val="DefaultParagraphFont"/>
    <w:rsid w:val="009C463A"/>
    <w:rPr>
      <w:rFonts w:cs="Times New Roman"/>
      <w:color w:val="0000FF"/>
      <w:u w:val="single"/>
    </w:rPr>
  </w:style>
  <w:style w:type="paragraph" w:customStyle="1" w:styleId="Heading4nobold">
    <w:name w:val="Heading 4 no bold"/>
    <w:basedOn w:val="Normal"/>
    <w:rsid w:val="009C463A"/>
    <w:pPr>
      <w:spacing w:after="120"/>
      <w:ind w:left="706" w:hanging="346"/>
      <w:jc w:val="both"/>
    </w:pPr>
    <w:rPr>
      <w:rFonts w:cs="Tahoma"/>
      <w:sz w:val="18"/>
    </w:rPr>
  </w:style>
  <w:style w:type="paragraph" w:customStyle="1" w:styleId="subhead">
    <w:name w:val="subhead"/>
    <w:basedOn w:val="Normal"/>
    <w:rsid w:val="009C463A"/>
    <w:pPr>
      <w:spacing w:after="80"/>
    </w:pPr>
    <w:rPr>
      <w:rFonts w:cs="Tahoma"/>
      <w:b/>
      <w:color w:val="FFFFFF"/>
      <w:szCs w:val="20"/>
    </w:rPr>
  </w:style>
  <w:style w:type="character" w:customStyle="1" w:styleId="subheaditalic">
    <w:name w:val="subhead italic"/>
    <w:basedOn w:val="DefaultParagraphFont"/>
    <w:rsid w:val="009C463A"/>
    <w:rPr>
      <w:rFonts w:ascii="Tahoma" w:hAnsi="Tahoma" w:cs="Tahoma"/>
      <w:i/>
      <w:color w:val="FFFFFF"/>
      <w:sz w:val="20"/>
      <w:szCs w:val="20"/>
      <w:shd w:val="clear" w:color="auto" w:fill="auto"/>
    </w:rPr>
  </w:style>
  <w:style w:type="paragraph" w:styleId="Header">
    <w:name w:val="header"/>
    <w:basedOn w:val="Normal"/>
    <w:rsid w:val="009C463A"/>
    <w:pPr>
      <w:tabs>
        <w:tab w:val="center" w:pos="4320"/>
        <w:tab w:val="right" w:pos="8640"/>
      </w:tabs>
    </w:pPr>
    <w:rPr>
      <w:i/>
      <w:sz w:val="18"/>
    </w:rPr>
  </w:style>
  <w:style w:type="character" w:customStyle="1" w:styleId="HeaderChar">
    <w:name w:val="Header Char"/>
    <w:basedOn w:val="DefaultParagraphFont"/>
    <w:rsid w:val="009C463A"/>
    <w:rPr>
      <w:rFonts w:ascii="Trebuchet MS" w:eastAsia="MS Mincho" w:hAnsi="Trebuchet MS" w:cs="Times New Roman"/>
      <w:i/>
      <w:sz w:val="18"/>
      <w:szCs w:val="24"/>
      <w:lang w:eastAsia="en-US"/>
    </w:rPr>
  </w:style>
  <w:style w:type="paragraph" w:styleId="Footer">
    <w:name w:val="footer"/>
    <w:basedOn w:val="Normal"/>
    <w:rsid w:val="009C463A"/>
    <w:pPr>
      <w:tabs>
        <w:tab w:val="center" w:pos="4320"/>
        <w:tab w:val="right" w:pos="8640"/>
      </w:tabs>
    </w:pPr>
    <w:rPr>
      <w:i/>
      <w:sz w:val="18"/>
    </w:rPr>
  </w:style>
  <w:style w:type="character" w:customStyle="1" w:styleId="FooterChar">
    <w:name w:val="Footer Char"/>
    <w:basedOn w:val="DefaultParagraphFont"/>
    <w:rsid w:val="009C463A"/>
    <w:rPr>
      <w:rFonts w:ascii="Trebuchet MS" w:eastAsia="MS Mincho" w:hAnsi="Trebuchet MS" w:cs="Times New Roman"/>
      <w:i/>
      <w:sz w:val="18"/>
      <w:szCs w:val="24"/>
      <w:lang w:eastAsia="en-US"/>
    </w:rPr>
  </w:style>
  <w:style w:type="paragraph" w:customStyle="1" w:styleId="exceptionbody">
    <w:name w:val="exception body"/>
    <w:rsid w:val="009C463A"/>
    <w:pPr>
      <w:suppressAutoHyphens/>
      <w:autoSpaceDN w:val="0"/>
      <w:spacing w:after="60" w:line="255" w:lineRule="exact"/>
      <w:ind w:left="216"/>
      <w:textAlignment w:val="baseline"/>
    </w:pPr>
    <w:rPr>
      <w:rFonts w:ascii="Trebuchet MS" w:eastAsia="MS PGothic" w:hAnsi="Trebuchet MS" w:cs="Tahoma"/>
      <w:iCs/>
      <w:color w:val="000000"/>
      <w:sz w:val="18"/>
      <w:szCs w:val="18"/>
      <w:lang w:eastAsia="ja-JP"/>
    </w:rPr>
  </w:style>
  <w:style w:type="paragraph" w:styleId="BodyText">
    <w:name w:val="Body Text"/>
    <w:basedOn w:val="Normal"/>
    <w:rsid w:val="009C463A"/>
    <w:pPr>
      <w:spacing w:after="120"/>
    </w:pPr>
  </w:style>
  <w:style w:type="character" w:customStyle="1" w:styleId="BodyTextChar">
    <w:name w:val="Body Text Char"/>
    <w:basedOn w:val="DefaultParagraphFont"/>
    <w:rsid w:val="009C463A"/>
    <w:rPr>
      <w:rFonts w:ascii="Trebuchet MS" w:eastAsia="MS Mincho" w:hAnsi="Trebuchet MS" w:cs="Times New Roman"/>
      <w:sz w:val="20"/>
      <w:szCs w:val="24"/>
      <w:lang w:eastAsia="en-US"/>
    </w:rPr>
  </w:style>
  <w:style w:type="character" w:customStyle="1" w:styleId="BodyTextChar1">
    <w:name w:val="Body Text Char1"/>
    <w:basedOn w:val="DefaultParagraphFont"/>
    <w:rsid w:val="009C463A"/>
    <w:rPr>
      <w:rFonts w:ascii="Trebuchet MS" w:eastAsia="MS Mincho" w:hAnsi="Trebuchet MS" w:cs="Times New Roman"/>
      <w:sz w:val="20"/>
      <w:szCs w:val="24"/>
      <w:lang w:eastAsia="en-US"/>
    </w:rPr>
  </w:style>
  <w:style w:type="paragraph" w:customStyle="1" w:styleId="3iNumbered2ndlevel">
    <w:name w:val="3i. Numbered 2nd level"/>
    <w:basedOn w:val="Normal"/>
    <w:rsid w:val="009C463A"/>
    <w:pPr>
      <w:spacing w:before="60" w:line="160" w:lineRule="exact"/>
      <w:ind w:left="624" w:hanging="340"/>
    </w:pPr>
    <w:rPr>
      <w:rFonts w:ascii="Tahoma" w:hAnsi="Tahoma"/>
      <w:color w:val="000000"/>
      <w:sz w:val="14"/>
      <w:szCs w:val="20"/>
    </w:rPr>
  </w:style>
  <w:style w:type="character" w:customStyle="1" w:styleId="3iNumbered2ndlevelChar1">
    <w:name w:val="3i. Numbered 2nd level Char1"/>
    <w:basedOn w:val="DefaultParagraphFont"/>
    <w:rsid w:val="009C463A"/>
    <w:rPr>
      <w:rFonts w:ascii="Tahoma" w:eastAsia="MS Mincho" w:hAnsi="Tahoma" w:cs="Times New Roman"/>
      <w:color w:val="000000"/>
      <w:sz w:val="14"/>
      <w:szCs w:val="20"/>
      <w:lang w:eastAsia="en-US"/>
    </w:rPr>
  </w:style>
  <w:style w:type="paragraph" w:customStyle="1" w:styleId="footercolorbar">
    <w:name w:val="footer color bar"/>
    <w:basedOn w:val="Heading2"/>
    <w:rsid w:val="009C463A"/>
    <w:pPr>
      <w:ind w:left="-90"/>
    </w:pPr>
  </w:style>
  <w:style w:type="paragraph" w:customStyle="1" w:styleId="Heading1b">
    <w:name w:val="Heading 1b"/>
    <w:basedOn w:val="Normal"/>
    <w:rsid w:val="009C463A"/>
    <w:rPr>
      <w:b/>
      <w:color w:val="FFFFFF"/>
    </w:rPr>
  </w:style>
  <w:style w:type="character" w:styleId="Strong">
    <w:name w:val="Strong"/>
    <w:basedOn w:val="DefaultParagraphFont"/>
    <w:rsid w:val="009C463A"/>
    <w:rPr>
      <w:rFonts w:cs="Times New Roman"/>
      <w:b/>
      <w:bCs/>
    </w:rPr>
  </w:style>
  <w:style w:type="paragraph" w:styleId="ListParagraph">
    <w:name w:val="List Paragraph"/>
    <w:basedOn w:val="Normal"/>
    <w:rsid w:val="009C463A"/>
    <w:pPr>
      <w:ind w:left="720"/>
      <w:jc w:val="both"/>
    </w:pPr>
    <w:rPr>
      <w:rFonts w:ascii="Calibri" w:hAnsi="Calibri"/>
      <w:sz w:val="22"/>
      <w:szCs w:val="22"/>
      <w:lang w:eastAsia="zh-CN"/>
    </w:rPr>
  </w:style>
  <w:style w:type="paragraph" w:customStyle="1" w:styleId="LetterShorty">
    <w:name w:val="LetterShorty"/>
    <w:basedOn w:val="Normal"/>
    <w:rsid w:val="009C463A"/>
    <w:rPr>
      <w:rFonts w:ascii="Times New Roman" w:eastAsia="Times New Roman" w:hAnsi="Times New Roman"/>
      <w:sz w:val="18"/>
    </w:rPr>
  </w:style>
  <w:style w:type="character" w:customStyle="1" w:styleId="LetterShortyChar1">
    <w:name w:val="LetterShorty Char1"/>
    <w:basedOn w:val="DefaultParagraphFont"/>
    <w:rsid w:val="009C463A"/>
    <w:rPr>
      <w:rFonts w:ascii="Times New Roman" w:eastAsia="Times New Roman" w:hAnsi="Times New Roman" w:cs="Times New Roman"/>
      <w:sz w:val="18"/>
      <w:szCs w:val="24"/>
      <w:lang w:eastAsia="en-US"/>
    </w:rPr>
  </w:style>
  <w:style w:type="paragraph" w:customStyle="1" w:styleId="productlist0">
    <w:name w:val="productlist"/>
    <w:basedOn w:val="Normal"/>
    <w:rsid w:val="009C463A"/>
    <w:pPr>
      <w:spacing w:after="80" w:line="180" w:lineRule="atLeast"/>
      <w:ind w:left="115"/>
    </w:pPr>
    <w:rPr>
      <w:rFonts w:eastAsia="Times New Roman"/>
      <w:sz w:val="18"/>
      <w:szCs w:val="18"/>
    </w:rPr>
  </w:style>
  <w:style w:type="paragraph" w:customStyle="1" w:styleId="normal0">
    <w:name w:val="normal"/>
    <w:basedOn w:val="Normal"/>
    <w:rsid w:val="009C463A"/>
    <w:pPr>
      <w:spacing w:before="100" w:after="100"/>
    </w:pPr>
    <w:rPr>
      <w:rFonts w:ascii="Times New Roman" w:eastAsia="Calibri" w:hAnsi="Times New Roman"/>
      <w:sz w:val="24"/>
    </w:rPr>
  </w:style>
  <w:style w:type="character" w:styleId="FollowedHyperlink">
    <w:name w:val="FollowedHyperlink"/>
    <w:basedOn w:val="DefaultParagraphFont"/>
    <w:rsid w:val="009C463A"/>
    <w:rPr>
      <w:color w:val="800080"/>
      <w:u w:val="single"/>
    </w:rPr>
  </w:style>
  <w:style w:type="paragraph" w:styleId="BalloonText">
    <w:name w:val="Balloon Text"/>
    <w:basedOn w:val="Normal"/>
    <w:link w:val="BalloonTextChar"/>
    <w:uiPriority w:val="99"/>
    <w:semiHidden/>
    <w:unhideWhenUsed/>
    <w:rsid w:val="00034381"/>
    <w:rPr>
      <w:rFonts w:ascii="Tahoma" w:hAnsi="Tahoma" w:cs="Tahoma"/>
      <w:sz w:val="16"/>
      <w:szCs w:val="16"/>
    </w:rPr>
  </w:style>
  <w:style w:type="character" w:customStyle="1" w:styleId="BalloonTextChar">
    <w:name w:val="Balloon Text Char"/>
    <w:basedOn w:val="DefaultParagraphFont"/>
    <w:link w:val="BalloonText"/>
    <w:uiPriority w:val="99"/>
    <w:semiHidden/>
    <w:rsid w:val="00034381"/>
    <w:rPr>
      <w:rFonts w:ascii="Tahoma" w:eastAsia="MS Mincho" w:hAnsi="Tahoma" w:cs="Tahoma"/>
      <w:sz w:val="16"/>
      <w:szCs w:val="16"/>
    </w:rPr>
  </w:style>
  <w:style w:type="character" w:styleId="CommentReference">
    <w:name w:val="annotation reference"/>
    <w:basedOn w:val="DefaultParagraphFont"/>
    <w:uiPriority w:val="99"/>
    <w:semiHidden/>
    <w:unhideWhenUsed/>
    <w:rsid w:val="00034381"/>
    <w:rPr>
      <w:sz w:val="16"/>
      <w:szCs w:val="16"/>
    </w:rPr>
  </w:style>
  <w:style w:type="paragraph" w:styleId="CommentText">
    <w:name w:val="annotation text"/>
    <w:basedOn w:val="Normal"/>
    <w:link w:val="CommentTextChar"/>
    <w:uiPriority w:val="99"/>
    <w:semiHidden/>
    <w:unhideWhenUsed/>
    <w:rsid w:val="00034381"/>
    <w:pPr>
      <w:suppressAutoHyphens w:val="0"/>
      <w:autoSpaceDN/>
      <w:textAlignment w:val="auto"/>
    </w:pPr>
    <w:rPr>
      <w:szCs w:val="20"/>
    </w:rPr>
  </w:style>
  <w:style w:type="character" w:customStyle="1" w:styleId="CommentTextChar">
    <w:name w:val="Comment Text Char"/>
    <w:basedOn w:val="DefaultParagraphFont"/>
    <w:link w:val="CommentText"/>
    <w:uiPriority w:val="99"/>
    <w:semiHidden/>
    <w:rsid w:val="00034381"/>
    <w:rPr>
      <w:rFonts w:ascii="Trebuchet MS" w:eastAsia="MS Mincho" w:hAnsi="Trebuchet M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go.microsoft.com/fwlink/?LinkId=104970" TargetMode="External"/><Relationship Id="rId13" Type="http://schemas.openxmlformats.org/officeDocument/2006/relationships/hyperlink" Target="http://go.microsoft.com/fwlink/?LinkId=160079" TargetMode="External"/><Relationship Id="rId18" Type="http://schemas.openxmlformats.org/officeDocument/2006/relationships/hyperlink" Target="http://go.microsoft.com/fwlink/?LinkID=12703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go.microsoft.com/fwlink/?LinkId=159704" TargetMode="External"/><Relationship Id="rId7" Type="http://schemas.openxmlformats.org/officeDocument/2006/relationships/hyperlink" Target="http://www.microsoftvolumelicensing.com/userights/TechLimit.aspx" TargetMode="External"/><Relationship Id="rId12" Type="http://schemas.openxmlformats.org/officeDocument/2006/relationships/hyperlink" Target="http://go.microsoft.com/fwlink/?LinkID=149494" TargetMode="External"/><Relationship Id="rId17" Type="http://schemas.openxmlformats.org/officeDocument/2006/relationships/hyperlink" Target="http://go.microsoft.com/fwlink/?LinkId=15970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o.microsoft.com/fwlink/?LinkId=159707" TargetMode="External"/><Relationship Id="rId20" Type="http://schemas.openxmlformats.org/officeDocument/2006/relationships/hyperlink" Target="http://go.microsoft.com/fwlink/?LinkId=1597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microsoft.com/fwlink/?LinkID=90654"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go.microsoft.com/fwlink/?LinkID=127034" TargetMode="External"/><Relationship Id="rId23" Type="http://schemas.openxmlformats.org/officeDocument/2006/relationships/hyperlink" Target="http://go.microsoft.com/fwlink/?LinkId=140815" TargetMode="External"/><Relationship Id="rId10" Type="http://schemas.openxmlformats.org/officeDocument/2006/relationships/hyperlink" Target="http://go.microsoft.com/fwlink/?LinkId=104970" TargetMode="External"/><Relationship Id="rId19" Type="http://schemas.openxmlformats.org/officeDocument/2006/relationships/hyperlink" Target="http://go.microsoft.com/fwlink/?LinkID=127035" TargetMode="External"/><Relationship Id="rId4" Type="http://schemas.openxmlformats.org/officeDocument/2006/relationships/webSettings" Target="webSettings.xml"/><Relationship Id="rId9" Type="http://schemas.openxmlformats.org/officeDocument/2006/relationships/hyperlink" Target="http://go.microsoft.com/fwlink/?LinkID=154099" TargetMode="External"/><Relationship Id="rId14" Type="http://schemas.openxmlformats.org/officeDocument/2006/relationships/hyperlink" Target="http://go.microsoft.com/fwlink/?LinkId=160079" TargetMode="External"/><Relationship Id="rId22" Type="http://schemas.openxmlformats.org/officeDocument/2006/relationships/hyperlink" Target="http://go.microsoft.com/fwlink/?LinkId=159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4741</Words>
  <Characters>27024</Characters>
  <Application>Microsoft Office Word</Application>
  <DocSecurity>8</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31702</CharactersWithSpaces>
  <SharedDoc>false</SharedDoc>
  <HLinks>
    <vt:vector size="102" baseType="variant">
      <vt:variant>
        <vt:i4>1966083</vt:i4>
      </vt:variant>
      <vt:variant>
        <vt:i4>48</vt:i4>
      </vt:variant>
      <vt:variant>
        <vt:i4>0</vt:i4>
      </vt:variant>
      <vt:variant>
        <vt:i4>5</vt:i4>
      </vt:variant>
      <vt:variant>
        <vt:lpwstr>http://go.microsoft.com/fwlink/?LinkId=140815</vt:lpwstr>
      </vt:variant>
      <vt:variant>
        <vt:lpwstr/>
      </vt:variant>
      <vt:variant>
        <vt:i4>1441805</vt:i4>
      </vt:variant>
      <vt:variant>
        <vt:i4>45</vt:i4>
      </vt:variant>
      <vt:variant>
        <vt:i4>0</vt:i4>
      </vt:variant>
      <vt:variant>
        <vt:i4>5</vt:i4>
      </vt:variant>
      <vt:variant>
        <vt:lpwstr>http://go.microsoft.com/fwlink/?LinkId=159705</vt:lpwstr>
      </vt:variant>
      <vt:variant>
        <vt:lpwstr/>
      </vt:variant>
      <vt:variant>
        <vt:i4>1441805</vt:i4>
      </vt:variant>
      <vt:variant>
        <vt:i4>42</vt:i4>
      </vt:variant>
      <vt:variant>
        <vt:i4>0</vt:i4>
      </vt:variant>
      <vt:variant>
        <vt:i4>5</vt:i4>
      </vt:variant>
      <vt:variant>
        <vt:lpwstr>http://go.microsoft.com/fwlink/?LinkId=159704</vt:lpwstr>
      </vt:variant>
      <vt:variant>
        <vt:lpwstr/>
      </vt:variant>
      <vt:variant>
        <vt:i4>1441805</vt:i4>
      </vt:variant>
      <vt:variant>
        <vt:i4>39</vt:i4>
      </vt:variant>
      <vt:variant>
        <vt:i4>0</vt:i4>
      </vt:variant>
      <vt:variant>
        <vt:i4>5</vt:i4>
      </vt:variant>
      <vt:variant>
        <vt:lpwstr>http://go.microsoft.com/fwlink/?LinkId=159706</vt:lpwstr>
      </vt:variant>
      <vt:variant>
        <vt:lpwstr/>
      </vt:variant>
      <vt:variant>
        <vt:i4>1769485</vt:i4>
      </vt:variant>
      <vt:variant>
        <vt:i4>36</vt:i4>
      </vt:variant>
      <vt:variant>
        <vt:i4>0</vt:i4>
      </vt:variant>
      <vt:variant>
        <vt:i4>5</vt:i4>
      </vt:variant>
      <vt:variant>
        <vt:lpwstr>http://go.microsoft.com/fwlink/?LinkID=127035</vt:lpwstr>
      </vt:variant>
      <vt:variant>
        <vt:lpwstr/>
      </vt:variant>
      <vt:variant>
        <vt:i4>1769485</vt:i4>
      </vt:variant>
      <vt:variant>
        <vt:i4>33</vt:i4>
      </vt:variant>
      <vt:variant>
        <vt:i4>0</vt:i4>
      </vt:variant>
      <vt:variant>
        <vt:i4>5</vt:i4>
      </vt:variant>
      <vt:variant>
        <vt:lpwstr>http://go.microsoft.com/fwlink/?LinkID=127033</vt:lpwstr>
      </vt:variant>
      <vt:variant>
        <vt:lpwstr/>
      </vt:variant>
      <vt:variant>
        <vt:i4>1441805</vt:i4>
      </vt:variant>
      <vt:variant>
        <vt:i4>30</vt:i4>
      </vt:variant>
      <vt:variant>
        <vt:i4>0</vt:i4>
      </vt:variant>
      <vt:variant>
        <vt:i4>5</vt:i4>
      </vt:variant>
      <vt:variant>
        <vt:lpwstr>http://go.microsoft.com/fwlink/?LinkId=159707</vt:lpwstr>
      </vt:variant>
      <vt:variant>
        <vt:lpwstr/>
      </vt:variant>
      <vt:variant>
        <vt:i4>1441805</vt:i4>
      </vt:variant>
      <vt:variant>
        <vt:i4>27</vt:i4>
      </vt:variant>
      <vt:variant>
        <vt:i4>0</vt:i4>
      </vt:variant>
      <vt:variant>
        <vt:i4>5</vt:i4>
      </vt:variant>
      <vt:variant>
        <vt:lpwstr>http://go.microsoft.com/fwlink/?LinkId=159707</vt:lpwstr>
      </vt:variant>
      <vt:variant>
        <vt:lpwstr/>
      </vt:variant>
      <vt:variant>
        <vt:i4>1769485</vt:i4>
      </vt:variant>
      <vt:variant>
        <vt:i4>24</vt:i4>
      </vt:variant>
      <vt:variant>
        <vt:i4>0</vt:i4>
      </vt:variant>
      <vt:variant>
        <vt:i4>5</vt:i4>
      </vt:variant>
      <vt:variant>
        <vt:lpwstr>http://go.microsoft.com/fwlink/?LinkID=127034</vt:lpwstr>
      </vt:variant>
      <vt:variant>
        <vt:lpwstr/>
      </vt:variant>
      <vt:variant>
        <vt:i4>1572873</vt:i4>
      </vt:variant>
      <vt:variant>
        <vt:i4>21</vt:i4>
      </vt:variant>
      <vt:variant>
        <vt:i4>0</vt:i4>
      </vt:variant>
      <vt:variant>
        <vt:i4>5</vt:i4>
      </vt:variant>
      <vt:variant>
        <vt:lpwstr>http://go.microsoft.com/fwlink/?LinkId=160079</vt:lpwstr>
      </vt:variant>
      <vt:variant>
        <vt:lpwstr/>
      </vt:variant>
      <vt:variant>
        <vt:i4>1572873</vt:i4>
      </vt:variant>
      <vt:variant>
        <vt:i4>18</vt:i4>
      </vt:variant>
      <vt:variant>
        <vt:i4>0</vt:i4>
      </vt:variant>
      <vt:variant>
        <vt:i4>5</vt:i4>
      </vt:variant>
      <vt:variant>
        <vt:lpwstr>http://go.microsoft.com/fwlink/?LinkId=160079</vt:lpwstr>
      </vt:variant>
      <vt:variant>
        <vt:lpwstr/>
      </vt:variant>
      <vt:variant>
        <vt:i4>2031631</vt:i4>
      </vt:variant>
      <vt:variant>
        <vt:i4>15</vt:i4>
      </vt:variant>
      <vt:variant>
        <vt:i4>0</vt:i4>
      </vt:variant>
      <vt:variant>
        <vt:i4>5</vt:i4>
      </vt:variant>
      <vt:variant>
        <vt:lpwstr>http://go.microsoft.com/fwlink/?LinkID=149494</vt:lpwstr>
      </vt:variant>
      <vt:variant>
        <vt:lpwstr/>
      </vt:variant>
      <vt:variant>
        <vt:i4>1376266</vt:i4>
      </vt:variant>
      <vt:variant>
        <vt:i4>12</vt:i4>
      </vt:variant>
      <vt:variant>
        <vt:i4>0</vt:i4>
      </vt:variant>
      <vt:variant>
        <vt:i4>5</vt:i4>
      </vt:variant>
      <vt:variant>
        <vt:lpwstr>http://go.microsoft.com/fwlink/?LinkID=90654</vt:lpwstr>
      </vt:variant>
      <vt:variant>
        <vt:lpwstr/>
      </vt:variant>
      <vt:variant>
        <vt:i4>1835014</vt:i4>
      </vt:variant>
      <vt:variant>
        <vt:i4>9</vt:i4>
      </vt:variant>
      <vt:variant>
        <vt:i4>0</vt:i4>
      </vt:variant>
      <vt:variant>
        <vt:i4>5</vt:i4>
      </vt:variant>
      <vt:variant>
        <vt:lpwstr>http://go.microsoft.com/fwlink/?LinkId=104970</vt:lpwstr>
      </vt:variant>
      <vt:variant>
        <vt:lpwstr/>
      </vt:variant>
      <vt:variant>
        <vt:i4>1179658</vt:i4>
      </vt:variant>
      <vt:variant>
        <vt:i4>6</vt:i4>
      </vt:variant>
      <vt:variant>
        <vt:i4>0</vt:i4>
      </vt:variant>
      <vt:variant>
        <vt:i4>5</vt:i4>
      </vt:variant>
      <vt:variant>
        <vt:lpwstr>http://go.microsoft.com/fwlink/?LinkID=154099</vt:lpwstr>
      </vt:variant>
      <vt:variant>
        <vt:lpwstr/>
      </vt:variant>
      <vt:variant>
        <vt:i4>1835014</vt:i4>
      </vt:variant>
      <vt:variant>
        <vt:i4>3</vt:i4>
      </vt:variant>
      <vt:variant>
        <vt:i4>0</vt:i4>
      </vt:variant>
      <vt:variant>
        <vt:i4>5</vt:i4>
      </vt:variant>
      <vt:variant>
        <vt:lpwstr>http://go.microsoft.com/fwlink/?LinkId=104970</vt:lpwstr>
      </vt:variant>
      <vt:variant>
        <vt:lpwstr/>
      </vt:variant>
      <vt:variant>
        <vt:i4>4456537</vt:i4>
      </vt:variant>
      <vt:variant>
        <vt:i4>0</vt:i4>
      </vt:variant>
      <vt:variant>
        <vt:i4>0</vt:i4>
      </vt:variant>
      <vt:variant>
        <vt:i4>5</vt:i4>
      </vt:variant>
      <vt:variant>
        <vt:lpwstr>http://www.microsoftvolumelicensing.com/userights/TechLimit.aspx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lakgov</dc:creator>
  <cp:lastModifiedBy>v-ama</cp:lastModifiedBy>
  <cp:revision>2</cp:revision>
  <dcterms:created xsi:type="dcterms:W3CDTF">2009-12-22T22:43:00Z</dcterms:created>
  <dcterms:modified xsi:type="dcterms:W3CDTF">2009-12-22T22:43:00Z</dcterms:modified>
</cp:coreProperties>
</file>