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7E" w:rsidRPr="001F6B72" w:rsidRDefault="00DE617E" w:rsidP="00DE617E">
      <w:pPr>
        <w:rPr>
          <w:rFonts w:ascii="Verdana" w:eastAsia="Times New Roman" w:hAnsi="Verdana"/>
          <w:color w:val="000000"/>
          <w:sz w:val="22"/>
          <w:szCs w:val="20"/>
          <w:lang w:val="en-GB"/>
        </w:rPr>
      </w:pPr>
      <w:r w:rsidRPr="009E509A">
        <w:rPr>
          <w:rFonts w:ascii="Arial" w:eastAsia="Times New Roman" w:hAnsi="Arial" w:cs="Arial"/>
          <w:b/>
          <w:color w:val="000000"/>
          <w:sz w:val="22"/>
          <w:szCs w:val="18"/>
          <w:lang w:val="en-GB"/>
        </w:rPr>
        <w:t>Andrew Lund,</w:t>
      </w:r>
      <w:r w:rsidRPr="001F6B72">
        <w:rPr>
          <w:rFonts w:ascii="Arial" w:eastAsia="Times New Roman" w:hAnsi="Arial" w:cs="Arial"/>
          <w:color w:val="000000"/>
          <w:sz w:val="22"/>
          <w:szCs w:val="18"/>
          <w:lang w:val="en-GB"/>
        </w:rPr>
        <w:t xml:space="preserve"> </w:t>
      </w:r>
      <w:r w:rsidRPr="001F6B72">
        <w:rPr>
          <w:rFonts w:ascii="Arial" w:eastAsia="Times New Roman" w:hAnsi="Arial" w:cs="Arial"/>
          <w:b/>
          <w:color w:val="000000"/>
          <w:sz w:val="22"/>
          <w:szCs w:val="18"/>
          <w:lang w:val="en-GB"/>
        </w:rPr>
        <w:t>R</w:t>
      </w:r>
      <w:r w:rsidRPr="001F6B72">
        <w:rPr>
          <w:rFonts w:ascii="Arial" w:eastAsia="Times New Roman" w:hAnsi="Arial" w:cs="Arial"/>
          <w:b/>
          <w:color w:val="000000"/>
          <w:sz w:val="22"/>
          <w:szCs w:val="16"/>
          <w:lang w:val="en-GB"/>
        </w:rPr>
        <w:t>egional Communications Sector Director, Central and Eastern Europe, Microsoft</w:t>
      </w:r>
    </w:p>
    <w:p w:rsidR="00DE617E" w:rsidRDefault="00DE617E" w:rsidP="00DE617E">
      <w:pPr>
        <w:rPr>
          <w:rFonts w:ascii="Arial" w:eastAsia="Times New Roman" w:hAnsi="Arial" w:cs="Arial"/>
          <w:color w:val="000000"/>
          <w:sz w:val="22"/>
          <w:szCs w:val="16"/>
          <w:lang w:val="en-GB"/>
        </w:rPr>
      </w:pPr>
      <w:r w:rsidRPr="001F6B72">
        <w:rPr>
          <w:rFonts w:ascii="Arial" w:eastAsia="Times New Roman" w:hAnsi="Arial" w:cs="Arial"/>
          <w:color w:val="000000"/>
          <w:sz w:val="22"/>
          <w:szCs w:val="16"/>
          <w:lang w:val="en-GB"/>
        </w:rPr>
        <w:br/>
        <w:t>As Communications Sector Director for Microsoft CEE, Andrew Lund brings more than 15 years operational experience in the European telecommunications business to his role as well as a specific focus on Central and Eastern Europe. Having lived and worked in Moscow, Istanbul and Budapest, Andrew is well aware of the challenges and opportunities of the region and has been re</w:t>
      </w:r>
      <w:r w:rsidR="001F6B72">
        <w:rPr>
          <w:rFonts w:ascii="Arial" w:eastAsia="Times New Roman" w:hAnsi="Arial" w:cs="Arial"/>
          <w:color w:val="000000"/>
          <w:sz w:val="22"/>
          <w:szCs w:val="16"/>
          <w:lang w:val="en-GB"/>
        </w:rPr>
        <w:t xml:space="preserve">sponsible for Microsoft’s </w:t>
      </w:r>
      <w:r w:rsidR="005E37B7" w:rsidRPr="005E37B7">
        <w:rPr>
          <w:rFonts w:ascii="Arial" w:eastAsia="Times New Roman" w:hAnsi="Arial" w:cs="Arial"/>
          <w:color w:val="000000"/>
          <w:sz w:val="22"/>
          <w:szCs w:val="16"/>
          <w:lang w:val="en-GB"/>
        </w:rPr>
        <w:t xml:space="preserve">Communications Sector </w:t>
      </w:r>
      <w:r w:rsidRPr="001F6B72">
        <w:rPr>
          <w:rFonts w:ascii="Arial" w:eastAsia="Times New Roman" w:hAnsi="Arial" w:cs="Arial"/>
          <w:color w:val="000000"/>
          <w:sz w:val="22"/>
          <w:szCs w:val="16"/>
          <w:lang w:val="en-GB"/>
        </w:rPr>
        <w:t>success in t</w:t>
      </w:r>
      <w:r w:rsidR="001F6B72">
        <w:rPr>
          <w:rFonts w:ascii="Arial" w:eastAsia="Times New Roman" w:hAnsi="Arial" w:cs="Arial"/>
          <w:color w:val="000000"/>
          <w:sz w:val="22"/>
          <w:szCs w:val="16"/>
          <w:lang w:val="en-GB"/>
        </w:rPr>
        <w:t>he region over the past 3</w:t>
      </w:r>
      <w:r w:rsidRPr="001F6B72">
        <w:rPr>
          <w:rFonts w:ascii="Arial" w:eastAsia="Times New Roman" w:hAnsi="Arial" w:cs="Arial"/>
          <w:color w:val="000000"/>
          <w:sz w:val="22"/>
          <w:szCs w:val="16"/>
          <w:lang w:val="en-GB"/>
        </w:rPr>
        <w:t xml:space="preserve"> years.  It is this level of expertise that has allowed Andrew to work with major telecommunications ope</w:t>
      </w:r>
      <w:r w:rsidR="001F6B72">
        <w:rPr>
          <w:rFonts w:ascii="Arial" w:eastAsia="Times New Roman" w:hAnsi="Arial" w:cs="Arial"/>
          <w:color w:val="000000"/>
          <w:sz w:val="22"/>
          <w:szCs w:val="16"/>
          <w:lang w:val="en-GB"/>
        </w:rPr>
        <w:t xml:space="preserve">rators, partners and businesses </w:t>
      </w:r>
      <w:r w:rsidRPr="001F6B72">
        <w:rPr>
          <w:rFonts w:ascii="Arial" w:eastAsia="Times New Roman" w:hAnsi="Arial" w:cs="Arial"/>
          <w:color w:val="000000"/>
          <w:sz w:val="22"/>
          <w:szCs w:val="16"/>
          <w:lang w:val="en-GB"/>
        </w:rPr>
        <w:t xml:space="preserve">of all sizes to support Microsoft’s growth and development </w:t>
      </w:r>
      <w:r w:rsidR="001F6B72">
        <w:rPr>
          <w:rFonts w:ascii="Arial" w:eastAsia="Times New Roman" w:hAnsi="Arial" w:cs="Arial"/>
          <w:color w:val="000000"/>
          <w:sz w:val="22"/>
          <w:szCs w:val="16"/>
          <w:lang w:val="en-GB"/>
        </w:rPr>
        <w:t xml:space="preserve">across </w:t>
      </w:r>
      <w:r w:rsidRPr="001F6B72">
        <w:rPr>
          <w:rFonts w:ascii="Arial" w:eastAsia="Times New Roman" w:hAnsi="Arial" w:cs="Arial"/>
          <w:color w:val="000000"/>
          <w:sz w:val="22"/>
          <w:szCs w:val="16"/>
          <w:lang w:val="en-GB"/>
        </w:rPr>
        <w:t xml:space="preserve">the </w:t>
      </w:r>
      <w:r w:rsidR="001F6B72">
        <w:rPr>
          <w:rFonts w:ascii="Arial" w:eastAsia="Times New Roman" w:hAnsi="Arial" w:cs="Arial"/>
          <w:color w:val="000000"/>
          <w:sz w:val="22"/>
          <w:szCs w:val="16"/>
          <w:lang w:val="en-GB"/>
        </w:rPr>
        <w:t xml:space="preserve">CEE </w:t>
      </w:r>
      <w:r w:rsidRPr="001F6B72">
        <w:rPr>
          <w:rFonts w:ascii="Arial" w:eastAsia="Times New Roman" w:hAnsi="Arial" w:cs="Arial"/>
          <w:color w:val="000000"/>
          <w:sz w:val="22"/>
          <w:szCs w:val="16"/>
          <w:lang w:val="en-GB"/>
        </w:rPr>
        <w:t>region.</w:t>
      </w:r>
    </w:p>
    <w:p w:rsidR="001F6B72" w:rsidRPr="001F6B72" w:rsidRDefault="001F6B72" w:rsidP="00DE617E">
      <w:pPr>
        <w:rPr>
          <w:rFonts w:ascii="Verdana" w:eastAsia="Times New Roman" w:hAnsi="Verdana"/>
          <w:color w:val="000000"/>
          <w:sz w:val="22"/>
          <w:szCs w:val="20"/>
          <w:lang w:val="en-GB"/>
        </w:rPr>
      </w:pPr>
    </w:p>
    <w:p w:rsidR="00DE617E" w:rsidRPr="00DE617E" w:rsidRDefault="00DE617E" w:rsidP="00DE617E">
      <w:pPr>
        <w:rPr>
          <w:rFonts w:ascii="Verdana" w:eastAsia="Times New Roman" w:hAnsi="Verdana"/>
          <w:color w:val="000000"/>
          <w:sz w:val="20"/>
          <w:szCs w:val="20"/>
          <w:lang w:val="en-GB"/>
        </w:rPr>
      </w:pPr>
      <w:r w:rsidRPr="00DE617E">
        <w:rPr>
          <w:rFonts w:ascii="Verdana" w:eastAsia="Times New Roman" w:hAnsi="Verdana"/>
          <w:color w:val="000000"/>
          <w:sz w:val="20"/>
          <w:szCs w:val="20"/>
          <w:lang w:val="en-GB"/>
        </w:rPr>
        <w:t> </w:t>
      </w:r>
    </w:p>
    <w:p w:rsidR="00745BEC" w:rsidRPr="00DE617E" w:rsidRDefault="001F6B72">
      <w:pPr>
        <w:rPr>
          <w:lang w:val="en-GB"/>
        </w:rPr>
      </w:pPr>
      <w:r w:rsidRPr="001F6B72">
        <w:rPr>
          <w:noProof/>
          <w:lang w:val="en-US" w:eastAsia="en-US"/>
        </w:rPr>
        <w:drawing>
          <wp:anchor distT="0" distB="0" distL="114300" distR="114300" simplePos="0" relativeHeight="251658240" behindDoc="0" locked="0" layoutInCell="1" allowOverlap="1">
            <wp:simplePos x="0" y="0"/>
            <wp:positionH relativeFrom="column">
              <wp:posOffset>2281555</wp:posOffset>
            </wp:positionH>
            <wp:positionV relativeFrom="paragraph">
              <wp:posOffset>0</wp:posOffset>
            </wp:positionV>
            <wp:extent cx="1476375" cy="2219325"/>
            <wp:effectExtent l="19050" t="0" r="9525" b="0"/>
            <wp:wrapSquare wrapText="bothSides"/>
            <wp:docPr id="1" name="Picture 0" descr="Andrew Lund 2008 N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 Lund 2008 No 3.jpg"/>
                    <pic:cNvPicPr/>
                  </pic:nvPicPr>
                  <pic:blipFill>
                    <a:blip r:embed="rId4" cstate="print"/>
                    <a:stretch>
                      <a:fillRect/>
                    </a:stretch>
                  </pic:blipFill>
                  <pic:spPr>
                    <a:xfrm>
                      <a:off x="0" y="0"/>
                      <a:ext cx="1476375" cy="2219325"/>
                    </a:xfrm>
                    <a:prstGeom prst="rect">
                      <a:avLst/>
                    </a:prstGeom>
                  </pic:spPr>
                </pic:pic>
              </a:graphicData>
            </a:graphic>
          </wp:anchor>
        </w:drawing>
      </w:r>
    </w:p>
    <w:sectPr w:rsidR="00745BEC" w:rsidRPr="00DE617E" w:rsidSect="00745BE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617E"/>
    <w:rsid w:val="001F6B72"/>
    <w:rsid w:val="002113F4"/>
    <w:rsid w:val="00224772"/>
    <w:rsid w:val="00255382"/>
    <w:rsid w:val="005E37B7"/>
    <w:rsid w:val="00617A9C"/>
    <w:rsid w:val="00745BEC"/>
    <w:rsid w:val="009E509A"/>
    <w:rsid w:val="00B25238"/>
    <w:rsid w:val="00B30A5D"/>
    <w:rsid w:val="00DE617E"/>
    <w:rsid w:val="00EE64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7E"/>
    <w:pPr>
      <w:spacing w:after="0" w:line="240" w:lineRule="auto"/>
    </w:pPr>
    <w:rPr>
      <w:rFonts w:ascii="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B72"/>
    <w:rPr>
      <w:rFonts w:ascii="Tahoma" w:hAnsi="Tahoma" w:cs="Tahoma"/>
      <w:sz w:val="16"/>
      <w:szCs w:val="16"/>
    </w:rPr>
  </w:style>
  <w:style w:type="character" w:customStyle="1" w:styleId="BalloonTextChar">
    <w:name w:val="Balloon Text Char"/>
    <w:basedOn w:val="DefaultParagraphFont"/>
    <w:link w:val="BalloonText"/>
    <w:uiPriority w:val="99"/>
    <w:semiHidden/>
    <w:rsid w:val="001F6B72"/>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1514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I-TALICK</dc:creator>
  <cp:lastModifiedBy>aimeeta</cp:lastModifiedBy>
  <cp:revision>4</cp:revision>
  <dcterms:created xsi:type="dcterms:W3CDTF">2009-03-10T17:30:00Z</dcterms:created>
  <dcterms:modified xsi:type="dcterms:W3CDTF">2009-03-11T16:10:00Z</dcterms:modified>
</cp:coreProperties>
</file>