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420"/>
        <w:gridCol w:w="4436"/>
      </w:tblGrid>
      <w:tr w:rsidR="00EA25B8">
        <w:tc>
          <w:tcPr>
            <w:tcW w:w="4271" w:type="dxa"/>
            <w:vAlign w:val="bottom"/>
          </w:tcPr>
          <w:p w:rsidR="00EA25B8" w:rsidRPr="0034450F" w:rsidRDefault="000B1616">
            <w:pPr>
              <w:spacing w:after="0" w:line="240" w:lineRule="auto"/>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xp_pro_v_illum" style="width:210.15pt;height:207.6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">
                  <v:imagedata r:id="rId7" o:title=""/>
                  <o:lock v:ext="edit" aspectratio="f"/>
                </v:shape>
              </w:pict>
            </w:r>
          </w:p>
        </w:tc>
        <w:tc>
          <w:tcPr>
            <w:tcW w:w="4585" w:type="dxa"/>
            <w:vAlign w:val="bottom"/>
          </w:tcPr>
          <w:p w:rsidR="00EA25B8" w:rsidRDefault="00550D5D">
            <w:pPr>
              <w:spacing w:after="0" w:line="240" w:lineRule="auto"/>
            </w:pPr>
          </w:p>
        </w:tc>
      </w:tr>
    </w:tbl>
    <w:p w:rsidR="00EA25B8" w:rsidRPr="002908EE" w:rsidRDefault="000B1616" w:rsidP="004C2C06">
      <w:pPr>
        <w:pStyle w:val="PaperTitle"/>
        <w:spacing w:before="1920"/>
        <w:rPr>
          <w:lang w:val="nl-NL"/>
        </w:rPr>
      </w:pPr>
      <w:r>
        <w:fldChar w:fldCharType="begin"/>
      </w:r>
      <w:r w:rsidR="007861F5" w:rsidRPr="002908EE">
        <w:rPr>
          <w:lang w:val="nl-NL"/>
        </w:rPr>
        <w:instrText xml:space="preserve"> TITLE   \* MERGEFORMAT </w:instrText>
      </w:r>
      <w:r>
        <w:fldChar w:fldCharType="separate"/>
      </w:r>
      <w:r w:rsidR="004C2C06" w:rsidRPr="002908EE">
        <w:rPr>
          <w:lang w:val="nl-NL"/>
        </w:rPr>
        <w:t>Overzicht van Windows XP Service Pack 3</w:t>
      </w:r>
      <w:r>
        <w:fldChar w:fldCharType="end"/>
      </w:r>
    </w:p>
    <w:p w:rsidR="00EA25B8" w:rsidRPr="002908EE" w:rsidRDefault="00550D5D">
      <w:pPr>
        <w:pStyle w:val="Byline"/>
        <w:spacing w:after="1920"/>
        <w:rPr>
          <w:lang w:val="nl-NL"/>
        </w:rPr>
      </w:pPr>
    </w:p>
    <w:p w:rsidR="00EA25B8" w:rsidRPr="00550D5D" w:rsidRDefault="00A5768E">
      <w:pPr>
        <w:pStyle w:val="AbstractTitle"/>
        <w:rPr>
          <w:lang w:val="nl-NL"/>
        </w:rPr>
      </w:pPr>
      <w:r w:rsidRPr="00550D5D">
        <w:rPr>
          <w:lang w:val="nl-NL"/>
        </w:rPr>
        <w:t>Samenvatting</w:t>
      </w:r>
    </w:p>
    <w:p w:rsidR="00EA25B8" w:rsidRPr="002908EE" w:rsidRDefault="00A5768E" w:rsidP="003D5C00">
      <w:pPr>
        <w:pStyle w:val="AbstractText"/>
        <w:ind w:right="-144"/>
        <w:rPr>
          <w:lang w:val="nl-NL"/>
        </w:rPr>
      </w:pPr>
      <w:r w:rsidRPr="002908EE">
        <w:rPr>
          <w:lang w:val="nl-NL"/>
        </w:rPr>
        <w:t>Windows</w:t>
      </w:r>
      <w:r w:rsidRPr="002908EE">
        <w:rPr>
          <w:rFonts w:cs="Arial"/>
          <w:lang w:val="nl-NL"/>
        </w:rPr>
        <w:t>®</w:t>
      </w:r>
      <w:r w:rsidRPr="002908EE">
        <w:rPr>
          <w:lang w:val="nl-NL"/>
        </w:rPr>
        <w:t xml:space="preserve"> XP Service Pack 3 (SP3) bevat alle eerder gepubliceerde updates van het besturingssysteem plus een klein aantal nieuwe updates. Zo zijn Windows XP-klanten ervan verzekerd dat ze beschikken over de nieuwste updates voor hun systeem. Met Windows XP SP3 verandert er weinig aan de manier waarop met Windows XP wordt gewerkt. In dit artikel vindt u wat er nieuw is in Windows XP SP3 en hoe u het servicepack implementeert.</w:t>
      </w:r>
    </w:p>
    <w:p w:rsidR="00EA25B8" w:rsidRPr="002908EE" w:rsidRDefault="00550D5D" w:rsidP="003D5C00">
      <w:pPr>
        <w:pStyle w:val="AbstractText"/>
        <w:ind w:right="-144"/>
        <w:rPr>
          <w:lang w:val="nl-NL"/>
        </w:rPr>
      </w:pPr>
    </w:p>
    <w:p w:rsidR="00D613BA" w:rsidRPr="002908EE" w:rsidRDefault="00D613BA">
      <w:pPr>
        <w:pStyle w:val="AbstractText"/>
        <w:ind w:right="-144"/>
        <w:rPr>
          <w:lang w:val="nl-NL"/>
        </w:rPr>
        <w:sectPr w:rsidR="00D613BA" w:rsidRPr="002908EE">
          <w:pgSz w:w="12240" w:h="15840"/>
          <w:pgMar w:top="1440" w:right="1800" w:bottom="1440" w:left="1800" w:header="720" w:footer="720" w:gutter="0"/>
          <w:cols w:space="720"/>
        </w:sectPr>
      </w:pPr>
    </w:p>
    <w:p w:rsidR="00EA25B8" w:rsidRPr="002908EE" w:rsidRDefault="00A5768E" w:rsidP="007E6EAA">
      <w:pPr>
        <w:tabs>
          <w:tab w:val="left" w:pos="8055"/>
        </w:tabs>
        <w:rPr>
          <w:lang w:val="nl-NL"/>
        </w:rPr>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sidRPr="002908EE">
        <w:rPr>
          <w:rFonts w:ascii="Calibri" w:hAnsi="Calibri"/>
          <w:color w:val="1F497D"/>
          <w:lang w:val="nl-NL"/>
        </w:rPr>
        <w:lastRenderedPageBreak/>
        <w:tab/>
      </w:r>
    </w:p>
    <w:p w:rsidR="00EA25B8" w:rsidRPr="002908EE" w:rsidRDefault="00A5768E" w:rsidP="00D72221">
      <w:pPr>
        <w:pStyle w:val="Legalese"/>
        <w:spacing w:line="180" w:lineRule="exact"/>
        <w:rPr>
          <w:lang w:val="nl-NL"/>
        </w:rPr>
      </w:pPr>
      <w:r w:rsidRPr="002908EE">
        <w:rPr>
          <w:lang w:val="nl-NL"/>
        </w:rPr>
        <w:t>Dit artikel is alleen informatief bedoeld. MICROSOFT GEEFT IN DIT DOCUMENT GEEN EXPLICIETE OF IMPLICIETE GARANTIES.</w:t>
      </w:r>
    </w:p>
    <w:p w:rsidR="00EA25B8" w:rsidRPr="002908EE" w:rsidRDefault="00A5768E" w:rsidP="00D72221">
      <w:pPr>
        <w:pStyle w:val="Legalese"/>
        <w:spacing w:line="180" w:lineRule="exact"/>
        <w:rPr>
          <w:lang w:val="nl-NL"/>
        </w:rPr>
      </w:pPr>
      <w:r w:rsidRPr="002908EE">
        <w:rPr>
          <w:lang w:val="nl-NL"/>
        </w:rPr>
        <w:t>De gebruiker is verantwoordelijk voor naleving van alle geldende wetten inzake auteursrecht. Behoudens de in of krachtens de Auteurswet van 1912 gestelde uitzonderingen, mag niets uit deze uitgave worden verveelvoudigd en/of openbaar worden gemaakt door middel van druk, fotokopie, microfilm, of op welke andere wijze dan ook en evenmin in een gegevensopzoeksysteem worden opgeslagen zonder voorafgaande uitdrukkelijke schriftelijke toestemming van Microsoft Corporation.</w:t>
      </w:r>
    </w:p>
    <w:p w:rsidR="00EA25B8" w:rsidRPr="002908EE" w:rsidRDefault="00A5768E" w:rsidP="00D72221">
      <w:pPr>
        <w:pStyle w:val="Legalese"/>
        <w:spacing w:line="180" w:lineRule="exact"/>
        <w:rPr>
          <w:lang w:val="nl-NL"/>
        </w:rPr>
      </w:pPr>
      <w:r w:rsidRPr="002908EE">
        <w:rPr>
          <w:lang w:val="nl-NL"/>
        </w:rPr>
        <w:t>Microsoft kan de houder zijn van octrooien, octrooiaanvragen, merken, auteursrechten of andere rechten op intellectueel eigendom met betrekking tot de informatie in dit document. Tenzij uitdrukkelijk vermeld in een schriftelijke gebruiksrechtovereenkomst van Microsoft, kunt u geen gebruiksrecht op deze octrooien, merken, auteursrechten of andere rechten op intellectueel eigendom ontlenen aan dit document.</w:t>
      </w:r>
    </w:p>
    <w:p w:rsidR="00EA25B8" w:rsidRPr="002908EE" w:rsidRDefault="00A5768E" w:rsidP="00D72221">
      <w:pPr>
        <w:pStyle w:val="Legalese"/>
        <w:spacing w:line="180" w:lineRule="exact"/>
        <w:rPr>
          <w:lang w:val="nl-NL"/>
        </w:rPr>
      </w:pPr>
      <w:r w:rsidRPr="002908EE">
        <w:rPr>
          <w:lang w:val="nl-NL"/>
        </w:rPr>
        <w:t>© 2008 Microsoft Corporation. Alle rechten voorbehouden. Microsoft, Windows, Windows Server, Windows Vista, Windows Live, OneCare, MSDN en het Windows-logo zijn gedeponeerde merken of merken van Microsoft Corporation in de Verenigde Staten en/of andere landen.</w:t>
      </w:r>
    </w:p>
    <w:p w:rsidR="00EA25B8" w:rsidRDefault="00A5768E" w:rsidP="00D72221">
      <w:pPr>
        <w:pStyle w:val="Legalese"/>
        <w:spacing w:line="180" w:lineRule="exact"/>
      </w:pPr>
      <w:r w:rsidRPr="002908EE">
        <w:rPr>
          <w:lang w:val="nl-NL"/>
        </w:rPr>
        <w:t xml:space="preserve">De in dit document vermelde product- en bedrijfsnamen zijn veelal merken van de respectieve eigenaren. </w:t>
      </w:r>
      <w:r>
        <w:t xml:space="preserve">Microsoft Corporation • One Microsoft Way • Redmond, WA 98052-6399 • </w:t>
      </w:r>
      <w:proofErr w:type="spellStart"/>
      <w:r>
        <w:t>Verenigde</w:t>
      </w:r>
      <w:proofErr w:type="spellEnd"/>
      <w:r>
        <w:t xml:space="preserve"> Staten</w:t>
      </w:r>
    </w:p>
    <w:p w:rsidR="006D106C" w:rsidRDefault="00A5768E" w:rsidP="006D106C">
      <w:pPr>
        <w:pStyle w:val="Contents"/>
      </w:pPr>
      <w:bookmarkStart w:id="8" w:name="_Toc173163059"/>
      <w:bookmarkStart w:id="9" w:name="_Toc173223196"/>
      <w:bookmarkStart w:id="10" w:name="_Toc173239433"/>
      <w:bookmarkStart w:id="11" w:name="_Toc173313187"/>
      <w:bookmarkStart w:id="12" w:name="_Toc173584820"/>
      <w:bookmarkStart w:id="13" w:name="_Toc173594045"/>
      <w:bookmarkStart w:id="14" w:name="_Toc173611791"/>
      <w:bookmarkStart w:id="15" w:name="_Toc173611852"/>
      <w:bookmarkStart w:id="16" w:name="_Toc175944538"/>
      <w:bookmarkStart w:id="17" w:name="_Toc181365898"/>
      <w:bookmarkStart w:id="18" w:name="_Toc181368420"/>
      <w:bookmarkStart w:id="19" w:name="_Toc181371835"/>
      <w:bookmarkStart w:id="20" w:name="_Toc182652884"/>
      <w:bookmarkStart w:id="21" w:name="_Toc182721108"/>
      <w:bookmarkStart w:id="22" w:name="_Toc182720809"/>
      <w:bookmarkStart w:id="23" w:name="_Toc196808635"/>
      <w:proofErr w:type="spellStart"/>
      <w:r>
        <w:lastRenderedPageBreak/>
        <w:t>Inhoud</w:t>
      </w:r>
      <w:bookmarkStart w:id="24" w:name="_Toc3964702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End"/>
    </w:p>
    <w:p w:rsidR="002908EE" w:rsidRDefault="000B1616" w:rsidP="002908EE">
      <w:pPr>
        <w:pStyle w:val="TOC1"/>
        <w:rPr>
          <w:rFonts w:asciiTheme="minorHAnsi" w:eastAsiaTheme="minorEastAsia" w:hAnsiTheme="minorHAnsi" w:cstheme="minorBidi"/>
          <w:b w:val="0"/>
          <w:sz w:val="22"/>
          <w:szCs w:val="22"/>
          <w:lang w:eastAsia="zh-CN" w:bidi="he-IL"/>
        </w:rPr>
      </w:pPr>
      <w:r w:rsidRPr="000B1616">
        <w:fldChar w:fldCharType="begin"/>
      </w:r>
      <w:r w:rsidR="006D106C">
        <w:instrText xml:space="preserve"> TOC \o "1-3" \h \z </w:instrText>
      </w:r>
      <w:r w:rsidRPr="000B1616">
        <w:fldChar w:fldCharType="separate"/>
      </w:r>
      <w:hyperlink w:anchor="_Toc196808636" w:history="1">
        <w:r w:rsidR="002908EE" w:rsidRPr="007F6EA5">
          <w:rPr>
            <w:rStyle w:val="Hyperlink"/>
          </w:rPr>
          <w:t>Inleiding</w:t>
        </w:r>
        <w:r w:rsidR="002908EE">
          <w:rPr>
            <w:webHidden/>
          </w:rPr>
          <w:tab/>
        </w:r>
        <w:r>
          <w:rPr>
            <w:webHidden/>
          </w:rPr>
          <w:fldChar w:fldCharType="begin"/>
        </w:r>
        <w:r w:rsidR="002908EE">
          <w:rPr>
            <w:webHidden/>
          </w:rPr>
          <w:instrText xml:space="preserve"> PAGEREF _Toc196808636 \h </w:instrText>
        </w:r>
        <w:r>
          <w:rPr>
            <w:webHidden/>
          </w:rPr>
        </w:r>
        <w:r>
          <w:rPr>
            <w:webHidden/>
          </w:rPr>
          <w:fldChar w:fldCharType="separate"/>
        </w:r>
        <w:r w:rsidR="002908EE">
          <w:rPr>
            <w:webHidden/>
          </w:rPr>
          <w:t>3</w:t>
        </w:r>
        <w:r>
          <w:rPr>
            <w:webHidden/>
          </w:rPr>
          <w:fldChar w:fldCharType="end"/>
        </w:r>
      </w:hyperlink>
    </w:p>
    <w:p w:rsidR="002908EE" w:rsidRDefault="000B1616">
      <w:pPr>
        <w:pStyle w:val="TOC1"/>
        <w:rPr>
          <w:rFonts w:asciiTheme="minorHAnsi" w:eastAsiaTheme="minorEastAsia" w:hAnsiTheme="minorHAnsi" w:cstheme="minorBidi"/>
          <w:b w:val="0"/>
          <w:sz w:val="22"/>
          <w:szCs w:val="22"/>
          <w:lang w:eastAsia="zh-CN" w:bidi="he-IL"/>
        </w:rPr>
      </w:pPr>
      <w:hyperlink w:anchor="_Toc196808637" w:history="1">
        <w:r w:rsidR="002908EE" w:rsidRPr="007F6EA5">
          <w:rPr>
            <w:rStyle w:val="Hyperlink"/>
            <w:lang w:val="nl-NL"/>
          </w:rPr>
          <w:t>De inhoud van Service Pack 3</w:t>
        </w:r>
        <w:r w:rsidR="002908EE">
          <w:rPr>
            <w:webHidden/>
          </w:rPr>
          <w:tab/>
        </w:r>
        <w:r>
          <w:rPr>
            <w:webHidden/>
          </w:rPr>
          <w:fldChar w:fldCharType="begin"/>
        </w:r>
        <w:r w:rsidR="002908EE">
          <w:rPr>
            <w:webHidden/>
          </w:rPr>
          <w:instrText xml:space="preserve"> PAGEREF _Toc196808637 \h </w:instrText>
        </w:r>
        <w:r>
          <w:rPr>
            <w:webHidden/>
          </w:rPr>
        </w:r>
        <w:r>
          <w:rPr>
            <w:webHidden/>
          </w:rPr>
          <w:fldChar w:fldCharType="separate"/>
        </w:r>
        <w:r w:rsidR="002908EE">
          <w:rPr>
            <w:webHidden/>
          </w:rPr>
          <w:t>4</w:t>
        </w:r>
        <w:r>
          <w:rPr>
            <w:webHidden/>
          </w:rPr>
          <w:fldChar w:fldCharType="end"/>
        </w:r>
      </w:hyperlink>
    </w:p>
    <w:p w:rsidR="002908EE" w:rsidRDefault="000B1616">
      <w:pPr>
        <w:pStyle w:val="TOC2"/>
        <w:rPr>
          <w:rFonts w:asciiTheme="minorHAnsi" w:eastAsiaTheme="minorEastAsia" w:hAnsiTheme="minorHAnsi" w:cstheme="minorBidi"/>
          <w:sz w:val="22"/>
          <w:szCs w:val="22"/>
          <w:lang w:eastAsia="zh-CN" w:bidi="he-IL"/>
        </w:rPr>
      </w:pPr>
      <w:hyperlink w:anchor="_Toc196808638" w:history="1">
        <w:r w:rsidR="002908EE" w:rsidRPr="007F6EA5">
          <w:rPr>
            <w:rStyle w:val="Hyperlink"/>
            <w:lang w:val="nl-NL"/>
          </w:rPr>
          <w:t>Eerder gepubliceerde functies</w:t>
        </w:r>
        <w:r w:rsidR="002908EE">
          <w:rPr>
            <w:webHidden/>
          </w:rPr>
          <w:tab/>
        </w:r>
        <w:r>
          <w:rPr>
            <w:webHidden/>
          </w:rPr>
          <w:fldChar w:fldCharType="begin"/>
        </w:r>
        <w:r w:rsidR="002908EE">
          <w:rPr>
            <w:webHidden/>
          </w:rPr>
          <w:instrText xml:space="preserve"> PAGEREF _Toc196808638 \h </w:instrText>
        </w:r>
        <w:r>
          <w:rPr>
            <w:webHidden/>
          </w:rPr>
        </w:r>
        <w:r>
          <w:rPr>
            <w:webHidden/>
          </w:rPr>
          <w:fldChar w:fldCharType="separate"/>
        </w:r>
        <w:r w:rsidR="002908EE">
          <w:rPr>
            <w:webHidden/>
          </w:rPr>
          <w:t>5</w:t>
        </w:r>
        <w:r>
          <w:rPr>
            <w:webHidden/>
          </w:rPr>
          <w:fldChar w:fldCharType="end"/>
        </w:r>
      </w:hyperlink>
    </w:p>
    <w:p w:rsidR="002908EE" w:rsidRDefault="000B1616">
      <w:pPr>
        <w:pStyle w:val="TOC2"/>
        <w:rPr>
          <w:rFonts w:asciiTheme="minorHAnsi" w:eastAsiaTheme="minorEastAsia" w:hAnsiTheme="minorHAnsi" w:cstheme="minorBidi"/>
          <w:sz w:val="22"/>
          <w:szCs w:val="22"/>
          <w:lang w:eastAsia="zh-CN" w:bidi="he-IL"/>
        </w:rPr>
      </w:pPr>
      <w:hyperlink w:anchor="_Toc196808639" w:history="1">
        <w:r w:rsidR="002908EE" w:rsidRPr="007F6EA5">
          <w:rPr>
            <w:rStyle w:val="Hyperlink"/>
            <w:lang w:val="nl-NL"/>
          </w:rPr>
          <w:t>Nieuwe en verbeterde functies</w:t>
        </w:r>
        <w:r w:rsidR="002908EE">
          <w:rPr>
            <w:webHidden/>
          </w:rPr>
          <w:tab/>
        </w:r>
        <w:r>
          <w:rPr>
            <w:webHidden/>
          </w:rPr>
          <w:fldChar w:fldCharType="begin"/>
        </w:r>
        <w:r w:rsidR="002908EE">
          <w:rPr>
            <w:webHidden/>
          </w:rPr>
          <w:instrText xml:space="preserve"> PAGEREF _Toc196808639 \h </w:instrText>
        </w:r>
        <w:r>
          <w:rPr>
            <w:webHidden/>
          </w:rPr>
        </w:r>
        <w:r>
          <w:rPr>
            <w:webHidden/>
          </w:rPr>
          <w:fldChar w:fldCharType="separate"/>
        </w:r>
        <w:r w:rsidR="002908EE">
          <w:rPr>
            <w:webHidden/>
          </w:rPr>
          <w:t>6</w:t>
        </w:r>
        <w:r>
          <w:rPr>
            <w:webHidden/>
          </w:rPr>
          <w:fldChar w:fldCharType="end"/>
        </w:r>
      </w:hyperlink>
    </w:p>
    <w:p w:rsidR="002908EE" w:rsidRDefault="000B1616">
      <w:pPr>
        <w:pStyle w:val="TOC1"/>
        <w:rPr>
          <w:rFonts w:asciiTheme="minorHAnsi" w:eastAsiaTheme="minorEastAsia" w:hAnsiTheme="minorHAnsi" w:cstheme="minorBidi"/>
          <w:b w:val="0"/>
          <w:sz w:val="22"/>
          <w:szCs w:val="22"/>
          <w:lang w:eastAsia="zh-CN" w:bidi="he-IL"/>
        </w:rPr>
      </w:pPr>
      <w:hyperlink w:anchor="_Toc196808644" w:history="1">
        <w:r w:rsidR="002908EE" w:rsidRPr="007F6EA5">
          <w:rPr>
            <w:rStyle w:val="Hyperlink"/>
          </w:rPr>
          <w:t>Windows XP SP3 implementeren</w:t>
        </w:r>
        <w:r w:rsidR="002908EE">
          <w:rPr>
            <w:webHidden/>
          </w:rPr>
          <w:tab/>
        </w:r>
        <w:r>
          <w:rPr>
            <w:webHidden/>
          </w:rPr>
          <w:fldChar w:fldCharType="begin"/>
        </w:r>
        <w:r w:rsidR="002908EE">
          <w:rPr>
            <w:webHidden/>
          </w:rPr>
          <w:instrText xml:space="preserve"> PAGEREF _Toc196808644 \h </w:instrText>
        </w:r>
        <w:r>
          <w:rPr>
            <w:webHidden/>
          </w:rPr>
        </w:r>
        <w:r>
          <w:rPr>
            <w:webHidden/>
          </w:rPr>
          <w:fldChar w:fldCharType="separate"/>
        </w:r>
        <w:r w:rsidR="002908EE">
          <w:rPr>
            <w:webHidden/>
          </w:rPr>
          <w:t>10</w:t>
        </w:r>
        <w:r>
          <w:rPr>
            <w:webHidden/>
          </w:rPr>
          <w:fldChar w:fldCharType="end"/>
        </w:r>
      </w:hyperlink>
    </w:p>
    <w:p w:rsidR="002908EE" w:rsidRDefault="000B1616">
      <w:pPr>
        <w:pStyle w:val="TOC1"/>
        <w:rPr>
          <w:rFonts w:asciiTheme="minorHAnsi" w:eastAsiaTheme="minorEastAsia" w:hAnsiTheme="minorHAnsi" w:cstheme="minorBidi"/>
          <w:b w:val="0"/>
          <w:sz w:val="22"/>
          <w:szCs w:val="22"/>
          <w:lang w:eastAsia="zh-CN" w:bidi="he-IL"/>
        </w:rPr>
      </w:pPr>
      <w:hyperlink w:anchor="_Toc196808645" w:history="1">
        <w:r w:rsidR="002908EE" w:rsidRPr="007F6EA5">
          <w:rPr>
            <w:rStyle w:val="Hyperlink"/>
          </w:rPr>
          <w:t>Overzicht</w:t>
        </w:r>
        <w:r w:rsidR="002908EE">
          <w:rPr>
            <w:webHidden/>
          </w:rPr>
          <w:tab/>
        </w:r>
        <w:r>
          <w:rPr>
            <w:webHidden/>
          </w:rPr>
          <w:fldChar w:fldCharType="begin"/>
        </w:r>
        <w:r w:rsidR="002908EE">
          <w:rPr>
            <w:webHidden/>
          </w:rPr>
          <w:instrText xml:space="preserve"> PAGEREF _Toc196808645 \h </w:instrText>
        </w:r>
        <w:r>
          <w:rPr>
            <w:webHidden/>
          </w:rPr>
        </w:r>
        <w:r>
          <w:rPr>
            <w:webHidden/>
          </w:rPr>
          <w:fldChar w:fldCharType="separate"/>
        </w:r>
        <w:r w:rsidR="002908EE">
          <w:rPr>
            <w:webHidden/>
          </w:rPr>
          <w:t>11</w:t>
        </w:r>
        <w:r>
          <w:rPr>
            <w:webHidden/>
          </w:rPr>
          <w:fldChar w:fldCharType="end"/>
        </w:r>
      </w:hyperlink>
    </w:p>
    <w:p w:rsidR="00EA25B8" w:rsidRPr="00550D5D" w:rsidRDefault="000B1616" w:rsidP="006D106C">
      <w:pPr>
        <w:pStyle w:val="Contents"/>
        <w:rPr>
          <w:lang w:val="nl-NL"/>
        </w:rPr>
      </w:pPr>
      <w:r>
        <w:lastRenderedPageBreak/>
        <w:fldChar w:fldCharType="end"/>
      </w:r>
      <w:bookmarkStart w:id="25" w:name="_Toc196808636"/>
      <w:r w:rsidR="00A5768E" w:rsidRPr="00550D5D">
        <w:rPr>
          <w:lang w:val="nl-NL"/>
        </w:rPr>
        <w:t>Inleiding</w:t>
      </w:r>
      <w:bookmarkEnd w:id="25"/>
    </w:p>
    <w:p w:rsidR="00EA25B8" w:rsidRPr="002908EE" w:rsidRDefault="006D106C" w:rsidP="003A3D6A">
      <w:pPr>
        <w:rPr>
          <w:lang w:val="nl-NL"/>
        </w:rPr>
      </w:pPr>
      <w:r w:rsidRPr="006D106C">
        <w:rPr>
          <w:noProof/>
          <w:lang w:eastAsia="zh-CN" w:bidi="he-IL"/>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455325</wp:posOffset>
            </wp:positionV>
            <wp:extent cx="3657600" cy="3200400"/>
            <wp:effectExtent l="0" t="0" r="0" b="0"/>
            <wp:wrapSquare wrapText="bothSides"/>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A5768E" w:rsidRPr="002908EE">
        <w:rPr>
          <w:lang w:val="nl-NL"/>
        </w:rPr>
        <w:t xml:space="preserve">Microsoft werkt voortdurend aan het verbeteren van de prestaties, de beveiliging en de stabiliteit van het Windows-besturingssysteem. In dit kader ontwikkelt Microsoft updates, oplossingen voor softwarefouten en andere verbeteringen naar aanleiding van opmerkingen die afkomstig zijn van klanten en partners. Microsoft bundelt van tijd tot tijd deze updates en verbeteringen in één enkel pakket en stelt dit pakket ter beschikking aan alle Windows-klanten. Op deze manier kunnen zij de updates en verbeteringen op eenvoudige wijze verkrijgen. Dergelijke pakketten worden </w:t>
      </w:r>
      <w:r w:rsidR="00A5768E" w:rsidRPr="002908EE">
        <w:rPr>
          <w:i/>
          <w:lang w:val="nl-NL"/>
        </w:rPr>
        <w:t>servicepacks</w:t>
      </w:r>
      <w:r w:rsidR="00A5768E" w:rsidRPr="002908EE">
        <w:rPr>
          <w:lang w:val="nl-NL"/>
        </w:rPr>
        <w:t xml:space="preserve"> genoemd.</w:t>
      </w:r>
    </w:p>
    <w:bookmarkEnd w:id="24"/>
    <w:p w:rsidR="00EA25B8" w:rsidRPr="002908EE" w:rsidRDefault="00A5768E" w:rsidP="00C04033">
      <w:pPr>
        <w:rPr>
          <w:lang w:val="nl-NL"/>
        </w:rPr>
      </w:pPr>
      <w:r w:rsidRPr="002908EE">
        <w:rPr>
          <w:lang w:val="nl-NL"/>
        </w:rPr>
        <w:t>Windows XP Service Pack 3 (SP3) bevat alle eerder gepubliceerde Windows XP-updates, inclusief beveiligingsupdates en hotfixes. Het servicepack bevat ook enkele eerder gepubliceerde tussenreleases en een klein aantal nieuwe verbeteringen. De klanten zullen hier tijdens het werken met het besturingssysteem echter niet veel van merken.</w:t>
      </w:r>
    </w:p>
    <w:p w:rsidR="00660D91" w:rsidRPr="002908EE" w:rsidRDefault="00A5768E" w:rsidP="00C04033">
      <w:pPr>
        <w:rPr>
          <w:lang w:val="nl-NL"/>
        </w:rPr>
      </w:pPr>
      <w:r w:rsidRPr="002908EE">
        <w:rPr>
          <w:lang w:val="nl-NL"/>
        </w:rPr>
        <w:t>Windows XP SP3 biedt een nieuwe basisconfiguratie voor klanten die nog steeds gebruikmaken van Windows XP. Voor klanten met een bestaande Windows XP-installatie worden met Windows XP SP3 lacunes opgevuld die mogelijk zijn ontstaan door het missen van updates, doordat ze bijvoorbeeld tijdens het uitvoeren van Windows Update bepaalde updates hebben geweigerd.</w:t>
      </w:r>
    </w:p>
    <w:p w:rsidR="00C06AB2" w:rsidRPr="002908EE" w:rsidRDefault="00A5768E" w:rsidP="00C06AB2">
      <w:pPr>
        <w:pStyle w:val="Bullet1"/>
        <w:tabs>
          <w:tab w:val="clear" w:pos="360"/>
        </w:tabs>
        <w:ind w:left="0" w:firstLine="0"/>
        <w:rPr>
          <w:lang w:val="nl-NL"/>
        </w:rPr>
      </w:pPr>
      <w:r w:rsidRPr="002908EE">
        <w:rPr>
          <w:lang w:val="nl-NL"/>
        </w:rPr>
        <w:t>Windows Vista biedt zeer geavanceerde mogelijkheden op het gebied van beveiliging en beheer. Maar voor computers die op dit moment niet naar Windows Vista kunnen upgraden, wordt er met Windows XP SP3 voor gezorgd dat deze computers worden voorzien van alle beschikbare updates en gebruik kunnen maken van enkele nieuwe Windows Server 2008-mogelijkheden, zoals Network Access Protection (NAP).</w:t>
      </w:r>
    </w:p>
    <w:p w:rsidR="00EA25B8" w:rsidRPr="002908EE" w:rsidRDefault="00A5768E" w:rsidP="00C04033">
      <w:pPr>
        <w:rPr>
          <w:lang w:val="nl-NL"/>
        </w:rPr>
      </w:pPr>
      <w:r w:rsidRPr="002908EE">
        <w:rPr>
          <w:lang w:val="nl-NL"/>
        </w:rPr>
        <w:t>In dit artikel vindt u een beschrijving van wat nieuw is in Windows XP SP3 en een overzicht van de manieren waarop klanten het servicepack kunnen implementeren.</w:t>
      </w:r>
    </w:p>
    <w:p w:rsidR="00C06AB2" w:rsidRPr="002908EE" w:rsidRDefault="00550D5D" w:rsidP="00C04033">
      <w:pPr>
        <w:rPr>
          <w:lang w:val="nl-NL"/>
        </w:rPr>
      </w:pPr>
    </w:p>
    <w:p w:rsidR="0034725F" w:rsidRPr="002908EE" w:rsidRDefault="00550D5D" w:rsidP="00280CEE">
      <w:pPr>
        <w:rPr>
          <w:lang w:val="nl-NL"/>
        </w:rPr>
      </w:pPr>
    </w:p>
    <w:p w:rsidR="00EA25B8" w:rsidRPr="002908EE" w:rsidRDefault="00A5768E" w:rsidP="00C04033">
      <w:pPr>
        <w:pStyle w:val="Heading1"/>
        <w:rPr>
          <w:lang w:val="nl-NL"/>
        </w:rPr>
      </w:pPr>
      <w:bookmarkStart w:id="26" w:name="_Toc196808637"/>
      <w:r w:rsidRPr="002908EE">
        <w:rPr>
          <w:lang w:val="nl-NL"/>
        </w:rPr>
        <w:lastRenderedPageBreak/>
        <w:t>De inhoud van Service Pack 3</w:t>
      </w:r>
      <w:bookmarkEnd w:id="26"/>
    </w:p>
    <w:p w:rsidR="0003409D" w:rsidRPr="002908EE" w:rsidRDefault="00A5768E" w:rsidP="0003409D">
      <w:pPr>
        <w:rPr>
          <w:lang w:val="nl-NL"/>
        </w:rPr>
      </w:pPr>
      <w:r w:rsidRPr="00550D5D">
        <w:rPr>
          <w:lang w:val="nl-NL"/>
        </w:rPr>
        <w:t xml:space="preserve">Windows XP SP3 bevat alle eerder gepubliceerde updates van Windows XP, waaronder beveiligingsupdates, hotfixes en enkele eerder gepubliceerde tussenreleases. </w:t>
      </w:r>
      <w:r w:rsidRPr="002908EE">
        <w:rPr>
          <w:lang w:val="nl-NL"/>
        </w:rPr>
        <w:t>Dit servicepack bevat bijvoorbeeld functies die eerder als updates zijn gepubliceerd, zoals Microsoft</w:t>
      </w:r>
      <w:r w:rsidRPr="002908EE">
        <w:rPr>
          <w:rFonts w:cs="Arial"/>
          <w:lang w:val="nl-NL"/>
        </w:rPr>
        <w:t>®</w:t>
      </w:r>
      <w:r w:rsidRPr="002908EE">
        <w:rPr>
          <w:lang w:val="nl-NL"/>
        </w:rPr>
        <w:t xml:space="preserve"> Management Console (MMC) 3.0 en Microsoft Core XML Services 6.0 (MSXML6).</w:t>
      </w:r>
    </w:p>
    <w:p w:rsidR="006E5772" w:rsidRPr="002908EE" w:rsidRDefault="00A5768E" w:rsidP="00550D5D">
      <w:pPr>
        <w:rPr>
          <w:lang w:val="nl-NL"/>
        </w:rPr>
      </w:pPr>
      <w:r w:rsidRPr="002908EE">
        <w:rPr>
          <w:lang w:val="nl-NL"/>
        </w:rPr>
        <w:t xml:space="preserve">Microsoft voegt via XP SP3 geen belangrijke functies uit nieuwere versies van Windows, zoals Windows Vista, toe aan Windows XP. Windows Internet Explorer 7 maakt bijvoorbeeld geen deel uit van Windows XP SP3, hoewel Windows XP SP3 updates bevat voor zowel Internet Explorer 6 als Internet Explorer 7. De versie die op de desbetreffende computer is geïnstalleerd, wordt bijgewerkt. </w:t>
      </w:r>
      <w:r w:rsidR="00550D5D" w:rsidRPr="00550D5D">
        <w:rPr>
          <w:lang w:val="nl-NL"/>
        </w:rPr>
        <w:t xml:space="preserve">Ga naar de </w:t>
      </w:r>
      <w:r w:rsidR="00550D5D">
        <w:rPr>
          <w:lang w:val="nl-NL"/>
        </w:rPr>
        <w:fldChar w:fldCharType="begin"/>
      </w:r>
      <w:r w:rsidR="00550D5D">
        <w:rPr>
          <w:lang w:val="nl-NL"/>
        </w:rPr>
        <w:instrText xml:space="preserve"> HYPERLINK "http://go.microsoft.com/fwlink/?LinkID=55245" </w:instrText>
      </w:r>
      <w:r w:rsidR="00550D5D">
        <w:rPr>
          <w:lang w:val="nl-NL"/>
        </w:rPr>
      </w:r>
      <w:r w:rsidR="00550D5D">
        <w:rPr>
          <w:lang w:val="nl-NL"/>
        </w:rPr>
        <w:fldChar w:fldCharType="separate"/>
      </w:r>
      <w:r w:rsidR="00550D5D" w:rsidRPr="00550D5D">
        <w:rPr>
          <w:rStyle w:val="Hyperlink"/>
          <w:lang w:val="nl-NL"/>
        </w:rPr>
        <w:t>startpagina van Internet Explorer</w:t>
      </w:r>
      <w:r w:rsidR="00550D5D">
        <w:rPr>
          <w:lang w:val="nl-NL"/>
        </w:rPr>
        <w:fldChar w:fldCharType="end"/>
      </w:r>
      <w:r w:rsidR="00550D5D" w:rsidRPr="00550D5D">
        <w:rPr>
          <w:lang w:val="nl-NL"/>
        </w:rPr>
        <w:t xml:space="preserve"> voor meer informatie over Internet Explorer 7.</w:t>
      </w:r>
    </w:p>
    <w:p w:rsidR="00CE6D7B" w:rsidRPr="002908EE" w:rsidRDefault="00A5768E" w:rsidP="00CE6D7B">
      <w:pPr>
        <w:rPr>
          <w:lang w:val="nl-NL"/>
        </w:rPr>
      </w:pPr>
      <w:r w:rsidRPr="002908EE">
        <w:rPr>
          <w:lang w:val="nl-NL"/>
        </w:rPr>
        <w:t>Een belangrijke uitzondering is dat SP3 voorzien is van Network Access Protection (NAP). Dat is gedaan om ervoor te zorgen dat organisaties die Windows XP gebruiken, kunnen profiteren van nieuwe functies van het besturingssysteem Windows Server</w:t>
      </w:r>
      <w:r w:rsidRPr="002908EE">
        <w:rPr>
          <w:rFonts w:cs="Arial"/>
          <w:lang w:val="nl-NL"/>
        </w:rPr>
        <w:t>®</w:t>
      </w:r>
      <w:r w:rsidRPr="002908EE">
        <w:rPr>
          <w:lang w:val="nl-NL"/>
        </w:rPr>
        <w:t xml:space="preserve"> 2008.</w:t>
      </w:r>
    </w:p>
    <w:p w:rsidR="002908EE" w:rsidRDefault="00A5768E" w:rsidP="002908EE">
      <w:pPr>
        <w:rPr>
          <w:lang w:val="nl-NL"/>
        </w:rPr>
      </w:pPr>
      <w:r w:rsidRPr="002908EE">
        <w:rPr>
          <w:lang w:val="nl-NL"/>
        </w:rPr>
        <w:t xml:space="preserve">In artikel </w:t>
      </w:r>
      <w:r w:rsidR="000B1616">
        <w:fldChar w:fldCharType="begin"/>
      </w:r>
      <w:r w:rsidR="007861F5" w:rsidRPr="002908EE">
        <w:rPr>
          <w:lang w:val="nl-NL"/>
        </w:rPr>
        <w:instrText>HYPERLINK "http://go.microsoft.com/fwlink/?LinkId=103822"</w:instrText>
      </w:r>
      <w:r w:rsidR="000B1616">
        <w:fldChar w:fldCharType="separate"/>
      </w:r>
      <w:r w:rsidRPr="002908EE">
        <w:rPr>
          <w:rStyle w:val="Hyperlink"/>
          <w:lang w:val="nl-NL"/>
        </w:rPr>
        <w:t>936929</w:t>
      </w:r>
      <w:r w:rsidR="000B1616">
        <w:fldChar w:fldCharType="end"/>
      </w:r>
      <w:r w:rsidRPr="002908EE">
        <w:rPr>
          <w:lang w:val="nl-NL"/>
        </w:rPr>
        <w:t xml:space="preserve"> van de Knowledge Base vindt u alle overige Knowledge Base-artikelen die verband houden met updates in Windows XP SP3. In de volgende secties vindt u ook een gedetailleerde beschrijving van de functies van Windows XP SP3. </w:t>
      </w:r>
    </w:p>
    <w:p w:rsidR="00EA25B8" w:rsidRPr="002908EE" w:rsidRDefault="002908EE" w:rsidP="002908EE">
      <w:pPr>
        <w:pStyle w:val="Heading2"/>
        <w:rPr>
          <w:rStyle w:val="Heading2Char"/>
          <w:lang w:val="nl-NL"/>
        </w:rPr>
      </w:pPr>
      <w:r>
        <w:rPr>
          <w:lang w:val="nl-NL"/>
        </w:rPr>
        <w:br w:type="page"/>
      </w:r>
      <w:bookmarkStart w:id="27" w:name="_Toc196808638"/>
      <w:r w:rsidR="00A5768E" w:rsidRPr="002908EE">
        <w:rPr>
          <w:lang w:val="nl-NL"/>
        </w:rPr>
        <w:lastRenderedPageBreak/>
        <w:t>Eerder gepubliceerde functies</w:t>
      </w:r>
      <w:bookmarkEnd w:id="27"/>
    </w:p>
    <w:p w:rsidR="00EA25B8" w:rsidRPr="002908EE" w:rsidRDefault="00A5768E" w:rsidP="00C476FB">
      <w:pPr>
        <w:rPr>
          <w:lang w:val="nl-NL"/>
        </w:rPr>
      </w:pPr>
      <w:r w:rsidRPr="002908EE">
        <w:rPr>
          <w:lang w:val="nl-NL"/>
        </w:rPr>
        <w:t xml:space="preserve">De functies die in </w:t>
      </w:r>
      <w:r w:rsidR="000B1616">
        <w:fldChar w:fldCharType="begin"/>
      </w:r>
      <w:r w:rsidRPr="002908EE">
        <w:rPr>
          <w:lang w:val="nl-NL"/>
        </w:rPr>
        <w:instrText xml:space="preserve"> REF _Ref181379260 \h </w:instrText>
      </w:r>
      <w:r w:rsidR="000B1616">
        <w:fldChar w:fldCharType="separate"/>
      </w:r>
      <w:r w:rsidR="00294958" w:rsidRPr="002908EE">
        <w:rPr>
          <w:lang w:val="nl-NL"/>
        </w:rPr>
        <w:t>Tabel 1</w:t>
      </w:r>
      <w:r w:rsidR="000B1616">
        <w:fldChar w:fldCharType="end"/>
      </w:r>
      <w:r w:rsidRPr="002908EE">
        <w:rPr>
          <w:lang w:val="nl-NL"/>
        </w:rPr>
        <w:t xml:space="preserve"> worden beschreven, zijn al als zelfstandige updates beschikbaar voor Windows XP. Systeembeheerders moeten deze updates echter elk apart installeren. Deze updates maken standaard deel uit van Windows XP SP3.</w:t>
      </w:r>
    </w:p>
    <w:p w:rsidR="00EA25B8" w:rsidRDefault="00A5768E" w:rsidP="006019BB">
      <w:pPr>
        <w:pStyle w:val="Caption"/>
        <w:keepNext/>
      </w:pPr>
      <w:bookmarkStart w:id="28" w:name="_Ref181379260"/>
      <w:proofErr w:type="spellStart"/>
      <w:proofErr w:type="gramStart"/>
      <w:r>
        <w:t>Tabel</w:t>
      </w:r>
      <w:proofErr w:type="spellEnd"/>
      <w:r>
        <w:t xml:space="preserve"> </w:t>
      </w:r>
      <w:r w:rsidR="000B1616">
        <w:fldChar w:fldCharType="begin"/>
      </w:r>
      <w:r>
        <w:instrText xml:space="preserve"> SEQ Table \* ARABIC </w:instrText>
      </w:r>
      <w:r w:rsidR="000B1616">
        <w:fldChar w:fldCharType="separate"/>
      </w:r>
      <w:r>
        <w:t>1</w:t>
      </w:r>
      <w:r w:rsidR="000B1616">
        <w:fldChar w:fldCharType="end"/>
      </w:r>
      <w:bookmarkEnd w:id="28"/>
      <w:r>
        <w:t>.</w:t>
      </w:r>
      <w:proofErr w:type="gramEnd"/>
      <w:r>
        <w:t xml:space="preserve"> </w:t>
      </w:r>
      <w:proofErr w:type="spellStart"/>
      <w:r>
        <w:t>Eerder</w:t>
      </w:r>
      <w:proofErr w:type="spellEnd"/>
      <w:r>
        <w:t xml:space="preserve"> </w:t>
      </w:r>
      <w:proofErr w:type="spellStart"/>
      <w:r>
        <w:t>gepubliceerde</w:t>
      </w:r>
      <w:proofErr w:type="spellEnd"/>
      <w:r>
        <w:t xml:space="preserve"> </w:t>
      </w:r>
      <w:proofErr w:type="spellStart"/>
      <w:r>
        <w:t>functies</w:t>
      </w:r>
      <w:proofErr w:type="spellEnd"/>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tblPr>
      <w:tblGrid>
        <w:gridCol w:w="622"/>
        <w:gridCol w:w="3344"/>
        <w:gridCol w:w="5970"/>
      </w:tblGrid>
      <w:tr w:rsidR="00EA25B8" w:rsidRPr="000A3C88">
        <w:trPr>
          <w:tblHeader/>
        </w:trPr>
        <w:tc>
          <w:tcPr>
            <w:tcW w:w="0" w:type="auto"/>
            <w:tcBorders>
              <w:top w:val="nil"/>
              <w:left w:val="nil"/>
              <w:bottom w:val="nil"/>
              <w:right w:val="nil"/>
            </w:tcBorders>
            <w:shd w:val="clear" w:color="auto" w:fill="FFFFFF"/>
          </w:tcPr>
          <w:p w:rsidR="00EA25B8" w:rsidRPr="00AE7E32" w:rsidRDefault="00550D5D" w:rsidP="00C51E46">
            <w:pPr>
              <w:rPr>
                <w:b/>
                <w:bCs/>
                <w:color w:val="000000"/>
              </w:rPr>
            </w:pPr>
          </w:p>
        </w:tc>
        <w:tc>
          <w:tcPr>
            <w:tcW w:w="0" w:type="auto"/>
            <w:shd w:val="clear" w:color="auto" w:fill="F5F8EE"/>
          </w:tcPr>
          <w:p w:rsidR="00EA25B8" w:rsidRPr="00AE7E32" w:rsidRDefault="00A5768E" w:rsidP="006455A1">
            <w:pPr>
              <w:rPr>
                <w:b/>
                <w:bCs/>
                <w:color w:val="000000"/>
              </w:rPr>
            </w:pPr>
            <w:proofErr w:type="spellStart"/>
            <w:r>
              <w:rPr>
                <w:b/>
                <w:bCs/>
                <w:color w:val="000000"/>
              </w:rPr>
              <w:t>Functie</w:t>
            </w:r>
            <w:proofErr w:type="spellEnd"/>
          </w:p>
        </w:tc>
        <w:tc>
          <w:tcPr>
            <w:tcW w:w="0" w:type="auto"/>
            <w:shd w:val="clear" w:color="auto" w:fill="F5F8EE"/>
          </w:tcPr>
          <w:p w:rsidR="00EA25B8" w:rsidRPr="00AE7E32" w:rsidRDefault="00A5768E" w:rsidP="006455A1">
            <w:pPr>
              <w:rPr>
                <w:b/>
                <w:bCs/>
                <w:color w:val="000000"/>
              </w:rPr>
            </w:pPr>
            <w:proofErr w:type="spellStart"/>
            <w:r>
              <w:rPr>
                <w:b/>
                <w:bCs/>
                <w:color w:val="000000"/>
              </w:rPr>
              <w:t>Beschrijving</w:t>
            </w:r>
            <w:proofErr w:type="spellEnd"/>
          </w:p>
        </w:tc>
      </w:tr>
      <w:tr w:rsidR="00EA25B8" w:rsidRPr="00550D5D">
        <w:trPr>
          <w:cantSplit/>
          <w:trHeight w:val="1503"/>
        </w:trPr>
        <w:tc>
          <w:tcPr>
            <w:tcW w:w="0" w:type="auto"/>
            <w:tcBorders>
              <w:left w:val="nil"/>
              <w:bottom w:val="nil"/>
              <w:right w:val="nil"/>
            </w:tcBorders>
            <w:shd w:val="clear" w:color="auto" w:fill="FFFFFF"/>
            <w:textDirection w:val="btLr"/>
          </w:tcPr>
          <w:p w:rsidR="00EA25B8" w:rsidRPr="00AE7E32" w:rsidRDefault="00A5768E" w:rsidP="00AE7E32">
            <w:pPr>
              <w:ind w:left="113" w:right="113"/>
              <w:jc w:val="center"/>
              <w:rPr>
                <w:b/>
                <w:bCs/>
                <w:color w:val="000000"/>
              </w:rPr>
            </w:pPr>
            <w:proofErr w:type="spellStart"/>
            <w:r>
              <w:rPr>
                <w:b/>
                <w:bCs/>
                <w:color w:val="000000"/>
              </w:rPr>
              <w:t>Beheer</w:t>
            </w:r>
            <w:proofErr w:type="spellEnd"/>
          </w:p>
        </w:tc>
        <w:tc>
          <w:tcPr>
            <w:tcW w:w="0" w:type="auto"/>
            <w:tcBorders>
              <w:left w:val="single" w:sz="6" w:space="0" w:color="9BBB59"/>
              <w:right w:val="single" w:sz="6" w:space="0" w:color="9BBB59"/>
            </w:tcBorders>
            <w:shd w:val="clear" w:color="auto" w:fill="CDDDAC"/>
          </w:tcPr>
          <w:p w:rsidR="00EA25B8" w:rsidRPr="00AE7E32" w:rsidRDefault="00A5768E" w:rsidP="00BE34F2">
            <w:pPr>
              <w:rPr>
                <w:color w:val="000000"/>
              </w:rPr>
            </w:pPr>
            <w:r>
              <w:rPr>
                <w:color w:val="000000"/>
              </w:rPr>
              <w:t>MMC 3.0</w:t>
            </w:r>
          </w:p>
        </w:tc>
        <w:tc>
          <w:tcPr>
            <w:tcW w:w="0" w:type="auto"/>
            <w:tcBorders>
              <w:left w:val="single" w:sz="6" w:space="0" w:color="9BBB59"/>
            </w:tcBorders>
            <w:shd w:val="clear" w:color="auto" w:fill="CDDDAC"/>
          </w:tcPr>
          <w:p w:rsidR="003D1072" w:rsidRPr="002908EE" w:rsidRDefault="00A5768E">
            <w:pPr>
              <w:rPr>
                <w:color w:val="000000"/>
                <w:lang w:val="nl-NL"/>
              </w:rPr>
            </w:pPr>
            <w:r w:rsidRPr="002908EE">
              <w:rPr>
                <w:color w:val="000000"/>
                <w:lang w:val="nl-NL"/>
              </w:rPr>
              <w:t xml:space="preserve">MMC 3.0 is een interface die dagelijkse systeembeheertaken in Windows integreert en vereenvoudigt, doordat de verschillende hulpprogramma's worden beheerd via een geïntegreerde werkstroom en navigatie en via geïntegreerde menu's en werkbalken. In artikel </w:t>
            </w:r>
            <w:r w:rsidR="000B1616">
              <w:fldChar w:fldCharType="begin"/>
            </w:r>
            <w:r w:rsidR="007861F5" w:rsidRPr="002908EE">
              <w:rPr>
                <w:lang w:val="nl-NL"/>
              </w:rPr>
              <w:instrText>HYPERLINK "http://support.microsoft.com/Default.aspx?kbid=907265"</w:instrText>
            </w:r>
            <w:r w:rsidR="000B1616">
              <w:fldChar w:fldCharType="separate"/>
            </w:r>
            <w:r w:rsidRPr="002908EE">
              <w:rPr>
                <w:rStyle w:val="Hyperlink"/>
                <w:lang w:val="nl-NL"/>
              </w:rPr>
              <w:t>907265</w:t>
            </w:r>
            <w:r w:rsidR="000B1616">
              <w:fldChar w:fldCharType="end"/>
            </w:r>
            <w:r w:rsidRPr="002908EE">
              <w:rPr>
                <w:color w:val="000000"/>
                <w:lang w:val="nl-NL"/>
              </w:rPr>
              <w:t xml:space="preserve"> van de Microsoft Knowledge Base wordt deze functie uitgebreid beschreven.</w:t>
            </w:r>
          </w:p>
        </w:tc>
      </w:tr>
      <w:tr w:rsidR="00EA25B8" w:rsidRPr="000A3C88">
        <w:trPr>
          <w:cantSplit/>
          <w:trHeight w:val="1134"/>
        </w:trPr>
        <w:tc>
          <w:tcPr>
            <w:tcW w:w="0" w:type="auto"/>
            <w:tcBorders>
              <w:left w:val="nil"/>
              <w:bottom w:val="nil"/>
              <w:right w:val="nil"/>
            </w:tcBorders>
            <w:shd w:val="clear" w:color="auto" w:fill="FFFFFF"/>
            <w:textDirection w:val="btLr"/>
          </w:tcPr>
          <w:p w:rsidR="00EA25B8" w:rsidRPr="00AE7E32" w:rsidRDefault="00A5768E" w:rsidP="00AE7E32">
            <w:pPr>
              <w:ind w:left="113" w:right="113"/>
              <w:jc w:val="center"/>
              <w:rPr>
                <w:b/>
                <w:bCs/>
                <w:color w:val="000000"/>
              </w:rPr>
            </w:pPr>
            <w:r>
              <w:rPr>
                <w:b/>
                <w:bCs/>
                <w:color w:val="000000"/>
              </w:rPr>
              <w:t>MDAC</w:t>
            </w:r>
          </w:p>
        </w:tc>
        <w:tc>
          <w:tcPr>
            <w:tcW w:w="0" w:type="auto"/>
            <w:shd w:val="clear" w:color="auto" w:fill="E6EED5"/>
          </w:tcPr>
          <w:p w:rsidR="00EA25B8" w:rsidRPr="00106C96" w:rsidRDefault="00A5768E" w:rsidP="00BE34F2">
            <w:pPr>
              <w:rPr>
                <w:color w:val="000000"/>
              </w:rPr>
            </w:pPr>
            <w:r>
              <w:rPr>
                <w:color w:val="000000"/>
              </w:rPr>
              <w:t>MSXML6</w:t>
            </w:r>
          </w:p>
        </w:tc>
        <w:tc>
          <w:tcPr>
            <w:tcW w:w="0" w:type="auto"/>
            <w:shd w:val="clear" w:color="auto" w:fill="E6EED5"/>
          </w:tcPr>
          <w:p w:rsidR="00EA25B8" w:rsidRPr="00AE7E32" w:rsidRDefault="00A5768E" w:rsidP="0058547A">
            <w:pPr>
              <w:rPr>
                <w:color w:val="000000"/>
              </w:rPr>
            </w:pPr>
            <w:r w:rsidRPr="002908EE">
              <w:rPr>
                <w:color w:val="000000"/>
                <w:lang w:val="nl-NL"/>
              </w:rPr>
              <w:t xml:space="preserve">MSXML6 biedt verbeteringen op het gebied van betrouwbaarheid, beveiliging en conformiteit met de W3C-aanbevelingen XML 1.0 en XML Schema 1.0. </w:t>
            </w:r>
            <w:proofErr w:type="spellStart"/>
            <w:r>
              <w:rPr>
                <w:color w:val="000000"/>
              </w:rPr>
              <w:t>Tevens</w:t>
            </w:r>
            <w:proofErr w:type="spellEnd"/>
            <w:r>
              <w:rPr>
                <w:color w:val="000000"/>
              </w:rPr>
              <w:t xml:space="preserve"> </w:t>
            </w:r>
            <w:proofErr w:type="spellStart"/>
            <w:r>
              <w:rPr>
                <w:color w:val="000000"/>
              </w:rPr>
              <w:t>wordt</w:t>
            </w:r>
            <w:proofErr w:type="spellEnd"/>
            <w:r>
              <w:rPr>
                <w:color w:val="000000"/>
              </w:rPr>
              <w:t xml:space="preserve"> </w:t>
            </w:r>
            <w:proofErr w:type="spellStart"/>
            <w:r>
              <w:rPr>
                <w:color w:val="000000"/>
              </w:rPr>
              <w:t>hiermee</w:t>
            </w:r>
            <w:proofErr w:type="spellEnd"/>
            <w:r>
              <w:rPr>
                <w:color w:val="000000"/>
              </w:rPr>
              <w:t xml:space="preserve"> </w:t>
            </w:r>
            <w:proofErr w:type="spellStart"/>
            <w:r>
              <w:rPr>
                <w:color w:val="000000"/>
              </w:rPr>
              <w:t>compatibiliteit</w:t>
            </w:r>
            <w:proofErr w:type="spellEnd"/>
            <w:r>
              <w:rPr>
                <w:color w:val="000000"/>
              </w:rPr>
              <w:t xml:space="preserve"> </w:t>
            </w:r>
            <w:proofErr w:type="spellStart"/>
            <w:r>
              <w:rPr>
                <w:color w:val="000000"/>
              </w:rPr>
              <w:t>geboden</w:t>
            </w:r>
            <w:proofErr w:type="spellEnd"/>
            <w:r>
              <w:rPr>
                <w:color w:val="000000"/>
              </w:rPr>
              <w:t xml:space="preserve"> met System.XML 2.0.</w:t>
            </w:r>
          </w:p>
        </w:tc>
      </w:tr>
      <w:tr w:rsidR="00EA25B8" w:rsidRPr="00550D5D">
        <w:trPr>
          <w:cantSplit/>
          <w:trHeight w:val="1134"/>
        </w:trPr>
        <w:tc>
          <w:tcPr>
            <w:tcW w:w="0" w:type="auto"/>
            <w:tcBorders>
              <w:left w:val="nil"/>
              <w:bottom w:val="nil"/>
              <w:right w:val="nil"/>
            </w:tcBorders>
            <w:shd w:val="clear" w:color="auto" w:fill="FFFFFF"/>
            <w:textDirection w:val="btLr"/>
          </w:tcPr>
          <w:p w:rsidR="00EA25B8" w:rsidRPr="00AE7E32" w:rsidRDefault="00A5768E" w:rsidP="00AE7E32">
            <w:pPr>
              <w:ind w:left="113" w:right="113"/>
              <w:jc w:val="center"/>
              <w:rPr>
                <w:b/>
                <w:bCs/>
                <w:color w:val="000000"/>
              </w:rPr>
            </w:pPr>
            <w:r>
              <w:rPr>
                <w:b/>
                <w:bCs/>
                <w:color w:val="000000"/>
              </w:rPr>
              <w:t>MSI</w:t>
            </w:r>
          </w:p>
        </w:tc>
        <w:tc>
          <w:tcPr>
            <w:tcW w:w="0" w:type="auto"/>
            <w:tcBorders>
              <w:left w:val="single" w:sz="6" w:space="0" w:color="9BBB59"/>
              <w:right w:val="single" w:sz="6" w:space="0" w:color="9BBB59"/>
            </w:tcBorders>
            <w:shd w:val="clear" w:color="auto" w:fill="CDDDAC"/>
          </w:tcPr>
          <w:p w:rsidR="00EA25B8" w:rsidRPr="00AE7E32" w:rsidRDefault="00A5768E" w:rsidP="006455A1">
            <w:pPr>
              <w:rPr>
                <w:color w:val="000000"/>
              </w:rPr>
            </w:pPr>
            <w:r>
              <w:rPr>
                <w:color w:val="000000"/>
              </w:rPr>
              <w:t xml:space="preserve">Microsoft Windows Installer 3.1, </w:t>
            </w:r>
            <w:proofErr w:type="spellStart"/>
            <w:r>
              <w:rPr>
                <w:color w:val="000000"/>
              </w:rPr>
              <w:t>versie</w:t>
            </w:r>
            <w:proofErr w:type="spellEnd"/>
            <w:r>
              <w:rPr>
                <w:color w:val="000000"/>
              </w:rPr>
              <w:t xml:space="preserve"> 2 (3.1.4000.2435)</w:t>
            </w:r>
          </w:p>
        </w:tc>
        <w:tc>
          <w:tcPr>
            <w:tcW w:w="0" w:type="auto"/>
            <w:tcBorders>
              <w:left w:val="single" w:sz="6" w:space="0" w:color="9BBB59"/>
            </w:tcBorders>
            <w:shd w:val="clear" w:color="auto" w:fill="CDDDAC"/>
          </w:tcPr>
          <w:p w:rsidR="00EA25B8" w:rsidRPr="002908EE" w:rsidRDefault="00A5768E" w:rsidP="00D32EB3">
            <w:pPr>
              <w:rPr>
                <w:color w:val="000000"/>
                <w:lang w:val="nl-NL"/>
              </w:rPr>
            </w:pPr>
            <w:r w:rsidRPr="002908EE">
              <w:rPr>
                <w:color w:val="000000"/>
                <w:lang w:val="nl-NL"/>
              </w:rPr>
              <w:t xml:space="preserve">Windows Installer 3.1 is een kleine update van Windows Installer 3.0, dat Microsoft in september 2004 heeft gepubliceerd. Windows Installer 3.1 bevat nieuwe en verbeterde functies. Daarnaast zijn in Windows Installer 3.1 enkele problemen opgelost die zich voordeden in Windows Installer 3.0. In artikel </w:t>
            </w:r>
            <w:r w:rsidR="000B1616">
              <w:fldChar w:fldCharType="begin"/>
            </w:r>
            <w:r w:rsidR="007861F5" w:rsidRPr="002908EE">
              <w:rPr>
                <w:lang w:val="nl-NL"/>
              </w:rPr>
              <w:instrText>HYPERLINK "http://support.microsoft.com/Default.aspx?kbid=893803"</w:instrText>
            </w:r>
            <w:r w:rsidR="000B1616">
              <w:fldChar w:fldCharType="separate"/>
            </w:r>
            <w:r w:rsidRPr="002908EE">
              <w:rPr>
                <w:rStyle w:val="Hyperlink"/>
                <w:lang w:val="nl-NL"/>
              </w:rPr>
              <w:t>893803</w:t>
            </w:r>
            <w:r w:rsidR="000B1616">
              <w:fldChar w:fldCharType="end"/>
            </w:r>
            <w:r w:rsidRPr="002908EE">
              <w:rPr>
                <w:color w:val="000000"/>
                <w:lang w:val="nl-NL"/>
              </w:rPr>
              <w:t xml:space="preserve"> van de Microsoft Knowledge Base wordt deze functie beschreven.</w:t>
            </w:r>
          </w:p>
        </w:tc>
      </w:tr>
      <w:tr w:rsidR="00EA25B8" w:rsidRPr="00550D5D">
        <w:tc>
          <w:tcPr>
            <w:tcW w:w="0" w:type="auto"/>
            <w:vMerge w:val="restart"/>
            <w:tcBorders>
              <w:left w:val="nil"/>
              <w:bottom w:val="nil"/>
              <w:right w:val="nil"/>
            </w:tcBorders>
            <w:shd w:val="clear" w:color="auto" w:fill="FFFFFF"/>
            <w:textDirection w:val="btLr"/>
          </w:tcPr>
          <w:p w:rsidR="00EA25B8" w:rsidRPr="00AE7E32" w:rsidRDefault="00A5768E" w:rsidP="00AE7E32">
            <w:pPr>
              <w:ind w:left="113" w:right="113"/>
              <w:jc w:val="center"/>
              <w:rPr>
                <w:b/>
                <w:bCs/>
                <w:color w:val="000000"/>
              </w:rPr>
            </w:pPr>
            <w:proofErr w:type="spellStart"/>
            <w:r>
              <w:rPr>
                <w:b/>
                <w:bCs/>
                <w:color w:val="000000"/>
              </w:rPr>
              <w:t>Netwerkfuncties</w:t>
            </w:r>
            <w:proofErr w:type="spellEnd"/>
          </w:p>
        </w:tc>
        <w:tc>
          <w:tcPr>
            <w:tcW w:w="0" w:type="auto"/>
            <w:shd w:val="clear" w:color="auto" w:fill="E6EED5"/>
          </w:tcPr>
          <w:p w:rsidR="00EA25B8" w:rsidRPr="00AE7E32" w:rsidRDefault="00A5768E" w:rsidP="006455A1">
            <w:pPr>
              <w:rPr>
                <w:color w:val="000000"/>
              </w:rPr>
            </w:pPr>
            <w:proofErr w:type="spellStart"/>
            <w:r>
              <w:rPr>
                <w:color w:val="000000"/>
              </w:rPr>
              <w:t>Intelligente</w:t>
            </w:r>
            <w:proofErr w:type="spellEnd"/>
            <w:r>
              <w:rPr>
                <w:color w:val="000000"/>
              </w:rPr>
              <w:t xml:space="preserve"> </w:t>
            </w:r>
            <w:proofErr w:type="spellStart"/>
            <w:r>
              <w:rPr>
                <w:color w:val="000000"/>
              </w:rPr>
              <w:t>achtergrondsoverdrachtservice</w:t>
            </w:r>
            <w:proofErr w:type="spellEnd"/>
            <w:r>
              <w:rPr>
                <w:color w:val="000000"/>
              </w:rPr>
              <w:t xml:space="preserve"> 2.5</w:t>
            </w:r>
          </w:p>
        </w:tc>
        <w:tc>
          <w:tcPr>
            <w:tcW w:w="0" w:type="auto"/>
            <w:shd w:val="clear" w:color="auto" w:fill="E6EED5"/>
          </w:tcPr>
          <w:p w:rsidR="00EA25B8" w:rsidRPr="002908EE" w:rsidRDefault="00A5768E" w:rsidP="00C56F91">
            <w:pPr>
              <w:rPr>
                <w:color w:val="000000"/>
                <w:lang w:val="nl-NL"/>
              </w:rPr>
            </w:pPr>
            <w:proofErr w:type="spellStart"/>
            <w:r>
              <w:rPr>
                <w:color w:val="000000"/>
              </w:rPr>
              <w:t>Intelligente</w:t>
            </w:r>
            <w:proofErr w:type="spellEnd"/>
            <w:r>
              <w:rPr>
                <w:color w:val="000000"/>
              </w:rPr>
              <w:t xml:space="preserve"> </w:t>
            </w:r>
            <w:proofErr w:type="spellStart"/>
            <w:r>
              <w:rPr>
                <w:color w:val="000000"/>
              </w:rPr>
              <w:t>achtergrondsoverdrachtservice</w:t>
            </w:r>
            <w:proofErr w:type="spellEnd"/>
            <w:r>
              <w:rPr>
                <w:color w:val="000000"/>
              </w:rPr>
              <w:t xml:space="preserve"> 2.5 is </w:t>
            </w:r>
            <w:proofErr w:type="spellStart"/>
            <w:r>
              <w:rPr>
                <w:color w:val="000000"/>
              </w:rPr>
              <w:t>vereist</w:t>
            </w:r>
            <w:proofErr w:type="spellEnd"/>
            <w:r>
              <w:rPr>
                <w:color w:val="000000"/>
              </w:rPr>
              <w:t xml:space="preserve"> </w:t>
            </w:r>
            <w:proofErr w:type="spellStart"/>
            <w:r>
              <w:rPr>
                <w:color w:val="000000"/>
              </w:rPr>
              <w:t>voor</w:t>
            </w:r>
            <w:proofErr w:type="spellEnd"/>
            <w:r>
              <w:rPr>
                <w:color w:val="000000"/>
              </w:rPr>
              <w:t xml:space="preserve"> Microsoft System Center Configuration Manager 2007 en Windows Live</w:t>
            </w:r>
            <w:r>
              <w:rPr>
                <w:rFonts w:ascii="Times New Roman" w:hAnsi="Times New Roman"/>
                <w:color w:val="000000"/>
              </w:rPr>
              <w:t>™</w:t>
            </w:r>
            <w:r>
              <w:rPr>
                <w:color w:val="000000"/>
              </w:rPr>
              <w:t xml:space="preserve"> OneCare</w:t>
            </w:r>
            <w:r>
              <w:rPr>
                <w:rFonts w:ascii="Times New Roman" w:hAnsi="Times New Roman"/>
                <w:color w:val="000000"/>
              </w:rPr>
              <w:t>™</w:t>
            </w:r>
            <w:r>
              <w:rPr>
                <w:color w:val="000000"/>
              </w:rPr>
              <w:t xml:space="preserve">. </w:t>
            </w:r>
            <w:r w:rsidRPr="002908EE">
              <w:rPr>
                <w:color w:val="000000"/>
                <w:lang w:val="nl-NL"/>
              </w:rPr>
              <w:t xml:space="preserve">Intelligente achtergrondsoverdrachtservice 2.5 helpt bij het verbeteren van de beveiliging. Als u Intelligente achtergrondsoverdrachtservice gebruikt bij gegevensoverdracht, zorgen de nieuwe functies ook voor meer flexibiliteit. In artikel </w:t>
            </w:r>
            <w:r w:rsidR="000B1616">
              <w:fldChar w:fldCharType="begin"/>
            </w:r>
            <w:r w:rsidR="007861F5" w:rsidRPr="002908EE">
              <w:rPr>
                <w:lang w:val="nl-NL"/>
              </w:rPr>
              <w:instrText>HYPERLINK "http://support.microsoft.com/Default.aspx?kbid=923845"</w:instrText>
            </w:r>
            <w:r w:rsidR="000B1616">
              <w:fldChar w:fldCharType="separate"/>
            </w:r>
            <w:r w:rsidRPr="002908EE">
              <w:rPr>
                <w:rStyle w:val="Hyperlink"/>
                <w:lang w:val="nl-NL"/>
              </w:rPr>
              <w:t>923845</w:t>
            </w:r>
            <w:r w:rsidR="000B1616">
              <w:fldChar w:fldCharType="end"/>
            </w:r>
            <w:r w:rsidRPr="002908EE">
              <w:rPr>
                <w:color w:val="000000"/>
                <w:lang w:val="nl-NL"/>
              </w:rPr>
              <w:t xml:space="preserve"> van de Microsoft Knowledge Base wordt Intelligente achtergrondsoverdrachtservice 2.5 beschreven.</w:t>
            </w:r>
          </w:p>
        </w:tc>
      </w:tr>
      <w:tr w:rsidR="00EA25B8" w:rsidRPr="00550D5D">
        <w:tc>
          <w:tcPr>
            <w:tcW w:w="0" w:type="auto"/>
            <w:vMerge/>
            <w:tcBorders>
              <w:left w:val="nil"/>
              <w:bottom w:val="nil"/>
              <w:right w:val="nil"/>
            </w:tcBorders>
            <w:shd w:val="clear" w:color="auto" w:fill="FFFFFF"/>
          </w:tcPr>
          <w:p w:rsidR="00EA25B8" w:rsidRPr="002908EE" w:rsidRDefault="00550D5D" w:rsidP="00C51E46">
            <w:pPr>
              <w:rPr>
                <w:b/>
                <w:bCs/>
                <w:color w:val="000000"/>
                <w:lang w:val="nl-NL"/>
              </w:rPr>
            </w:pPr>
          </w:p>
        </w:tc>
        <w:tc>
          <w:tcPr>
            <w:tcW w:w="0" w:type="auto"/>
            <w:tcBorders>
              <w:left w:val="single" w:sz="6" w:space="0" w:color="9BBB59"/>
              <w:right w:val="single" w:sz="6" w:space="0" w:color="9BBB59"/>
            </w:tcBorders>
            <w:shd w:val="clear" w:color="auto" w:fill="CDDDAC"/>
          </w:tcPr>
          <w:p w:rsidR="00EA25B8" w:rsidRPr="00AE7E32" w:rsidRDefault="00A5768E" w:rsidP="00BE34F2">
            <w:pPr>
              <w:rPr>
                <w:color w:val="000000"/>
              </w:rPr>
            </w:pPr>
            <w:r>
              <w:rPr>
                <w:color w:val="000000"/>
              </w:rPr>
              <w:t xml:space="preserve">IPSec Simple Policy-update </w:t>
            </w:r>
            <w:proofErr w:type="spellStart"/>
            <w:r>
              <w:rPr>
                <w:color w:val="000000"/>
              </w:rPr>
              <w:t>voor</w:t>
            </w:r>
            <w:proofErr w:type="spellEnd"/>
            <w:r>
              <w:rPr>
                <w:color w:val="000000"/>
              </w:rPr>
              <w:t xml:space="preserve"> Windows Server 2003 en Windows XP</w:t>
            </w:r>
          </w:p>
        </w:tc>
        <w:tc>
          <w:tcPr>
            <w:tcW w:w="0" w:type="auto"/>
            <w:tcBorders>
              <w:left w:val="single" w:sz="6" w:space="0" w:color="9BBB59"/>
            </w:tcBorders>
            <w:shd w:val="clear" w:color="auto" w:fill="CDDDAC"/>
          </w:tcPr>
          <w:p w:rsidR="00EA25B8" w:rsidRPr="002908EE" w:rsidRDefault="00A5768E" w:rsidP="002214EA">
            <w:pPr>
              <w:rPr>
                <w:color w:val="000000"/>
                <w:lang w:val="nl-NL"/>
              </w:rPr>
            </w:pPr>
            <w:r w:rsidRPr="002908EE">
              <w:rPr>
                <w:color w:val="000000"/>
                <w:lang w:val="nl-NL"/>
              </w:rPr>
              <w:t xml:space="preserve">Met deze update wordt het maken en onderhouden van IPSec-filters vereenvoudigd, doordat er minder filters nodig zijn voor het implementeren van server- en domeinisolaties. Met de Simple Policy-update vervalt het vereiste dat er expliciete toestemmingsfilters voor netwerkinfrastructuur zijn vereist en is de functie voor het terugvallen op een verbinding zonder IPSec-beveiliging verbeterd. In artikel </w:t>
            </w:r>
            <w:r w:rsidR="000B1616">
              <w:fldChar w:fldCharType="begin"/>
            </w:r>
            <w:r w:rsidR="007861F5" w:rsidRPr="002908EE">
              <w:rPr>
                <w:lang w:val="nl-NL"/>
              </w:rPr>
              <w:instrText>HYPERLINK "http://support.microsoft.com/Default.aspx?kbid=914841"</w:instrText>
            </w:r>
            <w:r w:rsidR="000B1616">
              <w:fldChar w:fldCharType="separate"/>
            </w:r>
            <w:r w:rsidRPr="002908EE">
              <w:rPr>
                <w:rStyle w:val="Hyperlink"/>
                <w:lang w:val="nl-NL"/>
              </w:rPr>
              <w:t>914841</w:t>
            </w:r>
            <w:r w:rsidR="000B1616">
              <w:fldChar w:fldCharType="end"/>
            </w:r>
            <w:r w:rsidRPr="002908EE">
              <w:rPr>
                <w:color w:val="000000"/>
                <w:lang w:val="nl-NL"/>
              </w:rPr>
              <w:t xml:space="preserve"> van de Microsoft Knowledge Base wordt deze al eerder gepubliceerde update </w:t>
            </w:r>
            <w:r w:rsidRPr="002908EE">
              <w:rPr>
                <w:color w:val="000000"/>
                <w:lang w:val="nl-NL"/>
              </w:rPr>
              <w:lastRenderedPageBreak/>
              <w:t>uitgebreider beschreven.</w:t>
            </w:r>
          </w:p>
        </w:tc>
      </w:tr>
      <w:tr w:rsidR="00EA25B8" w:rsidRPr="00550D5D">
        <w:tc>
          <w:tcPr>
            <w:tcW w:w="0" w:type="auto"/>
            <w:vMerge/>
            <w:tcBorders>
              <w:left w:val="nil"/>
              <w:bottom w:val="nil"/>
              <w:right w:val="nil"/>
            </w:tcBorders>
            <w:shd w:val="clear" w:color="auto" w:fill="FFFFFF"/>
          </w:tcPr>
          <w:p w:rsidR="00EA25B8" w:rsidRPr="002908EE" w:rsidRDefault="00550D5D" w:rsidP="00C51E46">
            <w:pPr>
              <w:rPr>
                <w:b/>
                <w:bCs/>
                <w:color w:val="000000"/>
                <w:lang w:val="nl-NL"/>
              </w:rPr>
            </w:pPr>
          </w:p>
        </w:tc>
        <w:tc>
          <w:tcPr>
            <w:tcW w:w="0" w:type="auto"/>
            <w:shd w:val="clear" w:color="auto" w:fill="E6EED5"/>
          </w:tcPr>
          <w:p w:rsidR="00EA25B8" w:rsidRPr="00AE7E32" w:rsidRDefault="00A5768E" w:rsidP="006455A1">
            <w:pPr>
              <w:rPr>
                <w:color w:val="000000"/>
              </w:rPr>
            </w:pPr>
            <w:r>
              <w:rPr>
                <w:color w:val="000000"/>
              </w:rPr>
              <w:t>DIMS (Digital Identity Management Service)</w:t>
            </w:r>
          </w:p>
        </w:tc>
        <w:tc>
          <w:tcPr>
            <w:tcW w:w="0" w:type="auto"/>
            <w:shd w:val="clear" w:color="auto" w:fill="E6EED5"/>
          </w:tcPr>
          <w:p w:rsidR="00EA25B8" w:rsidRPr="002908EE" w:rsidRDefault="00A5768E" w:rsidP="009F0405">
            <w:pPr>
              <w:rPr>
                <w:color w:val="000000"/>
                <w:lang w:val="nl-NL"/>
              </w:rPr>
            </w:pPr>
            <w:r w:rsidRPr="002908EE">
              <w:rPr>
                <w:color w:val="000000"/>
                <w:lang w:val="nl-NL"/>
              </w:rPr>
              <w:t>Met DIMS hebben gebruikers die zich aanmelden op computers binnen hetzelfde domein, stille toegang tot al hun certificaten en persoonlijke sleutels voor toepassingen en services.</w:t>
            </w:r>
          </w:p>
        </w:tc>
      </w:tr>
      <w:tr w:rsidR="00EA25B8" w:rsidRPr="00550D5D">
        <w:tc>
          <w:tcPr>
            <w:tcW w:w="0" w:type="auto"/>
            <w:vMerge/>
            <w:tcBorders>
              <w:left w:val="nil"/>
              <w:bottom w:val="nil"/>
              <w:right w:val="nil"/>
            </w:tcBorders>
            <w:shd w:val="clear" w:color="auto" w:fill="FFFFFF"/>
          </w:tcPr>
          <w:p w:rsidR="00EA25B8" w:rsidRPr="002908EE" w:rsidRDefault="00550D5D" w:rsidP="00C51E46">
            <w:pPr>
              <w:rPr>
                <w:b/>
                <w:bCs/>
                <w:color w:val="000000"/>
                <w:lang w:val="nl-NL"/>
              </w:rPr>
            </w:pPr>
          </w:p>
        </w:tc>
        <w:tc>
          <w:tcPr>
            <w:tcW w:w="0" w:type="auto"/>
            <w:tcBorders>
              <w:left w:val="single" w:sz="6" w:space="0" w:color="9BBB59"/>
              <w:right w:val="single" w:sz="6" w:space="0" w:color="9BBB59"/>
            </w:tcBorders>
            <w:shd w:val="clear" w:color="auto" w:fill="CDDDAC"/>
          </w:tcPr>
          <w:p w:rsidR="00EA25B8" w:rsidRPr="00AE7E32" w:rsidRDefault="00A5768E" w:rsidP="006455A1">
            <w:pPr>
              <w:rPr>
                <w:color w:val="000000"/>
              </w:rPr>
            </w:pPr>
            <w:r>
              <w:rPr>
                <w:color w:val="000000"/>
              </w:rPr>
              <w:t>PNRP 2.1 (Peer Name Resolution Protocol)</w:t>
            </w:r>
          </w:p>
        </w:tc>
        <w:tc>
          <w:tcPr>
            <w:tcW w:w="0" w:type="auto"/>
            <w:tcBorders>
              <w:left w:val="single" w:sz="6" w:space="0" w:color="9BBB59"/>
            </w:tcBorders>
            <w:shd w:val="clear" w:color="auto" w:fill="CDDDAC"/>
          </w:tcPr>
          <w:p w:rsidR="00EA25B8" w:rsidRPr="002908EE" w:rsidRDefault="00A5768E" w:rsidP="00F8513E">
            <w:pPr>
              <w:rPr>
                <w:color w:val="000000"/>
                <w:lang w:val="nl-NL"/>
              </w:rPr>
            </w:pPr>
            <w:r w:rsidRPr="002908EE">
              <w:rPr>
                <w:color w:val="000000"/>
                <w:lang w:val="nl-NL"/>
              </w:rPr>
              <w:t xml:space="preserve">Met deze update kunnen Windows XP SP3-programma's die PNRP gebruiken, communiceren met Windows Vista-programma's die PNRP gebruiken. In artikel </w:t>
            </w:r>
            <w:r w:rsidR="000B1616">
              <w:fldChar w:fldCharType="begin"/>
            </w:r>
            <w:r w:rsidR="007861F5" w:rsidRPr="002908EE">
              <w:rPr>
                <w:lang w:val="nl-NL"/>
              </w:rPr>
              <w:instrText>HYPERLINK "http://support.microsoft.com/Default.aspx?kbid=920342"</w:instrText>
            </w:r>
            <w:r w:rsidR="000B1616">
              <w:fldChar w:fldCharType="separate"/>
            </w:r>
            <w:r w:rsidRPr="002908EE">
              <w:rPr>
                <w:rStyle w:val="Hyperlink"/>
                <w:lang w:val="nl-NL"/>
              </w:rPr>
              <w:t>920342</w:t>
            </w:r>
            <w:r w:rsidR="000B1616">
              <w:fldChar w:fldCharType="end"/>
            </w:r>
            <w:r w:rsidRPr="002908EE">
              <w:rPr>
                <w:color w:val="000000"/>
                <w:lang w:val="nl-NL"/>
              </w:rPr>
              <w:t xml:space="preserve"> van de Microsoft Knowledge Base wordt deze al eerder gepubliceerde update beschreven.</w:t>
            </w:r>
          </w:p>
        </w:tc>
      </w:tr>
      <w:tr w:rsidR="00350DFC" w:rsidRPr="00550D5D">
        <w:tc>
          <w:tcPr>
            <w:tcW w:w="0" w:type="auto"/>
            <w:vMerge/>
            <w:tcBorders>
              <w:left w:val="nil"/>
              <w:bottom w:val="nil"/>
              <w:right w:val="nil"/>
            </w:tcBorders>
            <w:shd w:val="clear" w:color="auto" w:fill="FFFFFF"/>
          </w:tcPr>
          <w:p w:rsidR="00350DFC" w:rsidRPr="002908EE" w:rsidRDefault="00550D5D" w:rsidP="00C51E46">
            <w:pPr>
              <w:rPr>
                <w:b/>
                <w:bCs/>
                <w:color w:val="000000"/>
                <w:lang w:val="nl-NL"/>
              </w:rPr>
            </w:pPr>
          </w:p>
        </w:tc>
        <w:tc>
          <w:tcPr>
            <w:tcW w:w="0" w:type="auto"/>
            <w:shd w:val="clear" w:color="auto" w:fill="E6EED5"/>
          </w:tcPr>
          <w:p w:rsidR="00350DFC" w:rsidRPr="00AE7E32" w:rsidRDefault="00A5768E" w:rsidP="006455A1">
            <w:pPr>
              <w:rPr>
                <w:color w:val="000000"/>
              </w:rPr>
            </w:pPr>
            <w:r>
              <w:rPr>
                <w:color w:val="000000"/>
              </w:rPr>
              <w:t>RDP 6.1 (Remote Desktop Protocol)</w:t>
            </w:r>
          </w:p>
        </w:tc>
        <w:tc>
          <w:tcPr>
            <w:tcW w:w="0" w:type="auto"/>
            <w:shd w:val="clear" w:color="auto" w:fill="E6EED5"/>
          </w:tcPr>
          <w:p w:rsidR="00350DFC" w:rsidRPr="002908EE" w:rsidRDefault="00A5768E" w:rsidP="001E0298">
            <w:pPr>
              <w:rPr>
                <w:color w:val="000000"/>
                <w:lang w:val="nl-NL"/>
              </w:rPr>
            </w:pPr>
            <w:r w:rsidRPr="002908EE">
              <w:rPr>
                <w:color w:val="000000"/>
                <w:lang w:val="nl-NL"/>
              </w:rPr>
              <w:t>RDP (Remote Desktop Protocol) wordt gebruikt voor communicatie tussen de Terminal Server en de Terminal Server-client. RDP is ingekapseld en versleuteld in TCP. Met deze update wordt de communicatie verbeterd tussen computers waarop Windows XP en Windows Vista worden uitgevoerd.</w:t>
            </w:r>
            <w:r w:rsidRPr="002908EE">
              <w:rPr>
                <w:rFonts w:ascii="Verdana" w:hAnsi="Verdana"/>
                <w:color w:val="000000"/>
                <w:sz w:val="16"/>
                <w:szCs w:val="16"/>
                <w:lang w:val="nl-NL"/>
              </w:rPr>
              <w:t xml:space="preserve"> </w:t>
            </w:r>
            <w:r w:rsidRPr="002908EE">
              <w:rPr>
                <w:color w:val="000000"/>
                <w:lang w:val="nl-NL"/>
              </w:rPr>
              <w:t xml:space="preserve">RDP wordt beschreven in Knowledge Base-artikel </w:t>
            </w:r>
            <w:r w:rsidR="000B1616">
              <w:fldChar w:fldCharType="begin"/>
            </w:r>
            <w:r w:rsidR="007861F5" w:rsidRPr="002908EE">
              <w:rPr>
                <w:lang w:val="nl-NL"/>
              </w:rPr>
              <w:instrText>HYPERLINK "http://support.microsoft.com/kb/186607/en-us"</w:instrText>
            </w:r>
            <w:r w:rsidR="000B1616">
              <w:fldChar w:fldCharType="separate"/>
            </w:r>
            <w:r w:rsidRPr="002908EE">
              <w:rPr>
                <w:rStyle w:val="Hyperlink"/>
                <w:lang w:val="nl-NL"/>
              </w:rPr>
              <w:t>186607</w:t>
            </w:r>
            <w:r w:rsidR="000B1616">
              <w:fldChar w:fldCharType="end"/>
            </w:r>
            <w:r w:rsidRPr="002908EE">
              <w:rPr>
                <w:color w:val="000000"/>
                <w:lang w:val="nl-NL"/>
              </w:rPr>
              <w:t xml:space="preserve">. RDP 6.1 wordt beschreven in Knowledge Base-artikel </w:t>
            </w:r>
            <w:r w:rsidR="000B1616">
              <w:fldChar w:fldCharType="begin"/>
            </w:r>
            <w:r w:rsidR="007861F5" w:rsidRPr="002908EE">
              <w:rPr>
                <w:lang w:val="nl-NL"/>
              </w:rPr>
              <w:instrText>HYPERLINK "http://support.microsoft.com/default.aspx/kb/951616"</w:instrText>
            </w:r>
            <w:r w:rsidR="000B1616">
              <w:fldChar w:fldCharType="separate"/>
            </w:r>
            <w:r w:rsidRPr="002908EE">
              <w:rPr>
                <w:rStyle w:val="Hyperlink"/>
                <w:lang w:val="nl-NL"/>
              </w:rPr>
              <w:t>951616</w:t>
            </w:r>
            <w:r w:rsidR="000B1616">
              <w:fldChar w:fldCharType="end"/>
            </w:r>
            <w:r w:rsidRPr="002908EE">
              <w:rPr>
                <w:color w:val="000000"/>
                <w:lang w:val="nl-NL"/>
              </w:rPr>
              <w:t>.</w:t>
            </w:r>
          </w:p>
        </w:tc>
      </w:tr>
      <w:tr w:rsidR="00EA25B8" w:rsidRPr="00550D5D">
        <w:tc>
          <w:tcPr>
            <w:tcW w:w="0" w:type="auto"/>
            <w:vMerge/>
            <w:tcBorders>
              <w:left w:val="nil"/>
              <w:bottom w:val="nil"/>
              <w:right w:val="nil"/>
            </w:tcBorders>
            <w:shd w:val="clear" w:color="auto" w:fill="FFFFFF"/>
          </w:tcPr>
          <w:p w:rsidR="00EA25B8" w:rsidRPr="002908EE" w:rsidRDefault="00550D5D" w:rsidP="00C51E46">
            <w:pPr>
              <w:rPr>
                <w:b/>
                <w:bCs/>
                <w:color w:val="000000"/>
                <w:lang w:val="nl-NL"/>
              </w:rPr>
            </w:pPr>
          </w:p>
        </w:tc>
        <w:tc>
          <w:tcPr>
            <w:tcW w:w="0" w:type="auto"/>
            <w:shd w:val="clear" w:color="auto" w:fill="E6EED5"/>
          </w:tcPr>
          <w:p w:rsidR="00EA25B8" w:rsidRPr="00AE7E32" w:rsidRDefault="00A5768E" w:rsidP="006455A1">
            <w:pPr>
              <w:rPr>
                <w:color w:val="000000"/>
              </w:rPr>
            </w:pPr>
            <w:r>
              <w:rPr>
                <w:color w:val="000000"/>
              </w:rPr>
              <w:t>WPA2 (Wi-Fi Protected Access 2)</w:t>
            </w:r>
          </w:p>
        </w:tc>
        <w:tc>
          <w:tcPr>
            <w:tcW w:w="0" w:type="auto"/>
            <w:shd w:val="clear" w:color="auto" w:fill="E6EED5"/>
          </w:tcPr>
          <w:p w:rsidR="00EA25B8" w:rsidRPr="002908EE" w:rsidRDefault="00A5768E" w:rsidP="0058547A">
            <w:pPr>
              <w:rPr>
                <w:color w:val="000000"/>
                <w:lang w:val="nl-NL"/>
              </w:rPr>
            </w:pPr>
            <w:r w:rsidRPr="002908EE">
              <w:rPr>
                <w:color w:val="000000"/>
                <w:lang w:val="nl-NL"/>
              </w:rPr>
              <w:t xml:space="preserve">Deze update voor Windows XP biedt ondersteuning voor WPA2, de nieuwste op standaards gebaseerde oplossing voor draadloze beveiliging, die is afgeleid van de standaard IEEE 802.11i. In artikel </w:t>
            </w:r>
            <w:r w:rsidR="000B1616">
              <w:fldChar w:fldCharType="begin"/>
            </w:r>
            <w:r w:rsidR="007861F5" w:rsidRPr="002908EE">
              <w:rPr>
                <w:lang w:val="nl-NL"/>
              </w:rPr>
              <w:instrText>HYPERLINK "http://support.microsoft.com/Default.aspx?kbid=893357"</w:instrText>
            </w:r>
            <w:r w:rsidR="000B1616">
              <w:fldChar w:fldCharType="separate"/>
            </w:r>
            <w:r w:rsidRPr="002908EE">
              <w:rPr>
                <w:rStyle w:val="Hyperlink"/>
                <w:lang w:val="nl-NL"/>
              </w:rPr>
              <w:t>893357</w:t>
            </w:r>
            <w:r w:rsidR="000B1616">
              <w:fldChar w:fldCharType="end"/>
            </w:r>
            <w:r w:rsidRPr="002908EE">
              <w:rPr>
                <w:color w:val="000000"/>
                <w:lang w:val="nl-NL"/>
              </w:rPr>
              <w:t xml:space="preserve"> van de Microsoft Knowledge Base wordt deze update beschreven.</w:t>
            </w:r>
          </w:p>
        </w:tc>
      </w:tr>
    </w:tbl>
    <w:p w:rsidR="00EA25B8" w:rsidRPr="002908EE" w:rsidRDefault="00A5768E" w:rsidP="003B0642">
      <w:pPr>
        <w:pStyle w:val="Heading2"/>
        <w:rPr>
          <w:lang w:val="nl-NL"/>
        </w:rPr>
      </w:pPr>
      <w:bookmarkStart w:id="29" w:name="_Toc196808639"/>
      <w:r w:rsidRPr="002908EE">
        <w:rPr>
          <w:lang w:val="nl-NL"/>
        </w:rPr>
        <w:t>Nieuwe en verbeterde functies</w:t>
      </w:r>
      <w:bookmarkEnd w:id="29"/>
    </w:p>
    <w:p w:rsidR="00652EBD" w:rsidRPr="002908EE" w:rsidRDefault="00A5768E" w:rsidP="00CC13DD">
      <w:pPr>
        <w:rPr>
          <w:lang w:val="nl-NL"/>
        </w:rPr>
      </w:pPr>
      <w:r w:rsidRPr="002908EE">
        <w:rPr>
          <w:lang w:val="nl-NL"/>
        </w:rPr>
        <w:t xml:space="preserve">In </w:t>
      </w:r>
      <w:r w:rsidR="000B1616">
        <w:fldChar w:fldCharType="begin"/>
      </w:r>
      <w:r w:rsidRPr="002908EE">
        <w:rPr>
          <w:lang w:val="nl-NL"/>
        </w:rPr>
        <w:instrText xml:space="preserve"> REF _Ref181381022 \h </w:instrText>
      </w:r>
      <w:r w:rsidR="000B1616">
        <w:fldChar w:fldCharType="separate"/>
      </w:r>
      <w:r w:rsidR="00CE6D7B" w:rsidRPr="002908EE">
        <w:rPr>
          <w:lang w:val="nl-NL"/>
        </w:rPr>
        <w:t>Tabel 2</w:t>
      </w:r>
      <w:r w:rsidR="000B1616">
        <w:fldChar w:fldCharType="end"/>
      </w:r>
      <w:r w:rsidRPr="002908EE">
        <w:rPr>
          <w:lang w:val="nl-NL"/>
        </w:rPr>
        <w:t xml:space="preserve"> vindt u de belangrijkste wijzigingen die met Windows XP SP3 worden geïntroduceerd. Op enkele uitzonderingen na, voegt Microsoft via SP3 geen nieuwe functies uit nieuwere versies van Windows toe aan Windows XP. Zoals eerder opgemerkt, wordt er een uitzondering gemaakt voor NAP. Dankzij deze toevoeging aan Windows XP kunnen organisaties die Windows XP gebruiken, profiteren van nieuwe functies van Windows Server 2008. </w:t>
      </w:r>
    </w:p>
    <w:p w:rsidR="00EA25B8" w:rsidRPr="002908EE" w:rsidRDefault="00A5768E" w:rsidP="00CC13DD">
      <w:pPr>
        <w:rPr>
          <w:lang w:val="nl-NL"/>
        </w:rPr>
      </w:pPr>
      <w:r w:rsidRPr="002908EE">
        <w:rPr>
          <w:lang w:val="nl-NL"/>
        </w:rPr>
        <w:t xml:space="preserve">In het Knowledge Base-artikel </w:t>
      </w:r>
      <w:r w:rsidR="000B1616">
        <w:fldChar w:fldCharType="begin"/>
      </w:r>
      <w:r w:rsidR="000B1616" w:rsidRPr="00550D5D">
        <w:rPr>
          <w:lang w:val="nl-NL"/>
        </w:rPr>
        <w:instrText>HYPERLINK "http://go.microsoft.com/fwlink/?LinkId=103822"</w:instrText>
      </w:r>
      <w:r w:rsidR="000B1616">
        <w:fldChar w:fldCharType="separate"/>
      </w:r>
      <w:r w:rsidRPr="002908EE">
        <w:rPr>
          <w:rStyle w:val="Hyperlink"/>
          <w:lang w:val="nl-NL"/>
        </w:rPr>
        <w:t>936929</w:t>
      </w:r>
      <w:r w:rsidR="000B1616">
        <w:fldChar w:fldCharType="end"/>
      </w:r>
      <w:r w:rsidRPr="002908EE">
        <w:rPr>
          <w:lang w:val="nl-NL"/>
        </w:rPr>
        <w:t xml:space="preserve"> vindt u een lijst van Knowledge Base-artikelen over Windows XP SP3.</w:t>
      </w:r>
    </w:p>
    <w:p w:rsidR="00EA25B8" w:rsidRPr="002908EE" w:rsidRDefault="00A5768E" w:rsidP="00CC13DD">
      <w:pPr>
        <w:pStyle w:val="Caption"/>
        <w:keepNext/>
        <w:rPr>
          <w:lang w:val="nl-NL"/>
        </w:rPr>
      </w:pPr>
      <w:bookmarkStart w:id="30" w:name="_Ref181381022"/>
      <w:r w:rsidRPr="002908EE">
        <w:rPr>
          <w:lang w:val="nl-NL"/>
        </w:rPr>
        <w:t xml:space="preserve">Tabel </w:t>
      </w:r>
      <w:r w:rsidR="000B1616">
        <w:fldChar w:fldCharType="begin"/>
      </w:r>
      <w:r w:rsidRPr="002908EE">
        <w:rPr>
          <w:lang w:val="nl-NL"/>
        </w:rPr>
        <w:instrText xml:space="preserve"> SEQ Table \* ARABIC </w:instrText>
      </w:r>
      <w:r w:rsidR="000B1616">
        <w:fldChar w:fldCharType="separate"/>
      </w:r>
      <w:r w:rsidRPr="002908EE">
        <w:rPr>
          <w:lang w:val="nl-NL"/>
        </w:rPr>
        <w:t>2</w:t>
      </w:r>
      <w:r w:rsidR="000B1616">
        <w:fldChar w:fldCharType="end"/>
      </w:r>
      <w:bookmarkEnd w:id="30"/>
      <w:r w:rsidRPr="002908EE">
        <w:rPr>
          <w:lang w:val="nl-NL"/>
        </w:rPr>
        <w:t>. Nieuwe en verbeterde functies</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13"/>
        <w:gridCol w:w="2465"/>
        <w:gridCol w:w="6858"/>
      </w:tblGrid>
      <w:tr w:rsidR="00EA25B8" w:rsidRPr="000A3C88">
        <w:trPr>
          <w:tblHeader/>
        </w:trPr>
        <w:tc>
          <w:tcPr>
            <w:tcW w:w="613" w:type="dxa"/>
            <w:tcBorders>
              <w:top w:val="nil"/>
              <w:left w:val="nil"/>
              <w:bottom w:val="nil"/>
              <w:right w:val="nil"/>
            </w:tcBorders>
            <w:shd w:val="clear" w:color="auto" w:fill="FFFFFF"/>
          </w:tcPr>
          <w:p w:rsidR="00EA25B8" w:rsidRPr="002908EE" w:rsidRDefault="00550D5D" w:rsidP="005C5CFD">
            <w:pPr>
              <w:rPr>
                <w:b/>
                <w:bCs/>
                <w:color w:val="000000"/>
                <w:lang w:val="nl-NL"/>
              </w:rPr>
            </w:pPr>
          </w:p>
        </w:tc>
        <w:tc>
          <w:tcPr>
            <w:tcW w:w="2465" w:type="dxa"/>
            <w:shd w:val="clear" w:color="auto" w:fill="F5F8EE"/>
          </w:tcPr>
          <w:p w:rsidR="00EA25B8" w:rsidRPr="00AE7E32" w:rsidRDefault="00A5768E" w:rsidP="005009FD">
            <w:pPr>
              <w:rPr>
                <w:b/>
                <w:bCs/>
                <w:color w:val="000000"/>
              </w:rPr>
            </w:pPr>
            <w:proofErr w:type="spellStart"/>
            <w:r>
              <w:rPr>
                <w:b/>
                <w:bCs/>
                <w:color w:val="000000"/>
              </w:rPr>
              <w:t>Functie</w:t>
            </w:r>
            <w:proofErr w:type="spellEnd"/>
          </w:p>
        </w:tc>
        <w:tc>
          <w:tcPr>
            <w:tcW w:w="6858" w:type="dxa"/>
            <w:shd w:val="clear" w:color="auto" w:fill="F5F8EE"/>
          </w:tcPr>
          <w:p w:rsidR="00EA25B8" w:rsidRPr="00AE7E32" w:rsidRDefault="00A5768E" w:rsidP="005009FD">
            <w:pPr>
              <w:rPr>
                <w:b/>
                <w:bCs/>
                <w:color w:val="000000"/>
              </w:rPr>
            </w:pPr>
            <w:proofErr w:type="spellStart"/>
            <w:r>
              <w:rPr>
                <w:b/>
                <w:bCs/>
                <w:color w:val="000000"/>
              </w:rPr>
              <w:t>Beschrijving</w:t>
            </w:r>
            <w:proofErr w:type="spellEnd"/>
          </w:p>
        </w:tc>
      </w:tr>
      <w:tr w:rsidR="00D83D29" w:rsidRPr="000A3C88">
        <w:tc>
          <w:tcPr>
            <w:tcW w:w="613" w:type="dxa"/>
            <w:vMerge w:val="restart"/>
            <w:tcBorders>
              <w:left w:val="nil"/>
              <w:right w:val="nil"/>
            </w:tcBorders>
            <w:shd w:val="clear" w:color="auto" w:fill="FFFFFF"/>
            <w:textDirection w:val="btLr"/>
          </w:tcPr>
          <w:p w:rsidR="00D83D29" w:rsidRPr="00AE7E32" w:rsidRDefault="00A5768E" w:rsidP="00AE7E32">
            <w:pPr>
              <w:ind w:left="113" w:right="113"/>
              <w:jc w:val="center"/>
              <w:rPr>
                <w:b/>
                <w:bCs/>
                <w:color w:val="000000"/>
              </w:rPr>
            </w:pPr>
            <w:proofErr w:type="spellStart"/>
            <w:r>
              <w:rPr>
                <w:b/>
                <w:bCs/>
                <w:color w:val="000000"/>
              </w:rPr>
              <w:t>Netwerkfuncties</w:t>
            </w:r>
            <w:proofErr w:type="spellEnd"/>
          </w:p>
        </w:tc>
        <w:tc>
          <w:tcPr>
            <w:tcW w:w="2465" w:type="dxa"/>
            <w:tcBorders>
              <w:left w:val="single" w:sz="6" w:space="0" w:color="9BBB59"/>
              <w:right w:val="single" w:sz="6" w:space="0" w:color="9BBB59"/>
            </w:tcBorders>
            <w:shd w:val="clear" w:color="auto" w:fill="CDDDAC"/>
          </w:tcPr>
          <w:p w:rsidR="00D83D29" w:rsidRPr="00AE7E32" w:rsidRDefault="00A5768E" w:rsidP="009D7E53">
            <w:pPr>
              <w:rPr>
                <w:color w:val="000000"/>
              </w:rPr>
            </w:pPr>
            <w:r>
              <w:rPr>
                <w:color w:val="000000"/>
              </w:rPr>
              <w:t xml:space="preserve">'Black </w:t>
            </w:r>
            <w:proofErr w:type="spellStart"/>
            <w:r>
              <w:rPr>
                <w:color w:val="000000"/>
              </w:rPr>
              <w:t>Hole'-routerdetectie</w:t>
            </w:r>
            <w:proofErr w:type="spellEnd"/>
          </w:p>
        </w:tc>
        <w:tc>
          <w:tcPr>
            <w:tcW w:w="6858" w:type="dxa"/>
            <w:tcBorders>
              <w:left w:val="single" w:sz="6" w:space="0" w:color="9BBB59"/>
            </w:tcBorders>
            <w:shd w:val="clear" w:color="auto" w:fill="CDDDAC"/>
          </w:tcPr>
          <w:p w:rsidR="00D83D29" w:rsidRPr="00AE7E32" w:rsidRDefault="00A5768E" w:rsidP="00A844B8">
            <w:pPr>
              <w:rPr>
                <w:color w:val="000000"/>
              </w:rPr>
            </w:pPr>
            <w:r w:rsidRPr="002908EE">
              <w:rPr>
                <w:color w:val="000000"/>
                <w:lang w:val="nl-NL"/>
              </w:rPr>
              <w:t xml:space="preserve">Windows XP SP3 bevat verbeteringen voor het systeem van 'black hole'-routerdetectie, waarbij routers worden gedetecteerd die pakketten stil verwijderen. </w:t>
            </w:r>
            <w:proofErr w:type="spellStart"/>
            <w:r>
              <w:rPr>
                <w:color w:val="000000"/>
              </w:rPr>
              <w:t>Deze</w:t>
            </w:r>
            <w:proofErr w:type="spellEnd"/>
            <w:r>
              <w:rPr>
                <w:color w:val="000000"/>
              </w:rPr>
              <w:t xml:space="preserve"> </w:t>
            </w:r>
            <w:proofErr w:type="spellStart"/>
            <w:r>
              <w:rPr>
                <w:color w:val="000000"/>
              </w:rPr>
              <w:t>functie</w:t>
            </w:r>
            <w:proofErr w:type="spellEnd"/>
            <w:r>
              <w:rPr>
                <w:color w:val="000000"/>
              </w:rPr>
              <w:t xml:space="preserve"> is nu </w:t>
            </w:r>
            <w:proofErr w:type="spellStart"/>
            <w:r>
              <w:rPr>
                <w:color w:val="000000"/>
              </w:rPr>
              <w:t>standaard</w:t>
            </w:r>
            <w:proofErr w:type="spellEnd"/>
            <w:r>
              <w:rPr>
                <w:color w:val="000000"/>
              </w:rPr>
              <w:t xml:space="preserve"> </w:t>
            </w:r>
            <w:proofErr w:type="spellStart"/>
            <w:r>
              <w:rPr>
                <w:color w:val="000000"/>
              </w:rPr>
              <w:t>ingeschakeld</w:t>
            </w:r>
            <w:proofErr w:type="spellEnd"/>
            <w:r>
              <w:rPr>
                <w:color w:val="000000"/>
              </w:rPr>
              <w:t>.</w:t>
            </w:r>
          </w:p>
        </w:tc>
      </w:tr>
      <w:tr w:rsidR="00D83D29" w:rsidRPr="00550D5D" w:rsidTr="00CE6D7B">
        <w:trPr>
          <w:trHeight w:val="1464"/>
        </w:trPr>
        <w:tc>
          <w:tcPr>
            <w:tcW w:w="613" w:type="dxa"/>
            <w:vMerge/>
            <w:tcBorders>
              <w:left w:val="nil"/>
              <w:bottom w:val="nil"/>
              <w:right w:val="nil"/>
            </w:tcBorders>
            <w:shd w:val="clear" w:color="auto" w:fill="FFFFFF"/>
            <w:textDirection w:val="btLr"/>
          </w:tcPr>
          <w:p w:rsidR="00D83D29" w:rsidRPr="00AE7E32" w:rsidRDefault="00550D5D" w:rsidP="00AE7E32">
            <w:pPr>
              <w:ind w:left="113" w:right="113"/>
              <w:jc w:val="center"/>
              <w:rPr>
                <w:b/>
                <w:bCs/>
                <w:color w:val="000000"/>
              </w:rPr>
            </w:pPr>
          </w:p>
        </w:tc>
        <w:tc>
          <w:tcPr>
            <w:tcW w:w="2465" w:type="dxa"/>
            <w:shd w:val="clear" w:color="auto" w:fill="E6EED5"/>
          </w:tcPr>
          <w:p w:rsidR="00D83D29" w:rsidRPr="00AE7E32" w:rsidRDefault="00A5768E" w:rsidP="005009FD">
            <w:pPr>
              <w:rPr>
                <w:color w:val="000000"/>
              </w:rPr>
            </w:pPr>
            <w:r>
              <w:rPr>
                <w:color w:val="000000"/>
              </w:rPr>
              <w:t>NAP (Network Access Protection)</w:t>
            </w:r>
          </w:p>
        </w:tc>
        <w:tc>
          <w:tcPr>
            <w:tcW w:w="6858" w:type="dxa"/>
            <w:shd w:val="clear" w:color="auto" w:fill="E6EED5"/>
          </w:tcPr>
          <w:p w:rsidR="003D1072" w:rsidRPr="002908EE" w:rsidRDefault="00A5768E">
            <w:pPr>
              <w:rPr>
                <w:lang w:val="nl-NL"/>
              </w:rPr>
            </w:pPr>
            <w:r w:rsidRPr="002908EE">
              <w:rPr>
                <w:color w:val="000000"/>
                <w:lang w:val="nl-NL"/>
              </w:rPr>
              <w:t xml:space="preserve">NAP is een platform voor beleidshandhaving dat is geïntegreerd in Windows Vista, Windows Server 2008 en Windows XP SP3. Hiermee kunt u netwerkactiva beter beveiligen door af te dwingen dat moet worden voldaan aan de vereisten ten aanzien van de systeemstatus. Met NAP kunt u eigen beleidsregels maken voor het verifiëren van de systeemstatus voordat toegang of communicatie wordt toegestaan. Met NAP worden compatibele computers automatisch bijgewerkt, zodat deze altijd aan de beveiligingsvereisten voldoen. Verder beschikt NAP over de optie om computers die niet aan de beveiligingsvereisten voldoen, te isoleren tot een beperkt netwerk, totdat aan de beveiligingsvereisten wordt voldaan. Zie </w:t>
            </w:r>
            <w:r w:rsidR="000B1616">
              <w:fldChar w:fldCharType="begin"/>
            </w:r>
            <w:r w:rsidR="007861F5" w:rsidRPr="002908EE">
              <w:rPr>
                <w:lang w:val="nl-NL"/>
              </w:rPr>
              <w:instrText>HYPERLINK "http://www.microsoft.com/technet/network/nap/napfaq.mspx"</w:instrText>
            </w:r>
            <w:r w:rsidR="000B1616">
              <w:fldChar w:fldCharType="separate"/>
            </w:r>
            <w:r w:rsidRPr="002908EE">
              <w:rPr>
                <w:rStyle w:val="Hyperlink"/>
                <w:lang w:val="nl-NL"/>
              </w:rPr>
              <w:t>Network Access Protection: Veelgestelde vragen</w:t>
            </w:r>
            <w:r w:rsidR="000B1616">
              <w:fldChar w:fldCharType="end"/>
            </w:r>
            <w:r w:rsidRPr="002908EE">
              <w:rPr>
                <w:color w:val="000000"/>
                <w:lang w:val="nl-NL"/>
              </w:rPr>
              <w:t xml:space="preserve"> voor meer informatie over NAP.</w:t>
            </w:r>
          </w:p>
        </w:tc>
      </w:tr>
      <w:tr w:rsidR="007F4C55" w:rsidRPr="00550D5D">
        <w:tc>
          <w:tcPr>
            <w:tcW w:w="613" w:type="dxa"/>
            <w:tcBorders>
              <w:left w:val="nil"/>
              <w:bottom w:val="nil"/>
              <w:right w:val="nil"/>
            </w:tcBorders>
            <w:shd w:val="clear" w:color="auto" w:fill="FFFFFF"/>
            <w:textDirection w:val="btLr"/>
          </w:tcPr>
          <w:p w:rsidR="007F4C55" w:rsidRPr="002908EE" w:rsidRDefault="00550D5D" w:rsidP="00AE7E32">
            <w:pPr>
              <w:ind w:left="113" w:right="113"/>
              <w:jc w:val="center"/>
              <w:rPr>
                <w:b/>
                <w:bCs/>
                <w:color w:val="000000"/>
                <w:lang w:val="nl-NL"/>
              </w:rPr>
            </w:pPr>
          </w:p>
        </w:tc>
        <w:tc>
          <w:tcPr>
            <w:tcW w:w="2465" w:type="dxa"/>
            <w:shd w:val="clear" w:color="auto" w:fill="E6EED5"/>
          </w:tcPr>
          <w:p w:rsidR="007F4C55" w:rsidRPr="00AE7E32" w:rsidRDefault="00A5768E" w:rsidP="005009FD">
            <w:pPr>
              <w:rPr>
                <w:color w:val="000000"/>
              </w:rPr>
            </w:pPr>
            <w:proofErr w:type="spellStart"/>
            <w:r>
              <w:rPr>
                <w:color w:val="000000"/>
              </w:rPr>
              <w:t>CredSSP</w:t>
            </w:r>
            <w:proofErr w:type="spellEnd"/>
          </w:p>
        </w:tc>
        <w:tc>
          <w:tcPr>
            <w:tcW w:w="6858" w:type="dxa"/>
            <w:shd w:val="clear" w:color="auto" w:fill="E6EED5"/>
          </w:tcPr>
          <w:p w:rsidR="00350DFC" w:rsidRPr="002908EE" w:rsidRDefault="00A5768E" w:rsidP="007F4C55">
            <w:pPr>
              <w:jc w:val="both"/>
              <w:rPr>
                <w:lang w:val="nl-NL"/>
              </w:rPr>
            </w:pPr>
            <w:proofErr w:type="spellStart"/>
            <w:r>
              <w:t>CredSSP</w:t>
            </w:r>
            <w:proofErr w:type="spellEnd"/>
            <w:r>
              <w:t xml:space="preserve"> is </w:t>
            </w:r>
            <w:proofErr w:type="spellStart"/>
            <w:r>
              <w:t>een</w:t>
            </w:r>
            <w:proofErr w:type="spellEnd"/>
            <w:r>
              <w:t xml:space="preserve"> </w:t>
            </w:r>
            <w:proofErr w:type="spellStart"/>
            <w:r>
              <w:t>nieuwe</w:t>
            </w:r>
            <w:proofErr w:type="spellEnd"/>
            <w:r>
              <w:t xml:space="preserve"> SSP (Security Service Provider) die via SSPI (Security Service Provider Interface) </w:t>
            </w:r>
            <w:proofErr w:type="spellStart"/>
            <w:r>
              <w:t>beschikbaar</w:t>
            </w:r>
            <w:proofErr w:type="spellEnd"/>
            <w:r>
              <w:t xml:space="preserve"> is in Windows XP SP3. </w:t>
            </w:r>
            <w:r w:rsidRPr="002908EE">
              <w:rPr>
                <w:lang w:val="nl-NL"/>
              </w:rPr>
              <w:t xml:space="preserve">Met CredSSP kunnen de referenties van een gebruiker voor een toepassing worden overgedragen van de client (via de client-SSP) naar de doelserver (via de server-SSP). Windows XP SP3 heeft alleen betrekking op de implementatie van de SSP-client en wordt momenteel gebruikt door RDP 6.1 (TS). De SSP-client kan overigens worden gebruikt voor alle toepassingen van derden ten behoeve van interactie met bijbehorende serverimplementaties op Vista Server of LH Server. </w:t>
            </w:r>
          </w:p>
          <w:p w:rsidR="007F4C55" w:rsidRPr="002908EE" w:rsidRDefault="00A5768E" w:rsidP="007F4C55">
            <w:pPr>
              <w:jc w:val="both"/>
              <w:rPr>
                <w:lang w:val="nl-NL"/>
              </w:rPr>
            </w:pPr>
            <w:r w:rsidRPr="002908EE">
              <w:rPr>
                <w:lang w:val="nl-NL"/>
              </w:rPr>
              <w:t xml:space="preserve">Op de website van het Microsoft Download Center vindt u de </w:t>
            </w:r>
            <w:r w:rsidR="000B1616">
              <w:fldChar w:fldCharType="begin"/>
            </w:r>
            <w:r w:rsidR="007861F5" w:rsidRPr="002908EE">
              <w:rPr>
                <w:lang w:val="nl-NL"/>
              </w:rPr>
              <w:instrText>HYPERLINK "http://download.microsoft.com/download/9/5/E/95EF66AF-9026-4BB0-A41D-A4F81802D92C/%5BMS-CSSP%5D.pdf"</w:instrText>
            </w:r>
            <w:r w:rsidR="000B1616">
              <w:fldChar w:fldCharType="separate"/>
            </w:r>
            <w:r w:rsidRPr="002908EE">
              <w:rPr>
                <w:rStyle w:val="Hyperlink"/>
                <w:lang w:val="nl-NL"/>
              </w:rPr>
              <w:t>technische specificaties</w:t>
            </w:r>
            <w:r w:rsidR="000B1616">
              <w:fldChar w:fldCharType="end"/>
            </w:r>
            <w:r w:rsidRPr="002908EE">
              <w:rPr>
                <w:lang w:val="nl-NL"/>
              </w:rPr>
              <w:t xml:space="preserve"> van deze SSP. </w:t>
            </w:r>
          </w:p>
          <w:p w:rsidR="007F4C55" w:rsidRPr="002908EE" w:rsidRDefault="00A5768E" w:rsidP="007F4C55">
            <w:pPr>
              <w:jc w:val="both"/>
              <w:rPr>
                <w:lang w:val="nl-NL"/>
              </w:rPr>
            </w:pPr>
            <w:r w:rsidRPr="002908EE">
              <w:rPr>
                <w:lang w:val="nl-NL"/>
              </w:rPr>
              <w:t>Denk eraan dat CredSSP standaard is uitgeschakeld in Windows XP SP3. Beheerders kunnen CredSSP inschakelen door de volgende registersleutels aan te passen:</w:t>
            </w:r>
          </w:p>
          <w:p w:rsidR="00350DFC" w:rsidRPr="00AF19CB" w:rsidRDefault="00A5768E" w:rsidP="00350DFC">
            <w:pPr>
              <w:pStyle w:val="Heading3"/>
            </w:pPr>
            <w:bookmarkStart w:id="31" w:name="_Toc196808640"/>
            <w:r>
              <w:t>[HKEY_LOCAL_MACHINE\SYSTEM\</w:t>
            </w:r>
            <w:proofErr w:type="spellStart"/>
            <w:r>
              <w:t>CurrentControlSet</w:t>
            </w:r>
            <w:proofErr w:type="spellEnd"/>
            <w:r>
              <w:t>\Control\</w:t>
            </w:r>
            <w:proofErr w:type="spellStart"/>
            <w:r>
              <w:t>Lsa</w:t>
            </w:r>
            <w:proofErr w:type="spellEnd"/>
            <w:r>
              <w:t>]</w:t>
            </w:r>
            <w:bookmarkEnd w:id="31"/>
          </w:p>
          <w:p w:rsidR="00350DFC" w:rsidRPr="002908EE" w:rsidRDefault="00A5768E" w:rsidP="00350DFC">
            <w:pPr>
              <w:pStyle w:val="Heading3"/>
              <w:rPr>
                <w:b w:val="0"/>
                <w:lang w:val="nl-NL"/>
              </w:rPr>
            </w:pPr>
            <w:bookmarkStart w:id="32" w:name="_Toc196808641"/>
            <w:r w:rsidRPr="002908EE">
              <w:rPr>
                <w:b w:val="0"/>
                <w:lang w:val="nl-NL"/>
              </w:rPr>
              <w:t>In de waarde '</w:t>
            </w:r>
            <w:r w:rsidRPr="002908EE">
              <w:rPr>
                <w:b w:val="0"/>
                <w:bCs/>
                <w:lang w:val="nl-NL"/>
              </w:rPr>
              <w:t>Security Packages</w:t>
            </w:r>
            <w:r w:rsidRPr="002908EE">
              <w:rPr>
                <w:b w:val="0"/>
                <w:lang w:val="nl-NL"/>
              </w:rPr>
              <w:t>' van het type REG_MULTI_SZ moet u '</w:t>
            </w:r>
            <w:r w:rsidRPr="002908EE">
              <w:rPr>
                <w:b w:val="0"/>
                <w:bCs/>
                <w:lang w:val="nl-NL"/>
              </w:rPr>
              <w:t>tspkg</w:t>
            </w:r>
            <w:r w:rsidRPr="002908EE">
              <w:rPr>
                <w:b w:val="0"/>
                <w:lang w:val="nl-NL"/>
              </w:rPr>
              <w:t>' toevoegen aan de SSP-specifieke gegevens die daar al aanwezig zijn.</w:t>
            </w:r>
            <w:bookmarkEnd w:id="32"/>
          </w:p>
          <w:p w:rsidR="00350DFC" w:rsidRPr="00AF19CB" w:rsidRDefault="00A5768E" w:rsidP="00350DFC">
            <w:pPr>
              <w:pStyle w:val="Heading3"/>
            </w:pPr>
            <w:bookmarkStart w:id="33" w:name="_Toc196808642"/>
            <w:r>
              <w:t>[HKEY_LOCAL_MACHINE\SYSTEM\CurrentControlSet\Control\SecurityProviders]</w:t>
            </w:r>
            <w:bookmarkEnd w:id="33"/>
          </w:p>
          <w:p w:rsidR="00350DFC" w:rsidRPr="002908EE" w:rsidRDefault="00A5768E" w:rsidP="00350DFC">
            <w:pPr>
              <w:pStyle w:val="Heading3"/>
              <w:rPr>
                <w:b w:val="0"/>
                <w:lang w:val="nl-NL"/>
              </w:rPr>
            </w:pPr>
            <w:bookmarkStart w:id="34" w:name="_Toc196808643"/>
            <w:r w:rsidRPr="002908EE">
              <w:rPr>
                <w:b w:val="0"/>
                <w:lang w:val="nl-NL"/>
              </w:rPr>
              <w:t>In de waarde 'SecurityProviders' van het type REG_SZ moet u 'credssp.dll' toevoegen aan de SSP-specifieke gegevens die daar al aanwezig zijn.</w:t>
            </w:r>
            <w:bookmarkEnd w:id="34"/>
          </w:p>
          <w:p w:rsidR="00350DFC" w:rsidRPr="002908EE" w:rsidRDefault="00550D5D" w:rsidP="007F4C55">
            <w:pPr>
              <w:jc w:val="both"/>
              <w:rPr>
                <w:color w:val="000000"/>
                <w:lang w:val="nl-NL"/>
              </w:rPr>
            </w:pPr>
          </w:p>
        </w:tc>
      </w:tr>
      <w:tr w:rsidR="00EA25B8" w:rsidRPr="000A3C88">
        <w:tc>
          <w:tcPr>
            <w:tcW w:w="613" w:type="dxa"/>
            <w:vMerge w:val="restart"/>
            <w:tcBorders>
              <w:left w:val="nil"/>
              <w:bottom w:val="nil"/>
              <w:right w:val="nil"/>
            </w:tcBorders>
            <w:shd w:val="clear" w:color="auto" w:fill="FFFFFF"/>
            <w:textDirection w:val="btLr"/>
          </w:tcPr>
          <w:p w:rsidR="00EA25B8" w:rsidRPr="00AE7E32" w:rsidRDefault="00A5768E" w:rsidP="00D83D29">
            <w:pPr>
              <w:pageBreakBefore/>
              <w:ind w:left="115" w:right="115"/>
              <w:jc w:val="center"/>
              <w:rPr>
                <w:b/>
                <w:bCs/>
                <w:color w:val="000000"/>
              </w:rPr>
            </w:pPr>
            <w:proofErr w:type="spellStart"/>
            <w:r>
              <w:rPr>
                <w:b/>
                <w:bCs/>
                <w:color w:val="000000"/>
              </w:rPr>
              <w:lastRenderedPageBreak/>
              <w:t>Beveiliging</w:t>
            </w:r>
            <w:proofErr w:type="spellEnd"/>
          </w:p>
        </w:tc>
        <w:tc>
          <w:tcPr>
            <w:tcW w:w="2465" w:type="dxa"/>
            <w:tcBorders>
              <w:left w:val="single" w:sz="6" w:space="0" w:color="9BBB59"/>
              <w:right w:val="single" w:sz="6" w:space="0" w:color="9BBB59"/>
            </w:tcBorders>
            <w:shd w:val="clear" w:color="auto" w:fill="CDDDAC"/>
          </w:tcPr>
          <w:p w:rsidR="00EA25B8" w:rsidRPr="002908EE" w:rsidRDefault="00A5768E" w:rsidP="005009FD">
            <w:pPr>
              <w:rPr>
                <w:color w:val="000000"/>
                <w:lang w:val="nl-NL"/>
              </w:rPr>
            </w:pPr>
            <w:r w:rsidRPr="002908EE">
              <w:rPr>
                <w:color w:val="000000"/>
                <w:lang w:val="nl-NL"/>
              </w:rPr>
              <w:t>Beschrijving van beveiligingsopties in de gebruikersinterface</w:t>
            </w:r>
          </w:p>
        </w:tc>
        <w:tc>
          <w:tcPr>
            <w:tcW w:w="6858" w:type="dxa"/>
            <w:tcBorders>
              <w:left w:val="single" w:sz="6" w:space="0" w:color="9BBB59"/>
            </w:tcBorders>
            <w:shd w:val="clear" w:color="auto" w:fill="CDDDAC"/>
          </w:tcPr>
          <w:p w:rsidR="00EA25B8" w:rsidRPr="002908EE" w:rsidRDefault="00A5768E">
            <w:pPr>
              <w:rPr>
                <w:color w:val="000000"/>
                <w:lang w:val="nl-NL"/>
              </w:rPr>
            </w:pPr>
            <w:r w:rsidRPr="002908EE">
              <w:rPr>
                <w:color w:val="000000"/>
                <w:lang w:val="nl-NL"/>
              </w:rPr>
              <w:t xml:space="preserve">Het configuratiescherm voor beveiligingsopties bevat in Windows XP SP3 meer beschrijvende tekst waarin instellingen worden uitgelegd. Dit helpt om foute configuratie-instellingen te voorkomen. In </w:t>
            </w:r>
            <w:r w:rsidR="000B1616">
              <w:rPr>
                <w:color w:val="000000"/>
              </w:rPr>
              <w:fldChar w:fldCharType="begin"/>
            </w:r>
            <w:r w:rsidRPr="002908EE">
              <w:rPr>
                <w:color w:val="000000"/>
                <w:lang w:val="nl-NL"/>
              </w:rPr>
              <w:instrText xml:space="preserve"> REF _Ref182647421 \h </w:instrText>
            </w:r>
            <w:r w:rsidR="000B1616">
              <w:rPr>
                <w:color w:val="000000"/>
              </w:rPr>
            </w:r>
            <w:r w:rsidR="000B1616">
              <w:rPr>
                <w:color w:val="000000"/>
              </w:rPr>
              <w:fldChar w:fldCharType="separate"/>
            </w:r>
            <w:r w:rsidR="00BB7CA2" w:rsidRPr="002908EE">
              <w:rPr>
                <w:lang w:val="nl-NL"/>
              </w:rPr>
              <w:t>Figuur 1</w:t>
            </w:r>
            <w:r w:rsidR="000B1616">
              <w:rPr>
                <w:color w:val="000000"/>
              </w:rPr>
              <w:fldChar w:fldCharType="end"/>
            </w:r>
            <w:r w:rsidRPr="002908EE">
              <w:rPr>
                <w:color w:val="000000"/>
                <w:lang w:val="nl-NL"/>
              </w:rPr>
              <w:t xml:space="preserve"> ziet u een voorbeeld van deze nieuwe functionaliteit.</w:t>
            </w:r>
          </w:p>
          <w:p w:rsidR="00D83D29" w:rsidRDefault="006A7F50" w:rsidP="00D83D29">
            <w:pPr>
              <w:keepNext/>
              <w:spacing w:after="0" w:line="240" w:lineRule="auto"/>
            </w:pPr>
            <w:r>
              <w:rPr>
                <w:noProof/>
                <w:lang w:eastAsia="zh-CN" w:bidi="he-IL"/>
              </w:rPr>
              <w:drawing>
                <wp:inline distT="0" distB="0" distL="0" distR="0">
                  <wp:extent cx="2614817" cy="3157870"/>
                  <wp:effectExtent l="19050" t="0" r="0" b="0"/>
                  <wp:docPr id="1" name="Picture 2" descr="P:\Microsoft\WINXP_SP3\work\Roman\Finished_screenshots\PNG\NL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crosoft\WINXP_SP3\work\Roman\Finished_screenshots\PNG\NL_screenshot.png"/>
                          <pic:cNvPicPr>
                            <a:picLocks noChangeAspect="1" noChangeArrowheads="1"/>
                          </pic:cNvPicPr>
                        </pic:nvPicPr>
                        <pic:blipFill>
                          <a:blip r:embed="rId12"/>
                          <a:srcRect/>
                          <a:stretch>
                            <a:fillRect/>
                          </a:stretch>
                        </pic:blipFill>
                        <pic:spPr bwMode="auto">
                          <a:xfrm>
                            <a:off x="0" y="0"/>
                            <a:ext cx="2615054" cy="3158156"/>
                          </a:xfrm>
                          <a:prstGeom prst="rect">
                            <a:avLst/>
                          </a:prstGeom>
                          <a:noFill/>
                          <a:ln w="9525">
                            <a:noFill/>
                            <a:miter lim="800000"/>
                            <a:headEnd/>
                            <a:tailEnd/>
                          </a:ln>
                        </pic:spPr>
                      </pic:pic>
                    </a:graphicData>
                  </a:graphic>
                </wp:inline>
              </w:drawing>
            </w:r>
          </w:p>
          <w:p w:rsidR="00155996" w:rsidRDefault="00A5768E">
            <w:pPr>
              <w:pStyle w:val="Caption"/>
              <w:spacing w:before="0"/>
            </w:pPr>
            <w:bookmarkStart w:id="35" w:name="_Ref182647421"/>
            <w:proofErr w:type="spellStart"/>
            <w:r>
              <w:t>Figuur</w:t>
            </w:r>
            <w:proofErr w:type="spellEnd"/>
            <w:r>
              <w:t xml:space="preserve"> </w:t>
            </w:r>
            <w:r w:rsidR="000B1616">
              <w:fldChar w:fldCharType="begin"/>
            </w:r>
            <w:r>
              <w:instrText xml:space="preserve"> SEQ Figure \* ARABIC </w:instrText>
            </w:r>
            <w:r w:rsidR="000B1616">
              <w:fldChar w:fldCharType="separate"/>
            </w:r>
            <w:r>
              <w:t>1</w:t>
            </w:r>
            <w:r w:rsidR="000B1616">
              <w:fldChar w:fldCharType="end"/>
            </w:r>
            <w:bookmarkEnd w:id="35"/>
            <w:r>
              <w:t xml:space="preserve">. </w:t>
            </w:r>
            <w:proofErr w:type="spellStart"/>
            <w:r>
              <w:t>Uitleg</w:t>
            </w:r>
            <w:proofErr w:type="spellEnd"/>
            <w:r>
              <w:t xml:space="preserve"> van </w:t>
            </w:r>
            <w:proofErr w:type="spellStart"/>
            <w:r>
              <w:t>beveiligingsopties</w:t>
            </w:r>
            <w:proofErr w:type="spellEnd"/>
          </w:p>
        </w:tc>
      </w:tr>
      <w:tr w:rsidR="00EA25B8" w:rsidRPr="00550D5D">
        <w:tc>
          <w:tcPr>
            <w:tcW w:w="613" w:type="dxa"/>
            <w:vMerge/>
            <w:tcBorders>
              <w:left w:val="nil"/>
              <w:bottom w:val="nil"/>
              <w:right w:val="nil"/>
            </w:tcBorders>
            <w:shd w:val="clear" w:color="auto" w:fill="FFFFFF"/>
            <w:textDirection w:val="btLr"/>
          </w:tcPr>
          <w:p w:rsidR="00EA25B8" w:rsidRPr="00AE7E32" w:rsidRDefault="00550D5D" w:rsidP="00AE7E32">
            <w:pPr>
              <w:ind w:left="113" w:right="113"/>
              <w:jc w:val="center"/>
              <w:rPr>
                <w:b/>
                <w:bCs/>
                <w:color w:val="000000"/>
              </w:rPr>
            </w:pPr>
          </w:p>
        </w:tc>
        <w:tc>
          <w:tcPr>
            <w:tcW w:w="2465" w:type="dxa"/>
            <w:shd w:val="clear" w:color="auto" w:fill="E6EED5"/>
          </w:tcPr>
          <w:p w:rsidR="00EA25B8" w:rsidRPr="002908EE" w:rsidRDefault="00A5768E" w:rsidP="005009FD">
            <w:pPr>
              <w:rPr>
                <w:color w:val="000000"/>
                <w:lang w:val="nl-NL"/>
              </w:rPr>
            </w:pPr>
            <w:r w:rsidRPr="002908EE">
              <w:rPr>
                <w:color w:val="000000"/>
                <w:lang w:val="nl-NL"/>
              </w:rPr>
              <w:t>Verbeterde beveiliging van beleidsregels voor beheer en services</w:t>
            </w:r>
          </w:p>
        </w:tc>
        <w:tc>
          <w:tcPr>
            <w:tcW w:w="6858" w:type="dxa"/>
            <w:shd w:val="clear" w:color="auto" w:fill="E6EED5"/>
          </w:tcPr>
          <w:p w:rsidR="00EA25B8" w:rsidRPr="002908EE" w:rsidRDefault="00A5768E" w:rsidP="009D7E53">
            <w:pPr>
              <w:rPr>
                <w:color w:val="000000"/>
                <w:lang w:val="nl-NL"/>
              </w:rPr>
            </w:pPr>
            <w:r w:rsidRPr="002908EE">
              <w:rPr>
                <w:color w:val="000000"/>
                <w:lang w:val="nl-NL"/>
              </w:rPr>
              <w:t xml:space="preserve">In System Center Essentials voor Windows XP SP3 worden de beleidsregels voor beheer en services standaard toegepast op elk nieuw exemplaar van een beleidsregel. Bovendien kunnen deze instellingen niet worden verwijderd via de gebruikersinterface voor het gebruikersrecht </w:t>
            </w:r>
            <w:r w:rsidRPr="002908EE">
              <w:rPr>
                <w:i/>
                <w:color w:val="000000"/>
                <w:lang w:val="nl-NL"/>
              </w:rPr>
              <w:t>Een client nabootsen na verificatie</w:t>
            </w:r>
            <w:r w:rsidRPr="002908EE">
              <w:rPr>
                <w:color w:val="000000"/>
                <w:lang w:val="nl-NL"/>
              </w:rPr>
              <w:t>.</w:t>
            </w:r>
          </w:p>
        </w:tc>
      </w:tr>
      <w:tr w:rsidR="00EA25B8" w:rsidRPr="00550D5D">
        <w:tc>
          <w:tcPr>
            <w:tcW w:w="613" w:type="dxa"/>
            <w:vMerge/>
            <w:tcBorders>
              <w:left w:val="nil"/>
              <w:bottom w:val="nil"/>
              <w:right w:val="nil"/>
            </w:tcBorders>
            <w:shd w:val="clear" w:color="auto" w:fill="FFFFFF"/>
            <w:textDirection w:val="btLr"/>
          </w:tcPr>
          <w:p w:rsidR="00EA25B8" w:rsidRPr="002908EE" w:rsidRDefault="00550D5D" w:rsidP="00AE7E32">
            <w:pPr>
              <w:ind w:left="113" w:right="113"/>
              <w:jc w:val="center"/>
              <w:rPr>
                <w:b/>
                <w:bCs/>
                <w:color w:val="000000"/>
                <w:lang w:val="nl-NL"/>
              </w:rPr>
            </w:pPr>
          </w:p>
        </w:tc>
        <w:tc>
          <w:tcPr>
            <w:tcW w:w="2465" w:type="dxa"/>
            <w:tcBorders>
              <w:left w:val="single" w:sz="6" w:space="0" w:color="9BBB59"/>
              <w:right w:val="single" w:sz="6" w:space="0" w:color="9BBB59"/>
            </w:tcBorders>
            <w:shd w:val="clear" w:color="auto" w:fill="CDDDAC"/>
          </w:tcPr>
          <w:p w:rsidR="00EA25B8" w:rsidRPr="00106C96" w:rsidRDefault="00A5768E" w:rsidP="00A75929">
            <w:pPr>
              <w:rPr>
                <w:color w:val="000000"/>
              </w:rPr>
            </w:pPr>
            <w:r>
              <w:rPr>
                <w:color w:val="000000"/>
              </w:rPr>
              <w:t xml:space="preserve">De </w:t>
            </w:r>
            <w:proofErr w:type="spellStart"/>
            <w:r>
              <w:rPr>
                <w:color w:val="000000"/>
              </w:rPr>
              <w:t>versleutelingsmodule</w:t>
            </w:r>
            <w:proofErr w:type="spellEnd"/>
            <w:r>
              <w:rPr>
                <w:color w:val="000000"/>
              </w:rPr>
              <w:t xml:space="preserve"> van Microsoft</w:t>
            </w:r>
          </w:p>
        </w:tc>
        <w:tc>
          <w:tcPr>
            <w:tcW w:w="6858" w:type="dxa"/>
            <w:tcBorders>
              <w:left w:val="single" w:sz="6" w:space="0" w:color="9BBB59"/>
            </w:tcBorders>
            <w:shd w:val="clear" w:color="auto" w:fill="CDDDAC"/>
          </w:tcPr>
          <w:p w:rsidR="007F4C55" w:rsidRPr="002908EE" w:rsidRDefault="00A5768E" w:rsidP="007F4C55">
            <w:pPr>
              <w:rPr>
                <w:color w:val="000000"/>
                <w:lang w:val="nl-NL"/>
              </w:rPr>
            </w:pPr>
            <w:r w:rsidRPr="002908EE">
              <w:rPr>
                <w:color w:val="000000"/>
                <w:lang w:val="nl-NL"/>
              </w:rPr>
              <w:t>Hiermee worden de SHA2-hashalgoritmen voor X.509-certificering (SHA256, SHA384 en SHA512) uitgevoerd en ondersteund. Deze functionaliteit is toegevoegd aan de versleutelingsmodule rsaenh.dll.</w:t>
            </w:r>
          </w:p>
          <w:p w:rsidR="00EA25B8" w:rsidRPr="002908EE" w:rsidRDefault="00A5768E" w:rsidP="007F4C55">
            <w:pPr>
              <w:rPr>
                <w:color w:val="000000"/>
                <w:lang w:val="nl-NL"/>
              </w:rPr>
            </w:pPr>
            <w:r w:rsidRPr="002908EE">
              <w:rPr>
                <w:lang w:val="nl-NL"/>
              </w:rPr>
              <w:t xml:space="preserve">De versleutelingsmodules van </w:t>
            </w:r>
            <w:r w:rsidRPr="002908EE">
              <w:rPr>
                <w:color w:val="000000"/>
                <w:lang w:val="nl-NL"/>
              </w:rPr>
              <w:t xml:space="preserve">XP SP2 (Rsaenh.dll/Dssenh.dll/Fips.sys) zijn gecertificeerd op basis van de FIPS 140-1-specificaties. FIPS 140-1 (Federal Information Processing Standard) is vervangen door de standaard FIPS 140-2 en deze modules zijn gevalideerd en gecertificeerd op basis van deze standaard. Zie </w:t>
            </w:r>
            <w:r w:rsidR="000B1616">
              <w:fldChar w:fldCharType="begin"/>
            </w:r>
            <w:r w:rsidR="007861F5" w:rsidRPr="002908EE">
              <w:rPr>
                <w:lang w:val="nl-NL"/>
              </w:rPr>
              <w:instrText>HYPERLINK "https://www.microsoft.com/technet/archive/security/topics/issues/fipsdrsp.mspx?mfr=true"</w:instrText>
            </w:r>
            <w:r w:rsidR="000B1616">
              <w:fldChar w:fldCharType="separate"/>
            </w:r>
            <w:r w:rsidRPr="002908EE">
              <w:rPr>
                <w:rStyle w:val="Hyperlink"/>
                <w:lang w:val="nl-NL"/>
              </w:rPr>
              <w:t>Microsoft Kernel Mode Cryptographic Module</w:t>
            </w:r>
            <w:r w:rsidR="000B1616">
              <w:fldChar w:fldCharType="end"/>
            </w:r>
            <w:r w:rsidRPr="002908EE">
              <w:rPr>
                <w:color w:val="000000"/>
                <w:lang w:val="nl-NL"/>
              </w:rPr>
              <w:t xml:space="preserve"> (Kernelmodus-versleutelingsmodule van Microsoft) voor meer informatie.</w:t>
            </w:r>
          </w:p>
        </w:tc>
      </w:tr>
      <w:tr w:rsidR="00EA25B8" w:rsidRPr="00550D5D">
        <w:trPr>
          <w:cantSplit/>
          <w:trHeight w:val="1134"/>
        </w:trPr>
        <w:tc>
          <w:tcPr>
            <w:tcW w:w="613" w:type="dxa"/>
            <w:tcBorders>
              <w:left w:val="nil"/>
              <w:bottom w:val="nil"/>
              <w:right w:val="nil"/>
            </w:tcBorders>
            <w:shd w:val="clear" w:color="auto" w:fill="FFFFFF"/>
            <w:textDirection w:val="btLr"/>
          </w:tcPr>
          <w:p w:rsidR="00EA25B8" w:rsidRPr="00AE7E32" w:rsidRDefault="00A5768E" w:rsidP="00AE7E32">
            <w:pPr>
              <w:ind w:left="113" w:right="113"/>
              <w:jc w:val="center"/>
              <w:rPr>
                <w:b/>
                <w:bCs/>
                <w:color w:val="000000"/>
              </w:rPr>
            </w:pPr>
            <w:proofErr w:type="spellStart"/>
            <w:r>
              <w:rPr>
                <w:b/>
                <w:bCs/>
                <w:color w:val="000000"/>
              </w:rPr>
              <w:lastRenderedPageBreak/>
              <w:t>Installatie</w:t>
            </w:r>
            <w:proofErr w:type="spellEnd"/>
          </w:p>
        </w:tc>
        <w:tc>
          <w:tcPr>
            <w:tcW w:w="2465" w:type="dxa"/>
            <w:shd w:val="clear" w:color="auto" w:fill="E6EED5"/>
          </w:tcPr>
          <w:p w:rsidR="00EA25B8" w:rsidRPr="00AE7E32" w:rsidRDefault="00A5768E" w:rsidP="005009FD">
            <w:pPr>
              <w:rPr>
                <w:color w:val="000000"/>
              </w:rPr>
            </w:pPr>
            <w:r>
              <w:rPr>
                <w:color w:val="000000"/>
              </w:rPr>
              <w:t xml:space="preserve">Windows </w:t>
            </w:r>
            <w:proofErr w:type="spellStart"/>
            <w:r>
              <w:rPr>
                <w:color w:val="000000"/>
              </w:rPr>
              <w:t>Productregistratie</w:t>
            </w:r>
            <w:proofErr w:type="spellEnd"/>
          </w:p>
        </w:tc>
        <w:tc>
          <w:tcPr>
            <w:tcW w:w="6858" w:type="dxa"/>
            <w:shd w:val="clear" w:color="auto" w:fill="E6EED5"/>
          </w:tcPr>
          <w:p w:rsidR="00EA25B8" w:rsidRPr="002908EE" w:rsidRDefault="00A5768E" w:rsidP="005A0EF8">
            <w:pPr>
              <w:rPr>
                <w:color w:val="000000"/>
                <w:lang w:val="nl-NL"/>
              </w:rPr>
            </w:pPr>
            <w:r w:rsidRPr="002908EE">
              <w:rPr>
                <w:color w:val="000000"/>
                <w:lang w:val="nl-NL"/>
              </w:rPr>
              <w:t>Net als bij Windows Server 2003 SP2 en Windows Vista hoeven gebruikers van Windows XP SP3 tijdens een volledige, geïntegreerde installatie van het besturingssysteem geen productcode in te voeren. De gebruiker wordt later gevraagd om een productcode in te voeren als onderdeel van Genuine Advantage.</w:t>
            </w:r>
          </w:p>
          <w:p w:rsidR="00386877" w:rsidRPr="002908EE" w:rsidRDefault="00A5768E" w:rsidP="005A0EF8">
            <w:pPr>
              <w:rPr>
                <w:color w:val="000000"/>
                <w:lang w:val="nl-NL"/>
              </w:rPr>
            </w:pPr>
            <w:r w:rsidRPr="002908EE">
              <w:rPr>
                <w:color w:val="000000"/>
                <w:lang w:val="nl-NL"/>
              </w:rPr>
              <w:t>Net als bij vorige servicepacks hebt u geen productcode nodig als u Windows XP SP3 installeert met behulp van het updatepakket dat u via Microsoft Update ontvangt.</w:t>
            </w:r>
          </w:p>
          <w:p w:rsidR="00EA25B8" w:rsidRPr="002908EE" w:rsidRDefault="00A5768E" w:rsidP="00EA120C">
            <w:pPr>
              <w:rPr>
                <w:color w:val="000000"/>
                <w:lang w:val="nl-NL"/>
              </w:rPr>
            </w:pPr>
            <w:r w:rsidRPr="002908EE">
              <w:rPr>
                <w:b/>
                <w:color w:val="000000"/>
                <w:lang w:val="nl-NL"/>
              </w:rPr>
              <w:t>Opmerking:</w:t>
            </w:r>
            <w:r w:rsidRPr="002908EE">
              <w:rPr>
                <w:color w:val="000000"/>
                <w:lang w:val="nl-NL"/>
              </w:rPr>
              <w:t xml:space="preserve"> De wijzigingen in Windows Productregistratie voor Windows XP SP3 hebben geen betrekking op de Key Management Service (KMS) van Windows Vista. Deze update heeft alleen betrekking op nieuwe installaties van besturingssystemen vanaf geïntegreerde bronmedia. Deze update heeft alleen betrekking op de installatiemedia; de manier waarop Windows XP moet worden geactiveerd, verandert niet.</w:t>
            </w:r>
          </w:p>
        </w:tc>
      </w:tr>
    </w:tbl>
    <w:p w:rsidR="00EA25B8" w:rsidRPr="002908EE" w:rsidRDefault="00550D5D" w:rsidP="00CF7B6F">
      <w:pPr>
        <w:rPr>
          <w:lang w:val="nl-NL"/>
        </w:rPr>
      </w:pPr>
    </w:p>
    <w:p w:rsidR="00EA25B8" w:rsidRDefault="00A5768E" w:rsidP="00C04033">
      <w:pPr>
        <w:pStyle w:val="Heading1"/>
      </w:pPr>
      <w:bookmarkStart w:id="36" w:name="_Toc196808644"/>
      <w:r>
        <w:lastRenderedPageBreak/>
        <w:t xml:space="preserve">Windows XP SP3 </w:t>
      </w:r>
      <w:proofErr w:type="spellStart"/>
      <w:r>
        <w:t>implementeren</w:t>
      </w:r>
      <w:bookmarkEnd w:id="36"/>
      <w:proofErr w:type="spellEnd"/>
    </w:p>
    <w:p w:rsidR="009965D1" w:rsidRPr="002908EE" w:rsidRDefault="00A5768E" w:rsidP="00EC5DF0">
      <w:pPr>
        <w:rPr>
          <w:lang w:val="nl-NL"/>
        </w:rPr>
      </w:pPr>
      <w:r w:rsidRPr="002908EE">
        <w:rPr>
          <w:lang w:val="nl-NL"/>
        </w:rPr>
        <w:t xml:space="preserve">Windows XP SP3 wordt beschikbaar gesteld via Windows Update en het </w:t>
      </w:r>
      <w:r w:rsidR="000B1616">
        <w:fldChar w:fldCharType="begin"/>
      </w:r>
      <w:r w:rsidR="007861F5" w:rsidRPr="002908EE">
        <w:rPr>
          <w:lang w:val="nl-NL"/>
        </w:rPr>
        <w:instrText>HYPERLINK "http://www.microsoft.com/downloads"</w:instrText>
      </w:r>
      <w:r w:rsidR="000B1616">
        <w:fldChar w:fldCharType="separate"/>
      </w:r>
      <w:r w:rsidRPr="002908EE">
        <w:rPr>
          <w:rStyle w:val="Hyperlink"/>
          <w:lang w:val="nl-NL"/>
        </w:rPr>
        <w:t>Microsoft Download Center</w:t>
      </w:r>
      <w:r w:rsidR="000B1616">
        <w:fldChar w:fldCharType="end"/>
      </w:r>
      <w:r w:rsidRPr="002908EE">
        <w:rPr>
          <w:lang w:val="nl-NL"/>
        </w:rPr>
        <w:t>. Het servicepack wordt ook beschikbaar gesteld aan klanten met een volumelicentie en aan abonnees van TechNet en MSDN</w:t>
      </w:r>
      <w:r w:rsidRPr="002908EE">
        <w:rPr>
          <w:rFonts w:cs="Arial"/>
          <w:lang w:val="nl-NL"/>
        </w:rPr>
        <w:t>®</w:t>
      </w:r>
      <w:r w:rsidRPr="002908EE">
        <w:rPr>
          <w:lang w:val="nl-NL"/>
        </w:rPr>
        <w:t>. De grootte van het pakket dat via Windows Update wordt gedownload, is normaal gesproken 70 MB, maar kan variëren afhankelijk van de computerconfiguratie. Het pakket dat wordt gedownload via het Download Center heeft een grootte van bijna 580 MB.</w:t>
      </w:r>
    </w:p>
    <w:p w:rsidR="00386877" w:rsidRPr="002908EE" w:rsidRDefault="00A5768E" w:rsidP="00EC5DF0">
      <w:pPr>
        <w:rPr>
          <w:lang w:val="nl-NL"/>
        </w:rPr>
      </w:pPr>
      <w:r w:rsidRPr="002908EE">
        <w:rPr>
          <w:lang w:val="nl-NL"/>
        </w:rPr>
        <w:t>Het implementeren van Windows XP SP3 gaat in principe op dezelfde manier als het implementeren van SP1 en SP2:</w:t>
      </w:r>
    </w:p>
    <w:p w:rsidR="00021647" w:rsidRPr="002908EE" w:rsidRDefault="00A5768E" w:rsidP="00220DB2">
      <w:pPr>
        <w:numPr>
          <w:ilvl w:val="0"/>
          <w:numId w:val="36"/>
        </w:numPr>
        <w:ind w:left="360"/>
        <w:rPr>
          <w:lang w:val="nl-NL"/>
        </w:rPr>
      </w:pPr>
      <w:r w:rsidRPr="002908EE">
        <w:rPr>
          <w:lang w:val="nl-NL"/>
        </w:rPr>
        <w:t>SP3 is cumulatief. Dat wil zeggen dat SP3 op Windows XP SP1 of SP2 kan worden geïnstalleerd.</w:t>
      </w:r>
    </w:p>
    <w:p w:rsidR="00B31175" w:rsidRPr="002908EE" w:rsidRDefault="00A5768E" w:rsidP="00220DB2">
      <w:pPr>
        <w:numPr>
          <w:ilvl w:val="0"/>
          <w:numId w:val="36"/>
        </w:numPr>
        <w:ind w:left="360"/>
        <w:rPr>
          <w:lang w:val="nl-NL"/>
        </w:rPr>
      </w:pPr>
      <w:r w:rsidRPr="002908EE">
        <w:rPr>
          <w:lang w:val="nl-NL"/>
        </w:rPr>
        <w:t>Windows XP SP3 ondersteunt dezelfde talen als de eerste versie van Windows XP.</w:t>
      </w:r>
    </w:p>
    <w:p w:rsidR="00386877" w:rsidRPr="002908EE" w:rsidRDefault="00A5768E" w:rsidP="00220DB2">
      <w:pPr>
        <w:numPr>
          <w:ilvl w:val="0"/>
          <w:numId w:val="36"/>
        </w:numPr>
        <w:ind w:left="360"/>
        <w:rPr>
          <w:lang w:val="nl-NL"/>
        </w:rPr>
      </w:pPr>
      <w:r w:rsidRPr="002908EE">
        <w:rPr>
          <w:lang w:val="nl-NL"/>
        </w:rPr>
        <w:t>Het updatepakket SP3 kunt u uitvoeren op elke versie van Windows XP SP1 of SP2. U kunt het updatepakket SP3 bijvoorbeeld uitvoeren op een computer waarop Windows XP Media Center Edition met SP1 wordt uitgevoerd. Alleen de Windows XP Embedded Editions vormen hierop een uitzondering.</w:t>
      </w:r>
    </w:p>
    <w:p w:rsidR="00386877" w:rsidRPr="002908EE" w:rsidRDefault="00A5768E" w:rsidP="00220DB2">
      <w:pPr>
        <w:numPr>
          <w:ilvl w:val="0"/>
          <w:numId w:val="36"/>
        </w:numPr>
        <w:ind w:left="360"/>
        <w:rPr>
          <w:lang w:val="nl-NL"/>
        </w:rPr>
      </w:pPr>
      <w:r w:rsidRPr="002908EE">
        <w:rPr>
          <w:lang w:val="nl-NL"/>
        </w:rPr>
        <w:t xml:space="preserve">Hulpprogramma's en naslagbronnen voor systeembeheerders zijn niet wezenlijk gewijzigd ten opzichte van Windows XP SP2. Ga naar de Microsoft TechNet-sites </w:t>
      </w:r>
      <w:r w:rsidR="000B1616">
        <w:fldChar w:fldCharType="begin"/>
      </w:r>
      <w:r w:rsidR="007861F5" w:rsidRPr="002908EE">
        <w:rPr>
          <w:lang w:val="nl-NL"/>
        </w:rPr>
        <w:instrText>HYPERLINK "http://technet.microsoft.com/en-us/windowsxp/bb264764.aspx"</w:instrText>
      </w:r>
      <w:r w:rsidR="000B1616">
        <w:fldChar w:fldCharType="separate"/>
      </w:r>
      <w:r w:rsidRPr="002908EE">
        <w:rPr>
          <w:rStyle w:val="Hyperlink"/>
          <w:lang w:val="nl-NL"/>
        </w:rPr>
        <w:t>Deploy Windows XP Professional</w:t>
      </w:r>
      <w:r w:rsidR="000B1616">
        <w:fldChar w:fldCharType="end"/>
      </w:r>
      <w:r w:rsidRPr="002908EE">
        <w:rPr>
          <w:lang w:val="nl-NL"/>
        </w:rPr>
        <w:t xml:space="preserve"> (Windows XP Professional implementeren) en </w:t>
      </w:r>
      <w:r w:rsidR="000B1616">
        <w:fldChar w:fldCharType="begin"/>
      </w:r>
      <w:r w:rsidR="007861F5" w:rsidRPr="002908EE">
        <w:rPr>
          <w:lang w:val="nl-NL"/>
        </w:rPr>
        <w:instrText>HYPERLINK "http://technet.microsoft.com/en-us/windowsxp/bb264765.aspx"</w:instrText>
      </w:r>
      <w:r w:rsidR="000B1616">
        <w:fldChar w:fldCharType="separate"/>
      </w:r>
      <w:r w:rsidRPr="002908EE">
        <w:rPr>
          <w:rStyle w:val="Hyperlink"/>
          <w:lang w:val="nl-NL"/>
        </w:rPr>
        <w:t>Windows XP Service Pack 2 Deployment Information</w:t>
      </w:r>
      <w:r w:rsidR="000B1616">
        <w:fldChar w:fldCharType="end"/>
      </w:r>
      <w:r w:rsidRPr="002908EE">
        <w:rPr>
          <w:lang w:val="nl-NL"/>
        </w:rPr>
        <w:t xml:space="preserve"> (Windows XP Service Pack 2 implementeren) voor uitgebreide informatie.</w:t>
      </w:r>
    </w:p>
    <w:p w:rsidR="00AE3F06" w:rsidRDefault="00A5768E" w:rsidP="00220DB2">
      <w:pPr>
        <w:numPr>
          <w:ilvl w:val="0"/>
          <w:numId w:val="36"/>
        </w:numPr>
        <w:ind w:left="360"/>
      </w:pPr>
      <w:r w:rsidRPr="002908EE">
        <w:rPr>
          <w:lang w:val="nl-NL"/>
        </w:rPr>
        <w:t xml:space="preserve">U kunt SP3 implementeren met behulp van Microsoft Systems Management Server 2003, Microsoft System Center Configuration Manager 2007 of met behulp van oplossingen van derden. </w:t>
      </w:r>
      <w:r>
        <w:t xml:space="preserve">De procedure is </w:t>
      </w:r>
      <w:proofErr w:type="spellStart"/>
      <w:r>
        <w:t>niet</w:t>
      </w:r>
      <w:proofErr w:type="spellEnd"/>
      <w:r>
        <w:t xml:space="preserve"> </w:t>
      </w:r>
      <w:proofErr w:type="spellStart"/>
      <w:r>
        <w:t>fundamenteel</w:t>
      </w:r>
      <w:proofErr w:type="spellEnd"/>
      <w:r>
        <w:t xml:space="preserve"> </w:t>
      </w:r>
      <w:proofErr w:type="spellStart"/>
      <w:r>
        <w:t>gewijzigd</w:t>
      </w:r>
      <w:proofErr w:type="spellEnd"/>
      <w:r>
        <w:t>.</w:t>
      </w:r>
    </w:p>
    <w:p w:rsidR="00EA25B8" w:rsidRPr="00550D5D" w:rsidRDefault="00A5768E" w:rsidP="00EC5DF0">
      <w:pPr>
        <w:rPr>
          <w:lang w:val="nl-NL"/>
        </w:rPr>
      </w:pPr>
      <w:r w:rsidRPr="002908EE">
        <w:rPr>
          <w:lang w:val="nl-NL"/>
        </w:rPr>
        <w:t xml:space="preserve">Windows XP SP3 is alleen bedoeld voor x86-versies van Windows XP. De x64-versies van Windows XP zijn al onderhouden via Windows Server 2003 SP2. </w:t>
      </w:r>
      <w:r w:rsidRPr="00550D5D">
        <w:rPr>
          <w:lang w:val="nl-NL"/>
        </w:rPr>
        <w:t xml:space="preserve">Ga naar </w:t>
      </w:r>
      <w:r w:rsidR="000B1616">
        <w:fldChar w:fldCharType="begin"/>
      </w:r>
      <w:r w:rsidR="000B1616" w:rsidRPr="00550D5D">
        <w:rPr>
          <w:lang w:val="nl-NL"/>
        </w:rPr>
        <w:instrText>HYPERLINK "http://technet.microsoft.com/en-us/windowsserver/bb229701.aspx"</w:instrText>
      </w:r>
      <w:r w:rsidR="000B1616">
        <w:fldChar w:fldCharType="separate"/>
      </w:r>
      <w:r w:rsidRPr="00550D5D">
        <w:rPr>
          <w:rStyle w:val="Hyperlink"/>
          <w:lang w:val="nl-NL"/>
        </w:rPr>
        <w:t>Windows Server 2003 Service Pack 2</w:t>
      </w:r>
      <w:r w:rsidR="000B1616">
        <w:fldChar w:fldCharType="end"/>
      </w:r>
      <w:r w:rsidRPr="00550D5D">
        <w:rPr>
          <w:lang w:val="nl-NL"/>
        </w:rPr>
        <w:t xml:space="preserve"> voor meer informatie.</w:t>
      </w:r>
    </w:p>
    <w:p w:rsidR="00EA25B8" w:rsidRPr="00550D5D" w:rsidRDefault="00A5768E" w:rsidP="00C04033">
      <w:pPr>
        <w:pStyle w:val="Heading1"/>
        <w:rPr>
          <w:lang w:val="nl-NL"/>
        </w:rPr>
      </w:pPr>
      <w:bookmarkStart w:id="37" w:name="_Toc196808645"/>
      <w:r w:rsidRPr="00550D5D">
        <w:rPr>
          <w:lang w:val="nl-NL"/>
        </w:rPr>
        <w:lastRenderedPageBreak/>
        <w:t>Overzicht</w:t>
      </w:r>
      <w:bookmarkEnd w:id="37"/>
    </w:p>
    <w:p w:rsidR="00EA25B8" w:rsidRDefault="00A5768E" w:rsidP="00411D8D">
      <w:r w:rsidRPr="002908EE">
        <w:rPr>
          <w:lang w:val="nl-NL"/>
        </w:rPr>
        <w:t xml:space="preserve">In Windows XP SP3 zijn alle eerder gepubliceerde prestatie-updates, beveiligingsupdates en stabiliteitsupdates gecombineerd. SP3 biedt tevens een beperkt aantal nieuwe en verbeterde functies, hoewel hiermee de gebruikservaring voor Windows XP-klanten niet wezenlijk zal veranderen. Ook worden er geen functies uit nieuwere versies van Windows naar Windows XP overgebracht. </w:t>
      </w:r>
      <w:r>
        <w:t xml:space="preserve">Windows XP SP3 </w:t>
      </w:r>
      <w:proofErr w:type="spellStart"/>
      <w:r>
        <w:t>heeft</w:t>
      </w:r>
      <w:proofErr w:type="spellEnd"/>
      <w:r>
        <w:t xml:space="preserve"> de </w:t>
      </w:r>
      <w:proofErr w:type="spellStart"/>
      <w:r>
        <w:t>volgende</w:t>
      </w:r>
      <w:proofErr w:type="spellEnd"/>
      <w:r>
        <w:t xml:space="preserve"> </w:t>
      </w:r>
      <w:proofErr w:type="spellStart"/>
      <w:r>
        <w:t>doelstellingen</w:t>
      </w:r>
      <w:proofErr w:type="spellEnd"/>
      <w:r>
        <w:t>:</w:t>
      </w:r>
    </w:p>
    <w:p w:rsidR="00EA25B8" w:rsidRPr="002908EE" w:rsidRDefault="00A5768E" w:rsidP="00D51531">
      <w:pPr>
        <w:pStyle w:val="Bullet1"/>
        <w:numPr>
          <w:ilvl w:val="0"/>
          <w:numId w:val="17"/>
        </w:numPr>
        <w:rPr>
          <w:lang w:val="nl-NL"/>
        </w:rPr>
      </w:pPr>
      <w:r w:rsidRPr="002908EE">
        <w:rPr>
          <w:lang w:val="nl-NL"/>
        </w:rPr>
        <w:t>Een nieuwe basisconfiguratie bieden voor klanten die nog steeds gebruikmaken van Windows XP, zodat zij niet meer zijn genoodzaakt om de updates afzonderlijk toe te passen.</w:t>
      </w:r>
    </w:p>
    <w:p w:rsidR="00220DB2" w:rsidRPr="002908EE" w:rsidRDefault="00A5768E" w:rsidP="00D51531">
      <w:pPr>
        <w:pStyle w:val="Bullet1"/>
        <w:numPr>
          <w:ilvl w:val="0"/>
          <w:numId w:val="17"/>
        </w:numPr>
        <w:rPr>
          <w:lang w:val="nl-NL"/>
        </w:rPr>
      </w:pPr>
      <w:r w:rsidRPr="002908EE">
        <w:rPr>
          <w:lang w:val="nl-NL"/>
        </w:rPr>
        <w:t>Updates aanbieden die gebruikers mogelijk hebben gemist, doordat ze tijdens het uitvoeren van automatische updates bepaalde updates hebben geweigerd, en tevens updates bieden die niet via Windows Update zijn aangeboden.</w:t>
      </w:r>
    </w:p>
    <w:p w:rsidR="00C06AB2" w:rsidRPr="002908EE" w:rsidRDefault="00A5768E" w:rsidP="00C06AB2">
      <w:pPr>
        <w:pStyle w:val="Bullet1"/>
        <w:tabs>
          <w:tab w:val="clear" w:pos="360"/>
        </w:tabs>
        <w:ind w:left="0" w:firstLine="0"/>
        <w:rPr>
          <w:lang w:val="nl-NL"/>
        </w:rPr>
      </w:pPr>
      <w:r w:rsidRPr="002908EE">
        <w:rPr>
          <w:lang w:val="nl-NL"/>
        </w:rPr>
        <w:t>Windows Vista biedt zeer geavanceerde mogelijkheden op het gebied van beveiliging en beheer. Maar voor computers die op dit moment niet naar Windows Vista kunnen upgraden, wordt er met Windows XP SP3 voor gezorgd dat deze computers worden voorzien van alle beschikbare updates en gebruik kunnen maken van enkele nieuwe Windows Server 2008-mogelijkheden, zoals Network Access Protection (NAP).</w:t>
      </w:r>
    </w:p>
    <w:p w:rsidR="00EA25B8" w:rsidRPr="002908EE" w:rsidRDefault="00A5768E" w:rsidP="00220DB2">
      <w:pPr>
        <w:pStyle w:val="Bullet1"/>
        <w:tabs>
          <w:tab w:val="clear" w:pos="360"/>
        </w:tabs>
        <w:ind w:left="0" w:firstLine="0"/>
        <w:rPr>
          <w:lang w:val="nl-NL"/>
        </w:rPr>
      </w:pPr>
      <w:r w:rsidRPr="002908EE">
        <w:rPr>
          <w:lang w:val="nl-NL"/>
        </w:rPr>
        <w:t xml:space="preserve">Ga naar </w:t>
      </w:r>
      <w:hyperlink r:id="rId13" w:history="1">
        <w:r w:rsidRPr="002908EE">
          <w:rPr>
            <w:rStyle w:val="Hyperlink"/>
            <w:lang w:val="nl-NL"/>
          </w:rPr>
          <w:t>Windows XP Service Packs</w:t>
        </w:r>
      </w:hyperlink>
      <w:r w:rsidRPr="002908EE">
        <w:rPr>
          <w:lang w:val="nl-NL"/>
        </w:rPr>
        <w:t xml:space="preserve"> voor meer informatie over Windows XP SP3.</w:t>
      </w:r>
    </w:p>
    <w:sectPr w:rsidR="00EA25B8" w:rsidRPr="002908EE" w:rsidSect="007175C0">
      <w:headerReference w:type="even" r:id="rId14"/>
      <w:headerReference w:type="default" r:id="rId15"/>
      <w:footerReference w:type="even" r:id="rId16"/>
      <w:footerReference w:type="default" r:id="rId17"/>
      <w:type w:val="oddPage"/>
      <w:pgSz w:w="12240" w:h="15840" w:code="1"/>
      <w:pgMar w:top="1339" w:right="1080" w:bottom="1800" w:left="1440" w:header="720" w:footer="720" w:gutter="0"/>
      <w:pgNumType w:start="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059" w:rsidRDefault="00A5768E">
      <w:r>
        <w:separator/>
      </w:r>
    </w:p>
  </w:endnote>
  <w:endnote w:type="continuationSeparator" w:id="1">
    <w:p w:rsidR="001B0059" w:rsidRDefault="00A57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EE"/>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BD" w:rsidRPr="00956095" w:rsidRDefault="00550D5D" w:rsidP="009560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BD" w:rsidRPr="00956095" w:rsidRDefault="00550D5D" w:rsidP="00956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059" w:rsidRDefault="00A5768E">
      <w:r>
        <w:separator/>
      </w:r>
    </w:p>
  </w:footnote>
  <w:footnote w:type="continuationSeparator" w:id="1">
    <w:p w:rsidR="001B0059" w:rsidRDefault="00A57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BD" w:rsidRPr="00956095" w:rsidRDefault="00550D5D" w:rsidP="009560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BD" w:rsidRDefault="00550D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1153585F"/>
    <w:multiLevelType w:val="hybridMultilevel"/>
    <w:tmpl w:val="98FEB966"/>
    <w:lvl w:ilvl="0" w:tplc="786E87BE">
      <w:numFmt w:val="bullet"/>
      <w:lvlText w:val=""/>
      <w:lvlJc w:val="left"/>
      <w:pPr>
        <w:ind w:left="720" w:hanging="360"/>
      </w:pPr>
      <w:rPr>
        <w:rFonts w:ascii="Symbol" w:eastAsia="Times New Roman" w:hAnsi="Symbol" w:cs="Times New Roman" w:hint="default"/>
      </w:rPr>
    </w:lvl>
    <w:lvl w:ilvl="1" w:tplc="08F85056" w:tentative="1">
      <w:start w:val="1"/>
      <w:numFmt w:val="bullet"/>
      <w:lvlText w:val="o"/>
      <w:lvlJc w:val="left"/>
      <w:pPr>
        <w:ind w:left="1440" w:hanging="360"/>
      </w:pPr>
      <w:rPr>
        <w:rFonts w:ascii="Courier New" w:hAnsi="Courier New" w:cs="Courier New" w:hint="default"/>
      </w:rPr>
    </w:lvl>
    <w:lvl w:ilvl="2" w:tplc="8DD6B006" w:tentative="1">
      <w:start w:val="1"/>
      <w:numFmt w:val="bullet"/>
      <w:lvlText w:val=""/>
      <w:lvlJc w:val="left"/>
      <w:pPr>
        <w:ind w:left="2160" w:hanging="360"/>
      </w:pPr>
      <w:rPr>
        <w:rFonts w:ascii="Wingdings" w:hAnsi="Wingdings" w:hint="default"/>
      </w:rPr>
    </w:lvl>
    <w:lvl w:ilvl="3" w:tplc="7B6A2D6A" w:tentative="1">
      <w:start w:val="1"/>
      <w:numFmt w:val="bullet"/>
      <w:lvlText w:val=""/>
      <w:lvlJc w:val="left"/>
      <w:pPr>
        <w:ind w:left="2880" w:hanging="360"/>
      </w:pPr>
      <w:rPr>
        <w:rFonts w:ascii="Symbol" w:hAnsi="Symbol" w:hint="default"/>
      </w:rPr>
    </w:lvl>
    <w:lvl w:ilvl="4" w:tplc="CAEC61E8" w:tentative="1">
      <w:start w:val="1"/>
      <w:numFmt w:val="bullet"/>
      <w:lvlText w:val="o"/>
      <w:lvlJc w:val="left"/>
      <w:pPr>
        <w:ind w:left="3600" w:hanging="360"/>
      </w:pPr>
      <w:rPr>
        <w:rFonts w:ascii="Courier New" w:hAnsi="Courier New" w:cs="Courier New" w:hint="default"/>
      </w:rPr>
    </w:lvl>
    <w:lvl w:ilvl="5" w:tplc="5C12A896" w:tentative="1">
      <w:start w:val="1"/>
      <w:numFmt w:val="bullet"/>
      <w:lvlText w:val=""/>
      <w:lvlJc w:val="left"/>
      <w:pPr>
        <w:ind w:left="4320" w:hanging="360"/>
      </w:pPr>
      <w:rPr>
        <w:rFonts w:ascii="Wingdings" w:hAnsi="Wingdings" w:hint="default"/>
      </w:rPr>
    </w:lvl>
    <w:lvl w:ilvl="6" w:tplc="0B18028C" w:tentative="1">
      <w:start w:val="1"/>
      <w:numFmt w:val="bullet"/>
      <w:lvlText w:val=""/>
      <w:lvlJc w:val="left"/>
      <w:pPr>
        <w:ind w:left="5040" w:hanging="360"/>
      </w:pPr>
      <w:rPr>
        <w:rFonts w:ascii="Symbol" w:hAnsi="Symbol" w:hint="default"/>
      </w:rPr>
    </w:lvl>
    <w:lvl w:ilvl="7" w:tplc="014C394C" w:tentative="1">
      <w:start w:val="1"/>
      <w:numFmt w:val="bullet"/>
      <w:lvlText w:val="o"/>
      <w:lvlJc w:val="left"/>
      <w:pPr>
        <w:ind w:left="5760" w:hanging="360"/>
      </w:pPr>
      <w:rPr>
        <w:rFonts w:ascii="Courier New" w:hAnsi="Courier New" w:cs="Courier New" w:hint="default"/>
      </w:rPr>
    </w:lvl>
    <w:lvl w:ilvl="8" w:tplc="7E38BB0A" w:tentative="1">
      <w:start w:val="1"/>
      <w:numFmt w:val="bullet"/>
      <w:lvlText w:val=""/>
      <w:lvlJc w:val="left"/>
      <w:pPr>
        <w:ind w:left="6480" w:hanging="360"/>
      </w:pPr>
      <w:rPr>
        <w:rFonts w:ascii="Wingdings" w:hAnsi="Wingdings" w:hint="default"/>
      </w:rPr>
    </w:lvl>
  </w:abstractNum>
  <w:abstractNum w:abstractNumId="3">
    <w:nsid w:val="156B559D"/>
    <w:multiLevelType w:val="hybridMultilevel"/>
    <w:tmpl w:val="4E8EFE60"/>
    <w:lvl w:ilvl="0" w:tplc="DA16311C">
      <w:start w:val="1"/>
      <w:numFmt w:val="bullet"/>
      <w:lvlText w:val=""/>
      <w:lvlJc w:val="left"/>
      <w:pPr>
        <w:ind w:left="720" w:hanging="360"/>
      </w:pPr>
      <w:rPr>
        <w:rFonts w:ascii="Symbol" w:hAnsi="Symbol" w:hint="default"/>
      </w:rPr>
    </w:lvl>
    <w:lvl w:ilvl="1" w:tplc="7D8E1F1A" w:tentative="1">
      <w:start w:val="1"/>
      <w:numFmt w:val="bullet"/>
      <w:lvlText w:val="o"/>
      <w:lvlJc w:val="left"/>
      <w:pPr>
        <w:ind w:left="1440" w:hanging="360"/>
      </w:pPr>
      <w:rPr>
        <w:rFonts w:ascii="Courier New" w:hAnsi="Courier New" w:cs="Courier New" w:hint="default"/>
      </w:rPr>
    </w:lvl>
    <w:lvl w:ilvl="2" w:tplc="7FEC094C" w:tentative="1">
      <w:start w:val="1"/>
      <w:numFmt w:val="bullet"/>
      <w:lvlText w:val=""/>
      <w:lvlJc w:val="left"/>
      <w:pPr>
        <w:ind w:left="2160" w:hanging="360"/>
      </w:pPr>
      <w:rPr>
        <w:rFonts w:ascii="Wingdings" w:hAnsi="Wingdings" w:hint="default"/>
      </w:rPr>
    </w:lvl>
    <w:lvl w:ilvl="3" w:tplc="E2FEADEC" w:tentative="1">
      <w:start w:val="1"/>
      <w:numFmt w:val="bullet"/>
      <w:lvlText w:val=""/>
      <w:lvlJc w:val="left"/>
      <w:pPr>
        <w:ind w:left="2880" w:hanging="360"/>
      </w:pPr>
      <w:rPr>
        <w:rFonts w:ascii="Symbol" w:hAnsi="Symbol" w:hint="default"/>
      </w:rPr>
    </w:lvl>
    <w:lvl w:ilvl="4" w:tplc="E1A8B06C" w:tentative="1">
      <w:start w:val="1"/>
      <w:numFmt w:val="bullet"/>
      <w:lvlText w:val="o"/>
      <w:lvlJc w:val="left"/>
      <w:pPr>
        <w:ind w:left="3600" w:hanging="360"/>
      </w:pPr>
      <w:rPr>
        <w:rFonts w:ascii="Courier New" w:hAnsi="Courier New" w:cs="Courier New" w:hint="default"/>
      </w:rPr>
    </w:lvl>
    <w:lvl w:ilvl="5" w:tplc="CCEE5410" w:tentative="1">
      <w:start w:val="1"/>
      <w:numFmt w:val="bullet"/>
      <w:lvlText w:val=""/>
      <w:lvlJc w:val="left"/>
      <w:pPr>
        <w:ind w:left="4320" w:hanging="360"/>
      </w:pPr>
      <w:rPr>
        <w:rFonts w:ascii="Wingdings" w:hAnsi="Wingdings" w:hint="default"/>
      </w:rPr>
    </w:lvl>
    <w:lvl w:ilvl="6" w:tplc="4E92969E" w:tentative="1">
      <w:start w:val="1"/>
      <w:numFmt w:val="bullet"/>
      <w:lvlText w:val=""/>
      <w:lvlJc w:val="left"/>
      <w:pPr>
        <w:ind w:left="5040" w:hanging="360"/>
      </w:pPr>
      <w:rPr>
        <w:rFonts w:ascii="Symbol" w:hAnsi="Symbol" w:hint="default"/>
      </w:rPr>
    </w:lvl>
    <w:lvl w:ilvl="7" w:tplc="C422CC16" w:tentative="1">
      <w:start w:val="1"/>
      <w:numFmt w:val="bullet"/>
      <w:lvlText w:val="o"/>
      <w:lvlJc w:val="left"/>
      <w:pPr>
        <w:ind w:left="5760" w:hanging="360"/>
      </w:pPr>
      <w:rPr>
        <w:rFonts w:ascii="Courier New" w:hAnsi="Courier New" w:cs="Courier New" w:hint="default"/>
      </w:rPr>
    </w:lvl>
    <w:lvl w:ilvl="8" w:tplc="FF2CE7D8" w:tentative="1">
      <w:start w:val="1"/>
      <w:numFmt w:val="bullet"/>
      <w:lvlText w:val=""/>
      <w:lvlJc w:val="left"/>
      <w:pPr>
        <w:ind w:left="6480" w:hanging="360"/>
      </w:pPr>
      <w:rPr>
        <w:rFonts w:ascii="Wingdings" w:hAnsi="Wingdings" w:hint="default"/>
      </w:rPr>
    </w:lvl>
  </w:abstractNum>
  <w:abstractNum w:abstractNumId="4">
    <w:nsid w:val="257F2235"/>
    <w:multiLevelType w:val="hybridMultilevel"/>
    <w:tmpl w:val="D980C360"/>
    <w:lvl w:ilvl="0" w:tplc="D9BC9C6A">
      <w:numFmt w:val="bullet"/>
      <w:lvlText w:val=""/>
      <w:lvlJc w:val="left"/>
      <w:pPr>
        <w:ind w:left="720" w:hanging="360"/>
      </w:pPr>
      <w:rPr>
        <w:rFonts w:ascii="Symbol" w:eastAsia="Times New Roman" w:hAnsi="Symbol" w:cs="Times New Roman" w:hint="default"/>
      </w:rPr>
    </w:lvl>
    <w:lvl w:ilvl="1" w:tplc="1B90C2A8" w:tentative="1">
      <w:start w:val="1"/>
      <w:numFmt w:val="bullet"/>
      <w:lvlText w:val="o"/>
      <w:lvlJc w:val="left"/>
      <w:pPr>
        <w:ind w:left="1440" w:hanging="360"/>
      </w:pPr>
      <w:rPr>
        <w:rFonts w:ascii="Courier New" w:hAnsi="Courier New" w:cs="Courier New" w:hint="default"/>
      </w:rPr>
    </w:lvl>
    <w:lvl w:ilvl="2" w:tplc="1EE47EE0" w:tentative="1">
      <w:start w:val="1"/>
      <w:numFmt w:val="bullet"/>
      <w:lvlText w:val=""/>
      <w:lvlJc w:val="left"/>
      <w:pPr>
        <w:ind w:left="2160" w:hanging="360"/>
      </w:pPr>
      <w:rPr>
        <w:rFonts w:ascii="Wingdings" w:hAnsi="Wingdings" w:hint="default"/>
      </w:rPr>
    </w:lvl>
    <w:lvl w:ilvl="3" w:tplc="D2A6B334" w:tentative="1">
      <w:start w:val="1"/>
      <w:numFmt w:val="bullet"/>
      <w:lvlText w:val=""/>
      <w:lvlJc w:val="left"/>
      <w:pPr>
        <w:ind w:left="2880" w:hanging="360"/>
      </w:pPr>
      <w:rPr>
        <w:rFonts w:ascii="Symbol" w:hAnsi="Symbol" w:hint="default"/>
      </w:rPr>
    </w:lvl>
    <w:lvl w:ilvl="4" w:tplc="446C552E" w:tentative="1">
      <w:start w:val="1"/>
      <w:numFmt w:val="bullet"/>
      <w:lvlText w:val="o"/>
      <w:lvlJc w:val="left"/>
      <w:pPr>
        <w:ind w:left="3600" w:hanging="360"/>
      </w:pPr>
      <w:rPr>
        <w:rFonts w:ascii="Courier New" w:hAnsi="Courier New" w:cs="Courier New" w:hint="default"/>
      </w:rPr>
    </w:lvl>
    <w:lvl w:ilvl="5" w:tplc="1DC80C1C" w:tentative="1">
      <w:start w:val="1"/>
      <w:numFmt w:val="bullet"/>
      <w:lvlText w:val=""/>
      <w:lvlJc w:val="left"/>
      <w:pPr>
        <w:ind w:left="4320" w:hanging="360"/>
      </w:pPr>
      <w:rPr>
        <w:rFonts w:ascii="Wingdings" w:hAnsi="Wingdings" w:hint="default"/>
      </w:rPr>
    </w:lvl>
    <w:lvl w:ilvl="6" w:tplc="F15A9832" w:tentative="1">
      <w:start w:val="1"/>
      <w:numFmt w:val="bullet"/>
      <w:lvlText w:val=""/>
      <w:lvlJc w:val="left"/>
      <w:pPr>
        <w:ind w:left="5040" w:hanging="360"/>
      </w:pPr>
      <w:rPr>
        <w:rFonts w:ascii="Symbol" w:hAnsi="Symbol" w:hint="default"/>
      </w:rPr>
    </w:lvl>
    <w:lvl w:ilvl="7" w:tplc="2FE0F3C8" w:tentative="1">
      <w:start w:val="1"/>
      <w:numFmt w:val="bullet"/>
      <w:lvlText w:val="o"/>
      <w:lvlJc w:val="left"/>
      <w:pPr>
        <w:ind w:left="5760" w:hanging="360"/>
      </w:pPr>
      <w:rPr>
        <w:rFonts w:ascii="Courier New" w:hAnsi="Courier New" w:cs="Courier New" w:hint="default"/>
      </w:rPr>
    </w:lvl>
    <w:lvl w:ilvl="8" w:tplc="D7F4571E" w:tentative="1">
      <w:start w:val="1"/>
      <w:numFmt w:val="bullet"/>
      <w:lvlText w:val=""/>
      <w:lvlJc w:val="left"/>
      <w:pPr>
        <w:ind w:left="6480" w:hanging="360"/>
      </w:pPr>
      <w:rPr>
        <w:rFonts w:ascii="Wingdings" w:hAnsi="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6">
    <w:nsid w:val="286B5B37"/>
    <w:multiLevelType w:val="hybridMultilevel"/>
    <w:tmpl w:val="4CE69A88"/>
    <w:lvl w:ilvl="0" w:tplc="E0B8B19C">
      <w:start w:val="1"/>
      <w:numFmt w:val="bullet"/>
      <w:lvlText w:val="•"/>
      <w:lvlJc w:val="left"/>
      <w:pPr>
        <w:tabs>
          <w:tab w:val="num" w:pos="720"/>
        </w:tabs>
        <w:ind w:left="720" w:hanging="360"/>
      </w:pPr>
      <w:rPr>
        <w:rFonts w:ascii="Arial" w:hAnsi="Arial" w:hint="default"/>
      </w:rPr>
    </w:lvl>
    <w:lvl w:ilvl="1" w:tplc="2BC8135A" w:tentative="1">
      <w:start w:val="1"/>
      <w:numFmt w:val="bullet"/>
      <w:lvlText w:val="•"/>
      <w:lvlJc w:val="left"/>
      <w:pPr>
        <w:tabs>
          <w:tab w:val="num" w:pos="1440"/>
        </w:tabs>
        <w:ind w:left="1440" w:hanging="360"/>
      </w:pPr>
      <w:rPr>
        <w:rFonts w:ascii="Arial" w:hAnsi="Arial" w:hint="default"/>
      </w:rPr>
    </w:lvl>
    <w:lvl w:ilvl="2" w:tplc="D70C65DA" w:tentative="1">
      <w:start w:val="1"/>
      <w:numFmt w:val="bullet"/>
      <w:lvlText w:val="•"/>
      <w:lvlJc w:val="left"/>
      <w:pPr>
        <w:tabs>
          <w:tab w:val="num" w:pos="2160"/>
        </w:tabs>
        <w:ind w:left="2160" w:hanging="360"/>
      </w:pPr>
      <w:rPr>
        <w:rFonts w:ascii="Arial" w:hAnsi="Arial" w:hint="default"/>
      </w:rPr>
    </w:lvl>
    <w:lvl w:ilvl="3" w:tplc="ECE6C02A" w:tentative="1">
      <w:start w:val="1"/>
      <w:numFmt w:val="bullet"/>
      <w:lvlText w:val="•"/>
      <w:lvlJc w:val="left"/>
      <w:pPr>
        <w:tabs>
          <w:tab w:val="num" w:pos="2880"/>
        </w:tabs>
        <w:ind w:left="2880" w:hanging="360"/>
      </w:pPr>
      <w:rPr>
        <w:rFonts w:ascii="Arial" w:hAnsi="Arial" w:hint="default"/>
      </w:rPr>
    </w:lvl>
    <w:lvl w:ilvl="4" w:tplc="7EA8958E" w:tentative="1">
      <w:start w:val="1"/>
      <w:numFmt w:val="bullet"/>
      <w:lvlText w:val="•"/>
      <w:lvlJc w:val="left"/>
      <w:pPr>
        <w:tabs>
          <w:tab w:val="num" w:pos="3600"/>
        </w:tabs>
        <w:ind w:left="3600" w:hanging="360"/>
      </w:pPr>
      <w:rPr>
        <w:rFonts w:ascii="Arial" w:hAnsi="Arial" w:hint="default"/>
      </w:rPr>
    </w:lvl>
    <w:lvl w:ilvl="5" w:tplc="EC841048" w:tentative="1">
      <w:start w:val="1"/>
      <w:numFmt w:val="bullet"/>
      <w:lvlText w:val="•"/>
      <w:lvlJc w:val="left"/>
      <w:pPr>
        <w:tabs>
          <w:tab w:val="num" w:pos="4320"/>
        </w:tabs>
        <w:ind w:left="4320" w:hanging="360"/>
      </w:pPr>
      <w:rPr>
        <w:rFonts w:ascii="Arial" w:hAnsi="Arial" w:hint="default"/>
      </w:rPr>
    </w:lvl>
    <w:lvl w:ilvl="6" w:tplc="2168E3E2" w:tentative="1">
      <w:start w:val="1"/>
      <w:numFmt w:val="bullet"/>
      <w:lvlText w:val="•"/>
      <w:lvlJc w:val="left"/>
      <w:pPr>
        <w:tabs>
          <w:tab w:val="num" w:pos="5040"/>
        </w:tabs>
        <w:ind w:left="5040" w:hanging="360"/>
      </w:pPr>
      <w:rPr>
        <w:rFonts w:ascii="Arial" w:hAnsi="Arial" w:hint="default"/>
      </w:rPr>
    </w:lvl>
    <w:lvl w:ilvl="7" w:tplc="05563344" w:tentative="1">
      <w:start w:val="1"/>
      <w:numFmt w:val="bullet"/>
      <w:lvlText w:val="•"/>
      <w:lvlJc w:val="left"/>
      <w:pPr>
        <w:tabs>
          <w:tab w:val="num" w:pos="5760"/>
        </w:tabs>
        <w:ind w:left="5760" w:hanging="360"/>
      </w:pPr>
      <w:rPr>
        <w:rFonts w:ascii="Arial" w:hAnsi="Arial" w:hint="default"/>
      </w:rPr>
    </w:lvl>
    <w:lvl w:ilvl="8" w:tplc="266A1868" w:tentative="1">
      <w:start w:val="1"/>
      <w:numFmt w:val="bullet"/>
      <w:lvlText w:val="•"/>
      <w:lvlJc w:val="left"/>
      <w:pPr>
        <w:tabs>
          <w:tab w:val="num" w:pos="6480"/>
        </w:tabs>
        <w:ind w:left="6480" w:hanging="360"/>
      </w:pPr>
      <w:rPr>
        <w:rFonts w:ascii="Arial" w:hAnsi="Arial" w:hint="default"/>
      </w:rPr>
    </w:lvl>
  </w:abstractNum>
  <w:abstractNum w:abstractNumId="7">
    <w:nsid w:val="28DB07C0"/>
    <w:multiLevelType w:val="hybridMultilevel"/>
    <w:tmpl w:val="FF3414C2"/>
    <w:lvl w:ilvl="0" w:tplc="69265DB2">
      <w:start w:val="1"/>
      <w:numFmt w:val="bullet"/>
      <w:lvlText w:val="•"/>
      <w:lvlJc w:val="left"/>
      <w:pPr>
        <w:tabs>
          <w:tab w:val="num" w:pos="720"/>
        </w:tabs>
        <w:ind w:left="720" w:hanging="360"/>
      </w:pPr>
      <w:rPr>
        <w:rFonts w:ascii="Arial" w:hAnsi="Arial" w:hint="default"/>
      </w:rPr>
    </w:lvl>
    <w:lvl w:ilvl="1" w:tplc="E10E80E8" w:tentative="1">
      <w:start w:val="1"/>
      <w:numFmt w:val="bullet"/>
      <w:lvlText w:val="•"/>
      <w:lvlJc w:val="left"/>
      <w:pPr>
        <w:tabs>
          <w:tab w:val="num" w:pos="1440"/>
        </w:tabs>
        <w:ind w:left="1440" w:hanging="360"/>
      </w:pPr>
      <w:rPr>
        <w:rFonts w:ascii="Arial" w:hAnsi="Arial" w:hint="default"/>
      </w:rPr>
    </w:lvl>
    <w:lvl w:ilvl="2" w:tplc="B1DA9764" w:tentative="1">
      <w:start w:val="1"/>
      <w:numFmt w:val="bullet"/>
      <w:lvlText w:val="•"/>
      <w:lvlJc w:val="left"/>
      <w:pPr>
        <w:tabs>
          <w:tab w:val="num" w:pos="2160"/>
        </w:tabs>
        <w:ind w:left="2160" w:hanging="360"/>
      </w:pPr>
      <w:rPr>
        <w:rFonts w:ascii="Arial" w:hAnsi="Arial" w:hint="default"/>
      </w:rPr>
    </w:lvl>
    <w:lvl w:ilvl="3" w:tplc="681A1246" w:tentative="1">
      <w:start w:val="1"/>
      <w:numFmt w:val="bullet"/>
      <w:lvlText w:val="•"/>
      <w:lvlJc w:val="left"/>
      <w:pPr>
        <w:tabs>
          <w:tab w:val="num" w:pos="2880"/>
        </w:tabs>
        <w:ind w:left="2880" w:hanging="360"/>
      </w:pPr>
      <w:rPr>
        <w:rFonts w:ascii="Arial" w:hAnsi="Arial" w:hint="default"/>
      </w:rPr>
    </w:lvl>
    <w:lvl w:ilvl="4" w:tplc="835835CA" w:tentative="1">
      <w:start w:val="1"/>
      <w:numFmt w:val="bullet"/>
      <w:lvlText w:val="•"/>
      <w:lvlJc w:val="left"/>
      <w:pPr>
        <w:tabs>
          <w:tab w:val="num" w:pos="3600"/>
        </w:tabs>
        <w:ind w:left="3600" w:hanging="360"/>
      </w:pPr>
      <w:rPr>
        <w:rFonts w:ascii="Arial" w:hAnsi="Arial" w:hint="default"/>
      </w:rPr>
    </w:lvl>
    <w:lvl w:ilvl="5" w:tplc="FD228894" w:tentative="1">
      <w:start w:val="1"/>
      <w:numFmt w:val="bullet"/>
      <w:lvlText w:val="•"/>
      <w:lvlJc w:val="left"/>
      <w:pPr>
        <w:tabs>
          <w:tab w:val="num" w:pos="4320"/>
        </w:tabs>
        <w:ind w:left="4320" w:hanging="360"/>
      </w:pPr>
      <w:rPr>
        <w:rFonts w:ascii="Arial" w:hAnsi="Arial" w:hint="default"/>
      </w:rPr>
    </w:lvl>
    <w:lvl w:ilvl="6" w:tplc="12F482DC" w:tentative="1">
      <w:start w:val="1"/>
      <w:numFmt w:val="bullet"/>
      <w:lvlText w:val="•"/>
      <w:lvlJc w:val="left"/>
      <w:pPr>
        <w:tabs>
          <w:tab w:val="num" w:pos="5040"/>
        </w:tabs>
        <w:ind w:left="5040" w:hanging="360"/>
      </w:pPr>
      <w:rPr>
        <w:rFonts w:ascii="Arial" w:hAnsi="Arial" w:hint="default"/>
      </w:rPr>
    </w:lvl>
    <w:lvl w:ilvl="7" w:tplc="C08C62FE" w:tentative="1">
      <w:start w:val="1"/>
      <w:numFmt w:val="bullet"/>
      <w:lvlText w:val="•"/>
      <w:lvlJc w:val="left"/>
      <w:pPr>
        <w:tabs>
          <w:tab w:val="num" w:pos="5760"/>
        </w:tabs>
        <w:ind w:left="5760" w:hanging="360"/>
      </w:pPr>
      <w:rPr>
        <w:rFonts w:ascii="Arial" w:hAnsi="Arial" w:hint="default"/>
      </w:rPr>
    </w:lvl>
    <w:lvl w:ilvl="8" w:tplc="3084BF2A" w:tentative="1">
      <w:start w:val="1"/>
      <w:numFmt w:val="bullet"/>
      <w:lvlText w:val="•"/>
      <w:lvlJc w:val="left"/>
      <w:pPr>
        <w:tabs>
          <w:tab w:val="num" w:pos="6480"/>
        </w:tabs>
        <w:ind w:left="6480" w:hanging="360"/>
      </w:pPr>
      <w:rPr>
        <w:rFonts w:ascii="Arial" w:hAnsi="Arial" w:hint="default"/>
      </w:rPr>
    </w:lvl>
  </w:abstractNum>
  <w:abstractNum w:abstractNumId="8">
    <w:nsid w:val="306C6847"/>
    <w:multiLevelType w:val="hybridMultilevel"/>
    <w:tmpl w:val="502E6DCC"/>
    <w:lvl w:ilvl="0" w:tplc="04EE80D0">
      <w:start w:val="1"/>
      <w:numFmt w:val="bullet"/>
      <w:lvlText w:val="•"/>
      <w:lvlJc w:val="left"/>
      <w:pPr>
        <w:tabs>
          <w:tab w:val="num" w:pos="720"/>
        </w:tabs>
        <w:ind w:left="720" w:hanging="360"/>
      </w:pPr>
      <w:rPr>
        <w:rFonts w:ascii="Arial" w:hAnsi="Arial" w:hint="default"/>
      </w:rPr>
    </w:lvl>
    <w:lvl w:ilvl="1" w:tplc="4BDED1A0" w:tentative="1">
      <w:start w:val="1"/>
      <w:numFmt w:val="bullet"/>
      <w:lvlText w:val="•"/>
      <w:lvlJc w:val="left"/>
      <w:pPr>
        <w:tabs>
          <w:tab w:val="num" w:pos="1440"/>
        </w:tabs>
        <w:ind w:left="1440" w:hanging="360"/>
      </w:pPr>
      <w:rPr>
        <w:rFonts w:ascii="Arial" w:hAnsi="Arial" w:hint="default"/>
      </w:rPr>
    </w:lvl>
    <w:lvl w:ilvl="2" w:tplc="7BFC0F68" w:tentative="1">
      <w:start w:val="1"/>
      <w:numFmt w:val="bullet"/>
      <w:lvlText w:val="•"/>
      <w:lvlJc w:val="left"/>
      <w:pPr>
        <w:tabs>
          <w:tab w:val="num" w:pos="2160"/>
        </w:tabs>
        <w:ind w:left="2160" w:hanging="360"/>
      </w:pPr>
      <w:rPr>
        <w:rFonts w:ascii="Arial" w:hAnsi="Arial" w:hint="default"/>
      </w:rPr>
    </w:lvl>
    <w:lvl w:ilvl="3" w:tplc="7E7AB108" w:tentative="1">
      <w:start w:val="1"/>
      <w:numFmt w:val="bullet"/>
      <w:lvlText w:val="•"/>
      <w:lvlJc w:val="left"/>
      <w:pPr>
        <w:tabs>
          <w:tab w:val="num" w:pos="2880"/>
        </w:tabs>
        <w:ind w:left="2880" w:hanging="360"/>
      </w:pPr>
      <w:rPr>
        <w:rFonts w:ascii="Arial" w:hAnsi="Arial" w:hint="default"/>
      </w:rPr>
    </w:lvl>
    <w:lvl w:ilvl="4" w:tplc="24B0C3D2" w:tentative="1">
      <w:start w:val="1"/>
      <w:numFmt w:val="bullet"/>
      <w:lvlText w:val="•"/>
      <w:lvlJc w:val="left"/>
      <w:pPr>
        <w:tabs>
          <w:tab w:val="num" w:pos="3600"/>
        </w:tabs>
        <w:ind w:left="3600" w:hanging="360"/>
      </w:pPr>
      <w:rPr>
        <w:rFonts w:ascii="Arial" w:hAnsi="Arial" w:hint="default"/>
      </w:rPr>
    </w:lvl>
    <w:lvl w:ilvl="5" w:tplc="F718D81A" w:tentative="1">
      <w:start w:val="1"/>
      <w:numFmt w:val="bullet"/>
      <w:lvlText w:val="•"/>
      <w:lvlJc w:val="left"/>
      <w:pPr>
        <w:tabs>
          <w:tab w:val="num" w:pos="4320"/>
        </w:tabs>
        <w:ind w:left="4320" w:hanging="360"/>
      </w:pPr>
      <w:rPr>
        <w:rFonts w:ascii="Arial" w:hAnsi="Arial" w:hint="default"/>
      </w:rPr>
    </w:lvl>
    <w:lvl w:ilvl="6" w:tplc="E73CA5B8" w:tentative="1">
      <w:start w:val="1"/>
      <w:numFmt w:val="bullet"/>
      <w:lvlText w:val="•"/>
      <w:lvlJc w:val="left"/>
      <w:pPr>
        <w:tabs>
          <w:tab w:val="num" w:pos="5040"/>
        </w:tabs>
        <w:ind w:left="5040" w:hanging="360"/>
      </w:pPr>
      <w:rPr>
        <w:rFonts w:ascii="Arial" w:hAnsi="Arial" w:hint="default"/>
      </w:rPr>
    </w:lvl>
    <w:lvl w:ilvl="7" w:tplc="F10E4574" w:tentative="1">
      <w:start w:val="1"/>
      <w:numFmt w:val="bullet"/>
      <w:lvlText w:val="•"/>
      <w:lvlJc w:val="left"/>
      <w:pPr>
        <w:tabs>
          <w:tab w:val="num" w:pos="5760"/>
        </w:tabs>
        <w:ind w:left="5760" w:hanging="360"/>
      </w:pPr>
      <w:rPr>
        <w:rFonts w:ascii="Arial" w:hAnsi="Arial" w:hint="default"/>
      </w:rPr>
    </w:lvl>
    <w:lvl w:ilvl="8" w:tplc="FB9E781A" w:tentative="1">
      <w:start w:val="1"/>
      <w:numFmt w:val="bullet"/>
      <w:lvlText w:val="•"/>
      <w:lvlJc w:val="left"/>
      <w:pPr>
        <w:tabs>
          <w:tab w:val="num" w:pos="6480"/>
        </w:tabs>
        <w:ind w:left="6480" w:hanging="360"/>
      </w:pPr>
      <w:rPr>
        <w:rFonts w:ascii="Arial" w:hAnsi="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10">
    <w:nsid w:val="38F55965"/>
    <w:multiLevelType w:val="hybridMultilevel"/>
    <w:tmpl w:val="7F0A0818"/>
    <w:lvl w:ilvl="0" w:tplc="0276E672">
      <w:start w:val="1"/>
      <w:numFmt w:val="bullet"/>
      <w:lvlText w:val="o"/>
      <w:lvlJc w:val="left"/>
      <w:pPr>
        <w:tabs>
          <w:tab w:val="num" w:pos="1200"/>
        </w:tabs>
        <w:ind w:left="1200" w:hanging="360"/>
      </w:pPr>
      <w:rPr>
        <w:rFonts w:ascii="Courier New" w:hAnsi="Courier New" w:hint="default"/>
      </w:rPr>
    </w:lvl>
    <w:lvl w:ilvl="1" w:tplc="2F309B7C" w:tentative="1">
      <w:start w:val="1"/>
      <w:numFmt w:val="bullet"/>
      <w:lvlText w:val="o"/>
      <w:lvlJc w:val="left"/>
      <w:pPr>
        <w:tabs>
          <w:tab w:val="num" w:pos="1920"/>
        </w:tabs>
        <w:ind w:left="1920" w:hanging="360"/>
      </w:pPr>
      <w:rPr>
        <w:rFonts w:ascii="Courier New" w:hAnsi="Courier New" w:hint="default"/>
      </w:rPr>
    </w:lvl>
    <w:lvl w:ilvl="2" w:tplc="4C32AD72" w:tentative="1">
      <w:start w:val="1"/>
      <w:numFmt w:val="bullet"/>
      <w:lvlText w:val=""/>
      <w:lvlJc w:val="left"/>
      <w:pPr>
        <w:tabs>
          <w:tab w:val="num" w:pos="2640"/>
        </w:tabs>
        <w:ind w:left="2640" w:hanging="360"/>
      </w:pPr>
      <w:rPr>
        <w:rFonts w:ascii="Wingdings" w:hAnsi="Wingdings" w:hint="default"/>
      </w:rPr>
    </w:lvl>
    <w:lvl w:ilvl="3" w:tplc="A44C6A7C" w:tentative="1">
      <w:start w:val="1"/>
      <w:numFmt w:val="bullet"/>
      <w:lvlText w:val=""/>
      <w:lvlJc w:val="left"/>
      <w:pPr>
        <w:tabs>
          <w:tab w:val="num" w:pos="3360"/>
        </w:tabs>
        <w:ind w:left="3360" w:hanging="360"/>
      </w:pPr>
      <w:rPr>
        <w:rFonts w:ascii="Symbol" w:hAnsi="Symbol" w:hint="default"/>
      </w:rPr>
    </w:lvl>
    <w:lvl w:ilvl="4" w:tplc="72D6FE5C" w:tentative="1">
      <w:start w:val="1"/>
      <w:numFmt w:val="bullet"/>
      <w:lvlText w:val="o"/>
      <w:lvlJc w:val="left"/>
      <w:pPr>
        <w:tabs>
          <w:tab w:val="num" w:pos="4080"/>
        </w:tabs>
        <w:ind w:left="4080" w:hanging="360"/>
      </w:pPr>
      <w:rPr>
        <w:rFonts w:ascii="Courier New" w:hAnsi="Courier New" w:hint="default"/>
      </w:rPr>
    </w:lvl>
    <w:lvl w:ilvl="5" w:tplc="973C5224" w:tentative="1">
      <w:start w:val="1"/>
      <w:numFmt w:val="bullet"/>
      <w:lvlText w:val=""/>
      <w:lvlJc w:val="left"/>
      <w:pPr>
        <w:tabs>
          <w:tab w:val="num" w:pos="4800"/>
        </w:tabs>
        <w:ind w:left="4800" w:hanging="360"/>
      </w:pPr>
      <w:rPr>
        <w:rFonts w:ascii="Wingdings" w:hAnsi="Wingdings" w:hint="default"/>
      </w:rPr>
    </w:lvl>
    <w:lvl w:ilvl="6" w:tplc="B504EAB4" w:tentative="1">
      <w:start w:val="1"/>
      <w:numFmt w:val="bullet"/>
      <w:lvlText w:val=""/>
      <w:lvlJc w:val="left"/>
      <w:pPr>
        <w:tabs>
          <w:tab w:val="num" w:pos="5520"/>
        </w:tabs>
        <w:ind w:left="5520" w:hanging="360"/>
      </w:pPr>
      <w:rPr>
        <w:rFonts w:ascii="Symbol" w:hAnsi="Symbol" w:hint="default"/>
      </w:rPr>
    </w:lvl>
    <w:lvl w:ilvl="7" w:tplc="92704F86" w:tentative="1">
      <w:start w:val="1"/>
      <w:numFmt w:val="bullet"/>
      <w:lvlText w:val="o"/>
      <w:lvlJc w:val="left"/>
      <w:pPr>
        <w:tabs>
          <w:tab w:val="num" w:pos="6240"/>
        </w:tabs>
        <w:ind w:left="6240" w:hanging="360"/>
      </w:pPr>
      <w:rPr>
        <w:rFonts w:ascii="Courier New" w:hAnsi="Courier New" w:hint="default"/>
      </w:rPr>
    </w:lvl>
    <w:lvl w:ilvl="8" w:tplc="25BAD76C" w:tentative="1">
      <w:start w:val="1"/>
      <w:numFmt w:val="bullet"/>
      <w:lvlText w:val=""/>
      <w:lvlJc w:val="left"/>
      <w:pPr>
        <w:tabs>
          <w:tab w:val="num" w:pos="6960"/>
        </w:tabs>
        <w:ind w:left="6960" w:hanging="360"/>
      </w:pPr>
      <w:rPr>
        <w:rFonts w:ascii="Wingdings" w:hAnsi="Wingdings" w:hint="default"/>
      </w:rPr>
    </w:lvl>
  </w:abstractNum>
  <w:abstractNum w:abstractNumId="11">
    <w:nsid w:val="45D00488"/>
    <w:multiLevelType w:val="hybridMultilevel"/>
    <w:tmpl w:val="092E9BC6"/>
    <w:lvl w:ilvl="0" w:tplc="BCAED6A6">
      <w:start w:val="1"/>
      <w:numFmt w:val="bullet"/>
      <w:lvlText w:val="•"/>
      <w:lvlJc w:val="left"/>
      <w:pPr>
        <w:tabs>
          <w:tab w:val="num" w:pos="720"/>
        </w:tabs>
        <w:ind w:left="720" w:hanging="360"/>
      </w:pPr>
      <w:rPr>
        <w:rFonts w:ascii="Arial" w:hAnsi="Arial" w:hint="default"/>
      </w:rPr>
    </w:lvl>
    <w:lvl w:ilvl="1" w:tplc="36B885D0" w:tentative="1">
      <w:start w:val="1"/>
      <w:numFmt w:val="bullet"/>
      <w:lvlText w:val="•"/>
      <w:lvlJc w:val="left"/>
      <w:pPr>
        <w:tabs>
          <w:tab w:val="num" w:pos="1440"/>
        </w:tabs>
        <w:ind w:left="1440" w:hanging="360"/>
      </w:pPr>
      <w:rPr>
        <w:rFonts w:ascii="Arial" w:hAnsi="Arial" w:hint="default"/>
      </w:rPr>
    </w:lvl>
    <w:lvl w:ilvl="2" w:tplc="0882AE5C" w:tentative="1">
      <w:start w:val="1"/>
      <w:numFmt w:val="bullet"/>
      <w:lvlText w:val="•"/>
      <w:lvlJc w:val="left"/>
      <w:pPr>
        <w:tabs>
          <w:tab w:val="num" w:pos="2160"/>
        </w:tabs>
        <w:ind w:left="2160" w:hanging="360"/>
      </w:pPr>
      <w:rPr>
        <w:rFonts w:ascii="Arial" w:hAnsi="Arial" w:hint="default"/>
      </w:rPr>
    </w:lvl>
    <w:lvl w:ilvl="3" w:tplc="AAC02522" w:tentative="1">
      <w:start w:val="1"/>
      <w:numFmt w:val="bullet"/>
      <w:lvlText w:val="•"/>
      <w:lvlJc w:val="left"/>
      <w:pPr>
        <w:tabs>
          <w:tab w:val="num" w:pos="2880"/>
        </w:tabs>
        <w:ind w:left="2880" w:hanging="360"/>
      </w:pPr>
      <w:rPr>
        <w:rFonts w:ascii="Arial" w:hAnsi="Arial" w:hint="default"/>
      </w:rPr>
    </w:lvl>
    <w:lvl w:ilvl="4" w:tplc="14346F0C" w:tentative="1">
      <w:start w:val="1"/>
      <w:numFmt w:val="bullet"/>
      <w:lvlText w:val="•"/>
      <w:lvlJc w:val="left"/>
      <w:pPr>
        <w:tabs>
          <w:tab w:val="num" w:pos="3600"/>
        </w:tabs>
        <w:ind w:left="3600" w:hanging="360"/>
      </w:pPr>
      <w:rPr>
        <w:rFonts w:ascii="Arial" w:hAnsi="Arial" w:hint="default"/>
      </w:rPr>
    </w:lvl>
    <w:lvl w:ilvl="5" w:tplc="B11AA380" w:tentative="1">
      <w:start w:val="1"/>
      <w:numFmt w:val="bullet"/>
      <w:lvlText w:val="•"/>
      <w:lvlJc w:val="left"/>
      <w:pPr>
        <w:tabs>
          <w:tab w:val="num" w:pos="4320"/>
        </w:tabs>
        <w:ind w:left="4320" w:hanging="360"/>
      </w:pPr>
      <w:rPr>
        <w:rFonts w:ascii="Arial" w:hAnsi="Arial" w:hint="default"/>
      </w:rPr>
    </w:lvl>
    <w:lvl w:ilvl="6" w:tplc="FA760CC2" w:tentative="1">
      <w:start w:val="1"/>
      <w:numFmt w:val="bullet"/>
      <w:lvlText w:val="•"/>
      <w:lvlJc w:val="left"/>
      <w:pPr>
        <w:tabs>
          <w:tab w:val="num" w:pos="5040"/>
        </w:tabs>
        <w:ind w:left="5040" w:hanging="360"/>
      </w:pPr>
      <w:rPr>
        <w:rFonts w:ascii="Arial" w:hAnsi="Arial" w:hint="default"/>
      </w:rPr>
    </w:lvl>
    <w:lvl w:ilvl="7" w:tplc="B9821EEC" w:tentative="1">
      <w:start w:val="1"/>
      <w:numFmt w:val="bullet"/>
      <w:lvlText w:val="•"/>
      <w:lvlJc w:val="left"/>
      <w:pPr>
        <w:tabs>
          <w:tab w:val="num" w:pos="5760"/>
        </w:tabs>
        <w:ind w:left="5760" w:hanging="360"/>
      </w:pPr>
      <w:rPr>
        <w:rFonts w:ascii="Arial" w:hAnsi="Arial" w:hint="default"/>
      </w:rPr>
    </w:lvl>
    <w:lvl w:ilvl="8" w:tplc="AB904A02" w:tentative="1">
      <w:start w:val="1"/>
      <w:numFmt w:val="bullet"/>
      <w:lvlText w:val="•"/>
      <w:lvlJc w:val="left"/>
      <w:pPr>
        <w:tabs>
          <w:tab w:val="num" w:pos="6480"/>
        </w:tabs>
        <w:ind w:left="6480" w:hanging="360"/>
      </w:pPr>
      <w:rPr>
        <w:rFonts w:ascii="Arial" w:hAnsi="Arial" w:hint="default"/>
      </w:rPr>
    </w:lvl>
  </w:abstractNum>
  <w:abstractNum w:abstractNumId="12">
    <w:nsid w:val="4A1E1793"/>
    <w:multiLevelType w:val="hybridMultilevel"/>
    <w:tmpl w:val="7778DC92"/>
    <w:lvl w:ilvl="0" w:tplc="5E9614AC">
      <w:start w:val="60"/>
      <w:numFmt w:val="bullet"/>
      <w:lvlText w:val=""/>
      <w:lvlJc w:val="left"/>
      <w:pPr>
        <w:ind w:left="720" w:hanging="360"/>
      </w:pPr>
      <w:rPr>
        <w:rFonts w:ascii="Symbol" w:eastAsia="Times New Roman" w:hAnsi="Symbol" w:hint="default"/>
      </w:rPr>
    </w:lvl>
    <w:lvl w:ilvl="1" w:tplc="4CF6E536" w:tentative="1">
      <w:start w:val="1"/>
      <w:numFmt w:val="bullet"/>
      <w:lvlText w:val="o"/>
      <w:lvlJc w:val="left"/>
      <w:pPr>
        <w:ind w:left="1440" w:hanging="360"/>
      </w:pPr>
      <w:rPr>
        <w:rFonts w:ascii="Courier New" w:hAnsi="Courier New" w:hint="default"/>
      </w:rPr>
    </w:lvl>
    <w:lvl w:ilvl="2" w:tplc="FF62F998" w:tentative="1">
      <w:start w:val="1"/>
      <w:numFmt w:val="bullet"/>
      <w:lvlText w:val=""/>
      <w:lvlJc w:val="left"/>
      <w:pPr>
        <w:ind w:left="2160" w:hanging="360"/>
      </w:pPr>
      <w:rPr>
        <w:rFonts w:ascii="Wingdings" w:hAnsi="Wingdings" w:hint="default"/>
      </w:rPr>
    </w:lvl>
    <w:lvl w:ilvl="3" w:tplc="F168D54E" w:tentative="1">
      <w:start w:val="1"/>
      <w:numFmt w:val="bullet"/>
      <w:lvlText w:val=""/>
      <w:lvlJc w:val="left"/>
      <w:pPr>
        <w:ind w:left="2880" w:hanging="360"/>
      </w:pPr>
      <w:rPr>
        <w:rFonts w:ascii="Symbol" w:hAnsi="Symbol" w:hint="default"/>
      </w:rPr>
    </w:lvl>
    <w:lvl w:ilvl="4" w:tplc="97DC5D9A" w:tentative="1">
      <w:start w:val="1"/>
      <w:numFmt w:val="bullet"/>
      <w:lvlText w:val="o"/>
      <w:lvlJc w:val="left"/>
      <w:pPr>
        <w:ind w:left="3600" w:hanging="360"/>
      </w:pPr>
      <w:rPr>
        <w:rFonts w:ascii="Courier New" w:hAnsi="Courier New" w:hint="default"/>
      </w:rPr>
    </w:lvl>
    <w:lvl w:ilvl="5" w:tplc="77E0699A" w:tentative="1">
      <w:start w:val="1"/>
      <w:numFmt w:val="bullet"/>
      <w:lvlText w:val=""/>
      <w:lvlJc w:val="left"/>
      <w:pPr>
        <w:ind w:left="4320" w:hanging="360"/>
      </w:pPr>
      <w:rPr>
        <w:rFonts w:ascii="Wingdings" w:hAnsi="Wingdings" w:hint="default"/>
      </w:rPr>
    </w:lvl>
    <w:lvl w:ilvl="6" w:tplc="D668FED4" w:tentative="1">
      <w:start w:val="1"/>
      <w:numFmt w:val="bullet"/>
      <w:lvlText w:val=""/>
      <w:lvlJc w:val="left"/>
      <w:pPr>
        <w:ind w:left="5040" w:hanging="360"/>
      </w:pPr>
      <w:rPr>
        <w:rFonts w:ascii="Symbol" w:hAnsi="Symbol" w:hint="default"/>
      </w:rPr>
    </w:lvl>
    <w:lvl w:ilvl="7" w:tplc="B9187FC2" w:tentative="1">
      <w:start w:val="1"/>
      <w:numFmt w:val="bullet"/>
      <w:lvlText w:val="o"/>
      <w:lvlJc w:val="left"/>
      <w:pPr>
        <w:ind w:left="5760" w:hanging="360"/>
      </w:pPr>
      <w:rPr>
        <w:rFonts w:ascii="Courier New" w:hAnsi="Courier New" w:hint="default"/>
      </w:rPr>
    </w:lvl>
    <w:lvl w:ilvl="8" w:tplc="A26EC0EE" w:tentative="1">
      <w:start w:val="1"/>
      <w:numFmt w:val="bullet"/>
      <w:lvlText w:val=""/>
      <w:lvlJc w:val="left"/>
      <w:pPr>
        <w:ind w:left="6480" w:hanging="360"/>
      </w:pPr>
      <w:rPr>
        <w:rFonts w:ascii="Wingdings" w:hAnsi="Wingdings" w:hint="default"/>
      </w:rPr>
    </w:lvl>
  </w:abstractNum>
  <w:abstractNum w:abstractNumId="1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4">
    <w:nsid w:val="515E4E03"/>
    <w:multiLevelType w:val="hybridMultilevel"/>
    <w:tmpl w:val="2416EB9E"/>
    <w:lvl w:ilvl="0" w:tplc="0792A642">
      <w:start w:val="1"/>
      <w:numFmt w:val="bullet"/>
      <w:lvlText w:val=""/>
      <w:lvlJc w:val="left"/>
      <w:pPr>
        <w:ind w:left="720" w:hanging="360"/>
      </w:pPr>
      <w:rPr>
        <w:rFonts w:ascii="Symbol" w:hAnsi="Symbol" w:hint="default"/>
      </w:rPr>
    </w:lvl>
    <w:lvl w:ilvl="1" w:tplc="B7E21300" w:tentative="1">
      <w:start w:val="1"/>
      <w:numFmt w:val="bullet"/>
      <w:lvlText w:val="o"/>
      <w:lvlJc w:val="left"/>
      <w:pPr>
        <w:ind w:left="1440" w:hanging="360"/>
      </w:pPr>
      <w:rPr>
        <w:rFonts w:ascii="Courier New" w:hAnsi="Courier New" w:hint="default"/>
      </w:rPr>
    </w:lvl>
    <w:lvl w:ilvl="2" w:tplc="552AB3BA" w:tentative="1">
      <w:start w:val="1"/>
      <w:numFmt w:val="bullet"/>
      <w:lvlText w:val=""/>
      <w:lvlJc w:val="left"/>
      <w:pPr>
        <w:ind w:left="2160" w:hanging="360"/>
      </w:pPr>
      <w:rPr>
        <w:rFonts w:ascii="Wingdings" w:hAnsi="Wingdings" w:hint="default"/>
      </w:rPr>
    </w:lvl>
    <w:lvl w:ilvl="3" w:tplc="62DE518C" w:tentative="1">
      <w:start w:val="1"/>
      <w:numFmt w:val="bullet"/>
      <w:lvlText w:val=""/>
      <w:lvlJc w:val="left"/>
      <w:pPr>
        <w:ind w:left="2880" w:hanging="360"/>
      </w:pPr>
      <w:rPr>
        <w:rFonts w:ascii="Symbol" w:hAnsi="Symbol" w:hint="default"/>
      </w:rPr>
    </w:lvl>
    <w:lvl w:ilvl="4" w:tplc="DB805604" w:tentative="1">
      <w:start w:val="1"/>
      <w:numFmt w:val="bullet"/>
      <w:lvlText w:val="o"/>
      <w:lvlJc w:val="left"/>
      <w:pPr>
        <w:ind w:left="3600" w:hanging="360"/>
      </w:pPr>
      <w:rPr>
        <w:rFonts w:ascii="Courier New" w:hAnsi="Courier New" w:hint="default"/>
      </w:rPr>
    </w:lvl>
    <w:lvl w:ilvl="5" w:tplc="629EBDAC" w:tentative="1">
      <w:start w:val="1"/>
      <w:numFmt w:val="bullet"/>
      <w:lvlText w:val=""/>
      <w:lvlJc w:val="left"/>
      <w:pPr>
        <w:ind w:left="4320" w:hanging="360"/>
      </w:pPr>
      <w:rPr>
        <w:rFonts w:ascii="Wingdings" w:hAnsi="Wingdings" w:hint="default"/>
      </w:rPr>
    </w:lvl>
    <w:lvl w:ilvl="6" w:tplc="1B223204" w:tentative="1">
      <w:start w:val="1"/>
      <w:numFmt w:val="bullet"/>
      <w:lvlText w:val=""/>
      <w:lvlJc w:val="left"/>
      <w:pPr>
        <w:ind w:left="5040" w:hanging="360"/>
      </w:pPr>
      <w:rPr>
        <w:rFonts w:ascii="Symbol" w:hAnsi="Symbol" w:hint="default"/>
      </w:rPr>
    </w:lvl>
    <w:lvl w:ilvl="7" w:tplc="25A694EC" w:tentative="1">
      <w:start w:val="1"/>
      <w:numFmt w:val="bullet"/>
      <w:lvlText w:val="o"/>
      <w:lvlJc w:val="left"/>
      <w:pPr>
        <w:ind w:left="5760" w:hanging="360"/>
      </w:pPr>
      <w:rPr>
        <w:rFonts w:ascii="Courier New" w:hAnsi="Courier New" w:hint="default"/>
      </w:rPr>
    </w:lvl>
    <w:lvl w:ilvl="8" w:tplc="BAE21C2C" w:tentative="1">
      <w:start w:val="1"/>
      <w:numFmt w:val="bullet"/>
      <w:lvlText w:val=""/>
      <w:lvlJc w:val="left"/>
      <w:pPr>
        <w:ind w:left="6480" w:hanging="360"/>
      </w:pPr>
      <w:rPr>
        <w:rFonts w:ascii="Wingdings" w:hAnsi="Wingdings" w:hint="default"/>
      </w:rPr>
    </w:lvl>
  </w:abstractNum>
  <w:abstractNum w:abstractNumId="15">
    <w:nsid w:val="54FF0587"/>
    <w:multiLevelType w:val="hybridMultilevel"/>
    <w:tmpl w:val="7A1A9884"/>
    <w:lvl w:ilvl="0" w:tplc="D3724E96">
      <w:start w:val="1"/>
      <w:numFmt w:val="decimal"/>
      <w:lvlText w:val="%1."/>
      <w:lvlJc w:val="left"/>
      <w:pPr>
        <w:ind w:left="720" w:hanging="360"/>
      </w:pPr>
      <w:rPr>
        <w:rFonts w:cs="Times New Roman" w:hint="default"/>
      </w:rPr>
    </w:lvl>
    <w:lvl w:ilvl="1" w:tplc="27C0448E" w:tentative="1">
      <w:start w:val="1"/>
      <w:numFmt w:val="lowerLetter"/>
      <w:lvlText w:val="%2."/>
      <w:lvlJc w:val="left"/>
      <w:pPr>
        <w:ind w:left="1440" w:hanging="360"/>
      </w:pPr>
      <w:rPr>
        <w:rFonts w:cs="Times New Roman"/>
      </w:rPr>
    </w:lvl>
    <w:lvl w:ilvl="2" w:tplc="4A46DE72" w:tentative="1">
      <w:start w:val="1"/>
      <w:numFmt w:val="lowerRoman"/>
      <w:lvlText w:val="%3."/>
      <w:lvlJc w:val="right"/>
      <w:pPr>
        <w:ind w:left="2160" w:hanging="180"/>
      </w:pPr>
      <w:rPr>
        <w:rFonts w:cs="Times New Roman"/>
      </w:rPr>
    </w:lvl>
    <w:lvl w:ilvl="3" w:tplc="65C25276" w:tentative="1">
      <w:start w:val="1"/>
      <w:numFmt w:val="decimal"/>
      <w:lvlText w:val="%4."/>
      <w:lvlJc w:val="left"/>
      <w:pPr>
        <w:ind w:left="2880" w:hanging="360"/>
      </w:pPr>
      <w:rPr>
        <w:rFonts w:cs="Times New Roman"/>
      </w:rPr>
    </w:lvl>
    <w:lvl w:ilvl="4" w:tplc="D792A91A" w:tentative="1">
      <w:start w:val="1"/>
      <w:numFmt w:val="lowerLetter"/>
      <w:lvlText w:val="%5."/>
      <w:lvlJc w:val="left"/>
      <w:pPr>
        <w:ind w:left="3600" w:hanging="360"/>
      </w:pPr>
      <w:rPr>
        <w:rFonts w:cs="Times New Roman"/>
      </w:rPr>
    </w:lvl>
    <w:lvl w:ilvl="5" w:tplc="D22C7B86" w:tentative="1">
      <w:start w:val="1"/>
      <w:numFmt w:val="lowerRoman"/>
      <w:lvlText w:val="%6."/>
      <w:lvlJc w:val="right"/>
      <w:pPr>
        <w:ind w:left="4320" w:hanging="180"/>
      </w:pPr>
      <w:rPr>
        <w:rFonts w:cs="Times New Roman"/>
      </w:rPr>
    </w:lvl>
    <w:lvl w:ilvl="6" w:tplc="40E29AC6" w:tentative="1">
      <w:start w:val="1"/>
      <w:numFmt w:val="decimal"/>
      <w:lvlText w:val="%7."/>
      <w:lvlJc w:val="left"/>
      <w:pPr>
        <w:ind w:left="5040" w:hanging="360"/>
      </w:pPr>
      <w:rPr>
        <w:rFonts w:cs="Times New Roman"/>
      </w:rPr>
    </w:lvl>
    <w:lvl w:ilvl="7" w:tplc="334EA184" w:tentative="1">
      <w:start w:val="1"/>
      <w:numFmt w:val="lowerLetter"/>
      <w:lvlText w:val="%8."/>
      <w:lvlJc w:val="left"/>
      <w:pPr>
        <w:ind w:left="5760" w:hanging="360"/>
      </w:pPr>
      <w:rPr>
        <w:rFonts w:cs="Times New Roman"/>
      </w:rPr>
    </w:lvl>
    <w:lvl w:ilvl="8" w:tplc="D574439E" w:tentative="1">
      <w:start w:val="1"/>
      <w:numFmt w:val="lowerRoman"/>
      <w:lvlText w:val="%9."/>
      <w:lvlJc w:val="right"/>
      <w:pPr>
        <w:ind w:left="6480" w:hanging="180"/>
      </w:pPr>
      <w:rPr>
        <w:rFonts w:cs="Times New Roman"/>
      </w:rPr>
    </w:lvl>
  </w:abstractNum>
  <w:abstractNum w:abstractNumId="16">
    <w:nsid w:val="5D746D3F"/>
    <w:multiLevelType w:val="hybridMultilevel"/>
    <w:tmpl w:val="D47AF502"/>
    <w:lvl w:ilvl="0" w:tplc="49664DE6">
      <w:start w:val="1"/>
      <w:numFmt w:val="bullet"/>
      <w:lvlText w:val="•"/>
      <w:lvlJc w:val="left"/>
      <w:pPr>
        <w:tabs>
          <w:tab w:val="num" w:pos="720"/>
        </w:tabs>
        <w:ind w:left="720" w:hanging="360"/>
      </w:pPr>
      <w:rPr>
        <w:rFonts w:ascii="Arial" w:hAnsi="Arial" w:hint="default"/>
      </w:rPr>
    </w:lvl>
    <w:lvl w:ilvl="1" w:tplc="E1646BD6" w:tentative="1">
      <w:start w:val="1"/>
      <w:numFmt w:val="bullet"/>
      <w:lvlText w:val="•"/>
      <w:lvlJc w:val="left"/>
      <w:pPr>
        <w:tabs>
          <w:tab w:val="num" w:pos="1440"/>
        </w:tabs>
        <w:ind w:left="1440" w:hanging="360"/>
      </w:pPr>
      <w:rPr>
        <w:rFonts w:ascii="Arial" w:hAnsi="Arial" w:hint="default"/>
      </w:rPr>
    </w:lvl>
    <w:lvl w:ilvl="2" w:tplc="92BCC76E" w:tentative="1">
      <w:start w:val="1"/>
      <w:numFmt w:val="bullet"/>
      <w:lvlText w:val="•"/>
      <w:lvlJc w:val="left"/>
      <w:pPr>
        <w:tabs>
          <w:tab w:val="num" w:pos="2160"/>
        </w:tabs>
        <w:ind w:left="2160" w:hanging="360"/>
      </w:pPr>
      <w:rPr>
        <w:rFonts w:ascii="Arial" w:hAnsi="Arial" w:hint="default"/>
      </w:rPr>
    </w:lvl>
    <w:lvl w:ilvl="3" w:tplc="3BF22488" w:tentative="1">
      <w:start w:val="1"/>
      <w:numFmt w:val="bullet"/>
      <w:lvlText w:val="•"/>
      <w:lvlJc w:val="left"/>
      <w:pPr>
        <w:tabs>
          <w:tab w:val="num" w:pos="2880"/>
        </w:tabs>
        <w:ind w:left="2880" w:hanging="360"/>
      </w:pPr>
      <w:rPr>
        <w:rFonts w:ascii="Arial" w:hAnsi="Arial" w:hint="default"/>
      </w:rPr>
    </w:lvl>
    <w:lvl w:ilvl="4" w:tplc="E418090C" w:tentative="1">
      <w:start w:val="1"/>
      <w:numFmt w:val="bullet"/>
      <w:lvlText w:val="•"/>
      <w:lvlJc w:val="left"/>
      <w:pPr>
        <w:tabs>
          <w:tab w:val="num" w:pos="3600"/>
        </w:tabs>
        <w:ind w:left="3600" w:hanging="360"/>
      </w:pPr>
      <w:rPr>
        <w:rFonts w:ascii="Arial" w:hAnsi="Arial" w:hint="default"/>
      </w:rPr>
    </w:lvl>
    <w:lvl w:ilvl="5" w:tplc="7B8E863A" w:tentative="1">
      <w:start w:val="1"/>
      <w:numFmt w:val="bullet"/>
      <w:lvlText w:val="•"/>
      <w:lvlJc w:val="left"/>
      <w:pPr>
        <w:tabs>
          <w:tab w:val="num" w:pos="4320"/>
        </w:tabs>
        <w:ind w:left="4320" w:hanging="360"/>
      </w:pPr>
      <w:rPr>
        <w:rFonts w:ascii="Arial" w:hAnsi="Arial" w:hint="default"/>
      </w:rPr>
    </w:lvl>
    <w:lvl w:ilvl="6" w:tplc="EE4C6424" w:tentative="1">
      <w:start w:val="1"/>
      <w:numFmt w:val="bullet"/>
      <w:lvlText w:val="•"/>
      <w:lvlJc w:val="left"/>
      <w:pPr>
        <w:tabs>
          <w:tab w:val="num" w:pos="5040"/>
        </w:tabs>
        <w:ind w:left="5040" w:hanging="360"/>
      </w:pPr>
      <w:rPr>
        <w:rFonts w:ascii="Arial" w:hAnsi="Arial" w:hint="default"/>
      </w:rPr>
    </w:lvl>
    <w:lvl w:ilvl="7" w:tplc="2D3EED96" w:tentative="1">
      <w:start w:val="1"/>
      <w:numFmt w:val="bullet"/>
      <w:lvlText w:val="•"/>
      <w:lvlJc w:val="left"/>
      <w:pPr>
        <w:tabs>
          <w:tab w:val="num" w:pos="5760"/>
        </w:tabs>
        <w:ind w:left="5760" w:hanging="360"/>
      </w:pPr>
      <w:rPr>
        <w:rFonts w:ascii="Arial" w:hAnsi="Arial" w:hint="default"/>
      </w:rPr>
    </w:lvl>
    <w:lvl w:ilvl="8" w:tplc="580C5004" w:tentative="1">
      <w:start w:val="1"/>
      <w:numFmt w:val="bullet"/>
      <w:lvlText w:val="•"/>
      <w:lvlJc w:val="left"/>
      <w:pPr>
        <w:tabs>
          <w:tab w:val="num" w:pos="6480"/>
        </w:tabs>
        <w:ind w:left="6480" w:hanging="360"/>
      </w:pPr>
      <w:rPr>
        <w:rFonts w:ascii="Arial" w:hAnsi="Arial" w:hint="default"/>
      </w:rPr>
    </w:lvl>
  </w:abstractNum>
  <w:abstractNum w:abstractNumId="17">
    <w:nsid w:val="6FC17F84"/>
    <w:multiLevelType w:val="singleLevel"/>
    <w:tmpl w:val="975ABEA0"/>
    <w:lvl w:ilvl="0">
      <w:start w:val="1"/>
      <w:numFmt w:val="decimal"/>
      <w:lvlText w:val="%1."/>
      <w:legacy w:legacy="1" w:legacySpace="0" w:legacyIndent="216"/>
      <w:lvlJc w:val="left"/>
      <w:pPr>
        <w:ind w:left="216" w:hanging="216"/>
      </w:pPr>
      <w:rPr>
        <w:rFonts w:ascii="Times" w:hAnsi="Times" w:cs="Times New Roman" w:hint="default"/>
        <w:sz w:val="16"/>
      </w:rPr>
    </w:lvl>
  </w:abstractNum>
  <w:abstractNum w:abstractNumId="18">
    <w:nsid w:val="77F003C3"/>
    <w:multiLevelType w:val="hybridMultilevel"/>
    <w:tmpl w:val="C77C5EC2"/>
    <w:lvl w:ilvl="0" w:tplc="CA7C79E8">
      <w:start w:val="1"/>
      <w:numFmt w:val="bullet"/>
      <w:lvlText w:val=""/>
      <w:lvlJc w:val="left"/>
      <w:pPr>
        <w:ind w:left="720" w:hanging="360"/>
      </w:pPr>
      <w:rPr>
        <w:rFonts w:ascii="Symbol" w:hAnsi="Symbol" w:hint="default"/>
      </w:rPr>
    </w:lvl>
    <w:lvl w:ilvl="1" w:tplc="39D4E2AE">
      <w:start w:val="1"/>
      <w:numFmt w:val="bullet"/>
      <w:lvlText w:val="o"/>
      <w:lvlJc w:val="left"/>
      <w:pPr>
        <w:ind w:left="1440" w:hanging="360"/>
      </w:pPr>
      <w:rPr>
        <w:rFonts w:ascii="Courier New" w:hAnsi="Courier New" w:hint="default"/>
      </w:rPr>
    </w:lvl>
    <w:lvl w:ilvl="2" w:tplc="C0981D0A" w:tentative="1">
      <w:start w:val="1"/>
      <w:numFmt w:val="bullet"/>
      <w:lvlText w:val=""/>
      <w:lvlJc w:val="left"/>
      <w:pPr>
        <w:ind w:left="2160" w:hanging="360"/>
      </w:pPr>
      <w:rPr>
        <w:rFonts w:ascii="Wingdings" w:hAnsi="Wingdings" w:hint="default"/>
      </w:rPr>
    </w:lvl>
    <w:lvl w:ilvl="3" w:tplc="6AE8B3F6" w:tentative="1">
      <w:start w:val="1"/>
      <w:numFmt w:val="bullet"/>
      <w:lvlText w:val=""/>
      <w:lvlJc w:val="left"/>
      <w:pPr>
        <w:ind w:left="2880" w:hanging="360"/>
      </w:pPr>
      <w:rPr>
        <w:rFonts w:ascii="Symbol" w:hAnsi="Symbol" w:hint="default"/>
      </w:rPr>
    </w:lvl>
    <w:lvl w:ilvl="4" w:tplc="774CFE6E" w:tentative="1">
      <w:start w:val="1"/>
      <w:numFmt w:val="bullet"/>
      <w:lvlText w:val="o"/>
      <w:lvlJc w:val="left"/>
      <w:pPr>
        <w:ind w:left="3600" w:hanging="360"/>
      </w:pPr>
      <w:rPr>
        <w:rFonts w:ascii="Courier New" w:hAnsi="Courier New" w:hint="default"/>
      </w:rPr>
    </w:lvl>
    <w:lvl w:ilvl="5" w:tplc="8012C7A0" w:tentative="1">
      <w:start w:val="1"/>
      <w:numFmt w:val="bullet"/>
      <w:lvlText w:val=""/>
      <w:lvlJc w:val="left"/>
      <w:pPr>
        <w:ind w:left="4320" w:hanging="360"/>
      </w:pPr>
      <w:rPr>
        <w:rFonts w:ascii="Wingdings" w:hAnsi="Wingdings" w:hint="default"/>
      </w:rPr>
    </w:lvl>
    <w:lvl w:ilvl="6" w:tplc="016ABDF6" w:tentative="1">
      <w:start w:val="1"/>
      <w:numFmt w:val="bullet"/>
      <w:lvlText w:val=""/>
      <w:lvlJc w:val="left"/>
      <w:pPr>
        <w:ind w:left="5040" w:hanging="360"/>
      </w:pPr>
      <w:rPr>
        <w:rFonts w:ascii="Symbol" w:hAnsi="Symbol" w:hint="default"/>
      </w:rPr>
    </w:lvl>
    <w:lvl w:ilvl="7" w:tplc="02A49DE2" w:tentative="1">
      <w:start w:val="1"/>
      <w:numFmt w:val="bullet"/>
      <w:lvlText w:val="o"/>
      <w:lvlJc w:val="left"/>
      <w:pPr>
        <w:ind w:left="5760" w:hanging="360"/>
      </w:pPr>
      <w:rPr>
        <w:rFonts w:ascii="Courier New" w:hAnsi="Courier New" w:hint="default"/>
      </w:rPr>
    </w:lvl>
    <w:lvl w:ilvl="8" w:tplc="945ADBFE" w:tentative="1">
      <w:start w:val="1"/>
      <w:numFmt w:val="bullet"/>
      <w:lvlText w:val=""/>
      <w:lvlJc w:val="left"/>
      <w:pPr>
        <w:ind w:left="6480" w:hanging="360"/>
      </w:pPr>
      <w:rPr>
        <w:rFonts w:ascii="Wingdings" w:hAnsi="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9"/>
  </w:num>
  <w:num w:numId="18">
    <w:abstractNumId w:val="10"/>
  </w:num>
  <w:num w:numId="19">
    <w:abstractNumId w:val="9"/>
  </w:num>
  <w:num w:numId="20">
    <w:abstractNumId w:val="5"/>
  </w:num>
  <w:num w:numId="21">
    <w:abstractNumId w:val="17"/>
  </w:num>
  <w:num w:numId="22">
    <w:abstractNumId w:val="1"/>
  </w:num>
  <w:num w:numId="23">
    <w:abstractNumId w:val="0"/>
  </w:num>
  <w:num w:numId="24">
    <w:abstractNumId w:val="13"/>
  </w:num>
  <w:num w:numId="25">
    <w:abstractNumId w:val="11"/>
  </w:num>
  <w:num w:numId="26">
    <w:abstractNumId w:val="16"/>
  </w:num>
  <w:num w:numId="27">
    <w:abstractNumId w:val="7"/>
  </w:num>
  <w:num w:numId="28">
    <w:abstractNumId w:val="8"/>
  </w:num>
  <w:num w:numId="29">
    <w:abstractNumId w:val="6"/>
  </w:num>
  <w:num w:numId="30">
    <w:abstractNumId w:val="12"/>
  </w:num>
  <w:num w:numId="31">
    <w:abstractNumId w:val="15"/>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4"/>
  </w:num>
  <w:num w:numId="35">
    <w:abstractNumId w:val="19"/>
  </w:num>
  <w:num w:numId="36">
    <w:abstractNumId w:val="3"/>
  </w:num>
  <w:num w:numId="37">
    <w:abstractNumId w:val="4"/>
  </w:num>
  <w:num w:numId="3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hideSpellingErrors/>
  <w:hideGrammaticalErrors/>
  <w:proofState w:spelling="clean" w:grammar="clean"/>
  <w:stylePaneFormatFilter w:val="3F01"/>
  <w:defaultTabStop w:val="720"/>
  <w:noPunctuationKerning/>
  <w:characterSpacingControl w:val="doNotCompress"/>
  <w:hdrShapeDefaults>
    <o:shapedefaults v:ext="edit" spidmax="23553"/>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3E0"/>
    <w:rsid w:val="000B1616"/>
    <w:rsid w:val="002908EE"/>
    <w:rsid w:val="00294958"/>
    <w:rsid w:val="00497279"/>
    <w:rsid w:val="004C2C06"/>
    <w:rsid w:val="00550D5D"/>
    <w:rsid w:val="005873E0"/>
    <w:rsid w:val="006A7F50"/>
    <w:rsid w:val="006D106C"/>
    <w:rsid w:val="007861F5"/>
    <w:rsid w:val="0080539A"/>
    <w:rsid w:val="008D4CC9"/>
    <w:rsid w:val="00A05A1A"/>
    <w:rsid w:val="00A5768E"/>
    <w:rsid w:val="00BB7CA2"/>
    <w:rsid w:val="00CE6D7B"/>
    <w:rsid w:val="00D613BA"/>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C0"/>
    <w:pPr>
      <w:spacing w:after="120" w:line="280" w:lineRule="exact"/>
    </w:pPr>
    <w:rPr>
      <w:rFonts w:ascii="Arial" w:hAnsi="Arial"/>
      <w:lang w:bidi="ar-SA"/>
    </w:rPr>
  </w:style>
  <w:style w:type="paragraph" w:styleId="Heading1">
    <w:name w:val="heading 1"/>
    <w:basedOn w:val="Normal"/>
    <w:next w:val="Normal"/>
    <w:link w:val="Heading1Char"/>
    <w:autoRedefine/>
    <w:uiPriority w:val="99"/>
    <w:qFormat/>
    <w:rsid w:val="007175C0"/>
    <w:pPr>
      <w:pageBreakBefore/>
      <w:pBdr>
        <w:top w:val="single" w:sz="4" w:space="2" w:color="auto"/>
      </w:pBdr>
      <w:spacing w:before="360"/>
      <w:outlineLvl w:val="0"/>
    </w:pPr>
    <w:rPr>
      <w:b/>
      <w:kern w:val="28"/>
      <w:sz w:val="24"/>
    </w:rPr>
  </w:style>
  <w:style w:type="paragraph" w:styleId="Heading2">
    <w:name w:val="heading 2"/>
    <w:basedOn w:val="Normal"/>
    <w:next w:val="Normal"/>
    <w:link w:val="Heading2Char"/>
    <w:uiPriority w:val="99"/>
    <w:qFormat/>
    <w:rsid w:val="007175C0"/>
    <w:pPr>
      <w:keepNext/>
      <w:spacing w:before="280" w:after="0"/>
      <w:outlineLvl w:val="1"/>
    </w:pPr>
    <w:rPr>
      <w:rFonts w:ascii="Arial Black" w:hAnsi="Arial Black"/>
    </w:rPr>
  </w:style>
  <w:style w:type="paragraph" w:styleId="Heading3">
    <w:name w:val="heading 3"/>
    <w:aliases w:val="Third Level Topic,h3"/>
    <w:basedOn w:val="Normal"/>
    <w:next w:val="Normal"/>
    <w:link w:val="Heading3Char"/>
    <w:uiPriority w:val="99"/>
    <w:qFormat/>
    <w:rsid w:val="007175C0"/>
    <w:pPr>
      <w:keepNext/>
      <w:spacing w:before="280" w:after="0"/>
      <w:outlineLvl w:val="2"/>
    </w:pPr>
    <w:rPr>
      <w:b/>
    </w:rPr>
  </w:style>
  <w:style w:type="paragraph" w:styleId="Heading4">
    <w:name w:val="heading 4"/>
    <w:basedOn w:val="Normal"/>
    <w:next w:val="Normal"/>
    <w:link w:val="Heading4Char"/>
    <w:uiPriority w:val="99"/>
    <w:qFormat/>
    <w:rsid w:val="007175C0"/>
    <w:pPr>
      <w:keepNext/>
      <w:spacing w:before="280" w:after="0"/>
      <w:outlineLvl w:val="3"/>
    </w:pPr>
    <w:rPr>
      <w:b/>
      <w:sz w:val="18"/>
    </w:rPr>
  </w:style>
  <w:style w:type="paragraph" w:styleId="Heading5">
    <w:name w:val="heading 5"/>
    <w:basedOn w:val="Normal"/>
    <w:next w:val="Normal"/>
    <w:link w:val="Heading5Char"/>
    <w:uiPriority w:val="99"/>
    <w:qFormat/>
    <w:rsid w:val="007175C0"/>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5C0"/>
    <w:rPr>
      <w:rFonts w:ascii="Arial" w:hAnsi="Arial" w:cs="Times New Roman"/>
      <w:b/>
      <w:kern w:val="28"/>
      <w:sz w:val="24"/>
      <w:lang w:val="en-US" w:eastAsia="en-US" w:bidi="ar-SA"/>
    </w:rPr>
  </w:style>
  <w:style w:type="character" w:customStyle="1" w:styleId="Heading2Char">
    <w:name w:val="Heading 2 Char"/>
    <w:basedOn w:val="DefaultParagraphFont"/>
    <w:link w:val="Heading2"/>
    <w:uiPriority w:val="99"/>
    <w:locked/>
    <w:rsid w:val="007175C0"/>
    <w:rPr>
      <w:rFonts w:ascii="Arial Black" w:hAnsi="Arial Black" w:cs="Times New Roman"/>
      <w:lang w:val="en-US" w:eastAsia="en-US" w:bidi="ar-SA"/>
    </w:rPr>
  </w:style>
  <w:style w:type="character" w:customStyle="1" w:styleId="Heading3Char">
    <w:name w:val="Heading 3 Char"/>
    <w:aliases w:val="Third Level Topic Char,h3 Char"/>
    <w:basedOn w:val="DefaultParagraphFont"/>
    <w:link w:val="Heading3"/>
    <w:uiPriority w:val="9"/>
    <w:locked/>
    <w:rsid w:val="009C6E7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C6E7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C6E76"/>
    <w:rPr>
      <w:rFonts w:ascii="Calibri" w:hAnsi="Calibri" w:cs="Times New Roman"/>
      <w:b/>
      <w:bCs/>
      <w:i/>
      <w:iCs/>
      <w:sz w:val="26"/>
      <w:szCs w:val="26"/>
    </w:rPr>
  </w:style>
  <w:style w:type="paragraph" w:customStyle="1" w:styleId="AbstractText">
    <w:name w:val="Abstract Text"/>
    <w:uiPriority w:val="99"/>
    <w:rsid w:val="007175C0"/>
    <w:pPr>
      <w:tabs>
        <w:tab w:val="left" w:pos="1680"/>
      </w:tabs>
      <w:spacing w:line="280" w:lineRule="exact"/>
    </w:pPr>
    <w:rPr>
      <w:rFonts w:ascii="Arial" w:hAnsi="Arial"/>
      <w:sz w:val="18"/>
      <w:lang w:bidi="ar-SA"/>
    </w:rPr>
  </w:style>
  <w:style w:type="paragraph" w:customStyle="1" w:styleId="AbstractTitle">
    <w:name w:val="Abstract Title"/>
    <w:basedOn w:val="Normal"/>
    <w:uiPriority w:val="99"/>
    <w:rsid w:val="007175C0"/>
    <w:pPr>
      <w:pBdr>
        <w:top w:val="single" w:sz="4" w:space="1" w:color="auto"/>
      </w:pBdr>
      <w:spacing w:before="40"/>
      <w:ind w:right="144"/>
    </w:pPr>
    <w:rPr>
      <w:b/>
      <w:sz w:val="18"/>
    </w:rPr>
  </w:style>
  <w:style w:type="paragraph" w:customStyle="1" w:styleId="Bullet1">
    <w:name w:val="Bullet 1"/>
    <w:basedOn w:val="Normal"/>
    <w:uiPriority w:val="99"/>
    <w:rsid w:val="007175C0"/>
    <w:pPr>
      <w:widowControl w:val="0"/>
      <w:tabs>
        <w:tab w:val="num" w:pos="360"/>
        <w:tab w:val="left" w:pos="7920"/>
      </w:tabs>
      <w:spacing w:after="160"/>
      <w:ind w:left="360" w:hanging="360"/>
    </w:pPr>
  </w:style>
  <w:style w:type="paragraph" w:customStyle="1" w:styleId="Bullet2">
    <w:name w:val="Bullet 2"/>
    <w:basedOn w:val="Normal"/>
    <w:uiPriority w:val="99"/>
    <w:rsid w:val="007175C0"/>
    <w:pPr>
      <w:widowControl w:val="0"/>
      <w:spacing w:after="160"/>
      <w:ind w:left="720" w:hanging="360"/>
    </w:pPr>
  </w:style>
  <w:style w:type="paragraph" w:customStyle="1" w:styleId="Bullet3">
    <w:name w:val="Bullet 3"/>
    <w:basedOn w:val="Normal"/>
    <w:uiPriority w:val="99"/>
    <w:rsid w:val="007175C0"/>
    <w:pPr>
      <w:widowControl w:val="0"/>
      <w:spacing w:after="160"/>
      <w:ind w:left="1080" w:hanging="360"/>
    </w:pPr>
  </w:style>
  <w:style w:type="paragraph" w:customStyle="1" w:styleId="CaptionLargePicture">
    <w:name w:val="Caption Large Picture"/>
    <w:basedOn w:val="Normal"/>
    <w:uiPriority w:val="99"/>
    <w:rsid w:val="007175C0"/>
    <w:pPr>
      <w:spacing w:before="60" w:after="280" w:line="200" w:lineRule="exact"/>
      <w:ind w:left="-3744"/>
    </w:pPr>
    <w:rPr>
      <w:i/>
      <w:sz w:val="18"/>
    </w:rPr>
  </w:style>
  <w:style w:type="paragraph" w:customStyle="1" w:styleId="CaptionNormal">
    <w:name w:val="Caption Normal"/>
    <w:basedOn w:val="Normal"/>
    <w:uiPriority w:val="99"/>
    <w:rsid w:val="007175C0"/>
    <w:pPr>
      <w:spacing w:before="60" w:after="280" w:line="200" w:lineRule="exact"/>
    </w:pPr>
    <w:rPr>
      <w:i/>
      <w:sz w:val="18"/>
    </w:rPr>
  </w:style>
  <w:style w:type="paragraph" w:customStyle="1" w:styleId="Code">
    <w:name w:val="Code"/>
    <w:basedOn w:val="Normal"/>
    <w:uiPriority w:val="99"/>
    <w:rsid w:val="007175C0"/>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uiPriority w:val="99"/>
    <w:semiHidden/>
    <w:rsid w:val="007175C0"/>
    <w:rPr>
      <w:rFonts w:cs="Times New Roman"/>
      <w:sz w:val="16"/>
      <w:szCs w:val="16"/>
    </w:rPr>
  </w:style>
  <w:style w:type="paragraph" w:styleId="CommentText">
    <w:name w:val="annotation text"/>
    <w:basedOn w:val="Normal"/>
    <w:link w:val="CommentTextChar"/>
    <w:uiPriority w:val="99"/>
    <w:semiHidden/>
    <w:rsid w:val="007175C0"/>
  </w:style>
  <w:style w:type="character" w:customStyle="1" w:styleId="CommentTextChar">
    <w:name w:val="Comment Text Char"/>
    <w:basedOn w:val="DefaultParagraphFont"/>
    <w:link w:val="CommentText"/>
    <w:uiPriority w:val="99"/>
    <w:semiHidden/>
    <w:locked/>
    <w:rsid w:val="009C6E76"/>
    <w:rPr>
      <w:rFonts w:ascii="Arial" w:hAnsi="Arial" w:cs="Times New Roman"/>
      <w:sz w:val="20"/>
      <w:szCs w:val="20"/>
    </w:rPr>
  </w:style>
  <w:style w:type="paragraph" w:customStyle="1" w:styleId="Contents">
    <w:name w:val="Contents"/>
    <w:basedOn w:val="Heading1"/>
    <w:uiPriority w:val="99"/>
    <w:rsid w:val="007175C0"/>
    <w:rPr>
      <w:bCs/>
    </w:rPr>
  </w:style>
  <w:style w:type="paragraph" w:customStyle="1" w:styleId="DocumentType">
    <w:name w:val="Document Type"/>
    <w:basedOn w:val="Normal"/>
    <w:autoRedefine/>
    <w:uiPriority w:val="99"/>
    <w:rsid w:val="007175C0"/>
    <w:pPr>
      <w:spacing w:before="480"/>
    </w:pPr>
    <w:rPr>
      <w:b/>
      <w:kern w:val="28"/>
    </w:rPr>
  </w:style>
  <w:style w:type="paragraph" w:styleId="Header">
    <w:name w:val="header"/>
    <w:basedOn w:val="Normal"/>
    <w:link w:val="HeaderChar"/>
    <w:uiPriority w:val="99"/>
    <w:rsid w:val="007175C0"/>
    <w:pPr>
      <w:tabs>
        <w:tab w:val="center" w:pos="4320"/>
        <w:tab w:val="right" w:pos="8640"/>
      </w:tabs>
    </w:pPr>
  </w:style>
  <w:style w:type="character" w:customStyle="1" w:styleId="HeaderChar">
    <w:name w:val="Header Char"/>
    <w:basedOn w:val="DefaultParagraphFont"/>
    <w:link w:val="Header"/>
    <w:uiPriority w:val="99"/>
    <w:semiHidden/>
    <w:locked/>
    <w:rsid w:val="009C6E76"/>
    <w:rPr>
      <w:rFonts w:ascii="Arial" w:hAnsi="Arial" w:cs="Times New Roman"/>
      <w:sz w:val="20"/>
      <w:szCs w:val="20"/>
    </w:rPr>
  </w:style>
  <w:style w:type="paragraph" w:customStyle="1" w:styleId="Footer-even">
    <w:name w:val="Footer-even"/>
    <w:basedOn w:val="Normal"/>
    <w:uiPriority w:val="99"/>
    <w:rsid w:val="007175C0"/>
    <w:pPr>
      <w:pBdr>
        <w:top w:val="single" w:sz="6" w:space="1" w:color="auto"/>
      </w:pBdr>
      <w:tabs>
        <w:tab w:val="center" w:pos="-2016"/>
      </w:tabs>
      <w:ind w:left="-3787"/>
    </w:pPr>
    <w:rPr>
      <w:b/>
      <w:sz w:val="14"/>
    </w:rPr>
  </w:style>
  <w:style w:type="paragraph" w:customStyle="1" w:styleId="Footer-odd">
    <w:name w:val="Footer-odd"/>
    <w:basedOn w:val="Normal"/>
    <w:uiPriority w:val="99"/>
    <w:rsid w:val="007175C0"/>
    <w:pPr>
      <w:pBdr>
        <w:top w:val="single" w:sz="6" w:space="1" w:color="auto"/>
      </w:pBdr>
      <w:tabs>
        <w:tab w:val="left" w:pos="3870"/>
        <w:tab w:val="left" w:pos="7056"/>
      </w:tabs>
      <w:ind w:left="-3787"/>
    </w:pPr>
    <w:rPr>
      <w:b/>
      <w:sz w:val="14"/>
    </w:rPr>
  </w:style>
  <w:style w:type="character" w:styleId="FootnoteReference">
    <w:name w:val="footnote reference"/>
    <w:basedOn w:val="DefaultParagraphFont"/>
    <w:uiPriority w:val="99"/>
    <w:semiHidden/>
    <w:rsid w:val="007175C0"/>
    <w:rPr>
      <w:rFonts w:cs="Times New Roman"/>
      <w:vertAlign w:val="superscript"/>
    </w:rPr>
  </w:style>
  <w:style w:type="paragraph" w:styleId="FootnoteText">
    <w:name w:val="footnote text"/>
    <w:basedOn w:val="Normal"/>
    <w:link w:val="FootnoteTextChar"/>
    <w:uiPriority w:val="99"/>
    <w:semiHidden/>
    <w:rsid w:val="007175C0"/>
    <w:pPr>
      <w:widowControl w:val="0"/>
    </w:pPr>
    <w:rPr>
      <w:rFonts w:ascii="Times" w:hAnsi="Times"/>
      <w:sz w:val="16"/>
    </w:rPr>
  </w:style>
  <w:style w:type="character" w:customStyle="1" w:styleId="FootnoteTextChar">
    <w:name w:val="Footnote Text Char"/>
    <w:basedOn w:val="DefaultParagraphFont"/>
    <w:link w:val="FootnoteText"/>
    <w:uiPriority w:val="99"/>
    <w:semiHidden/>
    <w:locked/>
    <w:rsid w:val="009C6E76"/>
    <w:rPr>
      <w:rFonts w:ascii="Arial" w:hAnsi="Arial" w:cs="Times New Roman"/>
      <w:sz w:val="20"/>
      <w:szCs w:val="20"/>
    </w:rPr>
  </w:style>
  <w:style w:type="character" w:styleId="Hyperlink">
    <w:name w:val="Hyperlink"/>
    <w:basedOn w:val="DefaultParagraphFont"/>
    <w:uiPriority w:val="99"/>
    <w:rsid w:val="007175C0"/>
    <w:rPr>
      <w:rFonts w:cs="Times New Roman"/>
      <w:color w:val="0000FF"/>
      <w:u w:val="single"/>
    </w:rPr>
  </w:style>
  <w:style w:type="paragraph" w:customStyle="1" w:styleId="Legalese">
    <w:name w:val="Legalese"/>
    <w:basedOn w:val="Normal"/>
    <w:uiPriority w:val="99"/>
    <w:rsid w:val="007175C0"/>
    <w:pPr>
      <w:tabs>
        <w:tab w:val="left" w:pos="4440"/>
      </w:tabs>
      <w:spacing w:after="70" w:line="140" w:lineRule="exact"/>
      <w:ind w:left="3773"/>
    </w:pPr>
    <w:rPr>
      <w:i/>
      <w:sz w:val="16"/>
    </w:rPr>
  </w:style>
  <w:style w:type="paragraph" w:customStyle="1" w:styleId="Picture1Small">
    <w:name w:val="Picture1 Small"/>
    <w:basedOn w:val="Normal"/>
    <w:next w:val="Normal"/>
    <w:uiPriority w:val="99"/>
    <w:rsid w:val="007175C0"/>
    <w:pPr>
      <w:framePr w:w="3336" w:wrap="auto" w:hAnchor="page" w:x="817" w:y="3162"/>
      <w:jc w:val="center"/>
    </w:pPr>
    <w:rPr>
      <w:i/>
      <w:sz w:val="14"/>
    </w:rPr>
  </w:style>
  <w:style w:type="paragraph" w:customStyle="1" w:styleId="MastheadDescriptor">
    <w:name w:val="Masthead Descriptor"/>
    <w:basedOn w:val="Normal"/>
    <w:uiPriority w:val="99"/>
    <w:rsid w:val="007175C0"/>
    <w:pPr>
      <w:spacing w:after="1040" w:line="200" w:lineRule="exact"/>
      <w:ind w:left="792"/>
    </w:pPr>
    <w:rPr>
      <w:i/>
    </w:rPr>
  </w:style>
  <w:style w:type="paragraph" w:customStyle="1" w:styleId="Number">
    <w:name w:val="Number"/>
    <w:basedOn w:val="Normal"/>
    <w:uiPriority w:val="99"/>
    <w:rsid w:val="007175C0"/>
    <w:pPr>
      <w:widowControl w:val="0"/>
      <w:tabs>
        <w:tab w:val="left" w:pos="7920"/>
      </w:tabs>
      <w:ind w:left="216" w:hanging="216"/>
    </w:pPr>
  </w:style>
  <w:style w:type="paragraph" w:customStyle="1" w:styleId="Numberafterbullet">
    <w:name w:val="Number after bullet"/>
    <w:basedOn w:val="Number"/>
    <w:uiPriority w:val="99"/>
    <w:rsid w:val="007175C0"/>
    <w:pPr>
      <w:ind w:left="605"/>
    </w:pPr>
  </w:style>
  <w:style w:type="character" w:styleId="PageNumber">
    <w:name w:val="page number"/>
    <w:basedOn w:val="DefaultParagraphFont"/>
    <w:uiPriority w:val="99"/>
    <w:rsid w:val="007175C0"/>
    <w:rPr>
      <w:rFonts w:cs="Times New Roman"/>
    </w:rPr>
  </w:style>
  <w:style w:type="paragraph" w:customStyle="1" w:styleId="PaperTitle">
    <w:name w:val="Paper Title"/>
    <w:basedOn w:val="Normal"/>
    <w:uiPriority w:val="99"/>
    <w:rsid w:val="007175C0"/>
    <w:pPr>
      <w:spacing w:before="40"/>
      <w:ind w:right="360"/>
    </w:pPr>
    <w:rPr>
      <w:sz w:val="32"/>
    </w:rPr>
  </w:style>
  <w:style w:type="paragraph" w:customStyle="1" w:styleId="Picture2Med">
    <w:name w:val="Picture2 Med"/>
    <w:basedOn w:val="Normal"/>
    <w:next w:val="CaptionNormal"/>
    <w:uiPriority w:val="99"/>
    <w:rsid w:val="007175C0"/>
    <w:pPr>
      <w:keepNext/>
      <w:spacing w:before="280"/>
    </w:pPr>
    <w:rPr>
      <w:noProof/>
    </w:rPr>
  </w:style>
  <w:style w:type="paragraph" w:customStyle="1" w:styleId="Picture3Large">
    <w:name w:val="Picture3 Large"/>
    <w:basedOn w:val="Normal"/>
    <w:next w:val="CaptionLargePicture"/>
    <w:uiPriority w:val="99"/>
    <w:rsid w:val="007175C0"/>
    <w:pPr>
      <w:keepNext/>
      <w:spacing w:before="280"/>
      <w:ind w:left="-3744"/>
    </w:pPr>
    <w:rPr>
      <w:noProof/>
    </w:rPr>
  </w:style>
  <w:style w:type="character" w:styleId="FollowedHyperlink">
    <w:name w:val="FollowedHyperlink"/>
    <w:basedOn w:val="DefaultParagraphFont"/>
    <w:uiPriority w:val="99"/>
    <w:rsid w:val="007175C0"/>
    <w:rPr>
      <w:rFonts w:cs="Times New Roman"/>
      <w:color w:val="800080"/>
      <w:u w:val="single"/>
    </w:rPr>
  </w:style>
  <w:style w:type="paragraph" w:customStyle="1" w:styleId="TableBody">
    <w:name w:val="Table Body"/>
    <w:basedOn w:val="Normal"/>
    <w:uiPriority w:val="99"/>
    <w:rsid w:val="007175C0"/>
    <w:pPr>
      <w:spacing w:before="40" w:after="40" w:line="250" w:lineRule="exact"/>
      <w:ind w:right="115"/>
    </w:pPr>
    <w:rPr>
      <w:sz w:val="18"/>
    </w:rPr>
  </w:style>
  <w:style w:type="paragraph" w:customStyle="1" w:styleId="TableBold">
    <w:name w:val="Table Bold"/>
    <w:basedOn w:val="Normal"/>
    <w:uiPriority w:val="99"/>
    <w:rsid w:val="007175C0"/>
    <w:pPr>
      <w:widowControl w:val="0"/>
      <w:spacing w:before="40" w:after="40" w:line="250" w:lineRule="exact"/>
    </w:pPr>
    <w:rPr>
      <w:b/>
      <w:sz w:val="18"/>
    </w:rPr>
  </w:style>
  <w:style w:type="paragraph" w:customStyle="1" w:styleId="TableBullet">
    <w:name w:val="Table Bullet"/>
    <w:basedOn w:val="TableBody"/>
    <w:uiPriority w:val="99"/>
    <w:rsid w:val="007175C0"/>
    <w:pPr>
      <w:spacing w:after="0"/>
      <w:ind w:left="360" w:right="0" w:hanging="360"/>
    </w:pPr>
  </w:style>
  <w:style w:type="paragraph" w:customStyle="1" w:styleId="TableTitle">
    <w:name w:val="Table Title"/>
    <w:basedOn w:val="Heading3"/>
    <w:uiPriority w:val="99"/>
    <w:rsid w:val="007175C0"/>
    <w:pPr>
      <w:spacing w:after="120"/>
    </w:pPr>
  </w:style>
  <w:style w:type="paragraph" w:styleId="TOC1">
    <w:name w:val="toc 1"/>
    <w:basedOn w:val="Normal"/>
    <w:next w:val="TOC2"/>
    <w:autoRedefine/>
    <w:uiPriority w:val="39"/>
    <w:rsid w:val="007175C0"/>
    <w:pPr>
      <w:tabs>
        <w:tab w:val="right" w:leader="dot" w:pos="6480"/>
        <w:tab w:val="right" w:leader="dot" w:pos="7056"/>
      </w:tabs>
      <w:spacing w:before="280" w:line="280" w:lineRule="atLeast"/>
    </w:pPr>
    <w:rPr>
      <w:b/>
      <w:noProof/>
    </w:rPr>
  </w:style>
  <w:style w:type="paragraph" w:styleId="TOC2">
    <w:name w:val="toc 2"/>
    <w:basedOn w:val="Normal"/>
    <w:autoRedefine/>
    <w:uiPriority w:val="39"/>
    <w:rsid w:val="007175C0"/>
    <w:pPr>
      <w:tabs>
        <w:tab w:val="right" w:pos="6480"/>
        <w:tab w:val="right" w:pos="7056"/>
      </w:tabs>
    </w:pPr>
    <w:rPr>
      <w:noProof/>
      <w:sz w:val="18"/>
    </w:rPr>
  </w:style>
  <w:style w:type="paragraph" w:styleId="TOC3">
    <w:name w:val="toc 3"/>
    <w:basedOn w:val="Normal"/>
    <w:autoRedefine/>
    <w:uiPriority w:val="39"/>
    <w:rsid w:val="007175C0"/>
    <w:pPr>
      <w:tabs>
        <w:tab w:val="right" w:pos="6480"/>
      </w:tabs>
      <w:ind w:left="240"/>
    </w:pPr>
    <w:rPr>
      <w:noProof/>
      <w:sz w:val="18"/>
    </w:rPr>
  </w:style>
  <w:style w:type="paragraph" w:styleId="TOC4">
    <w:name w:val="toc 4"/>
    <w:basedOn w:val="Normal"/>
    <w:autoRedefine/>
    <w:uiPriority w:val="99"/>
    <w:semiHidden/>
    <w:rsid w:val="007175C0"/>
    <w:pPr>
      <w:tabs>
        <w:tab w:val="right" w:pos="7056"/>
      </w:tabs>
      <w:ind w:left="480"/>
    </w:pPr>
    <w:rPr>
      <w:noProof/>
      <w:sz w:val="18"/>
    </w:rPr>
  </w:style>
  <w:style w:type="paragraph" w:styleId="Footer">
    <w:name w:val="footer"/>
    <w:basedOn w:val="Normal"/>
    <w:link w:val="FooterChar"/>
    <w:uiPriority w:val="99"/>
    <w:rsid w:val="007175C0"/>
    <w:pPr>
      <w:tabs>
        <w:tab w:val="center" w:pos="4320"/>
        <w:tab w:val="right" w:pos="8640"/>
      </w:tabs>
    </w:pPr>
  </w:style>
  <w:style w:type="character" w:customStyle="1" w:styleId="FooterChar">
    <w:name w:val="Footer Char"/>
    <w:basedOn w:val="DefaultParagraphFont"/>
    <w:link w:val="Footer"/>
    <w:uiPriority w:val="99"/>
    <w:semiHidden/>
    <w:locked/>
    <w:rsid w:val="009C6E76"/>
    <w:rPr>
      <w:rFonts w:ascii="Arial" w:hAnsi="Arial" w:cs="Times New Roman"/>
      <w:sz w:val="20"/>
      <w:szCs w:val="20"/>
    </w:rPr>
  </w:style>
  <w:style w:type="paragraph" w:customStyle="1" w:styleId="Byline">
    <w:name w:val="Byline"/>
    <w:basedOn w:val="Normal"/>
    <w:autoRedefine/>
    <w:uiPriority w:val="99"/>
    <w:rsid w:val="007175C0"/>
    <w:pPr>
      <w:tabs>
        <w:tab w:val="left" w:pos="360"/>
      </w:tabs>
      <w:spacing w:after="0"/>
    </w:pPr>
    <w:rPr>
      <w:i/>
    </w:rPr>
  </w:style>
  <w:style w:type="paragraph" w:styleId="TOC5">
    <w:name w:val="toc 5"/>
    <w:basedOn w:val="Normal"/>
    <w:next w:val="Normal"/>
    <w:autoRedefine/>
    <w:uiPriority w:val="99"/>
    <w:semiHidden/>
    <w:rsid w:val="007175C0"/>
    <w:pPr>
      <w:ind w:left="800"/>
    </w:pPr>
  </w:style>
  <w:style w:type="paragraph" w:styleId="TOC6">
    <w:name w:val="toc 6"/>
    <w:basedOn w:val="Normal"/>
    <w:next w:val="Normal"/>
    <w:autoRedefine/>
    <w:uiPriority w:val="99"/>
    <w:semiHidden/>
    <w:rsid w:val="007175C0"/>
    <w:pPr>
      <w:ind w:left="1000"/>
    </w:pPr>
  </w:style>
  <w:style w:type="paragraph" w:styleId="TOC7">
    <w:name w:val="toc 7"/>
    <w:basedOn w:val="Normal"/>
    <w:next w:val="Normal"/>
    <w:autoRedefine/>
    <w:uiPriority w:val="99"/>
    <w:semiHidden/>
    <w:rsid w:val="007175C0"/>
    <w:pPr>
      <w:ind w:left="1200"/>
    </w:pPr>
  </w:style>
  <w:style w:type="paragraph" w:styleId="TOC8">
    <w:name w:val="toc 8"/>
    <w:basedOn w:val="Normal"/>
    <w:next w:val="Normal"/>
    <w:autoRedefine/>
    <w:uiPriority w:val="99"/>
    <w:semiHidden/>
    <w:rsid w:val="007175C0"/>
    <w:pPr>
      <w:ind w:left="1400"/>
    </w:pPr>
  </w:style>
  <w:style w:type="paragraph" w:styleId="TOC9">
    <w:name w:val="toc 9"/>
    <w:basedOn w:val="Normal"/>
    <w:next w:val="Normal"/>
    <w:autoRedefine/>
    <w:uiPriority w:val="99"/>
    <w:semiHidden/>
    <w:rsid w:val="007175C0"/>
    <w:pPr>
      <w:ind w:left="1600"/>
    </w:pPr>
  </w:style>
  <w:style w:type="paragraph" w:customStyle="1" w:styleId="NoteChar">
    <w:name w:val="Note Char"/>
    <w:basedOn w:val="Normal"/>
    <w:link w:val="NoteCharChar"/>
    <w:autoRedefine/>
    <w:uiPriority w:val="99"/>
    <w:rsid w:val="007175C0"/>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uiPriority w:val="99"/>
    <w:rsid w:val="007175C0"/>
    <w:pPr>
      <w:spacing w:before="240" w:after="0" w:line="240" w:lineRule="auto"/>
    </w:pPr>
    <w:rPr>
      <w:rFonts w:cs="Arial"/>
      <w:szCs w:val="16"/>
    </w:rPr>
  </w:style>
  <w:style w:type="character" w:customStyle="1" w:styleId="BodyTextChar">
    <w:name w:val="Body Text Char"/>
    <w:basedOn w:val="DefaultParagraphFont"/>
    <w:link w:val="BodyText"/>
    <w:uiPriority w:val="99"/>
    <w:semiHidden/>
    <w:locked/>
    <w:rsid w:val="009C6E76"/>
    <w:rPr>
      <w:rFonts w:ascii="Arial" w:hAnsi="Arial" w:cs="Times New Roman"/>
      <w:sz w:val="20"/>
      <w:szCs w:val="20"/>
    </w:rPr>
  </w:style>
  <w:style w:type="paragraph" w:styleId="NormalWeb">
    <w:name w:val="Normal (Web)"/>
    <w:basedOn w:val="Normal"/>
    <w:uiPriority w:val="99"/>
    <w:rsid w:val="007175C0"/>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uiPriority w:val="99"/>
    <w:semiHidden/>
    <w:rsid w:val="007175C0"/>
    <w:pPr>
      <w:ind w:left="200" w:hanging="200"/>
    </w:pPr>
  </w:style>
  <w:style w:type="character" w:customStyle="1" w:styleId="Picture2MedChar">
    <w:name w:val="Picture2 Med Char"/>
    <w:basedOn w:val="DefaultParagraphFont"/>
    <w:uiPriority w:val="99"/>
    <w:rsid w:val="007175C0"/>
    <w:rPr>
      <w:rFonts w:ascii="Arial" w:hAnsi="Arial" w:cs="Times New Roman"/>
      <w:noProof/>
      <w:lang w:val="en-US" w:eastAsia="en-US" w:bidi="ar-SA"/>
    </w:rPr>
  </w:style>
  <w:style w:type="paragraph" w:styleId="BalloonText">
    <w:name w:val="Balloon Text"/>
    <w:basedOn w:val="Normal"/>
    <w:link w:val="BalloonTextChar"/>
    <w:uiPriority w:val="99"/>
    <w:semiHidden/>
    <w:rsid w:val="00717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6E76"/>
    <w:rPr>
      <w:rFonts w:cs="Times New Roman"/>
      <w:sz w:val="2"/>
    </w:rPr>
  </w:style>
  <w:style w:type="paragraph" w:customStyle="1" w:styleId="Normal1">
    <w:name w:val="Normal1"/>
    <w:aliases w:val="n,P,N,normal1,Text,t,Nnormal,body text,Blockquote,body page break,Nnorma"/>
    <w:uiPriority w:val="99"/>
    <w:rsid w:val="007175C0"/>
    <w:pPr>
      <w:spacing w:before="120"/>
      <w:ind w:right="1200"/>
    </w:pPr>
    <w:rPr>
      <w:lang w:bidi="ar-SA"/>
    </w:rPr>
  </w:style>
  <w:style w:type="character" w:styleId="Strong">
    <w:name w:val="Strong"/>
    <w:basedOn w:val="DefaultParagraphFont"/>
    <w:uiPriority w:val="99"/>
    <w:qFormat/>
    <w:rsid w:val="007175C0"/>
    <w:rPr>
      <w:rFonts w:cs="Times New Roman"/>
      <w:b/>
      <w:bCs/>
    </w:rPr>
  </w:style>
  <w:style w:type="paragraph" w:customStyle="1" w:styleId="footnote2">
    <w:name w:val="footnote2"/>
    <w:basedOn w:val="Normal"/>
    <w:uiPriority w:val="99"/>
    <w:rsid w:val="007175C0"/>
    <w:pPr>
      <w:spacing w:before="100" w:beforeAutospacing="1" w:after="100" w:afterAutospacing="1" w:line="360" w:lineRule="auto"/>
    </w:pPr>
    <w:rPr>
      <w:rFonts w:ascii="Verdana" w:hAnsi="Verdana"/>
      <w:sz w:val="18"/>
      <w:szCs w:val="18"/>
    </w:rPr>
  </w:style>
  <w:style w:type="paragraph" w:styleId="CommentSubject">
    <w:name w:val="annotation subject"/>
    <w:basedOn w:val="CommentText"/>
    <w:next w:val="CommentText"/>
    <w:link w:val="CommentSubjectChar"/>
    <w:uiPriority w:val="99"/>
    <w:semiHidden/>
    <w:rsid w:val="007175C0"/>
    <w:rPr>
      <w:b/>
      <w:bCs/>
    </w:rPr>
  </w:style>
  <w:style w:type="character" w:customStyle="1" w:styleId="CommentSubjectChar">
    <w:name w:val="Comment Subject Char"/>
    <w:basedOn w:val="CommentTextChar"/>
    <w:link w:val="CommentSubject"/>
    <w:uiPriority w:val="99"/>
    <w:semiHidden/>
    <w:locked/>
    <w:rsid w:val="009C6E76"/>
    <w:rPr>
      <w:b/>
      <w:bCs/>
    </w:rPr>
  </w:style>
  <w:style w:type="character" w:customStyle="1" w:styleId="CaptionNormalChar">
    <w:name w:val="Caption Normal Char"/>
    <w:basedOn w:val="DefaultParagraphFont"/>
    <w:uiPriority w:val="99"/>
    <w:rsid w:val="007175C0"/>
    <w:rPr>
      <w:rFonts w:ascii="Arial" w:hAnsi="Arial" w:cs="Times New Roman"/>
      <w:i/>
      <w:sz w:val="18"/>
      <w:lang w:val="en-US" w:eastAsia="en-US" w:bidi="ar-SA"/>
    </w:rPr>
  </w:style>
  <w:style w:type="paragraph" w:styleId="DocumentMap">
    <w:name w:val="Document Map"/>
    <w:basedOn w:val="Normal"/>
    <w:link w:val="DocumentMapChar"/>
    <w:uiPriority w:val="99"/>
    <w:semiHidden/>
    <w:rsid w:val="007175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C6E76"/>
    <w:rPr>
      <w:rFonts w:cs="Times New Roman"/>
      <w:sz w:val="2"/>
    </w:rPr>
  </w:style>
  <w:style w:type="paragraph" w:customStyle="1" w:styleId="OfficeTableBody">
    <w:name w:val="Office Table Body"/>
    <w:basedOn w:val="Normal"/>
    <w:uiPriority w:val="99"/>
    <w:rsid w:val="007175C0"/>
    <w:pPr>
      <w:spacing w:after="100" w:line="240" w:lineRule="auto"/>
    </w:pPr>
    <w:rPr>
      <w:lang w:bidi="he-IL"/>
    </w:rPr>
  </w:style>
  <w:style w:type="paragraph" w:customStyle="1" w:styleId="Bullet10">
    <w:name w:val="Bullet1"/>
    <w:basedOn w:val="ListBullet"/>
    <w:uiPriority w:val="99"/>
    <w:rsid w:val="007175C0"/>
    <w:pPr>
      <w:tabs>
        <w:tab w:val="clear" w:pos="360"/>
      </w:tabs>
      <w:spacing w:line="280" w:lineRule="atLeast"/>
      <w:ind w:left="216" w:right="-357" w:hanging="216"/>
    </w:pPr>
    <w:rPr>
      <w:rFonts w:cs="Arial"/>
      <w:szCs w:val="24"/>
    </w:rPr>
  </w:style>
  <w:style w:type="paragraph" w:styleId="Caption">
    <w:name w:val="caption"/>
    <w:basedOn w:val="Normal"/>
    <w:next w:val="Normal"/>
    <w:uiPriority w:val="99"/>
    <w:qFormat/>
    <w:rsid w:val="007175C0"/>
    <w:pPr>
      <w:spacing w:before="120" w:after="240"/>
    </w:pPr>
    <w:rPr>
      <w:b/>
      <w:bCs/>
    </w:rPr>
  </w:style>
  <w:style w:type="paragraph" w:customStyle="1" w:styleId="ListContinued">
    <w:name w:val="List Continued"/>
    <w:basedOn w:val="Bullet1"/>
    <w:uiPriority w:val="99"/>
    <w:rsid w:val="007175C0"/>
    <w:pPr>
      <w:tabs>
        <w:tab w:val="clear" w:pos="360"/>
      </w:tabs>
      <w:ind w:firstLine="0"/>
    </w:pPr>
  </w:style>
  <w:style w:type="paragraph" w:customStyle="1" w:styleId="Heading40">
    <w:name w:val="Heading4"/>
    <w:basedOn w:val="Normal"/>
    <w:next w:val="Heading3"/>
    <w:uiPriority w:val="99"/>
    <w:rsid w:val="007175C0"/>
    <w:pPr>
      <w:spacing w:line="280" w:lineRule="atLeast"/>
      <w:ind w:right="-357"/>
    </w:pPr>
    <w:rPr>
      <w:rFonts w:cs="Arial"/>
      <w:b/>
      <w:sz w:val="18"/>
    </w:rPr>
  </w:style>
  <w:style w:type="paragraph" w:styleId="ListBullet">
    <w:name w:val="List Bullet"/>
    <w:basedOn w:val="Normal"/>
    <w:autoRedefine/>
    <w:uiPriority w:val="99"/>
    <w:rsid w:val="007175C0"/>
    <w:pPr>
      <w:tabs>
        <w:tab w:val="num" w:pos="360"/>
      </w:tabs>
      <w:ind w:left="360" w:hanging="360"/>
    </w:pPr>
  </w:style>
  <w:style w:type="paragraph" w:customStyle="1" w:styleId="ListBulletedItem1">
    <w:name w:val="List Bulleted Item 1"/>
    <w:uiPriority w:val="99"/>
    <w:rsid w:val="007175C0"/>
    <w:pPr>
      <w:numPr>
        <w:numId w:val="24"/>
      </w:numPr>
      <w:spacing w:before="120" w:line="240" w:lineRule="exact"/>
      <w:ind w:right="547"/>
    </w:pPr>
    <w:rPr>
      <w:rFonts w:ascii="Verdana" w:hAnsi="Verdana"/>
      <w:kern w:val="20"/>
      <w:lang w:bidi="ar-SA"/>
    </w:rPr>
  </w:style>
  <w:style w:type="character" w:customStyle="1" w:styleId="Heading2CharChar">
    <w:name w:val="Heading 2 Char Char"/>
    <w:basedOn w:val="DefaultParagraphFont"/>
    <w:uiPriority w:val="99"/>
    <w:rsid w:val="007175C0"/>
    <w:rPr>
      <w:rFonts w:ascii="Arial Black" w:hAnsi="Arial Black" w:cs="Times New Roman"/>
      <w:lang w:val="en-US" w:eastAsia="en-US" w:bidi="ar-SA"/>
    </w:rPr>
  </w:style>
  <w:style w:type="paragraph" w:customStyle="1" w:styleId="Tablespacing">
    <w:name w:val="Table spacing"/>
    <w:aliases w:val="ts"/>
    <w:basedOn w:val="Normal"/>
    <w:next w:val="Normal"/>
    <w:uiPriority w:val="99"/>
    <w:rsid w:val="007175C0"/>
    <w:pPr>
      <w:spacing w:before="20" w:after="100" w:line="100" w:lineRule="exact"/>
      <w:ind w:left="960"/>
    </w:pPr>
    <w:rPr>
      <w:rFonts w:ascii="Times New Roman" w:hAnsi="Times New Roman"/>
      <w:sz w:val="10"/>
      <w:szCs w:val="24"/>
    </w:rPr>
  </w:style>
  <w:style w:type="table" w:styleId="TableGrid">
    <w:name w:val="Table Grid"/>
    <w:basedOn w:val="TableNormal"/>
    <w:uiPriority w:val="99"/>
    <w:rsid w:val="00C95AF5"/>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uiPriority w:val="99"/>
    <w:rsid w:val="007175C0"/>
    <w:pPr>
      <w:spacing w:line="280" w:lineRule="atLeast"/>
      <w:ind w:left="360" w:right="-357"/>
    </w:pPr>
    <w:rPr>
      <w:rFonts w:cs="Arial"/>
      <w:szCs w:val="24"/>
    </w:rPr>
  </w:style>
  <w:style w:type="character" w:customStyle="1" w:styleId="Italic">
    <w:name w:val="Italic"/>
    <w:aliases w:val="i"/>
    <w:basedOn w:val="DefaultParagraphFont"/>
    <w:uiPriority w:val="99"/>
    <w:rsid w:val="007175C0"/>
    <w:rPr>
      <w:rFonts w:cs="Times New Roman"/>
      <w:i/>
      <w:spacing w:val="0"/>
      <w:w w:val="100"/>
      <w:position w:val="0"/>
    </w:rPr>
  </w:style>
  <w:style w:type="paragraph" w:styleId="ListNumber">
    <w:name w:val="List Number"/>
    <w:basedOn w:val="Normal"/>
    <w:uiPriority w:val="99"/>
    <w:rsid w:val="00DD25A6"/>
    <w:pPr>
      <w:tabs>
        <w:tab w:val="num" w:pos="360"/>
      </w:tabs>
      <w:ind w:left="360" w:hanging="360"/>
    </w:pPr>
  </w:style>
  <w:style w:type="paragraph" w:customStyle="1" w:styleId="CodeCharChar">
    <w:name w:val="Code Char Char"/>
    <w:basedOn w:val="Normal"/>
    <w:link w:val="CodeCharCharChar"/>
    <w:uiPriority w:val="99"/>
    <w:rsid w:val="004E42F7"/>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uiPriority w:val="99"/>
    <w:locked/>
    <w:rsid w:val="004E42F7"/>
    <w:rPr>
      <w:rFonts w:ascii="Lucida Console" w:hAnsi="Lucida Console" w:cs="Arial"/>
      <w:sz w:val="18"/>
      <w:szCs w:val="18"/>
      <w:lang w:val="en-US" w:eastAsia="en-US" w:bidi="ar-SA"/>
    </w:rPr>
  </w:style>
  <w:style w:type="character" w:customStyle="1" w:styleId="NoteCharChar">
    <w:name w:val="Note Char Char"/>
    <w:basedOn w:val="DefaultParagraphFont"/>
    <w:link w:val="NoteChar"/>
    <w:uiPriority w:val="99"/>
    <w:locked/>
    <w:rsid w:val="00ED3E9C"/>
    <w:rPr>
      <w:rFonts w:ascii="Arial" w:hAnsi="Arial" w:cs="Times New Roman"/>
      <w:bCs/>
      <w:sz w:val="18"/>
      <w:lang w:val="en-US" w:eastAsia="en-US" w:bidi="ar-SA"/>
    </w:rPr>
  </w:style>
  <w:style w:type="paragraph" w:customStyle="1" w:styleId="CodeChar">
    <w:name w:val="Code Char"/>
    <w:basedOn w:val="Normal"/>
    <w:link w:val="CodeCharChar1"/>
    <w:uiPriority w:val="99"/>
    <w:rsid w:val="00ED3E9C"/>
    <w:pPr>
      <w:spacing w:line="180" w:lineRule="exact"/>
      <w:ind w:right="113"/>
    </w:pPr>
    <w:rPr>
      <w:rFonts w:ascii="Lucida Console" w:hAnsi="Lucida Console" w:cs="Arial"/>
      <w:sz w:val="18"/>
      <w:szCs w:val="18"/>
    </w:rPr>
  </w:style>
  <w:style w:type="paragraph" w:customStyle="1" w:styleId="Note">
    <w:name w:val="Note"/>
    <w:basedOn w:val="Normal"/>
    <w:uiPriority w:val="99"/>
    <w:rsid w:val="008255F2"/>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uiPriority w:val="99"/>
    <w:locked/>
    <w:rsid w:val="00A1576B"/>
    <w:rPr>
      <w:rFonts w:ascii="Lucida Console" w:hAnsi="Lucida Console" w:cs="Arial"/>
      <w:sz w:val="18"/>
      <w:szCs w:val="18"/>
      <w:lang w:val="en-US" w:eastAsia="en-US" w:bidi="ar-SA"/>
    </w:rPr>
  </w:style>
  <w:style w:type="paragraph" w:styleId="Revision">
    <w:name w:val="Revision"/>
    <w:hidden/>
    <w:uiPriority w:val="99"/>
    <w:semiHidden/>
    <w:rsid w:val="001B0900"/>
    <w:rPr>
      <w:rFonts w:ascii="Arial" w:hAnsi="Arial"/>
      <w:lang w:bidi="ar-SA"/>
    </w:rPr>
  </w:style>
  <w:style w:type="paragraph" w:styleId="EndnoteText">
    <w:name w:val="endnote text"/>
    <w:basedOn w:val="Normal"/>
    <w:link w:val="EndnoteTextChar"/>
    <w:uiPriority w:val="99"/>
    <w:semiHidden/>
    <w:rsid w:val="00F5478C"/>
    <w:pPr>
      <w:spacing w:after="0" w:line="240" w:lineRule="auto"/>
    </w:pPr>
  </w:style>
  <w:style w:type="character" w:customStyle="1" w:styleId="EndnoteTextChar">
    <w:name w:val="Endnote Text Char"/>
    <w:basedOn w:val="DefaultParagraphFont"/>
    <w:link w:val="EndnoteText"/>
    <w:uiPriority w:val="99"/>
    <w:semiHidden/>
    <w:locked/>
    <w:rsid w:val="00F5478C"/>
    <w:rPr>
      <w:rFonts w:ascii="Arial" w:hAnsi="Arial" w:cs="Times New Roman"/>
    </w:rPr>
  </w:style>
  <w:style w:type="character" w:styleId="EndnoteReference">
    <w:name w:val="endnote reference"/>
    <w:basedOn w:val="DefaultParagraphFont"/>
    <w:uiPriority w:val="99"/>
    <w:semiHidden/>
    <w:rsid w:val="00F5478C"/>
    <w:rPr>
      <w:rFonts w:cs="Times New Roman"/>
      <w:vertAlign w:val="superscript"/>
    </w:rPr>
  </w:style>
  <w:style w:type="table" w:customStyle="1" w:styleId="LightList-Accent11">
    <w:name w:val="Light List - Accent 11"/>
    <w:uiPriority w:val="99"/>
    <w:rsid w:val="004F1901"/>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basedOn w:val="TableNormal"/>
    <w:uiPriority w:val="99"/>
    <w:rsid w:val="004F190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Shading-Accent1">
    <w:name w:val="Colorful Shading Accent 1"/>
    <w:basedOn w:val="TableNormal"/>
    <w:uiPriority w:val="99"/>
    <w:rsid w:val="004F190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ListParagraph">
    <w:name w:val="List Paragraph"/>
    <w:basedOn w:val="Normal"/>
    <w:uiPriority w:val="99"/>
    <w:qFormat/>
    <w:rsid w:val="009C6228"/>
    <w:pPr>
      <w:spacing w:after="0" w:line="276" w:lineRule="auto"/>
      <w:ind w:left="720"/>
      <w:contextualSpacing/>
    </w:pPr>
    <w:rPr>
      <w:rFonts w:ascii="Calibri" w:hAnsi="Calibri"/>
      <w:sz w:val="22"/>
      <w:szCs w:val="22"/>
    </w:rPr>
  </w:style>
  <w:style w:type="table" w:styleId="MediumGrid2-Accent3">
    <w:name w:val="Medium Grid 2 Accent 3"/>
    <w:basedOn w:val="TableNormal"/>
    <w:uiPriority w:val="99"/>
    <w:rsid w:val="006019BB"/>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technet.microsoft.com/en-us/windowsxp/bb410118.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custT="1"/>
      <dgm:spPr/>
      <dgm:t>
        <a:bodyPr/>
        <a:lstStyle/>
        <a:p>
          <a:r>
            <a:rPr lang="en-US" sz="700"/>
            <a:t>Beveiligingsupdates</a:t>
          </a:r>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custT="1"/>
      <dgm:spPr/>
      <dgm:t>
        <a:bodyPr/>
        <a:lstStyle/>
        <a:p>
          <a:r>
            <a:rPr lang="en-US" sz="700"/>
            <a:t>Prestatie-updates</a:t>
          </a:r>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custT="1"/>
      <dgm:spPr/>
      <dgm:t>
        <a:bodyPr/>
        <a:lstStyle/>
        <a:p>
          <a:r>
            <a:rPr lang="en-US" sz="700"/>
            <a:t>Stabiliteitsupdates</a:t>
          </a:r>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en-US"/>
            <a:t>Servicepack</a:t>
          </a:r>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custScaleX="127080">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custScaleX="127080">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custScaleX="127080">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75DA00F8-414F-4499-BC31-6706CF7DC4D5}" type="presOf" srcId="{4238A265-228D-44E2-BB9A-3E8D21C5BDE3}" destId="{D3344B4F-0250-40C3-B2E5-A14C2645EE6D}"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8EFC1328-B514-4285-BD6F-61353E686784}" type="presOf" srcId="{81F31926-B56F-4029-9B69-33B03AF1315A}" destId="{71759B82-3E37-46CE-BA7F-9D6BAE1FC741}" srcOrd="0" destOrd="0" presId="urn:microsoft.com/office/officeart/2005/8/layout/funnel1"/>
    <dgm:cxn modelId="{9D458FC6-F69E-4B80-A292-E3AB3E5F4CFA}" type="presOf" srcId="{B5F028F4-8B43-4B40-8612-650255D62965}" destId="{1F20DDE7-B219-41EF-A261-2643AFC9ECF2}" srcOrd="0" destOrd="0" presId="urn:microsoft.com/office/officeart/2005/8/layout/funnel1"/>
    <dgm:cxn modelId="{19DF953B-DDD4-472F-AA3C-17617D3040BD}" type="presOf" srcId="{5B9A5F9F-A090-46D7-9894-1CF8A2F4B05C}" destId="{49E5B079-8FFA-4A11-93CF-76EF5860C4F6}" srcOrd="0" destOrd="0" presId="urn:microsoft.com/office/officeart/2005/8/layout/funnel1"/>
    <dgm:cxn modelId="{B13E18AE-E40C-4FF7-A56E-10408EF723F9}" type="presOf" srcId="{919EEA84-6698-4F81-A057-5C842631ACDA}" destId="{6996E68C-1D20-41E9-A10C-271059F3811E}" srcOrd="0" destOrd="0" presId="urn:microsoft.com/office/officeart/2005/8/layout/funnel1"/>
    <dgm:cxn modelId="{C21DAB93-C8DA-4E10-9B4D-25744D3AA0F3}" srcId="{B5F028F4-8B43-4B40-8612-650255D62965}" destId="{81F31926-B56F-4029-9B69-33B03AF1315A}" srcOrd="2" destOrd="0" parTransId="{177ADD09-62BF-42E5-873E-24DB9DDF9410}" sibTransId="{ED1CDDE9-3FD7-4F0C-913B-F5A4337319C2}"/>
    <dgm:cxn modelId="{B96BDB1D-4750-42EE-AA71-BD123D2FC4E0}" srcId="{B5F028F4-8B43-4B40-8612-650255D62965}" destId="{919EEA84-6698-4F81-A057-5C842631ACDA}" srcOrd="1" destOrd="0" parTransId="{30B5F58D-F001-4BFF-A184-28E10C421AE5}" sibTransId="{57AF9F3A-1197-499D-898B-57E4AEC8795F}"/>
    <dgm:cxn modelId="{CF0E3873-E41C-4113-AD71-0EDBAE2BB938}" type="presParOf" srcId="{1F20DDE7-B219-41EF-A261-2643AFC9ECF2}" destId="{69C2B2C4-8F2B-44C2-A1CC-C3DEF05A3C38}" srcOrd="0" destOrd="0" presId="urn:microsoft.com/office/officeart/2005/8/layout/funnel1"/>
    <dgm:cxn modelId="{8AAB9D13-6EEE-4187-8C4C-09E1A73C556C}" type="presParOf" srcId="{1F20DDE7-B219-41EF-A261-2643AFC9ECF2}" destId="{67CC543E-0464-465C-A481-57FBFC7BB1A2}" srcOrd="1" destOrd="0" presId="urn:microsoft.com/office/officeart/2005/8/layout/funnel1"/>
    <dgm:cxn modelId="{CC25107A-7372-4BE8-BB68-DA84526B0AD9}" type="presParOf" srcId="{1F20DDE7-B219-41EF-A261-2643AFC9ECF2}" destId="{49E5B079-8FFA-4A11-93CF-76EF5860C4F6}" srcOrd="2" destOrd="0" presId="urn:microsoft.com/office/officeart/2005/8/layout/funnel1"/>
    <dgm:cxn modelId="{868A3738-EFF5-4729-826A-7227E5465A33}" type="presParOf" srcId="{1F20DDE7-B219-41EF-A261-2643AFC9ECF2}" destId="{71759B82-3E37-46CE-BA7F-9D6BAE1FC741}" srcOrd="3" destOrd="0" presId="urn:microsoft.com/office/officeart/2005/8/layout/funnel1"/>
    <dgm:cxn modelId="{7A9CAE6B-9F96-469B-9B05-1FF35D22FBEE}" type="presParOf" srcId="{1F20DDE7-B219-41EF-A261-2643AFC9ECF2}" destId="{6996E68C-1D20-41E9-A10C-271059F3811E}" srcOrd="4" destOrd="0" presId="urn:microsoft.com/office/officeart/2005/8/layout/funnel1"/>
    <dgm:cxn modelId="{E5C45283-F1C6-434D-A105-F5A650913AAE}" type="presParOf" srcId="{1F20DDE7-B219-41EF-A261-2643AFC9ECF2}" destId="{D3344B4F-0250-40C3-B2E5-A14C2645EE6D}" srcOrd="5" destOrd="0" presId="urn:microsoft.com/office/officeart/2005/8/layout/funnel1"/>
    <dgm:cxn modelId="{075D63D5-A32D-43FC-A9AC-51F9F6CCE3CE}"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2431</Words>
  <Characters>16841</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19234</CharactersWithSpaces>
  <SharedDoc>false</SharedDoc>
  <HLinks>
    <vt:vector size="150" baseType="variant">
      <vt:variant>
        <vt:i4>7209085</vt:i4>
      </vt:variant>
      <vt:variant>
        <vt:i4>117</vt:i4>
      </vt:variant>
      <vt:variant>
        <vt:i4>0</vt:i4>
      </vt:variant>
      <vt:variant>
        <vt:i4>5</vt:i4>
      </vt:variant>
      <vt:variant>
        <vt:lpwstr>http://technet.microsoft.com/en-us/windowsxp/bb410118.aspx</vt:lpwstr>
      </vt:variant>
      <vt:variant>
        <vt:lpwstr/>
      </vt:variant>
      <vt:variant>
        <vt:i4>7405677</vt:i4>
      </vt:variant>
      <vt:variant>
        <vt:i4>114</vt:i4>
      </vt:variant>
      <vt:variant>
        <vt:i4>0</vt:i4>
      </vt:variant>
      <vt:variant>
        <vt:i4>5</vt:i4>
      </vt:variant>
      <vt:variant>
        <vt:lpwstr>http://technet.microsoft.com/en-us/windowsserver/bb229701.aspx</vt:lpwstr>
      </vt:variant>
      <vt:variant>
        <vt:lpwstr/>
      </vt:variant>
      <vt:variant>
        <vt:i4>7012465</vt:i4>
      </vt:variant>
      <vt:variant>
        <vt:i4>111</vt:i4>
      </vt:variant>
      <vt:variant>
        <vt:i4>0</vt:i4>
      </vt:variant>
      <vt:variant>
        <vt:i4>5</vt:i4>
      </vt:variant>
      <vt:variant>
        <vt:lpwstr>http://technet.microsoft.com/en-us/windowsxp/bb264765.aspx</vt:lpwstr>
      </vt:variant>
      <vt:variant>
        <vt:lpwstr/>
      </vt:variant>
      <vt:variant>
        <vt:i4>7012464</vt:i4>
      </vt:variant>
      <vt:variant>
        <vt:i4>108</vt:i4>
      </vt:variant>
      <vt:variant>
        <vt:i4>0</vt:i4>
      </vt:variant>
      <vt:variant>
        <vt:i4>5</vt:i4>
      </vt:variant>
      <vt:variant>
        <vt:lpwstr>http://technet.microsoft.com/en-us/windowsxp/bb264764.aspx</vt:lpwstr>
      </vt:variant>
      <vt:variant>
        <vt:lpwstr/>
      </vt:variant>
      <vt:variant>
        <vt:i4>3276858</vt:i4>
      </vt:variant>
      <vt:variant>
        <vt:i4>105</vt:i4>
      </vt:variant>
      <vt:variant>
        <vt:i4>0</vt:i4>
      </vt:variant>
      <vt:variant>
        <vt:i4>5</vt:i4>
      </vt:variant>
      <vt:variant>
        <vt:lpwstr>http://www.microsoft.com/downloads</vt:lpwstr>
      </vt:variant>
      <vt:variant>
        <vt:lpwstr/>
      </vt:variant>
      <vt:variant>
        <vt:i4>2818104</vt:i4>
      </vt:variant>
      <vt:variant>
        <vt:i4>102</vt:i4>
      </vt:variant>
      <vt:variant>
        <vt:i4>0</vt:i4>
      </vt:variant>
      <vt:variant>
        <vt:i4>5</vt:i4>
      </vt:variant>
      <vt:variant>
        <vt:lpwstr>https://www.microsoft.com/technet/archive/security/topics/issues/fipsdrsp.mspx?mfr=true</vt:lpwstr>
      </vt:variant>
      <vt:variant>
        <vt:lpwstr/>
      </vt:variant>
      <vt:variant>
        <vt:i4>6619178</vt:i4>
      </vt:variant>
      <vt:variant>
        <vt:i4>90</vt:i4>
      </vt:variant>
      <vt:variant>
        <vt:i4>0</vt:i4>
      </vt:variant>
      <vt:variant>
        <vt:i4>5</vt:i4>
      </vt:variant>
      <vt:variant>
        <vt:lpwstr>http://download.microsoft.com/download/9/5/E/95EF66AF-9026-4BB0-A41D-A4F81802D92C/%5BMS-CSSP%5D.pdf</vt:lpwstr>
      </vt:variant>
      <vt:variant>
        <vt:lpwstr/>
      </vt:variant>
      <vt:variant>
        <vt:i4>524317</vt:i4>
      </vt:variant>
      <vt:variant>
        <vt:i4>87</vt:i4>
      </vt:variant>
      <vt:variant>
        <vt:i4>0</vt:i4>
      </vt:variant>
      <vt:variant>
        <vt:i4>5</vt:i4>
      </vt:variant>
      <vt:variant>
        <vt:lpwstr>http://www.microsoft.com/technet/network/nap/napfaq.mspx</vt:lpwstr>
      </vt:variant>
      <vt:variant>
        <vt:lpwstr/>
      </vt:variant>
      <vt:variant>
        <vt:i4>1966087</vt:i4>
      </vt:variant>
      <vt:variant>
        <vt:i4>81</vt:i4>
      </vt:variant>
      <vt:variant>
        <vt:i4>0</vt:i4>
      </vt:variant>
      <vt:variant>
        <vt:i4>5</vt:i4>
      </vt:variant>
      <vt:variant>
        <vt:lpwstr>http://go.microsoft.com/fwlink/?LinkId=103822</vt:lpwstr>
      </vt:variant>
      <vt:variant>
        <vt:lpwstr/>
      </vt:variant>
      <vt:variant>
        <vt:i4>5374024</vt:i4>
      </vt:variant>
      <vt:variant>
        <vt:i4>75</vt:i4>
      </vt:variant>
      <vt:variant>
        <vt:i4>0</vt:i4>
      </vt:variant>
      <vt:variant>
        <vt:i4>5</vt:i4>
      </vt:variant>
      <vt:variant>
        <vt:lpwstr>http://support.microsoft.com/Default.aspx?kbid=893357</vt:lpwstr>
      </vt:variant>
      <vt:variant>
        <vt:lpwstr/>
      </vt:variant>
      <vt:variant>
        <vt:i4>2162746</vt:i4>
      </vt:variant>
      <vt:variant>
        <vt:i4>72</vt:i4>
      </vt:variant>
      <vt:variant>
        <vt:i4>0</vt:i4>
      </vt:variant>
      <vt:variant>
        <vt:i4>5</vt:i4>
      </vt:variant>
      <vt:variant>
        <vt:lpwstr>http://support.microsoft.com/default.aspx/kb/951616</vt:lpwstr>
      </vt:variant>
      <vt:variant>
        <vt:lpwstr/>
      </vt:variant>
      <vt:variant>
        <vt:i4>65617</vt:i4>
      </vt:variant>
      <vt:variant>
        <vt:i4>69</vt:i4>
      </vt:variant>
      <vt:variant>
        <vt:i4>0</vt:i4>
      </vt:variant>
      <vt:variant>
        <vt:i4>5</vt:i4>
      </vt:variant>
      <vt:variant>
        <vt:lpwstr>http://support.microsoft.com/kb/186607/en-us</vt:lpwstr>
      </vt:variant>
      <vt:variant>
        <vt:lpwstr/>
      </vt:variant>
      <vt:variant>
        <vt:i4>5308483</vt:i4>
      </vt:variant>
      <vt:variant>
        <vt:i4>66</vt:i4>
      </vt:variant>
      <vt:variant>
        <vt:i4>0</vt:i4>
      </vt:variant>
      <vt:variant>
        <vt:i4>5</vt:i4>
      </vt:variant>
      <vt:variant>
        <vt:lpwstr>http://support.microsoft.com/Default.aspx?kbid=920342</vt:lpwstr>
      </vt:variant>
      <vt:variant>
        <vt:lpwstr/>
      </vt:variant>
      <vt:variant>
        <vt:i4>5570635</vt:i4>
      </vt:variant>
      <vt:variant>
        <vt:i4>63</vt:i4>
      </vt:variant>
      <vt:variant>
        <vt:i4>0</vt:i4>
      </vt:variant>
      <vt:variant>
        <vt:i4>5</vt:i4>
      </vt:variant>
      <vt:variant>
        <vt:lpwstr>http://support.microsoft.com/Default.aspx?kbid=914841</vt:lpwstr>
      </vt:variant>
      <vt:variant>
        <vt:lpwstr/>
      </vt:variant>
      <vt:variant>
        <vt:i4>5374024</vt:i4>
      </vt:variant>
      <vt:variant>
        <vt:i4>60</vt:i4>
      </vt:variant>
      <vt:variant>
        <vt:i4>0</vt:i4>
      </vt:variant>
      <vt:variant>
        <vt:i4>5</vt:i4>
      </vt:variant>
      <vt:variant>
        <vt:lpwstr>http://support.microsoft.com/Default.aspx?kbid=923845</vt:lpwstr>
      </vt:variant>
      <vt:variant>
        <vt:lpwstr/>
      </vt:variant>
      <vt:variant>
        <vt:i4>5701699</vt:i4>
      </vt:variant>
      <vt:variant>
        <vt:i4>57</vt:i4>
      </vt:variant>
      <vt:variant>
        <vt:i4>0</vt:i4>
      </vt:variant>
      <vt:variant>
        <vt:i4>5</vt:i4>
      </vt:variant>
      <vt:variant>
        <vt:lpwstr>http://support.microsoft.com/Default.aspx?kbid=893803</vt:lpwstr>
      </vt:variant>
      <vt:variant>
        <vt:lpwstr/>
      </vt:variant>
      <vt:variant>
        <vt:i4>5505088</vt:i4>
      </vt:variant>
      <vt:variant>
        <vt:i4>54</vt:i4>
      </vt:variant>
      <vt:variant>
        <vt:i4>0</vt:i4>
      </vt:variant>
      <vt:variant>
        <vt:i4>5</vt:i4>
      </vt:variant>
      <vt:variant>
        <vt:lpwstr>http://support.microsoft.com/Default.aspx?kbid=907265</vt:lpwstr>
      </vt:variant>
      <vt:variant>
        <vt:lpwstr/>
      </vt:variant>
      <vt:variant>
        <vt:i4>1966087</vt:i4>
      </vt:variant>
      <vt:variant>
        <vt:i4>45</vt:i4>
      </vt:variant>
      <vt:variant>
        <vt:i4>0</vt:i4>
      </vt:variant>
      <vt:variant>
        <vt:i4>5</vt:i4>
      </vt:variant>
      <vt:variant>
        <vt:lpwstr>http://go.microsoft.com/fwlink/?LinkId=103822</vt:lpwstr>
      </vt:variant>
      <vt:variant>
        <vt:lpwstr/>
      </vt:variant>
      <vt:variant>
        <vt:i4>3211384</vt:i4>
      </vt:variant>
      <vt:variant>
        <vt:i4>42</vt:i4>
      </vt:variant>
      <vt:variant>
        <vt:i4>0</vt:i4>
      </vt:variant>
      <vt:variant>
        <vt:i4>5</vt:i4>
      </vt:variant>
      <vt:variant>
        <vt:lpwstr>http://www.microsoft.com/windows/products/winfamily/ie/default.mspx</vt:lpwstr>
      </vt:variant>
      <vt:variant>
        <vt:lpwstr/>
      </vt:variant>
      <vt:variant>
        <vt:i4>1638457</vt:i4>
      </vt:variant>
      <vt:variant>
        <vt:i4>35</vt:i4>
      </vt:variant>
      <vt:variant>
        <vt:i4>0</vt:i4>
      </vt:variant>
      <vt:variant>
        <vt:i4>5</vt:i4>
      </vt:variant>
      <vt:variant>
        <vt:lpwstr/>
      </vt:variant>
      <vt:variant>
        <vt:lpwstr>_Toc182720815</vt:lpwstr>
      </vt:variant>
      <vt:variant>
        <vt:i4>1638457</vt:i4>
      </vt:variant>
      <vt:variant>
        <vt:i4>29</vt:i4>
      </vt:variant>
      <vt:variant>
        <vt:i4>0</vt:i4>
      </vt:variant>
      <vt:variant>
        <vt:i4>5</vt:i4>
      </vt:variant>
      <vt:variant>
        <vt:lpwstr/>
      </vt:variant>
      <vt:variant>
        <vt:lpwstr>_Toc182720814</vt:lpwstr>
      </vt:variant>
      <vt:variant>
        <vt:i4>1638457</vt:i4>
      </vt:variant>
      <vt:variant>
        <vt:i4>23</vt:i4>
      </vt:variant>
      <vt:variant>
        <vt:i4>0</vt:i4>
      </vt:variant>
      <vt:variant>
        <vt:i4>5</vt:i4>
      </vt:variant>
      <vt:variant>
        <vt:lpwstr/>
      </vt:variant>
      <vt:variant>
        <vt:lpwstr>_Toc182720813</vt:lpwstr>
      </vt:variant>
      <vt:variant>
        <vt:i4>1638457</vt:i4>
      </vt:variant>
      <vt:variant>
        <vt:i4>17</vt:i4>
      </vt:variant>
      <vt:variant>
        <vt:i4>0</vt:i4>
      </vt:variant>
      <vt:variant>
        <vt:i4>5</vt:i4>
      </vt:variant>
      <vt:variant>
        <vt:lpwstr/>
      </vt:variant>
      <vt:variant>
        <vt:lpwstr>_Toc182720812</vt:lpwstr>
      </vt:variant>
      <vt:variant>
        <vt:i4>1638457</vt:i4>
      </vt:variant>
      <vt:variant>
        <vt:i4>11</vt:i4>
      </vt:variant>
      <vt:variant>
        <vt:i4>0</vt:i4>
      </vt:variant>
      <vt:variant>
        <vt:i4>5</vt:i4>
      </vt:variant>
      <vt:variant>
        <vt:lpwstr/>
      </vt:variant>
      <vt:variant>
        <vt:lpwstr>_Toc182720811</vt:lpwstr>
      </vt:variant>
      <vt:variant>
        <vt:i4>1638457</vt:i4>
      </vt:variant>
      <vt:variant>
        <vt:i4>5</vt:i4>
      </vt:variant>
      <vt:variant>
        <vt:i4>0</vt:i4>
      </vt:variant>
      <vt:variant>
        <vt:i4>5</vt:i4>
      </vt:variant>
      <vt:variant>
        <vt:lpwstr/>
      </vt:variant>
      <vt:variant>
        <vt:lpwstr>_Toc182720810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2008-04-16T15:37:00Z</dcterms:created>
  <dcterms:modified xsi:type="dcterms:W3CDTF">2008-04-24T12:37:00Z</dcterms:modified>
</cp:coreProperties>
</file>