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677" w:rsidRDefault="001E7677" w:rsidP="001E7677">
      <w:pPr>
        <w:pStyle w:val="Graphic"/>
        <w:shd w:val="solid" w:color="auto" w:fill="000000"/>
        <w:tabs>
          <w:tab w:val="right" w:pos="8280"/>
        </w:tabs>
        <w:spacing w:before="360" w:after="240" w:line="440" w:lineRule="exact"/>
      </w:pPr>
      <w:bookmarkStart w:id="0" w:name="_Toc133730456"/>
      <w:r>
        <w:tab/>
      </w:r>
    </w:p>
    <w:p w:rsidR="001E7677" w:rsidRDefault="00F36A4F" w:rsidP="001E7677">
      <w:pPr>
        <w:pStyle w:val="Graphic"/>
        <w:tabs>
          <w:tab w:val="right" w:pos="828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0.15pt;margin-top:132.4pt;width:198pt;height:66.35pt;z-index:1;mso-position-horizontal-relative:page;mso-position-vertical-relative:page">
            <v:imagedata r:id="rId7" o:title="MSoffice_logo"/>
            <w10:wrap side="right" anchorx="page" anchory="page"/>
          </v:shape>
        </w:pict>
      </w:r>
    </w:p>
    <w:p w:rsidR="001E7677" w:rsidRDefault="001E7677" w:rsidP="001E7677">
      <w:pPr>
        <w:pStyle w:val="Graphic"/>
        <w:tabs>
          <w:tab w:val="right" w:pos="8280"/>
        </w:tabs>
      </w:pPr>
    </w:p>
    <w:p w:rsidR="001E7677" w:rsidRDefault="001E7677" w:rsidP="001E7677">
      <w:pPr>
        <w:pStyle w:val="WhitePaperDescriptor"/>
        <w:rPr>
          <w:b/>
          <w:snapToGrid w:val="0"/>
          <w:kern w:val="72"/>
          <w:sz w:val="42"/>
        </w:rPr>
      </w:pPr>
    </w:p>
    <w:p w:rsidR="001E7677" w:rsidRDefault="001E7677" w:rsidP="001E7677">
      <w:pPr>
        <w:pStyle w:val="WhitePaperTitle"/>
      </w:pPr>
    </w:p>
    <w:p w:rsidR="001E7677" w:rsidRDefault="001E7677" w:rsidP="001E7677">
      <w:pPr>
        <w:pStyle w:val="WhitePaperTitle"/>
      </w:pPr>
    </w:p>
    <w:p w:rsidR="001E7677" w:rsidRDefault="001E7677" w:rsidP="001E7677">
      <w:pPr>
        <w:pStyle w:val="WhitePaperTitle"/>
      </w:pPr>
      <w:r>
        <w:t xml:space="preserve">2007 Microsoft Office </w:t>
      </w:r>
      <w:r w:rsidR="001A1186">
        <w:t>S</w:t>
      </w:r>
      <w:r w:rsidRPr="00D23C46">
        <w:t xml:space="preserve">ystem </w:t>
      </w:r>
      <w:r>
        <w:br w:type="textWrapping" w:clear="all"/>
        <w:t>Versions</w:t>
      </w:r>
      <w:r w:rsidRPr="00D23C46">
        <w:t xml:space="preserve"> Comparison</w:t>
      </w:r>
    </w:p>
    <w:p w:rsidR="001E7677" w:rsidRDefault="001E7677" w:rsidP="001E7677">
      <w:pPr>
        <w:pStyle w:val="WhitePaperDescriptor"/>
      </w:pPr>
      <w:r>
        <w:t xml:space="preserve">White </w:t>
      </w:r>
      <w:r w:rsidRPr="003B34E3">
        <w:t>Paper</w:t>
      </w:r>
      <w:r>
        <w:t xml:space="preserve"> </w:t>
      </w:r>
    </w:p>
    <w:p w:rsidR="001E7677" w:rsidRDefault="001E7677" w:rsidP="001E7677">
      <w:pPr>
        <w:pStyle w:val="BodyText0"/>
      </w:pPr>
      <w:bookmarkStart w:id="1" w:name="_Toc421704653"/>
      <w:r>
        <w:t xml:space="preserve">Published: </w:t>
      </w:r>
      <w:bookmarkEnd w:id="1"/>
      <w:r>
        <w:t>June 2006</w:t>
      </w:r>
    </w:p>
    <w:p w:rsidR="001E7677" w:rsidRDefault="001E7677" w:rsidP="001E7677">
      <w:pPr>
        <w:pStyle w:val="BodyText0"/>
      </w:pPr>
      <w:r>
        <w:t xml:space="preserve">For the latest information, please see </w:t>
      </w:r>
      <w:hyperlink r:id="rId8" w:history="1">
        <w:r w:rsidR="00497388">
          <w:rPr>
            <w:rStyle w:val="Hyperlink"/>
          </w:rPr>
          <w:t>www.microsoft.com/office</w:t>
        </w:r>
      </w:hyperlink>
      <w:r>
        <w:t xml:space="preserve"> </w:t>
      </w:r>
    </w:p>
    <w:p w:rsidR="001E7677" w:rsidRDefault="001E7677" w:rsidP="001E7677">
      <w:pPr>
        <w:pStyle w:val="PaperTitle"/>
      </w:pPr>
    </w:p>
    <w:p w:rsidR="001E7677" w:rsidRDefault="001E7677" w:rsidP="001E7677">
      <w:pPr>
        <w:pStyle w:val="PaperTitle"/>
      </w:pPr>
    </w:p>
    <w:p w:rsidR="001E7677" w:rsidRDefault="001E7677" w:rsidP="001E7677">
      <w:pPr>
        <w:pStyle w:val="PaperTitle"/>
      </w:pPr>
    </w:p>
    <w:p w:rsidR="001E7677" w:rsidRDefault="001E7677" w:rsidP="001E7677">
      <w:pPr>
        <w:pStyle w:val="PaperTitle"/>
      </w:pPr>
    </w:p>
    <w:p w:rsidR="001E7677" w:rsidRDefault="001E7677" w:rsidP="001E7677">
      <w:pPr>
        <w:pStyle w:val="PaperTitle"/>
      </w:pPr>
    </w:p>
    <w:p w:rsidR="001E7677" w:rsidRDefault="001E7677" w:rsidP="001E7677">
      <w:pPr>
        <w:pStyle w:val="PaperTitle"/>
      </w:pPr>
    </w:p>
    <w:p w:rsidR="001E7677" w:rsidRDefault="001E7677" w:rsidP="001E7677">
      <w:pPr>
        <w:pStyle w:val="PaperTitle"/>
      </w:pPr>
    </w:p>
    <w:p w:rsidR="001E7677" w:rsidRDefault="001E7677" w:rsidP="001E7677">
      <w:pPr>
        <w:pStyle w:val="PaperTitle"/>
      </w:pPr>
    </w:p>
    <w:p w:rsidR="001E7677" w:rsidRDefault="001E7677" w:rsidP="001E7677">
      <w:pPr>
        <w:pStyle w:val="PaperTitle"/>
      </w:pPr>
    </w:p>
    <w:p w:rsidR="001E7677" w:rsidRDefault="001E7677" w:rsidP="001E7677">
      <w:pPr>
        <w:pStyle w:val="PaperTitle"/>
      </w:pPr>
    </w:p>
    <w:p w:rsidR="003B5EAF" w:rsidRDefault="00A625EB" w:rsidP="00E07F51">
      <w:pPr>
        <w:pStyle w:val="PaperTitle"/>
        <w:jc w:val="right"/>
      </w:pPr>
      <w:r>
        <w:pict>
          <v:shape id="_x0000_i1025" type="#_x0000_t75" style="width:115.5pt;height:22.5pt" fillcolor="window">
            <v:imagedata r:id="rId9" o:title="mslogo"/>
          </v:shape>
        </w:pict>
      </w:r>
      <w:bookmarkStart w:id="2" w:name="_Toc135730178"/>
    </w:p>
    <w:p w:rsidR="003B5EAF" w:rsidRDefault="003B5EAF" w:rsidP="001E7677">
      <w:pPr>
        <w:pStyle w:val="PaperTitle"/>
        <w:sectPr w:rsidR="003B5EAF" w:rsidSect="000D3070">
          <w:footerReference w:type="default" r:id="rId10"/>
          <w:footnotePr>
            <w:numFmt w:val="chicago"/>
          </w:footnotePr>
          <w:pgSz w:w="12240" w:h="15840"/>
          <w:pgMar w:top="1440" w:right="1800" w:bottom="1440" w:left="1800" w:header="720" w:footer="720" w:gutter="0"/>
          <w:pgNumType w:start="1"/>
          <w:cols w:space="720"/>
          <w:docGrid w:linePitch="360"/>
        </w:sectPr>
      </w:pPr>
    </w:p>
    <w:p w:rsidR="00E3289C" w:rsidRDefault="00E3289C" w:rsidP="001E7677">
      <w:pPr>
        <w:pStyle w:val="PaperTitle"/>
      </w:pPr>
      <w:r>
        <w:lastRenderedPageBreak/>
        <w:t>Table of Contents</w:t>
      </w:r>
      <w:bookmarkEnd w:id="0"/>
      <w:bookmarkEnd w:id="2"/>
    </w:p>
    <w:p w:rsidR="00A1141B" w:rsidRDefault="00F36A4F" w:rsidP="00A1141B">
      <w:pPr>
        <w:pStyle w:val="TOC1"/>
        <w:tabs>
          <w:tab w:val="right" w:leader="dot" w:pos="8630"/>
        </w:tabs>
        <w:rPr>
          <w:rFonts w:ascii="Calibri" w:hAnsi="Calibri"/>
          <w:noProof/>
          <w:sz w:val="22"/>
          <w:szCs w:val="22"/>
        </w:rPr>
      </w:pPr>
      <w:r>
        <w:fldChar w:fldCharType="begin"/>
      </w:r>
      <w:r w:rsidR="005136FC">
        <w:instrText xml:space="preserve"> TOC \o "1-2" \h \z \u </w:instrText>
      </w:r>
      <w:r>
        <w:fldChar w:fldCharType="separate"/>
      </w:r>
    </w:p>
    <w:p w:rsidR="00A1141B" w:rsidRDefault="00F36A4F">
      <w:pPr>
        <w:pStyle w:val="TOC1"/>
        <w:tabs>
          <w:tab w:val="right" w:leader="dot" w:pos="8630"/>
        </w:tabs>
        <w:rPr>
          <w:rFonts w:ascii="Calibri" w:hAnsi="Calibri"/>
          <w:noProof/>
          <w:sz w:val="22"/>
          <w:szCs w:val="22"/>
        </w:rPr>
      </w:pPr>
      <w:hyperlink w:anchor="_Toc135730179" w:history="1">
        <w:r w:rsidR="00A1141B" w:rsidRPr="00BC2C40">
          <w:rPr>
            <w:rStyle w:val="Hyperlink"/>
            <w:noProof/>
          </w:rPr>
          <w:t>Int</w:t>
        </w:r>
        <w:r w:rsidR="00A232F3">
          <w:rPr>
            <w:rStyle w:val="Hyperlink"/>
            <w:noProof/>
          </w:rPr>
          <w:t>roduction to the 2007 Microsoft</w:t>
        </w:r>
        <w:r w:rsidR="00A1141B" w:rsidRPr="00BC2C40">
          <w:rPr>
            <w:rStyle w:val="Hyperlink"/>
            <w:noProof/>
          </w:rPr>
          <w:t xml:space="preserve"> Office Suites</w:t>
        </w:r>
        <w:r w:rsidR="00A1141B">
          <w:rPr>
            <w:noProof/>
            <w:webHidden/>
          </w:rPr>
          <w:tab/>
        </w:r>
        <w:r>
          <w:rPr>
            <w:noProof/>
            <w:webHidden/>
          </w:rPr>
          <w:fldChar w:fldCharType="begin"/>
        </w:r>
        <w:r w:rsidR="00A1141B">
          <w:rPr>
            <w:noProof/>
            <w:webHidden/>
          </w:rPr>
          <w:instrText xml:space="preserve"> PAGEREF _Toc135730179 \h </w:instrText>
        </w:r>
        <w:r>
          <w:rPr>
            <w:noProof/>
            <w:webHidden/>
          </w:rPr>
        </w:r>
        <w:r>
          <w:rPr>
            <w:noProof/>
            <w:webHidden/>
          </w:rPr>
          <w:fldChar w:fldCharType="separate"/>
        </w:r>
        <w:r w:rsidR="0072136E">
          <w:rPr>
            <w:noProof/>
            <w:webHidden/>
          </w:rPr>
          <w:t>1</w:t>
        </w:r>
        <w:r>
          <w:rPr>
            <w:noProof/>
            <w:webHidden/>
          </w:rPr>
          <w:fldChar w:fldCharType="end"/>
        </w:r>
      </w:hyperlink>
    </w:p>
    <w:p w:rsidR="00A1141B" w:rsidRDefault="00F36A4F">
      <w:pPr>
        <w:pStyle w:val="TOC1"/>
        <w:tabs>
          <w:tab w:val="right" w:leader="dot" w:pos="8630"/>
        </w:tabs>
        <w:rPr>
          <w:rFonts w:ascii="Calibri" w:hAnsi="Calibri"/>
          <w:noProof/>
          <w:sz w:val="22"/>
          <w:szCs w:val="22"/>
        </w:rPr>
      </w:pPr>
      <w:hyperlink w:anchor="_Toc135730180" w:history="1">
        <w:r w:rsidR="00A1141B" w:rsidRPr="00BC2C40">
          <w:rPr>
            <w:rStyle w:val="Hyperlink"/>
            <w:noProof/>
          </w:rPr>
          <w:t>What’s New, Better, and Different in the 2007 Microsoft Office Release?</w:t>
        </w:r>
        <w:r w:rsidR="00A1141B">
          <w:rPr>
            <w:noProof/>
            <w:webHidden/>
          </w:rPr>
          <w:tab/>
        </w:r>
        <w:r>
          <w:rPr>
            <w:noProof/>
            <w:webHidden/>
          </w:rPr>
          <w:fldChar w:fldCharType="begin"/>
        </w:r>
        <w:r w:rsidR="00A1141B">
          <w:rPr>
            <w:noProof/>
            <w:webHidden/>
          </w:rPr>
          <w:instrText xml:space="preserve"> PAGEREF _Toc135730180 \h </w:instrText>
        </w:r>
        <w:r>
          <w:rPr>
            <w:noProof/>
            <w:webHidden/>
          </w:rPr>
        </w:r>
        <w:r>
          <w:rPr>
            <w:noProof/>
            <w:webHidden/>
          </w:rPr>
          <w:fldChar w:fldCharType="separate"/>
        </w:r>
        <w:r w:rsidR="0072136E">
          <w:rPr>
            <w:noProof/>
            <w:webHidden/>
          </w:rPr>
          <w:t>2</w:t>
        </w:r>
        <w:r>
          <w:rPr>
            <w:noProof/>
            <w:webHidden/>
          </w:rPr>
          <w:fldChar w:fldCharType="end"/>
        </w:r>
      </w:hyperlink>
    </w:p>
    <w:p w:rsidR="00A1141B" w:rsidRDefault="00F36A4F">
      <w:pPr>
        <w:pStyle w:val="TOC2"/>
        <w:tabs>
          <w:tab w:val="right" w:leader="dot" w:pos="8630"/>
        </w:tabs>
        <w:rPr>
          <w:rFonts w:ascii="Calibri" w:hAnsi="Calibri"/>
          <w:noProof/>
          <w:sz w:val="22"/>
          <w:szCs w:val="22"/>
        </w:rPr>
      </w:pPr>
      <w:hyperlink w:anchor="_Toc135730181" w:history="1">
        <w:r w:rsidR="00A1141B" w:rsidRPr="00BC2C40">
          <w:rPr>
            <w:rStyle w:val="Hyperlink"/>
            <w:noProof/>
          </w:rPr>
          <w:t>Microsoft Office Professional Plus 2007 General Features</w:t>
        </w:r>
        <w:r w:rsidR="00A1141B">
          <w:rPr>
            <w:noProof/>
            <w:webHidden/>
          </w:rPr>
          <w:tab/>
        </w:r>
        <w:r>
          <w:rPr>
            <w:noProof/>
            <w:webHidden/>
          </w:rPr>
          <w:fldChar w:fldCharType="begin"/>
        </w:r>
        <w:r w:rsidR="00A1141B">
          <w:rPr>
            <w:noProof/>
            <w:webHidden/>
          </w:rPr>
          <w:instrText xml:space="preserve"> PAGEREF _Toc135730181 \h </w:instrText>
        </w:r>
        <w:r>
          <w:rPr>
            <w:noProof/>
            <w:webHidden/>
          </w:rPr>
        </w:r>
        <w:r>
          <w:rPr>
            <w:noProof/>
            <w:webHidden/>
          </w:rPr>
          <w:fldChar w:fldCharType="separate"/>
        </w:r>
        <w:r w:rsidR="0072136E">
          <w:rPr>
            <w:noProof/>
            <w:webHidden/>
          </w:rPr>
          <w:t>2</w:t>
        </w:r>
        <w:r>
          <w:rPr>
            <w:noProof/>
            <w:webHidden/>
          </w:rPr>
          <w:fldChar w:fldCharType="end"/>
        </w:r>
      </w:hyperlink>
    </w:p>
    <w:p w:rsidR="00A1141B" w:rsidRDefault="00F36A4F">
      <w:pPr>
        <w:pStyle w:val="TOC2"/>
        <w:tabs>
          <w:tab w:val="right" w:leader="dot" w:pos="8630"/>
        </w:tabs>
        <w:rPr>
          <w:rFonts w:ascii="Calibri" w:hAnsi="Calibri"/>
          <w:noProof/>
          <w:sz w:val="22"/>
          <w:szCs w:val="22"/>
        </w:rPr>
      </w:pPr>
      <w:hyperlink w:anchor="_Toc135730182" w:history="1">
        <w:r w:rsidR="00A1141B" w:rsidRPr="00BC2C40">
          <w:rPr>
            <w:rStyle w:val="Hyperlink"/>
            <w:noProof/>
          </w:rPr>
          <w:t>Microsoft Office Access 2007</w:t>
        </w:r>
        <w:r w:rsidR="00A1141B">
          <w:rPr>
            <w:noProof/>
            <w:webHidden/>
          </w:rPr>
          <w:tab/>
        </w:r>
        <w:r>
          <w:rPr>
            <w:noProof/>
            <w:webHidden/>
          </w:rPr>
          <w:fldChar w:fldCharType="begin"/>
        </w:r>
        <w:r w:rsidR="00A1141B">
          <w:rPr>
            <w:noProof/>
            <w:webHidden/>
          </w:rPr>
          <w:instrText xml:space="preserve"> PAGEREF _Toc135730182 \h </w:instrText>
        </w:r>
        <w:r>
          <w:rPr>
            <w:noProof/>
            <w:webHidden/>
          </w:rPr>
        </w:r>
        <w:r>
          <w:rPr>
            <w:noProof/>
            <w:webHidden/>
          </w:rPr>
          <w:fldChar w:fldCharType="separate"/>
        </w:r>
        <w:r w:rsidR="0072136E">
          <w:rPr>
            <w:noProof/>
            <w:webHidden/>
          </w:rPr>
          <w:t>4</w:t>
        </w:r>
        <w:r>
          <w:rPr>
            <w:noProof/>
            <w:webHidden/>
          </w:rPr>
          <w:fldChar w:fldCharType="end"/>
        </w:r>
      </w:hyperlink>
    </w:p>
    <w:p w:rsidR="00A1141B" w:rsidRDefault="00F36A4F">
      <w:pPr>
        <w:pStyle w:val="TOC2"/>
        <w:tabs>
          <w:tab w:val="right" w:leader="dot" w:pos="8630"/>
        </w:tabs>
        <w:rPr>
          <w:rFonts w:ascii="Calibri" w:hAnsi="Calibri"/>
          <w:noProof/>
          <w:sz w:val="22"/>
          <w:szCs w:val="22"/>
        </w:rPr>
      </w:pPr>
      <w:hyperlink w:anchor="_Toc135730183" w:history="1">
        <w:r w:rsidR="00A1141B" w:rsidRPr="00BC2C40">
          <w:rPr>
            <w:rStyle w:val="Hyperlink"/>
            <w:noProof/>
          </w:rPr>
          <w:t>Microsoft Office Communicator 2007</w:t>
        </w:r>
        <w:r w:rsidR="00A1141B">
          <w:rPr>
            <w:noProof/>
            <w:webHidden/>
          </w:rPr>
          <w:tab/>
        </w:r>
        <w:r>
          <w:rPr>
            <w:noProof/>
            <w:webHidden/>
          </w:rPr>
          <w:fldChar w:fldCharType="begin"/>
        </w:r>
        <w:r w:rsidR="00A1141B">
          <w:rPr>
            <w:noProof/>
            <w:webHidden/>
          </w:rPr>
          <w:instrText xml:space="preserve"> PAGEREF _Toc135730183 \h </w:instrText>
        </w:r>
        <w:r>
          <w:rPr>
            <w:noProof/>
            <w:webHidden/>
          </w:rPr>
        </w:r>
        <w:r>
          <w:rPr>
            <w:noProof/>
            <w:webHidden/>
          </w:rPr>
          <w:fldChar w:fldCharType="separate"/>
        </w:r>
        <w:r w:rsidR="0072136E">
          <w:rPr>
            <w:noProof/>
            <w:webHidden/>
          </w:rPr>
          <w:t>6</w:t>
        </w:r>
        <w:r>
          <w:rPr>
            <w:noProof/>
            <w:webHidden/>
          </w:rPr>
          <w:fldChar w:fldCharType="end"/>
        </w:r>
      </w:hyperlink>
    </w:p>
    <w:p w:rsidR="00A1141B" w:rsidRDefault="00F36A4F">
      <w:pPr>
        <w:pStyle w:val="TOC2"/>
        <w:tabs>
          <w:tab w:val="right" w:leader="dot" w:pos="8630"/>
        </w:tabs>
        <w:rPr>
          <w:rFonts w:ascii="Calibri" w:hAnsi="Calibri"/>
          <w:noProof/>
          <w:sz w:val="22"/>
          <w:szCs w:val="22"/>
        </w:rPr>
      </w:pPr>
      <w:hyperlink w:anchor="_Toc135730184" w:history="1">
        <w:r w:rsidR="00A1141B" w:rsidRPr="00BC2C40">
          <w:rPr>
            <w:rStyle w:val="Hyperlink"/>
            <w:noProof/>
          </w:rPr>
          <w:t>Microsoft Office Excel 2007</w:t>
        </w:r>
        <w:r w:rsidR="00A1141B">
          <w:rPr>
            <w:noProof/>
            <w:webHidden/>
          </w:rPr>
          <w:tab/>
        </w:r>
        <w:r>
          <w:rPr>
            <w:noProof/>
            <w:webHidden/>
          </w:rPr>
          <w:fldChar w:fldCharType="begin"/>
        </w:r>
        <w:r w:rsidR="00A1141B">
          <w:rPr>
            <w:noProof/>
            <w:webHidden/>
          </w:rPr>
          <w:instrText xml:space="preserve"> PAGEREF _Toc135730184 \h </w:instrText>
        </w:r>
        <w:r>
          <w:rPr>
            <w:noProof/>
            <w:webHidden/>
          </w:rPr>
        </w:r>
        <w:r>
          <w:rPr>
            <w:noProof/>
            <w:webHidden/>
          </w:rPr>
          <w:fldChar w:fldCharType="separate"/>
        </w:r>
        <w:r w:rsidR="0072136E">
          <w:rPr>
            <w:noProof/>
            <w:webHidden/>
          </w:rPr>
          <w:t>6</w:t>
        </w:r>
        <w:r>
          <w:rPr>
            <w:noProof/>
            <w:webHidden/>
          </w:rPr>
          <w:fldChar w:fldCharType="end"/>
        </w:r>
      </w:hyperlink>
    </w:p>
    <w:p w:rsidR="00A1141B" w:rsidRDefault="00F36A4F">
      <w:pPr>
        <w:pStyle w:val="TOC2"/>
        <w:tabs>
          <w:tab w:val="right" w:leader="dot" w:pos="8630"/>
        </w:tabs>
        <w:rPr>
          <w:rFonts w:ascii="Calibri" w:hAnsi="Calibri"/>
          <w:noProof/>
          <w:sz w:val="22"/>
          <w:szCs w:val="22"/>
        </w:rPr>
      </w:pPr>
      <w:hyperlink w:anchor="_Toc135730185" w:history="1">
        <w:r w:rsidR="00A1141B" w:rsidRPr="00BC2C40">
          <w:rPr>
            <w:rStyle w:val="Hyperlink"/>
            <w:noProof/>
          </w:rPr>
          <w:t>Microsoft Office InfoPath 2007</w:t>
        </w:r>
        <w:r w:rsidR="00A1141B">
          <w:rPr>
            <w:noProof/>
            <w:webHidden/>
          </w:rPr>
          <w:tab/>
        </w:r>
        <w:r>
          <w:rPr>
            <w:noProof/>
            <w:webHidden/>
          </w:rPr>
          <w:fldChar w:fldCharType="begin"/>
        </w:r>
        <w:r w:rsidR="00A1141B">
          <w:rPr>
            <w:noProof/>
            <w:webHidden/>
          </w:rPr>
          <w:instrText xml:space="preserve"> PAGEREF _Toc135730185 \h </w:instrText>
        </w:r>
        <w:r>
          <w:rPr>
            <w:noProof/>
            <w:webHidden/>
          </w:rPr>
        </w:r>
        <w:r>
          <w:rPr>
            <w:noProof/>
            <w:webHidden/>
          </w:rPr>
          <w:fldChar w:fldCharType="separate"/>
        </w:r>
        <w:r w:rsidR="0072136E">
          <w:rPr>
            <w:noProof/>
            <w:webHidden/>
          </w:rPr>
          <w:t>7</w:t>
        </w:r>
        <w:r>
          <w:rPr>
            <w:noProof/>
            <w:webHidden/>
          </w:rPr>
          <w:fldChar w:fldCharType="end"/>
        </w:r>
      </w:hyperlink>
    </w:p>
    <w:p w:rsidR="00A1141B" w:rsidRDefault="00F36A4F">
      <w:pPr>
        <w:pStyle w:val="TOC2"/>
        <w:tabs>
          <w:tab w:val="right" w:leader="dot" w:pos="8630"/>
        </w:tabs>
        <w:rPr>
          <w:rFonts w:ascii="Calibri" w:hAnsi="Calibri"/>
          <w:noProof/>
          <w:sz w:val="22"/>
          <w:szCs w:val="22"/>
        </w:rPr>
      </w:pPr>
      <w:hyperlink w:anchor="_Toc135730186" w:history="1">
        <w:r w:rsidR="00A1141B" w:rsidRPr="00BC2C40">
          <w:rPr>
            <w:rStyle w:val="Hyperlink"/>
            <w:noProof/>
          </w:rPr>
          <w:t>Microsoft Office Outlook 2007</w:t>
        </w:r>
        <w:r w:rsidR="00A1141B">
          <w:rPr>
            <w:noProof/>
            <w:webHidden/>
          </w:rPr>
          <w:tab/>
        </w:r>
        <w:r>
          <w:rPr>
            <w:noProof/>
            <w:webHidden/>
          </w:rPr>
          <w:fldChar w:fldCharType="begin"/>
        </w:r>
        <w:r w:rsidR="00A1141B">
          <w:rPr>
            <w:noProof/>
            <w:webHidden/>
          </w:rPr>
          <w:instrText xml:space="preserve"> PAGEREF _Toc135730186 \h </w:instrText>
        </w:r>
        <w:r>
          <w:rPr>
            <w:noProof/>
            <w:webHidden/>
          </w:rPr>
        </w:r>
        <w:r>
          <w:rPr>
            <w:noProof/>
            <w:webHidden/>
          </w:rPr>
          <w:fldChar w:fldCharType="separate"/>
        </w:r>
        <w:r w:rsidR="0072136E">
          <w:rPr>
            <w:noProof/>
            <w:webHidden/>
          </w:rPr>
          <w:t>9</w:t>
        </w:r>
        <w:r>
          <w:rPr>
            <w:noProof/>
            <w:webHidden/>
          </w:rPr>
          <w:fldChar w:fldCharType="end"/>
        </w:r>
      </w:hyperlink>
    </w:p>
    <w:p w:rsidR="00A1141B" w:rsidRDefault="00F36A4F">
      <w:pPr>
        <w:pStyle w:val="TOC2"/>
        <w:tabs>
          <w:tab w:val="right" w:leader="dot" w:pos="8630"/>
        </w:tabs>
        <w:rPr>
          <w:rFonts w:ascii="Calibri" w:hAnsi="Calibri"/>
          <w:noProof/>
          <w:sz w:val="22"/>
          <w:szCs w:val="22"/>
        </w:rPr>
      </w:pPr>
      <w:hyperlink w:anchor="_Toc135730187" w:history="1">
        <w:r w:rsidR="00A1141B" w:rsidRPr="00BC2C40">
          <w:rPr>
            <w:rStyle w:val="Hyperlink"/>
            <w:noProof/>
          </w:rPr>
          <w:t>Microsoft Office PowerPoint 2007</w:t>
        </w:r>
        <w:r w:rsidR="00A1141B">
          <w:rPr>
            <w:noProof/>
            <w:webHidden/>
          </w:rPr>
          <w:tab/>
        </w:r>
        <w:r>
          <w:rPr>
            <w:noProof/>
            <w:webHidden/>
          </w:rPr>
          <w:fldChar w:fldCharType="begin"/>
        </w:r>
        <w:r w:rsidR="00A1141B">
          <w:rPr>
            <w:noProof/>
            <w:webHidden/>
          </w:rPr>
          <w:instrText xml:space="preserve"> PAGEREF _Toc135730187 \h </w:instrText>
        </w:r>
        <w:r>
          <w:rPr>
            <w:noProof/>
            <w:webHidden/>
          </w:rPr>
        </w:r>
        <w:r>
          <w:rPr>
            <w:noProof/>
            <w:webHidden/>
          </w:rPr>
          <w:fldChar w:fldCharType="separate"/>
        </w:r>
        <w:r w:rsidR="0072136E">
          <w:rPr>
            <w:noProof/>
            <w:webHidden/>
          </w:rPr>
          <w:t>10</w:t>
        </w:r>
        <w:r>
          <w:rPr>
            <w:noProof/>
            <w:webHidden/>
          </w:rPr>
          <w:fldChar w:fldCharType="end"/>
        </w:r>
      </w:hyperlink>
    </w:p>
    <w:p w:rsidR="00A1141B" w:rsidRDefault="00F36A4F">
      <w:pPr>
        <w:pStyle w:val="TOC2"/>
        <w:tabs>
          <w:tab w:val="right" w:leader="dot" w:pos="8630"/>
        </w:tabs>
        <w:rPr>
          <w:rFonts w:ascii="Calibri" w:hAnsi="Calibri"/>
          <w:noProof/>
          <w:sz w:val="22"/>
          <w:szCs w:val="22"/>
        </w:rPr>
      </w:pPr>
      <w:hyperlink w:anchor="_Toc135730188" w:history="1">
        <w:r w:rsidR="00A1141B" w:rsidRPr="00BC2C40">
          <w:rPr>
            <w:rStyle w:val="Hyperlink"/>
            <w:noProof/>
          </w:rPr>
          <w:t>Microsoft Office Publisher 2007</w:t>
        </w:r>
        <w:r w:rsidR="00A1141B">
          <w:rPr>
            <w:noProof/>
            <w:webHidden/>
          </w:rPr>
          <w:tab/>
        </w:r>
        <w:r>
          <w:rPr>
            <w:noProof/>
            <w:webHidden/>
          </w:rPr>
          <w:fldChar w:fldCharType="begin"/>
        </w:r>
        <w:r w:rsidR="00A1141B">
          <w:rPr>
            <w:noProof/>
            <w:webHidden/>
          </w:rPr>
          <w:instrText xml:space="preserve"> PAGEREF _Toc135730188 \h </w:instrText>
        </w:r>
        <w:r>
          <w:rPr>
            <w:noProof/>
            <w:webHidden/>
          </w:rPr>
        </w:r>
        <w:r>
          <w:rPr>
            <w:noProof/>
            <w:webHidden/>
          </w:rPr>
          <w:fldChar w:fldCharType="separate"/>
        </w:r>
        <w:r w:rsidR="0072136E">
          <w:rPr>
            <w:noProof/>
            <w:webHidden/>
          </w:rPr>
          <w:t>11</w:t>
        </w:r>
        <w:r>
          <w:rPr>
            <w:noProof/>
            <w:webHidden/>
          </w:rPr>
          <w:fldChar w:fldCharType="end"/>
        </w:r>
      </w:hyperlink>
    </w:p>
    <w:p w:rsidR="00A1141B" w:rsidRDefault="00F36A4F">
      <w:pPr>
        <w:pStyle w:val="TOC2"/>
        <w:tabs>
          <w:tab w:val="right" w:leader="dot" w:pos="8630"/>
        </w:tabs>
        <w:rPr>
          <w:rFonts w:ascii="Calibri" w:hAnsi="Calibri"/>
          <w:noProof/>
          <w:sz w:val="22"/>
          <w:szCs w:val="22"/>
        </w:rPr>
      </w:pPr>
      <w:hyperlink w:anchor="_Toc135730189" w:history="1">
        <w:r w:rsidR="00A1141B" w:rsidRPr="00BC2C40">
          <w:rPr>
            <w:rStyle w:val="Hyperlink"/>
            <w:noProof/>
          </w:rPr>
          <w:t>Microsoft Office Word 2007</w:t>
        </w:r>
        <w:r w:rsidR="00A1141B">
          <w:rPr>
            <w:noProof/>
            <w:webHidden/>
          </w:rPr>
          <w:tab/>
        </w:r>
        <w:r>
          <w:rPr>
            <w:noProof/>
            <w:webHidden/>
          </w:rPr>
          <w:fldChar w:fldCharType="begin"/>
        </w:r>
        <w:r w:rsidR="00A1141B">
          <w:rPr>
            <w:noProof/>
            <w:webHidden/>
          </w:rPr>
          <w:instrText xml:space="preserve"> PAGEREF _Toc135730189 \h </w:instrText>
        </w:r>
        <w:r>
          <w:rPr>
            <w:noProof/>
            <w:webHidden/>
          </w:rPr>
        </w:r>
        <w:r>
          <w:rPr>
            <w:noProof/>
            <w:webHidden/>
          </w:rPr>
          <w:fldChar w:fldCharType="separate"/>
        </w:r>
        <w:r w:rsidR="0072136E">
          <w:rPr>
            <w:noProof/>
            <w:webHidden/>
          </w:rPr>
          <w:t>13</w:t>
        </w:r>
        <w:r>
          <w:rPr>
            <w:noProof/>
            <w:webHidden/>
          </w:rPr>
          <w:fldChar w:fldCharType="end"/>
        </w:r>
      </w:hyperlink>
    </w:p>
    <w:p w:rsidR="00A1141B" w:rsidRDefault="00F36A4F">
      <w:pPr>
        <w:pStyle w:val="TOC2"/>
        <w:tabs>
          <w:tab w:val="right" w:leader="dot" w:pos="8630"/>
        </w:tabs>
        <w:rPr>
          <w:rFonts w:ascii="Calibri" w:hAnsi="Calibri"/>
          <w:noProof/>
          <w:sz w:val="22"/>
          <w:szCs w:val="22"/>
        </w:rPr>
      </w:pPr>
      <w:hyperlink w:anchor="_Toc135730190" w:history="1">
        <w:r w:rsidR="00A1141B" w:rsidRPr="00BC2C40">
          <w:rPr>
            <w:rStyle w:val="Hyperlink"/>
            <w:noProof/>
          </w:rPr>
          <w:t>Microsoft Office SharePoint Server 2007</w:t>
        </w:r>
        <w:r w:rsidR="00A1141B">
          <w:rPr>
            <w:noProof/>
            <w:webHidden/>
          </w:rPr>
          <w:tab/>
        </w:r>
        <w:r>
          <w:rPr>
            <w:noProof/>
            <w:webHidden/>
          </w:rPr>
          <w:fldChar w:fldCharType="begin"/>
        </w:r>
        <w:r w:rsidR="00A1141B">
          <w:rPr>
            <w:noProof/>
            <w:webHidden/>
          </w:rPr>
          <w:instrText xml:space="preserve"> PAGEREF _Toc135730190 \h </w:instrText>
        </w:r>
        <w:r>
          <w:rPr>
            <w:noProof/>
            <w:webHidden/>
          </w:rPr>
        </w:r>
        <w:r>
          <w:rPr>
            <w:noProof/>
            <w:webHidden/>
          </w:rPr>
          <w:fldChar w:fldCharType="separate"/>
        </w:r>
        <w:r w:rsidR="0072136E">
          <w:rPr>
            <w:noProof/>
            <w:webHidden/>
          </w:rPr>
          <w:t>14</w:t>
        </w:r>
        <w:r>
          <w:rPr>
            <w:noProof/>
            <w:webHidden/>
          </w:rPr>
          <w:fldChar w:fldCharType="end"/>
        </w:r>
      </w:hyperlink>
    </w:p>
    <w:p w:rsidR="00A1141B" w:rsidRDefault="00F36A4F">
      <w:pPr>
        <w:pStyle w:val="TOC2"/>
        <w:tabs>
          <w:tab w:val="right" w:leader="dot" w:pos="8630"/>
        </w:tabs>
        <w:rPr>
          <w:rFonts w:ascii="Calibri" w:hAnsi="Calibri"/>
          <w:noProof/>
          <w:sz w:val="22"/>
          <w:szCs w:val="22"/>
        </w:rPr>
      </w:pPr>
      <w:hyperlink w:anchor="_Toc135730191" w:history="1">
        <w:r w:rsidR="00A1141B" w:rsidRPr="00BC2C40">
          <w:rPr>
            <w:rStyle w:val="Hyperlink"/>
            <w:noProof/>
          </w:rPr>
          <w:t>Microsoft Office Enterprise 2007</w:t>
        </w:r>
        <w:r w:rsidR="00A1141B">
          <w:rPr>
            <w:noProof/>
            <w:webHidden/>
          </w:rPr>
          <w:tab/>
        </w:r>
        <w:r>
          <w:rPr>
            <w:noProof/>
            <w:webHidden/>
          </w:rPr>
          <w:fldChar w:fldCharType="begin"/>
        </w:r>
        <w:r w:rsidR="00A1141B">
          <w:rPr>
            <w:noProof/>
            <w:webHidden/>
          </w:rPr>
          <w:instrText xml:space="preserve"> PAGEREF _Toc135730191 \h </w:instrText>
        </w:r>
        <w:r>
          <w:rPr>
            <w:noProof/>
            <w:webHidden/>
          </w:rPr>
        </w:r>
        <w:r>
          <w:rPr>
            <w:noProof/>
            <w:webHidden/>
          </w:rPr>
          <w:fldChar w:fldCharType="separate"/>
        </w:r>
        <w:r w:rsidR="0072136E">
          <w:rPr>
            <w:noProof/>
            <w:webHidden/>
          </w:rPr>
          <w:t>16</w:t>
        </w:r>
        <w:r>
          <w:rPr>
            <w:noProof/>
            <w:webHidden/>
          </w:rPr>
          <w:fldChar w:fldCharType="end"/>
        </w:r>
      </w:hyperlink>
    </w:p>
    <w:p w:rsidR="00A1141B" w:rsidRDefault="00F36A4F">
      <w:pPr>
        <w:pStyle w:val="TOC1"/>
        <w:tabs>
          <w:tab w:val="right" w:leader="dot" w:pos="8630"/>
        </w:tabs>
        <w:rPr>
          <w:rFonts w:ascii="Calibri" w:hAnsi="Calibri"/>
          <w:noProof/>
          <w:sz w:val="22"/>
          <w:szCs w:val="22"/>
        </w:rPr>
      </w:pPr>
      <w:hyperlink w:anchor="_Toc135730192" w:history="1">
        <w:r w:rsidR="00A1141B" w:rsidRPr="00BC2C40">
          <w:rPr>
            <w:rStyle w:val="Hyperlink"/>
            <w:noProof/>
          </w:rPr>
          <w:t>Conclusion</w:t>
        </w:r>
        <w:r w:rsidR="00A1141B">
          <w:rPr>
            <w:noProof/>
            <w:webHidden/>
          </w:rPr>
          <w:tab/>
        </w:r>
        <w:r>
          <w:rPr>
            <w:noProof/>
            <w:webHidden/>
          </w:rPr>
          <w:fldChar w:fldCharType="begin"/>
        </w:r>
        <w:r w:rsidR="00A1141B">
          <w:rPr>
            <w:noProof/>
            <w:webHidden/>
          </w:rPr>
          <w:instrText xml:space="preserve"> PAGEREF _Toc135730192 \h </w:instrText>
        </w:r>
        <w:r>
          <w:rPr>
            <w:noProof/>
            <w:webHidden/>
          </w:rPr>
        </w:r>
        <w:r>
          <w:rPr>
            <w:noProof/>
            <w:webHidden/>
          </w:rPr>
          <w:fldChar w:fldCharType="separate"/>
        </w:r>
        <w:r w:rsidR="0072136E">
          <w:rPr>
            <w:noProof/>
            <w:webHidden/>
          </w:rPr>
          <w:t>16</w:t>
        </w:r>
        <w:r>
          <w:rPr>
            <w:noProof/>
            <w:webHidden/>
          </w:rPr>
          <w:fldChar w:fldCharType="end"/>
        </w:r>
      </w:hyperlink>
    </w:p>
    <w:p w:rsidR="00A1141B" w:rsidRDefault="00F36A4F">
      <w:pPr>
        <w:pStyle w:val="TOC1"/>
        <w:tabs>
          <w:tab w:val="right" w:leader="dot" w:pos="8630"/>
        </w:tabs>
        <w:rPr>
          <w:rFonts w:ascii="Calibri" w:hAnsi="Calibri"/>
          <w:noProof/>
          <w:sz w:val="22"/>
          <w:szCs w:val="22"/>
        </w:rPr>
      </w:pPr>
      <w:hyperlink w:anchor="_Toc135730193" w:history="1">
        <w:r w:rsidR="00A1141B" w:rsidRPr="00BC2C40">
          <w:rPr>
            <w:rStyle w:val="Hyperlink"/>
            <w:noProof/>
          </w:rPr>
          <w:t>Additional Information</w:t>
        </w:r>
        <w:r w:rsidR="00A1141B">
          <w:rPr>
            <w:noProof/>
            <w:webHidden/>
          </w:rPr>
          <w:tab/>
        </w:r>
        <w:r>
          <w:rPr>
            <w:noProof/>
            <w:webHidden/>
          </w:rPr>
          <w:fldChar w:fldCharType="begin"/>
        </w:r>
        <w:r w:rsidR="00A1141B">
          <w:rPr>
            <w:noProof/>
            <w:webHidden/>
          </w:rPr>
          <w:instrText xml:space="preserve"> PAGEREF _Toc135730193 \h </w:instrText>
        </w:r>
        <w:r>
          <w:rPr>
            <w:noProof/>
            <w:webHidden/>
          </w:rPr>
        </w:r>
        <w:r>
          <w:rPr>
            <w:noProof/>
            <w:webHidden/>
          </w:rPr>
          <w:fldChar w:fldCharType="separate"/>
        </w:r>
        <w:r w:rsidR="0072136E">
          <w:rPr>
            <w:noProof/>
            <w:webHidden/>
          </w:rPr>
          <w:t>16</w:t>
        </w:r>
        <w:r>
          <w:rPr>
            <w:noProof/>
            <w:webHidden/>
          </w:rPr>
          <w:fldChar w:fldCharType="end"/>
        </w:r>
      </w:hyperlink>
    </w:p>
    <w:p w:rsidR="00E3289C" w:rsidRPr="00E3289C" w:rsidRDefault="00F36A4F" w:rsidP="005136FC">
      <w:pPr>
        <w:tabs>
          <w:tab w:val="center" w:pos="4320"/>
        </w:tabs>
      </w:pPr>
      <w:r>
        <w:fldChar w:fldCharType="end"/>
      </w:r>
    </w:p>
    <w:p w:rsidR="003B5EAF" w:rsidRDefault="003B5EAF" w:rsidP="00BE66E0">
      <w:pPr>
        <w:pStyle w:val="Heading1"/>
        <w:sectPr w:rsidR="003B5EAF" w:rsidSect="000D3070">
          <w:footerReference w:type="default" r:id="rId11"/>
          <w:footnotePr>
            <w:numFmt w:val="chicago"/>
          </w:footnotePr>
          <w:pgSz w:w="12240" w:h="15840"/>
          <w:pgMar w:top="1440" w:right="1800" w:bottom="1440" w:left="1800" w:header="720" w:footer="720" w:gutter="0"/>
          <w:pgNumType w:start="1"/>
          <w:cols w:space="720"/>
          <w:docGrid w:linePitch="360"/>
        </w:sectPr>
      </w:pPr>
      <w:bookmarkStart w:id="3" w:name="_Toc133730457"/>
      <w:bookmarkStart w:id="4" w:name="_Toc135730179"/>
    </w:p>
    <w:p w:rsidR="00F91328" w:rsidRDefault="00BE66E0" w:rsidP="00BE66E0">
      <w:pPr>
        <w:pStyle w:val="Heading1"/>
      </w:pPr>
      <w:r>
        <w:lastRenderedPageBreak/>
        <w:t xml:space="preserve">Introduction to </w:t>
      </w:r>
      <w:r w:rsidR="002125DF">
        <w:t xml:space="preserve">the 2007 Microsoft® </w:t>
      </w:r>
      <w:r>
        <w:t xml:space="preserve">Office </w:t>
      </w:r>
      <w:r w:rsidR="00F433C8">
        <w:t>Suites</w:t>
      </w:r>
      <w:bookmarkEnd w:id="3"/>
      <w:bookmarkEnd w:id="4"/>
    </w:p>
    <w:p w:rsidR="00342527" w:rsidRDefault="00342527" w:rsidP="00F0675F">
      <w:r>
        <w:t>The Microsoft</w:t>
      </w:r>
      <w:r w:rsidR="00A232F3" w:rsidRPr="00A232F3">
        <w:t>®</w:t>
      </w:r>
      <w:r>
        <w:t xml:space="preserve"> Office suite</w:t>
      </w:r>
      <w:r w:rsidR="00194AA8">
        <w:t>s</w:t>
      </w:r>
      <w:r>
        <w:t xml:space="preserve"> of productivity applications give information workers the tools they need to create compelling and powerful documents and solutions. With each new </w:t>
      </w:r>
      <w:r w:rsidR="00194AA8">
        <w:t xml:space="preserve">release </w:t>
      </w:r>
      <w:r>
        <w:t xml:space="preserve">of </w:t>
      </w:r>
      <w:r w:rsidR="00194AA8">
        <w:t xml:space="preserve">the Microsoft </w:t>
      </w:r>
      <w:r>
        <w:t>Office</w:t>
      </w:r>
      <w:r w:rsidR="00194AA8">
        <w:t xml:space="preserve"> system</w:t>
      </w:r>
      <w:r>
        <w:t xml:space="preserve">, Microsoft has continued to expand and enhance the technologies that comprise </w:t>
      </w:r>
      <w:r w:rsidR="00E4170A">
        <w:t xml:space="preserve">Microsoft </w:t>
      </w:r>
      <w:r>
        <w:t xml:space="preserve">Office, giving people access to tools that keep pace with today’s changing work environment. </w:t>
      </w:r>
    </w:p>
    <w:p w:rsidR="00342527" w:rsidRDefault="002E2110" w:rsidP="00F0675F">
      <w:r>
        <w:t>The previous release</w:t>
      </w:r>
      <w:r w:rsidR="00153784">
        <w:rPr>
          <w:rFonts w:ascii="Calibri" w:hAnsi="Calibri"/>
        </w:rPr>
        <w:t>—</w:t>
      </w:r>
      <w:r w:rsidR="00E4170A">
        <w:t xml:space="preserve">the </w:t>
      </w:r>
      <w:r w:rsidR="00F433C8">
        <w:t>Microsoft® Office 2003 Editions</w:t>
      </w:r>
      <w:r w:rsidR="00153784">
        <w:rPr>
          <w:rFonts w:ascii="Calibri" w:hAnsi="Calibri"/>
        </w:rPr>
        <w:t>—</w:t>
      </w:r>
      <w:r w:rsidR="00342527">
        <w:t xml:space="preserve">provided users with a broad range of collaborative tools as well as a platform for a new generation of productivity solutions. </w:t>
      </w:r>
      <w:r w:rsidR="00E4170A">
        <w:t>The</w:t>
      </w:r>
      <w:r w:rsidR="00342527">
        <w:t xml:space="preserve"> 2003</w:t>
      </w:r>
      <w:r w:rsidR="00E4170A">
        <w:t xml:space="preserve"> </w:t>
      </w:r>
      <w:r w:rsidR="00F433C8">
        <w:t>editions</w:t>
      </w:r>
      <w:r w:rsidR="00342527">
        <w:t xml:space="preserve"> enabled users to create and share documents and information more easily than ever before. </w:t>
      </w:r>
      <w:r w:rsidR="00E4170A">
        <w:t xml:space="preserve">The 2007 </w:t>
      </w:r>
      <w:r w:rsidR="00342527">
        <w:t xml:space="preserve">Microsoft Office </w:t>
      </w:r>
      <w:r w:rsidR="00F433C8">
        <w:t>suites</w:t>
      </w:r>
      <w:r w:rsidR="00342527">
        <w:t xml:space="preserve"> continue this trend with new collaborative tools </w:t>
      </w:r>
      <w:r>
        <w:t>as well as enhanced integration</w:t>
      </w:r>
      <w:r w:rsidR="007160BF">
        <w:t xml:space="preserve"> with</w:t>
      </w:r>
      <w:r w:rsidR="00342527">
        <w:t xml:space="preserve"> Microsoft</w:t>
      </w:r>
      <w:r w:rsidR="00F433C8">
        <w:t>®</w:t>
      </w:r>
      <w:r w:rsidR="00342527">
        <w:t xml:space="preserve"> Office SharePoint</w:t>
      </w:r>
      <w:r w:rsidR="00F433C8">
        <w:t>®</w:t>
      </w:r>
      <w:r w:rsidR="00342527">
        <w:t xml:space="preserve"> Server 2007.</w:t>
      </w:r>
    </w:p>
    <w:p w:rsidR="00F433C8" w:rsidRDefault="00F433C8" w:rsidP="00F433C8">
      <w:r>
        <w:t>Microsoft® Office Professional Plus 2007 includes the following applications:</w:t>
      </w:r>
    </w:p>
    <w:p w:rsidR="00BE05FD" w:rsidRDefault="00BE05FD" w:rsidP="00BE05FD">
      <w:pPr>
        <w:numPr>
          <w:ilvl w:val="0"/>
          <w:numId w:val="6"/>
        </w:numPr>
      </w:pPr>
      <w:r>
        <w:t>Microsoft® Office Access 2007</w:t>
      </w:r>
    </w:p>
    <w:p w:rsidR="00BE05FD" w:rsidRDefault="00BE05FD" w:rsidP="00BE05FD">
      <w:pPr>
        <w:numPr>
          <w:ilvl w:val="0"/>
          <w:numId w:val="6"/>
        </w:numPr>
      </w:pPr>
      <w:r>
        <w:t>Microsoft® Office Communicator 2007</w:t>
      </w:r>
      <w:r w:rsidR="00341F4E">
        <w:rPr>
          <w:rStyle w:val="FootnoteReference"/>
        </w:rPr>
        <w:footnoteReference w:id="2"/>
      </w:r>
    </w:p>
    <w:p w:rsidR="00BE05FD" w:rsidRDefault="00BE05FD" w:rsidP="00BE05FD">
      <w:pPr>
        <w:numPr>
          <w:ilvl w:val="0"/>
          <w:numId w:val="6"/>
        </w:numPr>
      </w:pPr>
      <w:r>
        <w:t>Microsoft® Office Excel</w:t>
      </w:r>
      <w:r>
        <w:rPr>
          <w:rFonts w:cs="Arial"/>
        </w:rPr>
        <w:t>®</w:t>
      </w:r>
      <w:r>
        <w:t xml:space="preserve"> 2007</w:t>
      </w:r>
    </w:p>
    <w:p w:rsidR="00BE05FD" w:rsidRDefault="00BE05FD" w:rsidP="00BE05FD">
      <w:pPr>
        <w:numPr>
          <w:ilvl w:val="0"/>
          <w:numId w:val="6"/>
        </w:numPr>
      </w:pPr>
      <w:r>
        <w:t>Microsoft® Office InfoPath</w:t>
      </w:r>
      <w:r>
        <w:rPr>
          <w:rFonts w:cs="Arial"/>
        </w:rPr>
        <w:t>®</w:t>
      </w:r>
      <w:r>
        <w:t xml:space="preserve"> 2007</w:t>
      </w:r>
    </w:p>
    <w:p w:rsidR="00BE05FD" w:rsidRDefault="00BE05FD" w:rsidP="00BE05FD">
      <w:pPr>
        <w:numPr>
          <w:ilvl w:val="0"/>
          <w:numId w:val="6"/>
        </w:numPr>
      </w:pPr>
      <w:r>
        <w:t>Microsoft</w:t>
      </w:r>
      <w:r>
        <w:rPr>
          <w:rFonts w:cs="Arial"/>
        </w:rPr>
        <w:t>®</w:t>
      </w:r>
      <w:r>
        <w:t xml:space="preserve"> Office Outlook 2007</w:t>
      </w:r>
    </w:p>
    <w:p w:rsidR="00BE05FD" w:rsidRDefault="00BE05FD" w:rsidP="00BE05FD">
      <w:pPr>
        <w:numPr>
          <w:ilvl w:val="0"/>
          <w:numId w:val="6"/>
        </w:numPr>
      </w:pPr>
      <w:r>
        <w:t>Microsoft® Office PowerPoint</w:t>
      </w:r>
      <w:r>
        <w:rPr>
          <w:rFonts w:cs="Arial"/>
        </w:rPr>
        <w:t>®</w:t>
      </w:r>
      <w:r>
        <w:t xml:space="preserve"> 2007</w:t>
      </w:r>
    </w:p>
    <w:p w:rsidR="00BE05FD" w:rsidRDefault="00BE05FD" w:rsidP="00BE05FD">
      <w:pPr>
        <w:numPr>
          <w:ilvl w:val="0"/>
          <w:numId w:val="6"/>
        </w:numPr>
      </w:pPr>
      <w:r>
        <w:t>Microsoft® Office Publisher 2007</w:t>
      </w:r>
    </w:p>
    <w:p w:rsidR="00F433C8" w:rsidRDefault="00F433C8" w:rsidP="00F433C8">
      <w:pPr>
        <w:numPr>
          <w:ilvl w:val="0"/>
          <w:numId w:val="6"/>
        </w:numPr>
      </w:pPr>
      <w:r>
        <w:t>Microsoft® Office Word 2007</w:t>
      </w:r>
    </w:p>
    <w:p w:rsidR="00BE05FD" w:rsidRDefault="00BE05FD" w:rsidP="00BE05FD"/>
    <w:p w:rsidR="00F0675F" w:rsidRDefault="00F14DAE" w:rsidP="00BE05FD">
      <w:pPr>
        <w:spacing w:before="0"/>
      </w:pPr>
      <w:r>
        <w:t>The</w:t>
      </w:r>
      <w:r w:rsidR="00F0675F">
        <w:t xml:space="preserve"> </w:t>
      </w:r>
      <w:r w:rsidR="00A65C65">
        <w:t xml:space="preserve">2007 Microsoft Office </w:t>
      </w:r>
      <w:r w:rsidR="00153784">
        <w:t>s</w:t>
      </w:r>
      <w:r w:rsidR="00A65C65">
        <w:t>uites</w:t>
      </w:r>
      <w:r>
        <w:t xml:space="preserve"> </w:t>
      </w:r>
      <w:r w:rsidR="001A1186">
        <w:t>introduce</w:t>
      </w:r>
      <w:r w:rsidR="00F0675F">
        <w:t xml:space="preserve"> three major areas of innovation</w:t>
      </w:r>
      <w:r w:rsidR="002C7916">
        <w:t xml:space="preserve"> to help individuals and organizations reach new levels of performance</w:t>
      </w:r>
      <w:r w:rsidR="00F0675F">
        <w:t>:</w:t>
      </w:r>
    </w:p>
    <w:p w:rsidR="00F0675F" w:rsidRPr="00F0675F" w:rsidRDefault="00F0675F" w:rsidP="00A625EB">
      <w:pPr>
        <w:numPr>
          <w:ilvl w:val="0"/>
          <w:numId w:val="6"/>
        </w:numPr>
        <w:rPr>
          <w:b/>
        </w:rPr>
      </w:pPr>
      <w:r w:rsidRPr="00F0675F">
        <w:rPr>
          <w:b/>
        </w:rPr>
        <w:t>Make it easier for people to deliver better results faster</w:t>
      </w:r>
      <w:r>
        <w:rPr>
          <w:b/>
        </w:rPr>
        <w:t xml:space="preserve"> – </w:t>
      </w:r>
      <w:r w:rsidR="00153784">
        <w:t>The 2007 release</w:t>
      </w:r>
      <w:r w:rsidR="00F14DAE">
        <w:t xml:space="preserve"> </w:t>
      </w:r>
      <w:r>
        <w:t xml:space="preserve">simplifies the way that </w:t>
      </w:r>
      <w:r w:rsidR="00553E02">
        <w:t xml:space="preserve">Microsoft </w:t>
      </w:r>
      <w:r>
        <w:t xml:space="preserve">Office </w:t>
      </w:r>
      <w:r w:rsidR="005C18B1">
        <w:t xml:space="preserve">programs </w:t>
      </w:r>
      <w:r>
        <w:t xml:space="preserve">work so that users can focus </w:t>
      </w:r>
      <w:r w:rsidR="00153784">
        <w:t xml:space="preserve">on </w:t>
      </w:r>
      <w:r w:rsidR="002C7916">
        <w:t>their work</w:t>
      </w:r>
      <w:r>
        <w:t>.</w:t>
      </w:r>
      <w:r w:rsidR="002E2110">
        <w:t xml:space="preserve"> </w:t>
      </w:r>
      <w:r w:rsidR="00253CBF">
        <w:t>The</w:t>
      </w:r>
      <w:r w:rsidR="005C18B1">
        <w:t xml:space="preserve"> </w:t>
      </w:r>
      <w:r w:rsidR="00253CBF">
        <w:t>Microsoft Office Fluent</w:t>
      </w:r>
      <w:r w:rsidR="00253CBF">
        <w:rPr>
          <w:rFonts w:cs="Arial"/>
        </w:rPr>
        <w:t>™</w:t>
      </w:r>
      <w:r w:rsidR="00253CBF">
        <w:t xml:space="preserve"> </w:t>
      </w:r>
      <w:r w:rsidR="005C18B1">
        <w:t>user interface</w:t>
      </w:r>
      <w:r w:rsidR="002E2110">
        <w:t xml:space="preserve"> in </w:t>
      </w:r>
      <w:r w:rsidR="00153784">
        <w:t xml:space="preserve">Microsoft </w:t>
      </w:r>
      <w:r w:rsidR="002E2110">
        <w:t>Office Access 2007, Excel 2007, Outlook 2007</w:t>
      </w:r>
      <w:r w:rsidR="00153784">
        <w:t>,</w:t>
      </w:r>
      <w:r w:rsidR="002E2110">
        <w:t xml:space="preserve"> Word 2007</w:t>
      </w:r>
      <w:r w:rsidR="00153784">
        <w:t>, and Outlook 2007</w:t>
      </w:r>
      <w:r w:rsidR="005C18B1">
        <w:t xml:space="preserve"> </w:t>
      </w:r>
      <w:r>
        <w:t xml:space="preserve">organizes program features according to the tasks the user wants to accomplish, reveals additional features when needed, and previews formatting and editing changes as options are browsed. </w:t>
      </w:r>
    </w:p>
    <w:p w:rsidR="00F0675F" w:rsidRDefault="00F0675F" w:rsidP="00F0675F">
      <w:pPr>
        <w:numPr>
          <w:ilvl w:val="0"/>
          <w:numId w:val="6"/>
        </w:numPr>
      </w:pPr>
      <w:r w:rsidRPr="00F0675F">
        <w:rPr>
          <w:b/>
        </w:rPr>
        <w:t>Introduce new capabilities</w:t>
      </w:r>
      <w:r>
        <w:t xml:space="preserve"> – Each </w:t>
      </w:r>
      <w:r w:rsidR="00001455">
        <w:t>Microsoft Office</w:t>
      </w:r>
      <w:r w:rsidR="002C7916">
        <w:t xml:space="preserve"> application</w:t>
      </w:r>
      <w:r>
        <w:t xml:space="preserve"> introduces new capabilities to help information workers use information efficiently and effectively</w:t>
      </w:r>
      <w:r w:rsidR="002C7916">
        <w:t>.</w:t>
      </w:r>
      <w:r w:rsidR="002C7916" w:rsidRPr="002C7916">
        <w:t xml:space="preserve"> A dramatically upgraded graphics engine makes it much easier to produce great-looking, high-impact documents, spreadsheets, and presentations without spending hours tweaking formatting commands.</w:t>
      </w:r>
    </w:p>
    <w:p w:rsidR="00F0675F" w:rsidRDefault="00F0675F" w:rsidP="00F0675F">
      <w:pPr>
        <w:numPr>
          <w:ilvl w:val="0"/>
          <w:numId w:val="6"/>
        </w:numPr>
      </w:pPr>
      <w:r w:rsidRPr="002C7916">
        <w:rPr>
          <w:b/>
        </w:rPr>
        <w:t>Provide information management</w:t>
      </w:r>
      <w:r>
        <w:t xml:space="preserve"> </w:t>
      </w:r>
      <w:r w:rsidRPr="002C7916">
        <w:rPr>
          <w:b/>
        </w:rPr>
        <w:t>and workflow</w:t>
      </w:r>
      <w:r>
        <w:t xml:space="preserve"> </w:t>
      </w:r>
      <w:r w:rsidR="002C7916">
        <w:t xml:space="preserve">– </w:t>
      </w:r>
      <w:r w:rsidR="00001455">
        <w:t>The</w:t>
      </w:r>
      <w:r w:rsidR="002C7916">
        <w:t xml:space="preserve"> 2007 </w:t>
      </w:r>
      <w:r w:rsidR="00001455">
        <w:t xml:space="preserve">Microsoft Office </w:t>
      </w:r>
      <w:r w:rsidR="00A65C65">
        <w:t>suites</w:t>
      </w:r>
      <w:r w:rsidR="00001455">
        <w:t xml:space="preserve"> </w:t>
      </w:r>
      <w:r w:rsidR="002C7916">
        <w:t xml:space="preserve">provide information management and workflow </w:t>
      </w:r>
      <w:r>
        <w:t>capabilities through integration with Microsoft Office SharePoint Server 2007</w:t>
      </w:r>
      <w:r w:rsidR="00553E02">
        <w:t>,</w:t>
      </w:r>
      <w:r w:rsidR="00C1740B">
        <w:t xml:space="preserve"> </w:t>
      </w:r>
      <w:r w:rsidR="00FE3BE1">
        <w:t>giving</w:t>
      </w:r>
      <w:r w:rsidR="00C1740B">
        <w:t xml:space="preserve"> knowledge workers with new ways to find</w:t>
      </w:r>
      <w:r w:rsidR="00FE3BE1">
        <w:t xml:space="preserve">, </w:t>
      </w:r>
      <w:r w:rsidR="00C1740B">
        <w:t>share</w:t>
      </w:r>
      <w:r w:rsidR="00FE3BE1">
        <w:t>, and use</w:t>
      </w:r>
      <w:r w:rsidR="00C1740B">
        <w:t xml:space="preserve"> information.</w:t>
      </w:r>
      <w:r w:rsidR="002C7916">
        <w:t xml:space="preserve"> </w:t>
      </w:r>
    </w:p>
    <w:p w:rsidR="00DE685A" w:rsidRDefault="00FB12D2" w:rsidP="00DE685A">
      <w:r>
        <w:t xml:space="preserve">This whitepaper will discuss the primary differences between </w:t>
      </w:r>
      <w:r w:rsidR="00001455">
        <w:t>Microsoft Office Professional Plus 2007</w:t>
      </w:r>
      <w:r>
        <w:t xml:space="preserve"> and the previous </w:t>
      </w:r>
      <w:r w:rsidR="00001455">
        <w:t xml:space="preserve">Microsoft </w:t>
      </w:r>
      <w:r>
        <w:t xml:space="preserve">Office versions </w:t>
      </w:r>
      <w:r w:rsidR="003B6F20">
        <w:t>–</w:t>
      </w:r>
      <w:r w:rsidR="00001455">
        <w:t xml:space="preserve"> </w:t>
      </w:r>
      <w:r w:rsidR="003B6F20">
        <w:t xml:space="preserve">Microsoft </w:t>
      </w:r>
      <w:r w:rsidR="00341F4E">
        <w:t>Office Professional Enterprise Edition</w:t>
      </w:r>
      <w:r>
        <w:t xml:space="preserve">, </w:t>
      </w:r>
      <w:r w:rsidR="003B6F20">
        <w:t xml:space="preserve">Microsoft </w:t>
      </w:r>
      <w:r>
        <w:t xml:space="preserve">Office XP, and </w:t>
      </w:r>
      <w:r w:rsidR="003B6F20">
        <w:t xml:space="preserve">Microsoft </w:t>
      </w:r>
      <w:r>
        <w:t>Office 2000</w:t>
      </w:r>
      <w:r w:rsidR="003F09D6">
        <w:t xml:space="preserve"> Professional</w:t>
      </w:r>
      <w:r>
        <w:t>.</w:t>
      </w:r>
      <w:r w:rsidR="00C1740B">
        <w:t xml:space="preserve"> </w:t>
      </w:r>
    </w:p>
    <w:p w:rsidR="00342527" w:rsidRDefault="00342527" w:rsidP="00E8617E">
      <w:pPr>
        <w:pStyle w:val="Heading1"/>
      </w:pPr>
      <w:bookmarkStart w:id="5" w:name="_Toc133730458"/>
      <w:bookmarkStart w:id="6" w:name="_Toc135730180"/>
      <w:r>
        <w:lastRenderedPageBreak/>
        <w:t xml:space="preserve">What’s New, Better, and Different in </w:t>
      </w:r>
      <w:r w:rsidR="00232C02">
        <w:t xml:space="preserve">the 2007 </w:t>
      </w:r>
      <w:r>
        <w:t xml:space="preserve">Microsoft Office </w:t>
      </w:r>
      <w:r w:rsidR="00232C02">
        <w:t>Release</w:t>
      </w:r>
      <w:r>
        <w:t>?</w:t>
      </w:r>
      <w:bookmarkEnd w:id="5"/>
      <w:bookmarkEnd w:id="6"/>
    </w:p>
    <w:p w:rsidR="0012282F" w:rsidRPr="0012282F" w:rsidRDefault="0012282F" w:rsidP="0012282F">
      <w:r>
        <w:t xml:space="preserve">Many features present in previous versions of Microsoft Office have been improved in </w:t>
      </w:r>
      <w:r w:rsidR="00232C02">
        <w:t xml:space="preserve">the </w:t>
      </w:r>
      <w:r w:rsidR="00A65C65">
        <w:t xml:space="preserve">2007 Microsoft Office </w:t>
      </w:r>
      <w:r w:rsidR="00153784">
        <w:t>s</w:t>
      </w:r>
      <w:r w:rsidR="00A65C65">
        <w:t>uites</w:t>
      </w:r>
      <w:r>
        <w:t xml:space="preserve"> to make them easier to use and to give information workers new and expanded capabilities. Other features have been added to provide users with new tools. This section concentrates on those features that have changed or been added since the previous </w:t>
      </w:r>
      <w:r w:rsidR="00153784">
        <w:t xml:space="preserve">release, </w:t>
      </w:r>
      <w:r>
        <w:t xml:space="preserve">Microsoft </w:t>
      </w:r>
      <w:r w:rsidR="00341F4E">
        <w:t>Office Professional Enterprise Edition</w:t>
      </w:r>
      <w:r>
        <w:t>.</w:t>
      </w:r>
    </w:p>
    <w:p w:rsidR="00342527" w:rsidRDefault="00E87779" w:rsidP="00342527">
      <w:pPr>
        <w:pStyle w:val="Heading2"/>
      </w:pPr>
      <w:bookmarkStart w:id="7" w:name="_Toc133730459"/>
      <w:bookmarkStart w:id="8" w:name="_Toc135730181"/>
      <w:r>
        <w:t xml:space="preserve">Microsoft </w:t>
      </w:r>
      <w:r w:rsidR="0097099B">
        <w:t xml:space="preserve">Office </w:t>
      </w:r>
      <w:r>
        <w:t xml:space="preserve">Professional Plus </w:t>
      </w:r>
      <w:r w:rsidR="0097099B">
        <w:t>2007 General Features</w:t>
      </w:r>
      <w:bookmarkEnd w:id="7"/>
      <w:bookmarkEnd w:id="8"/>
    </w:p>
    <w:p w:rsidR="00E8617E" w:rsidRPr="00E8617E" w:rsidRDefault="00E8617E" w:rsidP="00E8617E">
      <w:r>
        <w:t xml:space="preserve">Office </w:t>
      </w:r>
      <w:r w:rsidR="00E87779">
        <w:t xml:space="preserve">Professional Plus </w:t>
      </w:r>
      <w:r>
        <w:t xml:space="preserve">2007 includes new features and enhancements that have effects across a range of </w:t>
      </w:r>
      <w:r w:rsidR="00553E02">
        <w:t xml:space="preserve">Microsoft </w:t>
      </w:r>
      <w:r>
        <w:t xml:space="preserve">Office applications. These include changes to the user interface, a new file format based on the Extensible Markup Language (XML) protocol, enhancements to protect privacy and confidential information, and integration </w:t>
      </w:r>
      <w:r w:rsidR="00FE3BE1">
        <w:t>points</w:t>
      </w:r>
      <w:r>
        <w:t xml:space="preserve"> with Office SharePoint Server</w:t>
      </w:r>
      <w:r w:rsidR="00A65C65">
        <w:t xml:space="preserve"> 2007</w:t>
      </w:r>
      <w:r>
        <w:t>.</w:t>
      </w:r>
    </w:p>
    <w:p w:rsidR="0097099B" w:rsidRDefault="0027230A" w:rsidP="00A625EB">
      <w:pPr>
        <w:pStyle w:val="Heading3"/>
        <w:spacing w:before="360"/>
      </w:pPr>
      <w:bookmarkStart w:id="9" w:name="_Toc133730460"/>
      <w:r>
        <w:t>Microsoft Office Fluent</w:t>
      </w:r>
      <w:r w:rsidR="0097099B">
        <w:t xml:space="preserve"> User Interface</w:t>
      </w:r>
      <w:bookmarkEnd w:id="9"/>
    </w:p>
    <w:p w:rsidR="0097099B" w:rsidRDefault="0097099B" w:rsidP="00A625EB">
      <w:r>
        <w:t xml:space="preserve">As each new version of Microsoft Office introduced new features and ways of working, the Microsoft Office user interface became more sophisticated to match these capabilities. Microsoft Office </w:t>
      </w:r>
      <w:r w:rsidR="00E87779">
        <w:t xml:space="preserve">Professional Plus </w:t>
      </w:r>
      <w:r>
        <w:t xml:space="preserve">2007 introduces </w:t>
      </w:r>
      <w:r w:rsidR="006C6414">
        <w:t>the</w:t>
      </w:r>
      <w:r>
        <w:t xml:space="preserve"> </w:t>
      </w:r>
      <w:r w:rsidR="006C6414">
        <w:t>Microsoft Office Fluent</w:t>
      </w:r>
      <w:r w:rsidR="00A625EB">
        <w:rPr>
          <w:rFonts w:cs="Arial"/>
        </w:rPr>
        <w:t>™</w:t>
      </w:r>
      <w:r w:rsidR="006C6414">
        <w:t xml:space="preserve"> </w:t>
      </w:r>
      <w:r>
        <w:t xml:space="preserve">user interface in order to keep </w:t>
      </w:r>
      <w:r w:rsidR="00A625EB">
        <w:t xml:space="preserve">pace with new innovations. The </w:t>
      </w:r>
      <w:r w:rsidR="0027230A">
        <w:t xml:space="preserve">Office Fluent </w:t>
      </w:r>
      <w:r>
        <w:t>user interface is simpler to use and more responsive to the tasks that users need</w:t>
      </w:r>
      <w:r w:rsidR="0027230A">
        <w:t xml:space="preserve"> to carry out. The Office Fluent </w:t>
      </w:r>
      <w:r>
        <w:t>user interface:</w:t>
      </w:r>
    </w:p>
    <w:p w:rsidR="0097099B" w:rsidRDefault="0097099B" w:rsidP="0097099B">
      <w:pPr>
        <w:numPr>
          <w:ilvl w:val="0"/>
          <w:numId w:val="7"/>
        </w:numPr>
      </w:pPr>
      <w:r>
        <w:t>Makes it easier for users to find the features and capabilities they need</w:t>
      </w:r>
    </w:p>
    <w:p w:rsidR="0097099B" w:rsidRDefault="0097099B" w:rsidP="00E8617E">
      <w:pPr>
        <w:numPr>
          <w:ilvl w:val="0"/>
          <w:numId w:val="7"/>
        </w:numPr>
      </w:pPr>
      <w:r>
        <w:t>Reduce</w:t>
      </w:r>
      <w:r w:rsidR="00E8617E">
        <w:t>s</w:t>
      </w:r>
      <w:r>
        <w:t xml:space="preserve"> clutter and interruptions so users can focus on their work</w:t>
      </w:r>
    </w:p>
    <w:p w:rsidR="0097099B" w:rsidRDefault="0097099B" w:rsidP="0097099B">
      <w:pPr>
        <w:numPr>
          <w:ilvl w:val="0"/>
          <w:numId w:val="7"/>
        </w:numPr>
      </w:pPr>
      <w:r>
        <w:t>Enable</w:t>
      </w:r>
      <w:r w:rsidR="00E8617E">
        <w:t>s</w:t>
      </w:r>
      <w:r>
        <w:t xml:space="preserve"> people to create great-looking documents as quickly and easily as possible</w:t>
      </w:r>
    </w:p>
    <w:p w:rsidR="0097099B" w:rsidRDefault="0097099B" w:rsidP="009D3B81">
      <w:pPr>
        <w:pStyle w:val="Heading3"/>
        <w:spacing w:before="360"/>
      </w:pPr>
      <w:bookmarkStart w:id="10" w:name="_Toc133730461"/>
      <w:r>
        <w:t xml:space="preserve">New </w:t>
      </w:r>
      <w:r w:rsidR="0027230A">
        <w:t>Ecma</w:t>
      </w:r>
      <w:r>
        <w:t xml:space="preserve"> </w:t>
      </w:r>
      <w:r w:rsidR="0027230A">
        <w:t>Office</w:t>
      </w:r>
      <w:r>
        <w:t xml:space="preserve"> </w:t>
      </w:r>
      <w:r w:rsidR="00E44F5C">
        <w:t xml:space="preserve">Open </w:t>
      </w:r>
      <w:r>
        <w:t>XML File Formats</w:t>
      </w:r>
      <w:bookmarkEnd w:id="10"/>
    </w:p>
    <w:p w:rsidR="0097099B" w:rsidRPr="00E8617E" w:rsidRDefault="0097099B" w:rsidP="0097099B">
      <w:r>
        <w:t xml:space="preserve">Office </w:t>
      </w:r>
      <w:r w:rsidR="00715567">
        <w:t xml:space="preserve">Professional Plus </w:t>
      </w:r>
      <w:r>
        <w:t xml:space="preserve">2007 introduces new </w:t>
      </w:r>
      <w:r w:rsidR="00553E02">
        <w:t xml:space="preserve">Microsoft </w:t>
      </w:r>
      <w:r>
        <w:t xml:space="preserve">Office file formats based on the Extensible Markup Language (XML) format. These new formats, called </w:t>
      </w:r>
      <w:r w:rsidR="00AF28A5">
        <w:t xml:space="preserve">the </w:t>
      </w:r>
      <w:r w:rsidR="00E44F5C">
        <w:t xml:space="preserve">Ecma </w:t>
      </w:r>
      <w:r>
        <w:t xml:space="preserve">Office Open XML </w:t>
      </w:r>
      <w:r w:rsidR="00AF28A5">
        <w:t>F</w:t>
      </w:r>
      <w:r>
        <w:t xml:space="preserve">ormats are more robust and compact and enable a wealth of integration opportunities with external data sources and </w:t>
      </w:r>
      <w:r w:rsidR="00FE3BE1">
        <w:t>business</w:t>
      </w:r>
      <w:r>
        <w:t xml:space="preserve"> applications. </w:t>
      </w:r>
      <w:r w:rsidR="00E8617E">
        <w:t>These new formats help organizations leverage the power of the new generation of service-oriented applications based on XML</w:t>
      </w:r>
      <w:r>
        <w:t xml:space="preserve">. Because this new file format is open and based on common standards, organizations and third-party providers </w:t>
      </w:r>
      <w:r w:rsidR="00FE3BE1">
        <w:t>can</w:t>
      </w:r>
      <w:r>
        <w:t xml:space="preserve"> extend them to provide enhanced and custom functionality. </w:t>
      </w:r>
      <w:r w:rsidR="00E8617E">
        <w:t>The new format also results in smaller files that are easier to share and distribute.</w:t>
      </w:r>
    </w:p>
    <w:p w:rsidR="0097099B" w:rsidRDefault="0097099B" w:rsidP="009D3B81">
      <w:pPr>
        <w:pStyle w:val="Heading3"/>
        <w:spacing w:before="360"/>
      </w:pPr>
      <w:bookmarkStart w:id="11" w:name="_Toc133730462"/>
      <w:r>
        <w:t>Protect Integrity and Privacy of Documents and Information</w:t>
      </w:r>
      <w:bookmarkEnd w:id="11"/>
    </w:p>
    <w:p w:rsidR="0097099B" w:rsidRDefault="0097099B" w:rsidP="0097099B">
      <w:r>
        <w:t xml:space="preserve">Office </w:t>
      </w:r>
      <w:r w:rsidR="00715567">
        <w:t xml:space="preserve">Professional Plus </w:t>
      </w:r>
      <w:r>
        <w:t xml:space="preserve">2007 helps </w:t>
      </w:r>
      <w:r w:rsidR="00E8617E">
        <w:t>organizations</w:t>
      </w:r>
      <w:r>
        <w:t xml:space="preserve"> maintain the integrity of documents</w:t>
      </w:r>
      <w:r w:rsidR="00B578BA">
        <w:t xml:space="preserve"> and protect their intellectual property while making it easy for users to share information</w:t>
      </w:r>
      <w:r>
        <w:t xml:space="preserve">. </w:t>
      </w:r>
      <w:r w:rsidR="00553E02">
        <w:t xml:space="preserve">Microsoft </w:t>
      </w:r>
      <w:r w:rsidR="00B578BA">
        <w:t xml:space="preserve">Office documents can be signed with digital signatures. A digital signature verifies that a document has not been altered since it was digitally signed. Office </w:t>
      </w:r>
      <w:r w:rsidR="00715567">
        <w:t>Professional Plus 2007</w:t>
      </w:r>
      <w:r w:rsidR="00B578BA">
        <w:t xml:space="preserve"> also supports Microsoft Rights Management Services, allowing companies to protect confidential documents and </w:t>
      </w:r>
      <w:r w:rsidR="00460A8A">
        <w:t>e</w:t>
      </w:r>
      <w:r w:rsidR="00B578BA">
        <w:t xml:space="preserve">-mail and limit who </w:t>
      </w:r>
      <w:r w:rsidR="00FE3BE1">
        <w:t>can</w:t>
      </w:r>
      <w:r w:rsidR="00B578BA">
        <w:t xml:space="preserve"> </w:t>
      </w:r>
      <w:r w:rsidR="00E23CFD">
        <w:t xml:space="preserve">view, edit, print, and access </w:t>
      </w:r>
      <w:r w:rsidR="00B578BA">
        <w:t>content</w:t>
      </w:r>
      <w:r w:rsidR="00C04FCB">
        <w:t xml:space="preserve">. </w:t>
      </w:r>
      <w:r w:rsidR="00B578BA">
        <w:t>Finally, the new Document Inspector protects information by scanning documents and removing invisible identifying information, such as hidden text or comments.</w:t>
      </w:r>
    </w:p>
    <w:p w:rsidR="00B578BA" w:rsidRDefault="00E8617E" w:rsidP="009D3B81">
      <w:pPr>
        <w:pStyle w:val="Heading3"/>
        <w:spacing w:before="360"/>
      </w:pPr>
      <w:bookmarkStart w:id="12" w:name="_Toc133730463"/>
      <w:r>
        <w:t>Provide Collaboration and Document Management Tools</w:t>
      </w:r>
      <w:bookmarkEnd w:id="12"/>
    </w:p>
    <w:p w:rsidR="005C6E95" w:rsidRDefault="005C6E95" w:rsidP="005C6E95">
      <w:r>
        <w:t xml:space="preserve">Microsoft Office SharePoint Server 2007 extends </w:t>
      </w:r>
      <w:r w:rsidR="007B7E02">
        <w:t xml:space="preserve">Microsoft </w:t>
      </w:r>
      <w:r>
        <w:t>Office applications by providing collaborative tools as well as support for automating workflow and review processes.</w:t>
      </w:r>
      <w:r w:rsidR="00BF27B2">
        <w:t xml:space="preserve"> Content on SharePoint sites, including lists and </w:t>
      </w:r>
      <w:r w:rsidR="00E8617E">
        <w:t>other information</w:t>
      </w:r>
      <w:r w:rsidR="00BF27B2">
        <w:t xml:space="preserve"> can be edited from within Office </w:t>
      </w:r>
      <w:r w:rsidR="00BF27B2">
        <w:lastRenderedPageBreak/>
        <w:t>applications.</w:t>
      </w:r>
      <w:r w:rsidR="00E8617E">
        <w:t xml:space="preserve"> SharePoint provides server-based managed document libraries to help facilitate the security and distribution of documents.</w:t>
      </w:r>
    </w:p>
    <w:p w:rsidR="00FE3BE1" w:rsidRDefault="00FE3BE1" w:rsidP="005C6E95">
      <w:r>
        <w:t xml:space="preserve">Information management policies with </w:t>
      </w:r>
      <w:r w:rsidR="00A65C65">
        <w:t xml:space="preserve">Office </w:t>
      </w:r>
      <w:r>
        <w:t>SharePoint Server 2007 allow organizations to set and enforce consistent document labeling, auditing, and expiration policies on documents stored on SharePoint.</w:t>
      </w:r>
    </w:p>
    <w:p w:rsidR="00E3289C" w:rsidRDefault="00E3289C" w:rsidP="002530F0">
      <w:pPr>
        <w:pStyle w:val="Heading3"/>
        <w:spacing w:before="360"/>
      </w:pPr>
      <w:bookmarkStart w:id="13" w:name="_Toc133730464"/>
      <w:r>
        <w:t>Improve Business Insight</w:t>
      </w:r>
      <w:bookmarkEnd w:id="13"/>
    </w:p>
    <w:p w:rsidR="00E3289C" w:rsidRPr="00E3289C" w:rsidRDefault="00E3289C" w:rsidP="00E3289C">
      <w:r>
        <w:t xml:space="preserve">Office </w:t>
      </w:r>
      <w:smartTag w:uri="urn:schemas-microsoft-com:office:smarttags" w:element="Street">
        <w:smartTag w:uri="urn:schemas-microsoft-com:office:smarttags" w:element="address">
          <w:r>
            <w:t>Professional Pl</w:t>
          </w:r>
        </w:smartTag>
      </w:smartTag>
      <w:r>
        <w:t xml:space="preserve">us 2007 extends the capabilities of information workers beyond </w:t>
      </w:r>
      <w:smartTag w:uri="urn:schemas-microsoft-com:office:smarttags" w:element="State">
        <w:smartTag w:uri="urn:schemas-microsoft-com:office:smarttags" w:element="place">
          <w:r>
            <w:t>ind</w:t>
          </w:r>
        </w:smartTag>
      </w:smartTag>
      <w:r>
        <w:t xml:space="preserve">ividual programs, by enabling them to find, use, and manage information better. The new search in Office Outlook 2007 helps people find </w:t>
      </w:r>
      <w:r w:rsidR="00460A8A">
        <w:t>e-mail message</w:t>
      </w:r>
      <w:r>
        <w:t xml:space="preserve">s quickly and support for Really Simple Syndication (RSS) </w:t>
      </w:r>
      <w:smartTag w:uri="urn:schemas-microsoft-com:office:smarttags" w:element="State">
        <w:smartTag w:uri="urn:schemas-microsoft-com:office:smarttags" w:element="place">
          <w:r>
            <w:t>del</w:t>
          </w:r>
        </w:smartTag>
      </w:smartTag>
      <w:r>
        <w:t xml:space="preserve">ivers subscription-based information to the inbox. Office Excel 2007 features new and improved data visualization tools that help people make better informed decisions. </w:t>
      </w:r>
      <w:r w:rsidR="007B7E02">
        <w:t xml:space="preserve">Office </w:t>
      </w:r>
      <w:r>
        <w:t xml:space="preserve">Access 2007 includes new and improved tools to compile and track information from multiple sources. Documents, spreadsheets, </w:t>
      </w:r>
      <w:r w:rsidR="00D72070">
        <w:t xml:space="preserve">and forms can be linked to corporate data sources, </w:t>
      </w:r>
      <w:r>
        <w:t>making it easier to get information and stay up to date.</w:t>
      </w:r>
    </w:p>
    <w:p w:rsidR="0097099B" w:rsidRDefault="0097099B" w:rsidP="002530F0">
      <w:pPr>
        <w:pStyle w:val="Heading3"/>
        <w:spacing w:before="360"/>
      </w:pPr>
      <w:bookmarkStart w:id="14" w:name="_Toc133730465"/>
      <w:r>
        <w:t xml:space="preserve">Other New and Improved Features of </w:t>
      </w:r>
      <w:r w:rsidR="002E376D">
        <w:t>Office Professional Plus 2007</w:t>
      </w:r>
      <w:bookmarkEnd w:id="14"/>
    </w:p>
    <w:p w:rsidR="00FE3BE1" w:rsidRPr="00FE3BE1" w:rsidRDefault="00FE3BE1" w:rsidP="00FE3BE1">
      <w:r>
        <w:t>Office Professional Plus 2007 has many other new and improved features to</w:t>
      </w:r>
      <w:r w:rsidR="00410387">
        <w:t xml:space="preserve"> improve productivity and collaboration:</w:t>
      </w:r>
    </w:p>
    <w:p w:rsidR="0097099B" w:rsidRPr="00916BB3" w:rsidRDefault="00A65C65" w:rsidP="00916BB3">
      <w:pPr>
        <w:numPr>
          <w:ilvl w:val="0"/>
          <w:numId w:val="6"/>
        </w:numPr>
      </w:pPr>
      <w:r>
        <w:rPr>
          <w:b/>
        </w:rPr>
        <w:t>SmartArt™</w:t>
      </w:r>
      <w:r w:rsidR="00D6504F">
        <w:t xml:space="preserve"> </w:t>
      </w:r>
      <w:r w:rsidR="00275336">
        <w:t xml:space="preserve">graphics </w:t>
      </w:r>
      <w:r w:rsidR="00D6504F">
        <w:t>is an enhanced set of</w:t>
      </w:r>
      <w:r w:rsidR="00FE3BE1">
        <w:t xml:space="preserve"> design</w:t>
      </w:r>
      <w:r w:rsidR="00D6504F">
        <w:t xml:space="preserve"> tools available across </w:t>
      </w:r>
      <w:r w:rsidR="007B7E02">
        <w:t xml:space="preserve">Microsoft </w:t>
      </w:r>
      <w:r w:rsidR="00D6504F">
        <w:t xml:space="preserve">Office applications to </w:t>
      </w:r>
      <w:r w:rsidR="0097099B">
        <w:t>make it easy</w:t>
      </w:r>
      <w:r w:rsidR="00B578BA">
        <w:t xml:space="preserve"> for people</w:t>
      </w:r>
      <w:r w:rsidR="0097099B">
        <w:t xml:space="preserve"> to create visually stunning </w:t>
      </w:r>
      <w:r w:rsidR="00B578BA">
        <w:t>diagrams and charts</w:t>
      </w:r>
      <w:r w:rsidR="0097099B">
        <w:t xml:space="preserve"> in Microsoft Office documents</w:t>
      </w:r>
      <w:r w:rsidR="00B578BA">
        <w:t xml:space="preserve">. </w:t>
      </w:r>
    </w:p>
    <w:p w:rsidR="000531DB" w:rsidRDefault="000531DB" w:rsidP="00916BB3">
      <w:pPr>
        <w:numPr>
          <w:ilvl w:val="0"/>
          <w:numId w:val="6"/>
        </w:numPr>
      </w:pPr>
      <w:r w:rsidRPr="000531DB">
        <w:rPr>
          <w:b/>
        </w:rPr>
        <w:t>Support for Portable Document Format (PDF) and XML Paper Specification (XPS)</w:t>
      </w:r>
      <w:r w:rsidR="00650095">
        <w:rPr>
          <w:b/>
        </w:rPr>
        <w:t>*</w:t>
      </w:r>
      <w:r w:rsidRPr="000531DB">
        <w:t xml:space="preserve"> document formats make it easy for users to create and sh</w:t>
      </w:r>
      <w:r>
        <w:t>are paper-equivalent documents without requiring additional applica</w:t>
      </w:r>
      <w:r w:rsidR="00B578BA">
        <w:t xml:space="preserve">tions with support for PDF and XPS files. With PDF and XPS, </w:t>
      </w:r>
      <w:r w:rsidR="007B7E02">
        <w:t xml:space="preserve">Microsoft </w:t>
      </w:r>
      <w:r w:rsidR="00B578BA">
        <w:t>Office users can create fixed-format documents and distribute them to users who do not need to have the application that created the document.</w:t>
      </w:r>
    </w:p>
    <w:p w:rsidR="008E7FB2" w:rsidRPr="00916BB3" w:rsidRDefault="000531DB" w:rsidP="00916BB3">
      <w:pPr>
        <w:numPr>
          <w:ilvl w:val="0"/>
          <w:numId w:val="6"/>
        </w:numPr>
      </w:pPr>
      <w:r>
        <w:rPr>
          <w:b/>
        </w:rPr>
        <w:t xml:space="preserve">Office Themes </w:t>
      </w:r>
      <w:r>
        <w:t>make it easy</w:t>
      </w:r>
      <w:r w:rsidR="008E7FB2">
        <w:t xml:space="preserve"> for users to create attractive documents based on a consistent style </w:t>
      </w:r>
      <w:r w:rsidR="00275336">
        <w:t xml:space="preserve">across </w:t>
      </w:r>
      <w:r w:rsidR="008E7FB2">
        <w:t xml:space="preserve">their </w:t>
      </w:r>
      <w:r w:rsidR="007B7E02">
        <w:t xml:space="preserve">Microsoft </w:t>
      </w:r>
      <w:r w:rsidR="008E7FB2">
        <w:t>Office applications.</w:t>
      </w:r>
    </w:p>
    <w:p w:rsidR="0012282F" w:rsidRDefault="008E7FB2" w:rsidP="00916BB3">
      <w:pPr>
        <w:numPr>
          <w:ilvl w:val="0"/>
          <w:numId w:val="6"/>
        </w:numPr>
      </w:pPr>
      <w:r>
        <w:rPr>
          <w:b/>
        </w:rPr>
        <w:t>Help and User Assistance</w:t>
      </w:r>
      <w:r>
        <w:t xml:space="preserve"> has been improved and extended to reach beyond </w:t>
      </w:r>
      <w:r w:rsidR="007B7E02">
        <w:t xml:space="preserve">Microsoft </w:t>
      </w:r>
      <w:r>
        <w:t>Office applications by including resources and training through Office Online.</w:t>
      </w:r>
    </w:p>
    <w:p w:rsidR="00E721F8" w:rsidRPr="00E721F8" w:rsidRDefault="00E721F8" w:rsidP="00E721F8">
      <w:pPr>
        <w:spacing w:before="240" w:after="120"/>
        <w:ind w:left="720"/>
        <w:rPr>
          <w:sz w:val="16"/>
        </w:rPr>
      </w:pPr>
      <w:r w:rsidRPr="00E721F8">
        <w:rPr>
          <w:sz w:val="16"/>
        </w:rPr>
        <w:t xml:space="preserve">*You can save as a PDF or XPS file from a 2007 Microsoft Office system program only after you install an add-in. For more information, see </w:t>
      </w:r>
      <w:hyperlink r:id="rId12" w:history="1">
        <w:r w:rsidRPr="00E721F8">
          <w:rPr>
            <w:rStyle w:val="Hyperlink"/>
            <w:sz w:val="16"/>
          </w:rPr>
          <w:t>Install and use a PDF or XPS add-in</w:t>
        </w:r>
      </w:hyperlink>
    </w:p>
    <w:p w:rsidR="00F433C8" w:rsidRPr="00916BB3" w:rsidRDefault="00F433C8" w:rsidP="00F433C8">
      <w:pPr>
        <w:ind w:left="360"/>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4"/>
        <w:gridCol w:w="626"/>
        <w:gridCol w:w="626"/>
        <w:gridCol w:w="627"/>
        <w:gridCol w:w="627"/>
        <w:gridCol w:w="627"/>
        <w:gridCol w:w="627"/>
        <w:gridCol w:w="627"/>
        <w:gridCol w:w="627"/>
      </w:tblGrid>
      <w:tr w:rsidR="00351443" w:rsidRPr="005F6CD5" w:rsidTr="005F6CD5">
        <w:trPr>
          <w:trHeight w:val="2258"/>
        </w:trPr>
        <w:tc>
          <w:tcPr>
            <w:tcW w:w="3618" w:type="dxa"/>
          </w:tcPr>
          <w:p w:rsidR="002C5F0F" w:rsidRPr="005F6CD5" w:rsidRDefault="002C5F0F" w:rsidP="00644EC7">
            <w:pPr>
              <w:rPr>
                <w:b/>
                <w:bCs/>
              </w:rPr>
            </w:pPr>
            <w:r w:rsidRPr="005F6CD5">
              <w:rPr>
                <w:b/>
                <w:bCs/>
              </w:rPr>
              <w:t>Microsoft Office Professional Plus 2007 Feature</w:t>
            </w:r>
          </w:p>
        </w:tc>
        <w:tc>
          <w:tcPr>
            <w:tcW w:w="576" w:type="dxa"/>
            <w:textDirection w:val="tbRl"/>
          </w:tcPr>
          <w:p w:rsidR="002C5F0F" w:rsidRPr="005F6CD5" w:rsidRDefault="002C5F0F" w:rsidP="005F6CD5">
            <w:pPr>
              <w:ind w:left="113" w:right="113"/>
              <w:rPr>
                <w:b/>
                <w:color w:val="000000"/>
              </w:rPr>
            </w:pPr>
            <w:r w:rsidRPr="005F6CD5">
              <w:rPr>
                <w:b/>
                <w:color w:val="000000"/>
              </w:rPr>
              <w:t>Access</w:t>
            </w:r>
          </w:p>
        </w:tc>
        <w:tc>
          <w:tcPr>
            <w:tcW w:w="576" w:type="dxa"/>
            <w:textDirection w:val="tbRl"/>
          </w:tcPr>
          <w:p w:rsidR="002C5F0F" w:rsidRPr="005F6CD5" w:rsidRDefault="002C5F0F" w:rsidP="005F6CD5">
            <w:pPr>
              <w:ind w:left="113" w:right="113"/>
              <w:rPr>
                <w:b/>
                <w:color w:val="000000"/>
              </w:rPr>
            </w:pPr>
            <w:r w:rsidRPr="005F6CD5">
              <w:rPr>
                <w:b/>
                <w:color w:val="000000"/>
              </w:rPr>
              <w:t>Communicator</w:t>
            </w:r>
          </w:p>
        </w:tc>
        <w:tc>
          <w:tcPr>
            <w:tcW w:w="576" w:type="dxa"/>
            <w:textDirection w:val="tbRl"/>
          </w:tcPr>
          <w:p w:rsidR="002C5F0F" w:rsidRPr="005F6CD5" w:rsidRDefault="002C5F0F" w:rsidP="005F6CD5">
            <w:pPr>
              <w:ind w:left="113" w:right="113"/>
              <w:rPr>
                <w:b/>
                <w:color w:val="000000"/>
              </w:rPr>
            </w:pPr>
            <w:r w:rsidRPr="005F6CD5">
              <w:rPr>
                <w:b/>
                <w:color w:val="000000"/>
              </w:rPr>
              <w:t>Excel</w:t>
            </w:r>
          </w:p>
        </w:tc>
        <w:tc>
          <w:tcPr>
            <w:tcW w:w="576" w:type="dxa"/>
            <w:textDirection w:val="tbRl"/>
          </w:tcPr>
          <w:p w:rsidR="002C5F0F" w:rsidRPr="005F6CD5" w:rsidRDefault="002C5F0F" w:rsidP="005F6CD5">
            <w:pPr>
              <w:ind w:left="113" w:right="113"/>
              <w:rPr>
                <w:b/>
                <w:color w:val="000000"/>
              </w:rPr>
            </w:pPr>
            <w:r w:rsidRPr="005F6CD5">
              <w:rPr>
                <w:b/>
                <w:color w:val="000000"/>
              </w:rPr>
              <w:t>InfoPath</w:t>
            </w:r>
          </w:p>
        </w:tc>
        <w:tc>
          <w:tcPr>
            <w:tcW w:w="576" w:type="dxa"/>
            <w:textDirection w:val="tbRl"/>
          </w:tcPr>
          <w:p w:rsidR="002C5F0F" w:rsidRPr="005F6CD5" w:rsidRDefault="002C5F0F" w:rsidP="005F6CD5">
            <w:pPr>
              <w:ind w:left="113" w:right="113"/>
              <w:rPr>
                <w:b/>
                <w:color w:val="000000"/>
              </w:rPr>
            </w:pPr>
            <w:r w:rsidRPr="005F6CD5">
              <w:rPr>
                <w:b/>
                <w:color w:val="000000"/>
              </w:rPr>
              <w:t>Outlook</w:t>
            </w:r>
          </w:p>
        </w:tc>
        <w:tc>
          <w:tcPr>
            <w:tcW w:w="576" w:type="dxa"/>
            <w:textDirection w:val="tbRl"/>
          </w:tcPr>
          <w:p w:rsidR="002C5F0F" w:rsidRPr="005F6CD5" w:rsidRDefault="002C5F0F" w:rsidP="005F6CD5">
            <w:pPr>
              <w:ind w:left="113" w:right="113"/>
              <w:rPr>
                <w:b/>
                <w:color w:val="000000"/>
              </w:rPr>
            </w:pPr>
            <w:r w:rsidRPr="005F6CD5">
              <w:rPr>
                <w:b/>
                <w:color w:val="000000"/>
              </w:rPr>
              <w:t>PowerPoint</w:t>
            </w:r>
          </w:p>
        </w:tc>
        <w:tc>
          <w:tcPr>
            <w:tcW w:w="576" w:type="dxa"/>
            <w:textDirection w:val="tbRl"/>
          </w:tcPr>
          <w:p w:rsidR="002C5F0F" w:rsidRPr="005F6CD5" w:rsidRDefault="002C5F0F" w:rsidP="005F6CD5">
            <w:pPr>
              <w:ind w:left="113" w:right="113"/>
              <w:rPr>
                <w:b/>
                <w:color w:val="000000"/>
              </w:rPr>
            </w:pPr>
            <w:r w:rsidRPr="005F6CD5">
              <w:rPr>
                <w:b/>
                <w:color w:val="000000"/>
              </w:rPr>
              <w:t>Publisher</w:t>
            </w:r>
          </w:p>
        </w:tc>
        <w:tc>
          <w:tcPr>
            <w:tcW w:w="576" w:type="dxa"/>
            <w:textDirection w:val="tbRl"/>
          </w:tcPr>
          <w:p w:rsidR="002C5F0F" w:rsidRPr="005F6CD5" w:rsidRDefault="002C5F0F" w:rsidP="005F6CD5">
            <w:pPr>
              <w:ind w:left="113" w:right="113"/>
              <w:rPr>
                <w:b/>
                <w:color w:val="000000"/>
              </w:rPr>
            </w:pPr>
            <w:r w:rsidRPr="005F6CD5">
              <w:rPr>
                <w:b/>
                <w:color w:val="000000"/>
              </w:rPr>
              <w:t>Word</w:t>
            </w:r>
          </w:p>
        </w:tc>
      </w:tr>
      <w:tr w:rsidR="00351443" w:rsidRPr="005F6CD5" w:rsidTr="005F6CD5">
        <w:tc>
          <w:tcPr>
            <w:tcW w:w="3618" w:type="dxa"/>
          </w:tcPr>
          <w:p w:rsidR="002C5F0F" w:rsidRPr="005F6CD5" w:rsidRDefault="00997F16" w:rsidP="0085029B">
            <w:pPr>
              <w:rPr>
                <w:color w:val="000000"/>
              </w:rPr>
            </w:pPr>
            <w:r>
              <w:rPr>
                <w:color w:val="000000"/>
              </w:rPr>
              <w:t>Office Fluent</w:t>
            </w:r>
            <w:r>
              <w:rPr>
                <w:rFonts w:cs="Arial"/>
                <w:color w:val="000000"/>
              </w:rPr>
              <w:t>™</w:t>
            </w:r>
            <w:r>
              <w:rPr>
                <w:color w:val="000000"/>
              </w:rPr>
              <w:t xml:space="preserve"> User Interface</w:t>
            </w:r>
          </w:p>
        </w:tc>
        <w:tc>
          <w:tcPr>
            <w:tcW w:w="576" w:type="dxa"/>
          </w:tcPr>
          <w:p w:rsidR="002C5F0F" w:rsidRPr="005F6CD5" w:rsidDel="00301961"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85029B">
            <w:pPr>
              <w:rPr>
                <w:color w:val="000000"/>
              </w:rPr>
            </w:pPr>
            <w:r w:rsidRPr="005F6CD5">
              <w:rPr>
                <w:color w:val="000000"/>
              </w:rPr>
              <w:t>Yes</w:t>
            </w:r>
          </w:p>
        </w:tc>
      </w:tr>
      <w:tr w:rsidR="00351443" w:rsidRPr="005F6CD5" w:rsidTr="005F6CD5">
        <w:tc>
          <w:tcPr>
            <w:tcW w:w="3618" w:type="dxa"/>
          </w:tcPr>
          <w:p w:rsidR="002C5F0F" w:rsidRPr="005F6CD5" w:rsidRDefault="002C5F0F" w:rsidP="00077A85">
            <w:pPr>
              <w:rPr>
                <w:color w:val="000000"/>
              </w:rPr>
            </w:pPr>
            <w:r w:rsidRPr="005F6CD5">
              <w:rPr>
                <w:color w:val="000000"/>
              </w:rPr>
              <w:t xml:space="preserve">New </w:t>
            </w:r>
            <w:r w:rsidR="00077A85">
              <w:rPr>
                <w:color w:val="000000"/>
              </w:rPr>
              <w:t>Ecma</w:t>
            </w:r>
            <w:r w:rsidRPr="005F6CD5">
              <w:rPr>
                <w:color w:val="000000"/>
              </w:rPr>
              <w:t xml:space="preserve"> Open XML file formats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644EC7">
            <w:pPr>
              <w:rPr>
                <w:color w:val="000000"/>
              </w:rPr>
            </w:pPr>
            <w:r w:rsidRPr="005F6CD5">
              <w:rPr>
                <w:color w:val="000000"/>
              </w:rPr>
              <w:t>Yes</w:t>
            </w:r>
          </w:p>
        </w:tc>
      </w:tr>
      <w:tr w:rsidR="00351443" w:rsidRPr="005F6CD5" w:rsidTr="005F6CD5">
        <w:tc>
          <w:tcPr>
            <w:tcW w:w="3618" w:type="dxa"/>
          </w:tcPr>
          <w:p w:rsidR="002C5F0F" w:rsidRPr="005F6CD5" w:rsidRDefault="002C5F0F" w:rsidP="00B578BA">
            <w:pPr>
              <w:rPr>
                <w:color w:val="000000"/>
                <w:lang w:val="fr-FR"/>
              </w:rPr>
            </w:pPr>
            <w:r w:rsidRPr="005F6CD5">
              <w:rPr>
                <w:color w:val="000000"/>
                <w:lang w:val="fr-FR"/>
              </w:rPr>
              <w:t xml:space="preserve">Digital Signature support </w:t>
            </w:r>
            <w:r w:rsidR="00E721F8" w:rsidRPr="005F6CD5">
              <w:t>^</w:t>
            </w:r>
          </w:p>
        </w:tc>
        <w:tc>
          <w:tcPr>
            <w:tcW w:w="576" w:type="dxa"/>
          </w:tcPr>
          <w:p w:rsidR="002C5F0F" w:rsidRPr="005F6CD5" w:rsidRDefault="002C5F0F" w:rsidP="005B4D8B">
            <w:pPr>
              <w:rPr>
                <w:color w:val="000000"/>
                <w:lang w:val="fr-FR"/>
              </w:rPr>
            </w:pPr>
          </w:p>
        </w:tc>
        <w:tc>
          <w:tcPr>
            <w:tcW w:w="576" w:type="dxa"/>
          </w:tcPr>
          <w:p w:rsidR="002C5F0F" w:rsidRPr="005F6CD5" w:rsidRDefault="002C5F0F" w:rsidP="005B4D8B">
            <w:pPr>
              <w:rPr>
                <w:color w:val="000000"/>
                <w:lang w:val="fr-FR"/>
              </w:rPr>
            </w:pPr>
          </w:p>
        </w:tc>
        <w:tc>
          <w:tcPr>
            <w:tcW w:w="576" w:type="dxa"/>
          </w:tcPr>
          <w:p w:rsidR="002C5F0F" w:rsidRPr="005F6CD5" w:rsidRDefault="002C5F0F" w:rsidP="005B4D8B">
            <w:pPr>
              <w:rPr>
                <w:color w:val="000000"/>
                <w:lang w:val="fr-FR"/>
              </w:rPr>
            </w:pPr>
            <w:r w:rsidRPr="005F6CD5">
              <w:rPr>
                <w:color w:val="000000"/>
                <w:lang w:val="fr-FR"/>
              </w:rPr>
              <w:t>Yes</w:t>
            </w:r>
          </w:p>
        </w:tc>
        <w:tc>
          <w:tcPr>
            <w:tcW w:w="576" w:type="dxa"/>
          </w:tcPr>
          <w:p w:rsidR="002C5F0F" w:rsidRPr="005F6CD5" w:rsidRDefault="002C5F0F" w:rsidP="005B4D8B">
            <w:pPr>
              <w:rPr>
                <w:color w:val="000000"/>
                <w:lang w:val="fr-FR"/>
              </w:rPr>
            </w:pPr>
          </w:p>
        </w:tc>
        <w:tc>
          <w:tcPr>
            <w:tcW w:w="576" w:type="dxa"/>
          </w:tcPr>
          <w:p w:rsidR="002C5F0F" w:rsidRPr="005F6CD5" w:rsidRDefault="002C5F0F" w:rsidP="005B4D8B">
            <w:pPr>
              <w:rPr>
                <w:color w:val="000000"/>
                <w:lang w:val="fr-FR"/>
              </w:rPr>
            </w:pPr>
          </w:p>
        </w:tc>
        <w:tc>
          <w:tcPr>
            <w:tcW w:w="576" w:type="dxa"/>
          </w:tcPr>
          <w:p w:rsidR="002C5F0F" w:rsidRPr="005F6CD5" w:rsidRDefault="002C5F0F" w:rsidP="005B4D8B">
            <w:pPr>
              <w:rPr>
                <w:color w:val="000000"/>
                <w:lang w:val="fr-FR"/>
              </w:rPr>
            </w:pPr>
            <w:r w:rsidRPr="005F6CD5">
              <w:rPr>
                <w:color w:val="000000"/>
                <w:lang w:val="fr-FR"/>
              </w:rPr>
              <w:t>Yes</w:t>
            </w:r>
          </w:p>
        </w:tc>
        <w:tc>
          <w:tcPr>
            <w:tcW w:w="576" w:type="dxa"/>
          </w:tcPr>
          <w:p w:rsidR="002C5F0F" w:rsidRPr="005F6CD5" w:rsidRDefault="002C5F0F" w:rsidP="005B4D8B">
            <w:pPr>
              <w:rPr>
                <w:color w:val="000000"/>
                <w:lang w:val="fr-FR"/>
              </w:rPr>
            </w:pPr>
          </w:p>
        </w:tc>
        <w:tc>
          <w:tcPr>
            <w:tcW w:w="576" w:type="dxa"/>
          </w:tcPr>
          <w:p w:rsidR="002C5F0F" w:rsidRPr="005F6CD5" w:rsidRDefault="002C5F0F" w:rsidP="00B578BA">
            <w:pPr>
              <w:rPr>
                <w:color w:val="000000"/>
                <w:lang w:val="fr-FR"/>
              </w:rPr>
            </w:pPr>
            <w:r w:rsidRPr="005F6CD5">
              <w:rPr>
                <w:color w:val="000000"/>
                <w:lang w:val="fr-FR"/>
              </w:rPr>
              <w:t>Yes</w:t>
            </w:r>
          </w:p>
        </w:tc>
      </w:tr>
      <w:tr w:rsidR="00351443" w:rsidRPr="005F6CD5" w:rsidTr="005F6CD5">
        <w:tc>
          <w:tcPr>
            <w:tcW w:w="3618" w:type="dxa"/>
          </w:tcPr>
          <w:p w:rsidR="002C5F0F" w:rsidRPr="005F6CD5" w:rsidRDefault="002C5F0F" w:rsidP="00B578BA">
            <w:pPr>
              <w:rPr>
                <w:color w:val="000000"/>
              </w:rPr>
            </w:pPr>
            <w:r w:rsidRPr="005F6CD5">
              <w:rPr>
                <w:color w:val="000000"/>
              </w:rPr>
              <w:lastRenderedPageBreak/>
              <w:t xml:space="preserve">Windows Rights Management Services integration </w:t>
            </w:r>
            <w:r w:rsidR="00E721F8" w:rsidRPr="005F6CD5">
              <w:t>^</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B578BA">
            <w:pPr>
              <w:rPr>
                <w:color w:val="000000"/>
              </w:rPr>
            </w:pPr>
            <w:r w:rsidRPr="005F6CD5">
              <w:rPr>
                <w:color w:val="000000"/>
              </w:rPr>
              <w:t>Yes</w:t>
            </w:r>
          </w:p>
        </w:tc>
      </w:tr>
      <w:tr w:rsidR="00351443" w:rsidRPr="005F6CD5" w:rsidTr="005F6CD5">
        <w:tc>
          <w:tcPr>
            <w:tcW w:w="3618" w:type="dxa"/>
          </w:tcPr>
          <w:p w:rsidR="002C5F0F" w:rsidRPr="005F6CD5" w:rsidRDefault="002C5F0F" w:rsidP="00B578BA">
            <w:pPr>
              <w:rPr>
                <w:color w:val="000000"/>
              </w:rPr>
            </w:pPr>
            <w:r w:rsidRPr="005F6CD5">
              <w:rPr>
                <w:color w:val="000000"/>
              </w:rPr>
              <w:t>Information management policies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B578BA">
            <w:pPr>
              <w:rPr>
                <w:color w:val="000000"/>
              </w:rPr>
            </w:pPr>
            <w:r w:rsidRPr="005F6CD5">
              <w:rPr>
                <w:color w:val="000000"/>
              </w:rPr>
              <w:t>Yes</w:t>
            </w:r>
          </w:p>
        </w:tc>
      </w:tr>
      <w:tr w:rsidR="00351443" w:rsidRPr="005F6CD5" w:rsidTr="005F6CD5">
        <w:tc>
          <w:tcPr>
            <w:tcW w:w="3618" w:type="dxa"/>
          </w:tcPr>
          <w:p w:rsidR="002C5F0F" w:rsidRPr="005F6CD5" w:rsidRDefault="002C5F0F" w:rsidP="00B578BA">
            <w:pPr>
              <w:rPr>
                <w:color w:val="000000"/>
              </w:rPr>
            </w:pPr>
            <w:r w:rsidRPr="005F6CD5">
              <w:rPr>
                <w:color w:val="000000"/>
              </w:rPr>
              <w:t>Document Inspector</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B578BA">
            <w:pPr>
              <w:rPr>
                <w:color w:val="000000"/>
              </w:rPr>
            </w:pPr>
            <w:r w:rsidRPr="005F6CD5">
              <w:rPr>
                <w:color w:val="000000"/>
              </w:rPr>
              <w:t>Yes</w:t>
            </w:r>
          </w:p>
        </w:tc>
      </w:tr>
      <w:tr w:rsidR="00351443" w:rsidRPr="005F6CD5" w:rsidTr="005F6CD5">
        <w:tc>
          <w:tcPr>
            <w:tcW w:w="3618" w:type="dxa"/>
          </w:tcPr>
          <w:p w:rsidR="002C5F0F" w:rsidRPr="005F6CD5" w:rsidRDefault="002C5F0F" w:rsidP="005F22DF">
            <w:pPr>
              <w:rPr>
                <w:color w:val="000000"/>
              </w:rPr>
            </w:pPr>
            <w:r w:rsidRPr="005F6CD5">
              <w:rPr>
                <w:color w:val="000000"/>
              </w:rPr>
              <w:t>Office SharePoint Server integration</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Del="00E23CFD"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Del="00E23CFD" w:rsidRDefault="002C5F0F" w:rsidP="005B4D8B">
            <w:pPr>
              <w:rPr>
                <w:color w:val="000000"/>
              </w:rPr>
            </w:pPr>
          </w:p>
        </w:tc>
        <w:tc>
          <w:tcPr>
            <w:tcW w:w="576" w:type="dxa"/>
          </w:tcPr>
          <w:p w:rsidR="002C5F0F" w:rsidRPr="005F6CD5" w:rsidRDefault="002C5F0F" w:rsidP="005F22DF">
            <w:pPr>
              <w:rPr>
                <w:color w:val="000000"/>
              </w:rPr>
            </w:pPr>
            <w:r w:rsidRPr="005F6CD5">
              <w:rPr>
                <w:color w:val="000000"/>
              </w:rPr>
              <w:t>Yes</w:t>
            </w:r>
          </w:p>
        </w:tc>
      </w:tr>
      <w:tr w:rsidR="00351443" w:rsidRPr="005F6CD5" w:rsidTr="005F6CD5">
        <w:tc>
          <w:tcPr>
            <w:tcW w:w="3618" w:type="dxa"/>
          </w:tcPr>
          <w:p w:rsidR="002C5F0F" w:rsidRPr="005F6CD5" w:rsidRDefault="002C5F0F" w:rsidP="005F22DF">
            <w:pPr>
              <w:rPr>
                <w:color w:val="000000"/>
              </w:rPr>
            </w:pPr>
            <w:r w:rsidRPr="005F6CD5">
              <w:rPr>
                <w:color w:val="000000"/>
              </w:rPr>
              <w:t xml:space="preserve">Initiate workflow and review processes </w:t>
            </w:r>
            <w:r w:rsidRPr="005F6CD5">
              <w:rPr>
                <w:rFonts w:cs="Arial"/>
                <w:color w:val="000000"/>
              </w:rPr>
              <w:t>†</w:t>
            </w:r>
          </w:p>
        </w:tc>
        <w:tc>
          <w:tcPr>
            <w:tcW w:w="576" w:type="dxa"/>
          </w:tcPr>
          <w:p w:rsidR="002C5F0F" w:rsidRPr="005F6CD5" w:rsidRDefault="002C5F0F" w:rsidP="005B4D8B">
            <w:pPr>
              <w:rPr>
                <w:color w:val="000000"/>
              </w:rPr>
            </w:pPr>
          </w:p>
        </w:tc>
        <w:tc>
          <w:tcPr>
            <w:tcW w:w="576" w:type="dxa"/>
          </w:tcPr>
          <w:p w:rsidR="002C5F0F" w:rsidRPr="005F6CD5" w:rsidDel="00E23CFD" w:rsidRDefault="002C5F0F" w:rsidP="005B4D8B">
            <w:pPr>
              <w:rPr>
                <w:color w:val="000000"/>
              </w:rPr>
            </w:pP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F22DF">
            <w:pPr>
              <w:rPr>
                <w:color w:val="000000"/>
              </w:rPr>
            </w:pPr>
            <w:r w:rsidRPr="005F6CD5">
              <w:rPr>
                <w:color w:val="000000"/>
              </w:rPr>
              <w:t>Yes</w:t>
            </w:r>
          </w:p>
        </w:tc>
      </w:tr>
      <w:tr w:rsidR="00351443" w:rsidRPr="005F6CD5" w:rsidTr="005F6CD5">
        <w:tc>
          <w:tcPr>
            <w:tcW w:w="3618" w:type="dxa"/>
          </w:tcPr>
          <w:p w:rsidR="002C5F0F" w:rsidRPr="005F6CD5" w:rsidRDefault="002C5F0F" w:rsidP="00644EC7">
            <w:pPr>
              <w:rPr>
                <w:color w:val="000000"/>
              </w:rPr>
            </w:pPr>
            <w:r w:rsidRPr="005F6CD5">
              <w:rPr>
                <w:color w:val="000000"/>
              </w:rPr>
              <w:t>Find, use, and manage information more easily</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644EC7">
            <w:pPr>
              <w:rPr>
                <w:color w:val="000000"/>
              </w:rPr>
            </w:pPr>
            <w:r w:rsidRPr="005F6CD5">
              <w:rPr>
                <w:color w:val="000000"/>
              </w:rPr>
              <w:t>Yes</w:t>
            </w:r>
          </w:p>
        </w:tc>
      </w:tr>
      <w:tr w:rsidR="00351443" w:rsidRPr="005F6CD5" w:rsidTr="005F6CD5">
        <w:tc>
          <w:tcPr>
            <w:tcW w:w="3618" w:type="dxa"/>
          </w:tcPr>
          <w:p w:rsidR="002C5F0F" w:rsidRPr="005F6CD5" w:rsidRDefault="002C5F0F" w:rsidP="00644EC7">
            <w:pPr>
              <w:rPr>
                <w:color w:val="000000"/>
              </w:rPr>
            </w:pPr>
            <w:r w:rsidRPr="005F6CD5">
              <w:rPr>
                <w:color w:val="000000"/>
              </w:rPr>
              <w:t xml:space="preserve">SmartArt™ Diagrams </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644EC7">
            <w:pPr>
              <w:rPr>
                <w:color w:val="000000"/>
              </w:rPr>
            </w:pPr>
            <w:r w:rsidRPr="005F6CD5">
              <w:rPr>
                <w:color w:val="000000"/>
              </w:rPr>
              <w:t>Yes</w:t>
            </w:r>
          </w:p>
        </w:tc>
      </w:tr>
      <w:tr w:rsidR="00351443" w:rsidRPr="005F6CD5" w:rsidTr="005F6CD5">
        <w:tc>
          <w:tcPr>
            <w:tcW w:w="3618" w:type="dxa"/>
          </w:tcPr>
          <w:p w:rsidR="002C5F0F" w:rsidRPr="005F6CD5" w:rsidRDefault="002C5F0F" w:rsidP="00644EC7">
            <w:pPr>
              <w:rPr>
                <w:color w:val="000000"/>
              </w:rPr>
            </w:pPr>
            <w:r w:rsidRPr="005F6CD5">
              <w:rPr>
                <w:color w:val="000000"/>
              </w:rPr>
              <w:t>Save files in PDF and XPS file formats</w:t>
            </w:r>
            <w:r w:rsidR="00E721F8" w:rsidRPr="005F6CD5">
              <w:rPr>
                <w:color w:val="000000"/>
              </w:rPr>
              <w:t>*</w:t>
            </w:r>
          </w:p>
        </w:tc>
        <w:tc>
          <w:tcPr>
            <w:tcW w:w="576" w:type="dxa"/>
          </w:tcPr>
          <w:p w:rsidR="002C5F0F" w:rsidRPr="005F6CD5" w:rsidRDefault="002C5F0F" w:rsidP="005B4D8B">
            <w:pPr>
              <w:rPr>
                <w:color w:val="000000"/>
                <w:lang w:val="fr-FR"/>
              </w:rPr>
            </w:pPr>
            <w:r w:rsidRPr="005F6CD5">
              <w:rPr>
                <w:color w:val="000000"/>
                <w:lang w:val="fr-FR"/>
              </w:rPr>
              <w:t>Yes</w:t>
            </w:r>
          </w:p>
        </w:tc>
        <w:tc>
          <w:tcPr>
            <w:tcW w:w="576" w:type="dxa"/>
          </w:tcPr>
          <w:p w:rsidR="002C5F0F" w:rsidRPr="005F6CD5" w:rsidRDefault="002C5F0F" w:rsidP="005B4D8B">
            <w:pPr>
              <w:rPr>
                <w:color w:val="000000"/>
                <w:lang w:val="fr-FR"/>
              </w:rPr>
            </w:pPr>
          </w:p>
        </w:tc>
        <w:tc>
          <w:tcPr>
            <w:tcW w:w="576" w:type="dxa"/>
          </w:tcPr>
          <w:p w:rsidR="002C5F0F" w:rsidRPr="005F6CD5" w:rsidRDefault="002C5F0F" w:rsidP="005B4D8B">
            <w:pPr>
              <w:rPr>
                <w:color w:val="000000"/>
                <w:lang w:val="fr-FR"/>
              </w:rPr>
            </w:pPr>
            <w:r w:rsidRPr="005F6CD5">
              <w:rPr>
                <w:color w:val="000000"/>
                <w:lang w:val="fr-FR"/>
              </w:rPr>
              <w:t>Yes</w:t>
            </w:r>
          </w:p>
        </w:tc>
        <w:tc>
          <w:tcPr>
            <w:tcW w:w="576" w:type="dxa"/>
          </w:tcPr>
          <w:p w:rsidR="002C5F0F" w:rsidRPr="005F6CD5" w:rsidRDefault="002C5F0F" w:rsidP="005B4D8B">
            <w:pPr>
              <w:rPr>
                <w:color w:val="000000"/>
                <w:lang w:val="fr-FR"/>
              </w:rPr>
            </w:pPr>
            <w:r w:rsidRPr="005F6CD5">
              <w:rPr>
                <w:color w:val="000000"/>
                <w:lang w:val="fr-FR"/>
              </w:rPr>
              <w:t>Yes</w:t>
            </w:r>
          </w:p>
        </w:tc>
        <w:tc>
          <w:tcPr>
            <w:tcW w:w="576" w:type="dxa"/>
          </w:tcPr>
          <w:p w:rsidR="002C5F0F" w:rsidRPr="005F6CD5" w:rsidRDefault="002C5F0F" w:rsidP="005B4D8B">
            <w:pPr>
              <w:rPr>
                <w:color w:val="000000"/>
                <w:lang w:val="fr-FR"/>
              </w:rPr>
            </w:pPr>
          </w:p>
        </w:tc>
        <w:tc>
          <w:tcPr>
            <w:tcW w:w="576" w:type="dxa"/>
          </w:tcPr>
          <w:p w:rsidR="002C5F0F" w:rsidRPr="005F6CD5" w:rsidRDefault="002C5F0F" w:rsidP="005B4D8B">
            <w:pPr>
              <w:rPr>
                <w:color w:val="000000"/>
                <w:lang w:val="fr-FR"/>
              </w:rPr>
            </w:pPr>
            <w:r w:rsidRPr="005F6CD5">
              <w:rPr>
                <w:color w:val="000000"/>
              </w:rPr>
              <w:t>Yes</w:t>
            </w:r>
          </w:p>
        </w:tc>
        <w:tc>
          <w:tcPr>
            <w:tcW w:w="576" w:type="dxa"/>
          </w:tcPr>
          <w:p w:rsidR="002C5F0F" w:rsidRPr="005F6CD5" w:rsidRDefault="002C5F0F" w:rsidP="005B4D8B">
            <w:pPr>
              <w:rPr>
                <w:color w:val="000000"/>
                <w:lang w:val="fr-FR"/>
              </w:rPr>
            </w:pPr>
            <w:r w:rsidRPr="005F6CD5">
              <w:rPr>
                <w:color w:val="000000"/>
                <w:lang w:val="fr-FR"/>
              </w:rPr>
              <w:t>Yes</w:t>
            </w:r>
          </w:p>
        </w:tc>
        <w:tc>
          <w:tcPr>
            <w:tcW w:w="576" w:type="dxa"/>
          </w:tcPr>
          <w:p w:rsidR="002C5F0F" w:rsidRPr="005F6CD5" w:rsidRDefault="002C5F0F" w:rsidP="00644EC7">
            <w:pPr>
              <w:rPr>
                <w:color w:val="000000"/>
                <w:lang w:val="fr-FR"/>
              </w:rPr>
            </w:pPr>
            <w:r w:rsidRPr="005F6CD5">
              <w:rPr>
                <w:color w:val="000000"/>
              </w:rPr>
              <w:t>Yes</w:t>
            </w:r>
          </w:p>
        </w:tc>
      </w:tr>
      <w:tr w:rsidR="00351443" w:rsidRPr="005F6CD5" w:rsidTr="005F6CD5">
        <w:tc>
          <w:tcPr>
            <w:tcW w:w="3618" w:type="dxa"/>
          </w:tcPr>
          <w:p w:rsidR="002C5F0F" w:rsidRPr="005F6CD5" w:rsidRDefault="002C5F0F" w:rsidP="00644EC7">
            <w:pPr>
              <w:rPr>
                <w:color w:val="000000"/>
              </w:rPr>
            </w:pPr>
            <w:r w:rsidRPr="005F6CD5">
              <w:rPr>
                <w:color w:val="000000"/>
              </w:rPr>
              <w:t>Office Themes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644EC7">
            <w:pPr>
              <w:rPr>
                <w:color w:val="000000"/>
              </w:rPr>
            </w:pPr>
            <w:r w:rsidRPr="005F6CD5">
              <w:rPr>
                <w:color w:val="000000"/>
              </w:rPr>
              <w:t>Yes</w:t>
            </w:r>
          </w:p>
        </w:tc>
      </w:tr>
      <w:tr w:rsidR="00351443" w:rsidRPr="005F6CD5" w:rsidTr="005F6CD5">
        <w:tc>
          <w:tcPr>
            <w:tcW w:w="3618" w:type="dxa"/>
          </w:tcPr>
          <w:p w:rsidR="002C5F0F" w:rsidRPr="005F6CD5" w:rsidRDefault="002C5F0F" w:rsidP="00644EC7">
            <w:pPr>
              <w:rPr>
                <w:color w:val="000000"/>
              </w:rPr>
            </w:pPr>
            <w:r w:rsidRPr="005F6CD5">
              <w:rPr>
                <w:color w:val="000000"/>
              </w:rPr>
              <w:t>Improved Help and user assistance</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5B4D8B">
            <w:pPr>
              <w:rPr>
                <w:color w:val="000000"/>
              </w:rPr>
            </w:pPr>
            <w:r w:rsidRPr="005F6CD5">
              <w:rPr>
                <w:color w:val="000000"/>
              </w:rPr>
              <w:t>Yes</w:t>
            </w:r>
          </w:p>
        </w:tc>
        <w:tc>
          <w:tcPr>
            <w:tcW w:w="576" w:type="dxa"/>
          </w:tcPr>
          <w:p w:rsidR="002C5F0F" w:rsidRPr="005F6CD5" w:rsidRDefault="002C5F0F" w:rsidP="00644EC7">
            <w:pPr>
              <w:rPr>
                <w:color w:val="000000"/>
              </w:rPr>
            </w:pPr>
            <w:r w:rsidRPr="005F6CD5">
              <w:rPr>
                <w:color w:val="000000"/>
              </w:rPr>
              <w:t>Yes</w:t>
            </w:r>
          </w:p>
        </w:tc>
      </w:tr>
    </w:tbl>
    <w:p w:rsidR="000146A1" w:rsidRPr="00F85D6D" w:rsidRDefault="000146A1" w:rsidP="000146A1">
      <w:pPr>
        <w:pStyle w:val="TableNote"/>
        <w:rPr>
          <w:b/>
          <w:bCs/>
          <w:i w:val="0"/>
          <w:sz w:val="18"/>
        </w:rPr>
      </w:pPr>
      <w:r w:rsidRPr="00F85D6D">
        <w:rPr>
          <w:b/>
          <w:bCs/>
          <w:i w:val="0"/>
          <w:sz w:val="18"/>
        </w:rPr>
        <w:t xml:space="preserve">Table </w:t>
      </w:r>
      <w:r w:rsidR="00F36A4F" w:rsidRPr="00F85D6D">
        <w:rPr>
          <w:b/>
          <w:bCs/>
          <w:i w:val="0"/>
          <w:sz w:val="18"/>
        </w:rPr>
        <w:fldChar w:fldCharType="begin"/>
      </w:r>
      <w:r w:rsidR="00F11099" w:rsidRPr="00F85D6D">
        <w:rPr>
          <w:b/>
          <w:bCs/>
          <w:i w:val="0"/>
          <w:sz w:val="18"/>
        </w:rPr>
        <w:instrText xml:space="preserve"> SEQ Table \* ARABIC </w:instrText>
      </w:r>
      <w:r w:rsidR="00F36A4F" w:rsidRPr="00F85D6D">
        <w:rPr>
          <w:b/>
          <w:bCs/>
          <w:i w:val="0"/>
          <w:sz w:val="18"/>
        </w:rPr>
        <w:fldChar w:fldCharType="separate"/>
      </w:r>
      <w:r w:rsidR="0072136E">
        <w:rPr>
          <w:b/>
          <w:bCs/>
          <w:i w:val="0"/>
          <w:noProof/>
          <w:sz w:val="18"/>
        </w:rPr>
        <w:t>1</w:t>
      </w:r>
      <w:r w:rsidR="00F36A4F" w:rsidRPr="00F85D6D">
        <w:rPr>
          <w:b/>
          <w:bCs/>
          <w:i w:val="0"/>
          <w:sz w:val="18"/>
        </w:rPr>
        <w:fldChar w:fldCharType="end"/>
      </w:r>
      <w:r w:rsidRPr="00F85D6D">
        <w:rPr>
          <w:b/>
          <w:bCs/>
          <w:i w:val="0"/>
          <w:sz w:val="18"/>
        </w:rPr>
        <w:t xml:space="preserve">: Features affecting multiple </w:t>
      </w:r>
      <w:r w:rsidR="00A11AB6" w:rsidRPr="00F85D6D">
        <w:rPr>
          <w:b/>
          <w:bCs/>
          <w:i w:val="0"/>
          <w:sz w:val="18"/>
        </w:rPr>
        <w:t xml:space="preserve">Microsoft </w:t>
      </w:r>
      <w:r w:rsidRPr="00F85D6D">
        <w:rPr>
          <w:b/>
          <w:bCs/>
          <w:i w:val="0"/>
          <w:sz w:val="18"/>
        </w:rPr>
        <w:t xml:space="preserve">Office applications which are new or have been significantly improved since </w:t>
      </w:r>
      <w:r w:rsidR="00E63023" w:rsidRPr="00F85D6D">
        <w:rPr>
          <w:b/>
          <w:bCs/>
          <w:i w:val="0"/>
          <w:sz w:val="18"/>
        </w:rPr>
        <w:t xml:space="preserve">the 2003 </w:t>
      </w:r>
      <w:r w:rsidRPr="00F85D6D">
        <w:rPr>
          <w:b/>
          <w:bCs/>
          <w:i w:val="0"/>
          <w:sz w:val="18"/>
        </w:rPr>
        <w:t xml:space="preserve">Microsoft Office </w:t>
      </w:r>
      <w:r w:rsidR="00A11AB6" w:rsidRPr="00F85D6D">
        <w:rPr>
          <w:b/>
          <w:bCs/>
          <w:i w:val="0"/>
          <w:sz w:val="18"/>
        </w:rPr>
        <w:t>system</w:t>
      </w:r>
    </w:p>
    <w:p w:rsidR="00355E44" w:rsidRDefault="00E721F8" w:rsidP="00E23CFD">
      <w:pPr>
        <w:pStyle w:val="TableNote"/>
      </w:pPr>
      <w:r>
        <w:rPr>
          <w:i w:val="0"/>
        </w:rPr>
        <w:t>^</w:t>
      </w:r>
      <w:r w:rsidR="00E23CFD">
        <w:t xml:space="preserve"> </w:t>
      </w:r>
      <w:r w:rsidR="00355E44">
        <w:t>Requires Windows Server 2003 with Windows Rights Management Services</w:t>
      </w:r>
    </w:p>
    <w:p w:rsidR="00F85D6D" w:rsidRDefault="00E23CFD" w:rsidP="00873FAF">
      <w:pPr>
        <w:pStyle w:val="TableNote"/>
      </w:pPr>
      <w:r>
        <w:t xml:space="preserve">† Requires Microsoft </w:t>
      </w:r>
      <w:r w:rsidR="00A65C65">
        <w:t>Office SharePoint Server 2007</w:t>
      </w:r>
      <w:bookmarkStart w:id="15" w:name="_Toc133730484"/>
      <w:bookmarkStart w:id="16" w:name="_Toc133730466"/>
    </w:p>
    <w:p w:rsidR="00E721F8" w:rsidRPr="00E721F8" w:rsidRDefault="00E721F8" w:rsidP="00E721F8">
      <w:pPr>
        <w:spacing w:after="120"/>
        <w:rPr>
          <w:i/>
          <w:sz w:val="16"/>
        </w:rPr>
      </w:pPr>
      <w:r w:rsidRPr="00E721F8">
        <w:rPr>
          <w:i/>
          <w:sz w:val="16"/>
        </w:rPr>
        <w:t xml:space="preserve">*You can save as a PDF or XPS file from a 2007 Microsoft Office system program only after you install an add-in. For more information, see </w:t>
      </w:r>
      <w:hyperlink r:id="rId13" w:history="1">
        <w:r w:rsidRPr="00E721F8">
          <w:rPr>
            <w:rStyle w:val="Hyperlink"/>
            <w:i/>
            <w:sz w:val="16"/>
          </w:rPr>
          <w:t>Install and use a PDF or XPS add-in</w:t>
        </w:r>
      </w:hyperlink>
    </w:p>
    <w:p w:rsidR="00E721F8" w:rsidRDefault="00E721F8" w:rsidP="00873FAF">
      <w:pPr>
        <w:pStyle w:val="TableNote"/>
      </w:pPr>
    </w:p>
    <w:p w:rsidR="00F85D6D" w:rsidRDefault="00F85D6D" w:rsidP="00873FAF">
      <w:pPr>
        <w:pStyle w:val="Heading2"/>
        <w:spacing w:before="480"/>
      </w:pPr>
      <w:bookmarkStart w:id="17" w:name="_Toc135730182"/>
      <w:r>
        <w:t>Microsoft Office Access 2007</w:t>
      </w:r>
      <w:bookmarkEnd w:id="15"/>
      <w:bookmarkEnd w:id="17"/>
    </w:p>
    <w:p w:rsidR="00F85D6D" w:rsidRDefault="00F85D6D" w:rsidP="002530F0">
      <w:pPr>
        <w:pStyle w:val="Heading3"/>
        <w:spacing w:before="360"/>
      </w:pPr>
      <w:bookmarkStart w:id="18" w:name="_Toc133730485"/>
      <w:r>
        <w:t>Quickly Start Tracking</w:t>
      </w:r>
      <w:bookmarkEnd w:id="18"/>
    </w:p>
    <w:p w:rsidR="00F85D6D" w:rsidRDefault="00F85D6D" w:rsidP="00F85D6D">
      <w:r>
        <w:t>Office Access 2007 makes it easy to create powerful applications quickly, even without deep database development knowledge. Pre-built templates allow the rapid creation of tracking applications. Tables can be quickly created simply by entering information into a datasheet. Office Access 2007 allows creation of multi</w:t>
      </w:r>
      <w:r w:rsidR="00BD06E4">
        <w:t>-</w:t>
      </w:r>
      <w:r>
        <w:t>value fields that allow more complex data types, and allow documents and files to be attached to a data table for easy reference.</w:t>
      </w:r>
      <w:r w:rsidRPr="008945D9">
        <w:t xml:space="preserve"> </w:t>
      </w:r>
      <w:r>
        <w:t>Improved filtering and sorting capabilities make it easier to find the information you need. New “what you see is what you get” (WYSIWYG) design tools help people design powerful forms and reports for their applications.</w:t>
      </w:r>
    </w:p>
    <w:p w:rsidR="00F85D6D" w:rsidRDefault="00F85D6D" w:rsidP="00F85D6D">
      <w:r>
        <w:t>With Office Access 2007, it is easier than ever to get data from external sources into an Access database or to export it for other users and applications to use. Data can be transferred from an Excel spreadsheet with a simple cut and paste action and other import and export activities have been improved. Commonly used import operations can be saved for quick re-use.</w:t>
      </w:r>
      <w:r w:rsidRPr="008945D9">
        <w:t xml:space="preserve"> </w:t>
      </w:r>
      <w:r>
        <w:t>Import and save improvements make it easy to move contact information between Office Access 2007 and Office Outlook 2007.</w:t>
      </w:r>
    </w:p>
    <w:p w:rsidR="00F85D6D" w:rsidRDefault="00F85D6D" w:rsidP="002530F0">
      <w:pPr>
        <w:pStyle w:val="Heading3"/>
        <w:spacing w:before="360"/>
      </w:pPr>
      <w:bookmarkStart w:id="19" w:name="_Toc133730486"/>
      <w:r>
        <w:t>Effectively Share Information</w:t>
      </w:r>
      <w:bookmarkEnd w:id="19"/>
    </w:p>
    <w:p w:rsidR="00F85D6D" w:rsidRDefault="00F85D6D" w:rsidP="00F85D6D">
      <w:r>
        <w:t xml:space="preserve">Office Access 2007 makes it easier than ever before to share information and applications. New integration features with other Office applications have been added, including the ability to use an </w:t>
      </w:r>
      <w:r w:rsidR="00460A8A">
        <w:t>e-mail</w:t>
      </w:r>
      <w:r w:rsidR="00ED6D44">
        <w:t xml:space="preserve"> </w:t>
      </w:r>
      <w:r>
        <w:t>form in Office Outlook 2007 to gather information for an Access application.</w:t>
      </w:r>
    </w:p>
    <w:p w:rsidR="00F85D6D" w:rsidRDefault="00F85D6D" w:rsidP="00F85D6D">
      <w:r>
        <w:lastRenderedPageBreak/>
        <w:t xml:space="preserve">SharePoint lists can be stored locally for offline work and Office Access 2007 forms, reports, and datasheets can be stored as views on a SharePoint server. Users can subscribe to receive </w:t>
      </w:r>
      <w:r w:rsidR="00460A8A">
        <w:t>e-mail</w:t>
      </w:r>
      <w:r w:rsidR="00ED6D44">
        <w:t xml:space="preserve"> </w:t>
      </w:r>
      <w:r>
        <w:t>or RSS notifications when records are added, deleted, or changed.</w:t>
      </w:r>
    </w:p>
    <w:p w:rsidR="00F85D6D" w:rsidRDefault="00F85D6D" w:rsidP="002530F0">
      <w:pPr>
        <w:pStyle w:val="Heading3"/>
        <w:spacing w:before="360"/>
      </w:pPr>
      <w:bookmarkStart w:id="20" w:name="_Toc133730487"/>
      <w:r>
        <w:t>Manage and Audit Information</w:t>
      </w:r>
      <w:bookmarkEnd w:id="20"/>
    </w:p>
    <w:p w:rsidR="00F85D6D" w:rsidRDefault="00F85D6D" w:rsidP="00F85D6D">
      <w:r>
        <w:t xml:space="preserve">Office Access 2007 makes it easier for you to meet your information management needs. Security features in </w:t>
      </w:r>
      <w:r w:rsidR="006D03F1">
        <w:t xml:space="preserve">Office </w:t>
      </w:r>
      <w:r>
        <w:t>Access have been improved, and data auditing features with Office SharePoint Server help you store and manage records with confidence. The new revision history capability lets you see when Access data stored in SharePoint was created, editing, or deleted. You can also set permissions to control who can access or edit your data. A new recycle bin for deleted data helps avoid data loss through user error.</w:t>
      </w:r>
    </w:p>
    <w:p w:rsidR="00F85D6D" w:rsidRDefault="00F85D6D" w:rsidP="002530F0">
      <w:pPr>
        <w:pStyle w:val="Heading3"/>
        <w:spacing w:before="360"/>
      </w:pPr>
      <w:bookmarkStart w:id="21" w:name="_Toc133730488"/>
      <w:r>
        <w:t>Build and Adapt Reports to Suit Your Business Needs</w:t>
      </w:r>
      <w:bookmarkEnd w:id="21"/>
    </w:p>
    <w:p w:rsidR="00F85D6D" w:rsidRDefault="00F85D6D" w:rsidP="00F85D6D">
      <w:r>
        <w:t>Office Access 2007 helps your organization make sense of complex data. Improved tools for editing reports, including an interactive designer that shows how your report will look while you’re editing, help you create data driven applications quickly. Filtering and sorting are now easier and more flexible. New tools help you manage and group information in reports while you are designing them.</w:t>
      </w:r>
    </w:p>
    <w:p w:rsidR="00F85D6D" w:rsidRDefault="00F85D6D" w:rsidP="00F85D6D"/>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667"/>
        <w:gridCol w:w="593"/>
      </w:tblGrid>
      <w:tr w:rsidR="00F85D6D" w:rsidRPr="005F6CD5" w:rsidTr="005F6CD5">
        <w:trPr>
          <w:trHeight w:val="1547"/>
        </w:trPr>
        <w:tc>
          <w:tcPr>
            <w:tcW w:w="7128" w:type="dxa"/>
          </w:tcPr>
          <w:p w:rsidR="00F85D6D" w:rsidRPr="005F6CD5" w:rsidRDefault="00F85D6D" w:rsidP="005B4D8B">
            <w:pPr>
              <w:rPr>
                <w:b/>
                <w:bCs/>
              </w:rPr>
            </w:pPr>
            <w:r w:rsidRPr="005F6CD5">
              <w:rPr>
                <w:b/>
                <w:bCs/>
              </w:rPr>
              <w:t>Microsoft Office Access 2007 Feature</w:t>
            </w:r>
          </w:p>
        </w:tc>
        <w:tc>
          <w:tcPr>
            <w:tcW w:w="667" w:type="dxa"/>
            <w:textDirection w:val="tbRl"/>
          </w:tcPr>
          <w:p w:rsidR="00F85D6D" w:rsidRPr="005F6CD5" w:rsidRDefault="00F85D6D" w:rsidP="005F6CD5">
            <w:pPr>
              <w:ind w:left="113" w:right="113"/>
              <w:rPr>
                <w:b/>
                <w:color w:val="000000"/>
              </w:rPr>
            </w:pPr>
            <w:r w:rsidRPr="005F6CD5">
              <w:rPr>
                <w:b/>
                <w:color w:val="000000"/>
              </w:rPr>
              <w:t>New</w:t>
            </w:r>
          </w:p>
        </w:tc>
        <w:tc>
          <w:tcPr>
            <w:tcW w:w="593" w:type="dxa"/>
            <w:textDirection w:val="tbRl"/>
          </w:tcPr>
          <w:p w:rsidR="00F85D6D" w:rsidRPr="005F6CD5" w:rsidRDefault="00F85D6D" w:rsidP="005F6CD5">
            <w:pPr>
              <w:ind w:left="113" w:right="113"/>
              <w:rPr>
                <w:b/>
                <w:color w:val="000000"/>
              </w:rPr>
            </w:pPr>
            <w:r w:rsidRPr="005F6CD5">
              <w:rPr>
                <w:b/>
                <w:color w:val="000000"/>
              </w:rPr>
              <w:t>Improved</w:t>
            </w: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New templates for tracking applications</w:t>
            </w:r>
          </w:p>
        </w:tc>
        <w:tc>
          <w:tcPr>
            <w:tcW w:w="667"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c>
          <w:tcPr>
            <w:tcW w:w="593" w:type="dxa"/>
            <w:shd w:val="clear" w:color="auto" w:fill="auto"/>
          </w:tcPr>
          <w:p w:rsidR="00F85D6D" w:rsidRPr="005F6CD5" w:rsidRDefault="00F85D6D" w:rsidP="008A1F76">
            <w:pPr>
              <w:spacing w:before="40" w:after="40"/>
              <w:contextualSpacing/>
              <w:jc w:val="center"/>
              <w:rPr>
                <w:color w:val="000000"/>
              </w:rPr>
            </w:pP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Interactive forms design experience</w:t>
            </w:r>
          </w:p>
        </w:tc>
        <w:tc>
          <w:tcPr>
            <w:tcW w:w="667"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c>
          <w:tcPr>
            <w:tcW w:w="593" w:type="dxa"/>
            <w:shd w:val="clear" w:color="auto" w:fill="auto"/>
          </w:tcPr>
          <w:p w:rsidR="00F85D6D" w:rsidRPr="005F6CD5" w:rsidRDefault="00F85D6D" w:rsidP="008A1F76">
            <w:pPr>
              <w:spacing w:before="40" w:after="40"/>
              <w:contextualSpacing/>
              <w:jc w:val="center"/>
              <w:rPr>
                <w:color w:val="000000"/>
              </w:rPr>
            </w:pP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Interactive reports design experience</w:t>
            </w:r>
          </w:p>
        </w:tc>
        <w:tc>
          <w:tcPr>
            <w:tcW w:w="667"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c>
          <w:tcPr>
            <w:tcW w:w="593" w:type="dxa"/>
            <w:shd w:val="clear" w:color="auto" w:fill="auto"/>
          </w:tcPr>
          <w:p w:rsidR="00F85D6D" w:rsidRPr="005F6CD5" w:rsidRDefault="00F85D6D" w:rsidP="008A1F76">
            <w:pPr>
              <w:spacing w:before="40" w:after="40"/>
              <w:contextualSpacing/>
              <w:jc w:val="center"/>
              <w:rPr>
                <w:color w:val="000000"/>
              </w:rPr>
            </w:pP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Quickly create tables</w:t>
            </w:r>
          </w:p>
        </w:tc>
        <w:tc>
          <w:tcPr>
            <w:tcW w:w="667" w:type="dxa"/>
            <w:shd w:val="clear" w:color="auto" w:fill="auto"/>
          </w:tcPr>
          <w:p w:rsidR="00F85D6D" w:rsidRPr="005F6CD5" w:rsidRDefault="00F85D6D" w:rsidP="008A1F76">
            <w:pPr>
              <w:spacing w:before="40" w:after="40"/>
              <w:contextualSpacing/>
              <w:jc w:val="center"/>
              <w:rPr>
                <w:color w:val="000000"/>
              </w:rPr>
            </w:pPr>
          </w:p>
        </w:tc>
        <w:tc>
          <w:tcPr>
            <w:tcW w:w="593"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Import and save contact information as Office Outlook 2007 contacts</w:t>
            </w:r>
          </w:p>
        </w:tc>
        <w:tc>
          <w:tcPr>
            <w:tcW w:w="667"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c>
          <w:tcPr>
            <w:tcW w:w="593" w:type="dxa"/>
            <w:shd w:val="clear" w:color="auto" w:fill="auto"/>
          </w:tcPr>
          <w:p w:rsidR="00F85D6D" w:rsidRPr="005F6CD5" w:rsidRDefault="00F85D6D" w:rsidP="008A1F76">
            <w:pPr>
              <w:spacing w:before="40" w:after="40"/>
              <w:contextualSpacing/>
              <w:jc w:val="center"/>
              <w:rPr>
                <w:color w:val="000000"/>
              </w:rPr>
            </w:pP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Work with multi</w:t>
            </w:r>
            <w:r w:rsidR="008041DB" w:rsidRPr="005F6CD5">
              <w:rPr>
                <w:color w:val="000000"/>
              </w:rPr>
              <w:t>-</w:t>
            </w:r>
            <w:r w:rsidRPr="005F6CD5">
              <w:rPr>
                <w:color w:val="000000"/>
              </w:rPr>
              <w:t>value fields</w:t>
            </w:r>
          </w:p>
        </w:tc>
        <w:tc>
          <w:tcPr>
            <w:tcW w:w="667"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c>
          <w:tcPr>
            <w:tcW w:w="593" w:type="dxa"/>
            <w:shd w:val="clear" w:color="auto" w:fill="auto"/>
          </w:tcPr>
          <w:p w:rsidR="00F85D6D" w:rsidRPr="005F6CD5" w:rsidRDefault="00F85D6D" w:rsidP="008A1F76">
            <w:pPr>
              <w:spacing w:before="40" w:after="40"/>
              <w:contextualSpacing/>
              <w:jc w:val="center"/>
              <w:rPr>
                <w:color w:val="000000"/>
              </w:rPr>
            </w:pP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Attach documents and files to records in the data store</w:t>
            </w:r>
          </w:p>
        </w:tc>
        <w:tc>
          <w:tcPr>
            <w:tcW w:w="667" w:type="dxa"/>
            <w:shd w:val="clear" w:color="auto" w:fill="auto"/>
          </w:tcPr>
          <w:p w:rsidR="00F85D6D" w:rsidRPr="005F6CD5" w:rsidRDefault="00F85D6D" w:rsidP="008A1F76">
            <w:pPr>
              <w:spacing w:before="40" w:after="40"/>
              <w:contextualSpacing/>
              <w:jc w:val="center"/>
              <w:rPr>
                <w:color w:val="000000"/>
              </w:rPr>
            </w:pPr>
          </w:p>
        </w:tc>
        <w:tc>
          <w:tcPr>
            <w:tcW w:w="593"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Improved import and export capabilities</w:t>
            </w:r>
          </w:p>
        </w:tc>
        <w:tc>
          <w:tcPr>
            <w:tcW w:w="667" w:type="dxa"/>
            <w:shd w:val="clear" w:color="auto" w:fill="auto"/>
          </w:tcPr>
          <w:p w:rsidR="00F85D6D" w:rsidRPr="005F6CD5" w:rsidRDefault="00F85D6D" w:rsidP="008A1F76">
            <w:pPr>
              <w:spacing w:before="40" w:after="40"/>
              <w:contextualSpacing/>
              <w:jc w:val="center"/>
              <w:rPr>
                <w:color w:val="000000"/>
              </w:rPr>
            </w:pPr>
          </w:p>
        </w:tc>
        <w:tc>
          <w:tcPr>
            <w:tcW w:w="593"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Filter and sort data</w:t>
            </w:r>
          </w:p>
        </w:tc>
        <w:tc>
          <w:tcPr>
            <w:tcW w:w="667" w:type="dxa"/>
            <w:shd w:val="clear" w:color="auto" w:fill="auto"/>
          </w:tcPr>
          <w:p w:rsidR="00F85D6D" w:rsidRPr="005F6CD5" w:rsidRDefault="00F85D6D" w:rsidP="008A1F76">
            <w:pPr>
              <w:spacing w:before="40" w:after="40"/>
              <w:contextualSpacing/>
              <w:jc w:val="center"/>
              <w:rPr>
                <w:color w:val="000000"/>
              </w:rPr>
            </w:pPr>
          </w:p>
        </w:tc>
        <w:tc>
          <w:tcPr>
            <w:tcW w:w="593"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Collect data using Office Outlook 2007</w:t>
            </w:r>
          </w:p>
        </w:tc>
        <w:tc>
          <w:tcPr>
            <w:tcW w:w="667"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c>
          <w:tcPr>
            <w:tcW w:w="593" w:type="dxa"/>
            <w:shd w:val="clear" w:color="auto" w:fill="auto"/>
          </w:tcPr>
          <w:p w:rsidR="00F85D6D" w:rsidRPr="005F6CD5" w:rsidRDefault="00F85D6D" w:rsidP="008A1F76">
            <w:pPr>
              <w:spacing w:before="40" w:after="40"/>
              <w:contextualSpacing/>
              <w:jc w:val="center"/>
              <w:rPr>
                <w:color w:val="000000"/>
              </w:rPr>
            </w:pP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Data Migration to Windows SharePoint Services *</w:t>
            </w:r>
          </w:p>
        </w:tc>
        <w:tc>
          <w:tcPr>
            <w:tcW w:w="667" w:type="dxa"/>
            <w:shd w:val="clear" w:color="auto" w:fill="auto"/>
          </w:tcPr>
          <w:p w:rsidR="00F85D6D" w:rsidRPr="005F6CD5" w:rsidRDefault="00F85D6D" w:rsidP="008A1F76">
            <w:pPr>
              <w:spacing w:before="40" w:after="40"/>
              <w:contextualSpacing/>
              <w:jc w:val="center"/>
              <w:rPr>
                <w:color w:val="000000"/>
              </w:rPr>
            </w:pPr>
          </w:p>
        </w:tc>
        <w:tc>
          <w:tcPr>
            <w:tcW w:w="593"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Take Windows SharePoint Services information offline</w:t>
            </w:r>
          </w:p>
        </w:tc>
        <w:tc>
          <w:tcPr>
            <w:tcW w:w="667"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c>
          <w:tcPr>
            <w:tcW w:w="593" w:type="dxa"/>
            <w:shd w:val="clear" w:color="auto" w:fill="auto"/>
          </w:tcPr>
          <w:p w:rsidR="00F85D6D" w:rsidRPr="005F6CD5" w:rsidRDefault="00F85D6D" w:rsidP="008A1F76">
            <w:pPr>
              <w:spacing w:before="40" w:after="40"/>
              <w:contextualSpacing/>
              <w:jc w:val="center"/>
              <w:rPr>
                <w:color w:val="000000"/>
              </w:rPr>
            </w:pP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Access 2007 views (Reports, Forms) as Windows SharePoint List views</w:t>
            </w:r>
          </w:p>
        </w:tc>
        <w:tc>
          <w:tcPr>
            <w:tcW w:w="667"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c>
          <w:tcPr>
            <w:tcW w:w="593" w:type="dxa"/>
            <w:shd w:val="clear" w:color="auto" w:fill="auto"/>
          </w:tcPr>
          <w:p w:rsidR="00F85D6D" w:rsidRPr="005F6CD5" w:rsidRDefault="00F85D6D" w:rsidP="008A1F76">
            <w:pPr>
              <w:spacing w:before="40" w:after="40"/>
              <w:contextualSpacing/>
              <w:jc w:val="center"/>
              <w:rPr>
                <w:color w:val="000000"/>
              </w:rPr>
            </w:pP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E-mail and RSS notifications *</w:t>
            </w:r>
          </w:p>
        </w:tc>
        <w:tc>
          <w:tcPr>
            <w:tcW w:w="667"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c>
          <w:tcPr>
            <w:tcW w:w="593" w:type="dxa"/>
            <w:shd w:val="clear" w:color="auto" w:fill="auto"/>
          </w:tcPr>
          <w:p w:rsidR="00F85D6D" w:rsidRPr="005F6CD5" w:rsidRDefault="00F85D6D" w:rsidP="008A1F76">
            <w:pPr>
              <w:spacing w:before="40" w:after="40"/>
              <w:contextualSpacing/>
              <w:jc w:val="center"/>
              <w:rPr>
                <w:color w:val="000000"/>
              </w:rPr>
            </w:pPr>
          </w:p>
        </w:tc>
      </w:tr>
      <w:tr w:rsidR="00F85D6D" w:rsidRPr="005F6CD5" w:rsidTr="008A1F76">
        <w:trPr>
          <w:trHeight w:val="260"/>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Filter and sort information in reports easily</w:t>
            </w:r>
          </w:p>
        </w:tc>
        <w:tc>
          <w:tcPr>
            <w:tcW w:w="667" w:type="dxa"/>
            <w:shd w:val="clear" w:color="auto" w:fill="auto"/>
          </w:tcPr>
          <w:p w:rsidR="00F85D6D" w:rsidRPr="005F6CD5" w:rsidRDefault="00F85D6D" w:rsidP="008A1F76">
            <w:pPr>
              <w:spacing w:before="40" w:after="40"/>
              <w:contextualSpacing/>
              <w:jc w:val="center"/>
              <w:rPr>
                <w:color w:val="000000"/>
              </w:rPr>
            </w:pPr>
          </w:p>
        </w:tc>
        <w:tc>
          <w:tcPr>
            <w:tcW w:w="593"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r>
      <w:tr w:rsidR="00F85D6D" w:rsidRPr="005F6CD5" w:rsidTr="008A1F76">
        <w:trPr>
          <w:trHeight w:val="26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Group information in reports</w:t>
            </w:r>
          </w:p>
        </w:tc>
        <w:tc>
          <w:tcPr>
            <w:tcW w:w="667" w:type="dxa"/>
            <w:shd w:val="clear" w:color="auto" w:fill="auto"/>
          </w:tcPr>
          <w:p w:rsidR="00F85D6D" w:rsidRPr="005F6CD5" w:rsidRDefault="00F85D6D" w:rsidP="008A1F76">
            <w:pPr>
              <w:spacing w:before="40" w:after="40"/>
              <w:contextualSpacing/>
              <w:jc w:val="center"/>
              <w:rPr>
                <w:color w:val="000000"/>
              </w:rPr>
            </w:pPr>
          </w:p>
        </w:tc>
        <w:tc>
          <w:tcPr>
            <w:tcW w:w="593"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Improved security</w:t>
            </w:r>
          </w:p>
        </w:tc>
        <w:tc>
          <w:tcPr>
            <w:tcW w:w="667" w:type="dxa"/>
            <w:shd w:val="clear" w:color="auto" w:fill="auto"/>
          </w:tcPr>
          <w:p w:rsidR="00F85D6D" w:rsidRPr="005F6CD5" w:rsidRDefault="00F85D6D" w:rsidP="008A1F76">
            <w:pPr>
              <w:spacing w:before="40" w:after="40"/>
              <w:contextualSpacing/>
              <w:jc w:val="center"/>
              <w:rPr>
                <w:color w:val="000000"/>
              </w:rPr>
            </w:pPr>
          </w:p>
        </w:tc>
        <w:tc>
          <w:tcPr>
            <w:tcW w:w="593"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Revision history auditing *</w:t>
            </w:r>
          </w:p>
        </w:tc>
        <w:tc>
          <w:tcPr>
            <w:tcW w:w="667"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c>
          <w:tcPr>
            <w:tcW w:w="593" w:type="dxa"/>
            <w:shd w:val="clear" w:color="auto" w:fill="auto"/>
          </w:tcPr>
          <w:p w:rsidR="00F85D6D" w:rsidRPr="005F6CD5" w:rsidRDefault="00F85D6D" w:rsidP="008A1F76">
            <w:pPr>
              <w:spacing w:before="40" w:after="40"/>
              <w:contextualSpacing/>
              <w:jc w:val="center"/>
              <w:rPr>
                <w:color w:val="000000"/>
              </w:rPr>
            </w:pP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User permissions settings *</w:t>
            </w:r>
          </w:p>
        </w:tc>
        <w:tc>
          <w:tcPr>
            <w:tcW w:w="667"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c>
          <w:tcPr>
            <w:tcW w:w="593" w:type="dxa"/>
            <w:shd w:val="clear" w:color="auto" w:fill="auto"/>
          </w:tcPr>
          <w:p w:rsidR="00F85D6D" w:rsidRPr="005F6CD5" w:rsidRDefault="00F85D6D" w:rsidP="008A1F76">
            <w:pPr>
              <w:spacing w:before="40" w:after="40"/>
              <w:contextualSpacing/>
              <w:jc w:val="center"/>
              <w:rPr>
                <w:color w:val="000000"/>
              </w:rPr>
            </w:pPr>
          </w:p>
        </w:tc>
      </w:tr>
      <w:tr w:rsidR="00F85D6D" w:rsidRPr="005F6CD5" w:rsidTr="008A1F76">
        <w:trPr>
          <w:trHeight w:val="259"/>
        </w:trPr>
        <w:tc>
          <w:tcPr>
            <w:tcW w:w="7128" w:type="dxa"/>
            <w:shd w:val="clear" w:color="auto" w:fill="auto"/>
          </w:tcPr>
          <w:p w:rsidR="00F85D6D" w:rsidRPr="005F6CD5" w:rsidRDefault="00F85D6D" w:rsidP="008A1F76">
            <w:pPr>
              <w:spacing w:before="40" w:after="40"/>
              <w:contextualSpacing/>
              <w:rPr>
                <w:color w:val="000000"/>
              </w:rPr>
            </w:pPr>
            <w:r w:rsidRPr="005F6CD5">
              <w:rPr>
                <w:color w:val="000000"/>
              </w:rPr>
              <w:t>Recycle bin for deleted data *</w:t>
            </w:r>
          </w:p>
        </w:tc>
        <w:tc>
          <w:tcPr>
            <w:tcW w:w="667" w:type="dxa"/>
            <w:shd w:val="clear" w:color="auto" w:fill="auto"/>
          </w:tcPr>
          <w:p w:rsidR="00F85D6D" w:rsidRPr="005F6CD5" w:rsidRDefault="00F85D6D" w:rsidP="008A1F76">
            <w:pPr>
              <w:spacing w:before="40" w:after="40"/>
              <w:contextualSpacing/>
              <w:jc w:val="center"/>
              <w:rPr>
                <w:color w:val="000000"/>
              </w:rPr>
            </w:pPr>
            <w:r w:rsidRPr="005F6CD5">
              <w:rPr>
                <w:color w:val="000000"/>
              </w:rPr>
              <w:t>X</w:t>
            </w:r>
          </w:p>
        </w:tc>
        <w:tc>
          <w:tcPr>
            <w:tcW w:w="593" w:type="dxa"/>
            <w:shd w:val="clear" w:color="auto" w:fill="auto"/>
          </w:tcPr>
          <w:p w:rsidR="00F85D6D" w:rsidRPr="005F6CD5" w:rsidRDefault="00F85D6D" w:rsidP="008A1F76">
            <w:pPr>
              <w:spacing w:before="40" w:after="40"/>
              <w:contextualSpacing/>
              <w:jc w:val="center"/>
              <w:rPr>
                <w:color w:val="000000"/>
              </w:rPr>
            </w:pPr>
          </w:p>
        </w:tc>
      </w:tr>
    </w:tbl>
    <w:p w:rsidR="00F85D6D" w:rsidRPr="00F85D6D" w:rsidRDefault="00F85D6D" w:rsidP="008A1F76">
      <w:pPr>
        <w:pStyle w:val="Caption"/>
        <w:spacing w:before="40" w:after="40"/>
        <w:contextualSpacing/>
        <w:rPr>
          <w:rFonts w:ascii="Arial" w:hAnsi="Arial"/>
          <w:sz w:val="18"/>
        </w:rPr>
      </w:pPr>
      <w:r w:rsidRPr="00F85D6D">
        <w:rPr>
          <w:rFonts w:ascii="Arial" w:hAnsi="Arial"/>
          <w:sz w:val="18"/>
        </w:rPr>
        <w:lastRenderedPageBreak/>
        <w:t xml:space="preserve">Table </w:t>
      </w:r>
      <w:r w:rsidR="005E21D8">
        <w:rPr>
          <w:rFonts w:ascii="Arial" w:hAnsi="Arial"/>
          <w:sz w:val="18"/>
        </w:rPr>
        <w:t>2</w:t>
      </w:r>
      <w:r w:rsidRPr="00F85D6D">
        <w:rPr>
          <w:rFonts w:ascii="Arial" w:hAnsi="Arial"/>
          <w:sz w:val="18"/>
        </w:rPr>
        <w:t>: New and improved features in Office Access 2007</w:t>
      </w:r>
    </w:p>
    <w:p w:rsidR="00F85D6D" w:rsidRDefault="00F85D6D" w:rsidP="00873FAF">
      <w:pPr>
        <w:pStyle w:val="TableNote"/>
      </w:pPr>
      <w:r>
        <w:t xml:space="preserve">* Requires Windows SharePoint Service </w:t>
      </w:r>
      <w:bookmarkStart w:id="22" w:name="_Toc133730471"/>
      <w:r w:rsidR="00077A85">
        <w:t>3.0</w:t>
      </w:r>
    </w:p>
    <w:p w:rsidR="00873FAF" w:rsidRDefault="00873FAF" w:rsidP="00873FAF">
      <w:pPr>
        <w:pStyle w:val="Heading2"/>
        <w:spacing w:before="480"/>
      </w:pPr>
      <w:bookmarkStart w:id="23" w:name="_Toc133730493"/>
      <w:bookmarkStart w:id="24" w:name="_Toc135730183"/>
      <w:r>
        <w:t>Microsoft Office Communicator 2007</w:t>
      </w:r>
      <w:bookmarkEnd w:id="23"/>
      <w:bookmarkEnd w:id="24"/>
      <w:r w:rsidR="00341F4E">
        <w:rPr>
          <w:rStyle w:val="FootnoteReference"/>
        </w:rPr>
        <w:footnoteReference w:id="3"/>
      </w:r>
    </w:p>
    <w:p w:rsidR="00873FAF" w:rsidRDefault="00873FAF" w:rsidP="00873FAF">
      <w:pPr>
        <w:pStyle w:val="Bodytext"/>
      </w:pPr>
      <w:r w:rsidRPr="00544E8F">
        <w:t>The solutions conta</w:t>
      </w:r>
      <w:r>
        <w:t xml:space="preserve">ined within </w:t>
      </w:r>
      <w:r w:rsidRPr="00544E8F">
        <w:t>Communicator—including instant messaging (IM), phone, and voice conferencing, video conferenci</w:t>
      </w:r>
      <w:r>
        <w:t>ng, and Web conferencing—enable</w:t>
      </w:r>
      <w:r w:rsidRPr="00544E8F">
        <w:t xml:space="preserve"> increased communication with users across locations and even time zones. Integration with Microsoft Office applications, including Word, Excel, PowerPoint, OneNote, Groove, and </w:t>
      </w:r>
      <w:r w:rsidR="006D03F1">
        <w:t>SharePoint,</w:t>
      </w:r>
      <w:r w:rsidRPr="00544E8F">
        <w:t xml:space="preserve"> allow</w:t>
      </w:r>
      <w:r>
        <w:t>s</w:t>
      </w:r>
      <w:r w:rsidRPr="00544E8F">
        <w:t xml:space="preserve"> teams instant access to a full set of collaboration tools. </w:t>
      </w:r>
    </w:p>
    <w:p w:rsidR="00873FAF" w:rsidRDefault="00873FAF" w:rsidP="00873FAF">
      <w:pPr>
        <w:pStyle w:val="Bodytext"/>
      </w:pPr>
      <w:r>
        <w:t xml:space="preserve">Office </w:t>
      </w:r>
      <w:r w:rsidRPr="00544E8F">
        <w:t xml:space="preserve">Communicator is </w:t>
      </w:r>
      <w:r>
        <w:t xml:space="preserve">included </w:t>
      </w:r>
      <w:r w:rsidRPr="00544E8F">
        <w:t>in both Microsoft Office Professional Plus 2007 and Microsoft Office Enterprise 2007.</w:t>
      </w:r>
    </w:p>
    <w:p w:rsidR="00F85D6D" w:rsidRDefault="00F85D6D" w:rsidP="00F85D6D">
      <w:pPr>
        <w:pStyle w:val="Heading2"/>
        <w:spacing w:before="120"/>
      </w:pPr>
      <w:bookmarkStart w:id="25" w:name="_Toc135730184"/>
      <w:r>
        <w:t>Microsoft Office Excel 2007</w:t>
      </w:r>
      <w:bookmarkEnd w:id="22"/>
      <w:bookmarkEnd w:id="25"/>
    </w:p>
    <w:p w:rsidR="00F85D6D" w:rsidRDefault="00F85D6D" w:rsidP="002530F0">
      <w:pPr>
        <w:pStyle w:val="Heading3"/>
        <w:spacing w:before="360"/>
      </w:pPr>
      <w:bookmarkStart w:id="26" w:name="_Toc133730472"/>
      <w:r>
        <w:t>Create Better Spreadsheets Faster</w:t>
      </w:r>
      <w:bookmarkEnd w:id="26"/>
    </w:p>
    <w:p w:rsidR="00F85D6D" w:rsidRPr="00D00BA6" w:rsidRDefault="00F85D6D" w:rsidP="00F85D6D">
      <w:r>
        <w:t>Office Excel 2007 makes it easier to quickly create compelling spreadsheets with improved formatting capabilities and editing tools, including fast formatting for cell styles, as well as improved tools for creating and editing formulae and charts. With new table formatting tools, new professionally looking charts</w:t>
      </w:r>
      <w:r w:rsidR="006D03F1">
        <w:t>,</w:t>
      </w:r>
      <w:r>
        <w:t xml:space="preserve"> and the new page layout view, creating printable reports has never been easier.</w:t>
      </w:r>
      <w:r w:rsidR="00ED6D44">
        <w:t xml:space="preserve"> </w:t>
      </w:r>
      <w:r>
        <w:t xml:space="preserve">Spreadsheet capacity has been enhanced to allow spreadsheets of up to 1 million rows and 16,000 columns. Limits on formula size have also been greatly expanded. </w:t>
      </w:r>
    </w:p>
    <w:p w:rsidR="00F85D6D" w:rsidRDefault="00F85D6D" w:rsidP="009D3B81">
      <w:pPr>
        <w:pStyle w:val="Heading3"/>
        <w:spacing w:before="360"/>
      </w:pPr>
      <w:bookmarkStart w:id="27" w:name="_Toc133730473"/>
      <w:r>
        <w:t>Effectively Share Information</w:t>
      </w:r>
      <w:bookmarkEnd w:id="27"/>
    </w:p>
    <w:p w:rsidR="00F85D6D" w:rsidRDefault="00F85D6D" w:rsidP="009D3B81">
      <w:r w:rsidRPr="00C66486">
        <w:t>Excel Services</w:t>
      </w:r>
      <w:r>
        <w:t>,</w:t>
      </w:r>
      <w:r w:rsidRPr="00C66486">
        <w:t xml:space="preserve"> </w:t>
      </w:r>
      <w:r>
        <w:t xml:space="preserve">a new technology in Office SharePoint server, </w:t>
      </w:r>
      <w:r w:rsidRPr="00C66486">
        <w:t xml:space="preserve">extends the capabilities of </w:t>
      </w:r>
      <w:r>
        <w:t xml:space="preserve">Office </w:t>
      </w:r>
      <w:r w:rsidRPr="00C66486">
        <w:t xml:space="preserve">Excel 2007 allowing broad sharing of spreadsheets, improved manageability and security, and re-use of models through a server-based calculation service and interactive </w:t>
      </w:r>
      <w:r w:rsidR="006D03F1">
        <w:t>W</w:t>
      </w:r>
      <w:r w:rsidRPr="00C66486">
        <w:t>eb interface.</w:t>
      </w:r>
      <w:r>
        <w:t xml:space="preserve"> </w:t>
      </w:r>
      <w:r w:rsidR="001A1186">
        <w:t>Excel spreadsheets</w:t>
      </w:r>
      <w:r>
        <w:t xml:space="preserve"> can be published with a high degree of fidelity and interactivity, giving users access to spreadsheet functionality from within their Web browser. Excel Services also simplifies the process of creating business</w:t>
      </w:r>
      <w:r w:rsidRPr="00E50781">
        <w:t xml:space="preserve"> </w:t>
      </w:r>
      <w:r>
        <w:t>dashboards for Key Performance Indicator (KPI) tracking. Other applications can leverage the new Excel Services Application Programming Interface (API), a powerful calculation engine.</w:t>
      </w:r>
    </w:p>
    <w:p w:rsidR="00F85D6D" w:rsidRDefault="00F85D6D" w:rsidP="00F85D6D">
      <w:pPr>
        <w:spacing w:before="0"/>
      </w:pPr>
    </w:p>
    <w:p w:rsidR="00F85D6D" w:rsidRDefault="00F85D6D" w:rsidP="00F85D6D">
      <w:pPr>
        <w:spacing w:before="0"/>
      </w:pPr>
      <w:r>
        <w:t xml:space="preserve">When publishing, you have control over what portions of your spreadsheet can be viewed and edited. Excel 2007 also includes improved report management features that help protect confidential information by controlling access to hidden or proprietary data when spreadsheets are published. </w:t>
      </w:r>
    </w:p>
    <w:p w:rsidR="00F85D6D" w:rsidRDefault="00F85D6D" w:rsidP="002530F0">
      <w:pPr>
        <w:pStyle w:val="Heading3"/>
        <w:spacing w:before="360"/>
      </w:pPr>
      <w:bookmarkStart w:id="28" w:name="_Toc133730474"/>
      <w:r>
        <w:t>Manage Business Information More Effectively</w:t>
      </w:r>
      <w:bookmarkEnd w:id="28"/>
    </w:p>
    <w:p w:rsidR="00F85D6D" w:rsidRDefault="00F85D6D" w:rsidP="00F85D6D">
      <w:pPr>
        <w:rPr>
          <w:rFonts w:cs="Arial"/>
          <w:sz w:val="24"/>
        </w:rPr>
      </w:pPr>
      <w:r w:rsidRPr="00804CF8">
        <w:rPr>
          <w:rFonts w:cs="Arial"/>
          <w:bCs/>
          <w:color w:val="000000"/>
          <w:szCs w:val="16"/>
        </w:rPr>
        <w:t>Microsoft Office Excel 2007 and Excel Services enable spreadsheets to be managed and controlled on a server to better protect important business information and help ensure people are working with the most current data.</w:t>
      </w:r>
      <w:r w:rsidR="00ED6D44">
        <w:rPr>
          <w:rFonts w:cs="Arial"/>
          <w:bCs/>
          <w:color w:val="000000"/>
          <w:szCs w:val="16"/>
        </w:rPr>
        <w:t xml:space="preserve"> </w:t>
      </w:r>
      <w:r w:rsidRPr="00765CFD">
        <w:rPr>
          <w:rFonts w:cs="Arial"/>
          <w:bCs/>
          <w:color w:val="000000"/>
          <w:szCs w:val="16"/>
        </w:rPr>
        <w:t xml:space="preserve">Office Excel 2007 includes Information Rights Management technology that works with Windows Rights Management Services (RMS) to enable </w:t>
      </w:r>
      <w:r w:rsidR="001A1186" w:rsidRPr="00765CFD">
        <w:rPr>
          <w:rFonts w:cs="Arial"/>
          <w:bCs/>
          <w:color w:val="000000"/>
          <w:szCs w:val="16"/>
        </w:rPr>
        <w:t>you to</w:t>
      </w:r>
      <w:r w:rsidRPr="00765CFD">
        <w:rPr>
          <w:rFonts w:cs="Arial"/>
          <w:bCs/>
          <w:color w:val="000000"/>
          <w:szCs w:val="16"/>
        </w:rPr>
        <w:t xml:space="preserve"> apply persistent usage policies to spreadsheets, helping protect and control intellectual property and sensitive information no matter where it goes, inside or outside the organization.</w:t>
      </w:r>
    </w:p>
    <w:p w:rsidR="00F85D6D" w:rsidRDefault="00F85D6D" w:rsidP="002530F0">
      <w:pPr>
        <w:pStyle w:val="Heading3"/>
        <w:spacing w:before="360"/>
      </w:pPr>
      <w:bookmarkStart w:id="29" w:name="_Toc133730475"/>
      <w:r>
        <w:lastRenderedPageBreak/>
        <w:t>Improve Spreadsheet Analysis</w:t>
      </w:r>
      <w:bookmarkEnd w:id="29"/>
    </w:p>
    <w:p w:rsidR="00F85D6D" w:rsidRDefault="00F85D6D" w:rsidP="00F85D6D">
      <w:r w:rsidRPr="00FE27E0">
        <w:rPr>
          <w:rFonts w:cs="Arial"/>
          <w:bCs/>
          <w:color w:val="000000"/>
          <w:szCs w:val="16"/>
        </w:rPr>
        <w:t>Microsoft Office Excel 2007 provides new data analysis and visualization tools to help you analyze information and make more informed decisions</w:t>
      </w:r>
      <w:r>
        <w:rPr>
          <w:rFonts w:cs="Arial"/>
          <w:bCs/>
          <w:color w:val="000000"/>
          <w:szCs w:val="16"/>
        </w:rPr>
        <w:t>.</w:t>
      </w:r>
      <w:r w:rsidR="00ED6D44">
        <w:rPr>
          <w:rFonts w:cs="Arial"/>
          <w:bCs/>
          <w:color w:val="000000"/>
          <w:szCs w:val="16"/>
        </w:rPr>
        <w:t xml:space="preserve"> </w:t>
      </w:r>
      <w:r>
        <w:t>With Office Excel 2007, you can analyze data more efficiently, enabling you to come to better decisions quickly. PivotTable dynamic views are easier to assemble. Improved sorting and filtering, including the ability to sort by color, helps you make sense of data quickly. Improved conditional formatting and data visualization tools help you make sense of data and makes complex spreadsheets more intuitive. Office Excel 2007 also includes improved support for Microsoft SQL Server 2005 Analysis Services, allowing Excel users to carry out sophisticated analysis from SQL Server sources.</w:t>
      </w:r>
      <w:r w:rsidRPr="00C66486">
        <w:t xml:space="preserve"> </w:t>
      </w:r>
      <w:r>
        <w:t>New data connection features allow Excel users to access a library of commonly-used corporate data sources.</w:t>
      </w:r>
    </w:p>
    <w:p w:rsidR="00F85D6D" w:rsidRDefault="00F85D6D" w:rsidP="00F85D6D"/>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6"/>
        <w:gridCol w:w="665"/>
        <w:gridCol w:w="697"/>
      </w:tblGrid>
      <w:tr w:rsidR="00F85D6D" w:rsidRPr="005F6CD5" w:rsidTr="005F6CD5">
        <w:trPr>
          <w:trHeight w:val="1547"/>
        </w:trPr>
        <w:tc>
          <w:tcPr>
            <w:tcW w:w="7386" w:type="dxa"/>
          </w:tcPr>
          <w:p w:rsidR="00F85D6D" w:rsidRPr="005F6CD5" w:rsidRDefault="00F85D6D" w:rsidP="005B4D8B">
            <w:pPr>
              <w:rPr>
                <w:b/>
                <w:bCs/>
              </w:rPr>
            </w:pPr>
            <w:r w:rsidRPr="005F6CD5">
              <w:rPr>
                <w:b/>
                <w:bCs/>
              </w:rPr>
              <w:t>Microsoft Office Excel 2007 Features</w:t>
            </w:r>
          </w:p>
        </w:tc>
        <w:tc>
          <w:tcPr>
            <w:tcW w:w="665" w:type="dxa"/>
            <w:textDirection w:val="tbRl"/>
          </w:tcPr>
          <w:p w:rsidR="00F85D6D" w:rsidRPr="005F6CD5" w:rsidRDefault="00F85D6D" w:rsidP="005F6CD5">
            <w:pPr>
              <w:ind w:left="113" w:right="113"/>
              <w:rPr>
                <w:b/>
                <w:color w:val="000000"/>
              </w:rPr>
            </w:pPr>
            <w:r w:rsidRPr="005F6CD5">
              <w:rPr>
                <w:b/>
                <w:color w:val="000000"/>
              </w:rPr>
              <w:t>New</w:t>
            </w:r>
          </w:p>
        </w:tc>
        <w:tc>
          <w:tcPr>
            <w:tcW w:w="697" w:type="dxa"/>
            <w:textDirection w:val="tbRl"/>
          </w:tcPr>
          <w:p w:rsidR="00F85D6D" w:rsidRPr="005F6CD5" w:rsidRDefault="00F85D6D" w:rsidP="005F6CD5">
            <w:pPr>
              <w:ind w:left="113" w:right="113"/>
              <w:rPr>
                <w:b/>
                <w:color w:val="000000"/>
              </w:rPr>
            </w:pPr>
            <w:r w:rsidRPr="005F6CD5">
              <w:rPr>
                <w:b/>
                <w:color w:val="000000"/>
              </w:rPr>
              <w:t>Improved</w:t>
            </w:r>
          </w:p>
        </w:tc>
      </w:tr>
      <w:tr w:rsidR="00F85D6D" w:rsidRPr="005F6CD5" w:rsidTr="005F6CD5">
        <w:tc>
          <w:tcPr>
            <w:tcW w:w="7386" w:type="dxa"/>
          </w:tcPr>
          <w:p w:rsidR="00F85D6D" w:rsidRPr="005F6CD5" w:rsidRDefault="00F85D6D" w:rsidP="005B4D8B">
            <w:pPr>
              <w:rPr>
                <w:color w:val="000000"/>
              </w:rPr>
            </w:pPr>
            <w:r w:rsidRPr="005F6CD5">
              <w:rPr>
                <w:color w:val="000000"/>
              </w:rPr>
              <w:t>Increased spreadsheet row and column capacity</w:t>
            </w:r>
          </w:p>
        </w:tc>
        <w:tc>
          <w:tcPr>
            <w:tcW w:w="665" w:type="dxa"/>
          </w:tcPr>
          <w:p w:rsidR="00F85D6D" w:rsidRPr="005F6CD5" w:rsidRDefault="00F85D6D" w:rsidP="005F6CD5">
            <w:pPr>
              <w:jc w:val="center"/>
              <w:rPr>
                <w:color w:val="000000"/>
              </w:rPr>
            </w:pPr>
          </w:p>
        </w:tc>
        <w:tc>
          <w:tcPr>
            <w:tcW w:w="697" w:type="dxa"/>
          </w:tcPr>
          <w:p w:rsidR="00F85D6D" w:rsidRPr="005F6CD5" w:rsidRDefault="00F85D6D" w:rsidP="005F6CD5">
            <w:pPr>
              <w:keepNext/>
              <w:jc w:val="center"/>
              <w:rPr>
                <w:color w:val="000000"/>
              </w:rPr>
            </w:pPr>
            <w:r w:rsidRPr="005F6CD5">
              <w:rPr>
                <w:color w:val="000000"/>
              </w:rPr>
              <w:t>X</w:t>
            </w:r>
          </w:p>
        </w:tc>
      </w:tr>
      <w:tr w:rsidR="00F85D6D" w:rsidRPr="005F6CD5" w:rsidTr="005F6CD5">
        <w:tc>
          <w:tcPr>
            <w:tcW w:w="7386" w:type="dxa"/>
          </w:tcPr>
          <w:p w:rsidR="00F85D6D" w:rsidRPr="005F6CD5" w:rsidRDefault="00F85D6D" w:rsidP="005B4D8B">
            <w:pPr>
              <w:rPr>
                <w:color w:val="000000"/>
              </w:rPr>
            </w:pPr>
            <w:r w:rsidRPr="005F6CD5">
              <w:rPr>
                <w:color w:val="000000"/>
              </w:rPr>
              <w:t>Support for multiple CPU</w:t>
            </w:r>
            <w:r w:rsidR="006D03F1">
              <w:rPr>
                <w:color w:val="000000"/>
              </w:rPr>
              <w:t>s</w:t>
            </w:r>
            <w:r w:rsidRPr="005F6CD5">
              <w:rPr>
                <w:color w:val="000000"/>
              </w:rPr>
              <w:t xml:space="preserve"> or multiple core CPUs to speed complex calculations</w:t>
            </w:r>
          </w:p>
        </w:tc>
        <w:tc>
          <w:tcPr>
            <w:tcW w:w="665" w:type="dxa"/>
          </w:tcPr>
          <w:p w:rsidR="00F85D6D" w:rsidRPr="005F6CD5" w:rsidRDefault="00F85D6D" w:rsidP="005F6CD5">
            <w:pPr>
              <w:jc w:val="center"/>
              <w:rPr>
                <w:color w:val="000000"/>
              </w:rPr>
            </w:pPr>
            <w:r w:rsidRPr="005F6CD5">
              <w:rPr>
                <w:color w:val="000000"/>
              </w:rPr>
              <w:t>X</w:t>
            </w:r>
          </w:p>
        </w:tc>
        <w:tc>
          <w:tcPr>
            <w:tcW w:w="697" w:type="dxa"/>
          </w:tcPr>
          <w:p w:rsidR="00F85D6D" w:rsidRPr="005F6CD5" w:rsidRDefault="00F85D6D" w:rsidP="005F6CD5">
            <w:pPr>
              <w:keepNext/>
              <w:jc w:val="center"/>
              <w:rPr>
                <w:color w:val="000000"/>
              </w:rPr>
            </w:pPr>
          </w:p>
        </w:tc>
      </w:tr>
      <w:tr w:rsidR="00F85D6D" w:rsidRPr="005F6CD5" w:rsidTr="005F6CD5">
        <w:tc>
          <w:tcPr>
            <w:tcW w:w="7386" w:type="dxa"/>
          </w:tcPr>
          <w:p w:rsidR="00F85D6D" w:rsidRPr="005F6CD5" w:rsidRDefault="00F85D6D" w:rsidP="005B4D8B">
            <w:pPr>
              <w:rPr>
                <w:color w:val="000000"/>
              </w:rPr>
            </w:pPr>
            <w:r w:rsidRPr="005F6CD5">
              <w:rPr>
                <w:color w:val="000000"/>
              </w:rPr>
              <w:t>Easier editing for tables of data</w:t>
            </w:r>
          </w:p>
        </w:tc>
        <w:tc>
          <w:tcPr>
            <w:tcW w:w="665" w:type="dxa"/>
          </w:tcPr>
          <w:p w:rsidR="00F85D6D" w:rsidRPr="005F6CD5" w:rsidRDefault="00F85D6D" w:rsidP="005F6CD5">
            <w:pPr>
              <w:jc w:val="center"/>
              <w:rPr>
                <w:color w:val="000000"/>
              </w:rPr>
            </w:pPr>
          </w:p>
        </w:tc>
        <w:tc>
          <w:tcPr>
            <w:tcW w:w="697" w:type="dxa"/>
          </w:tcPr>
          <w:p w:rsidR="00F85D6D" w:rsidRPr="005F6CD5" w:rsidRDefault="00F85D6D" w:rsidP="005F6CD5">
            <w:pPr>
              <w:keepNext/>
              <w:jc w:val="center"/>
              <w:rPr>
                <w:color w:val="000000"/>
              </w:rPr>
            </w:pPr>
            <w:r w:rsidRPr="005F6CD5">
              <w:rPr>
                <w:color w:val="000000"/>
              </w:rPr>
              <w:t>X</w:t>
            </w:r>
          </w:p>
        </w:tc>
      </w:tr>
      <w:tr w:rsidR="00F85D6D" w:rsidRPr="005F6CD5" w:rsidTr="005F6CD5">
        <w:tc>
          <w:tcPr>
            <w:tcW w:w="7386" w:type="dxa"/>
          </w:tcPr>
          <w:p w:rsidR="00F85D6D" w:rsidRPr="005F6CD5" w:rsidRDefault="00F85D6D" w:rsidP="005B4D8B">
            <w:pPr>
              <w:rPr>
                <w:color w:val="000000"/>
              </w:rPr>
            </w:pPr>
            <w:r w:rsidRPr="005F6CD5">
              <w:rPr>
                <w:color w:val="000000"/>
              </w:rPr>
              <w:t>New and improved formulae editing and management tools</w:t>
            </w:r>
          </w:p>
        </w:tc>
        <w:tc>
          <w:tcPr>
            <w:tcW w:w="665" w:type="dxa"/>
          </w:tcPr>
          <w:p w:rsidR="00F85D6D" w:rsidRPr="005F6CD5" w:rsidRDefault="00F85D6D" w:rsidP="005F6CD5">
            <w:pPr>
              <w:jc w:val="center"/>
              <w:rPr>
                <w:color w:val="000000"/>
              </w:rPr>
            </w:pPr>
          </w:p>
        </w:tc>
        <w:tc>
          <w:tcPr>
            <w:tcW w:w="697" w:type="dxa"/>
          </w:tcPr>
          <w:p w:rsidR="00F85D6D" w:rsidRPr="005F6CD5" w:rsidRDefault="00F85D6D" w:rsidP="005F6CD5">
            <w:pPr>
              <w:keepNext/>
              <w:jc w:val="center"/>
              <w:rPr>
                <w:color w:val="000000"/>
              </w:rPr>
            </w:pPr>
            <w:r w:rsidRPr="005F6CD5">
              <w:rPr>
                <w:color w:val="000000"/>
              </w:rPr>
              <w:t>X</w:t>
            </w:r>
          </w:p>
        </w:tc>
      </w:tr>
      <w:tr w:rsidR="00F85D6D" w:rsidRPr="005F6CD5" w:rsidTr="005F6CD5">
        <w:tc>
          <w:tcPr>
            <w:tcW w:w="7386" w:type="dxa"/>
          </w:tcPr>
          <w:p w:rsidR="00F85D6D" w:rsidRPr="005F6CD5" w:rsidRDefault="00F85D6D" w:rsidP="005B4D8B">
            <w:pPr>
              <w:rPr>
                <w:color w:val="000000"/>
              </w:rPr>
            </w:pPr>
            <w:r w:rsidRPr="005F6CD5">
              <w:rPr>
                <w:color w:val="000000"/>
              </w:rPr>
              <w:t>Conditional formatting and rich data visualization capabilities</w:t>
            </w:r>
          </w:p>
        </w:tc>
        <w:tc>
          <w:tcPr>
            <w:tcW w:w="665" w:type="dxa"/>
          </w:tcPr>
          <w:p w:rsidR="00F85D6D" w:rsidRPr="005F6CD5" w:rsidRDefault="00F85D6D" w:rsidP="005F6CD5">
            <w:pPr>
              <w:jc w:val="center"/>
              <w:rPr>
                <w:color w:val="000000"/>
              </w:rPr>
            </w:pPr>
          </w:p>
        </w:tc>
        <w:tc>
          <w:tcPr>
            <w:tcW w:w="697" w:type="dxa"/>
          </w:tcPr>
          <w:p w:rsidR="00F85D6D" w:rsidRPr="005F6CD5" w:rsidRDefault="00F85D6D" w:rsidP="005F6CD5">
            <w:pPr>
              <w:keepNext/>
              <w:jc w:val="center"/>
              <w:rPr>
                <w:color w:val="000000"/>
              </w:rPr>
            </w:pPr>
            <w:r w:rsidRPr="005F6CD5">
              <w:rPr>
                <w:color w:val="000000"/>
              </w:rPr>
              <w:t>X</w:t>
            </w:r>
          </w:p>
        </w:tc>
      </w:tr>
      <w:tr w:rsidR="00F85D6D" w:rsidRPr="005F6CD5" w:rsidTr="005F6CD5">
        <w:tc>
          <w:tcPr>
            <w:tcW w:w="7386" w:type="dxa"/>
          </w:tcPr>
          <w:p w:rsidR="00F85D6D" w:rsidRPr="005F6CD5" w:rsidRDefault="00F85D6D" w:rsidP="005B4D8B">
            <w:pPr>
              <w:rPr>
                <w:color w:val="000000"/>
              </w:rPr>
            </w:pPr>
            <w:r w:rsidRPr="005F6CD5">
              <w:rPr>
                <w:color w:val="000000"/>
              </w:rPr>
              <w:t>Improved sorting and filtering</w:t>
            </w:r>
          </w:p>
        </w:tc>
        <w:tc>
          <w:tcPr>
            <w:tcW w:w="665" w:type="dxa"/>
          </w:tcPr>
          <w:p w:rsidR="00F85D6D" w:rsidRPr="005F6CD5" w:rsidRDefault="00F85D6D" w:rsidP="005F6CD5">
            <w:pPr>
              <w:jc w:val="center"/>
              <w:rPr>
                <w:color w:val="000000"/>
              </w:rPr>
            </w:pPr>
          </w:p>
        </w:tc>
        <w:tc>
          <w:tcPr>
            <w:tcW w:w="697" w:type="dxa"/>
          </w:tcPr>
          <w:p w:rsidR="00F85D6D" w:rsidRPr="005F6CD5" w:rsidRDefault="00F85D6D" w:rsidP="005F6CD5">
            <w:pPr>
              <w:keepNext/>
              <w:jc w:val="center"/>
              <w:rPr>
                <w:color w:val="000000"/>
              </w:rPr>
            </w:pPr>
            <w:r w:rsidRPr="005F6CD5">
              <w:rPr>
                <w:color w:val="000000"/>
              </w:rPr>
              <w:t>X</w:t>
            </w:r>
          </w:p>
        </w:tc>
      </w:tr>
      <w:tr w:rsidR="00F85D6D" w:rsidRPr="005F6CD5" w:rsidTr="005F6CD5">
        <w:tc>
          <w:tcPr>
            <w:tcW w:w="7386" w:type="dxa"/>
          </w:tcPr>
          <w:p w:rsidR="00F85D6D" w:rsidRPr="005F6CD5" w:rsidRDefault="00F85D6D" w:rsidP="005B4D8B">
            <w:pPr>
              <w:rPr>
                <w:color w:val="000000"/>
              </w:rPr>
            </w:pPr>
            <w:r w:rsidRPr="005F6CD5">
              <w:rPr>
                <w:color w:val="000000"/>
              </w:rPr>
              <w:t>Easy to use PivotTable and PivotChart views</w:t>
            </w:r>
          </w:p>
        </w:tc>
        <w:tc>
          <w:tcPr>
            <w:tcW w:w="665" w:type="dxa"/>
          </w:tcPr>
          <w:p w:rsidR="00F85D6D" w:rsidRPr="005F6CD5" w:rsidRDefault="00F85D6D" w:rsidP="005F6CD5">
            <w:pPr>
              <w:jc w:val="center"/>
              <w:rPr>
                <w:color w:val="000000"/>
              </w:rPr>
            </w:pPr>
          </w:p>
        </w:tc>
        <w:tc>
          <w:tcPr>
            <w:tcW w:w="697" w:type="dxa"/>
          </w:tcPr>
          <w:p w:rsidR="00F85D6D" w:rsidRPr="005F6CD5" w:rsidRDefault="00F85D6D" w:rsidP="005F6CD5">
            <w:pPr>
              <w:keepNext/>
              <w:jc w:val="center"/>
              <w:rPr>
                <w:color w:val="000000"/>
              </w:rPr>
            </w:pPr>
            <w:r w:rsidRPr="005F6CD5">
              <w:rPr>
                <w:color w:val="000000"/>
              </w:rPr>
              <w:t>X</w:t>
            </w:r>
          </w:p>
        </w:tc>
      </w:tr>
      <w:tr w:rsidR="00F85D6D" w:rsidRPr="005F6CD5" w:rsidTr="005F6CD5">
        <w:tc>
          <w:tcPr>
            <w:tcW w:w="7386" w:type="dxa"/>
          </w:tcPr>
          <w:p w:rsidR="00F85D6D" w:rsidRPr="005F6CD5" w:rsidRDefault="00F85D6D" w:rsidP="005B4D8B">
            <w:pPr>
              <w:rPr>
                <w:color w:val="000000"/>
              </w:rPr>
            </w:pPr>
            <w:r w:rsidRPr="005F6CD5">
              <w:rPr>
                <w:color w:val="000000"/>
              </w:rPr>
              <w:t>Integration with SQL Server 2006 Analysis Services</w:t>
            </w:r>
          </w:p>
        </w:tc>
        <w:tc>
          <w:tcPr>
            <w:tcW w:w="665" w:type="dxa"/>
          </w:tcPr>
          <w:p w:rsidR="00F85D6D" w:rsidRPr="005F6CD5" w:rsidRDefault="00F85D6D" w:rsidP="005F6CD5">
            <w:pPr>
              <w:jc w:val="center"/>
              <w:rPr>
                <w:color w:val="000000"/>
              </w:rPr>
            </w:pPr>
          </w:p>
        </w:tc>
        <w:tc>
          <w:tcPr>
            <w:tcW w:w="697" w:type="dxa"/>
          </w:tcPr>
          <w:p w:rsidR="00F85D6D" w:rsidRPr="005F6CD5" w:rsidRDefault="00F85D6D" w:rsidP="005F6CD5">
            <w:pPr>
              <w:keepNext/>
              <w:jc w:val="center"/>
              <w:rPr>
                <w:color w:val="000000"/>
              </w:rPr>
            </w:pPr>
            <w:r w:rsidRPr="005F6CD5">
              <w:rPr>
                <w:color w:val="000000"/>
              </w:rPr>
              <w:t>X</w:t>
            </w:r>
          </w:p>
        </w:tc>
      </w:tr>
      <w:tr w:rsidR="00F85D6D" w:rsidRPr="005F6CD5" w:rsidTr="005F6CD5">
        <w:tc>
          <w:tcPr>
            <w:tcW w:w="7386" w:type="dxa"/>
          </w:tcPr>
          <w:p w:rsidR="00F85D6D" w:rsidRPr="005F6CD5" w:rsidRDefault="00F85D6D" w:rsidP="005B4D8B">
            <w:pPr>
              <w:rPr>
                <w:color w:val="000000"/>
              </w:rPr>
            </w:pPr>
            <w:r w:rsidRPr="005F6CD5">
              <w:rPr>
                <w:color w:val="000000"/>
              </w:rPr>
              <w:t>Improved charting tools with new visual effects</w:t>
            </w:r>
          </w:p>
        </w:tc>
        <w:tc>
          <w:tcPr>
            <w:tcW w:w="665" w:type="dxa"/>
          </w:tcPr>
          <w:p w:rsidR="00F85D6D" w:rsidRPr="005F6CD5" w:rsidRDefault="00F85D6D" w:rsidP="005F6CD5">
            <w:pPr>
              <w:jc w:val="center"/>
              <w:rPr>
                <w:color w:val="000000"/>
              </w:rPr>
            </w:pPr>
          </w:p>
        </w:tc>
        <w:tc>
          <w:tcPr>
            <w:tcW w:w="697" w:type="dxa"/>
          </w:tcPr>
          <w:p w:rsidR="00F85D6D" w:rsidRPr="005F6CD5" w:rsidRDefault="00F85D6D" w:rsidP="005F6CD5">
            <w:pPr>
              <w:keepNext/>
              <w:jc w:val="center"/>
              <w:rPr>
                <w:color w:val="000000"/>
              </w:rPr>
            </w:pPr>
            <w:r w:rsidRPr="005F6CD5">
              <w:rPr>
                <w:color w:val="000000"/>
              </w:rPr>
              <w:t>X</w:t>
            </w:r>
          </w:p>
        </w:tc>
      </w:tr>
      <w:tr w:rsidR="00F85D6D" w:rsidRPr="005F6CD5" w:rsidTr="005F6CD5">
        <w:tc>
          <w:tcPr>
            <w:tcW w:w="7386" w:type="dxa"/>
          </w:tcPr>
          <w:p w:rsidR="00F85D6D" w:rsidRPr="005F6CD5" w:rsidRDefault="00F85D6D" w:rsidP="005B4D8B">
            <w:pPr>
              <w:rPr>
                <w:color w:val="000000"/>
              </w:rPr>
            </w:pPr>
            <w:r w:rsidRPr="005F6CD5">
              <w:rPr>
                <w:color w:val="000000"/>
              </w:rPr>
              <w:t>Faster formatting with Cell Styles</w:t>
            </w:r>
          </w:p>
        </w:tc>
        <w:tc>
          <w:tcPr>
            <w:tcW w:w="665" w:type="dxa"/>
          </w:tcPr>
          <w:p w:rsidR="00F85D6D" w:rsidRPr="005F6CD5" w:rsidRDefault="00F85D6D" w:rsidP="005F6CD5">
            <w:pPr>
              <w:jc w:val="center"/>
              <w:rPr>
                <w:color w:val="000000"/>
              </w:rPr>
            </w:pPr>
          </w:p>
        </w:tc>
        <w:tc>
          <w:tcPr>
            <w:tcW w:w="697" w:type="dxa"/>
          </w:tcPr>
          <w:p w:rsidR="00F85D6D" w:rsidRPr="005F6CD5" w:rsidRDefault="00F85D6D" w:rsidP="005F6CD5">
            <w:pPr>
              <w:keepNext/>
              <w:jc w:val="center"/>
              <w:rPr>
                <w:color w:val="000000"/>
              </w:rPr>
            </w:pPr>
            <w:r w:rsidRPr="005F6CD5">
              <w:rPr>
                <w:color w:val="000000"/>
              </w:rPr>
              <w:t>X</w:t>
            </w:r>
          </w:p>
        </w:tc>
      </w:tr>
      <w:tr w:rsidR="00F85D6D" w:rsidRPr="005F6CD5" w:rsidTr="005F6CD5">
        <w:tc>
          <w:tcPr>
            <w:tcW w:w="7386" w:type="dxa"/>
          </w:tcPr>
          <w:p w:rsidR="00F85D6D" w:rsidRPr="005F6CD5" w:rsidRDefault="00F85D6D" w:rsidP="005B4D8B">
            <w:pPr>
              <w:rPr>
                <w:color w:val="000000"/>
              </w:rPr>
            </w:pPr>
            <w:r w:rsidRPr="005F6CD5">
              <w:rPr>
                <w:color w:val="000000"/>
              </w:rPr>
              <w:t>Edit report headers and footers</w:t>
            </w:r>
          </w:p>
        </w:tc>
        <w:tc>
          <w:tcPr>
            <w:tcW w:w="665" w:type="dxa"/>
          </w:tcPr>
          <w:p w:rsidR="00F85D6D" w:rsidRPr="005F6CD5" w:rsidRDefault="00F85D6D" w:rsidP="005F6CD5">
            <w:pPr>
              <w:jc w:val="center"/>
              <w:rPr>
                <w:color w:val="000000"/>
              </w:rPr>
            </w:pPr>
            <w:r w:rsidRPr="005F6CD5">
              <w:rPr>
                <w:color w:val="000000"/>
              </w:rPr>
              <w:t>X</w:t>
            </w:r>
          </w:p>
        </w:tc>
        <w:tc>
          <w:tcPr>
            <w:tcW w:w="697" w:type="dxa"/>
          </w:tcPr>
          <w:p w:rsidR="00F85D6D" w:rsidRPr="005F6CD5" w:rsidRDefault="00F85D6D" w:rsidP="005F6CD5">
            <w:pPr>
              <w:keepNext/>
              <w:jc w:val="center"/>
              <w:rPr>
                <w:color w:val="000000"/>
              </w:rPr>
            </w:pPr>
          </w:p>
        </w:tc>
      </w:tr>
      <w:tr w:rsidR="00F85D6D" w:rsidRPr="005F6CD5" w:rsidTr="005F6CD5">
        <w:tc>
          <w:tcPr>
            <w:tcW w:w="7386" w:type="dxa"/>
          </w:tcPr>
          <w:p w:rsidR="00F85D6D" w:rsidRPr="005F6CD5" w:rsidRDefault="00F85D6D" w:rsidP="005B4D8B">
            <w:pPr>
              <w:rPr>
                <w:color w:val="000000"/>
              </w:rPr>
            </w:pPr>
            <w:r w:rsidRPr="005F6CD5">
              <w:rPr>
                <w:color w:val="000000"/>
              </w:rPr>
              <w:t>Improved printing experience</w:t>
            </w:r>
          </w:p>
        </w:tc>
        <w:tc>
          <w:tcPr>
            <w:tcW w:w="665" w:type="dxa"/>
          </w:tcPr>
          <w:p w:rsidR="00F85D6D" w:rsidRPr="005F6CD5" w:rsidRDefault="00F85D6D" w:rsidP="005F6CD5">
            <w:pPr>
              <w:jc w:val="center"/>
              <w:rPr>
                <w:color w:val="000000"/>
              </w:rPr>
            </w:pPr>
            <w:r w:rsidRPr="005F6CD5">
              <w:rPr>
                <w:color w:val="000000"/>
              </w:rPr>
              <w:t>X</w:t>
            </w:r>
          </w:p>
        </w:tc>
        <w:tc>
          <w:tcPr>
            <w:tcW w:w="697" w:type="dxa"/>
          </w:tcPr>
          <w:p w:rsidR="00F85D6D" w:rsidRPr="005F6CD5" w:rsidRDefault="00F85D6D" w:rsidP="005F6CD5">
            <w:pPr>
              <w:keepNext/>
              <w:jc w:val="center"/>
              <w:rPr>
                <w:color w:val="000000"/>
              </w:rPr>
            </w:pPr>
          </w:p>
        </w:tc>
      </w:tr>
      <w:tr w:rsidR="00F85D6D" w:rsidRPr="005F6CD5" w:rsidTr="005F6CD5">
        <w:tc>
          <w:tcPr>
            <w:tcW w:w="7386" w:type="dxa"/>
          </w:tcPr>
          <w:p w:rsidR="00F85D6D" w:rsidRPr="005F6CD5" w:rsidRDefault="00F85D6D" w:rsidP="005B4D8B">
            <w:pPr>
              <w:rPr>
                <w:color w:val="000000"/>
              </w:rPr>
            </w:pPr>
            <w:r w:rsidRPr="005F6CD5">
              <w:rPr>
                <w:color w:val="000000"/>
              </w:rPr>
              <w:t>Excel Services – High fidelity HTML representation of Excel spreadsheets *</w:t>
            </w:r>
          </w:p>
        </w:tc>
        <w:tc>
          <w:tcPr>
            <w:tcW w:w="665" w:type="dxa"/>
          </w:tcPr>
          <w:p w:rsidR="00F85D6D" w:rsidRPr="005F6CD5" w:rsidRDefault="00F85D6D" w:rsidP="005F6CD5">
            <w:pPr>
              <w:jc w:val="center"/>
              <w:rPr>
                <w:color w:val="000000"/>
              </w:rPr>
            </w:pPr>
            <w:r w:rsidRPr="005F6CD5">
              <w:rPr>
                <w:color w:val="000000"/>
              </w:rPr>
              <w:t>X</w:t>
            </w:r>
          </w:p>
        </w:tc>
        <w:tc>
          <w:tcPr>
            <w:tcW w:w="697" w:type="dxa"/>
          </w:tcPr>
          <w:p w:rsidR="00F85D6D" w:rsidRPr="005F6CD5" w:rsidRDefault="00F85D6D" w:rsidP="005F6CD5">
            <w:pPr>
              <w:keepNext/>
              <w:jc w:val="center"/>
              <w:rPr>
                <w:color w:val="000000"/>
              </w:rPr>
            </w:pPr>
          </w:p>
        </w:tc>
      </w:tr>
      <w:tr w:rsidR="00F85D6D" w:rsidRPr="005F6CD5" w:rsidTr="005F6CD5">
        <w:tc>
          <w:tcPr>
            <w:tcW w:w="7386" w:type="dxa"/>
          </w:tcPr>
          <w:p w:rsidR="00F85D6D" w:rsidRPr="005F6CD5" w:rsidRDefault="00F85D6D" w:rsidP="005B4D8B">
            <w:pPr>
              <w:rPr>
                <w:color w:val="000000"/>
              </w:rPr>
            </w:pPr>
            <w:r w:rsidRPr="005F6CD5">
              <w:rPr>
                <w:color w:val="000000"/>
              </w:rPr>
              <w:t>Excel Services – High fidelity representation of Excel spreadsheets *</w:t>
            </w:r>
          </w:p>
        </w:tc>
        <w:tc>
          <w:tcPr>
            <w:tcW w:w="665" w:type="dxa"/>
          </w:tcPr>
          <w:p w:rsidR="00F85D6D" w:rsidRPr="005F6CD5" w:rsidRDefault="00F85D6D" w:rsidP="005F6CD5">
            <w:pPr>
              <w:jc w:val="center"/>
              <w:rPr>
                <w:color w:val="000000"/>
              </w:rPr>
            </w:pPr>
            <w:r w:rsidRPr="005F6CD5">
              <w:rPr>
                <w:color w:val="000000"/>
              </w:rPr>
              <w:t>X</w:t>
            </w:r>
          </w:p>
        </w:tc>
        <w:tc>
          <w:tcPr>
            <w:tcW w:w="697" w:type="dxa"/>
          </w:tcPr>
          <w:p w:rsidR="00F85D6D" w:rsidRPr="005F6CD5" w:rsidRDefault="00F85D6D" w:rsidP="005F6CD5">
            <w:pPr>
              <w:keepNext/>
              <w:jc w:val="center"/>
              <w:rPr>
                <w:color w:val="000000"/>
              </w:rPr>
            </w:pPr>
          </w:p>
        </w:tc>
      </w:tr>
      <w:tr w:rsidR="00F85D6D" w:rsidRPr="005F6CD5" w:rsidTr="005F6CD5">
        <w:tc>
          <w:tcPr>
            <w:tcW w:w="7386" w:type="dxa"/>
          </w:tcPr>
          <w:p w:rsidR="00F85D6D" w:rsidRPr="005F6CD5" w:rsidRDefault="00F85D6D" w:rsidP="005B4D8B">
            <w:pPr>
              <w:rPr>
                <w:color w:val="000000"/>
              </w:rPr>
            </w:pPr>
            <w:r w:rsidRPr="005F6CD5">
              <w:rPr>
                <w:color w:val="000000"/>
              </w:rPr>
              <w:t>Excel Services – Create business dashboards from Excel spreadsheets *</w:t>
            </w:r>
          </w:p>
        </w:tc>
        <w:tc>
          <w:tcPr>
            <w:tcW w:w="665" w:type="dxa"/>
          </w:tcPr>
          <w:p w:rsidR="00F85D6D" w:rsidRPr="005F6CD5" w:rsidRDefault="00F85D6D" w:rsidP="005F6CD5">
            <w:pPr>
              <w:jc w:val="center"/>
              <w:rPr>
                <w:color w:val="000000"/>
              </w:rPr>
            </w:pPr>
            <w:r w:rsidRPr="005F6CD5">
              <w:rPr>
                <w:color w:val="000000"/>
              </w:rPr>
              <w:t>X</w:t>
            </w:r>
          </w:p>
        </w:tc>
        <w:tc>
          <w:tcPr>
            <w:tcW w:w="697" w:type="dxa"/>
          </w:tcPr>
          <w:p w:rsidR="00F85D6D" w:rsidRPr="005F6CD5" w:rsidRDefault="00F85D6D" w:rsidP="005F6CD5">
            <w:pPr>
              <w:keepNext/>
              <w:jc w:val="center"/>
              <w:rPr>
                <w:color w:val="000000"/>
              </w:rPr>
            </w:pPr>
          </w:p>
        </w:tc>
      </w:tr>
      <w:tr w:rsidR="00F85D6D" w:rsidRPr="005F6CD5" w:rsidTr="005F6CD5">
        <w:tc>
          <w:tcPr>
            <w:tcW w:w="7386" w:type="dxa"/>
          </w:tcPr>
          <w:p w:rsidR="00F85D6D" w:rsidRPr="005F6CD5" w:rsidRDefault="00F85D6D" w:rsidP="005B4D8B">
            <w:pPr>
              <w:rPr>
                <w:color w:val="000000"/>
              </w:rPr>
            </w:pPr>
            <w:r w:rsidRPr="005F6CD5">
              <w:rPr>
                <w:color w:val="000000"/>
              </w:rPr>
              <w:t>Excel Services API *</w:t>
            </w:r>
          </w:p>
        </w:tc>
        <w:tc>
          <w:tcPr>
            <w:tcW w:w="665" w:type="dxa"/>
          </w:tcPr>
          <w:p w:rsidR="00F85D6D" w:rsidRPr="005F6CD5" w:rsidRDefault="00F85D6D" w:rsidP="005F6CD5">
            <w:pPr>
              <w:jc w:val="center"/>
              <w:rPr>
                <w:color w:val="000000"/>
              </w:rPr>
            </w:pPr>
            <w:r w:rsidRPr="005F6CD5">
              <w:rPr>
                <w:color w:val="000000"/>
              </w:rPr>
              <w:t>X</w:t>
            </w:r>
          </w:p>
        </w:tc>
        <w:tc>
          <w:tcPr>
            <w:tcW w:w="697" w:type="dxa"/>
          </w:tcPr>
          <w:p w:rsidR="00F85D6D" w:rsidRPr="005F6CD5" w:rsidRDefault="00F85D6D" w:rsidP="005F6CD5">
            <w:pPr>
              <w:keepNext/>
              <w:jc w:val="center"/>
              <w:rPr>
                <w:color w:val="000000"/>
              </w:rPr>
            </w:pPr>
          </w:p>
        </w:tc>
      </w:tr>
      <w:tr w:rsidR="00F85D6D" w:rsidRPr="005F6CD5" w:rsidTr="005F6CD5">
        <w:tc>
          <w:tcPr>
            <w:tcW w:w="7386" w:type="dxa"/>
          </w:tcPr>
          <w:p w:rsidR="00F85D6D" w:rsidRPr="005F6CD5" w:rsidRDefault="00F85D6D" w:rsidP="005B4D8B">
            <w:pPr>
              <w:rPr>
                <w:color w:val="000000"/>
              </w:rPr>
            </w:pPr>
            <w:r w:rsidRPr="005F6CD5">
              <w:rPr>
                <w:color w:val="000000"/>
              </w:rPr>
              <w:t>Data connection library</w:t>
            </w:r>
          </w:p>
        </w:tc>
        <w:tc>
          <w:tcPr>
            <w:tcW w:w="665" w:type="dxa"/>
          </w:tcPr>
          <w:p w:rsidR="00F85D6D" w:rsidRPr="005F6CD5" w:rsidRDefault="00F85D6D" w:rsidP="005F6CD5">
            <w:pPr>
              <w:jc w:val="center"/>
              <w:rPr>
                <w:color w:val="000000"/>
              </w:rPr>
            </w:pPr>
            <w:r w:rsidRPr="005F6CD5">
              <w:rPr>
                <w:color w:val="000000"/>
              </w:rPr>
              <w:t>X</w:t>
            </w:r>
          </w:p>
        </w:tc>
        <w:tc>
          <w:tcPr>
            <w:tcW w:w="697" w:type="dxa"/>
          </w:tcPr>
          <w:p w:rsidR="00F85D6D" w:rsidRPr="005F6CD5" w:rsidRDefault="00F85D6D" w:rsidP="005F6CD5">
            <w:pPr>
              <w:keepNext/>
              <w:jc w:val="center"/>
              <w:rPr>
                <w:color w:val="000000"/>
              </w:rPr>
            </w:pPr>
          </w:p>
        </w:tc>
      </w:tr>
      <w:tr w:rsidR="00F85D6D" w:rsidRPr="005F6CD5" w:rsidTr="005F6CD5">
        <w:tc>
          <w:tcPr>
            <w:tcW w:w="7386" w:type="dxa"/>
          </w:tcPr>
          <w:p w:rsidR="00F85D6D" w:rsidRPr="005F6CD5" w:rsidRDefault="00F85D6D" w:rsidP="005B4D8B">
            <w:pPr>
              <w:rPr>
                <w:color w:val="000000"/>
              </w:rPr>
            </w:pPr>
            <w:r w:rsidRPr="005F6CD5">
              <w:rPr>
                <w:color w:val="000000"/>
              </w:rPr>
              <w:t>Report management features to help protect confidential and proprietary information *</w:t>
            </w:r>
          </w:p>
        </w:tc>
        <w:tc>
          <w:tcPr>
            <w:tcW w:w="665" w:type="dxa"/>
          </w:tcPr>
          <w:p w:rsidR="00F85D6D" w:rsidRPr="005F6CD5" w:rsidRDefault="00F85D6D" w:rsidP="005F6CD5">
            <w:pPr>
              <w:jc w:val="center"/>
              <w:rPr>
                <w:color w:val="000000"/>
              </w:rPr>
            </w:pPr>
            <w:r w:rsidRPr="005F6CD5">
              <w:rPr>
                <w:color w:val="000000"/>
              </w:rPr>
              <w:t>X</w:t>
            </w:r>
          </w:p>
        </w:tc>
        <w:tc>
          <w:tcPr>
            <w:tcW w:w="697" w:type="dxa"/>
          </w:tcPr>
          <w:p w:rsidR="00F85D6D" w:rsidRPr="005F6CD5" w:rsidRDefault="00F85D6D" w:rsidP="005F6CD5">
            <w:pPr>
              <w:keepNext/>
              <w:jc w:val="center"/>
              <w:rPr>
                <w:color w:val="000000"/>
              </w:rPr>
            </w:pPr>
          </w:p>
        </w:tc>
      </w:tr>
    </w:tbl>
    <w:p w:rsidR="00F85D6D" w:rsidRPr="00F85D6D" w:rsidRDefault="00F85D6D" w:rsidP="005E21D8">
      <w:pPr>
        <w:pStyle w:val="Caption"/>
        <w:spacing w:before="40"/>
        <w:rPr>
          <w:rFonts w:ascii="Arial" w:hAnsi="Arial"/>
          <w:sz w:val="18"/>
        </w:rPr>
      </w:pPr>
      <w:r w:rsidRPr="00F85D6D">
        <w:rPr>
          <w:rFonts w:ascii="Arial" w:hAnsi="Arial"/>
          <w:sz w:val="18"/>
        </w:rPr>
        <w:t xml:space="preserve">Table </w:t>
      </w:r>
      <w:r w:rsidR="00460A8A">
        <w:rPr>
          <w:rFonts w:ascii="Arial" w:hAnsi="Arial"/>
          <w:sz w:val="18"/>
        </w:rPr>
        <w:t>3</w:t>
      </w:r>
      <w:r w:rsidRPr="00F85D6D">
        <w:rPr>
          <w:rFonts w:ascii="Arial" w:hAnsi="Arial"/>
          <w:sz w:val="18"/>
        </w:rPr>
        <w:t>: New and improved features in Office Excel 2007</w:t>
      </w:r>
    </w:p>
    <w:p w:rsidR="00873FAF" w:rsidRDefault="00F85D6D" w:rsidP="00873FAF">
      <w:pPr>
        <w:pStyle w:val="TableNote"/>
      </w:pPr>
      <w:r>
        <w:t>* Requires Office SharePoint Server 2007</w:t>
      </w:r>
      <w:bookmarkStart w:id="30" w:name="_Toc133730489"/>
    </w:p>
    <w:p w:rsidR="00873FAF" w:rsidRDefault="00873FAF" w:rsidP="00873FAF">
      <w:pPr>
        <w:pStyle w:val="Heading2"/>
        <w:spacing w:before="480"/>
      </w:pPr>
      <w:bookmarkStart w:id="31" w:name="_Toc135730185"/>
      <w:r>
        <w:lastRenderedPageBreak/>
        <w:t>Microsoft Office InfoPath 2007</w:t>
      </w:r>
      <w:bookmarkEnd w:id="30"/>
      <w:bookmarkEnd w:id="31"/>
    </w:p>
    <w:p w:rsidR="00873FAF" w:rsidRDefault="00873FAF" w:rsidP="00873FAF">
      <w:pPr>
        <w:pStyle w:val="Heading3"/>
        <w:spacing w:before="360"/>
      </w:pPr>
      <w:bookmarkStart w:id="32" w:name="_Toc133730490"/>
      <w:r>
        <w:t>Build Efficiency into Your Business Forms</w:t>
      </w:r>
      <w:bookmarkEnd w:id="32"/>
    </w:p>
    <w:p w:rsidR="00873FAF" w:rsidRPr="00234807" w:rsidRDefault="00873FAF" w:rsidP="00873FAF">
      <w:r>
        <w:t>Business forms solutions have the potential to revolutionize business by enabling you to gather information quickly and efficiently. Office InfoPath 2007 makes it easier to create powerful business forms solutions. Office Word documents and Office Excel spreadsheets can now be saved as InfoPath form templates for rapid forms creation. Pre-built sections of forms can be dragged and dropped into a form from a centrally hosted library. Records of completed forms data can be archived as PDF or XPS format documents. Information validation and user experience features such as screen tips help to ensure that the correct information is gathered the first time when a form is filled out.</w:t>
      </w:r>
    </w:p>
    <w:p w:rsidR="00873FAF" w:rsidRDefault="00873FAF" w:rsidP="00873FAF">
      <w:pPr>
        <w:pStyle w:val="Heading3"/>
        <w:spacing w:before="360"/>
      </w:pPr>
      <w:bookmarkStart w:id="33" w:name="_Toc133730491"/>
      <w:r>
        <w:t>Extend the Reach of Your Business Forms</w:t>
      </w:r>
      <w:bookmarkEnd w:id="33"/>
    </w:p>
    <w:p w:rsidR="00873FAF" w:rsidRDefault="00873FAF" w:rsidP="00873FAF">
      <w:r>
        <w:t xml:space="preserve">With Office InfoPath 2007, the reach of electronic forms is extended to reach potentially almost any user. InfoPath Forms Services of Office SharePoint Server 2007 </w:t>
      </w:r>
      <w:r w:rsidR="001F47C2">
        <w:t xml:space="preserve">enable </w:t>
      </w:r>
      <w:r>
        <w:t xml:space="preserve">people to fill in forms using </w:t>
      </w:r>
      <w:r w:rsidR="006D03F1">
        <w:t>W</w:t>
      </w:r>
      <w:r>
        <w:t xml:space="preserve">eb browsers and mobile devices. Office InfoPath 2007 includes new ways to gather business information, including the ability to deploy a form to Outlook users as </w:t>
      </w:r>
      <w:r w:rsidR="00460A8A">
        <w:t>e-mail</w:t>
      </w:r>
      <w:r>
        <w:t xml:space="preserve">. Forms can be saved locally, allowing forms to be taken and completed offline. </w:t>
      </w:r>
    </w:p>
    <w:p w:rsidR="00873FAF" w:rsidRDefault="00873FAF" w:rsidP="00873FAF">
      <w:pPr>
        <w:pStyle w:val="Heading3"/>
      </w:pPr>
      <w:bookmarkStart w:id="34" w:name="_Toc133730492"/>
      <w:r>
        <w:t>Deploy Effective Form Design and Management Tools</w:t>
      </w:r>
      <w:bookmarkEnd w:id="34"/>
    </w:p>
    <w:p w:rsidR="00873FAF" w:rsidRDefault="00873FAF" w:rsidP="00873FAF">
      <w:r>
        <w:t xml:space="preserve">Close integration with Office SharePoint Server allows quick deployment of forms-based business applications. The new Office InfoPath 2007 Design Checker ensures more consistent forms design and checks compatibility for a variety of client and browser environments. InfoPath forms can embed Visual Studio Tools for Applications to create new opportunities for customer interaction. Office InfoPath 2007 can also be embedded into internal applications, allowing developers to take advantage of the InfoPath environment. Integration with the Visual Studio 2005 development environment brings deep developer tools and functionality to the forms authoring experience. </w:t>
      </w:r>
    </w:p>
    <w:p w:rsidR="00873FAF" w:rsidRDefault="00873FAF" w:rsidP="00873FAF"/>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667"/>
        <w:gridCol w:w="593"/>
      </w:tblGrid>
      <w:tr w:rsidR="00873FAF" w:rsidRPr="005F6CD5" w:rsidTr="005F6CD5">
        <w:trPr>
          <w:trHeight w:val="1547"/>
        </w:trPr>
        <w:tc>
          <w:tcPr>
            <w:tcW w:w="7308" w:type="dxa"/>
          </w:tcPr>
          <w:p w:rsidR="00873FAF" w:rsidRPr="005F6CD5" w:rsidRDefault="00873FAF" w:rsidP="005B4D8B">
            <w:pPr>
              <w:rPr>
                <w:b/>
                <w:bCs/>
              </w:rPr>
            </w:pPr>
            <w:r w:rsidRPr="005F6CD5">
              <w:rPr>
                <w:b/>
                <w:bCs/>
              </w:rPr>
              <w:t>Microsoft Office InfoPath 2007 Features</w:t>
            </w:r>
          </w:p>
        </w:tc>
        <w:tc>
          <w:tcPr>
            <w:tcW w:w="667" w:type="dxa"/>
            <w:textDirection w:val="tbRl"/>
          </w:tcPr>
          <w:p w:rsidR="00873FAF" w:rsidRPr="005F6CD5" w:rsidRDefault="00873FAF" w:rsidP="005F6CD5">
            <w:pPr>
              <w:ind w:left="113" w:right="113"/>
              <w:rPr>
                <w:b/>
                <w:color w:val="000000"/>
              </w:rPr>
            </w:pPr>
            <w:r w:rsidRPr="005F6CD5">
              <w:rPr>
                <w:b/>
                <w:color w:val="000000"/>
              </w:rPr>
              <w:t>New</w:t>
            </w:r>
          </w:p>
        </w:tc>
        <w:tc>
          <w:tcPr>
            <w:tcW w:w="593" w:type="dxa"/>
            <w:textDirection w:val="tbRl"/>
          </w:tcPr>
          <w:p w:rsidR="00873FAF" w:rsidRPr="005F6CD5" w:rsidRDefault="00873FAF" w:rsidP="005F6CD5">
            <w:pPr>
              <w:ind w:left="113" w:right="113"/>
              <w:rPr>
                <w:b/>
                <w:color w:val="000000"/>
              </w:rPr>
            </w:pPr>
            <w:r w:rsidRPr="005F6CD5">
              <w:rPr>
                <w:b/>
                <w:color w:val="000000"/>
              </w:rPr>
              <w:t>Improved</w:t>
            </w:r>
          </w:p>
        </w:tc>
      </w:tr>
      <w:tr w:rsidR="00873FAF" w:rsidRPr="005F6CD5" w:rsidTr="005F6CD5">
        <w:tc>
          <w:tcPr>
            <w:tcW w:w="7308" w:type="dxa"/>
          </w:tcPr>
          <w:p w:rsidR="00873FAF" w:rsidRPr="005F6CD5" w:rsidRDefault="00873FAF" w:rsidP="005B4D8B">
            <w:pPr>
              <w:rPr>
                <w:color w:val="000000"/>
              </w:rPr>
            </w:pPr>
            <w:r w:rsidRPr="005F6CD5">
              <w:rPr>
                <w:color w:val="000000"/>
              </w:rPr>
              <w:t xml:space="preserve">Convert Word Documents and Excel Workbooks into </w:t>
            </w:r>
            <w:r w:rsidR="006D03F1">
              <w:rPr>
                <w:color w:val="000000"/>
              </w:rPr>
              <w:t>f</w:t>
            </w:r>
            <w:r w:rsidRPr="005F6CD5">
              <w:rPr>
                <w:color w:val="000000"/>
              </w:rPr>
              <w:t>orms</w:t>
            </w:r>
          </w:p>
        </w:tc>
        <w:tc>
          <w:tcPr>
            <w:tcW w:w="667" w:type="dxa"/>
          </w:tcPr>
          <w:p w:rsidR="00873FAF" w:rsidRPr="005F6CD5" w:rsidRDefault="00873FAF" w:rsidP="005F6CD5">
            <w:pPr>
              <w:jc w:val="center"/>
              <w:rPr>
                <w:color w:val="000000"/>
              </w:rPr>
            </w:pPr>
            <w:r w:rsidRPr="005F6CD5">
              <w:rPr>
                <w:color w:val="000000"/>
              </w:rPr>
              <w:t>X</w:t>
            </w:r>
          </w:p>
        </w:tc>
        <w:tc>
          <w:tcPr>
            <w:tcW w:w="593" w:type="dxa"/>
          </w:tcPr>
          <w:p w:rsidR="00873FAF" w:rsidRPr="005F6CD5" w:rsidRDefault="00873FAF" w:rsidP="005F6CD5">
            <w:pPr>
              <w:keepNext/>
              <w:jc w:val="center"/>
              <w:rPr>
                <w:color w:val="000000"/>
              </w:rPr>
            </w:pPr>
          </w:p>
        </w:tc>
      </w:tr>
      <w:tr w:rsidR="00873FAF" w:rsidRPr="005F6CD5" w:rsidTr="005F6CD5">
        <w:tc>
          <w:tcPr>
            <w:tcW w:w="7308" w:type="dxa"/>
          </w:tcPr>
          <w:p w:rsidR="00873FAF" w:rsidRPr="005F6CD5" w:rsidRDefault="00873FAF" w:rsidP="005B4D8B">
            <w:pPr>
              <w:rPr>
                <w:color w:val="000000"/>
              </w:rPr>
            </w:pPr>
            <w:r w:rsidRPr="005F6CD5">
              <w:rPr>
                <w:color w:val="000000"/>
              </w:rPr>
              <w:t>Build forms from a predefined library of parts</w:t>
            </w:r>
          </w:p>
        </w:tc>
        <w:tc>
          <w:tcPr>
            <w:tcW w:w="667" w:type="dxa"/>
          </w:tcPr>
          <w:p w:rsidR="00873FAF" w:rsidRPr="005F6CD5" w:rsidRDefault="00873FAF" w:rsidP="005F6CD5">
            <w:pPr>
              <w:jc w:val="center"/>
              <w:rPr>
                <w:color w:val="000000"/>
              </w:rPr>
            </w:pPr>
            <w:r w:rsidRPr="005F6CD5">
              <w:rPr>
                <w:color w:val="000000"/>
              </w:rPr>
              <w:t>X</w:t>
            </w:r>
          </w:p>
        </w:tc>
        <w:tc>
          <w:tcPr>
            <w:tcW w:w="593" w:type="dxa"/>
          </w:tcPr>
          <w:p w:rsidR="00873FAF" w:rsidRPr="005F6CD5" w:rsidRDefault="00873FAF" w:rsidP="005F6CD5">
            <w:pPr>
              <w:keepNext/>
              <w:jc w:val="center"/>
              <w:rPr>
                <w:color w:val="000000"/>
              </w:rPr>
            </w:pPr>
          </w:p>
        </w:tc>
      </w:tr>
      <w:tr w:rsidR="00873FAF" w:rsidRPr="005F6CD5" w:rsidTr="005F6CD5">
        <w:tc>
          <w:tcPr>
            <w:tcW w:w="7308" w:type="dxa"/>
          </w:tcPr>
          <w:p w:rsidR="00873FAF" w:rsidRPr="005F6CD5" w:rsidRDefault="00873FAF" w:rsidP="005B4D8B">
            <w:pPr>
              <w:rPr>
                <w:color w:val="000000"/>
              </w:rPr>
            </w:pPr>
            <w:r w:rsidRPr="005F6CD5">
              <w:rPr>
                <w:color w:val="000000"/>
              </w:rPr>
              <w:t>Build forms quickly using templates</w:t>
            </w:r>
          </w:p>
        </w:tc>
        <w:tc>
          <w:tcPr>
            <w:tcW w:w="667" w:type="dxa"/>
          </w:tcPr>
          <w:p w:rsidR="00873FAF" w:rsidRPr="005F6CD5" w:rsidRDefault="00873FAF" w:rsidP="005F6CD5">
            <w:pPr>
              <w:jc w:val="center"/>
              <w:rPr>
                <w:color w:val="000000"/>
              </w:rPr>
            </w:pPr>
          </w:p>
        </w:tc>
        <w:tc>
          <w:tcPr>
            <w:tcW w:w="593" w:type="dxa"/>
          </w:tcPr>
          <w:p w:rsidR="00873FAF" w:rsidRPr="005F6CD5" w:rsidRDefault="00873FAF" w:rsidP="005F6CD5">
            <w:pPr>
              <w:keepNext/>
              <w:jc w:val="center"/>
              <w:rPr>
                <w:color w:val="000000"/>
              </w:rPr>
            </w:pPr>
            <w:r w:rsidRPr="005F6CD5">
              <w:rPr>
                <w:color w:val="000000"/>
              </w:rPr>
              <w:t>X</w:t>
            </w:r>
          </w:p>
        </w:tc>
      </w:tr>
      <w:tr w:rsidR="00873FAF" w:rsidRPr="005F6CD5" w:rsidTr="005F6CD5">
        <w:tc>
          <w:tcPr>
            <w:tcW w:w="7308" w:type="dxa"/>
          </w:tcPr>
          <w:p w:rsidR="00873FAF" w:rsidRPr="005F6CD5" w:rsidRDefault="00873FAF" w:rsidP="005B4D8B">
            <w:pPr>
              <w:rPr>
                <w:color w:val="000000"/>
              </w:rPr>
            </w:pPr>
            <w:r w:rsidRPr="005F6CD5">
              <w:rPr>
                <w:color w:val="000000"/>
              </w:rPr>
              <w:t>Create PDF or XPS records of form data</w:t>
            </w:r>
          </w:p>
        </w:tc>
        <w:tc>
          <w:tcPr>
            <w:tcW w:w="667" w:type="dxa"/>
          </w:tcPr>
          <w:p w:rsidR="00873FAF" w:rsidRPr="005F6CD5" w:rsidRDefault="00873FAF" w:rsidP="005F6CD5">
            <w:pPr>
              <w:jc w:val="center"/>
              <w:rPr>
                <w:color w:val="000000"/>
              </w:rPr>
            </w:pPr>
            <w:r w:rsidRPr="005F6CD5">
              <w:rPr>
                <w:color w:val="000000"/>
              </w:rPr>
              <w:t>X</w:t>
            </w:r>
          </w:p>
        </w:tc>
        <w:tc>
          <w:tcPr>
            <w:tcW w:w="593" w:type="dxa"/>
          </w:tcPr>
          <w:p w:rsidR="00873FAF" w:rsidRPr="005F6CD5" w:rsidRDefault="00873FAF" w:rsidP="005F6CD5">
            <w:pPr>
              <w:keepNext/>
              <w:jc w:val="center"/>
              <w:rPr>
                <w:color w:val="000000"/>
              </w:rPr>
            </w:pPr>
          </w:p>
        </w:tc>
      </w:tr>
      <w:tr w:rsidR="00873FAF" w:rsidRPr="005F6CD5" w:rsidTr="005F6CD5">
        <w:tc>
          <w:tcPr>
            <w:tcW w:w="7308" w:type="dxa"/>
          </w:tcPr>
          <w:p w:rsidR="00873FAF" w:rsidRPr="005F6CD5" w:rsidRDefault="00873FAF" w:rsidP="005B4D8B">
            <w:pPr>
              <w:rPr>
                <w:color w:val="000000"/>
              </w:rPr>
            </w:pPr>
            <w:r w:rsidRPr="005F6CD5">
              <w:rPr>
                <w:color w:val="000000"/>
              </w:rPr>
              <w:t>Deploy forms for mobile clients and multiple Web browsers</w:t>
            </w:r>
            <w:r w:rsidR="008E39C3">
              <w:rPr>
                <w:color w:val="000000"/>
              </w:rPr>
              <w:t xml:space="preserve"> </w:t>
            </w:r>
            <w:r w:rsidR="008E39C3" w:rsidRPr="005F6CD5">
              <w:t>^</w:t>
            </w:r>
          </w:p>
        </w:tc>
        <w:tc>
          <w:tcPr>
            <w:tcW w:w="667" w:type="dxa"/>
          </w:tcPr>
          <w:p w:rsidR="00873FAF" w:rsidRPr="005F6CD5" w:rsidRDefault="00873FAF" w:rsidP="005F6CD5">
            <w:pPr>
              <w:jc w:val="center"/>
              <w:rPr>
                <w:color w:val="000000"/>
              </w:rPr>
            </w:pPr>
            <w:r w:rsidRPr="005F6CD5">
              <w:rPr>
                <w:color w:val="000000"/>
              </w:rPr>
              <w:t>X</w:t>
            </w:r>
          </w:p>
        </w:tc>
        <w:tc>
          <w:tcPr>
            <w:tcW w:w="593" w:type="dxa"/>
          </w:tcPr>
          <w:p w:rsidR="00873FAF" w:rsidRPr="005F6CD5" w:rsidRDefault="00873FAF" w:rsidP="005F6CD5">
            <w:pPr>
              <w:keepNext/>
              <w:jc w:val="center"/>
              <w:rPr>
                <w:color w:val="000000"/>
              </w:rPr>
            </w:pPr>
          </w:p>
        </w:tc>
      </w:tr>
      <w:tr w:rsidR="00873FAF" w:rsidRPr="005F6CD5" w:rsidTr="005F6CD5">
        <w:tc>
          <w:tcPr>
            <w:tcW w:w="7308" w:type="dxa"/>
          </w:tcPr>
          <w:p w:rsidR="00873FAF" w:rsidRPr="005F6CD5" w:rsidRDefault="00873FAF" w:rsidP="005B4D8B">
            <w:pPr>
              <w:rPr>
                <w:color w:val="000000"/>
              </w:rPr>
            </w:pPr>
            <w:r w:rsidRPr="005F6CD5">
              <w:rPr>
                <w:color w:val="000000"/>
              </w:rPr>
              <w:t>Extend workflow-based forms to Web browsers using InfoPath Forms Services and SharePoint Server. *</w:t>
            </w:r>
          </w:p>
        </w:tc>
        <w:tc>
          <w:tcPr>
            <w:tcW w:w="667" w:type="dxa"/>
          </w:tcPr>
          <w:p w:rsidR="00873FAF" w:rsidRPr="005F6CD5" w:rsidRDefault="00873FAF" w:rsidP="005F6CD5">
            <w:pPr>
              <w:jc w:val="center"/>
              <w:rPr>
                <w:color w:val="000000"/>
              </w:rPr>
            </w:pPr>
            <w:r w:rsidRPr="005F6CD5">
              <w:rPr>
                <w:color w:val="000000"/>
              </w:rPr>
              <w:t>X</w:t>
            </w:r>
          </w:p>
        </w:tc>
        <w:tc>
          <w:tcPr>
            <w:tcW w:w="593" w:type="dxa"/>
          </w:tcPr>
          <w:p w:rsidR="00873FAF" w:rsidRPr="005F6CD5" w:rsidRDefault="00873FAF" w:rsidP="005F6CD5">
            <w:pPr>
              <w:keepNext/>
              <w:jc w:val="center"/>
              <w:rPr>
                <w:color w:val="000000"/>
              </w:rPr>
            </w:pPr>
          </w:p>
        </w:tc>
      </w:tr>
      <w:tr w:rsidR="00873FAF" w:rsidRPr="005F6CD5" w:rsidTr="005F6CD5">
        <w:tc>
          <w:tcPr>
            <w:tcW w:w="7308" w:type="dxa"/>
          </w:tcPr>
          <w:p w:rsidR="00873FAF" w:rsidRPr="005F6CD5" w:rsidRDefault="00873FAF" w:rsidP="005B4D8B">
            <w:pPr>
              <w:rPr>
                <w:color w:val="000000"/>
              </w:rPr>
            </w:pPr>
            <w:r w:rsidRPr="005F6CD5">
              <w:rPr>
                <w:color w:val="000000"/>
              </w:rPr>
              <w:t xml:space="preserve">Deploy forms as Outlook </w:t>
            </w:r>
            <w:r w:rsidR="008E39C3">
              <w:rPr>
                <w:color w:val="000000"/>
              </w:rPr>
              <w:t>e-mail</w:t>
            </w:r>
            <w:r w:rsidRPr="005F6CD5">
              <w:rPr>
                <w:color w:val="000000"/>
              </w:rPr>
              <w:t xml:space="preserve"> messages</w:t>
            </w:r>
          </w:p>
        </w:tc>
        <w:tc>
          <w:tcPr>
            <w:tcW w:w="667" w:type="dxa"/>
          </w:tcPr>
          <w:p w:rsidR="00873FAF" w:rsidRPr="005F6CD5" w:rsidRDefault="00873FAF" w:rsidP="005F6CD5">
            <w:pPr>
              <w:jc w:val="center"/>
              <w:rPr>
                <w:color w:val="000000"/>
              </w:rPr>
            </w:pPr>
            <w:r w:rsidRPr="005F6CD5">
              <w:rPr>
                <w:color w:val="000000"/>
              </w:rPr>
              <w:t>X</w:t>
            </w:r>
          </w:p>
        </w:tc>
        <w:tc>
          <w:tcPr>
            <w:tcW w:w="593" w:type="dxa"/>
          </w:tcPr>
          <w:p w:rsidR="00873FAF" w:rsidRPr="005F6CD5" w:rsidRDefault="00873FAF" w:rsidP="005F6CD5">
            <w:pPr>
              <w:keepNext/>
              <w:jc w:val="center"/>
              <w:rPr>
                <w:color w:val="000000"/>
              </w:rPr>
            </w:pPr>
          </w:p>
        </w:tc>
      </w:tr>
      <w:tr w:rsidR="00873FAF" w:rsidRPr="005F6CD5" w:rsidTr="005F6CD5">
        <w:tc>
          <w:tcPr>
            <w:tcW w:w="7308" w:type="dxa"/>
          </w:tcPr>
          <w:p w:rsidR="00873FAF" w:rsidRPr="005F6CD5" w:rsidRDefault="00873FAF" w:rsidP="005B4D8B">
            <w:pPr>
              <w:rPr>
                <w:color w:val="000000"/>
              </w:rPr>
            </w:pPr>
            <w:r w:rsidRPr="005F6CD5">
              <w:rPr>
                <w:color w:val="000000"/>
              </w:rPr>
              <w:t>Complete forms online or offline</w:t>
            </w:r>
          </w:p>
        </w:tc>
        <w:tc>
          <w:tcPr>
            <w:tcW w:w="667" w:type="dxa"/>
          </w:tcPr>
          <w:p w:rsidR="00873FAF" w:rsidRPr="005F6CD5" w:rsidRDefault="00873FAF" w:rsidP="005F6CD5">
            <w:pPr>
              <w:jc w:val="center"/>
              <w:rPr>
                <w:color w:val="000000"/>
              </w:rPr>
            </w:pPr>
            <w:r w:rsidRPr="005F6CD5">
              <w:rPr>
                <w:color w:val="000000"/>
              </w:rPr>
              <w:t>X</w:t>
            </w:r>
          </w:p>
        </w:tc>
        <w:tc>
          <w:tcPr>
            <w:tcW w:w="593" w:type="dxa"/>
          </w:tcPr>
          <w:p w:rsidR="00873FAF" w:rsidRPr="005F6CD5" w:rsidRDefault="00873FAF" w:rsidP="005F6CD5">
            <w:pPr>
              <w:keepNext/>
              <w:jc w:val="center"/>
              <w:rPr>
                <w:color w:val="000000"/>
              </w:rPr>
            </w:pPr>
          </w:p>
        </w:tc>
      </w:tr>
      <w:tr w:rsidR="00873FAF" w:rsidRPr="005F6CD5" w:rsidTr="005F6CD5">
        <w:tc>
          <w:tcPr>
            <w:tcW w:w="7308" w:type="dxa"/>
          </w:tcPr>
          <w:p w:rsidR="00873FAF" w:rsidRPr="005F6CD5" w:rsidRDefault="00873FAF" w:rsidP="005B4D8B">
            <w:pPr>
              <w:rPr>
                <w:color w:val="000000"/>
              </w:rPr>
            </w:pPr>
            <w:r w:rsidRPr="005F6CD5">
              <w:rPr>
                <w:color w:val="000000"/>
              </w:rPr>
              <w:t xml:space="preserve">Automate forms-driven process with Office SharePoint Server * </w:t>
            </w:r>
          </w:p>
        </w:tc>
        <w:tc>
          <w:tcPr>
            <w:tcW w:w="667" w:type="dxa"/>
          </w:tcPr>
          <w:p w:rsidR="00873FAF" w:rsidRPr="005F6CD5" w:rsidRDefault="00873FAF" w:rsidP="005F6CD5">
            <w:pPr>
              <w:jc w:val="center"/>
              <w:rPr>
                <w:color w:val="000000"/>
              </w:rPr>
            </w:pPr>
            <w:r w:rsidRPr="005F6CD5">
              <w:rPr>
                <w:color w:val="000000"/>
              </w:rPr>
              <w:t>X</w:t>
            </w:r>
          </w:p>
        </w:tc>
        <w:tc>
          <w:tcPr>
            <w:tcW w:w="593" w:type="dxa"/>
          </w:tcPr>
          <w:p w:rsidR="00873FAF" w:rsidRPr="005F6CD5" w:rsidRDefault="00873FAF" w:rsidP="005F6CD5">
            <w:pPr>
              <w:keepNext/>
              <w:jc w:val="center"/>
              <w:rPr>
                <w:color w:val="000000"/>
              </w:rPr>
            </w:pPr>
          </w:p>
        </w:tc>
      </w:tr>
      <w:tr w:rsidR="00873FAF" w:rsidRPr="005F6CD5" w:rsidTr="005F6CD5">
        <w:tc>
          <w:tcPr>
            <w:tcW w:w="7308" w:type="dxa"/>
          </w:tcPr>
          <w:p w:rsidR="00873FAF" w:rsidRPr="005F6CD5" w:rsidRDefault="00873FAF" w:rsidP="005B4D8B">
            <w:pPr>
              <w:rPr>
                <w:color w:val="000000"/>
              </w:rPr>
            </w:pPr>
            <w:r w:rsidRPr="005F6CD5">
              <w:rPr>
                <w:color w:val="000000"/>
              </w:rPr>
              <w:t>Embed Visual Studio for Applications</w:t>
            </w:r>
          </w:p>
        </w:tc>
        <w:tc>
          <w:tcPr>
            <w:tcW w:w="667" w:type="dxa"/>
          </w:tcPr>
          <w:p w:rsidR="00873FAF" w:rsidRPr="005F6CD5" w:rsidRDefault="00873FAF" w:rsidP="005F6CD5">
            <w:pPr>
              <w:jc w:val="center"/>
              <w:rPr>
                <w:color w:val="000000"/>
              </w:rPr>
            </w:pPr>
            <w:r w:rsidRPr="005F6CD5">
              <w:rPr>
                <w:color w:val="000000"/>
              </w:rPr>
              <w:t>X</w:t>
            </w:r>
          </w:p>
        </w:tc>
        <w:tc>
          <w:tcPr>
            <w:tcW w:w="593" w:type="dxa"/>
          </w:tcPr>
          <w:p w:rsidR="00873FAF" w:rsidRPr="005F6CD5" w:rsidRDefault="00873FAF" w:rsidP="005F6CD5">
            <w:pPr>
              <w:keepNext/>
              <w:jc w:val="center"/>
              <w:rPr>
                <w:color w:val="000000"/>
              </w:rPr>
            </w:pPr>
          </w:p>
        </w:tc>
      </w:tr>
      <w:tr w:rsidR="00873FAF" w:rsidRPr="005F6CD5" w:rsidTr="005F6CD5">
        <w:tc>
          <w:tcPr>
            <w:tcW w:w="7308" w:type="dxa"/>
          </w:tcPr>
          <w:p w:rsidR="00873FAF" w:rsidRPr="005F6CD5" w:rsidRDefault="00873FAF" w:rsidP="005B4D8B">
            <w:pPr>
              <w:rPr>
                <w:color w:val="000000"/>
              </w:rPr>
            </w:pPr>
            <w:r w:rsidRPr="005F6CD5">
              <w:rPr>
                <w:color w:val="000000"/>
              </w:rPr>
              <w:lastRenderedPageBreak/>
              <w:t>Host InfoPath inside applications</w:t>
            </w:r>
            <w:r w:rsidR="00D500DE">
              <w:rPr>
                <w:color w:val="000000"/>
              </w:rPr>
              <w:t>`</w:t>
            </w:r>
          </w:p>
        </w:tc>
        <w:tc>
          <w:tcPr>
            <w:tcW w:w="667" w:type="dxa"/>
          </w:tcPr>
          <w:p w:rsidR="00873FAF" w:rsidRPr="005F6CD5" w:rsidRDefault="00873FAF" w:rsidP="005F6CD5">
            <w:pPr>
              <w:jc w:val="center"/>
              <w:rPr>
                <w:color w:val="000000"/>
              </w:rPr>
            </w:pPr>
            <w:r w:rsidRPr="005F6CD5">
              <w:rPr>
                <w:color w:val="000000"/>
              </w:rPr>
              <w:t>X</w:t>
            </w:r>
          </w:p>
        </w:tc>
        <w:tc>
          <w:tcPr>
            <w:tcW w:w="593" w:type="dxa"/>
          </w:tcPr>
          <w:p w:rsidR="00873FAF" w:rsidRPr="005F6CD5" w:rsidRDefault="00873FAF" w:rsidP="005F6CD5">
            <w:pPr>
              <w:keepNext/>
              <w:jc w:val="center"/>
              <w:rPr>
                <w:color w:val="000000"/>
              </w:rPr>
            </w:pPr>
          </w:p>
        </w:tc>
      </w:tr>
      <w:tr w:rsidR="00873FAF" w:rsidRPr="005F6CD5" w:rsidTr="005F6CD5">
        <w:tc>
          <w:tcPr>
            <w:tcW w:w="7308" w:type="dxa"/>
          </w:tcPr>
          <w:p w:rsidR="00873FAF" w:rsidRPr="005F6CD5" w:rsidRDefault="00873FAF" w:rsidP="005B4D8B">
            <w:pPr>
              <w:rPr>
                <w:color w:val="000000"/>
              </w:rPr>
            </w:pPr>
            <w:r w:rsidRPr="005F6CD5">
              <w:rPr>
                <w:color w:val="000000"/>
              </w:rPr>
              <w:t>Integration with Microsoft Visual Studio 2005</w:t>
            </w:r>
          </w:p>
        </w:tc>
        <w:tc>
          <w:tcPr>
            <w:tcW w:w="667" w:type="dxa"/>
          </w:tcPr>
          <w:p w:rsidR="00873FAF" w:rsidRPr="005F6CD5" w:rsidRDefault="00873FAF" w:rsidP="005F6CD5">
            <w:pPr>
              <w:jc w:val="center"/>
              <w:rPr>
                <w:color w:val="000000"/>
              </w:rPr>
            </w:pPr>
          </w:p>
        </w:tc>
        <w:tc>
          <w:tcPr>
            <w:tcW w:w="593" w:type="dxa"/>
          </w:tcPr>
          <w:p w:rsidR="00873FAF" w:rsidRPr="005F6CD5" w:rsidRDefault="00873FAF" w:rsidP="005F6CD5">
            <w:pPr>
              <w:keepNext/>
              <w:jc w:val="center"/>
              <w:rPr>
                <w:color w:val="000000"/>
              </w:rPr>
            </w:pPr>
            <w:r w:rsidRPr="005F6CD5">
              <w:rPr>
                <w:color w:val="000000"/>
              </w:rPr>
              <w:t>X</w:t>
            </w:r>
          </w:p>
        </w:tc>
      </w:tr>
    </w:tbl>
    <w:p w:rsidR="00873FAF" w:rsidRPr="00873FAF" w:rsidRDefault="00873FAF" w:rsidP="005E21D8">
      <w:pPr>
        <w:pStyle w:val="Caption"/>
        <w:spacing w:before="40"/>
        <w:rPr>
          <w:rFonts w:ascii="Arial" w:hAnsi="Arial"/>
          <w:sz w:val="18"/>
          <w:szCs w:val="18"/>
        </w:rPr>
      </w:pPr>
      <w:r w:rsidRPr="00873FAF">
        <w:rPr>
          <w:rFonts w:ascii="Arial" w:hAnsi="Arial"/>
          <w:sz w:val="18"/>
          <w:szCs w:val="18"/>
        </w:rPr>
        <w:t xml:space="preserve">Table </w:t>
      </w:r>
      <w:r w:rsidR="005E21D8">
        <w:rPr>
          <w:rFonts w:ascii="Arial" w:hAnsi="Arial"/>
          <w:sz w:val="18"/>
          <w:szCs w:val="18"/>
        </w:rPr>
        <w:t>4</w:t>
      </w:r>
      <w:r w:rsidRPr="00873FAF">
        <w:rPr>
          <w:rFonts w:ascii="Arial" w:hAnsi="Arial"/>
          <w:sz w:val="18"/>
          <w:szCs w:val="18"/>
        </w:rPr>
        <w:t>: New and Improved Features in InfoPath 2007</w:t>
      </w:r>
    </w:p>
    <w:p w:rsidR="00873FAF" w:rsidRDefault="006D03F1" w:rsidP="00873FAF">
      <w:pPr>
        <w:pStyle w:val="TableNote"/>
      </w:pPr>
      <w:r>
        <w:rPr>
          <w:i w:val="0"/>
        </w:rPr>
        <w:t>^</w:t>
      </w:r>
      <w:r>
        <w:t xml:space="preserve"> </w:t>
      </w:r>
      <w:r>
        <w:rPr>
          <w:color w:val="000000"/>
        </w:rPr>
        <w:t>R</w:t>
      </w:r>
      <w:r w:rsidRPr="005F6CD5">
        <w:rPr>
          <w:color w:val="000000"/>
        </w:rPr>
        <w:t>equires InfoPath Forms Services of Office SharePoint Server 2007</w:t>
      </w:r>
      <w:r>
        <w:br/>
      </w:r>
      <w:r w:rsidR="00873FAF">
        <w:t>* Requires Office SharePoint Server 2007</w:t>
      </w:r>
    </w:p>
    <w:p w:rsidR="005E21D8" w:rsidRDefault="005E21D8" w:rsidP="005E21D8">
      <w:pPr>
        <w:pStyle w:val="Heading2"/>
        <w:spacing w:before="480"/>
      </w:pPr>
      <w:bookmarkStart w:id="35" w:name="_Toc133730480"/>
      <w:bookmarkStart w:id="36" w:name="_Toc135730186"/>
      <w:r>
        <w:t>Microsoft Office Outlook 2007</w:t>
      </w:r>
      <w:bookmarkEnd w:id="35"/>
      <w:bookmarkEnd w:id="36"/>
    </w:p>
    <w:p w:rsidR="005E21D8" w:rsidRDefault="005E21D8" w:rsidP="005E21D8">
      <w:pPr>
        <w:pStyle w:val="Heading3"/>
        <w:spacing w:before="360"/>
      </w:pPr>
      <w:bookmarkStart w:id="37" w:name="_Toc133730481"/>
      <w:r>
        <w:t>Better Manage Time and Information</w:t>
      </w:r>
      <w:bookmarkEnd w:id="37"/>
    </w:p>
    <w:p w:rsidR="005E21D8" w:rsidRDefault="005E21D8" w:rsidP="005E21D8">
      <w:r>
        <w:t xml:space="preserve">Office Outlook 2007 helps users manage their time and information more efficiently so they can focus on what’s important. Office Outlook 2007 features new, integrated Instant Search capabilities that allow you to find information in </w:t>
      </w:r>
      <w:r w:rsidR="00460A8A">
        <w:t>e-mail</w:t>
      </w:r>
      <w:r>
        <w:t xml:space="preserve">, calendar, contacts, or tasks very quickly. Instant Search uses </w:t>
      </w:r>
      <w:r w:rsidR="00275336">
        <w:t>“</w:t>
      </w:r>
      <w:r>
        <w:t>word wheeling</w:t>
      </w:r>
      <w:r w:rsidR="008E39C3">
        <w:t>,</w:t>
      </w:r>
      <w:r w:rsidR="00275336">
        <w:t>”</w:t>
      </w:r>
      <w:r>
        <w:t xml:space="preserve"> so that results being to appear as soon as you begin typing. More complex queries can also be used to create sophisticated searches based on a variety of criteria. </w:t>
      </w:r>
    </w:p>
    <w:p w:rsidR="005E21D8" w:rsidRDefault="005E21D8" w:rsidP="005E21D8">
      <w:r>
        <w:t xml:space="preserve">Office Outlook 2007 has also been improved to help you manage your tasks and </w:t>
      </w:r>
      <w:r w:rsidR="00460A8A">
        <w:t xml:space="preserve">e-mail </w:t>
      </w:r>
      <w:r>
        <w:t xml:space="preserve">with confidence so that important items and information don’t get lost. The new To-Do Bar brings together tasks, prioritized </w:t>
      </w:r>
      <w:r w:rsidR="00460A8A">
        <w:t>e</w:t>
      </w:r>
      <w:r>
        <w:t xml:space="preserve">-mail, appointments and calendar items in one place to give you an organized view of your day. E-mail can be easily be converted to a task or marked for follow-up. Tasks and </w:t>
      </w:r>
      <w:r w:rsidR="00460A8A">
        <w:t>e</w:t>
      </w:r>
      <w:r>
        <w:t xml:space="preserve">-mail requiring action can also be dragged and dropped onto the calendar to schedule time to complete them. </w:t>
      </w:r>
    </w:p>
    <w:p w:rsidR="005E21D8" w:rsidRDefault="005E21D8" w:rsidP="005E21D8">
      <w:pPr>
        <w:pStyle w:val="Heading3"/>
        <w:spacing w:before="360"/>
      </w:pPr>
      <w:bookmarkStart w:id="38" w:name="_Toc133730482"/>
      <w:r>
        <w:t>Effectively Share Information</w:t>
      </w:r>
      <w:bookmarkEnd w:id="38"/>
    </w:p>
    <w:p w:rsidR="005E21D8" w:rsidRDefault="005E21D8" w:rsidP="005E21D8">
      <w:r>
        <w:t>Office Outlook 2007 helps you keep information where you need it so you can use it at your convenience. Office Outlook 2007 features improved integration with Windows SharePoint Services. You can access calendars, contacts, and tasks stored on SharePoint at any time with full editing capabilities offline or online. Really Simple Syndication (RSS) support lets you use Outlook to subscribe, read</w:t>
      </w:r>
      <w:r w:rsidR="008E39C3">
        <w:t>,</w:t>
      </w:r>
      <w:r>
        <w:t xml:space="preserve"> and organize informatio</w:t>
      </w:r>
      <w:r w:rsidR="008E39C3">
        <w:t>n from different sources, like W</w:t>
      </w:r>
      <w:r>
        <w:t>eb</w:t>
      </w:r>
      <w:r w:rsidR="008E39C3">
        <w:t xml:space="preserve"> </w:t>
      </w:r>
      <w:r>
        <w:t xml:space="preserve">sites or blogs. Automatic setup allows you to set up </w:t>
      </w:r>
      <w:r w:rsidR="00460A8A">
        <w:t>e</w:t>
      </w:r>
      <w:r>
        <w:t xml:space="preserve">-mail quickly with just your </w:t>
      </w:r>
      <w:r w:rsidR="00460A8A">
        <w:t>e</w:t>
      </w:r>
      <w:r>
        <w:t>-mail address and password.</w:t>
      </w:r>
    </w:p>
    <w:p w:rsidR="005E21D8" w:rsidRDefault="005E21D8" w:rsidP="005E21D8">
      <w:r>
        <w:t>Office Outlook 2007 helps you prioritize your time so you can focus on what’s important. New calendar sharing and publishing features let you share calendar information with coworkers, friends, and family no matter where you are working. In order to more easily navigate all your calendars, the new calendar overlay mode allows you to view multiple calendars at once. Electronic business cards make it easy to distribute contact information.</w:t>
      </w:r>
    </w:p>
    <w:p w:rsidR="005E21D8" w:rsidRPr="00884FC1" w:rsidRDefault="005E21D8" w:rsidP="005E21D8">
      <w:r>
        <w:t xml:space="preserve">You can publish your calendar through Office </w:t>
      </w:r>
      <w:r w:rsidR="008E39C3">
        <w:t>O</w:t>
      </w:r>
      <w:r>
        <w:t>nline for easy sharing, and integration with Office SharePoint Server makes it easier to co-ordinate your calendar with team members. In addition, calendar snapshots provide an easy way to share calendar information with colleagues.</w:t>
      </w:r>
      <w:r w:rsidRPr="00507BA7">
        <w:t xml:space="preserve"> </w:t>
      </w:r>
      <w:r>
        <w:t xml:space="preserve">With Microsoft Exchange Server 2007, you can easily coordinate large meetings using new smart scheduling functionality. Out-of-office functionality has been enhanced with </w:t>
      </w:r>
      <w:r w:rsidR="008E39C3">
        <w:t xml:space="preserve">Microsoft </w:t>
      </w:r>
      <w:r>
        <w:t xml:space="preserve">Exchange Server 2007, including the ability to have different out-of-office messages for internal and external people. Also with Microsoft Exchange Server 2007, you can remain up-to-date through unified messaging which delivers voicemail and faxes directly to your inbox. </w:t>
      </w:r>
    </w:p>
    <w:p w:rsidR="005E21D8" w:rsidRDefault="005E21D8" w:rsidP="005E21D8">
      <w:pPr>
        <w:pStyle w:val="Heading3"/>
        <w:spacing w:before="360"/>
      </w:pPr>
      <w:bookmarkStart w:id="39" w:name="_Toc133730483"/>
      <w:r>
        <w:t>Improve E-mail Control and Protection</w:t>
      </w:r>
      <w:bookmarkEnd w:id="39"/>
    </w:p>
    <w:p w:rsidR="005E21D8" w:rsidRDefault="005E21D8" w:rsidP="005E21D8">
      <w:r>
        <w:t xml:space="preserve">Office Outlook 2007 provides a new level of confidence, allowing you to use </w:t>
      </w:r>
      <w:r w:rsidR="00460A8A">
        <w:t>e</w:t>
      </w:r>
      <w:r>
        <w:t xml:space="preserve">-mail more securely. E-mail postmarks help to ensure the authenticity of </w:t>
      </w:r>
      <w:r w:rsidR="00460A8A">
        <w:t>e</w:t>
      </w:r>
      <w:r>
        <w:t xml:space="preserve">-mail you send and receive. </w:t>
      </w:r>
      <w:r>
        <w:lastRenderedPageBreak/>
        <w:t xml:space="preserve">Improved anti-phishing attack protections and junk </w:t>
      </w:r>
      <w:r w:rsidR="00460A8A">
        <w:t>e</w:t>
      </w:r>
      <w:r>
        <w:t xml:space="preserve">-mail filters help keep your </w:t>
      </w:r>
      <w:r w:rsidR="008E39C3">
        <w:t>i</w:t>
      </w:r>
      <w:r>
        <w:t>nbox clear and organized.</w:t>
      </w:r>
    </w:p>
    <w:p w:rsidR="005E21D8" w:rsidRDefault="005E21D8" w:rsidP="005E21D8"/>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667"/>
        <w:gridCol w:w="593"/>
      </w:tblGrid>
      <w:tr w:rsidR="005E21D8" w:rsidRPr="005F6CD5" w:rsidTr="005F6CD5">
        <w:trPr>
          <w:trHeight w:val="1547"/>
        </w:trPr>
        <w:tc>
          <w:tcPr>
            <w:tcW w:w="7668" w:type="dxa"/>
          </w:tcPr>
          <w:p w:rsidR="005E21D8" w:rsidRPr="005F6CD5" w:rsidRDefault="005E21D8" w:rsidP="005B4D8B">
            <w:pPr>
              <w:rPr>
                <w:b/>
                <w:bCs/>
              </w:rPr>
            </w:pPr>
            <w:r w:rsidRPr="005F6CD5">
              <w:rPr>
                <w:b/>
                <w:bCs/>
              </w:rPr>
              <w:t>Microsoft Office Outlook 2007 Features</w:t>
            </w:r>
          </w:p>
        </w:tc>
        <w:tc>
          <w:tcPr>
            <w:tcW w:w="667" w:type="dxa"/>
            <w:textDirection w:val="tbRl"/>
          </w:tcPr>
          <w:p w:rsidR="005E21D8" w:rsidRPr="005F6CD5" w:rsidRDefault="005E21D8" w:rsidP="005F6CD5">
            <w:pPr>
              <w:ind w:left="113" w:right="113"/>
              <w:rPr>
                <w:b/>
                <w:color w:val="000000"/>
              </w:rPr>
            </w:pPr>
            <w:r w:rsidRPr="005F6CD5">
              <w:rPr>
                <w:b/>
                <w:color w:val="000000"/>
              </w:rPr>
              <w:t>New</w:t>
            </w:r>
          </w:p>
        </w:tc>
        <w:tc>
          <w:tcPr>
            <w:tcW w:w="593" w:type="dxa"/>
            <w:textDirection w:val="tbRl"/>
          </w:tcPr>
          <w:p w:rsidR="005E21D8" w:rsidRPr="005F6CD5" w:rsidRDefault="005E21D8" w:rsidP="005F6CD5">
            <w:pPr>
              <w:ind w:left="113" w:right="113"/>
              <w:rPr>
                <w:b/>
                <w:color w:val="000000"/>
              </w:rPr>
            </w:pPr>
            <w:r w:rsidRPr="005F6CD5">
              <w:rPr>
                <w:b/>
                <w:color w:val="000000"/>
              </w:rPr>
              <w:t>Improved</w:t>
            </w: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Instant Search</w:t>
            </w:r>
          </w:p>
        </w:tc>
        <w:tc>
          <w:tcPr>
            <w:tcW w:w="667" w:type="dxa"/>
          </w:tcPr>
          <w:p w:rsidR="005E21D8" w:rsidRPr="00B21A74" w:rsidRDefault="005E21D8" w:rsidP="005F6CD5">
            <w:pPr>
              <w:pStyle w:val="TableCell"/>
              <w:jc w:val="center"/>
              <w:rPr>
                <w:sz w:val="20"/>
                <w:szCs w:val="20"/>
              </w:rPr>
            </w:pPr>
            <w:r w:rsidRPr="00B21A74">
              <w:rPr>
                <w:sz w:val="20"/>
                <w:szCs w:val="20"/>
              </w:rPr>
              <w:t>X</w:t>
            </w:r>
          </w:p>
        </w:tc>
        <w:tc>
          <w:tcPr>
            <w:tcW w:w="593" w:type="dxa"/>
          </w:tcPr>
          <w:p w:rsidR="005E21D8" w:rsidRPr="00B21A74" w:rsidRDefault="005E21D8" w:rsidP="005F6CD5">
            <w:pPr>
              <w:pStyle w:val="TableCell"/>
              <w:keepNext/>
              <w:jc w:val="center"/>
              <w:rPr>
                <w:sz w:val="20"/>
                <w:szCs w:val="20"/>
              </w:rPr>
            </w:pP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Color categories for better organization across all data types</w:t>
            </w:r>
          </w:p>
        </w:tc>
        <w:tc>
          <w:tcPr>
            <w:tcW w:w="667" w:type="dxa"/>
          </w:tcPr>
          <w:p w:rsidR="005E21D8" w:rsidRPr="00B21A74" w:rsidRDefault="005E21D8" w:rsidP="005F6CD5">
            <w:pPr>
              <w:pStyle w:val="TableCell"/>
              <w:jc w:val="center"/>
              <w:rPr>
                <w:sz w:val="20"/>
                <w:szCs w:val="20"/>
              </w:rPr>
            </w:pPr>
          </w:p>
        </w:tc>
        <w:tc>
          <w:tcPr>
            <w:tcW w:w="593" w:type="dxa"/>
          </w:tcPr>
          <w:p w:rsidR="005E21D8" w:rsidRPr="00B21A74" w:rsidRDefault="005E21D8" w:rsidP="005F6CD5">
            <w:pPr>
              <w:pStyle w:val="TableCell"/>
              <w:keepNext/>
              <w:jc w:val="center"/>
              <w:rPr>
                <w:sz w:val="20"/>
                <w:szCs w:val="20"/>
              </w:rPr>
            </w:pPr>
            <w:r w:rsidRPr="00B21A74">
              <w:rPr>
                <w:sz w:val="20"/>
                <w:szCs w:val="20"/>
              </w:rPr>
              <w:t>X</w:t>
            </w: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Attachment Previewer to view attachments without opening them</w:t>
            </w:r>
          </w:p>
        </w:tc>
        <w:tc>
          <w:tcPr>
            <w:tcW w:w="667" w:type="dxa"/>
          </w:tcPr>
          <w:p w:rsidR="005E21D8" w:rsidRPr="00B21A74" w:rsidRDefault="005E21D8" w:rsidP="005F6CD5">
            <w:pPr>
              <w:pStyle w:val="TableCell"/>
              <w:jc w:val="center"/>
              <w:rPr>
                <w:sz w:val="20"/>
                <w:szCs w:val="20"/>
              </w:rPr>
            </w:pPr>
            <w:r w:rsidRPr="00B21A74">
              <w:rPr>
                <w:sz w:val="20"/>
                <w:szCs w:val="20"/>
              </w:rPr>
              <w:t>X</w:t>
            </w:r>
          </w:p>
        </w:tc>
        <w:tc>
          <w:tcPr>
            <w:tcW w:w="593" w:type="dxa"/>
          </w:tcPr>
          <w:p w:rsidR="005E21D8" w:rsidRPr="00B21A74" w:rsidRDefault="005E21D8" w:rsidP="005F6CD5">
            <w:pPr>
              <w:pStyle w:val="TableCell"/>
              <w:keepNext/>
              <w:jc w:val="center"/>
              <w:rPr>
                <w:sz w:val="20"/>
                <w:szCs w:val="20"/>
              </w:rPr>
            </w:pP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To-</w:t>
            </w:r>
            <w:r w:rsidR="008E39C3">
              <w:rPr>
                <w:sz w:val="20"/>
                <w:szCs w:val="20"/>
              </w:rPr>
              <w:t>D</w:t>
            </w:r>
            <w:r w:rsidRPr="00B21A74">
              <w:rPr>
                <w:sz w:val="20"/>
                <w:szCs w:val="20"/>
              </w:rPr>
              <w:t xml:space="preserve">o bar </w:t>
            </w:r>
          </w:p>
        </w:tc>
        <w:tc>
          <w:tcPr>
            <w:tcW w:w="667" w:type="dxa"/>
          </w:tcPr>
          <w:p w:rsidR="005E21D8" w:rsidRPr="00B21A74" w:rsidRDefault="005E21D8" w:rsidP="005F6CD5">
            <w:pPr>
              <w:pStyle w:val="TableCell"/>
              <w:jc w:val="center"/>
              <w:rPr>
                <w:sz w:val="20"/>
                <w:szCs w:val="20"/>
              </w:rPr>
            </w:pPr>
            <w:r w:rsidRPr="00B21A74">
              <w:rPr>
                <w:sz w:val="20"/>
                <w:szCs w:val="20"/>
              </w:rPr>
              <w:t>X</w:t>
            </w:r>
          </w:p>
        </w:tc>
        <w:tc>
          <w:tcPr>
            <w:tcW w:w="593" w:type="dxa"/>
          </w:tcPr>
          <w:p w:rsidR="005E21D8" w:rsidRPr="00B21A74" w:rsidRDefault="005E21D8" w:rsidP="005F6CD5">
            <w:pPr>
              <w:pStyle w:val="TableCell"/>
              <w:keepNext/>
              <w:jc w:val="center"/>
              <w:rPr>
                <w:sz w:val="20"/>
                <w:szCs w:val="20"/>
              </w:rPr>
            </w:pP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 xml:space="preserve">Flag </w:t>
            </w:r>
            <w:r w:rsidR="00460A8A">
              <w:rPr>
                <w:sz w:val="20"/>
                <w:szCs w:val="20"/>
              </w:rPr>
              <w:t>e</w:t>
            </w:r>
            <w:r w:rsidRPr="00B21A74">
              <w:rPr>
                <w:sz w:val="20"/>
                <w:szCs w:val="20"/>
              </w:rPr>
              <w:t>-mails as tasks</w:t>
            </w:r>
          </w:p>
        </w:tc>
        <w:tc>
          <w:tcPr>
            <w:tcW w:w="667" w:type="dxa"/>
          </w:tcPr>
          <w:p w:rsidR="005E21D8" w:rsidRPr="00B21A74" w:rsidRDefault="005E21D8" w:rsidP="005F6CD5">
            <w:pPr>
              <w:pStyle w:val="TableCell"/>
              <w:jc w:val="center"/>
              <w:rPr>
                <w:sz w:val="20"/>
                <w:szCs w:val="20"/>
              </w:rPr>
            </w:pPr>
          </w:p>
        </w:tc>
        <w:tc>
          <w:tcPr>
            <w:tcW w:w="593" w:type="dxa"/>
          </w:tcPr>
          <w:p w:rsidR="005E21D8" w:rsidRPr="00B21A74" w:rsidRDefault="005E21D8" w:rsidP="005F6CD5">
            <w:pPr>
              <w:pStyle w:val="TableCell"/>
              <w:keepNext/>
              <w:jc w:val="center"/>
              <w:rPr>
                <w:sz w:val="20"/>
                <w:szCs w:val="20"/>
              </w:rPr>
            </w:pPr>
            <w:r w:rsidRPr="00B21A74">
              <w:rPr>
                <w:sz w:val="20"/>
                <w:szCs w:val="20"/>
              </w:rPr>
              <w:t>X</w:t>
            </w: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 xml:space="preserve">Task integration with the </w:t>
            </w:r>
            <w:r w:rsidR="008E39C3">
              <w:rPr>
                <w:sz w:val="20"/>
                <w:szCs w:val="20"/>
              </w:rPr>
              <w:t>c</w:t>
            </w:r>
            <w:r w:rsidRPr="00B21A74">
              <w:rPr>
                <w:sz w:val="20"/>
                <w:szCs w:val="20"/>
              </w:rPr>
              <w:t>alendar</w:t>
            </w:r>
          </w:p>
        </w:tc>
        <w:tc>
          <w:tcPr>
            <w:tcW w:w="667" w:type="dxa"/>
          </w:tcPr>
          <w:p w:rsidR="005E21D8" w:rsidRPr="00B21A74" w:rsidRDefault="005E21D8" w:rsidP="005F6CD5">
            <w:pPr>
              <w:pStyle w:val="TableCell"/>
              <w:jc w:val="center"/>
              <w:rPr>
                <w:sz w:val="20"/>
                <w:szCs w:val="20"/>
              </w:rPr>
            </w:pPr>
          </w:p>
        </w:tc>
        <w:tc>
          <w:tcPr>
            <w:tcW w:w="593" w:type="dxa"/>
          </w:tcPr>
          <w:p w:rsidR="005E21D8" w:rsidRPr="00B21A74" w:rsidRDefault="005E21D8" w:rsidP="005F6CD5">
            <w:pPr>
              <w:pStyle w:val="TableCell"/>
              <w:keepNext/>
              <w:jc w:val="center"/>
              <w:rPr>
                <w:sz w:val="20"/>
                <w:szCs w:val="20"/>
              </w:rPr>
            </w:pPr>
            <w:r w:rsidRPr="00B21A74">
              <w:rPr>
                <w:sz w:val="20"/>
                <w:szCs w:val="20"/>
              </w:rPr>
              <w:t>X</w:t>
            </w: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SharePoint integration *</w:t>
            </w:r>
          </w:p>
        </w:tc>
        <w:tc>
          <w:tcPr>
            <w:tcW w:w="667" w:type="dxa"/>
          </w:tcPr>
          <w:p w:rsidR="005E21D8" w:rsidRPr="00B21A74" w:rsidRDefault="005E21D8" w:rsidP="005F6CD5">
            <w:pPr>
              <w:pStyle w:val="TableCell"/>
              <w:jc w:val="center"/>
              <w:rPr>
                <w:sz w:val="20"/>
                <w:szCs w:val="20"/>
              </w:rPr>
            </w:pPr>
          </w:p>
        </w:tc>
        <w:tc>
          <w:tcPr>
            <w:tcW w:w="593" w:type="dxa"/>
          </w:tcPr>
          <w:p w:rsidR="005E21D8" w:rsidRPr="00B21A74" w:rsidRDefault="005E21D8" w:rsidP="005F6CD5">
            <w:pPr>
              <w:pStyle w:val="TableCell"/>
              <w:keepNext/>
              <w:jc w:val="center"/>
              <w:rPr>
                <w:sz w:val="20"/>
                <w:szCs w:val="20"/>
              </w:rPr>
            </w:pPr>
            <w:r w:rsidRPr="00B21A74">
              <w:rPr>
                <w:sz w:val="20"/>
                <w:szCs w:val="20"/>
              </w:rPr>
              <w:t>X</w:t>
            </w: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Support for RSS feeds</w:t>
            </w:r>
          </w:p>
        </w:tc>
        <w:tc>
          <w:tcPr>
            <w:tcW w:w="667" w:type="dxa"/>
          </w:tcPr>
          <w:p w:rsidR="005E21D8" w:rsidRPr="00B21A74" w:rsidRDefault="005E21D8" w:rsidP="005F6CD5">
            <w:pPr>
              <w:pStyle w:val="TableCell"/>
              <w:jc w:val="center"/>
              <w:rPr>
                <w:sz w:val="20"/>
                <w:szCs w:val="20"/>
              </w:rPr>
            </w:pPr>
            <w:r w:rsidRPr="00B21A74">
              <w:rPr>
                <w:sz w:val="20"/>
                <w:szCs w:val="20"/>
              </w:rPr>
              <w:t>X</w:t>
            </w:r>
          </w:p>
        </w:tc>
        <w:tc>
          <w:tcPr>
            <w:tcW w:w="593" w:type="dxa"/>
          </w:tcPr>
          <w:p w:rsidR="005E21D8" w:rsidRPr="00B21A74" w:rsidRDefault="005E21D8" w:rsidP="005F6CD5">
            <w:pPr>
              <w:pStyle w:val="TableCell"/>
              <w:keepNext/>
              <w:jc w:val="center"/>
              <w:rPr>
                <w:sz w:val="20"/>
                <w:szCs w:val="20"/>
              </w:rPr>
            </w:pP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 xml:space="preserve">Auto Account Setup using only </w:t>
            </w:r>
            <w:r w:rsidR="00460A8A">
              <w:rPr>
                <w:sz w:val="20"/>
                <w:szCs w:val="20"/>
              </w:rPr>
              <w:t>e</w:t>
            </w:r>
            <w:r w:rsidRPr="00B21A74">
              <w:rPr>
                <w:sz w:val="20"/>
                <w:szCs w:val="20"/>
              </w:rPr>
              <w:t>-mail and password</w:t>
            </w:r>
          </w:p>
        </w:tc>
        <w:tc>
          <w:tcPr>
            <w:tcW w:w="667" w:type="dxa"/>
          </w:tcPr>
          <w:p w:rsidR="005E21D8" w:rsidRPr="00B21A74" w:rsidRDefault="005E21D8" w:rsidP="005F6CD5">
            <w:pPr>
              <w:pStyle w:val="TableCell"/>
              <w:jc w:val="center"/>
              <w:rPr>
                <w:sz w:val="20"/>
                <w:szCs w:val="20"/>
              </w:rPr>
            </w:pPr>
            <w:r w:rsidRPr="00B21A74">
              <w:rPr>
                <w:sz w:val="20"/>
                <w:szCs w:val="20"/>
              </w:rPr>
              <w:t>X</w:t>
            </w:r>
          </w:p>
        </w:tc>
        <w:tc>
          <w:tcPr>
            <w:tcW w:w="593" w:type="dxa"/>
          </w:tcPr>
          <w:p w:rsidR="005E21D8" w:rsidRPr="00B21A74" w:rsidRDefault="005E21D8" w:rsidP="005F6CD5">
            <w:pPr>
              <w:pStyle w:val="TableCell"/>
              <w:keepNext/>
              <w:jc w:val="center"/>
              <w:rPr>
                <w:sz w:val="20"/>
                <w:szCs w:val="20"/>
              </w:rPr>
            </w:pP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Distribute calendar information with calendar snapshots</w:t>
            </w:r>
          </w:p>
        </w:tc>
        <w:tc>
          <w:tcPr>
            <w:tcW w:w="667" w:type="dxa"/>
          </w:tcPr>
          <w:p w:rsidR="005E21D8" w:rsidRPr="00B21A74" w:rsidRDefault="005E21D8" w:rsidP="005F6CD5">
            <w:pPr>
              <w:pStyle w:val="TableCell"/>
              <w:jc w:val="center"/>
              <w:rPr>
                <w:sz w:val="20"/>
                <w:szCs w:val="20"/>
              </w:rPr>
            </w:pPr>
            <w:r w:rsidRPr="00B21A74">
              <w:rPr>
                <w:sz w:val="20"/>
                <w:szCs w:val="20"/>
              </w:rPr>
              <w:t>X</w:t>
            </w:r>
          </w:p>
        </w:tc>
        <w:tc>
          <w:tcPr>
            <w:tcW w:w="593" w:type="dxa"/>
          </w:tcPr>
          <w:p w:rsidR="005E21D8" w:rsidRPr="00B21A74" w:rsidRDefault="005E21D8" w:rsidP="005F6CD5">
            <w:pPr>
              <w:pStyle w:val="TableCell"/>
              <w:keepNext/>
              <w:jc w:val="center"/>
              <w:rPr>
                <w:sz w:val="20"/>
                <w:szCs w:val="20"/>
              </w:rPr>
            </w:pP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Calendar overlay to view multiple calendars at once</w:t>
            </w:r>
          </w:p>
        </w:tc>
        <w:tc>
          <w:tcPr>
            <w:tcW w:w="667" w:type="dxa"/>
          </w:tcPr>
          <w:p w:rsidR="005E21D8" w:rsidRPr="00B21A74" w:rsidRDefault="00744164" w:rsidP="005F6CD5">
            <w:pPr>
              <w:pStyle w:val="TableCell"/>
              <w:jc w:val="center"/>
              <w:rPr>
                <w:sz w:val="20"/>
                <w:szCs w:val="20"/>
              </w:rPr>
            </w:pPr>
            <w:r w:rsidRPr="00B21A74">
              <w:rPr>
                <w:sz w:val="20"/>
                <w:szCs w:val="20"/>
              </w:rPr>
              <w:t>X</w:t>
            </w:r>
          </w:p>
        </w:tc>
        <w:tc>
          <w:tcPr>
            <w:tcW w:w="593" w:type="dxa"/>
          </w:tcPr>
          <w:p w:rsidR="005E21D8" w:rsidRPr="00B21A74" w:rsidRDefault="005E21D8" w:rsidP="005F6CD5">
            <w:pPr>
              <w:pStyle w:val="TableCell"/>
              <w:keepNext/>
              <w:jc w:val="center"/>
              <w:rPr>
                <w:sz w:val="20"/>
                <w:szCs w:val="20"/>
              </w:rPr>
            </w:pP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Electronic business cards, making it easier to distribute contact information</w:t>
            </w:r>
          </w:p>
        </w:tc>
        <w:tc>
          <w:tcPr>
            <w:tcW w:w="667" w:type="dxa"/>
          </w:tcPr>
          <w:p w:rsidR="005E21D8" w:rsidRPr="00B21A74" w:rsidRDefault="005E21D8" w:rsidP="005F6CD5">
            <w:pPr>
              <w:pStyle w:val="TableCell"/>
              <w:jc w:val="center"/>
              <w:rPr>
                <w:sz w:val="20"/>
                <w:szCs w:val="20"/>
              </w:rPr>
            </w:pPr>
            <w:r w:rsidRPr="00B21A74">
              <w:rPr>
                <w:sz w:val="20"/>
                <w:szCs w:val="20"/>
              </w:rPr>
              <w:t>X</w:t>
            </w:r>
          </w:p>
        </w:tc>
        <w:tc>
          <w:tcPr>
            <w:tcW w:w="593" w:type="dxa"/>
          </w:tcPr>
          <w:p w:rsidR="005E21D8" w:rsidRPr="00B21A74" w:rsidRDefault="005E21D8" w:rsidP="005F6CD5">
            <w:pPr>
              <w:pStyle w:val="TableCell"/>
              <w:keepNext/>
              <w:jc w:val="center"/>
              <w:rPr>
                <w:sz w:val="20"/>
                <w:szCs w:val="20"/>
              </w:rPr>
            </w:pP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 xml:space="preserve">Improved scheduling for large groups with suggested times and locations </w:t>
            </w:r>
            <w:r w:rsidRPr="00B21A74">
              <w:rPr>
                <w:rFonts w:cs="Arial"/>
                <w:color w:val="000000"/>
                <w:sz w:val="20"/>
                <w:szCs w:val="20"/>
              </w:rPr>
              <w:t>†</w:t>
            </w:r>
          </w:p>
        </w:tc>
        <w:tc>
          <w:tcPr>
            <w:tcW w:w="667" w:type="dxa"/>
          </w:tcPr>
          <w:p w:rsidR="005E21D8" w:rsidRPr="00B21A74" w:rsidRDefault="005E21D8" w:rsidP="005F6CD5">
            <w:pPr>
              <w:pStyle w:val="TableCell"/>
              <w:jc w:val="center"/>
              <w:rPr>
                <w:sz w:val="20"/>
                <w:szCs w:val="20"/>
              </w:rPr>
            </w:pPr>
          </w:p>
        </w:tc>
        <w:tc>
          <w:tcPr>
            <w:tcW w:w="593" w:type="dxa"/>
          </w:tcPr>
          <w:p w:rsidR="005E21D8" w:rsidRPr="00B21A74" w:rsidRDefault="005E21D8" w:rsidP="005F6CD5">
            <w:pPr>
              <w:pStyle w:val="TableCell"/>
              <w:keepNext/>
              <w:jc w:val="center"/>
              <w:rPr>
                <w:sz w:val="20"/>
                <w:szCs w:val="20"/>
              </w:rPr>
            </w:pPr>
            <w:r w:rsidRPr="00B21A74">
              <w:rPr>
                <w:sz w:val="20"/>
                <w:szCs w:val="20"/>
              </w:rPr>
              <w:t>X</w:t>
            </w: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 xml:space="preserve">Improved out-of-office capabilities, including different messages to internal and external people </w:t>
            </w:r>
            <w:r w:rsidRPr="00B21A74">
              <w:rPr>
                <w:rFonts w:cs="Arial"/>
                <w:color w:val="000000"/>
                <w:sz w:val="20"/>
                <w:szCs w:val="20"/>
              </w:rPr>
              <w:t>†</w:t>
            </w:r>
          </w:p>
        </w:tc>
        <w:tc>
          <w:tcPr>
            <w:tcW w:w="667" w:type="dxa"/>
          </w:tcPr>
          <w:p w:rsidR="005E21D8" w:rsidRPr="00B21A74" w:rsidRDefault="005E21D8" w:rsidP="005F6CD5">
            <w:pPr>
              <w:pStyle w:val="TableCell"/>
              <w:jc w:val="center"/>
              <w:rPr>
                <w:sz w:val="20"/>
                <w:szCs w:val="20"/>
              </w:rPr>
            </w:pPr>
          </w:p>
        </w:tc>
        <w:tc>
          <w:tcPr>
            <w:tcW w:w="593" w:type="dxa"/>
          </w:tcPr>
          <w:p w:rsidR="005E21D8" w:rsidRPr="00B21A74" w:rsidRDefault="005E21D8" w:rsidP="005F6CD5">
            <w:pPr>
              <w:pStyle w:val="TableCell"/>
              <w:keepNext/>
              <w:jc w:val="center"/>
              <w:rPr>
                <w:sz w:val="20"/>
                <w:szCs w:val="20"/>
              </w:rPr>
            </w:pPr>
            <w:r w:rsidRPr="00B21A74">
              <w:rPr>
                <w:sz w:val="20"/>
                <w:szCs w:val="20"/>
              </w:rPr>
              <w:t>X</w:t>
            </w: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 xml:space="preserve">Unified messaging, including voice and faxes </w:t>
            </w:r>
            <w:r w:rsidRPr="00B21A74">
              <w:rPr>
                <w:rFonts w:cs="Arial"/>
                <w:color w:val="000000"/>
                <w:sz w:val="20"/>
                <w:szCs w:val="20"/>
              </w:rPr>
              <w:t>†</w:t>
            </w:r>
          </w:p>
        </w:tc>
        <w:tc>
          <w:tcPr>
            <w:tcW w:w="667" w:type="dxa"/>
          </w:tcPr>
          <w:p w:rsidR="005E21D8" w:rsidRPr="00B21A74" w:rsidRDefault="005E21D8" w:rsidP="005F6CD5">
            <w:pPr>
              <w:pStyle w:val="TableCell"/>
              <w:jc w:val="center"/>
              <w:rPr>
                <w:sz w:val="20"/>
                <w:szCs w:val="20"/>
              </w:rPr>
            </w:pPr>
          </w:p>
        </w:tc>
        <w:tc>
          <w:tcPr>
            <w:tcW w:w="593" w:type="dxa"/>
          </w:tcPr>
          <w:p w:rsidR="005E21D8" w:rsidRPr="00B21A74" w:rsidRDefault="005E21D8" w:rsidP="005F6CD5">
            <w:pPr>
              <w:pStyle w:val="TableCell"/>
              <w:keepNext/>
              <w:jc w:val="center"/>
              <w:rPr>
                <w:sz w:val="20"/>
                <w:szCs w:val="20"/>
              </w:rPr>
            </w:pP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 xml:space="preserve">Outlook </w:t>
            </w:r>
            <w:r w:rsidR="00460A8A">
              <w:rPr>
                <w:sz w:val="20"/>
                <w:szCs w:val="20"/>
              </w:rPr>
              <w:t>e</w:t>
            </w:r>
            <w:r w:rsidRPr="00B21A74">
              <w:rPr>
                <w:sz w:val="20"/>
                <w:szCs w:val="20"/>
              </w:rPr>
              <w:t xml:space="preserve">-mail postmark to help prevent </w:t>
            </w:r>
            <w:r w:rsidR="00460A8A">
              <w:rPr>
                <w:sz w:val="20"/>
                <w:szCs w:val="20"/>
              </w:rPr>
              <w:t>e</w:t>
            </w:r>
            <w:r w:rsidRPr="00B21A74">
              <w:rPr>
                <w:sz w:val="20"/>
                <w:szCs w:val="20"/>
              </w:rPr>
              <w:t>-mail spam</w:t>
            </w:r>
          </w:p>
        </w:tc>
        <w:tc>
          <w:tcPr>
            <w:tcW w:w="667" w:type="dxa"/>
          </w:tcPr>
          <w:p w:rsidR="005E21D8" w:rsidRPr="00B21A74" w:rsidRDefault="005E21D8" w:rsidP="005F6CD5">
            <w:pPr>
              <w:pStyle w:val="TableCell"/>
              <w:jc w:val="center"/>
              <w:rPr>
                <w:sz w:val="20"/>
                <w:szCs w:val="20"/>
              </w:rPr>
            </w:pPr>
            <w:r w:rsidRPr="00B21A74">
              <w:rPr>
                <w:sz w:val="20"/>
                <w:szCs w:val="20"/>
              </w:rPr>
              <w:t>X</w:t>
            </w:r>
          </w:p>
        </w:tc>
        <w:tc>
          <w:tcPr>
            <w:tcW w:w="593" w:type="dxa"/>
          </w:tcPr>
          <w:p w:rsidR="005E21D8" w:rsidRPr="00B21A74" w:rsidRDefault="005E21D8" w:rsidP="005F6CD5">
            <w:pPr>
              <w:pStyle w:val="TableCell"/>
              <w:keepNext/>
              <w:jc w:val="center"/>
              <w:rPr>
                <w:sz w:val="20"/>
                <w:szCs w:val="20"/>
              </w:rPr>
            </w:pPr>
          </w:p>
        </w:tc>
      </w:tr>
      <w:tr w:rsidR="005E21D8" w:rsidRPr="005F6CD5" w:rsidTr="005F6CD5">
        <w:tc>
          <w:tcPr>
            <w:tcW w:w="7668" w:type="dxa"/>
          </w:tcPr>
          <w:p w:rsidR="005E21D8" w:rsidRPr="00B21A74" w:rsidRDefault="005E21D8" w:rsidP="00BD06E4">
            <w:pPr>
              <w:pStyle w:val="TableCell"/>
              <w:spacing w:before="120"/>
              <w:rPr>
                <w:sz w:val="20"/>
                <w:szCs w:val="20"/>
              </w:rPr>
            </w:pPr>
            <w:r w:rsidRPr="00B21A74">
              <w:rPr>
                <w:sz w:val="20"/>
                <w:szCs w:val="20"/>
              </w:rPr>
              <w:t>Anti-phishing and junk mail technologies</w:t>
            </w:r>
          </w:p>
        </w:tc>
        <w:tc>
          <w:tcPr>
            <w:tcW w:w="667" w:type="dxa"/>
          </w:tcPr>
          <w:p w:rsidR="005E21D8" w:rsidRPr="00B21A74" w:rsidRDefault="005E21D8" w:rsidP="005F6CD5">
            <w:pPr>
              <w:pStyle w:val="TableCell"/>
              <w:jc w:val="center"/>
              <w:rPr>
                <w:sz w:val="20"/>
                <w:szCs w:val="20"/>
              </w:rPr>
            </w:pPr>
          </w:p>
        </w:tc>
        <w:tc>
          <w:tcPr>
            <w:tcW w:w="593" w:type="dxa"/>
          </w:tcPr>
          <w:p w:rsidR="005E21D8" w:rsidRPr="00B21A74" w:rsidRDefault="005E21D8" w:rsidP="005F6CD5">
            <w:pPr>
              <w:pStyle w:val="TableCell"/>
              <w:keepNext/>
              <w:jc w:val="center"/>
              <w:rPr>
                <w:sz w:val="20"/>
                <w:szCs w:val="20"/>
              </w:rPr>
            </w:pPr>
            <w:r w:rsidRPr="00B21A74">
              <w:rPr>
                <w:sz w:val="20"/>
                <w:szCs w:val="20"/>
              </w:rPr>
              <w:t>X</w:t>
            </w:r>
          </w:p>
        </w:tc>
      </w:tr>
    </w:tbl>
    <w:p w:rsidR="005E21D8" w:rsidRPr="005E21D8" w:rsidRDefault="005E21D8" w:rsidP="005E21D8">
      <w:pPr>
        <w:pStyle w:val="Caption"/>
        <w:spacing w:before="40"/>
        <w:rPr>
          <w:rFonts w:ascii="Arial" w:hAnsi="Arial"/>
          <w:sz w:val="18"/>
        </w:rPr>
      </w:pPr>
      <w:r w:rsidRPr="005E21D8">
        <w:rPr>
          <w:rFonts w:ascii="Arial" w:hAnsi="Arial"/>
          <w:sz w:val="18"/>
        </w:rPr>
        <w:t xml:space="preserve">Table </w:t>
      </w:r>
      <w:r w:rsidR="00460A8A">
        <w:rPr>
          <w:rFonts w:ascii="Arial" w:hAnsi="Arial"/>
          <w:sz w:val="18"/>
        </w:rPr>
        <w:t>5</w:t>
      </w:r>
      <w:r w:rsidRPr="005E21D8">
        <w:rPr>
          <w:rFonts w:ascii="Arial" w:hAnsi="Arial"/>
          <w:sz w:val="18"/>
        </w:rPr>
        <w:t>: New and Improved Features in Office Outlook 2007</w:t>
      </w:r>
    </w:p>
    <w:p w:rsidR="005E21D8" w:rsidRDefault="005E21D8" w:rsidP="005E21D8">
      <w:pPr>
        <w:pStyle w:val="TableNote"/>
      </w:pPr>
      <w:r>
        <w:t>* Requires Office SharePoint Server 2007</w:t>
      </w:r>
    </w:p>
    <w:p w:rsidR="005E21D8" w:rsidRDefault="005E21D8" w:rsidP="005E21D8">
      <w:pPr>
        <w:pStyle w:val="TableNote"/>
      </w:pPr>
      <w:r>
        <w:rPr>
          <w:rFonts w:cs="Arial"/>
          <w:color w:val="000000"/>
        </w:rPr>
        <w:t>†</w:t>
      </w:r>
      <w:r>
        <w:t xml:space="preserve"> Requires Microsoft Exchange Server 2007</w:t>
      </w:r>
    </w:p>
    <w:p w:rsidR="006F2162" w:rsidRDefault="006F2162" w:rsidP="006F2162">
      <w:pPr>
        <w:pStyle w:val="Heading2"/>
        <w:spacing w:before="480"/>
      </w:pPr>
      <w:bookmarkStart w:id="40" w:name="_Toc133730476"/>
      <w:bookmarkStart w:id="41" w:name="_Toc135730187"/>
      <w:r>
        <w:t>Microsoft Office PowerPoint 2007</w:t>
      </w:r>
      <w:bookmarkEnd w:id="40"/>
      <w:bookmarkEnd w:id="41"/>
    </w:p>
    <w:p w:rsidR="006F2162" w:rsidRDefault="006F2162" w:rsidP="006F2162">
      <w:pPr>
        <w:pStyle w:val="Heading3"/>
        <w:spacing w:before="360"/>
      </w:pPr>
      <w:bookmarkStart w:id="42" w:name="_Toc133730477"/>
      <w:r>
        <w:t>Create Dynamic Presentations</w:t>
      </w:r>
      <w:bookmarkEnd w:id="42"/>
    </w:p>
    <w:p w:rsidR="006F2162" w:rsidRDefault="006F2162" w:rsidP="006F2162">
      <w:r>
        <w:t xml:space="preserve">Office PowerPoint 2007 features new and enhanced tools to help you create professional presentations quickly and easily. With Office PowerPoint Themes, you can </w:t>
      </w:r>
      <w:r w:rsidR="00A11E23">
        <w:t xml:space="preserve">apply </w:t>
      </w:r>
      <w:r>
        <w:t xml:space="preserve">a consistent look </w:t>
      </w:r>
      <w:r w:rsidR="00A11E23">
        <w:t xml:space="preserve">across </w:t>
      </w:r>
      <w:r>
        <w:t xml:space="preserve">all the graphics, fonts, and shapes in a single presentation with one click. </w:t>
      </w:r>
    </w:p>
    <w:p w:rsidR="006F2162" w:rsidRDefault="006F2162" w:rsidP="006F2162">
      <w:r>
        <w:t xml:space="preserve">Tools for creating visual elements have </w:t>
      </w:r>
      <w:r w:rsidR="00A11E23">
        <w:t xml:space="preserve">also </w:t>
      </w:r>
      <w:r w:rsidR="008E39C3">
        <w:t xml:space="preserve">been enhanced and expanded. </w:t>
      </w:r>
      <w:r>
        <w:t>SmartArt</w:t>
      </w:r>
      <w:r>
        <w:rPr>
          <w:rFonts w:cs="Arial"/>
        </w:rPr>
        <w:t>™</w:t>
      </w:r>
      <w:r>
        <w:t xml:space="preserve"> Diagrams are easy to create a</w:t>
      </w:r>
      <w:r w:rsidR="008E39C3">
        <w:t xml:space="preserve">nd offer more diagram options. </w:t>
      </w:r>
      <w:r>
        <w:t xml:space="preserve">PowerPoint SmartArt™ Graphics add a new range of graphic design effects, such as glow, reflection, and bevel, allowing users to create more striking presentations easily. Improved typography tools give you more flexibility in </w:t>
      </w:r>
      <w:r>
        <w:lastRenderedPageBreak/>
        <w:t xml:space="preserve">how text is drawn, wrapped, and edited. Tools for creating and editing tables have been improved to provide greater flexibility and ease of use. Custom layouts make it easy to create striking presentations that are not limited by traditional layouts. </w:t>
      </w:r>
    </w:p>
    <w:p w:rsidR="006F2162" w:rsidRDefault="006F2162" w:rsidP="006F2162">
      <w:pPr>
        <w:pStyle w:val="Heading3"/>
        <w:spacing w:before="360"/>
      </w:pPr>
      <w:bookmarkStart w:id="43" w:name="_Toc133730478"/>
      <w:r>
        <w:t>Effectively Share Presentations</w:t>
      </w:r>
      <w:bookmarkEnd w:id="43"/>
    </w:p>
    <w:p w:rsidR="006F2162" w:rsidRDefault="006F2162" w:rsidP="006F2162">
      <w:r>
        <w:t>Office SharePoint Server can now be used to create PowerPoint Slide Libraries so that people throughout your organization can share designs and information. This not only makes it easier to share your presentations with others, it makes it easier to find slides and presentations for your own use. You can select individual slides from a PowerPoint Slide Library and import them to PowerPoint to create a new presentation. Slide in PowerPoint presentations can also be linked to a Slide Library, ensuring that when the original is upda</w:t>
      </w:r>
      <w:r w:rsidR="008E39C3">
        <w:t>ted, the local version stays up-</w:t>
      </w:r>
      <w:r>
        <w:t>to</w:t>
      </w:r>
      <w:r w:rsidR="008E39C3">
        <w:t>-</w:t>
      </w:r>
      <w:r>
        <w:t>date.</w:t>
      </w:r>
    </w:p>
    <w:p w:rsidR="006F2162" w:rsidRDefault="006F2162" w:rsidP="006F2162">
      <w:pPr>
        <w:pStyle w:val="Heading3"/>
        <w:spacing w:before="360"/>
      </w:pPr>
      <w:bookmarkStart w:id="44" w:name="_Toc133730479"/>
      <w:r>
        <w:t>Manage Presentations Efficiently</w:t>
      </w:r>
      <w:bookmarkEnd w:id="44"/>
    </w:p>
    <w:p w:rsidR="006F2162" w:rsidRDefault="006F2162" w:rsidP="006F2162">
      <w:r>
        <w:t>PowerPoint presentations often need to be customized for a particular audience or event. New features in PowerPoint 2007 make this task faster and easier. You can create a custom slide show quickly without having to make a new presentation. Presentation setup options let you customize timing, slide, and presentation settings before presenting. Multiple monitor view allows the presenter and the audience to see different views of a presentation, making presenting easier.</w:t>
      </w:r>
    </w:p>
    <w:p w:rsidR="006F2162" w:rsidRPr="00A661BB" w:rsidRDefault="006F2162" w:rsidP="006F2162"/>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667"/>
        <w:gridCol w:w="593"/>
      </w:tblGrid>
      <w:tr w:rsidR="006F2162" w:rsidRPr="005F6CD5" w:rsidTr="00BD06E4">
        <w:trPr>
          <w:trHeight w:val="1403"/>
        </w:trPr>
        <w:tc>
          <w:tcPr>
            <w:tcW w:w="7668" w:type="dxa"/>
          </w:tcPr>
          <w:p w:rsidR="006F2162" w:rsidRPr="005F6CD5" w:rsidRDefault="006F2162" w:rsidP="005B4D8B">
            <w:pPr>
              <w:rPr>
                <w:b/>
                <w:bCs/>
              </w:rPr>
            </w:pPr>
            <w:r w:rsidRPr="005F6CD5">
              <w:rPr>
                <w:b/>
                <w:bCs/>
              </w:rPr>
              <w:t>Microsoft Office PowerPoint 2007 Features</w:t>
            </w:r>
          </w:p>
        </w:tc>
        <w:tc>
          <w:tcPr>
            <w:tcW w:w="667" w:type="dxa"/>
            <w:textDirection w:val="tbRl"/>
          </w:tcPr>
          <w:p w:rsidR="006F2162" w:rsidRPr="005F6CD5" w:rsidRDefault="006F2162" w:rsidP="005F6CD5">
            <w:pPr>
              <w:ind w:left="113" w:right="113"/>
              <w:rPr>
                <w:b/>
                <w:color w:val="000000"/>
              </w:rPr>
            </w:pPr>
            <w:r w:rsidRPr="005F6CD5">
              <w:rPr>
                <w:b/>
                <w:color w:val="000000"/>
              </w:rPr>
              <w:t>New</w:t>
            </w:r>
          </w:p>
        </w:tc>
        <w:tc>
          <w:tcPr>
            <w:tcW w:w="593" w:type="dxa"/>
            <w:textDirection w:val="tbRl"/>
          </w:tcPr>
          <w:p w:rsidR="006F2162" w:rsidRPr="005F6CD5" w:rsidRDefault="006F2162" w:rsidP="005F6CD5">
            <w:pPr>
              <w:ind w:left="113" w:right="113"/>
              <w:rPr>
                <w:b/>
                <w:color w:val="000000"/>
              </w:rPr>
            </w:pPr>
            <w:r w:rsidRPr="005F6CD5">
              <w:rPr>
                <w:b/>
                <w:color w:val="000000"/>
              </w:rPr>
              <w:t>Improved</w:t>
            </w:r>
          </w:p>
        </w:tc>
      </w:tr>
      <w:tr w:rsidR="006F2162" w:rsidRPr="005F6CD5" w:rsidTr="005F6CD5">
        <w:tc>
          <w:tcPr>
            <w:tcW w:w="7668" w:type="dxa"/>
          </w:tcPr>
          <w:p w:rsidR="006F2162" w:rsidRPr="005F6CD5" w:rsidRDefault="006F2162" w:rsidP="005B4D8B">
            <w:pPr>
              <w:rPr>
                <w:color w:val="000000"/>
              </w:rPr>
            </w:pPr>
            <w:r w:rsidRPr="005F6CD5">
              <w:rPr>
                <w:color w:val="000000"/>
              </w:rPr>
              <w:t>Office PowerPoint Themes</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jc w:val="center"/>
              <w:rPr>
                <w:color w:val="000000"/>
              </w:rPr>
            </w:pPr>
          </w:p>
        </w:tc>
      </w:tr>
      <w:tr w:rsidR="006F2162" w:rsidRPr="005F6CD5" w:rsidTr="005F6CD5">
        <w:tc>
          <w:tcPr>
            <w:tcW w:w="7668" w:type="dxa"/>
          </w:tcPr>
          <w:p w:rsidR="006F2162" w:rsidRPr="005F6CD5" w:rsidRDefault="006F2162" w:rsidP="005B4D8B">
            <w:pPr>
              <w:rPr>
                <w:color w:val="000000"/>
              </w:rPr>
            </w:pPr>
            <w:r w:rsidRPr="005F6CD5">
              <w:rPr>
                <w:color w:val="000000"/>
              </w:rPr>
              <w:t>Professional diagrams and models</w:t>
            </w:r>
          </w:p>
        </w:tc>
        <w:tc>
          <w:tcPr>
            <w:tcW w:w="667" w:type="dxa"/>
          </w:tcPr>
          <w:p w:rsidR="006F2162" w:rsidRPr="005F6CD5" w:rsidRDefault="006F2162" w:rsidP="005F6CD5">
            <w:pPr>
              <w:jc w:val="center"/>
              <w:rPr>
                <w:color w:val="000000"/>
              </w:rPr>
            </w:pPr>
          </w:p>
        </w:tc>
        <w:tc>
          <w:tcPr>
            <w:tcW w:w="593" w:type="dxa"/>
          </w:tcPr>
          <w:p w:rsidR="006F2162" w:rsidRPr="005F6CD5" w:rsidRDefault="006F2162" w:rsidP="005F6CD5">
            <w:pPr>
              <w:jc w:val="center"/>
              <w:rPr>
                <w:color w:val="000000"/>
              </w:rPr>
            </w:pPr>
            <w:r w:rsidRPr="005F6CD5">
              <w:rPr>
                <w:color w:val="000000"/>
              </w:rPr>
              <w:t>X</w:t>
            </w:r>
          </w:p>
        </w:tc>
      </w:tr>
      <w:tr w:rsidR="006F2162" w:rsidRPr="005F6CD5" w:rsidTr="005F6CD5">
        <w:tc>
          <w:tcPr>
            <w:tcW w:w="7668" w:type="dxa"/>
          </w:tcPr>
          <w:p w:rsidR="006F2162" w:rsidRPr="005F6CD5" w:rsidRDefault="006F2162" w:rsidP="005B4D8B">
            <w:pPr>
              <w:rPr>
                <w:color w:val="000000"/>
              </w:rPr>
            </w:pPr>
            <w:r w:rsidRPr="005F6CD5">
              <w:rPr>
                <w:color w:val="000000"/>
              </w:rPr>
              <w:t>SmartArt™ Graphics</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jc w:val="center"/>
              <w:rPr>
                <w:color w:val="000000"/>
              </w:rPr>
            </w:pPr>
          </w:p>
        </w:tc>
      </w:tr>
      <w:tr w:rsidR="006F2162" w:rsidRPr="005F6CD5" w:rsidTr="005F6CD5">
        <w:tc>
          <w:tcPr>
            <w:tcW w:w="7668" w:type="dxa"/>
          </w:tcPr>
          <w:p w:rsidR="006F2162" w:rsidRPr="005F6CD5" w:rsidRDefault="006F2162" w:rsidP="005B4D8B">
            <w:pPr>
              <w:rPr>
                <w:color w:val="000000"/>
              </w:rPr>
            </w:pPr>
            <w:r w:rsidRPr="005F6CD5">
              <w:rPr>
                <w:color w:val="000000"/>
              </w:rPr>
              <w:t>Rich text and typography effects</w:t>
            </w:r>
          </w:p>
        </w:tc>
        <w:tc>
          <w:tcPr>
            <w:tcW w:w="667" w:type="dxa"/>
          </w:tcPr>
          <w:p w:rsidR="006F2162" w:rsidRPr="005F6CD5" w:rsidRDefault="006F2162" w:rsidP="005F6CD5">
            <w:pPr>
              <w:jc w:val="center"/>
              <w:rPr>
                <w:color w:val="000000"/>
              </w:rPr>
            </w:pPr>
          </w:p>
        </w:tc>
        <w:tc>
          <w:tcPr>
            <w:tcW w:w="593" w:type="dxa"/>
          </w:tcPr>
          <w:p w:rsidR="006F2162" w:rsidRPr="005F6CD5" w:rsidRDefault="006F2162" w:rsidP="005F6CD5">
            <w:pPr>
              <w:jc w:val="center"/>
              <w:rPr>
                <w:color w:val="000000"/>
              </w:rPr>
            </w:pPr>
            <w:r w:rsidRPr="005F6CD5">
              <w:rPr>
                <w:color w:val="000000"/>
              </w:rPr>
              <w:t>X</w:t>
            </w:r>
          </w:p>
        </w:tc>
      </w:tr>
      <w:tr w:rsidR="006F2162" w:rsidRPr="005F6CD5" w:rsidTr="005F6CD5">
        <w:tc>
          <w:tcPr>
            <w:tcW w:w="7668" w:type="dxa"/>
          </w:tcPr>
          <w:p w:rsidR="006F2162" w:rsidRPr="005F6CD5" w:rsidRDefault="006F2162" w:rsidP="005B4D8B">
            <w:pPr>
              <w:rPr>
                <w:color w:val="000000"/>
              </w:rPr>
            </w:pPr>
            <w:r w:rsidRPr="005F6CD5">
              <w:rPr>
                <w:color w:val="000000"/>
              </w:rPr>
              <w:t>Improved table editing and design</w:t>
            </w:r>
          </w:p>
        </w:tc>
        <w:tc>
          <w:tcPr>
            <w:tcW w:w="667" w:type="dxa"/>
          </w:tcPr>
          <w:p w:rsidR="006F2162" w:rsidRPr="005F6CD5" w:rsidRDefault="006F2162" w:rsidP="005F6CD5">
            <w:pPr>
              <w:jc w:val="center"/>
              <w:rPr>
                <w:color w:val="000000"/>
              </w:rPr>
            </w:pPr>
          </w:p>
        </w:tc>
        <w:tc>
          <w:tcPr>
            <w:tcW w:w="593" w:type="dxa"/>
          </w:tcPr>
          <w:p w:rsidR="006F2162" w:rsidRPr="005F6CD5" w:rsidRDefault="006F2162" w:rsidP="005F6CD5">
            <w:pPr>
              <w:jc w:val="center"/>
              <w:rPr>
                <w:color w:val="000000"/>
              </w:rPr>
            </w:pPr>
          </w:p>
        </w:tc>
      </w:tr>
      <w:tr w:rsidR="006F2162" w:rsidRPr="005F6CD5" w:rsidTr="005F6CD5">
        <w:tc>
          <w:tcPr>
            <w:tcW w:w="7668" w:type="dxa"/>
          </w:tcPr>
          <w:p w:rsidR="006F2162" w:rsidRPr="005F6CD5" w:rsidRDefault="006F2162" w:rsidP="005B4D8B">
            <w:pPr>
              <w:rPr>
                <w:color w:val="000000"/>
              </w:rPr>
            </w:pPr>
            <w:r w:rsidRPr="005F6CD5">
              <w:rPr>
                <w:color w:val="000000"/>
              </w:rPr>
              <w:t>Custom layouts</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jc w:val="center"/>
              <w:rPr>
                <w:color w:val="000000"/>
              </w:rPr>
            </w:pPr>
          </w:p>
        </w:tc>
      </w:tr>
      <w:tr w:rsidR="006F2162" w:rsidRPr="005F6CD5" w:rsidTr="005F6CD5">
        <w:tc>
          <w:tcPr>
            <w:tcW w:w="7668" w:type="dxa"/>
          </w:tcPr>
          <w:p w:rsidR="006F2162" w:rsidRPr="005F6CD5" w:rsidRDefault="006F2162" w:rsidP="005B4D8B">
            <w:pPr>
              <w:rPr>
                <w:color w:val="000000"/>
              </w:rPr>
            </w:pPr>
            <w:r w:rsidRPr="005F6CD5">
              <w:rPr>
                <w:color w:val="000000"/>
              </w:rPr>
              <w:t>PowerPoint Slide Libraries *</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r w:rsidR="006F2162" w:rsidRPr="005F6CD5" w:rsidTr="005F6CD5">
        <w:tc>
          <w:tcPr>
            <w:tcW w:w="7668" w:type="dxa"/>
          </w:tcPr>
          <w:p w:rsidR="006F2162" w:rsidRPr="005F6CD5" w:rsidRDefault="006F2162" w:rsidP="005B4D8B">
            <w:pPr>
              <w:rPr>
                <w:color w:val="000000"/>
              </w:rPr>
            </w:pPr>
            <w:r w:rsidRPr="005F6CD5">
              <w:rPr>
                <w:color w:val="000000"/>
              </w:rPr>
              <w:t>Import individual slides from a slide library to create a new presentation *</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r w:rsidR="006F2162" w:rsidRPr="005F6CD5" w:rsidTr="005F6CD5">
        <w:tc>
          <w:tcPr>
            <w:tcW w:w="7668" w:type="dxa"/>
          </w:tcPr>
          <w:p w:rsidR="006F2162" w:rsidRPr="005F6CD5" w:rsidRDefault="006F2162" w:rsidP="005B4D8B">
            <w:pPr>
              <w:rPr>
                <w:color w:val="000000"/>
              </w:rPr>
            </w:pPr>
            <w:r w:rsidRPr="005F6CD5">
              <w:rPr>
                <w:color w:val="000000"/>
              </w:rPr>
              <w:t>Link slides in a presentation to a PowerPoint slide library *</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r w:rsidR="006F2162" w:rsidRPr="005F6CD5" w:rsidTr="005F6CD5">
        <w:tc>
          <w:tcPr>
            <w:tcW w:w="7668" w:type="dxa"/>
          </w:tcPr>
          <w:p w:rsidR="006F2162" w:rsidRPr="005F6CD5" w:rsidRDefault="006F2162" w:rsidP="005B4D8B">
            <w:pPr>
              <w:rPr>
                <w:color w:val="000000"/>
              </w:rPr>
            </w:pPr>
            <w:r w:rsidRPr="005F6CD5">
              <w:rPr>
                <w:color w:val="000000"/>
              </w:rPr>
              <w:t>Custom slide shows</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r w:rsidR="006F2162" w:rsidRPr="005F6CD5" w:rsidTr="005F6CD5">
        <w:tc>
          <w:tcPr>
            <w:tcW w:w="7668" w:type="dxa"/>
          </w:tcPr>
          <w:p w:rsidR="006F2162" w:rsidRPr="005F6CD5" w:rsidRDefault="006F2162" w:rsidP="005B4D8B">
            <w:pPr>
              <w:rPr>
                <w:color w:val="000000"/>
              </w:rPr>
            </w:pPr>
            <w:r w:rsidRPr="005F6CD5">
              <w:rPr>
                <w:color w:val="000000"/>
              </w:rPr>
              <w:t xml:space="preserve">Presentation setup options </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r w:rsidR="006F2162" w:rsidRPr="005F6CD5" w:rsidTr="005F6CD5">
        <w:tc>
          <w:tcPr>
            <w:tcW w:w="7668" w:type="dxa"/>
          </w:tcPr>
          <w:p w:rsidR="006F2162" w:rsidRPr="005F6CD5" w:rsidRDefault="006F2162" w:rsidP="005B4D8B">
            <w:pPr>
              <w:rPr>
                <w:color w:val="000000"/>
              </w:rPr>
            </w:pPr>
            <w:r w:rsidRPr="005F6CD5">
              <w:rPr>
                <w:color w:val="000000"/>
              </w:rPr>
              <w:t>Multiple monitor views</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bl>
    <w:p w:rsidR="006F2162" w:rsidRPr="00CA51E9" w:rsidRDefault="006F2162" w:rsidP="00CA51E9">
      <w:pPr>
        <w:pStyle w:val="Caption"/>
        <w:spacing w:before="40"/>
        <w:rPr>
          <w:rFonts w:ascii="Arial" w:hAnsi="Arial"/>
          <w:sz w:val="18"/>
          <w:szCs w:val="18"/>
        </w:rPr>
      </w:pPr>
      <w:r w:rsidRPr="00CA51E9">
        <w:rPr>
          <w:rFonts w:ascii="Arial" w:hAnsi="Arial"/>
          <w:sz w:val="18"/>
          <w:szCs w:val="18"/>
        </w:rPr>
        <w:t xml:space="preserve">Table </w:t>
      </w:r>
      <w:r w:rsidR="00CA51E9" w:rsidRPr="00CA51E9">
        <w:rPr>
          <w:rFonts w:ascii="Arial" w:hAnsi="Arial"/>
          <w:sz w:val="18"/>
          <w:szCs w:val="18"/>
        </w:rPr>
        <w:t>6</w:t>
      </w:r>
      <w:r w:rsidRPr="00CA51E9">
        <w:rPr>
          <w:rFonts w:ascii="Arial" w:hAnsi="Arial"/>
          <w:sz w:val="18"/>
          <w:szCs w:val="18"/>
        </w:rPr>
        <w:t>: New and Improved Features in PowerPoint 2007</w:t>
      </w:r>
    </w:p>
    <w:p w:rsidR="006F2162" w:rsidRPr="006C11D3" w:rsidRDefault="006F2162" w:rsidP="00CA51E9">
      <w:pPr>
        <w:pStyle w:val="TableNote"/>
      </w:pPr>
      <w:r>
        <w:t>* Requires Office SharePoint Server 2007</w:t>
      </w:r>
    </w:p>
    <w:p w:rsidR="006F2162" w:rsidRDefault="006F2162" w:rsidP="00CA51E9">
      <w:pPr>
        <w:pStyle w:val="Heading2"/>
        <w:spacing w:before="480"/>
      </w:pPr>
      <w:bookmarkStart w:id="45" w:name="_Toc133730494"/>
      <w:bookmarkStart w:id="46" w:name="_Toc135730188"/>
      <w:r>
        <w:lastRenderedPageBreak/>
        <w:t>Microsoft Office Publisher 2007</w:t>
      </w:r>
      <w:bookmarkEnd w:id="45"/>
      <w:bookmarkEnd w:id="46"/>
    </w:p>
    <w:p w:rsidR="006F2162" w:rsidRDefault="006F2162" w:rsidP="00EA309B">
      <w:pPr>
        <w:pStyle w:val="Heading3"/>
        <w:spacing w:before="360"/>
      </w:pPr>
      <w:bookmarkStart w:id="47" w:name="_Toc133730495"/>
      <w:r>
        <w:t>Efficiently Create High-Quality Publications that Reflect your Brand Identity</w:t>
      </w:r>
      <w:bookmarkEnd w:id="47"/>
    </w:p>
    <w:p w:rsidR="006F2162" w:rsidRPr="0057658C" w:rsidRDefault="006F2162" w:rsidP="006F2162">
      <w:r>
        <w:t>Office Publisher 2007 helps you create communication materials quickly in-house. Powerful t</w:t>
      </w:r>
      <w:r w:rsidR="008E39C3">
        <w:t>ools and templates</w:t>
      </w:r>
      <w:r>
        <w:t xml:space="preserve"> help you get started quickly. A new, expanded template library gives you access to hundreds of pre-made designs, and additional templates are available from Office Online.</w:t>
      </w:r>
      <w:r w:rsidRPr="0057658C">
        <w:t xml:space="preserve"> </w:t>
      </w:r>
      <w:r>
        <w:t xml:space="preserve">The My Templates library makes it easy to create, find, and categorize your publication templates. A startup screen shows recently used work, making it easy to find your work. Over 100 new blank presentation templates give you more choices to work with. You can also insert your brand identity elements </w:t>
      </w:r>
      <w:r w:rsidR="008E39C3">
        <w:t>in</w:t>
      </w:r>
      <w:r>
        <w:t>to templates before you begin editing. Office Publisher 2007 allows you to create multiple business information sets with logo, company name, and contact information that you can then apply consistently to your publications.</w:t>
      </w:r>
    </w:p>
    <w:p w:rsidR="006F2162" w:rsidRDefault="006F2162" w:rsidP="00EA309B">
      <w:pPr>
        <w:pStyle w:val="Heading3"/>
        <w:spacing w:before="360"/>
      </w:pPr>
      <w:bookmarkStart w:id="48" w:name="_Toc133730496"/>
      <w:r>
        <w:t>Achieve More Professional Results with Custom Publications</w:t>
      </w:r>
      <w:bookmarkEnd w:id="48"/>
    </w:p>
    <w:p w:rsidR="006F2162" w:rsidRPr="0057658C" w:rsidRDefault="006F2162" w:rsidP="006F2162">
      <w:r>
        <w:t xml:space="preserve">A wide range of new and improved design and layout tools give you a greater degree of control over images, typography, and other publication elements. The new Design Checker checks your publication for common design, Web, or </w:t>
      </w:r>
      <w:r w:rsidR="00460A8A">
        <w:t>e</w:t>
      </w:r>
      <w:r>
        <w:t>-mail mistakes before you publish.</w:t>
      </w:r>
    </w:p>
    <w:p w:rsidR="006F2162" w:rsidRDefault="006F2162" w:rsidP="00EA309B">
      <w:pPr>
        <w:pStyle w:val="Heading3"/>
        <w:spacing w:before="360"/>
      </w:pPr>
      <w:bookmarkStart w:id="49" w:name="_Toc133730497"/>
      <w:r>
        <w:t>Easy Share, Print, and Publish your Publications</w:t>
      </w:r>
      <w:bookmarkEnd w:id="49"/>
    </w:p>
    <w:p w:rsidR="006F2162" w:rsidRPr="0057658C" w:rsidRDefault="006F2162" w:rsidP="006F2162">
      <w:r>
        <w:t xml:space="preserve">Improved desktop publishing tools further improve productivity. Improved </w:t>
      </w:r>
      <w:r w:rsidR="00460A8A">
        <w:t>e</w:t>
      </w:r>
      <w:r>
        <w:t xml:space="preserve">-mail fidelity and multi-page </w:t>
      </w:r>
      <w:r w:rsidR="00460A8A">
        <w:t>e</w:t>
      </w:r>
      <w:r>
        <w:t xml:space="preserve">-mail templates help you create compelling </w:t>
      </w:r>
      <w:r w:rsidR="00460A8A">
        <w:t>e</w:t>
      </w:r>
      <w:r>
        <w:t>-mail campaigns. The Convert to Web feature creates high-fidelity Web versions of your publications. Office Publisher 2007 also features improved support for commercial printing technologies, making it easier to create large-scale publications.</w:t>
      </w:r>
    </w:p>
    <w:p w:rsidR="006F2162" w:rsidRDefault="006F2162" w:rsidP="00EA309B">
      <w:pPr>
        <w:pStyle w:val="Heading3"/>
        <w:spacing w:before="360"/>
      </w:pPr>
      <w:bookmarkStart w:id="50" w:name="_Toc133730498"/>
      <w:r>
        <w:t xml:space="preserve">Bring </w:t>
      </w:r>
      <w:r w:rsidR="008E39C3">
        <w:t>I</w:t>
      </w:r>
      <w:r>
        <w:t>t all Together for Effective in-house Marketing</w:t>
      </w:r>
      <w:bookmarkEnd w:id="50"/>
    </w:p>
    <w:p w:rsidR="006F2162" w:rsidRDefault="006F2162" w:rsidP="006F2162">
      <w:r>
        <w:t xml:space="preserve">Officer Publisher 2007 helps you improve your marketing efforts with tools to help you manage and merge customer and campaign information. You can use Office Publisher 2007 to create and edit a custom client list and import data from Office Outlook, Office Excel, or Office Access. Catalog merge lets you quickly build custom collateral, such as a datasheet or client segment and merge it with targeted text and images from a database. E-mail merge helps you create and distribute personalized </w:t>
      </w:r>
      <w:r w:rsidR="00460A8A">
        <w:t>e</w:t>
      </w:r>
      <w:r>
        <w:t>-mail. Additional integration with Microsoft Business Contacts Manager and Microsoft List Manager helps you plan, track, and manage marketing campaigns.</w:t>
      </w:r>
    </w:p>
    <w:p w:rsidR="006F2162" w:rsidRDefault="006F2162" w:rsidP="006F2162"/>
    <w:p w:rsidR="00BD06E4" w:rsidRDefault="00BD06E4" w:rsidP="006F2162"/>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8"/>
        <w:gridCol w:w="667"/>
        <w:gridCol w:w="593"/>
      </w:tblGrid>
      <w:tr w:rsidR="006F2162" w:rsidRPr="005F6CD5" w:rsidTr="00BD06E4">
        <w:trPr>
          <w:trHeight w:val="1430"/>
        </w:trPr>
        <w:tc>
          <w:tcPr>
            <w:tcW w:w="7488" w:type="dxa"/>
          </w:tcPr>
          <w:p w:rsidR="006F2162" w:rsidRPr="005F6CD5" w:rsidRDefault="006F2162" w:rsidP="005B4D8B">
            <w:pPr>
              <w:rPr>
                <w:b/>
                <w:bCs/>
              </w:rPr>
            </w:pPr>
            <w:r w:rsidRPr="005F6CD5">
              <w:rPr>
                <w:b/>
                <w:bCs/>
              </w:rPr>
              <w:t>Microsoft Office Publisher 2007 Feature</w:t>
            </w:r>
          </w:p>
        </w:tc>
        <w:tc>
          <w:tcPr>
            <w:tcW w:w="667" w:type="dxa"/>
            <w:textDirection w:val="tbRl"/>
          </w:tcPr>
          <w:p w:rsidR="006F2162" w:rsidRPr="005F6CD5" w:rsidRDefault="006F2162" w:rsidP="005F6CD5">
            <w:pPr>
              <w:ind w:left="113" w:right="113"/>
              <w:rPr>
                <w:b/>
                <w:color w:val="000000"/>
              </w:rPr>
            </w:pPr>
            <w:r w:rsidRPr="005F6CD5">
              <w:rPr>
                <w:b/>
                <w:color w:val="000000"/>
              </w:rPr>
              <w:t>New</w:t>
            </w:r>
          </w:p>
        </w:tc>
        <w:tc>
          <w:tcPr>
            <w:tcW w:w="593" w:type="dxa"/>
            <w:textDirection w:val="tbRl"/>
          </w:tcPr>
          <w:p w:rsidR="006F2162" w:rsidRPr="005F6CD5" w:rsidRDefault="006F2162" w:rsidP="005F6CD5">
            <w:pPr>
              <w:ind w:left="113" w:right="113"/>
              <w:rPr>
                <w:b/>
                <w:color w:val="000000"/>
              </w:rPr>
            </w:pPr>
            <w:r w:rsidRPr="005F6CD5">
              <w:rPr>
                <w:b/>
                <w:color w:val="000000"/>
              </w:rPr>
              <w:t>Improved</w:t>
            </w:r>
          </w:p>
        </w:tc>
      </w:tr>
      <w:tr w:rsidR="006F2162" w:rsidRPr="005F6CD5" w:rsidTr="005F6CD5">
        <w:tc>
          <w:tcPr>
            <w:tcW w:w="7488" w:type="dxa"/>
          </w:tcPr>
          <w:p w:rsidR="006F2162" w:rsidRPr="005F6CD5" w:rsidRDefault="006F2162" w:rsidP="005B4D8B">
            <w:pPr>
              <w:rPr>
                <w:color w:val="000000"/>
              </w:rPr>
            </w:pPr>
            <w:r w:rsidRPr="005F6CD5">
              <w:rPr>
                <w:color w:val="000000"/>
              </w:rPr>
              <w:t>Choose from hundreds of templates</w:t>
            </w:r>
          </w:p>
        </w:tc>
        <w:tc>
          <w:tcPr>
            <w:tcW w:w="667" w:type="dxa"/>
          </w:tcPr>
          <w:p w:rsidR="006F2162" w:rsidRPr="005F6CD5" w:rsidRDefault="006F2162" w:rsidP="005F6CD5">
            <w:pPr>
              <w:jc w:val="center"/>
              <w:rPr>
                <w:color w:val="000000"/>
              </w:rPr>
            </w:pPr>
          </w:p>
        </w:tc>
        <w:tc>
          <w:tcPr>
            <w:tcW w:w="593" w:type="dxa"/>
          </w:tcPr>
          <w:p w:rsidR="006F2162" w:rsidRPr="005F6CD5" w:rsidRDefault="006F2162" w:rsidP="005F6CD5">
            <w:pPr>
              <w:keepNext/>
              <w:jc w:val="center"/>
              <w:rPr>
                <w:color w:val="000000"/>
              </w:rPr>
            </w:pPr>
            <w:r w:rsidRPr="005F6CD5">
              <w:rPr>
                <w:color w:val="000000"/>
              </w:rPr>
              <w:t>X</w:t>
            </w:r>
          </w:p>
        </w:tc>
      </w:tr>
      <w:tr w:rsidR="006F2162" w:rsidRPr="005F6CD5" w:rsidTr="005F6CD5">
        <w:tc>
          <w:tcPr>
            <w:tcW w:w="7488" w:type="dxa"/>
          </w:tcPr>
          <w:p w:rsidR="006F2162" w:rsidRPr="005F6CD5" w:rsidRDefault="006F2162" w:rsidP="005B4D8B">
            <w:pPr>
              <w:rPr>
                <w:color w:val="000000"/>
              </w:rPr>
            </w:pPr>
            <w:r w:rsidRPr="005F6CD5">
              <w:rPr>
                <w:color w:val="000000"/>
              </w:rPr>
              <w:t>Easily save and locate customized templates</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r w:rsidR="006F2162" w:rsidRPr="005F6CD5" w:rsidTr="005F6CD5">
        <w:tc>
          <w:tcPr>
            <w:tcW w:w="7488" w:type="dxa"/>
          </w:tcPr>
          <w:p w:rsidR="006F2162" w:rsidRPr="005F6CD5" w:rsidRDefault="006F2162" w:rsidP="005B4D8B">
            <w:pPr>
              <w:rPr>
                <w:color w:val="000000"/>
              </w:rPr>
            </w:pPr>
            <w:r w:rsidRPr="005F6CD5">
              <w:rPr>
                <w:color w:val="000000"/>
              </w:rPr>
              <w:t>Start with a recent publication</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r w:rsidR="006F2162" w:rsidRPr="005F6CD5" w:rsidTr="005F6CD5">
        <w:tc>
          <w:tcPr>
            <w:tcW w:w="7488" w:type="dxa"/>
          </w:tcPr>
          <w:p w:rsidR="006F2162" w:rsidRPr="005F6CD5" w:rsidRDefault="006F2162" w:rsidP="005B4D8B">
            <w:pPr>
              <w:rPr>
                <w:color w:val="000000"/>
              </w:rPr>
            </w:pPr>
            <w:r w:rsidRPr="005F6CD5">
              <w:rPr>
                <w:color w:val="000000"/>
              </w:rPr>
              <w:t>Over 100 new templates and paper sizes</w:t>
            </w:r>
          </w:p>
        </w:tc>
        <w:tc>
          <w:tcPr>
            <w:tcW w:w="667" w:type="dxa"/>
          </w:tcPr>
          <w:p w:rsidR="006F2162" w:rsidRPr="005F6CD5" w:rsidRDefault="006F2162" w:rsidP="005F6CD5">
            <w:pPr>
              <w:jc w:val="center"/>
              <w:rPr>
                <w:color w:val="000000"/>
              </w:rPr>
            </w:pPr>
          </w:p>
        </w:tc>
        <w:tc>
          <w:tcPr>
            <w:tcW w:w="593" w:type="dxa"/>
          </w:tcPr>
          <w:p w:rsidR="006F2162" w:rsidRPr="005F6CD5" w:rsidRDefault="006F2162" w:rsidP="005F6CD5">
            <w:pPr>
              <w:keepNext/>
              <w:jc w:val="center"/>
              <w:rPr>
                <w:color w:val="000000"/>
              </w:rPr>
            </w:pPr>
            <w:r w:rsidRPr="005F6CD5">
              <w:rPr>
                <w:color w:val="000000"/>
              </w:rPr>
              <w:t>X</w:t>
            </w:r>
          </w:p>
        </w:tc>
      </w:tr>
      <w:tr w:rsidR="006F2162" w:rsidRPr="005F6CD5" w:rsidTr="005F6CD5">
        <w:tc>
          <w:tcPr>
            <w:tcW w:w="7488" w:type="dxa"/>
          </w:tcPr>
          <w:p w:rsidR="006F2162" w:rsidRPr="005F6CD5" w:rsidRDefault="006F2162" w:rsidP="005B4D8B">
            <w:pPr>
              <w:rPr>
                <w:color w:val="000000"/>
              </w:rPr>
            </w:pPr>
            <w:r w:rsidRPr="005F6CD5">
              <w:rPr>
                <w:color w:val="000000"/>
              </w:rPr>
              <w:t>Apply elements form your brand identity</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r w:rsidR="006F2162" w:rsidRPr="005F6CD5" w:rsidTr="005F6CD5">
        <w:tc>
          <w:tcPr>
            <w:tcW w:w="7488" w:type="dxa"/>
          </w:tcPr>
          <w:p w:rsidR="006F2162" w:rsidRPr="005F6CD5" w:rsidRDefault="006F2162" w:rsidP="005B4D8B">
            <w:pPr>
              <w:rPr>
                <w:color w:val="000000"/>
              </w:rPr>
            </w:pPr>
            <w:r w:rsidRPr="005F6CD5">
              <w:rPr>
                <w:color w:val="000000"/>
              </w:rPr>
              <w:t>Create a business information set</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r w:rsidR="006F2162" w:rsidRPr="005F6CD5" w:rsidTr="005F6CD5">
        <w:tc>
          <w:tcPr>
            <w:tcW w:w="7488" w:type="dxa"/>
          </w:tcPr>
          <w:p w:rsidR="006F2162" w:rsidRPr="005F6CD5" w:rsidRDefault="006F2162" w:rsidP="005B4D8B">
            <w:pPr>
              <w:rPr>
                <w:color w:val="000000"/>
              </w:rPr>
            </w:pPr>
            <w:r w:rsidRPr="005F6CD5">
              <w:rPr>
                <w:color w:val="000000"/>
              </w:rPr>
              <w:lastRenderedPageBreak/>
              <w:t>Improved layout and design tools</w:t>
            </w:r>
          </w:p>
        </w:tc>
        <w:tc>
          <w:tcPr>
            <w:tcW w:w="667" w:type="dxa"/>
          </w:tcPr>
          <w:p w:rsidR="006F2162" w:rsidRPr="005F6CD5" w:rsidRDefault="006F2162" w:rsidP="005F6CD5">
            <w:pPr>
              <w:jc w:val="center"/>
              <w:rPr>
                <w:color w:val="000000"/>
              </w:rPr>
            </w:pPr>
          </w:p>
        </w:tc>
        <w:tc>
          <w:tcPr>
            <w:tcW w:w="593" w:type="dxa"/>
          </w:tcPr>
          <w:p w:rsidR="006F2162" w:rsidRPr="005F6CD5" w:rsidRDefault="006F2162" w:rsidP="005F6CD5">
            <w:pPr>
              <w:keepNext/>
              <w:jc w:val="center"/>
              <w:rPr>
                <w:color w:val="000000"/>
              </w:rPr>
            </w:pPr>
            <w:r w:rsidRPr="005F6CD5">
              <w:rPr>
                <w:color w:val="000000"/>
              </w:rPr>
              <w:t>X</w:t>
            </w:r>
          </w:p>
        </w:tc>
      </w:tr>
      <w:tr w:rsidR="006F2162" w:rsidRPr="005F6CD5" w:rsidTr="005F6CD5">
        <w:tc>
          <w:tcPr>
            <w:tcW w:w="7488" w:type="dxa"/>
          </w:tcPr>
          <w:p w:rsidR="006F2162" w:rsidRPr="005F6CD5" w:rsidRDefault="006F2162" w:rsidP="005B4D8B">
            <w:pPr>
              <w:rPr>
                <w:color w:val="000000"/>
              </w:rPr>
            </w:pPr>
            <w:r w:rsidRPr="005F6CD5">
              <w:rPr>
                <w:color w:val="000000"/>
              </w:rPr>
              <w:t>Check your work with Design Checker</w:t>
            </w:r>
          </w:p>
        </w:tc>
        <w:tc>
          <w:tcPr>
            <w:tcW w:w="667" w:type="dxa"/>
          </w:tcPr>
          <w:p w:rsidR="006F2162" w:rsidRPr="005F6CD5" w:rsidRDefault="006F2162" w:rsidP="005F6CD5">
            <w:pPr>
              <w:jc w:val="center"/>
              <w:rPr>
                <w:color w:val="000000"/>
              </w:rPr>
            </w:pPr>
          </w:p>
        </w:tc>
        <w:tc>
          <w:tcPr>
            <w:tcW w:w="593" w:type="dxa"/>
          </w:tcPr>
          <w:p w:rsidR="006F2162" w:rsidRPr="005F6CD5" w:rsidRDefault="006F2162" w:rsidP="005F6CD5">
            <w:pPr>
              <w:keepNext/>
              <w:jc w:val="center"/>
              <w:rPr>
                <w:color w:val="000000"/>
              </w:rPr>
            </w:pPr>
            <w:r w:rsidRPr="005F6CD5">
              <w:rPr>
                <w:color w:val="000000"/>
              </w:rPr>
              <w:t>X</w:t>
            </w:r>
          </w:p>
        </w:tc>
      </w:tr>
      <w:tr w:rsidR="006F2162" w:rsidRPr="005F6CD5" w:rsidTr="005F6CD5">
        <w:tc>
          <w:tcPr>
            <w:tcW w:w="7488" w:type="dxa"/>
          </w:tcPr>
          <w:p w:rsidR="006F2162" w:rsidRPr="005F6CD5" w:rsidRDefault="006F2162" w:rsidP="005B4D8B">
            <w:pPr>
              <w:rPr>
                <w:color w:val="000000"/>
              </w:rPr>
            </w:pPr>
            <w:r w:rsidRPr="005F6CD5">
              <w:rPr>
                <w:color w:val="000000"/>
              </w:rPr>
              <w:t xml:space="preserve">Improved </w:t>
            </w:r>
            <w:r w:rsidR="00460A8A">
              <w:rPr>
                <w:color w:val="000000"/>
              </w:rPr>
              <w:t>e</w:t>
            </w:r>
            <w:r w:rsidRPr="005F6CD5">
              <w:rPr>
                <w:color w:val="000000"/>
              </w:rPr>
              <w:t xml:space="preserve">-mail fidelity and </w:t>
            </w:r>
            <w:r w:rsidR="00460A8A">
              <w:rPr>
                <w:color w:val="000000"/>
              </w:rPr>
              <w:t>e</w:t>
            </w:r>
            <w:r w:rsidRPr="005F6CD5">
              <w:rPr>
                <w:color w:val="000000"/>
              </w:rPr>
              <w:t>-mail templates</w:t>
            </w:r>
          </w:p>
        </w:tc>
        <w:tc>
          <w:tcPr>
            <w:tcW w:w="667" w:type="dxa"/>
          </w:tcPr>
          <w:p w:rsidR="006F2162" w:rsidRPr="005F6CD5" w:rsidRDefault="006F2162" w:rsidP="005F6CD5">
            <w:pPr>
              <w:jc w:val="center"/>
              <w:rPr>
                <w:color w:val="000000"/>
              </w:rPr>
            </w:pPr>
          </w:p>
        </w:tc>
        <w:tc>
          <w:tcPr>
            <w:tcW w:w="593" w:type="dxa"/>
          </w:tcPr>
          <w:p w:rsidR="006F2162" w:rsidRPr="005F6CD5" w:rsidRDefault="006F2162" w:rsidP="005F6CD5">
            <w:pPr>
              <w:keepNext/>
              <w:jc w:val="center"/>
              <w:rPr>
                <w:color w:val="000000"/>
              </w:rPr>
            </w:pPr>
            <w:r w:rsidRPr="005F6CD5">
              <w:rPr>
                <w:color w:val="000000"/>
              </w:rPr>
              <w:t>X</w:t>
            </w:r>
          </w:p>
        </w:tc>
      </w:tr>
      <w:tr w:rsidR="006F2162" w:rsidRPr="005F6CD5" w:rsidTr="005F6CD5">
        <w:tc>
          <w:tcPr>
            <w:tcW w:w="7488" w:type="dxa"/>
          </w:tcPr>
          <w:p w:rsidR="006F2162" w:rsidRPr="005F6CD5" w:rsidRDefault="006F2162" w:rsidP="005B4D8B">
            <w:pPr>
              <w:rPr>
                <w:color w:val="000000"/>
                <w:lang w:val="fr-FR"/>
              </w:rPr>
            </w:pPr>
            <w:r w:rsidRPr="005F6CD5">
              <w:rPr>
                <w:color w:val="000000"/>
                <w:lang w:val="fr-FR"/>
              </w:rPr>
              <w:t xml:space="preserve">Multi-page </w:t>
            </w:r>
            <w:r w:rsidR="00460A8A">
              <w:rPr>
                <w:color w:val="000000"/>
                <w:lang w:val="fr-FR"/>
              </w:rPr>
              <w:t>e</w:t>
            </w:r>
            <w:r w:rsidRPr="005F6CD5">
              <w:rPr>
                <w:color w:val="000000"/>
                <w:lang w:val="fr-FR"/>
              </w:rPr>
              <w:t>-mail templates</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r w:rsidR="006F2162" w:rsidRPr="005F6CD5" w:rsidTr="005F6CD5">
        <w:tc>
          <w:tcPr>
            <w:tcW w:w="7488" w:type="dxa"/>
          </w:tcPr>
          <w:p w:rsidR="006F2162" w:rsidRPr="005F6CD5" w:rsidRDefault="006F2162" w:rsidP="005B4D8B">
            <w:pPr>
              <w:rPr>
                <w:color w:val="000000"/>
              </w:rPr>
            </w:pPr>
            <w:r w:rsidRPr="005F6CD5">
              <w:rPr>
                <w:color w:val="000000"/>
              </w:rPr>
              <w:t>Convert publications for the Web</w:t>
            </w:r>
          </w:p>
        </w:tc>
        <w:tc>
          <w:tcPr>
            <w:tcW w:w="667" w:type="dxa"/>
          </w:tcPr>
          <w:p w:rsidR="006F2162" w:rsidRPr="005F6CD5" w:rsidRDefault="006F2162" w:rsidP="005F6CD5">
            <w:pPr>
              <w:jc w:val="center"/>
              <w:rPr>
                <w:color w:val="000000"/>
              </w:rPr>
            </w:pPr>
          </w:p>
        </w:tc>
        <w:tc>
          <w:tcPr>
            <w:tcW w:w="593" w:type="dxa"/>
          </w:tcPr>
          <w:p w:rsidR="006F2162" w:rsidRPr="005F6CD5" w:rsidRDefault="006F2162" w:rsidP="005F6CD5">
            <w:pPr>
              <w:keepNext/>
              <w:jc w:val="center"/>
              <w:rPr>
                <w:color w:val="000000"/>
              </w:rPr>
            </w:pPr>
            <w:r w:rsidRPr="005F6CD5">
              <w:rPr>
                <w:color w:val="000000"/>
              </w:rPr>
              <w:t>X</w:t>
            </w:r>
          </w:p>
        </w:tc>
      </w:tr>
      <w:tr w:rsidR="006F2162" w:rsidRPr="005F6CD5" w:rsidTr="005F6CD5">
        <w:tc>
          <w:tcPr>
            <w:tcW w:w="7488" w:type="dxa"/>
          </w:tcPr>
          <w:p w:rsidR="006F2162" w:rsidRPr="005F6CD5" w:rsidRDefault="006F2162" w:rsidP="005B4D8B">
            <w:pPr>
              <w:rPr>
                <w:color w:val="000000"/>
              </w:rPr>
            </w:pPr>
            <w:r w:rsidRPr="005F6CD5">
              <w:rPr>
                <w:color w:val="000000"/>
              </w:rPr>
              <w:t>Support for commercial printing technologies</w:t>
            </w:r>
          </w:p>
        </w:tc>
        <w:tc>
          <w:tcPr>
            <w:tcW w:w="667" w:type="dxa"/>
          </w:tcPr>
          <w:p w:rsidR="006F2162" w:rsidRPr="005F6CD5" w:rsidRDefault="006F2162" w:rsidP="005F6CD5">
            <w:pPr>
              <w:jc w:val="center"/>
              <w:rPr>
                <w:color w:val="000000"/>
              </w:rPr>
            </w:pPr>
          </w:p>
        </w:tc>
        <w:tc>
          <w:tcPr>
            <w:tcW w:w="593" w:type="dxa"/>
          </w:tcPr>
          <w:p w:rsidR="006F2162" w:rsidRPr="005F6CD5" w:rsidRDefault="006F2162" w:rsidP="005F6CD5">
            <w:pPr>
              <w:keepNext/>
              <w:jc w:val="center"/>
              <w:rPr>
                <w:color w:val="000000"/>
              </w:rPr>
            </w:pPr>
            <w:r w:rsidRPr="005F6CD5">
              <w:rPr>
                <w:color w:val="000000"/>
              </w:rPr>
              <w:t>X</w:t>
            </w:r>
          </w:p>
        </w:tc>
      </w:tr>
      <w:tr w:rsidR="006F2162" w:rsidRPr="005F6CD5" w:rsidTr="005F6CD5">
        <w:tc>
          <w:tcPr>
            <w:tcW w:w="7488" w:type="dxa"/>
          </w:tcPr>
          <w:p w:rsidR="006F2162" w:rsidRPr="005F6CD5" w:rsidRDefault="006F2162" w:rsidP="005B4D8B">
            <w:pPr>
              <w:rPr>
                <w:color w:val="000000"/>
              </w:rPr>
            </w:pPr>
            <w:r w:rsidRPr="005F6CD5">
              <w:rPr>
                <w:color w:val="000000"/>
              </w:rPr>
              <w:t>Consolidate client lists</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r w:rsidR="006F2162" w:rsidRPr="005F6CD5" w:rsidTr="005F6CD5">
        <w:tc>
          <w:tcPr>
            <w:tcW w:w="7488" w:type="dxa"/>
          </w:tcPr>
          <w:p w:rsidR="006F2162" w:rsidRPr="005F6CD5" w:rsidRDefault="006F2162" w:rsidP="005B4D8B">
            <w:pPr>
              <w:rPr>
                <w:color w:val="000000"/>
              </w:rPr>
            </w:pPr>
            <w:r w:rsidRPr="005F6CD5">
              <w:rPr>
                <w:color w:val="000000"/>
              </w:rPr>
              <w:t xml:space="preserve">E-mail merge for personalized </w:t>
            </w:r>
            <w:r w:rsidR="00460A8A">
              <w:rPr>
                <w:color w:val="000000"/>
              </w:rPr>
              <w:t>e</w:t>
            </w:r>
            <w:r w:rsidRPr="005F6CD5">
              <w:rPr>
                <w:color w:val="000000"/>
              </w:rPr>
              <w:t>-mail publications</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r w:rsidR="006F2162" w:rsidRPr="005F6CD5" w:rsidTr="005F6CD5">
        <w:tc>
          <w:tcPr>
            <w:tcW w:w="7488" w:type="dxa"/>
          </w:tcPr>
          <w:p w:rsidR="006F2162" w:rsidRPr="005F6CD5" w:rsidRDefault="006F2162" w:rsidP="005B4D8B">
            <w:pPr>
              <w:rPr>
                <w:color w:val="000000"/>
              </w:rPr>
            </w:pPr>
            <w:r w:rsidRPr="005F6CD5">
              <w:rPr>
                <w:color w:val="000000"/>
              </w:rPr>
              <w:t>Measure the effectiveness of your marketing campaigns</w:t>
            </w:r>
          </w:p>
        </w:tc>
        <w:tc>
          <w:tcPr>
            <w:tcW w:w="667" w:type="dxa"/>
          </w:tcPr>
          <w:p w:rsidR="006F2162" w:rsidRPr="005F6CD5" w:rsidRDefault="006F2162" w:rsidP="005F6CD5">
            <w:pPr>
              <w:jc w:val="center"/>
              <w:rPr>
                <w:color w:val="000000"/>
              </w:rPr>
            </w:pPr>
            <w:r w:rsidRPr="005F6CD5">
              <w:rPr>
                <w:color w:val="000000"/>
              </w:rPr>
              <w:t>X</w:t>
            </w:r>
          </w:p>
        </w:tc>
        <w:tc>
          <w:tcPr>
            <w:tcW w:w="593" w:type="dxa"/>
          </w:tcPr>
          <w:p w:rsidR="006F2162" w:rsidRPr="005F6CD5" w:rsidRDefault="006F2162" w:rsidP="005F6CD5">
            <w:pPr>
              <w:keepNext/>
              <w:jc w:val="center"/>
              <w:rPr>
                <w:color w:val="000000"/>
              </w:rPr>
            </w:pPr>
          </w:p>
        </w:tc>
      </w:tr>
    </w:tbl>
    <w:p w:rsidR="006F2162" w:rsidRPr="00EA309B" w:rsidRDefault="006F2162" w:rsidP="00EA309B">
      <w:pPr>
        <w:pStyle w:val="Caption"/>
        <w:spacing w:before="40"/>
        <w:rPr>
          <w:rFonts w:ascii="Arial" w:hAnsi="Arial"/>
          <w:sz w:val="18"/>
        </w:rPr>
      </w:pPr>
      <w:r w:rsidRPr="00EA309B">
        <w:rPr>
          <w:rFonts w:ascii="Arial" w:hAnsi="Arial"/>
          <w:sz w:val="18"/>
        </w:rPr>
        <w:t xml:space="preserve">Table </w:t>
      </w:r>
      <w:r w:rsidR="00EA309B" w:rsidRPr="00EA309B">
        <w:rPr>
          <w:rFonts w:ascii="Arial" w:hAnsi="Arial"/>
          <w:sz w:val="18"/>
        </w:rPr>
        <w:t>7</w:t>
      </w:r>
      <w:r w:rsidRPr="00EA309B">
        <w:rPr>
          <w:rFonts w:ascii="Arial" w:hAnsi="Arial"/>
          <w:sz w:val="18"/>
        </w:rPr>
        <w:t>: New and Improved Features in Publisher 2007</w:t>
      </w:r>
    </w:p>
    <w:p w:rsidR="006C11D3" w:rsidRDefault="006C11D3" w:rsidP="00F85D6D">
      <w:pPr>
        <w:pStyle w:val="Heading2"/>
        <w:spacing w:before="480"/>
      </w:pPr>
      <w:bookmarkStart w:id="51" w:name="_Toc135730189"/>
      <w:r>
        <w:t xml:space="preserve">Microsoft Office </w:t>
      </w:r>
      <w:r w:rsidR="001F1532">
        <w:t>Word</w:t>
      </w:r>
      <w:r>
        <w:t xml:space="preserve"> 2007</w:t>
      </w:r>
      <w:bookmarkEnd w:id="16"/>
      <w:bookmarkEnd w:id="51"/>
    </w:p>
    <w:p w:rsidR="003E616C" w:rsidRDefault="005D1129" w:rsidP="00EA309B">
      <w:pPr>
        <w:pStyle w:val="Heading3"/>
        <w:spacing w:before="360"/>
      </w:pPr>
      <w:bookmarkStart w:id="52" w:name="_Toc133730467"/>
      <w:r>
        <w:t>Effortlessly Create Professional-Looking Documents</w:t>
      </w:r>
      <w:bookmarkEnd w:id="52"/>
    </w:p>
    <w:p w:rsidR="003E616C" w:rsidRPr="003E616C" w:rsidRDefault="003E616C" w:rsidP="003E616C">
      <w:r>
        <w:t>Office Word 2007 helps you to create high</w:t>
      </w:r>
      <w:r w:rsidR="008E39C3">
        <w:t>-</w:t>
      </w:r>
      <w:r>
        <w:t>impact documents quickly</w:t>
      </w:r>
      <w:r w:rsidR="00410387">
        <w:t xml:space="preserve"> and easily</w:t>
      </w:r>
      <w:r>
        <w:t>. The new Building Blocks feature makes it easy to add often-used blocks of text to documents, making document creation faster and avoiding errors. Quick Styles</w:t>
      </w:r>
      <w:r w:rsidR="00F91A39">
        <w:t xml:space="preserve"> and document themes</w:t>
      </w:r>
      <w:r>
        <w:t xml:space="preserve"> enable you to rapidly </w:t>
      </w:r>
      <w:r w:rsidR="00F91A39">
        <w:t xml:space="preserve">apply consistent formatting to a document. The new </w:t>
      </w:r>
      <w:r w:rsidR="00ED6D44">
        <w:t>E</w:t>
      </w:r>
      <w:r w:rsidR="00F91A39">
        <w:t xml:space="preserve">quation </w:t>
      </w:r>
      <w:r w:rsidR="00ED6D44">
        <w:t>B</w:t>
      </w:r>
      <w:r w:rsidR="00004DF9">
        <w:t xml:space="preserve">uilder </w:t>
      </w:r>
      <w:r w:rsidR="00F91A39">
        <w:t xml:space="preserve">allows you to easily create mathematical equations. </w:t>
      </w:r>
      <w:r>
        <w:t>Typography improvements include new fonts and better on-screen font display.</w:t>
      </w:r>
      <w:r w:rsidR="00F91A39">
        <w:t xml:space="preserve"> Support has been added for bibliographies and citations. </w:t>
      </w:r>
      <w:r w:rsidR="00A11E23">
        <w:t xml:space="preserve">The </w:t>
      </w:r>
      <w:r>
        <w:t>new contextual spelling checker helps make sure you’re using the right word in the right place.</w:t>
      </w:r>
    </w:p>
    <w:p w:rsidR="003E616C" w:rsidRDefault="005D1129" w:rsidP="00EA309B">
      <w:pPr>
        <w:pStyle w:val="Heading3"/>
        <w:spacing w:before="360"/>
      </w:pPr>
      <w:bookmarkStart w:id="53" w:name="_Toc133730468"/>
      <w:r>
        <w:t>Share Information</w:t>
      </w:r>
      <w:r w:rsidR="00004DF9">
        <w:t xml:space="preserve"> Effectively</w:t>
      </w:r>
      <w:bookmarkEnd w:id="53"/>
    </w:p>
    <w:p w:rsidR="003E616C" w:rsidRDefault="003E616C" w:rsidP="003E616C">
      <w:r>
        <w:t xml:space="preserve">New and improved tools for managed collaboration help you work with </w:t>
      </w:r>
      <w:r w:rsidR="00410387">
        <w:t xml:space="preserve">more effectively </w:t>
      </w:r>
      <w:r w:rsidR="00ED6D44">
        <w:t xml:space="preserve">with </w:t>
      </w:r>
      <w:r>
        <w:t>other people to create and edit documents. The new Document Comparison feature makes it easy to compare changes in multiple versions of a document even if you do not know who made the changes</w:t>
      </w:r>
      <w:r w:rsidR="00322E0F">
        <w:t xml:space="preserve"> and</w:t>
      </w:r>
      <w:r w:rsidR="00410387">
        <w:t xml:space="preserve"> </w:t>
      </w:r>
      <w:r>
        <w:t>tri-pane preview lets you compare versions of a document from multiple reviewers in the same window.</w:t>
      </w:r>
      <w:r w:rsidR="00F91A39">
        <w:t xml:space="preserve"> </w:t>
      </w:r>
      <w:r>
        <w:t xml:space="preserve">A new </w:t>
      </w:r>
      <w:r w:rsidR="00A11E23">
        <w:t xml:space="preserve">Full-Screen Reading </w:t>
      </w:r>
      <w:r w:rsidR="001A1186">
        <w:t>View makes</w:t>
      </w:r>
      <w:r>
        <w:t xml:space="preserve"> it easier to read document on-screen, reducing the need to print documents.</w:t>
      </w:r>
      <w:r w:rsidR="00322E0F">
        <w:t xml:space="preserve"> The new </w:t>
      </w:r>
      <w:r w:rsidR="00ED6D44">
        <w:t>D</w:t>
      </w:r>
      <w:r w:rsidR="00322E0F">
        <w:t xml:space="preserve">ocument </w:t>
      </w:r>
      <w:r w:rsidR="00ED6D44">
        <w:t>I</w:t>
      </w:r>
      <w:r w:rsidR="00322E0F">
        <w:t xml:space="preserve">nspector lets you remove private information from a document easily before publishing. Documents can also be marked as final, removing all spell checking, grammar checking, and other editing information from the document. </w:t>
      </w:r>
    </w:p>
    <w:p w:rsidR="008E39C3" w:rsidRPr="003E616C" w:rsidRDefault="008E39C3" w:rsidP="003E616C"/>
    <w:p w:rsidR="003E616C" w:rsidRDefault="005D1129" w:rsidP="002726E9">
      <w:pPr>
        <w:pStyle w:val="Heading3"/>
        <w:spacing w:before="0"/>
      </w:pPr>
      <w:bookmarkStart w:id="54" w:name="_Toc133730469"/>
      <w:r>
        <w:t>Streamline Document Authoring Process</w:t>
      </w:r>
      <w:bookmarkEnd w:id="54"/>
    </w:p>
    <w:p w:rsidR="004037AD" w:rsidRPr="004037AD" w:rsidRDefault="004037AD" w:rsidP="002726E9">
      <w:pPr>
        <w:spacing w:before="60"/>
        <w:rPr>
          <w:rFonts w:cs="Arial"/>
          <w:bCs/>
          <w:color w:val="000000"/>
          <w:szCs w:val="16"/>
        </w:rPr>
      </w:pPr>
      <w:r w:rsidRPr="004037AD">
        <w:rPr>
          <w:rFonts w:cs="Arial"/>
          <w:bCs/>
          <w:color w:val="000000"/>
          <w:szCs w:val="16"/>
        </w:rPr>
        <w:t>Office Word 2007 and SharePoint Server 2007 provide a complete solution for managing the creation, sharing</w:t>
      </w:r>
      <w:r w:rsidR="00ED6D44">
        <w:rPr>
          <w:rFonts w:cs="Arial"/>
          <w:bCs/>
          <w:color w:val="000000"/>
          <w:szCs w:val="16"/>
        </w:rPr>
        <w:t>,</w:t>
      </w:r>
      <w:r w:rsidRPr="004037AD">
        <w:rPr>
          <w:rFonts w:cs="Arial"/>
          <w:bCs/>
          <w:color w:val="000000"/>
          <w:szCs w:val="16"/>
        </w:rPr>
        <w:t xml:space="preserve"> and publishing of Word documents by offering built-in workflow, records management</w:t>
      </w:r>
      <w:r w:rsidR="00ED6D44">
        <w:rPr>
          <w:rFonts w:cs="Arial"/>
          <w:bCs/>
          <w:color w:val="000000"/>
          <w:szCs w:val="16"/>
        </w:rPr>
        <w:t>,</w:t>
      </w:r>
      <w:r w:rsidRPr="004037AD">
        <w:rPr>
          <w:rFonts w:cs="Arial"/>
          <w:bCs/>
          <w:color w:val="000000"/>
          <w:szCs w:val="16"/>
        </w:rPr>
        <w:t xml:space="preserve"> and advanced search capability.</w:t>
      </w:r>
    </w:p>
    <w:p w:rsidR="00F91A39" w:rsidRDefault="00410387" w:rsidP="003E616C">
      <w:r>
        <w:t xml:space="preserve">As </w:t>
      </w:r>
      <w:r w:rsidR="001A1186">
        <w:t>documents proliferate</w:t>
      </w:r>
      <w:r>
        <w:t xml:space="preserve"> and records move to electronic format, robust content management becomes more and more important. </w:t>
      </w:r>
      <w:r w:rsidR="00F91A39">
        <w:t xml:space="preserve">Office Word 2007 makes it easier to manage documents and information. Office Word 2007 is integrated with Windows Rights Management Services for Windows Server 2003. Integration with Office SharePoint Server records management and information management policies allow you to control how important </w:t>
      </w:r>
      <w:r>
        <w:t xml:space="preserve">records and </w:t>
      </w:r>
      <w:r w:rsidR="00F91A39">
        <w:t xml:space="preserve">information </w:t>
      </w:r>
      <w:r>
        <w:t>are</w:t>
      </w:r>
      <w:r w:rsidR="00F91A39">
        <w:t xml:space="preserve"> stored and managed.</w:t>
      </w:r>
    </w:p>
    <w:p w:rsidR="003E616C" w:rsidRDefault="004037AD" w:rsidP="002726E9">
      <w:pPr>
        <w:pStyle w:val="Heading3"/>
        <w:spacing w:before="300"/>
      </w:pPr>
      <w:bookmarkStart w:id="55" w:name="_Toc133730470"/>
      <w:r>
        <w:lastRenderedPageBreak/>
        <w:t>Go Beyond Static Documents</w:t>
      </w:r>
      <w:bookmarkEnd w:id="55"/>
    </w:p>
    <w:p w:rsidR="003E616C" w:rsidRPr="00EA5E45" w:rsidRDefault="004037AD" w:rsidP="002726E9">
      <w:pPr>
        <w:spacing w:before="60"/>
        <w:rPr>
          <w:rFonts w:cs="Arial"/>
          <w:color w:val="000000"/>
          <w:szCs w:val="16"/>
        </w:rPr>
      </w:pPr>
      <w:r w:rsidRPr="004037AD">
        <w:rPr>
          <w:rFonts w:cs="Arial"/>
          <w:bCs/>
          <w:color w:val="000000"/>
          <w:szCs w:val="16"/>
        </w:rPr>
        <w:t>Office Word 2007 helps you go beyond “electronic paper” with new file formats and data binding capabilities, delivering compact, robust documents with live connections to external information sources.</w:t>
      </w:r>
      <w:r w:rsidR="00EA5E45">
        <w:rPr>
          <w:rFonts w:cs="Arial"/>
          <w:color w:val="000000"/>
          <w:szCs w:val="16"/>
        </w:rPr>
        <w:t xml:space="preserve"> </w:t>
      </w:r>
      <w:r w:rsidR="00F91A39">
        <w:t xml:space="preserve">In today’s highly connected business environment, access to business information is more important than ever. Office Word 2007 helps you connect documents with business information more easily than ever before. </w:t>
      </w:r>
      <w:r w:rsidR="003E616C">
        <w:t>New data binding in Office Word 2007 lets you connect to corporate data sources to ensure that your documents contain the most up-to-date content.</w:t>
      </w:r>
      <w:r w:rsidR="00F91A39">
        <w:t xml:space="preserve"> </w:t>
      </w:r>
      <w:r w:rsidR="003E616C">
        <w:t xml:space="preserve">Document Controls allow you to bring more structure to the document editing process by requiring certain kinds of information and locking sections of a document for editing. The new Document Information Panel allows you to place an InfoPath form into Office Word 2007 to provide sophisticated </w:t>
      </w:r>
      <w:r w:rsidR="00410387">
        <w:t xml:space="preserve">and </w:t>
      </w:r>
      <w:r w:rsidR="003E616C">
        <w:t>integrated document management capabilities</w:t>
      </w:r>
      <w:r w:rsidR="00F433C8">
        <w:t>.</w:t>
      </w:r>
    </w:p>
    <w:p w:rsidR="00F433C8" w:rsidRPr="00E51230" w:rsidRDefault="00F433C8" w:rsidP="002726E9">
      <w:pPr>
        <w:spacing w:before="0"/>
        <w:rPr>
          <w:sz w:val="18"/>
          <w:szCs w:val="1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667"/>
        <w:gridCol w:w="593"/>
      </w:tblGrid>
      <w:tr w:rsidR="006C11D3" w:rsidRPr="005F6CD5" w:rsidTr="00BD06E4">
        <w:trPr>
          <w:trHeight w:val="1520"/>
        </w:trPr>
        <w:tc>
          <w:tcPr>
            <w:tcW w:w="7668" w:type="dxa"/>
          </w:tcPr>
          <w:p w:rsidR="006C11D3" w:rsidRPr="005F6CD5" w:rsidRDefault="006C11D3" w:rsidP="00E01561">
            <w:pPr>
              <w:rPr>
                <w:b/>
                <w:bCs/>
              </w:rPr>
            </w:pPr>
            <w:r w:rsidRPr="005F6CD5">
              <w:rPr>
                <w:b/>
                <w:bCs/>
              </w:rPr>
              <w:t xml:space="preserve">Microsoft Office Word </w:t>
            </w:r>
            <w:r w:rsidR="00A65C65" w:rsidRPr="005F6CD5">
              <w:rPr>
                <w:b/>
                <w:bCs/>
              </w:rPr>
              <w:t xml:space="preserve">2007 </w:t>
            </w:r>
            <w:r w:rsidRPr="005F6CD5">
              <w:rPr>
                <w:b/>
                <w:bCs/>
              </w:rPr>
              <w:t>Feature</w:t>
            </w:r>
          </w:p>
        </w:tc>
        <w:tc>
          <w:tcPr>
            <w:tcW w:w="667" w:type="dxa"/>
            <w:textDirection w:val="tbRl"/>
          </w:tcPr>
          <w:p w:rsidR="006C11D3" w:rsidRPr="005F6CD5" w:rsidRDefault="006C11D3" w:rsidP="005F6CD5">
            <w:pPr>
              <w:ind w:left="113" w:right="113"/>
              <w:rPr>
                <w:b/>
                <w:color w:val="000000"/>
              </w:rPr>
            </w:pPr>
            <w:r w:rsidRPr="005F6CD5">
              <w:rPr>
                <w:b/>
                <w:color w:val="000000"/>
              </w:rPr>
              <w:t>New</w:t>
            </w:r>
          </w:p>
        </w:tc>
        <w:tc>
          <w:tcPr>
            <w:tcW w:w="593" w:type="dxa"/>
            <w:textDirection w:val="tbRl"/>
          </w:tcPr>
          <w:p w:rsidR="006C11D3" w:rsidRPr="005F6CD5" w:rsidRDefault="006C11D3" w:rsidP="005F6CD5">
            <w:pPr>
              <w:ind w:left="113" w:right="113"/>
              <w:rPr>
                <w:b/>
                <w:color w:val="000000"/>
              </w:rPr>
            </w:pPr>
            <w:r w:rsidRPr="005F6CD5">
              <w:rPr>
                <w:b/>
                <w:color w:val="000000"/>
              </w:rPr>
              <w:t>Improved</w:t>
            </w:r>
          </w:p>
        </w:tc>
      </w:tr>
      <w:tr w:rsidR="00F91A39" w:rsidRPr="005F6CD5" w:rsidTr="005F6CD5">
        <w:tc>
          <w:tcPr>
            <w:tcW w:w="7668" w:type="dxa"/>
          </w:tcPr>
          <w:p w:rsidR="00F91A39" w:rsidRPr="005F6CD5" w:rsidRDefault="00F91A39" w:rsidP="00E01561">
            <w:pPr>
              <w:rPr>
                <w:color w:val="000000"/>
              </w:rPr>
            </w:pPr>
            <w:r w:rsidRPr="005F6CD5">
              <w:rPr>
                <w:color w:val="000000"/>
              </w:rPr>
              <w:t>Add commonly-used text to document with Word Building Blocks</w:t>
            </w:r>
          </w:p>
        </w:tc>
        <w:tc>
          <w:tcPr>
            <w:tcW w:w="667" w:type="dxa"/>
          </w:tcPr>
          <w:p w:rsidR="00F91A39" w:rsidRPr="005F6CD5" w:rsidRDefault="0033079B" w:rsidP="005F6CD5">
            <w:pPr>
              <w:jc w:val="center"/>
              <w:rPr>
                <w:color w:val="000000"/>
              </w:rPr>
            </w:pPr>
            <w:r w:rsidRPr="005F6CD5">
              <w:rPr>
                <w:color w:val="000000"/>
              </w:rPr>
              <w:t>X</w:t>
            </w:r>
          </w:p>
        </w:tc>
        <w:tc>
          <w:tcPr>
            <w:tcW w:w="593" w:type="dxa"/>
          </w:tcPr>
          <w:p w:rsidR="00F91A39" w:rsidRPr="005F6CD5" w:rsidRDefault="00F91A39" w:rsidP="005F6CD5">
            <w:pPr>
              <w:jc w:val="center"/>
              <w:rPr>
                <w:color w:val="000000"/>
              </w:rPr>
            </w:pPr>
          </w:p>
        </w:tc>
      </w:tr>
      <w:tr w:rsidR="00F91A39" w:rsidRPr="005F6CD5" w:rsidTr="005F6CD5">
        <w:trPr>
          <w:trHeight w:val="233"/>
        </w:trPr>
        <w:tc>
          <w:tcPr>
            <w:tcW w:w="7668" w:type="dxa"/>
          </w:tcPr>
          <w:p w:rsidR="00F91A39" w:rsidRPr="005F6CD5" w:rsidRDefault="00F91A39" w:rsidP="00E01561">
            <w:pPr>
              <w:rPr>
                <w:color w:val="000000"/>
              </w:rPr>
            </w:pPr>
            <w:r w:rsidRPr="005F6CD5">
              <w:rPr>
                <w:color w:val="000000"/>
              </w:rPr>
              <w:t>Format documents quickly with Quick Styles</w:t>
            </w:r>
          </w:p>
        </w:tc>
        <w:tc>
          <w:tcPr>
            <w:tcW w:w="667" w:type="dxa"/>
          </w:tcPr>
          <w:p w:rsidR="00F91A39" w:rsidRPr="005F6CD5" w:rsidRDefault="0033079B" w:rsidP="005F6CD5">
            <w:pPr>
              <w:jc w:val="center"/>
              <w:rPr>
                <w:color w:val="000000"/>
              </w:rPr>
            </w:pPr>
            <w:r w:rsidRPr="005F6CD5">
              <w:rPr>
                <w:color w:val="000000"/>
              </w:rPr>
              <w:t>X</w:t>
            </w:r>
          </w:p>
        </w:tc>
        <w:tc>
          <w:tcPr>
            <w:tcW w:w="593" w:type="dxa"/>
          </w:tcPr>
          <w:p w:rsidR="00F91A39" w:rsidRPr="005F6CD5" w:rsidRDefault="00F91A39" w:rsidP="005F6CD5">
            <w:pPr>
              <w:jc w:val="center"/>
              <w:rPr>
                <w:color w:val="000000"/>
              </w:rPr>
            </w:pPr>
          </w:p>
        </w:tc>
      </w:tr>
      <w:tr w:rsidR="00F91A39" w:rsidRPr="005F6CD5" w:rsidTr="005F6CD5">
        <w:tc>
          <w:tcPr>
            <w:tcW w:w="7668" w:type="dxa"/>
          </w:tcPr>
          <w:p w:rsidR="00F91A39" w:rsidRPr="005F6CD5" w:rsidRDefault="00F91A39" w:rsidP="00E01561">
            <w:pPr>
              <w:rPr>
                <w:color w:val="000000"/>
              </w:rPr>
            </w:pPr>
            <w:r w:rsidRPr="005F6CD5">
              <w:rPr>
                <w:color w:val="000000"/>
              </w:rPr>
              <w:t>Use Document Themes to enforce consistent formatting</w:t>
            </w:r>
          </w:p>
        </w:tc>
        <w:tc>
          <w:tcPr>
            <w:tcW w:w="667" w:type="dxa"/>
          </w:tcPr>
          <w:p w:rsidR="00F91A39" w:rsidRPr="005F6CD5" w:rsidRDefault="0033079B" w:rsidP="005F6CD5">
            <w:pPr>
              <w:jc w:val="center"/>
              <w:rPr>
                <w:color w:val="000000"/>
              </w:rPr>
            </w:pPr>
            <w:r w:rsidRPr="005F6CD5">
              <w:rPr>
                <w:color w:val="000000"/>
              </w:rPr>
              <w:t>X</w:t>
            </w:r>
          </w:p>
        </w:tc>
        <w:tc>
          <w:tcPr>
            <w:tcW w:w="593" w:type="dxa"/>
          </w:tcPr>
          <w:p w:rsidR="00F91A39" w:rsidRPr="005F6CD5" w:rsidRDefault="00F91A39" w:rsidP="005F6CD5">
            <w:pPr>
              <w:jc w:val="center"/>
              <w:rPr>
                <w:color w:val="000000"/>
              </w:rPr>
            </w:pPr>
          </w:p>
        </w:tc>
      </w:tr>
      <w:tr w:rsidR="00F91A39" w:rsidRPr="005F6CD5" w:rsidTr="005F6CD5">
        <w:tc>
          <w:tcPr>
            <w:tcW w:w="7668" w:type="dxa"/>
          </w:tcPr>
          <w:p w:rsidR="00F91A39" w:rsidRPr="005F6CD5" w:rsidRDefault="00F91A39" w:rsidP="008F0CF2">
            <w:pPr>
              <w:rPr>
                <w:color w:val="000000"/>
              </w:rPr>
            </w:pPr>
            <w:r w:rsidRPr="005F6CD5">
              <w:rPr>
                <w:color w:val="000000"/>
              </w:rPr>
              <w:t>Create and edit equations with Equation Builder</w:t>
            </w:r>
          </w:p>
        </w:tc>
        <w:tc>
          <w:tcPr>
            <w:tcW w:w="667" w:type="dxa"/>
          </w:tcPr>
          <w:p w:rsidR="00F91A39" w:rsidRPr="005F6CD5" w:rsidRDefault="0033079B" w:rsidP="005F6CD5">
            <w:pPr>
              <w:jc w:val="center"/>
              <w:rPr>
                <w:color w:val="000000"/>
              </w:rPr>
            </w:pPr>
            <w:r w:rsidRPr="005F6CD5">
              <w:rPr>
                <w:color w:val="000000"/>
              </w:rPr>
              <w:t>X</w:t>
            </w:r>
          </w:p>
        </w:tc>
        <w:tc>
          <w:tcPr>
            <w:tcW w:w="593" w:type="dxa"/>
          </w:tcPr>
          <w:p w:rsidR="00F91A39" w:rsidRPr="005F6CD5" w:rsidRDefault="00F91A39" w:rsidP="005F6CD5">
            <w:pPr>
              <w:jc w:val="center"/>
              <w:rPr>
                <w:color w:val="000000"/>
              </w:rPr>
            </w:pPr>
          </w:p>
        </w:tc>
      </w:tr>
      <w:tr w:rsidR="00F91A39" w:rsidRPr="005F6CD5" w:rsidTr="005F6CD5">
        <w:tc>
          <w:tcPr>
            <w:tcW w:w="7668" w:type="dxa"/>
          </w:tcPr>
          <w:p w:rsidR="00F91A39" w:rsidRPr="005F6CD5" w:rsidRDefault="00F91A39" w:rsidP="008F0CF2">
            <w:pPr>
              <w:rPr>
                <w:color w:val="000000"/>
              </w:rPr>
            </w:pPr>
            <w:r w:rsidRPr="005F6CD5">
              <w:rPr>
                <w:color w:val="000000"/>
              </w:rPr>
              <w:t>Improved typography</w:t>
            </w:r>
          </w:p>
        </w:tc>
        <w:tc>
          <w:tcPr>
            <w:tcW w:w="667" w:type="dxa"/>
          </w:tcPr>
          <w:p w:rsidR="00F91A39" w:rsidRPr="005F6CD5" w:rsidRDefault="00F91A39" w:rsidP="005F6CD5">
            <w:pPr>
              <w:jc w:val="center"/>
              <w:rPr>
                <w:color w:val="000000"/>
              </w:rPr>
            </w:pPr>
          </w:p>
        </w:tc>
        <w:tc>
          <w:tcPr>
            <w:tcW w:w="593" w:type="dxa"/>
          </w:tcPr>
          <w:p w:rsidR="00F91A39" w:rsidRPr="005F6CD5" w:rsidRDefault="0033079B" w:rsidP="005F6CD5">
            <w:pPr>
              <w:jc w:val="center"/>
              <w:rPr>
                <w:color w:val="000000"/>
              </w:rPr>
            </w:pPr>
            <w:r w:rsidRPr="005F6CD5">
              <w:rPr>
                <w:color w:val="000000"/>
              </w:rPr>
              <w:t>X</w:t>
            </w:r>
          </w:p>
        </w:tc>
      </w:tr>
      <w:tr w:rsidR="00F91A39" w:rsidRPr="005F6CD5" w:rsidTr="005F6CD5">
        <w:tc>
          <w:tcPr>
            <w:tcW w:w="7668" w:type="dxa"/>
          </w:tcPr>
          <w:p w:rsidR="00F91A39" w:rsidRPr="005F6CD5" w:rsidRDefault="00004DF9" w:rsidP="008F0CF2">
            <w:pPr>
              <w:rPr>
                <w:color w:val="000000"/>
              </w:rPr>
            </w:pPr>
            <w:r w:rsidRPr="005F6CD5">
              <w:rPr>
                <w:color w:val="000000"/>
              </w:rPr>
              <w:t xml:space="preserve">Automatic style-guide based formatting of references and </w:t>
            </w:r>
            <w:r w:rsidR="002726E9" w:rsidRPr="005F6CD5">
              <w:rPr>
                <w:color w:val="000000"/>
              </w:rPr>
              <w:t>bibliographies</w:t>
            </w:r>
          </w:p>
        </w:tc>
        <w:tc>
          <w:tcPr>
            <w:tcW w:w="667" w:type="dxa"/>
          </w:tcPr>
          <w:p w:rsidR="00F91A39" w:rsidRPr="005F6CD5" w:rsidRDefault="0033079B" w:rsidP="005F6CD5">
            <w:pPr>
              <w:jc w:val="center"/>
              <w:rPr>
                <w:color w:val="000000"/>
              </w:rPr>
            </w:pPr>
            <w:r w:rsidRPr="005F6CD5">
              <w:rPr>
                <w:color w:val="000000"/>
              </w:rPr>
              <w:t>X</w:t>
            </w:r>
          </w:p>
        </w:tc>
        <w:tc>
          <w:tcPr>
            <w:tcW w:w="593" w:type="dxa"/>
          </w:tcPr>
          <w:p w:rsidR="00F91A39" w:rsidRPr="005F6CD5" w:rsidRDefault="00F91A39" w:rsidP="005F6CD5">
            <w:pPr>
              <w:jc w:val="center"/>
              <w:rPr>
                <w:color w:val="000000"/>
              </w:rPr>
            </w:pPr>
          </w:p>
        </w:tc>
      </w:tr>
      <w:tr w:rsidR="00F91A39" w:rsidRPr="005F6CD5" w:rsidTr="005F6CD5">
        <w:tc>
          <w:tcPr>
            <w:tcW w:w="7668" w:type="dxa"/>
          </w:tcPr>
          <w:p w:rsidR="00F91A39" w:rsidRPr="005F6CD5" w:rsidRDefault="00F91A39" w:rsidP="008F0CF2">
            <w:pPr>
              <w:rPr>
                <w:color w:val="000000"/>
              </w:rPr>
            </w:pPr>
            <w:r w:rsidRPr="005F6CD5">
              <w:rPr>
                <w:color w:val="000000"/>
              </w:rPr>
              <w:t>Contextual spell checker</w:t>
            </w:r>
          </w:p>
        </w:tc>
        <w:tc>
          <w:tcPr>
            <w:tcW w:w="667" w:type="dxa"/>
          </w:tcPr>
          <w:p w:rsidR="00F91A39" w:rsidRPr="005F6CD5" w:rsidRDefault="0033079B" w:rsidP="005F6CD5">
            <w:pPr>
              <w:jc w:val="center"/>
              <w:rPr>
                <w:color w:val="000000"/>
              </w:rPr>
            </w:pPr>
            <w:r w:rsidRPr="005F6CD5">
              <w:rPr>
                <w:color w:val="000000"/>
              </w:rPr>
              <w:t>X</w:t>
            </w:r>
          </w:p>
        </w:tc>
        <w:tc>
          <w:tcPr>
            <w:tcW w:w="593" w:type="dxa"/>
          </w:tcPr>
          <w:p w:rsidR="00F91A39" w:rsidRPr="005F6CD5" w:rsidRDefault="00F91A39" w:rsidP="005F6CD5">
            <w:pPr>
              <w:jc w:val="center"/>
              <w:rPr>
                <w:color w:val="000000"/>
              </w:rPr>
            </w:pPr>
          </w:p>
        </w:tc>
      </w:tr>
      <w:tr w:rsidR="00F91A39" w:rsidRPr="005F6CD5" w:rsidTr="005F6CD5">
        <w:tc>
          <w:tcPr>
            <w:tcW w:w="7668" w:type="dxa"/>
          </w:tcPr>
          <w:p w:rsidR="00F91A39" w:rsidRPr="005F6CD5" w:rsidRDefault="00F91A39" w:rsidP="008F0CF2">
            <w:pPr>
              <w:rPr>
                <w:color w:val="000000"/>
              </w:rPr>
            </w:pPr>
            <w:r w:rsidRPr="005F6CD5">
              <w:rPr>
                <w:color w:val="000000"/>
              </w:rPr>
              <w:t>Document comparison</w:t>
            </w:r>
          </w:p>
        </w:tc>
        <w:tc>
          <w:tcPr>
            <w:tcW w:w="667" w:type="dxa"/>
          </w:tcPr>
          <w:p w:rsidR="00F91A39" w:rsidRPr="005F6CD5" w:rsidRDefault="00F91A39" w:rsidP="005F6CD5">
            <w:pPr>
              <w:jc w:val="center"/>
              <w:rPr>
                <w:color w:val="000000"/>
              </w:rPr>
            </w:pPr>
          </w:p>
        </w:tc>
        <w:tc>
          <w:tcPr>
            <w:tcW w:w="593" w:type="dxa"/>
          </w:tcPr>
          <w:p w:rsidR="00F91A39" w:rsidRPr="005F6CD5" w:rsidRDefault="0033079B" w:rsidP="005F6CD5">
            <w:pPr>
              <w:jc w:val="center"/>
              <w:rPr>
                <w:color w:val="000000"/>
              </w:rPr>
            </w:pPr>
            <w:r w:rsidRPr="005F6CD5">
              <w:rPr>
                <w:color w:val="000000"/>
              </w:rPr>
              <w:t>X</w:t>
            </w:r>
          </w:p>
        </w:tc>
      </w:tr>
      <w:tr w:rsidR="00F91A39" w:rsidRPr="005F6CD5" w:rsidTr="005F6CD5">
        <w:tc>
          <w:tcPr>
            <w:tcW w:w="7668" w:type="dxa"/>
          </w:tcPr>
          <w:p w:rsidR="00F91A39" w:rsidRPr="005F6CD5" w:rsidRDefault="00F91A39" w:rsidP="008F0CF2">
            <w:pPr>
              <w:rPr>
                <w:color w:val="000000"/>
              </w:rPr>
            </w:pPr>
            <w:r w:rsidRPr="005F6CD5">
              <w:rPr>
                <w:color w:val="000000"/>
              </w:rPr>
              <w:t>Improved reading experience</w:t>
            </w:r>
          </w:p>
        </w:tc>
        <w:tc>
          <w:tcPr>
            <w:tcW w:w="667" w:type="dxa"/>
          </w:tcPr>
          <w:p w:rsidR="00F91A39" w:rsidRPr="005F6CD5" w:rsidRDefault="00F91A39" w:rsidP="005F6CD5">
            <w:pPr>
              <w:jc w:val="center"/>
              <w:rPr>
                <w:color w:val="000000"/>
              </w:rPr>
            </w:pPr>
          </w:p>
        </w:tc>
        <w:tc>
          <w:tcPr>
            <w:tcW w:w="593" w:type="dxa"/>
          </w:tcPr>
          <w:p w:rsidR="00F91A39" w:rsidRPr="005F6CD5" w:rsidRDefault="0033079B" w:rsidP="005F6CD5">
            <w:pPr>
              <w:jc w:val="center"/>
              <w:rPr>
                <w:color w:val="000000"/>
              </w:rPr>
            </w:pPr>
            <w:r w:rsidRPr="005F6CD5">
              <w:rPr>
                <w:color w:val="000000"/>
              </w:rPr>
              <w:t>X</w:t>
            </w:r>
          </w:p>
        </w:tc>
      </w:tr>
      <w:tr w:rsidR="00322E0F" w:rsidRPr="005F6CD5" w:rsidTr="005F6CD5">
        <w:tc>
          <w:tcPr>
            <w:tcW w:w="7668" w:type="dxa"/>
          </w:tcPr>
          <w:p w:rsidR="00322E0F" w:rsidRPr="005F6CD5" w:rsidRDefault="00322E0F" w:rsidP="008F0CF2">
            <w:pPr>
              <w:rPr>
                <w:color w:val="000000"/>
              </w:rPr>
            </w:pPr>
            <w:r w:rsidRPr="005F6CD5">
              <w:rPr>
                <w:color w:val="000000"/>
              </w:rPr>
              <w:t xml:space="preserve">Document </w:t>
            </w:r>
            <w:r w:rsidR="00ED6D44">
              <w:rPr>
                <w:color w:val="000000"/>
              </w:rPr>
              <w:t>I</w:t>
            </w:r>
            <w:r w:rsidRPr="005F6CD5">
              <w:rPr>
                <w:color w:val="000000"/>
              </w:rPr>
              <w:t>nspector</w:t>
            </w:r>
          </w:p>
        </w:tc>
        <w:tc>
          <w:tcPr>
            <w:tcW w:w="667" w:type="dxa"/>
          </w:tcPr>
          <w:p w:rsidR="00322E0F" w:rsidRPr="005F6CD5" w:rsidRDefault="00322E0F" w:rsidP="005F6CD5">
            <w:pPr>
              <w:jc w:val="center"/>
              <w:rPr>
                <w:color w:val="000000"/>
              </w:rPr>
            </w:pPr>
            <w:r w:rsidRPr="005F6CD5">
              <w:rPr>
                <w:color w:val="000000"/>
              </w:rPr>
              <w:t>X</w:t>
            </w:r>
          </w:p>
        </w:tc>
        <w:tc>
          <w:tcPr>
            <w:tcW w:w="593" w:type="dxa"/>
          </w:tcPr>
          <w:p w:rsidR="00322E0F" w:rsidRPr="005F6CD5" w:rsidRDefault="00322E0F" w:rsidP="005F6CD5">
            <w:pPr>
              <w:jc w:val="center"/>
              <w:rPr>
                <w:color w:val="000000"/>
              </w:rPr>
            </w:pPr>
          </w:p>
        </w:tc>
      </w:tr>
      <w:tr w:rsidR="00322E0F" w:rsidRPr="005F6CD5" w:rsidTr="005F6CD5">
        <w:tc>
          <w:tcPr>
            <w:tcW w:w="7668" w:type="dxa"/>
          </w:tcPr>
          <w:p w:rsidR="00322E0F" w:rsidRPr="005F6CD5" w:rsidRDefault="00322E0F" w:rsidP="008F0CF2">
            <w:pPr>
              <w:rPr>
                <w:color w:val="000000"/>
              </w:rPr>
            </w:pPr>
            <w:r w:rsidRPr="005F6CD5">
              <w:rPr>
                <w:color w:val="000000"/>
              </w:rPr>
              <w:t>Mark as final</w:t>
            </w:r>
          </w:p>
        </w:tc>
        <w:tc>
          <w:tcPr>
            <w:tcW w:w="667" w:type="dxa"/>
          </w:tcPr>
          <w:p w:rsidR="00322E0F" w:rsidRPr="005F6CD5" w:rsidRDefault="00322E0F" w:rsidP="005F6CD5">
            <w:pPr>
              <w:jc w:val="center"/>
              <w:rPr>
                <w:color w:val="000000"/>
              </w:rPr>
            </w:pPr>
          </w:p>
        </w:tc>
        <w:tc>
          <w:tcPr>
            <w:tcW w:w="593" w:type="dxa"/>
          </w:tcPr>
          <w:p w:rsidR="00322E0F" w:rsidRPr="005F6CD5" w:rsidRDefault="00322E0F" w:rsidP="005F6CD5">
            <w:pPr>
              <w:jc w:val="center"/>
              <w:rPr>
                <w:color w:val="000000"/>
              </w:rPr>
            </w:pPr>
            <w:r w:rsidRPr="005F6CD5">
              <w:rPr>
                <w:color w:val="000000"/>
              </w:rPr>
              <w:t>X</w:t>
            </w:r>
          </w:p>
        </w:tc>
      </w:tr>
      <w:tr w:rsidR="00F91A39" w:rsidRPr="005F6CD5" w:rsidTr="005F6CD5">
        <w:tc>
          <w:tcPr>
            <w:tcW w:w="7668" w:type="dxa"/>
          </w:tcPr>
          <w:p w:rsidR="00F91A39" w:rsidRPr="005F6CD5" w:rsidRDefault="00F91A39" w:rsidP="008F0CF2">
            <w:pPr>
              <w:rPr>
                <w:color w:val="000000"/>
              </w:rPr>
            </w:pPr>
            <w:r w:rsidRPr="005F6CD5">
              <w:rPr>
                <w:color w:val="000000"/>
              </w:rPr>
              <w:t>Information rights management</w:t>
            </w:r>
            <w:r w:rsidR="0033079B" w:rsidRPr="005F6CD5">
              <w:rPr>
                <w:color w:val="000000"/>
              </w:rPr>
              <w:t xml:space="preserve"> </w:t>
            </w:r>
            <w:r w:rsidR="0033079B" w:rsidRPr="005F6CD5">
              <w:rPr>
                <w:rFonts w:cs="Arial"/>
                <w:color w:val="000000"/>
              </w:rPr>
              <w:t>†</w:t>
            </w:r>
          </w:p>
        </w:tc>
        <w:tc>
          <w:tcPr>
            <w:tcW w:w="667" w:type="dxa"/>
          </w:tcPr>
          <w:p w:rsidR="00F91A39" w:rsidRPr="005F6CD5" w:rsidRDefault="00F91A39" w:rsidP="005F6CD5">
            <w:pPr>
              <w:jc w:val="center"/>
              <w:rPr>
                <w:color w:val="000000"/>
              </w:rPr>
            </w:pPr>
          </w:p>
        </w:tc>
        <w:tc>
          <w:tcPr>
            <w:tcW w:w="593" w:type="dxa"/>
          </w:tcPr>
          <w:p w:rsidR="00F91A39" w:rsidRPr="005F6CD5" w:rsidRDefault="0033079B" w:rsidP="005F6CD5">
            <w:pPr>
              <w:jc w:val="center"/>
              <w:rPr>
                <w:color w:val="000000"/>
              </w:rPr>
            </w:pPr>
            <w:r w:rsidRPr="005F6CD5">
              <w:rPr>
                <w:color w:val="000000"/>
              </w:rPr>
              <w:t>X</w:t>
            </w:r>
          </w:p>
        </w:tc>
      </w:tr>
      <w:tr w:rsidR="00F91A39" w:rsidRPr="005F6CD5" w:rsidTr="005F6CD5">
        <w:tc>
          <w:tcPr>
            <w:tcW w:w="7668" w:type="dxa"/>
          </w:tcPr>
          <w:p w:rsidR="00F91A39" w:rsidRPr="005F6CD5" w:rsidRDefault="00F91A39" w:rsidP="008F0CF2">
            <w:pPr>
              <w:rPr>
                <w:color w:val="000000"/>
              </w:rPr>
            </w:pPr>
            <w:r w:rsidRPr="005F6CD5">
              <w:rPr>
                <w:color w:val="000000"/>
              </w:rPr>
              <w:t>Records management</w:t>
            </w:r>
            <w:r w:rsidR="0033079B" w:rsidRPr="005F6CD5">
              <w:rPr>
                <w:color w:val="000000"/>
              </w:rPr>
              <w:t xml:space="preserve"> *</w:t>
            </w:r>
          </w:p>
        </w:tc>
        <w:tc>
          <w:tcPr>
            <w:tcW w:w="667" w:type="dxa"/>
          </w:tcPr>
          <w:p w:rsidR="00F91A39" w:rsidRPr="005F6CD5" w:rsidRDefault="0033079B" w:rsidP="005F6CD5">
            <w:pPr>
              <w:jc w:val="center"/>
              <w:rPr>
                <w:color w:val="000000"/>
              </w:rPr>
            </w:pPr>
            <w:r w:rsidRPr="005F6CD5">
              <w:rPr>
                <w:color w:val="000000"/>
              </w:rPr>
              <w:t>X</w:t>
            </w:r>
          </w:p>
        </w:tc>
        <w:tc>
          <w:tcPr>
            <w:tcW w:w="593" w:type="dxa"/>
          </w:tcPr>
          <w:p w:rsidR="00F91A39" w:rsidRPr="005F6CD5" w:rsidRDefault="00F91A39" w:rsidP="005F6CD5">
            <w:pPr>
              <w:jc w:val="center"/>
              <w:rPr>
                <w:color w:val="000000"/>
              </w:rPr>
            </w:pPr>
          </w:p>
        </w:tc>
      </w:tr>
      <w:tr w:rsidR="00F91A39" w:rsidRPr="005F6CD5" w:rsidTr="005F6CD5">
        <w:tc>
          <w:tcPr>
            <w:tcW w:w="7668" w:type="dxa"/>
          </w:tcPr>
          <w:p w:rsidR="00F91A39" w:rsidRPr="005F6CD5" w:rsidRDefault="00F91A39" w:rsidP="008F0CF2">
            <w:pPr>
              <w:rPr>
                <w:color w:val="000000"/>
              </w:rPr>
            </w:pPr>
            <w:r w:rsidRPr="005F6CD5">
              <w:rPr>
                <w:color w:val="000000"/>
              </w:rPr>
              <w:t>Information management policies</w:t>
            </w:r>
            <w:r w:rsidR="0033079B" w:rsidRPr="005F6CD5">
              <w:rPr>
                <w:color w:val="000000"/>
              </w:rPr>
              <w:t xml:space="preserve"> *</w:t>
            </w:r>
          </w:p>
        </w:tc>
        <w:tc>
          <w:tcPr>
            <w:tcW w:w="667" w:type="dxa"/>
          </w:tcPr>
          <w:p w:rsidR="00F91A39" w:rsidRPr="005F6CD5" w:rsidRDefault="0033079B" w:rsidP="005F6CD5">
            <w:pPr>
              <w:jc w:val="center"/>
              <w:rPr>
                <w:color w:val="000000"/>
              </w:rPr>
            </w:pPr>
            <w:r w:rsidRPr="005F6CD5">
              <w:rPr>
                <w:color w:val="000000"/>
              </w:rPr>
              <w:t>X</w:t>
            </w:r>
          </w:p>
        </w:tc>
        <w:tc>
          <w:tcPr>
            <w:tcW w:w="593" w:type="dxa"/>
          </w:tcPr>
          <w:p w:rsidR="00F91A39" w:rsidRPr="005F6CD5" w:rsidRDefault="00F91A39" w:rsidP="005F6CD5">
            <w:pPr>
              <w:jc w:val="center"/>
              <w:rPr>
                <w:color w:val="000000"/>
              </w:rPr>
            </w:pPr>
          </w:p>
        </w:tc>
      </w:tr>
      <w:tr w:rsidR="00F91A39" w:rsidRPr="005F6CD5" w:rsidTr="005F6CD5">
        <w:tc>
          <w:tcPr>
            <w:tcW w:w="7668" w:type="dxa"/>
          </w:tcPr>
          <w:p w:rsidR="00F91A39" w:rsidRPr="005F6CD5" w:rsidRDefault="00F91A39" w:rsidP="008F0CF2">
            <w:pPr>
              <w:rPr>
                <w:color w:val="000000"/>
              </w:rPr>
            </w:pPr>
            <w:r w:rsidRPr="005F6CD5">
              <w:rPr>
                <w:color w:val="000000"/>
              </w:rPr>
              <w:t>Data binding</w:t>
            </w:r>
            <w:r w:rsidR="0033079B" w:rsidRPr="005F6CD5">
              <w:rPr>
                <w:color w:val="000000"/>
              </w:rPr>
              <w:t xml:space="preserve"> </w:t>
            </w:r>
          </w:p>
        </w:tc>
        <w:tc>
          <w:tcPr>
            <w:tcW w:w="667" w:type="dxa"/>
          </w:tcPr>
          <w:p w:rsidR="00F91A39" w:rsidRPr="005F6CD5" w:rsidRDefault="0033079B" w:rsidP="005F6CD5">
            <w:pPr>
              <w:jc w:val="center"/>
              <w:rPr>
                <w:color w:val="000000"/>
              </w:rPr>
            </w:pPr>
            <w:r w:rsidRPr="005F6CD5">
              <w:rPr>
                <w:color w:val="000000"/>
              </w:rPr>
              <w:t>X</w:t>
            </w:r>
          </w:p>
        </w:tc>
        <w:tc>
          <w:tcPr>
            <w:tcW w:w="593" w:type="dxa"/>
          </w:tcPr>
          <w:p w:rsidR="00F91A39" w:rsidRPr="005F6CD5" w:rsidRDefault="00F91A39" w:rsidP="005F6CD5">
            <w:pPr>
              <w:jc w:val="center"/>
              <w:rPr>
                <w:color w:val="000000"/>
              </w:rPr>
            </w:pPr>
          </w:p>
        </w:tc>
      </w:tr>
      <w:tr w:rsidR="00F91A39" w:rsidRPr="005F6CD5" w:rsidTr="005F6CD5">
        <w:tc>
          <w:tcPr>
            <w:tcW w:w="7668" w:type="dxa"/>
          </w:tcPr>
          <w:p w:rsidR="00F91A39" w:rsidRPr="005F6CD5" w:rsidRDefault="00F91A39" w:rsidP="008F0CF2">
            <w:pPr>
              <w:rPr>
                <w:color w:val="000000"/>
              </w:rPr>
            </w:pPr>
            <w:r w:rsidRPr="005F6CD5">
              <w:rPr>
                <w:color w:val="000000"/>
              </w:rPr>
              <w:t>Document controls</w:t>
            </w:r>
            <w:r w:rsidR="0033079B" w:rsidRPr="005F6CD5">
              <w:rPr>
                <w:color w:val="000000"/>
              </w:rPr>
              <w:t xml:space="preserve"> </w:t>
            </w:r>
          </w:p>
        </w:tc>
        <w:tc>
          <w:tcPr>
            <w:tcW w:w="667" w:type="dxa"/>
          </w:tcPr>
          <w:p w:rsidR="00F91A39" w:rsidRPr="005F6CD5" w:rsidRDefault="0033079B" w:rsidP="005F6CD5">
            <w:pPr>
              <w:jc w:val="center"/>
              <w:rPr>
                <w:color w:val="000000"/>
              </w:rPr>
            </w:pPr>
            <w:r w:rsidRPr="005F6CD5">
              <w:rPr>
                <w:color w:val="000000"/>
              </w:rPr>
              <w:t>X</w:t>
            </w:r>
          </w:p>
        </w:tc>
        <w:tc>
          <w:tcPr>
            <w:tcW w:w="593" w:type="dxa"/>
          </w:tcPr>
          <w:p w:rsidR="00F91A39" w:rsidRPr="005F6CD5" w:rsidRDefault="00F91A39" w:rsidP="005F6CD5">
            <w:pPr>
              <w:jc w:val="center"/>
              <w:rPr>
                <w:color w:val="000000"/>
              </w:rPr>
            </w:pPr>
          </w:p>
        </w:tc>
      </w:tr>
      <w:tr w:rsidR="00F91A39" w:rsidRPr="005F6CD5" w:rsidTr="005F6CD5">
        <w:tc>
          <w:tcPr>
            <w:tcW w:w="7668" w:type="dxa"/>
          </w:tcPr>
          <w:p w:rsidR="00F91A39" w:rsidRPr="005F6CD5" w:rsidRDefault="00F91A39" w:rsidP="008F0CF2">
            <w:pPr>
              <w:rPr>
                <w:color w:val="000000"/>
              </w:rPr>
            </w:pPr>
            <w:r w:rsidRPr="005F6CD5">
              <w:rPr>
                <w:color w:val="000000"/>
              </w:rPr>
              <w:t>Document Information Panel</w:t>
            </w:r>
            <w:r w:rsidR="0033079B" w:rsidRPr="005F6CD5">
              <w:rPr>
                <w:color w:val="000000"/>
              </w:rPr>
              <w:t xml:space="preserve"> </w:t>
            </w:r>
          </w:p>
        </w:tc>
        <w:tc>
          <w:tcPr>
            <w:tcW w:w="667" w:type="dxa"/>
          </w:tcPr>
          <w:p w:rsidR="00F91A39" w:rsidRPr="005F6CD5" w:rsidRDefault="0033079B" w:rsidP="005F6CD5">
            <w:pPr>
              <w:jc w:val="center"/>
              <w:rPr>
                <w:color w:val="000000"/>
              </w:rPr>
            </w:pPr>
            <w:r w:rsidRPr="005F6CD5">
              <w:rPr>
                <w:color w:val="000000"/>
              </w:rPr>
              <w:t>X</w:t>
            </w:r>
          </w:p>
        </w:tc>
        <w:tc>
          <w:tcPr>
            <w:tcW w:w="593" w:type="dxa"/>
          </w:tcPr>
          <w:p w:rsidR="00F91A39" w:rsidRPr="005F6CD5" w:rsidRDefault="00F91A39" w:rsidP="005F6CD5">
            <w:pPr>
              <w:jc w:val="center"/>
              <w:rPr>
                <w:color w:val="000000"/>
              </w:rPr>
            </w:pPr>
          </w:p>
        </w:tc>
      </w:tr>
    </w:tbl>
    <w:p w:rsidR="006C11D3" w:rsidRPr="00EA309B" w:rsidRDefault="006C11D3" w:rsidP="00EA309B">
      <w:pPr>
        <w:pStyle w:val="Caption"/>
        <w:spacing w:before="40"/>
        <w:rPr>
          <w:rFonts w:ascii="Arial" w:hAnsi="Arial"/>
          <w:sz w:val="18"/>
        </w:rPr>
      </w:pPr>
      <w:r w:rsidRPr="00EA309B">
        <w:rPr>
          <w:rFonts w:ascii="Arial" w:hAnsi="Arial"/>
          <w:sz w:val="18"/>
        </w:rPr>
        <w:t xml:space="preserve">Table </w:t>
      </w:r>
      <w:r w:rsidR="00EA309B" w:rsidRPr="00EA309B">
        <w:rPr>
          <w:rFonts w:ascii="Arial" w:hAnsi="Arial"/>
          <w:sz w:val="18"/>
        </w:rPr>
        <w:t>8</w:t>
      </w:r>
      <w:r w:rsidRPr="00EA309B">
        <w:rPr>
          <w:rFonts w:ascii="Arial" w:hAnsi="Arial"/>
          <w:sz w:val="18"/>
        </w:rPr>
        <w:t>: New and Improved Features in Word 2007</w:t>
      </w:r>
    </w:p>
    <w:p w:rsidR="0033079B" w:rsidRDefault="006C11D3" w:rsidP="002726E9">
      <w:pPr>
        <w:pStyle w:val="TableNote"/>
        <w:spacing w:before="20"/>
      </w:pPr>
      <w:r>
        <w:t>* Requires Office SharePoint Server 2007</w:t>
      </w:r>
    </w:p>
    <w:p w:rsidR="0033079B" w:rsidRDefault="0033079B" w:rsidP="002726E9">
      <w:pPr>
        <w:pStyle w:val="TableNote"/>
        <w:spacing w:before="20"/>
      </w:pPr>
      <w:r>
        <w:rPr>
          <w:rFonts w:cs="Arial"/>
          <w:color w:val="000000"/>
        </w:rPr>
        <w:t xml:space="preserve">† </w:t>
      </w:r>
      <w:r>
        <w:t>Requires Windows Server 2003 with Windows Rights Management Services</w:t>
      </w:r>
    </w:p>
    <w:p w:rsidR="00DC78CF" w:rsidRDefault="00E8617E" w:rsidP="00EA309B">
      <w:pPr>
        <w:pStyle w:val="Heading2"/>
        <w:spacing w:before="480"/>
      </w:pPr>
      <w:bookmarkStart w:id="56" w:name="_Toc133730499"/>
      <w:bookmarkStart w:id="57" w:name="_Toc135730190"/>
      <w:r>
        <w:t xml:space="preserve">Microsoft </w:t>
      </w:r>
      <w:r w:rsidR="00DC78CF">
        <w:t>Office SharePoint Server 2007</w:t>
      </w:r>
      <w:bookmarkEnd w:id="56"/>
      <w:bookmarkEnd w:id="57"/>
    </w:p>
    <w:p w:rsidR="00734BC3" w:rsidRPr="00734BC3" w:rsidRDefault="00734BC3" w:rsidP="00734BC3">
      <w:r>
        <w:t>Today’s connected infrastructure has created a wealth of opportunities for collaboration and advanced content management. Office SharePoint Server 2007 helps organizations take advantage of these opportunities.</w:t>
      </w:r>
    </w:p>
    <w:p w:rsidR="00734BC3" w:rsidRDefault="00734BC3" w:rsidP="00534288">
      <w:pPr>
        <w:pStyle w:val="Heading3"/>
        <w:spacing w:before="360"/>
      </w:pPr>
      <w:bookmarkStart w:id="58" w:name="_Toc133730500"/>
      <w:r>
        <w:lastRenderedPageBreak/>
        <w:t>Effectively Manage and Repurpose your Information Assets</w:t>
      </w:r>
      <w:bookmarkEnd w:id="58"/>
    </w:p>
    <w:p w:rsidR="00734BC3" w:rsidRDefault="008D3164" w:rsidP="00734BC3">
      <w:r>
        <w:t xml:space="preserve">Effectively managing digital assets is often the key to getting the best value out of information. Office SharePoint Server 2007 helps organizations manage content so that people can find and use the information they need. </w:t>
      </w:r>
      <w:r w:rsidR="00734BC3">
        <w:t>Document management policies allow organizations to effectively manage access rights and document retention and expiration policies.</w:t>
      </w:r>
      <w:r w:rsidR="00035571">
        <w:t xml:space="preserve"> New features for creating records repositories facilitate auditing and regulatory compliance. </w:t>
      </w:r>
      <w:r>
        <w:t>Office SharePoint Server 2007 provides central storage of documents and content, making it easier for users to find and use information. New Office PowerPoint 2007 slide libraries helps users find and repurpose presentations.</w:t>
      </w:r>
    </w:p>
    <w:p w:rsidR="008D3164" w:rsidRDefault="008D3164" w:rsidP="00534288">
      <w:pPr>
        <w:pStyle w:val="Heading3"/>
        <w:spacing w:before="360"/>
      </w:pPr>
      <w:bookmarkStart w:id="59" w:name="_Toc133730501"/>
      <w:r>
        <w:t>Accelerate Internal and External Shared Business Processes</w:t>
      </w:r>
      <w:bookmarkEnd w:id="59"/>
    </w:p>
    <w:p w:rsidR="008D3164" w:rsidRDefault="008D3164" w:rsidP="008D3164">
      <w:r>
        <w:t>By providing a platform for workflow solutions, Office SharePoint Server 2007 helps organizations automate business processes with familiar tools that are easy to use. InfoPath Forms Services allows electronic forms to be extended beyond the corporate firewall without requiring specialized client software, and integration with information rights management helps organizations share their content with confidence. Forms-based business solutions can easily be integrated document libraries, workflow solutions, and service-oriented applications.</w:t>
      </w:r>
    </w:p>
    <w:p w:rsidR="008D3164" w:rsidRDefault="008D3164" w:rsidP="00534288">
      <w:pPr>
        <w:pStyle w:val="Heading3"/>
        <w:spacing w:before="360"/>
      </w:pPr>
      <w:bookmarkStart w:id="60" w:name="_Toc133730502"/>
      <w:r>
        <w:t>Make Better Informed Decisions Through Centralized Access to Information</w:t>
      </w:r>
      <w:bookmarkEnd w:id="60"/>
    </w:p>
    <w:p w:rsidR="00035571" w:rsidRDefault="00035571" w:rsidP="008D3164">
      <w:r>
        <w:t>Office SharePoint Server 2007 provides people with a single location to find and access business information so they can make better, more informed decisions</w:t>
      </w:r>
      <w:r w:rsidR="0055392E">
        <w:t xml:space="preserve">. </w:t>
      </w:r>
      <w:r w:rsidR="008D3164">
        <w:t>Office SharePoint Server 2007 provides a platform for business intelligence portals that present important business information and KPIs in one location. SharePoint Enterprise Search helps users find information across multiple locations.</w:t>
      </w:r>
      <w:r w:rsidR="0055392E">
        <w:t xml:space="preserve"> Information in SharePoint lists and document libraries can be taken offline so people can work whenever and wherever they want.</w:t>
      </w:r>
    </w:p>
    <w:p w:rsidR="0055392E" w:rsidRDefault="0055392E" w:rsidP="00534288">
      <w:pPr>
        <w:pStyle w:val="Heading3"/>
        <w:spacing w:before="360"/>
      </w:pPr>
      <w:bookmarkStart w:id="61" w:name="_Toc133730503"/>
      <w:r>
        <w:t>Share Business Information Within and Outside your Organization</w:t>
      </w:r>
      <w:bookmarkEnd w:id="61"/>
    </w:p>
    <w:p w:rsidR="0055392E" w:rsidRDefault="0055392E" w:rsidP="0055392E">
      <w:r>
        <w:t xml:space="preserve">Office SharePoint Server 2007 helps organizations expand the efficiency of knowledge sharing inside and outside the company. Excel Services running on Office SharePoint Server 2007 provides access to real-time interactive Microsoft Office Excel spreadsheets from within the Web browser. Forms-based solutions enable you to gather business information from partners, suppliers, and customers. The new </w:t>
      </w:r>
      <w:smartTag w:uri="urn:schemas-microsoft-com:office:smarttags" w:element="place">
        <w:smartTag w:uri="urn:schemas-microsoft-com:office:smarttags" w:element="PlaceName">
          <w:r>
            <w:t>Report</w:t>
          </w:r>
        </w:smartTag>
        <w:r>
          <w:t xml:space="preserve"> </w:t>
        </w:r>
        <w:smartTag w:uri="urn:schemas-microsoft-com:office:smarttags" w:element="PlaceType">
          <w:r>
            <w:t>Center</w:t>
          </w:r>
        </w:smartTag>
      </w:smartTag>
      <w:r>
        <w:t xml:space="preserve"> provides a central location to find business-critical information.</w:t>
      </w:r>
    </w:p>
    <w:p w:rsidR="0055392E" w:rsidRDefault="0055392E" w:rsidP="00534288">
      <w:pPr>
        <w:pStyle w:val="Heading3"/>
        <w:spacing w:before="360"/>
      </w:pPr>
      <w:bookmarkStart w:id="62" w:name="_Toc133730504"/>
      <w:r>
        <w:t>Use a Single Integrated Platform to Manage Intranet, Extranet, and Internet Applications</w:t>
      </w:r>
      <w:bookmarkEnd w:id="62"/>
    </w:p>
    <w:p w:rsidR="0055392E" w:rsidRDefault="0055392E" w:rsidP="0055392E">
      <w:r>
        <w:t>Organizations need a scalable platform that lets them expand their Web-based operations as the business grows.</w:t>
      </w:r>
      <w:r w:rsidR="00035571">
        <w:t xml:space="preserve"> Office SharePoint Server 2007 provides infrastructure for innovative business solutions that leverage industry standard technologies such as Web services and XML. </w:t>
      </w:r>
      <w:r w:rsidR="001A1186">
        <w:t>Powerful tools for site staging and deployment make</w:t>
      </w:r>
      <w:r w:rsidR="00035571">
        <w:t xml:space="preserve"> it easier to create sites and publish content.</w:t>
      </w:r>
    </w:p>
    <w:p w:rsidR="00F433C8" w:rsidRDefault="00F433C8" w:rsidP="0055392E"/>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8"/>
        <w:gridCol w:w="667"/>
        <w:gridCol w:w="593"/>
      </w:tblGrid>
      <w:tr w:rsidR="00035571" w:rsidRPr="005F6CD5" w:rsidTr="005F6CD5">
        <w:trPr>
          <w:trHeight w:val="1547"/>
        </w:trPr>
        <w:tc>
          <w:tcPr>
            <w:tcW w:w="7488" w:type="dxa"/>
          </w:tcPr>
          <w:p w:rsidR="00035571" w:rsidRPr="005F6CD5" w:rsidRDefault="00035571" w:rsidP="00FD16B7">
            <w:pPr>
              <w:rPr>
                <w:b/>
                <w:bCs/>
              </w:rPr>
            </w:pPr>
            <w:r w:rsidRPr="005F6CD5">
              <w:rPr>
                <w:b/>
                <w:bCs/>
              </w:rPr>
              <w:t>Microsoft Office SharePoint Server 2007</w:t>
            </w:r>
          </w:p>
        </w:tc>
        <w:tc>
          <w:tcPr>
            <w:tcW w:w="667" w:type="dxa"/>
            <w:textDirection w:val="tbRl"/>
          </w:tcPr>
          <w:p w:rsidR="00035571" w:rsidRPr="005F6CD5" w:rsidRDefault="00035571" w:rsidP="005F6CD5">
            <w:pPr>
              <w:ind w:left="113" w:right="113"/>
              <w:rPr>
                <w:b/>
                <w:color w:val="000000"/>
              </w:rPr>
            </w:pPr>
            <w:r w:rsidRPr="005F6CD5">
              <w:rPr>
                <w:b/>
                <w:color w:val="000000"/>
              </w:rPr>
              <w:t>New</w:t>
            </w:r>
          </w:p>
        </w:tc>
        <w:tc>
          <w:tcPr>
            <w:tcW w:w="593" w:type="dxa"/>
            <w:textDirection w:val="tbRl"/>
          </w:tcPr>
          <w:p w:rsidR="00035571" w:rsidRPr="005F6CD5" w:rsidRDefault="00035571" w:rsidP="005F6CD5">
            <w:pPr>
              <w:ind w:left="113" w:right="113"/>
              <w:rPr>
                <w:b/>
                <w:color w:val="000000"/>
              </w:rPr>
            </w:pPr>
            <w:r w:rsidRPr="005F6CD5">
              <w:rPr>
                <w:b/>
                <w:color w:val="000000"/>
              </w:rPr>
              <w:t>Improved</w:t>
            </w:r>
          </w:p>
        </w:tc>
      </w:tr>
      <w:tr w:rsidR="00035571" w:rsidRPr="005F6CD5" w:rsidTr="005F6CD5">
        <w:tc>
          <w:tcPr>
            <w:tcW w:w="7488" w:type="dxa"/>
          </w:tcPr>
          <w:p w:rsidR="00035571" w:rsidRPr="005F6CD5" w:rsidRDefault="00035571" w:rsidP="00FD16B7">
            <w:pPr>
              <w:rPr>
                <w:color w:val="000000"/>
              </w:rPr>
            </w:pPr>
            <w:r w:rsidRPr="005F6CD5">
              <w:rPr>
                <w:color w:val="000000"/>
              </w:rPr>
              <w:t>Document management policies</w:t>
            </w:r>
          </w:p>
        </w:tc>
        <w:tc>
          <w:tcPr>
            <w:tcW w:w="667" w:type="dxa"/>
          </w:tcPr>
          <w:p w:rsidR="00035571" w:rsidRPr="005F6CD5" w:rsidRDefault="00035571" w:rsidP="005F6CD5">
            <w:pPr>
              <w:jc w:val="center"/>
              <w:rPr>
                <w:color w:val="000000"/>
              </w:rPr>
            </w:pPr>
            <w:r w:rsidRPr="005F6CD5">
              <w:rPr>
                <w:color w:val="000000"/>
              </w:rPr>
              <w:t>X</w:t>
            </w:r>
          </w:p>
        </w:tc>
        <w:tc>
          <w:tcPr>
            <w:tcW w:w="593" w:type="dxa"/>
          </w:tcPr>
          <w:p w:rsidR="00035571" w:rsidRPr="005F6CD5" w:rsidRDefault="00035571" w:rsidP="005F6CD5">
            <w:pPr>
              <w:keepNext/>
              <w:jc w:val="center"/>
              <w:rPr>
                <w:color w:val="000000"/>
              </w:rPr>
            </w:pPr>
          </w:p>
        </w:tc>
      </w:tr>
      <w:tr w:rsidR="00035571" w:rsidRPr="005F6CD5" w:rsidTr="005F6CD5">
        <w:tc>
          <w:tcPr>
            <w:tcW w:w="7488" w:type="dxa"/>
          </w:tcPr>
          <w:p w:rsidR="00035571" w:rsidRPr="005F6CD5" w:rsidRDefault="00035571" w:rsidP="00FD16B7">
            <w:pPr>
              <w:rPr>
                <w:color w:val="000000"/>
              </w:rPr>
            </w:pPr>
            <w:r w:rsidRPr="005F6CD5">
              <w:rPr>
                <w:color w:val="000000"/>
              </w:rPr>
              <w:t>Records Repository</w:t>
            </w:r>
          </w:p>
        </w:tc>
        <w:tc>
          <w:tcPr>
            <w:tcW w:w="667" w:type="dxa"/>
          </w:tcPr>
          <w:p w:rsidR="00035571" w:rsidRPr="005F6CD5" w:rsidRDefault="00035571" w:rsidP="005F6CD5">
            <w:pPr>
              <w:jc w:val="center"/>
              <w:rPr>
                <w:color w:val="000000"/>
              </w:rPr>
            </w:pPr>
            <w:r w:rsidRPr="005F6CD5">
              <w:rPr>
                <w:color w:val="000000"/>
              </w:rPr>
              <w:t>X</w:t>
            </w:r>
          </w:p>
        </w:tc>
        <w:tc>
          <w:tcPr>
            <w:tcW w:w="593" w:type="dxa"/>
          </w:tcPr>
          <w:p w:rsidR="00035571" w:rsidRPr="005F6CD5" w:rsidRDefault="00035571" w:rsidP="005F6CD5">
            <w:pPr>
              <w:keepNext/>
              <w:jc w:val="center"/>
              <w:rPr>
                <w:color w:val="000000"/>
              </w:rPr>
            </w:pPr>
          </w:p>
        </w:tc>
      </w:tr>
      <w:tr w:rsidR="00035571" w:rsidRPr="005F6CD5" w:rsidTr="005F6CD5">
        <w:tc>
          <w:tcPr>
            <w:tcW w:w="7488" w:type="dxa"/>
          </w:tcPr>
          <w:p w:rsidR="00035571" w:rsidRPr="005F6CD5" w:rsidRDefault="00035571" w:rsidP="00FD16B7">
            <w:pPr>
              <w:rPr>
                <w:color w:val="000000"/>
              </w:rPr>
            </w:pPr>
            <w:r w:rsidRPr="005F6CD5">
              <w:rPr>
                <w:color w:val="000000"/>
              </w:rPr>
              <w:lastRenderedPageBreak/>
              <w:t>Central, managed document storage</w:t>
            </w:r>
          </w:p>
        </w:tc>
        <w:tc>
          <w:tcPr>
            <w:tcW w:w="667" w:type="dxa"/>
          </w:tcPr>
          <w:p w:rsidR="00035571" w:rsidRPr="005F6CD5" w:rsidRDefault="00035571" w:rsidP="005F6CD5">
            <w:pPr>
              <w:jc w:val="center"/>
              <w:rPr>
                <w:color w:val="000000"/>
              </w:rPr>
            </w:pPr>
          </w:p>
        </w:tc>
        <w:tc>
          <w:tcPr>
            <w:tcW w:w="593" w:type="dxa"/>
          </w:tcPr>
          <w:p w:rsidR="00035571" w:rsidRPr="005F6CD5" w:rsidRDefault="00F11099" w:rsidP="005F6CD5">
            <w:pPr>
              <w:keepNext/>
              <w:jc w:val="center"/>
              <w:rPr>
                <w:color w:val="000000"/>
              </w:rPr>
            </w:pPr>
            <w:r w:rsidRPr="005F6CD5">
              <w:rPr>
                <w:color w:val="000000"/>
              </w:rPr>
              <w:t>X</w:t>
            </w:r>
          </w:p>
        </w:tc>
      </w:tr>
      <w:tr w:rsidR="00035571" w:rsidRPr="005F6CD5" w:rsidTr="005F6CD5">
        <w:tc>
          <w:tcPr>
            <w:tcW w:w="7488" w:type="dxa"/>
          </w:tcPr>
          <w:p w:rsidR="00035571" w:rsidRPr="005F6CD5" w:rsidRDefault="00035571" w:rsidP="00FD16B7">
            <w:pPr>
              <w:rPr>
                <w:color w:val="000000"/>
              </w:rPr>
            </w:pPr>
            <w:r w:rsidRPr="005F6CD5">
              <w:rPr>
                <w:color w:val="000000"/>
              </w:rPr>
              <w:t>Office PowerPoint 2007 slide libraries</w:t>
            </w:r>
          </w:p>
        </w:tc>
        <w:tc>
          <w:tcPr>
            <w:tcW w:w="667" w:type="dxa"/>
          </w:tcPr>
          <w:p w:rsidR="00035571" w:rsidRPr="005F6CD5" w:rsidRDefault="00F11099" w:rsidP="005F6CD5">
            <w:pPr>
              <w:jc w:val="center"/>
              <w:rPr>
                <w:color w:val="000000"/>
              </w:rPr>
            </w:pPr>
            <w:r w:rsidRPr="005F6CD5">
              <w:rPr>
                <w:color w:val="000000"/>
              </w:rPr>
              <w:t>X</w:t>
            </w:r>
          </w:p>
        </w:tc>
        <w:tc>
          <w:tcPr>
            <w:tcW w:w="593" w:type="dxa"/>
          </w:tcPr>
          <w:p w:rsidR="00035571" w:rsidRPr="005F6CD5" w:rsidRDefault="00035571" w:rsidP="005F6CD5">
            <w:pPr>
              <w:keepNext/>
              <w:jc w:val="center"/>
              <w:rPr>
                <w:color w:val="000000"/>
              </w:rPr>
            </w:pPr>
          </w:p>
        </w:tc>
      </w:tr>
      <w:tr w:rsidR="00035571" w:rsidRPr="005F6CD5" w:rsidTr="005F6CD5">
        <w:tc>
          <w:tcPr>
            <w:tcW w:w="7488" w:type="dxa"/>
          </w:tcPr>
          <w:p w:rsidR="00035571" w:rsidRPr="005F6CD5" w:rsidRDefault="00035571" w:rsidP="00FD16B7">
            <w:pPr>
              <w:rPr>
                <w:color w:val="000000"/>
              </w:rPr>
            </w:pPr>
            <w:r w:rsidRPr="005F6CD5">
              <w:rPr>
                <w:color w:val="000000"/>
              </w:rPr>
              <w:t>Platform for workflow and approval solutions</w:t>
            </w:r>
          </w:p>
        </w:tc>
        <w:tc>
          <w:tcPr>
            <w:tcW w:w="667" w:type="dxa"/>
          </w:tcPr>
          <w:p w:rsidR="00035571" w:rsidRPr="005F6CD5" w:rsidRDefault="00035571" w:rsidP="005F6CD5">
            <w:pPr>
              <w:jc w:val="center"/>
              <w:rPr>
                <w:color w:val="000000"/>
              </w:rPr>
            </w:pPr>
          </w:p>
        </w:tc>
        <w:tc>
          <w:tcPr>
            <w:tcW w:w="593" w:type="dxa"/>
          </w:tcPr>
          <w:p w:rsidR="00035571" w:rsidRPr="005F6CD5" w:rsidRDefault="00035571" w:rsidP="005F6CD5">
            <w:pPr>
              <w:keepNext/>
              <w:jc w:val="center"/>
              <w:rPr>
                <w:color w:val="000000"/>
              </w:rPr>
            </w:pPr>
            <w:r w:rsidRPr="005F6CD5">
              <w:rPr>
                <w:color w:val="000000"/>
              </w:rPr>
              <w:t>X</w:t>
            </w:r>
          </w:p>
        </w:tc>
      </w:tr>
      <w:tr w:rsidR="00035571" w:rsidRPr="005F6CD5" w:rsidTr="005F6CD5">
        <w:tc>
          <w:tcPr>
            <w:tcW w:w="7488" w:type="dxa"/>
          </w:tcPr>
          <w:p w:rsidR="00035571" w:rsidRPr="005F6CD5" w:rsidRDefault="00035571" w:rsidP="00FD16B7">
            <w:pPr>
              <w:rPr>
                <w:color w:val="000000"/>
              </w:rPr>
            </w:pPr>
            <w:r w:rsidRPr="005F6CD5">
              <w:rPr>
                <w:color w:val="000000"/>
              </w:rPr>
              <w:t>InfoPath Forms Services</w:t>
            </w:r>
          </w:p>
        </w:tc>
        <w:tc>
          <w:tcPr>
            <w:tcW w:w="667" w:type="dxa"/>
          </w:tcPr>
          <w:p w:rsidR="00035571" w:rsidRPr="005F6CD5" w:rsidRDefault="00F11099" w:rsidP="005F6CD5">
            <w:pPr>
              <w:jc w:val="center"/>
              <w:rPr>
                <w:color w:val="000000"/>
              </w:rPr>
            </w:pPr>
            <w:r w:rsidRPr="005F6CD5">
              <w:rPr>
                <w:color w:val="000000"/>
              </w:rPr>
              <w:t>X</w:t>
            </w:r>
          </w:p>
        </w:tc>
        <w:tc>
          <w:tcPr>
            <w:tcW w:w="593" w:type="dxa"/>
          </w:tcPr>
          <w:p w:rsidR="00035571" w:rsidRPr="005F6CD5" w:rsidRDefault="00035571" w:rsidP="005F6CD5">
            <w:pPr>
              <w:keepNext/>
              <w:jc w:val="center"/>
              <w:rPr>
                <w:color w:val="000000"/>
              </w:rPr>
            </w:pPr>
          </w:p>
        </w:tc>
      </w:tr>
      <w:tr w:rsidR="00035571" w:rsidRPr="005F6CD5" w:rsidTr="005F6CD5">
        <w:tc>
          <w:tcPr>
            <w:tcW w:w="7488" w:type="dxa"/>
          </w:tcPr>
          <w:p w:rsidR="00035571" w:rsidRPr="005F6CD5" w:rsidRDefault="00035571" w:rsidP="00FD16B7">
            <w:pPr>
              <w:rPr>
                <w:color w:val="000000"/>
              </w:rPr>
            </w:pPr>
            <w:r w:rsidRPr="005F6CD5">
              <w:rPr>
                <w:color w:val="000000"/>
              </w:rPr>
              <w:t>Information rights management integration</w:t>
            </w:r>
          </w:p>
        </w:tc>
        <w:tc>
          <w:tcPr>
            <w:tcW w:w="667" w:type="dxa"/>
          </w:tcPr>
          <w:p w:rsidR="00035571" w:rsidRPr="005F6CD5" w:rsidRDefault="00035571" w:rsidP="005F6CD5">
            <w:pPr>
              <w:jc w:val="center"/>
              <w:rPr>
                <w:color w:val="000000"/>
              </w:rPr>
            </w:pPr>
          </w:p>
        </w:tc>
        <w:tc>
          <w:tcPr>
            <w:tcW w:w="593" w:type="dxa"/>
          </w:tcPr>
          <w:p w:rsidR="00035571" w:rsidRPr="005F6CD5" w:rsidRDefault="00F11099" w:rsidP="005F6CD5">
            <w:pPr>
              <w:keepNext/>
              <w:jc w:val="center"/>
              <w:rPr>
                <w:color w:val="000000"/>
              </w:rPr>
            </w:pPr>
            <w:r w:rsidRPr="005F6CD5">
              <w:rPr>
                <w:color w:val="000000"/>
              </w:rPr>
              <w:t>X</w:t>
            </w:r>
          </w:p>
        </w:tc>
      </w:tr>
      <w:tr w:rsidR="00035571" w:rsidRPr="005F6CD5" w:rsidTr="005F6CD5">
        <w:tc>
          <w:tcPr>
            <w:tcW w:w="7488" w:type="dxa"/>
          </w:tcPr>
          <w:p w:rsidR="00035571" w:rsidRPr="005F6CD5" w:rsidRDefault="00035571" w:rsidP="00FD16B7">
            <w:pPr>
              <w:rPr>
                <w:color w:val="000000"/>
              </w:rPr>
            </w:pPr>
            <w:r w:rsidRPr="005F6CD5">
              <w:rPr>
                <w:color w:val="000000"/>
              </w:rPr>
              <w:t>Platform for integration of forms-based solutions and workflow</w:t>
            </w:r>
          </w:p>
        </w:tc>
        <w:tc>
          <w:tcPr>
            <w:tcW w:w="667" w:type="dxa"/>
          </w:tcPr>
          <w:p w:rsidR="00035571" w:rsidRPr="005F6CD5" w:rsidRDefault="00035571" w:rsidP="005F6CD5">
            <w:pPr>
              <w:jc w:val="center"/>
              <w:rPr>
                <w:color w:val="000000"/>
              </w:rPr>
            </w:pPr>
          </w:p>
        </w:tc>
        <w:tc>
          <w:tcPr>
            <w:tcW w:w="593" w:type="dxa"/>
          </w:tcPr>
          <w:p w:rsidR="00035571" w:rsidRPr="005F6CD5" w:rsidRDefault="00F11099" w:rsidP="005F6CD5">
            <w:pPr>
              <w:keepNext/>
              <w:jc w:val="center"/>
              <w:rPr>
                <w:color w:val="000000"/>
              </w:rPr>
            </w:pPr>
            <w:r w:rsidRPr="005F6CD5">
              <w:rPr>
                <w:color w:val="000000"/>
              </w:rPr>
              <w:t>X</w:t>
            </w:r>
          </w:p>
        </w:tc>
      </w:tr>
      <w:tr w:rsidR="00035571" w:rsidRPr="005F6CD5" w:rsidTr="005F6CD5">
        <w:tc>
          <w:tcPr>
            <w:tcW w:w="7488" w:type="dxa"/>
          </w:tcPr>
          <w:p w:rsidR="00035571" w:rsidRPr="005F6CD5" w:rsidRDefault="00035571" w:rsidP="00FD16B7">
            <w:pPr>
              <w:rPr>
                <w:color w:val="000000"/>
              </w:rPr>
            </w:pPr>
            <w:r w:rsidRPr="005F6CD5">
              <w:rPr>
                <w:color w:val="000000"/>
              </w:rPr>
              <w:t>Business intelligence portal for more informed decision making</w:t>
            </w:r>
          </w:p>
        </w:tc>
        <w:tc>
          <w:tcPr>
            <w:tcW w:w="667" w:type="dxa"/>
          </w:tcPr>
          <w:p w:rsidR="00035571" w:rsidRPr="005F6CD5" w:rsidRDefault="00035571" w:rsidP="005F6CD5">
            <w:pPr>
              <w:jc w:val="center"/>
              <w:rPr>
                <w:color w:val="000000"/>
              </w:rPr>
            </w:pPr>
          </w:p>
        </w:tc>
        <w:tc>
          <w:tcPr>
            <w:tcW w:w="593" w:type="dxa"/>
          </w:tcPr>
          <w:p w:rsidR="00035571" w:rsidRPr="005F6CD5" w:rsidRDefault="00F11099" w:rsidP="005F6CD5">
            <w:pPr>
              <w:keepNext/>
              <w:jc w:val="center"/>
              <w:rPr>
                <w:color w:val="000000"/>
              </w:rPr>
            </w:pPr>
            <w:r w:rsidRPr="005F6CD5">
              <w:rPr>
                <w:color w:val="000000"/>
              </w:rPr>
              <w:t>X</w:t>
            </w:r>
          </w:p>
        </w:tc>
      </w:tr>
      <w:tr w:rsidR="00035571" w:rsidRPr="005F6CD5" w:rsidTr="005F6CD5">
        <w:tc>
          <w:tcPr>
            <w:tcW w:w="7488" w:type="dxa"/>
          </w:tcPr>
          <w:p w:rsidR="00035571" w:rsidRPr="005F6CD5" w:rsidRDefault="00035571" w:rsidP="00FD16B7">
            <w:pPr>
              <w:rPr>
                <w:color w:val="000000"/>
              </w:rPr>
            </w:pPr>
            <w:smartTag w:uri="urn:schemas-microsoft-com:office:smarttags" w:element="place">
              <w:smartTag w:uri="urn:schemas-microsoft-com:office:smarttags" w:element="City">
                <w:r w:rsidRPr="005F6CD5">
                  <w:rPr>
                    <w:color w:val="000000"/>
                  </w:rPr>
                  <w:t>Enterprise</w:t>
                </w:r>
              </w:smartTag>
            </w:smartTag>
            <w:r w:rsidRPr="005F6CD5">
              <w:rPr>
                <w:color w:val="000000"/>
              </w:rPr>
              <w:t xml:space="preserve"> search</w:t>
            </w:r>
          </w:p>
        </w:tc>
        <w:tc>
          <w:tcPr>
            <w:tcW w:w="667" w:type="dxa"/>
          </w:tcPr>
          <w:p w:rsidR="00035571" w:rsidRPr="005F6CD5" w:rsidRDefault="00035571" w:rsidP="005F6CD5">
            <w:pPr>
              <w:jc w:val="center"/>
              <w:rPr>
                <w:color w:val="000000"/>
              </w:rPr>
            </w:pPr>
          </w:p>
        </w:tc>
        <w:tc>
          <w:tcPr>
            <w:tcW w:w="593" w:type="dxa"/>
          </w:tcPr>
          <w:p w:rsidR="00035571" w:rsidRPr="005F6CD5" w:rsidRDefault="00F11099" w:rsidP="005F6CD5">
            <w:pPr>
              <w:keepNext/>
              <w:jc w:val="center"/>
              <w:rPr>
                <w:color w:val="000000"/>
              </w:rPr>
            </w:pPr>
            <w:r w:rsidRPr="005F6CD5">
              <w:rPr>
                <w:color w:val="000000"/>
              </w:rPr>
              <w:t>X</w:t>
            </w:r>
          </w:p>
        </w:tc>
      </w:tr>
      <w:tr w:rsidR="00035571" w:rsidRPr="005F6CD5" w:rsidTr="005F6CD5">
        <w:tc>
          <w:tcPr>
            <w:tcW w:w="7488" w:type="dxa"/>
          </w:tcPr>
          <w:p w:rsidR="00035571" w:rsidRPr="005F6CD5" w:rsidRDefault="00035571" w:rsidP="00FD16B7">
            <w:pPr>
              <w:rPr>
                <w:color w:val="000000"/>
              </w:rPr>
            </w:pPr>
            <w:r w:rsidRPr="005F6CD5">
              <w:rPr>
                <w:color w:val="000000"/>
              </w:rPr>
              <w:t>Take documents and lists offline</w:t>
            </w:r>
          </w:p>
        </w:tc>
        <w:tc>
          <w:tcPr>
            <w:tcW w:w="667" w:type="dxa"/>
          </w:tcPr>
          <w:p w:rsidR="00035571" w:rsidRPr="005F6CD5" w:rsidRDefault="00035571" w:rsidP="005F6CD5">
            <w:pPr>
              <w:jc w:val="center"/>
              <w:rPr>
                <w:color w:val="000000"/>
              </w:rPr>
            </w:pPr>
          </w:p>
        </w:tc>
        <w:tc>
          <w:tcPr>
            <w:tcW w:w="593" w:type="dxa"/>
          </w:tcPr>
          <w:p w:rsidR="00035571" w:rsidRPr="005F6CD5" w:rsidRDefault="00F11099" w:rsidP="005F6CD5">
            <w:pPr>
              <w:keepNext/>
              <w:jc w:val="center"/>
              <w:rPr>
                <w:color w:val="000000"/>
              </w:rPr>
            </w:pPr>
            <w:r w:rsidRPr="005F6CD5">
              <w:rPr>
                <w:color w:val="000000"/>
              </w:rPr>
              <w:t>X</w:t>
            </w:r>
          </w:p>
        </w:tc>
      </w:tr>
      <w:tr w:rsidR="00035571" w:rsidRPr="005F6CD5" w:rsidTr="005F6CD5">
        <w:tc>
          <w:tcPr>
            <w:tcW w:w="7488" w:type="dxa"/>
          </w:tcPr>
          <w:p w:rsidR="00035571" w:rsidRPr="005F6CD5" w:rsidRDefault="00035571" w:rsidP="00FD16B7">
            <w:pPr>
              <w:rPr>
                <w:color w:val="000000"/>
              </w:rPr>
            </w:pPr>
            <w:r w:rsidRPr="005F6CD5">
              <w:rPr>
                <w:color w:val="000000"/>
              </w:rPr>
              <w:t>Excel Services</w:t>
            </w:r>
          </w:p>
        </w:tc>
        <w:tc>
          <w:tcPr>
            <w:tcW w:w="667" w:type="dxa"/>
          </w:tcPr>
          <w:p w:rsidR="00035571" w:rsidRPr="005F6CD5" w:rsidRDefault="00035571" w:rsidP="005F6CD5">
            <w:pPr>
              <w:jc w:val="center"/>
              <w:rPr>
                <w:color w:val="000000"/>
              </w:rPr>
            </w:pPr>
          </w:p>
        </w:tc>
        <w:tc>
          <w:tcPr>
            <w:tcW w:w="593" w:type="dxa"/>
          </w:tcPr>
          <w:p w:rsidR="00035571" w:rsidRPr="005F6CD5" w:rsidRDefault="00F11099" w:rsidP="005F6CD5">
            <w:pPr>
              <w:keepNext/>
              <w:jc w:val="center"/>
              <w:rPr>
                <w:color w:val="000000"/>
              </w:rPr>
            </w:pPr>
            <w:r w:rsidRPr="005F6CD5">
              <w:rPr>
                <w:color w:val="000000"/>
              </w:rPr>
              <w:t>X</w:t>
            </w:r>
          </w:p>
        </w:tc>
      </w:tr>
      <w:tr w:rsidR="00035571" w:rsidRPr="005F6CD5" w:rsidTr="005F6CD5">
        <w:tc>
          <w:tcPr>
            <w:tcW w:w="7488" w:type="dxa"/>
          </w:tcPr>
          <w:p w:rsidR="00035571" w:rsidRPr="005F6CD5" w:rsidRDefault="00035571" w:rsidP="00FD16B7">
            <w:pPr>
              <w:rPr>
                <w:color w:val="000000"/>
              </w:rPr>
            </w:pPr>
            <w:r w:rsidRPr="005F6CD5">
              <w:rPr>
                <w:color w:val="000000"/>
              </w:rPr>
              <w:t>Extend forms-based solutions beyond the firewall</w:t>
            </w:r>
          </w:p>
        </w:tc>
        <w:tc>
          <w:tcPr>
            <w:tcW w:w="667" w:type="dxa"/>
          </w:tcPr>
          <w:p w:rsidR="00035571" w:rsidRPr="005F6CD5" w:rsidRDefault="00F11099" w:rsidP="005F6CD5">
            <w:pPr>
              <w:jc w:val="center"/>
              <w:rPr>
                <w:color w:val="000000"/>
              </w:rPr>
            </w:pPr>
            <w:r w:rsidRPr="005F6CD5">
              <w:rPr>
                <w:color w:val="000000"/>
              </w:rPr>
              <w:t>X</w:t>
            </w:r>
          </w:p>
        </w:tc>
        <w:tc>
          <w:tcPr>
            <w:tcW w:w="593" w:type="dxa"/>
          </w:tcPr>
          <w:p w:rsidR="00035571" w:rsidRPr="005F6CD5" w:rsidRDefault="00035571" w:rsidP="005F6CD5">
            <w:pPr>
              <w:keepNext/>
              <w:jc w:val="center"/>
              <w:rPr>
                <w:color w:val="000000"/>
              </w:rPr>
            </w:pPr>
          </w:p>
        </w:tc>
      </w:tr>
      <w:tr w:rsidR="00035571" w:rsidRPr="005F6CD5" w:rsidTr="005F6CD5">
        <w:tc>
          <w:tcPr>
            <w:tcW w:w="7488" w:type="dxa"/>
          </w:tcPr>
          <w:p w:rsidR="00035571" w:rsidRPr="005F6CD5" w:rsidRDefault="00035571" w:rsidP="00FD16B7">
            <w:pPr>
              <w:rPr>
                <w:color w:val="000000"/>
              </w:rPr>
            </w:pPr>
            <w:smartTag w:uri="urn:schemas-microsoft-com:office:smarttags" w:element="place">
              <w:smartTag w:uri="urn:schemas-microsoft-com:office:smarttags" w:element="PlaceName">
                <w:r w:rsidRPr="005F6CD5">
                  <w:rPr>
                    <w:color w:val="000000"/>
                  </w:rPr>
                  <w:t>Report</w:t>
                </w:r>
              </w:smartTag>
              <w:r w:rsidRPr="005F6CD5">
                <w:rPr>
                  <w:color w:val="000000"/>
                </w:rPr>
                <w:t xml:space="preserve"> </w:t>
              </w:r>
              <w:smartTag w:uri="urn:schemas-microsoft-com:office:smarttags" w:element="PlaceType">
                <w:r w:rsidRPr="005F6CD5">
                  <w:rPr>
                    <w:color w:val="000000"/>
                  </w:rPr>
                  <w:t>Center</w:t>
                </w:r>
              </w:smartTag>
            </w:smartTag>
          </w:p>
        </w:tc>
        <w:tc>
          <w:tcPr>
            <w:tcW w:w="667" w:type="dxa"/>
          </w:tcPr>
          <w:p w:rsidR="00035571" w:rsidRPr="005F6CD5" w:rsidRDefault="00F11099" w:rsidP="005F6CD5">
            <w:pPr>
              <w:jc w:val="center"/>
              <w:rPr>
                <w:color w:val="000000"/>
              </w:rPr>
            </w:pPr>
            <w:r w:rsidRPr="005F6CD5">
              <w:rPr>
                <w:color w:val="000000"/>
              </w:rPr>
              <w:t>X</w:t>
            </w:r>
          </w:p>
        </w:tc>
        <w:tc>
          <w:tcPr>
            <w:tcW w:w="593" w:type="dxa"/>
          </w:tcPr>
          <w:p w:rsidR="00035571" w:rsidRPr="005F6CD5" w:rsidRDefault="00035571" w:rsidP="005F6CD5">
            <w:pPr>
              <w:keepNext/>
              <w:jc w:val="center"/>
              <w:rPr>
                <w:color w:val="000000"/>
              </w:rPr>
            </w:pPr>
          </w:p>
        </w:tc>
      </w:tr>
      <w:tr w:rsidR="00035571" w:rsidRPr="005F6CD5" w:rsidTr="005F6CD5">
        <w:tc>
          <w:tcPr>
            <w:tcW w:w="7488" w:type="dxa"/>
          </w:tcPr>
          <w:p w:rsidR="00035571" w:rsidRPr="005F6CD5" w:rsidRDefault="00035571" w:rsidP="00FD16B7">
            <w:pPr>
              <w:rPr>
                <w:color w:val="000000"/>
              </w:rPr>
            </w:pPr>
            <w:r w:rsidRPr="005F6CD5">
              <w:rPr>
                <w:color w:val="000000"/>
              </w:rPr>
              <w:t>Platform for scalable solutions that leverage open technologies</w:t>
            </w:r>
          </w:p>
        </w:tc>
        <w:tc>
          <w:tcPr>
            <w:tcW w:w="667" w:type="dxa"/>
          </w:tcPr>
          <w:p w:rsidR="00035571" w:rsidRPr="005F6CD5" w:rsidRDefault="00035571" w:rsidP="005F6CD5">
            <w:pPr>
              <w:jc w:val="center"/>
              <w:rPr>
                <w:color w:val="000000"/>
              </w:rPr>
            </w:pPr>
          </w:p>
        </w:tc>
        <w:tc>
          <w:tcPr>
            <w:tcW w:w="593" w:type="dxa"/>
          </w:tcPr>
          <w:p w:rsidR="00035571" w:rsidRPr="005F6CD5" w:rsidRDefault="00F11099" w:rsidP="005F6CD5">
            <w:pPr>
              <w:keepNext/>
              <w:jc w:val="center"/>
              <w:rPr>
                <w:color w:val="000000"/>
              </w:rPr>
            </w:pPr>
            <w:r w:rsidRPr="005F6CD5">
              <w:rPr>
                <w:color w:val="000000"/>
              </w:rPr>
              <w:t>X</w:t>
            </w:r>
          </w:p>
        </w:tc>
      </w:tr>
      <w:tr w:rsidR="00035571" w:rsidRPr="005F6CD5" w:rsidTr="005F6CD5">
        <w:tc>
          <w:tcPr>
            <w:tcW w:w="7488" w:type="dxa"/>
          </w:tcPr>
          <w:p w:rsidR="00035571" w:rsidRPr="005F6CD5" w:rsidRDefault="00035571" w:rsidP="00FD16B7">
            <w:pPr>
              <w:rPr>
                <w:color w:val="000000"/>
              </w:rPr>
            </w:pPr>
            <w:r w:rsidRPr="005F6CD5">
              <w:rPr>
                <w:color w:val="000000"/>
              </w:rPr>
              <w:t>Tools for staging and site deployment</w:t>
            </w:r>
          </w:p>
        </w:tc>
        <w:tc>
          <w:tcPr>
            <w:tcW w:w="667" w:type="dxa"/>
          </w:tcPr>
          <w:p w:rsidR="00035571" w:rsidRPr="005F6CD5" w:rsidRDefault="00035571" w:rsidP="005F6CD5">
            <w:pPr>
              <w:jc w:val="center"/>
              <w:rPr>
                <w:color w:val="000000"/>
              </w:rPr>
            </w:pPr>
          </w:p>
        </w:tc>
        <w:tc>
          <w:tcPr>
            <w:tcW w:w="593" w:type="dxa"/>
          </w:tcPr>
          <w:p w:rsidR="00035571" w:rsidRPr="005F6CD5" w:rsidRDefault="00F11099" w:rsidP="005F6CD5">
            <w:pPr>
              <w:keepNext/>
              <w:jc w:val="center"/>
              <w:rPr>
                <w:color w:val="000000"/>
              </w:rPr>
            </w:pPr>
            <w:r w:rsidRPr="005F6CD5">
              <w:rPr>
                <w:color w:val="000000"/>
              </w:rPr>
              <w:t>X</w:t>
            </w:r>
          </w:p>
        </w:tc>
      </w:tr>
    </w:tbl>
    <w:p w:rsidR="00035571" w:rsidRPr="00534288" w:rsidRDefault="00F11099" w:rsidP="00534288">
      <w:pPr>
        <w:pStyle w:val="Caption"/>
        <w:spacing w:before="40"/>
        <w:rPr>
          <w:rFonts w:ascii="Arial" w:hAnsi="Arial"/>
          <w:sz w:val="18"/>
          <w:szCs w:val="18"/>
        </w:rPr>
      </w:pPr>
      <w:r w:rsidRPr="00534288">
        <w:rPr>
          <w:rFonts w:ascii="Arial" w:hAnsi="Arial"/>
          <w:sz w:val="18"/>
          <w:szCs w:val="18"/>
        </w:rPr>
        <w:t xml:space="preserve">Table </w:t>
      </w:r>
      <w:r w:rsidR="00460A8A">
        <w:rPr>
          <w:rFonts w:ascii="Arial" w:hAnsi="Arial"/>
          <w:sz w:val="18"/>
          <w:szCs w:val="18"/>
        </w:rPr>
        <w:t>9</w:t>
      </w:r>
      <w:r w:rsidRPr="00534288">
        <w:rPr>
          <w:rFonts w:ascii="Arial" w:hAnsi="Arial"/>
          <w:sz w:val="18"/>
          <w:szCs w:val="18"/>
        </w:rPr>
        <w:t>: New and Improved Features in Office SharePoint Server 2007</w:t>
      </w:r>
    </w:p>
    <w:p w:rsidR="006674EA" w:rsidRDefault="006674EA" w:rsidP="00534288">
      <w:pPr>
        <w:pStyle w:val="Heading2"/>
        <w:spacing w:before="480"/>
      </w:pPr>
      <w:bookmarkStart w:id="63" w:name="_Toc133730505"/>
      <w:bookmarkStart w:id="64" w:name="_Toc135730191"/>
      <w:r>
        <w:t>Microsoft</w:t>
      </w:r>
      <w:r w:rsidR="00A65C65">
        <w:t>®</w:t>
      </w:r>
      <w:r>
        <w:t xml:space="preserve"> Office </w:t>
      </w:r>
      <w:smartTag w:uri="urn:schemas-microsoft-com:office:smarttags" w:element="place">
        <w:smartTag w:uri="urn:schemas-microsoft-com:office:smarttags" w:element="City">
          <w:r>
            <w:t>Enterprise</w:t>
          </w:r>
        </w:smartTag>
      </w:smartTag>
      <w:r>
        <w:t xml:space="preserve"> </w:t>
      </w:r>
      <w:r w:rsidR="00A65C65">
        <w:t>2007</w:t>
      </w:r>
      <w:bookmarkEnd w:id="63"/>
      <w:bookmarkEnd w:id="64"/>
    </w:p>
    <w:p w:rsidR="006674EA" w:rsidRDefault="001A1186" w:rsidP="006674EA">
      <w:r>
        <w:t>A</w:t>
      </w:r>
      <w:r w:rsidR="00A11E23">
        <w:t xml:space="preserve"> new suite is being added with the 2007 release</w:t>
      </w:r>
      <w:r w:rsidR="006674EA">
        <w:t xml:space="preserve">, </w:t>
      </w:r>
      <w:r w:rsidR="00A65C65">
        <w:t xml:space="preserve">Microsoft® </w:t>
      </w:r>
      <w:r w:rsidR="006674EA">
        <w:t>Office Enterprise 2007</w:t>
      </w:r>
      <w:r w:rsidR="00A11E23">
        <w:t xml:space="preserve">. Office </w:t>
      </w:r>
      <w:r w:rsidR="006674EA">
        <w:t xml:space="preserve">Enterprise </w:t>
      </w:r>
      <w:r w:rsidR="00A11E23">
        <w:t xml:space="preserve">2007 </w:t>
      </w:r>
      <w:r w:rsidR="006674EA">
        <w:t>provides teams and organizations with a comprehensive set of tools to find and share information across geographical and organizational boundaries. In addition to those included in Office Professional Plus 2007, Office Enterprise 2007 provides the following applications and technologies:</w:t>
      </w:r>
    </w:p>
    <w:p w:rsidR="006674EA" w:rsidRDefault="00D6504F" w:rsidP="006674EA">
      <w:pPr>
        <w:numPr>
          <w:ilvl w:val="0"/>
          <w:numId w:val="6"/>
        </w:numPr>
      </w:pPr>
      <w:r>
        <w:t>Microsoft</w:t>
      </w:r>
      <w:r w:rsidR="00A65C65">
        <w:t>®</w:t>
      </w:r>
      <w:r>
        <w:t xml:space="preserve"> </w:t>
      </w:r>
      <w:r w:rsidR="006674EA">
        <w:t>Office Groove</w:t>
      </w:r>
      <w:r w:rsidR="00A65C65">
        <w:t>®</w:t>
      </w:r>
      <w:r w:rsidR="006674EA">
        <w:t xml:space="preserve"> 2007 is a new addition to the Microsoft Office </w:t>
      </w:r>
      <w:r w:rsidR="00A11E23">
        <w:t xml:space="preserve">Enterprise </w:t>
      </w:r>
      <w:r w:rsidR="006674EA">
        <w:t xml:space="preserve">suite. </w:t>
      </w:r>
      <w:r w:rsidR="00ED6D44">
        <w:t xml:space="preserve">Office </w:t>
      </w:r>
      <w:r w:rsidR="006674EA">
        <w:t>Groove helps teams share information in any location, even when they’re not connected to the corporate network.</w:t>
      </w:r>
    </w:p>
    <w:p w:rsidR="006674EA" w:rsidRDefault="00D6504F" w:rsidP="006674EA">
      <w:pPr>
        <w:numPr>
          <w:ilvl w:val="0"/>
          <w:numId w:val="6"/>
        </w:numPr>
      </w:pPr>
      <w:r>
        <w:t>Microsoft</w:t>
      </w:r>
      <w:r w:rsidR="00A65C65">
        <w:t>®</w:t>
      </w:r>
      <w:r>
        <w:t xml:space="preserve"> </w:t>
      </w:r>
      <w:r w:rsidR="006674EA">
        <w:t>Office OneNote</w:t>
      </w:r>
      <w:r w:rsidR="00A65C65">
        <w:t>®</w:t>
      </w:r>
      <w:r w:rsidR="006674EA">
        <w:t xml:space="preserve"> 2007 </w:t>
      </w:r>
      <w:r>
        <w:t>provides people with tools to take and share notes and information and to carry on live information</w:t>
      </w:r>
      <w:r w:rsidR="00ED6D44">
        <w:t xml:space="preserve"> </w:t>
      </w:r>
      <w:r>
        <w:t>sharing sessions.</w:t>
      </w:r>
    </w:p>
    <w:p w:rsidR="00BE66E0" w:rsidRDefault="00BE66E0" w:rsidP="00534288">
      <w:pPr>
        <w:pStyle w:val="Heading1"/>
        <w:spacing w:before="480"/>
      </w:pPr>
      <w:bookmarkStart w:id="65" w:name="_Toc133730506"/>
      <w:bookmarkStart w:id="66" w:name="_Toc135730192"/>
      <w:r>
        <w:t>Conclusion</w:t>
      </w:r>
      <w:bookmarkEnd w:id="65"/>
      <w:bookmarkEnd w:id="66"/>
    </w:p>
    <w:p w:rsidR="00822FD6" w:rsidRPr="00822FD6" w:rsidRDefault="00793131" w:rsidP="00A625EB">
      <w:r>
        <w:t xml:space="preserve">The 2007 Microsoft </w:t>
      </w:r>
      <w:r w:rsidR="00822FD6">
        <w:t xml:space="preserve">Office </w:t>
      </w:r>
      <w:r>
        <w:t xml:space="preserve">release </w:t>
      </w:r>
      <w:r w:rsidR="00822FD6">
        <w:t xml:space="preserve">represents a significant </w:t>
      </w:r>
      <w:r w:rsidR="00F11099">
        <w:t>evolution</w:t>
      </w:r>
      <w:r w:rsidR="00822FD6">
        <w:t xml:space="preserve"> for the Microsoft Office suite of productivity tools. </w:t>
      </w:r>
      <w:r w:rsidR="001D6095">
        <w:t>The</w:t>
      </w:r>
      <w:r w:rsidR="00994582">
        <w:t xml:space="preserve"> </w:t>
      </w:r>
      <w:r w:rsidR="001D6095">
        <w:t>Office Fluent</w:t>
      </w:r>
      <w:r w:rsidR="005224EA">
        <w:rPr>
          <w:rFonts w:cs="Arial"/>
        </w:rPr>
        <w:t xml:space="preserve"> </w:t>
      </w:r>
      <w:r w:rsidR="00822FD6">
        <w:t xml:space="preserve">user interface helps to simply the user experience, enabling people to focus on content and find functionality when they need it. </w:t>
      </w:r>
      <w:r w:rsidR="00F11099">
        <w:t xml:space="preserve">New </w:t>
      </w:r>
      <w:r w:rsidR="00ED6D44">
        <w:t xml:space="preserve">Microsoft </w:t>
      </w:r>
      <w:r w:rsidR="00F11099">
        <w:t xml:space="preserve">Office file formats based on XML provide new opportunities for integration with back-end systems. </w:t>
      </w:r>
      <w:r>
        <w:t>The 2007 release</w:t>
      </w:r>
      <w:r w:rsidR="00822FD6">
        <w:t xml:space="preserve"> provides rich compatibility with previous versions of </w:t>
      </w:r>
      <w:r w:rsidR="00ED6D44">
        <w:t xml:space="preserve">Microsoft </w:t>
      </w:r>
      <w:r w:rsidR="00822FD6">
        <w:t xml:space="preserve">Office. A new Compatibility Mode and a file format patch for previous versions of </w:t>
      </w:r>
      <w:r w:rsidR="00ED6D44">
        <w:t xml:space="preserve">Microsoft </w:t>
      </w:r>
      <w:r w:rsidR="00822FD6">
        <w:t xml:space="preserve">Office enable smoother sharing of documents across versions. </w:t>
      </w:r>
      <w:r w:rsidR="00F11099">
        <w:t xml:space="preserve">Office Professional Plus 2007 introduces new features and functionality to help people create compelling content quickly, to share that content with others, and to manage and control the collaborative content </w:t>
      </w:r>
      <w:r w:rsidR="00994582">
        <w:t xml:space="preserve">development </w:t>
      </w:r>
      <w:r w:rsidR="00F11099">
        <w:t>processes.</w:t>
      </w:r>
    </w:p>
    <w:p w:rsidR="00BE66E0" w:rsidRDefault="00BE66E0" w:rsidP="00534288">
      <w:pPr>
        <w:pStyle w:val="Heading1"/>
        <w:spacing w:before="480"/>
      </w:pPr>
      <w:bookmarkStart w:id="67" w:name="_Toc133730507"/>
      <w:bookmarkStart w:id="68" w:name="_Toc135730193"/>
      <w:r>
        <w:t>Additional Information</w:t>
      </w:r>
      <w:bookmarkEnd w:id="67"/>
      <w:bookmarkEnd w:id="68"/>
    </w:p>
    <w:p w:rsidR="00FB12D2" w:rsidRDefault="00C66226" w:rsidP="00BE66E0">
      <w:r>
        <w:t>Microsoft Office Online</w:t>
      </w:r>
      <w:r w:rsidR="006674EA">
        <w:t>:</w:t>
      </w:r>
    </w:p>
    <w:p w:rsidR="006674EA" w:rsidRDefault="00F36A4F" w:rsidP="006674EA">
      <w:pPr>
        <w:spacing w:before="0"/>
      </w:pPr>
      <w:hyperlink r:id="rId14" w:history="1">
        <w:r w:rsidR="006674EA" w:rsidRPr="00772319">
          <w:rPr>
            <w:rStyle w:val="Hyperlink"/>
          </w:rPr>
          <w:t>www.microsoft.com/office</w:t>
        </w:r>
      </w:hyperlink>
      <w:r w:rsidR="006674EA">
        <w:t xml:space="preserve"> </w:t>
      </w:r>
    </w:p>
    <w:p w:rsidR="00916BB3" w:rsidRDefault="00DC1248" w:rsidP="005117E3">
      <w:pPr>
        <w:spacing w:before="240"/>
      </w:pPr>
      <w:r>
        <w:t xml:space="preserve">Microsoft Office </w:t>
      </w:r>
      <w:r w:rsidR="00C66226">
        <w:t xml:space="preserve">Professional Plus </w:t>
      </w:r>
      <w:r>
        <w:t>2007:</w:t>
      </w:r>
    </w:p>
    <w:p w:rsidR="00DC1248" w:rsidRPr="00DC1248" w:rsidRDefault="00F36A4F" w:rsidP="00DC1248">
      <w:pPr>
        <w:spacing w:before="0"/>
      </w:pPr>
      <w:hyperlink r:id="rId15" w:history="1">
        <w:r w:rsidR="00C66226">
          <w:rPr>
            <w:rStyle w:val="Hyperlink"/>
          </w:rPr>
          <w:t>www.microsoft.com/office/suites/professionalplus</w:t>
        </w:r>
      </w:hyperlink>
      <w:r w:rsidR="00DC1248">
        <w:t xml:space="preserve"> </w:t>
      </w:r>
    </w:p>
    <w:p w:rsidR="00EE235E" w:rsidRDefault="00EE235E" w:rsidP="00BE66E0"/>
    <w:p w:rsidR="00965725" w:rsidRDefault="00965725" w:rsidP="00BE66E0"/>
    <w:p w:rsidR="00965725" w:rsidRDefault="00965725" w:rsidP="00BE66E0"/>
    <w:p w:rsidR="00965725" w:rsidRDefault="00965725" w:rsidP="00BE66E0"/>
    <w:p w:rsidR="00965725" w:rsidRDefault="00965725" w:rsidP="00BE66E0"/>
    <w:p w:rsidR="00965725" w:rsidRDefault="00965725" w:rsidP="00965725">
      <w:pPr>
        <w:pStyle w:val="Legalese"/>
        <w:numPr>
          <w:ilvl w:val="0"/>
          <w:numId w:val="0"/>
        </w:numPr>
      </w:pPr>
      <w:r>
        <w:t xml:space="preserve">This is a preliminary document and may be changed substantially prior to final commercial release of the software described herein. </w:t>
      </w:r>
    </w:p>
    <w:p w:rsidR="00965725" w:rsidRDefault="00965725" w:rsidP="00965725">
      <w:pPr>
        <w:pStyle w:val="Legalese"/>
        <w:numPr>
          <w:ilvl w:val="0"/>
          <w:numId w:val="0"/>
        </w:numPr>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965725" w:rsidRDefault="00965725" w:rsidP="00965725">
      <w:pPr>
        <w:pStyle w:val="Legalese"/>
        <w:numPr>
          <w:ilvl w:val="0"/>
          <w:numId w:val="0"/>
        </w:numPr>
      </w:pPr>
      <w:r>
        <w:t xml:space="preserve">This white paper is for informational purposes only. MICROSOFT MAKES NO WARRANTIES, EXPRESS OR IMPLIED, IN THIS </w:t>
      </w:r>
      <w:r>
        <w:br/>
        <w:t>DOCUMENT.</w:t>
      </w:r>
    </w:p>
    <w:p w:rsidR="00965725" w:rsidRDefault="00965725" w:rsidP="00965725">
      <w:pPr>
        <w:pStyle w:val="Legalese"/>
        <w:numPr>
          <w:ilvl w:val="0"/>
          <w:numId w:val="0"/>
        </w:numPr>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965725" w:rsidRDefault="00965725" w:rsidP="00965725">
      <w:pPr>
        <w:pStyle w:val="Legalese"/>
        <w:numPr>
          <w:ilvl w:val="0"/>
          <w:numId w:val="0"/>
        </w:numPr>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965725" w:rsidRPr="00987A3C" w:rsidRDefault="00965725" w:rsidP="00965725">
      <w:pPr>
        <w:pStyle w:val="Legalese"/>
        <w:numPr>
          <w:ilvl w:val="0"/>
          <w:numId w:val="0"/>
        </w:numPr>
        <w:rPr>
          <w:szCs w:val="14"/>
        </w:rPr>
      </w:pPr>
      <w:r>
        <w:t>© 2006 Microsoft Corporation. All rights reserved.</w:t>
      </w:r>
    </w:p>
    <w:p w:rsidR="00965725" w:rsidRPr="00B2750F" w:rsidRDefault="0031548A" w:rsidP="0031548A">
      <w:pPr>
        <w:pStyle w:val="Legalese"/>
        <w:numPr>
          <w:ilvl w:val="0"/>
          <w:numId w:val="0"/>
        </w:numPr>
        <w:rPr>
          <w:szCs w:val="14"/>
        </w:rPr>
      </w:pPr>
      <w:r>
        <w:rPr>
          <w:szCs w:val="14"/>
        </w:rPr>
        <w:t xml:space="preserve">Microsoft, MS-DOS, Windows, Windows Server, Windows Vista, </w:t>
      </w:r>
      <w:r w:rsidR="00965725" w:rsidRPr="00987A3C">
        <w:rPr>
          <w:szCs w:val="14"/>
        </w:rPr>
        <w:t xml:space="preserve">Excel, </w:t>
      </w:r>
      <w:r w:rsidR="00965725">
        <w:rPr>
          <w:szCs w:val="14"/>
        </w:rPr>
        <w:t xml:space="preserve">Groove, InfoPath, OneNote, </w:t>
      </w:r>
      <w:r w:rsidR="00965725" w:rsidRPr="00987A3C">
        <w:rPr>
          <w:szCs w:val="14"/>
        </w:rPr>
        <w:t xml:space="preserve">Outlook, PowerPoint, </w:t>
      </w:r>
      <w:r w:rsidR="00965725">
        <w:rPr>
          <w:szCs w:val="14"/>
        </w:rPr>
        <w:t>Visual Studio</w:t>
      </w:r>
      <w:r w:rsidR="00965725" w:rsidRPr="00987A3C">
        <w:rPr>
          <w:szCs w:val="14"/>
        </w:rPr>
        <w:t xml:space="preserve"> Windows</w:t>
      </w:r>
      <w:r w:rsidR="00965725">
        <w:rPr>
          <w:szCs w:val="14"/>
        </w:rPr>
        <w:t xml:space="preserve">, </w:t>
      </w:r>
      <w:r w:rsidR="00D500DE">
        <w:rPr>
          <w:szCs w:val="14"/>
        </w:rPr>
        <w:t xml:space="preserve">Fluent, </w:t>
      </w:r>
      <w:r w:rsidR="00965725">
        <w:rPr>
          <w:szCs w:val="14"/>
        </w:rPr>
        <w:t>and Windows Server</w:t>
      </w:r>
      <w:r w:rsidR="00965725">
        <w:rPr>
          <w:color w:val="FF0000"/>
        </w:rPr>
        <w:t xml:space="preserve"> </w:t>
      </w:r>
      <w:r w:rsidR="00965725">
        <w:t xml:space="preserve">are either registered trademarks or trademarks of Microsoft Corporation in the </w:t>
      </w:r>
      <w:smartTag w:uri="urn:schemas-microsoft-com:office:smarttags" w:element="place">
        <w:smartTag w:uri="urn:schemas-microsoft-com:office:smarttags" w:element="country-region">
          <w:r w:rsidR="00965725">
            <w:t>United States</w:t>
          </w:r>
        </w:smartTag>
      </w:smartTag>
      <w:r w:rsidR="00965725">
        <w:t xml:space="preserve"> and/or other countries.</w:t>
      </w:r>
    </w:p>
    <w:p w:rsidR="00965725" w:rsidRDefault="00965725" w:rsidP="00BE66E0"/>
    <w:sectPr w:rsidR="00965725" w:rsidSect="000D3070">
      <w:footerReference w:type="default" r:id="rId16"/>
      <w:footnotePr>
        <w:numFmt w:val="chicago"/>
      </w:footnotePr>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614" w:rsidRDefault="00683614">
      <w:r>
        <w:separator/>
      </w:r>
    </w:p>
  </w:endnote>
  <w:endnote w:type="continuationSeparator" w:id="1">
    <w:p w:rsidR="00683614" w:rsidRDefault="006836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GotTDem">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DE" w:rsidRPr="00914AC7" w:rsidRDefault="00F36A4F" w:rsidP="00E3289C">
    <w:pPr>
      <w:pStyle w:val="Footer"/>
      <w:jc w:val="center"/>
      <w:rPr>
        <w:sz w:val="18"/>
      </w:rPr>
    </w:pPr>
    <w:r>
      <w:rPr>
        <w:noProof/>
        <w:sz w:val="18"/>
      </w:rPr>
      <w:pict>
        <v:shapetype id="_x0000_t202" coordsize="21600,21600" o:spt="202" path="m,l,21600r21600,l21600,xe">
          <v:stroke joinstyle="miter"/>
          <v:path gradientshapeok="t" o:connecttype="rect"/>
        </v:shapetype>
        <v:shape id="_x0000_s2050" type="#_x0000_t202" style="position:absolute;left:0;text-align:left;margin-left:-394.2pt;margin-top:18pt;width:89.65pt;height:71.7pt;z-index:2;mso-width-percent:1000;mso-height-percent:1000;mso-position-horizontal-relative:page;mso-position-vertical-relative:page;mso-width-percent:1000;mso-height-percent:1000;mso-width-relative:left-margin-area;mso-height-relative:bottom-margin-area" o:allowincell="f" stroked="f">
          <v:textbox>
            <w:txbxContent>
              <w:p w:rsidR="00D500DE" w:rsidRPr="007315DF" w:rsidRDefault="00F36A4F" w:rsidP="00351443">
                <w:pPr>
                  <w:pStyle w:val="Title"/>
                  <w:spacing w:before="60"/>
                  <w:suppressOverlap/>
                  <w:jc w:val="right"/>
                  <w:rPr>
                    <w:b w:val="0"/>
                    <w:i/>
                    <w:color w:val="4F81BD"/>
                  </w:rPr>
                </w:pPr>
                <w:fldSimple w:instr=" PAGE  \* Arabic  \* MERGEFORMAT ">
                  <w:r w:rsidR="00FF254D" w:rsidRPr="00FF254D">
                    <w:rPr>
                      <w:b w:val="0"/>
                      <w:i/>
                      <w:noProof/>
                      <w:color w:val="4F81BD"/>
                    </w:rPr>
                    <w:t>1</w:t>
                  </w:r>
                </w:fldSimple>
              </w:p>
            </w:txbxContent>
          </v:textbox>
          <w10:wrap anchorx="margin" anchory="page"/>
        </v:shape>
      </w:pict>
    </w:r>
    <w:r>
      <w:rPr>
        <w:noProof/>
        <w:sz w:val="18"/>
      </w:rPr>
      <w:pict>
        <v:shape id="_x0000_s2049" type="#_x0000_t202" style="position:absolute;left:0;text-align:left;margin-left:-394.2pt;margin-top:18pt;width:89.65pt;height:71.7pt;z-index:1;mso-width-percent:1000;mso-height-percent:1000;mso-position-horizontal-relative:page;mso-position-vertical-relative:page;mso-width-percent:1000;mso-height-percent:1000;mso-width-relative:left-margin-area;mso-height-relative:bottom-margin-area" o:allowincell="f" stroked="f">
          <v:textbox>
            <w:txbxContent>
              <w:p w:rsidR="00D500DE" w:rsidRPr="007315DF" w:rsidRDefault="00F36A4F" w:rsidP="00351443">
                <w:pPr>
                  <w:pStyle w:val="Title"/>
                  <w:spacing w:before="60"/>
                  <w:suppressOverlap/>
                  <w:jc w:val="right"/>
                  <w:rPr>
                    <w:b w:val="0"/>
                    <w:i/>
                    <w:color w:val="4F81BD"/>
                  </w:rPr>
                </w:pPr>
                <w:fldSimple w:instr=" PAGE  \* Arabic  \* MERGEFORMAT ">
                  <w:r w:rsidR="00FF254D" w:rsidRPr="00FF254D">
                    <w:rPr>
                      <w:b w:val="0"/>
                      <w:i/>
                      <w:noProof/>
                      <w:color w:val="4F81BD"/>
                    </w:rPr>
                    <w:t>1</w:t>
                  </w:r>
                </w:fldSimple>
              </w:p>
            </w:txbxContent>
          </v:textbox>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DE" w:rsidRPr="00914AC7" w:rsidRDefault="00F36A4F" w:rsidP="00E3289C">
    <w:pPr>
      <w:pStyle w:val="Footer"/>
      <w:jc w:val="center"/>
      <w:rPr>
        <w:sz w:val="18"/>
      </w:rPr>
    </w:pPr>
    <w:r>
      <w:rPr>
        <w:noProof/>
        <w:sz w:val="18"/>
      </w:rPr>
      <w:pict>
        <v:shapetype id="_x0000_t202" coordsize="21600,21600" o:spt="202" path="m,l,21600r21600,l21600,xe">
          <v:stroke joinstyle="miter"/>
          <v:path gradientshapeok="t" o:connecttype="rect"/>
        </v:shapetype>
        <v:shape id="_x0000_s2053" type="#_x0000_t202" style="position:absolute;left:0;text-align:left;margin-left:-394.2pt;margin-top:18pt;width:89.65pt;height:71.7pt;z-index:4;mso-width-percent:1000;mso-height-percent:1000;mso-position-horizontal-relative:page;mso-position-vertical-relative:page;mso-width-percent:1000;mso-height-percent:1000;mso-width-relative:left-margin-area;mso-height-relative:bottom-margin-area" o:allowincell="f" stroked="f">
          <v:textbox style="mso-next-textbox:#_x0000_s2053">
            <w:txbxContent>
              <w:p w:rsidR="00D500DE" w:rsidRPr="007315DF" w:rsidRDefault="00F36A4F" w:rsidP="00351443">
                <w:pPr>
                  <w:pStyle w:val="Title"/>
                  <w:spacing w:before="60"/>
                  <w:suppressOverlap/>
                  <w:jc w:val="right"/>
                  <w:rPr>
                    <w:b w:val="0"/>
                    <w:i/>
                    <w:color w:val="4F81BD"/>
                  </w:rPr>
                </w:pPr>
                <w:fldSimple w:instr=" PAGE  \* Arabic  \* MERGEFORMAT ">
                  <w:r w:rsidR="00FF254D">
                    <w:rPr>
                      <w:noProof/>
                    </w:rPr>
                    <w:t>1</w:t>
                  </w:r>
                </w:fldSimple>
              </w:p>
            </w:txbxContent>
          </v:textbox>
          <w10:wrap anchorx="margin" anchory="page"/>
        </v:shape>
      </w:pict>
    </w:r>
    <w:r>
      <w:rPr>
        <w:noProof/>
        <w:sz w:val="18"/>
      </w:rPr>
      <w:pict>
        <v:shape id="_x0000_s2052" type="#_x0000_t202" style="position:absolute;left:0;text-align:left;margin-left:-394.2pt;margin-top:18pt;width:89.65pt;height:71.7pt;z-index:3;mso-width-percent:1000;mso-height-percent:1000;mso-position-horizontal-relative:page;mso-position-vertical-relative:page;mso-width-percent:1000;mso-height-percent:1000;mso-width-relative:left-margin-area;mso-height-relative:bottom-margin-area" o:allowincell="f" stroked="f">
          <v:textbox style="mso-next-textbox:#_x0000_s2052">
            <w:txbxContent>
              <w:p w:rsidR="00D500DE" w:rsidRPr="007315DF" w:rsidRDefault="00F36A4F" w:rsidP="00351443">
                <w:pPr>
                  <w:pStyle w:val="Title"/>
                  <w:spacing w:before="60"/>
                  <w:suppressOverlap/>
                  <w:jc w:val="right"/>
                  <w:rPr>
                    <w:b w:val="0"/>
                    <w:i/>
                    <w:color w:val="4F81BD"/>
                  </w:rPr>
                </w:pPr>
                <w:fldSimple w:instr=" PAGE  \* Arabic  \* MERGEFORMAT ">
                  <w:r w:rsidR="00FF254D">
                    <w:rPr>
                      <w:noProof/>
                    </w:rPr>
                    <w:t>1</w:t>
                  </w:r>
                </w:fldSimple>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DE" w:rsidRPr="003B5EAF" w:rsidRDefault="00D500DE" w:rsidP="003B5EAF">
    <w:pPr>
      <w:pStyle w:val="Footer"/>
      <w:rPr>
        <w:sz w:val="16"/>
        <w:szCs w:val="16"/>
      </w:rPr>
    </w:pPr>
    <w:r w:rsidRPr="003B5EAF">
      <w:rPr>
        <w:sz w:val="16"/>
        <w:szCs w:val="16"/>
      </w:rPr>
      <w:t xml:space="preserve">2007 Microsoft Office </w:t>
    </w:r>
    <w:r>
      <w:rPr>
        <w:sz w:val="16"/>
        <w:szCs w:val="16"/>
      </w:rPr>
      <w:t>S</w:t>
    </w:r>
    <w:r w:rsidRPr="003B5EAF">
      <w:rPr>
        <w:sz w:val="16"/>
        <w:szCs w:val="16"/>
      </w:rPr>
      <w:t>ystem Versions Comparison White Paper</w:t>
    </w:r>
    <w:r w:rsidRPr="003B5EAF">
      <w:rPr>
        <w:sz w:val="16"/>
        <w:szCs w:val="16"/>
      </w:rPr>
      <w:tab/>
    </w:r>
    <w:r w:rsidR="00F36A4F" w:rsidRPr="003B5EAF">
      <w:rPr>
        <w:rStyle w:val="PageNumber"/>
        <w:sz w:val="16"/>
        <w:szCs w:val="16"/>
      </w:rPr>
      <w:fldChar w:fldCharType="begin"/>
    </w:r>
    <w:r w:rsidRPr="003B5EAF">
      <w:rPr>
        <w:rStyle w:val="PageNumber"/>
        <w:sz w:val="16"/>
        <w:szCs w:val="16"/>
      </w:rPr>
      <w:instrText xml:space="preserve"> PAGE </w:instrText>
    </w:r>
    <w:r w:rsidR="00F36A4F" w:rsidRPr="003B5EAF">
      <w:rPr>
        <w:rStyle w:val="PageNumber"/>
        <w:sz w:val="16"/>
        <w:szCs w:val="16"/>
      </w:rPr>
      <w:fldChar w:fldCharType="separate"/>
    </w:r>
    <w:r w:rsidR="00FF254D">
      <w:rPr>
        <w:rStyle w:val="PageNumber"/>
        <w:noProof/>
        <w:sz w:val="16"/>
        <w:szCs w:val="16"/>
      </w:rPr>
      <w:t>1</w:t>
    </w:r>
    <w:r w:rsidR="00F36A4F" w:rsidRPr="003B5EAF">
      <w:rPr>
        <w:rStyle w:val="PageNumber"/>
        <w:sz w:val="16"/>
        <w:szCs w:val="16"/>
      </w:rPr>
      <w:fldChar w:fldCharType="end"/>
    </w:r>
  </w:p>
  <w:p w:rsidR="00D500DE" w:rsidRPr="003B5EAF" w:rsidRDefault="00F36A4F" w:rsidP="00E3289C">
    <w:pPr>
      <w:pStyle w:val="Footer"/>
      <w:jc w:val="center"/>
      <w:rPr>
        <w:sz w:val="16"/>
        <w:szCs w:val="16"/>
      </w:rPr>
    </w:pPr>
    <w:r>
      <w:rPr>
        <w:noProof/>
        <w:sz w:val="16"/>
        <w:szCs w:val="16"/>
      </w:rPr>
      <w:pict>
        <v:shapetype id="_x0000_t202" coordsize="21600,21600" o:spt="202" path="m,l,21600r21600,l21600,xe">
          <v:stroke joinstyle="miter"/>
          <v:path gradientshapeok="t" o:connecttype="rect"/>
        </v:shapetype>
        <v:shape id="_x0000_s2061" type="#_x0000_t202" style="position:absolute;left:0;text-align:left;margin-left:-394.2pt;margin-top:18pt;width:89.65pt;height:71.7pt;z-index:6;mso-width-percent:1000;mso-height-percent:1000;mso-position-horizontal-relative:page;mso-position-vertical-relative:page;mso-width-percent:1000;mso-height-percent:1000;mso-width-relative:left-margin-area;mso-height-relative:bottom-margin-area" o:allowincell="f" stroked="f">
          <v:textbox style="mso-next-textbox:#_x0000_s2061">
            <w:txbxContent>
              <w:p w:rsidR="00D500DE" w:rsidRPr="007315DF" w:rsidRDefault="00F36A4F" w:rsidP="00351443">
                <w:pPr>
                  <w:pStyle w:val="Title"/>
                  <w:spacing w:before="60"/>
                  <w:suppressOverlap/>
                  <w:jc w:val="right"/>
                  <w:rPr>
                    <w:b w:val="0"/>
                    <w:i/>
                    <w:color w:val="4F81BD"/>
                  </w:rPr>
                </w:pPr>
                <w:fldSimple w:instr=" PAGE  \* Arabic  \* MERGEFORMAT ">
                  <w:r w:rsidR="00FF254D">
                    <w:rPr>
                      <w:noProof/>
                    </w:rPr>
                    <w:t>1</w:t>
                  </w:r>
                </w:fldSimple>
              </w:p>
            </w:txbxContent>
          </v:textbox>
          <w10:wrap anchorx="margin" anchory="page"/>
        </v:shape>
      </w:pict>
    </w:r>
    <w:r>
      <w:rPr>
        <w:noProof/>
        <w:sz w:val="16"/>
        <w:szCs w:val="16"/>
      </w:rPr>
      <w:pict>
        <v:shape id="_x0000_s2060" type="#_x0000_t202" style="position:absolute;left:0;text-align:left;margin-left:-394.2pt;margin-top:18pt;width:89.65pt;height:71.7pt;z-index:5;mso-width-percent:1000;mso-height-percent:1000;mso-position-horizontal-relative:page;mso-position-vertical-relative:page;mso-width-percent:1000;mso-height-percent:1000;mso-width-relative:left-margin-area;mso-height-relative:bottom-margin-area" o:allowincell="f" stroked="f">
          <v:textbox style="mso-next-textbox:#_x0000_s2060">
            <w:txbxContent>
              <w:p w:rsidR="00D500DE" w:rsidRPr="007315DF" w:rsidRDefault="00F36A4F" w:rsidP="00351443">
                <w:pPr>
                  <w:pStyle w:val="Title"/>
                  <w:spacing w:before="60"/>
                  <w:suppressOverlap/>
                  <w:jc w:val="right"/>
                  <w:rPr>
                    <w:b w:val="0"/>
                    <w:i/>
                    <w:color w:val="4F81BD"/>
                  </w:rPr>
                </w:pPr>
                <w:fldSimple w:instr=" PAGE  \* Arabic  \* MERGEFORMAT ">
                  <w:r w:rsidR="00FF254D">
                    <w:rPr>
                      <w:noProof/>
                    </w:rPr>
                    <w:t>1</w:t>
                  </w:r>
                </w:fldSimple>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614" w:rsidRDefault="00683614">
      <w:r>
        <w:separator/>
      </w:r>
    </w:p>
  </w:footnote>
  <w:footnote w:type="continuationSeparator" w:id="1">
    <w:p w:rsidR="00683614" w:rsidRDefault="00683614">
      <w:r>
        <w:continuationSeparator/>
      </w:r>
    </w:p>
  </w:footnote>
  <w:footnote w:id="2">
    <w:p w:rsidR="00D500DE" w:rsidRDefault="00D500DE">
      <w:pPr>
        <w:pStyle w:val="FootnoteText"/>
      </w:pPr>
      <w:r>
        <w:rPr>
          <w:rStyle w:val="FootnoteReference"/>
        </w:rPr>
        <w:footnoteRef/>
      </w:r>
      <w:r>
        <w:t xml:space="preserve"> </w:t>
      </w:r>
      <w:r w:rsidRPr="00341F4E">
        <w:rPr>
          <w:i/>
          <w:color w:val="000000"/>
          <w:sz w:val="16"/>
          <w:szCs w:val="22"/>
        </w:rPr>
        <w:t>Microsoft Office Communicator 2007 is scheduled for release in the second quarter of 2007</w:t>
      </w:r>
    </w:p>
  </w:footnote>
  <w:footnote w:id="3">
    <w:p w:rsidR="00D500DE" w:rsidRDefault="00D500DE">
      <w:pPr>
        <w:pStyle w:val="FootnoteText"/>
      </w:pPr>
      <w:r>
        <w:rPr>
          <w:rStyle w:val="FootnoteReference"/>
        </w:rPr>
        <w:footnoteRef/>
      </w:r>
      <w:r>
        <w:t xml:space="preserve"> </w:t>
      </w:r>
      <w:r w:rsidRPr="00341F4E">
        <w:rPr>
          <w:i/>
          <w:color w:val="000000"/>
          <w:sz w:val="16"/>
          <w:szCs w:val="22"/>
        </w:rPr>
        <w:t>Microsoft Office Communicator 2007 is scheduled for release in the second quarter of 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ECF"/>
    <w:multiLevelType w:val="hybridMultilevel"/>
    <w:tmpl w:val="400671C0"/>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7E3991"/>
    <w:multiLevelType w:val="hybridMultilevel"/>
    <w:tmpl w:val="8396B878"/>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A84EE8"/>
    <w:multiLevelType w:val="hybridMultilevel"/>
    <w:tmpl w:val="D55A6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4E6719"/>
    <w:multiLevelType w:val="hybridMultilevel"/>
    <w:tmpl w:val="E12E3750"/>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0A26F9"/>
    <w:multiLevelType w:val="hybridMultilevel"/>
    <w:tmpl w:val="A10E3688"/>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8118AE"/>
    <w:multiLevelType w:val="hybridMultilevel"/>
    <w:tmpl w:val="27B81982"/>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7">
    <w:nsid w:val="20B14FE1"/>
    <w:multiLevelType w:val="hybridMultilevel"/>
    <w:tmpl w:val="44BAEE28"/>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D11B08"/>
    <w:multiLevelType w:val="hybridMultilevel"/>
    <w:tmpl w:val="8C8EB35A"/>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E63F2D"/>
    <w:multiLevelType w:val="hybridMultilevel"/>
    <w:tmpl w:val="3202F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87F48"/>
    <w:multiLevelType w:val="hybridMultilevel"/>
    <w:tmpl w:val="670E0000"/>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3F30BB"/>
    <w:multiLevelType w:val="hybridMultilevel"/>
    <w:tmpl w:val="45CE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A6EE8"/>
    <w:multiLevelType w:val="hybridMultilevel"/>
    <w:tmpl w:val="F4ECAAA8"/>
    <w:lvl w:ilvl="0" w:tplc="A656AD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B15860"/>
    <w:multiLevelType w:val="hybridMultilevel"/>
    <w:tmpl w:val="2336209E"/>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DA047A"/>
    <w:multiLevelType w:val="hybridMultilevel"/>
    <w:tmpl w:val="E0583518"/>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383D1B"/>
    <w:multiLevelType w:val="multilevel"/>
    <w:tmpl w:val="D55A6D7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0D714D8"/>
    <w:multiLevelType w:val="hybridMultilevel"/>
    <w:tmpl w:val="87D0CFA0"/>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761649"/>
    <w:multiLevelType w:val="hybridMultilevel"/>
    <w:tmpl w:val="43D010A2"/>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291901"/>
    <w:multiLevelType w:val="hybridMultilevel"/>
    <w:tmpl w:val="693475CA"/>
    <w:lvl w:ilvl="0" w:tplc="88DCCCCC">
      <w:start w:val="1"/>
      <w:numFmt w:val="bullet"/>
      <w:pStyle w:val="normalunspaced"/>
      <w:lvlText w:val=""/>
      <w:lvlJc w:val="left"/>
      <w:pPr>
        <w:tabs>
          <w:tab w:val="num" w:pos="720"/>
        </w:tabs>
        <w:ind w:left="720" w:hanging="360"/>
      </w:pPr>
      <w:rPr>
        <w:rFonts w:ascii="Symbol" w:hAnsi="Symbol" w:hint="default"/>
      </w:rPr>
    </w:lvl>
    <w:lvl w:ilvl="1" w:tplc="A656AD2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3600DE"/>
    <w:multiLevelType w:val="hybridMultilevel"/>
    <w:tmpl w:val="F45C2416"/>
    <w:lvl w:ilvl="0" w:tplc="A656AD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2C12D1"/>
    <w:multiLevelType w:val="hybridMultilevel"/>
    <w:tmpl w:val="2B222C78"/>
    <w:lvl w:ilvl="0" w:tplc="A656AD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8E0259"/>
    <w:multiLevelType w:val="hybridMultilevel"/>
    <w:tmpl w:val="98E06142"/>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D1F29D4"/>
    <w:multiLevelType w:val="hybridMultilevel"/>
    <w:tmpl w:val="B1909734"/>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17586F"/>
    <w:multiLevelType w:val="multilevel"/>
    <w:tmpl w:val="D55A6D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6F230F7"/>
    <w:multiLevelType w:val="hybridMultilevel"/>
    <w:tmpl w:val="423A0A56"/>
    <w:lvl w:ilvl="0" w:tplc="A656AD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24189B"/>
    <w:multiLevelType w:val="hybridMultilevel"/>
    <w:tmpl w:val="3C282F80"/>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FB3B12"/>
    <w:multiLevelType w:val="hybridMultilevel"/>
    <w:tmpl w:val="931AB478"/>
    <w:lvl w:ilvl="0" w:tplc="1FC40D28">
      <w:start w:val="1"/>
      <w:numFmt w:val="bullet"/>
      <w:pStyle w:val="Bulleted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5D3565"/>
    <w:multiLevelType w:val="hybridMultilevel"/>
    <w:tmpl w:val="6394AD88"/>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D116E0"/>
    <w:multiLevelType w:val="hybridMultilevel"/>
    <w:tmpl w:val="ABF44450"/>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A83C83"/>
    <w:multiLevelType w:val="hybridMultilevel"/>
    <w:tmpl w:val="41BAFAF2"/>
    <w:lvl w:ilvl="0" w:tplc="B0123CB4">
      <w:start w:val="2002"/>
      <w:numFmt w:val="bullet"/>
      <w:pStyle w:val="CGBullettable"/>
      <w:lvlText w:val=""/>
      <w:lvlJc w:val="left"/>
      <w:pPr>
        <w:tabs>
          <w:tab w:val="num" w:pos="288"/>
        </w:tabs>
        <w:ind w:left="288" w:hanging="288"/>
      </w:pPr>
      <w:rPr>
        <w:rFonts w:ascii="Symbol"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B4A24FA"/>
    <w:multiLevelType w:val="hybridMultilevel"/>
    <w:tmpl w:val="66DED6AC"/>
    <w:lvl w:ilvl="0" w:tplc="C1FA1F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23"/>
  </w:num>
  <w:num w:numId="4">
    <w:abstractNumId w:val="18"/>
  </w:num>
  <w:num w:numId="5">
    <w:abstractNumId w:val="20"/>
  </w:num>
  <w:num w:numId="6">
    <w:abstractNumId w:val="12"/>
  </w:num>
  <w:num w:numId="7">
    <w:abstractNumId w:val="19"/>
  </w:num>
  <w:num w:numId="8">
    <w:abstractNumId w:val="24"/>
  </w:num>
  <w:num w:numId="9">
    <w:abstractNumId w:val="26"/>
  </w:num>
  <w:num w:numId="10">
    <w:abstractNumId w:val="29"/>
  </w:num>
  <w:num w:numId="11">
    <w:abstractNumId w:val="4"/>
  </w:num>
  <w:num w:numId="12">
    <w:abstractNumId w:val="28"/>
  </w:num>
  <w:num w:numId="13">
    <w:abstractNumId w:val="10"/>
  </w:num>
  <w:num w:numId="14">
    <w:abstractNumId w:val="8"/>
  </w:num>
  <w:num w:numId="15">
    <w:abstractNumId w:val="3"/>
  </w:num>
  <w:num w:numId="16">
    <w:abstractNumId w:val="13"/>
  </w:num>
  <w:num w:numId="17">
    <w:abstractNumId w:val="25"/>
  </w:num>
  <w:num w:numId="18">
    <w:abstractNumId w:val="16"/>
  </w:num>
  <w:num w:numId="19">
    <w:abstractNumId w:val="22"/>
  </w:num>
  <w:num w:numId="20">
    <w:abstractNumId w:val="5"/>
  </w:num>
  <w:num w:numId="21">
    <w:abstractNumId w:val="27"/>
  </w:num>
  <w:num w:numId="22">
    <w:abstractNumId w:val="21"/>
  </w:num>
  <w:num w:numId="23">
    <w:abstractNumId w:val="17"/>
  </w:num>
  <w:num w:numId="24">
    <w:abstractNumId w:val="14"/>
  </w:num>
  <w:num w:numId="25">
    <w:abstractNumId w:val="7"/>
  </w:num>
  <w:num w:numId="26">
    <w:abstractNumId w:val="1"/>
  </w:num>
  <w:num w:numId="27">
    <w:abstractNumId w:val="11"/>
  </w:num>
  <w:num w:numId="28">
    <w:abstractNumId w:val="30"/>
  </w:num>
  <w:num w:numId="29">
    <w:abstractNumId w:val="0"/>
  </w:num>
  <w:num w:numId="30">
    <w:abstractNumId w:val="9"/>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GrammaticalErrors/>
  <w:stylePaneFormatFilter w:val="1F08"/>
  <w:doNotTrackMoves/>
  <w:defaultTabStop w:val="720"/>
  <w:drawingGridHorizontalSpacing w:val="100"/>
  <w:displayHorizontalDrawingGridEvery w:val="2"/>
  <w:characterSpacingControl w:val="doNotCompress"/>
  <w:hdrShapeDefaults>
    <o:shapedefaults v:ext="edit" spidmax="5122"/>
    <o:shapelayout v:ext="edit">
      <o:idmap v:ext="edit" data="2"/>
    </o:shapelayout>
  </w:hdrShapeDefaults>
  <w:footnotePr>
    <w:numFmt w:val="chicago"/>
    <w:footnote w:id="0"/>
    <w:footnote w:id="1"/>
  </w:footnotePr>
  <w:endnotePr>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328"/>
    <w:rsid w:val="00001455"/>
    <w:rsid w:val="00003567"/>
    <w:rsid w:val="00004098"/>
    <w:rsid w:val="00004DF9"/>
    <w:rsid w:val="000078D8"/>
    <w:rsid w:val="00007ADD"/>
    <w:rsid w:val="00007BA0"/>
    <w:rsid w:val="00007F55"/>
    <w:rsid w:val="000146A1"/>
    <w:rsid w:val="00014F03"/>
    <w:rsid w:val="00015D8C"/>
    <w:rsid w:val="00026BAD"/>
    <w:rsid w:val="00035571"/>
    <w:rsid w:val="00040D7E"/>
    <w:rsid w:val="00045727"/>
    <w:rsid w:val="000531DB"/>
    <w:rsid w:val="00056832"/>
    <w:rsid w:val="0007044E"/>
    <w:rsid w:val="000719C2"/>
    <w:rsid w:val="00077A85"/>
    <w:rsid w:val="0008427B"/>
    <w:rsid w:val="000A267E"/>
    <w:rsid w:val="000B7639"/>
    <w:rsid w:val="000C7807"/>
    <w:rsid w:val="000D034A"/>
    <w:rsid w:val="000D3070"/>
    <w:rsid w:val="000D5DE0"/>
    <w:rsid w:val="000E0969"/>
    <w:rsid w:val="000E28FA"/>
    <w:rsid w:val="000E5DF7"/>
    <w:rsid w:val="000F55E9"/>
    <w:rsid w:val="00100162"/>
    <w:rsid w:val="0012282F"/>
    <w:rsid w:val="0013150C"/>
    <w:rsid w:val="00134EBE"/>
    <w:rsid w:val="0014525B"/>
    <w:rsid w:val="0015179A"/>
    <w:rsid w:val="00153784"/>
    <w:rsid w:val="00154D8C"/>
    <w:rsid w:val="00163033"/>
    <w:rsid w:val="0016569A"/>
    <w:rsid w:val="001717EE"/>
    <w:rsid w:val="00175C58"/>
    <w:rsid w:val="00175D47"/>
    <w:rsid w:val="001879FD"/>
    <w:rsid w:val="00194AA8"/>
    <w:rsid w:val="001A1186"/>
    <w:rsid w:val="001A1B38"/>
    <w:rsid w:val="001C0B84"/>
    <w:rsid w:val="001C4064"/>
    <w:rsid w:val="001D078B"/>
    <w:rsid w:val="001D6095"/>
    <w:rsid w:val="001E7677"/>
    <w:rsid w:val="001F1532"/>
    <w:rsid w:val="001F2613"/>
    <w:rsid w:val="001F47C2"/>
    <w:rsid w:val="0020014B"/>
    <w:rsid w:val="00200728"/>
    <w:rsid w:val="00201C4C"/>
    <w:rsid w:val="002125DF"/>
    <w:rsid w:val="00215361"/>
    <w:rsid w:val="002273A3"/>
    <w:rsid w:val="00232C02"/>
    <w:rsid w:val="00234807"/>
    <w:rsid w:val="002530F0"/>
    <w:rsid w:val="00253CBF"/>
    <w:rsid w:val="00260CDC"/>
    <w:rsid w:val="0027230A"/>
    <w:rsid w:val="002726E9"/>
    <w:rsid w:val="00275336"/>
    <w:rsid w:val="002C0FD7"/>
    <w:rsid w:val="002C3392"/>
    <w:rsid w:val="002C5F0F"/>
    <w:rsid w:val="002C62C6"/>
    <w:rsid w:val="002C7916"/>
    <w:rsid w:val="002D2B43"/>
    <w:rsid w:val="002E2019"/>
    <w:rsid w:val="002E2110"/>
    <w:rsid w:val="002E376D"/>
    <w:rsid w:val="002F7180"/>
    <w:rsid w:val="00301961"/>
    <w:rsid w:val="0031548A"/>
    <w:rsid w:val="00322E0F"/>
    <w:rsid w:val="003302AE"/>
    <w:rsid w:val="0033079B"/>
    <w:rsid w:val="003309FD"/>
    <w:rsid w:val="00340DC4"/>
    <w:rsid w:val="00341F4E"/>
    <w:rsid w:val="00342527"/>
    <w:rsid w:val="00351443"/>
    <w:rsid w:val="00355E44"/>
    <w:rsid w:val="003905AF"/>
    <w:rsid w:val="00390FE7"/>
    <w:rsid w:val="003B5EAF"/>
    <w:rsid w:val="003B6F20"/>
    <w:rsid w:val="003C7A76"/>
    <w:rsid w:val="003D3A80"/>
    <w:rsid w:val="003E616C"/>
    <w:rsid w:val="003F09D6"/>
    <w:rsid w:val="003F5E7F"/>
    <w:rsid w:val="00403621"/>
    <w:rsid w:val="004037AD"/>
    <w:rsid w:val="00410387"/>
    <w:rsid w:val="004127FE"/>
    <w:rsid w:val="004171EF"/>
    <w:rsid w:val="00422DC2"/>
    <w:rsid w:val="0043369F"/>
    <w:rsid w:val="00444430"/>
    <w:rsid w:val="00446448"/>
    <w:rsid w:val="00460A8A"/>
    <w:rsid w:val="004736E4"/>
    <w:rsid w:val="00482D05"/>
    <w:rsid w:val="00484AB9"/>
    <w:rsid w:val="00497388"/>
    <w:rsid w:val="00497BBE"/>
    <w:rsid w:val="004A2738"/>
    <w:rsid w:val="004A4A83"/>
    <w:rsid w:val="004B1E45"/>
    <w:rsid w:val="004B2846"/>
    <w:rsid w:val="004B7428"/>
    <w:rsid w:val="004C4F94"/>
    <w:rsid w:val="00501DD0"/>
    <w:rsid w:val="00507BA7"/>
    <w:rsid w:val="005117E3"/>
    <w:rsid w:val="005136FC"/>
    <w:rsid w:val="00517D7D"/>
    <w:rsid w:val="005224EA"/>
    <w:rsid w:val="00534288"/>
    <w:rsid w:val="00536436"/>
    <w:rsid w:val="00540E70"/>
    <w:rsid w:val="005452A1"/>
    <w:rsid w:val="0055392E"/>
    <w:rsid w:val="00553E02"/>
    <w:rsid w:val="00557D5F"/>
    <w:rsid w:val="0057268C"/>
    <w:rsid w:val="0057622E"/>
    <w:rsid w:val="0057658C"/>
    <w:rsid w:val="00583E3E"/>
    <w:rsid w:val="0059264F"/>
    <w:rsid w:val="005934AC"/>
    <w:rsid w:val="0059378E"/>
    <w:rsid w:val="005B4D8B"/>
    <w:rsid w:val="005C18B1"/>
    <w:rsid w:val="005C1FAF"/>
    <w:rsid w:val="005C6E95"/>
    <w:rsid w:val="005C6F22"/>
    <w:rsid w:val="005D1129"/>
    <w:rsid w:val="005D39FE"/>
    <w:rsid w:val="005D3B85"/>
    <w:rsid w:val="005E21D8"/>
    <w:rsid w:val="005E3D46"/>
    <w:rsid w:val="005F07BB"/>
    <w:rsid w:val="005F22DF"/>
    <w:rsid w:val="005F24D6"/>
    <w:rsid w:val="005F47A7"/>
    <w:rsid w:val="005F491B"/>
    <w:rsid w:val="005F6CD5"/>
    <w:rsid w:val="006266B3"/>
    <w:rsid w:val="00644EC7"/>
    <w:rsid w:val="00646096"/>
    <w:rsid w:val="00650095"/>
    <w:rsid w:val="00651181"/>
    <w:rsid w:val="006674EA"/>
    <w:rsid w:val="0067116D"/>
    <w:rsid w:val="00671237"/>
    <w:rsid w:val="00677E0B"/>
    <w:rsid w:val="00683614"/>
    <w:rsid w:val="00694808"/>
    <w:rsid w:val="006A0CF3"/>
    <w:rsid w:val="006A72AE"/>
    <w:rsid w:val="006B092E"/>
    <w:rsid w:val="006B1D40"/>
    <w:rsid w:val="006B690D"/>
    <w:rsid w:val="006C11D3"/>
    <w:rsid w:val="006C5220"/>
    <w:rsid w:val="006C5B75"/>
    <w:rsid w:val="006C6414"/>
    <w:rsid w:val="006D03F1"/>
    <w:rsid w:val="006D3E5B"/>
    <w:rsid w:val="006D583B"/>
    <w:rsid w:val="006E2A3B"/>
    <w:rsid w:val="006F2162"/>
    <w:rsid w:val="00702438"/>
    <w:rsid w:val="007117F8"/>
    <w:rsid w:val="00715567"/>
    <w:rsid w:val="007160BF"/>
    <w:rsid w:val="00716F88"/>
    <w:rsid w:val="0072136E"/>
    <w:rsid w:val="007248B3"/>
    <w:rsid w:val="00734BC3"/>
    <w:rsid w:val="00744164"/>
    <w:rsid w:val="007575C5"/>
    <w:rsid w:val="00764DD6"/>
    <w:rsid w:val="00765CFD"/>
    <w:rsid w:val="0078219C"/>
    <w:rsid w:val="00793131"/>
    <w:rsid w:val="007B032D"/>
    <w:rsid w:val="007B3241"/>
    <w:rsid w:val="007B7E02"/>
    <w:rsid w:val="008016F0"/>
    <w:rsid w:val="008041DB"/>
    <w:rsid w:val="00804CF8"/>
    <w:rsid w:val="008114BD"/>
    <w:rsid w:val="0081271A"/>
    <w:rsid w:val="00822FD6"/>
    <w:rsid w:val="00823162"/>
    <w:rsid w:val="00834D56"/>
    <w:rsid w:val="0085029B"/>
    <w:rsid w:val="00873FAF"/>
    <w:rsid w:val="00890DFE"/>
    <w:rsid w:val="0089155A"/>
    <w:rsid w:val="008945D9"/>
    <w:rsid w:val="00895EE2"/>
    <w:rsid w:val="008A1F76"/>
    <w:rsid w:val="008C4C52"/>
    <w:rsid w:val="008D3164"/>
    <w:rsid w:val="008E0353"/>
    <w:rsid w:val="008E39C3"/>
    <w:rsid w:val="008E7FB2"/>
    <w:rsid w:val="008F0CF2"/>
    <w:rsid w:val="00911C75"/>
    <w:rsid w:val="00914A9B"/>
    <w:rsid w:val="00914AC7"/>
    <w:rsid w:val="00916BB3"/>
    <w:rsid w:val="0093159A"/>
    <w:rsid w:val="00965725"/>
    <w:rsid w:val="00967DC2"/>
    <w:rsid w:val="0097099B"/>
    <w:rsid w:val="00973BBF"/>
    <w:rsid w:val="00975CA2"/>
    <w:rsid w:val="00994582"/>
    <w:rsid w:val="00997F16"/>
    <w:rsid w:val="009B56FA"/>
    <w:rsid w:val="009C24E7"/>
    <w:rsid w:val="009C3CC6"/>
    <w:rsid w:val="009C578D"/>
    <w:rsid w:val="009D07D8"/>
    <w:rsid w:val="009D3B81"/>
    <w:rsid w:val="009E645D"/>
    <w:rsid w:val="00A06CF1"/>
    <w:rsid w:val="00A1141B"/>
    <w:rsid w:val="00A11AB6"/>
    <w:rsid w:val="00A11E23"/>
    <w:rsid w:val="00A167E7"/>
    <w:rsid w:val="00A232F3"/>
    <w:rsid w:val="00A248F5"/>
    <w:rsid w:val="00A625EB"/>
    <w:rsid w:val="00A65C65"/>
    <w:rsid w:val="00A661BB"/>
    <w:rsid w:val="00A81917"/>
    <w:rsid w:val="00A86DB6"/>
    <w:rsid w:val="00A95D52"/>
    <w:rsid w:val="00A97A30"/>
    <w:rsid w:val="00AB2AA4"/>
    <w:rsid w:val="00AB610B"/>
    <w:rsid w:val="00AB77DA"/>
    <w:rsid w:val="00AB7D95"/>
    <w:rsid w:val="00AD294B"/>
    <w:rsid w:val="00AE0606"/>
    <w:rsid w:val="00AE36A2"/>
    <w:rsid w:val="00AF28A5"/>
    <w:rsid w:val="00B06D07"/>
    <w:rsid w:val="00B13E28"/>
    <w:rsid w:val="00B15E04"/>
    <w:rsid w:val="00B21A74"/>
    <w:rsid w:val="00B56C97"/>
    <w:rsid w:val="00B578BA"/>
    <w:rsid w:val="00B6783D"/>
    <w:rsid w:val="00B82C85"/>
    <w:rsid w:val="00BC3B98"/>
    <w:rsid w:val="00BC5667"/>
    <w:rsid w:val="00BD06E4"/>
    <w:rsid w:val="00BE05FD"/>
    <w:rsid w:val="00BE66E0"/>
    <w:rsid w:val="00BF27B2"/>
    <w:rsid w:val="00BF745F"/>
    <w:rsid w:val="00C04FCB"/>
    <w:rsid w:val="00C17258"/>
    <w:rsid w:val="00C1740B"/>
    <w:rsid w:val="00C20476"/>
    <w:rsid w:val="00C27BE2"/>
    <w:rsid w:val="00C435FB"/>
    <w:rsid w:val="00C65B99"/>
    <w:rsid w:val="00C66226"/>
    <w:rsid w:val="00C67BCE"/>
    <w:rsid w:val="00C77D35"/>
    <w:rsid w:val="00C96968"/>
    <w:rsid w:val="00CA222A"/>
    <w:rsid w:val="00CA51E9"/>
    <w:rsid w:val="00CC5EB0"/>
    <w:rsid w:val="00CD1094"/>
    <w:rsid w:val="00CD5974"/>
    <w:rsid w:val="00CE13E8"/>
    <w:rsid w:val="00CE3FD7"/>
    <w:rsid w:val="00CE41D5"/>
    <w:rsid w:val="00CF0536"/>
    <w:rsid w:val="00D00BA6"/>
    <w:rsid w:val="00D10BA2"/>
    <w:rsid w:val="00D23E2E"/>
    <w:rsid w:val="00D47BF8"/>
    <w:rsid w:val="00D500DE"/>
    <w:rsid w:val="00D6504F"/>
    <w:rsid w:val="00D72070"/>
    <w:rsid w:val="00D7460B"/>
    <w:rsid w:val="00D75910"/>
    <w:rsid w:val="00D83074"/>
    <w:rsid w:val="00DB5373"/>
    <w:rsid w:val="00DB741C"/>
    <w:rsid w:val="00DC1248"/>
    <w:rsid w:val="00DC78CF"/>
    <w:rsid w:val="00DE1268"/>
    <w:rsid w:val="00DE685A"/>
    <w:rsid w:val="00E01561"/>
    <w:rsid w:val="00E07F51"/>
    <w:rsid w:val="00E23CFD"/>
    <w:rsid w:val="00E248EB"/>
    <w:rsid w:val="00E303D5"/>
    <w:rsid w:val="00E3289C"/>
    <w:rsid w:val="00E4170A"/>
    <w:rsid w:val="00E44A30"/>
    <w:rsid w:val="00E44F5C"/>
    <w:rsid w:val="00E47242"/>
    <w:rsid w:val="00E50781"/>
    <w:rsid w:val="00E51230"/>
    <w:rsid w:val="00E63023"/>
    <w:rsid w:val="00E64BAB"/>
    <w:rsid w:val="00E712D9"/>
    <w:rsid w:val="00E721F8"/>
    <w:rsid w:val="00E8229F"/>
    <w:rsid w:val="00E8472D"/>
    <w:rsid w:val="00E8617E"/>
    <w:rsid w:val="00E87779"/>
    <w:rsid w:val="00EA309B"/>
    <w:rsid w:val="00EA5E45"/>
    <w:rsid w:val="00EB00B6"/>
    <w:rsid w:val="00EB1144"/>
    <w:rsid w:val="00EB242E"/>
    <w:rsid w:val="00ED049E"/>
    <w:rsid w:val="00ED1B93"/>
    <w:rsid w:val="00ED6D44"/>
    <w:rsid w:val="00ED6E6C"/>
    <w:rsid w:val="00ED713B"/>
    <w:rsid w:val="00EE1BE3"/>
    <w:rsid w:val="00EE235E"/>
    <w:rsid w:val="00F0675F"/>
    <w:rsid w:val="00F11099"/>
    <w:rsid w:val="00F14AD5"/>
    <w:rsid w:val="00F14DAE"/>
    <w:rsid w:val="00F1589C"/>
    <w:rsid w:val="00F15DAB"/>
    <w:rsid w:val="00F31254"/>
    <w:rsid w:val="00F36426"/>
    <w:rsid w:val="00F36A4F"/>
    <w:rsid w:val="00F40654"/>
    <w:rsid w:val="00F433C8"/>
    <w:rsid w:val="00F44C13"/>
    <w:rsid w:val="00F45F05"/>
    <w:rsid w:val="00F46939"/>
    <w:rsid w:val="00F61750"/>
    <w:rsid w:val="00F752F3"/>
    <w:rsid w:val="00F85D6D"/>
    <w:rsid w:val="00F91328"/>
    <w:rsid w:val="00F91A39"/>
    <w:rsid w:val="00F95306"/>
    <w:rsid w:val="00FB12D2"/>
    <w:rsid w:val="00FB35D2"/>
    <w:rsid w:val="00FC3DAB"/>
    <w:rsid w:val="00FC4CF3"/>
    <w:rsid w:val="00FD16B7"/>
    <w:rsid w:val="00FE27E0"/>
    <w:rsid w:val="00FE3BE1"/>
    <w:rsid w:val="00FE7E6D"/>
    <w:rsid w:val="00FF129B"/>
    <w:rsid w:val="00FF254D"/>
    <w:rsid w:val="00FF3F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qFormat="1"/>
    <w:lsdException w:name="Title" w:uiPriority="4"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328"/>
    <w:pPr>
      <w:spacing w:before="120"/>
    </w:pPr>
    <w:rPr>
      <w:rFonts w:ascii="Arial" w:hAnsi="Arial"/>
      <w:szCs w:val="24"/>
      <w:lang w:eastAsia="en-US"/>
    </w:rPr>
  </w:style>
  <w:style w:type="paragraph" w:styleId="Heading1">
    <w:name w:val="heading 1"/>
    <w:basedOn w:val="Normal"/>
    <w:next w:val="Normal"/>
    <w:link w:val="Heading1Char"/>
    <w:qFormat/>
    <w:rsid w:val="00677E0B"/>
    <w:pPr>
      <w:keepNext/>
      <w:spacing w:before="240" w:after="60"/>
      <w:outlineLvl w:val="0"/>
    </w:pPr>
    <w:rPr>
      <w:rFonts w:cs="Arial"/>
      <w:b/>
      <w:bCs/>
      <w:kern w:val="32"/>
      <w:sz w:val="28"/>
      <w:szCs w:val="32"/>
    </w:rPr>
  </w:style>
  <w:style w:type="paragraph" w:styleId="Heading2">
    <w:name w:val="heading 2"/>
    <w:basedOn w:val="Normal"/>
    <w:next w:val="Normal"/>
    <w:link w:val="Heading2Char"/>
    <w:qFormat/>
    <w:rsid w:val="00677E0B"/>
    <w:pPr>
      <w:keepNext/>
      <w:spacing w:before="240" w:after="60"/>
      <w:outlineLvl w:val="1"/>
    </w:pPr>
    <w:rPr>
      <w:rFonts w:cs="Arial"/>
      <w:b/>
      <w:bCs/>
      <w:i/>
      <w:iCs/>
      <w:sz w:val="24"/>
      <w:szCs w:val="28"/>
    </w:rPr>
  </w:style>
  <w:style w:type="paragraph" w:styleId="Heading3">
    <w:name w:val="heading 3"/>
    <w:basedOn w:val="Normal"/>
    <w:next w:val="Normal"/>
    <w:link w:val="Heading3Char"/>
    <w:qFormat/>
    <w:rsid w:val="00677E0B"/>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unspaced">
    <w:name w:val="normal unspaced"/>
    <w:basedOn w:val="Normal"/>
    <w:rsid w:val="00F91328"/>
    <w:pPr>
      <w:numPr>
        <w:numId w:val="4"/>
      </w:numPr>
      <w:spacing w:before="0"/>
    </w:pPr>
  </w:style>
  <w:style w:type="character" w:styleId="Hyperlink">
    <w:name w:val="Hyperlink"/>
    <w:basedOn w:val="DefaultParagraphFont"/>
    <w:rsid w:val="006C5220"/>
    <w:rPr>
      <w:color w:val="0000FF"/>
      <w:u w:val="single"/>
    </w:rPr>
  </w:style>
  <w:style w:type="paragraph" w:customStyle="1" w:styleId="1">
    <w:name w:val="1"/>
    <w:basedOn w:val="Normal"/>
    <w:rsid w:val="006D583B"/>
    <w:pPr>
      <w:spacing w:before="0" w:after="160" w:line="240" w:lineRule="exact"/>
    </w:pPr>
    <w:rPr>
      <w:rFonts w:ascii="Tahoma" w:hAnsi="Tahoma"/>
      <w:szCs w:val="20"/>
    </w:rPr>
  </w:style>
  <w:style w:type="character" w:customStyle="1" w:styleId="Heading1Char">
    <w:name w:val="Heading 1 Char"/>
    <w:basedOn w:val="DefaultParagraphFont"/>
    <w:link w:val="Heading1"/>
    <w:rsid w:val="00764DD6"/>
    <w:rPr>
      <w:rFonts w:ascii="Arial" w:hAnsi="Arial" w:cs="Arial"/>
      <w:b/>
      <w:bCs/>
      <w:kern w:val="32"/>
      <w:sz w:val="28"/>
      <w:szCs w:val="32"/>
      <w:lang w:val="en-US" w:eastAsia="en-US" w:bidi="ar-SA"/>
    </w:rPr>
  </w:style>
  <w:style w:type="paragraph" w:customStyle="1" w:styleId="Body">
    <w:name w:val="Body"/>
    <w:basedOn w:val="Normal"/>
    <w:qFormat/>
    <w:rsid w:val="00DE1268"/>
    <w:pPr>
      <w:widowControl w:val="0"/>
      <w:tabs>
        <w:tab w:val="left" w:pos="0"/>
      </w:tabs>
      <w:spacing w:after="120" w:line="260" w:lineRule="exact"/>
    </w:pPr>
    <w:rPr>
      <w:rFonts w:cs="Tahoma"/>
      <w:szCs w:val="20"/>
    </w:rPr>
  </w:style>
  <w:style w:type="character" w:styleId="FollowedHyperlink">
    <w:name w:val="FollowedHyperlink"/>
    <w:basedOn w:val="DefaultParagraphFont"/>
    <w:rsid w:val="00DE1268"/>
    <w:rPr>
      <w:color w:val="800080"/>
      <w:u w:val="single"/>
    </w:rPr>
  </w:style>
  <w:style w:type="character" w:styleId="PageNumber">
    <w:name w:val="page number"/>
    <w:basedOn w:val="DefaultParagraphFont"/>
    <w:rsid w:val="00DE1268"/>
  </w:style>
  <w:style w:type="table" w:styleId="TableGrid">
    <w:name w:val="Table Grid"/>
    <w:basedOn w:val="TableNormal"/>
    <w:rsid w:val="00B13E28"/>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D078B"/>
    <w:rPr>
      <w:szCs w:val="20"/>
    </w:rPr>
  </w:style>
  <w:style w:type="character" w:styleId="FootnoteReference">
    <w:name w:val="footnote reference"/>
    <w:basedOn w:val="DefaultParagraphFont"/>
    <w:semiHidden/>
    <w:rsid w:val="001D078B"/>
    <w:rPr>
      <w:vertAlign w:val="superscript"/>
    </w:rPr>
  </w:style>
  <w:style w:type="paragraph" w:customStyle="1" w:styleId="Bodytext">
    <w:name w:val="Body text"/>
    <w:basedOn w:val="Normal"/>
    <w:link w:val="BodytextChar"/>
    <w:rsid w:val="00A167E7"/>
    <w:pPr>
      <w:spacing w:before="0" w:after="120"/>
    </w:pPr>
    <w:rPr>
      <w:rFonts w:cs="Arial"/>
      <w:color w:val="000000"/>
      <w:kern w:val="20"/>
      <w:szCs w:val="20"/>
      <w:lang w:bidi="he-IL"/>
    </w:rPr>
  </w:style>
  <w:style w:type="character" w:customStyle="1" w:styleId="BodytextChar">
    <w:name w:val="Body text Char"/>
    <w:basedOn w:val="DefaultParagraphFont"/>
    <w:link w:val="Bodytext"/>
    <w:rsid w:val="00A167E7"/>
    <w:rPr>
      <w:rFonts w:ascii="Arial" w:hAnsi="Arial" w:cs="Arial"/>
      <w:color w:val="000000"/>
      <w:kern w:val="20"/>
      <w:lang w:val="en-US" w:eastAsia="en-US" w:bidi="he-IL"/>
    </w:rPr>
  </w:style>
  <w:style w:type="paragraph" w:customStyle="1" w:styleId="Bulletedtext">
    <w:name w:val="Bulleted text"/>
    <w:basedOn w:val="Bodytext"/>
    <w:rsid w:val="00A167E7"/>
    <w:pPr>
      <w:numPr>
        <w:numId w:val="9"/>
      </w:numPr>
      <w:tabs>
        <w:tab w:val="clear" w:pos="720"/>
        <w:tab w:val="num" w:pos="360"/>
      </w:tabs>
      <w:spacing w:after="0"/>
      <w:ind w:left="0" w:firstLine="0"/>
    </w:pPr>
    <w:rPr>
      <w:color w:val="auto"/>
    </w:rPr>
  </w:style>
  <w:style w:type="paragraph" w:styleId="Caption">
    <w:name w:val="caption"/>
    <w:basedOn w:val="Normal"/>
    <w:next w:val="Normal"/>
    <w:qFormat/>
    <w:rsid w:val="00A167E7"/>
    <w:pPr>
      <w:spacing w:before="0"/>
    </w:pPr>
    <w:rPr>
      <w:rFonts w:ascii="Times New Roman" w:hAnsi="Times New Roman"/>
      <w:b/>
      <w:bCs/>
      <w:szCs w:val="20"/>
    </w:rPr>
  </w:style>
  <w:style w:type="paragraph" w:customStyle="1" w:styleId="ProdSubhead">
    <w:name w:val="Prod Subhead"/>
    <w:basedOn w:val="Normal"/>
    <w:link w:val="ProdSubheadChar"/>
    <w:rsid w:val="00A167E7"/>
    <w:pPr>
      <w:spacing w:before="280"/>
    </w:pPr>
    <w:rPr>
      <w:rFonts w:ascii="FranklinGotTDem" w:hAnsi="FranklinGotTDem"/>
      <w:b/>
      <w:color w:val="FF6600"/>
      <w:szCs w:val="20"/>
    </w:rPr>
  </w:style>
  <w:style w:type="character" w:customStyle="1" w:styleId="ProdSubheadChar">
    <w:name w:val="Prod Subhead Char"/>
    <w:basedOn w:val="DefaultParagraphFont"/>
    <w:link w:val="ProdSubhead"/>
    <w:rsid w:val="00A167E7"/>
    <w:rPr>
      <w:rFonts w:ascii="FranklinGotTDem" w:hAnsi="FranklinGotTDem"/>
      <w:b/>
      <w:color w:val="FF6600"/>
      <w:lang w:val="en-US" w:eastAsia="en-US" w:bidi="ar-SA"/>
    </w:rPr>
  </w:style>
  <w:style w:type="paragraph" w:customStyle="1" w:styleId="ProdbodyCopy">
    <w:name w:val="Prod_body Copy"/>
    <w:basedOn w:val="Normal"/>
    <w:rsid w:val="00D47BF8"/>
    <w:pPr>
      <w:spacing w:before="0" w:line="260" w:lineRule="exact"/>
    </w:pPr>
    <w:rPr>
      <w:rFonts w:ascii="Verdana" w:hAnsi="Verdana"/>
      <w:szCs w:val="20"/>
    </w:rPr>
  </w:style>
  <w:style w:type="paragraph" w:customStyle="1" w:styleId="CGBullettable">
    <w:name w:val="CG_Bullet table"/>
    <w:basedOn w:val="Normal"/>
    <w:rsid w:val="00D47BF8"/>
    <w:pPr>
      <w:numPr>
        <w:numId w:val="10"/>
      </w:numPr>
      <w:spacing w:before="0"/>
    </w:pPr>
    <w:rPr>
      <w:rFonts w:ascii="Times New Roman" w:hAnsi="Times New Roman"/>
      <w:sz w:val="24"/>
    </w:rPr>
  </w:style>
  <w:style w:type="paragraph" w:customStyle="1" w:styleId="ProdBulletHeader">
    <w:name w:val="Prod_Bullet Header"/>
    <w:basedOn w:val="CGBullettable"/>
    <w:link w:val="ProdBulletHeaderChar"/>
    <w:rsid w:val="00D47BF8"/>
    <w:pPr>
      <w:spacing w:before="160"/>
    </w:pPr>
    <w:rPr>
      <w:rFonts w:ascii="Verdana" w:hAnsi="Verdana"/>
      <w:b/>
      <w:sz w:val="20"/>
      <w:szCs w:val="20"/>
    </w:rPr>
  </w:style>
  <w:style w:type="paragraph" w:customStyle="1" w:styleId="ProdbulletCopy">
    <w:name w:val="Prod_bullet Copy"/>
    <w:basedOn w:val="CGBullettable"/>
    <w:link w:val="ProdbulletCopyChar"/>
    <w:rsid w:val="00D47BF8"/>
    <w:pPr>
      <w:numPr>
        <w:numId w:val="0"/>
      </w:numPr>
      <w:spacing w:after="60" w:line="260" w:lineRule="exact"/>
      <w:ind w:left="288"/>
    </w:pPr>
    <w:rPr>
      <w:rFonts w:ascii="Verdana" w:hAnsi="Verdana"/>
      <w:sz w:val="20"/>
      <w:szCs w:val="20"/>
    </w:rPr>
  </w:style>
  <w:style w:type="character" w:customStyle="1" w:styleId="ProdbulletCopyChar">
    <w:name w:val="Prod_bullet Copy Char"/>
    <w:basedOn w:val="DefaultParagraphFont"/>
    <w:link w:val="ProdbulletCopy"/>
    <w:rsid w:val="00D47BF8"/>
    <w:rPr>
      <w:rFonts w:ascii="Verdana" w:hAnsi="Verdana"/>
      <w:lang w:val="en-US" w:eastAsia="en-US" w:bidi="ar-SA"/>
    </w:rPr>
  </w:style>
  <w:style w:type="paragraph" w:customStyle="1" w:styleId="ProdcaptionIndent">
    <w:name w:val="Prod_caption Indent"/>
    <w:basedOn w:val="Normal"/>
    <w:rsid w:val="00D47BF8"/>
    <w:pPr>
      <w:spacing w:after="240" w:line="160" w:lineRule="exact"/>
      <w:ind w:left="288"/>
    </w:pPr>
    <w:rPr>
      <w:rFonts w:ascii="Verdana" w:hAnsi="Verdana"/>
      <w:b/>
      <w:i/>
      <w:iCs/>
      <w:sz w:val="14"/>
      <w:szCs w:val="14"/>
    </w:rPr>
  </w:style>
  <w:style w:type="character" w:customStyle="1" w:styleId="ProdBulletHeaderChar">
    <w:name w:val="Prod_Bullet Header Char"/>
    <w:basedOn w:val="DefaultParagraphFont"/>
    <w:link w:val="ProdBulletHeader"/>
    <w:rsid w:val="00D47BF8"/>
    <w:rPr>
      <w:rFonts w:ascii="Verdana" w:hAnsi="Verdana"/>
      <w:b/>
      <w:lang w:val="en-US" w:eastAsia="en-US" w:bidi="ar-SA"/>
    </w:rPr>
  </w:style>
  <w:style w:type="paragraph" w:customStyle="1" w:styleId="ProdGraphicIndent">
    <w:name w:val="Prod Graphic Indent"/>
    <w:basedOn w:val="Normal"/>
    <w:rsid w:val="00D47BF8"/>
    <w:pPr>
      <w:spacing w:before="3720" w:line="260" w:lineRule="exact"/>
      <w:ind w:left="288"/>
    </w:pPr>
    <w:rPr>
      <w:rFonts w:ascii="Verdana" w:hAnsi="Verdana"/>
      <w:szCs w:val="20"/>
    </w:rPr>
  </w:style>
  <w:style w:type="paragraph" w:customStyle="1" w:styleId="ProdbodycopyCharCharCharCharCharCharCharCharCharCharChar">
    <w:name w:val="Prod_body copy Char Char Char Char Char Char Char Char Char Char Char"/>
    <w:basedOn w:val="Normal"/>
    <w:semiHidden/>
    <w:rsid w:val="00D47BF8"/>
    <w:pPr>
      <w:spacing w:before="0" w:after="160" w:line="240" w:lineRule="exact"/>
    </w:pPr>
    <w:rPr>
      <w:rFonts w:ascii="Verdana" w:hAnsi="Verdana"/>
      <w:szCs w:val="20"/>
    </w:rPr>
  </w:style>
  <w:style w:type="paragraph" w:customStyle="1" w:styleId="Prodbulletroman">
    <w:name w:val="Prod_bullet_roman"/>
    <w:basedOn w:val="ProdBulletHeader"/>
    <w:rsid w:val="00D47BF8"/>
    <w:pPr>
      <w:numPr>
        <w:numId w:val="0"/>
      </w:numPr>
      <w:tabs>
        <w:tab w:val="num" w:pos="720"/>
      </w:tabs>
      <w:ind w:left="720" w:hanging="360"/>
    </w:pPr>
    <w:rPr>
      <w:b w:val="0"/>
    </w:rPr>
  </w:style>
  <w:style w:type="character" w:styleId="CommentReference">
    <w:name w:val="annotation reference"/>
    <w:basedOn w:val="DefaultParagraphFont"/>
    <w:semiHidden/>
    <w:rsid w:val="00E8617E"/>
    <w:rPr>
      <w:sz w:val="16"/>
      <w:szCs w:val="16"/>
    </w:rPr>
  </w:style>
  <w:style w:type="paragraph" w:styleId="CommentText">
    <w:name w:val="annotation text"/>
    <w:basedOn w:val="Normal"/>
    <w:semiHidden/>
    <w:rsid w:val="00E8617E"/>
    <w:rPr>
      <w:szCs w:val="20"/>
    </w:rPr>
  </w:style>
  <w:style w:type="paragraph" w:styleId="CommentSubject">
    <w:name w:val="annotation subject"/>
    <w:basedOn w:val="CommentText"/>
    <w:next w:val="CommentText"/>
    <w:semiHidden/>
    <w:rsid w:val="00E8617E"/>
    <w:rPr>
      <w:b/>
      <w:bCs/>
    </w:rPr>
  </w:style>
  <w:style w:type="paragraph" w:styleId="BalloonText">
    <w:name w:val="Balloon Text"/>
    <w:basedOn w:val="Normal"/>
    <w:semiHidden/>
    <w:rsid w:val="00E8617E"/>
    <w:rPr>
      <w:rFonts w:ascii="Tahoma" w:hAnsi="Tahoma" w:cs="Tahoma"/>
      <w:sz w:val="16"/>
      <w:szCs w:val="16"/>
    </w:rPr>
  </w:style>
  <w:style w:type="paragraph" w:customStyle="1" w:styleId="TableCell">
    <w:name w:val="Table Cell"/>
    <w:basedOn w:val="Normal"/>
    <w:rsid w:val="00E8617E"/>
    <w:pPr>
      <w:spacing w:before="60"/>
    </w:pPr>
    <w:rPr>
      <w:bCs/>
      <w:sz w:val="16"/>
    </w:rPr>
  </w:style>
  <w:style w:type="table" w:customStyle="1" w:styleId="NewTableStyle">
    <w:name w:val="New Table Style"/>
    <w:basedOn w:val="TableGrid"/>
    <w:rsid w:val="000A267E"/>
    <w:pPr>
      <w:spacing w:before="60"/>
    </w:pPr>
    <w:rPr>
      <w:rFonts w:ascii="Arial" w:hAnsi="Arial"/>
      <w:sz w:val="16"/>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sz w:val="20"/>
      </w:rPr>
      <w:tblPr/>
      <w:tcPr>
        <w:shd w:val="clear" w:color="auto" w:fill="FFFF99"/>
      </w:tcPr>
    </w:tblStylePr>
    <w:tblStylePr w:type="band1Horz">
      <w:tblPr/>
      <w:tcPr>
        <w:shd w:val="clear" w:color="auto" w:fill="CCFFFF"/>
      </w:tcPr>
    </w:tblStylePr>
  </w:style>
  <w:style w:type="paragraph" w:customStyle="1" w:styleId="TableNote">
    <w:name w:val="Table Note"/>
    <w:basedOn w:val="Normal"/>
    <w:rsid w:val="000146A1"/>
    <w:rPr>
      <w:i/>
      <w:sz w:val="16"/>
    </w:rPr>
  </w:style>
  <w:style w:type="table" w:customStyle="1" w:styleId="TableStyle1">
    <w:name w:val="Table Style1"/>
    <w:basedOn w:val="TableGrid"/>
    <w:rsid w:val="002153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33079B"/>
    <w:rPr>
      <w:rFonts w:ascii="Arial" w:hAnsi="Arial" w:cs="Arial"/>
      <w:b/>
      <w:bCs/>
      <w:i/>
      <w:iCs/>
      <w:sz w:val="24"/>
      <w:szCs w:val="28"/>
      <w:lang w:val="en-US" w:eastAsia="en-US" w:bidi="ar-SA"/>
    </w:rPr>
  </w:style>
  <w:style w:type="character" w:customStyle="1" w:styleId="Heading3Char">
    <w:name w:val="Heading 3 Char"/>
    <w:basedOn w:val="DefaultParagraphFont"/>
    <w:link w:val="Heading3"/>
    <w:rsid w:val="0033079B"/>
    <w:rPr>
      <w:rFonts w:ascii="Arial" w:hAnsi="Arial" w:cs="Arial"/>
      <w:b/>
      <w:bCs/>
      <w:szCs w:val="26"/>
      <w:lang w:val="en-US" w:eastAsia="en-US" w:bidi="ar-SA"/>
    </w:rPr>
  </w:style>
  <w:style w:type="character" w:customStyle="1" w:styleId="CharChar2">
    <w:name w:val="Char Char2"/>
    <w:basedOn w:val="DefaultParagraphFont"/>
    <w:rsid w:val="0033079B"/>
    <w:rPr>
      <w:rFonts w:ascii="Arial" w:hAnsi="Arial" w:cs="Arial"/>
      <w:b/>
      <w:bCs/>
      <w:i/>
      <w:iCs/>
      <w:sz w:val="24"/>
      <w:szCs w:val="28"/>
      <w:lang w:val="en-US" w:eastAsia="en-US" w:bidi="ar-SA"/>
    </w:rPr>
  </w:style>
  <w:style w:type="character" w:customStyle="1" w:styleId="CharChar1">
    <w:name w:val="Char Char1"/>
    <w:basedOn w:val="DefaultParagraphFont"/>
    <w:rsid w:val="0033079B"/>
    <w:rPr>
      <w:rFonts w:ascii="Arial" w:hAnsi="Arial" w:cs="Arial"/>
      <w:b/>
      <w:bCs/>
      <w:szCs w:val="26"/>
      <w:lang w:val="en-US" w:eastAsia="en-US" w:bidi="ar-SA"/>
    </w:rPr>
  </w:style>
  <w:style w:type="paragraph" w:styleId="Header">
    <w:name w:val="header"/>
    <w:basedOn w:val="Normal"/>
    <w:rsid w:val="00E3289C"/>
    <w:pPr>
      <w:tabs>
        <w:tab w:val="center" w:pos="4320"/>
        <w:tab w:val="right" w:pos="8640"/>
      </w:tabs>
    </w:pPr>
  </w:style>
  <w:style w:type="paragraph" w:styleId="Footer">
    <w:name w:val="footer"/>
    <w:basedOn w:val="Normal"/>
    <w:rsid w:val="00E3289C"/>
    <w:pPr>
      <w:tabs>
        <w:tab w:val="center" w:pos="4320"/>
        <w:tab w:val="right" w:pos="8640"/>
      </w:tabs>
    </w:pPr>
  </w:style>
  <w:style w:type="paragraph" w:styleId="TOC1">
    <w:name w:val="toc 1"/>
    <w:basedOn w:val="Normal"/>
    <w:next w:val="Normal"/>
    <w:autoRedefine/>
    <w:uiPriority w:val="39"/>
    <w:qFormat/>
    <w:rsid w:val="00E3289C"/>
  </w:style>
  <w:style w:type="paragraph" w:styleId="TOC2">
    <w:name w:val="toc 2"/>
    <w:basedOn w:val="Normal"/>
    <w:next w:val="Normal"/>
    <w:autoRedefine/>
    <w:uiPriority w:val="39"/>
    <w:qFormat/>
    <w:rsid w:val="00E3289C"/>
    <w:pPr>
      <w:ind w:left="200"/>
    </w:pPr>
  </w:style>
  <w:style w:type="paragraph" w:styleId="TOC3">
    <w:name w:val="toc 3"/>
    <w:basedOn w:val="Normal"/>
    <w:next w:val="Normal"/>
    <w:autoRedefine/>
    <w:qFormat/>
    <w:rsid w:val="00E3289C"/>
    <w:pPr>
      <w:ind w:left="400"/>
    </w:pPr>
  </w:style>
  <w:style w:type="paragraph" w:customStyle="1" w:styleId="PaperTitle">
    <w:name w:val="Paper Title"/>
    <w:basedOn w:val="Heading1"/>
    <w:rsid w:val="005136FC"/>
  </w:style>
  <w:style w:type="paragraph" w:styleId="BodyText0">
    <w:name w:val="Body Text"/>
    <w:basedOn w:val="Normal"/>
    <w:link w:val="BodyTextChar0"/>
    <w:rsid w:val="001E7677"/>
    <w:pPr>
      <w:spacing w:before="0" w:after="120"/>
    </w:pPr>
    <w:rPr>
      <w:snapToGrid w:val="0"/>
    </w:rPr>
  </w:style>
  <w:style w:type="character" w:customStyle="1" w:styleId="BodyTextChar0">
    <w:name w:val="Body Text Char"/>
    <w:basedOn w:val="DefaultParagraphFont"/>
    <w:link w:val="BodyText0"/>
    <w:rsid w:val="001E7677"/>
    <w:rPr>
      <w:rFonts w:ascii="Arial" w:hAnsi="Arial"/>
      <w:snapToGrid w:val="0"/>
      <w:szCs w:val="24"/>
    </w:rPr>
  </w:style>
  <w:style w:type="paragraph" w:customStyle="1" w:styleId="WhitePaperTitle">
    <w:name w:val="White Paper Title"/>
    <w:basedOn w:val="Normal"/>
    <w:next w:val="Normal"/>
    <w:rsid w:val="001E7677"/>
    <w:pPr>
      <w:keepNext/>
      <w:keepLines/>
      <w:suppressLineNumbers/>
      <w:suppressAutoHyphens/>
      <w:spacing w:before="240" w:after="60" w:line="440" w:lineRule="exact"/>
    </w:pPr>
    <w:rPr>
      <w:b/>
      <w:snapToGrid w:val="0"/>
      <w:kern w:val="72"/>
      <w:sz w:val="42"/>
    </w:rPr>
  </w:style>
  <w:style w:type="paragraph" w:customStyle="1" w:styleId="WhitePaperDescriptor">
    <w:name w:val="White Paper Descriptor"/>
    <w:basedOn w:val="Normal"/>
    <w:next w:val="WhitePaperTitle"/>
    <w:rsid w:val="001E7677"/>
    <w:pPr>
      <w:suppressLineNumbers/>
      <w:suppressAutoHyphens/>
      <w:spacing w:before="0" w:after="360" w:line="240" w:lineRule="atLeast"/>
    </w:pPr>
    <w:rPr>
      <w:kern w:val="20"/>
      <w:sz w:val="32"/>
    </w:rPr>
  </w:style>
  <w:style w:type="paragraph" w:customStyle="1" w:styleId="Graphic">
    <w:name w:val="Graphic"/>
    <w:basedOn w:val="Normal"/>
    <w:rsid w:val="001E7677"/>
    <w:pPr>
      <w:widowControl w:val="0"/>
      <w:spacing w:after="120"/>
    </w:pPr>
    <w:rPr>
      <w:rFonts w:ascii="Times New Roman" w:hAnsi="Times New Roman"/>
      <w:sz w:val="24"/>
    </w:rPr>
  </w:style>
  <w:style w:type="paragraph" w:styleId="Title">
    <w:name w:val="Title"/>
    <w:next w:val="Normal"/>
    <w:link w:val="TitleChar"/>
    <w:uiPriority w:val="4"/>
    <w:qFormat/>
    <w:rsid w:val="000D3070"/>
    <w:pPr>
      <w:spacing w:before="720" w:after="60" w:line="276" w:lineRule="auto"/>
      <w:jc w:val="center"/>
    </w:pPr>
    <w:rPr>
      <w:rFonts w:ascii="Cambria" w:hAnsi="Cambria"/>
      <w:b/>
      <w:bCs/>
      <w:color w:val="183A64"/>
      <w:kern w:val="28"/>
      <w:sz w:val="52"/>
      <w:szCs w:val="52"/>
      <w:lang w:eastAsia="en-US"/>
    </w:rPr>
  </w:style>
  <w:style w:type="character" w:customStyle="1" w:styleId="TitleChar">
    <w:name w:val="Title Char"/>
    <w:basedOn w:val="DefaultParagraphFont"/>
    <w:link w:val="Title"/>
    <w:uiPriority w:val="4"/>
    <w:rsid w:val="000D3070"/>
    <w:rPr>
      <w:rFonts w:ascii="Cambria" w:hAnsi="Cambria"/>
      <w:b/>
      <w:bCs/>
      <w:color w:val="183A64"/>
      <w:kern w:val="28"/>
      <w:sz w:val="52"/>
      <w:szCs w:val="52"/>
      <w:lang w:val="en-US" w:eastAsia="en-US" w:bidi="ar-SA"/>
    </w:rPr>
  </w:style>
  <w:style w:type="paragraph" w:customStyle="1" w:styleId="Legalese">
    <w:name w:val="Legalese"/>
    <w:rsid w:val="002C0FD7"/>
    <w:pPr>
      <w:numPr>
        <w:numId w:val="31"/>
      </w:numPr>
      <w:tabs>
        <w:tab w:val="clear" w:pos="360"/>
      </w:tabs>
      <w:spacing w:after="80"/>
      <w:ind w:left="0" w:firstLine="0"/>
    </w:pPr>
    <w:rPr>
      <w:rFonts w:ascii="Arial" w:hAnsi="Arial"/>
      <w:sz w:val="14"/>
      <w:lang w:eastAsia="en-US"/>
    </w:rPr>
  </w:style>
  <w:style w:type="paragraph" w:styleId="Revision">
    <w:name w:val="Revision"/>
    <w:hidden/>
    <w:uiPriority w:val="99"/>
    <w:semiHidden/>
    <w:rsid w:val="00D500DE"/>
    <w:rPr>
      <w:rFonts w:ascii="Arial" w:hAnsi="Arial"/>
      <w:szCs w:val="24"/>
      <w:lang w:eastAsia="en-US"/>
    </w:rPr>
  </w:style>
</w:styles>
</file>

<file path=word/webSettings.xml><?xml version="1.0" encoding="utf-8"?>
<w:webSettings xmlns:r="http://schemas.openxmlformats.org/officeDocument/2006/relationships" xmlns:w="http://schemas.openxmlformats.org/wordprocessingml/2006/main">
  <w:divs>
    <w:div w:id="416948321">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4">
          <w:marLeft w:val="0"/>
          <w:marRight w:val="0"/>
          <w:marTop w:val="0"/>
          <w:marBottom w:val="0"/>
          <w:divBdr>
            <w:top w:val="none" w:sz="0" w:space="0" w:color="auto"/>
            <w:left w:val="none" w:sz="0" w:space="0" w:color="auto"/>
            <w:bottom w:val="none" w:sz="0" w:space="0" w:color="auto"/>
            <w:right w:val="none" w:sz="0" w:space="0" w:color="auto"/>
          </w:divBdr>
          <w:divsChild>
            <w:div w:id="61411309">
              <w:marLeft w:val="0"/>
              <w:marRight w:val="0"/>
              <w:marTop w:val="0"/>
              <w:marBottom w:val="0"/>
              <w:divBdr>
                <w:top w:val="none" w:sz="0" w:space="0" w:color="auto"/>
                <w:left w:val="none" w:sz="0" w:space="0" w:color="auto"/>
                <w:bottom w:val="none" w:sz="0" w:space="0" w:color="auto"/>
                <w:right w:val="none" w:sz="0" w:space="0" w:color="auto"/>
              </w:divBdr>
            </w:div>
            <w:div w:id="318769879">
              <w:marLeft w:val="0"/>
              <w:marRight w:val="0"/>
              <w:marTop w:val="0"/>
              <w:marBottom w:val="0"/>
              <w:divBdr>
                <w:top w:val="none" w:sz="0" w:space="0" w:color="auto"/>
                <w:left w:val="none" w:sz="0" w:space="0" w:color="auto"/>
                <w:bottom w:val="none" w:sz="0" w:space="0" w:color="auto"/>
                <w:right w:val="none" w:sz="0" w:space="0" w:color="auto"/>
              </w:divBdr>
            </w:div>
            <w:div w:id="332420918">
              <w:marLeft w:val="0"/>
              <w:marRight w:val="0"/>
              <w:marTop w:val="0"/>
              <w:marBottom w:val="0"/>
              <w:divBdr>
                <w:top w:val="none" w:sz="0" w:space="0" w:color="auto"/>
                <w:left w:val="none" w:sz="0" w:space="0" w:color="auto"/>
                <w:bottom w:val="none" w:sz="0" w:space="0" w:color="auto"/>
                <w:right w:val="none" w:sz="0" w:space="0" w:color="auto"/>
              </w:divBdr>
            </w:div>
            <w:div w:id="395054550">
              <w:marLeft w:val="0"/>
              <w:marRight w:val="0"/>
              <w:marTop w:val="0"/>
              <w:marBottom w:val="0"/>
              <w:divBdr>
                <w:top w:val="none" w:sz="0" w:space="0" w:color="auto"/>
                <w:left w:val="none" w:sz="0" w:space="0" w:color="auto"/>
                <w:bottom w:val="none" w:sz="0" w:space="0" w:color="auto"/>
                <w:right w:val="none" w:sz="0" w:space="0" w:color="auto"/>
              </w:divBdr>
            </w:div>
            <w:div w:id="489103062">
              <w:marLeft w:val="0"/>
              <w:marRight w:val="0"/>
              <w:marTop w:val="0"/>
              <w:marBottom w:val="0"/>
              <w:divBdr>
                <w:top w:val="none" w:sz="0" w:space="0" w:color="auto"/>
                <w:left w:val="none" w:sz="0" w:space="0" w:color="auto"/>
                <w:bottom w:val="none" w:sz="0" w:space="0" w:color="auto"/>
                <w:right w:val="none" w:sz="0" w:space="0" w:color="auto"/>
              </w:divBdr>
            </w:div>
            <w:div w:id="805506490">
              <w:marLeft w:val="0"/>
              <w:marRight w:val="0"/>
              <w:marTop w:val="0"/>
              <w:marBottom w:val="0"/>
              <w:divBdr>
                <w:top w:val="none" w:sz="0" w:space="0" w:color="auto"/>
                <w:left w:val="none" w:sz="0" w:space="0" w:color="auto"/>
                <w:bottom w:val="none" w:sz="0" w:space="0" w:color="auto"/>
                <w:right w:val="none" w:sz="0" w:space="0" w:color="auto"/>
              </w:divBdr>
            </w:div>
            <w:div w:id="1448701103">
              <w:marLeft w:val="0"/>
              <w:marRight w:val="0"/>
              <w:marTop w:val="0"/>
              <w:marBottom w:val="0"/>
              <w:divBdr>
                <w:top w:val="none" w:sz="0" w:space="0" w:color="auto"/>
                <w:left w:val="none" w:sz="0" w:space="0" w:color="auto"/>
                <w:bottom w:val="none" w:sz="0" w:space="0" w:color="auto"/>
                <w:right w:val="none" w:sz="0" w:space="0" w:color="auto"/>
              </w:divBdr>
            </w:div>
            <w:div w:id="20140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5364">
      <w:bodyDiv w:val="1"/>
      <w:marLeft w:val="0"/>
      <w:marRight w:val="0"/>
      <w:marTop w:val="0"/>
      <w:marBottom w:val="0"/>
      <w:divBdr>
        <w:top w:val="none" w:sz="0" w:space="0" w:color="auto"/>
        <w:left w:val="none" w:sz="0" w:space="0" w:color="auto"/>
        <w:bottom w:val="none" w:sz="0" w:space="0" w:color="auto"/>
        <w:right w:val="none" w:sz="0" w:space="0" w:color="auto"/>
      </w:divBdr>
      <w:divsChild>
        <w:div w:id="2134860548">
          <w:marLeft w:val="0"/>
          <w:marRight w:val="0"/>
          <w:marTop w:val="0"/>
          <w:marBottom w:val="0"/>
          <w:divBdr>
            <w:top w:val="none" w:sz="0" w:space="0" w:color="auto"/>
            <w:left w:val="none" w:sz="0" w:space="0" w:color="auto"/>
            <w:bottom w:val="none" w:sz="0" w:space="0" w:color="auto"/>
            <w:right w:val="none" w:sz="0" w:space="0" w:color="auto"/>
          </w:divBdr>
          <w:divsChild>
            <w:div w:id="228032484">
              <w:marLeft w:val="0"/>
              <w:marRight w:val="0"/>
              <w:marTop w:val="0"/>
              <w:marBottom w:val="0"/>
              <w:divBdr>
                <w:top w:val="none" w:sz="0" w:space="0" w:color="auto"/>
                <w:left w:val="none" w:sz="0" w:space="0" w:color="auto"/>
                <w:bottom w:val="none" w:sz="0" w:space="0" w:color="auto"/>
                <w:right w:val="none" w:sz="0" w:space="0" w:color="auto"/>
              </w:divBdr>
            </w:div>
            <w:div w:id="262303500">
              <w:marLeft w:val="0"/>
              <w:marRight w:val="0"/>
              <w:marTop w:val="0"/>
              <w:marBottom w:val="0"/>
              <w:divBdr>
                <w:top w:val="none" w:sz="0" w:space="0" w:color="auto"/>
                <w:left w:val="none" w:sz="0" w:space="0" w:color="auto"/>
                <w:bottom w:val="none" w:sz="0" w:space="0" w:color="auto"/>
                <w:right w:val="none" w:sz="0" w:space="0" w:color="auto"/>
              </w:divBdr>
            </w:div>
            <w:div w:id="636960346">
              <w:marLeft w:val="0"/>
              <w:marRight w:val="0"/>
              <w:marTop w:val="0"/>
              <w:marBottom w:val="0"/>
              <w:divBdr>
                <w:top w:val="none" w:sz="0" w:space="0" w:color="auto"/>
                <w:left w:val="none" w:sz="0" w:space="0" w:color="auto"/>
                <w:bottom w:val="none" w:sz="0" w:space="0" w:color="auto"/>
                <w:right w:val="none" w:sz="0" w:space="0" w:color="auto"/>
              </w:divBdr>
            </w:div>
            <w:div w:id="961888009">
              <w:marLeft w:val="0"/>
              <w:marRight w:val="0"/>
              <w:marTop w:val="0"/>
              <w:marBottom w:val="0"/>
              <w:divBdr>
                <w:top w:val="none" w:sz="0" w:space="0" w:color="auto"/>
                <w:left w:val="none" w:sz="0" w:space="0" w:color="auto"/>
                <w:bottom w:val="none" w:sz="0" w:space="0" w:color="auto"/>
                <w:right w:val="none" w:sz="0" w:space="0" w:color="auto"/>
              </w:divBdr>
            </w:div>
            <w:div w:id="1181316389">
              <w:marLeft w:val="0"/>
              <w:marRight w:val="0"/>
              <w:marTop w:val="0"/>
              <w:marBottom w:val="0"/>
              <w:divBdr>
                <w:top w:val="none" w:sz="0" w:space="0" w:color="auto"/>
                <w:left w:val="none" w:sz="0" w:space="0" w:color="auto"/>
                <w:bottom w:val="none" w:sz="0" w:space="0" w:color="auto"/>
                <w:right w:val="none" w:sz="0" w:space="0" w:color="auto"/>
              </w:divBdr>
            </w:div>
            <w:div w:id="1240753668">
              <w:marLeft w:val="0"/>
              <w:marRight w:val="0"/>
              <w:marTop w:val="0"/>
              <w:marBottom w:val="0"/>
              <w:divBdr>
                <w:top w:val="none" w:sz="0" w:space="0" w:color="auto"/>
                <w:left w:val="none" w:sz="0" w:space="0" w:color="auto"/>
                <w:bottom w:val="none" w:sz="0" w:space="0" w:color="auto"/>
                <w:right w:val="none" w:sz="0" w:space="0" w:color="auto"/>
              </w:divBdr>
            </w:div>
            <w:div w:id="1380517228">
              <w:marLeft w:val="0"/>
              <w:marRight w:val="0"/>
              <w:marTop w:val="0"/>
              <w:marBottom w:val="0"/>
              <w:divBdr>
                <w:top w:val="none" w:sz="0" w:space="0" w:color="auto"/>
                <w:left w:val="none" w:sz="0" w:space="0" w:color="auto"/>
                <w:bottom w:val="none" w:sz="0" w:space="0" w:color="auto"/>
                <w:right w:val="none" w:sz="0" w:space="0" w:color="auto"/>
              </w:divBdr>
            </w:div>
            <w:div w:id="15157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6351">
      <w:bodyDiv w:val="1"/>
      <w:marLeft w:val="0"/>
      <w:marRight w:val="0"/>
      <w:marTop w:val="0"/>
      <w:marBottom w:val="0"/>
      <w:divBdr>
        <w:top w:val="none" w:sz="0" w:space="0" w:color="auto"/>
        <w:left w:val="none" w:sz="0" w:space="0" w:color="auto"/>
        <w:bottom w:val="none" w:sz="0" w:space="0" w:color="auto"/>
        <w:right w:val="none" w:sz="0" w:space="0" w:color="auto"/>
      </w:divBdr>
      <w:divsChild>
        <w:div w:id="78530110">
          <w:marLeft w:val="0"/>
          <w:marRight w:val="0"/>
          <w:marTop w:val="0"/>
          <w:marBottom w:val="0"/>
          <w:divBdr>
            <w:top w:val="none" w:sz="0" w:space="0" w:color="auto"/>
            <w:left w:val="none" w:sz="0" w:space="0" w:color="auto"/>
            <w:bottom w:val="none" w:sz="0" w:space="0" w:color="auto"/>
            <w:right w:val="none" w:sz="0" w:space="0" w:color="auto"/>
          </w:divBdr>
          <w:divsChild>
            <w:div w:id="230235683">
              <w:marLeft w:val="0"/>
              <w:marRight w:val="0"/>
              <w:marTop w:val="0"/>
              <w:marBottom w:val="0"/>
              <w:divBdr>
                <w:top w:val="none" w:sz="0" w:space="0" w:color="auto"/>
                <w:left w:val="none" w:sz="0" w:space="0" w:color="auto"/>
                <w:bottom w:val="none" w:sz="0" w:space="0" w:color="auto"/>
                <w:right w:val="none" w:sz="0" w:space="0" w:color="auto"/>
              </w:divBdr>
            </w:div>
            <w:div w:id="247813598">
              <w:marLeft w:val="0"/>
              <w:marRight w:val="0"/>
              <w:marTop w:val="0"/>
              <w:marBottom w:val="0"/>
              <w:divBdr>
                <w:top w:val="none" w:sz="0" w:space="0" w:color="auto"/>
                <w:left w:val="none" w:sz="0" w:space="0" w:color="auto"/>
                <w:bottom w:val="none" w:sz="0" w:space="0" w:color="auto"/>
                <w:right w:val="none" w:sz="0" w:space="0" w:color="auto"/>
              </w:divBdr>
            </w:div>
            <w:div w:id="253785303">
              <w:marLeft w:val="0"/>
              <w:marRight w:val="0"/>
              <w:marTop w:val="0"/>
              <w:marBottom w:val="0"/>
              <w:divBdr>
                <w:top w:val="none" w:sz="0" w:space="0" w:color="auto"/>
                <w:left w:val="none" w:sz="0" w:space="0" w:color="auto"/>
                <w:bottom w:val="none" w:sz="0" w:space="0" w:color="auto"/>
                <w:right w:val="none" w:sz="0" w:space="0" w:color="auto"/>
              </w:divBdr>
            </w:div>
            <w:div w:id="324867379">
              <w:marLeft w:val="0"/>
              <w:marRight w:val="0"/>
              <w:marTop w:val="0"/>
              <w:marBottom w:val="0"/>
              <w:divBdr>
                <w:top w:val="none" w:sz="0" w:space="0" w:color="auto"/>
                <w:left w:val="none" w:sz="0" w:space="0" w:color="auto"/>
                <w:bottom w:val="none" w:sz="0" w:space="0" w:color="auto"/>
                <w:right w:val="none" w:sz="0" w:space="0" w:color="auto"/>
              </w:divBdr>
            </w:div>
            <w:div w:id="611745075">
              <w:marLeft w:val="0"/>
              <w:marRight w:val="0"/>
              <w:marTop w:val="0"/>
              <w:marBottom w:val="0"/>
              <w:divBdr>
                <w:top w:val="none" w:sz="0" w:space="0" w:color="auto"/>
                <w:left w:val="none" w:sz="0" w:space="0" w:color="auto"/>
                <w:bottom w:val="none" w:sz="0" w:space="0" w:color="auto"/>
                <w:right w:val="none" w:sz="0" w:space="0" w:color="auto"/>
              </w:divBdr>
            </w:div>
            <w:div w:id="623268026">
              <w:marLeft w:val="0"/>
              <w:marRight w:val="0"/>
              <w:marTop w:val="0"/>
              <w:marBottom w:val="0"/>
              <w:divBdr>
                <w:top w:val="none" w:sz="0" w:space="0" w:color="auto"/>
                <w:left w:val="none" w:sz="0" w:space="0" w:color="auto"/>
                <w:bottom w:val="none" w:sz="0" w:space="0" w:color="auto"/>
                <w:right w:val="none" w:sz="0" w:space="0" w:color="auto"/>
              </w:divBdr>
            </w:div>
            <w:div w:id="1026828398">
              <w:marLeft w:val="0"/>
              <w:marRight w:val="0"/>
              <w:marTop w:val="0"/>
              <w:marBottom w:val="0"/>
              <w:divBdr>
                <w:top w:val="none" w:sz="0" w:space="0" w:color="auto"/>
                <w:left w:val="none" w:sz="0" w:space="0" w:color="auto"/>
                <w:bottom w:val="none" w:sz="0" w:space="0" w:color="auto"/>
                <w:right w:val="none" w:sz="0" w:space="0" w:color="auto"/>
              </w:divBdr>
            </w:div>
            <w:div w:id="1177695090">
              <w:marLeft w:val="0"/>
              <w:marRight w:val="0"/>
              <w:marTop w:val="0"/>
              <w:marBottom w:val="0"/>
              <w:divBdr>
                <w:top w:val="none" w:sz="0" w:space="0" w:color="auto"/>
                <w:left w:val="none" w:sz="0" w:space="0" w:color="auto"/>
                <w:bottom w:val="none" w:sz="0" w:space="0" w:color="auto"/>
                <w:right w:val="none" w:sz="0" w:space="0" w:color="auto"/>
              </w:divBdr>
            </w:div>
            <w:div w:id="1343167493">
              <w:marLeft w:val="0"/>
              <w:marRight w:val="0"/>
              <w:marTop w:val="0"/>
              <w:marBottom w:val="0"/>
              <w:divBdr>
                <w:top w:val="none" w:sz="0" w:space="0" w:color="auto"/>
                <w:left w:val="none" w:sz="0" w:space="0" w:color="auto"/>
                <w:bottom w:val="none" w:sz="0" w:space="0" w:color="auto"/>
                <w:right w:val="none" w:sz="0" w:space="0" w:color="auto"/>
              </w:divBdr>
            </w:div>
            <w:div w:id="1424692244">
              <w:marLeft w:val="0"/>
              <w:marRight w:val="0"/>
              <w:marTop w:val="0"/>
              <w:marBottom w:val="0"/>
              <w:divBdr>
                <w:top w:val="none" w:sz="0" w:space="0" w:color="auto"/>
                <w:left w:val="none" w:sz="0" w:space="0" w:color="auto"/>
                <w:bottom w:val="none" w:sz="0" w:space="0" w:color="auto"/>
                <w:right w:val="none" w:sz="0" w:space="0" w:color="auto"/>
              </w:divBdr>
            </w:div>
            <w:div w:id="1550385185">
              <w:marLeft w:val="0"/>
              <w:marRight w:val="0"/>
              <w:marTop w:val="0"/>
              <w:marBottom w:val="0"/>
              <w:divBdr>
                <w:top w:val="none" w:sz="0" w:space="0" w:color="auto"/>
                <w:left w:val="none" w:sz="0" w:space="0" w:color="auto"/>
                <w:bottom w:val="none" w:sz="0" w:space="0" w:color="auto"/>
                <w:right w:val="none" w:sz="0" w:space="0" w:color="auto"/>
              </w:divBdr>
            </w:div>
            <w:div w:id="1619415081">
              <w:marLeft w:val="0"/>
              <w:marRight w:val="0"/>
              <w:marTop w:val="0"/>
              <w:marBottom w:val="0"/>
              <w:divBdr>
                <w:top w:val="none" w:sz="0" w:space="0" w:color="auto"/>
                <w:left w:val="none" w:sz="0" w:space="0" w:color="auto"/>
                <w:bottom w:val="none" w:sz="0" w:space="0" w:color="auto"/>
                <w:right w:val="none" w:sz="0" w:space="0" w:color="auto"/>
              </w:divBdr>
            </w:div>
            <w:div w:id="20883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office" TargetMode="External"/><Relationship Id="rId13" Type="http://schemas.openxmlformats.org/officeDocument/2006/relationships/hyperlink" Target="http://r.office.microsoft.com/r/rlidOOPDFXPSAddin?clid=103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r.office.microsoft.com/r/rlidOOPDFXPSAddin?clid=103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crosoft.com/office/suites/professionalplu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microsoft.com/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6691</Words>
  <Characters>38144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44746</CharactersWithSpaces>
  <SharedDoc>false</SharedDoc>
  <HLinks>
    <vt:vector size="120" baseType="variant">
      <vt:variant>
        <vt:i4>5046347</vt:i4>
      </vt:variant>
      <vt:variant>
        <vt:i4>108</vt:i4>
      </vt:variant>
      <vt:variant>
        <vt:i4>0</vt:i4>
      </vt:variant>
      <vt:variant>
        <vt:i4>5</vt:i4>
      </vt:variant>
      <vt:variant>
        <vt:lpwstr>http://www.microsoft.com/office/preview/programs/default.mspx</vt:lpwstr>
      </vt:variant>
      <vt:variant>
        <vt:lpwstr/>
      </vt:variant>
      <vt:variant>
        <vt:i4>1638479</vt:i4>
      </vt:variant>
      <vt:variant>
        <vt:i4>105</vt:i4>
      </vt:variant>
      <vt:variant>
        <vt:i4>0</vt:i4>
      </vt:variant>
      <vt:variant>
        <vt:i4>5</vt:i4>
      </vt:variant>
      <vt:variant>
        <vt:lpwstr>http://www.microsoft.com/office/preview/default.mspx</vt:lpwstr>
      </vt:variant>
      <vt:variant>
        <vt:lpwstr/>
      </vt:variant>
      <vt:variant>
        <vt:i4>6422581</vt:i4>
      </vt:variant>
      <vt:variant>
        <vt:i4>102</vt:i4>
      </vt:variant>
      <vt:variant>
        <vt:i4>0</vt:i4>
      </vt:variant>
      <vt:variant>
        <vt:i4>5</vt:i4>
      </vt:variant>
      <vt:variant>
        <vt:lpwstr>http://r.office.microsoft.com/r/rlidOOPDFXPSAddin?clid=1033</vt:lpwstr>
      </vt:variant>
      <vt:variant>
        <vt:lpwstr/>
      </vt:variant>
      <vt:variant>
        <vt:i4>6422581</vt:i4>
      </vt:variant>
      <vt:variant>
        <vt:i4>96</vt:i4>
      </vt:variant>
      <vt:variant>
        <vt:i4>0</vt:i4>
      </vt:variant>
      <vt:variant>
        <vt:i4>5</vt:i4>
      </vt:variant>
      <vt:variant>
        <vt:lpwstr>http://r.office.microsoft.com/r/rlidOOPDFXPSAddin?clid=1033</vt:lpwstr>
      </vt:variant>
      <vt:variant>
        <vt:lpwstr/>
      </vt:variant>
      <vt:variant>
        <vt:i4>1703990</vt:i4>
      </vt:variant>
      <vt:variant>
        <vt:i4>89</vt:i4>
      </vt:variant>
      <vt:variant>
        <vt:i4>0</vt:i4>
      </vt:variant>
      <vt:variant>
        <vt:i4>5</vt:i4>
      </vt:variant>
      <vt:variant>
        <vt:lpwstr/>
      </vt:variant>
      <vt:variant>
        <vt:lpwstr>_Toc135730193</vt:lpwstr>
      </vt:variant>
      <vt:variant>
        <vt:i4>1703990</vt:i4>
      </vt:variant>
      <vt:variant>
        <vt:i4>83</vt:i4>
      </vt:variant>
      <vt:variant>
        <vt:i4>0</vt:i4>
      </vt:variant>
      <vt:variant>
        <vt:i4>5</vt:i4>
      </vt:variant>
      <vt:variant>
        <vt:lpwstr/>
      </vt:variant>
      <vt:variant>
        <vt:lpwstr>_Toc135730192</vt:lpwstr>
      </vt:variant>
      <vt:variant>
        <vt:i4>1703990</vt:i4>
      </vt:variant>
      <vt:variant>
        <vt:i4>77</vt:i4>
      </vt:variant>
      <vt:variant>
        <vt:i4>0</vt:i4>
      </vt:variant>
      <vt:variant>
        <vt:i4>5</vt:i4>
      </vt:variant>
      <vt:variant>
        <vt:lpwstr/>
      </vt:variant>
      <vt:variant>
        <vt:lpwstr>_Toc135730191</vt:lpwstr>
      </vt:variant>
      <vt:variant>
        <vt:i4>1703990</vt:i4>
      </vt:variant>
      <vt:variant>
        <vt:i4>71</vt:i4>
      </vt:variant>
      <vt:variant>
        <vt:i4>0</vt:i4>
      </vt:variant>
      <vt:variant>
        <vt:i4>5</vt:i4>
      </vt:variant>
      <vt:variant>
        <vt:lpwstr/>
      </vt:variant>
      <vt:variant>
        <vt:lpwstr>_Toc135730190</vt:lpwstr>
      </vt:variant>
      <vt:variant>
        <vt:i4>1769526</vt:i4>
      </vt:variant>
      <vt:variant>
        <vt:i4>65</vt:i4>
      </vt:variant>
      <vt:variant>
        <vt:i4>0</vt:i4>
      </vt:variant>
      <vt:variant>
        <vt:i4>5</vt:i4>
      </vt:variant>
      <vt:variant>
        <vt:lpwstr/>
      </vt:variant>
      <vt:variant>
        <vt:lpwstr>_Toc135730189</vt:lpwstr>
      </vt:variant>
      <vt:variant>
        <vt:i4>1769526</vt:i4>
      </vt:variant>
      <vt:variant>
        <vt:i4>59</vt:i4>
      </vt:variant>
      <vt:variant>
        <vt:i4>0</vt:i4>
      </vt:variant>
      <vt:variant>
        <vt:i4>5</vt:i4>
      </vt:variant>
      <vt:variant>
        <vt:lpwstr/>
      </vt:variant>
      <vt:variant>
        <vt:lpwstr>_Toc135730188</vt:lpwstr>
      </vt:variant>
      <vt:variant>
        <vt:i4>1769526</vt:i4>
      </vt:variant>
      <vt:variant>
        <vt:i4>53</vt:i4>
      </vt:variant>
      <vt:variant>
        <vt:i4>0</vt:i4>
      </vt:variant>
      <vt:variant>
        <vt:i4>5</vt:i4>
      </vt:variant>
      <vt:variant>
        <vt:lpwstr/>
      </vt:variant>
      <vt:variant>
        <vt:lpwstr>_Toc135730187</vt:lpwstr>
      </vt:variant>
      <vt:variant>
        <vt:i4>1769526</vt:i4>
      </vt:variant>
      <vt:variant>
        <vt:i4>47</vt:i4>
      </vt:variant>
      <vt:variant>
        <vt:i4>0</vt:i4>
      </vt:variant>
      <vt:variant>
        <vt:i4>5</vt:i4>
      </vt:variant>
      <vt:variant>
        <vt:lpwstr/>
      </vt:variant>
      <vt:variant>
        <vt:lpwstr>_Toc135730186</vt:lpwstr>
      </vt:variant>
      <vt:variant>
        <vt:i4>1769526</vt:i4>
      </vt:variant>
      <vt:variant>
        <vt:i4>41</vt:i4>
      </vt:variant>
      <vt:variant>
        <vt:i4>0</vt:i4>
      </vt:variant>
      <vt:variant>
        <vt:i4>5</vt:i4>
      </vt:variant>
      <vt:variant>
        <vt:lpwstr/>
      </vt:variant>
      <vt:variant>
        <vt:lpwstr>_Toc135730185</vt:lpwstr>
      </vt:variant>
      <vt:variant>
        <vt:i4>1769526</vt:i4>
      </vt:variant>
      <vt:variant>
        <vt:i4>35</vt:i4>
      </vt:variant>
      <vt:variant>
        <vt:i4>0</vt:i4>
      </vt:variant>
      <vt:variant>
        <vt:i4>5</vt:i4>
      </vt:variant>
      <vt:variant>
        <vt:lpwstr/>
      </vt:variant>
      <vt:variant>
        <vt:lpwstr>_Toc135730184</vt:lpwstr>
      </vt:variant>
      <vt:variant>
        <vt:i4>1769526</vt:i4>
      </vt:variant>
      <vt:variant>
        <vt:i4>29</vt:i4>
      </vt:variant>
      <vt:variant>
        <vt:i4>0</vt:i4>
      </vt:variant>
      <vt:variant>
        <vt:i4>5</vt:i4>
      </vt:variant>
      <vt:variant>
        <vt:lpwstr/>
      </vt:variant>
      <vt:variant>
        <vt:lpwstr>_Toc135730183</vt:lpwstr>
      </vt:variant>
      <vt:variant>
        <vt:i4>1769526</vt:i4>
      </vt:variant>
      <vt:variant>
        <vt:i4>23</vt:i4>
      </vt:variant>
      <vt:variant>
        <vt:i4>0</vt:i4>
      </vt:variant>
      <vt:variant>
        <vt:i4>5</vt:i4>
      </vt:variant>
      <vt:variant>
        <vt:lpwstr/>
      </vt:variant>
      <vt:variant>
        <vt:lpwstr>_Toc135730182</vt:lpwstr>
      </vt:variant>
      <vt:variant>
        <vt:i4>1769526</vt:i4>
      </vt:variant>
      <vt:variant>
        <vt:i4>17</vt:i4>
      </vt:variant>
      <vt:variant>
        <vt:i4>0</vt:i4>
      </vt:variant>
      <vt:variant>
        <vt:i4>5</vt:i4>
      </vt:variant>
      <vt:variant>
        <vt:lpwstr/>
      </vt:variant>
      <vt:variant>
        <vt:lpwstr>_Toc135730181</vt:lpwstr>
      </vt:variant>
      <vt:variant>
        <vt:i4>1769526</vt:i4>
      </vt:variant>
      <vt:variant>
        <vt:i4>11</vt:i4>
      </vt:variant>
      <vt:variant>
        <vt:i4>0</vt:i4>
      </vt:variant>
      <vt:variant>
        <vt:i4>5</vt:i4>
      </vt:variant>
      <vt:variant>
        <vt:lpwstr/>
      </vt:variant>
      <vt:variant>
        <vt:lpwstr>_Toc135730180</vt:lpwstr>
      </vt:variant>
      <vt:variant>
        <vt:i4>1310774</vt:i4>
      </vt:variant>
      <vt:variant>
        <vt:i4>5</vt:i4>
      </vt:variant>
      <vt:variant>
        <vt:i4>0</vt:i4>
      </vt:variant>
      <vt:variant>
        <vt:i4>5</vt:i4>
      </vt:variant>
      <vt:variant>
        <vt:lpwstr/>
      </vt:variant>
      <vt:variant>
        <vt:lpwstr>_Toc135730179</vt:lpwstr>
      </vt:variant>
      <vt:variant>
        <vt:i4>8060966</vt:i4>
      </vt:variant>
      <vt:variant>
        <vt:i4>0</vt:i4>
      </vt:variant>
      <vt:variant>
        <vt:i4>0</vt:i4>
      </vt:variant>
      <vt:variant>
        <vt:i4>5</vt:i4>
      </vt:variant>
      <vt:variant>
        <vt:lpwstr>http://www.microsoft.com/office/preview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2007-04-18T19:34:00Z</dcterms:created>
  <dcterms:modified xsi:type="dcterms:W3CDTF">2007-06-13T20:31:00Z</dcterms:modified>
</cp:coreProperties>
</file>