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5DC" w:rsidRPr="00B9750D" w:rsidRDefault="008F25DC" w:rsidP="00B9750D">
      <w:pPr>
        <w:pStyle w:val="LogoMod"/>
        <w:framePr w:w="3456" w:h="7200" w:hRule="exact" w:wrap="auto" w:x="8595" w:y="6441"/>
        <w:rPr>
          <w:lang w:val="es-ES"/>
        </w:rPr>
      </w:pPr>
      <w:r w:rsidRPr="00B9750D">
        <w:rPr>
          <w:lang w:val="es-ES"/>
        </w:rPr>
        <w:t xml:space="preserve">   </w:t>
      </w: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0.75pt;height:5in;visibility:visible">
            <v:imagedata r:id="rId7" o:title=""/>
          </v:shape>
        </w:pict>
      </w:r>
    </w:p>
    <w:p w:rsidR="008F25DC" w:rsidRPr="00B9750D" w:rsidRDefault="008F25DC" w:rsidP="00B9750D">
      <w:pPr>
        <w:pStyle w:val="LogoMod"/>
        <w:framePr w:w="3456" w:h="7200" w:hRule="exact" w:wrap="auto" w:x="8595" w:y="6441"/>
        <w:rPr>
          <w:lang w:val="es-ES"/>
        </w:rPr>
      </w:pPr>
    </w:p>
    <w:p w:rsidR="008F25DC" w:rsidRPr="00B9750D" w:rsidRDefault="008F25DC" w:rsidP="00B9750D">
      <w:pPr>
        <w:pStyle w:val="LogoMod"/>
        <w:framePr w:w="3456" w:h="7200" w:hRule="exact" w:wrap="auto" w:x="8595" w:y="6441"/>
        <w:rPr>
          <w:lang w:val="es-ES"/>
        </w:rPr>
      </w:pPr>
    </w:p>
    <w:p w:rsidR="008F25DC" w:rsidRPr="00B9750D" w:rsidRDefault="008F25DC" w:rsidP="00B9750D">
      <w:pPr>
        <w:pStyle w:val="LogoMod"/>
        <w:framePr w:w="3456" w:h="7200" w:hRule="exact" w:wrap="auto" w:x="8595" w:y="6441"/>
        <w:rPr>
          <w:lang w:val="es-ES"/>
        </w:rPr>
      </w:pPr>
    </w:p>
    <w:p w:rsidR="008F25DC" w:rsidRDefault="008F25DC" w:rsidP="00B9750D">
      <w:pPr>
        <w:pStyle w:val="MTOC2"/>
        <w:framePr w:w="6202" w:h="4141" w:wrap="auto" w:x="1106" w:y="8241"/>
        <w:spacing w:after="160"/>
        <w:rPr>
          <w:b/>
          <w:bCs/>
        </w:rPr>
      </w:pPr>
      <w:r>
        <w:rPr>
          <w:b/>
          <w:bCs/>
        </w:rPr>
        <w:t xml:space="preserve">Contenido </w:t>
      </w:r>
    </w:p>
    <w:p w:rsidR="008F25DC" w:rsidRDefault="008F25DC" w:rsidP="00B9750D">
      <w:pPr>
        <w:pStyle w:val="MTOC2"/>
        <w:framePr w:w="6202" w:h="4141" w:wrap="auto" w:x="1106" w:y="8241"/>
        <w:tabs>
          <w:tab w:val="clear" w:pos="4230"/>
          <w:tab w:val="right" w:pos="4401"/>
        </w:tabs>
      </w:pPr>
      <w:r>
        <w:t>Sección 1: Beneficios de la Certificación MCT y MCLC</w:t>
      </w:r>
      <w:r>
        <w:tab/>
      </w:r>
      <w:r>
        <w:tab/>
        <w:t>2</w:t>
      </w:r>
    </w:p>
    <w:p w:rsidR="008F25DC" w:rsidRDefault="008F25DC" w:rsidP="00B9750D">
      <w:pPr>
        <w:pStyle w:val="MTOC2"/>
        <w:framePr w:w="6202" w:h="4141" w:wrap="auto" w:x="1106" w:y="8241"/>
        <w:tabs>
          <w:tab w:val="clear" w:pos="4230"/>
          <w:tab w:val="right" w:pos="4401"/>
        </w:tabs>
      </w:pPr>
      <w:r>
        <w:t>Sección 2: Cómo convertirse en un MCT</w:t>
      </w:r>
      <w:r>
        <w:tab/>
      </w:r>
      <w:r>
        <w:tab/>
      </w:r>
      <w:r>
        <w:tab/>
        <w:t>6</w:t>
      </w:r>
    </w:p>
    <w:p w:rsidR="008F25DC" w:rsidRDefault="008F25DC" w:rsidP="00B9750D">
      <w:pPr>
        <w:pStyle w:val="MTOC2"/>
        <w:framePr w:w="6202" w:h="4141" w:wrap="auto" w:x="1106" w:y="8241"/>
        <w:tabs>
          <w:tab w:val="clear" w:pos="4230"/>
          <w:tab w:val="right" w:pos="4401"/>
        </w:tabs>
      </w:pPr>
      <w:r>
        <w:t>Sección 3: Competencias MCT</w:t>
      </w:r>
      <w:r>
        <w:tab/>
      </w:r>
      <w:r>
        <w:tab/>
      </w:r>
      <w:r>
        <w:tab/>
        <w:t>8</w:t>
      </w:r>
    </w:p>
    <w:p w:rsidR="008F25DC" w:rsidRDefault="008F25DC" w:rsidP="00B9750D">
      <w:pPr>
        <w:pStyle w:val="MTOC2"/>
        <w:framePr w:w="6202" w:h="4141" w:wrap="auto" w:x="1106" w:y="8241"/>
        <w:tabs>
          <w:tab w:val="clear" w:pos="4230"/>
          <w:tab w:val="right" w:pos="4401"/>
        </w:tabs>
      </w:pPr>
      <w:r>
        <w:t xml:space="preserve">Sección 4: Requisitos del Programa 2008 </w:t>
      </w:r>
      <w:r>
        <w:tab/>
      </w:r>
      <w:r>
        <w:tab/>
      </w:r>
      <w:r>
        <w:tab/>
        <w:t>9</w:t>
      </w:r>
    </w:p>
    <w:p w:rsidR="008F25DC" w:rsidRDefault="008F25DC" w:rsidP="00B9750D">
      <w:pPr>
        <w:pStyle w:val="MTOC2"/>
        <w:framePr w:w="6202" w:h="4141" w:wrap="auto" w:x="1106" w:y="8241"/>
        <w:tabs>
          <w:tab w:val="clear" w:pos="4230"/>
          <w:tab w:val="right" w:pos="4401"/>
        </w:tabs>
      </w:pPr>
      <w:r>
        <w:t>Sección 5: Cómo convertirse en un MCLC</w:t>
      </w:r>
      <w:r>
        <w:tab/>
      </w:r>
      <w:r>
        <w:tab/>
      </w:r>
      <w:r>
        <w:tab/>
        <w:t>12</w:t>
      </w:r>
    </w:p>
    <w:p w:rsidR="008F25DC" w:rsidRDefault="008F25DC" w:rsidP="00B9750D">
      <w:pPr>
        <w:pStyle w:val="MTOC2"/>
        <w:framePr w:w="6202" w:h="4141" w:wrap="auto" w:x="1106" w:y="8241"/>
        <w:tabs>
          <w:tab w:val="clear" w:pos="4230"/>
          <w:tab w:val="right" w:pos="4401"/>
        </w:tabs>
      </w:pPr>
      <w:r>
        <w:t>Sección 6: Estado de la Certificación MCT y MCLC</w:t>
      </w:r>
      <w:r>
        <w:tab/>
      </w:r>
      <w:r>
        <w:tab/>
        <w:t>14</w:t>
      </w:r>
    </w:p>
    <w:p w:rsidR="008F25DC" w:rsidRDefault="008F25DC" w:rsidP="00B9750D">
      <w:pPr>
        <w:pStyle w:val="MTOC2"/>
        <w:framePr w:w="6202" w:h="4141" w:wrap="auto" w:x="1106" w:y="8241"/>
        <w:tabs>
          <w:tab w:val="clear" w:pos="4230"/>
          <w:tab w:val="right" w:pos="4401"/>
        </w:tabs>
      </w:pPr>
      <w:r>
        <w:t>Sección 7: Solicitar una autorización de MODL</w:t>
      </w:r>
      <w:r>
        <w:tab/>
      </w:r>
      <w:r>
        <w:tab/>
      </w:r>
      <w:r>
        <w:tab/>
        <w:t>15</w:t>
      </w:r>
    </w:p>
    <w:p w:rsidR="008F25DC" w:rsidRDefault="008F25DC" w:rsidP="00B9750D">
      <w:pPr>
        <w:pStyle w:val="MTOC2"/>
        <w:framePr w:w="6202" w:h="4141" w:wrap="auto" w:x="1106" w:y="8241"/>
        <w:tabs>
          <w:tab w:val="clear" w:pos="4230"/>
          <w:tab w:val="right" w:pos="4401"/>
        </w:tabs>
      </w:pPr>
      <w:r>
        <w:t xml:space="preserve">Sección 8: Restablecer la Certificación MCT </w:t>
      </w:r>
      <w:r>
        <w:tab/>
      </w:r>
      <w:r>
        <w:tab/>
      </w:r>
      <w:r>
        <w:tab/>
        <w:t>15</w:t>
      </w:r>
    </w:p>
    <w:p w:rsidR="008F25DC" w:rsidRDefault="008F25DC" w:rsidP="00B9750D">
      <w:pPr>
        <w:pStyle w:val="MTOC2"/>
        <w:framePr w:w="6202" w:h="4141" w:wrap="auto" w:x="1106" w:y="8241"/>
        <w:tabs>
          <w:tab w:val="clear" w:pos="4230"/>
          <w:tab w:val="right" w:pos="4401"/>
        </w:tabs>
      </w:pPr>
      <w:r>
        <w:t xml:space="preserve">Apéndice 1: Definiciones </w:t>
      </w:r>
      <w:r>
        <w:tab/>
      </w:r>
      <w:r>
        <w:tab/>
      </w:r>
      <w:r>
        <w:tab/>
        <w:t>16</w:t>
      </w:r>
    </w:p>
    <w:p w:rsidR="008F25DC" w:rsidRDefault="008F25DC" w:rsidP="00B9750D">
      <w:pPr>
        <w:pStyle w:val="MTOC2"/>
        <w:framePr w:w="6202" w:h="4141" w:wrap="auto" w:x="1106" w:y="8241"/>
      </w:pPr>
    </w:p>
    <w:p w:rsidR="008F25DC" w:rsidRDefault="008F25DC" w:rsidP="00B9750D">
      <w:pPr>
        <w:pStyle w:val="MTOC2"/>
        <w:framePr w:w="6202" w:h="4141" w:wrap="auto" w:x="1106" w:y="8241"/>
      </w:pPr>
    </w:p>
    <w:p w:rsidR="008F25DC" w:rsidRDefault="008F25DC" w:rsidP="00B9750D">
      <w:pPr>
        <w:pStyle w:val="ModuleTitle"/>
        <w:framePr w:w="6698" w:wrap="auto" w:x="931" w:y="2838"/>
        <w:rPr>
          <w:lang w:val="fr-FR"/>
        </w:rPr>
      </w:pPr>
      <w:r>
        <w:rPr>
          <w:lang w:val="fr-FR"/>
        </w:rPr>
        <w:t>Contrato de Microsoft Certified Trainer y</w:t>
      </w:r>
    </w:p>
    <w:p w:rsidR="008F25DC" w:rsidRDefault="008F25DC" w:rsidP="00B9750D">
      <w:pPr>
        <w:pStyle w:val="ModuleTitle"/>
        <w:framePr w:w="6698" w:wrap="auto" w:x="931" w:y="2838"/>
      </w:pPr>
      <w:r>
        <w:t>Microsoft Certified Learning Consultant:</w:t>
      </w:r>
    </w:p>
    <w:p w:rsidR="008F25DC" w:rsidRPr="0018239A" w:rsidRDefault="008F25DC" w:rsidP="00B9750D">
      <w:pPr>
        <w:pStyle w:val="ModuleTitle"/>
        <w:framePr w:w="6698" w:wrap="auto" w:x="931" w:y="2838"/>
        <w:rPr>
          <w:lang w:val="pt-BR"/>
        </w:rPr>
      </w:pPr>
      <w:r w:rsidRPr="0018239A">
        <w:rPr>
          <w:lang w:val="pt-BR"/>
        </w:rPr>
        <w:t>Guía del Programa 2008</w:t>
      </w:r>
    </w:p>
    <w:p w:rsidR="008F25DC" w:rsidRPr="0018239A" w:rsidRDefault="008F25DC" w:rsidP="00B9750D">
      <w:pPr>
        <w:pStyle w:val="Pb"/>
        <w:framePr w:wrap="auto"/>
        <w:rPr>
          <w:lang w:val="pt-BR"/>
        </w:rPr>
      </w:pPr>
    </w:p>
    <w:p w:rsidR="008F25DC" w:rsidRDefault="008F25DC" w:rsidP="00B9750D">
      <w:pPr>
        <w:pStyle w:val="Heading2"/>
        <w:ind w:left="-545" w:hanging="1729"/>
        <w:rPr>
          <w:lang w:val="es-ES"/>
        </w:rPr>
      </w:pPr>
      <w:r>
        <w:rPr>
          <w:lang w:val="es-ES"/>
        </w:rPr>
        <w:t xml:space="preserve">Sección 1: Beneficios de la Certificación Microsoft Certified Trainer (“MCT”) y Microsoft </w:t>
      </w:r>
      <w:r>
        <w:rPr>
          <w:lang w:val="es-ES"/>
        </w:rPr>
        <w:br/>
        <w:t>Certified Learning Consultant (“MCLC”)</w:t>
      </w:r>
    </w:p>
    <w:p w:rsidR="008F25DC" w:rsidRDefault="008F25DC" w:rsidP="00B9750D">
      <w:pPr>
        <w:rPr>
          <w:lang w:val="es-ES"/>
        </w:rPr>
      </w:pPr>
      <w:r>
        <w:rPr>
          <w:lang w:val="es-ES"/>
        </w:rPr>
        <w:t xml:space="preserve">Microsoft certifica a los instructores profesionales y a los consultores de formación que demuestran y mantienen experiencia técnica y docente en el </w:t>
      </w:r>
      <w:r>
        <w:rPr>
          <w:lang w:val="es-ES"/>
        </w:rPr>
        <w:br/>
        <w:t>uso de tecnologías de Microsoft</w:t>
      </w:r>
      <w:r>
        <w:rPr>
          <w:sz w:val="20"/>
          <w:szCs w:val="20"/>
          <w:vertAlign w:val="superscript"/>
          <w:lang w:val="es-ES"/>
        </w:rPr>
        <w:t>®</w:t>
      </w:r>
      <w:r>
        <w:rPr>
          <w:lang w:val="es-ES"/>
        </w:rPr>
        <w:t xml:space="preserve"> y que aplican sus conocimientos en el actual entorno de formación para profesionales de tecnologías de la información (</w:t>
      </w:r>
      <w:r>
        <w:rPr>
          <w:b/>
          <w:bCs/>
          <w:lang w:val="es-ES"/>
        </w:rPr>
        <w:t>“IT”</w:t>
      </w:r>
      <w:r>
        <w:rPr>
          <w:lang w:val="es-ES"/>
        </w:rPr>
        <w:t xml:space="preserve">). </w:t>
      </w:r>
    </w:p>
    <w:p w:rsidR="008F25DC" w:rsidRDefault="008F25DC" w:rsidP="00B9750D">
      <w:pPr>
        <w:rPr>
          <w:lang w:val="es-ES"/>
        </w:rPr>
      </w:pPr>
      <w:r>
        <w:rPr>
          <w:lang w:val="es-ES"/>
        </w:rPr>
        <w:t xml:space="preserve">La credencial Microsoft Certified Trainer permite a los alumnos, proveedores de formación y organizaciones identificar a profesionales especializados que pueden impartir formación relativa a tecnologías y productos de Microsoft. Gracias a la Certificación MCT, los instructores disponen de una ventaja competitiva en su profesión y son un recurso fundamental en la comunidad </w:t>
      </w:r>
      <w:r>
        <w:rPr>
          <w:lang w:val="es-ES"/>
        </w:rPr>
        <w:br/>
        <w:t xml:space="preserve">de formación técnica de hoy en día. </w:t>
      </w:r>
    </w:p>
    <w:p w:rsidR="008F25DC" w:rsidRDefault="008F25DC" w:rsidP="00B9750D">
      <w:pPr>
        <w:rPr>
          <w:lang w:val="es-ES"/>
        </w:rPr>
      </w:pPr>
      <w:r>
        <w:rPr>
          <w:lang w:val="es-ES"/>
        </w:rPr>
        <w:t>La credencial Microsoft Certified Learning Consultant permite a las organizaciones y proveedores de formación identificar a profesionales cualificados que pueden diseñar, desarrollar e implantar soluciones de consultoría de formación basadas en tecnologías y productos de Microsoft.</w:t>
      </w:r>
    </w:p>
    <w:p w:rsidR="008F25DC" w:rsidRDefault="008F25DC" w:rsidP="00B9750D">
      <w:pPr>
        <w:rPr>
          <w:lang w:val="es-ES"/>
        </w:rPr>
      </w:pPr>
      <w:r>
        <w:rPr>
          <w:lang w:val="es-ES"/>
        </w:rPr>
        <w:t xml:space="preserve">Para lograr el estado de MCLC, además de otros requisitos enumerados en este documento, los MCLC tienen que adquirir en primer lugar el estado de MCT. Por consiguiente, todas las referencias a los MCT también se aplican a los MCLC, a menos que se indique expresamente que únicamente se aplican </w:t>
      </w:r>
      <w:r>
        <w:rPr>
          <w:lang w:val="es-ES"/>
        </w:rPr>
        <w:br/>
        <w:t>a estos últimos.</w:t>
      </w:r>
    </w:p>
    <w:p w:rsidR="008F25DC" w:rsidRDefault="008F25DC" w:rsidP="00B9750D">
      <w:pPr>
        <w:rPr>
          <w:lang w:val="es-ES"/>
        </w:rPr>
      </w:pPr>
      <w:r>
        <w:rPr>
          <w:lang w:val="es-ES"/>
        </w:rPr>
        <w:t xml:space="preserve">Además del reconocimiento del sector, Microsoft proporciona a los MCT y MCLC un valioso conjunto de recursos para ayudarles a estar entre los mejores instructores tecnológicos del mundo. Estos profesionales certificados obtendrán muchos beneficios del programa, entre los que se incluyen los siguientes: </w:t>
      </w:r>
    </w:p>
    <w:p w:rsidR="008F25DC" w:rsidRDefault="008F25DC" w:rsidP="00B9750D">
      <w:pPr>
        <w:pStyle w:val="Lb1"/>
        <w:tabs>
          <w:tab w:val="clear" w:pos="300"/>
          <w:tab w:val="num" w:pos="652"/>
        </w:tabs>
        <w:ind w:left="652" w:hanging="326"/>
        <w:rPr>
          <w:lang w:val="es-ES"/>
        </w:rPr>
      </w:pPr>
      <w:r>
        <w:rPr>
          <w:b/>
          <w:bCs/>
          <w:lang w:val="es-ES"/>
        </w:rPr>
        <w:t>Autorización para impartir Cursos Microsoft utilizando Productos Oficiales de Microsoft Learning y/o Productos Microsoft Dynamics Learning en un Microsoft Certified Partner for Learning Solutions</w:t>
      </w:r>
      <w:r>
        <w:rPr>
          <w:lang w:val="es-ES"/>
        </w:rPr>
        <w:t>.</w:t>
      </w:r>
      <w:r>
        <w:rPr>
          <w:b/>
          <w:bCs/>
          <w:lang w:val="es-ES"/>
        </w:rPr>
        <w:t xml:space="preserve"> </w:t>
      </w:r>
      <w:r>
        <w:rPr>
          <w:lang w:val="es-ES"/>
        </w:rPr>
        <w:t xml:space="preserve">Debido a que los MCT desempeñan una función tan importante en el proceso de formación, Microsoft requiere que sus cursos impartidos a o a través de </w:t>
      </w:r>
      <w:r w:rsidRPr="00B9750D">
        <w:rPr>
          <w:lang w:val="es-ES"/>
        </w:rPr>
        <w:t xml:space="preserve">Microsoft Certified Partner </w:t>
      </w:r>
      <w:r>
        <w:rPr>
          <w:lang w:val="es-ES"/>
        </w:rPr>
        <w:t xml:space="preserve">únicamente sean impartidos por los MCT. </w:t>
      </w:r>
    </w:p>
    <w:p w:rsidR="008F25DC" w:rsidRDefault="008F25DC" w:rsidP="00B9750D">
      <w:pPr>
        <w:pStyle w:val="Lb1"/>
        <w:tabs>
          <w:tab w:val="clear" w:pos="300"/>
          <w:tab w:val="num" w:pos="652"/>
        </w:tabs>
        <w:ind w:left="652" w:hanging="326"/>
        <w:rPr>
          <w:b/>
          <w:bCs/>
          <w:lang w:val="es-ES"/>
        </w:rPr>
      </w:pPr>
      <w:r>
        <w:rPr>
          <w:b/>
          <w:bCs/>
          <w:lang w:val="es-ES"/>
        </w:rPr>
        <w:t xml:space="preserve">Acceso, a través de Internet, a los Kits de Instructor correspondientes a todos los Productos Oficiales de Microsoft Learning y a los Productos Microsoft Dynamics Learning </w:t>
      </w:r>
      <w:r>
        <w:rPr>
          <w:lang w:val="es-ES"/>
        </w:rPr>
        <w:t xml:space="preserve">(incluidos, entre otros, los Cursos Oficiales de Microsoft, Talleres Oficiales de Microsoft, Seminarios Oficiales de Microsoft y Prácticas Oficiales de Microsoft). Puede obtener más información sobre el conjunto de </w:t>
      </w:r>
      <w:r>
        <w:rPr>
          <w:lang w:val="es-ES"/>
        </w:rPr>
        <w:br/>
        <w:t xml:space="preserve">Productos Oficiales de Microsoft Learning está disponible en </w:t>
      </w:r>
      <w:hyperlink r:id="rId8" w:history="1">
        <w:r>
          <w:rPr>
            <w:rStyle w:val="Hyperlink"/>
            <w:lang w:val="es-ES"/>
          </w:rPr>
          <w:t>http://www.microsoft.com/learning/training/default.mspx</w:t>
        </w:r>
      </w:hyperlink>
      <w:r>
        <w:rPr>
          <w:lang w:val="es-ES"/>
        </w:rPr>
        <w:t xml:space="preserve"> </w:t>
      </w:r>
      <w:bookmarkStart w:id="0" w:name="OLE_LINK1"/>
      <w:bookmarkStart w:id="1" w:name="OLE_LINK2"/>
      <w:r>
        <w:rPr>
          <w:lang w:val="es-ES"/>
        </w:rPr>
        <w:br/>
        <w:t>(este sitio está en inglés)</w:t>
      </w:r>
      <w:bookmarkEnd w:id="0"/>
      <w:bookmarkEnd w:id="1"/>
      <w:r>
        <w:rPr>
          <w:lang w:val="es-ES"/>
        </w:rPr>
        <w:t>.</w:t>
      </w:r>
    </w:p>
    <w:p w:rsidR="008F25DC" w:rsidRDefault="008F25DC" w:rsidP="00B9750D">
      <w:pPr>
        <w:pStyle w:val="Lb1"/>
        <w:numPr>
          <w:ilvl w:val="0"/>
          <w:numId w:val="0"/>
        </w:numPr>
        <w:tabs>
          <w:tab w:val="clear" w:pos="300"/>
        </w:tabs>
        <w:ind w:left="652"/>
        <w:rPr>
          <w:lang w:val="es-ES"/>
        </w:rPr>
      </w:pPr>
      <w:r>
        <w:rPr>
          <w:lang w:val="es-ES"/>
        </w:rPr>
        <w:t xml:space="preserve">Los Kits de Instructor se pueden descargar a través de un Centro </w:t>
      </w:r>
      <w:r>
        <w:rPr>
          <w:lang w:val="es-ES"/>
        </w:rPr>
        <w:br/>
        <w:t xml:space="preserve">de Descargas MCT. Durante el año, se añadirán otros contenidos. </w:t>
      </w:r>
    </w:p>
    <w:p w:rsidR="008F25DC" w:rsidRDefault="008F25DC" w:rsidP="00B9750D">
      <w:pPr>
        <w:pStyle w:val="Lb1"/>
        <w:tabs>
          <w:tab w:val="clear" w:pos="300"/>
          <w:tab w:val="num" w:pos="652"/>
        </w:tabs>
        <w:ind w:left="652" w:hanging="326"/>
        <w:rPr>
          <w:b/>
          <w:bCs/>
          <w:lang w:val="es-ES"/>
        </w:rPr>
      </w:pPr>
      <w:r>
        <w:rPr>
          <w:b/>
          <w:bCs/>
          <w:lang w:val="es-ES"/>
        </w:rPr>
        <w:br w:type="page"/>
        <w:t xml:space="preserve">Acceso en Internet a todos los recursos para el profesor de los Cursos Académicos Oficiales de Microsoft cuando se adopte un libro de texto. </w:t>
      </w:r>
      <w:r w:rsidRPr="0083614C">
        <w:rPr>
          <w:lang w:val="es-ES"/>
        </w:rPr>
        <w:t xml:space="preserve">Los recursos están disponibles a través de </w:t>
      </w:r>
      <w:r>
        <w:rPr>
          <w:lang w:val="es-ES"/>
        </w:rPr>
        <w:t xml:space="preserve">la </w:t>
      </w:r>
      <w:r w:rsidRPr="0083614C">
        <w:rPr>
          <w:lang w:val="es-ES"/>
        </w:rPr>
        <w:t xml:space="preserve">página de inicio de MOAC </w:t>
      </w:r>
      <w:r w:rsidRPr="0083614C">
        <w:rPr>
          <w:rFonts w:eastAsia="Times New Roman" w:cs="Times New Roman"/>
          <w:lang w:val="es-ES"/>
        </w:rPr>
        <w:t xml:space="preserve">en los servidores de nuestro editor académico oficial de Microsoft , </w:t>
      </w:r>
      <w:r w:rsidRPr="0083614C">
        <w:rPr>
          <w:lang w:val="es-ES"/>
        </w:rPr>
        <w:t>John Wiley &amp; Sons (</w:t>
      </w:r>
      <w:hyperlink r:id="rId9" w:history="1">
        <w:r w:rsidRPr="0083614C">
          <w:rPr>
            <w:rStyle w:val="Hyperlink"/>
            <w:lang w:val="es-ES"/>
          </w:rPr>
          <w:t>http://www.wiley.com/college/microsoft</w:t>
        </w:r>
      </w:hyperlink>
      <w:r w:rsidRPr="0083614C">
        <w:rPr>
          <w:lang w:val="es-ES"/>
        </w:rPr>
        <w:t xml:space="preserve">) </w:t>
      </w:r>
      <w:r>
        <w:rPr>
          <w:lang w:val="es-ES"/>
        </w:rPr>
        <w:br/>
        <w:t>(este sitio está en inglés)</w:t>
      </w:r>
      <w:r w:rsidRPr="0083614C">
        <w:rPr>
          <w:lang w:val="es-ES"/>
        </w:rPr>
        <w:t>.</w:t>
      </w:r>
    </w:p>
    <w:p w:rsidR="008F25DC" w:rsidRDefault="008F25DC" w:rsidP="00B9750D">
      <w:pPr>
        <w:pStyle w:val="Lb1"/>
        <w:tabs>
          <w:tab w:val="clear" w:pos="300"/>
          <w:tab w:val="clear" w:pos="686"/>
          <w:tab w:val="num" w:pos="163"/>
        </w:tabs>
        <w:ind w:left="163" w:hanging="326"/>
        <w:rPr>
          <w:b/>
          <w:bCs/>
          <w:lang w:val="es-ES"/>
        </w:rPr>
      </w:pPr>
      <w:r>
        <w:rPr>
          <w:b/>
          <w:bCs/>
          <w:lang w:val="es-ES"/>
        </w:rPr>
        <w:t xml:space="preserve">Acceso ilimitado a la biblioteca de productos Microsoft Learning </w:t>
      </w:r>
      <w:r>
        <w:rPr>
          <w:b/>
          <w:bCs/>
          <w:lang w:val="es-ES"/>
        </w:rPr>
        <w:br/>
        <w:t>e-Learning</w:t>
      </w:r>
      <w:r>
        <w:rPr>
          <w:lang w:val="es-ES"/>
        </w:rPr>
        <w:t xml:space="preserve"> (sólo en América del Norte, Europa, Oriente Medio y África). </w:t>
      </w:r>
    </w:p>
    <w:p w:rsidR="008F25DC" w:rsidRDefault="008F25DC" w:rsidP="00B9750D">
      <w:pPr>
        <w:pStyle w:val="Lb1"/>
        <w:tabs>
          <w:tab w:val="clear" w:pos="300"/>
          <w:tab w:val="clear" w:pos="686"/>
          <w:tab w:val="num" w:pos="163"/>
        </w:tabs>
        <w:ind w:left="163" w:hanging="326"/>
        <w:rPr>
          <w:b/>
          <w:bCs/>
          <w:lang w:val="es-ES"/>
        </w:rPr>
      </w:pPr>
      <w:r>
        <w:rPr>
          <w:b/>
          <w:bCs/>
          <w:lang w:val="es-ES"/>
        </w:rPr>
        <w:t>Posibilidad de adquirir los Kits de Instructor empaquetados relativos a los Productos Oficiales de Microsoft Learning y a los Productos Microsoft Dynamics</w:t>
      </w:r>
      <w:r>
        <w:rPr>
          <w:lang w:val="es-ES"/>
        </w:rPr>
        <w:t xml:space="preserve"> </w:t>
      </w:r>
      <w:r>
        <w:rPr>
          <w:b/>
          <w:bCs/>
          <w:lang w:val="es-ES"/>
        </w:rPr>
        <w:t>Learning, así como acceso a los laboratorios virtuales online disponibles</w:t>
      </w:r>
      <w:r>
        <w:rPr>
          <w:lang w:val="es-ES"/>
        </w:rPr>
        <w:t xml:space="preserve">. Los MCT pueden adquirir Kits de Instructor a un precio con descuento a través de su centro local de suministro; o bien, el acceso a los laboratorios virtuales online y los cursos de eLearning se puede adquirir en </w:t>
      </w:r>
      <w:hyperlink r:id="rId10" w:history="1">
        <w:r>
          <w:rPr>
            <w:rStyle w:val="Hyperlink"/>
            <w:lang w:val="es-ES"/>
          </w:rPr>
          <w:t>Microsoft E-Learning</w:t>
        </w:r>
      </w:hyperlink>
      <w:r>
        <w:rPr>
          <w:lang w:val="es-ES"/>
        </w:rPr>
        <w:t xml:space="preserve"> (</w:t>
      </w:r>
      <w:hyperlink r:id="rId11" w:history="1">
        <w:r>
          <w:rPr>
            <w:rStyle w:val="Hyperlink"/>
            <w:lang w:val="es-ES"/>
          </w:rPr>
          <w:t>http://www.microsoftelearning.com</w:t>
        </w:r>
      </w:hyperlink>
      <w:r>
        <w:rPr>
          <w:lang w:val="es-ES"/>
        </w:rPr>
        <w:t xml:space="preserve">) </w:t>
      </w:r>
      <w:r>
        <w:rPr>
          <w:lang w:val="es-ES"/>
        </w:rPr>
        <w:br/>
        <w:t>(este sitio está en inglés).</w:t>
      </w:r>
    </w:p>
    <w:p w:rsidR="008F25DC" w:rsidRDefault="008F25DC" w:rsidP="00B9750D">
      <w:pPr>
        <w:pStyle w:val="Lb1"/>
        <w:tabs>
          <w:tab w:val="clear" w:pos="300"/>
          <w:tab w:val="clear" w:pos="686"/>
          <w:tab w:val="num" w:pos="163"/>
        </w:tabs>
        <w:ind w:left="163" w:hanging="326"/>
        <w:rPr>
          <w:b/>
          <w:bCs/>
          <w:lang w:val="es-ES"/>
        </w:rPr>
      </w:pPr>
      <w:r>
        <w:rPr>
          <w:b/>
          <w:bCs/>
          <w:lang w:val="es-ES"/>
        </w:rPr>
        <w:t>Descuentos en los exámenes relativos a certificaciones de Microsoft</w:t>
      </w:r>
      <w:r>
        <w:rPr>
          <w:lang w:val="es-ES"/>
        </w:rPr>
        <w:t>.</w:t>
      </w:r>
      <w:r>
        <w:rPr>
          <w:b/>
          <w:bCs/>
          <w:lang w:val="es-ES"/>
        </w:rPr>
        <w:t xml:space="preserve"> </w:t>
      </w:r>
      <w:r>
        <w:rPr>
          <w:b/>
          <w:bCs/>
          <w:lang w:val="es-ES"/>
        </w:rPr>
        <w:br/>
      </w:r>
      <w:r>
        <w:rPr>
          <w:lang w:val="es-ES"/>
        </w:rPr>
        <w:t xml:space="preserve">Los MCT obtendrán un cuarenta y cinco por ciento (45%) de descuento en </w:t>
      </w:r>
      <w:r>
        <w:rPr>
          <w:lang w:val="es-ES"/>
        </w:rPr>
        <w:br/>
        <w:t>los exámenes de certificación MCP y Microsoft Dynamics en los países donde el coste del examen equivale a 125 dólares estadounidenses o más. En los países donde el coste del examen es inferior a los 125 dólares estadounidenses, los MCT obtendrán un veinte por ciento (20%) de descuento.</w:t>
      </w:r>
      <w:r>
        <w:rPr>
          <w:b/>
          <w:bCs/>
          <w:lang w:val="es-ES"/>
        </w:rPr>
        <w:t xml:space="preserve"> </w:t>
      </w:r>
      <w:r>
        <w:rPr>
          <w:lang w:val="es-ES"/>
        </w:rPr>
        <w:t>Además, los MCT podrán optar a descuentos adicionales (hasta un 65% en total) cuando se presenten a un examen en los noventa primeros días de su publicación. Consulte la página de beneficios de MCT (</w:t>
      </w:r>
      <w:hyperlink r:id="rId12" w:history="1">
        <w:r w:rsidRPr="0083614C">
          <w:rPr>
            <w:rStyle w:val="Hyperlink"/>
            <w:lang w:val="es-ES"/>
          </w:rPr>
          <w:t>http://www.microsoft.com/learning/mcp/mct/benefits.mspx</w:t>
        </w:r>
      </w:hyperlink>
      <w:r w:rsidRPr="0083614C">
        <w:rPr>
          <w:lang w:val="es-ES"/>
        </w:rPr>
        <w:t xml:space="preserve">) </w:t>
      </w:r>
      <w:r>
        <w:rPr>
          <w:lang w:val="es-ES"/>
        </w:rPr>
        <w:t>(este sitio está en inglés) para obtener las reglas y restricciones específicas.</w:t>
      </w:r>
    </w:p>
    <w:p w:rsidR="008F25DC" w:rsidRDefault="008F25DC" w:rsidP="00B9750D">
      <w:pPr>
        <w:pStyle w:val="Lb1"/>
        <w:tabs>
          <w:tab w:val="clear" w:pos="300"/>
          <w:tab w:val="clear" w:pos="686"/>
          <w:tab w:val="num" w:pos="163"/>
        </w:tabs>
        <w:ind w:left="163" w:hanging="326"/>
        <w:rPr>
          <w:b/>
          <w:bCs/>
          <w:lang w:val="es-ES"/>
        </w:rPr>
      </w:pPr>
      <w:r>
        <w:rPr>
          <w:b/>
          <w:bCs/>
          <w:lang w:val="es-ES"/>
        </w:rPr>
        <w:t>Invitaciones a exámenes de prueba</w:t>
      </w:r>
      <w:r>
        <w:rPr>
          <w:lang w:val="es-ES"/>
        </w:rPr>
        <w:t xml:space="preserve">. Los MCT se encuentran entre los principales candidatos a recibir las primeras invitaciones para realizar exámenes de MCP de prueba. Estas invitaciones se publican en los grupos </w:t>
      </w:r>
      <w:r>
        <w:rPr>
          <w:lang w:val="es-ES"/>
        </w:rPr>
        <w:br/>
        <w:t xml:space="preserve">de noticias para integrantes de MCT. </w:t>
      </w:r>
    </w:p>
    <w:p w:rsidR="008F25DC" w:rsidRDefault="008F25DC" w:rsidP="00B9750D">
      <w:pPr>
        <w:pStyle w:val="Lb1"/>
        <w:tabs>
          <w:tab w:val="clear" w:pos="300"/>
          <w:tab w:val="clear" w:pos="686"/>
          <w:tab w:val="num" w:pos="163"/>
        </w:tabs>
        <w:ind w:left="163" w:hanging="326"/>
        <w:rPr>
          <w:b/>
          <w:bCs/>
          <w:lang w:val="es-ES"/>
        </w:rPr>
      </w:pPr>
      <w:r>
        <w:rPr>
          <w:b/>
          <w:bCs/>
          <w:lang w:val="es-ES"/>
        </w:rPr>
        <w:t>Descuentos en libros de Microsoft Press</w:t>
      </w:r>
      <w:r>
        <w:rPr>
          <w:lang w:val="es-ES"/>
        </w:rPr>
        <w:t>.</w:t>
      </w:r>
      <w:r>
        <w:rPr>
          <w:b/>
          <w:bCs/>
          <w:lang w:val="es-ES"/>
        </w:rPr>
        <w:t xml:space="preserve"> </w:t>
      </w:r>
      <w:r>
        <w:rPr>
          <w:lang w:val="es-ES"/>
        </w:rPr>
        <w:t>Los MCT pueden adquirir libros de Microsoft Press en el centro disponible localmente con un descuento de hasta el 50%.</w:t>
      </w:r>
    </w:p>
    <w:p w:rsidR="008F25DC" w:rsidRDefault="008F25DC" w:rsidP="00B9750D">
      <w:pPr>
        <w:pStyle w:val="Lb1"/>
        <w:tabs>
          <w:tab w:val="clear" w:pos="300"/>
          <w:tab w:val="clear" w:pos="686"/>
          <w:tab w:val="num" w:pos="163"/>
        </w:tabs>
        <w:ind w:left="163" w:hanging="326"/>
        <w:rPr>
          <w:lang w:val="es-ES"/>
        </w:rPr>
      </w:pPr>
      <w:r>
        <w:rPr>
          <w:b/>
          <w:bCs/>
          <w:lang w:val="fr-FR"/>
        </w:rPr>
        <w:t>Descuentos en Microsoft TechNet Plus</w:t>
      </w:r>
      <w:r>
        <w:rPr>
          <w:lang w:val="fr-FR"/>
        </w:rPr>
        <w:t xml:space="preserve">. </w:t>
      </w:r>
      <w:r>
        <w:rPr>
          <w:lang w:val="es-ES"/>
        </w:rPr>
        <w:t xml:space="preserve">Los MCT reciben un descuento </w:t>
      </w:r>
      <w:r>
        <w:rPr>
          <w:lang w:val="es-ES"/>
        </w:rPr>
        <w:br/>
        <w:t xml:space="preserve">del 20% en una suscripción de un año a TechNet Plus, la colección definitiva de recursos técnicos para los profesionales de IT, que ahora ofrece versiones completas de software de Microsoft para fines de evaluación únicamente. </w:t>
      </w:r>
      <w:r>
        <w:rPr>
          <w:lang w:val="es-ES"/>
        </w:rPr>
        <w:br/>
        <w:t>Éste es el conjunto completo de recursos en el que se basan los profesionales de IT para solucionar problemas técnicos, evaluar y planear tecnologías de Microsoft, y generar aptitudes técnicas. (Puede no estar disponible en todos los países.)</w:t>
      </w:r>
    </w:p>
    <w:p w:rsidR="008F25DC" w:rsidRDefault="008F25DC" w:rsidP="00B9750D">
      <w:pPr>
        <w:pStyle w:val="Lb1"/>
        <w:tabs>
          <w:tab w:val="clear" w:pos="300"/>
          <w:tab w:val="clear" w:pos="686"/>
          <w:tab w:val="num" w:pos="163"/>
        </w:tabs>
        <w:ind w:left="163" w:hanging="326"/>
        <w:rPr>
          <w:lang w:val="es-ES"/>
        </w:rPr>
      </w:pPr>
      <w:r>
        <w:rPr>
          <w:b/>
          <w:bCs/>
          <w:lang w:val="es-ES"/>
        </w:rPr>
        <w:br w:type="page"/>
        <w:t>Descuentos en la suscripción a Visual Studio Professional + MSDN Premium</w:t>
      </w:r>
      <w:r>
        <w:rPr>
          <w:lang w:val="es-ES"/>
        </w:rPr>
        <w:t>. Los MCT que también poseen una certificación MCSD en Microsoft .NET o MCPD pueden recibir un 50% de descuento en la suscripción a Visual Studio Professional con MSDN Premium. La suscripción a MSDN Premium proporciona acceso prioritario continuo a las herramientas y tecnologías de desarrollo necesarias para generar una amplia gama de aplicaciones y servicios web. (Puede no estar disponible en todos los países.)</w:t>
      </w:r>
    </w:p>
    <w:p w:rsidR="008F25DC" w:rsidRDefault="008F25DC" w:rsidP="00B9750D">
      <w:pPr>
        <w:pStyle w:val="Lb1"/>
        <w:tabs>
          <w:tab w:val="clear" w:pos="300"/>
          <w:tab w:val="clear" w:pos="686"/>
          <w:tab w:val="num" w:pos="163"/>
        </w:tabs>
        <w:ind w:left="163" w:hanging="326"/>
        <w:rPr>
          <w:b/>
          <w:bCs/>
          <w:lang w:val="es-ES"/>
        </w:rPr>
      </w:pPr>
      <w:r>
        <w:rPr>
          <w:b/>
          <w:bCs/>
          <w:lang w:val="es-ES"/>
        </w:rPr>
        <w:t>Imágenes de Discos Duros Virtuales correspondientes a Productos Oficiales de Microsoft Learning y a Productos Microsoft Dynamics Learning</w:t>
      </w:r>
      <w:r>
        <w:rPr>
          <w:lang w:val="es-ES"/>
        </w:rPr>
        <w:t xml:space="preserve">. Los MCT reciben un conjunto de DVDs que contienen imágenes base para impartir formación sobre productos de aprendizaje habilitados para Virtual PC. </w:t>
      </w:r>
      <w:r w:rsidRPr="0083614C">
        <w:rPr>
          <w:lang w:val="es-ES"/>
        </w:rPr>
        <w:t>[Nota: Los MCT deben utilizar las imágenes de Disco Duro Virtual de acuerdo con los Términos de la Licencia que los acompañan]</w:t>
      </w:r>
    </w:p>
    <w:p w:rsidR="008F25DC" w:rsidRDefault="008F25DC" w:rsidP="00B9750D">
      <w:pPr>
        <w:pStyle w:val="Lb1"/>
        <w:tabs>
          <w:tab w:val="clear" w:pos="300"/>
          <w:tab w:val="clear" w:pos="686"/>
          <w:tab w:val="num" w:pos="163"/>
        </w:tabs>
        <w:ind w:left="163" w:hanging="326"/>
        <w:rPr>
          <w:b/>
          <w:bCs/>
          <w:lang w:val="es-ES"/>
        </w:rPr>
      </w:pPr>
      <w:r>
        <w:rPr>
          <w:b/>
          <w:bCs/>
          <w:lang w:val="es-ES"/>
        </w:rPr>
        <w:t>Soporte técnico relativo a los Materiales Formativos</w:t>
      </w:r>
      <w:r>
        <w:rPr>
          <w:i/>
          <w:iCs/>
          <w:lang w:val="es-ES"/>
        </w:rPr>
        <w:t>.</w:t>
      </w:r>
      <w:r>
        <w:rPr>
          <w:lang w:val="es-ES"/>
        </w:rPr>
        <w:t xml:space="preserve"> Los MCT pueden utilizar un alias especial de soporte técnico con el fin de realizar preguntas </w:t>
      </w:r>
      <w:r>
        <w:rPr>
          <w:lang w:val="es-ES"/>
        </w:rPr>
        <w:br/>
        <w:t xml:space="preserve">o comunicar problemas acerca de los componentes de los Productos Oficiales de Microsoft Learning o de los Productos Microsoft Dynamics Learning. </w:t>
      </w:r>
      <w:r>
        <w:rPr>
          <w:lang w:val="es-ES"/>
        </w:rPr>
        <w:br/>
        <w:t xml:space="preserve">Este servicio de soporte técnico puede ayudarle con los problemas de configuración del aula, problemas con las prácticas, aclaraciones relativas </w:t>
      </w:r>
      <w:r>
        <w:rPr>
          <w:lang w:val="es-ES"/>
        </w:rPr>
        <w:br/>
        <w:t>a los contenidos u otros aspectos relacionados con los Materiales Formativos de los cursos. Este soporte técnico está disponible en todo el mundo, aunque las soluciones sólo se proporcionan en inglés.</w:t>
      </w:r>
    </w:p>
    <w:p w:rsidR="008F25DC" w:rsidRDefault="008F25DC" w:rsidP="00B9750D">
      <w:pPr>
        <w:pStyle w:val="Lb1"/>
        <w:tabs>
          <w:tab w:val="clear" w:pos="300"/>
          <w:tab w:val="clear" w:pos="686"/>
          <w:tab w:val="num" w:pos="163"/>
        </w:tabs>
        <w:ind w:left="163" w:hanging="326"/>
        <w:rPr>
          <w:b/>
          <w:bCs/>
          <w:lang w:val="es-ES"/>
        </w:rPr>
      </w:pPr>
      <w:r>
        <w:rPr>
          <w:b/>
          <w:bCs/>
          <w:lang w:val="es-ES"/>
        </w:rPr>
        <w:t>Acceso exclusivo al Sitio para Integrantes de MCT y al boletín mensual MCT Flash</w:t>
      </w:r>
      <w:r>
        <w:rPr>
          <w:i/>
          <w:iCs/>
          <w:lang w:val="es-ES"/>
        </w:rPr>
        <w:t>.</w:t>
      </w:r>
      <w:r>
        <w:rPr>
          <w:rFonts w:ascii="Arial Narrow" w:hAnsi="Arial Narrow" w:cs="Arial Narrow"/>
          <w:lang w:val="es-ES"/>
        </w:rPr>
        <w:t xml:space="preserve"> </w:t>
      </w:r>
      <w:r>
        <w:rPr>
          <w:lang w:val="es-ES"/>
        </w:rPr>
        <w:t xml:space="preserve">El Sitio para Integrantes de MCT y el boletín MCT Flash informan puntualmente acerca de cualquier novedad relacionada con el Programa MCT y MCLC, y proporcionan información acerca de la Certificación y Materiales Formativos de Microsoft, así como de eventos para instructores y promociones especiales. </w:t>
      </w:r>
    </w:p>
    <w:p w:rsidR="008F25DC" w:rsidRDefault="008F25DC" w:rsidP="00B9750D">
      <w:pPr>
        <w:pStyle w:val="Lb1"/>
        <w:tabs>
          <w:tab w:val="clear" w:pos="686"/>
          <w:tab w:val="num" w:pos="163"/>
        </w:tabs>
        <w:ind w:left="163" w:hanging="326"/>
        <w:rPr>
          <w:lang w:val="es-ES"/>
        </w:rPr>
      </w:pPr>
      <w:r>
        <w:rPr>
          <w:b/>
          <w:bCs/>
          <w:lang w:val="es-ES"/>
        </w:rPr>
        <w:t>MCT Town Hall</w:t>
      </w:r>
      <w:r>
        <w:rPr>
          <w:lang w:val="es-ES"/>
        </w:rPr>
        <w:t xml:space="preserve">. MCT Town Hall es un sitio web que proporciona a los MCT acceso a sesiones en directo exclusivas de formación para formadores impartidas por expertos. Los MCT tienen derecho a dos (2) cupones de formación al año, cada uno de los cuales se puede canjear por la asistencia a una (1) sesión de MCT Town Hall. </w:t>
      </w:r>
    </w:p>
    <w:p w:rsidR="008F25DC" w:rsidRDefault="008F25DC" w:rsidP="00B9750D">
      <w:pPr>
        <w:pStyle w:val="Lb1"/>
        <w:numPr>
          <w:ilvl w:val="0"/>
          <w:numId w:val="0"/>
        </w:numPr>
        <w:ind w:left="159" w:firstLine="23"/>
        <w:rPr>
          <w:lang w:val="es-ES"/>
        </w:rPr>
      </w:pPr>
      <w:r>
        <w:rPr>
          <w:lang w:val="es-ES"/>
        </w:rPr>
        <w:t>Puede adquirir cupones de formación adicionales en cualquier momento. Además, Microsoft patrocina eventos gratuitos durante el año que no requieren la presentación de un cupón de formación.</w:t>
      </w:r>
    </w:p>
    <w:p w:rsidR="008F25DC" w:rsidRDefault="008F25DC" w:rsidP="00B9750D">
      <w:pPr>
        <w:pStyle w:val="Lb1"/>
        <w:tabs>
          <w:tab w:val="clear" w:pos="686"/>
          <w:tab w:val="num" w:pos="163"/>
        </w:tabs>
        <w:ind w:left="163" w:hanging="326"/>
        <w:rPr>
          <w:lang w:val="es-ES"/>
        </w:rPr>
      </w:pPr>
      <w:r>
        <w:rPr>
          <w:b/>
          <w:bCs/>
          <w:lang w:val="es-ES"/>
        </w:rPr>
        <w:t>MCT Radio</w:t>
      </w:r>
      <w:r>
        <w:rPr>
          <w:lang w:val="es-ES"/>
        </w:rPr>
        <w:t>. MCT Radio, alojada en MCT Town Hall, es un archivo de eventos grabados de formación para formadores, presentaciones de la comunidad y otros contenidos interesantes para los MCT. Instamos a los MCT a cargar sus propias presentaciones y alojar sus propios “programas radiofónicos”. La totalidad del contenido de MCT Radio es gratuito para los MCT.</w:t>
      </w:r>
    </w:p>
    <w:p w:rsidR="008F25DC" w:rsidRDefault="008F25DC" w:rsidP="00B9750D">
      <w:pPr>
        <w:pStyle w:val="Lb1"/>
        <w:tabs>
          <w:tab w:val="clear" w:pos="300"/>
          <w:tab w:val="clear" w:pos="686"/>
          <w:tab w:val="num" w:pos="163"/>
        </w:tabs>
        <w:ind w:left="163" w:hanging="326"/>
        <w:rPr>
          <w:lang w:val="es-ES"/>
        </w:rPr>
      </w:pPr>
      <w:r>
        <w:rPr>
          <w:b/>
          <w:bCs/>
          <w:lang w:val="es-ES"/>
        </w:rPr>
        <w:br w:type="page"/>
      </w:r>
      <w:r w:rsidRPr="002A4892">
        <w:rPr>
          <w:b/>
          <w:bCs/>
          <w:lang w:val="es-ES"/>
        </w:rPr>
        <w:t>Microsoft Learning Nexus</w:t>
      </w:r>
      <w:r w:rsidRPr="0083614C">
        <w:rPr>
          <w:b/>
          <w:bCs/>
          <w:lang w:val="es-ES"/>
        </w:rPr>
        <w:t>:</w:t>
      </w:r>
      <w:r w:rsidRPr="002A4892">
        <w:rPr>
          <w:b/>
          <w:bCs/>
          <w:lang w:val="es-ES"/>
        </w:rPr>
        <w:t xml:space="preserve"> </w:t>
      </w:r>
      <w:r>
        <w:rPr>
          <w:lang w:val="es-ES"/>
        </w:rPr>
        <w:t>una herramienta web que conecta sus oportunidades de negocio con Learning Solutions Partners y con Microsoft.</w:t>
      </w:r>
      <w:r w:rsidRPr="0083614C">
        <w:rPr>
          <w:lang w:val="es-ES"/>
        </w:rPr>
        <w:t xml:space="preserve"> U</w:t>
      </w:r>
      <w:r>
        <w:rPr>
          <w:lang w:val="es-ES"/>
        </w:rPr>
        <w:t xml:space="preserve">se Microsoft Learning Nexus para encontrar oportunidades de impartir cursos, contenidos, acudir a eventos y más. </w:t>
      </w:r>
    </w:p>
    <w:p w:rsidR="008F25DC" w:rsidRDefault="008F25DC" w:rsidP="00B9750D">
      <w:pPr>
        <w:pStyle w:val="Lb1"/>
        <w:tabs>
          <w:tab w:val="clear" w:pos="300"/>
          <w:tab w:val="clear" w:pos="686"/>
          <w:tab w:val="num" w:pos="163"/>
        </w:tabs>
        <w:ind w:left="163" w:hanging="326"/>
        <w:rPr>
          <w:lang w:val="es-ES"/>
        </w:rPr>
      </w:pPr>
      <w:r>
        <w:rPr>
          <w:b/>
          <w:bCs/>
          <w:lang w:val="es-ES"/>
        </w:rPr>
        <w:t>Ofertas especiales para la comunidad MCT</w:t>
      </w:r>
      <w:r>
        <w:rPr>
          <w:i/>
          <w:iCs/>
          <w:lang w:val="es-ES"/>
        </w:rPr>
        <w:t xml:space="preserve">. </w:t>
      </w:r>
      <w:r>
        <w:rPr>
          <w:lang w:val="es-ES"/>
        </w:rPr>
        <w:t>Muchos productos y servicios se ofrecen a los MCT gratuitamente o a un precio con descuento. Estas ofertas especiales pueden encontrarse en la guía de ofertas especiales de MCT 2008 del kit de bienvenida del MCT, así como en el Sitio para Integrantes de MCT.</w:t>
      </w:r>
    </w:p>
    <w:p w:rsidR="008F25DC" w:rsidRDefault="008F25DC" w:rsidP="00B9750D">
      <w:pPr>
        <w:pStyle w:val="Lb1"/>
        <w:tabs>
          <w:tab w:val="clear" w:pos="300"/>
          <w:tab w:val="clear" w:pos="686"/>
          <w:tab w:val="num" w:pos="163"/>
        </w:tabs>
        <w:ind w:left="163" w:hanging="326"/>
        <w:rPr>
          <w:lang w:val="es-ES"/>
        </w:rPr>
      </w:pPr>
      <w:r>
        <w:rPr>
          <w:b/>
          <w:bCs/>
          <w:lang w:val="es-ES"/>
        </w:rPr>
        <w:t>Grupos de noticias de MCT y MCLC en Internet</w:t>
      </w:r>
      <w:r>
        <w:rPr>
          <w:i/>
          <w:iCs/>
          <w:lang w:val="es-ES"/>
        </w:rPr>
        <w:t>.</w:t>
      </w:r>
      <w:r>
        <w:rPr>
          <w:lang w:val="es-ES"/>
        </w:rPr>
        <w:t xml:space="preserve"> Los grupos de noticias permiten compartir sugerencias de formación e intercambiar información con otros MCT o MCLC y Microsoft. </w:t>
      </w:r>
    </w:p>
    <w:p w:rsidR="008F25DC" w:rsidRDefault="008F25DC" w:rsidP="00B9750D">
      <w:pPr>
        <w:pStyle w:val="Lb1"/>
        <w:tabs>
          <w:tab w:val="clear" w:pos="300"/>
          <w:tab w:val="clear" w:pos="686"/>
          <w:tab w:val="num" w:pos="163"/>
        </w:tabs>
        <w:ind w:left="163" w:hanging="326"/>
        <w:rPr>
          <w:lang w:val="es-ES"/>
        </w:rPr>
      </w:pPr>
      <w:r>
        <w:rPr>
          <w:b/>
          <w:bCs/>
          <w:lang w:val="es-ES"/>
        </w:rPr>
        <w:t>Invitaciones y descuentos para eventos regionales y nacionales de Microsoft</w:t>
      </w:r>
      <w:r>
        <w:rPr>
          <w:i/>
          <w:iCs/>
          <w:lang w:val="es-ES"/>
        </w:rPr>
        <w:t>.</w:t>
      </w:r>
      <w:r>
        <w:rPr>
          <w:lang w:val="es-ES"/>
        </w:rPr>
        <w:t xml:space="preserve"> Estos eventos incluyen preparación internacional y regional y eventos de la comunidad. La asistencia a estos eventos le ayudará a estar al día en cuanto a las tecnologías de Microsoft y los cursos y programas de Microsoft. </w:t>
      </w:r>
    </w:p>
    <w:p w:rsidR="008F25DC" w:rsidRDefault="008F25DC" w:rsidP="00B9750D">
      <w:pPr>
        <w:pStyle w:val="Lb1"/>
        <w:tabs>
          <w:tab w:val="clear" w:pos="300"/>
          <w:tab w:val="clear" w:pos="686"/>
          <w:tab w:val="num" w:pos="163"/>
        </w:tabs>
        <w:ind w:left="163" w:hanging="326"/>
        <w:rPr>
          <w:lang w:val="es-ES"/>
        </w:rPr>
      </w:pPr>
      <w:r>
        <w:rPr>
          <w:b/>
          <w:bCs/>
        </w:rPr>
        <w:t>Logotipos Microsoft Certified Trainer y Microsoft Certified Learning Consultant</w:t>
      </w:r>
      <w:r>
        <w:rPr>
          <w:i/>
          <w:iCs/>
        </w:rPr>
        <w:t>.</w:t>
      </w:r>
      <w:r>
        <w:t xml:space="preserve"> </w:t>
      </w:r>
      <w:r>
        <w:rPr>
          <w:lang w:val="es-ES"/>
        </w:rPr>
        <w:t>Los Logotipos MCT y MCLC y el resto de materiales permiten identificarse ante los Microsoft Certified Partner for Learning Solutions (“</w:t>
      </w:r>
      <w:r>
        <w:rPr>
          <w:b/>
          <w:bCs/>
          <w:lang w:val="es-ES"/>
        </w:rPr>
        <w:t>Learning Solutions Partner</w:t>
      </w:r>
      <w:r>
        <w:rPr>
          <w:lang w:val="es-ES"/>
        </w:rPr>
        <w:t xml:space="preserve">”) y otros Clientes Autorizados, así como </w:t>
      </w:r>
      <w:r>
        <w:rPr>
          <w:lang w:val="es-ES"/>
        </w:rPr>
        <w:br/>
        <w:t>ante los alumnos.</w:t>
      </w:r>
    </w:p>
    <w:p w:rsidR="008F25DC" w:rsidRDefault="008F25DC" w:rsidP="00B9750D">
      <w:pPr>
        <w:pStyle w:val="Lb1"/>
        <w:numPr>
          <w:ilvl w:val="0"/>
          <w:numId w:val="0"/>
        </w:numPr>
        <w:tabs>
          <w:tab w:val="clear" w:pos="300"/>
        </w:tabs>
        <w:ind w:left="-163"/>
        <w:rPr>
          <w:lang w:val="es-ES"/>
        </w:rPr>
      </w:pPr>
      <w:r>
        <w:rPr>
          <w:lang w:val="es-ES"/>
        </w:rPr>
        <w:t xml:space="preserve">Los MCT pueden encontrar instrucciones para localizar beneficios en </w:t>
      </w:r>
      <w:r>
        <w:rPr>
          <w:lang w:val="es-ES"/>
        </w:rPr>
        <w:br/>
        <w:t xml:space="preserve">el Sitio para </w:t>
      </w:r>
      <w:hyperlink r:id="rId13" w:history="1">
        <w:r>
          <w:rPr>
            <w:rStyle w:val="Hyperlink"/>
            <w:lang w:val="es-ES"/>
          </w:rPr>
          <w:t>Integrantes de MCT</w:t>
        </w:r>
      </w:hyperlink>
      <w:r>
        <w:rPr>
          <w:lang w:val="es-ES"/>
        </w:rPr>
        <w:t xml:space="preserve"> en (</w:t>
      </w:r>
      <w:hyperlink r:id="rId14" w:history="1">
        <w:r>
          <w:rPr>
            <w:rStyle w:val="Hyperlink"/>
            <w:lang w:val="es-ES"/>
          </w:rPr>
          <w:t>https://mcp.microsoft.com/mct/program/2005_benefits.mspx</w:t>
        </w:r>
      </w:hyperlink>
      <w:r>
        <w:rPr>
          <w:lang w:val="es-ES"/>
        </w:rPr>
        <w:t xml:space="preserve">) </w:t>
      </w:r>
      <w:r>
        <w:rPr>
          <w:lang w:val="es-ES"/>
        </w:rPr>
        <w:br/>
        <w:t>(este sitio está en inglés)</w:t>
      </w:r>
    </w:p>
    <w:p w:rsidR="008F25DC" w:rsidRDefault="008F25DC" w:rsidP="00B9750D">
      <w:pPr>
        <w:pStyle w:val="Lb1"/>
        <w:numPr>
          <w:ilvl w:val="0"/>
          <w:numId w:val="0"/>
        </w:numPr>
        <w:tabs>
          <w:tab w:val="clear" w:pos="300"/>
        </w:tabs>
        <w:ind w:left="626" w:hanging="300"/>
        <w:rPr>
          <w:lang w:val="es-ES"/>
        </w:rPr>
      </w:pPr>
    </w:p>
    <w:p w:rsidR="008F25DC" w:rsidRDefault="008F25DC" w:rsidP="00B9750D">
      <w:pPr>
        <w:pStyle w:val="Leh"/>
        <w:numPr>
          <w:ilvl w:val="1"/>
          <w:numId w:val="2"/>
        </w:numPr>
        <w:jc w:val="left"/>
        <w:rPr>
          <w:lang w:val="es-ES"/>
        </w:rPr>
      </w:pPr>
    </w:p>
    <w:p w:rsidR="008F25DC" w:rsidRDefault="008F25DC" w:rsidP="00B9750D">
      <w:pPr>
        <w:pStyle w:val="Pb"/>
        <w:framePr w:wrap="auto"/>
        <w:rPr>
          <w:lang w:val="es-ES"/>
        </w:rPr>
      </w:pPr>
    </w:p>
    <w:p w:rsidR="008F25DC" w:rsidRDefault="008F25DC" w:rsidP="00B9750D">
      <w:pPr>
        <w:pStyle w:val="Heading2"/>
        <w:rPr>
          <w:lang w:val="es-ES"/>
        </w:rPr>
      </w:pPr>
      <w:r>
        <w:rPr>
          <w:lang w:val="es-ES"/>
        </w:rPr>
        <w:t>Sección 2: Cómo convertirse en un MCT</w:t>
      </w:r>
    </w:p>
    <w:p w:rsidR="008F25DC" w:rsidRDefault="008F25DC" w:rsidP="00B9750D">
      <w:pPr>
        <w:rPr>
          <w:lang w:val="es-ES"/>
        </w:rPr>
      </w:pPr>
      <w:r>
        <w:rPr>
          <w:lang w:val="es-ES"/>
        </w:rPr>
        <w:t>Para convertirse en un MCT, debe realizar los siguientes pasos, tal como se indica a continuación:</w:t>
      </w:r>
    </w:p>
    <w:p w:rsidR="008F25DC" w:rsidRPr="0083614C" w:rsidRDefault="008F25DC" w:rsidP="00B9750D">
      <w:pPr>
        <w:pStyle w:val="Lb1"/>
        <w:numPr>
          <w:ilvl w:val="0"/>
          <w:numId w:val="3"/>
        </w:numPr>
        <w:tabs>
          <w:tab w:val="clear" w:pos="300"/>
        </w:tabs>
      </w:pPr>
      <w:r w:rsidRPr="0083614C">
        <w:t>Obtener una credencial aceptada de Microsoft Certified Professional (</w:t>
      </w:r>
      <w:r w:rsidRPr="0083614C">
        <w:rPr>
          <w:b/>
          <w:bCs/>
        </w:rPr>
        <w:t>“MCP”</w:t>
      </w:r>
      <w:r w:rsidRPr="0083614C">
        <w:t xml:space="preserve">) o </w:t>
      </w:r>
      <w:r>
        <w:t>Microsoft Certified Business Management Solutions Professional.</w:t>
      </w:r>
    </w:p>
    <w:p w:rsidR="008F25DC" w:rsidRDefault="008F25DC" w:rsidP="00B9750D">
      <w:pPr>
        <w:pStyle w:val="Lb1"/>
        <w:numPr>
          <w:ilvl w:val="0"/>
          <w:numId w:val="3"/>
        </w:numPr>
        <w:tabs>
          <w:tab w:val="clear" w:pos="300"/>
        </w:tabs>
        <w:rPr>
          <w:lang w:val="es-ES"/>
        </w:rPr>
      </w:pPr>
      <w:r>
        <w:rPr>
          <w:lang w:val="es-ES"/>
        </w:rPr>
        <w:t>Demostrar la capacidad que tiene para realizar presentaciones de formación.</w:t>
      </w:r>
    </w:p>
    <w:p w:rsidR="008F25DC" w:rsidRDefault="008F25DC" w:rsidP="00B9750D">
      <w:pPr>
        <w:pStyle w:val="Lb1"/>
        <w:numPr>
          <w:ilvl w:val="0"/>
          <w:numId w:val="3"/>
        </w:numPr>
        <w:tabs>
          <w:tab w:val="clear" w:pos="300"/>
        </w:tabs>
        <w:rPr>
          <w:lang w:val="fr-FR"/>
        </w:rPr>
      </w:pPr>
      <w:r>
        <w:rPr>
          <w:lang w:val="fr-FR"/>
        </w:rPr>
        <w:t>Obtener un Id. de Metrics that Matter.</w:t>
      </w:r>
    </w:p>
    <w:p w:rsidR="008F25DC" w:rsidRDefault="008F25DC" w:rsidP="00B9750D">
      <w:pPr>
        <w:pStyle w:val="Lb1"/>
        <w:numPr>
          <w:ilvl w:val="0"/>
          <w:numId w:val="3"/>
        </w:numPr>
        <w:tabs>
          <w:tab w:val="clear" w:pos="300"/>
        </w:tabs>
        <w:rPr>
          <w:lang w:val="es-ES"/>
        </w:rPr>
      </w:pPr>
      <w:r>
        <w:rPr>
          <w:lang w:val="es-ES"/>
        </w:rPr>
        <w:t>Presentar la solicitud para convertirse en un MCT y pagar la cuota anual.</w:t>
      </w:r>
    </w:p>
    <w:p w:rsidR="008F25DC" w:rsidRDefault="008F25DC" w:rsidP="00B9750D">
      <w:pPr>
        <w:pStyle w:val="Le"/>
        <w:jc w:val="left"/>
        <w:rPr>
          <w:lang w:val="es-ES"/>
        </w:rPr>
      </w:pPr>
    </w:p>
    <w:p w:rsidR="008F25DC" w:rsidRDefault="008F25DC" w:rsidP="00B9750D">
      <w:pPr>
        <w:rPr>
          <w:color w:val="000000"/>
          <w:lang w:val="es-ES"/>
        </w:rPr>
      </w:pPr>
      <w:r>
        <w:rPr>
          <w:lang w:val="es-ES"/>
        </w:rPr>
        <w:t xml:space="preserve">Si tiene dudas acerca de los requisitos de la Certificación MCT, póngase en contacto con el </w:t>
      </w:r>
      <w:hyperlink r:id="rId15" w:history="1">
        <w:r>
          <w:rPr>
            <w:rStyle w:val="Hyperlink"/>
            <w:lang w:val="es-ES"/>
          </w:rPr>
          <w:t>Centro de servicio de Microsoft</w:t>
        </w:r>
      </w:hyperlink>
      <w:r>
        <w:rPr>
          <w:lang w:val="es-ES"/>
        </w:rPr>
        <w:t xml:space="preserve"> correspondiente a su región </w:t>
      </w:r>
      <w:r w:rsidRPr="0083614C">
        <w:rPr>
          <w:lang w:val="es-ES"/>
        </w:rPr>
        <w:t>(</w:t>
      </w:r>
      <w:hyperlink r:id="rId16" w:history="1">
        <w:r w:rsidRPr="0083614C">
          <w:rPr>
            <w:rStyle w:val="Hyperlink"/>
            <w:lang w:val="es-ES"/>
          </w:rPr>
          <w:t>http://www.microsoft.com/learning/support/worldsites.mspx</w:t>
        </w:r>
      </w:hyperlink>
      <w:r w:rsidRPr="0083614C">
        <w:rPr>
          <w:lang w:val="es-ES"/>
        </w:rPr>
        <w:t>)</w:t>
      </w:r>
      <w:hyperlink r:id="rId17" w:history="1">
        <w:r>
          <w:fldChar w:fldCharType="begin"/>
        </w:r>
        <w:r>
          <w:fldChar w:fldCharType="end"/>
        </w:r>
      </w:hyperlink>
      <w:r>
        <w:rPr>
          <w:lang w:val="es-ES"/>
        </w:rPr>
        <w:t>.</w:t>
      </w:r>
    </w:p>
    <w:p w:rsidR="008F25DC" w:rsidRDefault="008F25DC" w:rsidP="00B9750D">
      <w:pPr>
        <w:pStyle w:val="Rmh"/>
        <w:framePr w:wrap="auto"/>
        <w:spacing w:after="60"/>
        <w:rPr>
          <w:lang w:val="es-ES"/>
        </w:rPr>
      </w:pPr>
      <w:r>
        <w:rPr>
          <w:lang w:val="es-ES"/>
        </w:rPr>
        <w:t>Paso 1: Obtener una credencial aceptada de Microsoft</w:t>
      </w:r>
    </w:p>
    <w:p w:rsidR="008F25DC" w:rsidRDefault="008F25DC" w:rsidP="00B9750D">
      <w:pPr>
        <w:rPr>
          <w:lang w:val="es-ES"/>
        </w:rPr>
      </w:pPr>
      <w:r>
        <w:rPr>
          <w:lang w:val="es-ES"/>
        </w:rPr>
        <w:t xml:space="preserve">Antes de presentar la solicitud para Microsoft Certified Trainer (MCT), debe solicitar credenciales de MCP o de </w:t>
      </w:r>
      <w:hyperlink r:id="rId18" w:history="1">
        <w:r>
          <w:rPr>
            <w:rStyle w:val="Hyperlink"/>
            <w:lang w:val="es-ES"/>
          </w:rPr>
          <w:t>Microsoft Dynamics</w:t>
        </w:r>
      </w:hyperlink>
      <w:r>
        <w:rPr>
          <w:lang w:val="es-ES"/>
        </w:rPr>
        <w:t xml:space="preserve"> para el Programa MCT. Para ver la lista de credenciales, visite el sitio web </w:t>
      </w:r>
      <w:hyperlink r:id="rId19" w:history="1">
        <w:r>
          <w:rPr>
            <w:rStyle w:val="Hyperlink"/>
            <w:lang w:val="es-ES"/>
          </w:rPr>
          <w:t>Acquire a Valid Microsoft Certification (consiga una certificación válida de Microsoft)</w:t>
        </w:r>
      </w:hyperlink>
      <w:r>
        <w:rPr>
          <w:lang w:val="es-ES"/>
        </w:rPr>
        <w:t xml:space="preserve"> (</w:t>
      </w:r>
      <w:hyperlink r:id="rId20" w:history="1">
        <w:r>
          <w:rPr>
            <w:rStyle w:val="Hyperlink"/>
            <w:lang w:val="es-ES"/>
          </w:rPr>
          <w:t>http://www.microsoft.com/learning/mcp/mct/guide/one.mspx</w:t>
        </w:r>
      </w:hyperlink>
      <w:r>
        <w:rPr>
          <w:lang w:val="es-ES"/>
        </w:rPr>
        <w:t xml:space="preserve">) </w:t>
      </w:r>
      <w:r>
        <w:rPr>
          <w:lang w:val="es-ES"/>
        </w:rPr>
        <w:br/>
        <w:t>(este sitio está en inglés).</w:t>
      </w:r>
    </w:p>
    <w:p w:rsidR="008F25DC" w:rsidRDefault="008F25DC" w:rsidP="00B9750D">
      <w:pPr>
        <w:pStyle w:val="Le"/>
        <w:jc w:val="left"/>
        <w:rPr>
          <w:lang w:val="es-ES"/>
        </w:rPr>
      </w:pPr>
    </w:p>
    <w:p w:rsidR="008F25DC" w:rsidRDefault="008F25DC" w:rsidP="00B9750D">
      <w:pPr>
        <w:rPr>
          <w:lang w:val="es-ES"/>
        </w:rPr>
      </w:pPr>
      <w:r>
        <w:rPr>
          <w:lang w:val="es-ES"/>
        </w:rPr>
        <w:t xml:space="preserve">La finalidad de este requisito es comprobar que los MCT cuentan con una base de conocimientos y competencia profesional demostradas para poder impartir formación. Obtener una certificación de Microsoft garantiza que ha demostrado su capacitación en el trabajo con los productos y tecnologías de Microsoft en áreas o aspectos profesionales relacionados con la credencial correspondiente. Sólo podrá impartir Cursos Microsoft que se correspondan con las certificaciones que obtenga (consulte la sección 3, Competencias MCT). </w:t>
      </w:r>
    </w:p>
    <w:p w:rsidR="008F25DC" w:rsidRDefault="008F25DC" w:rsidP="00B9750D">
      <w:pPr>
        <w:pStyle w:val="Rmh"/>
        <w:framePr w:wrap="auto"/>
        <w:spacing w:after="60"/>
        <w:rPr>
          <w:lang w:val="es-ES"/>
        </w:rPr>
      </w:pPr>
      <w:r>
        <w:rPr>
          <w:lang w:val="es-ES"/>
        </w:rPr>
        <w:t>Paso 2: Demostrar su capacidad para realizar presentaciones de formación</w:t>
      </w:r>
    </w:p>
    <w:p w:rsidR="008F25DC" w:rsidRDefault="008F25DC" w:rsidP="00B9750D">
      <w:pPr>
        <w:rPr>
          <w:lang w:val="es-ES"/>
        </w:rPr>
      </w:pPr>
      <w:r>
        <w:rPr>
          <w:lang w:val="es-ES"/>
        </w:rPr>
        <w:t xml:space="preserve">Los siguientes requisitos se aplican a los candidatos a MCT de Norteamérica. Los candidatos a MCT que no sean de Norteamérica pueden realizar una de las opciones siguientes o bien se pueden poner en contacto con el </w:t>
      </w:r>
      <w:hyperlink r:id="rId21" w:history="1">
        <w:r>
          <w:rPr>
            <w:lang w:val="es-ES"/>
          </w:rPr>
          <w:t>centro de servicio regional de Microsoft</w:t>
        </w:r>
      </w:hyperlink>
      <w:r>
        <w:rPr>
          <w:lang w:val="es-ES"/>
        </w:rPr>
        <w:t xml:space="preserve"> (</w:t>
      </w:r>
      <w:r>
        <w:rPr>
          <w:b/>
          <w:bCs/>
          <w:lang w:val="es-ES"/>
        </w:rPr>
        <w:t>“RSC”</w:t>
      </w:r>
      <w:r>
        <w:rPr>
          <w:lang w:val="es-ES"/>
        </w:rPr>
        <w:t xml:space="preserve">) local en </w:t>
      </w:r>
      <w:hyperlink r:id="rId22" w:history="1">
        <w:r w:rsidRPr="0083614C">
          <w:rPr>
            <w:rStyle w:val="Hyperlink"/>
            <w:lang w:val="es-ES"/>
          </w:rPr>
          <w:t>http://www.microsoft.com/learning/support/worldsites.mspx</w:t>
        </w:r>
      </w:hyperlink>
      <w:r w:rsidRPr="0083614C">
        <w:rPr>
          <w:lang w:val="es-ES"/>
        </w:rPr>
        <w:t xml:space="preserve"> </w:t>
      </w:r>
      <w:r>
        <w:rPr>
          <w:lang w:val="es-ES"/>
        </w:rPr>
        <w:t>(este sitio está en inglés) para obtener información acerca de los requisitos alternativos correspondientes a su territorio.</w:t>
      </w:r>
    </w:p>
    <w:p w:rsidR="008F25DC" w:rsidRDefault="008F25DC" w:rsidP="00B9750D">
      <w:pPr>
        <w:rPr>
          <w:lang w:val="es-ES"/>
        </w:rPr>
      </w:pPr>
      <w:r>
        <w:rPr>
          <w:lang w:val="es-ES"/>
        </w:rPr>
        <w:t xml:space="preserve">Para demostrar que tiene capacidad para realizar presentaciones de formación, deberá haber cumplido uno de los siguientes requisitos (por favor, indique en </w:t>
      </w:r>
      <w:r>
        <w:rPr>
          <w:lang w:val="es-ES"/>
        </w:rPr>
        <w:br/>
        <w:t>su Solicitud MCT cuál o cuáles ha logrado):</w:t>
      </w:r>
    </w:p>
    <w:p w:rsidR="008F25DC" w:rsidRDefault="008F25DC" w:rsidP="00B9750D">
      <w:pPr>
        <w:pStyle w:val="Lb1"/>
        <w:tabs>
          <w:tab w:val="clear" w:pos="300"/>
          <w:tab w:val="num" w:pos="652"/>
        </w:tabs>
        <w:ind w:left="652" w:hanging="326"/>
        <w:rPr>
          <w:lang w:val="es-ES"/>
        </w:rPr>
      </w:pPr>
      <w:r>
        <w:rPr>
          <w:lang w:val="es-ES"/>
        </w:rPr>
        <w:t xml:space="preserve">Obtener la certificación Certified Technical Trainer (CTT+) a través de CompTIA. </w:t>
      </w:r>
    </w:p>
    <w:p w:rsidR="008F25DC" w:rsidRDefault="008F25DC" w:rsidP="00B9750D">
      <w:pPr>
        <w:pStyle w:val="Lb1"/>
        <w:tabs>
          <w:tab w:val="clear" w:pos="300"/>
          <w:tab w:val="num" w:pos="652"/>
        </w:tabs>
        <w:ind w:left="652" w:hanging="326"/>
        <w:rPr>
          <w:lang w:val="es-ES"/>
        </w:rPr>
      </w:pPr>
      <w:r>
        <w:rPr>
          <w:lang w:val="es-ES"/>
        </w:rPr>
        <w:t xml:space="preserve">Realizar y aprobar un curso de conocimientos para presentaciones didácticas o de formación para instructores impartido por un </w:t>
      </w:r>
      <w:r>
        <w:rPr>
          <w:lang w:val="es-ES"/>
        </w:rPr>
        <w:br/>
        <w:t xml:space="preserve">proveedor de formación de Microsoft o por un proveedor de formación </w:t>
      </w:r>
      <w:r>
        <w:rPr>
          <w:lang w:val="es-ES"/>
        </w:rPr>
        <w:br/>
        <w:t xml:space="preserve">que sea integrante del </w:t>
      </w:r>
      <w:hyperlink r:id="rId23" w:history="1">
        <w:r>
          <w:fldChar w:fldCharType="begin"/>
        </w:r>
        <w:r>
          <w:fldChar w:fldCharType="end"/>
        </w:r>
      </w:hyperlink>
      <w:r>
        <w:rPr>
          <w:lang w:val="es-ES"/>
        </w:rPr>
        <w:t>.</w:t>
      </w:r>
      <w:hyperlink r:id="rId24" w:history="1">
        <w:r>
          <w:fldChar w:fldCharType="begin"/>
        </w:r>
        <w:r>
          <w:fldChar w:fldCharType="end"/>
        </w:r>
      </w:hyperlink>
      <w:hyperlink r:id="rId25" w:history="1">
        <w:r>
          <w:fldChar w:fldCharType="begin"/>
        </w:r>
        <w:r>
          <w:fldChar w:fldCharType="end"/>
        </w:r>
      </w:hyperlink>
      <w:r>
        <w:rPr>
          <w:lang w:val="es-ES"/>
        </w:rPr>
        <w:t xml:space="preserve"> Encontrará información sobre los </w:t>
      </w:r>
      <w:r>
        <w:rPr>
          <w:lang w:val="es-ES"/>
        </w:rPr>
        <w:br/>
      </w:r>
      <w:hyperlink r:id="rId26" w:history="1">
        <w:r>
          <w:rPr>
            <w:rStyle w:val="Hyperlink"/>
            <w:lang w:val="es-ES"/>
          </w:rPr>
          <w:t>proveedores de formación aprobados</w:t>
        </w:r>
      </w:hyperlink>
      <w:r>
        <w:rPr>
          <w:lang w:val="es-ES"/>
        </w:rPr>
        <w:t xml:space="preserve"> (</w:t>
      </w:r>
      <w:hyperlink r:id="rId27" w:history="1">
        <w:r w:rsidRPr="0083614C">
          <w:rPr>
            <w:rStyle w:val="Hyperlink"/>
            <w:lang w:val="es-ES"/>
          </w:rPr>
          <w:t>http://www.microsoft.com/learning/mcp/mct/guide/two.mspx</w:t>
        </w:r>
      </w:hyperlink>
      <w:r w:rsidRPr="0083614C">
        <w:rPr>
          <w:lang w:val="es-ES"/>
        </w:rPr>
        <w:t>)</w:t>
      </w:r>
      <w:r>
        <w:rPr>
          <w:lang w:val="es-ES"/>
        </w:rPr>
        <w:br/>
        <w:t>(este sitio está en inglés).</w:t>
      </w:r>
    </w:p>
    <w:p w:rsidR="008F25DC" w:rsidRDefault="008F25DC" w:rsidP="00B9750D">
      <w:pPr>
        <w:pStyle w:val="Lb1"/>
        <w:tabs>
          <w:tab w:val="clear" w:pos="300"/>
          <w:tab w:val="num" w:pos="652"/>
        </w:tabs>
        <w:ind w:left="652" w:hanging="326"/>
        <w:rPr>
          <w:lang w:val="es-ES"/>
        </w:rPr>
      </w:pPr>
      <w:r>
        <w:rPr>
          <w:lang w:val="es-ES"/>
        </w:rPr>
        <w:br w:type="page"/>
        <w:t xml:space="preserve">Aportar pruebas de su credencial como instructor certificado de uno de los siguientes proveedores: </w:t>
      </w:r>
    </w:p>
    <w:p w:rsidR="008F25DC" w:rsidRDefault="008F25DC" w:rsidP="00B9750D">
      <w:pPr>
        <w:pStyle w:val="Lb1"/>
        <w:numPr>
          <w:ilvl w:val="0"/>
          <w:numId w:val="9"/>
        </w:numPr>
        <w:tabs>
          <w:tab w:val="clear" w:pos="1766"/>
          <w:tab w:val="left" w:pos="960"/>
        </w:tabs>
        <w:ind w:left="902" w:hanging="301"/>
      </w:pPr>
      <w:r>
        <w:t>Cisco Systems</w:t>
      </w:r>
    </w:p>
    <w:p w:rsidR="008F25DC" w:rsidRDefault="008F25DC" w:rsidP="00B9750D">
      <w:pPr>
        <w:pStyle w:val="Lb1"/>
        <w:numPr>
          <w:ilvl w:val="0"/>
          <w:numId w:val="9"/>
        </w:numPr>
        <w:tabs>
          <w:tab w:val="clear" w:pos="1766"/>
          <w:tab w:val="left" w:pos="960"/>
        </w:tabs>
        <w:ind w:left="902" w:hanging="301"/>
      </w:pPr>
      <w:r>
        <w:t>Citrix</w:t>
      </w:r>
    </w:p>
    <w:p w:rsidR="008F25DC" w:rsidRDefault="008F25DC" w:rsidP="00B9750D">
      <w:pPr>
        <w:pStyle w:val="Lb1"/>
        <w:numPr>
          <w:ilvl w:val="0"/>
          <w:numId w:val="9"/>
        </w:numPr>
        <w:tabs>
          <w:tab w:val="clear" w:pos="1766"/>
          <w:tab w:val="left" w:pos="960"/>
        </w:tabs>
        <w:ind w:left="902" w:hanging="301"/>
      </w:pPr>
      <w:r>
        <w:t>Novell</w:t>
      </w:r>
    </w:p>
    <w:p w:rsidR="008F25DC" w:rsidRDefault="008F25DC" w:rsidP="00B9750D">
      <w:pPr>
        <w:pStyle w:val="Lb1"/>
        <w:numPr>
          <w:ilvl w:val="0"/>
          <w:numId w:val="9"/>
        </w:numPr>
        <w:tabs>
          <w:tab w:val="clear" w:pos="1766"/>
          <w:tab w:val="left" w:pos="960"/>
        </w:tabs>
        <w:ind w:left="902" w:hanging="301"/>
        <w:rPr>
          <w:lang w:val="es-ES"/>
        </w:rPr>
      </w:pPr>
      <w:r>
        <w:t>Orac</w:t>
      </w:r>
      <w:r>
        <w:rPr>
          <w:lang w:val="es-ES"/>
        </w:rPr>
        <w:t>le</w:t>
      </w:r>
    </w:p>
    <w:p w:rsidR="008F25DC" w:rsidRDefault="008F25DC" w:rsidP="00B9750D">
      <w:pPr>
        <w:pStyle w:val="Lb1"/>
        <w:tabs>
          <w:tab w:val="clear" w:pos="300"/>
          <w:tab w:val="clear" w:pos="686"/>
        </w:tabs>
        <w:spacing w:after="160" w:line="240" w:lineRule="atLeast"/>
        <w:ind w:left="662" w:hanging="331"/>
        <w:rPr>
          <w:lang w:val="es-ES"/>
        </w:rPr>
      </w:pPr>
      <w:r>
        <w:rPr>
          <w:lang w:val="es-ES"/>
        </w:rPr>
        <w:t>Aportar pruebas de su empleo como instructor en una Institución Académica Acreditada.</w:t>
      </w:r>
    </w:p>
    <w:p w:rsidR="008F25DC" w:rsidRDefault="008F25DC" w:rsidP="00B9750D">
      <w:pPr>
        <w:pStyle w:val="Rmh"/>
        <w:framePr w:wrap="auto"/>
        <w:spacing w:after="60"/>
        <w:rPr>
          <w:lang w:val="es-ES"/>
        </w:rPr>
      </w:pPr>
      <w:r>
        <w:rPr>
          <w:lang w:val="es-ES"/>
        </w:rPr>
        <w:t xml:space="preserve">Paso 3: Obtener </w:t>
      </w:r>
      <w:r>
        <w:rPr>
          <w:lang w:val="es-ES"/>
        </w:rPr>
        <w:br/>
        <w:t>o aportar su identificador Metrics that Matter (MTM)</w:t>
      </w:r>
    </w:p>
    <w:p w:rsidR="008F25DC" w:rsidRDefault="008F25DC" w:rsidP="00B9750D">
      <w:pPr>
        <w:rPr>
          <w:lang w:val="es-ES"/>
        </w:rPr>
      </w:pPr>
      <w:r>
        <w:rPr>
          <w:lang w:val="es-ES"/>
        </w:rPr>
        <w:t>Microsoft utiliza un programa denominado Metrics that Matter (“</w:t>
      </w:r>
      <w:r>
        <w:rPr>
          <w:b/>
          <w:bCs/>
          <w:lang w:val="es-ES"/>
        </w:rPr>
        <w:t>MTM</w:t>
      </w:r>
      <w:r>
        <w:rPr>
          <w:lang w:val="es-ES"/>
        </w:rPr>
        <w:t xml:space="preserve">”) para exigir los requisitos continuados de certificación. Si desea inscribirse como Microsoft Certified Trainer, tiene que obtener una </w:t>
      </w:r>
      <w:hyperlink r:id="rId28" w:history="1">
        <w:r>
          <w:rPr>
            <w:rStyle w:val="Hyperlink"/>
            <w:lang w:val="es-ES"/>
          </w:rPr>
          <w:t>cuenta de MTM</w:t>
        </w:r>
      </w:hyperlink>
      <w:r>
        <w:rPr>
          <w:lang w:val="es-ES"/>
        </w:rPr>
        <w:t xml:space="preserve"> (“</w:t>
      </w:r>
      <w:r>
        <w:rPr>
          <w:b/>
          <w:bCs/>
          <w:lang w:val="es-ES"/>
        </w:rPr>
        <w:t>Id. MTM</w:t>
      </w:r>
      <w:r>
        <w:rPr>
          <w:lang w:val="es-ES"/>
        </w:rPr>
        <w:t>”) (</w:t>
      </w:r>
      <w:hyperlink r:id="rId29" w:history="1">
        <w:r w:rsidRPr="0083614C">
          <w:rPr>
            <w:rStyle w:val="Hyperlink"/>
            <w:lang w:val="es-ES"/>
          </w:rPr>
          <w:t>http://www.metricsthatmatter.com/NewMCTInMTM/EnrollMCT.aspx</w:t>
        </w:r>
      </w:hyperlink>
      <w:r w:rsidRPr="0083614C">
        <w:rPr>
          <w:lang w:val="es-ES"/>
        </w:rPr>
        <w:t>)</w:t>
      </w:r>
      <w:r>
        <w:rPr>
          <w:lang w:val="es-ES"/>
        </w:rPr>
        <w:t xml:space="preserve"> </w:t>
      </w:r>
      <w:r>
        <w:rPr>
          <w:lang w:val="es-ES"/>
        </w:rPr>
        <w:br/>
        <w:t>(este sitio está en inglés). Si ya es un usuario de MTM, puede utilizar su Id. MTM actual. La Herramienta de Inscripción de MCT le pedirá que escriba el Id. MTM durante el proceso de inscripción. Consulte la sección 4 para obtener información detallada.</w:t>
      </w:r>
    </w:p>
    <w:p w:rsidR="008F25DC" w:rsidRDefault="008F25DC" w:rsidP="00B9750D">
      <w:pPr>
        <w:pStyle w:val="Rmh"/>
        <w:framePr w:wrap="auto"/>
        <w:spacing w:after="60"/>
        <w:rPr>
          <w:lang w:val="es-ES"/>
        </w:rPr>
      </w:pPr>
      <w:r>
        <w:rPr>
          <w:lang w:val="es-ES"/>
        </w:rPr>
        <w:t>Paso 4: Presentar</w:t>
      </w:r>
      <w:r>
        <w:rPr>
          <w:lang w:val="es-ES"/>
        </w:rPr>
        <w:br/>
        <w:t xml:space="preserve"> la solicitud y pagar </w:t>
      </w:r>
      <w:r>
        <w:rPr>
          <w:lang w:val="es-ES"/>
        </w:rPr>
        <w:br/>
        <w:t>la tarifa anual</w:t>
      </w:r>
    </w:p>
    <w:p w:rsidR="008F25DC" w:rsidRDefault="008F25DC" w:rsidP="00B9750D">
      <w:pPr>
        <w:rPr>
          <w:lang w:val="es-ES"/>
        </w:rPr>
      </w:pPr>
      <w:r>
        <w:rPr>
          <w:lang w:val="es-ES"/>
        </w:rPr>
        <w:t xml:space="preserve">La Herramienta de Inscripción de MCT está disponible en el </w:t>
      </w:r>
      <w:r>
        <w:rPr>
          <w:lang w:val="es-ES"/>
        </w:rPr>
        <w:br/>
      </w:r>
      <w:hyperlink r:id="rId30" w:history="1">
        <w:r>
          <w:fldChar w:fldCharType="begin"/>
        </w:r>
        <w:r>
          <w:fldChar w:fldCharType="end"/>
        </w:r>
      </w:hyperlink>
      <w:hyperlink r:id="rId31" w:history="1">
        <w:r>
          <w:rPr>
            <w:rStyle w:val="Hyperlink"/>
            <w:lang w:val="es-ES"/>
          </w:rPr>
          <w:t>Sitio para Integrantes de MCP</w:t>
        </w:r>
      </w:hyperlink>
      <w:r>
        <w:rPr>
          <w:lang w:val="es-ES"/>
        </w:rPr>
        <w:t xml:space="preserve"> (</w:t>
      </w:r>
      <w:hyperlink r:id="rId32" w:history="1">
        <w:r w:rsidRPr="0083614C">
          <w:rPr>
            <w:rStyle w:val="Hyperlink"/>
            <w:lang w:val="es-ES"/>
          </w:rPr>
          <w:t>https://mcp.microsoft.com/mcp/enrollment/enrollment.aspx</w:t>
        </w:r>
      </w:hyperlink>
      <w:r w:rsidRPr="0083614C">
        <w:rPr>
          <w:lang w:val="es-ES"/>
        </w:rPr>
        <w:t>)</w:t>
      </w:r>
      <w:r>
        <w:rPr>
          <w:lang w:val="es-ES"/>
        </w:rPr>
        <w:t xml:space="preserve"> </w:t>
      </w:r>
      <w:r>
        <w:rPr>
          <w:lang w:val="es-ES"/>
        </w:rPr>
        <w:br/>
        <w:t>(este sitio está en inglés). Deberá rellenar la Solicitud online, pagar la cuota anual del programa y enviar la documentación correspondiente a la dirección especificada en la mencionada Herramienta de Inscripción de MCT.</w:t>
      </w:r>
    </w:p>
    <w:p w:rsidR="008F25DC" w:rsidRDefault="008F25DC" w:rsidP="00B9750D">
      <w:pPr>
        <w:rPr>
          <w:lang w:val="es-ES"/>
        </w:rPr>
      </w:pPr>
      <w:r>
        <w:rPr>
          <w:lang w:val="es-ES"/>
        </w:rPr>
        <w:t xml:space="preserve">El precio de la cuota puede variar según el país de residencia. </w:t>
      </w:r>
      <w:r>
        <w:rPr>
          <w:lang w:val="es-ES"/>
        </w:rPr>
        <w:br/>
        <w:t xml:space="preserve">Para obtener información específica, consulte la tabla de precios online </w:t>
      </w:r>
      <w:r>
        <w:rPr>
          <w:lang w:val="es-ES"/>
        </w:rPr>
        <w:br/>
        <w:t xml:space="preserve">en </w:t>
      </w:r>
      <w:hyperlink r:id="rId33" w:history="1">
        <w:hyperlink r:id="rId34" w:history="1">
          <w:r w:rsidRPr="0083614C">
            <w:rPr>
              <w:rStyle w:val="Hyperlink"/>
              <w:lang w:val="es-ES"/>
            </w:rPr>
            <w:t>http://www.microsoft.com/learning/mcp/mct/guide/fees/default.mspx</w:t>
          </w:r>
        </w:hyperlink>
        <w:r w:rsidRPr="0083614C">
          <w:rPr>
            <w:lang w:val="es-ES"/>
          </w:rPr>
          <w:t xml:space="preserve"> </w:t>
        </w:r>
      </w:hyperlink>
      <w:hyperlink r:id="rId35" w:history="1">
        <w:r>
          <w:fldChar w:fldCharType="begin"/>
        </w:r>
        <w:r>
          <w:fldChar w:fldCharType="end"/>
        </w:r>
      </w:hyperlink>
      <w:r>
        <w:rPr>
          <w:lang w:val="es-ES"/>
        </w:rPr>
        <w:t xml:space="preserve"> </w:t>
      </w:r>
      <w:r>
        <w:rPr>
          <w:lang w:val="es-ES"/>
        </w:rPr>
        <w:br/>
        <w:t>(este sitio está en inglés).</w:t>
      </w:r>
    </w:p>
    <w:p w:rsidR="008F25DC" w:rsidRDefault="008F25DC" w:rsidP="00B9750D">
      <w:pPr>
        <w:rPr>
          <w:lang w:val="es-ES"/>
        </w:rPr>
      </w:pPr>
      <w:r>
        <w:rPr>
          <w:lang w:val="es-ES"/>
        </w:rPr>
        <w:t xml:space="preserve">El proceso de revisión de la documentación requerida puede prolongarse unas dos semanas. Una vez aprobada su Solicitud, recibirá una notificación por correo electrónico y un kit de bienvenida, y dispondrá de acceso al Sitio para Integrantes de MCT. </w:t>
      </w:r>
    </w:p>
    <w:p w:rsidR="008F25DC" w:rsidRDefault="008F25DC" w:rsidP="00B9750D">
      <w:pPr>
        <w:pStyle w:val="Pb"/>
        <w:framePr w:wrap="auto"/>
        <w:ind w:left="-2304"/>
        <w:rPr>
          <w:lang w:val="es-ES"/>
        </w:rPr>
      </w:pPr>
    </w:p>
    <w:p w:rsidR="008F25DC" w:rsidRDefault="008F25DC" w:rsidP="00B9750D">
      <w:pPr>
        <w:pStyle w:val="Heading2"/>
        <w:ind w:left="-2275"/>
        <w:rPr>
          <w:lang w:val="es-ES"/>
        </w:rPr>
      </w:pPr>
      <w:r>
        <w:rPr>
          <w:lang w:val="es-ES"/>
        </w:rPr>
        <w:t>Sección 3: Competencias MCT</w:t>
      </w:r>
    </w:p>
    <w:p w:rsidR="008F25DC" w:rsidRPr="0083614C" w:rsidRDefault="008F25DC" w:rsidP="00B9750D">
      <w:pPr>
        <w:rPr>
          <w:lang w:val="es-ES"/>
        </w:rPr>
      </w:pPr>
      <w:r>
        <w:rPr>
          <w:lang w:val="es-ES"/>
        </w:rPr>
        <w:t xml:space="preserve">El Programa MCT abarca la formación relativa a una amplia diversidad de tecnologías de Microsoft, dirigida a una amplia diversidad de audiencias. Con </w:t>
      </w:r>
      <w:r>
        <w:rPr>
          <w:lang w:val="es-ES"/>
        </w:rPr>
        <w:br/>
        <w:t xml:space="preserve">el fin de asegurar la relevancia para una audiencia en particular, se asigna a los MCT una o más Competencias basadas en la certificación (o certificaciones) que tienen. Podrá encontrar todas las competencias en el </w:t>
      </w:r>
      <w:hyperlink r:id="rId36" w:history="1">
        <w:r>
          <w:rPr>
            <w:rStyle w:val="Hyperlink"/>
            <w:lang w:val="es-ES"/>
          </w:rPr>
          <w:t>documento de competencias (Competency Document)</w:t>
        </w:r>
      </w:hyperlink>
      <w:r>
        <w:rPr>
          <w:lang w:val="es-ES"/>
        </w:rPr>
        <w:t xml:space="preserve">, en inglés, situado en el sitio web </w:t>
      </w:r>
      <w:hyperlink r:id="rId37" w:history="1">
        <w:r w:rsidRPr="00B466A2">
          <w:rPr>
            <w:rStyle w:val="Hyperlink"/>
            <w:lang w:val="es-ES"/>
          </w:rPr>
          <w:t>Acquire a Valid Microsoft Certification (consiga una certificación válida de Microsoft)</w:t>
        </w:r>
      </w:hyperlink>
      <w:r>
        <w:rPr>
          <w:lang w:val="es-ES"/>
        </w:rPr>
        <w:t xml:space="preserve"> (</w:t>
      </w:r>
      <w:hyperlink r:id="rId38" w:history="1">
        <w:r>
          <w:rPr>
            <w:rStyle w:val="Hyperlink"/>
            <w:lang w:val="es-ES"/>
          </w:rPr>
          <w:t>http://www.microsoft.com/learning/mcp/mct/guide/one.mspx</w:t>
        </w:r>
      </w:hyperlink>
      <w:r>
        <w:rPr>
          <w:lang w:val="es-ES"/>
        </w:rPr>
        <w:t xml:space="preserve">) </w:t>
      </w:r>
      <w:r>
        <w:rPr>
          <w:lang w:val="es-ES"/>
        </w:rPr>
        <w:br/>
        <w:t>(este sitio está en inglés).</w:t>
      </w:r>
    </w:p>
    <w:p w:rsidR="008F25DC" w:rsidRDefault="008F25DC" w:rsidP="00B9750D">
      <w:pPr>
        <w:pStyle w:val="Rmh"/>
        <w:framePr w:wrap="auto"/>
        <w:rPr>
          <w:lang w:val="es-ES"/>
        </w:rPr>
      </w:pPr>
      <w:r>
        <w:rPr>
          <w:lang w:val="es-ES"/>
        </w:rPr>
        <w:t xml:space="preserve">Restricciones </w:t>
      </w:r>
      <w:r>
        <w:rPr>
          <w:lang w:val="es-ES"/>
        </w:rPr>
        <w:br/>
        <w:t xml:space="preserve">para impartir </w:t>
      </w:r>
      <w:r>
        <w:rPr>
          <w:lang w:val="es-ES"/>
        </w:rPr>
        <w:br/>
        <w:t>Cursos Microsoft</w:t>
      </w:r>
    </w:p>
    <w:p w:rsidR="008F25DC" w:rsidRDefault="008F25DC" w:rsidP="00B9750D">
      <w:pPr>
        <w:rPr>
          <w:lang w:val="es-ES"/>
        </w:rPr>
      </w:pPr>
      <w:r>
        <w:rPr>
          <w:lang w:val="es-ES"/>
        </w:rPr>
        <w:t>Los MCT que proporcionen formación pública sólo podrán impartir Cursos Microsoft asociados a sus Competencias. Hay disponible una lista de Cursos Microsoft asociados con cada competencia en</w:t>
      </w:r>
      <w:r>
        <w:rPr>
          <w:i/>
          <w:iCs/>
          <w:lang w:val="es-ES"/>
        </w:rPr>
        <w:t xml:space="preserve"> </w:t>
      </w:r>
      <w:hyperlink r:id="rId39" w:history="1">
        <w:r>
          <w:rPr>
            <w:rStyle w:val="Hyperlink"/>
            <w:lang w:val="es-ES"/>
          </w:rPr>
          <w:t>Cursos de Microsoft</w:t>
        </w:r>
      </w:hyperlink>
      <w:r>
        <w:rPr>
          <w:lang w:val="es-ES"/>
        </w:rPr>
        <w:t xml:space="preserve"> (</w:t>
      </w:r>
      <w:hyperlink r:id="rId40" w:history="1">
        <w:r>
          <w:rPr>
            <w:rStyle w:val="Hyperlink"/>
            <w:lang w:val="es-ES"/>
          </w:rPr>
          <w:t>https://mcp.microsoft.com/mct/program/competencies.mspx</w:t>
        </w:r>
      </w:hyperlink>
      <w:r>
        <w:rPr>
          <w:lang w:val="es-ES"/>
        </w:rPr>
        <w:t xml:space="preserve">) (este sitio </w:t>
      </w:r>
      <w:r>
        <w:rPr>
          <w:lang w:val="es-ES"/>
        </w:rPr>
        <w:br/>
        <w:t xml:space="preserve">está en inglés). El historial de cada MCT enumerará las Competencias </w:t>
      </w:r>
      <w:r>
        <w:rPr>
          <w:lang w:val="es-ES"/>
        </w:rPr>
        <w:br/>
        <w:t xml:space="preserve">que tiene dicho MCT, así como los Cursos Microsoft que el MCT esté cualificado para impartir. </w:t>
      </w:r>
    </w:p>
    <w:p w:rsidR="008F25DC" w:rsidRDefault="008F25DC" w:rsidP="00B9750D">
      <w:pPr>
        <w:spacing w:line="240" w:lineRule="atLeast"/>
        <w:rPr>
          <w:lang w:val="es-ES"/>
        </w:rPr>
      </w:pPr>
      <w:r>
        <w:rPr>
          <w:lang w:val="es-ES"/>
        </w:rPr>
        <w:t>La formación que utilice Productos Oficiales de Microsoft Learning o Productos Microsoft Dynamics Learning y a la que puedan inscribirse alumnos pública y abiertamente sólo podrá ser impartida en instalaciones de un Learning Solutions Partner, en instalaciones de una Microsoft IT Academy, o impartirse online en nombre de un Learning Solutions Partner o una Microsoft IT Academy. Los MCT podrán impartir formación privada mediante Productos Oficiales de Microsoft Learning o Productos Microsoft Dynamics Learning en instalaciones de un Learning Solutions Partner, en instalaciones de su cliente o a través de un Microsoft Certified Partner en sus instalaciones, en instalaciones de su cliente o en cualquier otra aula, siempre que el hardware de cualquiera de dichas instalaciones cumpla los requisitos de hardware previstos en el Kit de Instructor que corresponda al Curso Microsoft que se va a impartir. Los MCT deberán cumplir los términos y condiciones establecidos en el CLUF incluido en cualquier Material Formativo de Microsoft.</w:t>
      </w:r>
    </w:p>
    <w:p w:rsidR="008F25DC" w:rsidRDefault="008F25DC" w:rsidP="00B9750D">
      <w:pPr>
        <w:pStyle w:val="Rmh"/>
        <w:framePr w:wrap="auto"/>
        <w:rPr>
          <w:lang w:val="es-ES"/>
        </w:rPr>
      </w:pPr>
      <w:r>
        <w:rPr>
          <w:lang w:val="es-ES"/>
        </w:rPr>
        <w:t>Múltiples competencias</w:t>
      </w:r>
    </w:p>
    <w:p w:rsidR="008F25DC" w:rsidRDefault="008F25DC" w:rsidP="00B9750D">
      <w:pPr>
        <w:rPr>
          <w:lang w:val="es-ES"/>
        </w:rPr>
      </w:pPr>
      <w:r>
        <w:rPr>
          <w:lang w:val="es-ES"/>
        </w:rPr>
        <w:t>Los MCT pueden pertenecer a más de una Competencia, pero deberán tener todas las certificaciones necesarias para cada una de las Competencias a las que pertenezcan. Algunos Cursos Microsoft pueden requerir que el MCT pertenezca a múltiples Competencias para poder impartir formación (consulte la sección anterior Restricciones para impartir Cursos Microsoft).</w:t>
      </w:r>
    </w:p>
    <w:p w:rsidR="008F25DC" w:rsidRDefault="008F25DC" w:rsidP="00B9750D">
      <w:pPr>
        <w:pStyle w:val="Pb"/>
        <w:framePr w:wrap="auto"/>
        <w:ind w:left="0"/>
        <w:rPr>
          <w:lang w:val="es-ES"/>
        </w:rPr>
      </w:pPr>
    </w:p>
    <w:p w:rsidR="008F25DC" w:rsidRDefault="008F25DC" w:rsidP="00B9750D">
      <w:pPr>
        <w:pStyle w:val="Heading2"/>
        <w:ind w:left="-2275"/>
        <w:rPr>
          <w:lang w:val="es-ES"/>
        </w:rPr>
      </w:pPr>
      <w:r>
        <w:rPr>
          <w:lang w:val="es-ES"/>
        </w:rPr>
        <w:t>Sección 4: Requisitos del Programa MCT 2008</w:t>
      </w:r>
    </w:p>
    <w:p w:rsidR="008F25DC" w:rsidRDefault="008F25DC" w:rsidP="00B9750D">
      <w:pPr>
        <w:rPr>
          <w:lang w:val="es-ES"/>
        </w:rPr>
      </w:pPr>
      <w:r>
        <w:rPr>
          <w:lang w:val="es-ES"/>
        </w:rPr>
        <w:t xml:space="preserve">Microsoft reconoce y promociona a los MCT como profesionales especializados en software, tecnologías y productos didácticos de Microsoft. Debido a que los MCT realizan una función destacada en el proceso de formación, es importante que actúen, desde el punto de vista docente y </w:t>
      </w:r>
      <w:r>
        <w:rPr>
          <w:lang w:val="es-ES"/>
        </w:rPr>
        <w:br/>
        <w:t>técnico, en el nivel requerido para impartir la mejor formación posible a los profesionales de IT y desarrolladores. Por este motivo, el Programa MCT requiere que los MCT mantengan constantemente un alto grado de satisfacción entre los clientes y unas horas mínimas de actividad docente durante el Año del Programa.</w:t>
      </w:r>
    </w:p>
    <w:p w:rsidR="008F25DC" w:rsidRDefault="008F25DC" w:rsidP="00B9750D">
      <w:pPr>
        <w:rPr>
          <w:lang w:val="es-ES"/>
        </w:rPr>
      </w:pPr>
      <w:r>
        <w:rPr>
          <w:lang w:val="es-ES"/>
        </w:rPr>
        <w:t>El Año del Programa 2008 se divide en los cuatro trimestres siguientes:</w:t>
      </w:r>
    </w:p>
    <w:p w:rsidR="008F25DC" w:rsidRDefault="008F25DC" w:rsidP="00B9750D">
      <w:pPr>
        <w:pStyle w:val="Lb1"/>
        <w:tabs>
          <w:tab w:val="clear" w:pos="300"/>
          <w:tab w:val="num" w:pos="652"/>
        </w:tabs>
        <w:ind w:left="652" w:hanging="326"/>
        <w:rPr>
          <w:lang w:val="es-ES"/>
        </w:rPr>
      </w:pPr>
      <w:r>
        <w:rPr>
          <w:lang w:val="es-ES"/>
        </w:rPr>
        <w:t>1</w:t>
      </w:r>
      <w:r w:rsidRPr="002A4892">
        <w:rPr>
          <w:rFonts w:ascii="Times New (W1)" w:hAnsi="Times New (W1)"/>
          <w:vertAlign w:val="superscript"/>
          <w:lang w:val="es-ES"/>
        </w:rPr>
        <w:t>er</w:t>
      </w:r>
      <w:r>
        <w:rPr>
          <w:lang w:val="es-ES"/>
        </w:rPr>
        <w:t xml:space="preserve"> trimestre: del 1 de marzo de 2008 al 30 de junio de 2008</w:t>
      </w:r>
    </w:p>
    <w:p w:rsidR="008F25DC" w:rsidRDefault="008F25DC" w:rsidP="00B9750D">
      <w:pPr>
        <w:pStyle w:val="Lb1"/>
        <w:tabs>
          <w:tab w:val="clear" w:pos="300"/>
          <w:tab w:val="num" w:pos="652"/>
        </w:tabs>
        <w:ind w:left="652" w:hanging="326"/>
        <w:rPr>
          <w:lang w:val="es-ES"/>
        </w:rPr>
      </w:pPr>
      <w:r>
        <w:rPr>
          <w:lang w:val="es-ES"/>
        </w:rPr>
        <w:t>2º trimestre: del 1 de julio de 2008 al 30 de septiembre de 2008</w:t>
      </w:r>
    </w:p>
    <w:p w:rsidR="008F25DC" w:rsidRDefault="008F25DC" w:rsidP="00B9750D">
      <w:pPr>
        <w:pStyle w:val="Lb1"/>
        <w:tabs>
          <w:tab w:val="clear" w:pos="300"/>
          <w:tab w:val="num" w:pos="652"/>
        </w:tabs>
        <w:ind w:left="652" w:hanging="326"/>
        <w:rPr>
          <w:lang w:val="es-ES"/>
        </w:rPr>
      </w:pPr>
      <w:r>
        <w:rPr>
          <w:lang w:val="es-ES"/>
        </w:rPr>
        <w:t>3</w:t>
      </w:r>
      <w:r w:rsidRPr="002A4892">
        <w:rPr>
          <w:rFonts w:ascii="Times New (W1)" w:hAnsi="Times New (W1)"/>
          <w:vertAlign w:val="superscript"/>
          <w:lang w:val="es-ES"/>
        </w:rPr>
        <w:t>er</w:t>
      </w:r>
      <w:r>
        <w:rPr>
          <w:lang w:val="es-ES"/>
        </w:rPr>
        <w:t xml:space="preserve"> trimestre: del 1 de octubre de 2008 al 31 de diciembre de 2008</w:t>
      </w:r>
    </w:p>
    <w:p w:rsidR="008F25DC" w:rsidRDefault="008F25DC" w:rsidP="00B9750D">
      <w:pPr>
        <w:pStyle w:val="Lb1"/>
        <w:tabs>
          <w:tab w:val="clear" w:pos="300"/>
          <w:tab w:val="num" w:pos="652"/>
        </w:tabs>
        <w:ind w:left="652" w:hanging="326"/>
        <w:rPr>
          <w:lang w:val="es-ES"/>
        </w:rPr>
      </w:pPr>
      <w:r>
        <w:rPr>
          <w:lang w:val="es-ES"/>
        </w:rPr>
        <w:t>4º trimestre: del 1 de enero de 2009 al 31 de marzo de 2009</w:t>
      </w:r>
    </w:p>
    <w:p w:rsidR="008F25DC" w:rsidRDefault="008F25DC" w:rsidP="00B9750D">
      <w:pPr>
        <w:spacing w:before="120" w:line="240" w:lineRule="atLeast"/>
        <w:rPr>
          <w:lang w:val="es-ES"/>
        </w:rPr>
      </w:pPr>
      <w:r>
        <w:rPr>
          <w:lang w:val="es-ES"/>
        </w:rPr>
        <w:t>Para simplificar el proceso de recogida de pruebas que demuestren el cumplimiento de los requisitos, Microsoft utilizará la información recopilada por el programa Metrics that Matter (</w:t>
      </w:r>
      <w:r>
        <w:rPr>
          <w:b/>
          <w:bCs/>
          <w:lang w:val="es-ES"/>
        </w:rPr>
        <w:t>“MTM”</w:t>
      </w:r>
      <w:r>
        <w:rPr>
          <w:lang w:val="es-ES"/>
        </w:rPr>
        <w:t xml:space="preserve">) a fin de determinar el estado de la Certificación MCT. Hay disponible más información acerca del programa MTM </w:t>
      </w:r>
      <w:r w:rsidRPr="0083614C">
        <w:rPr>
          <w:lang w:val="es-ES"/>
        </w:rPr>
        <w:t xml:space="preserve"> </w:t>
      </w:r>
      <w:hyperlink r:id="rId41" w:history="1">
        <w:r w:rsidRPr="0083614C">
          <w:rPr>
            <w:rStyle w:val="Hyperlink"/>
            <w:lang w:val="es-ES"/>
          </w:rPr>
          <w:t>aquí</w:t>
        </w:r>
      </w:hyperlink>
      <w:r w:rsidRPr="0083614C">
        <w:rPr>
          <w:lang w:val="es-ES"/>
        </w:rPr>
        <w:t xml:space="preserve"> (</w:t>
      </w:r>
      <w:hyperlink r:id="rId42" w:history="1">
        <w:r w:rsidRPr="0083614C">
          <w:rPr>
            <w:rStyle w:val="Hyperlink"/>
            <w:lang w:val="es-ES"/>
          </w:rPr>
          <w:t>http://www.knowledgeadvisors.com</w:t>
        </w:r>
      </w:hyperlink>
      <w:r w:rsidRPr="0083614C">
        <w:rPr>
          <w:lang w:val="es-ES"/>
        </w:rPr>
        <w:t>).</w:t>
      </w:r>
      <w:r>
        <w:rPr>
          <w:lang w:val="es-ES"/>
        </w:rPr>
        <w:t xml:space="preserve"> (este sitio está en inglés). </w:t>
      </w:r>
    </w:p>
    <w:p w:rsidR="008F25DC" w:rsidRDefault="008F25DC" w:rsidP="00B9750D">
      <w:pPr>
        <w:pStyle w:val="Rmh"/>
        <w:framePr w:w="2045" w:hSpace="245" w:vSpace="245" w:wrap="auto" w:y="1"/>
        <w:spacing w:line="240" w:lineRule="auto"/>
        <w:rPr>
          <w:lang w:val="es-ES"/>
        </w:rPr>
      </w:pPr>
      <w:r>
        <w:rPr>
          <w:lang w:val="es-ES"/>
        </w:rPr>
        <w:t xml:space="preserve">Mantenga su DSAT </w:t>
      </w:r>
      <w:r>
        <w:rPr>
          <w:lang w:val="es-ES"/>
        </w:rPr>
        <w:br/>
        <w:t>en el 10% o menos</w:t>
      </w:r>
    </w:p>
    <w:p w:rsidR="008F25DC" w:rsidRDefault="008F25DC" w:rsidP="00B9750D">
      <w:pPr>
        <w:rPr>
          <w:lang w:val="es-ES"/>
        </w:rPr>
      </w:pPr>
      <w:r>
        <w:rPr>
          <w:lang w:val="es-ES"/>
        </w:rPr>
        <w:t>Trimestralmente, el índice de satisfacción de sus clientes comunicado por el programa MTM no puede ser Insatisfecho (DSAT) en más del 10%, es decir, entre 1 y 4 puntos en una escala de 9 puntos. Se le rescindirá la Certificación MCT si el índice DSAT supera el 10% durante dos trimestres consecutivos.</w:t>
      </w:r>
    </w:p>
    <w:p w:rsidR="008F25DC" w:rsidRDefault="008F25DC" w:rsidP="00B9750D">
      <w:pPr>
        <w:spacing w:line="240" w:lineRule="atLeast"/>
        <w:rPr>
          <w:lang w:val="es-ES"/>
        </w:rPr>
      </w:pPr>
      <w:r>
        <w:rPr>
          <w:lang w:val="es-ES"/>
        </w:rPr>
        <w:t>La información de MTM es proporcionada a Microsoft automáticamente de forma continua. En diversos momentos durante el Año del Programa, Microsoft realizará revisiones y auditorías para asegurar el cumplimiento e integridad de las informaciones.</w:t>
      </w:r>
    </w:p>
    <w:p w:rsidR="008F25DC" w:rsidRDefault="008F25DC" w:rsidP="00B9750D">
      <w:pPr>
        <w:rPr>
          <w:lang w:val="es-ES"/>
        </w:rPr>
      </w:pPr>
      <w:r>
        <w:rPr>
          <w:lang w:val="es-ES"/>
        </w:rPr>
        <w:t>Para seguir manteniendo todos los requisitos de MCT, debe impartir al menos un curso con Cursos Microsoft en un lugar válido (Learning Solutions Partner, Academia IT, instalaciones del cliente, etc.) durante su primer año como MCT. El cumplimiento se determinará sobre la base de las evaluaciones realizadas por alumnos que sean recibidas y archivadas en el programa Metrics that Matter.</w:t>
      </w:r>
    </w:p>
    <w:p w:rsidR="008F25DC" w:rsidRDefault="008F25DC" w:rsidP="00B9750D">
      <w:pPr>
        <w:rPr>
          <w:sz w:val="20"/>
          <w:szCs w:val="20"/>
          <w:lang w:val="es-ES"/>
        </w:rPr>
      </w:pPr>
      <w:r>
        <w:rPr>
          <w:lang w:val="es-ES"/>
        </w:rPr>
        <w:t>Los siguientes son Cursos Microsoft aprobados:</w:t>
      </w:r>
    </w:p>
    <w:p w:rsidR="008F25DC" w:rsidRDefault="008F25DC" w:rsidP="00B9750D">
      <w:pPr>
        <w:pStyle w:val="Lb1"/>
        <w:tabs>
          <w:tab w:val="clear" w:pos="300"/>
          <w:tab w:val="num" w:pos="652"/>
        </w:tabs>
        <w:ind w:left="652" w:hanging="326"/>
        <w:rPr>
          <w:lang w:val="es-ES"/>
        </w:rPr>
      </w:pPr>
      <w:r>
        <w:rPr>
          <w:lang w:val="es-ES"/>
        </w:rPr>
        <w:t xml:space="preserve">Productos Oficiales de Microsoft Learning (incluidos los Cursos Oficiales de Microsoft, Talleres Oficiales de Microsoft, Seminarios Oficiales de Microsoft y Clases Prácticas Oficiales de Microsoft, </w:t>
      </w:r>
      <w:r>
        <w:rPr>
          <w:lang w:val="es-ES"/>
        </w:rPr>
        <w:br/>
        <w:t>ya sea formación presencial en un aula o formación online).</w:t>
      </w:r>
    </w:p>
    <w:p w:rsidR="008F25DC" w:rsidRDefault="008F25DC" w:rsidP="00B9750D">
      <w:pPr>
        <w:pStyle w:val="Lb1"/>
        <w:tabs>
          <w:tab w:val="clear" w:pos="300"/>
          <w:tab w:val="num" w:pos="652"/>
        </w:tabs>
        <w:ind w:left="652" w:hanging="326"/>
      </w:pPr>
      <w:r>
        <w:t>Productos Microsoft Dynamics Learning</w:t>
      </w:r>
    </w:p>
    <w:p w:rsidR="008F25DC" w:rsidRDefault="008F25DC" w:rsidP="00B9750D">
      <w:pPr>
        <w:pStyle w:val="Lb1"/>
        <w:tabs>
          <w:tab w:val="clear" w:pos="300"/>
          <w:tab w:val="num" w:pos="652"/>
        </w:tabs>
        <w:ind w:left="652" w:hanging="326"/>
        <w:rPr>
          <w:lang w:val="es-ES"/>
        </w:rPr>
      </w:pPr>
      <w:r>
        <w:rPr>
          <w:lang w:val="es-ES"/>
        </w:rPr>
        <w:br w:type="page"/>
        <w:t>Cursos personalizados compuestos, como mínimo, de un cincuenta por ciento (50%) de Productos Oficiales de Microsoft Learning o Productos Microsoft Dynamics Learning o bien tres módulos de Productos Oficiales de Microsoft Learning, lo que resulte menor.</w:t>
      </w:r>
    </w:p>
    <w:p w:rsidR="008F25DC" w:rsidRDefault="008F25DC" w:rsidP="00B9750D">
      <w:pPr>
        <w:pStyle w:val="Lb1"/>
        <w:tabs>
          <w:tab w:val="clear" w:pos="300"/>
          <w:tab w:val="clear" w:pos="686"/>
        </w:tabs>
        <w:spacing w:after="160" w:line="240" w:lineRule="atLeast"/>
        <w:ind w:left="633" w:hanging="302"/>
        <w:rPr>
          <w:lang w:val="es-ES"/>
        </w:rPr>
      </w:pPr>
      <w:r>
        <w:rPr>
          <w:lang w:val="es-ES"/>
        </w:rPr>
        <w:t>Cursos de Microsoft Official Academic Curriculum (“</w:t>
      </w:r>
      <w:r>
        <w:rPr>
          <w:b/>
          <w:bCs/>
          <w:lang w:val="es-ES"/>
        </w:rPr>
        <w:t>MOAC</w:t>
      </w:r>
      <w:r>
        <w:rPr>
          <w:lang w:val="es-ES"/>
        </w:rPr>
        <w:t>”) o de Microsoft Academic Learning Series (“</w:t>
      </w:r>
      <w:r>
        <w:rPr>
          <w:b/>
          <w:bCs/>
          <w:lang w:val="es-ES"/>
        </w:rPr>
        <w:t>ALS</w:t>
      </w:r>
      <w:r>
        <w:rPr>
          <w:lang w:val="es-ES"/>
        </w:rPr>
        <w:t>”) que sean impartidos en una Microsoft IT Academy u otra Institución Académica Acreditada.</w:t>
      </w:r>
    </w:p>
    <w:p w:rsidR="008F25DC" w:rsidRDefault="008F25DC" w:rsidP="00B9750D">
      <w:pPr>
        <w:pStyle w:val="Rmh"/>
        <w:framePr w:w="2045" w:hSpace="245" w:vSpace="245" w:wrap="auto" w:y="1"/>
        <w:spacing w:line="240" w:lineRule="auto"/>
        <w:rPr>
          <w:lang w:val="es-ES"/>
        </w:rPr>
      </w:pPr>
      <w:r>
        <w:rPr>
          <w:lang w:val="es-ES"/>
        </w:rPr>
        <w:t>Auditorías y revisiones</w:t>
      </w:r>
    </w:p>
    <w:p w:rsidR="008F25DC" w:rsidRDefault="008F25DC" w:rsidP="00B9750D">
      <w:pPr>
        <w:rPr>
          <w:lang w:val="es-ES"/>
        </w:rPr>
      </w:pPr>
      <w:r>
        <w:rPr>
          <w:lang w:val="es-ES"/>
        </w:rPr>
        <w:t xml:space="preserve">Microsoft revisará trimestralmente si los MCT cumplen los requisitos enumerados anteriormente y utilizará los datos proporcionados por el </w:t>
      </w:r>
      <w:r>
        <w:rPr>
          <w:lang w:val="es-ES"/>
        </w:rPr>
        <w:br/>
        <w:t xml:space="preserve">programa MTM para determinar si los MCT cumplen los requisitos del programa. Dejar de cumplir los requisitos puede tener como consecuencia </w:t>
      </w:r>
      <w:r>
        <w:rPr>
          <w:lang w:val="es-ES"/>
        </w:rPr>
        <w:br/>
        <w:t>que se anule el certificado.</w:t>
      </w:r>
    </w:p>
    <w:p w:rsidR="008F25DC" w:rsidRDefault="008F25DC" w:rsidP="00B9750D">
      <w:pPr>
        <w:rPr>
          <w:lang w:val="es-ES"/>
        </w:rPr>
      </w:pPr>
      <w:r>
        <w:rPr>
          <w:lang w:val="es-ES"/>
        </w:rPr>
        <w:t xml:space="preserve">Microsoft llevará a cabo auditorías para garantizar que los MCT cumplen </w:t>
      </w:r>
      <w:r>
        <w:rPr>
          <w:lang w:val="es-ES"/>
        </w:rPr>
        <w:br/>
        <w:t xml:space="preserve">los requisitos del Programa MCT. Para este fin, debe preparar y mantener </w:t>
      </w:r>
      <w:r>
        <w:rPr>
          <w:lang w:val="es-ES"/>
        </w:rPr>
        <w:br/>
        <w:t>un archivo con registros que indiquen los Cursos Microsoft impartidos. Estas pruebas de cumplimiento deberán coincidir con los elementos que incluya en la solicitud de renovación. Si recibe alguna comunicación relativa a una auditoría, se le solicitará que demuestre el cumplimiento de dichos requisitos.</w:t>
      </w:r>
    </w:p>
    <w:p w:rsidR="008F25DC" w:rsidRDefault="008F25DC" w:rsidP="00B9750D">
      <w:pPr>
        <w:rPr>
          <w:lang w:val="es-ES"/>
        </w:rPr>
      </w:pPr>
      <w:r>
        <w:rPr>
          <w:lang w:val="es-ES"/>
        </w:rPr>
        <w:t xml:space="preserve">Los posibles candidatos a la auditoría se seleccionan de forma aleatoria. </w:t>
      </w:r>
      <w:r>
        <w:rPr>
          <w:lang w:val="es-ES"/>
        </w:rPr>
        <w:br/>
        <w:t xml:space="preserve">Sin embargo, la probabilidad de ser seleccionado para una auditoría </w:t>
      </w:r>
      <w:r>
        <w:rPr>
          <w:lang w:val="es-ES"/>
        </w:rPr>
        <w:br/>
        <w:t>puede aumentar si se cumple una o varias de las siguientes condiciones:</w:t>
      </w:r>
    </w:p>
    <w:p w:rsidR="008F25DC" w:rsidRDefault="008F25DC" w:rsidP="00B9750D">
      <w:pPr>
        <w:pStyle w:val="Lb1"/>
        <w:tabs>
          <w:tab w:val="clear" w:pos="300"/>
          <w:tab w:val="num" w:pos="652"/>
        </w:tabs>
        <w:ind w:left="652" w:hanging="326"/>
        <w:rPr>
          <w:lang w:val="es-ES"/>
        </w:rPr>
      </w:pPr>
      <w:r>
        <w:rPr>
          <w:lang w:val="es-ES"/>
        </w:rPr>
        <w:t xml:space="preserve">El índice medio de satisfacción de sus clientes está en el percentil </w:t>
      </w:r>
      <w:r>
        <w:rPr>
          <w:lang w:val="es-ES"/>
        </w:rPr>
        <w:br/>
        <w:t>más alto de todos los MCT.</w:t>
      </w:r>
    </w:p>
    <w:p w:rsidR="008F25DC" w:rsidRDefault="008F25DC" w:rsidP="00B9750D">
      <w:pPr>
        <w:pStyle w:val="Lb1"/>
        <w:tabs>
          <w:tab w:val="clear" w:pos="300"/>
          <w:tab w:val="num" w:pos="652"/>
        </w:tabs>
        <w:ind w:left="652" w:hanging="326"/>
        <w:rPr>
          <w:lang w:val="es-ES"/>
        </w:rPr>
      </w:pPr>
      <w:r>
        <w:rPr>
          <w:lang w:val="es-ES"/>
        </w:rPr>
        <w:t>Los índices medios de satisfacción de sus clientes cambian significativamente en dos trimestres consecutivos del programa.</w:t>
      </w:r>
    </w:p>
    <w:p w:rsidR="008F25DC" w:rsidRDefault="008F25DC" w:rsidP="00B9750D">
      <w:pPr>
        <w:pStyle w:val="Lb1"/>
        <w:tabs>
          <w:tab w:val="clear" w:pos="300"/>
          <w:tab w:val="num" w:pos="652"/>
        </w:tabs>
        <w:ind w:left="652" w:hanging="326"/>
        <w:rPr>
          <w:lang w:val="es-ES"/>
        </w:rPr>
      </w:pPr>
      <w:r>
        <w:rPr>
          <w:lang w:val="es-ES"/>
        </w:rPr>
        <w:t xml:space="preserve">Un número desproporcionado de sus evaluaciones MTM (de acuerdo con las normas regionales) han sido realizadas por el MCT o el administrador del Learning Solutions Partner, no por los alumnos. </w:t>
      </w:r>
    </w:p>
    <w:p w:rsidR="008F25DC" w:rsidRDefault="008F25DC" w:rsidP="00B9750D">
      <w:pPr>
        <w:pStyle w:val="Lb1"/>
        <w:tabs>
          <w:tab w:val="clear" w:pos="300"/>
          <w:tab w:val="num" w:pos="652"/>
        </w:tabs>
        <w:ind w:left="652" w:hanging="326"/>
        <w:rPr>
          <w:lang w:val="es-ES"/>
        </w:rPr>
      </w:pPr>
      <w:r>
        <w:rPr>
          <w:lang w:val="es-ES"/>
        </w:rPr>
        <w:t xml:space="preserve">Un número desproporcionado de sus evaluaciones MTM (de acuerdo con las normas regionales) son anónimas. </w:t>
      </w:r>
    </w:p>
    <w:p w:rsidR="008F25DC" w:rsidRDefault="008F25DC" w:rsidP="00B9750D">
      <w:pPr>
        <w:rPr>
          <w:lang w:val="es-ES"/>
        </w:rPr>
      </w:pPr>
      <w:r>
        <w:rPr>
          <w:lang w:val="es-ES"/>
        </w:rPr>
        <w:t xml:space="preserve">Si la auditoría determina que ha falsificado intencionadamente sus credenciales o si no puede presentar las pruebas que acrediten que cumple los requisitos, su certificación quedará anulada. Dependiendo de la gravedad del incumplimiento, también se le podría retirar la certificación para siempre. Esta exigencia estricta de los requisitos de la Certificación MCT tiene la finalidad de proteger a la mayoría de los MCT, que sí cumplen los requisitos del Programa MCT. </w:t>
      </w:r>
    </w:p>
    <w:p w:rsidR="008F25DC" w:rsidRDefault="008F25DC" w:rsidP="00B9750D">
      <w:pPr>
        <w:pStyle w:val="Pb"/>
        <w:framePr w:wrap="auto"/>
        <w:rPr>
          <w:lang w:val="es-ES"/>
        </w:rPr>
      </w:pPr>
    </w:p>
    <w:p w:rsidR="008F25DC" w:rsidRDefault="008F25DC" w:rsidP="00B9750D">
      <w:pPr>
        <w:pStyle w:val="Rmh"/>
        <w:framePr w:wrap="auto"/>
        <w:rPr>
          <w:lang w:val="es-ES"/>
        </w:rPr>
      </w:pPr>
      <w:r>
        <w:rPr>
          <w:lang w:val="es-ES"/>
        </w:rPr>
        <w:t xml:space="preserve">Perder la </w:t>
      </w:r>
      <w:r>
        <w:rPr>
          <w:lang w:val="es-ES"/>
        </w:rPr>
        <w:br/>
        <w:t>Certificación MCT</w:t>
      </w:r>
    </w:p>
    <w:p w:rsidR="008F25DC" w:rsidRDefault="008F25DC" w:rsidP="00B9750D">
      <w:pPr>
        <w:rPr>
          <w:lang w:val="es-ES"/>
        </w:rPr>
      </w:pPr>
      <w:r>
        <w:rPr>
          <w:lang w:val="es-ES"/>
        </w:rPr>
        <w:t xml:space="preserve">Además de las razones indicadas en el Contrato, los MCT pueden perder su Certificación MCT por las siguientes razones: </w:t>
      </w:r>
    </w:p>
    <w:p w:rsidR="008F25DC" w:rsidRDefault="008F25DC" w:rsidP="00B9750D">
      <w:pPr>
        <w:pStyle w:val="Lb1"/>
        <w:tabs>
          <w:tab w:val="clear" w:pos="300"/>
          <w:tab w:val="num" w:pos="652"/>
        </w:tabs>
        <w:ind w:left="652" w:hanging="326"/>
        <w:rPr>
          <w:lang w:val="es-ES"/>
        </w:rPr>
      </w:pPr>
      <w:r>
        <w:rPr>
          <w:lang w:val="es-ES"/>
        </w:rPr>
        <w:t>Impartir un Curso Microsoft sin utilizar el material del curso para el alumno en su formato original (por ejemplo, mediante fotocopias del material del alumno o del instructor).</w:t>
      </w:r>
    </w:p>
    <w:p w:rsidR="008F25DC" w:rsidRDefault="008F25DC" w:rsidP="00B9750D">
      <w:pPr>
        <w:pStyle w:val="Lb1"/>
        <w:tabs>
          <w:tab w:val="clear" w:pos="300"/>
          <w:tab w:val="num" w:pos="652"/>
        </w:tabs>
        <w:ind w:left="652" w:hanging="326"/>
        <w:rPr>
          <w:lang w:val="es-ES"/>
        </w:rPr>
      </w:pPr>
      <w:r>
        <w:rPr>
          <w:lang w:val="es-ES"/>
        </w:rPr>
        <w:t>Impartir un Curso Microsoft sin utilizar el Material Formativo de Microsoft pertinente.</w:t>
      </w:r>
    </w:p>
    <w:p w:rsidR="008F25DC" w:rsidRDefault="008F25DC" w:rsidP="00B9750D">
      <w:pPr>
        <w:pStyle w:val="Lb1"/>
        <w:tabs>
          <w:tab w:val="clear" w:pos="300"/>
          <w:tab w:val="num" w:pos="652"/>
        </w:tabs>
        <w:ind w:left="652" w:hanging="326"/>
        <w:rPr>
          <w:lang w:val="es-ES"/>
        </w:rPr>
      </w:pPr>
      <w:r>
        <w:rPr>
          <w:lang w:val="es-ES"/>
        </w:rPr>
        <w:t>Impartir un curso de Microsoft Dynamics sin utilizar el Producto Microsoft Dynamics Learning pertinente.</w:t>
      </w:r>
    </w:p>
    <w:p w:rsidR="008F25DC" w:rsidRDefault="008F25DC" w:rsidP="00B9750D">
      <w:pPr>
        <w:pStyle w:val="Lb1"/>
        <w:tabs>
          <w:tab w:val="clear" w:pos="300"/>
          <w:tab w:val="num" w:pos="652"/>
        </w:tabs>
        <w:ind w:left="652" w:hanging="326"/>
        <w:rPr>
          <w:lang w:val="es-ES"/>
        </w:rPr>
      </w:pPr>
      <w:r>
        <w:rPr>
          <w:lang w:val="es-ES"/>
        </w:rPr>
        <w:t>Engañar en los requisitos del Programa MCT.</w:t>
      </w:r>
    </w:p>
    <w:p w:rsidR="008F25DC" w:rsidRDefault="008F25DC" w:rsidP="00B9750D">
      <w:pPr>
        <w:pStyle w:val="Lb1"/>
        <w:tabs>
          <w:tab w:val="clear" w:pos="300"/>
          <w:tab w:val="num" w:pos="652"/>
        </w:tabs>
        <w:ind w:left="652" w:hanging="326"/>
        <w:rPr>
          <w:lang w:val="es-ES"/>
        </w:rPr>
      </w:pPr>
      <w:r>
        <w:rPr>
          <w:lang w:val="es-ES"/>
        </w:rPr>
        <w:t>Falsificar las evaluaciones de MTM.</w:t>
      </w:r>
    </w:p>
    <w:p w:rsidR="008F25DC" w:rsidRDefault="008F25DC" w:rsidP="00B9750D">
      <w:pPr>
        <w:pStyle w:val="Lb1"/>
        <w:tabs>
          <w:tab w:val="clear" w:pos="300"/>
          <w:tab w:val="num" w:pos="652"/>
        </w:tabs>
        <w:ind w:left="652" w:hanging="326"/>
        <w:rPr>
          <w:lang w:val="es-ES"/>
        </w:rPr>
      </w:pPr>
      <w:r>
        <w:rPr>
          <w:lang w:val="es-ES"/>
        </w:rPr>
        <w:t>Copiar en un examen de MCP o de Microsoft Dynamics o ayudar a otro candidato a copiar en un examen de MCP o Microsoft Business Solutions/Microsoft Dynamics. En este caso, también perderá para siempre sus certificaciones MCP.</w:t>
      </w:r>
    </w:p>
    <w:p w:rsidR="008F25DC" w:rsidRDefault="008F25DC" w:rsidP="00B9750D">
      <w:pPr>
        <w:pStyle w:val="Lb1"/>
        <w:tabs>
          <w:tab w:val="clear" w:pos="300"/>
          <w:tab w:val="num" w:pos="652"/>
        </w:tabs>
        <w:ind w:left="652" w:hanging="326"/>
        <w:rPr>
          <w:lang w:val="es-ES"/>
        </w:rPr>
      </w:pPr>
      <w:r>
        <w:rPr>
          <w:lang w:val="es-ES"/>
        </w:rPr>
        <w:t>Utilizar el Logotipo MCT y/o el Logotipo MCLC de un modo tal que infrinja los términos y condiciones que aceptó en la Solicitud MCT y MCLC.</w:t>
      </w:r>
    </w:p>
    <w:p w:rsidR="008F25DC" w:rsidRDefault="008F25DC" w:rsidP="00B9750D">
      <w:pPr>
        <w:pStyle w:val="Lb1"/>
        <w:tabs>
          <w:tab w:val="clear" w:pos="300"/>
          <w:tab w:val="num" w:pos="652"/>
        </w:tabs>
        <w:ind w:left="652" w:hanging="326"/>
        <w:rPr>
          <w:lang w:val="es-ES"/>
        </w:rPr>
      </w:pPr>
      <w:r>
        <w:rPr>
          <w:lang w:val="es-ES"/>
        </w:rPr>
        <w:t>No representar de forma profesional y ética a Microsoft o al Learning Solutions Partner, Microsoft IT Academy o Microsoft Certified Partner.</w:t>
      </w:r>
    </w:p>
    <w:p w:rsidR="008F25DC" w:rsidRDefault="008F25DC" w:rsidP="00B9750D">
      <w:pPr>
        <w:pStyle w:val="Lb1"/>
        <w:tabs>
          <w:tab w:val="clear" w:pos="300"/>
          <w:tab w:val="num" w:pos="652"/>
        </w:tabs>
        <w:ind w:left="652" w:hanging="326"/>
        <w:rPr>
          <w:lang w:val="es-ES"/>
        </w:rPr>
      </w:pPr>
      <w:r>
        <w:rPr>
          <w:lang w:val="es-ES"/>
        </w:rPr>
        <w:t>Utilizar el material del instructor de un modo tal que infrinja el contrato de licencia para el usuario final (</w:t>
      </w:r>
      <w:r>
        <w:rPr>
          <w:b/>
          <w:bCs/>
          <w:lang w:val="es-ES"/>
        </w:rPr>
        <w:t>“CLUF”</w:t>
      </w:r>
      <w:r>
        <w:rPr>
          <w:lang w:val="es-ES"/>
        </w:rPr>
        <w:t>) que acompaña al mismo.</w:t>
      </w:r>
    </w:p>
    <w:p w:rsidR="008F25DC" w:rsidRDefault="008F25DC" w:rsidP="00B9750D">
      <w:pPr>
        <w:pStyle w:val="Lb1"/>
        <w:tabs>
          <w:tab w:val="clear" w:pos="300"/>
          <w:tab w:val="num" w:pos="652"/>
        </w:tabs>
        <w:ind w:left="652" w:hanging="326"/>
        <w:rPr>
          <w:lang w:val="es-ES"/>
        </w:rPr>
      </w:pPr>
      <w:r>
        <w:rPr>
          <w:lang w:val="es-ES"/>
        </w:rPr>
        <w:t>Impartir un Curso Microsoft que requiera una Competencia para la que no esté certificado.</w:t>
      </w:r>
    </w:p>
    <w:p w:rsidR="008F25DC" w:rsidRDefault="008F25DC" w:rsidP="00B9750D">
      <w:pPr>
        <w:pStyle w:val="Le"/>
        <w:jc w:val="left"/>
        <w:rPr>
          <w:lang w:val="es-ES"/>
        </w:rPr>
      </w:pPr>
    </w:p>
    <w:p w:rsidR="008F25DC" w:rsidRDefault="008F25DC" w:rsidP="00B9750D">
      <w:pPr>
        <w:pStyle w:val="Pb"/>
        <w:framePr w:wrap="auto"/>
        <w:rPr>
          <w:lang w:val="es-ES"/>
        </w:rPr>
      </w:pPr>
    </w:p>
    <w:p w:rsidR="008F25DC" w:rsidRDefault="008F25DC" w:rsidP="00B9750D">
      <w:pPr>
        <w:pStyle w:val="Heading2"/>
        <w:rPr>
          <w:lang w:val="es-ES"/>
        </w:rPr>
      </w:pPr>
      <w:r>
        <w:rPr>
          <w:lang w:val="es-ES"/>
        </w:rPr>
        <w:t>Sección 5: Cómo convertirse en un MCLC</w:t>
      </w:r>
    </w:p>
    <w:p w:rsidR="008F25DC" w:rsidRDefault="008F25DC" w:rsidP="00B9750D">
      <w:pPr>
        <w:rPr>
          <w:lang w:val="es-ES"/>
        </w:rPr>
      </w:pPr>
      <w:r>
        <w:rPr>
          <w:lang w:val="es-ES"/>
        </w:rPr>
        <w:t>Para convertirse en un MCLC, debe realizar los siguientes pasos, tal como se indica a continuación:</w:t>
      </w:r>
    </w:p>
    <w:p w:rsidR="008F25DC" w:rsidRDefault="008F25DC" w:rsidP="00B9750D">
      <w:pPr>
        <w:pStyle w:val="Lb1"/>
        <w:numPr>
          <w:ilvl w:val="0"/>
          <w:numId w:val="6"/>
        </w:numPr>
        <w:tabs>
          <w:tab w:val="clear" w:pos="300"/>
        </w:tabs>
        <w:rPr>
          <w:lang w:val="es-ES"/>
        </w:rPr>
      </w:pPr>
      <w:r>
        <w:rPr>
          <w:lang w:val="es-ES"/>
        </w:rPr>
        <w:t>Obtener la credencial MCT.</w:t>
      </w:r>
    </w:p>
    <w:p w:rsidR="008F25DC" w:rsidRDefault="008F25DC" w:rsidP="00B9750D">
      <w:pPr>
        <w:pStyle w:val="Lb1"/>
        <w:numPr>
          <w:ilvl w:val="0"/>
          <w:numId w:val="6"/>
        </w:numPr>
        <w:tabs>
          <w:tab w:val="clear" w:pos="300"/>
        </w:tabs>
        <w:rPr>
          <w:lang w:val="es-ES"/>
        </w:rPr>
      </w:pPr>
      <w:r>
        <w:rPr>
          <w:lang w:val="es-ES"/>
        </w:rPr>
        <w:t xml:space="preserve">Enviar un Caso Práctico que demuestre sus conocimientos de soluciones </w:t>
      </w:r>
      <w:r>
        <w:rPr>
          <w:lang w:val="es-ES"/>
        </w:rPr>
        <w:br/>
        <w:t>de consultoría de formación.</w:t>
      </w:r>
    </w:p>
    <w:p w:rsidR="008F25DC" w:rsidRDefault="008F25DC" w:rsidP="00B9750D">
      <w:pPr>
        <w:pStyle w:val="Lb1"/>
        <w:numPr>
          <w:ilvl w:val="0"/>
          <w:numId w:val="6"/>
        </w:numPr>
        <w:tabs>
          <w:tab w:val="clear" w:pos="300"/>
        </w:tabs>
        <w:rPr>
          <w:lang w:val="es-ES"/>
        </w:rPr>
      </w:pPr>
      <w:r>
        <w:rPr>
          <w:lang w:val="es-ES"/>
        </w:rPr>
        <w:t>Enviar una carta de recomendación del cliente cuyo caso describa.</w:t>
      </w:r>
    </w:p>
    <w:p w:rsidR="008F25DC" w:rsidRDefault="008F25DC" w:rsidP="00B9750D">
      <w:pPr>
        <w:rPr>
          <w:color w:val="000000"/>
          <w:lang w:val="es-ES"/>
        </w:rPr>
      </w:pPr>
      <w:r>
        <w:rPr>
          <w:lang w:val="es-ES"/>
        </w:rPr>
        <w:t xml:space="preserve">Si tiene dudas acerca de los requisitos de la Certificación MCLC, póngase en contacto con el </w:t>
      </w:r>
      <w:hyperlink r:id="rId43" w:history="1">
        <w:r>
          <w:rPr>
            <w:rStyle w:val="Hyperlink"/>
            <w:lang w:val="es-ES"/>
          </w:rPr>
          <w:t>Centro de servicio de Microsoft correspondiente a su región</w:t>
        </w:r>
      </w:hyperlink>
      <w:r>
        <w:rPr>
          <w:lang w:val="es-ES"/>
        </w:rPr>
        <w:t xml:space="preserve"> </w:t>
      </w:r>
      <w:r>
        <w:rPr>
          <w:color w:val="000000"/>
          <w:lang w:val="es-ES"/>
        </w:rPr>
        <w:t>(</w:t>
      </w:r>
      <w:hyperlink r:id="rId44" w:history="1">
        <w:r w:rsidRPr="0083614C">
          <w:rPr>
            <w:rStyle w:val="Hyperlink"/>
            <w:lang w:val="es-ES"/>
          </w:rPr>
          <w:t>http://www.microsoft.com/learning/support/worldsites.mspx</w:t>
        </w:r>
      </w:hyperlink>
      <w:r w:rsidRPr="0083614C">
        <w:rPr>
          <w:color w:val="000000"/>
          <w:lang w:val="es-ES"/>
        </w:rPr>
        <w:t>)</w:t>
      </w:r>
      <w:r>
        <w:rPr>
          <w:color w:val="000000"/>
          <w:lang w:val="es-ES"/>
        </w:rPr>
        <w:t xml:space="preserve"> </w:t>
      </w:r>
      <w:r>
        <w:rPr>
          <w:lang w:val="es-ES"/>
        </w:rPr>
        <w:t>para obtener ayuda.</w:t>
      </w:r>
    </w:p>
    <w:p w:rsidR="008F25DC" w:rsidRDefault="008F25DC" w:rsidP="00B9750D">
      <w:pPr>
        <w:pStyle w:val="Le"/>
        <w:jc w:val="left"/>
        <w:rPr>
          <w:lang w:val="es-ES"/>
        </w:rPr>
      </w:pPr>
    </w:p>
    <w:p w:rsidR="008F25DC" w:rsidRDefault="008F25DC" w:rsidP="00B9750D">
      <w:pPr>
        <w:pStyle w:val="Rmh"/>
        <w:framePr w:wrap="auto"/>
        <w:spacing w:after="60"/>
        <w:rPr>
          <w:lang w:val="es-ES"/>
        </w:rPr>
      </w:pPr>
      <w:r>
        <w:rPr>
          <w:lang w:val="es-ES"/>
        </w:rPr>
        <w:t>Paso 1: Obtener la credencial Microsoft Certified Trainer</w:t>
      </w:r>
    </w:p>
    <w:p w:rsidR="008F25DC" w:rsidRDefault="008F25DC" w:rsidP="00B9750D">
      <w:pPr>
        <w:rPr>
          <w:lang w:val="es-ES"/>
        </w:rPr>
      </w:pPr>
      <w:r>
        <w:rPr>
          <w:lang w:val="es-ES"/>
        </w:rPr>
        <w:t>Antes de solicitar la certificación MCLC, debe cumplir en primer lugar todos los requisitos de MCT. Aunque no existe ningún requisito de tiempo de posesión de la certificación, debe tener experiencia en diseñar, desarrollar e impartir soluciones de consultoría de formación a fin de que se considere su Solicitud MCLC.</w:t>
      </w:r>
    </w:p>
    <w:p w:rsidR="008F25DC" w:rsidRDefault="008F25DC" w:rsidP="00B9750D">
      <w:pPr>
        <w:pStyle w:val="Rmh"/>
        <w:framePr w:wrap="auto"/>
        <w:spacing w:after="60"/>
        <w:rPr>
          <w:lang w:val="es-ES"/>
        </w:rPr>
      </w:pPr>
      <w:r>
        <w:rPr>
          <w:lang w:val="es-ES"/>
        </w:rPr>
        <w:t xml:space="preserve">Paso 2: Enviar un caso práctico de solución </w:t>
      </w:r>
      <w:r>
        <w:rPr>
          <w:lang w:val="es-ES"/>
        </w:rPr>
        <w:br/>
        <w:t>de consultoría de formación</w:t>
      </w:r>
    </w:p>
    <w:p w:rsidR="008F25DC" w:rsidRDefault="008F25DC" w:rsidP="00B9750D">
      <w:pPr>
        <w:rPr>
          <w:lang w:val="es-ES"/>
        </w:rPr>
      </w:pPr>
      <w:r>
        <w:rPr>
          <w:lang w:val="es-ES"/>
        </w:rPr>
        <w:t>Para demostrar sus conocimientos y experiencia en diseñar, desarrollar e impartir soluciones de consultoría de formación, debe enviar un Caso Práctico que describa un proyecto completado en los dos últimos años en el que haya realizado la función de jefe de consultoría, donde se demuestren las competencias requeridas. Para obtener una descripción detallada de dichas competencias, consulte la sección H de la Solicitud MCLC.</w:t>
      </w:r>
    </w:p>
    <w:p w:rsidR="008F25DC" w:rsidRDefault="008F25DC" w:rsidP="00B9750D">
      <w:pPr>
        <w:rPr>
          <w:lang w:val="es-ES"/>
        </w:rPr>
      </w:pPr>
      <w:r>
        <w:rPr>
          <w:lang w:val="es-ES"/>
        </w:rPr>
        <w:t xml:space="preserve">Puede descargar la Solicitud MCLC, que incluye instrucciones detalladas, un formato de Caso Práctico y los requisitos del Sitio para Integrantes de MCT. Los Casos Prácticos que se envíen sin este formato no se revisarán ni procesarán. </w:t>
      </w:r>
    </w:p>
    <w:p w:rsidR="008F25DC" w:rsidRDefault="008F25DC" w:rsidP="00B9750D">
      <w:pPr>
        <w:rPr>
          <w:lang w:val="es-ES"/>
        </w:rPr>
      </w:pPr>
      <w:r>
        <w:rPr>
          <w:lang w:val="es-ES"/>
        </w:rPr>
        <w:t xml:space="preserve">Se admiten Solicitudes MCLC y Casos Prácticos durante todo el año. </w:t>
      </w:r>
    </w:p>
    <w:p w:rsidR="008F25DC" w:rsidRDefault="008F25DC" w:rsidP="00B9750D">
      <w:pPr>
        <w:rPr>
          <w:b/>
          <w:bCs/>
          <w:i/>
          <w:iCs/>
          <w:lang w:val="es-ES"/>
        </w:rPr>
      </w:pPr>
      <w:r>
        <w:rPr>
          <w:lang w:val="es-ES"/>
        </w:rPr>
        <w:t xml:space="preserve">Como parte del proceso de aprobación de la Certificación MCLC, el Tribunal de MCLC revisará, evaluará y aprobará los Casos Prácticos de los solicitantes de Microsoft Certified Learning Consultant. Microsoft no proporcionará al Tribunal ninguna información de la Solicitud MCLC o el registro MCT que le identifique personalmente (a no ser que dicha información esté incluida en el Caso Práctico). Microsoft, o la organización subcontratada, revisará la Solicitud y el Formulario de Recomendación; no obstante, el Tribunal de MCLC únicamente utilizará la información presentada en el Caso Práctico al evaluar la Solicitud MCLC. </w:t>
      </w:r>
      <w:r>
        <w:rPr>
          <w:b/>
          <w:bCs/>
          <w:i/>
          <w:iCs/>
          <w:lang w:val="es-ES"/>
        </w:rPr>
        <w:t xml:space="preserve">No debe incluir en el Caso Práctico ninguna información que le identifique personalmente (como su nombre, nombre de la empresa del cliente u otra información que la identifique, nombre del proyecto o nombre </w:t>
      </w:r>
      <w:r>
        <w:rPr>
          <w:b/>
          <w:bCs/>
          <w:i/>
          <w:iCs/>
          <w:lang w:val="es-ES"/>
        </w:rPr>
        <w:br/>
        <w:t>de contacto del cliente). Su Solicitud MCLC quedará descalificada si hay cualquier información que le identifique personalmente en el Caso Práctico.</w:t>
      </w:r>
    </w:p>
    <w:p w:rsidR="008F25DC" w:rsidRDefault="008F25DC" w:rsidP="00B9750D">
      <w:pPr>
        <w:pStyle w:val="Pb"/>
        <w:framePr w:wrap="auto"/>
        <w:rPr>
          <w:lang w:val="es-ES"/>
        </w:rPr>
      </w:pPr>
    </w:p>
    <w:p w:rsidR="008F25DC" w:rsidRDefault="008F25DC" w:rsidP="00B9750D">
      <w:pPr>
        <w:pStyle w:val="Rmh"/>
        <w:framePr w:wrap="auto"/>
        <w:spacing w:after="60"/>
        <w:rPr>
          <w:lang w:val="es-ES"/>
        </w:rPr>
      </w:pPr>
      <w:r>
        <w:rPr>
          <w:lang w:val="es-ES"/>
        </w:rPr>
        <w:t xml:space="preserve">Paso 3: Enviar una </w:t>
      </w:r>
      <w:r>
        <w:rPr>
          <w:lang w:val="es-ES"/>
        </w:rPr>
        <w:br/>
        <w:t>carta de recomendación del cliente</w:t>
      </w:r>
    </w:p>
    <w:p w:rsidR="008F25DC" w:rsidRDefault="008F25DC" w:rsidP="00B9750D">
      <w:pPr>
        <w:rPr>
          <w:lang w:val="es-ES"/>
        </w:rPr>
      </w:pPr>
      <w:r>
        <w:rPr>
          <w:lang w:val="es-ES"/>
        </w:rPr>
        <w:t xml:space="preserve">Para garantizar la exactitud de su Caso Práctico, debe enviar un formulario </w:t>
      </w:r>
      <w:r>
        <w:rPr>
          <w:lang w:val="es-ES"/>
        </w:rPr>
        <w:br/>
        <w:t>de recomendación MCLC (“</w:t>
      </w:r>
      <w:r>
        <w:rPr>
          <w:b/>
          <w:bCs/>
          <w:lang w:val="es-ES"/>
        </w:rPr>
        <w:t>Carta de Recomendación</w:t>
      </w:r>
      <w:r>
        <w:rPr>
          <w:lang w:val="es-ES"/>
        </w:rPr>
        <w:t xml:space="preserve">”) firmado por un representante del cliente perfilado en el Caso Práctico, que atestigüe la exactitud del mismo y su función en él. Puede descargar la plantilla de Carta </w:t>
      </w:r>
      <w:r>
        <w:rPr>
          <w:lang w:val="es-ES"/>
        </w:rPr>
        <w:br/>
        <w:t>de Recomendación desde el Sitio para Integrantes de MCT. Las solicitudes enviadas sin esta Carta de Recomendación no se revisarán ni procesarán.</w:t>
      </w:r>
    </w:p>
    <w:p w:rsidR="008F25DC" w:rsidRDefault="008F25DC" w:rsidP="00B9750D">
      <w:pPr>
        <w:rPr>
          <w:lang w:val="es-ES"/>
        </w:rPr>
      </w:pPr>
      <w:r>
        <w:rPr>
          <w:lang w:val="es-ES"/>
        </w:rPr>
        <w:t xml:space="preserve">La Carta de Recomendación puede enviarse por fax con membrete del cliente al </w:t>
      </w:r>
      <w:hyperlink r:id="rId45" w:history="1">
        <w:r w:rsidRPr="0083614C">
          <w:rPr>
            <w:rStyle w:val="Hyperlink"/>
            <w:lang w:val="es-ES"/>
          </w:rPr>
          <w:t>Centro de soporte técnico de su regional</w:t>
        </w:r>
      </w:hyperlink>
      <w:r w:rsidRPr="0083614C">
        <w:rPr>
          <w:lang w:val="es-ES"/>
        </w:rPr>
        <w:t xml:space="preserve"> (</w:t>
      </w:r>
      <w:hyperlink r:id="rId46" w:history="1">
        <w:r w:rsidRPr="0083614C">
          <w:rPr>
            <w:rStyle w:val="Hyperlink"/>
            <w:lang w:val="es-ES"/>
          </w:rPr>
          <w:t>http://www.microsoft.com/learning/support/worldsites.mspx</w:t>
        </w:r>
      </w:hyperlink>
      <w:r w:rsidRPr="0083614C">
        <w:rPr>
          <w:lang w:val="es-ES"/>
        </w:rPr>
        <w:t>)</w:t>
      </w:r>
      <w:r>
        <w:rPr>
          <w:lang w:val="es-ES"/>
        </w:rPr>
        <w:t>.</w:t>
      </w:r>
    </w:p>
    <w:p w:rsidR="008F25DC" w:rsidRDefault="008F25DC" w:rsidP="00B9750D">
      <w:pPr>
        <w:pStyle w:val="Rmh"/>
        <w:framePr w:wrap="auto"/>
        <w:spacing w:after="60"/>
        <w:rPr>
          <w:lang w:val="es-ES"/>
        </w:rPr>
      </w:pPr>
      <w:r>
        <w:rPr>
          <w:lang w:val="es-ES"/>
        </w:rPr>
        <w:t>Aprobaciones y notificaciones</w:t>
      </w:r>
    </w:p>
    <w:p w:rsidR="008F25DC" w:rsidRDefault="008F25DC" w:rsidP="00B9750D">
      <w:pPr>
        <w:rPr>
          <w:lang w:val="es-ES"/>
        </w:rPr>
      </w:pPr>
      <w:r>
        <w:rPr>
          <w:lang w:val="es-ES"/>
        </w:rPr>
        <w:t xml:space="preserve">Una vez confirmada la recepción de la Solicitud MCLC y la Carta de Recomendación, el Tribunal MCLC revisará el Caso Práctico (la Carta de Recomendación no se reenviará al Tribunal a fin de mantener el anonimato). Cuando el Tribunal MCLC haya revisado y evaluado el Caso Práctico, recibirá una de las notificaciones siguientes por correo electrónico (a la dirección de correo electrónico que haya indicado). </w:t>
      </w:r>
    </w:p>
    <w:p w:rsidR="008F25DC" w:rsidRDefault="008F25DC" w:rsidP="00B9750D">
      <w:pPr>
        <w:numPr>
          <w:ilvl w:val="0"/>
          <w:numId w:val="4"/>
        </w:numPr>
        <w:rPr>
          <w:lang w:val="es-ES"/>
        </w:rPr>
      </w:pPr>
      <w:r>
        <w:rPr>
          <w:b/>
          <w:bCs/>
          <w:lang w:val="es-ES"/>
        </w:rPr>
        <w:t>Notificaciones de aprobación</w:t>
      </w:r>
      <w:r>
        <w:rPr>
          <w:lang w:val="es-ES"/>
        </w:rPr>
        <w:t xml:space="preserve">: se envían a todos los candidatos admitidos una vez completada la revisión de </w:t>
      </w:r>
      <w:r>
        <w:rPr>
          <w:i/>
          <w:iCs/>
          <w:lang w:val="es-ES"/>
        </w:rPr>
        <w:t>todos</w:t>
      </w:r>
      <w:r>
        <w:rPr>
          <w:lang w:val="es-ES"/>
        </w:rPr>
        <w:t xml:space="preserve"> los Casos Prácticos enviados. Microsoft prevé enviar estas notificaciones antes de que pasen 90 días de la fecha en que se reciba la Solicitud MCLC.</w:t>
      </w:r>
    </w:p>
    <w:p w:rsidR="008F25DC" w:rsidRDefault="008F25DC" w:rsidP="00B9750D">
      <w:pPr>
        <w:numPr>
          <w:ilvl w:val="0"/>
          <w:numId w:val="4"/>
        </w:numPr>
        <w:rPr>
          <w:lang w:val="es-ES"/>
        </w:rPr>
      </w:pPr>
      <w:r>
        <w:rPr>
          <w:b/>
          <w:bCs/>
          <w:lang w:val="es-ES"/>
        </w:rPr>
        <w:t>Notificaciones de solicitud incompleta</w:t>
      </w:r>
      <w:r>
        <w:rPr>
          <w:lang w:val="es-ES"/>
        </w:rPr>
        <w:t xml:space="preserve">: el RSC las envía individualmente de forma inmediata si en la revisión preliminar comprueba que la Solicitud no está completa y/o no incluye todos </w:t>
      </w:r>
      <w:r>
        <w:rPr>
          <w:lang w:val="es-ES"/>
        </w:rPr>
        <w:br/>
        <w:t xml:space="preserve">los documentos complementarios necesarios y/o existe información contradictoria o incompleta en los documentos complementarios. </w:t>
      </w:r>
      <w:r>
        <w:rPr>
          <w:lang w:val="es-ES"/>
        </w:rPr>
        <w:br/>
        <w:t xml:space="preserve">La notificación de correo electrónico indicará qué componentes </w:t>
      </w:r>
      <w:r>
        <w:rPr>
          <w:lang w:val="es-ES"/>
        </w:rPr>
        <w:br/>
        <w:t xml:space="preserve">de la Solicitud debe revisar y/o incluir cuando vuelva a enviarla. </w:t>
      </w:r>
      <w:r>
        <w:rPr>
          <w:lang w:val="es-ES"/>
        </w:rPr>
        <w:br/>
        <w:t xml:space="preserve">La Solicitud no se enviará al Tribunal MCLC hasta que el RSC </w:t>
      </w:r>
      <w:r>
        <w:rPr>
          <w:lang w:val="es-ES"/>
        </w:rPr>
        <w:br/>
        <w:t>haya recibido esta información adicional.</w:t>
      </w:r>
    </w:p>
    <w:p w:rsidR="008F25DC" w:rsidRDefault="008F25DC" w:rsidP="00B9750D">
      <w:pPr>
        <w:numPr>
          <w:ilvl w:val="0"/>
          <w:numId w:val="4"/>
        </w:numPr>
        <w:rPr>
          <w:lang w:val="es-ES"/>
        </w:rPr>
      </w:pPr>
      <w:r>
        <w:rPr>
          <w:b/>
          <w:bCs/>
          <w:lang w:val="es-ES"/>
        </w:rPr>
        <w:t>Notificaciones de caso incompleto</w:t>
      </w:r>
      <w:r>
        <w:rPr>
          <w:lang w:val="es-ES"/>
        </w:rPr>
        <w:t xml:space="preserve">: se envían individualmente si </w:t>
      </w:r>
      <w:r>
        <w:rPr>
          <w:lang w:val="es-ES"/>
        </w:rPr>
        <w:br/>
        <w:t xml:space="preserve">el Tribunal de MCLC considera que el Caso Práctico requiere más evidencias complementarias en una o más secciones necesarias de </w:t>
      </w:r>
      <w:r>
        <w:rPr>
          <w:lang w:val="es-ES"/>
        </w:rPr>
        <w:br/>
        <w:t xml:space="preserve">la competencia. Junto con las notificaciones de caso incompleto se enviará un Formulario de Estado de la Solicitud MCLC que indique las competencias del Caso Práctico que el Tribunal MCLC considera incompletas. Deberá completar la sección o secciones marcadas como incompletas en este formulario y devolverlas con la Solicitud cuando vuelva a enviarla. </w:t>
      </w:r>
    </w:p>
    <w:p w:rsidR="008F25DC" w:rsidRDefault="008F25DC" w:rsidP="00B9750D">
      <w:pPr>
        <w:rPr>
          <w:sz w:val="20"/>
          <w:szCs w:val="20"/>
          <w:lang w:val="es-ES"/>
        </w:rPr>
      </w:pPr>
      <w:r>
        <w:rPr>
          <w:rFonts w:ascii="Arial" w:hAnsi="Arial"/>
          <w:color w:val="0000FF"/>
          <w:sz w:val="20"/>
          <w:szCs w:val="20"/>
          <w:lang w:val="es-ES"/>
        </w:rPr>
        <w:t> </w:t>
      </w:r>
    </w:p>
    <w:p w:rsidR="008F25DC" w:rsidRDefault="008F25DC" w:rsidP="00B9750D">
      <w:pPr>
        <w:pStyle w:val="Heading2"/>
        <w:rPr>
          <w:lang w:val="es-ES"/>
        </w:rPr>
      </w:pPr>
      <w:r>
        <w:rPr>
          <w:lang w:val="es-ES"/>
        </w:rPr>
        <w:br w:type="page"/>
        <w:t>Sección 6: Estado de la Certificación MCT y MCLC</w:t>
      </w:r>
    </w:p>
    <w:p w:rsidR="008F25DC" w:rsidRDefault="008F25DC" w:rsidP="00B9750D">
      <w:pPr>
        <w:pStyle w:val="Rmh"/>
        <w:framePr w:wrap="auto" w:y="1"/>
        <w:spacing w:after="60"/>
        <w:rPr>
          <w:lang w:val="es-ES"/>
        </w:rPr>
      </w:pPr>
      <w:r>
        <w:rPr>
          <w:lang w:val="es-ES"/>
        </w:rPr>
        <w:t>Renovación de la Certificación MCT</w:t>
      </w:r>
    </w:p>
    <w:p w:rsidR="008F25DC" w:rsidRDefault="008F25DC" w:rsidP="00B9750D">
      <w:pPr>
        <w:spacing w:line="240" w:lineRule="atLeast"/>
        <w:rPr>
          <w:lang w:val="es-ES"/>
        </w:rPr>
      </w:pPr>
      <w:r>
        <w:rPr>
          <w:lang w:val="es-ES"/>
        </w:rPr>
        <w:t xml:space="preserve">El Programa MCT es un programa anual dirigido a personas individuales. Quienes no son MCT actualmente pueden optar por unirse al Programa MCT </w:t>
      </w:r>
      <w:r>
        <w:rPr>
          <w:lang w:val="es-ES"/>
        </w:rPr>
        <w:br/>
        <w:t xml:space="preserve">en cualquier momento durante el Año del Programa. Quienes sean MCT con todos los requisitos pueden renovar el estado de MCT durante el periodo de renovación (del 1 de abril de 2008 al 30 de abril de 2008). Los MCT que no renueven su estado pueden, no obstante, volver a inscribirse en el Programa MCT en un momento posterior durante el Año del Programa, pero su historial reflejará una interrupción en el estado de su certificación. </w:t>
      </w:r>
    </w:p>
    <w:p w:rsidR="008F25DC" w:rsidRDefault="008F25DC" w:rsidP="00B9750D">
      <w:pPr>
        <w:pStyle w:val="Rmh"/>
        <w:framePr w:wrap="auto"/>
        <w:spacing w:after="60"/>
        <w:rPr>
          <w:lang w:val="es-ES"/>
        </w:rPr>
      </w:pPr>
      <w:r>
        <w:rPr>
          <w:lang w:val="es-ES"/>
        </w:rPr>
        <w:t>Renovación de la Certificación MCLC</w:t>
      </w:r>
    </w:p>
    <w:p w:rsidR="008F25DC" w:rsidRDefault="008F25DC" w:rsidP="00B9750D">
      <w:pPr>
        <w:rPr>
          <w:lang w:val="es-ES"/>
        </w:rPr>
      </w:pPr>
      <w:r>
        <w:rPr>
          <w:lang w:val="es-ES"/>
        </w:rPr>
        <w:t>Puede solicitar la renovación de su Certificación MCLC al mismo tiempo que solicita la renovación de la credencial MCT. Para mantener la Certificación MCLC, tiene que cumplir los requisitos siguientes:</w:t>
      </w:r>
    </w:p>
    <w:p w:rsidR="008F25DC" w:rsidRDefault="008F25DC" w:rsidP="00B9750D">
      <w:pPr>
        <w:numPr>
          <w:ilvl w:val="0"/>
          <w:numId w:val="7"/>
        </w:numPr>
        <w:rPr>
          <w:lang w:val="es-ES"/>
        </w:rPr>
      </w:pPr>
      <w:r>
        <w:rPr>
          <w:lang w:val="es-ES"/>
        </w:rPr>
        <w:t>Enviar un nuevo Caso Práctico antes de que pasen dos años de la fecha en que se aprobó el Caso Práctico anterior.</w:t>
      </w:r>
    </w:p>
    <w:p w:rsidR="008F25DC" w:rsidRDefault="008F25DC" w:rsidP="00B9750D">
      <w:pPr>
        <w:numPr>
          <w:ilvl w:val="0"/>
          <w:numId w:val="7"/>
        </w:numPr>
        <w:rPr>
          <w:lang w:val="es-ES"/>
        </w:rPr>
      </w:pPr>
      <w:r>
        <w:rPr>
          <w:lang w:val="es-ES"/>
        </w:rPr>
        <w:t xml:space="preserve">Debe confirmar anualmente su participación en el Programa MCLC y aceptar los términos y condiciones de MCLC cuando renueve la Certificación MCT. </w:t>
      </w:r>
    </w:p>
    <w:p w:rsidR="008F25DC" w:rsidRDefault="008F25DC" w:rsidP="00B9750D">
      <w:pPr>
        <w:rPr>
          <w:lang w:val="es-ES"/>
        </w:rPr>
      </w:pPr>
      <w:r>
        <w:rPr>
          <w:lang w:val="es-ES"/>
        </w:rPr>
        <w:t>Si no envía un nuevo Caso Práctico o decide no volver a confirmar el Programa MCLC, se anulará su certificación como MCLC, pero podrá mantenerla si la renueva adecuadamente.</w:t>
      </w:r>
    </w:p>
    <w:p w:rsidR="008F25DC" w:rsidRDefault="008F25DC" w:rsidP="00B9750D">
      <w:pPr>
        <w:pStyle w:val="Rmh"/>
        <w:framePr w:wrap="auto"/>
        <w:rPr>
          <w:lang w:val="es-ES"/>
        </w:rPr>
      </w:pPr>
      <w:r>
        <w:rPr>
          <w:lang w:val="es-ES"/>
        </w:rPr>
        <w:t>Anulación involuntaria de la certificación</w:t>
      </w:r>
    </w:p>
    <w:p w:rsidR="008F25DC" w:rsidRDefault="008F25DC" w:rsidP="00B9750D">
      <w:pPr>
        <w:rPr>
          <w:lang w:val="es-ES"/>
        </w:rPr>
      </w:pPr>
      <w:r>
        <w:rPr>
          <w:lang w:val="es-ES"/>
        </w:rPr>
        <w:t>Los MCT cuya certificación se anule por cualquier causa (consulte la sección 4 anteriormente) no podrán volver a inscribirse en el Programa MCT durante un periodo de un año desde la anulación. Cuando la causa de la anulación sea lo suficientemente grave, podrá prohibirse para siempre que dicha persona vuelva a inscribirse en el Programa MCT.</w:t>
      </w:r>
    </w:p>
    <w:p w:rsidR="008F25DC" w:rsidRDefault="008F25DC" w:rsidP="00B9750D">
      <w:pPr>
        <w:rPr>
          <w:lang w:val="es-ES"/>
        </w:rPr>
      </w:pPr>
    </w:p>
    <w:p w:rsidR="008F25DC" w:rsidRDefault="008F25DC" w:rsidP="00B9750D">
      <w:pPr>
        <w:pStyle w:val="Pb"/>
        <w:framePr w:wrap="auto"/>
        <w:ind w:left="0"/>
        <w:rPr>
          <w:lang w:val="es-ES"/>
        </w:rPr>
      </w:pPr>
    </w:p>
    <w:p w:rsidR="008F25DC" w:rsidRDefault="008F25DC" w:rsidP="00B9750D">
      <w:pPr>
        <w:pStyle w:val="Heading2"/>
        <w:ind w:left="-544" w:hanging="1735"/>
        <w:rPr>
          <w:lang w:val="es-ES"/>
        </w:rPr>
      </w:pPr>
      <w:r>
        <w:rPr>
          <w:lang w:val="es-ES"/>
        </w:rPr>
        <w:t>Sección 7: Solicitud de la autorización de Microsoft Official Distance Learning (“MODL”)</w:t>
      </w:r>
    </w:p>
    <w:p w:rsidR="008F25DC" w:rsidRDefault="008F25DC" w:rsidP="00B9750D">
      <w:pPr>
        <w:rPr>
          <w:lang w:val="es-ES"/>
        </w:rPr>
      </w:pPr>
      <w:r>
        <w:rPr>
          <w:lang w:val="es-ES"/>
        </w:rPr>
        <w:t xml:space="preserve">Debido a que la experiencia de MODL es diferente de la experiencia de formación en un aula convencional, es preciso completar el proceso de autorización de MODL para poder impartir cursos de MODL. Este proceso incluye la asistencia o el visionado de cuatro sesiones grabadas de Microsoft Live Meeting y la revisión de un curso de MODL impartido por un instructor autorizado. El último paso consiste en demostrar sus habilidades para facilitar </w:t>
      </w:r>
      <w:r>
        <w:rPr>
          <w:lang w:val="es-ES"/>
        </w:rPr>
        <w:br/>
        <w:t xml:space="preserve">el aprendizaje a distancia impartiendo una clase en línea y en directo que se revisará, evaluará y puntuará por un </w:t>
      </w:r>
      <w:r w:rsidRPr="0089156F">
        <w:rPr>
          <w:lang w:val="es-ES"/>
        </w:rPr>
        <w:t>Revisor de autorización de MODL</w:t>
      </w:r>
      <w:r>
        <w:rPr>
          <w:lang w:val="es-ES"/>
        </w:rPr>
        <w:t xml:space="preserve"> </w:t>
      </w:r>
      <w:r>
        <w:rPr>
          <w:lang w:val="es-ES"/>
        </w:rPr>
        <w:br/>
        <w:t>(este sitio está en inglés) después de enviar la clase.</w:t>
      </w:r>
    </w:p>
    <w:p w:rsidR="008F25DC" w:rsidRDefault="008F25DC" w:rsidP="00B9750D">
      <w:pPr>
        <w:rPr>
          <w:lang w:val="es-ES"/>
        </w:rPr>
      </w:pPr>
      <w:r>
        <w:rPr>
          <w:lang w:val="es-ES"/>
        </w:rPr>
        <w:t>El proceso de autorización de MODL incluye los pasos siguientes:</w:t>
      </w:r>
    </w:p>
    <w:p w:rsidR="008F25DC" w:rsidRDefault="008F25DC" w:rsidP="00B9750D">
      <w:pPr>
        <w:numPr>
          <w:ilvl w:val="0"/>
          <w:numId w:val="8"/>
        </w:numPr>
        <w:rPr>
          <w:lang w:val="es-ES"/>
        </w:rPr>
      </w:pPr>
      <w:r>
        <w:rPr>
          <w:lang w:val="es-ES"/>
        </w:rPr>
        <w:t xml:space="preserve">Asistir o ver cuatro sesiones grabadas de Live Meeting en </w:t>
      </w:r>
      <w:hyperlink r:id="rId47" w:history="1">
        <w:r w:rsidRPr="0083614C">
          <w:rPr>
            <w:color w:val="0000FF"/>
            <w:u w:val="single"/>
            <w:lang w:val="es-ES"/>
          </w:rPr>
          <w:t>MCT Town Hall</w:t>
        </w:r>
      </w:hyperlink>
      <w:r w:rsidRPr="0083614C">
        <w:rPr>
          <w:lang w:val="es-ES"/>
        </w:rPr>
        <w:t xml:space="preserve"> (</w:t>
      </w:r>
      <w:hyperlink r:id="rId48" w:history="1">
        <w:r w:rsidRPr="0083614C">
          <w:rPr>
            <w:rStyle w:val="Hyperlink"/>
            <w:lang w:val="es-ES"/>
          </w:rPr>
          <w:t>http://mct.llift.com</w:t>
        </w:r>
      </w:hyperlink>
      <w:r w:rsidRPr="0083614C">
        <w:rPr>
          <w:lang w:val="es-ES"/>
        </w:rPr>
        <w:t>)</w:t>
      </w:r>
      <w:r>
        <w:rPr>
          <w:lang w:val="es-ES"/>
        </w:rPr>
        <w:t xml:space="preserve"> (este sitio está en inglés).</w:t>
      </w:r>
    </w:p>
    <w:p w:rsidR="008F25DC" w:rsidRDefault="008F25DC" w:rsidP="00B9750D">
      <w:pPr>
        <w:numPr>
          <w:ilvl w:val="0"/>
          <w:numId w:val="8"/>
        </w:numPr>
        <w:rPr>
          <w:lang w:val="es-ES"/>
        </w:rPr>
      </w:pPr>
      <w:r>
        <w:rPr>
          <w:lang w:val="es-ES"/>
        </w:rPr>
        <w:t>Revisar o asistir a un módulo de curso de MODL impartido por un instructor autorizado que esté impartiendo una clase real.</w:t>
      </w:r>
    </w:p>
    <w:p w:rsidR="008F25DC" w:rsidRDefault="008F25DC" w:rsidP="00B9750D">
      <w:pPr>
        <w:numPr>
          <w:ilvl w:val="0"/>
          <w:numId w:val="8"/>
        </w:numPr>
        <w:rPr>
          <w:lang w:val="es-ES"/>
        </w:rPr>
      </w:pPr>
      <w:r>
        <w:rPr>
          <w:lang w:val="es-ES"/>
        </w:rPr>
        <w:t>Impartir y enviar su propia clase en un entorno no comercial.</w:t>
      </w:r>
    </w:p>
    <w:p w:rsidR="008F25DC" w:rsidRDefault="008F25DC" w:rsidP="00B9750D">
      <w:pPr>
        <w:rPr>
          <w:lang w:val="es-ES"/>
        </w:rPr>
      </w:pPr>
      <w:r>
        <w:rPr>
          <w:lang w:val="es-ES"/>
        </w:rPr>
        <w:t xml:space="preserve">Para obtener instrucciones detalladas, visite la </w:t>
      </w:r>
      <w:r w:rsidRPr="0089156F">
        <w:rPr>
          <w:lang w:val="es-ES"/>
        </w:rPr>
        <w:t xml:space="preserve">página de MODL en </w:t>
      </w:r>
      <w:r>
        <w:rPr>
          <w:lang w:val="es-ES"/>
        </w:rPr>
        <w:br/>
      </w:r>
      <w:r w:rsidRPr="0089156F">
        <w:rPr>
          <w:lang w:val="es-ES"/>
        </w:rPr>
        <w:t>el Sitio para Integrantes de MCT</w:t>
      </w:r>
      <w:r>
        <w:rPr>
          <w:lang w:val="es-ES"/>
        </w:rPr>
        <w:t>: (</w:t>
      </w:r>
      <w:hyperlink r:id="rId49" w:history="1">
        <w:r w:rsidRPr="0083614C">
          <w:rPr>
            <w:rStyle w:val="Hyperlink"/>
            <w:lang w:val="es-ES"/>
          </w:rPr>
          <w:t>https://mcp.microsoft.com/mct/modl/authorization/Default.mspx</w:t>
        </w:r>
      </w:hyperlink>
      <w:r>
        <w:rPr>
          <w:lang w:val="es-ES"/>
        </w:rPr>
        <w:t xml:space="preserve">) </w:t>
      </w:r>
      <w:r>
        <w:rPr>
          <w:lang w:val="es-ES"/>
        </w:rPr>
        <w:br/>
        <w:t>(este sitio está en inglés).</w:t>
      </w:r>
    </w:p>
    <w:p w:rsidR="008F25DC" w:rsidRDefault="008F25DC" w:rsidP="00B9750D">
      <w:pPr>
        <w:pStyle w:val="Heading2"/>
        <w:rPr>
          <w:lang w:val="es-ES"/>
        </w:rPr>
      </w:pPr>
      <w:r>
        <w:rPr>
          <w:lang w:val="es-ES"/>
        </w:rPr>
        <w:t>Sección 8: Restablecer la Certificación MCT</w:t>
      </w:r>
    </w:p>
    <w:p w:rsidR="008F25DC" w:rsidRDefault="008F25DC" w:rsidP="00B9750D">
      <w:pPr>
        <w:rPr>
          <w:lang w:val="es-ES"/>
        </w:rPr>
      </w:pPr>
      <w:r>
        <w:rPr>
          <w:lang w:val="es-ES"/>
        </w:rPr>
        <w:t xml:space="preserve">Si no puede o no desea renovar la Certificación MCT durante el periodo de renovación, la certificación quedará anulada. Esto significa que perderá sus beneficios como MCT y no estará certificado para impartir formación con Productos Oficiales de Microsoft Learning o Productos Microsoft Dynamics Learning. Sin embargo, podrá solicitar su restablecimiento en cualquier momento. </w:t>
      </w:r>
    </w:p>
    <w:p w:rsidR="008F25DC" w:rsidRDefault="008F25DC" w:rsidP="00B9750D">
      <w:pPr>
        <w:rPr>
          <w:lang w:val="es-ES"/>
        </w:rPr>
      </w:pPr>
      <w:r>
        <w:rPr>
          <w:lang w:val="es-ES"/>
        </w:rPr>
        <w:t xml:space="preserve">Para restablecer su Certificación MCT, deberá efectuar la solicitud mediante la Herramienta de Inscripción de MCT, a la que podrá tener acceso desde el Sitio para Integrantes de MCT. Cuando quede restablecida la Certificación MCT, mantendrá su fecha de inicio, aunque el historial reflejará dicha interrupción. </w:t>
      </w:r>
      <w:r>
        <w:rPr>
          <w:lang w:val="es-ES"/>
        </w:rPr>
        <w:br/>
        <w:t xml:space="preserve">Si tenía una Certificación MCLC y su Caso Práctico más reciente se aprobó </w:t>
      </w:r>
      <w:r>
        <w:rPr>
          <w:lang w:val="es-ES"/>
        </w:rPr>
        <w:br/>
        <w:t>no más de dos años antes de la fecha de restablecimiento, también se restaurará la certificación.</w:t>
      </w:r>
    </w:p>
    <w:p w:rsidR="008F25DC" w:rsidRDefault="008F25DC" w:rsidP="00B9750D">
      <w:pPr>
        <w:rPr>
          <w:lang w:val="es-ES"/>
        </w:rPr>
      </w:pPr>
    </w:p>
    <w:p w:rsidR="008F25DC" w:rsidRDefault="008F25DC" w:rsidP="00B9750D">
      <w:pPr>
        <w:rPr>
          <w:lang w:val="es-ES"/>
        </w:rPr>
      </w:pPr>
    </w:p>
    <w:p w:rsidR="008F25DC" w:rsidRDefault="008F25DC" w:rsidP="00B9750D">
      <w:pPr>
        <w:pStyle w:val="Pb"/>
        <w:framePr w:wrap="auto"/>
        <w:ind w:left="0"/>
        <w:rPr>
          <w:lang w:val="es-ES"/>
        </w:rPr>
      </w:pPr>
    </w:p>
    <w:p w:rsidR="008F25DC" w:rsidRDefault="008F25DC" w:rsidP="00B9750D">
      <w:pPr>
        <w:pStyle w:val="Heading2"/>
        <w:rPr>
          <w:lang w:val="es-ES"/>
        </w:rPr>
      </w:pPr>
      <w:r>
        <w:rPr>
          <w:lang w:val="es-ES"/>
        </w:rPr>
        <w:t>Apéndice 1: Definiciones</w:t>
      </w:r>
    </w:p>
    <w:p w:rsidR="008F25DC" w:rsidRDefault="008F25DC" w:rsidP="00B9750D">
      <w:pPr>
        <w:ind w:left="-489"/>
        <w:rPr>
          <w:lang w:val="es-ES"/>
        </w:rPr>
      </w:pPr>
      <w:r>
        <w:rPr>
          <w:lang w:val="es-ES"/>
        </w:rPr>
        <w:t xml:space="preserve">Todos los términos que no se definen en el presente apéndice 1 o en la Guía del Programa MCT y MCLC tendrán el significado que se asigna a dichos términos en </w:t>
      </w:r>
      <w:r>
        <w:rPr>
          <w:lang w:val="es-ES"/>
        </w:rPr>
        <w:br/>
        <w:t xml:space="preserve">el Contrato de Microsoft Certified Partner y Microsoft Certified Learning Consultant firmado por Microsoft (o la entidad indicada en el mismo) y por cada MCT y MCLC (el </w:t>
      </w:r>
      <w:r>
        <w:rPr>
          <w:b/>
          <w:bCs/>
          <w:lang w:val="es-ES"/>
        </w:rPr>
        <w:t>“Contrato”</w:t>
      </w:r>
      <w:r>
        <w:rPr>
          <w:lang w:val="es-ES"/>
        </w:rPr>
        <w:t>).</w:t>
      </w:r>
    </w:p>
    <w:p w:rsidR="008F25DC" w:rsidRDefault="008F25DC" w:rsidP="00B9750D">
      <w:pPr>
        <w:spacing w:after="0" w:line="240" w:lineRule="auto"/>
        <w:rPr>
          <w:lang w:val="es-ES"/>
        </w:rPr>
      </w:pPr>
      <w:r>
        <w:rPr>
          <w:b/>
          <w:bCs/>
          <w:lang w:val="es-ES"/>
        </w:rPr>
        <w:t>“Institución Académica Acreditada”</w:t>
      </w:r>
      <w:r>
        <w:rPr>
          <w:lang w:val="es-ES"/>
        </w:rPr>
        <w:t xml:space="preserve"> significa, en los Estados Unidos y Canadá:</w:t>
      </w:r>
    </w:p>
    <w:p w:rsidR="008F25DC" w:rsidRDefault="008F25DC" w:rsidP="00B9750D">
      <w:pPr>
        <w:spacing w:after="0" w:line="240" w:lineRule="auto"/>
        <w:rPr>
          <w:lang w:val="es-ES"/>
        </w:rPr>
      </w:pPr>
    </w:p>
    <w:p w:rsidR="008F25DC" w:rsidRDefault="008F25DC" w:rsidP="00B9750D">
      <w:pPr>
        <w:pStyle w:val="Lb1"/>
        <w:numPr>
          <w:ilvl w:val="0"/>
          <w:numId w:val="5"/>
        </w:numPr>
        <w:spacing w:after="160" w:line="240" w:lineRule="atLeast"/>
        <w:rPr>
          <w:lang w:val="es-ES"/>
        </w:rPr>
      </w:pPr>
      <w:r>
        <w:rPr>
          <w:lang w:val="es-ES"/>
        </w:rPr>
        <w:t>Una institución docente superior acreditada por uno de los organismos nacionales o regionales reconocidos. Dichos organismos acreditativos son los siguientes:</w:t>
      </w:r>
    </w:p>
    <w:p w:rsidR="008F25DC" w:rsidRDefault="008F25DC" w:rsidP="00B9750D">
      <w:pPr>
        <w:pStyle w:val="Lb1"/>
        <w:numPr>
          <w:ilvl w:val="3"/>
          <w:numId w:val="1"/>
        </w:numPr>
      </w:pPr>
      <w:r>
        <w:rPr>
          <w:lang w:eastAsia="en-US"/>
        </w:rPr>
        <w:t>Accrediting</w:t>
      </w:r>
      <w:r>
        <w:t xml:space="preserve"> Commission of Career Schools and Colleges of Technology (Comisión acreditativa de institutos profesionales y escuelas técnicas)</w:t>
      </w:r>
    </w:p>
    <w:p w:rsidR="008F25DC" w:rsidRDefault="008F25DC" w:rsidP="00B9750D">
      <w:pPr>
        <w:pStyle w:val="Lb1"/>
        <w:numPr>
          <w:ilvl w:val="3"/>
          <w:numId w:val="1"/>
        </w:numPr>
        <w:rPr>
          <w:lang w:val="es-ES"/>
        </w:rPr>
      </w:pPr>
      <w:r>
        <w:rPr>
          <w:lang w:val="es-ES"/>
        </w:rPr>
        <w:t>Accrediting Council for Independent Colleges and Schools (Consejo acreditativo de institutos y escuelas independientes)</w:t>
      </w:r>
    </w:p>
    <w:p w:rsidR="008F25DC" w:rsidRDefault="008F25DC" w:rsidP="00B9750D">
      <w:pPr>
        <w:pStyle w:val="Lb1"/>
        <w:numPr>
          <w:ilvl w:val="3"/>
          <w:numId w:val="1"/>
        </w:numPr>
        <w:rPr>
          <w:lang w:val="es-ES"/>
        </w:rPr>
      </w:pPr>
      <w:r>
        <w:rPr>
          <w:lang w:val="es-ES"/>
        </w:rPr>
        <w:t>Commission of the Council on Occupational Education (Comisión del consejo de formación ocupacional)</w:t>
      </w:r>
    </w:p>
    <w:p w:rsidR="008F25DC" w:rsidRDefault="008F25DC" w:rsidP="00B9750D">
      <w:pPr>
        <w:pStyle w:val="Lb1"/>
        <w:numPr>
          <w:ilvl w:val="3"/>
          <w:numId w:val="1"/>
        </w:numPr>
        <w:rPr>
          <w:lang w:val="es-ES"/>
        </w:rPr>
      </w:pPr>
      <w:r>
        <w:rPr>
          <w:lang w:val="es-ES"/>
        </w:rPr>
        <w:t>Accrediting Council for Continuing Education and Training (Consejo acreditativo para centros de educación y formación permanente)</w:t>
      </w:r>
    </w:p>
    <w:p w:rsidR="008F25DC" w:rsidRDefault="008F25DC" w:rsidP="00B9750D">
      <w:pPr>
        <w:pStyle w:val="Lb1"/>
        <w:numPr>
          <w:ilvl w:val="3"/>
          <w:numId w:val="1"/>
        </w:numPr>
        <w:rPr>
          <w:lang w:val="es-ES"/>
        </w:rPr>
      </w:pPr>
      <w:r>
        <w:rPr>
          <w:lang w:val="es-ES"/>
        </w:rPr>
        <w:t>American Association of Educational Service Agencies (Asociación estadounidense de agencias de servicios educativos)</w:t>
      </w:r>
    </w:p>
    <w:p w:rsidR="008F25DC" w:rsidRDefault="008F25DC" w:rsidP="00B9750D">
      <w:pPr>
        <w:pStyle w:val="Lb1"/>
        <w:numPr>
          <w:ilvl w:val="3"/>
          <w:numId w:val="1"/>
        </w:numPr>
        <w:rPr>
          <w:lang w:val="es-ES"/>
        </w:rPr>
      </w:pPr>
      <w:r>
        <w:rPr>
          <w:lang w:val="es-ES"/>
        </w:rPr>
        <w:t xml:space="preserve">Bureau of Private Post-Secondary and Vocational Education (Oficina de formación vocacional y diplomaturas privadas) </w:t>
      </w:r>
    </w:p>
    <w:p w:rsidR="008F25DC" w:rsidRDefault="008F25DC" w:rsidP="00B9750D">
      <w:pPr>
        <w:pStyle w:val="Lb1"/>
        <w:numPr>
          <w:ilvl w:val="3"/>
          <w:numId w:val="1"/>
        </w:numPr>
        <w:rPr>
          <w:lang w:val="es-ES"/>
        </w:rPr>
      </w:pPr>
      <w:r>
        <w:rPr>
          <w:lang w:val="es-ES"/>
        </w:rPr>
        <w:t>Middle States Association of Colleges and Schools (Asociación de colegios y escuelas del Medio Oeste)</w:t>
      </w:r>
    </w:p>
    <w:p w:rsidR="008F25DC" w:rsidRDefault="008F25DC" w:rsidP="00B9750D">
      <w:pPr>
        <w:pStyle w:val="Lb1"/>
        <w:numPr>
          <w:ilvl w:val="3"/>
          <w:numId w:val="1"/>
        </w:numPr>
        <w:rPr>
          <w:lang w:val="es-ES"/>
        </w:rPr>
      </w:pPr>
      <w:r>
        <w:rPr>
          <w:lang w:val="es-ES"/>
        </w:rPr>
        <w:t>New England Association of Schools and Colleges (Asociación de escuelas y colegios de Nueva Inglaterra)</w:t>
      </w:r>
    </w:p>
    <w:p w:rsidR="008F25DC" w:rsidRDefault="008F25DC" w:rsidP="00B9750D">
      <w:pPr>
        <w:pStyle w:val="Lb1"/>
        <w:numPr>
          <w:ilvl w:val="3"/>
          <w:numId w:val="1"/>
        </w:numPr>
        <w:rPr>
          <w:lang w:val="es-ES"/>
        </w:rPr>
      </w:pPr>
      <w:r>
        <w:rPr>
          <w:lang w:val="es-ES"/>
        </w:rPr>
        <w:t>North Central Association of Colleges and Schools (Asociación de colegios y escuelas del Norte)</w:t>
      </w:r>
    </w:p>
    <w:p w:rsidR="008F25DC" w:rsidRDefault="008F25DC" w:rsidP="00B9750D">
      <w:pPr>
        <w:pStyle w:val="Lb1"/>
        <w:numPr>
          <w:ilvl w:val="3"/>
          <w:numId w:val="1"/>
        </w:numPr>
      </w:pPr>
      <w:r>
        <w:t xml:space="preserve">Northwest Association of Schools and Colleges </w:t>
      </w:r>
      <w:r>
        <w:br/>
        <w:t>(Asociación de escuelas y colegios del Noroeste)</w:t>
      </w:r>
    </w:p>
    <w:p w:rsidR="008F25DC" w:rsidRDefault="008F25DC" w:rsidP="00B9750D">
      <w:pPr>
        <w:pStyle w:val="Lb1"/>
        <w:numPr>
          <w:ilvl w:val="3"/>
          <w:numId w:val="1"/>
        </w:numPr>
      </w:pPr>
      <w:r>
        <w:t xml:space="preserve">Southern Association of Colleges and Schools </w:t>
      </w:r>
      <w:r>
        <w:br/>
        <w:t>(Asociación de colegios y escuelas del Sur)</w:t>
      </w:r>
    </w:p>
    <w:p w:rsidR="008F25DC" w:rsidRDefault="008F25DC" w:rsidP="00B9750D">
      <w:pPr>
        <w:pStyle w:val="Lb1"/>
        <w:numPr>
          <w:ilvl w:val="3"/>
          <w:numId w:val="1"/>
        </w:numPr>
        <w:rPr>
          <w:lang w:val="es-ES"/>
        </w:rPr>
      </w:pPr>
      <w:r>
        <w:rPr>
          <w:lang w:val="es-ES"/>
        </w:rPr>
        <w:t xml:space="preserve">Western Association of Schools and Colleges </w:t>
      </w:r>
      <w:r>
        <w:rPr>
          <w:lang w:val="es-ES"/>
        </w:rPr>
        <w:br/>
        <w:t>(Asociación de escuelas y colegios del Oeste)</w:t>
      </w:r>
    </w:p>
    <w:p w:rsidR="008F25DC" w:rsidRDefault="008F25DC" w:rsidP="00B9750D">
      <w:pPr>
        <w:pStyle w:val="Lb1"/>
        <w:numPr>
          <w:ilvl w:val="0"/>
          <w:numId w:val="5"/>
        </w:numPr>
        <w:spacing w:after="0"/>
        <w:rPr>
          <w:lang w:val="es-ES"/>
        </w:rPr>
      </w:pPr>
      <w:r>
        <w:rPr>
          <w:lang w:val="es-ES"/>
        </w:rPr>
        <w:t xml:space="preserve">Una institución de enseñanza secundaria acreditada por el estado o la provincia. </w:t>
      </w:r>
    </w:p>
    <w:p w:rsidR="008F25DC" w:rsidRDefault="008F25DC" w:rsidP="00B9750D">
      <w:pPr>
        <w:pStyle w:val="Lb1"/>
        <w:numPr>
          <w:ilvl w:val="0"/>
          <w:numId w:val="0"/>
        </w:numPr>
        <w:spacing w:after="0"/>
        <w:ind w:left="626" w:hanging="300"/>
        <w:rPr>
          <w:lang w:val="es-ES"/>
        </w:rPr>
      </w:pPr>
    </w:p>
    <w:p w:rsidR="008F25DC" w:rsidRDefault="008F25DC" w:rsidP="00B9750D">
      <w:pPr>
        <w:pStyle w:val="Lb1"/>
        <w:numPr>
          <w:ilvl w:val="0"/>
          <w:numId w:val="0"/>
        </w:numPr>
        <w:ind w:left="300"/>
        <w:rPr>
          <w:lang w:val="es-ES"/>
        </w:rPr>
      </w:pPr>
      <w:r>
        <w:rPr>
          <w:lang w:val="es-ES"/>
        </w:rPr>
        <w:br w:type="page"/>
        <w:t xml:space="preserve">También se admite la acreditación de organizaciones que pertenecen a la American Association of Educational Service Agencies (Asociación estadounidense de agencias de servicios educativos). En Canadá, las instituciones deben proporcionar la prueba de que han obtenido la acreditación </w:t>
      </w:r>
      <w:r>
        <w:rPr>
          <w:i/>
          <w:iCs/>
          <w:lang w:val="es-ES"/>
        </w:rPr>
        <w:t>Publicly Funded</w:t>
      </w:r>
      <w:r>
        <w:rPr>
          <w:lang w:val="es-ES"/>
        </w:rPr>
        <w:t xml:space="preserve"> o </w:t>
      </w:r>
      <w:r>
        <w:rPr>
          <w:i/>
          <w:iCs/>
          <w:lang w:val="es-ES"/>
        </w:rPr>
        <w:t>Private Vocation</w:t>
      </w:r>
      <w:r>
        <w:rPr>
          <w:lang w:val="es-ES"/>
        </w:rPr>
        <w:t xml:space="preserve"> de sus respectivos gobiernos provinciales. </w:t>
      </w:r>
    </w:p>
    <w:p w:rsidR="008F25DC" w:rsidRDefault="008F25DC" w:rsidP="00B9750D">
      <w:pPr>
        <w:pStyle w:val="Lb1"/>
        <w:numPr>
          <w:ilvl w:val="0"/>
          <w:numId w:val="0"/>
        </w:numPr>
        <w:spacing w:after="0"/>
        <w:ind w:left="300"/>
        <w:rPr>
          <w:lang w:val="es-ES"/>
        </w:rPr>
      </w:pPr>
      <w:r>
        <w:rPr>
          <w:lang w:val="es-ES"/>
        </w:rPr>
        <w:t xml:space="preserve">Fuera de Estados Unidos y Canadá, debe dirigirse al Centro Regional </w:t>
      </w:r>
      <w:r>
        <w:rPr>
          <w:lang w:val="es-ES"/>
        </w:rPr>
        <w:br/>
        <w:t>de Servicios correspondiente para obtener información relativa a los organismos acreditativos aprobados en su territorio.</w:t>
      </w:r>
    </w:p>
    <w:p w:rsidR="008F25DC" w:rsidRDefault="008F25DC" w:rsidP="00B9750D">
      <w:pPr>
        <w:spacing w:after="0" w:line="240" w:lineRule="auto"/>
        <w:rPr>
          <w:b/>
          <w:bCs/>
          <w:lang w:val="es-ES"/>
        </w:rPr>
      </w:pPr>
    </w:p>
    <w:p w:rsidR="008F25DC" w:rsidRDefault="008F25DC" w:rsidP="00B9750D">
      <w:pPr>
        <w:spacing w:after="0" w:line="240" w:lineRule="auto"/>
        <w:rPr>
          <w:lang w:val="es-ES"/>
        </w:rPr>
      </w:pPr>
      <w:r>
        <w:rPr>
          <w:b/>
          <w:bCs/>
          <w:lang w:val="es-ES"/>
        </w:rPr>
        <w:t xml:space="preserve">“Competencia” </w:t>
      </w:r>
      <w:r>
        <w:rPr>
          <w:lang w:val="es-ES"/>
        </w:rPr>
        <w:t xml:space="preserve">es un sistema de clasificación de MCT que identifica las funciones y/o tecnologías en las que el MCT ha demostrado capacidad </w:t>
      </w:r>
      <w:r>
        <w:rPr>
          <w:lang w:val="es-ES"/>
        </w:rPr>
        <w:br/>
        <w:t xml:space="preserve">mediante la obtención de la certificación de Microsoft correspondiente </w:t>
      </w:r>
      <w:r>
        <w:rPr>
          <w:lang w:val="es-ES"/>
        </w:rPr>
        <w:br/>
        <w:t>a una Competencia determinada.</w:t>
      </w:r>
    </w:p>
    <w:p w:rsidR="008F25DC" w:rsidRDefault="008F25DC" w:rsidP="00B9750D">
      <w:pPr>
        <w:spacing w:after="0" w:line="240" w:lineRule="auto"/>
        <w:rPr>
          <w:b/>
          <w:bCs/>
          <w:lang w:val="es-ES"/>
        </w:rPr>
      </w:pPr>
    </w:p>
    <w:p w:rsidR="008F25DC" w:rsidRDefault="008F25DC" w:rsidP="00B9750D">
      <w:pPr>
        <w:spacing w:after="0" w:line="240" w:lineRule="auto"/>
        <w:rPr>
          <w:lang w:val="es-ES"/>
        </w:rPr>
      </w:pPr>
      <w:r>
        <w:rPr>
          <w:b/>
          <w:bCs/>
          <w:lang w:val="es-ES"/>
        </w:rPr>
        <w:t>“Metrics that Matter”</w:t>
      </w:r>
      <w:r>
        <w:rPr>
          <w:lang w:val="es-ES"/>
        </w:rPr>
        <w:t xml:space="preserve"> o </w:t>
      </w:r>
      <w:r>
        <w:rPr>
          <w:b/>
          <w:bCs/>
          <w:lang w:val="es-ES"/>
        </w:rPr>
        <w:t>“MTM”</w:t>
      </w:r>
      <w:r>
        <w:rPr>
          <w:lang w:val="es-ES"/>
        </w:rPr>
        <w:t xml:space="preserve"> es un programa dirigido por Knowledge Advisors™, en colaboración con Microsoft, para recoger, compilar y comunicar información sobre satisfacción de los clientes.</w:t>
      </w:r>
    </w:p>
    <w:p w:rsidR="008F25DC" w:rsidRDefault="008F25DC" w:rsidP="00B9750D">
      <w:pPr>
        <w:spacing w:after="0" w:line="240" w:lineRule="auto"/>
        <w:rPr>
          <w:b/>
          <w:bCs/>
          <w:lang w:val="es-ES"/>
        </w:rPr>
      </w:pPr>
    </w:p>
    <w:p w:rsidR="008F25DC" w:rsidRDefault="008F25DC" w:rsidP="00B9750D">
      <w:pPr>
        <w:rPr>
          <w:lang w:val="es-ES"/>
        </w:rPr>
      </w:pPr>
      <w:r>
        <w:rPr>
          <w:lang w:val="es-ES"/>
        </w:rPr>
        <w:t xml:space="preserve">Los </w:t>
      </w:r>
      <w:r>
        <w:rPr>
          <w:b/>
          <w:bCs/>
          <w:lang w:val="es-ES"/>
        </w:rPr>
        <w:t>“Clientes Autorizados de Microsoft” (canales educativos autorizados)</w:t>
      </w:r>
      <w:r>
        <w:rPr>
          <w:lang w:val="es-ES"/>
        </w:rPr>
        <w:t xml:space="preserve"> incluyen a los Microsoft Certified Partners for Learning Solutions (Learning Solutions Partners), Microsoft Certified Partners y las instituciones incluidas </w:t>
      </w:r>
      <w:r>
        <w:rPr>
          <w:lang w:val="es-ES"/>
        </w:rPr>
        <w:br/>
        <w:t>en el programa Microsoft IT Academy Program (IT Academy) y/u otra entidad que Microsoft autorice por escrito.</w:t>
      </w:r>
    </w:p>
    <w:p w:rsidR="008F25DC" w:rsidRDefault="008F25DC" w:rsidP="00B9750D">
      <w:pPr>
        <w:pStyle w:val="Lb1"/>
        <w:numPr>
          <w:ilvl w:val="0"/>
          <w:numId w:val="0"/>
        </w:numPr>
        <w:ind w:left="300"/>
        <w:rPr>
          <w:lang w:val="es-ES"/>
        </w:rPr>
      </w:pPr>
      <w:r>
        <w:rPr>
          <w:b/>
          <w:bCs/>
          <w:lang w:val="es-ES"/>
        </w:rPr>
        <w:t>“</w:t>
      </w:r>
      <w:r>
        <w:rPr>
          <w:b/>
          <w:bCs/>
          <w:i/>
          <w:iCs/>
          <w:lang w:val="es-ES"/>
        </w:rPr>
        <w:t>Learning Solutions Partners</w:t>
      </w:r>
      <w:r>
        <w:rPr>
          <w:b/>
          <w:bCs/>
          <w:lang w:val="es-ES"/>
        </w:rPr>
        <w:t>”</w:t>
      </w:r>
      <w:r>
        <w:rPr>
          <w:lang w:val="es-ES"/>
        </w:rPr>
        <w:t xml:space="preserve"> es el principal canal de formación autorizado para impartir Cursos Microsoft a los profesionales de IT. </w:t>
      </w:r>
      <w:r>
        <w:rPr>
          <w:lang w:val="es-ES"/>
        </w:rPr>
        <w:br/>
        <w:t xml:space="preserve">Estas empresas son Microsoft Certified Partners que cumplen requisitos específicos para obtener la competencia Learning Solutions, que incluye </w:t>
      </w:r>
      <w:r>
        <w:rPr>
          <w:lang w:val="es-ES"/>
        </w:rPr>
        <w:br/>
        <w:t>el hardware, instructor y entorno formativo correctos para los Productos Oficiales de Microsoft Learning y/o los Productos Microsoft Dynamics Learning.</w:t>
      </w:r>
    </w:p>
    <w:p w:rsidR="008F25DC" w:rsidRDefault="008F25DC" w:rsidP="00B9750D">
      <w:pPr>
        <w:pStyle w:val="Lb1"/>
        <w:numPr>
          <w:ilvl w:val="0"/>
          <w:numId w:val="0"/>
        </w:numPr>
        <w:ind w:left="300"/>
        <w:rPr>
          <w:lang w:val="es-ES"/>
        </w:rPr>
      </w:pPr>
      <w:r>
        <w:rPr>
          <w:b/>
          <w:bCs/>
          <w:lang w:val="es-ES"/>
        </w:rPr>
        <w:t>“</w:t>
      </w:r>
      <w:r>
        <w:rPr>
          <w:b/>
          <w:bCs/>
          <w:i/>
          <w:iCs/>
          <w:lang w:val="es-ES"/>
        </w:rPr>
        <w:t>Microsoft Certified Partners</w:t>
      </w:r>
      <w:r>
        <w:rPr>
          <w:b/>
          <w:bCs/>
          <w:lang w:val="es-ES"/>
        </w:rPr>
        <w:t>”</w:t>
      </w:r>
      <w:r>
        <w:rPr>
          <w:lang w:val="es-ES"/>
        </w:rPr>
        <w:t xml:space="preserve"> son empresas independientes que abarcan una amplia gama de conocimientos y relaciones comerciales. Los Microsoft Certified Partners que no han obtenido la competencia Learning Solutions están autorizados a adquirir Productos Oficiales de Microsoft Learning y Productos Microsoft Dynamics Learning; sin embargo, sólo pueden ofrecer formación privada como parte de una solución más amplia para el cliente o como formación a su personal interno. No se les requiere que cumplan en su totalidad los mismos requisitos que los Learning Solutions Partners, pero no pueden anunciarse ni ofrecer formación pública con Productos Oficiales de Microsoft Learning y/o Productos Microsoft Dynamics Learning.</w:t>
      </w:r>
    </w:p>
    <w:p w:rsidR="008F25DC" w:rsidRDefault="008F25DC" w:rsidP="00B9750D">
      <w:pPr>
        <w:pStyle w:val="Lb1"/>
        <w:numPr>
          <w:ilvl w:val="0"/>
          <w:numId w:val="0"/>
        </w:numPr>
        <w:spacing w:after="0"/>
        <w:ind w:left="302"/>
        <w:rPr>
          <w:lang w:val="es-ES"/>
        </w:rPr>
      </w:pPr>
      <w:r>
        <w:rPr>
          <w:lang w:val="es-ES"/>
        </w:rPr>
        <w:t>“</w:t>
      </w:r>
      <w:r>
        <w:rPr>
          <w:b/>
          <w:bCs/>
          <w:i/>
          <w:iCs/>
          <w:lang w:val="es-ES"/>
        </w:rPr>
        <w:t>Microsoft IT Academy Program</w:t>
      </w:r>
      <w:r>
        <w:rPr>
          <w:lang w:val="es-ES"/>
        </w:rPr>
        <w:t>” (“</w:t>
      </w:r>
      <w:r>
        <w:rPr>
          <w:b/>
          <w:bCs/>
          <w:lang w:val="es-ES"/>
        </w:rPr>
        <w:t>IT Academy</w:t>
      </w:r>
      <w:r>
        <w:rPr>
          <w:lang w:val="es-ES"/>
        </w:rPr>
        <w:t>”</w:t>
      </w:r>
      <w:r>
        <w:rPr>
          <w:rFonts w:ascii="Arial Narrow" w:hAnsi="Arial Narrow" w:cs="Arial Narrow"/>
          <w:lang w:val="es-ES"/>
        </w:rPr>
        <w:t xml:space="preserve">) </w:t>
      </w:r>
      <w:r>
        <w:rPr>
          <w:lang w:val="es-ES"/>
        </w:rPr>
        <w:t>incluye instituciones acreditadas que tienen autorización para impartir Cursos Microsoft (menos de 12 horas a la semana) a alumnos inscritos en esa institución.</w:t>
      </w:r>
    </w:p>
    <w:p w:rsidR="008F25DC" w:rsidRDefault="008F25DC" w:rsidP="00B9750D">
      <w:pPr>
        <w:pStyle w:val="Lb1"/>
        <w:numPr>
          <w:ilvl w:val="0"/>
          <w:numId w:val="0"/>
        </w:numPr>
        <w:spacing w:after="0"/>
        <w:ind w:left="302"/>
        <w:rPr>
          <w:lang w:val="es-ES"/>
        </w:rPr>
      </w:pPr>
    </w:p>
    <w:p w:rsidR="008F25DC" w:rsidRDefault="008F25DC" w:rsidP="00B9750D">
      <w:pPr>
        <w:spacing w:after="0" w:line="240" w:lineRule="auto"/>
        <w:rPr>
          <w:lang w:val="es-ES"/>
        </w:rPr>
      </w:pPr>
      <w:r>
        <w:rPr>
          <w:b/>
          <w:bCs/>
          <w:lang w:val="es-ES"/>
        </w:rPr>
        <w:t>“Año del Programa”</w:t>
      </w:r>
      <w:r>
        <w:rPr>
          <w:lang w:val="es-ES"/>
        </w:rPr>
        <w:t xml:space="preserve"> es el año del Programa MCT 2008, que va del 1 de abril de 2008 al 31 de marzo de 2009. Todos los requisitos del Programa MCT deben cumplirse durante todo el periodo. </w:t>
      </w:r>
    </w:p>
    <w:p w:rsidR="008F25DC" w:rsidRDefault="008F25DC" w:rsidP="00B9750D">
      <w:pPr>
        <w:spacing w:after="0" w:line="240" w:lineRule="auto"/>
        <w:rPr>
          <w:lang w:val="es-ES"/>
        </w:rPr>
      </w:pPr>
    </w:p>
    <w:p w:rsidR="008F25DC" w:rsidRDefault="008F25DC" w:rsidP="00B9750D">
      <w:pPr>
        <w:ind w:left="-489"/>
        <w:rPr>
          <w:lang w:val="es-ES"/>
        </w:rPr>
      </w:pPr>
    </w:p>
    <w:p w:rsidR="008F25DC" w:rsidRPr="00B9750D" w:rsidRDefault="008F25DC">
      <w:pPr>
        <w:rPr>
          <w:lang w:val="es-ES"/>
        </w:rPr>
      </w:pPr>
    </w:p>
    <w:sectPr w:rsidR="008F25DC" w:rsidRPr="00B9750D" w:rsidSect="00B9750D">
      <w:headerReference w:type="default" r:id="rId50"/>
      <w:footerReference w:type="default" r:id="rId51"/>
      <w:footerReference w:type="first" r:id="rId52"/>
      <w:pgSz w:w="12240" w:h="15840" w:code="1"/>
      <w:pgMar w:top="-1395" w:right="1298" w:bottom="-992" w:left="3714" w:header="805" w:footer="318" w:gutter="476"/>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5DC" w:rsidRDefault="008F25DC" w:rsidP="000B0439">
      <w:pPr>
        <w:spacing w:after="0" w:line="240" w:lineRule="auto"/>
      </w:pPr>
      <w:r>
        <w:separator/>
      </w:r>
    </w:p>
  </w:endnote>
  <w:endnote w:type="continuationSeparator" w:id="1">
    <w:p w:rsidR="008F25DC" w:rsidRDefault="008F25DC" w:rsidP="000B0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DC" w:rsidRDefault="008F25DC">
    <w:pPr>
      <w:pStyle w:val="Foote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p w:rsidR="008F25DC" w:rsidRDefault="008F25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DC" w:rsidRPr="001B4641" w:rsidRDefault="008F25DC">
    <w:pPr>
      <w:pStyle w:val="CopyrightText"/>
      <w:ind w:left="-3045" w:right="3812"/>
      <w:rPr>
        <w:sz w:val="20"/>
        <w:szCs w:val="20"/>
        <w:lang w:val="es-ES"/>
      </w:rPr>
    </w:pPr>
    <w:r w:rsidRPr="001B4641">
      <w:rPr>
        <w:sz w:val="20"/>
        <w:szCs w:val="20"/>
        <w:lang w:val="es-ES"/>
      </w:rPr>
      <w:t xml:space="preserve">© 2008 Microsoft Corporation. Reservados todos los derechos. </w:t>
    </w:r>
  </w:p>
  <w:p w:rsidR="008F25DC" w:rsidRPr="001B4641" w:rsidRDefault="008F25DC">
    <w:pPr>
      <w:pStyle w:val="CopyrightText"/>
      <w:ind w:left="-3045" w:right="3812"/>
      <w:rPr>
        <w:sz w:val="20"/>
        <w:szCs w:val="20"/>
        <w:lang w:val="es-ES"/>
      </w:rPr>
    </w:pPr>
    <w:r w:rsidRPr="001B4641">
      <w:rPr>
        <w:sz w:val="20"/>
        <w:szCs w:val="20"/>
        <w:lang w:val="es-ES"/>
      </w:rPr>
      <w:t xml:space="preserve">Documento sujeto a cambios en cualquier momento. </w:t>
    </w:r>
    <w:r>
      <w:rPr>
        <w:sz w:val="20"/>
        <w:szCs w:val="20"/>
        <w:lang w:val="es-ES"/>
      </w:rPr>
      <w:br/>
    </w:r>
    <w:r w:rsidRPr="001B4641">
      <w:rPr>
        <w:sz w:val="20"/>
        <w:szCs w:val="20"/>
        <w:lang w:val="es-ES"/>
      </w:rPr>
      <w:t>Última revisión: enero de 2008</w:t>
    </w:r>
  </w:p>
  <w:p w:rsidR="008F25DC" w:rsidRPr="001B4641" w:rsidRDefault="008F25DC">
    <w:pPr>
      <w:pStyle w:val="CopyrightText"/>
      <w:ind w:left="-3045" w:right="3812"/>
      <w:rPr>
        <w:sz w:val="20"/>
        <w:szCs w:val="20"/>
        <w:lang w:val="es-ES"/>
      </w:rPr>
    </w:pPr>
    <w:r w:rsidRPr="001B4641">
      <w:rPr>
        <w:sz w:val="20"/>
        <w:szCs w:val="20"/>
        <w:lang w:val="es-ES"/>
      </w:rPr>
      <w:t xml:space="preserve">Microsoft, Windows y Windows Server son marcas comerciales </w:t>
    </w:r>
    <w:r>
      <w:rPr>
        <w:sz w:val="20"/>
        <w:szCs w:val="20"/>
        <w:lang w:val="es-ES"/>
      </w:rPr>
      <w:br/>
    </w:r>
    <w:r w:rsidRPr="001B4641">
      <w:rPr>
        <w:sz w:val="20"/>
        <w:szCs w:val="20"/>
        <w:lang w:val="es-ES"/>
      </w:rPr>
      <w:t xml:space="preserve">o marcas registradas de Microsoft Corporation en Estados Unidos </w:t>
    </w:r>
    <w:r>
      <w:rPr>
        <w:sz w:val="20"/>
        <w:szCs w:val="20"/>
        <w:lang w:val="es-ES"/>
      </w:rPr>
      <w:br/>
    </w:r>
    <w:r w:rsidRPr="001B4641">
      <w:rPr>
        <w:sz w:val="20"/>
        <w:szCs w:val="20"/>
        <w:lang w:val="es-ES"/>
      </w:rPr>
      <w:t xml:space="preserve">y/o en otros países. </w:t>
    </w:r>
  </w:p>
  <w:p w:rsidR="008F25DC" w:rsidRPr="001B4641" w:rsidRDefault="008F25DC">
    <w:pPr>
      <w:pStyle w:val="CopyrightText"/>
      <w:ind w:left="-3045" w:right="3812"/>
      <w:rPr>
        <w:sz w:val="20"/>
        <w:szCs w:val="20"/>
        <w:lang w:val="es-ES"/>
      </w:rPr>
    </w:pPr>
    <w:r w:rsidRPr="001B4641">
      <w:rPr>
        <w:sz w:val="20"/>
        <w:szCs w:val="20"/>
        <w:lang w:val="es-ES"/>
      </w:rPr>
      <w:t xml:space="preserve">Otros nombres de productos o empresas que se mencionan en </w:t>
    </w:r>
    <w:r>
      <w:rPr>
        <w:sz w:val="20"/>
        <w:szCs w:val="20"/>
        <w:lang w:val="es-ES"/>
      </w:rPr>
      <w:br/>
    </w:r>
    <w:r w:rsidRPr="001B4641">
      <w:rPr>
        <w:sz w:val="20"/>
        <w:szCs w:val="20"/>
        <w:lang w:val="es-ES"/>
      </w:rPr>
      <w:t xml:space="preserve">este documento también pueden ser marcas pertenecientes a </w:t>
    </w:r>
    <w:r>
      <w:rPr>
        <w:sz w:val="20"/>
        <w:szCs w:val="20"/>
        <w:lang w:val="es-ES"/>
      </w:rPr>
      <w:br/>
    </w:r>
    <w:r w:rsidRPr="001B4641">
      <w:rPr>
        <w:sz w:val="20"/>
        <w:szCs w:val="20"/>
        <w:lang w:val="es-ES"/>
      </w:rPr>
      <w:t>sus respectivos titulares.</w:t>
    </w:r>
  </w:p>
  <w:p w:rsidR="008F25DC" w:rsidRPr="0083614C" w:rsidRDefault="008F25DC">
    <w:pPr>
      <w:pStyle w:val="Footer"/>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5DC" w:rsidRDefault="008F25DC" w:rsidP="000B0439">
      <w:pPr>
        <w:spacing w:after="0" w:line="240" w:lineRule="auto"/>
      </w:pPr>
      <w:r>
        <w:separator/>
      </w:r>
    </w:p>
  </w:footnote>
  <w:footnote w:type="continuationSeparator" w:id="1">
    <w:p w:rsidR="008F25DC" w:rsidRDefault="008F25DC" w:rsidP="000B0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DC" w:rsidRDefault="008F25DC">
    <w:pPr>
      <w:pStyle w:val="Header"/>
      <w:jc w:val="right"/>
      <w:rPr>
        <w:lang w:val="es-ES"/>
      </w:rPr>
    </w:pPr>
    <w:r>
      <w:rPr>
        <w:lang w:val="es-ES_tradnl"/>
      </w:rPr>
      <w:t xml:space="preserve">MCT y MCLC </w:t>
    </w:r>
    <w:r>
      <w:rPr>
        <w:lang w:val="es-ES_tradnl"/>
      </w:rPr>
      <w:fldChar w:fldCharType="begin"/>
    </w:r>
    <w:r>
      <w:rPr>
        <w:lang w:val="es-ES_tradnl"/>
      </w:rPr>
      <w:instrText>styleref "ModuleTitle"</w:instrText>
    </w:r>
    <w:r>
      <w:rPr>
        <w:lang w:val="es-ES_tradnl"/>
      </w:rPr>
      <w:fldChar w:fldCharType="separate"/>
    </w:r>
    <w:r>
      <w:rPr>
        <w:noProof/>
        <w:lang w:val="es-ES_tradnl"/>
      </w:rPr>
      <w:t>Guía del Programa 2008</w:t>
    </w:r>
    <w:r>
      <w:rPr>
        <w:lang w:val="es-ES_tradnl"/>
      </w:rPr>
      <w:fldChar w:fldCharType="end"/>
    </w:r>
    <w:r>
      <w:rPr>
        <w:lang w:val="es-ES_tradnl"/>
      </w:rPr>
      <w:t xml:space="preserve">   </w:t>
    </w:r>
    <w:r>
      <w:rPr>
        <w:rStyle w:val="PageNumber"/>
        <w:rFonts w:cs="Arial Narrow"/>
        <w:lang w:val="es-ES_tradnl"/>
      </w:rPr>
      <w:fldChar w:fldCharType="begin"/>
    </w:r>
    <w:r>
      <w:rPr>
        <w:rStyle w:val="PageNumber"/>
        <w:rFonts w:cs="Arial Narrow"/>
        <w:lang w:val="es-ES_tradnl"/>
      </w:rPr>
      <w:instrText xml:space="preserve"> PAGE </w:instrText>
    </w:r>
    <w:r>
      <w:rPr>
        <w:rStyle w:val="PageNumber"/>
        <w:rFonts w:cs="Arial Narrow"/>
        <w:lang w:val="es-ES_tradnl"/>
      </w:rPr>
      <w:fldChar w:fldCharType="separate"/>
    </w:r>
    <w:r>
      <w:rPr>
        <w:rStyle w:val="PageNumber"/>
        <w:rFonts w:cs="Arial Narrow"/>
        <w:noProof/>
        <w:lang w:val="es-ES_tradnl"/>
      </w:rPr>
      <w:t>16</w:t>
    </w:r>
    <w:r>
      <w:rPr>
        <w:rStyle w:val="PageNumber"/>
        <w:rFonts w:cs="Arial Narrow"/>
        <w:lang w:val="es-ES_tradn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4">
    <w:nsid w:val="61930E6F"/>
    <w:multiLevelType w:val="multilevel"/>
    <w:tmpl w:val="8F2E7F6C"/>
    <w:lvl w:ilvl="0">
      <w:start w:val="1"/>
      <w:numFmt w:val="bullet"/>
      <w:pStyle w:val="Lb1"/>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702F78C6"/>
    <w:multiLevelType w:val="hybridMultilevel"/>
    <w:tmpl w:val="39D289A0"/>
    <w:lvl w:ilvl="0" w:tplc="F2124172">
      <w:start w:val="1"/>
      <w:numFmt w:val="bullet"/>
      <w:lvlText w:val=""/>
      <w:lvlJc w:val="left"/>
      <w:pPr>
        <w:tabs>
          <w:tab w:val="num" w:pos="1766"/>
        </w:tabs>
        <w:ind w:left="1766" w:hanging="1080"/>
      </w:pPr>
      <w:rPr>
        <w:rFonts w:ascii="Symbol" w:hAnsi="Symbol" w:hint="default"/>
      </w:rPr>
    </w:lvl>
    <w:lvl w:ilvl="1" w:tplc="04090003">
      <w:start w:val="1"/>
      <w:numFmt w:val="bullet"/>
      <w:lvlText w:val="o"/>
      <w:lvlJc w:val="left"/>
      <w:pPr>
        <w:tabs>
          <w:tab w:val="num" w:pos="1766"/>
        </w:tabs>
        <w:ind w:left="1766" w:hanging="360"/>
      </w:pPr>
      <w:rPr>
        <w:rFonts w:ascii="Courier New" w:hAnsi="Courier New" w:hint="default"/>
      </w:rPr>
    </w:lvl>
    <w:lvl w:ilvl="2" w:tplc="04090005">
      <w:start w:val="1"/>
      <w:numFmt w:val="bullet"/>
      <w:lvlText w:val=""/>
      <w:lvlJc w:val="left"/>
      <w:pPr>
        <w:tabs>
          <w:tab w:val="num" w:pos="2486"/>
        </w:tabs>
        <w:ind w:left="2486" w:hanging="360"/>
      </w:pPr>
      <w:rPr>
        <w:rFonts w:ascii="Wingdings" w:hAnsi="Wingdings" w:hint="default"/>
      </w:rPr>
    </w:lvl>
    <w:lvl w:ilvl="3" w:tplc="04090001">
      <w:start w:val="1"/>
      <w:numFmt w:val="bullet"/>
      <w:lvlText w:val=""/>
      <w:lvlJc w:val="left"/>
      <w:pPr>
        <w:tabs>
          <w:tab w:val="num" w:pos="3206"/>
        </w:tabs>
        <w:ind w:left="3206" w:hanging="360"/>
      </w:pPr>
      <w:rPr>
        <w:rFonts w:ascii="Symbol" w:hAnsi="Symbol" w:hint="default"/>
      </w:rPr>
    </w:lvl>
    <w:lvl w:ilvl="4" w:tplc="04090003">
      <w:start w:val="1"/>
      <w:numFmt w:val="bullet"/>
      <w:lvlText w:val="o"/>
      <w:lvlJc w:val="left"/>
      <w:pPr>
        <w:tabs>
          <w:tab w:val="num" w:pos="3926"/>
        </w:tabs>
        <w:ind w:left="3926" w:hanging="360"/>
      </w:pPr>
      <w:rPr>
        <w:rFonts w:ascii="Courier New" w:hAnsi="Courier New" w:hint="default"/>
      </w:rPr>
    </w:lvl>
    <w:lvl w:ilvl="5" w:tplc="04090005">
      <w:start w:val="1"/>
      <w:numFmt w:val="bullet"/>
      <w:lvlText w:val=""/>
      <w:lvlJc w:val="left"/>
      <w:pPr>
        <w:tabs>
          <w:tab w:val="num" w:pos="4646"/>
        </w:tabs>
        <w:ind w:left="4646" w:hanging="360"/>
      </w:pPr>
      <w:rPr>
        <w:rFonts w:ascii="Wingdings" w:hAnsi="Wingdings" w:hint="default"/>
      </w:rPr>
    </w:lvl>
    <w:lvl w:ilvl="6" w:tplc="04090001">
      <w:start w:val="1"/>
      <w:numFmt w:val="bullet"/>
      <w:lvlText w:val=""/>
      <w:lvlJc w:val="left"/>
      <w:pPr>
        <w:tabs>
          <w:tab w:val="num" w:pos="5366"/>
        </w:tabs>
        <w:ind w:left="5366" w:hanging="360"/>
      </w:pPr>
      <w:rPr>
        <w:rFonts w:ascii="Symbol" w:hAnsi="Symbol" w:hint="default"/>
      </w:rPr>
    </w:lvl>
    <w:lvl w:ilvl="7" w:tplc="04090003">
      <w:start w:val="1"/>
      <w:numFmt w:val="bullet"/>
      <w:lvlText w:val="o"/>
      <w:lvlJc w:val="left"/>
      <w:pPr>
        <w:tabs>
          <w:tab w:val="num" w:pos="6086"/>
        </w:tabs>
        <w:ind w:left="6086" w:hanging="360"/>
      </w:pPr>
      <w:rPr>
        <w:rFonts w:ascii="Courier New" w:hAnsi="Courier New" w:hint="default"/>
      </w:rPr>
    </w:lvl>
    <w:lvl w:ilvl="8" w:tplc="04090005">
      <w:start w:val="1"/>
      <w:numFmt w:val="bullet"/>
      <w:lvlText w:val=""/>
      <w:lvlJc w:val="left"/>
      <w:pPr>
        <w:tabs>
          <w:tab w:val="num" w:pos="6806"/>
        </w:tabs>
        <w:ind w:left="6806" w:hanging="360"/>
      </w:pPr>
      <w:rPr>
        <w:rFonts w:ascii="Wingdings" w:hAnsi="Wingdings" w:hint="default"/>
      </w:rPr>
    </w:lvl>
  </w:abstractNum>
  <w:abstractNum w:abstractNumId="6">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7">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7"/>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50D"/>
    <w:rsid w:val="0008069F"/>
    <w:rsid w:val="000B0439"/>
    <w:rsid w:val="000D2AFF"/>
    <w:rsid w:val="001721FD"/>
    <w:rsid w:val="0018239A"/>
    <w:rsid w:val="001B4641"/>
    <w:rsid w:val="001D424A"/>
    <w:rsid w:val="00213F42"/>
    <w:rsid w:val="00264455"/>
    <w:rsid w:val="002A4892"/>
    <w:rsid w:val="002F15D6"/>
    <w:rsid w:val="00384449"/>
    <w:rsid w:val="003A24F0"/>
    <w:rsid w:val="003F6331"/>
    <w:rsid w:val="004760DD"/>
    <w:rsid w:val="00491BF6"/>
    <w:rsid w:val="004D4A59"/>
    <w:rsid w:val="004F7193"/>
    <w:rsid w:val="00516024"/>
    <w:rsid w:val="00556B2C"/>
    <w:rsid w:val="005707AA"/>
    <w:rsid w:val="00573A0C"/>
    <w:rsid w:val="0059529E"/>
    <w:rsid w:val="00691FE6"/>
    <w:rsid w:val="00727BA6"/>
    <w:rsid w:val="00785530"/>
    <w:rsid w:val="008016D6"/>
    <w:rsid w:val="0083614C"/>
    <w:rsid w:val="00870B99"/>
    <w:rsid w:val="00890135"/>
    <w:rsid w:val="0089156F"/>
    <w:rsid w:val="008A0E08"/>
    <w:rsid w:val="008F25DC"/>
    <w:rsid w:val="00981923"/>
    <w:rsid w:val="009C2816"/>
    <w:rsid w:val="00A00B1B"/>
    <w:rsid w:val="00A96DF9"/>
    <w:rsid w:val="00AA4649"/>
    <w:rsid w:val="00AD571E"/>
    <w:rsid w:val="00B466A2"/>
    <w:rsid w:val="00B9750D"/>
    <w:rsid w:val="00BC63D6"/>
    <w:rsid w:val="00BE4C51"/>
    <w:rsid w:val="00CE2D2C"/>
    <w:rsid w:val="00EA1E97"/>
    <w:rsid w:val="00F14C2F"/>
    <w:rsid w:val="00F932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50D"/>
    <w:pPr>
      <w:spacing w:after="160" w:line="240" w:lineRule="exact"/>
    </w:pPr>
    <w:rPr>
      <w:rFonts w:ascii="Times New Roman" w:eastAsia="SimSun" w:hAnsi="Times New Roman" w:cs="Arial"/>
      <w:sz w:val="21"/>
      <w:szCs w:val="21"/>
      <w:lang w:eastAsia="es-ES"/>
    </w:rPr>
  </w:style>
  <w:style w:type="paragraph" w:styleId="Heading2">
    <w:name w:val="heading 2"/>
    <w:basedOn w:val="Normal"/>
    <w:next w:val="Normal"/>
    <w:link w:val="Heading2Char"/>
    <w:uiPriority w:val="99"/>
    <w:qFormat/>
    <w:rsid w:val="00B9750D"/>
    <w:pPr>
      <w:keepNext/>
      <w:spacing w:before="160" w:after="120" w:line="440" w:lineRule="exact"/>
      <w:ind w:left="-2280"/>
      <w:outlineLvl w:val="1"/>
    </w:pPr>
    <w:rPr>
      <w:rFonts w:ascii="Arial Narrow" w:hAnsi="Arial Narrow" w:cs="Arial Narrow"/>
      <w:b/>
      <w:bCs/>
      <w:sz w:val="40"/>
      <w:szCs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9750D"/>
    <w:rPr>
      <w:rFonts w:ascii="Arial Narrow" w:eastAsia="SimSun" w:hAnsi="Arial Narrow" w:cs="Arial Narrow"/>
      <w:b/>
      <w:bCs/>
      <w:sz w:val="40"/>
      <w:szCs w:val="40"/>
      <w:lang w:val="en-US" w:eastAsia="es-ES"/>
    </w:rPr>
  </w:style>
  <w:style w:type="paragraph" w:styleId="Header">
    <w:name w:val="header"/>
    <w:basedOn w:val="Normal"/>
    <w:next w:val="Normal"/>
    <w:link w:val="HeaderChar"/>
    <w:uiPriority w:val="99"/>
    <w:rsid w:val="00B9750D"/>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uiPriority w:val="99"/>
    <w:locked/>
    <w:rsid w:val="00B9750D"/>
    <w:rPr>
      <w:rFonts w:ascii="Arial Narrow" w:eastAsia="SimSun" w:hAnsi="Arial Narrow" w:cs="Arial Narrow"/>
      <w:b/>
      <w:bCs/>
      <w:sz w:val="19"/>
      <w:szCs w:val="19"/>
      <w:lang w:val="en-US" w:eastAsia="es-ES"/>
    </w:rPr>
  </w:style>
  <w:style w:type="paragraph" w:customStyle="1" w:styleId="Lb1">
    <w:name w:val="Lb1"/>
    <w:uiPriority w:val="99"/>
    <w:rsid w:val="00B9750D"/>
    <w:pPr>
      <w:numPr>
        <w:numId w:val="1"/>
      </w:numPr>
      <w:tabs>
        <w:tab w:val="left" w:pos="300"/>
      </w:tabs>
      <w:spacing w:after="100"/>
    </w:pPr>
    <w:rPr>
      <w:rFonts w:ascii="Times New Roman" w:eastAsia="SimSun" w:hAnsi="Times New Roman" w:cs="Arial"/>
      <w:sz w:val="21"/>
      <w:szCs w:val="21"/>
      <w:lang w:eastAsia="es-ES"/>
    </w:rPr>
  </w:style>
  <w:style w:type="paragraph" w:customStyle="1" w:styleId="Le">
    <w:name w:val="Le"/>
    <w:next w:val="Normal"/>
    <w:uiPriority w:val="99"/>
    <w:rsid w:val="00B9750D"/>
    <w:pPr>
      <w:spacing w:line="160" w:lineRule="exact"/>
      <w:jc w:val="right"/>
    </w:pPr>
    <w:rPr>
      <w:rFonts w:ascii="Times New Roman" w:eastAsia="SimSun" w:hAnsi="Times New Roman" w:cs="Arial"/>
      <w:sz w:val="16"/>
      <w:szCs w:val="16"/>
      <w:lang w:eastAsia="es-ES"/>
    </w:rPr>
  </w:style>
  <w:style w:type="paragraph" w:customStyle="1" w:styleId="Leh">
    <w:name w:val="Leh"/>
    <w:next w:val="Normal"/>
    <w:uiPriority w:val="99"/>
    <w:rsid w:val="00B9750D"/>
    <w:pPr>
      <w:spacing w:line="80" w:lineRule="exact"/>
      <w:jc w:val="right"/>
    </w:pPr>
    <w:rPr>
      <w:rFonts w:ascii="Times New Roman" w:eastAsia="SimSun" w:hAnsi="Times New Roman" w:cs="Arial"/>
      <w:sz w:val="12"/>
      <w:szCs w:val="12"/>
      <w:lang w:eastAsia="es-ES"/>
    </w:rPr>
  </w:style>
  <w:style w:type="character" w:styleId="PageNumber">
    <w:name w:val="page number"/>
    <w:basedOn w:val="DefaultParagraphFont"/>
    <w:uiPriority w:val="99"/>
    <w:rsid w:val="00B9750D"/>
    <w:rPr>
      <w:rFonts w:cs="Times New Roman"/>
    </w:rPr>
  </w:style>
  <w:style w:type="paragraph" w:customStyle="1" w:styleId="Rmh">
    <w:name w:val="Rmh"/>
    <w:next w:val="Normal"/>
    <w:uiPriority w:val="99"/>
    <w:rsid w:val="00B9750D"/>
    <w:pPr>
      <w:keepNext/>
      <w:framePr w:w="2040" w:hSpace="240" w:vSpace="240" w:wrap="auto" w:vAnchor="text" w:hAnchor="page" w:y="2"/>
      <w:spacing w:line="220" w:lineRule="exact"/>
    </w:pPr>
    <w:rPr>
      <w:rFonts w:ascii="Arial Narrow" w:eastAsia="SimSun" w:hAnsi="Arial Narrow" w:cs="Arial Narrow"/>
      <w:b/>
      <w:bCs/>
      <w:sz w:val="21"/>
      <w:szCs w:val="21"/>
      <w:lang w:eastAsia="es-ES"/>
    </w:rPr>
  </w:style>
  <w:style w:type="paragraph" w:customStyle="1" w:styleId="ModuleTitle">
    <w:name w:val="ModuleTitle"/>
    <w:basedOn w:val="Normal"/>
    <w:uiPriority w:val="99"/>
    <w:rsid w:val="00B9750D"/>
    <w:pPr>
      <w:framePr w:w="6494" w:wrap="auto" w:vAnchor="page" w:hAnchor="page" w:x="5185" w:y="4033"/>
      <w:spacing w:line="240" w:lineRule="atLeast"/>
    </w:pPr>
    <w:rPr>
      <w:rFonts w:ascii="Arial" w:hAnsi="Arial"/>
      <w:sz w:val="60"/>
      <w:szCs w:val="60"/>
    </w:rPr>
  </w:style>
  <w:style w:type="paragraph" w:customStyle="1" w:styleId="CopyrightText">
    <w:name w:val="CopyrightText"/>
    <w:basedOn w:val="Normal"/>
    <w:uiPriority w:val="99"/>
    <w:rsid w:val="00B9750D"/>
    <w:pPr>
      <w:spacing w:after="0" w:line="200" w:lineRule="exact"/>
    </w:pPr>
    <w:rPr>
      <w:sz w:val="17"/>
      <w:szCs w:val="17"/>
    </w:rPr>
  </w:style>
  <w:style w:type="paragraph" w:customStyle="1" w:styleId="MTOC2">
    <w:name w:val="MTOC 2"/>
    <w:uiPriority w:val="99"/>
    <w:rsid w:val="00B9750D"/>
    <w:pPr>
      <w:framePr w:w="4230" w:h="5617" w:hSpace="187" w:wrap="auto" w:vAnchor="page" w:hAnchor="page" w:x="1279" w:y="6769"/>
      <w:tabs>
        <w:tab w:val="right" w:pos="4230"/>
      </w:tabs>
      <w:spacing w:after="40" w:line="240" w:lineRule="exact"/>
    </w:pPr>
    <w:rPr>
      <w:rFonts w:ascii="Verdana" w:eastAsia="SimSun" w:hAnsi="Verdana" w:cs="Verdana"/>
      <w:noProof/>
      <w:sz w:val="18"/>
      <w:szCs w:val="18"/>
      <w:lang w:val="es-ES" w:eastAsia="es-ES"/>
    </w:rPr>
  </w:style>
  <w:style w:type="paragraph" w:customStyle="1" w:styleId="Pb">
    <w:name w:val="Pb"/>
    <w:next w:val="Normal"/>
    <w:uiPriority w:val="99"/>
    <w:rsid w:val="00B9750D"/>
    <w:pPr>
      <w:keepNext/>
      <w:pageBreakBefore/>
      <w:framePr w:hSpace="180" w:wrap="auto" w:vAnchor="text" w:hAnchor="page" w:y="1"/>
      <w:spacing w:line="80" w:lineRule="exact"/>
      <w:ind w:left="-280"/>
    </w:pPr>
    <w:rPr>
      <w:rFonts w:ascii="Times New Roman" w:eastAsia="SimSun" w:hAnsi="Times New Roman" w:cs="Arial"/>
      <w:sz w:val="12"/>
      <w:szCs w:val="12"/>
      <w:lang w:eastAsia="es-ES"/>
    </w:rPr>
  </w:style>
  <w:style w:type="paragraph" w:customStyle="1" w:styleId="LogoMod">
    <w:name w:val="Logo_Mod"/>
    <w:basedOn w:val="Normal"/>
    <w:uiPriority w:val="99"/>
    <w:rsid w:val="00B9750D"/>
    <w:pPr>
      <w:framePr w:w="4626" w:h="1726" w:hRule="exact" w:hSpace="187" w:wrap="auto" w:vAnchor="page" w:hAnchor="page" w:x="849" w:y="721"/>
      <w:spacing w:line="240" w:lineRule="atLeast"/>
    </w:pPr>
  </w:style>
  <w:style w:type="character" w:styleId="Hyperlink">
    <w:name w:val="Hyperlink"/>
    <w:basedOn w:val="DefaultParagraphFont"/>
    <w:uiPriority w:val="99"/>
    <w:rsid w:val="00B9750D"/>
    <w:rPr>
      <w:rFonts w:cs="Times New Roman"/>
      <w:color w:val="0000FF"/>
      <w:u w:val="single"/>
    </w:rPr>
  </w:style>
  <w:style w:type="paragraph" w:styleId="Footer">
    <w:name w:val="footer"/>
    <w:basedOn w:val="Normal"/>
    <w:link w:val="FooterChar"/>
    <w:uiPriority w:val="99"/>
    <w:rsid w:val="00B9750D"/>
    <w:pPr>
      <w:tabs>
        <w:tab w:val="center" w:pos="4320"/>
        <w:tab w:val="right" w:pos="8640"/>
      </w:tabs>
    </w:pPr>
  </w:style>
  <w:style w:type="character" w:customStyle="1" w:styleId="FooterChar">
    <w:name w:val="Footer Char"/>
    <w:basedOn w:val="DefaultParagraphFont"/>
    <w:link w:val="Footer"/>
    <w:uiPriority w:val="99"/>
    <w:locked/>
    <w:rsid w:val="00B9750D"/>
    <w:rPr>
      <w:rFonts w:ascii="Times New Roman" w:eastAsia="SimSun" w:hAnsi="Times New Roman" w:cs="Arial"/>
      <w:sz w:val="21"/>
      <w:szCs w:val="21"/>
      <w:lang w:val="en-US" w:eastAsia="es-ES"/>
    </w:rPr>
  </w:style>
  <w:style w:type="character" w:styleId="CommentReference">
    <w:name w:val="annotation reference"/>
    <w:basedOn w:val="DefaultParagraphFont"/>
    <w:uiPriority w:val="99"/>
    <w:rsid w:val="00B9750D"/>
    <w:rPr>
      <w:rFonts w:cs="Times New Roman"/>
      <w:color w:val="008000"/>
      <w:sz w:val="20"/>
      <w:szCs w:val="20"/>
    </w:rPr>
  </w:style>
  <w:style w:type="paragraph" w:styleId="BalloonText">
    <w:name w:val="Balloon Text"/>
    <w:basedOn w:val="Normal"/>
    <w:link w:val="BalloonTextChar"/>
    <w:uiPriority w:val="99"/>
    <w:semiHidden/>
    <w:rsid w:val="00B97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50D"/>
    <w:rPr>
      <w:rFonts w:ascii="Tahoma" w:eastAsia="SimSun" w:hAnsi="Tahoma" w:cs="Tahoma"/>
      <w:sz w:val="16"/>
      <w:szCs w:val="16"/>
      <w:lang w:val="en-US" w:eastAsia="es-ES"/>
    </w:rPr>
  </w:style>
  <w:style w:type="paragraph" w:styleId="ListParagraph">
    <w:name w:val="List Paragraph"/>
    <w:basedOn w:val="Normal"/>
    <w:uiPriority w:val="99"/>
    <w:qFormat/>
    <w:rsid w:val="008361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MBS_qualifiers.mspx" TargetMode="External"/><Relationship Id="rId26" Type="http://schemas.openxmlformats.org/officeDocument/2006/relationships/hyperlink" Target="http://www.microsoft.com/Learning/mcp/mct/guide/two.asp" TargetMode="External"/><Relationship Id="rId39" Type="http://schemas.openxmlformats.org/officeDocument/2006/relationships/hyperlink" Target="https://mcp.microsoft.com/mct/program/competencies.mspx" TargetMode="External"/><Relationship Id="rId3" Type="http://schemas.openxmlformats.org/officeDocument/2006/relationships/settings" Target="settings.xml"/><Relationship Id="rId21" Type="http://schemas.openxmlformats.org/officeDocument/2006/relationships/hyperlink" Target="http://www.microsoft.com/traincert/support/worldsites.asp" TargetMode="External"/><Relationship Id="rId34" Type="http://schemas.openxmlformats.org/officeDocument/2006/relationships/hyperlink" Target="http://www.microsoft.com/learning/mcp/mct/guide/fees/default.mspx" TargetMode="External"/><Relationship Id="rId42" Type="http://schemas.openxmlformats.org/officeDocument/2006/relationships/hyperlink" Target="http://www.knowledgeadvisors.com" TargetMode="External"/><Relationship Id="rId47" Type="http://schemas.openxmlformats.org/officeDocument/2006/relationships/hyperlink" Target="http://mct.llift.com/" TargetMode="External"/><Relationship Id="rId50"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training/worldsites" TargetMode="External"/><Relationship Id="rId25" Type="http://schemas.openxmlformats.org/officeDocument/2006/relationships/hyperlink" Target="http://www.comptia.org/cla" TargetMode="External"/><Relationship Id="rId33" Type="http://schemas.openxmlformats.org/officeDocument/2006/relationships/hyperlink" Target="http://www.microsoft.com/traincert/mcp/mct/guide/fees/default.asp" TargetMode="External"/><Relationship Id="rId38" Type="http://schemas.openxmlformats.org/officeDocument/2006/relationships/hyperlink" Target="http://www.microsoft.com/learning/mcp/mct/guide/one.mspx" TargetMode="External"/><Relationship Id="rId46" Type="http://schemas.openxmlformats.org/officeDocument/2006/relationships/hyperlink" Target="http://www.microsoft.com/learning/support/worldsites.mspx" TargetMode="External"/><Relationship Id="rId2" Type="http://schemas.openxmlformats.org/officeDocument/2006/relationships/styles" Target="styles.xml"/><Relationship Id="rId16" Type="http://schemas.openxmlformats.org/officeDocument/2006/relationships/hyperlink" Target="http://www.microsoft.com/learning/support/worldsites.mspx" TargetMode="External"/><Relationship Id="rId20" Type="http://schemas.openxmlformats.org/officeDocument/2006/relationships/hyperlink" Target="http://www.microsoft.com/learning/mcp/mct/guide/one.mspx" TargetMode="External"/><Relationship Id="rId29" Type="http://schemas.openxmlformats.org/officeDocument/2006/relationships/hyperlink" Target="http://www.metricsthatmatter.com/NewMCTInMTM/EnrollMCT.aspx" TargetMode="External"/><Relationship Id="rId41" Type="http://schemas.openxmlformats.org/officeDocument/2006/relationships/hyperlink" Target="http://www.knowledgeadvisors.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learning.com" TargetMode="External"/><Relationship Id="rId24" Type="http://schemas.openxmlformats.org/officeDocument/2006/relationships/hyperlink" Target="http://www.comptia.org/cla" TargetMode="External"/><Relationship Id="rId32" Type="http://schemas.openxmlformats.org/officeDocument/2006/relationships/hyperlink" Target="https://mcp.microsoft.com/mcp/enrollment/enrollment.aspx" TargetMode="External"/><Relationship Id="rId37" Type="http://schemas.openxmlformats.org/officeDocument/2006/relationships/hyperlink" Target="Acquire%20a%20Valid%20Microsoft%20Certification%20(consiga%20una%20certificaci&#243;n%20v&#225;lida%20de%20Microsoft)" TargetMode="External"/><Relationship Id="rId40" Type="http://schemas.openxmlformats.org/officeDocument/2006/relationships/hyperlink" Target="https://mcp.microsoft.com/mct/program/competencies.mspx" TargetMode="External"/><Relationship Id="rId45" Type="http://schemas.openxmlformats.org/officeDocument/2006/relationships/hyperlink" Target="http://www.microsoft.com/learning/support/worldsites.mspx"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comptia.org/cla" TargetMode="External"/><Relationship Id="rId28" Type="http://schemas.openxmlformats.org/officeDocument/2006/relationships/hyperlink" Target="http://www.knowledgeadvisors.com/newmctinmtm/" TargetMode="External"/><Relationship Id="rId36" Type="http://schemas.openxmlformats.org/officeDocument/2006/relationships/hyperlink" Target="http://www.microsoft.com/learning/mcp/mct/guide/one.mspx" TargetMode="External"/><Relationship Id="rId49" Type="http://schemas.openxmlformats.org/officeDocument/2006/relationships/hyperlink" Target="https://mcp.microsoft.com/mct/modl/authorization/Default.m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one.mspx" TargetMode="External"/><Relationship Id="rId31" Type="http://schemas.openxmlformats.org/officeDocument/2006/relationships/hyperlink" Target="https://mcp.microsoft.com/mcp/enrollment/enrollment.aspx" TargetMode="External"/><Relationship Id="rId44" Type="http://schemas.openxmlformats.org/officeDocument/2006/relationships/hyperlink" Target="http://www.microsoft.com/learning/support/worldsites.mspx"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s://mcp.microsoft.com/mct/program/2005_benefits.mspx" TargetMode="External"/><Relationship Id="rId22" Type="http://schemas.openxmlformats.org/officeDocument/2006/relationships/hyperlink" Target="http://www.microsoft.com/learning/support/worldsites.mspx" TargetMode="External"/><Relationship Id="rId27" Type="http://schemas.openxmlformats.org/officeDocument/2006/relationships/hyperlink" Target="http://www.microsoft.com/learning/mcp/mct/guide/two.mspx" TargetMode="External"/><Relationship Id="rId30" Type="http://schemas.openxmlformats.org/officeDocument/2006/relationships/hyperlink" Target="https://mcp.microsoft.com/mcp/enrollment/enrollment.aspx" TargetMode="External"/><Relationship Id="rId35" Type="http://schemas.openxmlformats.org/officeDocument/2006/relationships/hyperlink" Target="http://www.microsoft.com/traincert/mcp/mct/guide/fees/default.asp%20" TargetMode="External"/><Relationship Id="rId43" Type="http://schemas.openxmlformats.org/officeDocument/2006/relationships/hyperlink" Target="http://www.microsoft.com/learning/support/worldsites.asp" TargetMode="External"/><Relationship Id="rId48" Type="http://schemas.openxmlformats.org/officeDocument/2006/relationships/hyperlink" Target="http://mct.llift.com" TargetMode="External"/><Relationship Id="rId8" Type="http://schemas.openxmlformats.org/officeDocument/2006/relationships/hyperlink" Target="http://www.microsoft.com/learning/training/default.mspx"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17</Pages>
  <Words>6135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2008-03-11T23:54:00Z</dcterms:created>
  <dcterms:modified xsi:type="dcterms:W3CDTF">2008-03-12T00:05:00Z</dcterms:modified>
</cp:coreProperties>
</file>