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7A" w:rsidRDefault="0025407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25407A" w:rsidTr="0025407A">
        <w:tc>
          <w:tcPr>
            <w:tcW w:w="10490" w:type="dxa"/>
          </w:tcPr>
          <w:p w:rsidR="006C0D17" w:rsidRDefault="004850C3" w:rsidP="00942EF3">
            <w:pPr>
              <w:spacing w:line="0" w:lineRule="atLeast"/>
              <w:jc w:val="left"/>
              <w:rPr>
                <w:rFonts w:ascii="ＭＳ Ｐ明朝" w:eastAsia="ＭＳ Ｐ明朝" w:hAnsi="ＭＳ Ｐ明朝"/>
                <w:b/>
                <w:color w:val="32A4DD"/>
                <w:sz w:val="40"/>
                <w:szCs w:val="40"/>
              </w:rPr>
            </w:pPr>
            <w:r>
              <w:rPr>
                <w:rFonts w:ascii="ＭＳ Ｐ明朝" w:eastAsia="ＭＳ Ｐ明朝" w:hAnsi="ＭＳ Ｐ明朝" w:hint="eastAsia"/>
                <w:b/>
                <w:color w:val="32A4DD"/>
                <w:sz w:val="40"/>
                <w:szCs w:val="40"/>
              </w:rPr>
              <w:t xml:space="preserve">Ecma Office </w:t>
            </w:r>
            <w:r w:rsidR="003C1988" w:rsidRPr="003C1988">
              <w:rPr>
                <w:rFonts w:ascii="ＭＳ Ｐ明朝" w:eastAsia="ＭＳ Ｐ明朝" w:hAnsi="ＭＳ Ｐ明朝" w:hint="eastAsia"/>
                <w:b/>
                <w:color w:val="32A4DD"/>
                <w:sz w:val="40"/>
                <w:szCs w:val="40"/>
              </w:rPr>
              <w:t>Open XML</w:t>
            </w:r>
            <w:r w:rsidR="009865B8">
              <w:rPr>
                <w:rFonts w:ascii="ＭＳ Ｐ明朝" w:eastAsia="ＭＳ Ｐ明朝" w:hAnsi="ＭＳ Ｐ明朝" w:hint="eastAsia"/>
                <w:b/>
                <w:color w:val="32A4DD"/>
                <w:sz w:val="40"/>
                <w:szCs w:val="40"/>
              </w:rPr>
              <w:t>を</w:t>
            </w:r>
            <w:r w:rsidR="00156194">
              <w:rPr>
                <w:rFonts w:ascii="ＭＳ Ｐ明朝" w:eastAsia="ＭＳ Ｐ明朝" w:hAnsi="ＭＳ Ｐ明朝" w:hint="eastAsia"/>
                <w:b/>
                <w:color w:val="32A4DD"/>
                <w:sz w:val="40"/>
                <w:szCs w:val="40"/>
              </w:rPr>
              <w:t>音声化</w:t>
            </w:r>
            <w:r w:rsidR="006E5DDC">
              <w:rPr>
                <w:rFonts w:ascii="ＭＳ Ｐ明朝" w:eastAsia="ＭＳ Ｐ明朝" w:hAnsi="ＭＳ Ｐ明朝" w:hint="eastAsia"/>
                <w:b/>
                <w:color w:val="32A4DD"/>
                <w:sz w:val="40"/>
                <w:szCs w:val="40"/>
              </w:rPr>
              <w:t>技術と</w:t>
            </w:r>
            <w:r w:rsidR="0032497A">
              <w:rPr>
                <w:rFonts w:ascii="ＭＳ Ｐ明朝" w:eastAsia="ＭＳ Ｐ明朝" w:hAnsi="ＭＳ Ｐ明朝" w:hint="eastAsia"/>
                <w:b/>
                <w:color w:val="32A4DD"/>
                <w:sz w:val="40"/>
                <w:szCs w:val="40"/>
              </w:rPr>
              <w:t>融合させ</w:t>
            </w:r>
            <w:r w:rsidR="00156194">
              <w:rPr>
                <w:rFonts w:ascii="ＭＳ Ｐ明朝" w:eastAsia="ＭＳ Ｐ明朝" w:hAnsi="ＭＳ Ｐ明朝" w:hint="eastAsia"/>
                <w:b/>
                <w:color w:val="32A4DD"/>
                <w:sz w:val="40"/>
                <w:szCs w:val="40"/>
              </w:rPr>
              <w:t>IT</w:t>
            </w:r>
            <w:r w:rsidR="00960958">
              <w:rPr>
                <w:rFonts w:ascii="ＭＳ Ｐ明朝" w:eastAsia="ＭＳ Ｐ明朝" w:hAnsi="ＭＳ Ｐ明朝" w:hint="eastAsia"/>
                <w:b/>
                <w:color w:val="32A4DD"/>
                <w:sz w:val="40"/>
                <w:szCs w:val="40"/>
              </w:rPr>
              <w:t>利用の障壁</w:t>
            </w:r>
            <w:r w:rsidR="006E5DDC">
              <w:rPr>
                <w:rFonts w:ascii="ＭＳ Ｐ明朝" w:eastAsia="ＭＳ Ｐ明朝" w:hAnsi="ＭＳ Ｐ明朝" w:hint="eastAsia"/>
                <w:b/>
                <w:color w:val="32A4DD"/>
                <w:sz w:val="40"/>
                <w:szCs w:val="40"/>
              </w:rPr>
              <w:t>を取り払うスカイフィッシュ社のJukeDoX</w:t>
            </w:r>
          </w:p>
        </w:tc>
      </w:tr>
      <w:tr w:rsidR="0025407A" w:rsidTr="00751218">
        <w:trPr>
          <w:trHeight w:val="1405"/>
        </w:trPr>
        <w:tc>
          <w:tcPr>
            <w:tcW w:w="10490" w:type="dxa"/>
          </w:tcPr>
          <w:p w:rsidR="006C0D17" w:rsidRDefault="008056B6" w:rsidP="0032238A">
            <w:pPr>
              <w:spacing w:before="240" w:line="0" w:lineRule="atLeast"/>
              <w:jc w:val="left"/>
              <w:rPr>
                <w:rFonts w:ascii="ＭＳ Ｐ明朝" w:eastAsia="ＭＳ Ｐ明朝" w:hAnsi="ＭＳ Ｐ明朝"/>
                <w:b/>
                <w:color w:val="4C4C4C"/>
                <w:sz w:val="26"/>
                <w:szCs w:val="26"/>
              </w:rPr>
            </w:pPr>
            <w:r w:rsidRPr="008056B6">
              <w:rPr>
                <w:rFonts w:ascii="ＭＳ Ｐ明朝" w:eastAsia="ＭＳ Ｐ明朝" w:hAnsi="ＭＳ Ｐ明朝"/>
                <w:b/>
                <w:noProof/>
                <w:color w:val="32A4DD"/>
                <w:sz w:val="40"/>
                <w:szCs w:val="40"/>
              </w:rPr>
              <w:pict>
                <v:shapetype id="_x0000_t32" coordsize="21600,21600" o:spt="32" o:oned="t" path="m,l21600,21600e" filled="f">
                  <v:path arrowok="t" fillok="f" o:connecttype="none"/>
                  <o:lock v:ext="edit" shapetype="t"/>
                </v:shapetype>
                <v:shape id="_x0000_s1036" type="#_x0000_t32" style="position:absolute;margin-left:-1.65pt;margin-top:3.35pt;width:514.5pt;height:0;z-index:251666432;mso-position-horizontal-relative:text;mso-position-vertical-relative:text" o:connectortype="straight" strokecolor="#00b0f0" strokeweight="2.5pt">
                  <v:shadow color="#868686"/>
                </v:shape>
              </w:pict>
            </w:r>
            <w:r w:rsidR="00781843">
              <w:rPr>
                <w:rFonts w:ascii="ＭＳ Ｐ明朝" w:eastAsia="ＭＳ Ｐ明朝" w:hAnsi="ＭＳ Ｐ明朝" w:hint="eastAsia"/>
                <w:b/>
                <w:color w:val="4C4C4C"/>
                <w:sz w:val="26"/>
                <w:szCs w:val="26"/>
              </w:rPr>
              <w:t>株式会社</w:t>
            </w:r>
            <w:r w:rsidR="00F127F8">
              <w:rPr>
                <w:rFonts w:ascii="ＭＳ Ｐ明朝" w:eastAsia="ＭＳ Ｐ明朝" w:hAnsi="ＭＳ Ｐ明朝" w:hint="eastAsia"/>
                <w:b/>
                <w:color w:val="4C4C4C"/>
                <w:sz w:val="26"/>
                <w:szCs w:val="26"/>
              </w:rPr>
              <w:t>スカイフィッシュでは、</w:t>
            </w:r>
            <w:r w:rsidR="00F127F8">
              <w:rPr>
                <w:rFonts w:ascii="ＭＳ Ｐ明朝" w:eastAsia="ＭＳ Ｐ明朝" w:hAnsi="ＭＳ Ｐ明朝"/>
                <w:b/>
                <w:color w:val="4C4C4C"/>
                <w:sz w:val="26"/>
                <w:szCs w:val="26"/>
              </w:rPr>
              <w:t>”</w:t>
            </w:r>
            <w:r w:rsidR="004850C3">
              <w:rPr>
                <w:rFonts w:ascii="ＭＳ Ｐ明朝" w:eastAsia="ＭＳ Ｐ明朝" w:hAnsi="ＭＳ Ｐ明朝" w:hint="eastAsia"/>
                <w:b/>
                <w:color w:val="4C4C4C"/>
                <w:sz w:val="26"/>
                <w:szCs w:val="26"/>
              </w:rPr>
              <w:t>音声</w:t>
            </w:r>
            <w:r w:rsidR="00F127F8">
              <w:rPr>
                <w:rFonts w:ascii="ＭＳ Ｐ明朝" w:eastAsia="ＭＳ Ｐ明朝" w:hAnsi="ＭＳ Ｐ明朝"/>
                <w:b/>
                <w:color w:val="4C4C4C"/>
                <w:sz w:val="26"/>
                <w:szCs w:val="26"/>
              </w:rPr>
              <w:t>”</w:t>
            </w:r>
            <w:r w:rsidR="004850C3">
              <w:rPr>
                <w:rFonts w:ascii="ＭＳ Ｐ明朝" w:eastAsia="ＭＳ Ｐ明朝" w:hAnsi="ＭＳ Ｐ明朝" w:hint="eastAsia"/>
                <w:b/>
                <w:color w:val="4C4C4C"/>
                <w:sz w:val="26"/>
                <w:szCs w:val="26"/>
              </w:rPr>
              <w:t>という多くの人にとってやさしいインターフェイスに着目し、</w:t>
            </w:r>
            <w:r w:rsidR="00F127F8">
              <w:rPr>
                <w:rFonts w:ascii="ＭＳ Ｐ明朝" w:eastAsia="ＭＳ Ｐ明朝" w:hAnsi="ＭＳ Ｐ明朝" w:hint="eastAsia"/>
                <w:b/>
                <w:color w:val="4C4C4C"/>
                <w:sz w:val="26"/>
                <w:szCs w:val="26"/>
              </w:rPr>
              <w:t>IT利用に伴う</w:t>
            </w:r>
            <w:r w:rsidR="006E5DDC">
              <w:rPr>
                <w:rFonts w:ascii="ＭＳ Ｐ明朝" w:eastAsia="ＭＳ Ｐ明朝" w:hAnsi="ＭＳ Ｐ明朝" w:hint="eastAsia"/>
                <w:b/>
                <w:color w:val="4C4C4C"/>
                <w:sz w:val="26"/>
                <w:szCs w:val="26"/>
              </w:rPr>
              <w:t>障壁を取り払うこと</w:t>
            </w:r>
            <w:r w:rsidR="00F02038">
              <w:rPr>
                <w:rFonts w:ascii="ＭＳ Ｐ明朝" w:eastAsia="ＭＳ Ｐ明朝" w:hAnsi="ＭＳ Ｐ明朝" w:hint="eastAsia"/>
                <w:b/>
                <w:color w:val="4C4C4C"/>
                <w:sz w:val="26"/>
                <w:szCs w:val="26"/>
              </w:rPr>
              <w:t>に成功した製品</w:t>
            </w:r>
            <w:r w:rsidR="00F127F8">
              <w:rPr>
                <w:rFonts w:ascii="ＭＳ Ｐ明朝" w:eastAsia="ＭＳ Ｐ明朝" w:hAnsi="ＭＳ Ｐ明朝" w:hint="eastAsia"/>
                <w:b/>
                <w:color w:val="4C4C4C"/>
                <w:sz w:val="26"/>
                <w:szCs w:val="26"/>
              </w:rPr>
              <w:t>JukeDoX</w:t>
            </w:r>
            <w:r w:rsidR="00542220">
              <w:rPr>
                <w:rFonts w:ascii="ＭＳ Ｐ明朝" w:eastAsia="ＭＳ Ｐ明朝" w:hAnsi="ＭＳ Ｐ明朝" w:hint="eastAsia"/>
                <w:b/>
                <w:color w:val="4C4C4C"/>
                <w:sz w:val="26"/>
                <w:szCs w:val="26"/>
              </w:rPr>
              <w:t>（ジュークドックス）</w:t>
            </w:r>
            <w:r w:rsidR="00F127F8">
              <w:rPr>
                <w:rFonts w:ascii="ＭＳ Ｐ明朝" w:eastAsia="ＭＳ Ｐ明朝" w:hAnsi="ＭＳ Ｐ明朝" w:hint="eastAsia"/>
                <w:b/>
                <w:color w:val="4C4C4C"/>
                <w:sz w:val="26"/>
                <w:szCs w:val="26"/>
              </w:rPr>
              <w:t xml:space="preserve"> をリリース</w:t>
            </w:r>
            <w:r w:rsidR="006E5DDC">
              <w:rPr>
                <w:rFonts w:ascii="ＭＳ Ｐ明朝" w:eastAsia="ＭＳ Ｐ明朝" w:hAnsi="ＭＳ Ｐ明朝" w:hint="eastAsia"/>
                <w:b/>
                <w:color w:val="4C4C4C"/>
                <w:sz w:val="26"/>
                <w:szCs w:val="26"/>
              </w:rPr>
              <w:t>した。</w:t>
            </w:r>
            <w:r w:rsidR="00F127F8">
              <w:rPr>
                <w:rFonts w:ascii="ＭＳ Ｐ明朝" w:eastAsia="ＭＳ Ｐ明朝" w:hAnsi="ＭＳ Ｐ明朝" w:hint="eastAsia"/>
                <w:b/>
                <w:color w:val="4C4C4C"/>
                <w:sz w:val="26"/>
                <w:szCs w:val="26"/>
              </w:rPr>
              <w:t>Open XML</w:t>
            </w:r>
            <w:r w:rsidR="00992140">
              <w:rPr>
                <w:rFonts w:ascii="ＭＳ Ｐ明朝" w:eastAsia="ＭＳ Ｐ明朝" w:hAnsi="ＭＳ Ｐ明朝" w:hint="eastAsia"/>
                <w:b/>
                <w:color w:val="4C4C4C"/>
                <w:sz w:val="26"/>
                <w:szCs w:val="26"/>
              </w:rPr>
              <w:t>ファイル形式</w:t>
            </w:r>
            <w:r w:rsidR="00F02038">
              <w:rPr>
                <w:rFonts w:ascii="ＭＳ Ｐ明朝" w:eastAsia="ＭＳ Ｐ明朝" w:hAnsi="ＭＳ Ｐ明朝" w:hint="eastAsia"/>
                <w:b/>
                <w:color w:val="4C4C4C"/>
                <w:sz w:val="26"/>
                <w:szCs w:val="26"/>
              </w:rPr>
              <w:t>が持つ</w:t>
            </w:r>
            <w:r w:rsidR="00F127F8">
              <w:rPr>
                <w:rFonts w:ascii="ＭＳ Ｐ明朝" w:eastAsia="ＭＳ Ｐ明朝" w:hAnsi="ＭＳ Ｐ明朝" w:hint="eastAsia"/>
                <w:b/>
                <w:color w:val="4C4C4C"/>
                <w:sz w:val="26"/>
                <w:szCs w:val="26"/>
              </w:rPr>
              <w:t>アプリケーションからの独立性を最大限に活用し、自社の技術基盤である音声化</w:t>
            </w:r>
            <w:r w:rsidR="006E5DDC">
              <w:rPr>
                <w:rFonts w:ascii="ＭＳ Ｐ明朝" w:eastAsia="ＭＳ Ｐ明朝" w:hAnsi="ＭＳ Ｐ明朝" w:hint="eastAsia"/>
                <w:b/>
                <w:color w:val="4C4C4C"/>
                <w:sz w:val="26"/>
                <w:szCs w:val="26"/>
              </w:rPr>
              <w:t>技術</w:t>
            </w:r>
            <w:r w:rsidR="00F127F8">
              <w:rPr>
                <w:rFonts w:ascii="ＭＳ Ｐ明朝" w:eastAsia="ＭＳ Ｐ明朝" w:hAnsi="ＭＳ Ｐ明朝" w:hint="eastAsia"/>
                <w:b/>
                <w:color w:val="4C4C4C"/>
                <w:sz w:val="26"/>
                <w:szCs w:val="26"/>
              </w:rPr>
              <w:t>と文書ファイルの相互利用を目指す。</w:t>
            </w:r>
          </w:p>
        </w:tc>
      </w:tr>
    </w:tbl>
    <w:p w:rsidR="006C0D17" w:rsidRDefault="006C0D17">
      <w:pPr>
        <w:jc w:val="left"/>
        <w:rPr>
          <w:rFonts w:ascii="ＭＳ Ｐ明朝" w:eastAsia="ＭＳ Ｐ明朝" w:hAnsi="ＭＳ Ｐ明朝"/>
          <w:sz w:val="24"/>
          <w:szCs w:val="24"/>
        </w:rPr>
      </w:pPr>
    </w:p>
    <w:p w:rsidR="0025407A" w:rsidRDefault="0025407A" w:rsidP="0032497A">
      <w:pPr>
        <w:jc w:val="left"/>
        <w:rPr>
          <w:rFonts w:ascii="ＭＳ Ｐ明朝" w:eastAsia="ＭＳ Ｐ明朝" w:hAnsi="ＭＳ Ｐ明朝"/>
          <w:sz w:val="24"/>
          <w:szCs w:val="24"/>
        </w:rPr>
        <w:sectPr w:rsidR="0025407A" w:rsidSect="00B5162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titlePg/>
          <w:docGrid w:type="lines" w:linePitch="360"/>
        </w:sectPr>
      </w:pPr>
    </w:p>
    <w:p w:rsidR="006C0D17" w:rsidRDefault="00686F8F">
      <w:pPr>
        <w:jc w:val="left"/>
        <w:rPr>
          <w:rFonts w:ascii="ＭＳ Ｐ明朝" w:eastAsia="ＭＳ Ｐ明朝" w:hAnsi="ＭＳ Ｐ明朝"/>
          <w:sz w:val="24"/>
          <w:szCs w:val="24"/>
        </w:rPr>
      </w:pPr>
      <w:r>
        <w:rPr>
          <w:rFonts w:ascii="ＭＳ Ｐ明朝" w:eastAsia="ＭＳ Ｐ明朝" w:hAnsi="ＭＳ Ｐ明朝" w:hint="eastAsia"/>
          <w:sz w:val="24"/>
          <w:szCs w:val="24"/>
        </w:rPr>
        <w:lastRenderedPageBreak/>
        <w:t>株式会社スカイフィッシュは、</w:t>
      </w:r>
      <w:r w:rsidR="00235B1D" w:rsidRPr="00235B1D">
        <w:rPr>
          <w:rFonts w:ascii="ＭＳ Ｐ明朝" w:eastAsia="ＭＳ Ｐ明朝" w:hAnsi="ＭＳ Ｐ明朝"/>
          <w:sz w:val="24"/>
          <w:szCs w:val="24"/>
        </w:rPr>
        <w:t>品質評価、インターネットサービス、スクリーンリーダ等の</w:t>
      </w:r>
      <w:r w:rsidR="00235B1D" w:rsidRPr="00235B1D">
        <w:rPr>
          <w:rFonts w:ascii="ＭＳ Ｐ明朝" w:eastAsia="ＭＳ Ｐ明朝" w:hAnsi="ＭＳ Ｐ明朝" w:hint="eastAsia"/>
          <w:sz w:val="24"/>
          <w:szCs w:val="24"/>
        </w:rPr>
        <w:t>各</w:t>
      </w:r>
      <w:r w:rsidR="00235B1D" w:rsidRPr="00235B1D">
        <w:rPr>
          <w:rFonts w:ascii="ＭＳ Ｐ明朝" w:eastAsia="ＭＳ Ｐ明朝" w:hAnsi="ＭＳ Ｐ明朝"/>
          <w:sz w:val="24"/>
          <w:szCs w:val="24"/>
        </w:rPr>
        <w:t>業界</w:t>
      </w:r>
      <w:r w:rsidR="00235B1D" w:rsidRPr="00235B1D">
        <w:rPr>
          <w:rFonts w:ascii="ＭＳ Ｐ明朝" w:eastAsia="ＭＳ Ｐ明朝" w:hAnsi="ＭＳ Ｐ明朝" w:hint="eastAsia"/>
          <w:sz w:val="24"/>
          <w:szCs w:val="24"/>
        </w:rPr>
        <w:t>の黎明期より実務経験を積んだ技術者</w:t>
      </w:r>
      <w:r w:rsidR="00235B1D" w:rsidRPr="00235B1D">
        <w:rPr>
          <w:rFonts w:ascii="ＭＳ Ｐ明朝" w:eastAsia="ＭＳ Ｐ明朝" w:hAnsi="ＭＳ Ｐ明朝"/>
          <w:sz w:val="24"/>
          <w:szCs w:val="24"/>
        </w:rPr>
        <w:t>が集まり、2005年9月に創業した企業で</w:t>
      </w:r>
      <w:r w:rsidR="006E5DDC">
        <w:rPr>
          <w:rFonts w:ascii="ＭＳ Ｐ明朝" w:eastAsia="ＭＳ Ｐ明朝" w:hAnsi="ＭＳ Ｐ明朝" w:hint="eastAsia"/>
          <w:sz w:val="24"/>
          <w:szCs w:val="24"/>
        </w:rPr>
        <w:t>ある。</w:t>
      </w:r>
      <w:r w:rsidR="0036397D">
        <w:rPr>
          <w:rFonts w:ascii="ＭＳ Ｐ明朝" w:eastAsia="ＭＳ Ｐ明朝" w:hAnsi="ＭＳ Ｐ明朝" w:hint="eastAsia"/>
          <w:sz w:val="24"/>
          <w:szCs w:val="24"/>
        </w:rPr>
        <w:t>誰に</w:t>
      </w:r>
      <w:r w:rsidR="00235B1D" w:rsidRPr="00235B1D">
        <w:rPr>
          <w:rFonts w:ascii="ＭＳ Ｐ明朝" w:eastAsia="ＭＳ Ｐ明朝" w:hAnsi="ＭＳ Ｐ明朝" w:hint="eastAsia"/>
          <w:sz w:val="24"/>
          <w:szCs w:val="24"/>
        </w:rPr>
        <w:t>とっても公平にIT</w:t>
      </w:r>
      <w:r w:rsidR="0036397D">
        <w:rPr>
          <w:rFonts w:ascii="ＭＳ Ｐ明朝" w:eastAsia="ＭＳ Ｐ明朝" w:hAnsi="ＭＳ Ｐ明朝" w:hint="eastAsia"/>
          <w:sz w:val="24"/>
          <w:szCs w:val="24"/>
        </w:rPr>
        <w:t>（情報技術）</w:t>
      </w:r>
      <w:r w:rsidR="00235B1D" w:rsidRPr="00235B1D">
        <w:rPr>
          <w:rFonts w:ascii="ＭＳ Ｐ明朝" w:eastAsia="ＭＳ Ｐ明朝" w:hAnsi="ＭＳ Ｐ明朝" w:hint="eastAsia"/>
          <w:sz w:val="24"/>
          <w:szCs w:val="24"/>
        </w:rPr>
        <w:t>の恩恵が受けられる基盤作りに貢献</w:t>
      </w:r>
      <w:r>
        <w:rPr>
          <w:rFonts w:ascii="ＭＳ Ｐ明朝" w:eastAsia="ＭＳ Ｐ明朝" w:hAnsi="ＭＳ Ｐ明朝" w:hint="eastAsia"/>
          <w:sz w:val="24"/>
          <w:szCs w:val="24"/>
        </w:rPr>
        <w:t>することを</w:t>
      </w:r>
      <w:r w:rsidR="00235B1D" w:rsidRPr="00235B1D">
        <w:rPr>
          <w:rFonts w:ascii="ＭＳ Ｐ明朝" w:eastAsia="ＭＳ Ｐ明朝" w:hAnsi="ＭＳ Ｐ明朝" w:hint="eastAsia"/>
          <w:sz w:val="24"/>
          <w:szCs w:val="24"/>
        </w:rPr>
        <w:t>企業理念の1つとして掲げ、IT</w:t>
      </w:r>
      <w:r w:rsidR="0036397D">
        <w:rPr>
          <w:rFonts w:ascii="ＭＳ Ｐ明朝" w:eastAsia="ＭＳ Ｐ明朝" w:hAnsi="ＭＳ Ｐ明朝" w:hint="eastAsia"/>
          <w:sz w:val="24"/>
          <w:szCs w:val="24"/>
        </w:rPr>
        <w:t>利用に</w:t>
      </w:r>
      <w:r w:rsidR="00992140">
        <w:rPr>
          <w:rFonts w:ascii="ＭＳ Ｐ明朝" w:eastAsia="ＭＳ Ｐ明朝" w:hAnsi="ＭＳ Ｐ明朝" w:hint="eastAsia"/>
          <w:sz w:val="24"/>
          <w:szCs w:val="24"/>
        </w:rPr>
        <w:t>伴う</w:t>
      </w:r>
      <w:r w:rsidR="0036397D">
        <w:rPr>
          <w:rFonts w:ascii="ＭＳ Ｐ明朝" w:eastAsia="ＭＳ Ｐ明朝" w:hAnsi="ＭＳ Ｐ明朝" w:hint="eastAsia"/>
          <w:sz w:val="24"/>
          <w:szCs w:val="24"/>
        </w:rPr>
        <w:t>、障壁</w:t>
      </w:r>
      <w:r w:rsidR="006E5DDC">
        <w:rPr>
          <w:rFonts w:ascii="ＭＳ Ｐ明朝" w:eastAsia="ＭＳ Ｐ明朝" w:hAnsi="ＭＳ Ｐ明朝" w:hint="eastAsia"/>
          <w:sz w:val="24"/>
          <w:szCs w:val="24"/>
        </w:rPr>
        <w:t>を取り除くことを</w:t>
      </w:r>
      <w:r w:rsidR="00235B1D" w:rsidRPr="00235B1D">
        <w:rPr>
          <w:rFonts w:ascii="ＭＳ Ｐ明朝" w:eastAsia="ＭＳ Ｐ明朝" w:hAnsi="ＭＳ Ｐ明朝" w:hint="eastAsia"/>
          <w:sz w:val="24"/>
          <w:szCs w:val="24"/>
        </w:rPr>
        <w:t>目指し</w:t>
      </w:r>
      <w:r w:rsidR="00A56A40">
        <w:rPr>
          <w:rFonts w:ascii="ＭＳ Ｐ明朝" w:eastAsia="ＭＳ Ｐ明朝" w:hAnsi="ＭＳ Ｐ明朝" w:hint="eastAsia"/>
          <w:sz w:val="24"/>
          <w:szCs w:val="24"/>
        </w:rPr>
        <w:t>て</w:t>
      </w:r>
      <w:r w:rsidR="006E5DDC">
        <w:rPr>
          <w:rFonts w:ascii="ＭＳ Ｐ明朝" w:eastAsia="ＭＳ Ｐ明朝" w:hAnsi="ＭＳ Ｐ明朝" w:hint="eastAsia"/>
          <w:sz w:val="24"/>
          <w:szCs w:val="24"/>
        </w:rPr>
        <w:t>製品開発に取り組んできた。</w:t>
      </w:r>
      <w:r w:rsidR="0036397D">
        <w:rPr>
          <w:rFonts w:ascii="ＭＳ Ｐ明朝" w:eastAsia="ＭＳ Ｐ明朝" w:hAnsi="ＭＳ Ｐ明朝" w:hint="eastAsia"/>
          <w:sz w:val="24"/>
          <w:szCs w:val="24"/>
        </w:rPr>
        <w:t>スカイフィッシュ</w:t>
      </w:r>
      <w:r w:rsidR="006E5DDC">
        <w:rPr>
          <w:rFonts w:ascii="ＭＳ Ｐ明朝" w:eastAsia="ＭＳ Ｐ明朝" w:hAnsi="ＭＳ Ｐ明朝" w:hint="eastAsia"/>
          <w:sz w:val="24"/>
          <w:szCs w:val="24"/>
        </w:rPr>
        <w:t>社</w:t>
      </w:r>
      <w:r w:rsidR="0036397D">
        <w:rPr>
          <w:rFonts w:ascii="ＭＳ Ｐ明朝" w:eastAsia="ＭＳ Ｐ明朝" w:hAnsi="ＭＳ Ｐ明朝" w:hint="eastAsia"/>
          <w:sz w:val="24"/>
          <w:szCs w:val="24"/>
        </w:rPr>
        <w:t>は</w:t>
      </w:r>
      <w:r w:rsidR="00A56A40">
        <w:rPr>
          <w:rFonts w:ascii="ＭＳ Ｐ明朝" w:eastAsia="ＭＳ Ｐ明朝" w:hAnsi="ＭＳ Ｐ明朝" w:hint="eastAsia"/>
          <w:sz w:val="24"/>
          <w:szCs w:val="24"/>
        </w:rPr>
        <w:t>、</w:t>
      </w:r>
      <w:r w:rsidR="0036397D">
        <w:rPr>
          <w:rFonts w:ascii="ＭＳ Ｐ明朝" w:eastAsia="ＭＳ Ｐ明朝" w:hAnsi="ＭＳ Ｐ明朝" w:hint="eastAsia"/>
          <w:sz w:val="24"/>
          <w:szCs w:val="24"/>
        </w:rPr>
        <w:t>障害や利用</w:t>
      </w:r>
      <w:r w:rsidR="0036397D" w:rsidRPr="00686F8F">
        <w:rPr>
          <w:rFonts w:ascii="ＭＳ Ｐ明朝" w:eastAsia="ＭＳ Ｐ明朝" w:hAnsi="ＭＳ Ｐ明朝" w:hint="eastAsia"/>
          <w:sz w:val="24"/>
          <w:szCs w:val="24"/>
        </w:rPr>
        <w:t>制限を持つ顧客</w:t>
      </w:r>
      <w:r w:rsidR="009865B8">
        <w:rPr>
          <w:rFonts w:ascii="ＭＳ Ｐ明朝" w:eastAsia="ＭＳ Ｐ明朝" w:hAnsi="ＭＳ Ｐ明朝" w:hint="eastAsia"/>
          <w:sz w:val="24"/>
          <w:szCs w:val="24"/>
        </w:rPr>
        <w:t>や利用者</w:t>
      </w:r>
      <w:r w:rsidR="0036397D" w:rsidRPr="00686F8F">
        <w:rPr>
          <w:rFonts w:ascii="ＭＳ Ｐ明朝" w:eastAsia="ＭＳ Ｐ明朝" w:hAnsi="ＭＳ Ｐ明朝" w:hint="eastAsia"/>
          <w:sz w:val="24"/>
          <w:szCs w:val="24"/>
        </w:rPr>
        <w:t>を支援すべき立場にある学校や企業の</w:t>
      </w:r>
      <w:r w:rsidR="00F02038">
        <w:rPr>
          <w:rFonts w:ascii="ＭＳ Ｐ明朝" w:eastAsia="ＭＳ Ｐ明朝" w:hAnsi="ＭＳ Ｐ明朝" w:hint="eastAsia"/>
          <w:sz w:val="24"/>
          <w:szCs w:val="24"/>
        </w:rPr>
        <w:t>ニーズを満たす</w:t>
      </w:r>
      <w:r w:rsidR="0036397D">
        <w:rPr>
          <w:rFonts w:ascii="ＭＳ Ｐ明朝" w:eastAsia="ＭＳ Ｐ明朝" w:hAnsi="ＭＳ Ｐ明朝" w:hint="eastAsia"/>
          <w:sz w:val="24"/>
          <w:szCs w:val="24"/>
        </w:rPr>
        <w:t>支援技術製品の</w:t>
      </w:r>
      <w:r w:rsidR="009865B8">
        <w:rPr>
          <w:rFonts w:ascii="ＭＳ Ｐ明朝" w:eastAsia="ＭＳ Ｐ明朝" w:hAnsi="ＭＳ Ｐ明朝" w:hint="eastAsia"/>
          <w:sz w:val="24"/>
          <w:szCs w:val="24"/>
        </w:rPr>
        <w:t>設計</w:t>
      </w:r>
      <w:r w:rsidR="0036397D">
        <w:rPr>
          <w:rFonts w:ascii="ＭＳ Ｐ明朝" w:eastAsia="ＭＳ Ｐ明朝" w:hAnsi="ＭＳ Ｐ明朝" w:hint="eastAsia"/>
          <w:sz w:val="24"/>
          <w:szCs w:val="24"/>
        </w:rPr>
        <w:t>、構築およびサポートを行う企業を対象にしたマイクロソフト支援技術ベンダプログラム（MATvp）認定メンバ</w:t>
      </w:r>
      <w:r w:rsidR="00A60CC2">
        <w:rPr>
          <w:rFonts w:ascii="ＭＳ Ｐ明朝" w:eastAsia="ＭＳ Ｐ明朝" w:hAnsi="ＭＳ Ｐ明朝" w:hint="eastAsia"/>
          <w:sz w:val="24"/>
          <w:szCs w:val="24"/>
        </w:rPr>
        <w:t>にもな</w:t>
      </w:r>
      <w:r w:rsidR="00A56A40">
        <w:rPr>
          <w:rFonts w:ascii="ＭＳ Ｐ明朝" w:eastAsia="ＭＳ Ｐ明朝" w:hAnsi="ＭＳ Ｐ明朝" w:hint="eastAsia"/>
          <w:sz w:val="24"/>
          <w:szCs w:val="24"/>
        </w:rPr>
        <w:t>っている。</w:t>
      </w:r>
    </w:p>
    <w:p w:rsidR="006C0D17" w:rsidRDefault="006C0D17">
      <w:pPr>
        <w:jc w:val="left"/>
        <w:rPr>
          <w:rFonts w:ascii="ＭＳ Ｐ明朝" w:eastAsia="ＭＳ Ｐ明朝" w:hAnsi="ＭＳ Ｐ明朝"/>
          <w:sz w:val="24"/>
          <w:szCs w:val="24"/>
        </w:rPr>
      </w:pPr>
    </w:p>
    <w:p w:rsidR="006C0D17" w:rsidRDefault="008056B6">
      <w:pPr>
        <w:jc w:val="left"/>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29" style="position:absolute;margin-left:0;margin-top:.9pt;width:6pt;height:30.25pt;flip:x;z-index:251660288" fillcolor="#00b0f0" strokecolor="#00b0f0">
            <v:textbox inset="5.85pt,.7pt,5.85pt,.7pt"/>
          </v:rect>
        </w:pict>
      </w:r>
      <w:r>
        <w:rPr>
          <w:rFonts w:ascii="ＭＳ Ｐ明朝" w:eastAsia="ＭＳ Ｐ明朝" w:hAnsi="ＭＳ Ｐ明朝"/>
          <w:b/>
          <w:noProof/>
          <w:color w:val="32A4DD"/>
          <w:sz w:val="30"/>
          <w:szCs w:val="30"/>
        </w:rPr>
        <w:pict>
          <v:shape id="_x0000_s1030" type="#_x0000_t32" style="position:absolute;margin-left:6pt;margin-top:31.15pt;width:240.75pt;height:0;z-index:251661312" o:connectortype="straight" strokecolor="#00b0f0" strokeweight="1pt"/>
        </w:pict>
      </w:r>
      <w:r w:rsidR="00D466B4">
        <w:rPr>
          <w:rFonts w:ascii="ＭＳ Ｐ明朝" w:eastAsia="ＭＳ Ｐ明朝" w:hAnsi="ＭＳ Ｐ明朝" w:hint="eastAsia"/>
          <w:b/>
          <w:color w:val="32A4DD"/>
          <w:sz w:val="30"/>
          <w:szCs w:val="30"/>
        </w:rPr>
        <w:t xml:space="preserve">　 </w:t>
      </w:r>
      <w:r w:rsidR="00A60CC2">
        <w:rPr>
          <w:rFonts w:ascii="ＭＳ Ｐ明朝" w:eastAsia="ＭＳ Ｐ明朝" w:hAnsi="ＭＳ Ｐ明朝" w:hint="eastAsia"/>
          <w:b/>
          <w:color w:val="32A4DD"/>
          <w:sz w:val="30"/>
          <w:szCs w:val="30"/>
        </w:rPr>
        <w:t>IT</w:t>
      </w:r>
      <w:r w:rsidR="00992140">
        <w:rPr>
          <w:rFonts w:ascii="ＭＳ Ｐ明朝" w:eastAsia="ＭＳ Ｐ明朝" w:hAnsi="ＭＳ Ｐ明朝" w:hint="eastAsia"/>
          <w:b/>
          <w:color w:val="32A4DD"/>
          <w:sz w:val="30"/>
          <w:szCs w:val="30"/>
        </w:rPr>
        <w:t>利用に伴う障壁を取り除く</w:t>
      </w:r>
    </w:p>
    <w:p w:rsidR="006C0D17" w:rsidRDefault="00A94520">
      <w:pPr>
        <w:jc w:val="left"/>
        <w:rPr>
          <w:rFonts w:ascii="ＭＳ Ｐ明朝" w:eastAsia="ＭＳ Ｐ明朝" w:hAnsi="ＭＳ Ｐ明朝"/>
          <w:sz w:val="24"/>
          <w:szCs w:val="24"/>
          <w:lang w:val="fr-FR"/>
        </w:rPr>
      </w:pPr>
      <w:r>
        <w:rPr>
          <w:rFonts w:ascii="ＭＳ Ｐ明朝" w:eastAsia="ＭＳ Ｐ明朝" w:hAnsi="ＭＳ Ｐ明朝" w:hint="eastAsia"/>
          <w:sz w:val="24"/>
          <w:szCs w:val="24"/>
        </w:rPr>
        <w:t>スカイフィッシュ社は、</w:t>
      </w:r>
      <w:r w:rsidR="00235B1D" w:rsidRPr="00235B1D">
        <w:rPr>
          <w:rFonts w:ascii="ＭＳ Ｐ明朝" w:eastAsia="ＭＳ Ｐ明朝" w:hAnsi="ＭＳ Ｐ明朝" w:hint="eastAsia"/>
          <w:sz w:val="24"/>
          <w:szCs w:val="24"/>
          <w:lang w:val="fr-FR"/>
        </w:rPr>
        <w:t>2007年1月30日にWindows Vist</w:t>
      </w:r>
      <w:r w:rsidR="00A60CC2">
        <w:rPr>
          <w:rFonts w:ascii="ＭＳ Ｐ明朝" w:eastAsia="ＭＳ Ｐ明朝" w:hAnsi="ＭＳ Ｐ明朝" w:hint="eastAsia"/>
          <w:sz w:val="24"/>
          <w:szCs w:val="24"/>
          <w:lang w:val="fr-FR"/>
        </w:rPr>
        <w:t>a</w:t>
      </w:r>
      <w:r w:rsidR="00D86455" w:rsidRPr="00D86455">
        <w:rPr>
          <w:rFonts w:ascii="ＭＳ Ｐ明朝" w:eastAsia="ＭＳ Ｐ明朝" w:hAnsi="ＭＳ Ｐ明朝" w:hint="eastAsia"/>
          <w:sz w:val="24"/>
          <w:szCs w:val="24"/>
          <w:vertAlign w:val="superscript"/>
          <w:lang w:val="fr-FR"/>
        </w:rPr>
        <w:t>Ⓡ</w:t>
      </w:r>
      <w:r w:rsidR="00D86455">
        <w:rPr>
          <w:rFonts w:ascii="ＭＳ Ｐ明朝" w:eastAsia="ＭＳ Ｐ明朝" w:hAnsi="ＭＳ Ｐ明朝"/>
          <w:sz w:val="24"/>
          <w:szCs w:val="24"/>
          <w:vertAlign w:val="superscript"/>
          <w:lang w:val="fr-FR"/>
        </w:rPr>
        <w:t xml:space="preserve"> </w:t>
      </w:r>
      <w:r w:rsidR="00A60CC2">
        <w:rPr>
          <w:rFonts w:ascii="ＭＳ Ｐ明朝" w:eastAsia="ＭＳ Ｐ明朝" w:hAnsi="ＭＳ Ｐ明朝" w:hint="eastAsia"/>
          <w:sz w:val="24"/>
          <w:szCs w:val="24"/>
          <w:lang w:val="fr-FR"/>
        </w:rPr>
        <w:t>の発売と</w:t>
      </w:r>
      <w:r w:rsidR="00235B1D" w:rsidRPr="00235B1D">
        <w:rPr>
          <w:rFonts w:ascii="ＭＳ Ｐ明朝" w:eastAsia="ＭＳ Ｐ明朝" w:hAnsi="ＭＳ Ｐ明朝" w:hint="eastAsia"/>
          <w:sz w:val="24"/>
          <w:szCs w:val="24"/>
          <w:lang w:val="fr-FR"/>
        </w:rPr>
        <w:t>同日</w:t>
      </w:r>
      <w:r w:rsidR="00B066DC">
        <w:rPr>
          <w:rFonts w:ascii="ＭＳ Ｐ明朝" w:eastAsia="ＭＳ Ｐ明朝" w:hAnsi="ＭＳ Ｐ明朝" w:hint="eastAsia"/>
          <w:sz w:val="24"/>
          <w:szCs w:val="24"/>
          <w:lang w:val="fr-FR"/>
        </w:rPr>
        <w:t>に</w:t>
      </w:r>
      <w:r w:rsidR="00235B1D" w:rsidRPr="00235B1D">
        <w:rPr>
          <w:rFonts w:ascii="ＭＳ Ｐ明朝" w:eastAsia="ＭＳ Ｐ明朝" w:hAnsi="ＭＳ Ｐ明朝" w:hint="eastAsia"/>
          <w:sz w:val="24"/>
          <w:szCs w:val="24"/>
          <w:lang w:val="fr-FR"/>
        </w:rPr>
        <w:t>Windows画面読み上げソフト</w:t>
      </w:r>
      <w:r>
        <w:rPr>
          <w:rFonts w:ascii="ＭＳ Ｐ明朝" w:eastAsia="ＭＳ Ｐ明朝" w:hAnsi="ＭＳ Ｐ明朝" w:hint="eastAsia"/>
          <w:sz w:val="24"/>
          <w:szCs w:val="24"/>
          <w:lang w:val="fr-FR"/>
        </w:rPr>
        <w:t xml:space="preserve"> </w:t>
      </w:r>
      <w:r w:rsidR="00235B1D" w:rsidRPr="00235B1D">
        <w:rPr>
          <w:rFonts w:ascii="ＭＳ Ｐ明朝" w:eastAsia="ＭＳ Ｐ明朝" w:hAnsi="ＭＳ Ｐ明朝" w:hint="eastAsia"/>
          <w:sz w:val="24"/>
          <w:szCs w:val="24"/>
          <w:lang w:val="fr-FR"/>
        </w:rPr>
        <w:t xml:space="preserve">FocusTalk </w:t>
      </w:r>
      <w:r w:rsidR="00B066DC">
        <w:rPr>
          <w:rFonts w:ascii="ＭＳ Ｐ明朝" w:eastAsia="ＭＳ Ｐ明朝" w:hAnsi="ＭＳ Ｐ明朝" w:hint="eastAsia"/>
          <w:sz w:val="24"/>
          <w:szCs w:val="24"/>
          <w:lang w:val="fr-FR"/>
        </w:rPr>
        <w:t>バージョン</w:t>
      </w:r>
      <w:r w:rsidR="00235B1D" w:rsidRPr="00235B1D">
        <w:rPr>
          <w:rFonts w:ascii="ＭＳ Ｐ明朝" w:eastAsia="ＭＳ Ｐ明朝" w:hAnsi="ＭＳ Ｐ明朝" w:hint="eastAsia"/>
          <w:sz w:val="24"/>
          <w:szCs w:val="24"/>
          <w:lang w:val="fr-FR"/>
        </w:rPr>
        <w:t>2.0をリリースした。</w:t>
      </w:r>
      <w:r w:rsidR="00686F8F">
        <w:rPr>
          <w:rFonts w:ascii="ＭＳ Ｐ明朝" w:eastAsia="ＭＳ Ｐ明朝" w:hAnsi="ＭＳ Ｐ明朝" w:hint="eastAsia"/>
          <w:sz w:val="24"/>
          <w:szCs w:val="24"/>
          <w:lang w:val="fr-FR"/>
        </w:rPr>
        <w:t>製品の開発に至っては、マイクロソフト</w:t>
      </w:r>
      <w:r w:rsidR="00A60CC2">
        <w:rPr>
          <w:rFonts w:ascii="ＭＳ Ｐ明朝" w:eastAsia="ＭＳ Ｐ明朝" w:hAnsi="ＭＳ Ｐ明朝" w:hint="eastAsia"/>
          <w:sz w:val="24"/>
          <w:szCs w:val="24"/>
          <w:lang w:val="fr-FR"/>
        </w:rPr>
        <w:t xml:space="preserve"> </w:t>
      </w:r>
      <w:r w:rsidR="00686F8F">
        <w:rPr>
          <w:rFonts w:ascii="ＭＳ Ｐ明朝" w:eastAsia="ＭＳ Ｐ明朝" w:hAnsi="ＭＳ Ｐ明朝" w:hint="eastAsia"/>
          <w:sz w:val="24"/>
          <w:szCs w:val="24"/>
          <w:lang w:val="fr-FR"/>
        </w:rPr>
        <w:t>米国本社に</w:t>
      </w:r>
      <w:r w:rsidR="00B066DC">
        <w:rPr>
          <w:rFonts w:ascii="ＭＳ Ｐ明朝" w:eastAsia="ＭＳ Ｐ明朝" w:hAnsi="ＭＳ Ｐ明朝" w:hint="eastAsia"/>
          <w:sz w:val="24"/>
          <w:szCs w:val="24"/>
          <w:lang w:val="fr-FR"/>
        </w:rPr>
        <w:t>も</w:t>
      </w:r>
      <w:r w:rsidR="00686F8F">
        <w:rPr>
          <w:rFonts w:ascii="ＭＳ Ｐ明朝" w:eastAsia="ＭＳ Ｐ明朝" w:hAnsi="ＭＳ Ｐ明朝" w:hint="eastAsia"/>
          <w:sz w:val="24"/>
          <w:szCs w:val="24"/>
          <w:lang w:val="fr-FR"/>
        </w:rPr>
        <w:t>訪問し、WindowsやOffice製品の開発チームとも情報交換をし</w:t>
      </w:r>
      <w:r w:rsidR="00C7737A">
        <w:rPr>
          <w:rFonts w:ascii="ＭＳ Ｐ明朝" w:eastAsia="ＭＳ Ｐ明朝" w:hAnsi="ＭＳ Ｐ明朝" w:hint="eastAsia"/>
          <w:sz w:val="24"/>
          <w:szCs w:val="24"/>
          <w:lang w:val="fr-FR"/>
        </w:rPr>
        <w:t>、</w:t>
      </w:r>
      <w:r w:rsidR="00686F8F">
        <w:rPr>
          <w:rFonts w:ascii="ＭＳ Ｐ明朝" w:eastAsia="ＭＳ Ｐ明朝" w:hAnsi="ＭＳ Ｐ明朝" w:hint="eastAsia"/>
          <w:sz w:val="24"/>
          <w:szCs w:val="24"/>
          <w:lang w:val="fr-FR"/>
        </w:rPr>
        <w:t>Windows Vista</w:t>
      </w:r>
      <w:r w:rsidR="00A60CC2">
        <w:rPr>
          <w:rFonts w:ascii="ＭＳ Ｐ明朝" w:eastAsia="ＭＳ Ｐ明朝" w:hAnsi="ＭＳ Ｐ明朝" w:hint="eastAsia"/>
          <w:sz w:val="24"/>
          <w:szCs w:val="24"/>
          <w:lang w:val="fr-FR"/>
        </w:rPr>
        <w:t>のベータ</w:t>
      </w:r>
      <w:r w:rsidR="00F02038">
        <w:rPr>
          <w:rFonts w:ascii="ＭＳ Ｐ明朝" w:eastAsia="ＭＳ Ｐ明朝" w:hAnsi="ＭＳ Ｐ明朝" w:hint="eastAsia"/>
          <w:sz w:val="24"/>
          <w:szCs w:val="24"/>
          <w:lang w:val="fr-FR"/>
        </w:rPr>
        <w:t>版の</w:t>
      </w:r>
      <w:r w:rsidR="00A60CC2">
        <w:rPr>
          <w:rFonts w:ascii="ＭＳ Ｐ明朝" w:eastAsia="ＭＳ Ｐ明朝" w:hAnsi="ＭＳ Ｐ明朝" w:hint="eastAsia"/>
          <w:sz w:val="24"/>
          <w:szCs w:val="24"/>
          <w:lang w:val="fr-FR"/>
        </w:rPr>
        <w:t>仕様を確認しながら開発を進めてき</w:t>
      </w:r>
      <w:r>
        <w:rPr>
          <w:rFonts w:ascii="ＭＳ Ｐ明朝" w:eastAsia="ＭＳ Ｐ明朝" w:hAnsi="ＭＳ Ｐ明朝" w:hint="eastAsia"/>
          <w:sz w:val="24"/>
          <w:szCs w:val="24"/>
          <w:lang w:val="fr-FR"/>
        </w:rPr>
        <w:t>た。</w:t>
      </w:r>
    </w:p>
    <w:p w:rsidR="006C0D17" w:rsidRDefault="00A60CC2">
      <w:pPr>
        <w:jc w:val="left"/>
        <w:rPr>
          <w:rFonts w:ascii="ＭＳ Ｐ明朝" w:eastAsia="ＭＳ Ｐ明朝" w:hAnsi="ＭＳ Ｐ明朝"/>
          <w:sz w:val="24"/>
          <w:szCs w:val="24"/>
          <w:lang w:val="fr-FR"/>
        </w:rPr>
      </w:pPr>
      <w:r>
        <w:rPr>
          <w:rFonts w:ascii="ＭＳ Ｐ明朝" w:eastAsia="ＭＳ Ｐ明朝" w:hAnsi="ＭＳ Ｐ明朝" w:hint="eastAsia"/>
          <w:sz w:val="24"/>
          <w:szCs w:val="24"/>
          <w:lang w:val="fr-FR"/>
        </w:rPr>
        <w:t>「</w:t>
      </w:r>
      <w:r w:rsidR="00235B1D" w:rsidRPr="00235B1D">
        <w:rPr>
          <w:rFonts w:ascii="ＭＳ Ｐ明朝" w:eastAsia="ＭＳ Ｐ明朝" w:hAnsi="ＭＳ Ｐ明朝" w:hint="eastAsia"/>
          <w:sz w:val="24"/>
          <w:szCs w:val="24"/>
          <w:lang w:val="fr-FR"/>
        </w:rPr>
        <w:t>パソコンの操作、画面情報を音声で読み上げる</w:t>
      </w:r>
      <w:r w:rsidR="00F55513">
        <w:rPr>
          <w:rFonts w:ascii="ＭＳ Ｐ明朝" w:eastAsia="ＭＳ Ｐ明朝" w:hAnsi="ＭＳ Ｐ明朝" w:hint="eastAsia"/>
          <w:sz w:val="24"/>
          <w:szCs w:val="24"/>
          <w:lang w:val="fr-FR"/>
        </w:rPr>
        <w:t>FocusTalkは、</w:t>
      </w:r>
      <w:r w:rsidR="00235B1D" w:rsidRPr="00235B1D">
        <w:rPr>
          <w:rFonts w:ascii="ＭＳ Ｐ明朝" w:eastAsia="ＭＳ Ｐ明朝" w:hAnsi="ＭＳ Ｐ明朝" w:hint="eastAsia"/>
          <w:sz w:val="24"/>
          <w:szCs w:val="24"/>
          <w:lang w:val="fr-FR"/>
        </w:rPr>
        <w:t>視覚障害者の方を中心としてご利用を頂いています</w:t>
      </w:r>
      <w:r w:rsidR="00B066DC">
        <w:rPr>
          <w:rFonts w:ascii="ＭＳ Ｐ明朝" w:eastAsia="ＭＳ Ｐ明朝" w:hAnsi="ＭＳ Ｐ明朝" w:hint="eastAsia"/>
          <w:sz w:val="24"/>
          <w:szCs w:val="24"/>
          <w:lang w:val="fr-FR"/>
        </w:rPr>
        <w:t>。</w:t>
      </w:r>
      <w:r w:rsidR="00235B1D" w:rsidRPr="00235B1D">
        <w:rPr>
          <w:rFonts w:ascii="ＭＳ Ｐ明朝" w:eastAsia="ＭＳ Ｐ明朝" w:hAnsi="ＭＳ Ｐ明朝" w:hint="eastAsia"/>
          <w:sz w:val="24"/>
          <w:szCs w:val="24"/>
          <w:lang w:val="fr-FR"/>
        </w:rPr>
        <w:t>この</w:t>
      </w:r>
      <w:r w:rsidR="00F02038" w:rsidRPr="00F02038">
        <w:rPr>
          <w:rFonts w:ascii="ＭＳ Ｐ明朝" w:eastAsia="ＭＳ Ｐ明朝" w:hAnsi="ＭＳ Ｐ明朝" w:hint="eastAsia"/>
          <w:sz w:val="24"/>
          <w:szCs w:val="24"/>
          <w:lang w:val="fr-FR"/>
        </w:rPr>
        <w:t>”</w:t>
      </w:r>
      <w:r w:rsidR="00235B1D" w:rsidRPr="00235B1D">
        <w:rPr>
          <w:rFonts w:ascii="ＭＳ Ｐ明朝" w:eastAsia="ＭＳ Ｐ明朝" w:hAnsi="ＭＳ Ｐ明朝" w:hint="eastAsia"/>
          <w:sz w:val="24"/>
          <w:szCs w:val="24"/>
          <w:lang w:val="fr-FR"/>
        </w:rPr>
        <w:t>音声読み上げ</w:t>
      </w:r>
      <w:r w:rsidR="00F02038">
        <w:rPr>
          <w:rFonts w:ascii="ＭＳ Ｐ明朝" w:eastAsia="ＭＳ Ｐ明朝" w:hAnsi="ＭＳ Ｐ明朝"/>
          <w:sz w:val="24"/>
          <w:szCs w:val="24"/>
          <w:lang w:val="fr-FR"/>
        </w:rPr>
        <w:t> </w:t>
      </w:r>
      <w:r w:rsidR="00F02038">
        <w:rPr>
          <w:rFonts w:ascii="ＭＳ Ｐ明朝" w:eastAsia="ＭＳ Ｐ明朝" w:hAnsi="ＭＳ Ｐ明朝" w:hint="eastAsia"/>
          <w:sz w:val="24"/>
          <w:szCs w:val="24"/>
          <w:lang w:val="fr-FR"/>
        </w:rPr>
        <w:t>“</w:t>
      </w:r>
      <w:r w:rsidR="00F02038">
        <w:rPr>
          <w:rFonts w:ascii="ＭＳ Ｐ明朝" w:eastAsia="ＭＳ Ｐ明朝" w:hAnsi="ＭＳ Ｐ明朝"/>
          <w:sz w:val="24"/>
          <w:szCs w:val="24"/>
          <w:lang w:val="fr-FR"/>
        </w:rPr>
        <w:t> </w:t>
      </w:r>
      <w:r w:rsidR="00235B1D" w:rsidRPr="00235B1D">
        <w:rPr>
          <w:rFonts w:ascii="ＭＳ Ｐ明朝" w:eastAsia="ＭＳ Ｐ明朝" w:hAnsi="ＭＳ Ｐ明朝" w:hint="eastAsia"/>
          <w:sz w:val="24"/>
          <w:szCs w:val="24"/>
          <w:lang w:val="fr-FR"/>
        </w:rPr>
        <w:t>という手</w:t>
      </w:r>
      <w:r w:rsidR="00235B1D" w:rsidRPr="00235B1D">
        <w:rPr>
          <w:rFonts w:ascii="ＭＳ Ｐ明朝" w:eastAsia="ＭＳ Ｐ明朝" w:hAnsi="ＭＳ Ｐ明朝" w:hint="eastAsia"/>
          <w:sz w:val="24"/>
          <w:szCs w:val="24"/>
          <w:lang w:val="fr-FR"/>
        </w:rPr>
        <w:lastRenderedPageBreak/>
        <w:t>法は聴覚の不自由な方を除</w:t>
      </w:r>
      <w:r w:rsidR="00F02038">
        <w:rPr>
          <w:rFonts w:ascii="ＭＳ Ｐ明朝" w:eastAsia="ＭＳ Ｐ明朝" w:hAnsi="ＭＳ Ｐ明朝" w:hint="eastAsia"/>
          <w:sz w:val="24"/>
          <w:szCs w:val="24"/>
          <w:lang w:val="fr-FR"/>
        </w:rPr>
        <w:t>き、</w:t>
      </w:r>
      <w:r w:rsidR="00992140">
        <w:rPr>
          <w:rFonts w:ascii="ＭＳ Ｐ明朝" w:eastAsia="ＭＳ Ｐ明朝" w:hAnsi="ＭＳ Ｐ明朝" w:hint="eastAsia"/>
          <w:sz w:val="24"/>
          <w:szCs w:val="24"/>
          <w:lang w:val="fr-FR"/>
        </w:rPr>
        <w:t>多くの</w:t>
      </w:r>
      <w:r w:rsidR="00235B1D" w:rsidRPr="00235B1D">
        <w:rPr>
          <w:rFonts w:ascii="ＭＳ Ｐ明朝" w:eastAsia="ＭＳ Ｐ明朝" w:hAnsi="ＭＳ Ｐ明朝" w:hint="eastAsia"/>
          <w:sz w:val="24"/>
          <w:szCs w:val="24"/>
          <w:lang w:val="fr-FR"/>
        </w:rPr>
        <w:t>方にとってやさしい</w:t>
      </w:r>
      <w:r w:rsidR="004850C3" w:rsidRPr="004850C3">
        <w:rPr>
          <w:rFonts w:ascii="ＭＳ Ｐ明朝" w:eastAsia="ＭＳ Ｐ明朝" w:hAnsi="ＭＳ Ｐ明朝" w:hint="eastAsia"/>
          <w:sz w:val="24"/>
          <w:szCs w:val="24"/>
          <w:lang w:val="fr-FR"/>
        </w:rPr>
        <w:t>インターフェイス</w:t>
      </w:r>
      <w:r w:rsidR="00235B1D" w:rsidRPr="00235B1D">
        <w:rPr>
          <w:rFonts w:ascii="ＭＳ Ｐ明朝" w:eastAsia="ＭＳ Ｐ明朝" w:hAnsi="ＭＳ Ｐ明朝" w:hint="eastAsia"/>
          <w:sz w:val="24"/>
          <w:szCs w:val="24"/>
          <w:lang w:val="fr-FR"/>
        </w:rPr>
        <w:t>であり、IT</w:t>
      </w:r>
      <w:r w:rsidR="00992140">
        <w:rPr>
          <w:rFonts w:ascii="ＭＳ Ｐ明朝" w:eastAsia="ＭＳ Ｐ明朝" w:hAnsi="ＭＳ Ｐ明朝" w:hint="eastAsia"/>
          <w:sz w:val="24"/>
          <w:szCs w:val="24"/>
          <w:lang w:val="fr-FR"/>
        </w:rPr>
        <w:t>の</w:t>
      </w:r>
      <w:r w:rsidR="00B066DC">
        <w:rPr>
          <w:rFonts w:ascii="ＭＳ Ｐ明朝" w:eastAsia="ＭＳ Ｐ明朝" w:hAnsi="ＭＳ Ｐ明朝" w:hint="eastAsia"/>
          <w:sz w:val="24"/>
          <w:szCs w:val="24"/>
          <w:lang w:val="fr-FR"/>
        </w:rPr>
        <w:t>利用に</w:t>
      </w:r>
      <w:r w:rsidR="00992140">
        <w:rPr>
          <w:rFonts w:ascii="ＭＳ Ｐ明朝" w:eastAsia="ＭＳ Ｐ明朝" w:hAnsi="ＭＳ Ｐ明朝" w:hint="eastAsia"/>
          <w:sz w:val="24"/>
          <w:szCs w:val="24"/>
          <w:lang w:val="fr-FR"/>
        </w:rPr>
        <w:t>伴う障壁を取り除くための</w:t>
      </w:r>
      <w:r w:rsidR="00235B1D" w:rsidRPr="00235B1D">
        <w:rPr>
          <w:rFonts w:ascii="ＭＳ Ｐ明朝" w:eastAsia="ＭＳ Ｐ明朝" w:hAnsi="ＭＳ Ｐ明朝" w:hint="eastAsia"/>
          <w:sz w:val="24"/>
          <w:szCs w:val="24"/>
          <w:lang w:val="fr-FR"/>
        </w:rPr>
        <w:t>1つの手段</w:t>
      </w:r>
      <w:r w:rsidR="00B066DC">
        <w:rPr>
          <w:rFonts w:ascii="ＭＳ Ｐ明朝" w:eastAsia="ＭＳ Ｐ明朝" w:hAnsi="ＭＳ Ｐ明朝" w:hint="eastAsia"/>
          <w:sz w:val="24"/>
          <w:szCs w:val="24"/>
          <w:lang w:val="fr-FR"/>
        </w:rPr>
        <w:t>となります。</w:t>
      </w:r>
      <w:r w:rsidR="00A94520">
        <w:rPr>
          <w:rFonts w:ascii="ＭＳ Ｐ明朝" w:eastAsia="ＭＳ Ｐ明朝" w:hAnsi="ＭＳ Ｐ明朝" w:hint="eastAsia"/>
          <w:sz w:val="24"/>
          <w:szCs w:val="24"/>
          <w:lang w:val="fr-FR"/>
        </w:rPr>
        <w:t>この音声</w:t>
      </w:r>
      <w:r w:rsidR="00C7737A">
        <w:rPr>
          <w:rFonts w:ascii="ＭＳ Ｐ明朝" w:eastAsia="ＭＳ Ｐ明朝" w:hAnsi="ＭＳ Ｐ明朝" w:hint="eastAsia"/>
          <w:sz w:val="24"/>
          <w:szCs w:val="24"/>
          <w:lang w:val="fr-FR"/>
        </w:rPr>
        <w:t>読み上げ</w:t>
      </w:r>
      <w:r w:rsidR="00A94520">
        <w:rPr>
          <w:rFonts w:ascii="ＭＳ Ｐ明朝" w:eastAsia="ＭＳ Ｐ明朝" w:hAnsi="ＭＳ Ｐ明朝" w:hint="eastAsia"/>
          <w:sz w:val="24"/>
          <w:szCs w:val="24"/>
          <w:lang w:val="fr-FR"/>
        </w:rPr>
        <w:t>を、</w:t>
      </w:r>
      <w:r w:rsidR="00235B1D" w:rsidRPr="00235B1D">
        <w:rPr>
          <w:rFonts w:ascii="ＭＳ Ｐ明朝" w:eastAsia="ＭＳ Ｐ明朝" w:hAnsi="ＭＳ Ｐ明朝" w:hint="eastAsia"/>
          <w:sz w:val="24"/>
          <w:szCs w:val="24"/>
          <w:lang w:val="fr-FR"/>
        </w:rPr>
        <w:t>より多くの方にご利用頂ける</w:t>
      </w:r>
      <w:r w:rsidR="00A94520">
        <w:rPr>
          <w:rFonts w:ascii="ＭＳ Ｐ明朝" w:eastAsia="ＭＳ Ｐ明朝" w:hAnsi="ＭＳ Ｐ明朝" w:hint="eastAsia"/>
          <w:sz w:val="24"/>
          <w:szCs w:val="24"/>
          <w:lang w:val="fr-FR"/>
        </w:rPr>
        <w:t>ように</w:t>
      </w:r>
      <w:r w:rsidR="00235B1D" w:rsidRPr="00235B1D">
        <w:rPr>
          <w:rFonts w:ascii="ＭＳ Ｐ明朝" w:eastAsia="ＭＳ Ｐ明朝" w:hAnsi="ＭＳ Ｐ明朝" w:hint="eastAsia"/>
          <w:sz w:val="24"/>
          <w:szCs w:val="24"/>
          <w:lang w:val="fr-FR"/>
        </w:rPr>
        <w:t>企画</w:t>
      </w:r>
      <w:r w:rsidR="00B066DC">
        <w:rPr>
          <w:rFonts w:ascii="ＭＳ Ｐ明朝" w:eastAsia="ＭＳ Ｐ明朝" w:hAnsi="ＭＳ Ｐ明朝" w:hint="eastAsia"/>
          <w:sz w:val="24"/>
          <w:szCs w:val="24"/>
          <w:lang w:val="fr-FR"/>
        </w:rPr>
        <w:t>、</w:t>
      </w:r>
      <w:r w:rsidR="00235B1D" w:rsidRPr="00235B1D">
        <w:rPr>
          <w:rFonts w:ascii="ＭＳ Ｐ明朝" w:eastAsia="ＭＳ Ｐ明朝" w:hAnsi="ＭＳ Ｐ明朝" w:hint="eastAsia"/>
          <w:sz w:val="24"/>
          <w:szCs w:val="24"/>
          <w:lang w:val="fr-FR"/>
        </w:rPr>
        <w:t>開発した</w:t>
      </w:r>
      <w:r w:rsidR="00A94520">
        <w:rPr>
          <w:rFonts w:ascii="ＭＳ Ｐ明朝" w:eastAsia="ＭＳ Ｐ明朝" w:hAnsi="ＭＳ Ｐ明朝" w:hint="eastAsia"/>
          <w:sz w:val="24"/>
          <w:szCs w:val="24"/>
          <w:lang w:val="fr-FR"/>
        </w:rPr>
        <w:t>製品が</w:t>
      </w:r>
      <w:r w:rsidR="00235B1D" w:rsidRPr="00235B1D">
        <w:rPr>
          <w:rFonts w:ascii="ＭＳ Ｐ明朝" w:eastAsia="ＭＳ Ｐ明朝" w:hAnsi="ＭＳ Ｐ明朝" w:hint="eastAsia"/>
          <w:sz w:val="24"/>
          <w:szCs w:val="24"/>
          <w:lang w:val="fr-FR"/>
        </w:rPr>
        <w:t>文書ファイル読み上げソフトウェア</w:t>
      </w:r>
      <w:r w:rsidR="00F55513">
        <w:rPr>
          <w:rFonts w:ascii="ＭＳ Ｐ明朝" w:eastAsia="ＭＳ Ｐ明朝" w:hAnsi="ＭＳ Ｐ明朝" w:hint="eastAsia"/>
          <w:sz w:val="24"/>
          <w:szCs w:val="24"/>
          <w:lang w:val="fr-FR"/>
        </w:rPr>
        <w:t xml:space="preserve"> </w:t>
      </w:r>
      <w:r w:rsidR="00235B1D" w:rsidRPr="00235B1D">
        <w:rPr>
          <w:rFonts w:ascii="ＭＳ Ｐ明朝" w:eastAsia="ＭＳ Ｐ明朝" w:hAnsi="ＭＳ Ｐ明朝" w:hint="eastAsia"/>
          <w:sz w:val="24"/>
          <w:szCs w:val="24"/>
          <w:lang w:val="fr-FR"/>
        </w:rPr>
        <w:t>JukeDo</w:t>
      </w:r>
      <w:r w:rsidR="00992140">
        <w:rPr>
          <w:rFonts w:ascii="ＭＳ Ｐ明朝" w:eastAsia="ＭＳ Ｐ明朝" w:hAnsi="ＭＳ Ｐ明朝" w:hint="eastAsia"/>
          <w:sz w:val="24"/>
          <w:szCs w:val="24"/>
          <w:lang w:val="fr-FR"/>
        </w:rPr>
        <w:t xml:space="preserve">X </w:t>
      </w:r>
      <w:r w:rsidR="00A94520">
        <w:rPr>
          <w:rFonts w:ascii="ＭＳ Ｐ明朝" w:eastAsia="ＭＳ Ｐ明朝" w:hAnsi="ＭＳ Ｐ明朝" w:hint="eastAsia"/>
          <w:sz w:val="24"/>
          <w:szCs w:val="24"/>
          <w:lang w:val="fr-FR"/>
        </w:rPr>
        <w:t>になります</w:t>
      </w:r>
      <w:r>
        <w:rPr>
          <w:rFonts w:ascii="ＭＳ Ｐ明朝" w:eastAsia="ＭＳ Ｐ明朝" w:hAnsi="ＭＳ Ｐ明朝" w:hint="eastAsia"/>
          <w:sz w:val="24"/>
          <w:szCs w:val="24"/>
          <w:lang w:val="fr-FR"/>
        </w:rPr>
        <w:t>」</w:t>
      </w:r>
      <w:r w:rsidR="003F7B07">
        <w:rPr>
          <w:rFonts w:ascii="ＭＳ Ｐ明朝" w:eastAsia="ＭＳ Ｐ明朝" w:hAnsi="ＭＳ Ｐ明朝" w:hint="eastAsia"/>
          <w:sz w:val="24"/>
          <w:szCs w:val="24"/>
          <w:lang w:val="fr-FR"/>
        </w:rPr>
        <w:t>。</w:t>
      </w:r>
      <w:r>
        <w:rPr>
          <w:rFonts w:ascii="ＭＳ Ｐ明朝" w:eastAsia="ＭＳ Ｐ明朝" w:hAnsi="ＭＳ Ｐ明朝" w:hint="eastAsia"/>
          <w:sz w:val="24"/>
          <w:szCs w:val="24"/>
          <w:lang w:val="fr-FR"/>
        </w:rPr>
        <w:t xml:space="preserve"> と、</w:t>
      </w:r>
      <w:r w:rsidR="005B6867">
        <w:rPr>
          <w:rFonts w:ascii="ＭＳ Ｐ明朝" w:eastAsia="ＭＳ Ｐ明朝" w:hAnsi="ＭＳ Ｐ明朝" w:hint="eastAsia"/>
          <w:sz w:val="24"/>
          <w:szCs w:val="24"/>
          <w:lang w:val="fr-FR"/>
        </w:rPr>
        <w:t>株式会社</w:t>
      </w:r>
      <w:r>
        <w:rPr>
          <w:rFonts w:ascii="ＭＳ Ｐ明朝" w:eastAsia="ＭＳ Ｐ明朝" w:hAnsi="ＭＳ Ｐ明朝" w:hint="eastAsia"/>
          <w:sz w:val="24"/>
          <w:szCs w:val="24"/>
          <w:lang w:val="fr-FR"/>
        </w:rPr>
        <w:t>スカイフィッシュ 代表取締役 大塚 雅永氏は、JukeDo</w:t>
      </w:r>
      <w:r w:rsidR="00992140">
        <w:rPr>
          <w:rFonts w:ascii="ＭＳ Ｐ明朝" w:eastAsia="ＭＳ Ｐ明朝" w:hAnsi="ＭＳ Ｐ明朝" w:hint="eastAsia"/>
          <w:sz w:val="24"/>
          <w:szCs w:val="24"/>
          <w:lang w:val="fr-FR"/>
        </w:rPr>
        <w:t>X</w:t>
      </w:r>
      <w:r>
        <w:rPr>
          <w:rFonts w:ascii="ＭＳ Ｐ明朝" w:eastAsia="ＭＳ Ｐ明朝" w:hAnsi="ＭＳ Ｐ明朝" w:hint="eastAsia"/>
          <w:sz w:val="24"/>
          <w:szCs w:val="24"/>
          <w:lang w:val="fr-FR"/>
        </w:rPr>
        <w:t>の開発に至った経緯を</w:t>
      </w:r>
      <w:r w:rsidR="00A94520">
        <w:rPr>
          <w:rFonts w:ascii="ＭＳ Ｐ明朝" w:eastAsia="ＭＳ Ｐ明朝" w:hAnsi="ＭＳ Ｐ明朝" w:hint="eastAsia"/>
          <w:sz w:val="24"/>
          <w:szCs w:val="24"/>
          <w:lang w:val="fr-FR"/>
        </w:rPr>
        <w:t>話す。</w:t>
      </w:r>
    </w:p>
    <w:p w:rsidR="006C0D17" w:rsidRDefault="006C0D17">
      <w:pPr>
        <w:jc w:val="left"/>
        <w:rPr>
          <w:rFonts w:ascii="ＭＳ Ｐ明朝" w:eastAsia="ＭＳ Ｐ明朝" w:hAnsi="ＭＳ Ｐ明朝"/>
          <w:sz w:val="24"/>
          <w:szCs w:val="24"/>
          <w:lang w:val="fr-FR"/>
        </w:rPr>
      </w:pPr>
    </w:p>
    <w:p w:rsidR="006C0D17" w:rsidRDefault="008056B6">
      <w:pPr>
        <w:jc w:val="left"/>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81" style="position:absolute;margin-left:0;margin-top:.9pt;width:6pt;height:30.25pt;flip:x;z-index:251703296" fillcolor="#00b0f0" strokecolor="#00b0f0">
            <v:textbox inset="5.85pt,.7pt,5.85pt,.7pt"/>
          </v:rect>
        </w:pict>
      </w:r>
      <w:r>
        <w:rPr>
          <w:rFonts w:ascii="ＭＳ Ｐ明朝" w:eastAsia="ＭＳ Ｐ明朝" w:hAnsi="ＭＳ Ｐ明朝"/>
          <w:b/>
          <w:noProof/>
          <w:color w:val="32A4DD"/>
          <w:sz w:val="30"/>
          <w:szCs w:val="30"/>
        </w:rPr>
        <w:pict>
          <v:shape id="_x0000_s1082" type="#_x0000_t32" style="position:absolute;margin-left:6pt;margin-top:31.15pt;width:240.75pt;height:0;z-index:251704320" o:connectortype="straight" strokecolor="#00b0f0" strokeweight="1pt"/>
        </w:pict>
      </w:r>
      <w:r w:rsidR="00B066DC">
        <w:rPr>
          <w:rFonts w:ascii="ＭＳ Ｐ明朝" w:eastAsia="ＭＳ Ｐ明朝" w:hAnsi="ＭＳ Ｐ明朝" w:hint="eastAsia"/>
          <w:b/>
          <w:color w:val="32A4DD"/>
          <w:sz w:val="30"/>
          <w:szCs w:val="30"/>
        </w:rPr>
        <w:t xml:space="preserve">　 </w:t>
      </w:r>
      <w:r w:rsidR="00DB215B">
        <w:rPr>
          <w:rFonts w:ascii="ＭＳ Ｐ明朝" w:eastAsia="ＭＳ Ｐ明朝" w:hAnsi="ＭＳ Ｐ明朝" w:hint="eastAsia"/>
          <w:b/>
          <w:color w:val="32A4DD"/>
          <w:sz w:val="30"/>
          <w:szCs w:val="30"/>
        </w:rPr>
        <w:t>音声化することにより広がる可能性</w:t>
      </w:r>
    </w:p>
    <w:p w:rsidR="006C0D17" w:rsidRDefault="00B066DC">
      <w:pPr>
        <w:jc w:val="left"/>
        <w:rPr>
          <w:rFonts w:ascii="ＭＳ Ｐ明朝" w:eastAsia="ＭＳ Ｐ明朝" w:hAnsi="ＭＳ Ｐ明朝"/>
          <w:sz w:val="24"/>
          <w:szCs w:val="24"/>
        </w:rPr>
      </w:pPr>
      <w:r>
        <w:rPr>
          <w:rFonts w:ascii="ＭＳ Ｐ明朝" w:eastAsia="ＭＳ Ｐ明朝" w:hAnsi="ＭＳ Ｐ明朝" w:hint="eastAsia"/>
          <w:sz w:val="24"/>
          <w:szCs w:val="24"/>
        </w:rPr>
        <w:t>J</w:t>
      </w:r>
      <w:r w:rsidRPr="00235B1D">
        <w:rPr>
          <w:rFonts w:ascii="ＭＳ Ｐ明朝" w:eastAsia="ＭＳ Ｐ明朝" w:hAnsi="ＭＳ Ｐ明朝" w:hint="eastAsia"/>
          <w:sz w:val="24"/>
          <w:szCs w:val="24"/>
        </w:rPr>
        <w:t>ukeDoX</w:t>
      </w:r>
      <w:r>
        <w:rPr>
          <w:rFonts w:ascii="ＭＳ Ｐ明朝" w:eastAsia="ＭＳ Ｐ明朝" w:hAnsi="ＭＳ Ｐ明朝" w:hint="eastAsia"/>
          <w:sz w:val="24"/>
          <w:szCs w:val="24"/>
        </w:rPr>
        <w:t>は</w:t>
      </w:r>
      <w:r w:rsidRPr="00235B1D">
        <w:rPr>
          <w:rFonts w:ascii="ＭＳ Ｐ明朝" w:eastAsia="ＭＳ Ｐ明朝" w:hAnsi="ＭＳ Ｐ明朝" w:hint="eastAsia"/>
          <w:sz w:val="24"/>
          <w:szCs w:val="24"/>
        </w:rPr>
        <w:t>、家庭で、企業で、</w:t>
      </w:r>
      <w:r>
        <w:rPr>
          <w:rFonts w:ascii="ＭＳ Ｐ明朝" w:eastAsia="ＭＳ Ｐ明朝" w:hAnsi="ＭＳ Ｐ明朝" w:hint="eastAsia"/>
          <w:sz w:val="24"/>
          <w:szCs w:val="24"/>
        </w:rPr>
        <w:t>そして</w:t>
      </w:r>
      <w:r w:rsidRPr="00235B1D">
        <w:rPr>
          <w:rFonts w:ascii="ＭＳ Ｐ明朝" w:eastAsia="ＭＳ Ｐ明朝" w:hAnsi="ＭＳ Ｐ明朝" w:hint="eastAsia"/>
          <w:sz w:val="24"/>
          <w:szCs w:val="24"/>
        </w:rPr>
        <w:t>学校</w:t>
      </w:r>
      <w:r w:rsidR="00F02038">
        <w:rPr>
          <w:rFonts w:ascii="ＭＳ Ｐ明朝" w:eastAsia="ＭＳ Ｐ明朝" w:hAnsi="ＭＳ Ｐ明朝" w:hint="eastAsia"/>
          <w:sz w:val="24"/>
          <w:szCs w:val="24"/>
        </w:rPr>
        <w:t>といった</w:t>
      </w:r>
      <w:r w:rsidRPr="00235B1D">
        <w:rPr>
          <w:rFonts w:ascii="ＭＳ Ｐ明朝" w:eastAsia="ＭＳ Ｐ明朝" w:hAnsi="ＭＳ Ｐ明朝" w:hint="eastAsia"/>
          <w:sz w:val="24"/>
          <w:szCs w:val="24"/>
        </w:rPr>
        <w:t>ホビー</w:t>
      </w:r>
      <w:r>
        <w:rPr>
          <w:rFonts w:ascii="ＭＳ Ｐ明朝" w:eastAsia="ＭＳ Ｐ明朝" w:hAnsi="ＭＳ Ｐ明朝" w:hint="eastAsia"/>
          <w:sz w:val="24"/>
          <w:szCs w:val="24"/>
        </w:rPr>
        <w:t>ユース</w:t>
      </w:r>
      <w:r w:rsidRPr="00235B1D">
        <w:rPr>
          <w:rFonts w:ascii="ＭＳ Ｐ明朝" w:eastAsia="ＭＳ Ｐ明朝" w:hAnsi="ＭＳ Ｐ明朝" w:hint="eastAsia"/>
          <w:sz w:val="24"/>
          <w:szCs w:val="24"/>
        </w:rPr>
        <w:t>からビジネス</w:t>
      </w:r>
      <w:r>
        <w:rPr>
          <w:rFonts w:ascii="ＭＳ Ｐ明朝" w:eastAsia="ＭＳ Ｐ明朝" w:hAnsi="ＭＳ Ｐ明朝" w:hint="eastAsia"/>
          <w:sz w:val="24"/>
          <w:szCs w:val="24"/>
        </w:rPr>
        <w:t>ユースまで</w:t>
      </w:r>
      <w:r w:rsidR="00DB215B">
        <w:rPr>
          <w:rFonts w:ascii="ＭＳ Ｐ明朝" w:eastAsia="ＭＳ Ｐ明朝" w:hAnsi="ＭＳ Ｐ明朝" w:hint="eastAsia"/>
          <w:sz w:val="24"/>
          <w:szCs w:val="24"/>
        </w:rPr>
        <w:t>ユーザーの</w:t>
      </w:r>
      <w:r w:rsidRPr="00235B1D">
        <w:rPr>
          <w:rFonts w:ascii="ＭＳ Ｐ明朝" w:eastAsia="ＭＳ Ｐ明朝" w:hAnsi="ＭＳ Ｐ明朝" w:hint="eastAsia"/>
          <w:sz w:val="24"/>
          <w:szCs w:val="24"/>
        </w:rPr>
        <w:t>目的</w:t>
      </w:r>
      <w:r>
        <w:rPr>
          <w:rFonts w:ascii="ＭＳ Ｐ明朝" w:eastAsia="ＭＳ Ｐ明朝" w:hAnsi="ＭＳ Ｐ明朝" w:hint="eastAsia"/>
          <w:sz w:val="24"/>
          <w:szCs w:val="24"/>
        </w:rPr>
        <w:t>に応じて、</w:t>
      </w:r>
      <w:r w:rsidR="00DB215B">
        <w:rPr>
          <w:rFonts w:ascii="ＭＳ Ｐ明朝" w:eastAsia="ＭＳ Ｐ明朝" w:hAnsi="ＭＳ Ｐ明朝" w:hint="eastAsia"/>
          <w:sz w:val="24"/>
          <w:szCs w:val="24"/>
        </w:rPr>
        <w:t>様々な利用用途が</w:t>
      </w:r>
      <w:r w:rsidR="0032497A">
        <w:rPr>
          <w:rFonts w:ascii="ＭＳ Ｐ明朝" w:eastAsia="ＭＳ Ｐ明朝" w:hAnsi="ＭＳ Ｐ明朝" w:hint="eastAsia"/>
          <w:sz w:val="24"/>
          <w:szCs w:val="24"/>
        </w:rPr>
        <w:t>考えられる</w:t>
      </w:r>
      <w:r w:rsidR="00DB215B">
        <w:rPr>
          <w:rFonts w:ascii="ＭＳ Ｐ明朝" w:eastAsia="ＭＳ Ｐ明朝" w:hAnsi="ＭＳ Ｐ明朝" w:hint="eastAsia"/>
          <w:sz w:val="24"/>
          <w:szCs w:val="24"/>
        </w:rPr>
        <w:t>汎用的なソフトウェア</w:t>
      </w:r>
      <w:r w:rsidR="0032497A">
        <w:rPr>
          <w:rFonts w:ascii="ＭＳ Ｐ明朝" w:eastAsia="ＭＳ Ｐ明朝" w:hAnsi="ＭＳ Ｐ明朝" w:hint="eastAsia"/>
          <w:sz w:val="24"/>
          <w:szCs w:val="24"/>
        </w:rPr>
        <w:t>である</w:t>
      </w:r>
      <w:r w:rsidR="00DB215B">
        <w:rPr>
          <w:rFonts w:ascii="ＭＳ Ｐ明朝" w:eastAsia="ＭＳ Ｐ明朝" w:hAnsi="ＭＳ Ｐ明朝" w:hint="eastAsia"/>
          <w:sz w:val="24"/>
          <w:szCs w:val="24"/>
        </w:rPr>
        <w:t>。</w:t>
      </w:r>
    </w:p>
    <w:p w:rsidR="006C0D17" w:rsidRDefault="00B066DC" w:rsidP="00D61B17">
      <w:pPr>
        <w:jc w:val="left"/>
        <w:rPr>
          <w:rFonts w:ascii="ＭＳ Ｐ明朝" w:eastAsia="ＭＳ Ｐ明朝" w:hAnsi="ＭＳ Ｐ明朝"/>
          <w:sz w:val="24"/>
          <w:szCs w:val="24"/>
        </w:rPr>
      </w:pPr>
      <w:r>
        <w:rPr>
          <w:rFonts w:ascii="ＭＳ Ｐ明朝" w:eastAsia="ＭＳ Ｐ明朝" w:hAnsi="ＭＳ Ｐ明朝" w:hint="eastAsia"/>
          <w:sz w:val="24"/>
          <w:szCs w:val="24"/>
        </w:rPr>
        <w:t>Microsoft</w:t>
      </w:r>
      <w:r w:rsidR="00D86455" w:rsidRPr="00D86455">
        <w:rPr>
          <w:rFonts w:ascii="ＭＳ Ｐ明朝" w:eastAsia="ＭＳ Ｐ明朝" w:hAnsi="ＭＳ Ｐ明朝" w:hint="eastAsia"/>
          <w:sz w:val="24"/>
          <w:szCs w:val="24"/>
          <w:vertAlign w:val="superscript"/>
        </w:rPr>
        <w:t>Ⓡ</w:t>
      </w:r>
      <w:r>
        <w:rPr>
          <w:rFonts w:ascii="ＭＳ Ｐ明朝" w:eastAsia="ＭＳ Ｐ明朝" w:hAnsi="ＭＳ Ｐ明朝" w:hint="eastAsia"/>
          <w:sz w:val="24"/>
          <w:szCs w:val="24"/>
        </w:rPr>
        <w:t xml:space="preserve"> Office　</w:t>
      </w:r>
      <w:r w:rsidRPr="00235B1D">
        <w:rPr>
          <w:rFonts w:ascii="ＭＳ Ｐ明朝" w:eastAsia="ＭＳ Ｐ明朝" w:hAnsi="ＭＳ Ｐ明朝" w:hint="eastAsia"/>
          <w:sz w:val="24"/>
          <w:szCs w:val="24"/>
        </w:rPr>
        <w:t>Word</w:t>
      </w:r>
      <w:r w:rsidR="00DB215B">
        <w:rPr>
          <w:rFonts w:ascii="ＭＳ Ｐ明朝" w:eastAsia="ＭＳ Ｐ明朝" w:hAnsi="ＭＳ Ｐ明朝" w:hint="eastAsia"/>
          <w:sz w:val="24"/>
          <w:szCs w:val="24"/>
        </w:rPr>
        <w:t xml:space="preserve"> </w:t>
      </w:r>
      <w:r w:rsidRPr="00235B1D">
        <w:rPr>
          <w:rFonts w:ascii="ＭＳ Ｐ明朝" w:eastAsia="ＭＳ Ｐ明朝" w:hAnsi="ＭＳ Ｐ明朝" w:hint="eastAsia"/>
          <w:sz w:val="24"/>
          <w:szCs w:val="24"/>
        </w:rPr>
        <w:t>2007</w:t>
      </w:r>
      <w:r w:rsidR="00DB215B">
        <w:rPr>
          <w:rFonts w:ascii="ＭＳ Ｐ明朝" w:eastAsia="ＭＳ Ｐ明朝" w:hAnsi="ＭＳ Ｐ明朝" w:hint="eastAsia"/>
          <w:sz w:val="24"/>
          <w:szCs w:val="24"/>
        </w:rPr>
        <w:t>で作成された長文の</w:t>
      </w:r>
      <w:r w:rsidR="0032497A">
        <w:rPr>
          <w:rFonts w:ascii="ＭＳ Ｐ明朝" w:eastAsia="ＭＳ Ｐ明朝" w:hAnsi="ＭＳ Ｐ明朝" w:hint="eastAsia"/>
          <w:sz w:val="24"/>
          <w:szCs w:val="24"/>
        </w:rPr>
        <w:t>文書ファイル</w:t>
      </w:r>
      <w:r w:rsidR="00DB215B">
        <w:rPr>
          <w:rFonts w:ascii="ＭＳ Ｐ明朝" w:eastAsia="ＭＳ Ｐ明朝" w:hAnsi="ＭＳ Ｐ明朝" w:hint="eastAsia"/>
          <w:sz w:val="24"/>
          <w:szCs w:val="24"/>
        </w:rPr>
        <w:t>を、見出し単位で分割して音声ファイル化し、携帯オーディオプレーヤーで持ち運んだり、インターネット上の</w:t>
      </w:r>
      <w:r w:rsidRPr="00235B1D">
        <w:rPr>
          <w:rFonts w:ascii="ＭＳ Ｐ明朝" w:eastAsia="ＭＳ Ｐ明朝" w:hAnsi="ＭＳ Ｐ明朝" w:hint="eastAsia"/>
          <w:sz w:val="24"/>
          <w:szCs w:val="24"/>
        </w:rPr>
        <w:t>青空文庫からダウンロードした小説を</w:t>
      </w:r>
      <w:r w:rsidR="00DB215B">
        <w:rPr>
          <w:rFonts w:ascii="ＭＳ Ｐ明朝" w:eastAsia="ＭＳ Ｐ明朝" w:hAnsi="ＭＳ Ｐ明朝" w:hint="eastAsia"/>
          <w:sz w:val="24"/>
          <w:szCs w:val="24"/>
        </w:rPr>
        <w:t>音声で楽しんだり、</w:t>
      </w:r>
      <w:r w:rsidR="00A94520">
        <w:rPr>
          <w:rFonts w:ascii="ＭＳ Ｐ明朝" w:eastAsia="ＭＳ Ｐ明朝" w:hAnsi="ＭＳ Ｐ明朝" w:hint="eastAsia"/>
          <w:sz w:val="24"/>
          <w:szCs w:val="24"/>
        </w:rPr>
        <w:t>また、</w:t>
      </w:r>
      <w:r w:rsidRPr="00235B1D">
        <w:rPr>
          <w:rFonts w:ascii="ＭＳ Ｐ明朝" w:eastAsia="ＭＳ Ｐ明朝" w:hAnsi="ＭＳ Ｐ明朝" w:hint="eastAsia"/>
          <w:sz w:val="24"/>
          <w:szCs w:val="24"/>
        </w:rPr>
        <w:t>英語の学習</w:t>
      </w:r>
      <w:r w:rsidR="00A94520">
        <w:rPr>
          <w:rFonts w:ascii="ＭＳ Ｐ明朝" w:eastAsia="ＭＳ Ｐ明朝" w:hAnsi="ＭＳ Ｐ明朝" w:hint="eastAsia"/>
          <w:sz w:val="24"/>
          <w:szCs w:val="24"/>
        </w:rPr>
        <w:t>で</w:t>
      </w:r>
      <w:r w:rsidRPr="00235B1D">
        <w:rPr>
          <w:rFonts w:ascii="ＭＳ Ｐ明朝" w:eastAsia="ＭＳ Ｐ明朝" w:hAnsi="ＭＳ Ｐ明朝" w:hint="eastAsia"/>
          <w:sz w:val="24"/>
          <w:szCs w:val="24"/>
        </w:rPr>
        <w:t>活用</w:t>
      </w:r>
      <w:r w:rsidR="00A94520">
        <w:rPr>
          <w:rFonts w:ascii="ＭＳ Ｐ明朝" w:eastAsia="ＭＳ Ｐ明朝" w:hAnsi="ＭＳ Ｐ明朝" w:hint="eastAsia"/>
          <w:sz w:val="24"/>
          <w:szCs w:val="24"/>
        </w:rPr>
        <w:t>したりといったホビーユースから</w:t>
      </w:r>
      <w:r w:rsidRPr="00235B1D">
        <w:rPr>
          <w:rFonts w:ascii="ＭＳ Ｐ明朝" w:eastAsia="ＭＳ Ｐ明朝" w:hAnsi="ＭＳ Ｐ明朝" w:hint="eastAsia"/>
          <w:sz w:val="24"/>
          <w:szCs w:val="24"/>
        </w:rPr>
        <w:t>、ビジネス</w:t>
      </w:r>
      <w:r w:rsidR="00F02038">
        <w:rPr>
          <w:rFonts w:ascii="ＭＳ Ｐ明朝" w:eastAsia="ＭＳ Ｐ明朝" w:hAnsi="ＭＳ Ｐ明朝" w:hint="eastAsia"/>
          <w:sz w:val="24"/>
          <w:szCs w:val="24"/>
        </w:rPr>
        <w:t>ユース</w:t>
      </w:r>
      <w:r w:rsidRPr="00235B1D">
        <w:rPr>
          <w:rFonts w:ascii="ＭＳ Ｐ明朝" w:eastAsia="ＭＳ Ｐ明朝" w:hAnsi="ＭＳ Ｐ明朝" w:hint="eastAsia"/>
          <w:sz w:val="24"/>
          <w:szCs w:val="24"/>
        </w:rPr>
        <w:t>では他</w:t>
      </w:r>
      <w:r w:rsidR="00DB215B">
        <w:rPr>
          <w:rFonts w:ascii="ＭＳ Ｐ明朝" w:eastAsia="ＭＳ Ｐ明朝" w:hAnsi="ＭＳ Ｐ明朝" w:hint="eastAsia"/>
          <w:sz w:val="24"/>
          <w:szCs w:val="24"/>
        </w:rPr>
        <w:t>の</w:t>
      </w:r>
      <w:r w:rsidRPr="00235B1D">
        <w:rPr>
          <w:rFonts w:ascii="ＭＳ Ｐ明朝" w:eastAsia="ＭＳ Ｐ明朝" w:hAnsi="ＭＳ Ｐ明朝" w:hint="eastAsia"/>
          <w:sz w:val="24"/>
          <w:szCs w:val="24"/>
        </w:rPr>
        <w:t>アプリケーションで作成された文書ファイルをWord</w:t>
      </w:r>
      <w:r>
        <w:rPr>
          <w:rFonts w:ascii="ＭＳ Ｐ明朝" w:eastAsia="ＭＳ Ｐ明朝" w:hAnsi="ＭＳ Ｐ明朝" w:hint="eastAsia"/>
          <w:sz w:val="24"/>
          <w:szCs w:val="24"/>
        </w:rPr>
        <w:t xml:space="preserve"> </w:t>
      </w:r>
      <w:r w:rsidRPr="00235B1D">
        <w:rPr>
          <w:rFonts w:ascii="ＭＳ Ｐ明朝" w:eastAsia="ＭＳ Ｐ明朝" w:hAnsi="ＭＳ Ｐ明朝" w:hint="eastAsia"/>
          <w:sz w:val="24"/>
          <w:szCs w:val="24"/>
        </w:rPr>
        <w:t>2007形式で保存するなど、オーサリングツール</w:t>
      </w:r>
      <w:r w:rsidR="00DB215B">
        <w:rPr>
          <w:rFonts w:ascii="ＭＳ Ｐ明朝" w:eastAsia="ＭＳ Ｐ明朝" w:hAnsi="ＭＳ Ｐ明朝" w:hint="eastAsia"/>
          <w:sz w:val="24"/>
          <w:szCs w:val="24"/>
        </w:rPr>
        <w:t>のような</w:t>
      </w:r>
      <w:r w:rsidRPr="00235B1D">
        <w:rPr>
          <w:rFonts w:ascii="ＭＳ Ｐ明朝" w:eastAsia="ＭＳ Ｐ明朝" w:hAnsi="ＭＳ Ｐ明朝" w:hint="eastAsia"/>
          <w:sz w:val="24"/>
          <w:szCs w:val="24"/>
        </w:rPr>
        <w:t>使い方も</w:t>
      </w:r>
      <w:r w:rsidR="00A94520">
        <w:rPr>
          <w:rFonts w:ascii="ＭＳ Ｐ明朝" w:eastAsia="ＭＳ Ｐ明朝" w:hAnsi="ＭＳ Ｐ明朝" w:hint="eastAsia"/>
          <w:sz w:val="24"/>
          <w:szCs w:val="24"/>
        </w:rPr>
        <w:t>できる。</w:t>
      </w:r>
    </w:p>
    <w:p w:rsidR="006C0D17" w:rsidRDefault="00A94520">
      <w:pPr>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00DB215B" w:rsidRPr="00235B1D">
        <w:rPr>
          <w:rFonts w:ascii="ＭＳ Ｐ明朝" w:eastAsia="ＭＳ Ｐ明朝" w:hAnsi="ＭＳ Ｐ明朝" w:hint="eastAsia"/>
          <w:sz w:val="24"/>
          <w:szCs w:val="24"/>
        </w:rPr>
        <w:t>JukeDoXは音声読み上げの機能が特徴</w:t>
      </w:r>
      <w:r w:rsidR="00F02038">
        <w:rPr>
          <w:rFonts w:ascii="ＭＳ Ｐ明朝" w:eastAsia="ＭＳ Ｐ明朝" w:hAnsi="ＭＳ Ｐ明朝" w:hint="eastAsia"/>
          <w:sz w:val="24"/>
          <w:szCs w:val="24"/>
        </w:rPr>
        <w:t>である</w:t>
      </w:r>
      <w:r w:rsidR="00DB215B" w:rsidRPr="00235B1D">
        <w:rPr>
          <w:rFonts w:ascii="ＭＳ Ｐ明朝" w:eastAsia="ＭＳ Ｐ明朝" w:hAnsi="ＭＳ Ｐ明朝" w:hint="eastAsia"/>
          <w:sz w:val="24"/>
          <w:szCs w:val="24"/>
        </w:rPr>
        <w:t>ため、その点に目が行きがちですが、</w:t>
      </w:r>
      <w:r w:rsidR="00DB215B">
        <w:rPr>
          <w:rFonts w:ascii="ＭＳ Ｐ明朝" w:eastAsia="ＭＳ Ｐ明朝" w:hAnsi="ＭＳ Ｐ明朝" w:hint="eastAsia"/>
          <w:sz w:val="24"/>
          <w:szCs w:val="24"/>
        </w:rPr>
        <w:t xml:space="preserve">Microsoft </w:t>
      </w:r>
      <w:r w:rsidR="00DB215B">
        <w:rPr>
          <w:rFonts w:ascii="ＭＳ Ｐ明朝" w:eastAsia="ＭＳ Ｐ明朝" w:hAnsi="ＭＳ Ｐ明朝" w:hint="eastAsia"/>
          <w:sz w:val="24"/>
          <w:szCs w:val="24"/>
        </w:rPr>
        <w:lastRenderedPageBreak/>
        <w:t xml:space="preserve">Office </w:t>
      </w:r>
      <w:r w:rsidR="00DB215B" w:rsidRPr="00235B1D">
        <w:rPr>
          <w:rFonts w:ascii="ＭＳ Ｐ明朝" w:eastAsia="ＭＳ Ｐ明朝" w:hAnsi="ＭＳ Ｐ明朝" w:hint="eastAsia"/>
          <w:sz w:val="24"/>
          <w:szCs w:val="24"/>
        </w:rPr>
        <w:t>Excel</w:t>
      </w:r>
      <w:r w:rsidR="00DB215B" w:rsidRPr="007F7A75">
        <w:rPr>
          <w:rFonts w:ascii="ＭＳ Ｐ明朝" w:eastAsia="ＭＳ Ｐ明朝" w:hAnsi="ＭＳ Ｐ明朝" w:hint="eastAsia"/>
          <w:sz w:val="24"/>
          <w:szCs w:val="24"/>
          <w:vertAlign w:val="superscript"/>
        </w:rPr>
        <w:t>Ⓡ</w:t>
      </w:r>
      <w:r w:rsidR="00DB215B" w:rsidRPr="00235B1D">
        <w:rPr>
          <w:rFonts w:ascii="ＭＳ Ｐ明朝" w:eastAsia="ＭＳ Ｐ明朝" w:hAnsi="ＭＳ Ｐ明朝" w:hint="eastAsia"/>
          <w:sz w:val="24"/>
          <w:szCs w:val="24"/>
        </w:rPr>
        <w:t xml:space="preserve"> 2007</w:t>
      </w:r>
      <w:r w:rsidR="00DB215B">
        <w:rPr>
          <w:rFonts w:ascii="ＭＳ Ｐ明朝" w:eastAsia="ＭＳ Ｐ明朝" w:hAnsi="ＭＳ Ｐ明朝" w:hint="eastAsia"/>
          <w:sz w:val="24"/>
          <w:szCs w:val="24"/>
        </w:rPr>
        <w:t>スプレッドシートファイルの</w:t>
      </w:r>
      <w:r w:rsidR="00DB215B" w:rsidRPr="00235B1D">
        <w:rPr>
          <w:rFonts w:ascii="ＭＳ Ｐ明朝" w:eastAsia="ＭＳ Ｐ明朝" w:hAnsi="ＭＳ Ｐ明朝" w:hint="eastAsia"/>
          <w:sz w:val="24"/>
          <w:szCs w:val="24"/>
        </w:rPr>
        <w:t>セルに書かれているテキスト情報を</w:t>
      </w:r>
      <w:r w:rsidR="00477F26">
        <w:rPr>
          <w:rFonts w:ascii="ＭＳ Ｐ明朝" w:eastAsia="ＭＳ Ｐ明朝" w:hAnsi="ＭＳ Ｐ明朝" w:hint="eastAsia"/>
          <w:sz w:val="24"/>
          <w:szCs w:val="24"/>
        </w:rPr>
        <w:t>（セル単位で個別に）</w:t>
      </w:r>
      <w:r w:rsidR="0032497A">
        <w:rPr>
          <w:rFonts w:ascii="ＭＳ Ｐ明朝" w:eastAsia="ＭＳ Ｐ明朝" w:hAnsi="ＭＳ Ｐ明朝" w:hint="eastAsia"/>
          <w:sz w:val="24"/>
          <w:szCs w:val="24"/>
        </w:rPr>
        <w:t>音声</w:t>
      </w:r>
      <w:r w:rsidR="00DB215B" w:rsidRPr="00235B1D">
        <w:rPr>
          <w:rFonts w:ascii="ＭＳ Ｐ明朝" w:eastAsia="ＭＳ Ｐ明朝" w:hAnsi="ＭＳ Ｐ明朝" w:hint="eastAsia"/>
          <w:sz w:val="24"/>
          <w:szCs w:val="24"/>
        </w:rPr>
        <w:t>ファイル化する機能</w:t>
      </w:r>
      <w:r w:rsidR="00DB215B">
        <w:rPr>
          <w:rFonts w:ascii="ＭＳ Ｐ明朝" w:eastAsia="ＭＳ Ｐ明朝" w:hAnsi="ＭＳ Ｐ明朝" w:hint="eastAsia"/>
          <w:sz w:val="24"/>
          <w:szCs w:val="24"/>
        </w:rPr>
        <w:t>を利用して、</w:t>
      </w:r>
      <w:r w:rsidR="00DB215B" w:rsidRPr="00235B1D">
        <w:rPr>
          <w:rFonts w:ascii="ＭＳ Ｐ明朝" w:eastAsia="ＭＳ Ｐ明朝" w:hAnsi="ＭＳ Ｐ明朝" w:hint="eastAsia"/>
          <w:sz w:val="24"/>
          <w:szCs w:val="24"/>
        </w:rPr>
        <w:t>バックエンド</w:t>
      </w:r>
      <w:r w:rsidR="00DB215B">
        <w:rPr>
          <w:rFonts w:ascii="ＭＳ Ｐ明朝" w:eastAsia="ＭＳ Ｐ明朝" w:hAnsi="ＭＳ Ｐ明朝" w:hint="eastAsia"/>
          <w:sz w:val="24"/>
          <w:szCs w:val="24"/>
        </w:rPr>
        <w:t>システムから取得したデータの読み上げなど、既存システムとの連携</w:t>
      </w:r>
      <w:r w:rsidR="00DB215B" w:rsidRPr="00235B1D">
        <w:rPr>
          <w:rFonts w:ascii="ＭＳ Ｐ明朝" w:eastAsia="ＭＳ Ｐ明朝" w:hAnsi="ＭＳ Ｐ明朝" w:hint="eastAsia"/>
          <w:sz w:val="24"/>
          <w:szCs w:val="24"/>
        </w:rPr>
        <w:t>ソリューション</w:t>
      </w:r>
      <w:r w:rsidR="00DB215B">
        <w:rPr>
          <w:rFonts w:ascii="ＭＳ Ｐ明朝" w:eastAsia="ＭＳ Ｐ明朝" w:hAnsi="ＭＳ Ｐ明朝" w:hint="eastAsia"/>
          <w:sz w:val="24"/>
          <w:szCs w:val="24"/>
        </w:rPr>
        <w:t>にも適用していただけると考えています。</w:t>
      </w:r>
      <w:r w:rsidR="0032497A">
        <w:rPr>
          <w:rFonts w:ascii="ＭＳ Ｐ明朝" w:eastAsia="ＭＳ Ｐ明朝" w:hAnsi="ＭＳ Ｐ明朝" w:hint="eastAsia"/>
          <w:sz w:val="24"/>
          <w:szCs w:val="24"/>
        </w:rPr>
        <w:t>今後、さまざまな</w:t>
      </w:r>
      <w:r w:rsidR="00DB215B" w:rsidRPr="00235B1D">
        <w:rPr>
          <w:rFonts w:ascii="ＭＳ Ｐ明朝" w:eastAsia="ＭＳ Ｐ明朝" w:hAnsi="ＭＳ Ｐ明朝" w:hint="eastAsia"/>
          <w:sz w:val="24"/>
          <w:szCs w:val="24"/>
        </w:rPr>
        <w:t>利用実績を事例としてご紹介し、マーケットを</w:t>
      </w:r>
      <w:r w:rsidR="0032497A">
        <w:rPr>
          <w:rFonts w:ascii="ＭＳ Ｐ明朝" w:eastAsia="ＭＳ Ｐ明朝" w:hAnsi="ＭＳ Ｐ明朝" w:hint="eastAsia"/>
          <w:sz w:val="24"/>
          <w:szCs w:val="24"/>
        </w:rPr>
        <w:t>さらに</w:t>
      </w:r>
      <w:r w:rsidR="00DB215B" w:rsidRPr="00235B1D">
        <w:rPr>
          <w:rFonts w:ascii="ＭＳ Ｐ明朝" w:eastAsia="ＭＳ Ｐ明朝" w:hAnsi="ＭＳ Ｐ明朝" w:hint="eastAsia"/>
          <w:sz w:val="24"/>
          <w:szCs w:val="24"/>
        </w:rPr>
        <w:t>広げて行ければと考えています</w:t>
      </w:r>
      <w:r>
        <w:rPr>
          <w:rFonts w:ascii="ＭＳ Ｐ明朝" w:eastAsia="ＭＳ Ｐ明朝" w:hAnsi="ＭＳ Ｐ明朝" w:hint="eastAsia"/>
          <w:sz w:val="24"/>
          <w:szCs w:val="24"/>
        </w:rPr>
        <w:t>」</w:t>
      </w:r>
      <w:r w:rsidR="003F7B07">
        <w:rPr>
          <w:rFonts w:ascii="ＭＳ Ｐ明朝" w:eastAsia="ＭＳ Ｐ明朝" w:hAnsi="ＭＳ Ｐ明朝" w:hint="eastAsia"/>
          <w:sz w:val="24"/>
          <w:szCs w:val="24"/>
        </w:rPr>
        <w:t>。</w:t>
      </w:r>
      <w:r>
        <w:rPr>
          <w:rFonts w:ascii="ＭＳ Ｐ明朝" w:eastAsia="ＭＳ Ｐ明朝" w:hAnsi="ＭＳ Ｐ明朝" w:hint="eastAsia"/>
          <w:sz w:val="24"/>
          <w:szCs w:val="24"/>
        </w:rPr>
        <w:t>と、</w:t>
      </w:r>
      <w:r w:rsidR="00D61B17">
        <w:rPr>
          <w:rFonts w:ascii="ＭＳ Ｐ明朝" w:eastAsia="ＭＳ Ｐ明朝" w:hAnsi="ＭＳ Ｐ明朝" w:hint="eastAsia"/>
          <w:sz w:val="24"/>
          <w:szCs w:val="24"/>
        </w:rPr>
        <w:t>大塚氏は、</w:t>
      </w:r>
      <w:r>
        <w:rPr>
          <w:rFonts w:ascii="ＭＳ Ｐ明朝" w:eastAsia="ＭＳ Ｐ明朝" w:hAnsi="ＭＳ Ｐ明朝" w:hint="eastAsia"/>
          <w:sz w:val="24"/>
          <w:szCs w:val="24"/>
        </w:rPr>
        <w:t>JukeDoXの</w:t>
      </w:r>
      <w:r w:rsidR="00F02038">
        <w:rPr>
          <w:rFonts w:ascii="ＭＳ Ｐ明朝" w:eastAsia="ＭＳ Ｐ明朝" w:hAnsi="ＭＳ Ｐ明朝" w:hint="eastAsia"/>
          <w:sz w:val="24"/>
          <w:szCs w:val="24"/>
        </w:rPr>
        <w:t>今後の</w:t>
      </w:r>
      <w:r>
        <w:rPr>
          <w:rFonts w:ascii="ＭＳ Ｐ明朝" w:eastAsia="ＭＳ Ｐ明朝" w:hAnsi="ＭＳ Ｐ明朝" w:hint="eastAsia"/>
          <w:sz w:val="24"/>
          <w:szCs w:val="24"/>
        </w:rPr>
        <w:t>可能性について話す。</w:t>
      </w:r>
    </w:p>
    <w:p w:rsidR="006C0D17" w:rsidRDefault="006C0D17">
      <w:pPr>
        <w:jc w:val="left"/>
        <w:rPr>
          <w:rFonts w:ascii="ＭＳ Ｐ明朝" w:eastAsia="ＭＳ Ｐ明朝" w:hAnsi="ＭＳ Ｐ明朝"/>
          <w:sz w:val="24"/>
          <w:szCs w:val="24"/>
        </w:rPr>
      </w:pPr>
    </w:p>
    <w:p w:rsidR="006C0D17" w:rsidRDefault="008056B6">
      <w:pPr>
        <w:jc w:val="left"/>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pict>
          <v:rect id="_x0000_s1064" style="position:absolute;margin-left:0;margin-top:.9pt;width:6pt;height:30.25pt;flip:x;z-index:251693056" fillcolor="#00b0f0" strokecolor="#00b0f0">
            <v:textbox inset="5.85pt,.7pt,5.85pt,.7pt"/>
          </v:rect>
        </w:pict>
      </w:r>
      <w:r>
        <w:rPr>
          <w:rFonts w:ascii="ＭＳ Ｐ明朝" w:eastAsia="ＭＳ Ｐ明朝" w:hAnsi="ＭＳ Ｐ明朝"/>
          <w:b/>
          <w:noProof/>
          <w:color w:val="32A4DD"/>
          <w:sz w:val="30"/>
          <w:szCs w:val="30"/>
        </w:rPr>
        <w:pict>
          <v:shape id="_x0000_s1065" type="#_x0000_t32" style="position:absolute;margin-left:6pt;margin-top:31.15pt;width:240.75pt;height:0;z-index:251694080" o:connectortype="straight" strokecolor="#00b0f0" strokeweight="1pt"/>
        </w:pict>
      </w:r>
      <w:r w:rsidR="00F55513">
        <w:rPr>
          <w:rFonts w:ascii="ＭＳ Ｐ明朝" w:eastAsia="ＭＳ Ｐ明朝" w:hAnsi="ＭＳ Ｐ明朝" w:hint="eastAsia"/>
          <w:b/>
          <w:color w:val="32A4DD"/>
          <w:sz w:val="30"/>
          <w:szCs w:val="30"/>
        </w:rPr>
        <w:t xml:space="preserve">　 </w:t>
      </w:r>
      <w:r w:rsidR="00102186">
        <w:rPr>
          <w:rFonts w:ascii="ＭＳ Ｐ明朝" w:eastAsia="ＭＳ Ｐ明朝" w:hAnsi="ＭＳ Ｐ明朝" w:hint="eastAsia"/>
          <w:b/>
          <w:color w:val="32A4DD"/>
          <w:sz w:val="30"/>
          <w:szCs w:val="30"/>
        </w:rPr>
        <w:t>開発期間を大幅に短縮</w:t>
      </w:r>
    </w:p>
    <w:p w:rsidR="006C0D17" w:rsidRDefault="00A94520">
      <w:pPr>
        <w:jc w:val="left"/>
        <w:rPr>
          <w:rFonts w:ascii="ＭＳ Ｐ明朝" w:eastAsia="ＭＳ Ｐ明朝" w:hAnsi="ＭＳ Ｐ明朝"/>
          <w:sz w:val="24"/>
          <w:szCs w:val="24"/>
        </w:rPr>
      </w:pPr>
      <w:r>
        <w:rPr>
          <w:rFonts w:ascii="ＭＳ Ｐ明朝" w:eastAsia="ＭＳ Ｐ明朝" w:hAnsi="ＭＳ Ｐ明朝" w:hint="eastAsia"/>
          <w:sz w:val="24"/>
          <w:szCs w:val="24"/>
        </w:rPr>
        <w:t>JukeDoX</w:t>
      </w:r>
      <w:r w:rsidR="00102186">
        <w:rPr>
          <w:rFonts w:ascii="ＭＳ Ｐ明朝" w:eastAsia="ＭＳ Ｐ明朝" w:hAnsi="ＭＳ Ｐ明朝" w:hint="eastAsia"/>
          <w:sz w:val="24"/>
          <w:szCs w:val="24"/>
        </w:rPr>
        <w:t>の開発を決定したのは、2007年5月。これはスカイフィシュ</w:t>
      </w:r>
      <w:r>
        <w:rPr>
          <w:rFonts w:ascii="ＭＳ Ｐ明朝" w:eastAsia="ＭＳ Ｐ明朝" w:hAnsi="ＭＳ Ｐ明朝" w:hint="eastAsia"/>
          <w:sz w:val="24"/>
          <w:szCs w:val="24"/>
        </w:rPr>
        <w:t xml:space="preserve">社が </w:t>
      </w:r>
      <w:r w:rsidR="00102186">
        <w:rPr>
          <w:rFonts w:ascii="ＭＳ Ｐ明朝" w:eastAsia="ＭＳ Ｐ明朝" w:hAnsi="ＭＳ Ｐ明朝" w:hint="eastAsia"/>
          <w:sz w:val="24"/>
          <w:szCs w:val="24"/>
        </w:rPr>
        <w:t>Open XML に関する技術情報を入手した</w:t>
      </w:r>
      <w:r w:rsidR="0059068E">
        <w:rPr>
          <w:rFonts w:ascii="ＭＳ Ｐ明朝" w:eastAsia="ＭＳ Ｐ明朝" w:hAnsi="ＭＳ Ｐ明朝" w:hint="eastAsia"/>
          <w:sz w:val="24"/>
          <w:szCs w:val="24"/>
        </w:rPr>
        <w:t>時期</w:t>
      </w:r>
      <w:r w:rsidR="00102186">
        <w:rPr>
          <w:rFonts w:ascii="ＭＳ Ｐ明朝" w:eastAsia="ＭＳ Ｐ明朝" w:hAnsi="ＭＳ Ｐ明朝" w:hint="eastAsia"/>
          <w:sz w:val="24"/>
          <w:szCs w:val="24"/>
        </w:rPr>
        <w:t>と同じ</w:t>
      </w:r>
      <w:r>
        <w:rPr>
          <w:rFonts w:ascii="ＭＳ Ｐ明朝" w:eastAsia="ＭＳ Ｐ明朝" w:hAnsi="ＭＳ Ｐ明朝" w:hint="eastAsia"/>
          <w:sz w:val="24"/>
          <w:szCs w:val="24"/>
        </w:rPr>
        <w:t>である</w:t>
      </w:r>
      <w:r w:rsidR="00102186">
        <w:rPr>
          <w:rFonts w:ascii="ＭＳ Ｐ明朝" w:eastAsia="ＭＳ Ｐ明朝" w:hAnsi="ＭＳ Ｐ明朝" w:hint="eastAsia"/>
          <w:sz w:val="24"/>
          <w:szCs w:val="24"/>
        </w:rPr>
        <w:t>。</w:t>
      </w:r>
    </w:p>
    <w:p w:rsidR="009247A7" w:rsidRDefault="00102186">
      <w:pPr>
        <w:jc w:val="left"/>
        <w:rPr>
          <w:rFonts w:ascii="ＭＳ Ｐ明朝" w:eastAsia="ＭＳ Ｐ明朝" w:hAnsi="ＭＳ Ｐ明朝"/>
          <w:sz w:val="24"/>
          <w:szCs w:val="24"/>
          <w:lang w:val="fr-FR"/>
        </w:rPr>
      </w:pPr>
      <w:r>
        <w:rPr>
          <w:rFonts w:ascii="ＭＳ Ｐ明朝" w:eastAsia="ＭＳ Ｐ明朝" w:hAnsi="ＭＳ Ｐ明朝" w:hint="eastAsia"/>
          <w:sz w:val="24"/>
          <w:szCs w:val="24"/>
        </w:rPr>
        <w:t>「Open XMLの可能性と</w:t>
      </w:r>
      <w:r w:rsidR="00C7737A">
        <w:rPr>
          <w:rFonts w:ascii="ＭＳ Ｐ明朝" w:eastAsia="ＭＳ Ｐ明朝" w:hAnsi="ＭＳ Ｐ明朝" w:hint="eastAsia"/>
          <w:sz w:val="24"/>
          <w:szCs w:val="24"/>
        </w:rPr>
        <w:t>、</w:t>
      </w:r>
      <w:r>
        <w:rPr>
          <w:rFonts w:ascii="ＭＳ Ｐ明朝" w:eastAsia="ＭＳ Ｐ明朝" w:hAnsi="ＭＳ Ｐ明朝" w:hint="eastAsia"/>
          <w:sz w:val="24"/>
          <w:szCs w:val="24"/>
        </w:rPr>
        <w:t>自社の技術基盤である音声</w:t>
      </w:r>
      <w:r w:rsidR="0032497A">
        <w:rPr>
          <w:rFonts w:ascii="ＭＳ Ｐ明朝" w:eastAsia="ＭＳ Ｐ明朝" w:hAnsi="ＭＳ Ｐ明朝" w:hint="eastAsia"/>
          <w:sz w:val="24"/>
          <w:szCs w:val="24"/>
        </w:rPr>
        <w:t>化技術</w:t>
      </w:r>
      <w:r>
        <w:rPr>
          <w:rFonts w:ascii="ＭＳ Ｐ明朝" w:eastAsia="ＭＳ Ｐ明朝" w:hAnsi="ＭＳ Ｐ明朝" w:hint="eastAsia"/>
          <w:sz w:val="24"/>
          <w:szCs w:val="24"/>
        </w:rPr>
        <w:t>を融合させたソリューションの展開を視野に</w:t>
      </w:r>
      <w:r w:rsidR="0032497A">
        <w:rPr>
          <w:rFonts w:ascii="ＭＳ Ｐ明朝" w:eastAsia="ＭＳ Ｐ明朝" w:hAnsi="ＭＳ Ｐ明朝" w:hint="eastAsia"/>
          <w:sz w:val="24"/>
          <w:szCs w:val="24"/>
        </w:rPr>
        <w:t>入れて製品の</w:t>
      </w:r>
      <w:r>
        <w:rPr>
          <w:rFonts w:ascii="ＭＳ Ｐ明朝" w:eastAsia="ＭＳ Ｐ明朝" w:hAnsi="ＭＳ Ｐ明朝" w:hint="eastAsia"/>
          <w:sz w:val="24"/>
          <w:szCs w:val="24"/>
        </w:rPr>
        <w:t>開発をはじ</w:t>
      </w:r>
      <w:r w:rsidR="00701047">
        <w:rPr>
          <w:rFonts w:ascii="ＭＳ Ｐ明朝" w:eastAsia="ＭＳ Ｐ明朝" w:hAnsi="ＭＳ Ｐ明朝" w:hint="eastAsia"/>
          <w:sz w:val="24"/>
          <w:szCs w:val="24"/>
        </w:rPr>
        <w:t>めました</w:t>
      </w:r>
      <w:r>
        <w:rPr>
          <w:rFonts w:ascii="ＭＳ Ｐ明朝" w:eastAsia="ＭＳ Ｐ明朝" w:hAnsi="ＭＳ Ｐ明朝" w:hint="eastAsia"/>
          <w:sz w:val="24"/>
          <w:szCs w:val="24"/>
        </w:rPr>
        <w:t>。</w:t>
      </w:r>
      <w:r w:rsidR="00701047">
        <w:rPr>
          <w:rFonts w:ascii="ＭＳ Ｐ明朝" w:eastAsia="ＭＳ Ｐ明朝" w:hAnsi="ＭＳ Ｐ明朝" w:hint="eastAsia"/>
          <w:sz w:val="24"/>
          <w:szCs w:val="24"/>
        </w:rPr>
        <w:t xml:space="preserve">Open XML テクノロジーを利用すれば、Microsoft </w:t>
      </w:r>
      <w:r w:rsidR="00701047" w:rsidRPr="00235B1D">
        <w:rPr>
          <w:rFonts w:ascii="ＭＳ Ｐ明朝" w:eastAsia="ＭＳ Ｐ明朝" w:hAnsi="ＭＳ Ｐ明朝" w:hint="eastAsia"/>
          <w:sz w:val="24"/>
          <w:szCs w:val="24"/>
          <w:lang w:val="fr-FR"/>
        </w:rPr>
        <w:t>Office文書ファイル</w:t>
      </w:r>
      <w:r w:rsidR="0032497A">
        <w:rPr>
          <w:rFonts w:ascii="ＭＳ Ｐ明朝" w:eastAsia="ＭＳ Ｐ明朝" w:hAnsi="ＭＳ Ｐ明朝" w:hint="eastAsia"/>
          <w:sz w:val="24"/>
          <w:szCs w:val="24"/>
          <w:lang w:val="fr-FR"/>
        </w:rPr>
        <w:t>の内部に</w:t>
      </w:r>
      <w:r w:rsidR="00701047" w:rsidRPr="00235B1D">
        <w:rPr>
          <w:rFonts w:ascii="ＭＳ Ｐ明朝" w:eastAsia="ＭＳ Ｐ明朝" w:hAnsi="ＭＳ Ｐ明朝" w:hint="eastAsia"/>
          <w:sz w:val="24"/>
          <w:szCs w:val="24"/>
          <w:lang w:val="fr-FR"/>
        </w:rPr>
        <w:t>簡単にアクセスでき</w:t>
      </w:r>
      <w:r w:rsidR="00701047">
        <w:rPr>
          <w:rFonts w:ascii="ＭＳ Ｐ明朝" w:eastAsia="ＭＳ Ｐ明朝" w:hAnsi="ＭＳ Ｐ明朝" w:hint="eastAsia"/>
          <w:sz w:val="24"/>
          <w:szCs w:val="24"/>
          <w:lang w:val="fr-FR"/>
        </w:rPr>
        <w:t>るので、</w:t>
      </w:r>
      <w:r>
        <w:rPr>
          <w:rFonts w:ascii="ＭＳ Ｐ明朝" w:eastAsia="ＭＳ Ｐ明朝" w:hAnsi="ＭＳ Ｐ明朝" w:hint="eastAsia"/>
          <w:sz w:val="24"/>
          <w:szCs w:val="24"/>
        </w:rPr>
        <w:t>Open XMLを</w:t>
      </w:r>
      <w:r w:rsidR="0032497A">
        <w:rPr>
          <w:rFonts w:ascii="ＭＳ Ｐ明朝" w:eastAsia="ＭＳ Ｐ明朝" w:hAnsi="ＭＳ Ｐ明朝" w:hint="eastAsia"/>
          <w:sz w:val="24"/>
          <w:szCs w:val="24"/>
        </w:rPr>
        <w:t>採用することに</w:t>
      </w:r>
      <w:r>
        <w:rPr>
          <w:rFonts w:ascii="ＭＳ Ｐ明朝" w:eastAsia="ＭＳ Ｐ明朝" w:hAnsi="ＭＳ Ｐ明朝" w:hint="eastAsia"/>
          <w:sz w:val="24"/>
          <w:szCs w:val="24"/>
        </w:rPr>
        <w:t>迷いはなく、即決し</w:t>
      </w:r>
      <w:r w:rsidR="00EA579B">
        <w:rPr>
          <w:rFonts w:ascii="ＭＳ Ｐ明朝" w:eastAsia="ＭＳ Ｐ明朝" w:hAnsi="ＭＳ Ｐ明朝" w:hint="eastAsia"/>
          <w:sz w:val="24"/>
          <w:szCs w:val="24"/>
        </w:rPr>
        <w:t>ました</w:t>
      </w:r>
      <w:r w:rsidR="00701047">
        <w:rPr>
          <w:rFonts w:ascii="ＭＳ Ｐ明朝" w:eastAsia="ＭＳ Ｐ明朝" w:hAnsi="ＭＳ Ｐ明朝" w:hint="eastAsia"/>
          <w:sz w:val="24"/>
          <w:szCs w:val="24"/>
        </w:rPr>
        <w:t>」。</w:t>
      </w:r>
      <w:r w:rsidR="00EA579B">
        <w:rPr>
          <w:rFonts w:ascii="ＭＳ Ｐ明朝" w:eastAsia="ＭＳ Ｐ明朝" w:hAnsi="ＭＳ Ｐ明朝" w:hint="eastAsia"/>
          <w:sz w:val="24"/>
          <w:szCs w:val="24"/>
          <w:lang w:val="fr-FR"/>
        </w:rPr>
        <w:t>と大塚氏は語</w:t>
      </w:r>
      <w:r w:rsidR="00701047">
        <w:rPr>
          <w:rFonts w:ascii="ＭＳ Ｐ明朝" w:eastAsia="ＭＳ Ｐ明朝" w:hAnsi="ＭＳ Ｐ明朝" w:hint="eastAsia"/>
          <w:sz w:val="24"/>
          <w:szCs w:val="24"/>
          <w:lang w:val="fr-FR"/>
        </w:rPr>
        <w:t>る</w:t>
      </w:r>
      <w:r w:rsidR="00EA579B">
        <w:rPr>
          <w:rFonts w:ascii="ＭＳ Ｐ明朝" w:eastAsia="ＭＳ Ｐ明朝" w:hAnsi="ＭＳ Ｐ明朝" w:hint="eastAsia"/>
          <w:sz w:val="24"/>
          <w:szCs w:val="24"/>
          <w:lang w:val="fr-FR"/>
        </w:rPr>
        <w:t>。</w:t>
      </w:r>
    </w:p>
    <w:p w:rsidR="006C0D17" w:rsidRDefault="00102186">
      <w:pPr>
        <w:jc w:val="left"/>
        <w:rPr>
          <w:rFonts w:ascii="ＭＳ Ｐ明朝" w:eastAsia="ＭＳ Ｐ明朝" w:hAnsi="ＭＳ Ｐ明朝"/>
          <w:sz w:val="24"/>
          <w:szCs w:val="24"/>
        </w:rPr>
      </w:pPr>
      <w:r w:rsidRPr="00235B1D">
        <w:rPr>
          <w:rFonts w:ascii="ＭＳ Ｐ明朝" w:eastAsia="ＭＳ Ｐ明朝" w:hAnsi="ＭＳ Ｐ明朝" w:hint="eastAsia"/>
          <w:sz w:val="24"/>
          <w:szCs w:val="24"/>
        </w:rPr>
        <w:t>JukeDoX</w:t>
      </w:r>
      <w:r>
        <w:rPr>
          <w:rFonts w:ascii="ＭＳ Ｐ明朝" w:eastAsia="ＭＳ Ｐ明朝" w:hAnsi="ＭＳ Ｐ明朝" w:hint="eastAsia"/>
          <w:sz w:val="24"/>
          <w:szCs w:val="24"/>
        </w:rPr>
        <w:t>の開発期間は、約半年間。</w:t>
      </w:r>
      <w:r w:rsidR="00AD045B">
        <w:rPr>
          <w:rFonts w:ascii="ＭＳ Ｐ明朝" w:eastAsia="ＭＳ Ｐ明朝" w:hAnsi="ＭＳ Ｐ明朝" w:hint="eastAsia"/>
          <w:sz w:val="24"/>
          <w:szCs w:val="24"/>
        </w:rPr>
        <w:t>結果的に当初</w:t>
      </w:r>
      <w:r w:rsidR="009B5D38">
        <w:rPr>
          <w:rFonts w:ascii="ＭＳ Ｐ明朝" w:eastAsia="ＭＳ Ｐ明朝" w:hAnsi="ＭＳ Ｐ明朝" w:hint="eastAsia"/>
          <w:sz w:val="24"/>
          <w:szCs w:val="24"/>
        </w:rPr>
        <w:t>予</w:t>
      </w:r>
      <w:r w:rsidR="00AD045B">
        <w:rPr>
          <w:rFonts w:ascii="ＭＳ Ｐ明朝" w:eastAsia="ＭＳ Ｐ明朝" w:hAnsi="ＭＳ Ｐ明朝" w:hint="eastAsia"/>
          <w:sz w:val="24"/>
          <w:szCs w:val="24"/>
        </w:rPr>
        <w:t>定していた開発</w:t>
      </w:r>
      <w:r w:rsidR="009B5D38">
        <w:rPr>
          <w:rFonts w:ascii="ＭＳ Ｐ明朝" w:eastAsia="ＭＳ Ｐ明朝" w:hAnsi="ＭＳ Ｐ明朝" w:hint="eastAsia"/>
          <w:sz w:val="24"/>
          <w:szCs w:val="24"/>
        </w:rPr>
        <w:t>期間</w:t>
      </w:r>
      <w:r w:rsidR="00AD045B">
        <w:rPr>
          <w:rFonts w:ascii="ＭＳ Ｐ明朝" w:eastAsia="ＭＳ Ｐ明朝" w:hAnsi="ＭＳ Ｐ明朝" w:hint="eastAsia"/>
          <w:sz w:val="24"/>
          <w:szCs w:val="24"/>
        </w:rPr>
        <w:t>を大幅に短縮できた。</w:t>
      </w:r>
      <w:r w:rsidR="00C7737A">
        <w:rPr>
          <w:rFonts w:ascii="ＭＳ Ｐ明朝" w:eastAsia="ＭＳ Ｐ明朝" w:hAnsi="ＭＳ Ｐ明朝" w:hint="eastAsia"/>
          <w:sz w:val="24"/>
          <w:szCs w:val="24"/>
        </w:rPr>
        <w:t>これまで、</w:t>
      </w:r>
      <w:r>
        <w:rPr>
          <w:rFonts w:ascii="ＭＳ Ｐ明朝" w:eastAsia="ＭＳ Ｐ明朝" w:hAnsi="ＭＳ Ｐ明朝" w:hint="eastAsia"/>
          <w:sz w:val="24"/>
          <w:szCs w:val="24"/>
        </w:rPr>
        <w:t>C#での開発経験が無かったため製品</w:t>
      </w:r>
      <w:r w:rsidR="00EA579B">
        <w:rPr>
          <w:rFonts w:ascii="ＭＳ Ｐ明朝" w:eastAsia="ＭＳ Ｐ明朝" w:hAnsi="ＭＳ Ｐ明朝" w:hint="eastAsia"/>
          <w:sz w:val="24"/>
          <w:szCs w:val="24"/>
        </w:rPr>
        <w:t>開発には</w:t>
      </w:r>
      <w:r w:rsidR="009B5D38">
        <w:rPr>
          <w:rFonts w:ascii="ＭＳ Ｐ明朝" w:eastAsia="ＭＳ Ｐ明朝" w:hAnsi="ＭＳ Ｐ明朝" w:hint="eastAsia"/>
          <w:sz w:val="24"/>
          <w:szCs w:val="24"/>
        </w:rPr>
        <w:t>不安も</w:t>
      </w:r>
      <w:r w:rsidR="007C114E">
        <w:rPr>
          <w:rFonts w:ascii="ＭＳ Ｐ明朝" w:eastAsia="ＭＳ Ｐ明朝" w:hAnsi="ＭＳ Ｐ明朝"/>
          <w:noProof/>
          <w:sz w:val="24"/>
          <w:szCs w:val="24"/>
        </w:rPr>
        <w:drawing>
          <wp:anchor distT="0" distB="0" distL="114300" distR="114300" simplePos="0" relativeHeight="251706368" behindDoc="0" locked="0" layoutInCell="1" allowOverlap="1">
            <wp:simplePos x="0" y="0"/>
            <wp:positionH relativeFrom="column">
              <wp:posOffset>-2413635</wp:posOffset>
            </wp:positionH>
            <wp:positionV relativeFrom="paragraph">
              <wp:posOffset>56515</wp:posOffset>
            </wp:positionV>
            <wp:extent cx="1590675" cy="304800"/>
            <wp:effectExtent l="19050" t="0" r="9525" b="0"/>
            <wp:wrapNone/>
            <wp:docPr id="22" name="Picture 2" descr="C:\Users\tetsuyay\Desktop\logo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tsuyay\Desktop\logo_s.gif"/>
                    <pic:cNvPicPr>
                      <a:picLocks noChangeAspect="1" noChangeArrowheads="1"/>
                    </pic:cNvPicPr>
                  </pic:nvPicPr>
                  <pic:blipFill>
                    <a:blip r:embed="rId13"/>
                    <a:srcRect/>
                    <a:stretch>
                      <a:fillRect/>
                    </a:stretch>
                  </pic:blipFill>
                  <pic:spPr bwMode="auto">
                    <a:xfrm>
                      <a:off x="0" y="0"/>
                      <a:ext cx="1590675" cy="304800"/>
                    </a:xfrm>
                    <a:prstGeom prst="rect">
                      <a:avLst/>
                    </a:prstGeom>
                    <a:noFill/>
                    <a:ln w="9525">
                      <a:noFill/>
                      <a:miter lim="800000"/>
                      <a:headEnd/>
                      <a:tailEnd/>
                    </a:ln>
                  </pic:spPr>
                </pic:pic>
              </a:graphicData>
            </a:graphic>
          </wp:anchor>
        </w:drawing>
      </w:r>
      <w:r w:rsidR="00DB215B">
        <w:rPr>
          <w:rFonts w:ascii="ＭＳ Ｐ明朝" w:eastAsia="ＭＳ Ｐ明朝" w:hAnsi="ＭＳ Ｐ明朝" w:hint="eastAsia"/>
          <w:sz w:val="24"/>
          <w:szCs w:val="24"/>
        </w:rPr>
        <w:t>あったが、</w:t>
      </w:r>
      <w:r w:rsidR="00DB215B" w:rsidRPr="00235B1D">
        <w:rPr>
          <w:rFonts w:ascii="ＭＳ Ｐ明朝" w:eastAsia="ＭＳ Ｐ明朝" w:hAnsi="ＭＳ Ｐ明朝" w:hint="eastAsia"/>
          <w:sz w:val="24"/>
          <w:szCs w:val="24"/>
        </w:rPr>
        <w:t>C#</w:t>
      </w:r>
      <w:r w:rsidR="00F02038">
        <w:rPr>
          <w:rFonts w:ascii="ＭＳ Ｐ明朝" w:eastAsia="ＭＳ Ｐ明朝" w:hAnsi="ＭＳ Ｐ明朝" w:hint="eastAsia"/>
          <w:sz w:val="24"/>
          <w:szCs w:val="24"/>
        </w:rPr>
        <w:t>の開発生産性</w:t>
      </w:r>
      <w:r w:rsidR="00DB215B" w:rsidRPr="00235B1D">
        <w:rPr>
          <w:rFonts w:ascii="ＭＳ Ｐ明朝" w:eastAsia="ＭＳ Ｐ明朝" w:hAnsi="ＭＳ Ｐ明朝" w:hint="eastAsia"/>
          <w:sz w:val="24"/>
          <w:szCs w:val="24"/>
        </w:rPr>
        <w:t>の</w:t>
      </w:r>
      <w:r w:rsidR="00F02038">
        <w:rPr>
          <w:rFonts w:ascii="ＭＳ Ｐ明朝" w:eastAsia="ＭＳ Ｐ明朝" w:hAnsi="ＭＳ Ｐ明朝" w:hint="eastAsia"/>
          <w:sz w:val="24"/>
          <w:szCs w:val="24"/>
        </w:rPr>
        <w:t>高さ</w:t>
      </w:r>
      <w:r w:rsidR="00DB215B" w:rsidRPr="00235B1D">
        <w:rPr>
          <w:rFonts w:ascii="ＭＳ Ｐ明朝" w:eastAsia="ＭＳ Ｐ明朝" w:hAnsi="ＭＳ Ｐ明朝" w:hint="eastAsia"/>
          <w:sz w:val="24"/>
          <w:szCs w:val="24"/>
        </w:rPr>
        <w:t>に、</w:t>
      </w:r>
      <w:r w:rsidR="00DB215B">
        <w:rPr>
          <w:rFonts w:ascii="ＭＳ Ｐ明朝" w:eastAsia="ＭＳ Ｐ明朝" w:hAnsi="ＭＳ Ｐ明朝" w:hint="eastAsia"/>
          <w:sz w:val="24"/>
          <w:szCs w:val="24"/>
        </w:rPr>
        <w:t>この</w:t>
      </w:r>
      <w:r w:rsidR="009B5D38">
        <w:rPr>
          <w:rFonts w:ascii="ＭＳ Ｐ明朝" w:eastAsia="ＭＳ Ｐ明朝" w:hAnsi="ＭＳ Ｐ明朝" w:hint="eastAsia"/>
          <w:sz w:val="24"/>
          <w:szCs w:val="24"/>
        </w:rPr>
        <w:t>不安</w:t>
      </w:r>
      <w:r w:rsidR="00DB215B" w:rsidRPr="00235B1D">
        <w:rPr>
          <w:rFonts w:ascii="ＭＳ Ｐ明朝" w:eastAsia="ＭＳ Ｐ明朝" w:hAnsi="ＭＳ Ｐ明朝" w:hint="eastAsia"/>
          <w:sz w:val="24"/>
          <w:szCs w:val="24"/>
        </w:rPr>
        <w:t>はやがて驚きと安心に</w:t>
      </w:r>
      <w:r w:rsidR="00EA579B">
        <w:rPr>
          <w:rFonts w:ascii="ＭＳ Ｐ明朝" w:eastAsia="ＭＳ Ｐ明朝" w:hAnsi="ＭＳ Ｐ明朝" w:hint="eastAsia"/>
          <w:sz w:val="24"/>
          <w:szCs w:val="24"/>
        </w:rPr>
        <w:t>変わったと</w:t>
      </w:r>
      <w:r w:rsidR="009247A7">
        <w:rPr>
          <w:rFonts w:ascii="ＭＳ Ｐ明朝" w:eastAsia="ＭＳ Ｐ明朝" w:hAnsi="ＭＳ Ｐ明朝" w:hint="eastAsia"/>
          <w:sz w:val="24"/>
          <w:szCs w:val="24"/>
        </w:rPr>
        <w:t>、開発部 システム担当マネージャの渡辺 歩氏は</w:t>
      </w:r>
      <w:r w:rsidR="00EA579B">
        <w:rPr>
          <w:rFonts w:ascii="ＭＳ Ｐ明朝" w:eastAsia="ＭＳ Ｐ明朝" w:hAnsi="ＭＳ Ｐ明朝" w:hint="eastAsia"/>
          <w:sz w:val="24"/>
          <w:szCs w:val="24"/>
        </w:rPr>
        <w:t>語</w:t>
      </w:r>
      <w:r w:rsidR="0032497A">
        <w:rPr>
          <w:rFonts w:ascii="ＭＳ Ｐ明朝" w:eastAsia="ＭＳ Ｐ明朝" w:hAnsi="ＭＳ Ｐ明朝" w:hint="eastAsia"/>
          <w:sz w:val="24"/>
          <w:szCs w:val="24"/>
        </w:rPr>
        <w:t>る。</w:t>
      </w:r>
    </w:p>
    <w:p w:rsidR="006C0D17" w:rsidRDefault="00DB215B">
      <w:pPr>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Pr="00235B1D">
        <w:rPr>
          <w:rFonts w:ascii="ＭＳ Ｐ明朝" w:eastAsia="ＭＳ Ｐ明朝" w:hAnsi="ＭＳ Ｐ明朝" w:hint="eastAsia"/>
          <w:sz w:val="24"/>
          <w:szCs w:val="24"/>
        </w:rPr>
        <w:t>確かにC++ は、小回りの利いた詳細な製品開発が出来るのですが、メモリ、ポインタの操作といった高度なプログラミングスキルが必要となる上、デバックも困難でした</w:t>
      </w:r>
      <w:r>
        <w:rPr>
          <w:rFonts w:ascii="ＭＳ Ｐ明朝" w:eastAsia="ＭＳ Ｐ明朝" w:hAnsi="ＭＳ Ｐ明朝" w:hint="eastAsia"/>
          <w:sz w:val="24"/>
          <w:szCs w:val="24"/>
        </w:rPr>
        <w:t>。はじめての</w:t>
      </w:r>
      <w:r w:rsidRPr="00235B1D">
        <w:rPr>
          <w:rFonts w:ascii="ＭＳ Ｐ明朝" w:eastAsia="ＭＳ Ｐ明朝" w:hAnsi="ＭＳ Ｐ明朝" w:hint="eastAsia"/>
          <w:sz w:val="24"/>
          <w:szCs w:val="24"/>
        </w:rPr>
        <w:t>C# による開発でしたが、煩雑なメモリ管理を必要とせずに従来C++</w:t>
      </w:r>
      <w:r w:rsidR="0032497A">
        <w:rPr>
          <w:rFonts w:ascii="ＭＳ Ｐ明朝" w:eastAsia="ＭＳ Ｐ明朝" w:hAnsi="ＭＳ Ｐ明朝" w:hint="eastAsia"/>
          <w:sz w:val="24"/>
          <w:szCs w:val="24"/>
        </w:rPr>
        <w:t>で行っていたものと同等</w:t>
      </w:r>
      <w:r>
        <w:rPr>
          <w:rFonts w:ascii="ＭＳ Ｐ明朝" w:eastAsia="ＭＳ Ｐ明朝" w:hAnsi="ＭＳ Ｐ明朝" w:hint="eastAsia"/>
          <w:sz w:val="24"/>
          <w:szCs w:val="24"/>
        </w:rPr>
        <w:t>以上</w:t>
      </w:r>
      <w:r w:rsidRPr="00235B1D">
        <w:rPr>
          <w:rFonts w:ascii="ＭＳ Ｐ明朝" w:eastAsia="ＭＳ Ｐ明朝" w:hAnsi="ＭＳ Ｐ明朝" w:hint="eastAsia"/>
          <w:sz w:val="24"/>
          <w:szCs w:val="24"/>
        </w:rPr>
        <w:t>の</w:t>
      </w:r>
      <w:r w:rsidR="0032497A">
        <w:rPr>
          <w:rFonts w:ascii="ＭＳ Ｐ明朝" w:eastAsia="ＭＳ Ｐ明朝" w:hAnsi="ＭＳ Ｐ明朝" w:hint="eastAsia"/>
          <w:sz w:val="24"/>
          <w:szCs w:val="24"/>
        </w:rPr>
        <w:t>品質</w:t>
      </w:r>
      <w:r w:rsidRPr="00235B1D">
        <w:rPr>
          <w:rFonts w:ascii="ＭＳ Ｐ明朝" w:eastAsia="ＭＳ Ｐ明朝" w:hAnsi="ＭＳ Ｐ明朝" w:hint="eastAsia"/>
          <w:sz w:val="24"/>
          <w:szCs w:val="24"/>
        </w:rPr>
        <w:t>でのコーディングが出来たため、開発期間</w:t>
      </w:r>
      <w:r>
        <w:rPr>
          <w:rFonts w:ascii="ＭＳ Ｐ明朝" w:eastAsia="ＭＳ Ｐ明朝" w:hAnsi="ＭＳ Ｐ明朝" w:hint="eastAsia"/>
          <w:sz w:val="24"/>
          <w:szCs w:val="24"/>
        </w:rPr>
        <w:t>も</w:t>
      </w:r>
      <w:r w:rsidRPr="00235B1D">
        <w:rPr>
          <w:rFonts w:ascii="ＭＳ Ｐ明朝" w:eastAsia="ＭＳ Ｐ明朝" w:hAnsi="ＭＳ Ｐ明朝" w:hint="eastAsia"/>
          <w:sz w:val="24"/>
          <w:szCs w:val="24"/>
        </w:rPr>
        <w:t>大幅に短縮されました。また.NETの豊富なインターフェ</w:t>
      </w:r>
      <w:r w:rsidR="004850C3">
        <w:rPr>
          <w:rFonts w:ascii="ＭＳ Ｐ明朝" w:eastAsia="ＭＳ Ｐ明朝" w:hAnsi="ＭＳ Ｐ明朝" w:hint="eastAsia"/>
          <w:sz w:val="24"/>
          <w:szCs w:val="24"/>
        </w:rPr>
        <w:t>イ</w:t>
      </w:r>
      <w:r w:rsidRPr="00235B1D">
        <w:rPr>
          <w:rFonts w:ascii="ＭＳ Ｐ明朝" w:eastAsia="ＭＳ Ｐ明朝" w:hAnsi="ＭＳ Ｐ明朝" w:hint="eastAsia"/>
          <w:sz w:val="24"/>
          <w:szCs w:val="24"/>
        </w:rPr>
        <w:t>スも大変魅力的なものでした</w:t>
      </w:r>
      <w:r>
        <w:rPr>
          <w:rFonts w:ascii="ＭＳ Ｐ明朝" w:eastAsia="ＭＳ Ｐ明朝" w:hAnsi="ＭＳ Ｐ明朝" w:hint="eastAsia"/>
          <w:sz w:val="24"/>
          <w:szCs w:val="24"/>
        </w:rPr>
        <w:t>」</w:t>
      </w:r>
      <w:r w:rsidR="00802A76">
        <w:rPr>
          <w:rFonts w:ascii="ＭＳ Ｐ明朝" w:eastAsia="ＭＳ Ｐ明朝" w:hAnsi="ＭＳ Ｐ明朝" w:hint="eastAsia"/>
          <w:sz w:val="24"/>
          <w:szCs w:val="24"/>
        </w:rPr>
        <w:t>。</w:t>
      </w:r>
    </w:p>
    <w:p w:rsidR="006C0D17" w:rsidRDefault="006C0D17">
      <w:pPr>
        <w:jc w:val="left"/>
        <w:rPr>
          <w:rFonts w:ascii="ＭＳ Ｐ明朝" w:eastAsia="ＭＳ Ｐ明朝" w:hAnsi="ＭＳ Ｐ明朝"/>
          <w:sz w:val="24"/>
          <w:szCs w:val="24"/>
        </w:rPr>
      </w:pPr>
    </w:p>
    <w:p w:rsidR="006C0D17" w:rsidRDefault="006C0D17">
      <w:pPr>
        <w:jc w:val="left"/>
        <w:rPr>
          <w:rFonts w:ascii="ＭＳ Ｐ明朝" w:eastAsia="ＭＳ Ｐ明朝" w:hAnsi="ＭＳ Ｐ明朝"/>
          <w:sz w:val="24"/>
          <w:szCs w:val="24"/>
        </w:rPr>
      </w:pPr>
    </w:p>
    <w:p w:rsidR="006C0D17" w:rsidRDefault="008056B6">
      <w:pPr>
        <w:ind w:firstLineChars="100" w:firstLine="301"/>
        <w:jc w:val="left"/>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87" type="#_x0000_t32" style="position:absolute;left:0;text-align:left;margin-left:5.7pt;margin-top:32.2pt;width:240.75pt;height:0;z-index:251709440" o:connectortype="straight" strokecolor="#00b0f0" strokeweight="1pt"/>
        </w:pict>
      </w:r>
      <w:r>
        <w:rPr>
          <w:rFonts w:ascii="ＭＳ Ｐ明朝" w:eastAsia="ＭＳ Ｐ明朝" w:hAnsi="ＭＳ Ｐ明朝"/>
          <w:b/>
          <w:noProof/>
          <w:color w:val="32A4E3"/>
          <w:sz w:val="30"/>
          <w:szCs w:val="30"/>
        </w:rPr>
        <w:pict>
          <v:rect id="_x0000_s1086" style="position:absolute;left:0;text-align:left;margin-left:-.3pt;margin-top:1.95pt;width:6pt;height:30.25pt;flip:x;z-index:251708416" fillcolor="#00b0f0" strokecolor="#00b0f0">
            <v:textbox inset="5.85pt,.7pt,5.85pt,.7pt"/>
          </v:rect>
        </w:pict>
      </w:r>
      <w:r w:rsidR="00DB215B">
        <w:rPr>
          <w:rFonts w:ascii="ＭＳ Ｐ明朝" w:eastAsia="ＭＳ Ｐ明朝" w:hAnsi="ＭＳ Ｐ明朝" w:hint="eastAsia"/>
          <w:b/>
          <w:noProof/>
          <w:color w:val="32A4E3"/>
          <w:sz w:val="30"/>
          <w:szCs w:val="30"/>
        </w:rPr>
        <w:t>Open XML</w:t>
      </w:r>
      <w:r w:rsidR="00EA579B">
        <w:rPr>
          <w:rFonts w:ascii="ＭＳ Ｐ明朝" w:eastAsia="ＭＳ Ｐ明朝" w:hAnsi="ＭＳ Ｐ明朝" w:hint="eastAsia"/>
          <w:b/>
          <w:noProof/>
          <w:color w:val="32A4E3"/>
          <w:sz w:val="30"/>
          <w:szCs w:val="30"/>
        </w:rPr>
        <w:t>の独立性を製品に活かす</w:t>
      </w:r>
    </w:p>
    <w:p w:rsidR="006C0D17" w:rsidRDefault="00701047">
      <w:pPr>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00DB215B" w:rsidRPr="00235B1D">
        <w:rPr>
          <w:rFonts w:ascii="ＭＳ Ｐ明朝" w:eastAsia="ＭＳ Ｐ明朝" w:hAnsi="ＭＳ Ｐ明朝" w:hint="eastAsia"/>
          <w:sz w:val="24"/>
          <w:szCs w:val="24"/>
        </w:rPr>
        <w:t>FocusTalk では、W</w:t>
      </w:r>
      <w:r w:rsidR="00DB215B" w:rsidRPr="00235B1D">
        <w:rPr>
          <w:rFonts w:ascii="ＭＳ Ｐ明朝" w:eastAsia="ＭＳ Ｐ明朝" w:hAnsi="ＭＳ Ｐ明朝"/>
          <w:sz w:val="24"/>
          <w:szCs w:val="24"/>
        </w:rPr>
        <w:t>o</w:t>
      </w:r>
      <w:r w:rsidR="00DB215B" w:rsidRPr="00235B1D">
        <w:rPr>
          <w:rFonts w:ascii="ＭＳ Ｐ明朝" w:eastAsia="ＭＳ Ｐ明朝" w:hAnsi="ＭＳ Ｐ明朝" w:hint="eastAsia"/>
          <w:sz w:val="24"/>
          <w:szCs w:val="24"/>
        </w:rPr>
        <w:t>rd</w:t>
      </w:r>
      <w:r w:rsidR="00DB215B">
        <w:rPr>
          <w:rFonts w:ascii="ＭＳ Ｐ明朝" w:eastAsia="ＭＳ Ｐ明朝" w:hAnsi="ＭＳ Ｐ明朝" w:hint="eastAsia"/>
          <w:sz w:val="24"/>
          <w:szCs w:val="24"/>
        </w:rPr>
        <w:t xml:space="preserve">　</w:t>
      </w:r>
      <w:r w:rsidR="00DB215B" w:rsidRPr="00235B1D">
        <w:rPr>
          <w:rFonts w:ascii="ＭＳ Ｐ明朝" w:eastAsia="ＭＳ Ｐ明朝" w:hAnsi="ＭＳ Ｐ明朝" w:hint="eastAsia"/>
          <w:sz w:val="24"/>
          <w:szCs w:val="24"/>
        </w:rPr>
        <w:t>2007文書</w:t>
      </w:r>
      <w:r w:rsidR="00DB215B">
        <w:rPr>
          <w:rFonts w:ascii="ＭＳ Ｐ明朝" w:eastAsia="ＭＳ Ｐ明朝" w:hAnsi="ＭＳ Ｐ明朝" w:hint="eastAsia"/>
          <w:sz w:val="24"/>
          <w:szCs w:val="24"/>
        </w:rPr>
        <w:t>ファイル</w:t>
      </w:r>
      <w:r w:rsidR="00DB215B" w:rsidRPr="00235B1D">
        <w:rPr>
          <w:rFonts w:ascii="ＭＳ Ｐ明朝" w:eastAsia="ＭＳ Ｐ明朝" w:hAnsi="ＭＳ Ｐ明朝" w:hint="eastAsia"/>
          <w:sz w:val="24"/>
          <w:szCs w:val="24"/>
        </w:rPr>
        <w:t>を音声</w:t>
      </w:r>
      <w:r w:rsidR="00A02C06">
        <w:rPr>
          <w:rFonts w:ascii="ＭＳ Ｐ明朝" w:eastAsia="ＭＳ Ｐ明朝" w:hAnsi="ＭＳ Ｐ明朝" w:hint="eastAsia"/>
          <w:sz w:val="24"/>
          <w:szCs w:val="24"/>
        </w:rPr>
        <w:t>読み上げ</w:t>
      </w:r>
      <w:r w:rsidR="00DB215B" w:rsidRPr="00235B1D">
        <w:rPr>
          <w:rFonts w:ascii="ＭＳ Ｐ明朝" w:eastAsia="ＭＳ Ｐ明朝" w:hAnsi="ＭＳ Ｐ明朝" w:hint="eastAsia"/>
          <w:sz w:val="24"/>
          <w:szCs w:val="24"/>
        </w:rPr>
        <w:t>するために、Word</w:t>
      </w:r>
      <w:r w:rsidR="00DB215B">
        <w:rPr>
          <w:rFonts w:ascii="ＭＳ Ｐ明朝" w:eastAsia="ＭＳ Ｐ明朝" w:hAnsi="ＭＳ Ｐ明朝" w:hint="eastAsia"/>
          <w:sz w:val="24"/>
          <w:szCs w:val="24"/>
        </w:rPr>
        <w:t xml:space="preserve"> </w:t>
      </w:r>
      <w:r w:rsidR="00DB215B" w:rsidRPr="00235B1D">
        <w:rPr>
          <w:rFonts w:ascii="ＭＳ Ｐ明朝" w:eastAsia="ＭＳ Ｐ明朝" w:hAnsi="ＭＳ Ｐ明朝" w:hint="eastAsia"/>
          <w:sz w:val="24"/>
          <w:szCs w:val="24"/>
        </w:rPr>
        <w:t>2007アプリケーション</w:t>
      </w:r>
      <w:r w:rsidR="00DB215B">
        <w:rPr>
          <w:rFonts w:ascii="ＭＳ Ｐ明朝" w:eastAsia="ＭＳ Ｐ明朝" w:hAnsi="ＭＳ Ｐ明朝" w:hint="eastAsia"/>
          <w:sz w:val="24"/>
          <w:szCs w:val="24"/>
        </w:rPr>
        <w:t>を</w:t>
      </w:r>
      <w:r w:rsidR="009B5D38">
        <w:rPr>
          <w:rFonts w:ascii="ＭＳ Ｐ明朝" w:eastAsia="ＭＳ Ｐ明朝" w:hAnsi="ＭＳ Ｐ明朝" w:hint="eastAsia"/>
          <w:sz w:val="24"/>
          <w:szCs w:val="24"/>
        </w:rPr>
        <w:t>経由</w:t>
      </w:r>
      <w:r w:rsidR="00DB215B">
        <w:rPr>
          <w:rFonts w:ascii="ＭＳ Ｐ明朝" w:eastAsia="ＭＳ Ｐ明朝" w:hAnsi="ＭＳ Ｐ明朝" w:hint="eastAsia"/>
          <w:sz w:val="24"/>
          <w:szCs w:val="24"/>
        </w:rPr>
        <w:t>して、文書ファイル内部にアクセスする</w:t>
      </w:r>
      <w:r w:rsidR="00DB215B" w:rsidRPr="00235B1D">
        <w:rPr>
          <w:rFonts w:ascii="ＭＳ Ｐ明朝" w:eastAsia="ＭＳ Ｐ明朝" w:hAnsi="ＭＳ Ｐ明朝" w:hint="eastAsia"/>
          <w:sz w:val="24"/>
          <w:szCs w:val="24"/>
        </w:rPr>
        <w:t>必要がありました。</w:t>
      </w:r>
      <w:r w:rsidR="00DB215B">
        <w:rPr>
          <w:rFonts w:ascii="ＭＳ Ｐ明朝" w:eastAsia="ＭＳ Ｐ明朝" w:hAnsi="ＭＳ Ｐ明朝" w:hint="eastAsia"/>
          <w:sz w:val="24"/>
          <w:szCs w:val="24"/>
        </w:rPr>
        <w:t>すなわち</w:t>
      </w:r>
      <w:r w:rsidR="00DB215B" w:rsidRPr="00235B1D">
        <w:rPr>
          <w:rFonts w:ascii="ＭＳ Ｐ明朝" w:eastAsia="ＭＳ Ｐ明朝" w:hAnsi="ＭＳ Ｐ明朝" w:hint="eastAsia"/>
          <w:sz w:val="24"/>
          <w:szCs w:val="24"/>
        </w:rPr>
        <w:t>、Word</w:t>
      </w:r>
      <w:r w:rsidR="00DB215B">
        <w:rPr>
          <w:rFonts w:ascii="ＭＳ Ｐ明朝" w:eastAsia="ＭＳ Ｐ明朝" w:hAnsi="ＭＳ Ｐ明朝" w:hint="eastAsia"/>
          <w:sz w:val="24"/>
          <w:szCs w:val="24"/>
        </w:rPr>
        <w:t xml:space="preserve"> </w:t>
      </w:r>
      <w:r w:rsidR="00DB215B" w:rsidRPr="00235B1D">
        <w:rPr>
          <w:rFonts w:ascii="ＭＳ Ｐ明朝" w:eastAsia="ＭＳ Ｐ明朝" w:hAnsi="ＭＳ Ｐ明朝" w:hint="eastAsia"/>
          <w:sz w:val="24"/>
          <w:szCs w:val="24"/>
        </w:rPr>
        <w:t>2007がインストールされている環境でないと、文章を読み上げることができませんでした。しかし、JukeDoXでは、Open XMLテクノロジーを利用しているため、</w:t>
      </w:r>
      <w:r w:rsidR="00DB215B">
        <w:rPr>
          <w:rFonts w:ascii="ＭＳ Ｐ明朝" w:eastAsia="ＭＳ Ｐ明朝" w:hAnsi="ＭＳ Ｐ明朝" w:hint="eastAsia"/>
          <w:sz w:val="24"/>
          <w:szCs w:val="24"/>
        </w:rPr>
        <w:t xml:space="preserve">Microsoft </w:t>
      </w:r>
      <w:r w:rsidR="00DB215B" w:rsidRPr="00235B1D">
        <w:rPr>
          <w:rFonts w:ascii="ＭＳ Ｐ明朝" w:eastAsia="ＭＳ Ｐ明朝" w:hAnsi="ＭＳ Ｐ明朝" w:hint="eastAsia"/>
          <w:sz w:val="24"/>
          <w:szCs w:val="24"/>
        </w:rPr>
        <w:t>Office製品を介在せずに安全にデータを取得でき</w:t>
      </w:r>
      <w:r w:rsidR="00DB215B">
        <w:rPr>
          <w:rFonts w:ascii="ＭＳ Ｐ明朝" w:eastAsia="ＭＳ Ｐ明朝" w:hAnsi="ＭＳ Ｐ明朝" w:hint="eastAsia"/>
          <w:sz w:val="24"/>
          <w:szCs w:val="24"/>
        </w:rPr>
        <w:t>、</w:t>
      </w:r>
      <w:r w:rsidR="00DB215B" w:rsidRPr="00235B1D">
        <w:rPr>
          <w:rFonts w:ascii="ＭＳ Ｐ明朝" w:eastAsia="ＭＳ Ｐ明朝" w:hAnsi="ＭＳ Ｐ明朝" w:hint="eastAsia"/>
          <w:sz w:val="24"/>
          <w:szCs w:val="24"/>
        </w:rPr>
        <w:t>音声読み上げが</w:t>
      </w:r>
      <w:r w:rsidR="00DB215B">
        <w:rPr>
          <w:rFonts w:ascii="ＭＳ Ｐ明朝" w:eastAsia="ＭＳ Ｐ明朝" w:hAnsi="ＭＳ Ｐ明朝" w:hint="eastAsia"/>
          <w:sz w:val="24"/>
          <w:szCs w:val="24"/>
        </w:rPr>
        <w:t>可能となりました。</w:t>
      </w:r>
      <w:r w:rsidR="00DB215B" w:rsidRPr="00235B1D">
        <w:rPr>
          <w:rFonts w:ascii="ＭＳ Ｐ明朝" w:eastAsia="ＭＳ Ｐ明朝" w:hAnsi="ＭＳ Ｐ明朝" w:hint="eastAsia"/>
          <w:sz w:val="24"/>
          <w:szCs w:val="24"/>
        </w:rPr>
        <w:t>同様に安全にデータを書き込むことが出来るため、</w:t>
      </w:r>
      <w:r w:rsidR="00F02038">
        <w:rPr>
          <w:rFonts w:ascii="ＭＳ Ｐ明朝" w:eastAsia="ＭＳ Ｐ明朝" w:hAnsi="ＭＳ Ｐ明朝" w:hint="eastAsia"/>
          <w:sz w:val="24"/>
          <w:szCs w:val="24"/>
        </w:rPr>
        <w:t>Open XMLは</w:t>
      </w:r>
      <w:r w:rsidR="00DB215B" w:rsidRPr="00235B1D">
        <w:rPr>
          <w:rFonts w:ascii="ＭＳ Ｐ明朝" w:eastAsia="ＭＳ Ｐ明朝" w:hAnsi="ＭＳ Ｐ明朝" w:hint="eastAsia"/>
          <w:sz w:val="24"/>
          <w:szCs w:val="24"/>
        </w:rPr>
        <w:t>相互</w:t>
      </w:r>
      <w:r w:rsidR="00F02038">
        <w:rPr>
          <w:rFonts w:ascii="ＭＳ Ｐ明朝" w:eastAsia="ＭＳ Ｐ明朝" w:hAnsi="ＭＳ Ｐ明朝" w:hint="eastAsia"/>
          <w:sz w:val="24"/>
          <w:szCs w:val="24"/>
        </w:rPr>
        <w:t>運用性に優れたテクノロジー</w:t>
      </w:r>
      <w:r w:rsidR="00DB215B" w:rsidRPr="00235B1D">
        <w:rPr>
          <w:rFonts w:ascii="ＭＳ Ｐ明朝" w:eastAsia="ＭＳ Ｐ明朝" w:hAnsi="ＭＳ Ｐ明朝" w:hint="eastAsia"/>
          <w:sz w:val="24"/>
          <w:szCs w:val="24"/>
        </w:rPr>
        <w:t>だと考え</w:t>
      </w:r>
      <w:r w:rsidR="00F02038">
        <w:rPr>
          <w:rFonts w:ascii="ＭＳ Ｐ明朝" w:eastAsia="ＭＳ Ｐ明朝" w:hAnsi="ＭＳ Ｐ明朝" w:hint="eastAsia"/>
          <w:sz w:val="24"/>
          <w:szCs w:val="24"/>
        </w:rPr>
        <w:t>てい</w:t>
      </w:r>
      <w:r w:rsidR="00DB215B" w:rsidRPr="00235B1D">
        <w:rPr>
          <w:rFonts w:ascii="ＭＳ Ｐ明朝" w:eastAsia="ＭＳ Ｐ明朝" w:hAnsi="ＭＳ Ｐ明朝" w:hint="eastAsia"/>
          <w:sz w:val="24"/>
          <w:szCs w:val="24"/>
        </w:rPr>
        <w:t>ます</w:t>
      </w:r>
      <w:r>
        <w:rPr>
          <w:rFonts w:ascii="ＭＳ Ｐ明朝" w:eastAsia="ＭＳ Ｐ明朝" w:hAnsi="ＭＳ Ｐ明朝" w:hint="eastAsia"/>
          <w:sz w:val="24"/>
          <w:szCs w:val="24"/>
        </w:rPr>
        <w:t>」</w:t>
      </w:r>
      <w:r w:rsidR="003F7B07">
        <w:rPr>
          <w:rFonts w:ascii="ＭＳ Ｐ明朝" w:eastAsia="ＭＳ Ｐ明朝" w:hAnsi="ＭＳ Ｐ明朝" w:hint="eastAsia"/>
          <w:sz w:val="24"/>
          <w:szCs w:val="24"/>
        </w:rPr>
        <w:t>。</w:t>
      </w:r>
    </w:p>
    <w:p w:rsidR="006C0D17" w:rsidRDefault="006C0D17">
      <w:pPr>
        <w:jc w:val="left"/>
        <w:rPr>
          <w:rFonts w:ascii="ＭＳ Ｐ明朝" w:eastAsia="ＭＳ Ｐ明朝" w:hAnsi="ＭＳ Ｐ明朝"/>
          <w:sz w:val="24"/>
          <w:szCs w:val="24"/>
        </w:rPr>
      </w:pPr>
    </w:p>
    <w:p w:rsidR="006C0D17" w:rsidRDefault="008056B6">
      <w:pPr>
        <w:ind w:firstLineChars="100" w:firstLine="301"/>
        <w:jc w:val="left"/>
        <w:rPr>
          <w:rFonts w:ascii="ＭＳ Ｐ明朝" w:eastAsia="ＭＳ Ｐ明朝" w:hAnsi="ＭＳ Ｐ明朝"/>
          <w:b/>
          <w:color w:val="32A4E3"/>
          <w:sz w:val="30"/>
          <w:szCs w:val="30"/>
        </w:rPr>
      </w:pPr>
      <w:r>
        <w:rPr>
          <w:rFonts w:ascii="ＭＳ Ｐ明朝" w:eastAsia="ＭＳ Ｐ明朝" w:hAnsi="ＭＳ Ｐ明朝"/>
          <w:b/>
          <w:noProof/>
          <w:color w:val="32A4E3"/>
          <w:sz w:val="30"/>
          <w:szCs w:val="30"/>
        </w:rPr>
        <w:pict>
          <v:shape id="_x0000_s1089" type="#_x0000_t32" style="position:absolute;left:0;text-align:left;margin-left:5.7pt;margin-top:32.2pt;width:240.75pt;height:0;z-index:251712512" o:connectortype="straight" strokecolor="#00b0f0" strokeweight="1pt"/>
        </w:pict>
      </w:r>
      <w:r>
        <w:rPr>
          <w:rFonts w:ascii="ＭＳ Ｐ明朝" w:eastAsia="ＭＳ Ｐ明朝" w:hAnsi="ＭＳ Ｐ明朝"/>
          <w:b/>
          <w:noProof/>
          <w:color w:val="32A4E3"/>
          <w:sz w:val="30"/>
          <w:szCs w:val="30"/>
        </w:rPr>
        <w:pict>
          <v:rect id="_x0000_s1088" style="position:absolute;left:0;text-align:left;margin-left:-.3pt;margin-top:1.95pt;width:6pt;height:30.25pt;flip:x;z-index:251711488" fillcolor="#00b0f0" strokecolor="#00b0f0">
            <v:textbox inset="5.85pt,.7pt,5.85pt,.7pt"/>
          </v:rect>
        </w:pict>
      </w:r>
      <w:r w:rsidR="00701047">
        <w:rPr>
          <w:rFonts w:ascii="ＭＳ Ｐ明朝" w:eastAsia="ＭＳ Ｐ明朝" w:hAnsi="ＭＳ Ｐ明朝" w:hint="eastAsia"/>
          <w:b/>
          <w:noProof/>
          <w:color w:val="32A4E3"/>
          <w:sz w:val="30"/>
          <w:szCs w:val="30"/>
        </w:rPr>
        <w:t>Open XMLに対する大きな期待</w:t>
      </w:r>
    </w:p>
    <w:p w:rsidR="006C0D17" w:rsidRDefault="00EA579B">
      <w:pPr>
        <w:jc w:val="left"/>
        <w:rPr>
          <w:rFonts w:ascii="ＭＳ Ｐ明朝" w:eastAsia="ＭＳ Ｐ明朝" w:hAnsi="ＭＳ Ｐ明朝"/>
          <w:sz w:val="24"/>
          <w:szCs w:val="24"/>
        </w:rPr>
      </w:pPr>
      <w:r w:rsidRPr="00235B1D">
        <w:rPr>
          <w:rFonts w:ascii="ＭＳ Ｐ明朝" w:eastAsia="ＭＳ Ｐ明朝" w:hAnsi="ＭＳ Ｐ明朝" w:hint="eastAsia"/>
          <w:sz w:val="24"/>
          <w:szCs w:val="24"/>
        </w:rPr>
        <w:t>今後の展望として、Windows Mobile</w:t>
      </w:r>
      <w:r w:rsidR="00D86455" w:rsidRPr="00D86455">
        <w:rPr>
          <w:rFonts w:ascii="ＭＳ Ｐ明朝" w:eastAsia="ＭＳ Ｐ明朝" w:hAnsi="ＭＳ Ｐ明朝" w:hint="eastAsia"/>
          <w:sz w:val="24"/>
          <w:szCs w:val="24"/>
          <w:vertAlign w:val="superscript"/>
        </w:rPr>
        <w:t>Ⓡ</w:t>
      </w:r>
      <w:r w:rsidRPr="00235B1D">
        <w:rPr>
          <w:rFonts w:ascii="ＭＳ Ｐ明朝" w:eastAsia="ＭＳ Ｐ明朝" w:hAnsi="ＭＳ Ｐ明朝" w:hint="eastAsia"/>
          <w:sz w:val="24"/>
          <w:szCs w:val="24"/>
        </w:rPr>
        <w:t xml:space="preserve"> プラットフォームへの展開や、Web</w:t>
      </w:r>
      <w:r w:rsidR="00701047">
        <w:rPr>
          <w:rFonts w:ascii="ＭＳ Ｐ明朝" w:eastAsia="ＭＳ Ｐ明朝" w:hAnsi="ＭＳ Ｐ明朝" w:hint="eastAsia"/>
          <w:sz w:val="24"/>
          <w:szCs w:val="24"/>
        </w:rPr>
        <w:t xml:space="preserve"> </w:t>
      </w:r>
      <w:r w:rsidRPr="00235B1D">
        <w:rPr>
          <w:rFonts w:ascii="ＭＳ Ｐ明朝" w:eastAsia="ＭＳ Ｐ明朝" w:hAnsi="ＭＳ Ｐ明朝" w:hint="eastAsia"/>
          <w:sz w:val="24"/>
          <w:szCs w:val="24"/>
        </w:rPr>
        <w:t>2.0型</w:t>
      </w:r>
      <w:r w:rsidR="00F02038">
        <w:rPr>
          <w:rFonts w:ascii="ＭＳ Ｐ明朝" w:eastAsia="ＭＳ Ｐ明朝" w:hAnsi="ＭＳ Ｐ明朝" w:hint="eastAsia"/>
          <w:sz w:val="24"/>
          <w:szCs w:val="24"/>
        </w:rPr>
        <w:t>の</w:t>
      </w:r>
      <w:r w:rsidRPr="00235B1D">
        <w:rPr>
          <w:rFonts w:ascii="ＭＳ Ｐ明朝" w:eastAsia="ＭＳ Ｐ明朝" w:hAnsi="ＭＳ Ｐ明朝" w:hint="eastAsia"/>
          <w:sz w:val="24"/>
          <w:szCs w:val="24"/>
        </w:rPr>
        <w:t>サービスとしての提供などを検討してい</w:t>
      </w:r>
      <w:r w:rsidR="00701047">
        <w:rPr>
          <w:rFonts w:ascii="ＭＳ Ｐ明朝" w:eastAsia="ＭＳ Ｐ明朝" w:hAnsi="ＭＳ Ｐ明朝" w:hint="eastAsia"/>
          <w:sz w:val="24"/>
          <w:szCs w:val="24"/>
        </w:rPr>
        <w:t>るという。</w:t>
      </w:r>
    </w:p>
    <w:p w:rsidR="006C0D17" w:rsidRDefault="00701047" w:rsidP="0032497A">
      <w:pPr>
        <w:jc w:val="left"/>
        <w:rPr>
          <w:rFonts w:ascii="ＭＳ Ｐ明朝" w:eastAsia="ＭＳ Ｐ明朝" w:hAnsi="ＭＳ Ｐ明朝"/>
          <w:sz w:val="24"/>
          <w:szCs w:val="24"/>
        </w:rPr>
        <w:sectPr w:rsidR="006C0D17" w:rsidSect="0025407A">
          <w:type w:val="continuous"/>
          <w:pgSz w:w="11906" w:h="16838"/>
          <w:pgMar w:top="720" w:right="720" w:bottom="720" w:left="720" w:header="851" w:footer="992" w:gutter="0"/>
          <w:cols w:num="2" w:space="425"/>
          <w:titlePg/>
          <w:docGrid w:type="lines" w:linePitch="360"/>
        </w:sectPr>
      </w:pPr>
      <w:r>
        <w:rPr>
          <w:rFonts w:ascii="ＭＳ Ｐ明朝" w:eastAsia="ＭＳ Ｐ明朝" w:hAnsi="ＭＳ Ｐ明朝" w:hint="eastAsia"/>
          <w:sz w:val="24"/>
          <w:szCs w:val="24"/>
        </w:rPr>
        <w:t>「</w:t>
      </w:r>
      <w:r w:rsidR="00EA579B" w:rsidRPr="00235B1D">
        <w:rPr>
          <w:rFonts w:ascii="ＭＳ Ｐ明朝" w:eastAsia="ＭＳ Ｐ明朝" w:hAnsi="ＭＳ Ｐ明朝" w:hint="eastAsia"/>
          <w:sz w:val="24"/>
          <w:szCs w:val="24"/>
        </w:rPr>
        <w:t>音声読み上げ</w:t>
      </w:r>
      <w:r>
        <w:rPr>
          <w:rFonts w:ascii="ＭＳ Ｐ明朝" w:eastAsia="ＭＳ Ｐ明朝" w:hAnsi="ＭＳ Ｐ明朝" w:hint="eastAsia"/>
          <w:sz w:val="24"/>
          <w:szCs w:val="24"/>
        </w:rPr>
        <w:t>、</w:t>
      </w:r>
      <w:r w:rsidR="00EA579B" w:rsidRPr="00235B1D">
        <w:rPr>
          <w:rFonts w:ascii="ＭＳ Ｐ明朝" w:eastAsia="ＭＳ Ｐ明朝" w:hAnsi="ＭＳ Ｐ明朝" w:hint="eastAsia"/>
          <w:sz w:val="24"/>
          <w:szCs w:val="24"/>
        </w:rPr>
        <w:t>録音ソリューションという性格上、通常の</w:t>
      </w:r>
      <w:r w:rsidR="00A02C06">
        <w:rPr>
          <w:rFonts w:ascii="ＭＳ Ｐ明朝" w:eastAsia="ＭＳ Ｐ明朝" w:hAnsi="ＭＳ Ｐ明朝" w:hint="eastAsia"/>
          <w:sz w:val="24"/>
          <w:szCs w:val="24"/>
        </w:rPr>
        <w:t>パソコン</w:t>
      </w:r>
      <w:r w:rsidR="00EA579B" w:rsidRPr="00235B1D">
        <w:rPr>
          <w:rFonts w:ascii="ＭＳ Ｐ明朝" w:eastAsia="ＭＳ Ｐ明朝" w:hAnsi="ＭＳ Ｐ明朝" w:hint="eastAsia"/>
          <w:sz w:val="24"/>
          <w:szCs w:val="24"/>
        </w:rPr>
        <w:t>に比べてディスプレイサイズの小さい</w:t>
      </w:r>
      <w:r w:rsidR="00A02C06">
        <w:rPr>
          <w:rFonts w:ascii="ＭＳ Ｐ明朝" w:eastAsia="ＭＳ Ｐ明朝" w:hAnsi="ＭＳ Ｐ明朝" w:hint="eastAsia"/>
          <w:sz w:val="24"/>
          <w:szCs w:val="24"/>
        </w:rPr>
        <w:t>モバイル</w:t>
      </w:r>
      <w:r w:rsidR="00EA579B" w:rsidRPr="00235B1D">
        <w:rPr>
          <w:rFonts w:ascii="ＭＳ Ｐ明朝" w:eastAsia="ＭＳ Ｐ明朝" w:hAnsi="ＭＳ Ｐ明朝" w:hint="eastAsia"/>
          <w:sz w:val="24"/>
          <w:szCs w:val="24"/>
        </w:rPr>
        <w:t>端末にとても</w:t>
      </w:r>
      <w:r w:rsidR="00A02C06">
        <w:rPr>
          <w:rFonts w:ascii="ＭＳ Ｐ明朝" w:eastAsia="ＭＳ Ｐ明朝" w:hAnsi="ＭＳ Ｐ明朝" w:hint="eastAsia"/>
          <w:sz w:val="24"/>
          <w:szCs w:val="24"/>
        </w:rPr>
        <w:t>適しているの</w:t>
      </w:r>
      <w:r w:rsidR="00EA579B" w:rsidRPr="00235B1D">
        <w:rPr>
          <w:rFonts w:ascii="ＭＳ Ｐ明朝" w:eastAsia="ＭＳ Ｐ明朝" w:hAnsi="ＭＳ Ｐ明朝" w:hint="eastAsia"/>
          <w:sz w:val="24"/>
          <w:szCs w:val="24"/>
        </w:rPr>
        <w:t>ではないかと考えています。また、各専門分野別</w:t>
      </w:r>
      <w:r>
        <w:rPr>
          <w:rFonts w:ascii="ＭＳ Ｐ明朝" w:eastAsia="ＭＳ Ｐ明朝" w:hAnsi="ＭＳ Ｐ明朝" w:hint="eastAsia"/>
          <w:sz w:val="24"/>
          <w:szCs w:val="24"/>
        </w:rPr>
        <w:t>や</w:t>
      </w:r>
      <w:r w:rsidR="00F02038">
        <w:rPr>
          <w:rFonts w:ascii="ＭＳ Ｐ明朝" w:eastAsia="ＭＳ Ｐ明朝" w:hAnsi="ＭＳ Ｐ明朝" w:hint="eastAsia"/>
          <w:sz w:val="24"/>
          <w:szCs w:val="24"/>
        </w:rPr>
        <w:t>業種</w:t>
      </w:r>
      <w:r>
        <w:rPr>
          <w:rFonts w:ascii="ＭＳ Ｐ明朝" w:eastAsia="ＭＳ Ｐ明朝" w:hAnsi="ＭＳ Ｐ明朝" w:hint="eastAsia"/>
          <w:sz w:val="24"/>
          <w:szCs w:val="24"/>
        </w:rPr>
        <w:t>向けに</w:t>
      </w:r>
      <w:r w:rsidR="00EA579B" w:rsidRPr="00235B1D">
        <w:rPr>
          <w:rFonts w:ascii="ＭＳ Ｐ明朝" w:eastAsia="ＭＳ Ｐ明朝" w:hAnsi="ＭＳ Ｐ明朝" w:hint="eastAsia"/>
          <w:sz w:val="24"/>
          <w:szCs w:val="24"/>
        </w:rPr>
        <w:t>カスタマイズした</w:t>
      </w:r>
      <w:r>
        <w:rPr>
          <w:rFonts w:ascii="ＭＳ Ｐ明朝" w:eastAsia="ＭＳ Ｐ明朝" w:hAnsi="ＭＳ Ｐ明朝" w:hint="eastAsia"/>
          <w:sz w:val="24"/>
          <w:szCs w:val="24"/>
        </w:rPr>
        <w:t>製品の提供を計画しています。</w:t>
      </w:r>
      <w:r w:rsidR="00A02C06">
        <w:rPr>
          <w:rFonts w:ascii="ＭＳ Ｐ明朝" w:eastAsia="ＭＳ Ｐ明朝" w:hAnsi="ＭＳ Ｐ明朝" w:hint="eastAsia"/>
          <w:sz w:val="24"/>
          <w:szCs w:val="24"/>
        </w:rPr>
        <w:t>常にIT利用に伴う障壁を取り除き、</w:t>
      </w:r>
      <w:r w:rsidR="00542220">
        <w:rPr>
          <w:rFonts w:ascii="ＭＳ Ｐ明朝" w:eastAsia="ＭＳ Ｐ明朝" w:hAnsi="ＭＳ Ｐ明朝" w:hint="eastAsia"/>
          <w:sz w:val="24"/>
          <w:szCs w:val="24"/>
        </w:rPr>
        <w:t>情報</w:t>
      </w:r>
      <w:r w:rsidR="00A02C06">
        <w:rPr>
          <w:rFonts w:ascii="ＭＳ Ｐ明朝" w:eastAsia="ＭＳ Ｐ明朝" w:hAnsi="ＭＳ Ｐ明朝" w:hint="eastAsia"/>
          <w:sz w:val="24"/>
          <w:szCs w:val="24"/>
        </w:rPr>
        <w:t>格差是正</w:t>
      </w:r>
      <w:r>
        <w:rPr>
          <w:rFonts w:ascii="ＭＳ Ｐ明朝" w:eastAsia="ＭＳ Ｐ明朝" w:hAnsi="ＭＳ Ｐ明朝" w:hint="eastAsia"/>
          <w:sz w:val="24"/>
          <w:szCs w:val="24"/>
        </w:rPr>
        <w:t>への貢献</w:t>
      </w:r>
      <w:r w:rsidR="00A02C06">
        <w:rPr>
          <w:rFonts w:ascii="ＭＳ Ｐ明朝" w:eastAsia="ＭＳ Ｐ明朝" w:hAnsi="ＭＳ Ｐ明朝" w:hint="eastAsia"/>
          <w:sz w:val="24"/>
          <w:szCs w:val="24"/>
        </w:rPr>
        <w:t>を</w:t>
      </w:r>
      <w:r>
        <w:rPr>
          <w:rFonts w:ascii="ＭＳ Ｐ明朝" w:eastAsia="ＭＳ Ｐ明朝" w:hAnsi="ＭＳ Ｐ明朝" w:hint="eastAsia"/>
          <w:sz w:val="24"/>
          <w:szCs w:val="24"/>
        </w:rPr>
        <w:t>意識</w:t>
      </w:r>
      <w:r w:rsidR="00A02C06">
        <w:rPr>
          <w:rFonts w:ascii="ＭＳ Ｐ明朝" w:eastAsia="ＭＳ Ｐ明朝" w:hAnsi="ＭＳ Ｐ明朝" w:hint="eastAsia"/>
          <w:sz w:val="24"/>
          <w:szCs w:val="24"/>
        </w:rPr>
        <w:t>し、</w:t>
      </w:r>
      <w:r w:rsidRPr="00235B1D">
        <w:rPr>
          <w:rFonts w:ascii="ＭＳ Ｐ明朝" w:eastAsia="ＭＳ Ｐ明朝" w:hAnsi="ＭＳ Ｐ明朝" w:hint="eastAsia"/>
          <w:sz w:val="24"/>
          <w:szCs w:val="24"/>
        </w:rPr>
        <w:t>今後も</w:t>
      </w:r>
      <w:r w:rsidR="00A02C06" w:rsidRPr="00235B1D">
        <w:rPr>
          <w:rFonts w:ascii="ＭＳ Ｐ明朝" w:eastAsia="ＭＳ Ｐ明朝" w:hAnsi="ＭＳ Ｐ明朝" w:hint="eastAsia"/>
          <w:sz w:val="24"/>
          <w:szCs w:val="24"/>
        </w:rPr>
        <w:t>フロントエンドからバックエンドまで</w:t>
      </w:r>
      <w:r w:rsidRPr="00235B1D">
        <w:rPr>
          <w:rFonts w:ascii="ＭＳ Ｐ明朝" w:eastAsia="ＭＳ Ｐ明朝" w:hAnsi="ＭＳ Ｐ明朝" w:hint="eastAsia"/>
          <w:sz w:val="24"/>
          <w:szCs w:val="24"/>
        </w:rPr>
        <w:t>Open XMLに関連した様々</w:t>
      </w:r>
      <w:r w:rsidR="00A02C06">
        <w:rPr>
          <w:rFonts w:ascii="ＭＳ Ｐ明朝" w:eastAsia="ＭＳ Ｐ明朝" w:hAnsi="ＭＳ Ｐ明朝" w:hint="eastAsia"/>
          <w:sz w:val="24"/>
          <w:szCs w:val="24"/>
        </w:rPr>
        <w:t>な製品開発、</w:t>
      </w:r>
      <w:r>
        <w:rPr>
          <w:rFonts w:ascii="ＭＳ Ｐ明朝" w:eastAsia="ＭＳ Ｐ明朝" w:hAnsi="ＭＳ Ｐ明朝" w:hint="eastAsia"/>
          <w:sz w:val="24"/>
          <w:szCs w:val="24"/>
        </w:rPr>
        <w:t>サービスの提供に携わって</w:t>
      </w:r>
      <w:r w:rsidR="00960958">
        <w:rPr>
          <w:rFonts w:ascii="ＭＳ Ｐ明朝" w:eastAsia="ＭＳ Ｐ明朝" w:hAnsi="ＭＳ Ｐ明朝" w:hint="eastAsia"/>
          <w:sz w:val="24"/>
          <w:szCs w:val="24"/>
        </w:rPr>
        <w:t>ゆ</w:t>
      </w:r>
      <w:r>
        <w:rPr>
          <w:rFonts w:ascii="ＭＳ Ｐ明朝" w:eastAsia="ＭＳ Ｐ明朝" w:hAnsi="ＭＳ Ｐ明朝" w:hint="eastAsia"/>
          <w:sz w:val="24"/>
          <w:szCs w:val="24"/>
        </w:rPr>
        <w:t>きたいと考えています」。と</w:t>
      </w:r>
      <w:r w:rsidR="00A02C06">
        <w:rPr>
          <w:rFonts w:ascii="ＭＳ Ｐ明朝" w:eastAsia="ＭＳ Ｐ明朝" w:hAnsi="ＭＳ Ｐ明朝" w:hint="eastAsia"/>
          <w:sz w:val="24"/>
          <w:szCs w:val="24"/>
        </w:rPr>
        <w:t>大塚氏は、</w:t>
      </w:r>
      <w:r>
        <w:rPr>
          <w:rFonts w:ascii="ＭＳ Ｐ明朝" w:eastAsia="ＭＳ Ｐ明朝" w:hAnsi="ＭＳ Ｐ明朝" w:hint="eastAsia"/>
          <w:sz w:val="24"/>
          <w:szCs w:val="24"/>
        </w:rPr>
        <w:t>Open XML</w:t>
      </w:r>
      <w:r w:rsidR="009247A7">
        <w:rPr>
          <w:rFonts w:ascii="ＭＳ Ｐ明朝" w:eastAsia="ＭＳ Ｐ明朝" w:hAnsi="ＭＳ Ｐ明朝" w:hint="eastAsia"/>
          <w:sz w:val="24"/>
          <w:szCs w:val="24"/>
        </w:rPr>
        <w:t>を活用したビジネスの</w:t>
      </w:r>
      <w:r w:rsidR="00781843">
        <w:rPr>
          <w:rFonts w:ascii="ＭＳ Ｐ明朝" w:eastAsia="ＭＳ Ｐ明朝" w:hAnsi="ＭＳ Ｐ明朝" w:hint="eastAsia"/>
          <w:sz w:val="24"/>
          <w:szCs w:val="24"/>
        </w:rPr>
        <w:t>発展に大きな期待を寄せている</w:t>
      </w:r>
      <w:r w:rsidR="00463501">
        <w:rPr>
          <w:rFonts w:ascii="ＭＳ Ｐ明朝" w:eastAsia="ＭＳ Ｐ明朝" w:hAnsi="ＭＳ Ｐ明朝" w:hint="eastAsia"/>
          <w:sz w:val="24"/>
          <w:szCs w:val="24"/>
        </w:rPr>
        <w:t>。</w:t>
      </w:r>
    </w:p>
    <w:p w:rsidR="007C114E" w:rsidRDefault="008056B6">
      <w:pPr>
        <w:widowControl/>
        <w:jc w:val="left"/>
        <w:rPr>
          <w:rFonts w:ascii="ＭＳ Ｐ明朝" w:eastAsia="ＭＳ Ｐ明朝" w:hAnsi="ＭＳ Ｐ明朝"/>
          <w:sz w:val="24"/>
          <w:szCs w:val="24"/>
        </w:rPr>
      </w:pPr>
      <w:r w:rsidRPr="008056B6">
        <w:rPr>
          <w:rFonts w:ascii="ＭＳ Ｐゴシック" w:eastAsia="ＭＳ Ｐゴシック" w:hAnsi="ＭＳ Ｐゴシック"/>
          <w:noProof/>
          <w:sz w:val="18"/>
          <w:szCs w:val="24"/>
        </w:rPr>
        <w:lastRenderedPageBreak/>
        <w:pict>
          <v:shapetype id="_x0000_t202" coordsize="21600,21600" o:spt="202" path="m,l,21600r21600,l21600,xe">
            <v:stroke joinstyle="miter"/>
            <v:path gradientshapeok="t" o:connecttype="rect"/>
          </v:shapetype>
          <v:shape id="_x0000_s1092" type="#_x0000_t202" style="position:absolute;margin-left:-7.35pt;margin-top:13.4pt;width:179.25pt;height:39pt;z-index:251721728" filled="f" stroked="f">
            <v:textbox style="mso-next-textbox:#_x0000_s1092" inset="5.85pt,.7pt,5.85pt,.7pt">
              <w:txbxContent>
                <w:p w:rsidR="0007388C" w:rsidRDefault="00392FF6">
                  <w:r>
                    <w:rPr>
                      <w:noProof/>
                    </w:rPr>
                    <w:drawing>
                      <wp:inline distT="0" distB="0" distL="0" distR="0">
                        <wp:extent cx="1809115" cy="318895"/>
                        <wp:effectExtent l="19050" t="0" r="635" b="0"/>
                        <wp:docPr id="16" name="図 9" descr="無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無題.JPG"/>
                                <pic:cNvPicPr/>
                              </pic:nvPicPr>
                              <pic:blipFill>
                                <a:blip r:embed="rId14"/>
                                <a:stretch>
                                  <a:fillRect/>
                                </a:stretch>
                              </pic:blipFill>
                              <pic:spPr>
                                <a:xfrm>
                                  <a:off x="0" y="0"/>
                                  <a:ext cx="1809115" cy="318895"/>
                                </a:xfrm>
                                <a:prstGeom prst="rect">
                                  <a:avLst/>
                                </a:prstGeom>
                              </pic:spPr>
                            </pic:pic>
                          </a:graphicData>
                        </a:graphic>
                      </wp:inline>
                    </w:drawing>
                  </w:r>
                </w:p>
              </w:txbxContent>
            </v:textbox>
            <w10:wrap type="topAndBottom"/>
          </v:shape>
        </w:pict>
      </w:r>
      <w:r>
        <w:rPr>
          <w:rFonts w:ascii="ＭＳ Ｐ明朝" w:eastAsia="ＭＳ Ｐ明朝" w:hAnsi="ＭＳ Ｐ明朝"/>
          <w:noProof/>
          <w:sz w:val="24"/>
          <w:szCs w:val="24"/>
        </w:rPr>
        <w:pict>
          <v:shape id="_x0000_s1090" type="#_x0000_t202" style="position:absolute;margin-left:26.45pt;margin-top:137.25pt;width:164.05pt;height:230.4pt;z-index:251713536;mso-position-horizontal-relative:page;mso-position-vertical-relative:page;mso-width-relative:margin;v-text-anchor:middle" o:allowincell="f" filled="f" stroked="f" strokecolor="#622423 [1605]" strokeweight="6pt">
            <v:stroke linestyle="thickThin"/>
            <v:textbox style="mso-next-textbox:#_x0000_s1090;mso-fit-shape-to-text:t" inset="10.8pt,7.2pt,10.8pt,7.2pt">
              <w:txbxContent>
                <w:p w:rsidR="006C0D17" w:rsidRPr="00942EF3" w:rsidRDefault="00D86455">
                  <w:pPr>
                    <w:rPr>
                      <w:rFonts w:ascii="ＭＳ Ｐゴシック" w:eastAsia="ＭＳ Ｐゴシック" w:hAnsi="ＭＳ Ｐゴシック"/>
                      <w:b/>
                      <w:color w:val="32A4DD"/>
                      <w:sz w:val="24"/>
                      <w:szCs w:val="30"/>
                    </w:rPr>
                  </w:pPr>
                  <w:r w:rsidRPr="00942EF3">
                    <w:rPr>
                      <w:rFonts w:ascii="ＭＳ Ｐゴシック" w:eastAsia="ＭＳ Ｐゴシック" w:hAnsi="ＭＳ Ｐゴシック" w:hint="eastAsia"/>
                      <w:b/>
                      <w:color w:val="32A4DD"/>
                      <w:sz w:val="24"/>
                      <w:szCs w:val="30"/>
                    </w:rPr>
                    <w:t>企業紹介</w:t>
                  </w:r>
                </w:p>
                <w:p w:rsidR="006C0D17" w:rsidRPr="00942EF3" w:rsidRDefault="00781843">
                  <w:pPr>
                    <w:rPr>
                      <w:rFonts w:ascii="ＭＳ Ｐゴシック" w:eastAsia="ＭＳ Ｐゴシック" w:hAnsi="ＭＳ Ｐゴシック"/>
                      <w:b/>
                      <w:color w:val="32A4DD"/>
                      <w:sz w:val="22"/>
                      <w:szCs w:val="30"/>
                    </w:rPr>
                  </w:pPr>
                  <w:r w:rsidRPr="00942EF3">
                    <w:rPr>
                      <w:rFonts w:ascii="ＭＳ Ｐゴシック" w:eastAsia="ＭＳ Ｐゴシック" w:hAnsi="ＭＳ Ｐゴシック" w:hint="eastAsia"/>
                      <w:b/>
                      <w:color w:val="32A4DD"/>
                      <w:sz w:val="22"/>
                      <w:szCs w:val="30"/>
                    </w:rPr>
                    <w:t>株式会社スカイフィッシュ</w:t>
                  </w:r>
                </w:p>
                <w:p w:rsidR="006C0D17" w:rsidRPr="00942EF3" w:rsidRDefault="006C0D17">
                  <w:pPr>
                    <w:rPr>
                      <w:rFonts w:ascii="ＭＳ Ｐゴシック" w:eastAsia="ＭＳ Ｐゴシック" w:hAnsi="ＭＳ Ｐゴシック"/>
                      <w:szCs w:val="24"/>
                    </w:rPr>
                  </w:pPr>
                </w:p>
                <w:p w:rsidR="006C0D17" w:rsidRPr="00942EF3" w:rsidRDefault="00D86455">
                  <w:pPr>
                    <w:rPr>
                      <w:rFonts w:ascii="ＭＳ Ｐゴシック" w:eastAsia="ＭＳ Ｐゴシック" w:hAnsi="ＭＳ Ｐゴシック"/>
                      <w:b/>
                      <w:color w:val="32A4DD"/>
                      <w:sz w:val="22"/>
                      <w:szCs w:val="30"/>
                    </w:rPr>
                  </w:pPr>
                  <w:r w:rsidRPr="00942EF3">
                    <w:rPr>
                      <w:rFonts w:ascii="ＭＳ Ｐゴシック" w:eastAsia="ＭＳ Ｐゴシック" w:hAnsi="ＭＳ Ｐゴシック" w:hint="eastAsia"/>
                      <w:b/>
                      <w:color w:val="32A4DD"/>
                      <w:sz w:val="22"/>
                      <w:szCs w:val="30"/>
                    </w:rPr>
                    <w:t>会社プロファイル</w:t>
                  </w:r>
                </w:p>
                <w:p w:rsidR="006C0D17" w:rsidRPr="00942EF3" w:rsidRDefault="00D86455">
                  <w:pPr>
                    <w:rPr>
                      <w:rFonts w:ascii="ＭＳ Ｐゴシック" w:eastAsia="ＭＳ Ｐゴシック" w:hAnsi="ＭＳ Ｐゴシック"/>
                      <w:szCs w:val="24"/>
                    </w:rPr>
                  </w:pPr>
                  <w:r w:rsidRPr="00942EF3">
                    <w:rPr>
                      <w:rFonts w:ascii="ＭＳ Ｐゴシック" w:eastAsia="ＭＳ Ｐゴシック" w:hAnsi="ＭＳ Ｐゴシック" w:hint="eastAsia"/>
                      <w:szCs w:val="24"/>
                    </w:rPr>
                    <w:t>従来のシステム開発の枠を超え、アクセシビリテ</w:t>
                  </w:r>
                  <w:r w:rsidR="00A65C36" w:rsidRPr="00942EF3">
                    <w:rPr>
                      <w:rFonts w:ascii="ＭＳ Ｐゴシック" w:eastAsia="ＭＳ Ｐゴシック" w:hAnsi="ＭＳ Ｐゴシック" w:hint="eastAsia"/>
                      <w:szCs w:val="24"/>
                    </w:rPr>
                    <w:t>ィへの対応や品質評価など、より付加価値の高いご提案により、</w:t>
                  </w:r>
                  <w:r w:rsidRPr="00942EF3">
                    <w:rPr>
                      <w:rFonts w:ascii="ＭＳ Ｐゴシック" w:eastAsia="ＭＳ Ｐゴシック" w:hAnsi="ＭＳ Ｐゴシック" w:hint="eastAsia"/>
                      <w:szCs w:val="24"/>
                    </w:rPr>
                    <w:t>製品</w:t>
                  </w:r>
                  <w:r w:rsidR="00A65C36" w:rsidRPr="00942EF3">
                    <w:rPr>
                      <w:rFonts w:ascii="ＭＳ Ｐゴシック" w:eastAsia="ＭＳ Ｐゴシック" w:hAnsi="ＭＳ Ｐゴシック" w:hint="eastAsia"/>
                      <w:szCs w:val="24"/>
                    </w:rPr>
                    <w:t>、</w:t>
                  </w:r>
                  <w:r w:rsidRPr="00942EF3">
                    <w:rPr>
                      <w:rFonts w:ascii="ＭＳ Ｐゴシック" w:eastAsia="ＭＳ Ｐゴシック" w:hAnsi="ＭＳ Ｐゴシック" w:hint="eastAsia"/>
                      <w:szCs w:val="24"/>
                    </w:rPr>
                    <w:t>サービスの更なる市場価値の向上</w:t>
                  </w:r>
                  <w:r w:rsidR="009B5D38" w:rsidRPr="00942EF3">
                    <w:rPr>
                      <w:rFonts w:ascii="ＭＳ Ｐゴシック" w:eastAsia="ＭＳ Ｐゴシック" w:hAnsi="ＭＳ Ｐゴシック" w:hint="eastAsia"/>
                      <w:szCs w:val="24"/>
                    </w:rPr>
                    <w:t>を目指します。</w:t>
                  </w:r>
                </w:p>
                <w:p w:rsidR="006C0D17" w:rsidRPr="00942EF3" w:rsidRDefault="00D86455">
                  <w:pPr>
                    <w:rPr>
                      <w:rFonts w:ascii="ＭＳ Ｐゴシック" w:eastAsia="ＭＳ Ｐゴシック" w:hAnsi="ＭＳ Ｐゴシック"/>
                      <w:b/>
                      <w:color w:val="32A4DD"/>
                      <w:sz w:val="22"/>
                      <w:szCs w:val="30"/>
                    </w:rPr>
                  </w:pPr>
                  <w:r w:rsidRPr="00942EF3">
                    <w:rPr>
                      <w:rFonts w:ascii="ＭＳ Ｐゴシック" w:eastAsia="ＭＳ Ｐゴシック" w:hAnsi="ＭＳ Ｐゴシック" w:hint="eastAsia"/>
                      <w:b/>
                      <w:color w:val="32A4DD"/>
                      <w:sz w:val="22"/>
                      <w:szCs w:val="30"/>
                    </w:rPr>
                    <w:t>自社製品紹介サイト</w:t>
                  </w:r>
                  <w:r w:rsidRPr="00942EF3">
                    <w:rPr>
                      <w:rFonts w:ascii="ＭＳ Ｐゴシック" w:eastAsia="ＭＳ Ｐゴシック" w:hAnsi="ＭＳ Ｐゴシック"/>
                      <w:b/>
                      <w:color w:val="32A4DD"/>
                      <w:sz w:val="22"/>
                      <w:szCs w:val="30"/>
                    </w:rPr>
                    <w:t>URL</w:t>
                  </w:r>
                </w:p>
                <w:p w:rsidR="006C0D17" w:rsidRPr="00942EF3" w:rsidRDefault="008056B6">
                  <w:pPr>
                    <w:rPr>
                      <w:rFonts w:ascii="ＭＳ Ｐゴシック" w:eastAsia="ＭＳ Ｐゴシック" w:hAnsi="ＭＳ Ｐゴシック"/>
                      <w:szCs w:val="24"/>
                    </w:rPr>
                  </w:pPr>
                  <w:hyperlink r:id="rId15" w:history="1">
                    <w:r w:rsidR="00D86455" w:rsidRPr="00942EF3">
                      <w:rPr>
                        <w:rStyle w:val="Hyperlink"/>
                        <w:rFonts w:ascii="ＭＳ Ｐゴシック" w:eastAsia="ＭＳ Ｐゴシック" w:hAnsi="ＭＳ Ｐゴシック"/>
                      </w:rPr>
                      <w:t>http://www.skyfish.co.jp</w:t>
                    </w:r>
                  </w:hyperlink>
                </w:p>
              </w:txbxContent>
            </v:textbox>
            <w10:wrap type="topAndBottom" anchorx="page" anchory="page"/>
          </v:shape>
        </w:pict>
      </w:r>
      <w:r w:rsidR="00C861B4">
        <w:rPr>
          <w:rFonts w:ascii="ＭＳ Ｐゴシック" w:eastAsia="ＭＳ Ｐゴシック" w:hAnsi="ＭＳ Ｐゴシック"/>
          <w:noProof/>
          <w:sz w:val="18"/>
          <w:szCs w:val="24"/>
        </w:rPr>
        <w:drawing>
          <wp:anchor distT="0" distB="0" distL="114300" distR="114300" simplePos="0" relativeHeight="251722752" behindDoc="0" locked="0" layoutInCell="1" allowOverlap="1">
            <wp:simplePos x="0" y="0"/>
            <wp:positionH relativeFrom="column">
              <wp:posOffset>-66675</wp:posOffset>
            </wp:positionH>
            <wp:positionV relativeFrom="paragraph">
              <wp:posOffset>3533140</wp:posOffset>
            </wp:positionV>
            <wp:extent cx="3495675" cy="3190875"/>
            <wp:effectExtent l="19050" t="0" r="9525" b="0"/>
            <wp:wrapTopAndBottom/>
            <wp:docPr id="4" name="Picture 4" descr="C:\Users\tetsuyay\Desktop\JDX_Ma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tsuyay\Desktop\JDX_Main.bmp"/>
                    <pic:cNvPicPr>
                      <a:picLocks noChangeAspect="1" noChangeArrowheads="1"/>
                    </pic:cNvPicPr>
                  </pic:nvPicPr>
                  <pic:blipFill>
                    <a:blip r:embed="rId16"/>
                    <a:srcRect/>
                    <a:stretch>
                      <a:fillRect/>
                    </a:stretch>
                  </pic:blipFill>
                  <pic:spPr bwMode="auto">
                    <a:xfrm>
                      <a:off x="0" y="0"/>
                      <a:ext cx="3495675" cy="3190875"/>
                    </a:xfrm>
                    <a:prstGeom prst="rect">
                      <a:avLst/>
                    </a:prstGeom>
                    <a:noFill/>
                    <a:ln w="9525">
                      <a:noFill/>
                      <a:miter lim="800000"/>
                      <a:headEnd/>
                      <a:tailEnd/>
                    </a:ln>
                  </pic:spPr>
                </pic:pic>
              </a:graphicData>
            </a:graphic>
          </wp:anchor>
        </w:drawing>
      </w:r>
      <w:r w:rsidR="00C861B4">
        <w:rPr>
          <w:rFonts w:ascii="ＭＳ Ｐゴシック" w:eastAsia="ＭＳ Ｐゴシック" w:hAnsi="ＭＳ Ｐゴシック"/>
          <w:noProof/>
          <w:sz w:val="18"/>
          <w:szCs w:val="24"/>
        </w:rPr>
        <w:drawing>
          <wp:anchor distT="0" distB="0" distL="114300" distR="114300" simplePos="0" relativeHeight="251722239" behindDoc="0" locked="0" layoutInCell="1" allowOverlap="1">
            <wp:simplePos x="0" y="0"/>
            <wp:positionH relativeFrom="column">
              <wp:posOffset>3467100</wp:posOffset>
            </wp:positionH>
            <wp:positionV relativeFrom="paragraph">
              <wp:posOffset>3523615</wp:posOffset>
            </wp:positionV>
            <wp:extent cx="3238500" cy="3190875"/>
            <wp:effectExtent l="19050" t="0" r="0" b="0"/>
            <wp:wrapTopAndBottom/>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238500" cy="3190875"/>
                    </a:xfrm>
                    <a:prstGeom prst="rect">
                      <a:avLst/>
                    </a:prstGeom>
                    <a:noFill/>
                    <a:ln w="9525">
                      <a:noFill/>
                      <a:miter lim="800000"/>
                      <a:headEnd/>
                      <a:tailEnd/>
                    </a:ln>
                  </pic:spPr>
                </pic:pic>
              </a:graphicData>
            </a:graphic>
          </wp:anchor>
        </w:drawing>
      </w:r>
      <w:r w:rsidRPr="008056B6">
        <w:rPr>
          <w:rFonts w:ascii="ＭＳ Ｐゴシック" w:eastAsia="ＭＳ Ｐゴシック" w:hAnsi="ＭＳ Ｐゴシック"/>
          <w:noProof/>
          <w:sz w:val="18"/>
          <w:szCs w:val="24"/>
        </w:rPr>
        <w:pict>
          <v:shape id="_x0000_s1060" type="#_x0000_t202" style="position:absolute;margin-left:-9.55pt;margin-top:541.45pt;width:542pt;height:146.25pt;z-index:251689984;mso-position-horizontal-relative:text;mso-position-vertical-relative:text" stroked="f">
            <v:textbox style="mso-next-textbox:#_x0000_s1060" inset="5.85pt,.7pt,5.85pt,.7pt">
              <w:txbxContent>
                <w:p w:rsidR="00156194" w:rsidRPr="006C12D8" w:rsidRDefault="00156194" w:rsidP="00575BEF">
                  <w:pPr>
                    <w:autoSpaceDE w:val="0"/>
                    <w:autoSpaceDN w:val="0"/>
                    <w:adjustRightInd w:val="0"/>
                    <w:rPr>
                      <w:rFonts w:ascii="Segoe" w:eastAsiaTheme="majorEastAsia" w:hAnsi="Segoe" w:cs="Segoe-Semibold"/>
                      <w:color w:val="000000"/>
                      <w:sz w:val="20"/>
                      <w:szCs w:val="20"/>
                    </w:rPr>
                  </w:pPr>
                  <w:r w:rsidRPr="006C12D8">
                    <w:rPr>
                      <w:rFonts w:ascii="Segoe" w:eastAsiaTheme="majorEastAsia" w:hAnsi="Segoe" w:cs="Segoe-Semibold"/>
                      <w:b/>
                      <w:bCs/>
                      <w:color w:val="231F20"/>
                      <w:sz w:val="18"/>
                      <w:szCs w:val="18"/>
                    </w:rPr>
                    <w:t xml:space="preserve">Ecma Office Open XML </w:t>
                  </w:r>
                  <w:r w:rsidRPr="006C12D8">
                    <w:rPr>
                      <w:rFonts w:ascii="Segoe" w:eastAsiaTheme="majorEastAsia" w:hAnsiTheme="majorEastAsia" w:cs="MidashiGoPro-MB31-90pv-RKSJ-H-I"/>
                      <w:color w:val="231F20"/>
                      <w:sz w:val="16"/>
                      <w:szCs w:val="16"/>
                    </w:rPr>
                    <w:t>に関する情報については、</w:t>
                  </w:r>
                  <w:r w:rsidRPr="006C12D8">
                    <w:rPr>
                      <w:rFonts w:ascii="Segoe" w:eastAsiaTheme="majorEastAsia" w:hAnsi="Segoe" w:cs="Segoe-Semibold"/>
                      <w:b/>
                      <w:bCs/>
                      <w:color w:val="231F20"/>
                      <w:sz w:val="18"/>
                      <w:szCs w:val="18"/>
                    </w:rPr>
                    <w:t>http://www.microsoft.com/japan/</w:t>
                  </w:r>
                  <w:r>
                    <w:rPr>
                      <w:rFonts w:ascii="Segoe" w:eastAsiaTheme="majorEastAsia" w:hAnsi="Segoe" w:cs="Segoe-Semibold" w:hint="eastAsia"/>
                      <w:b/>
                      <w:bCs/>
                      <w:color w:val="231F20"/>
                      <w:sz w:val="18"/>
                      <w:szCs w:val="18"/>
                    </w:rPr>
                    <w:t>interop</w:t>
                  </w:r>
                  <w:r w:rsidRPr="006C12D8">
                    <w:rPr>
                      <w:rFonts w:ascii="Segoe" w:eastAsiaTheme="majorEastAsia" w:hAnsi="Segoe" w:cs="Segoe-Semibold"/>
                      <w:b/>
                      <w:bCs/>
                      <w:color w:val="231F20"/>
                      <w:sz w:val="18"/>
                      <w:szCs w:val="18"/>
                    </w:rPr>
                    <w:t>/</w:t>
                  </w:r>
                  <w:r>
                    <w:rPr>
                      <w:rFonts w:ascii="Segoe" w:eastAsiaTheme="majorEastAsia" w:hAnsi="Segoe" w:cs="Segoe-Semibold" w:hint="eastAsia"/>
                      <w:b/>
                      <w:bCs/>
                      <w:color w:val="231F20"/>
                      <w:sz w:val="18"/>
                      <w:szCs w:val="18"/>
                    </w:rPr>
                    <w:t>openxml</w:t>
                  </w:r>
                  <w:r w:rsidRPr="006C12D8">
                    <w:rPr>
                      <w:rFonts w:ascii="Segoe" w:eastAsiaTheme="majorEastAsia" w:hAnsi="Segoe" w:cs="Segoe-Semibold"/>
                      <w:b/>
                      <w:bCs/>
                      <w:color w:val="231F20"/>
                      <w:sz w:val="18"/>
                      <w:szCs w:val="18"/>
                    </w:rPr>
                    <w:t xml:space="preserve"> </w:t>
                  </w:r>
                  <w:r w:rsidRPr="006C12D8">
                    <w:rPr>
                      <w:rFonts w:ascii="Segoe" w:eastAsiaTheme="majorEastAsia" w:hAnsiTheme="majorEastAsia" w:cs="MidashiGoPro-MB31-90pv-RKSJ-H-I"/>
                      <w:color w:val="231F20"/>
                      <w:sz w:val="16"/>
                      <w:szCs w:val="16"/>
                    </w:rPr>
                    <w:t>をご覧ください。</w:t>
                  </w:r>
                </w:p>
                <w:p w:rsidR="00156194" w:rsidRPr="006C12D8" w:rsidRDefault="00156194" w:rsidP="00575BEF">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Microsoft</w:t>
                  </w:r>
                  <w:r w:rsidRPr="006C12D8">
                    <w:rPr>
                      <w:rFonts w:ascii="Segoe" w:eastAsiaTheme="majorEastAsia" w:hAnsiTheme="majorEastAsia" w:cs="GothicBBBPro-Medium-90pv-RKSJ-H"/>
                      <w:color w:val="231F20"/>
                      <w:sz w:val="12"/>
                      <w:szCs w:val="12"/>
                    </w:rPr>
                    <w:t>、</w:t>
                  </w:r>
                  <w:r>
                    <w:rPr>
                      <w:rFonts w:ascii="Segoe" w:eastAsiaTheme="majorEastAsia" w:hAnsi="Segoe" w:cs="Segoe" w:hint="eastAsia"/>
                      <w:color w:val="231F20"/>
                      <w:sz w:val="12"/>
                      <w:szCs w:val="12"/>
                    </w:rPr>
                    <w:t xml:space="preserve">Windows, Office </w:t>
                  </w:r>
                  <w:r>
                    <w:rPr>
                      <w:rFonts w:ascii="Segoe" w:eastAsiaTheme="majorEastAsia" w:hAnsi="Segoe" w:cs="Segoe" w:hint="eastAsia"/>
                      <w:color w:val="231F20"/>
                      <w:sz w:val="12"/>
                      <w:szCs w:val="12"/>
                    </w:rPr>
                    <w:t>ロゴ</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は、米国</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 xml:space="preserve">Microsoft Corporation </w:t>
                  </w:r>
                  <w:r w:rsidRPr="006C12D8">
                    <w:rPr>
                      <w:rFonts w:ascii="Segoe" w:eastAsiaTheme="majorEastAsia" w:hAnsiTheme="majorEastAsia" w:cs="GothicBBBPro-Medium-90pv-RKSJ-H"/>
                      <w:color w:val="231F20"/>
                      <w:sz w:val="12"/>
                      <w:szCs w:val="12"/>
                    </w:rPr>
                    <w:t>の米国およびその他の国における登録商標または商標です。</w:t>
                  </w:r>
                </w:p>
                <w:p w:rsidR="00156194" w:rsidRPr="006C12D8" w:rsidRDefault="00156194" w:rsidP="00575BEF">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その他、記載されている情報等は、マイクロソフトのパートナー各社における製品、サービスおよびソリューションであり、それに付随するロゴは商標または登録商標です。</w:t>
                  </w:r>
                </w:p>
                <w:p w:rsidR="00156194" w:rsidRPr="006C12D8" w:rsidRDefault="00156194" w:rsidP="00575BEF">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本リーフレットの内容は</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200</w:t>
                  </w:r>
                  <w:r>
                    <w:rPr>
                      <w:rFonts w:ascii="Segoe" w:eastAsiaTheme="majorEastAsia" w:hAnsi="Segoe" w:cs="Segoe" w:hint="eastAsia"/>
                      <w:color w:val="231F20"/>
                      <w:sz w:val="12"/>
                      <w:szCs w:val="12"/>
                    </w:rPr>
                    <w:t>7</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年</w:t>
                  </w:r>
                  <w:r w:rsidRPr="006C12D8">
                    <w:rPr>
                      <w:rFonts w:ascii="Segoe" w:eastAsiaTheme="majorEastAsia" w:hAnsi="Segoe" w:cs="GothicBBBPro-Medium-90pv-RKSJ-H"/>
                      <w:color w:val="231F20"/>
                      <w:sz w:val="12"/>
                      <w:szCs w:val="12"/>
                    </w:rPr>
                    <w:t xml:space="preserve"> </w:t>
                  </w:r>
                  <w:r>
                    <w:rPr>
                      <w:rFonts w:ascii="Segoe" w:eastAsiaTheme="majorEastAsia" w:hAnsi="Segoe" w:cs="Segoe" w:hint="eastAsia"/>
                      <w:color w:val="231F20"/>
                      <w:sz w:val="12"/>
                      <w:szCs w:val="12"/>
                    </w:rPr>
                    <w:t>11</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月現在のものです。</w:t>
                  </w:r>
                </w:p>
                <w:p w:rsidR="00156194" w:rsidRPr="006C12D8" w:rsidRDefault="00156194" w:rsidP="00575BEF">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製品に関するお問い合わせは、次のインフォメーションをご利用ください。</w:t>
                  </w:r>
                </w:p>
                <w:p w:rsidR="00156194" w:rsidRPr="006C12D8" w:rsidRDefault="00156194" w:rsidP="00575BEF">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インターネット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ホームページ　</w:t>
                  </w:r>
                  <w:r w:rsidRPr="006C12D8">
                    <w:rPr>
                      <w:rFonts w:ascii="Segoe" w:eastAsiaTheme="majorEastAsia" w:hAnsi="Segoe" w:cs="GothicBBBPro-Medium-90pv-RKSJ-H"/>
                      <w:color w:val="231F20"/>
                      <w:sz w:val="12"/>
                      <w:szCs w:val="12"/>
                    </w:rPr>
                    <w:t xml:space="preserve"> </w:t>
                  </w:r>
                  <w:hyperlink r:id="rId18" w:history="1">
                    <w:r w:rsidRPr="006C12D8">
                      <w:rPr>
                        <w:rStyle w:val="Hyperlink"/>
                        <w:rFonts w:ascii="Segoe" w:eastAsiaTheme="majorEastAsia" w:hAnsi="Segoe" w:cs="Segoe"/>
                        <w:sz w:val="13"/>
                        <w:szCs w:val="13"/>
                      </w:rPr>
                      <w:t>http://www.microsoft.com/japan/</w:t>
                    </w:r>
                  </w:hyperlink>
                  <w:r w:rsidRPr="006C12D8">
                    <w:rPr>
                      <w:rFonts w:ascii="Segoe" w:eastAsiaTheme="majorEastAsia" w:hAnsiTheme="majorEastAsia" w:cs="Segoe"/>
                      <w:color w:val="231F20"/>
                      <w:sz w:val="13"/>
                      <w:szCs w:val="13"/>
                    </w:rPr>
                    <w:t xml:space="preserve">　　</w:t>
                  </w:r>
                </w:p>
                <w:p w:rsidR="00156194" w:rsidRPr="006C12D8" w:rsidRDefault="00156194" w:rsidP="00575BEF">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マイクロソフト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カスタマー</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インフォメーション</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センター　</w:t>
                  </w:r>
                  <w:r w:rsidRPr="006C12D8">
                    <w:rPr>
                      <w:rFonts w:ascii="Segoe" w:eastAsiaTheme="majorEastAsia" w:hAnsi="Segoe" w:cs="Segoe"/>
                      <w:color w:val="231F20"/>
                      <w:sz w:val="13"/>
                      <w:szCs w:val="13"/>
                    </w:rPr>
                    <w:t>0120-41-6755</w:t>
                  </w:r>
                  <w:r w:rsidRPr="006C12D8">
                    <w:rPr>
                      <w:rFonts w:ascii="Segoe" w:eastAsiaTheme="majorEastAsia" w:hAnsiTheme="majorEastAsia" w:cs="Segoe"/>
                      <w:color w:val="231F20"/>
                      <w:sz w:val="13"/>
                      <w:szCs w:val="13"/>
                    </w:rPr>
                    <w:t xml:space="preserve">　</w:t>
                  </w:r>
                </w:p>
                <w:p w:rsidR="00156194" w:rsidRPr="006C12D8" w:rsidRDefault="00156194" w:rsidP="00575BEF">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Segoe"/>
                      <w:color w:val="231F20"/>
                      <w:sz w:val="13"/>
                      <w:szCs w:val="13"/>
                    </w:rPr>
                    <w:t xml:space="preserve">9:30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12:00</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13:00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19:00 </w:t>
                  </w:r>
                  <w:r w:rsidRPr="006C12D8">
                    <w:rPr>
                      <w:rFonts w:ascii="Segoe" w:eastAsiaTheme="majorEastAsia" w:hAnsiTheme="majorEastAsia" w:cs="GothicBBBPro-Medium-90pv-RKSJ-H"/>
                      <w:color w:val="231F20"/>
                      <w:sz w:val="12"/>
                      <w:szCs w:val="12"/>
                    </w:rPr>
                    <w:t>土日祝日、弊社指定休業日を除きます）</w:t>
                  </w:r>
                  <w:r w:rsidRPr="006C12D8">
                    <w:rPr>
                      <w:rFonts w:ascii="Segoe" w:eastAsiaTheme="majorEastAsia" w:hAnsiTheme="majorEastAsia" w:cs="GothicBBBPro-Medium-90pv-RKSJ-H"/>
                      <w:color w:val="231F20"/>
                      <w:sz w:val="10"/>
                      <w:szCs w:val="10"/>
                    </w:rPr>
                    <w:t>※電話番号のおかけ間違いにご注意ください。</w:t>
                  </w:r>
                </w:p>
                <w:p w:rsidR="00156194" w:rsidRPr="006C12D8" w:rsidRDefault="00156194" w:rsidP="00575BEF">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 xml:space="preserve">■ご購入に関するお問い合わせは、マイクロソフト認定パートナーへ　　</w:t>
                  </w:r>
                </w:p>
                <w:p w:rsidR="00156194" w:rsidRDefault="00156194" w:rsidP="00575BEF">
                  <w:pPr>
                    <w:autoSpaceDE w:val="0"/>
                    <w:autoSpaceDN w:val="0"/>
                    <w:adjustRightInd w:val="0"/>
                    <w:spacing w:line="120" w:lineRule="exact"/>
                    <w:rPr>
                      <w:rFonts w:ascii="Segoe" w:eastAsia="GothicBBBPro-Medium-90pv-RKSJ-H"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マイクロソフト認定パートナー　</w:t>
                  </w:r>
                  <w:hyperlink r:id="rId19" w:history="1">
                    <w:r w:rsidRPr="006C12D8">
                      <w:rPr>
                        <w:rStyle w:val="Hyperlink"/>
                        <w:rFonts w:ascii="Segoe" w:eastAsiaTheme="majorEastAsia" w:hAnsi="Segoe" w:cs="Segoe"/>
                        <w:sz w:val="13"/>
                        <w:szCs w:val="13"/>
                      </w:rPr>
                      <w:t>http://www.microsoft.com/japan/partners</w:t>
                    </w:r>
                  </w:hyperlink>
                </w:p>
                <w:p w:rsidR="00156194" w:rsidRPr="006C12D8" w:rsidRDefault="00156194" w:rsidP="00575BEF">
                  <w:pPr>
                    <w:autoSpaceDE w:val="0"/>
                    <w:autoSpaceDN w:val="0"/>
                    <w:adjustRightInd w:val="0"/>
                    <w:rPr>
                      <w:rFonts w:asciiTheme="majorEastAsia" w:eastAsiaTheme="majorEastAsia" w:hAnsiTheme="majorEastAsia" w:cs="Segoe"/>
                      <w:color w:val="231F20"/>
                      <w:sz w:val="13"/>
                      <w:szCs w:val="13"/>
                    </w:rPr>
                  </w:pPr>
                  <w:r>
                    <w:rPr>
                      <w:rFonts w:ascii="GothicBBBPro-Medium-90pv-RKSJ-H" w:eastAsia="GothicBBBPro-Medium-90pv-RKSJ-H" w:cs="GothicBBBPro-Medium-90pv-RKSJ-H" w:hint="eastAsia"/>
                      <w:noProof/>
                      <w:color w:val="231F20"/>
                      <w:sz w:val="10"/>
                      <w:szCs w:val="10"/>
                    </w:rPr>
                    <w:drawing>
                      <wp:inline distT="0" distB="0" distL="0" distR="0">
                        <wp:extent cx="1498600" cy="244254"/>
                        <wp:effectExtent l="19050" t="0" r="6350" b="0"/>
                        <wp:docPr id="11"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20"/>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rPr>
                    <w:t xml:space="preserve">        </w:t>
                  </w:r>
                  <w:r w:rsidRPr="006C12D8">
                    <w:rPr>
                      <w:rFonts w:asciiTheme="majorEastAsia" w:eastAsiaTheme="majorEastAsia" w:hAnsiTheme="majorEastAsia" w:cs="GothicBBBPro-Medium-90pv-RKSJ-H" w:hint="eastAsia"/>
                      <w:noProof/>
                      <w:color w:val="231F20"/>
                      <w:sz w:val="10"/>
                      <w:szCs w:val="10"/>
                    </w:rPr>
                    <w:drawing>
                      <wp:inline distT="0" distB="0" distL="0" distR="0">
                        <wp:extent cx="1123950" cy="95857"/>
                        <wp:effectExtent l="19050" t="0" r="0" b="0"/>
                        <wp:docPr id="14"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21"/>
                                <a:stretch>
                                  <a:fillRect/>
                                </a:stretch>
                              </pic:blipFill>
                              <pic:spPr>
                                <a:xfrm>
                                  <a:off x="0" y="0"/>
                                  <a:ext cx="1124301" cy="95887"/>
                                </a:xfrm>
                                <a:prstGeom prst="rect">
                                  <a:avLst/>
                                </a:prstGeom>
                              </pic:spPr>
                            </pic:pic>
                          </a:graphicData>
                        </a:graphic>
                      </wp:inline>
                    </w:drawing>
                  </w:r>
                </w:p>
                <w:p w:rsidR="00156194" w:rsidRPr="006C12D8" w:rsidRDefault="00156194" w:rsidP="00575BEF">
                  <w:pPr>
                    <w:autoSpaceDE w:val="0"/>
                    <w:autoSpaceDN w:val="0"/>
                    <w:adjustRightInd w:val="0"/>
                    <w:spacing w:line="100" w:lineRule="exact"/>
                    <w:ind w:firstLineChars="2950" w:firstLine="2950"/>
                    <w:rPr>
                      <w:rFonts w:asciiTheme="majorEastAsia" w:eastAsiaTheme="majorEastAsia" w:hAnsiTheme="majorEastAsia" w:cs="Segoe"/>
                      <w:color w:val="231F20"/>
                      <w:sz w:val="13"/>
                      <w:szCs w:val="13"/>
                    </w:rPr>
                  </w:pPr>
                  <w:r w:rsidRPr="006C12D8">
                    <w:rPr>
                      <w:rFonts w:asciiTheme="majorEastAsia" w:eastAsiaTheme="majorEastAsia" w:hAnsiTheme="majorEastAsia" w:cs="GothicBBBPro-Medium-90pv-RKSJ-H" w:hint="eastAsia"/>
                      <w:color w:val="231F20"/>
                      <w:sz w:val="10"/>
                      <w:szCs w:val="10"/>
                    </w:rPr>
                    <w:t>〒</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151-8583</w:t>
                  </w:r>
                  <w:r w:rsidRPr="006C12D8">
                    <w:rPr>
                      <w:rFonts w:asciiTheme="majorEastAsia" w:eastAsiaTheme="majorEastAsia" w:hAnsiTheme="majorEastAsia" w:cs="GothicBBBPro-Medium-90pv-RKSJ-H" w:hint="eastAsia"/>
                      <w:color w:val="231F20"/>
                      <w:sz w:val="10"/>
                      <w:szCs w:val="10"/>
                    </w:rPr>
                    <w:t xml:space="preserve">　東京都渋谷区代々木</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丁目</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番地</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1 </w:t>
                  </w:r>
                  <w:r w:rsidRPr="006C12D8">
                    <w:rPr>
                      <w:rFonts w:asciiTheme="majorEastAsia" w:eastAsiaTheme="majorEastAsia" w:hAnsiTheme="majorEastAsia" w:cs="GothicBBBPro-Medium-90pv-RKSJ-H" w:hint="eastAsia"/>
                      <w:color w:val="231F20"/>
                      <w:sz w:val="10"/>
                      <w:szCs w:val="10"/>
                    </w:rPr>
                    <w:t>号　小田急サザンタワー</w:t>
                  </w:r>
                </w:p>
              </w:txbxContent>
            </v:textbox>
            <w10:wrap type="topAndBottom"/>
          </v:shape>
        </w:pict>
      </w:r>
      <w:r w:rsidR="00942EF3">
        <w:rPr>
          <w:rFonts w:ascii="ＭＳ Ｐゴシック" w:eastAsia="ＭＳ Ｐゴシック" w:hAnsi="ＭＳ Ｐゴシック"/>
          <w:noProof/>
          <w:sz w:val="18"/>
          <w:szCs w:val="24"/>
        </w:rPr>
        <w:drawing>
          <wp:anchor distT="0" distB="0" distL="114300" distR="114300" simplePos="0" relativeHeight="251719680" behindDoc="0" locked="0" layoutInCell="1" allowOverlap="1">
            <wp:simplePos x="0" y="0"/>
            <wp:positionH relativeFrom="column">
              <wp:posOffset>2438400</wp:posOffset>
            </wp:positionH>
            <wp:positionV relativeFrom="paragraph">
              <wp:posOffset>656590</wp:posOffset>
            </wp:positionV>
            <wp:extent cx="4219575" cy="1924050"/>
            <wp:effectExtent l="19050" t="0" r="9525" b="0"/>
            <wp:wrapTopAndBottom/>
            <wp:docPr id="49" name="Picture 9" descr="C:\Users\tetsuyay\Desktop\processing_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etsuyay\Desktop\processing_image.gif"/>
                    <pic:cNvPicPr>
                      <a:picLocks noChangeAspect="1" noChangeArrowheads="1"/>
                    </pic:cNvPicPr>
                  </pic:nvPicPr>
                  <pic:blipFill>
                    <a:blip r:embed="rId22"/>
                    <a:srcRect/>
                    <a:stretch>
                      <a:fillRect/>
                    </a:stretch>
                  </pic:blipFill>
                  <pic:spPr bwMode="auto">
                    <a:xfrm>
                      <a:off x="0" y="0"/>
                      <a:ext cx="4219575" cy="1924050"/>
                    </a:xfrm>
                    <a:prstGeom prst="rect">
                      <a:avLst/>
                    </a:prstGeom>
                    <a:noFill/>
                    <a:ln w="9525">
                      <a:noFill/>
                      <a:miter lim="800000"/>
                      <a:headEnd/>
                      <a:tailEnd/>
                    </a:ln>
                  </pic:spPr>
                </pic:pic>
              </a:graphicData>
            </a:graphic>
          </wp:anchor>
        </w:drawing>
      </w:r>
    </w:p>
    <w:sectPr w:rsidR="007C114E" w:rsidSect="00575BEF">
      <w:headerReference w:type="default" r:id="rId23"/>
      <w:footerReference w:type="default" r:id="rId24"/>
      <w:pgSz w:w="11906" w:h="16838"/>
      <w:pgMar w:top="720" w:right="720" w:bottom="720" w:left="720"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FF6" w:rsidRDefault="00392FF6" w:rsidP="00CE4233">
      <w:r>
        <w:separator/>
      </w:r>
    </w:p>
  </w:endnote>
  <w:endnote w:type="continuationSeparator" w:id="1">
    <w:p w:rsidR="00392FF6" w:rsidRDefault="00392FF6" w:rsidP="00CE4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38" w:rsidRDefault="009B5D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Footer"/>
    </w:pPr>
    <w:r w:rsidRPr="00EC2AF8">
      <w:rPr>
        <w:rFonts w:hint="eastAsia"/>
        <w:noProof/>
      </w:rPr>
      <w:drawing>
        <wp:anchor distT="0" distB="0" distL="114300" distR="114300" simplePos="0" relativeHeight="251662336" behindDoc="0" locked="0" layoutInCell="1" allowOverlap="1">
          <wp:simplePos x="0" y="0"/>
          <wp:positionH relativeFrom="column">
            <wp:posOffset>-9525</wp:posOffset>
          </wp:positionH>
          <wp:positionV relativeFrom="paragraph">
            <wp:posOffset>89535</wp:posOffset>
          </wp:positionV>
          <wp:extent cx="6645910" cy="219075"/>
          <wp:effectExtent l="19050" t="0" r="2540" b="0"/>
          <wp:wrapTopAndBottom/>
          <wp:docPr id="19"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Footer"/>
    </w:pPr>
    <w:r w:rsidRPr="00BE30D2">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6645910" cy="219075"/>
          <wp:effectExtent l="19050" t="0" r="2540" b="0"/>
          <wp:wrapTopAndBottom/>
          <wp:docPr id="13"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Footer"/>
    </w:pPr>
    <w:r w:rsidRPr="00EC2AF8">
      <w:rPr>
        <w:rFonts w:hint="eastAsia"/>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89535</wp:posOffset>
          </wp:positionV>
          <wp:extent cx="6645910" cy="219075"/>
          <wp:effectExtent l="19050" t="0" r="2540" b="0"/>
          <wp:wrapTopAndBottom/>
          <wp:docPr id="8"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FF6" w:rsidRDefault="00392FF6" w:rsidP="00CE4233">
      <w:r>
        <w:separator/>
      </w:r>
    </w:p>
  </w:footnote>
  <w:footnote w:type="continuationSeparator" w:id="1">
    <w:p w:rsidR="00392FF6" w:rsidRDefault="00392FF6" w:rsidP="00CE4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38" w:rsidRDefault="009B5D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Header"/>
    </w:pPr>
    <w:r w:rsidRPr="00EC2AF8">
      <w:rPr>
        <w:rFonts w:hint="eastAsia"/>
        <w:noProof/>
      </w:rPr>
      <w:drawing>
        <wp:anchor distT="0" distB="0" distL="114300" distR="114300" simplePos="0" relativeHeight="251664384" behindDoc="0" locked="0" layoutInCell="1" allowOverlap="1">
          <wp:simplePos x="0" y="0"/>
          <wp:positionH relativeFrom="column">
            <wp:posOffset>-9525</wp:posOffset>
          </wp:positionH>
          <wp:positionV relativeFrom="paragraph">
            <wp:posOffset>-64135</wp:posOffset>
          </wp:positionV>
          <wp:extent cx="6648450" cy="647700"/>
          <wp:effectExtent l="19050" t="0" r="0" b="0"/>
          <wp:wrapTopAndBottom/>
          <wp:docPr id="20"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156194" w:rsidRDefault="00156194">
    <w:pPr>
      <w:pStyle w:val="Header"/>
    </w:pPr>
  </w:p>
  <w:p w:rsidR="00156194" w:rsidRDefault="00156194">
    <w:pPr>
      <w:pStyle w:val="Header"/>
    </w:pPr>
  </w:p>
  <w:p w:rsidR="00156194" w:rsidRDefault="001561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Header"/>
    </w:pPr>
    <w:r>
      <w:rPr>
        <w:rFonts w:hint="eastAsia"/>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645910" cy="1266825"/>
          <wp:effectExtent l="19050" t="0" r="2540" b="0"/>
          <wp:wrapTopAndBottom/>
          <wp:docPr id="12" name="図 5" descr="XML_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jpg"/>
                  <pic:cNvPicPr/>
                </pic:nvPicPr>
                <pic:blipFill>
                  <a:blip r:embed="rId1" cstate="print"/>
                  <a:stretch>
                    <a:fillRect/>
                  </a:stretch>
                </pic:blipFill>
                <pic:spPr>
                  <a:xfrm>
                    <a:off x="0" y="0"/>
                    <a:ext cx="6645910" cy="1266825"/>
                  </a:xfrm>
                  <a:prstGeom prst="rect">
                    <a:avLst/>
                  </a:prstGeom>
                </pic:spPr>
              </pic:pic>
            </a:graphicData>
          </a:graphic>
        </wp:anchor>
      </w:drawing>
    </w: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p w:rsidR="00156194" w:rsidRDefault="0015619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194" w:rsidRDefault="00156194">
    <w:pPr>
      <w:pStyle w:val="Header"/>
    </w:pPr>
    <w:r w:rsidRPr="00EC2AF8">
      <w:rPr>
        <w:rFonts w:hint="eastAsia"/>
        <w:noProof/>
      </w:rPr>
      <w:drawing>
        <wp:anchor distT="0" distB="0" distL="114300" distR="114300" simplePos="0" relativeHeight="251672576" behindDoc="0" locked="0" layoutInCell="1" allowOverlap="1">
          <wp:simplePos x="0" y="0"/>
          <wp:positionH relativeFrom="column">
            <wp:posOffset>9525</wp:posOffset>
          </wp:positionH>
          <wp:positionV relativeFrom="paragraph">
            <wp:posOffset>-64135</wp:posOffset>
          </wp:positionV>
          <wp:extent cx="6648450" cy="647700"/>
          <wp:effectExtent l="19050" t="0" r="0" b="0"/>
          <wp:wrapTopAndBottom/>
          <wp:docPr id="7"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156194" w:rsidRDefault="00156194">
    <w:pPr>
      <w:pStyle w:val="Header"/>
    </w:pPr>
  </w:p>
  <w:p w:rsidR="00156194" w:rsidRDefault="00156194">
    <w:pPr>
      <w:pStyle w:val="Header"/>
    </w:pPr>
  </w:p>
  <w:p w:rsidR="00156194" w:rsidRDefault="001561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22"/>
    <w:multiLevelType w:val="hybridMultilevel"/>
    <w:tmpl w:val="97D8C91C"/>
    <w:lvl w:ilvl="0" w:tplc="CC5C6A5C">
      <w:start w:val="1"/>
      <w:numFmt w:val="decimal"/>
      <w:lvlText w:val="%1."/>
      <w:lvlJc w:val="left"/>
      <w:pPr>
        <w:tabs>
          <w:tab w:val="num" w:pos="360"/>
        </w:tabs>
        <w:ind w:left="360" w:hanging="360"/>
      </w:pPr>
      <w:rPr>
        <w:rFonts w:hint="eastAsia"/>
      </w:rPr>
    </w:lvl>
    <w:lvl w:ilvl="1" w:tplc="D76619AE">
      <w:start w:val="1"/>
      <w:numFmt w:val="bullet"/>
      <w:lvlText w:val=""/>
      <w:lvlJc w:val="left"/>
      <w:pPr>
        <w:tabs>
          <w:tab w:val="num" w:pos="840"/>
        </w:tabs>
        <w:ind w:left="840" w:hanging="420"/>
      </w:pPr>
      <w:rPr>
        <w:rFonts w:ascii="Wingdings" w:hAnsi="Wingdings" w:hint="default"/>
      </w:rPr>
    </w:lvl>
    <w:lvl w:ilvl="2" w:tplc="6FDA5E42">
      <w:start w:val="1"/>
      <w:numFmt w:val="bullet"/>
      <w:lvlText w:val=""/>
      <w:lvlJc w:val="left"/>
      <w:pPr>
        <w:tabs>
          <w:tab w:val="num" w:pos="1260"/>
        </w:tabs>
        <w:ind w:left="1260" w:hanging="420"/>
      </w:pPr>
      <w:rPr>
        <w:rFonts w:ascii="Wingdings" w:hAnsi="Wingdings" w:hint="default"/>
      </w:rPr>
    </w:lvl>
    <w:lvl w:ilvl="3" w:tplc="915879C8">
      <w:start w:val="1"/>
      <w:numFmt w:val="bullet"/>
      <w:lvlText w:val=""/>
      <w:lvlJc w:val="left"/>
      <w:pPr>
        <w:tabs>
          <w:tab w:val="num" w:pos="1620"/>
        </w:tabs>
        <w:ind w:left="1620" w:hanging="360"/>
      </w:pPr>
      <w:rPr>
        <w:rFonts w:ascii="Wingdings" w:eastAsia="ＭＳ Ｐ明朝" w:hAnsi="Wingdings" w:cs="Times New Roman" w:hint="default"/>
      </w:rPr>
    </w:lvl>
    <w:lvl w:ilvl="4" w:tplc="4A0ACEAC">
      <w:numFmt w:val="bullet"/>
      <w:lvlText w:val="●"/>
      <w:lvlJc w:val="left"/>
      <w:pPr>
        <w:tabs>
          <w:tab w:val="num" w:pos="2040"/>
        </w:tabs>
        <w:ind w:left="2040" w:hanging="360"/>
      </w:pPr>
      <w:rPr>
        <w:rFonts w:ascii="ＭＳ 明朝" w:eastAsia="ＭＳ 明朝" w:hAnsi="ＭＳ 明朝" w:cs="Times New Roman" w:hint="eastAsia"/>
      </w:rPr>
    </w:lvl>
    <w:lvl w:ilvl="5" w:tplc="58D42E1A" w:tentative="1">
      <w:start w:val="1"/>
      <w:numFmt w:val="decimalEnclosedCircle"/>
      <w:lvlText w:val="%6"/>
      <w:lvlJc w:val="left"/>
      <w:pPr>
        <w:tabs>
          <w:tab w:val="num" w:pos="2520"/>
        </w:tabs>
        <w:ind w:left="2520" w:hanging="420"/>
      </w:pPr>
    </w:lvl>
    <w:lvl w:ilvl="6" w:tplc="1EE8189C" w:tentative="1">
      <w:start w:val="1"/>
      <w:numFmt w:val="decimal"/>
      <w:lvlText w:val="%7."/>
      <w:lvlJc w:val="left"/>
      <w:pPr>
        <w:tabs>
          <w:tab w:val="num" w:pos="2940"/>
        </w:tabs>
        <w:ind w:left="2940" w:hanging="420"/>
      </w:pPr>
    </w:lvl>
    <w:lvl w:ilvl="7" w:tplc="8B8E538C" w:tentative="1">
      <w:start w:val="1"/>
      <w:numFmt w:val="aiueoFullWidth"/>
      <w:lvlText w:val="(%8)"/>
      <w:lvlJc w:val="left"/>
      <w:pPr>
        <w:tabs>
          <w:tab w:val="num" w:pos="3360"/>
        </w:tabs>
        <w:ind w:left="3360" w:hanging="420"/>
      </w:pPr>
    </w:lvl>
    <w:lvl w:ilvl="8" w:tplc="77D22ED6" w:tentative="1">
      <w:start w:val="1"/>
      <w:numFmt w:val="decimalEnclosedCircle"/>
      <w:lvlText w:val="%9"/>
      <w:lvlJc w:val="left"/>
      <w:pPr>
        <w:tabs>
          <w:tab w:val="num" w:pos="3780"/>
        </w:tabs>
        <w:ind w:left="3780" w:hanging="420"/>
      </w:pPr>
    </w:lvl>
  </w:abstractNum>
  <w:abstractNum w:abstractNumId="1">
    <w:nsid w:val="38606C4F"/>
    <w:multiLevelType w:val="hybridMultilevel"/>
    <w:tmpl w:val="D7E024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A821746"/>
    <w:multiLevelType w:val="hybridMultilevel"/>
    <w:tmpl w:val="4112D72E"/>
    <w:lvl w:ilvl="0" w:tplc="842297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2771AEF"/>
    <w:multiLevelType w:val="hybridMultilevel"/>
    <w:tmpl w:val="15DAA00A"/>
    <w:lvl w:ilvl="0" w:tplc="842297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9937">
      <v:textbox inset="5.85pt,.7pt,5.85pt,.7pt"/>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33"/>
    <w:rsid w:val="0007388C"/>
    <w:rsid w:val="000755EF"/>
    <w:rsid w:val="00076EA5"/>
    <w:rsid w:val="00102186"/>
    <w:rsid w:val="00137AFB"/>
    <w:rsid w:val="00156194"/>
    <w:rsid w:val="00163937"/>
    <w:rsid w:val="00192C69"/>
    <w:rsid w:val="001C3DE9"/>
    <w:rsid w:val="0023413E"/>
    <w:rsid w:val="00235B1D"/>
    <w:rsid w:val="0025407A"/>
    <w:rsid w:val="0027372C"/>
    <w:rsid w:val="002825B4"/>
    <w:rsid w:val="002C50FC"/>
    <w:rsid w:val="002E53D2"/>
    <w:rsid w:val="002E6B01"/>
    <w:rsid w:val="0032238A"/>
    <w:rsid w:val="0032497A"/>
    <w:rsid w:val="00342D63"/>
    <w:rsid w:val="00353BED"/>
    <w:rsid w:val="0036397D"/>
    <w:rsid w:val="003716B9"/>
    <w:rsid w:val="00392FF6"/>
    <w:rsid w:val="003C1988"/>
    <w:rsid w:val="003E6686"/>
    <w:rsid w:val="003F7B07"/>
    <w:rsid w:val="00406501"/>
    <w:rsid w:val="00463501"/>
    <w:rsid w:val="00477F26"/>
    <w:rsid w:val="004850C3"/>
    <w:rsid w:val="004A10D6"/>
    <w:rsid w:val="00542220"/>
    <w:rsid w:val="00575BEF"/>
    <w:rsid w:val="0059068E"/>
    <w:rsid w:val="005B18FB"/>
    <w:rsid w:val="005B6867"/>
    <w:rsid w:val="005D4777"/>
    <w:rsid w:val="006025E8"/>
    <w:rsid w:val="00674481"/>
    <w:rsid w:val="006801B8"/>
    <w:rsid w:val="00686F8F"/>
    <w:rsid w:val="006C0D17"/>
    <w:rsid w:val="006E5DDC"/>
    <w:rsid w:val="006F4395"/>
    <w:rsid w:val="00701047"/>
    <w:rsid w:val="0073078E"/>
    <w:rsid w:val="00751218"/>
    <w:rsid w:val="00781843"/>
    <w:rsid w:val="007B6951"/>
    <w:rsid w:val="007C114E"/>
    <w:rsid w:val="007D327C"/>
    <w:rsid w:val="007F7A75"/>
    <w:rsid w:val="00802A76"/>
    <w:rsid w:val="008056B6"/>
    <w:rsid w:val="00864820"/>
    <w:rsid w:val="00886839"/>
    <w:rsid w:val="008D2CC6"/>
    <w:rsid w:val="008E7FCE"/>
    <w:rsid w:val="008F4C36"/>
    <w:rsid w:val="00905124"/>
    <w:rsid w:val="009247A7"/>
    <w:rsid w:val="00941A08"/>
    <w:rsid w:val="00942EF3"/>
    <w:rsid w:val="00960958"/>
    <w:rsid w:val="009865B8"/>
    <w:rsid w:val="00992140"/>
    <w:rsid w:val="009B52D7"/>
    <w:rsid w:val="009B5D38"/>
    <w:rsid w:val="009D0860"/>
    <w:rsid w:val="00A02C06"/>
    <w:rsid w:val="00A07D98"/>
    <w:rsid w:val="00A25192"/>
    <w:rsid w:val="00A307A6"/>
    <w:rsid w:val="00A56A40"/>
    <w:rsid w:val="00A60CC2"/>
    <w:rsid w:val="00A65C36"/>
    <w:rsid w:val="00A94520"/>
    <w:rsid w:val="00AD045B"/>
    <w:rsid w:val="00AF38E5"/>
    <w:rsid w:val="00B066DC"/>
    <w:rsid w:val="00B5162C"/>
    <w:rsid w:val="00B555C5"/>
    <w:rsid w:val="00B64BBA"/>
    <w:rsid w:val="00BE30D2"/>
    <w:rsid w:val="00BE468B"/>
    <w:rsid w:val="00BE4B71"/>
    <w:rsid w:val="00C057D7"/>
    <w:rsid w:val="00C7737A"/>
    <w:rsid w:val="00C861B4"/>
    <w:rsid w:val="00CE4233"/>
    <w:rsid w:val="00D063C7"/>
    <w:rsid w:val="00D466B4"/>
    <w:rsid w:val="00D61B17"/>
    <w:rsid w:val="00D77F18"/>
    <w:rsid w:val="00D86455"/>
    <w:rsid w:val="00DB215B"/>
    <w:rsid w:val="00E06CA9"/>
    <w:rsid w:val="00E4138E"/>
    <w:rsid w:val="00E42B77"/>
    <w:rsid w:val="00E953E7"/>
    <w:rsid w:val="00EA579B"/>
    <w:rsid w:val="00EC2AF8"/>
    <w:rsid w:val="00F02038"/>
    <w:rsid w:val="00F127F8"/>
    <w:rsid w:val="00F55513"/>
    <w:rsid w:val="00F644C3"/>
    <w:rsid w:val="00F7206D"/>
    <w:rsid w:val="00F732C7"/>
    <w:rsid w:val="00FA43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colormenu v:ext="edit" strokecolor="none"/>
    </o:shapedefaults>
    <o:shapelayout v:ext="edit">
      <o:idmap v:ext="edit" data="1"/>
      <o:rules v:ext="edit">
        <o:r id="V:Rule7" type="connector" idref="#_x0000_s1030"/>
        <o:r id="V:Rule8" type="connector" idref="#_x0000_s1089"/>
        <o:r id="V:Rule9" type="connector" idref="#_x0000_s1082"/>
        <o:r id="V:Rule10" type="connector" idref="#_x0000_s1065"/>
        <o:r id="V:Rule11" type="connector" idref="#_x0000_s1036"/>
        <o:r id="V:Rule12"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3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33"/>
    <w:pPr>
      <w:tabs>
        <w:tab w:val="center" w:pos="4252"/>
        <w:tab w:val="right" w:pos="8504"/>
      </w:tabs>
      <w:snapToGrid w:val="0"/>
    </w:pPr>
  </w:style>
  <w:style w:type="character" w:customStyle="1" w:styleId="HeaderChar">
    <w:name w:val="Header Char"/>
    <w:basedOn w:val="DefaultParagraphFont"/>
    <w:link w:val="Header"/>
    <w:uiPriority w:val="99"/>
    <w:semiHidden/>
    <w:rsid w:val="00CE4233"/>
  </w:style>
  <w:style w:type="paragraph" w:styleId="Footer">
    <w:name w:val="footer"/>
    <w:basedOn w:val="Normal"/>
    <w:link w:val="FooterChar"/>
    <w:uiPriority w:val="99"/>
    <w:semiHidden/>
    <w:unhideWhenUsed/>
    <w:rsid w:val="00CE4233"/>
    <w:pPr>
      <w:tabs>
        <w:tab w:val="center" w:pos="4252"/>
        <w:tab w:val="right" w:pos="8504"/>
      </w:tabs>
      <w:snapToGrid w:val="0"/>
    </w:pPr>
  </w:style>
  <w:style w:type="character" w:customStyle="1" w:styleId="FooterChar">
    <w:name w:val="Footer Char"/>
    <w:basedOn w:val="DefaultParagraphFont"/>
    <w:link w:val="Footer"/>
    <w:uiPriority w:val="99"/>
    <w:semiHidden/>
    <w:rsid w:val="00CE4233"/>
  </w:style>
  <w:style w:type="paragraph" w:styleId="BalloonText">
    <w:name w:val="Balloon Text"/>
    <w:basedOn w:val="Normal"/>
    <w:link w:val="BalloonTextChar"/>
    <w:uiPriority w:val="99"/>
    <w:semiHidden/>
    <w:unhideWhenUsed/>
    <w:rsid w:val="00CE42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233"/>
    <w:rPr>
      <w:rFonts w:asciiTheme="majorHAnsi" w:eastAsiaTheme="majorEastAsia" w:hAnsiTheme="majorHAnsi" w:cstheme="majorBidi"/>
      <w:sz w:val="18"/>
      <w:szCs w:val="18"/>
    </w:rPr>
  </w:style>
  <w:style w:type="table" w:styleId="TableGrid">
    <w:name w:val="Table Grid"/>
    <w:basedOn w:val="TableNormal"/>
    <w:uiPriority w:val="59"/>
    <w:rsid w:val="00254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D327C"/>
    <w:rPr>
      <w:color w:val="0000FF" w:themeColor="hyperlink"/>
      <w:u w:val="single"/>
    </w:rPr>
  </w:style>
  <w:style w:type="paragraph" w:styleId="ListParagraph">
    <w:name w:val="List Paragraph"/>
    <w:basedOn w:val="Normal"/>
    <w:uiPriority w:val="34"/>
    <w:qFormat/>
    <w:rsid w:val="003C1988"/>
    <w:pPr>
      <w:ind w:leftChars="400" w:left="840"/>
    </w:pPr>
  </w:style>
  <w:style w:type="paragraph" w:customStyle="1" w:styleId="Style2">
    <w:name w:val="Style 2"/>
    <w:basedOn w:val="Normal"/>
    <w:rsid w:val="00575BEF"/>
    <w:pPr>
      <w:jc w:val="left"/>
    </w:pPr>
    <w:rPr>
      <w:rFonts w:ascii="Arial" w:eastAsia="ＭＳ 明朝" w:hAnsi="Arial" w:cs="Times New Roman"/>
      <w:noProof/>
      <w:snapToGrid w:val="0"/>
      <w:color w:val="000000"/>
      <w:kern w:val="0"/>
      <w:sz w:val="20"/>
      <w:szCs w:val="20"/>
    </w:rPr>
  </w:style>
  <w:style w:type="character" w:styleId="CommentReference">
    <w:name w:val="annotation reference"/>
    <w:basedOn w:val="DefaultParagraphFont"/>
    <w:uiPriority w:val="99"/>
    <w:semiHidden/>
    <w:unhideWhenUsed/>
    <w:rsid w:val="009B5D38"/>
    <w:rPr>
      <w:sz w:val="18"/>
      <w:szCs w:val="18"/>
    </w:rPr>
  </w:style>
  <w:style w:type="paragraph" w:styleId="CommentText">
    <w:name w:val="annotation text"/>
    <w:basedOn w:val="Normal"/>
    <w:link w:val="CommentTextChar"/>
    <w:uiPriority w:val="99"/>
    <w:semiHidden/>
    <w:unhideWhenUsed/>
    <w:rsid w:val="009B5D38"/>
    <w:pPr>
      <w:jc w:val="left"/>
    </w:pPr>
  </w:style>
  <w:style w:type="character" w:customStyle="1" w:styleId="CommentTextChar">
    <w:name w:val="Comment Text Char"/>
    <w:basedOn w:val="DefaultParagraphFont"/>
    <w:link w:val="CommentText"/>
    <w:uiPriority w:val="99"/>
    <w:semiHidden/>
    <w:rsid w:val="009B5D38"/>
  </w:style>
  <w:style w:type="paragraph" w:styleId="CommentSubject">
    <w:name w:val="annotation subject"/>
    <w:basedOn w:val="CommentText"/>
    <w:next w:val="CommentText"/>
    <w:link w:val="CommentSubjectChar"/>
    <w:uiPriority w:val="99"/>
    <w:semiHidden/>
    <w:unhideWhenUsed/>
    <w:rsid w:val="009B5D38"/>
    <w:rPr>
      <w:b/>
      <w:bCs/>
    </w:rPr>
  </w:style>
  <w:style w:type="character" w:customStyle="1" w:styleId="CommentSubjectChar">
    <w:name w:val="Comment Subject Char"/>
    <w:basedOn w:val="CommentTextChar"/>
    <w:link w:val="CommentSubject"/>
    <w:uiPriority w:val="99"/>
    <w:semiHidden/>
    <w:rsid w:val="009B5D3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gif"/><Relationship Id="rId18" Type="http://schemas.openxmlformats.org/officeDocument/2006/relationships/hyperlink" Target="http://www.microsoft.com/jap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skyfish.co.jp"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www.microsoft.com/japan/partne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0.gif"/></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2830</CharactersWithSpaces>
  <SharedDoc>false</SharedDoc>
  <HLinks>
    <vt:vector size="12" baseType="variant">
      <vt:variant>
        <vt:i4>3473519</vt:i4>
      </vt:variant>
      <vt:variant>
        <vt:i4>3</vt:i4>
      </vt:variant>
      <vt:variant>
        <vt:i4>0</vt:i4>
      </vt:variant>
      <vt:variant>
        <vt:i4>5</vt:i4>
      </vt:variant>
      <vt:variant>
        <vt:lpwstr>http://www.microsoft.com/japan/partners</vt:lpwstr>
      </vt:variant>
      <vt:variant>
        <vt:lpwstr/>
      </vt:variant>
      <vt:variant>
        <vt:i4>2818096</vt:i4>
      </vt:variant>
      <vt:variant>
        <vt:i4>0</vt:i4>
      </vt:variant>
      <vt:variant>
        <vt:i4>0</vt:i4>
      </vt:variant>
      <vt:variant>
        <vt:i4>5</vt:i4>
      </vt:variant>
      <vt:variant>
        <vt:lpwstr>http://www.microsoft.com/japan/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2007-11-26T01:25:00Z</dcterms:created>
  <dcterms:modified xsi:type="dcterms:W3CDTF">2007-11-29T02:24:00Z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