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949" w:rsidRDefault="00194949" w:rsidP="007D2E5D">
      <w:pPr>
        <w:pStyle w:val="Brief"/>
        <w:ind w:left="0" w:firstLine="0"/>
        <w:jc w:val="left"/>
        <w:rPr>
          <w:rFonts w:cs="Arial"/>
        </w:rPr>
      </w:pPr>
      <w:r w:rsidRPr="00C50609">
        <w:rPr>
          <w:rFonts w:cs="Arial"/>
        </w:rPr>
        <w:t>Brief</w:t>
      </w:r>
    </w:p>
    <w:p w:rsidR="00194949" w:rsidRDefault="00194949" w:rsidP="007D2E5D">
      <w:pPr>
        <w:pStyle w:val="Brief"/>
        <w:jc w:val="left"/>
        <w:rPr>
          <w:rFonts w:ascii="Times New Roman" w:hAnsi="Times New Roman"/>
        </w:rPr>
      </w:pPr>
    </w:p>
    <w:p w:rsidR="00194949" w:rsidRPr="00894EAB" w:rsidRDefault="000D02D1" w:rsidP="007D2E5D">
      <w:pPr>
        <w:pStyle w:val="BriefTitle"/>
        <w:tabs>
          <w:tab w:val="clear" w:pos="7680"/>
          <w:tab w:val="left" w:pos="1185"/>
        </w:tabs>
        <w:rPr>
          <w:sz w:val="24"/>
        </w:rPr>
      </w:pPr>
      <w:r w:rsidRPr="000D02D1">
        <w:rPr>
          <w:sz w:val="24"/>
        </w:rPr>
        <w:t>Microsoft SharePoint Server 2010</w:t>
      </w:r>
      <w:r w:rsidR="0007251B" w:rsidRPr="000D02D1">
        <w:rPr>
          <w:sz w:val="24"/>
        </w:rPr>
        <w:t xml:space="preserve"> </w:t>
      </w:r>
      <w:r w:rsidRPr="000D02D1">
        <w:rPr>
          <w:sz w:val="24"/>
        </w:rPr>
        <w:t>for Internet Sites</w:t>
      </w:r>
      <w:r w:rsidR="0007251B" w:rsidRPr="000D02D1">
        <w:rPr>
          <w:sz w:val="24"/>
        </w:rPr>
        <w:t xml:space="preserve">       </w:t>
      </w:r>
      <w:r>
        <w:rPr>
          <w:sz w:val="20"/>
        </w:rPr>
        <w:tab/>
      </w:r>
      <w:r>
        <w:rPr>
          <w:sz w:val="20"/>
        </w:rPr>
        <w:tab/>
      </w:r>
      <w:r w:rsidR="00F427D9">
        <w:rPr>
          <w:sz w:val="20"/>
        </w:rPr>
        <w:t xml:space="preserve">     </w:t>
      </w:r>
      <w:r w:rsidR="00F427D9">
        <w:rPr>
          <w:sz w:val="24"/>
        </w:rPr>
        <w:t>September</w:t>
      </w:r>
      <w:r w:rsidR="00891A81" w:rsidRPr="00894EAB">
        <w:rPr>
          <w:sz w:val="24"/>
        </w:rPr>
        <w:t xml:space="preserve"> </w:t>
      </w:r>
      <w:r w:rsidR="0007251B" w:rsidRPr="00894EAB">
        <w:rPr>
          <w:sz w:val="24"/>
        </w:rPr>
        <w:t>20</w:t>
      </w:r>
      <w:r w:rsidRPr="00894EAB">
        <w:rPr>
          <w:sz w:val="24"/>
        </w:rPr>
        <w:t>10</w:t>
      </w:r>
    </w:p>
    <w:p w:rsidR="00194949" w:rsidRPr="00C50609" w:rsidRDefault="00AA56C9" w:rsidP="007D2E5D">
      <w:pPr>
        <w:rPr>
          <w:rFonts w:ascii="Arial" w:hAnsi="Arial" w:cs="Arial"/>
        </w:rPr>
      </w:pPr>
      <w:r>
        <w:rPr>
          <w:rFonts w:ascii="Calibri" w:hAnsi="Calibri"/>
          <w:noProof/>
        </w:rPr>
        <mc:AlternateContent>
          <mc:Choice Requires="wps">
            <w:drawing>
              <wp:anchor distT="4294967295" distB="4294967295" distL="114300" distR="114300" simplePos="0" relativeHeight="251650048" behindDoc="0" locked="0" layoutInCell="1" allowOverlap="1">
                <wp:simplePos x="0" y="0"/>
                <wp:positionH relativeFrom="column">
                  <wp:posOffset>0</wp:posOffset>
                </wp:positionH>
                <wp:positionV relativeFrom="paragraph">
                  <wp:posOffset>113029</wp:posOffset>
                </wp:positionV>
                <wp:extent cx="5981700" cy="0"/>
                <wp:effectExtent l="0" t="0" r="19050" b="19050"/>
                <wp:wrapNone/>
                <wp:docPr id="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9pt" to="47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Vr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" strokeweight="1.5pt"/>
            </w:pict>
          </mc:Fallback>
        </mc:AlternateContent>
      </w:r>
    </w:p>
    <w:p w:rsidR="00194949" w:rsidRPr="00D11BDE" w:rsidRDefault="007A0D49" w:rsidP="00DA687B">
      <w:pPr>
        <w:jc w:val="center"/>
        <w:rPr>
          <w:rFonts w:ascii="Arial" w:hAnsi="Arial" w:cs="Arial"/>
          <w:b/>
          <w:bCs/>
          <w:sz w:val="18"/>
          <w:szCs w:val="18"/>
        </w:rPr>
      </w:pPr>
      <w:r>
        <w:rPr>
          <w:rFonts w:ascii="Arial" w:hAnsi="Arial" w:cs="Arial"/>
          <w:b/>
          <w:sz w:val="16"/>
          <w:szCs w:val="18"/>
        </w:rPr>
        <w:t>Microsoft Volume Licensing Program</w:t>
      </w:r>
      <w:r w:rsidR="00894EAB">
        <w:rPr>
          <w:rFonts w:ascii="Arial" w:hAnsi="Arial" w:cs="Arial"/>
          <w:b/>
          <w:sz w:val="16"/>
          <w:szCs w:val="18"/>
        </w:rPr>
        <w:t>s</w:t>
      </w:r>
    </w:p>
    <w:p w:rsidR="00194949" w:rsidRPr="00D11BDE" w:rsidRDefault="00AA56C9" w:rsidP="007D2E5D">
      <w:pPr>
        <w:pStyle w:val="Heading1"/>
        <w:spacing w:before="0"/>
        <w:rPr>
          <w:rFonts w:ascii="Arial" w:hAnsi="Arial" w:cs="Arial"/>
          <w:color w:val="000000"/>
          <w:sz w:val="22"/>
        </w:rPr>
      </w:pPr>
      <w:r>
        <w:rPr>
          <w:rFonts w:ascii="Cambria" w:hAnsi="Cambria"/>
          <w:noProof/>
          <w:color w:val="365F91"/>
        </w:rPr>
        <mc:AlternateContent>
          <mc:Choice Requires="wps">
            <w:drawing>
              <wp:anchor distT="4294967295" distB="4294967295" distL="114300" distR="114300" simplePos="0" relativeHeight="251651072" behindDoc="0" locked="0" layoutInCell="1" allowOverlap="1">
                <wp:simplePos x="0" y="0"/>
                <wp:positionH relativeFrom="column">
                  <wp:posOffset>0</wp:posOffset>
                </wp:positionH>
                <wp:positionV relativeFrom="paragraph">
                  <wp:posOffset>26034</wp:posOffset>
                </wp:positionV>
                <wp:extent cx="5981700" cy="0"/>
                <wp:effectExtent l="0" t="0" r="19050" b="19050"/>
                <wp:wrapNone/>
                <wp:docPr id="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5pt" to="47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lg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"/>
            </w:pict>
          </mc:Fallback>
        </mc:AlternateContent>
      </w:r>
    </w:p>
    <w:p w:rsidR="0007251B" w:rsidRDefault="007A0D49" w:rsidP="007D2E5D">
      <w:pPr>
        <w:pStyle w:val="Heading1"/>
        <w:spacing w:before="0"/>
        <w:rPr>
          <w:rFonts w:ascii="Arial" w:hAnsi="Arial" w:cs="Arial"/>
          <w:color w:val="000000"/>
          <w:sz w:val="24"/>
        </w:rPr>
      </w:pPr>
      <w:r>
        <w:rPr>
          <w:rFonts w:ascii="Arial" w:hAnsi="Arial" w:cs="Arial"/>
          <w:color w:val="000000"/>
          <w:sz w:val="24"/>
        </w:rPr>
        <w:t>Summary</w:t>
      </w:r>
    </w:p>
    <w:p w:rsidR="000D02D1" w:rsidRDefault="000D02D1" w:rsidP="007D2E5D">
      <w:pPr>
        <w:outlineLvl w:val="0"/>
        <w:rPr>
          <w:rFonts w:ascii="Arial" w:hAnsi="Arial" w:cs="Arial"/>
          <w:sz w:val="20"/>
        </w:rPr>
      </w:pPr>
      <w:r w:rsidRPr="000D02D1">
        <w:rPr>
          <w:rFonts w:ascii="Arial" w:hAnsi="Arial" w:cs="Arial"/>
          <w:sz w:val="20"/>
        </w:rPr>
        <w:t xml:space="preserve">This </w:t>
      </w:r>
      <w:r w:rsidR="007A0D49">
        <w:rPr>
          <w:rFonts w:ascii="Arial" w:hAnsi="Arial" w:cs="Arial"/>
          <w:sz w:val="20"/>
        </w:rPr>
        <w:t>licensing brief</w:t>
      </w:r>
      <w:r w:rsidR="007A0D49" w:rsidRPr="000D02D1">
        <w:rPr>
          <w:rFonts w:ascii="Arial" w:hAnsi="Arial" w:cs="Arial"/>
          <w:sz w:val="20"/>
        </w:rPr>
        <w:t xml:space="preserve"> </w:t>
      </w:r>
      <w:r w:rsidR="00810F82">
        <w:rPr>
          <w:rFonts w:ascii="Arial" w:hAnsi="Arial" w:cs="Arial"/>
          <w:sz w:val="20"/>
        </w:rPr>
        <w:t xml:space="preserve">clarifies the licensing of </w:t>
      </w:r>
      <w:r w:rsidRPr="000D02D1">
        <w:rPr>
          <w:rFonts w:ascii="Arial" w:hAnsi="Arial" w:cs="Arial"/>
          <w:sz w:val="20"/>
        </w:rPr>
        <w:t>Microsoft</w:t>
      </w:r>
      <w:r w:rsidR="00AC4188">
        <w:rPr>
          <w:rFonts w:ascii="Arial" w:hAnsi="Arial" w:cs="Arial"/>
          <w:sz w:val="20"/>
        </w:rPr>
        <w:t>®</w:t>
      </w:r>
      <w:r w:rsidRPr="000D02D1">
        <w:rPr>
          <w:rFonts w:ascii="Arial" w:hAnsi="Arial" w:cs="Arial"/>
          <w:sz w:val="20"/>
        </w:rPr>
        <w:t xml:space="preserve"> SharePoint</w:t>
      </w:r>
      <w:r w:rsidR="00233465">
        <w:rPr>
          <w:rFonts w:ascii="Arial" w:hAnsi="Arial" w:cs="Arial"/>
          <w:sz w:val="20"/>
        </w:rPr>
        <w:t>®</w:t>
      </w:r>
      <w:r w:rsidRPr="000D02D1">
        <w:rPr>
          <w:rFonts w:ascii="Arial" w:hAnsi="Arial" w:cs="Arial"/>
          <w:sz w:val="20"/>
        </w:rPr>
        <w:t xml:space="preserve"> Server 2010 for In</w:t>
      </w:r>
      <w:r w:rsidR="00810F82">
        <w:rPr>
          <w:rFonts w:ascii="Arial" w:hAnsi="Arial" w:cs="Arial"/>
          <w:sz w:val="20"/>
        </w:rPr>
        <w:t>ternet Site</w:t>
      </w:r>
      <w:r w:rsidR="008D256D">
        <w:rPr>
          <w:rFonts w:ascii="Arial" w:hAnsi="Arial" w:cs="Arial"/>
          <w:sz w:val="20"/>
        </w:rPr>
        <w:t>s through three sections:</w:t>
      </w:r>
    </w:p>
    <w:p w:rsidR="008D256D" w:rsidRDefault="00357AD2" w:rsidP="007D2E5D">
      <w:pPr>
        <w:pStyle w:val="ListParagraph"/>
        <w:numPr>
          <w:ilvl w:val="0"/>
          <w:numId w:val="10"/>
        </w:numPr>
        <w:spacing w:line="240" w:lineRule="auto"/>
        <w:outlineLvl w:val="0"/>
        <w:rPr>
          <w:rFonts w:ascii="Arial" w:hAnsi="Arial" w:cs="Arial"/>
          <w:sz w:val="20"/>
        </w:rPr>
      </w:pPr>
      <w:r>
        <w:rPr>
          <w:rFonts w:ascii="Arial" w:hAnsi="Arial" w:cs="Arial"/>
          <w:sz w:val="20"/>
        </w:rPr>
        <w:t xml:space="preserve">SharePoint Server 2010 </w:t>
      </w:r>
      <w:r w:rsidR="00AC4188">
        <w:rPr>
          <w:rFonts w:ascii="Arial" w:hAnsi="Arial" w:cs="Arial"/>
          <w:sz w:val="20"/>
        </w:rPr>
        <w:t>f</w:t>
      </w:r>
      <w:r w:rsidR="008D256D">
        <w:rPr>
          <w:rFonts w:ascii="Arial" w:hAnsi="Arial" w:cs="Arial"/>
          <w:sz w:val="20"/>
        </w:rPr>
        <w:t>or Internet Sites Licensing:</w:t>
      </w:r>
      <w:r w:rsidR="00806648">
        <w:rPr>
          <w:rFonts w:ascii="Arial" w:hAnsi="Arial" w:cs="Arial"/>
          <w:sz w:val="20"/>
        </w:rPr>
        <w:t xml:space="preserve"> </w:t>
      </w:r>
      <w:r w:rsidR="008D256D">
        <w:rPr>
          <w:rFonts w:ascii="Arial" w:hAnsi="Arial" w:cs="Arial"/>
          <w:sz w:val="20"/>
        </w:rPr>
        <w:t>The Basics</w:t>
      </w:r>
    </w:p>
    <w:p w:rsidR="008D256D" w:rsidRDefault="00806648" w:rsidP="007D2E5D">
      <w:pPr>
        <w:pStyle w:val="ListParagraph"/>
        <w:numPr>
          <w:ilvl w:val="0"/>
          <w:numId w:val="10"/>
        </w:numPr>
        <w:spacing w:line="240" w:lineRule="auto"/>
        <w:outlineLvl w:val="0"/>
        <w:rPr>
          <w:rFonts w:ascii="Arial" w:hAnsi="Arial" w:cs="Arial"/>
          <w:sz w:val="20"/>
        </w:rPr>
      </w:pPr>
      <w:r>
        <w:rPr>
          <w:rFonts w:ascii="Arial" w:hAnsi="Arial" w:cs="Arial"/>
          <w:sz w:val="20"/>
        </w:rPr>
        <w:t>How to Choose Licenses:</w:t>
      </w:r>
      <w:r w:rsidR="008D256D" w:rsidRPr="008D256D">
        <w:rPr>
          <w:rFonts w:ascii="Arial" w:hAnsi="Arial" w:cs="Arial"/>
          <w:sz w:val="20"/>
        </w:rPr>
        <w:t xml:space="preserve"> SharePoint Server, SharePoint Server for Internet Sites</w:t>
      </w:r>
    </w:p>
    <w:p w:rsidR="008D256D" w:rsidRPr="00261C5F" w:rsidRDefault="008D256D" w:rsidP="007D2E5D">
      <w:pPr>
        <w:pStyle w:val="ListParagraph"/>
        <w:numPr>
          <w:ilvl w:val="0"/>
          <w:numId w:val="10"/>
        </w:numPr>
        <w:spacing w:line="240" w:lineRule="auto"/>
        <w:outlineLvl w:val="0"/>
        <w:rPr>
          <w:rFonts w:ascii="Arial" w:hAnsi="Arial" w:cs="Arial"/>
          <w:sz w:val="20"/>
        </w:rPr>
      </w:pPr>
      <w:r>
        <w:rPr>
          <w:rFonts w:ascii="Arial" w:hAnsi="Arial" w:cs="Arial"/>
          <w:sz w:val="20"/>
        </w:rPr>
        <w:t>Usage Scenarios</w:t>
      </w:r>
    </w:p>
    <w:p w:rsidR="007D2E5D" w:rsidRDefault="007D2E5D" w:rsidP="007D2E5D">
      <w:pPr>
        <w:contextualSpacing/>
        <w:outlineLvl w:val="0"/>
        <w:rPr>
          <w:rFonts w:ascii="Arial" w:hAnsi="Arial" w:cs="Arial"/>
          <w:b/>
        </w:rPr>
      </w:pPr>
    </w:p>
    <w:p w:rsidR="007A0D49" w:rsidRPr="00882E1C" w:rsidRDefault="007A0D49" w:rsidP="00882E1C">
      <w:pPr>
        <w:pStyle w:val="Heading1"/>
        <w:spacing w:before="0"/>
        <w:rPr>
          <w:rFonts w:ascii="Arial" w:hAnsi="Arial" w:cs="Arial"/>
          <w:color w:val="000000"/>
          <w:sz w:val="24"/>
        </w:rPr>
      </w:pPr>
      <w:r w:rsidRPr="00882E1C">
        <w:rPr>
          <w:rFonts w:ascii="Arial" w:hAnsi="Arial" w:cs="Arial"/>
          <w:color w:val="000000"/>
          <w:sz w:val="24"/>
        </w:rPr>
        <w:t>What’s New in This Brief</w:t>
      </w:r>
    </w:p>
    <w:p w:rsidR="00891A81" w:rsidRDefault="00891A81" w:rsidP="007D2E5D">
      <w:pPr>
        <w:contextualSpacing/>
        <w:outlineLvl w:val="0"/>
        <w:rPr>
          <w:rFonts w:ascii="Arial" w:hAnsi="Arial" w:cs="Arial"/>
          <w:sz w:val="20"/>
        </w:rPr>
      </w:pPr>
      <w:r>
        <w:rPr>
          <w:rFonts w:ascii="Arial" w:hAnsi="Arial" w:cs="Arial"/>
          <w:sz w:val="20"/>
        </w:rPr>
        <w:t xml:space="preserve"> This new version replaces the June 2010 version</w:t>
      </w:r>
      <w:r w:rsidR="007A0D49">
        <w:rPr>
          <w:rFonts w:ascii="Arial" w:hAnsi="Arial" w:cs="Arial"/>
          <w:sz w:val="20"/>
        </w:rPr>
        <w:t>.</w:t>
      </w:r>
      <w:r>
        <w:rPr>
          <w:rFonts w:ascii="Arial" w:hAnsi="Arial" w:cs="Arial"/>
          <w:sz w:val="20"/>
        </w:rPr>
        <w:t xml:space="preserve">  The following changes have been made:</w:t>
      </w:r>
    </w:p>
    <w:p w:rsidR="00891A81" w:rsidRPr="00891A81" w:rsidRDefault="00891A81" w:rsidP="00891A81">
      <w:pPr>
        <w:pStyle w:val="ListParagraph"/>
        <w:numPr>
          <w:ilvl w:val="0"/>
          <w:numId w:val="24"/>
        </w:numPr>
        <w:rPr>
          <w:rFonts w:ascii="Arial" w:hAnsi="Arial" w:cs="Arial"/>
          <w:sz w:val="20"/>
          <w:szCs w:val="20"/>
        </w:rPr>
      </w:pPr>
      <w:r w:rsidRPr="00891A81">
        <w:rPr>
          <w:rFonts w:ascii="Arial" w:hAnsi="Arial" w:cs="Arial"/>
          <w:sz w:val="20"/>
        </w:rPr>
        <w:t xml:space="preserve">New explanation </w:t>
      </w:r>
      <w:r w:rsidRPr="00891A81">
        <w:rPr>
          <w:rFonts w:ascii="Arial" w:hAnsi="Arial" w:cs="Arial"/>
          <w:sz w:val="20"/>
          <w:szCs w:val="20"/>
        </w:rPr>
        <w:t>of How to Choose Licenses between SharePoint Server</w:t>
      </w:r>
      <w:r w:rsidR="004C3C75">
        <w:rPr>
          <w:rFonts w:ascii="Arial" w:hAnsi="Arial" w:cs="Arial"/>
          <w:sz w:val="20"/>
          <w:szCs w:val="20"/>
        </w:rPr>
        <w:t xml:space="preserve"> and</w:t>
      </w:r>
      <w:r w:rsidR="00F427D9">
        <w:rPr>
          <w:rFonts w:ascii="Arial" w:hAnsi="Arial" w:cs="Arial"/>
          <w:sz w:val="20"/>
          <w:szCs w:val="20"/>
        </w:rPr>
        <w:t xml:space="preserve"> </w:t>
      </w:r>
      <w:r w:rsidRPr="00891A81">
        <w:rPr>
          <w:rFonts w:ascii="Arial" w:hAnsi="Arial" w:cs="Arial"/>
          <w:sz w:val="20"/>
          <w:szCs w:val="20"/>
        </w:rPr>
        <w:t>SharePoint Server for Internet Sites</w:t>
      </w:r>
    </w:p>
    <w:p w:rsidR="00891A81" w:rsidRPr="00891A81" w:rsidRDefault="00891A81" w:rsidP="00891A81">
      <w:pPr>
        <w:pStyle w:val="ListParagraph"/>
        <w:numPr>
          <w:ilvl w:val="0"/>
          <w:numId w:val="23"/>
        </w:numPr>
        <w:outlineLvl w:val="0"/>
        <w:rPr>
          <w:rFonts w:ascii="Arial" w:hAnsi="Arial" w:cs="Arial"/>
          <w:sz w:val="20"/>
        </w:rPr>
      </w:pPr>
      <w:r>
        <w:rPr>
          <w:rFonts w:ascii="Arial" w:hAnsi="Arial" w:cs="Arial"/>
          <w:sz w:val="20"/>
        </w:rPr>
        <w:t xml:space="preserve">New decision tree diagram </w:t>
      </w:r>
    </w:p>
    <w:p w:rsidR="00806648" w:rsidRPr="007A0D49" w:rsidRDefault="00806648" w:rsidP="007D2E5D">
      <w:pPr>
        <w:contextualSpacing/>
        <w:outlineLvl w:val="0"/>
        <w:rPr>
          <w:rFonts w:ascii="Arial" w:hAnsi="Arial" w:cs="Arial"/>
          <w:sz w:val="20"/>
        </w:rPr>
      </w:pPr>
    </w:p>
    <w:p w:rsidR="002206C7" w:rsidRDefault="002206C7" w:rsidP="007D2E5D">
      <w:pPr>
        <w:outlineLvl w:val="0"/>
        <w:rPr>
          <w:rFonts w:ascii="Arial" w:hAnsi="Arial" w:cs="Arial"/>
          <w:b/>
          <w:szCs w:val="24"/>
        </w:rPr>
      </w:pPr>
    </w:p>
    <w:p w:rsidR="007D2E5D" w:rsidRDefault="007D2E5D">
      <w:pPr>
        <w:rPr>
          <w:rFonts w:ascii="Arial" w:hAnsi="Arial" w:cs="Arial"/>
          <w:b/>
          <w:szCs w:val="24"/>
        </w:rPr>
      </w:pPr>
      <w:r>
        <w:rPr>
          <w:rFonts w:ascii="Arial" w:hAnsi="Arial" w:cs="Arial"/>
          <w:b/>
          <w:szCs w:val="24"/>
        </w:rPr>
        <w:br w:type="page"/>
      </w:r>
    </w:p>
    <w:p w:rsidR="007568BB" w:rsidRDefault="007568BB" w:rsidP="007D2E5D">
      <w:pPr>
        <w:outlineLvl w:val="0"/>
        <w:rPr>
          <w:rFonts w:ascii="Arial" w:hAnsi="Arial" w:cs="Arial"/>
          <w:b/>
          <w:szCs w:val="24"/>
        </w:rPr>
      </w:pPr>
      <w:r>
        <w:rPr>
          <w:rFonts w:ascii="Arial" w:hAnsi="Arial" w:cs="Arial"/>
          <w:b/>
          <w:szCs w:val="24"/>
        </w:rPr>
        <w:lastRenderedPageBreak/>
        <w:t>Details</w:t>
      </w:r>
    </w:p>
    <w:p w:rsidR="007568BB" w:rsidRDefault="007568BB" w:rsidP="007D2E5D">
      <w:pPr>
        <w:outlineLvl w:val="0"/>
        <w:rPr>
          <w:rFonts w:ascii="Arial" w:hAnsi="Arial" w:cs="Arial"/>
          <w:b/>
          <w:szCs w:val="24"/>
        </w:rPr>
      </w:pPr>
    </w:p>
    <w:p w:rsidR="000D02D1" w:rsidRPr="007568BB" w:rsidRDefault="00357AD2" w:rsidP="007D2E5D">
      <w:pPr>
        <w:outlineLvl w:val="0"/>
        <w:rPr>
          <w:rFonts w:ascii="Arial" w:hAnsi="Arial" w:cs="Arial"/>
          <w:b/>
          <w:sz w:val="22"/>
          <w:szCs w:val="24"/>
        </w:rPr>
      </w:pPr>
      <w:r w:rsidRPr="007568BB">
        <w:rPr>
          <w:rFonts w:ascii="Arial" w:hAnsi="Arial" w:cs="Arial"/>
          <w:b/>
          <w:sz w:val="22"/>
          <w:szCs w:val="24"/>
        </w:rPr>
        <w:t xml:space="preserve">SharePoint Server 2010 </w:t>
      </w:r>
      <w:r w:rsidR="007A0D49" w:rsidRPr="007568BB">
        <w:rPr>
          <w:rFonts w:ascii="Arial" w:hAnsi="Arial" w:cs="Arial"/>
          <w:b/>
          <w:sz w:val="22"/>
          <w:szCs w:val="24"/>
        </w:rPr>
        <w:t xml:space="preserve">for </w:t>
      </w:r>
      <w:r w:rsidR="00A12526" w:rsidRPr="007568BB">
        <w:rPr>
          <w:rFonts w:ascii="Arial" w:hAnsi="Arial" w:cs="Arial"/>
          <w:b/>
          <w:sz w:val="22"/>
          <w:szCs w:val="24"/>
        </w:rPr>
        <w:t>Internet Sites</w:t>
      </w:r>
      <w:r w:rsidR="00810F82" w:rsidRPr="007568BB">
        <w:rPr>
          <w:rFonts w:ascii="Arial" w:hAnsi="Arial" w:cs="Arial"/>
          <w:b/>
          <w:sz w:val="22"/>
          <w:szCs w:val="24"/>
        </w:rPr>
        <w:t xml:space="preserve"> Licensing: T</w:t>
      </w:r>
      <w:r w:rsidR="000D02D1" w:rsidRPr="007568BB">
        <w:rPr>
          <w:rFonts w:ascii="Arial" w:hAnsi="Arial" w:cs="Arial"/>
          <w:b/>
          <w:sz w:val="22"/>
          <w:szCs w:val="24"/>
        </w:rPr>
        <w:t>he Basics</w:t>
      </w:r>
    </w:p>
    <w:p w:rsidR="000D02D1" w:rsidRPr="000D02D1" w:rsidRDefault="000D02D1" w:rsidP="007D2E5D">
      <w:pPr>
        <w:outlineLvl w:val="0"/>
        <w:rPr>
          <w:rFonts w:ascii="Arial" w:hAnsi="Arial" w:cs="Arial"/>
          <w:b/>
          <w:sz w:val="20"/>
        </w:rPr>
      </w:pPr>
    </w:p>
    <w:tbl>
      <w:tblPr>
        <w:tblStyle w:val="TableGrid1"/>
        <w:tblW w:w="9828" w:type="dxa"/>
        <w:tblLook w:val="04A0" w:firstRow="1" w:lastRow="0" w:firstColumn="1" w:lastColumn="0" w:noHBand="0" w:noVBand="1"/>
      </w:tblPr>
      <w:tblGrid>
        <w:gridCol w:w="2088"/>
        <w:gridCol w:w="7740"/>
      </w:tblGrid>
      <w:tr w:rsidR="000D02D1" w:rsidRPr="000D02D1" w:rsidTr="007568BB">
        <w:trPr>
          <w:trHeight w:val="720"/>
        </w:trPr>
        <w:tc>
          <w:tcPr>
            <w:tcW w:w="2088" w:type="dxa"/>
          </w:tcPr>
          <w:p w:rsidR="000D02D1" w:rsidRPr="000D02D1" w:rsidRDefault="000D02D1" w:rsidP="007D2E5D">
            <w:pPr>
              <w:outlineLvl w:val="0"/>
              <w:rPr>
                <w:rFonts w:ascii="Arial" w:hAnsi="Arial" w:cs="Arial"/>
                <w:i/>
                <w:sz w:val="20"/>
              </w:rPr>
            </w:pPr>
            <w:r w:rsidRPr="000D02D1">
              <w:rPr>
                <w:rFonts w:ascii="Arial" w:hAnsi="Arial" w:cs="Arial"/>
                <w:i/>
                <w:sz w:val="20"/>
              </w:rPr>
              <w:t>What is SharePoint Server for Internet Sites?</w:t>
            </w:r>
          </w:p>
        </w:tc>
        <w:tc>
          <w:tcPr>
            <w:tcW w:w="7740" w:type="dxa"/>
            <w:vAlign w:val="center"/>
          </w:tcPr>
          <w:p w:rsidR="000D02D1" w:rsidRDefault="00357AD2" w:rsidP="007D2E5D">
            <w:pPr>
              <w:outlineLvl w:val="0"/>
              <w:rPr>
                <w:rFonts w:ascii="Arial" w:hAnsi="Arial" w:cs="Arial"/>
                <w:bCs/>
                <w:sz w:val="20"/>
              </w:rPr>
            </w:pPr>
            <w:r>
              <w:rPr>
                <w:rFonts w:ascii="Arial" w:hAnsi="Arial" w:cs="Arial"/>
                <w:bCs/>
                <w:sz w:val="20"/>
              </w:rPr>
              <w:t xml:space="preserve">SharePoint Server for Internet </w:t>
            </w:r>
            <w:r w:rsidRPr="00C624EA">
              <w:rPr>
                <w:rFonts w:ascii="Arial" w:hAnsi="Arial" w:cs="Arial"/>
                <w:bCs/>
                <w:sz w:val="20"/>
              </w:rPr>
              <w:t xml:space="preserve">Sites is </w:t>
            </w:r>
            <w:r>
              <w:rPr>
                <w:rFonts w:ascii="Arial" w:hAnsi="Arial" w:cs="Arial"/>
                <w:bCs/>
                <w:sz w:val="20"/>
              </w:rPr>
              <w:t>software</w:t>
            </w:r>
            <w:r w:rsidR="009A7CE0">
              <w:rPr>
                <w:rFonts w:ascii="Arial" w:hAnsi="Arial" w:cs="Arial"/>
                <w:bCs/>
                <w:sz w:val="20"/>
              </w:rPr>
              <w:t xml:space="preserve"> </w:t>
            </w:r>
            <w:r w:rsidR="00715334">
              <w:rPr>
                <w:rFonts w:ascii="Arial" w:hAnsi="Arial" w:cs="Arial"/>
                <w:bCs/>
                <w:sz w:val="20"/>
              </w:rPr>
              <w:t xml:space="preserve">that organizations </w:t>
            </w:r>
            <w:r w:rsidR="009A7CE0">
              <w:rPr>
                <w:rFonts w:ascii="Arial" w:hAnsi="Arial" w:cs="Arial"/>
                <w:bCs/>
                <w:sz w:val="20"/>
              </w:rPr>
              <w:t>license</w:t>
            </w:r>
            <w:r>
              <w:rPr>
                <w:rFonts w:ascii="Arial" w:hAnsi="Arial" w:cs="Arial"/>
                <w:bCs/>
                <w:sz w:val="20"/>
              </w:rPr>
              <w:t xml:space="preserve"> </w:t>
            </w:r>
            <w:r w:rsidR="000D02D1" w:rsidRPr="00C624EA">
              <w:rPr>
                <w:rFonts w:ascii="Arial" w:hAnsi="Arial" w:cs="Arial"/>
                <w:bCs/>
                <w:sz w:val="20"/>
              </w:rPr>
              <w:t xml:space="preserve">to create </w:t>
            </w:r>
            <w:r w:rsidR="00715334">
              <w:rPr>
                <w:rFonts w:ascii="Arial" w:hAnsi="Arial" w:cs="Arial"/>
                <w:bCs/>
                <w:sz w:val="20"/>
              </w:rPr>
              <w:t>external</w:t>
            </w:r>
            <w:r w:rsidR="000D02D1" w:rsidRPr="00C624EA">
              <w:rPr>
                <w:rFonts w:ascii="Arial" w:hAnsi="Arial" w:cs="Arial"/>
                <w:bCs/>
                <w:sz w:val="20"/>
              </w:rPr>
              <w:t xml:space="preserve"> </w:t>
            </w:r>
            <w:r w:rsidR="00197409">
              <w:rPr>
                <w:rFonts w:ascii="Arial" w:hAnsi="Arial" w:cs="Arial"/>
                <w:bCs/>
                <w:sz w:val="20"/>
              </w:rPr>
              <w:t>I</w:t>
            </w:r>
            <w:r w:rsidR="000D02D1" w:rsidRPr="00C624EA">
              <w:rPr>
                <w:rFonts w:ascii="Arial" w:hAnsi="Arial" w:cs="Arial"/>
                <w:bCs/>
                <w:sz w:val="20"/>
              </w:rPr>
              <w:t xml:space="preserve">nternet </w:t>
            </w:r>
            <w:r w:rsidR="00715334">
              <w:rPr>
                <w:rFonts w:ascii="Arial" w:hAnsi="Arial" w:cs="Arial"/>
                <w:bCs/>
                <w:sz w:val="20"/>
              </w:rPr>
              <w:t>and/or</w:t>
            </w:r>
            <w:r w:rsidR="000D02D1" w:rsidRPr="00C624EA">
              <w:rPr>
                <w:rFonts w:ascii="Arial" w:hAnsi="Arial" w:cs="Arial"/>
                <w:bCs/>
                <w:sz w:val="20"/>
              </w:rPr>
              <w:t xml:space="preserve"> extranet</w:t>
            </w:r>
            <w:r w:rsidR="00715334">
              <w:rPr>
                <w:rFonts w:ascii="Arial" w:hAnsi="Arial" w:cs="Arial"/>
                <w:bCs/>
                <w:sz w:val="20"/>
              </w:rPr>
              <w:t xml:space="preserve"> sites</w:t>
            </w:r>
            <w:r w:rsidR="000D02D1" w:rsidRPr="00C624EA">
              <w:rPr>
                <w:rFonts w:ascii="Arial" w:hAnsi="Arial" w:cs="Arial"/>
                <w:bCs/>
                <w:sz w:val="20"/>
              </w:rPr>
              <w:t xml:space="preserve"> </w:t>
            </w:r>
            <w:r w:rsidR="003C2DF9">
              <w:rPr>
                <w:rFonts w:ascii="Arial" w:hAnsi="Arial" w:cs="Arial"/>
                <w:bCs/>
                <w:sz w:val="20"/>
              </w:rPr>
              <w:t>for</w:t>
            </w:r>
            <w:r w:rsidR="003C2DF9" w:rsidRPr="00C624EA">
              <w:rPr>
                <w:rFonts w:ascii="Arial" w:hAnsi="Arial" w:cs="Arial"/>
                <w:bCs/>
                <w:sz w:val="20"/>
              </w:rPr>
              <w:t xml:space="preserve"> </w:t>
            </w:r>
            <w:r w:rsidR="000D02D1" w:rsidRPr="00C624EA">
              <w:rPr>
                <w:rFonts w:ascii="Arial" w:hAnsi="Arial" w:cs="Arial"/>
                <w:bCs/>
                <w:sz w:val="20"/>
              </w:rPr>
              <w:t>their enterprise content infrastructure</w:t>
            </w:r>
            <w:r>
              <w:rPr>
                <w:rFonts w:ascii="Arial" w:hAnsi="Arial" w:cs="Arial"/>
                <w:bCs/>
                <w:sz w:val="20"/>
              </w:rPr>
              <w:t>.</w:t>
            </w:r>
          </w:p>
          <w:p w:rsidR="00C624EA" w:rsidRPr="00C624EA" w:rsidRDefault="00C624EA" w:rsidP="007D2E5D">
            <w:pPr>
              <w:outlineLvl w:val="0"/>
              <w:rPr>
                <w:rFonts w:ascii="Arial" w:hAnsi="Arial" w:cs="Arial"/>
                <w:sz w:val="20"/>
              </w:rPr>
            </w:pPr>
          </w:p>
        </w:tc>
      </w:tr>
      <w:tr w:rsidR="006D089D" w:rsidRPr="000D02D1" w:rsidTr="007568BB">
        <w:trPr>
          <w:trHeight w:val="720"/>
        </w:trPr>
        <w:tc>
          <w:tcPr>
            <w:tcW w:w="2088" w:type="dxa"/>
          </w:tcPr>
          <w:p w:rsidR="006D089D" w:rsidRPr="00295929" w:rsidRDefault="006D089D" w:rsidP="007D2E5D">
            <w:pPr>
              <w:outlineLvl w:val="0"/>
              <w:rPr>
                <w:rFonts w:ascii="Arial" w:hAnsi="Arial" w:cs="Arial"/>
                <w:sz w:val="20"/>
              </w:rPr>
            </w:pPr>
            <w:r w:rsidRPr="000D02D1">
              <w:rPr>
                <w:rFonts w:ascii="Arial" w:hAnsi="Arial" w:cs="Arial"/>
                <w:i/>
                <w:sz w:val="20"/>
              </w:rPr>
              <w:t xml:space="preserve">What </w:t>
            </w:r>
            <w:r>
              <w:rPr>
                <w:rFonts w:ascii="Arial" w:hAnsi="Arial" w:cs="Arial"/>
                <w:i/>
                <w:sz w:val="20"/>
              </w:rPr>
              <w:t>scenarios require the SharePoint Server</w:t>
            </w:r>
            <w:r w:rsidRPr="000D02D1">
              <w:rPr>
                <w:rFonts w:ascii="Arial" w:hAnsi="Arial" w:cs="Arial"/>
                <w:i/>
                <w:sz w:val="20"/>
              </w:rPr>
              <w:t xml:space="preserve"> for Internet Sites License?</w:t>
            </w:r>
          </w:p>
        </w:tc>
        <w:tc>
          <w:tcPr>
            <w:tcW w:w="7740" w:type="dxa"/>
            <w:vAlign w:val="center"/>
          </w:tcPr>
          <w:p w:rsidR="006D089D" w:rsidRPr="000D02D1" w:rsidRDefault="006D089D" w:rsidP="007D2E5D">
            <w:pPr>
              <w:outlineLvl w:val="0"/>
              <w:rPr>
                <w:rFonts w:ascii="Arial" w:hAnsi="Arial" w:cs="Arial"/>
                <w:sz w:val="20"/>
              </w:rPr>
            </w:pPr>
            <w:r w:rsidRPr="000D02D1">
              <w:rPr>
                <w:rFonts w:ascii="Arial" w:hAnsi="Arial" w:cs="Arial"/>
                <w:sz w:val="20"/>
              </w:rPr>
              <w:t xml:space="preserve">This license </w:t>
            </w:r>
            <w:r w:rsidR="009B1166">
              <w:rPr>
                <w:rFonts w:ascii="Arial" w:hAnsi="Arial" w:cs="Arial"/>
                <w:sz w:val="20"/>
              </w:rPr>
              <w:t>can</w:t>
            </w:r>
            <w:r w:rsidR="009B1166" w:rsidRPr="000D02D1">
              <w:rPr>
                <w:rFonts w:ascii="Arial" w:hAnsi="Arial" w:cs="Arial"/>
                <w:sz w:val="20"/>
              </w:rPr>
              <w:t xml:space="preserve"> </w:t>
            </w:r>
            <w:r w:rsidRPr="000D02D1">
              <w:rPr>
                <w:rFonts w:ascii="Arial" w:hAnsi="Arial" w:cs="Arial"/>
                <w:sz w:val="20"/>
              </w:rPr>
              <w:t xml:space="preserve">be used for both anonymous </w:t>
            </w:r>
            <w:r w:rsidR="009B1166">
              <w:rPr>
                <w:rFonts w:ascii="Arial" w:hAnsi="Arial" w:cs="Arial"/>
                <w:sz w:val="20"/>
              </w:rPr>
              <w:t>I</w:t>
            </w:r>
            <w:r w:rsidRPr="000D02D1">
              <w:rPr>
                <w:rFonts w:ascii="Arial" w:hAnsi="Arial" w:cs="Arial"/>
                <w:sz w:val="20"/>
              </w:rPr>
              <w:t>nternet sites and authenticated extranet sites.</w:t>
            </w:r>
            <w:r>
              <w:rPr>
                <w:rFonts w:ascii="Arial" w:hAnsi="Arial" w:cs="Arial"/>
                <w:sz w:val="20"/>
              </w:rPr>
              <w:t xml:space="preserve"> It </w:t>
            </w:r>
            <w:r w:rsidR="009B1166">
              <w:rPr>
                <w:rFonts w:ascii="Arial" w:hAnsi="Arial" w:cs="Arial"/>
                <w:sz w:val="20"/>
              </w:rPr>
              <w:t xml:space="preserve">can </w:t>
            </w:r>
            <w:r w:rsidR="009217A3">
              <w:rPr>
                <w:rFonts w:ascii="Arial" w:hAnsi="Arial" w:cs="Arial"/>
                <w:sz w:val="20"/>
              </w:rPr>
              <w:t xml:space="preserve">only </w:t>
            </w:r>
            <w:r>
              <w:rPr>
                <w:rFonts w:ascii="Arial" w:hAnsi="Arial" w:cs="Arial"/>
                <w:sz w:val="20"/>
              </w:rPr>
              <w:t>be used for sites where:</w:t>
            </w:r>
          </w:p>
          <w:p w:rsidR="007B7D6A" w:rsidRPr="00F32EE3" w:rsidRDefault="006D089D" w:rsidP="00F32EE3">
            <w:pPr>
              <w:numPr>
                <w:ilvl w:val="0"/>
                <w:numId w:val="2"/>
              </w:numPr>
              <w:tabs>
                <w:tab w:val="clear" w:pos="720"/>
              </w:tabs>
              <w:ind w:left="432"/>
              <w:outlineLvl w:val="0"/>
              <w:rPr>
                <w:rFonts w:ascii="Arial" w:hAnsi="Arial" w:cs="Arial"/>
                <w:sz w:val="20"/>
              </w:rPr>
            </w:pPr>
            <w:r w:rsidRPr="00F32EE3">
              <w:rPr>
                <w:rFonts w:ascii="Arial" w:hAnsi="Arial" w:cs="Arial"/>
                <w:sz w:val="20"/>
              </w:rPr>
              <w:t>No content, information, or application is accessible exclusively to individuals inside your organization.</w:t>
            </w:r>
            <w:r w:rsidR="00357AD2" w:rsidRPr="00F32EE3">
              <w:rPr>
                <w:rFonts w:ascii="Arial" w:hAnsi="Arial" w:cs="Arial"/>
                <w:sz w:val="20"/>
              </w:rPr>
              <w:t xml:space="preserve"> In other words, if </w:t>
            </w:r>
            <w:r w:rsidR="00E23659" w:rsidRPr="00F32EE3">
              <w:rPr>
                <w:rFonts w:ascii="Arial" w:hAnsi="Arial" w:cs="Arial"/>
                <w:sz w:val="20"/>
              </w:rPr>
              <w:t xml:space="preserve">internal users </w:t>
            </w:r>
            <w:r w:rsidR="009B1166" w:rsidRPr="00F32EE3">
              <w:rPr>
                <w:rFonts w:ascii="Arial" w:hAnsi="Arial" w:cs="Arial"/>
                <w:sz w:val="20"/>
              </w:rPr>
              <w:t>can</w:t>
            </w:r>
            <w:r w:rsidR="00E23659" w:rsidRPr="00F32EE3">
              <w:rPr>
                <w:rFonts w:ascii="Arial" w:hAnsi="Arial" w:cs="Arial"/>
                <w:sz w:val="20"/>
              </w:rPr>
              <w:t xml:space="preserve"> access content, then external users must also be able to access it. </w:t>
            </w:r>
          </w:p>
          <w:p w:rsidR="007B7D6A" w:rsidRPr="00F32EE3" w:rsidRDefault="007B7D6A" w:rsidP="00F32EE3">
            <w:pPr>
              <w:numPr>
                <w:ilvl w:val="0"/>
                <w:numId w:val="2"/>
              </w:numPr>
              <w:tabs>
                <w:tab w:val="clear" w:pos="720"/>
              </w:tabs>
              <w:ind w:left="432"/>
              <w:outlineLvl w:val="0"/>
              <w:rPr>
                <w:rFonts w:ascii="Arial" w:hAnsi="Arial" w:cs="Arial"/>
                <w:sz w:val="20"/>
              </w:rPr>
            </w:pPr>
            <w:r>
              <w:rPr>
                <w:rFonts w:ascii="Arial" w:hAnsi="Arial" w:cs="Arial"/>
                <w:sz w:val="20"/>
              </w:rPr>
              <w:t>Generally, the users are not internal to your organization (i.e., individuals who are not employees, affiliates’ employees, on-site contractors, or agents serving in an employee-like capacity).</w:t>
            </w:r>
          </w:p>
        </w:tc>
      </w:tr>
      <w:tr w:rsidR="006D089D" w:rsidRPr="000D02D1" w:rsidTr="007568BB">
        <w:trPr>
          <w:trHeight w:val="720"/>
        </w:trPr>
        <w:tc>
          <w:tcPr>
            <w:tcW w:w="2088" w:type="dxa"/>
          </w:tcPr>
          <w:p w:rsidR="006D089D" w:rsidRPr="000D02D1" w:rsidRDefault="006D089D" w:rsidP="007D2E5D">
            <w:pPr>
              <w:outlineLvl w:val="0"/>
              <w:rPr>
                <w:rFonts w:ascii="Arial" w:hAnsi="Arial" w:cs="Arial"/>
                <w:i/>
                <w:sz w:val="20"/>
              </w:rPr>
            </w:pPr>
            <w:r w:rsidRPr="000D02D1">
              <w:rPr>
                <w:rFonts w:ascii="Arial" w:hAnsi="Arial" w:cs="Arial"/>
                <w:i/>
                <w:sz w:val="20"/>
              </w:rPr>
              <w:t>How is it licensed?</w:t>
            </w:r>
          </w:p>
        </w:tc>
        <w:tc>
          <w:tcPr>
            <w:tcW w:w="7740" w:type="dxa"/>
            <w:vAlign w:val="center"/>
          </w:tcPr>
          <w:p w:rsidR="006D089D" w:rsidRPr="000D02D1" w:rsidRDefault="006D089D" w:rsidP="00136150">
            <w:pPr>
              <w:numPr>
                <w:ilvl w:val="0"/>
                <w:numId w:val="2"/>
              </w:numPr>
              <w:tabs>
                <w:tab w:val="clear" w:pos="720"/>
              </w:tabs>
              <w:ind w:left="432"/>
              <w:outlineLvl w:val="0"/>
              <w:rPr>
                <w:rFonts w:ascii="Arial" w:hAnsi="Arial" w:cs="Arial"/>
                <w:sz w:val="20"/>
              </w:rPr>
            </w:pPr>
            <w:r w:rsidRPr="000D02D1">
              <w:rPr>
                <w:rFonts w:ascii="Arial" w:hAnsi="Arial" w:cs="Arial"/>
                <w:sz w:val="20"/>
              </w:rPr>
              <w:t>SharePoint Server for Internet Sites is licensed per running instance.</w:t>
            </w:r>
          </w:p>
          <w:p w:rsidR="006D089D" w:rsidRPr="003773B8" w:rsidRDefault="006D089D" w:rsidP="00136150">
            <w:pPr>
              <w:numPr>
                <w:ilvl w:val="0"/>
                <w:numId w:val="2"/>
              </w:numPr>
              <w:tabs>
                <w:tab w:val="clear" w:pos="720"/>
              </w:tabs>
              <w:ind w:left="432"/>
              <w:outlineLvl w:val="0"/>
              <w:rPr>
                <w:rFonts w:ascii="Arial" w:hAnsi="Arial" w:cs="Arial"/>
                <w:color w:val="000000"/>
                <w:sz w:val="20"/>
              </w:rPr>
            </w:pPr>
            <w:r>
              <w:rPr>
                <w:rFonts w:ascii="Arial" w:hAnsi="Arial" w:cs="Arial"/>
                <w:sz w:val="20"/>
              </w:rPr>
              <w:t xml:space="preserve">No Client Access Licenses (CALs) are </w:t>
            </w:r>
            <w:r w:rsidR="00C624EA">
              <w:rPr>
                <w:rFonts w:ascii="Arial" w:hAnsi="Arial" w:cs="Arial"/>
                <w:sz w:val="20"/>
              </w:rPr>
              <w:t xml:space="preserve">required, even for authors </w:t>
            </w:r>
            <w:r w:rsidRPr="000D02D1">
              <w:rPr>
                <w:rFonts w:ascii="Arial" w:hAnsi="Arial" w:cs="Arial"/>
                <w:sz w:val="20"/>
              </w:rPr>
              <w:t>creating content</w:t>
            </w:r>
            <w:r w:rsidR="009217A3">
              <w:rPr>
                <w:rFonts w:ascii="Arial" w:hAnsi="Arial" w:cs="Arial"/>
                <w:sz w:val="20"/>
              </w:rPr>
              <w:t>.</w:t>
            </w:r>
          </w:p>
          <w:p w:rsidR="009B1166" w:rsidRDefault="009B1166" w:rsidP="00136150">
            <w:pPr>
              <w:pStyle w:val="ListParagraph"/>
              <w:spacing w:line="240" w:lineRule="auto"/>
              <w:ind w:left="432"/>
              <w:outlineLvl w:val="0"/>
              <w:rPr>
                <w:rFonts w:ascii="Arial" w:hAnsi="Arial" w:cs="Arial"/>
                <w:color w:val="000000"/>
                <w:sz w:val="20"/>
                <w:szCs w:val="20"/>
              </w:rPr>
            </w:pPr>
          </w:p>
          <w:p w:rsidR="003E1AD4" w:rsidRDefault="003773B8" w:rsidP="004D26D9">
            <w:pPr>
              <w:pStyle w:val="ListParagraph"/>
              <w:spacing w:line="240" w:lineRule="auto"/>
              <w:ind w:left="432"/>
              <w:outlineLvl w:val="0"/>
              <w:rPr>
                <w:rFonts w:ascii="Arial" w:hAnsi="Arial" w:cs="Arial"/>
                <w:sz w:val="20"/>
              </w:rPr>
            </w:pPr>
            <w:r w:rsidRPr="003773B8">
              <w:rPr>
                <w:rFonts w:ascii="Arial" w:hAnsi="Arial" w:cs="Arial"/>
                <w:color w:val="000000"/>
                <w:sz w:val="20"/>
                <w:szCs w:val="20"/>
              </w:rPr>
              <w:t>When using </w:t>
            </w:r>
            <w:r w:rsidRPr="003773B8">
              <w:rPr>
                <w:rFonts w:ascii="Arial" w:hAnsi="Arial" w:cs="Arial"/>
                <w:bCs/>
                <w:color w:val="000000"/>
                <w:sz w:val="20"/>
                <w:szCs w:val="20"/>
              </w:rPr>
              <w:t>SharePoint Server 2010 for Internet Sites</w:t>
            </w:r>
            <w:r w:rsidRPr="003773B8">
              <w:rPr>
                <w:rFonts w:ascii="Arial" w:hAnsi="Arial" w:cs="Arial"/>
                <w:color w:val="000000"/>
                <w:sz w:val="20"/>
                <w:szCs w:val="20"/>
              </w:rPr>
              <w:t xml:space="preserve"> for licensing external-facing scenarios, </w:t>
            </w:r>
            <w:r w:rsidR="00E23659">
              <w:rPr>
                <w:rFonts w:ascii="Arial" w:hAnsi="Arial" w:cs="Arial"/>
                <w:color w:val="000000"/>
                <w:sz w:val="20"/>
                <w:szCs w:val="20"/>
              </w:rPr>
              <w:t>you must have a</w:t>
            </w:r>
            <w:r w:rsidR="00E23659" w:rsidRPr="003773B8">
              <w:rPr>
                <w:rFonts w:ascii="Arial" w:hAnsi="Arial" w:cs="Arial"/>
                <w:color w:val="000000"/>
                <w:sz w:val="20"/>
                <w:szCs w:val="20"/>
              </w:rPr>
              <w:t xml:space="preserve"> </w:t>
            </w:r>
            <w:r w:rsidRPr="003773B8">
              <w:rPr>
                <w:rFonts w:ascii="Arial" w:hAnsi="Arial" w:cs="Arial"/>
                <w:color w:val="000000"/>
                <w:sz w:val="20"/>
                <w:szCs w:val="20"/>
              </w:rPr>
              <w:t xml:space="preserve">server license </w:t>
            </w:r>
            <w:r w:rsidR="00E23659">
              <w:rPr>
                <w:rFonts w:ascii="Arial" w:hAnsi="Arial" w:cs="Arial"/>
                <w:color w:val="000000"/>
                <w:sz w:val="20"/>
                <w:szCs w:val="20"/>
              </w:rPr>
              <w:t>for</w:t>
            </w:r>
            <w:r w:rsidRPr="003773B8">
              <w:rPr>
                <w:rFonts w:ascii="Arial" w:hAnsi="Arial" w:cs="Arial"/>
                <w:color w:val="000000"/>
                <w:sz w:val="20"/>
                <w:szCs w:val="20"/>
              </w:rPr>
              <w:t xml:space="preserve"> all servers </w:t>
            </w:r>
            <w:r w:rsidR="00E23659">
              <w:rPr>
                <w:rFonts w:ascii="Arial" w:hAnsi="Arial" w:cs="Arial"/>
                <w:color w:val="000000"/>
                <w:sz w:val="20"/>
                <w:szCs w:val="20"/>
              </w:rPr>
              <w:t xml:space="preserve">that </w:t>
            </w:r>
            <w:r w:rsidR="009B1166">
              <w:rPr>
                <w:rFonts w:ascii="Arial" w:hAnsi="Arial" w:cs="Arial"/>
                <w:color w:val="000000"/>
                <w:sz w:val="20"/>
                <w:szCs w:val="20"/>
              </w:rPr>
              <w:t>are</w:t>
            </w:r>
            <w:r w:rsidR="00E23659">
              <w:rPr>
                <w:rFonts w:ascii="Arial" w:hAnsi="Arial" w:cs="Arial"/>
                <w:color w:val="000000"/>
                <w:sz w:val="20"/>
                <w:szCs w:val="20"/>
              </w:rPr>
              <w:t xml:space="preserve"> used to deliver</w:t>
            </w:r>
            <w:r w:rsidRPr="003773B8">
              <w:rPr>
                <w:rFonts w:ascii="Arial" w:hAnsi="Arial" w:cs="Arial"/>
                <w:color w:val="000000"/>
                <w:sz w:val="20"/>
                <w:szCs w:val="20"/>
              </w:rPr>
              <w:t xml:space="preserve"> content to external users, regardless of the farm configuration or whether or not users are directly accessing that server (staging, application, front-end, or index). </w:t>
            </w:r>
            <w:r w:rsidR="00E23659">
              <w:rPr>
                <w:rFonts w:ascii="Arial" w:hAnsi="Arial" w:cs="Arial"/>
                <w:color w:val="000000"/>
                <w:sz w:val="20"/>
                <w:szCs w:val="20"/>
              </w:rPr>
              <w:t>S</w:t>
            </w:r>
            <w:r w:rsidRPr="003773B8">
              <w:rPr>
                <w:rFonts w:ascii="Arial" w:hAnsi="Arial" w:cs="Arial"/>
                <w:color w:val="000000"/>
                <w:sz w:val="20"/>
                <w:szCs w:val="20"/>
              </w:rPr>
              <w:t>ervers in a development/test environment</w:t>
            </w:r>
            <w:r w:rsidR="00E23659">
              <w:rPr>
                <w:rFonts w:ascii="Arial" w:hAnsi="Arial" w:cs="Arial"/>
                <w:color w:val="000000"/>
                <w:sz w:val="20"/>
                <w:szCs w:val="20"/>
              </w:rPr>
              <w:t xml:space="preserve"> are exempt from this rule </w:t>
            </w:r>
            <w:r w:rsidR="004D26D9">
              <w:rPr>
                <w:rFonts w:ascii="Arial" w:hAnsi="Arial" w:cs="Arial"/>
                <w:color w:val="000000"/>
                <w:sz w:val="20"/>
                <w:szCs w:val="20"/>
              </w:rPr>
              <w:t xml:space="preserve">assuming </w:t>
            </w:r>
            <w:r w:rsidRPr="003773B8">
              <w:rPr>
                <w:rFonts w:ascii="Arial" w:hAnsi="Arial" w:cs="Arial"/>
                <w:color w:val="000000"/>
                <w:sz w:val="20"/>
                <w:szCs w:val="20"/>
              </w:rPr>
              <w:t>they are covered by MSDN</w:t>
            </w:r>
            <w:r w:rsidR="009B1166">
              <w:rPr>
                <w:rFonts w:ascii="Arial" w:hAnsi="Arial" w:cs="Arial"/>
                <w:color w:val="000000"/>
                <w:sz w:val="20"/>
                <w:szCs w:val="20"/>
              </w:rPr>
              <w:t>® developer program</w:t>
            </w:r>
            <w:r w:rsidRPr="003773B8">
              <w:rPr>
                <w:rFonts w:ascii="Arial" w:hAnsi="Arial" w:cs="Arial"/>
                <w:color w:val="000000"/>
                <w:sz w:val="20"/>
                <w:szCs w:val="20"/>
              </w:rPr>
              <w:t xml:space="preserve"> licensing. The underlying logic in this is that all servers supporting a specific solution</w:t>
            </w:r>
            <w:r w:rsidR="004D26D9">
              <w:rPr>
                <w:rFonts w:ascii="Arial" w:hAnsi="Arial" w:cs="Arial"/>
                <w:color w:val="000000"/>
                <w:sz w:val="20"/>
                <w:szCs w:val="20"/>
              </w:rPr>
              <w:t xml:space="preserve"> (internal vs. external and production vs. development test)</w:t>
            </w:r>
            <w:r w:rsidRPr="003773B8">
              <w:rPr>
                <w:rFonts w:ascii="Arial" w:hAnsi="Arial" w:cs="Arial"/>
                <w:color w:val="000000"/>
                <w:sz w:val="20"/>
                <w:szCs w:val="20"/>
              </w:rPr>
              <w:t xml:space="preserve"> must be licensed similarly (i.e., in the CAL/Server model</w:t>
            </w:r>
            <w:r w:rsidR="004D26D9">
              <w:rPr>
                <w:rFonts w:ascii="Arial" w:hAnsi="Arial" w:cs="Arial"/>
                <w:color w:val="000000"/>
                <w:sz w:val="20"/>
                <w:szCs w:val="20"/>
              </w:rPr>
              <w:t>,</w:t>
            </w:r>
            <w:r w:rsidRPr="003773B8">
              <w:rPr>
                <w:rFonts w:ascii="Arial" w:hAnsi="Arial" w:cs="Arial"/>
                <w:color w:val="000000"/>
                <w:sz w:val="20"/>
                <w:szCs w:val="20"/>
              </w:rPr>
              <w:t xml:space="preserve"> the per-server “For Internet Sites” model</w:t>
            </w:r>
            <w:r w:rsidR="004D26D9">
              <w:rPr>
                <w:rFonts w:ascii="Arial" w:hAnsi="Arial" w:cs="Arial"/>
                <w:color w:val="000000"/>
                <w:sz w:val="20"/>
                <w:szCs w:val="20"/>
              </w:rPr>
              <w:t>, or the MSDN developer program</w:t>
            </w:r>
            <w:r w:rsidRPr="003773B8">
              <w:rPr>
                <w:rFonts w:ascii="Arial" w:hAnsi="Arial" w:cs="Arial"/>
                <w:color w:val="000000"/>
                <w:sz w:val="20"/>
                <w:szCs w:val="20"/>
              </w:rPr>
              <w:t>)</w:t>
            </w:r>
            <w:r w:rsidR="00EB41D3">
              <w:rPr>
                <w:rFonts w:ascii="Arial" w:hAnsi="Arial" w:cs="Arial"/>
                <w:color w:val="000000"/>
                <w:sz w:val="20"/>
                <w:szCs w:val="20"/>
              </w:rPr>
              <w:t>.</w:t>
            </w:r>
            <w:r w:rsidRPr="003773B8">
              <w:rPr>
                <w:rFonts w:ascii="Arial" w:hAnsi="Arial" w:cs="Arial"/>
                <w:color w:val="000000"/>
                <w:sz w:val="20"/>
                <w:szCs w:val="20"/>
              </w:rPr>
              <w:t xml:space="preserve"> </w:t>
            </w:r>
            <w:r w:rsidR="00EB41D3">
              <w:rPr>
                <w:rFonts w:ascii="Arial" w:hAnsi="Arial" w:cs="Arial"/>
                <w:color w:val="000000"/>
                <w:sz w:val="20"/>
                <w:szCs w:val="20"/>
              </w:rPr>
              <w:t>T</w:t>
            </w:r>
            <w:r w:rsidRPr="003773B8">
              <w:rPr>
                <w:rFonts w:ascii="Arial" w:hAnsi="Arial" w:cs="Arial"/>
                <w:color w:val="000000"/>
                <w:sz w:val="20"/>
                <w:szCs w:val="20"/>
              </w:rPr>
              <w:t>his is independent of the order in which information moves through servers.</w:t>
            </w:r>
          </w:p>
        </w:tc>
      </w:tr>
      <w:tr w:rsidR="006D089D" w:rsidRPr="000D02D1" w:rsidTr="00DD1CAD">
        <w:trPr>
          <w:trHeight w:val="4706"/>
        </w:trPr>
        <w:tc>
          <w:tcPr>
            <w:tcW w:w="2088" w:type="dxa"/>
          </w:tcPr>
          <w:p w:rsidR="006D089D" w:rsidRPr="007A3B70" w:rsidRDefault="003E1AD4" w:rsidP="007D2E5D">
            <w:pPr>
              <w:outlineLvl w:val="0"/>
              <w:rPr>
                <w:rFonts w:ascii="Arial" w:hAnsi="Arial" w:cs="Arial"/>
                <w:i/>
                <w:sz w:val="20"/>
              </w:rPr>
            </w:pPr>
            <w:r w:rsidRPr="007A3B70">
              <w:rPr>
                <w:rFonts w:ascii="Arial" w:hAnsi="Arial" w:cs="Arial"/>
                <w:i/>
                <w:sz w:val="20"/>
              </w:rPr>
              <w:t>What are the differences between the SharePoint Server for Internet Sites Standard and SharePoint Server for Internet Sites Enterprise?</w:t>
            </w:r>
          </w:p>
          <w:p w:rsidR="006D089D" w:rsidRDefault="006D089D" w:rsidP="007D2E5D">
            <w:pPr>
              <w:outlineLvl w:val="0"/>
              <w:rPr>
                <w:rFonts w:ascii="Arial" w:hAnsi="Arial" w:cs="Arial"/>
                <w:i/>
                <w:sz w:val="20"/>
              </w:rPr>
            </w:pPr>
          </w:p>
        </w:tc>
        <w:tc>
          <w:tcPr>
            <w:tcW w:w="7740" w:type="dxa"/>
          </w:tcPr>
          <w:p w:rsidR="003F0BA5" w:rsidRDefault="006D089D" w:rsidP="00136150">
            <w:pPr>
              <w:pStyle w:val="ListParagraph"/>
              <w:numPr>
                <w:ilvl w:val="0"/>
                <w:numId w:val="8"/>
              </w:numPr>
              <w:spacing w:line="240" w:lineRule="auto"/>
              <w:ind w:left="432"/>
              <w:outlineLvl w:val="0"/>
              <w:rPr>
                <w:rFonts w:ascii="Arial" w:hAnsi="Arial" w:cs="Arial"/>
                <w:sz w:val="20"/>
                <w:szCs w:val="20"/>
              </w:rPr>
            </w:pPr>
            <w:r w:rsidRPr="00960ED9">
              <w:rPr>
                <w:rFonts w:ascii="Arial" w:hAnsi="Arial" w:cs="Arial"/>
                <w:sz w:val="20"/>
                <w:szCs w:val="20"/>
              </w:rPr>
              <w:t>SharePoint Server for Internet Sites Standard</w:t>
            </w:r>
            <w:r>
              <w:rPr>
                <w:rFonts w:ascii="Arial" w:hAnsi="Arial" w:cs="Arial"/>
                <w:sz w:val="20"/>
                <w:szCs w:val="20"/>
              </w:rPr>
              <w:t>:</w:t>
            </w:r>
          </w:p>
          <w:p w:rsidR="003F0BA5" w:rsidRPr="003F0BA5" w:rsidRDefault="00E23659" w:rsidP="00136150">
            <w:pPr>
              <w:pStyle w:val="ListParagraph"/>
              <w:numPr>
                <w:ilvl w:val="1"/>
                <w:numId w:val="8"/>
              </w:numPr>
              <w:spacing w:line="240" w:lineRule="auto"/>
              <w:ind w:left="792"/>
              <w:outlineLvl w:val="0"/>
              <w:rPr>
                <w:rFonts w:ascii="Arial" w:hAnsi="Arial" w:cs="Arial"/>
                <w:sz w:val="20"/>
                <w:szCs w:val="20"/>
              </w:rPr>
            </w:pPr>
            <w:r>
              <w:rPr>
                <w:rFonts w:ascii="Arial" w:hAnsi="Arial" w:cs="Arial"/>
                <w:sz w:val="20"/>
                <w:szCs w:val="20"/>
              </w:rPr>
              <w:t xml:space="preserve">Helps </w:t>
            </w:r>
            <w:r w:rsidR="003F0BA5" w:rsidRPr="003F0BA5">
              <w:rPr>
                <w:rFonts w:ascii="Arial" w:hAnsi="Arial" w:cs="Arial"/>
                <w:sz w:val="20"/>
                <w:szCs w:val="20"/>
              </w:rPr>
              <w:t xml:space="preserve">small and midsize organizations create public </w:t>
            </w:r>
            <w:r w:rsidR="003E516C">
              <w:rPr>
                <w:rFonts w:ascii="Arial" w:hAnsi="Arial" w:cs="Arial"/>
                <w:sz w:val="20"/>
                <w:szCs w:val="20"/>
              </w:rPr>
              <w:t>Internet</w:t>
            </w:r>
            <w:r w:rsidR="003E516C" w:rsidRPr="003F0BA5">
              <w:rPr>
                <w:rFonts w:ascii="Arial" w:hAnsi="Arial" w:cs="Arial"/>
                <w:sz w:val="20"/>
                <w:szCs w:val="20"/>
              </w:rPr>
              <w:t xml:space="preserve"> </w:t>
            </w:r>
            <w:r w:rsidR="003F0BA5" w:rsidRPr="003F0BA5">
              <w:rPr>
                <w:rFonts w:ascii="Arial" w:hAnsi="Arial" w:cs="Arial"/>
                <w:sz w:val="20"/>
                <w:szCs w:val="20"/>
              </w:rPr>
              <w:t>sites or basic extranets</w:t>
            </w:r>
            <w:r>
              <w:rPr>
                <w:rFonts w:ascii="Arial" w:hAnsi="Arial" w:cs="Arial"/>
                <w:sz w:val="20"/>
                <w:szCs w:val="20"/>
              </w:rPr>
              <w:t>.</w:t>
            </w:r>
          </w:p>
          <w:p w:rsidR="003F0BA5" w:rsidRPr="003F0BA5" w:rsidRDefault="00E23659" w:rsidP="00136150">
            <w:pPr>
              <w:pStyle w:val="ListParagraph"/>
              <w:numPr>
                <w:ilvl w:val="1"/>
                <w:numId w:val="8"/>
              </w:numPr>
              <w:spacing w:line="240" w:lineRule="auto"/>
              <w:ind w:left="792"/>
              <w:outlineLvl w:val="0"/>
              <w:rPr>
                <w:rFonts w:ascii="Arial" w:hAnsi="Arial" w:cs="Arial"/>
                <w:sz w:val="20"/>
                <w:szCs w:val="20"/>
              </w:rPr>
            </w:pPr>
            <w:r>
              <w:rPr>
                <w:rFonts w:ascii="Arial" w:eastAsia="Times New Roman" w:hAnsi="Arial" w:cs="Arial"/>
                <w:sz w:val="20"/>
                <w:szCs w:val="20"/>
              </w:rPr>
              <w:t>Provides licensing for</w:t>
            </w:r>
            <w:r w:rsidRPr="003F0BA5">
              <w:rPr>
                <w:rFonts w:ascii="Arial" w:eastAsia="Times New Roman" w:hAnsi="Arial" w:cs="Arial"/>
                <w:sz w:val="20"/>
                <w:szCs w:val="20"/>
              </w:rPr>
              <w:t xml:space="preserve"> </w:t>
            </w:r>
            <w:r w:rsidR="006D089D" w:rsidRPr="003F0BA5">
              <w:rPr>
                <w:rFonts w:ascii="Arial" w:eastAsia="Times New Roman" w:hAnsi="Arial" w:cs="Arial"/>
                <w:sz w:val="20"/>
                <w:szCs w:val="20"/>
              </w:rPr>
              <w:t>the same features as the Standard CAL for SharePoint Server</w:t>
            </w:r>
            <w:r w:rsidR="00010D46">
              <w:rPr>
                <w:rFonts w:ascii="Arial" w:eastAsia="Times New Roman" w:hAnsi="Arial" w:cs="Arial"/>
                <w:sz w:val="20"/>
                <w:szCs w:val="20"/>
              </w:rPr>
              <w:t>.</w:t>
            </w:r>
            <w:r w:rsidR="006D089D" w:rsidRPr="003F0BA5">
              <w:rPr>
                <w:rFonts w:ascii="Arial" w:eastAsia="Times New Roman" w:hAnsi="Arial" w:cs="Arial"/>
                <w:sz w:val="20"/>
                <w:szCs w:val="20"/>
              </w:rPr>
              <w:t xml:space="preserve"> </w:t>
            </w:r>
          </w:p>
          <w:p w:rsidR="006D089D" w:rsidRPr="00733666" w:rsidRDefault="00C45E42" w:rsidP="00136150">
            <w:pPr>
              <w:pStyle w:val="ListParagraph"/>
              <w:numPr>
                <w:ilvl w:val="1"/>
                <w:numId w:val="8"/>
              </w:numPr>
              <w:spacing w:line="240" w:lineRule="auto"/>
              <w:ind w:left="792"/>
              <w:outlineLvl w:val="0"/>
              <w:rPr>
                <w:rFonts w:ascii="Arial" w:hAnsi="Arial" w:cs="Arial"/>
                <w:sz w:val="20"/>
                <w:szCs w:val="20"/>
              </w:rPr>
            </w:pPr>
            <w:r>
              <w:rPr>
                <w:rFonts w:ascii="Arial" w:hAnsi="Arial" w:cs="Arial"/>
                <w:sz w:val="20"/>
                <w:szCs w:val="20"/>
              </w:rPr>
              <w:t xml:space="preserve">Designed </w:t>
            </w:r>
            <w:r w:rsidR="006D089D" w:rsidRPr="003F0BA5">
              <w:rPr>
                <w:rFonts w:ascii="Arial" w:hAnsi="Arial" w:cs="Arial"/>
                <w:sz w:val="20"/>
                <w:szCs w:val="20"/>
              </w:rPr>
              <w:t xml:space="preserve">only </w:t>
            </w:r>
            <w:r>
              <w:rPr>
                <w:rFonts w:ascii="Arial" w:hAnsi="Arial" w:cs="Arial"/>
                <w:sz w:val="20"/>
                <w:szCs w:val="20"/>
              </w:rPr>
              <w:t xml:space="preserve">to </w:t>
            </w:r>
            <w:r w:rsidR="006D089D" w:rsidRPr="003F0BA5">
              <w:rPr>
                <w:rFonts w:ascii="Arial" w:hAnsi="Arial" w:cs="Arial"/>
                <w:sz w:val="20"/>
                <w:szCs w:val="20"/>
              </w:rPr>
              <w:t xml:space="preserve">be used </w:t>
            </w:r>
            <w:r>
              <w:rPr>
                <w:rFonts w:ascii="Arial" w:hAnsi="Arial" w:cs="Arial"/>
                <w:sz w:val="20"/>
                <w:szCs w:val="20"/>
              </w:rPr>
              <w:t xml:space="preserve">for creating and hosting </w:t>
            </w:r>
            <w:r w:rsidR="009217A3" w:rsidRPr="003F0BA5">
              <w:rPr>
                <w:rFonts w:ascii="Arial" w:hAnsi="Arial" w:cs="Arial"/>
                <w:sz w:val="20"/>
                <w:szCs w:val="20"/>
              </w:rPr>
              <w:t>a single site</w:t>
            </w:r>
            <w:r w:rsidR="006D089D" w:rsidRPr="003F0BA5">
              <w:rPr>
                <w:rFonts w:ascii="Arial" w:hAnsi="Arial" w:cs="Arial"/>
                <w:sz w:val="20"/>
                <w:szCs w:val="20"/>
              </w:rPr>
              <w:t xml:space="preserve"> resolved from a single domain name (</w:t>
            </w:r>
            <w:r w:rsidR="00010D46">
              <w:rPr>
                <w:rFonts w:ascii="Arial" w:hAnsi="Arial" w:cs="Arial"/>
                <w:sz w:val="20"/>
                <w:szCs w:val="20"/>
              </w:rPr>
              <w:t>for example</w:t>
            </w:r>
            <w:r w:rsidR="006D089D" w:rsidRPr="003F0BA5">
              <w:rPr>
                <w:rFonts w:ascii="Arial" w:hAnsi="Arial" w:cs="Arial"/>
                <w:sz w:val="20"/>
                <w:szCs w:val="20"/>
              </w:rPr>
              <w:t>, contoso.com) and its subdomains (</w:t>
            </w:r>
            <w:r w:rsidR="00505D09">
              <w:rPr>
                <w:rFonts w:ascii="Arial" w:hAnsi="Arial" w:cs="Arial"/>
                <w:sz w:val="20"/>
                <w:szCs w:val="20"/>
              </w:rPr>
              <w:t>for example,</w:t>
            </w:r>
            <w:r w:rsidR="006D089D" w:rsidRPr="003F0BA5">
              <w:rPr>
                <w:rFonts w:ascii="Arial" w:hAnsi="Arial" w:cs="Arial"/>
                <w:sz w:val="20"/>
                <w:szCs w:val="20"/>
              </w:rPr>
              <w:t xml:space="preserve"> support.contoso.com). </w:t>
            </w:r>
            <w:r>
              <w:rPr>
                <w:rFonts w:ascii="Arial" w:hAnsi="Arial" w:cs="Arial"/>
                <w:sz w:val="20"/>
                <w:szCs w:val="20"/>
              </w:rPr>
              <w:t>(</w:t>
            </w:r>
            <w:r w:rsidR="006D089D" w:rsidRPr="003F0BA5">
              <w:rPr>
                <w:rFonts w:ascii="Arial" w:eastAsia="Times New Roman" w:hAnsi="Arial" w:cs="Arial"/>
                <w:sz w:val="20"/>
                <w:szCs w:val="20"/>
              </w:rPr>
              <w:t>A “site” is a collection of interconnected web pages and related web content that share a common home</w:t>
            </w:r>
            <w:r w:rsidR="009217A3" w:rsidRPr="003F0BA5">
              <w:rPr>
                <w:rFonts w:ascii="Arial" w:eastAsia="Times New Roman" w:hAnsi="Arial" w:cs="Arial"/>
                <w:sz w:val="20"/>
                <w:szCs w:val="20"/>
              </w:rPr>
              <w:t xml:space="preserve"> </w:t>
            </w:r>
            <w:r w:rsidR="006D089D" w:rsidRPr="003F0BA5">
              <w:rPr>
                <w:rFonts w:ascii="Arial" w:eastAsia="Times New Roman" w:hAnsi="Arial" w:cs="Arial"/>
                <w:sz w:val="20"/>
                <w:szCs w:val="20"/>
              </w:rPr>
              <w:t>page.</w:t>
            </w:r>
            <w:r>
              <w:rPr>
                <w:rFonts w:ascii="Arial" w:eastAsia="Times New Roman" w:hAnsi="Arial" w:cs="Arial"/>
                <w:sz w:val="20"/>
                <w:szCs w:val="20"/>
              </w:rPr>
              <w:t>)</w:t>
            </w:r>
          </w:p>
          <w:p w:rsidR="00C45E42" w:rsidRDefault="00C45E42" w:rsidP="00136150">
            <w:pPr>
              <w:pStyle w:val="ListParagraph"/>
              <w:numPr>
                <w:ilvl w:val="1"/>
                <w:numId w:val="8"/>
              </w:numPr>
              <w:spacing w:line="240" w:lineRule="auto"/>
              <w:ind w:left="792"/>
              <w:outlineLvl w:val="0"/>
              <w:rPr>
                <w:rFonts w:ascii="Arial" w:hAnsi="Arial" w:cs="Arial"/>
                <w:sz w:val="20"/>
                <w:szCs w:val="20"/>
              </w:rPr>
            </w:pPr>
            <w:r>
              <w:rPr>
                <w:rFonts w:ascii="Arial" w:hAnsi="Arial" w:cs="Arial"/>
                <w:sz w:val="20"/>
                <w:szCs w:val="20"/>
              </w:rPr>
              <w:t xml:space="preserve">When combined with </w:t>
            </w:r>
            <w:r w:rsidR="00733666">
              <w:rPr>
                <w:rFonts w:ascii="Arial" w:hAnsi="Arial" w:cs="Arial"/>
                <w:sz w:val="20"/>
                <w:szCs w:val="20"/>
              </w:rPr>
              <w:t xml:space="preserve">active </w:t>
            </w:r>
            <w:r w:rsidR="005355E6">
              <w:rPr>
                <w:rFonts w:ascii="Arial" w:hAnsi="Arial" w:cs="Arial"/>
                <w:sz w:val="20"/>
                <w:szCs w:val="20"/>
              </w:rPr>
              <w:t xml:space="preserve">Microsoft </w:t>
            </w:r>
            <w:r w:rsidR="00733666">
              <w:rPr>
                <w:rFonts w:ascii="Arial" w:hAnsi="Arial" w:cs="Arial"/>
                <w:sz w:val="20"/>
                <w:szCs w:val="20"/>
              </w:rPr>
              <w:t>Software Assurance</w:t>
            </w:r>
            <w:r>
              <w:rPr>
                <w:rFonts w:ascii="Arial" w:hAnsi="Arial" w:cs="Arial"/>
                <w:sz w:val="20"/>
                <w:szCs w:val="20"/>
              </w:rPr>
              <w:t>,</w:t>
            </w:r>
            <w:r w:rsidR="00733666">
              <w:rPr>
                <w:rFonts w:ascii="Arial" w:hAnsi="Arial" w:cs="Arial"/>
                <w:sz w:val="20"/>
                <w:szCs w:val="20"/>
              </w:rPr>
              <w:t xml:space="preserve"> </w:t>
            </w:r>
            <w:r w:rsidR="004E7741">
              <w:rPr>
                <w:rFonts w:ascii="Arial" w:hAnsi="Arial" w:cs="Arial"/>
                <w:sz w:val="20"/>
                <w:szCs w:val="20"/>
              </w:rPr>
              <w:t xml:space="preserve">it is </w:t>
            </w:r>
            <w:r w:rsidR="00733666">
              <w:rPr>
                <w:rFonts w:ascii="Arial" w:hAnsi="Arial" w:cs="Arial"/>
                <w:sz w:val="20"/>
                <w:szCs w:val="20"/>
              </w:rPr>
              <w:t>eligible to be stepped</w:t>
            </w:r>
            <w:r w:rsidR="005355E6">
              <w:rPr>
                <w:rFonts w:ascii="Arial" w:hAnsi="Arial" w:cs="Arial"/>
                <w:sz w:val="20"/>
                <w:szCs w:val="20"/>
              </w:rPr>
              <w:t xml:space="preserve"> </w:t>
            </w:r>
            <w:r w:rsidR="00733666">
              <w:rPr>
                <w:rFonts w:ascii="Arial" w:hAnsi="Arial" w:cs="Arial"/>
                <w:sz w:val="20"/>
                <w:szCs w:val="20"/>
              </w:rPr>
              <w:t xml:space="preserve">up to SharePoint Server for Internet Sites Enterprise </w:t>
            </w:r>
            <w:r>
              <w:rPr>
                <w:rFonts w:ascii="Arial" w:hAnsi="Arial" w:cs="Arial"/>
                <w:sz w:val="20"/>
                <w:szCs w:val="20"/>
              </w:rPr>
              <w:t>for an additional fee.</w:t>
            </w:r>
          </w:p>
          <w:p w:rsidR="00EF2EC3" w:rsidRDefault="00EF2EC3" w:rsidP="00136150">
            <w:pPr>
              <w:pStyle w:val="ListParagraph"/>
              <w:spacing w:line="240" w:lineRule="auto"/>
              <w:ind w:left="432"/>
              <w:outlineLvl w:val="0"/>
              <w:rPr>
                <w:rFonts w:ascii="Arial" w:hAnsi="Arial" w:cs="Arial"/>
                <w:sz w:val="20"/>
                <w:szCs w:val="20"/>
              </w:rPr>
            </w:pPr>
          </w:p>
          <w:p w:rsidR="006D089D" w:rsidRPr="003F0BA5" w:rsidRDefault="006D089D" w:rsidP="00136150">
            <w:pPr>
              <w:pStyle w:val="ListParagraph"/>
              <w:numPr>
                <w:ilvl w:val="0"/>
                <w:numId w:val="8"/>
              </w:numPr>
              <w:spacing w:line="240" w:lineRule="auto"/>
              <w:ind w:left="432"/>
              <w:outlineLvl w:val="0"/>
              <w:rPr>
                <w:rFonts w:ascii="Arial" w:hAnsi="Arial" w:cs="Arial"/>
                <w:sz w:val="20"/>
                <w:szCs w:val="20"/>
              </w:rPr>
            </w:pPr>
            <w:r w:rsidRPr="003F0BA5">
              <w:rPr>
                <w:rFonts w:ascii="Arial" w:hAnsi="Arial" w:cs="Arial"/>
                <w:sz w:val="20"/>
                <w:szCs w:val="20"/>
              </w:rPr>
              <w:t>SharePoint Server for Internet Sites Enterprise:</w:t>
            </w:r>
          </w:p>
          <w:p w:rsidR="003F0BA5" w:rsidRPr="003F0BA5" w:rsidRDefault="00C45E42" w:rsidP="00136150">
            <w:pPr>
              <w:pStyle w:val="ListParagraph"/>
              <w:numPr>
                <w:ilvl w:val="1"/>
                <w:numId w:val="8"/>
              </w:numPr>
              <w:spacing w:line="240" w:lineRule="auto"/>
              <w:ind w:left="792"/>
              <w:outlineLvl w:val="0"/>
              <w:rPr>
                <w:rFonts w:ascii="Arial" w:hAnsi="Arial" w:cs="Arial"/>
                <w:sz w:val="20"/>
                <w:szCs w:val="20"/>
              </w:rPr>
            </w:pPr>
            <w:r>
              <w:rPr>
                <w:rFonts w:ascii="Arial" w:hAnsi="Arial" w:cs="Arial"/>
                <w:sz w:val="20"/>
                <w:szCs w:val="20"/>
              </w:rPr>
              <w:t xml:space="preserve">Designed for </w:t>
            </w:r>
            <w:r w:rsidR="003F0BA5" w:rsidRPr="003F0BA5">
              <w:rPr>
                <w:rFonts w:ascii="Arial" w:hAnsi="Arial" w:cs="Arial"/>
                <w:sz w:val="20"/>
                <w:szCs w:val="20"/>
              </w:rPr>
              <w:t xml:space="preserve">enterprises </w:t>
            </w:r>
            <w:r w:rsidR="003F0BA5">
              <w:rPr>
                <w:rFonts w:ascii="Arial" w:hAnsi="Arial" w:cs="Arial"/>
                <w:sz w:val="20"/>
                <w:szCs w:val="20"/>
              </w:rPr>
              <w:t xml:space="preserve">to create </w:t>
            </w:r>
            <w:r w:rsidR="00630C03">
              <w:rPr>
                <w:rFonts w:ascii="Arial" w:hAnsi="Arial" w:cs="Arial"/>
                <w:sz w:val="20"/>
                <w:szCs w:val="20"/>
              </w:rPr>
              <w:t>externally</w:t>
            </w:r>
            <w:r w:rsidR="003F0BA5" w:rsidRPr="003F0BA5">
              <w:rPr>
                <w:rFonts w:ascii="Arial" w:hAnsi="Arial" w:cs="Arial"/>
                <w:sz w:val="20"/>
                <w:szCs w:val="20"/>
              </w:rPr>
              <w:t xml:space="preserve">-facing public </w:t>
            </w:r>
            <w:r w:rsidR="007A2C0E">
              <w:rPr>
                <w:rFonts w:ascii="Arial" w:hAnsi="Arial" w:cs="Arial"/>
                <w:sz w:val="20"/>
                <w:szCs w:val="20"/>
              </w:rPr>
              <w:t>Internet</w:t>
            </w:r>
            <w:r w:rsidR="007A2C0E" w:rsidRPr="003F0BA5">
              <w:rPr>
                <w:rFonts w:ascii="Arial" w:hAnsi="Arial" w:cs="Arial"/>
                <w:sz w:val="20"/>
                <w:szCs w:val="20"/>
              </w:rPr>
              <w:t xml:space="preserve"> </w:t>
            </w:r>
            <w:r w:rsidR="003F0BA5" w:rsidRPr="003F0BA5">
              <w:rPr>
                <w:rFonts w:ascii="Arial" w:hAnsi="Arial" w:cs="Arial"/>
                <w:sz w:val="20"/>
                <w:szCs w:val="20"/>
              </w:rPr>
              <w:t>sites and secure private ext</w:t>
            </w:r>
            <w:r w:rsidR="00B75CC6">
              <w:rPr>
                <w:rFonts w:ascii="Arial" w:hAnsi="Arial" w:cs="Arial"/>
                <w:sz w:val="20"/>
                <w:szCs w:val="20"/>
              </w:rPr>
              <w:t>ranets using the full</w:t>
            </w:r>
            <w:r w:rsidR="003F0BA5" w:rsidRPr="003F0BA5">
              <w:rPr>
                <w:rFonts w:ascii="Arial" w:hAnsi="Arial" w:cs="Arial"/>
                <w:sz w:val="20"/>
                <w:szCs w:val="20"/>
              </w:rPr>
              <w:t xml:space="preserve"> capabilities of SharePoint</w:t>
            </w:r>
            <w:r w:rsidR="007A2C0E">
              <w:rPr>
                <w:rFonts w:ascii="Arial" w:hAnsi="Arial" w:cs="Arial"/>
                <w:sz w:val="20"/>
                <w:szCs w:val="20"/>
              </w:rPr>
              <w:t xml:space="preserve"> Server</w:t>
            </w:r>
            <w:r>
              <w:rPr>
                <w:rFonts w:ascii="Arial" w:hAnsi="Arial" w:cs="Arial"/>
                <w:sz w:val="20"/>
                <w:szCs w:val="20"/>
              </w:rPr>
              <w:t>.</w:t>
            </w:r>
            <w:r w:rsidR="003F0BA5" w:rsidRPr="003F0BA5">
              <w:rPr>
                <w:rFonts w:ascii="Arial" w:hAnsi="Arial" w:cs="Arial"/>
                <w:sz w:val="20"/>
                <w:szCs w:val="20"/>
              </w:rPr>
              <w:t xml:space="preserve"> </w:t>
            </w:r>
          </w:p>
          <w:p w:rsidR="006D089D" w:rsidRPr="003F0BA5" w:rsidRDefault="00C45E42" w:rsidP="00136150">
            <w:pPr>
              <w:pStyle w:val="ListParagraph"/>
              <w:numPr>
                <w:ilvl w:val="1"/>
                <w:numId w:val="8"/>
              </w:numPr>
              <w:spacing w:line="240" w:lineRule="auto"/>
              <w:ind w:left="792"/>
              <w:outlineLvl w:val="0"/>
              <w:rPr>
                <w:rFonts w:ascii="Arial" w:hAnsi="Arial" w:cs="Arial"/>
                <w:sz w:val="20"/>
                <w:szCs w:val="20"/>
              </w:rPr>
            </w:pPr>
            <w:r>
              <w:rPr>
                <w:rFonts w:ascii="Arial" w:hAnsi="Arial" w:cs="Arial"/>
                <w:sz w:val="20"/>
                <w:szCs w:val="20"/>
              </w:rPr>
              <w:t>Provides licensing for</w:t>
            </w:r>
            <w:r w:rsidRPr="003F0BA5">
              <w:rPr>
                <w:rFonts w:ascii="Arial" w:hAnsi="Arial" w:cs="Arial"/>
                <w:sz w:val="20"/>
                <w:szCs w:val="20"/>
              </w:rPr>
              <w:t xml:space="preserve"> </w:t>
            </w:r>
            <w:r w:rsidR="006D089D" w:rsidRPr="003F0BA5">
              <w:rPr>
                <w:rFonts w:ascii="Arial" w:hAnsi="Arial" w:cs="Arial"/>
                <w:sz w:val="20"/>
                <w:szCs w:val="20"/>
              </w:rPr>
              <w:t xml:space="preserve">all SharePoint Server </w:t>
            </w:r>
            <w:r>
              <w:rPr>
                <w:rFonts w:ascii="Arial" w:hAnsi="Arial" w:cs="Arial"/>
                <w:sz w:val="20"/>
                <w:szCs w:val="20"/>
              </w:rPr>
              <w:t xml:space="preserve">features </w:t>
            </w:r>
            <w:r w:rsidR="006D089D" w:rsidRPr="003F0BA5">
              <w:rPr>
                <w:rFonts w:ascii="Arial" w:hAnsi="Arial" w:cs="Arial"/>
                <w:sz w:val="20"/>
                <w:szCs w:val="20"/>
              </w:rPr>
              <w:t>(</w:t>
            </w:r>
            <w:r>
              <w:rPr>
                <w:rFonts w:ascii="Arial" w:hAnsi="Arial" w:cs="Arial"/>
                <w:sz w:val="20"/>
                <w:szCs w:val="20"/>
              </w:rPr>
              <w:t>the same as</w:t>
            </w:r>
            <w:r w:rsidR="006D089D" w:rsidRPr="003F0BA5">
              <w:rPr>
                <w:rFonts w:ascii="Arial" w:hAnsi="Arial" w:cs="Arial"/>
                <w:sz w:val="20"/>
                <w:szCs w:val="20"/>
              </w:rPr>
              <w:t xml:space="preserve"> </w:t>
            </w:r>
            <w:r w:rsidR="00C624EA" w:rsidRPr="003F0BA5">
              <w:rPr>
                <w:rFonts w:ascii="Arial" w:hAnsi="Arial" w:cs="Arial"/>
                <w:sz w:val="20"/>
                <w:szCs w:val="20"/>
              </w:rPr>
              <w:t xml:space="preserve">SharePoint Server </w:t>
            </w:r>
            <w:r w:rsidR="006D089D" w:rsidRPr="003F0BA5">
              <w:rPr>
                <w:rFonts w:ascii="Arial" w:hAnsi="Arial" w:cs="Arial"/>
                <w:sz w:val="20"/>
                <w:szCs w:val="20"/>
              </w:rPr>
              <w:t>Enterp</w:t>
            </w:r>
            <w:r w:rsidR="00C624EA" w:rsidRPr="003F0BA5">
              <w:rPr>
                <w:rFonts w:ascii="Arial" w:hAnsi="Arial" w:cs="Arial"/>
                <w:sz w:val="20"/>
                <w:szCs w:val="20"/>
              </w:rPr>
              <w:t>rise CAL)</w:t>
            </w:r>
            <w:r>
              <w:rPr>
                <w:rFonts w:ascii="Arial" w:hAnsi="Arial" w:cs="Arial"/>
                <w:sz w:val="20"/>
                <w:szCs w:val="20"/>
              </w:rPr>
              <w:t>.</w:t>
            </w:r>
          </w:p>
          <w:p w:rsidR="002616B2" w:rsidRPr="00C60F91" w:rsidRDefault="00C45E42" w:rsidP="00C60F91">
            <w:pPr>
              <w:pStyle w:val="ListParagraph"/>
              <w:spacing w:line="240" w:lineRule="auto"/>
              <w:ind w:left="792"/>
              <w:outlineLvl w:val="0"/>
              <w:rPr>
                <w:rFonts w:ascii="Arial" w:hAnsi="Arial" w:cs="Arial"/>
                <w:sz w:val="20"/>
              </w:rPr>
            </w:pPr>
            <w:r>
              <w:rPr>
                <w:rFonts w:ascii="Arial" w:hAnsi="Arial" w:cs="Arial"/>
                <w:sz w:val="20"/>
                <w:szCs w:val="20"/>
              </w:rPr>
              <w:t xml:space="preserve">Offers the rights to host an unlimited </w:t>
            </w:r>
            <w:r w:rsidR="006D089D" w:rsidRPr="003F0BA5">
              <w:rPr>
                <w:rFonts w:ascii="Arial" w:hAnsi="Arial" w:cs="Arial"/>
                <w:sz w:val="20"/>
                <w:szCs w:val="20"/>
              </w:rPr>
              <w:t>number of sites and/or domains</w:t>
            </w:r>
            <w:r>
              <w:rPr>
                <w:rFonts w:ascii="Arial" w:hAnsi="Arial" w:cs="Arial"/>
                <w:sz w:val="20"/>
                <w:szCs w:val="20"/>
              </w:rPr>
              <w:t>.</w:t>
            </w:r>
            <w:r w:rsidR="006D089D">
              <w:rPr>
                <w:rFonts w:ascii="Arial" w:hAnsi="Arial" w:cs="Arial"/>
                <w:sz w:val="20"/>
              </w:rPr>
              <w:t xml:space="preserve">  </w:t>
            </w:r>
          </w:p>
        </w:tc>
      </w:tr>
      <w:tr w:rsidR="00ED6466" w:rsidRPr="000D02D1" w:rsidTr="00721A00">
        <w:tc>
          <w:tcPr>
            <w:tcW w:w="2088" w:type="dxa"/>
          </w:tcPr>
          <w:p w:rsidR="00ED6466" w:rsidRDefault="00136150" w:rsidP="007D2E5D">
            <w:pPr>
              <w:outlineLvl w:val="0"/>
              <w:rPr>
                <w:rFonts w:ascii="Arial" w:hAnsi="Arial" w:cs="Arial"/>
                <w:i/>
                <w:sz w:val="20"/>
              </w:rPr>
            </w:pPr>
            <w:r>
              <w:br w:type="page"/>
            </w:r>
            <w:r w:rsidR="00ED6466">
              <w:rPr>
                <w:rFonts w:ascii="Arial" w:hAnsi="Arial" w:cs="Arial"/>
                <w:i/>
                <w:sz w:val="20"/>
              </w:rPr>
              <w:t xml:space="preserve">What do you mean </w:t>
            </w:r>
            <w:r w:rsidR="00ED6466">
              <w:rPr>
                <w:rFonts w:ascii="Arial" w:hAnsi="Arial" w:cs="Arial"/>
                <w:i/>
                <w:sz w:val="20"/>
              </w:rPr>
              <w:lastRenderedPageBreak/>
              <w:t xml:space="preserve">by “single site on a single domain” when referring to the restrictions of the </w:t>
            </w:r>
            <w:r w:rsidR="00B6259E">
              <w:rPr>
                <w:rFonts w:ascii="Arial" w:hAnsi="Arial" w:cs="Arial"/>
                <w:i/>
                <w:sz w:val="20"/>
              </w:rPr>
              <w:t xml:space="preserve">SharePoint for Internet Sites </w:t>
            </w:r>
            <w:r w:rsidR="00ED6466">
              <w:rPr>
                <w:rFonts w:ascii="Arial" w:hAnsi="Arial" w:cs="Arial"/>
                <w:i/>
                <w:sz w:val="20"/>
              </w:rPr>
              <w:t>Standard license?</w:t>
            </w:r>
          </w:p>
        </w:tc>
        <w:tc>
          <w:tcPr>
            <w:tcW w:w="7740" w:type="dxa"/>
          </w:tcPr>
          <w:p w:rsidR="00C45E42" w:rsidRDefault="00ED6466" w:rsidP="007D2E5D">
            <w:pPr>
              <w:outlineLvl w:val="0"/>
              <w:rPr>
                <w:rFonts w:ascii="Arial" w:hAnsi="Arial" w:cs="Arial"/>
                <w:sz w:val="20"/>
              </w:rPr>
            </w:pPr>
            <w:r w:rsidRPr="00ED6466">
              <w:rPr>
                <w:rFonts w:ascii="Arial" w:hAnsi="Arial" w:cs="Arial"/>
                <w:sz w:val="20"/>
              </w:rPr>
              <w:lastRenderedPageBreak/>
              <w:t xml:space="preserve">SharePoint Server 2010 for Internet Sites Standard </w:t>
            </w:r>
            <w:r w:rsidR="007A2C0E">
              <w:rPr>
                <w:rFonts w:ascii="Arial" w:hAnsi="Arial" w:cs="Arial"/>
                <w:sz w:val="20"/>
              </w:rPr>
              <w:t>can</w:t>
            </w:r>
            <w:r w:rsidR="007A2C0E" w:rsidRPr="00ED6466">
              <w:rPr>
                <w:rFonts w:ascii="Arial" w:hAnsi="Arial" w:cs="Arial"/>
                <w:sz w:val="20"/>
              </w:rPr>
              <w:t xml:space="preserve"> </w:t>
            </w:r>
            <w:r w:rsidRPr="00ED6466">
              <w:rPr>
                <w:rFonts w:ascii="Arial" w:hAnsi="Arial" w:cs="Arial"/>
                <w:sz w:val="20"/>
              </w:rPr>
              <w:t xml:space="preserve">only be used to support a </w:t>
            </w:r>
            <w:r w:rsidRPr="00ED6466">
              <w:rPr>
                <w:rFonts w:ascii="Arial" w:hAnsi="Arial" w:cs="Arial"/>
                <w:sz w:val="20"/>
              </w:rPr>
              <w:lastRenderedPageBreak/>
              <w:t xml:space="preserve">single site </w:t>
            </w:r>
            <w:r w:rsidR="00C45E42">
              <w:rPr>
                <w:rFonts w:ascii="Arial" w:hAnsi="Arial" w:cs="Arial"/>
                <w:sz w:val="20"/>
              </w:rPr>
              <w:t>and its related subdomains on a single domain.</w:t>
            </w:r>
          </w:p>
          <w:p w:rsidR="00382132" w:rsidRPr="00C624EA" w:rsidRDefault="00382132" w:rsidP="007D2E5D">
            <w:pPr>
              <w:outlineLvl w:val="0"/>
              <w:rPr>
                <w:rFonts w:ascii="Arial" w:hAnsi="Arial" w:cs="Arial"/>
                <w:sz w:val="20"/>
              </w:rPr>
            </w:pPr>
          </w:p>
          <w:p w:rsidR="00C624EA" w:rsidRDefault="003E1AD4" w:rsidP="007D2E5D">
            <w:pPr>
              <w:pStyle w:val="ListParagraph"/>
              <w:numPr>
                <w:ilvl w:val="0"/>
                <w:numId w:val="12"/>
              </w:numPr>
              <w:spacing w:line="240" w:lineRule="auto"/>
              <w:outlineLvl w:val="0"/>
              <w:rPr>
                <w:rFonts w:ascii="Arial" w:hAnsi="Arial" w:cs="Arial"/>
                <w:sz w:val="20"/>
                <w:szCs w:val="20"/>
              </w:rPr>
            </w:pPr>
            <w:r w:rsidRPr="0091465D">
              <w:rPr>
                <w:rFonts w:ascii="Arial" w:hAnsi="Arial" w:cs="Arial"/>
                <w:b/>
                <w:sz w:val="20"/>
                <w:szCs w:val="20"/>
              </w:rPr>
              <w:t>Single site:</w:t>
            </w:r>
            <w:r w:rsidR="00382132" w:rsidRPr="00C624EA">
              <w:rPr>
                <w:rFonts w:ascii="Arial" w:hAnsi="Arial" w:cs="Arial"/>
                <w:sz w:val="20"/>
                <w:szCs w:val="20"/>
              </w:rPr>
              <w:t xml:space="preserve"> </w:t>
            </w:r>
            <w:r w:rsidR="00C45E42">
              <w:rPr>
                <w:rFonts w:ascii="Arial" w:hAnsi="Arial" w:cs="Arial"/>
                <w:sz w:val="20"/>
                <w:szCs w:val="20"/>
              </w:rPr>
              <w:t xml:space="preserve">A single site is defined </w:t>
            </w:r>
            <w:r w:rsidR="00C624EA">
              <w:rPr>
                <w:rFonts w:ascii="Arial" w:hAnsi="Arial" w:cs="Arial"/>
                <w:sz w:val="20"/>
                <w:szCs w:val="20"/>
              </w:rPr>
              <w:t>as having</w:t>
            </w:r>
            <w:r w:rsidR="00ED6466" w:rsidRPr="00C624EA">
              <w:rPr>
                <w:rFonts w:ascii="Arial" w:hAnsi="Arial" w:cs="Arial"/>
                <w:sz w:val="20"/>
                <w:szCs w:val="20"/>
              </w:rPr>
              <w:t xml:space="preserve"> a </w:t>
            </w:r>
            <w:r w:rsidR="00C624EA">
              <w:rPr>
                <w:rFonts w:ascii="Arial" w:hAnsi="Arial" w:cs="Arial"/>
                <w:sz w:val="20"/>
                <w:szCs w:val="20"/>
              </w:rPr>
              <w:t>single default page</w:t>
            </w:r>
            <w:r w:rsidR="00C45E42">
              <w:rPr>
                <w:rFonts w:ascii="Arial" w:hAnsi="Arial" w:cs="Arial"/>
                <w:sz w:val="20"/>
                <w:szCs w:val="20"/>
              </w:rPr>
              <w:t xml:space="preserve">, such as a home page. </w:t>
            </w:r>
          </w:p>
          <w:p w:rsidR="00C624EA" w:rsidRPr="00C624EA" w:rsidRDefault="003E1AD4" w:rsidP="007D2E5D">
            <w:pPr>
              <w:pStyle w:val="ListParagraph"/>
              <w:numPr>
                <w:ilvl w:val="0"/>
                <w:numId w:val="12"/>
              </w:numPr>
              <w:spacing w:line="240" w:lineRule="auto"/>
              <w:outlineLvl w:val="0"/>
              <w:rPr>
                <w:rFonts w:ascii="Arial" w:hAnsi="Arial" w:cs="Arial"/>
                <w:sz w:val="20"/>
                <w:szCs w:val="20"/>
              </w:rPr>
            </w:pPr>
            <w:r w:rsidRPr="0091465D">
              <w:rPr>
                <w:rFonts w:ascii="Arial" w:hAnsi="Arial" w:cs="Arial"/>
                <w:b/>
                <w:sz w:val="20"/>
                <w:szCs w:val="20"/>
              </w:rPr>
              <w:t>Single domain:</w:t>
            </w:r>
            <w:r w:rsidR="00382132" w:rsidRPr="00C624EA">
              <w:rPr>
                <w:rFonts w:ascii="Arial" w:hAnsi="Arial" w:cs="Arial"/>
                <w:sz w:val="20"/>
                <w:szCs w:val="20"/>
              </w:rPr>
              <w:t xml:space="preserve"> </w:t>
            </w:r>
            <w:r w:rsidR="00FA233D">
              <w:rPr>
                <w:rFonts w:ascii="Arial" w:hAnsi="Arial" w:cs="Arial"/>
                <w:sz w:val="20"/>
                <w:szCs w:val="20"/>
              </w:rPr>
              <w:t xml:space="preserve">A </w:t>
            </w:r>
            <w:r w:rsidR="00C82EE4" w:rsidRPr="00C624EA">
              <w:rPr>
                <w:rFonts w:ascii="Arial" w:hAnsi="Arial" w:cs="Arial"/>
                <w:sz w:val="20"/>
                <w:szCs w:val="20"/>
              </w:rPr>
              <w:t>“</w:t>
            </w:r>
            <w:r w:rsidR="00ED6466" w:rsidRPr="00C624EA">
              <w:rPr>
                <w:rFonts w:ascii="Arial" w:hAnsi="Arial" w:cs="Arial"/>
                <w:sz w:val="20"/>
                <w:szCs w:val="20"/>
              </w:rPr>
              <w:t>domain</w:t>
            </w:r>
            <w:r w:rsidR="00C82EE4" w:rsidRPr="00C624EA">
              <w:rPr>
                <w:rFonts w:ascii="Arial" w:hAnsi="Arial" w:cs="Arial"/>
                <w:sz w:val="20"/>
                <w:szCs w:val="20"/>
              </w:rPr>
              <w:t>”</w:t>
            </w:r>
            <w:r w:rsidR="00ED6466" w:rsidRPr="00C624EA">
              <w:rPr>
                <w:rFonts w:ascii="Arial" w:hAnsi="Arial" w:cs="Arial"/>
                <w:sz w:val="20"/>
                <w:szCs w:val="20"/>
              </w:rPr>
              <w:t xml:space="preserve"> is a combination of a top-level domain (.com, .net, .org, .co.uk, etc.) with a second-level domain. Examples of </w:t>
            </w:r>
            <w:r w:rsidR="00C82EE4" w:rsidRPr="00C624EA">
              <w:rPr>
                <w:rFonts w:ascii="Arial" w:hAnsi="Arial" w:cs="Arial"/>
                <w:sz w:val="20"/>
                <w:szCs w:val="20"/>
              </w:rPr>
              <w:t>different</w:t>
            </w:r>
            <w:r w:rsidR="004276E6" w:rsidRPr="00C624EA">
              <w:rPr>
                <w:rFonts w:ascii="Arial" w:hAnsi="Arial" w:cs="Arial"/>
                <w:sz w:val="20"/>
                <w:szCs w:val="20"/>
              </w:rPr>
              <w:t xml:space="preserve"> </w:t>
            </w:r>
            <w:r w:rsidR="00ED6466" w:rsidRPr="00C624EA">
              <w:rPr>
                <w:rFonts w:ascii="Arial" w:hAnsi="Arial" w:cs="Arial"/>
                <w:sz w:val="20"/>
                <w:szCs w:val="20"/>
              </w:rPr>
              <w:t xml:space="preserve">domains </w:t>
            </w:r>
            <w:r w:rsidR="00382132" w:rsidRPr="00C624EA">
              <w:rPr>
                <w:rFonts w:ascii="Arial" w:hAnsi="Arial" w:cs="Arial"/>
                <w:sz w:val="20"/>
                <w:szCs w:val="20"/>
              </w:rPr>
              <w:t xml:space="preserve">include: </w:t>
            </w:r>
            <w:r w:rsidR="00382132" w:rsidRPr="00C624EA">
              <w:rPr>
                <w:rFonts w:ascii="Arial" w:hAnsi="Arial" w:cs="Arial"/>
                <w:i/>
                <w:sz w:val="20"/>
                <w:szCs w:val="20"/>
              </w:rPr>
              <w:t>firm.com</w:t>
            </w:r>
            <w:r w:rsidR="00382132" w:rsidRPr="00C624EA">
              <w:rPr>
                <w:rFonts w:ascii="Arial" w:hAnsi="Arial" w:cs="Arial"/>
                <w:sz w:val="20"/>
                <w:szCs w:val="20"/>
              </w:rPr>
              <w:t xml:space="preserve">, </w:t>
            </w:r>
            <w:r w:rsidR="00382132" w:rsidRPr="00C624EA">
              <w:rPr>
                <w:rFonts w:ascii="Arial" w:hAnsi="Arial" w:cs="Arial"/>
                <w:i/>
                <w:sz w:val="20"/>
                <w:szCs w:val="20"/>
              </w:rPr>
              <w:t>firm.co.uk</w:t>
            </w:r>
            <w:r w:rsidR="00382132" w:rsidRPr="00C624EA">
              <w:rPr>
                <w:rFonts w:ascii="Arial" w:hAnsi="Arial" w:cs="Arial"/>
                <w:sz w:val="20"/>
                <w:szCs w:val="20"/>
              </w:rPr>
              <w:t xml:space="preserve">, and </w:t>
            </w:r>
            <w:r w:rsidR="00382132" w:rsidRPr="00C624EA">
              <w:rPr>
                <w:rFonts w:ascii="Arial" w:hAnsi="Arial" w:cs="Arial"/>
                <w:i/>
                <w:sz w:val="20"/>
                <w:szCs w:val="20"/>
              </w:rPr>
              <w:t>firm.net</w:t>
            </w:r>
            <w:r w:rsidRPr="0091465D">
              <w:rPr>
                <w:rFonts w:ascii="Arial" w:hAnsi="Arial" w:cs="Arial"/>
                <w:sz w:val="20"/>
                <w:szCs w:val="20"/>
              </w:rPr>
              <w:t>.</w:t>
            </w:r>
            <w:r w:rsidR="00382132" w:rsidRPr="00C624EA">
              <w:rPr>
                <w:rFonts w:ascii="Arial" w:hAnsi="Arial" w:cs="Arial"/>
                <w:sz w:val="20"/>
                <w:szCs w:val="20"/>
              </w:rPr>
              <w:t xml:space="preserve"> </w:t>
            </w:r>
            <w:r w:rsidR="00C82EE4" w:rsidRPr="00C624EA">
              <w:rPr>
                <w:rFonts w:ascii="Arial" w:hAnsi="Arial" w:cs="Arial"/>
                <w:sz w:val="20"/>
                <w:szCs w:val="20"/>
              </w:rPr>
              <w:t xml:space="preserve">Subdomains, defined as any URL prefixes </w:t>
            </w:r>
            <w:r w:rsidR="009307FC">
              <w:rPr>
                <w:rFonts w:ascii="Arial" w:hAnsi="Arial" w:cs="Arial"/>
                <w:sz w:val="20"/>
                <w:szCs w:val="20"/>
              </w:rPr>
              <w:t xml:space="preserve">noted </w:t>
            </w:r>
            <w:r w:rsidR="00C82EE4" w:rsidRPr="00C624EA">
              <w:rPr>
                <w:rFonts w:ascii="Arial" w:hAnsi="Arial" w:cs="Arial"/>
                <w:sz w:val="20"/>
                <w:szCs w:val="20"/>
              </w:rPr>
              <w:t xml:space="preserve">to the left of the second-level domains, must point to a single default page to be considered part of the same domain. For example, </w:t>
            </w:r>
            <w:r w:rsidR="00C82EE4" w:rsidRPr="00C624EA">
              <w:rPr>
                <w:rFonts w:ascii="Arial" w:hAnsi="Arial" w:cs="Arial"/>
                <w:i/>
                <w:sz w:val="20"/>
                <w:szCs w:val="20"/>
              </w:rPr>
              <w:t>service.firm.com</w:t>
            </w:r>
            <w:r w:rsidR="00C82EE4" w:rsidRPr="00C624EA">
              <w:rPr>
                <w:rFonts w:ascii="Arial" w:hAnsi="Arial" w:cs="Arial"/>
                <w:sz w:val="20"/>
                <w:szCs w:val="20"/>
              </w:rPr>
              <w:t xml:space="preserve"> and </w:t>
            </w:r>
            <w:r w:rsidR="00C82EE4" w:rsidRPr="00C624EA">
              <w:rPr>
                <w:rFonts w:ascii="Arial" w:hAnsi="Arial" w:cs="Arial"/>
                <w:i/>
                <w:sz w:val="20"/>
                <w:szCs w:val="20"/>
              </w:rPr>
              <w:t>investors.firm.com</w:t>
            </w:r>
            <w:r w:rsidR="00C82EE4" w:rsidRPr="00C624EA">
              <w:rPr>
                <w:rFonts w:ascii="Arial" w:hAnsi="Arial" w:cs="Arial"/>
                <w:sz w:val="20"/>
                <w:szCs w:val="20"/>
              </w:rPr>
              <w:t xml:space="preserve"> are considered to be from the same domain if and only if they direct to the same default page. R</w:t>
            </w:r>
            <w:r w:rsidR="00382132" w:rsidRPr="00C624EA">
              <w:rPr>
                <w:rFonts w:ascii="Arial" w:hAnsi="Arial" w:cs="Arial"/>
                <w:sz w:val="20"/>
                <w:szCs w:val="20"/>
              </w:rPr>
              <w:t xml:space="preserve">e-directs under a </w:t>
            </w:r>
            <w:r w:rsidR="004D0DDE" w:rsidRPr="00C624EA">
              <w:rPr>
                <w:rFonts w:ascii="Arial" w:hAnsi="Arial" w:cs="Arial"/>
                <w:sz w:val="20"/>
                <w:szCs w:val="20"/>
              </w:rPr>
              <w:t xml:space="preserve">single </w:t>
            </w:r>
            <w:r w:rsidR="00382132" w:rsidRPr="00C624EA">
              <w:rPr>
                <w:rFonts w:ascii="Arial" w:hAnsi="Arial" w:cs="Arial"/>
                <w:sz w:val="20"/>
                <w:szCs w:val="20"/>
              </w:rPr>
              <w:t>domain are not considered to be multiple</w:t>
            </w:r>
            <w:r w:rsidR="00C624EA">
              <w:rPr>
                <w:rFonts w:ascii="Arial" w:hAnsi="Arial" w:cs="Arial"/>
                <w:sz w:val="20"/>
                <w:szCs w:val="20"/>
              </w:rPr>
              <w:t xml:space="preserve"> domains.</w:t>
            </w:r>
          </w:p>
          <w:p w:rsidR="004276E6" w:rsidRPr="005C51A0" w:rsidRDefault="00FA233D" w:rsidP="007D2E5D">
            <w:pPr>
              <w:outlineLvl w:val="0"/>
              <w:rPr>
                <w:rFonts w:ascii="Arial" w:hAnsi="Arial" w:cs="Arial"/>
                <w:sz w:val="20"/>
              </w:rPr>
            </w:pPr>
            <w:r>
              <w:rPr>
                <w:rFonts w:ascii="Arial" w:hAnsi="Arial" w:cs="Arial"/>
                <w:sz w:val="20"/>
              </w:rPr>
              <w:t>SharePoint Server for Internet Sites</w:t>
            </w:r>
            <w:r w:rsidR="00DD7BAB">
              <w:rPr>
                <w:rFonts w:ascii="Arial" w:hAnsi="Arial" w:cs="Arial"/>
                <w:sz w:val="20"/>
              </w:rPr>
              <w:t xml:space="preserve"> Standard</w:t>
            </w:r>
            <w:r>
              <w:rPr>
                <w:rFonts w:ascii="Arial" w:hAnsi="Arial" w:cs="Arial"/>
                <w:sz w:val="20"/>
              </w:rPr>
              <w:t xml:space="preserve"> </w:t>
            </w:r>
            <w:r w:rsidR="006B144B">
              <w:rPr>
                <w:rFonts w:ascii="Arial" w:hAnsi="Arial" w:cs="Arial"/>
                <w:sz w:val="20"/>
              </w:rPr>
              <w:t>can</w:t>
            </w:r>
            <w:r>
              <w:rPr>
                <w:rFonts w:ascii="Arial" w:hAnsi="Arial" w:cs="Arial"/>
                <w:sz w:val="20"/>
              </w:rPr>
              <w:t xml:space="preserve">not be used when these conditions are not met. </w:t>
            </w:r>
            <w:r w:rsidR="00382132" w:rsidRPr="00C624EA">
              <w:rPr>
                <w:rFonts w:ascii="Arial" w:hAnsi="Arial" w:cs="Arial"/>
                <w:sz w:val="20"/>
              </w:rPr>
              <w:t>For example,</w:t>
            </w:r>
            <w:r>
              <w:rPr>
                <w:rFonts w:ascii="Arial" w:hAnsi="Arial" w:cs="Arial"/>
                <w:sz w:val="20"/>
              </w:rPr>
              <w:t xml:space="preserve"> you must use SharePoint for Internet Sites</w:t>
            </w:r>
            <w:r w:rsidR="007A2C0E">
              <w:rPr>
                <w:rFonts w:ascii="Arial" w:hAnsi="Arial" w:cs="Arial"/>
                <w:sz w:val="20"/>
              </w:rPr>
              <w:t xml:space="preserve"> </w:t>
            </w:r>
            <w:r>
              <w:rPr>
                <w:rFonts w:ascii="Arial" w:hAnsi="Arial" w:cs="Arial"/>
                <w:sz w:val="20"/>
              </w:rPr>
              <w:t>Enterprise</w:t>
            </w:r>
            <w:r w:rsidR="00382132" w:rsidRPr="00C624EA">
              <w:rPr>
                <w:rFonts w:ascii="Arial" w:hAnsi="Arial" w:cs="Arial"/>
                <w:sz w:val="20"/>
              </w:rPr>
              <w:t xml:space="preserve"> if multiple </w:t>
            </w:r>
            <w:r w:rsidR="00382132" w:rsidRPr="005C51A0">
              <w:rPr>
                <w:rFonts w:ascii="Arial" w:hAnsi="Arial" w:cs="Arial"/>
                <w:sz w:val="20"/>
              </w:rPr>
              <w:t>domains are pointing to the same site</w:t>
            </w:r>
            <w:r>
              <w:rPr>
                <w:rFonts w:ascii="Arial" w:hAnsi="Arial" w:cs="Arial"/>
                <w:sz w:val="20"/>
              </w:rPr>
              <w:t>.</w:t>
            </w:r>
            <w:r w:rsidR="00152A69">
              <w:rPr>
                <w:rFonts w:ascii="Arial" w:hAnsi="Arial" w:cs="Arial"/>
                <w:sz w:val="20"/>
              </w:rPr>
              <w:t xml:space="preserve"> </w:t>
            </w:r>
            <w:r>
              <w:rPr>
                <w:rFonts w:ascii="Arial" w:hAnsi="Arial" w:cs="Arial"/>
                <w:sz w:val="20"/>
              </w:rPr>
              <w:t>A</w:t>
            </w:r>
            <w:r w:rsidR="005C51A0" w:rsidRPr="005C51A0">
              <w:rPr>
                <w:rFonts w:ascii="Arial" w:hAnsi="Arial" w:cs="Arial"/>
                <w:sz w:val="20"/>
              </w:rPr>
              <w:t>ny entries in a zone file that point to the same landing page (A records, CNAMEs, or similar) count against the two variation limits.</w:t>
            </w:r>
          </w:p>
          <w:p w:rsidR="00C624EA" w:rsidRPr="005C51A0" w:rsidRDefault="00C624EA" w:rsidP="007D2E5D">
            <w:pPr>
              <w:outlineLvl w:val="0"/>
              <w:rPr>
                <w:rFonts w:ascii="Arial" w:hAnsi="Arial" w:cs="Arial"/>
                <w:sz w:val="20"/>
              </w:rPr>
            </w:pPr>
          </w:p>
          <w:p w:rsidR="001F2286" w:rsidRDefault="00C82EE4" w:rsidP="007D2E5D">
            <w:pPr>
              <w:outlineLvl w:val="0"/>
              <w:rPr>
                <w:rFonts w:ascii="Arial" w:hAnsi="Arial" w:cs="Arial"/>
                <w:sz w:val="20"/>
              </w:rPr>
            </w:pPr>
            <w:r w:rsidRPr="00C624EA">
              <w:rPr>
                <w:rFonts w:ascii="Arial" w:hAnsi="Arial" w:cs="Arial"/>
                <w:sz w:val="20"/>
              </w:rPr>
              <w:t xml:space="preserve">Because the licensing of SharePoint Server for Internet Sites is per running instance, </w:t>
            </w:r>
            <w:r w:rsidR="00FA233D">
              <w:rPr>
                <w:rFonts w:ascii="Arial" w:hAnsi="Arial" w:cs="Arial"/>
                <w:sz w:val="20"/>
              </w:rPr>
              <w:t xml:space="preserve">you </w:t>
            </w:r>
            <w:r w:rsidR="006B144B">
              <w:rPr>
                <w:rFonts w:ascii="Arial" w:hAnsi="Arial" w:cs="Arial"/>
                <w:sz w:val="20"/>
              </w:rPr>
              <w:t>can</w:t>
            </w:r>
            <w:r w:rsidR="00FA233D">
              <w:rPr>
                <w:rFonts w:ascii="Arial" w:hAnsi="Arial" w:cs="Arial"/>
                <w:sz w:val="20"/>
              </w:rPr>
              <w:t xml:space="preserve"> run</w:t>
            </w:r>
            <w:r w:rsidR="00FA233D" w:rsidRPr="00C624EA">
              <w:rPr>
                <w:rFonts w:ascii="Arial" w:hAnsi="Arial" w:cs="Arial"/>
                <w:sz w:val="20"/>
              </w:rPr>
              <w:t xml:space="preserve"> </w:t>
            </w:r>
            <w:r w:rsidR="00ED6466" w:rsidRPr="00C624EA">
              <w:rPr>
                <w:rFonts w:ascii="Arial" w:hAnsi="Arial" w:cs="Arial"/>
                <w:sz w:val="20"/>
              </w:rPr>
              <w:t>more than one site</w:t>
            </w:r>
            <w:r w:rsidR="006D6BB7" w:rsidRPr="00C624EA">
              <w:rPr>
                <w:rFonts w:ascii="Arial" w:hAnsi="Arial" w:cs="Arial"/>
                <w:sz w:val="20"/>
              </w:rPr>
              <w:t>/domain</w:t>
            </w:r>
            <w:r w:rsidRPr="00C624EA">
              <w:rPr>
                <w:rFonts w:ascii="Arial" w:hAnsi="Arial" w:cs="Arial"/>
                <w:sz w:val="20"/>
              </w:rPr>
              <w:t xml:space="preserve"> using the Standard edition </w:t>
            </w:r>
            <w:r w:rsidR="006D6BB7" w:rsidRPr="00C624EA">
              <w:rPr>
                <w:rFonts w:ascii="Arial" w:hAnsi="Arial" w:cs="Arial"/>
                <w:sz w:val="20"/>
              </w:rPr>
              <w:t>only if</w:t>
            </w:r>
            <w:r w:rsidRPr="00C624EA">
              <w:rPr>
                <w:rFonts w:ascii="Arial" w:hAnsi="Arial" w:cs="Arial"/>
                <w:sz w:val="20"/>
              </w:rPr>
              <w:t xml:space="preserve"> </w:t>
            </w:r>
            <w:r w:rsidR="006D6BB7" w:rsidRPr="00C624EA">
              <w:rPr>
                <w:rFonts w:ascii="Arial" w:hAnsi="Arial" w:cs="Arial"/>
                <w:sz w:val="20"/>
              </w:rPr>
              <w:t xml:space="preserve">separate running instances are used for each site/domain and a </w:t>
            </w:r>
            <w:r w:rsidR="00C624EA">
              <w:rPr>
                <w:rFonts w:ascii="Arial" w:hAnsi="Arial" w:cs="Arial"/>
                <w:sz w:val="20"/>
              </w:rPr>
              <w:t xml:space="preserve">unique license of </w:t>
            </w:r>
            <w:r w:rsidR="00ED6466" w:rsidRPr="00C624EA">
              <w:rPr>
                <w:rFonts w:ascii="Arial" w:hAnsi="Arial" w:cs="Arial"/>
                <w:sz w:val="20"/>
              </w:rPr>
              <w:t xml:space="preserve">SharePoint Server 2010 for Internet Sites Standard </w:t>
            </w:r>
            <w:r w:rsidRPr="00C624EA">
              <w:rPr>
                <w:rFonts w:ascii="Arial" w:hAnsi="Arial" w:cs="Arial"/>
                <w:sz w:val="20"/>
              </w:rPr>
              <w:t xml:space="preserve">is </w:t>
            </w:r>
            <w:r w:rsidR="00DD7BAB">
              <w:rPr>
                <w:rFonts w:ascii="Arial" w:hAnsi="Arial" w:cs="Arial"/>
                <w:sz w:val="20"/>
              </w:rPr>
              <w:t xml:space="preserve">allocated for </w:t>
            </w:r>
            <w:r w:rsidRPr="00C624EA">
              <w:rPr>
                <w:rFonts w:ascii="Arial" w:hAnsi="Arial" w:cs="Arial"/>
                <w:sz w:val="20"/>
              </w:rPr>
              <w:t>each</w:t>
            </w:r>
            <w:r w:rsidR="006D6BB7" w:rsidRPr="00C624EA">
              <w:rPr>
                <w:rFonts w:ascii="Arial" w:hAnsi="Arial" w:cs="Arial"/>
                <w:sz w:val="20"/>
              </w:rPr>
              <w:t xml:space="preserve"> running instance.</w:t>
            </w:r>
          </w:p>
          <w:p w:rsidR="00185758" w:rsidRDefault="00185758" w:rsidP="007D2E5D">
            <w:pPr>
              <w:outlineLvl w:val="0"/>
              <w:rPr>
                <w:rFonts w:ascii="Arial" w:hAnsi="Arial" w:cs="Arial"/>
                <w:sz w:val="20"/>
              </w:rPr>
            </w:pPr>
          </w:p>
        </w:tc>
      </w:tr>
      <w:tr w:rsidR="006D089D" w:rsidRPr="000D02D1" w:rsidTr="00721A00">
        <w:tc>
          <w:tcPr>
            <w:tcW w:w="2088" w:type="dxa"/>
          </w:tcPr>
          <w:p w:rsidR="006D089D" w:rsidRDefault="006D089D" w:rsidP="007D2E5D">
            <w:pPr>
              <w:outlineLvl w:val="0"/>
              <w:rPr>
                <w:rFonts w:ascii="Arial" w:hAnsi="Arial" w:cs="Arial"/>
                <w:i/>
                <w:sz w:val="20"/>
              </w:rPr>
            </w:pPr>
            <w:r w:rsidRPr="000D02D1">
              <w:rPr>
                <w:rFonts w:ascii="Arial" w:hAnsi="Arial" w:cs="Arial"/>
                <w:i/>
                <w:sz w:val="20"/>
              </w:rPr>
              <w:lastRenderedPageBreak/>
              <w:t xml:space="preserve">What if a </w:t>
            </w:r>
            <w:r>
              <w:rPr>
                <w:rFonts w:ascii="Arial" w:hAnsi="Arial" w:cs="Arial"/>
                <w:i/>
                <w:sz w:val="20"/>
              </w:rPr>
              <w:t xml:space="preserve">single </w:t>
            </w:r>
            <w:r w:rsidRPr="000D02D1">
              <w:rPr>
                <w:rFonts w:ascii="Arial" w:hAnsi="Arial" w:cs="Arial"/>
                <w:i/>
                <w:sz w:val="20"/>
              </w:rPr>
              <w:t>server is supporting both internal and external sites?</w:t>
            </w:r>
          </w:p>
        </w:tc>
        <w:tc>
          <w:tcPr>
            <w:tcW w:w="7740" w:type="dxa"/>
          </w:tcPr>
          <w:p w:rsidR="00E32769" w:rsidRDefault="00FA233D" w:rsidP="007D2E5D">
            <w:pPr>
              <w:outlineLvl w:val="0"/>
              <w:rPr>
                <w:rFonts w:ascii="Arial" w:hAnsi="Arial" w:cs="Arial"/>
                <w:sz w:val="20"/>
              </w:rPr>
            </w:pPr>
            <w:r>
              <w:rPr>
                <w:rFonts w:ascii="Arial" w:hAnsi="Arial" w:cs="Arial"/>
                <w:sz w:val="20"/>
              </w:rPr>
              <w:t>If</w:t>
            </w:r>
            <w:r w:rsidR="006D089D" w:rsidRPr="000D02D1">
              <w:rPr>
                <w:rFonts w:ascii="Arial" w:hAnsi="Arial" w:cs="Arial"/>
                <w:sz w:val="20"/>
              </w:rPr>
              <w:t xml:space="preserve"> a single running instance of the software is used both</w:t>
            </w:r>
            <w:r w:rsidR="006D089D">
              <w:rPr>
                <w:rFonts w:ascii="Arial" w:hAnsi="Arial" w:cs="Arial"/>
                <w:sz w:val="20"/>
              </w:rPr>
              <w:t xml:space="preserve"> for sites </w:t>
            </w:r>
            <w:r w:rsidR="00715334">
              <w:rPr>
                <w:rFonts w:ascii="Arial" w:hAnsi="Arial" w:cs="Arial"/>
                <w:sz w:val="20"/>
              </w:rPr>
              <w:t>providing internal</w:t>
            </w:r>
            <w:r w:rsidR="00715334">
              <w:rPr>
                <w:rStyle w:val="CommentReference"/>
              </w:rPr>
              <w:t>-</w:t>
            </w:r>
            <w:r w:rsidR="00715334" w:rsidRPr="00F32EE3">
              <w:rPr>
                <w:rFonts w:ascii="Arial" w:hAnsi="Arial" w:cs="Arial"/>
                <w:sz w:val="20"/>
              </w:rPr>
              <w:t>fa</w:t>
            </w:r>
            <w:r w:rsidR="005A66B1">
              <w:rPr>
                <w:rFonts w:ascii="Arial" w:hAnsi="Arial" w:cs="Arial"/>
                <w:sz w:val="20"/>
              </w:rPr>
              <w:t>cing</w:t>
            </w:r>
            <w:r w:rsidR="00715334">
              <w:rPr>
                <w:rFonts w:ascii="Arial" w:hAnsi="Arial" w:cs="Arial"/>
                <w:sz w:val="20"/>
              </w:rPr>
              <w:t xml:space="preserve"> content</w:t>
            </w:r>
            <w:r w:rsidR="005A66B1">
              <w:rPr>
                <w:rFonts w:ascii="Arial" w:hAnsi="Arial" w:cs="Arial"/>
                <w:sz w:val="20"/>
              </w:rPr>
              <w:t xml:space="preserve">, and </w:t>
            </w:r>
            <w:r w:rsidR="006D089D" w:rsidRPr="000D02D1">
              <w:rPr>
                <w:rFonts w:ascii="Arial" w:hAnsi="Arial" w:cs="Arial"/>
                <w:sz w:val="20"/>
              </w:rPr>
              <w:t xml:space="preserve">for </w:t>
            </w:r>
            <w:r w:rsidR="00715334">
              <w:rPr>
                <w:rFonts w:ascii="Arial" w:hAnsi="Arial" w:cs="Arial"/>
                <w:sz w:val="20"/>
              </w:rPr>
              <w:t>site</w:t>
            </w:r>
            <w:r w:rsidR="00F32EE3">
              <w:rPr>
                <w:rFonts w:ascii="Arial" w:hAnsi="Arial" w:cs="Arial"/>
                <w:sz w:val="20"/>
              </w:rPr>
              <w:t>s</w:t>
            </w:r>
            <w:r w:rsidR="00715334">
              <w:rPr>
                <w:rFonts w:ascii="Arial" w:hAnsi="Arial" w:cs="Arial"/>
                <w:sz w:val="20"/>
              </w:rPr>
              <w:t xml:space="preserve"> providing </w:t>
            </w:r>
            <w:r w:rsidR="005A66B1">
              <w:rPr>
                <w:rFonts w:ascii="Arial" w:hAnsi="Arial" w:cs="Arial"/>
                <w:sz w:val="20"/>
              </w:rPr>
              <w:t>external</w:t>
            </w:r>
            <w:r w:rsidR="00715334">
              <w:rPr>
                <w:rFonts w:ascii="Arial" w:hAnsi="Arial" w:cs="Arial"/>
                <w:sz w:val="20"/>
              </w:rPr>
              <w:t>-</w:t>
            </w:r>
            <w:r w:rsidR="005A66B1">
              <w:rPr>
                <w:rFonts w:ascii="Arial" w:hAnsi="Arial" w:cs="Arial"/>
                <w:sz w:val="20"/>
              </w:rPr>
              <w:t>facing</w:t>
            </w:r>
            <w:r w:rsidR="00715334">
              <w:rPr>
                <w:rFonts w:ascii="Arial" w:hAnsi="Arial" w:cs="Arial"/>
                <w:sz w:val="20"/>
              </w:rPr>
              <w:t xml:space="preserve"> content</w:t>
            </w:r>
            <w:r w:rsidR="006D089D" w:rsidRPr="000D02D1">
              <w:rPr>
                <w:rFonts w:ascii="Arial" w:hAnsi="Arial" w:cs="Arial"/>
                <w:sz w:val="20"/>
              </w:rPr>
              <w:t xml:space="preserve">, </w:t>
            </w:r>
            <w:r w:rsidR="00E32769">
              <w:rPr>
                <w:rFonts w:ascii="Arial" w:hAnsi="Arial" w:cs="Arial"/>
                <w:sz w:val="20"/>
              </w:rPr>
              <w:t xml:space="preserve">you can assign </w:t>
            </w:r>
            <w:r w:rsidR="006D089D" w:rsidRPr="000D02D1">
              <w:rPr>
                <w:rFonts w:ascii="Arial" w:hAnsi="Arial" w:cs="Arial"/>
                <w:sz w:val="20"/>
              </w:rPr>
              <w:t>two different server licenses to the same running instance</w:t>
            </w:r>
            <w:r w:rsidR="00E32769">
              <w:rPr>
                <w:rFonts w:ascii="Arial" w:hAnsi="Arial" w:cs="Arial"/>
                <w:sz w:val="20"/>
              </w:rPr>
              <w:t xml:space="preserve">. Keep in mind that </w:t>
            </w:r>
            <w:r w:rsidR="006D089D" w:rsidRPr="000D02D1">
              <w:rPr>
                <w:rFonts w:ascii="Arial" w:hAnsi="Arial" w:cs="Arial"/>
                <w:sz w:val="20"/>
              </w:rPr>
              <w:t>SharePoint Server (licensing the internal-facing sites</w:t>
            </w:r>
            <w:r w:rsidR="00E32769">
              <w:rPr>
                <w:rFonts w:ascii="Arial" w:hAnsi="Arial" w:cs="Arial"/>
                <w:sz w:val="20"/>
              </w:rPr>
              <w:t>)</w:t>
            </w:r>
            <w:r w:rsidR="006D089D" w:rsidRPr="000D02D1">
              <w:rPr>
                <w:rFonts w:ascii="Arial" w:hAnsi="Arial" w:cs="Arial"/>
                <w:sz w:val="20"/>
              </w:rPr>
              <w:t xml:space="preserve"> also require</w:t>
            </w:r>
            <w:r w:rsidR="00DD7BAB">
              <w:rPr>
                <w:rFonts w:ascii="Arial" w:hAnsi="Arial" w:cs="Arial"/>
                <w:sz w:val="20"/>
              </w:rPr>
              <w:t>s</w:t>
            </w:r>
            <w:r w:rsidR="006D089D" w:rsidRPr="000D02D1">
              <w:rPr>
                <w:rFonts w:ascii="Arial" w:hAnsi="Arial" w:cs="Arial"/>
                <w:sz w:val="20"/>
              </w:rPr>
              <w:t xml:space="preserve"> </w:t>
            </w:r>
            <w:r w:rsidR="00E32769">
              <w:rPr>
                <w:rFonts w:ascii="Arial" w:hAnsi="Arial" w:cs="Arial"/>
                <w:sz w:val="20"/>
              </w:rPr>
              <w:t xml:space="preserve">that you purchase the </w:t>
            </w:r>
            <w:r w:rsidR="006D089D" w:rsidRPr="000D02D1">
              <w:rPr>
                <w:rFonts w:ascii="Arial" w:hAnsi="Arial" w:cs="Arial"/>
                <w:sz w:val="20"/>
              </w:rPr>
              <w:t>corresponding CALs</w:t>
            </w:r>
            <w:r w:rsidR="00E32769">
              <w:rPr>
                <w:rFonts w:ascii="Arial" w:hAnsi="Arial" w:cs="Arial"/>
                <w:sz w:val="20"/>
              </w:rPr>
              <w:t xml:space="preserve">. </w:t>
            </w:r>
          </w:p>
          <w:p w:rsidR="008535EB" w:rsidRPr="008535EB" w:rsidRDefault="008535EB" w:rsidP="008535EB">
            <w:pPr>
              <w:rPr>
                <w:color w:val="4F81BD"/>
              </w:rPr>
            </w:pPr>
            <w:r w:rsidRPr="008535EB">
              <w:rPr>
                <w:rFonts w:ascii="Arial" w:hAnsi="Arial" w:cs="Arial"/>
                <w:sz w:val="20"/>
              </w:rPr>
              <w:t>If SharePoint Server 2010 for Internet Sites Standard is licensed on the same running instance as SharePoint Server 2010 for internal-facing sites in the Enterprise, we recommend Software Asset Management (SAM) to help monitor and ensure license compliance.</w:t>
            </w:r>
            <w:r w:rsidRPr="008535EB">
              <w:rPr>
                <w:color w:val="4F81BD"/>
              </w:rPr>
              <w:t xml:space="preserve">  </w:t>
            </w:r>
            <w:hyperlink r:id="rId9" w:history="1">
              <w:r w:rsidRPr="008535EB">
                <w:rPr>
                  <w:rStyle w:val="Hyperlink"/>
                  <w:rFonts w:ascii="Arial" w:hAnsi="Arial" w:cs="Arial"/>
                  <w:sz w:val="20"/>
                </w:rPr>
                <w:t>Learn More about SAM</w:t>
              </w:r>
            </w:hyperlink>
            <w:r w:rsidRPr="008535EB">
              <w:rPr>
                <w:rFonts w:ascii="Arial" w:hAnsi="Arial" w:cs="Arial"/>
                <w:color w:val="4F81BD"/>
                <w:sz w:val="20"/>
              </w:rPr>
              <w:t>.</w:t>
            </w:r>
          </w:p>
          <w:p w:rsidR="000A5076" w:rsidRDefault="000A5076" w:rsidP="007D2E5D">
            <w:pPr>
              <w:outlineLvl w:val="0"/>
              <w:rPr>
                <w:rFonts w:ascii="Arial" w:hAnsi="Arial" w:cs="Arial"/>
                <w:sz w:val="20"/>
              </w:rPr>
            </w:pPr>
          </w:p>
        </w:tc>
      </w:tr>
      <w:tr w:rsidR="006D089D" w:rsidRPr="000D02D1" w:rsidTr="00C60F91">
        <w:trPr>
          <w:trHeight w:val="2069"/>
        </w:trPr>
        <w:tc>
          <w:tcPr>
            <w:tcW w:w="2088" w:type="dxa"/>
          </w:tcPr>
          <w:p w:rsidR="006D089D" w:rsidRPr="000D02D1" w:rsidRDefault="006D089D" w:rsidP="00DD7BAB">
            <w:pPr>
              <w:outlineLvl w:val="0"/>
              <w:rPr>
                <w:rFonts w:ascii="Arial" w:hAnsi="Arial" w:cs="Arial"/>
                <w:i/>
                <w:sz w:val="20"/>
              </w:rPr>
            </w:pPr>
            <w:r>
              <w:rPr>
                <w:rFonts w:ascii="Arial" w:hAnsi="Arial" w:cs="Arial"/>
                <w:i/>
                <w:sz w:val="20"/>
              </w:rPr>
              <w:t xml:space="preserve">If I have the Enterprise features activated on my farm, can I use the Standard edition to connect the farm to external users? </w:t>
            </w:r>
          </w:p>
        </w:tc>
        <w:tc>
          <w:tcPr>
            <w:tcW w:w="7740" w:type="dxa"/>
          </w:tcPr>
          <w:p w:rsidR="008535EB" w:rsidRDefault="008535EB" w:rsidP="008535EB">
            <w:pPr>
              <w:pStyle w:val="ListParagraph"/>
              <w:spacing w:after="0" w:line="240" w:lineRule="auto"/>
              <w:ind w:left="0"/>
              <w:contextualSpacing w:val="0"/>
              <w:rPr>
                <w:color w:val="1F497D"/>
              </w:rPr>
            </w:pPr>
            <w:r w:rsidRPr="008535EB">
              <w:rPr>
                <w:rFonts w:ascii="Arial" w:hAnsi="Arial" w:cs="Arial"/>
                <w:sz w:val="20"/>
              </w:rPr>
              <w:t>In theory, you can use SharePoint Server for Internet Sites Standard with a farm on which the Enterprise features of SharePoint Server are activated. However, we recommend Software Asset Management (SAM) to help monitor and ensure license compliance.  </w:t>
            </w:r>
            <w:hyperlink r:id="rId10" w:history="1">
              <w:r w:rsidRPr="008535EB">
                <w:rPr>
                  <w:rStyle w:val="Hyperlink"/>
                  <w:rFonts w:ascii="Arial" w:hAnsi="Arial" w:cs="Arial"/>
                  <w:sz w:val="20"/>
                </w:rPr>
                <w:t>Learn More about SAM</w:t>
              </w:r>
            </w:hyperlink>
            <w:r w:rsidRPr="008535EB">
              <w:rPr>
                <w:rFonts w:ascii="Arial" w:hAnsi="Arial" w:cs="Arial"/>
                <w:sz w:val="20"/>
              </w:rPr>
              <w:t>.</w:t>
            </w:r>
            <w:r>
              <w:rPr>
                <w:color w:val="4F81BD"/>
              </w:rPr>
              <w:t xml:space="preserve"> </w:t>
            </w:r>
          </w:p>
          <w:p w:rsidR="00EF2EC3" w:rsidRDefault="006D089D" w:rsidP="007D2E5D">
            <w:pPr>
              <w:outlineLvl w:val="0"/>
              <w:rPr>
                <w:rFonts w:ascii="Arial" w:hAnsi="Arial" w:cs="Arial"/>
                <w:sz w:val="20"/>
              </w:rPr>
            </w:pPr>
            <w:r>
              <w:rPr>
                <w:rFonts w:ascii="Arial" w:hAnsi="Arial" w:cs="Arial"/>
                <w:sz w:val="20"/>
              </w:rPr>
              <w:t xml:space="preserve">  </w:t>
            </w:r>
          </w:p>
        </w:tc>
      </w:tr>
      <w:tr w:rsidR="00EB25A9" w:rsidRPr="000D02D1" w:rsidTr="00721A00">
        <w:tc>
          <w:tcPr>
            <w:tcW w:w="2088" w:type="dxa"/>
          </w:tcPr>
          <w:p w:rsidR="00EB25A9" w:rsidRPr="000D02D1" w:rsidRDefault="00B52FE2" w:rsidP="007D2E5D">
            <w:pPr>
              <w:outlineLvl w:val="0"/>
              <w:rPr>
                <w:rFonts w:ascii="Arial" w:hAnsi="Arial" w:cs="Arial"/>
                <w:i/>
                <w:sz w:val="20"/>
              </w:rPr>
            </w:pPr>
            <w:r>
              <w:rPr>
                <w:rFonts w:ascii="Arial" w:hAnsi="Arial" w:cs="Arial"/>
                <w:i/>
                <w:iCs/>
                <w:sz w:val="20"/>
              </w:rPr>
              <w:t>How do I get FAST Search Server for Internet Sites?</w:t>
            </w:r>
          </w:p>
        </w:tc>
        <w:tc>
          <w:tcPr>
            <w:tcW w:w="7740" w:type="dxa"/>
          </w:tcPr>
          <w:p w:rsidR="00B52FE2" w:rsidRPr="00197987" w:rsidRDefault="00B52FE2" w:rsidP="00B52FE2">
            <w:pPr>
              <w:rPr>
                <w:rFonts w:ascii="Arial" w:hAnsi="Arial" w:cs="Arial"/>
                <w:sz w:val="20"/>
              </w:rPr>
            </w:pPr>
            <w:r w:rsidRPr="00197987">
              <w:rPr>
                <w:rFonts w:ascii="Arial" w:hAnsi="Arial" w:cs="Arial"/>
                <w:sz w:val="20"/>
              </w:rPr>
              <w:t>Microsoft® SharePoint® Server 2010 for Internet Sites, Enterprise (“FIS-E”) product includes rights to Microsoft® FAST™ Search Server 2010 for SharePoint® (“FS4SP”) for use outside the firewall. Certain restrictions apply to Service Providers, so check with your FAST Partner Account Manager for clarifications or details.</w:t>
            </w:r>
          </w:p>
          <w:p w:rsidR="00A50B56" w:rsidRDefault="00A50B56" w:rsidP="00A50B56">
            <w:pPr>
              <w:outlineLvl w:val="0"/>
              <w:rPr>
                <w:rFonts w:ascii="Arial" w:hAnsi="Arial" w:cs="Arial"/>
                <w:sz w:val="20"/>
              </w:rPr>
            </w:pPr>
          </w:p>
          <w:p w:rsidR="00B52FE2" w:rsidRDefault="00B52FE2">
            <w:pPr>
              <w:outlineLvl w:val="0"/>
              <w:rPr>
                <w:rFonts w:ascii="Arial" w:hAnsi="Arial" w:cs="Arial"/>
                <w:sz w:val="20"/>
              </w:rPr>
            </w:pPr>
            <w:r w:rsidRPr="00B52FE2">
              <w:rPr>
                <w:rFonts w:ascii="Arial" w:hAnsi="Arial" w:cs="Arial"/>
                <w:sz w:val="20"/>
              </w:rPr>
              <w:t xml:space="preserve">This FIS-E model differs from a deployment of Microsoft® SharePoint® Server 2010 with FS4SP, which requires </w:t>
            </w:r>
            <w:r w:rsidR="00630C03">
              <w:rPr>
                <w:rFonts w:ascii="Arial" w:hAnsi="Arial" w:cs="Arial"/>
                <w:sz w:val="20"/>
              </w:rPr>
              <w:t>you</w:t>
            </w:r>
            <w:r w:rsidR="00630C03" w:rsidRPr="00B52FE2">
              <w:rPr>
                <w:rFonts w:ascii="Arial" w:hAnsi="Arial" w:cs="Arial"/>
                <w:sz w:val="20"/>
              </w:rPr>
              <w:t xml:space="preserve"> </w:t>
            </w:r>
            <w:r w:rsidRPr="00B52FE2">
              <w:rPr>
                <w:rFonts w:ascii="Arial" w:hAnsi="Arial" w:cs="Arial"/>
                <w:sz w:val="20"/>
              </w:rPr>
              <w:t>to have the SharePoint Enterprise CAL (which is additive to the Standard CAL) and to purchase separate server licenses for each deployed instance of FS4SP.</w:t>
            </w:r>
          </w:p>
        </w:tc>
      </w:tr>
      <w:tr w:rsidR="006D089D" w:rsidRPr="000D02D1" w:rsidTr="00721A00">
        <w:tc>
          <w:tcPr>
            <w:tcW w:w="2088" w:type="dxa"/>
          </w:tcPr>
          <w:p w:rsidR="006D089D" w:rsidRDefault="006D089D" w:rsidP="007D2E5D">
            <w:pPr>
              <w:outlineLvl w:val="0"/>
              <w:rPr>
                <w:rFonts w:ascii="Arial" w:hAnsi="Arial" w:cs="Arial"/>
                <w:i/>
                <w:sz w:val="20"/>
              </w:rPr>
            </w:pPr>
            <w:r w:rsidRPr="000D02D1">
              <w:rPr>
                <w:rFonts w:ascii="Arial" w:hAnsi="Arial" w:cs="Arial"/>
                <w:i/>
                <w:sz w:val="20"/>
              </w:rPr>
              <w:t xml:space="preserve">How can I </w:t>
            </w:r>
            <w:r>
              <w:rPr>
                <w:rFonts w:ascii="Arial" w:hAnsi="Arial" w:cs="Arial"/>
                <w:i/>
                <w:sz w:val="20"/>
              </w:rPr>
              <w:t xml:space="preserve">obtain </w:t>
            </w:r>
            <w:r w:rsidRPr="000D02D1">
              <w:rPr>
                <w:rFonts w:ascii="Arial" w:hAnsi="Arial" w:cs="Arial"/>
                <w:i/>
                <w:sz w:val="20"/>
              </w:rPr>
              <w:lastRenderedPageBreak/>
              <w:t xml:space="preserve">more information about specific scenarios such </w:t>
            </w:r>
            <w:r>
              <w:rPr>
                <w:rFonts w:ascii="Arial" w:hAnsi="Arial" w:cs="Arial"/>
                <w:i/>
                <w:sz w:val="20"/>
              </w:rPr>
              <w:t xml:space="preserve">as multiplexing, virtualization, </w:t>
            </w:r>
            <w:proofErr w:type="gramStart"/>
            <w:r w:rsidRPr="000D02D1">
              <w:rPr>
                <w:rFonts w:ascii="Arial" w:hAnsi="Arial" w:cs="Arial"/>
                <w:i/>
                <w:sz w:val="20"/>
              </w:rPr>
              <w:t>etc.</w:t>
            </w:r>
            <w:bookmarkStart w:id="0" w:name="_GoBack"/>
            <w:bookmarkEnd w:id="0"/>
            <w:proofErr w:type="gramEnd"/>
          </w:p>
          <w:p w:rsidR="006D089D" w:rsidRDefault="006D089D" w:rsidP="007D2E5D">
            <w:pPr>
              <w:outlineLvl w:val="0"/>
              <w:rPr>
                <w:rFonts w:ascii="Arial" w:hAnsi="Arial" w:cs="Arial"/>
                <w:i/>
                <w:sz w:val="20"/>
              </w:rPr>
            </w:pPr>
          </w:p>
        </w:tc>
        <w:tc>
          <w:tcPr>
            <w:tcW w:w="7740" w:type="dxa"/>
          </w:tcPr>
          <w:p w:rsidR="006D089D" w:rsidRPr="000D02D1" w:rsidRDefault="006D089D" w:rsidP="007D2E5D">
            <w:pPr>
              <w:outlineLvl w:val="0"/>
              <w:rPr>
                <w:rFonts w:ascii="Arial" w:hAnsi="Arial" w:cs="Arial"/>
                <w:sz w:val="20"/>
              </w:rPr>
            </w:pPr>
            <w:r>
              <w:rPr>
                <w:rFonts w:ascii="Arial" w:hAnsi="Arial" w:cs="Arial"/>
                <w:sz w:val="20"/>
              </w:rPr>
              <w:lastRenderedPageBreak/>
              <w:t xml:space="preserve">For more information on </w:t>
            </w:r>
            <w:r w:rsidR="00A42361">
              <w:rPr>
                <w:rFonts w:ascii="Arial" w:hAnsi="Arial" w:cs="Arial"/>
                <w:sz w:val="20"/>
              </w:rPr>
              <w:t>specific</w:t>
            </w:r>
            <w:r w:rsidR="00A42361" w:rsidRPr="000D02D1">
              <w:rPr>
                <w:rFonts w:ascii="Arial" w:hAnsi="Arial" w:cs="Arial"/>
                <w:sz w:val="20"/>
              </w:rPr>
              <w:t xml:space="preserve"> </w:t>
            </w:r>
            <w:r w:rsidRPr="000D02D1">
              <w:rPr>
                <w:rFonts w:ascii="Arial" w:hAnsi="Arial" w:cs="Arial"/>
                <w:sz w:val="20"/>
              </w:rPr>
              <w:t xml:space="preserve">scenarios, please refer </w:t>
            </w:r>
            <w:r w:rsidR="00A42361">
              <w:rPr>
                <w:rFonts w:ascii="Arial" w:hAnsi="Arial" w:cs="Arial"/>
                <w:sz w:val="20"/>
              </w:rPr>
              <w:t xml:space="preserve">to the Microsoft Volume </w:t>
            </w:r>
            <w:r w:rsidR="00A42361">
              <w:rPr>
                <w:rFonts w:ascii="Arial" w:hAnsi="Arial" w:cs="Arial"/>
                <w:sz w:val="20"/>
              </w:rPr>
              <w:lastRenderedPageBreak/>
              <w:t>Licensing</w:t>
            </w:r>
            <w:r w:rsidR="00A42361" w:rsidRPr="000D02D1">
              <w:rPr>
                <w:rFonts w:ascii="Arial" w:hAnsi="Arial" w:cs="Arial"/>
                <w:sz w:val="20"/>
              </w:rPr>
              <w:t xml:space="preserve"> </w:t>
            </w:r>
            <w:r w:rsidRPr="000D02D1">
              <w:rPr>
                <w:rFonts w:ascii="Arial" w:hAnsi="Arial" w:cs="Arial"/>
                <w:sz w:val="20"/>
              </w:rPr>
              <w:t xml:space="preserve">brief at </w:t>
            </w:r>
            <w:r w:rsidR="00A42361">
              <w:rPr>
                <w:rFonts w:ascii="Arial" w:hAnsi="Arial" w:cs="Arial"/>
                <w:sz w:val="20"/>
              </w:rPr>
              <w:t xml:space="preserve">the </w:t>
            </w:r>
            <w:hyperlink r:id="rId11" w:history="1">
              <w:r w:rsidRPr="000D02D1">
                <w:rPr>
                  <w:rFonts w:ascii="Arial" w:hAnsi="Arial" w:cs="Arial"/>
                  <w:color w:val="0000FF" w:themeColor="hyperlink"/>
                  <w:sz w:val="20"/>
                  <w:u w:val="single"/>
                </w:rPr>
                <w:t>Microsoft’s Volume Licensing site</w:t>
              </w:r>
            </w:hyperlink>
            <w:r w:rsidR="0072589A">
              <w:t xml:space="preserve"> </w:t>
            </w:r>
            <w:r w:rsidR="0072589A">
              <w:rPr>
                <w:rFonts w:ascii="Arial" w:hAnsi="Arial" w:cs="Arial"/>
                <w:sz w:val="20"/>
              </w:rPr>
              <w:t xml:space="preserve">-  </w:t>
            </w:r>
            <w:r w:rsidR="0072589A" w:rsidRPr="0072589A">
              <w:rPr>
                <w:rFonts w:ascii="Arial" w:hAnsi="Arial" w:cs="Arial"/>
                <w:sz w:val="20"/>
              </w:rPr>
              <w:t>http://www.microsoft.com/licensing/about-licensing/volume-licensing-briefs.aspx</w:t>
            </w:r>
          </w:p>
          <w:p w:rsidR="006D089D" w:rsidRDefault="006D089D" w:rsidP="007D2E5D">
            <w:pPr>
              <w:outlineLvl w:val="0"/>
              <w:rPr>
                <w:rFonts w:ascii="Arial" w:hAnsi="Arial" w:cs="Arial"/>
                <w:sz w:val="20"/>
              </w:rPr>
            </w:pPr>
          </w:p>
        </w:tc>
      </w:tr>
    </w:tbl>
    <w:p w:rsidR="007568BB" w:rsidRDefault="007568BB" w:rsidP="007D2E5D">
      <w:pPr>
        <w:rPr>
          <w:rFonts w:ascii="Arial" w:hAnsi="Arial" w:cs="Arial"/>
          <w:b/>
          <w:sz w:val="20"/>
        </w:rPr>
      </w:pPr>
    </w:p>
    <w:p w:rsidR="000D02D1" w:rsidRPr="00DD1CAD" w:rsidRDefault="00806648" w:rsidP="007D2E5D">
      <w:pPr>
        <w:rPr>
          <w:rFonts w:ascii="Arial" w:hAnsi="Arial" w:cs="Arial"/>
          <w:b/>
          <w:sz w:val="22"/>
          <w:szCs w:val="24"/>
        </w:rPr>
      </w:pPr>
      <w:r w:rsidRPr="00DD1CAD">
        <w:rPr>
          <w:rFonts w:ascii="Arial" w:hAnsi="Arial" w:cs="Arial"/>
          <w:b/>
          <w:sz w:val="22"/>
          <w:szCs w:val="24"/>
        </w:rPr>
        <w:t>How to Choose Licenses:</w:t>
      </w:r>
      <w:r w:rsidR="00A42361" w:rsidRPr="00DD1CAD">
        <w:rPr>
          <w:rFonts w:ascii="Arial" w:hAnsi="Arial" w:cs="Arial"/>
          <w:b/>
          <w:sz w:val="22"/>
          <w:szCs w:val="24"/>
        </w:rPr>
        <w:t xml:space="preserve"> </w:t>
      </w:r>
      <w:r w:rsidR="000D02D1" w:rsidRPr="00DD1CAD">
        <w:rPr>
          <w:rFonts w:ascii="Arial" w:hAnsi="Arial" w:cs="Arial"/>
          <w:b/>
          <w:sz w:val="22"/>
          <w:szCs w:val="24"/>
        </w:rPr>
        <w:t>SharePoint Server, SharePoint Server for Internet Sites</w:t>
      </w:r>
    </w:p>
    <w:p w:rsidR="00936D76" w:rsidRDefault="00936D76" w:rsidP="007D2E5D">
      <w:pPr>
        <w:outlineLvl w:val="0"/>
        <w:rPr>
          <w:rFonts w:ascii="Arial" w:hAnsi="Arial" w:cs="Arial"/>
          <w:sz w:val="20"/>
        </w:rPr>
      </w:pPr>
    </w:p>
    <w:p w:rsidR="005F6B9D" w:rsidRDefault="005F6B9D" w:rsidP="007D2E5D">
      <w:pPr>
        <w:outlineLvl w:val="0"/>
        <w:rPr>
          <w:rFonts w:ascii="Arial" w:hAnsi="Arial" w:cs="Arial"/>
          <w:sz w:val="20"/>
        </w:rPr>
      </w:pPr>
      <w:r>
        <w:rPr>
          <w:rFonts w:ascii="Arial" w:hAnsi="Arial" w:cs="Arial"/>
          <w:sz w:val="20"/>
        </w:rPr>
        <w:t>SharePoint products allow users to create a centralized portal to</w:t>
      </w:r>
      <w:r w:rsidR="004159C3">
        <w:rPr>
          <w:rFonts w:ascii="Arial" w:hAnsi="Arial" w:cs="Arial"/>
          <w:sz w:val="20"/>
        </w:rPr>
        <w:t xml:space="preserve"> store documents, and facilitate</w:t>
      </w:r>
      <w:r w:rsidR="00952E7A">
        <w:rPr>
          <w:rFonts w:ascii="Arial" w:hAnsi="Arial" w:cs="Arial"/>
          <w:sz w:val="20"/>
        </w:rPr>
        <w:t xml:space="preserve"> </w:t>
      </w:r>
      <w:r>
        <w:rPr>
          <w:rFonts w:ascii="Arial" w:hAnsi="Arial" w:cs="Arial"/>
          <w:sz w:val="20"/>
        </w:rPr>
        <w:t>collaboration and web publishing.  There are two licensing models for SharePoint</w:t>
      </w:r>
      <w:r w:rsidR="00EA67FF">
        <w:rPr>
          <w:rFonts w:ascii="Arial" w:hAnsi="Arial" w:cs="Arial"/>
          <w:sz w:val="20"/>
        </w:rPr>
        <w:t xml:space="preserve"> servers</w:t>
      </w:r>
      <w:r>
        <w:rPr>
          <w:rFonts w:ascii="Arial" w:hAnsi="Arial" w:cs="Arial"/>
          <w:sz w:val="20"/>
        </w:rPr>
        <w:t xml:space="preserve">, </w:t>
      </w:r>
      <w:r w:rsidR="00037967">
        <w:rPr>
          <w:rFonts w:ascii="Arial" w:hAnsi="Arial" w:cs="Arial"/>
          <w:sz w:val="20"/>
        </w:rPr>
        <w:t xml:space="preserve">and </w:t>
      </w:r>
      <w:r>
        <w:rPr>
          <w:rFonts w:ascii="Arial" w:hAnsi="Arial" w:cs="Arial"/>
          <w:sz w:val="20"/>
        </w:rPr>
        <w:t>the distinction between them</w:t>
      </w:r>
      <w:r w:rsidR="00037967">
        <w:rPr>
          <w:rFonts w:ascii="Arial" w:hAnsi="Arial" w:cs="Arial"/>
          <w:sz w:val="20"/>
        </w:rPr>
        <w:t xml:space="preserve"> is</w:t>
      </w:r>
      <w:r>
        <w:rPr>
          <w:rFonts w:ascii="Arial" w:hAnsi="Arial" w:cs="Arial"/>
          <w:sz w:val="20"/>
        </w:rPr>
        <w:t xml:space="preserve"> driven by </w:t>
      </w:r>
      <w:r w:rsidR="00EA67FF">
        <w:rPr>
          <w:rFonts w:ascii="Arial" w:hAnsi="Arial" w:cs="Arial"/>
          <w:sz w:val="20"/>
        </w:rPr>
        <w:t>who has access to the content, information, and applications provided by the servers</w:t>
      </w:r>
      <w:r w:rsidR="00037967">
        <w:rPr>
          <w:rFonts w:ascii="Arial" w:hAnsi="Arial" w:cs="Arial"/>
          <w:sz w:val="20"/>
        </w:rPr>
        <w:t>.  SharePoint Server 2010 is licensed with a Server / CAL model, while SharePoint Server for Internet Sites is</w:t>
      </w:r>
      <w:r w:rsidR="00DB51A3">
        <w:rPr>
          <w:rFonts w:ascii="Arial" w:hAnsi="Arial" w:cs="Arial"/>
          <w:sz w:val="20"/>
        </w:rPr>
        <w:t xml:space="preserve"> licensed as a Specialty Server (i.e., per instance without CALs).</w:t>
      </w:r>
    </w:p>
    <w:p w:rsidR="00037967" w:rsidRDefault="00037967" w:rsidP="007D2E5D">
      <w:pPr>
        <w:outlineLvl w:val="0"/>
        <w:rPr>
          <w:rFonts w:ascii="Arial" w:hAnsi="Arial" w:cs="Arial"/>
          <w:sz w:val="20"/>
        </w:rPr>
      </w:pPr>
    </w:p>
    <w:p w:rsidR="00037967" w:rsidRDefault="00037967" w:rsidP="007D2E5D">
      <w:pPr>
        <w:outlineLvl w:val="0"/>
        <w:rPr>
          <w:rFonts w:ascii="Arial" w:hAnsi="Arial" w:cs="Arial"/>
          <w:sz w:val="20"/>
        </w:rPr>
      </w:pPr>
      <w:r>
        <w:rPr>
          <w:rFonts w:ascii="Arial" w:hAnsi="Arial" w:cs="Arial"/>
          <w:sz w:val="20"/>
        </w:rPr>
        <w:t xml:space="preserve">To understand </w:t>
      </w:r>
      <w:r w:rsidR="007C2258">
        <w:rPr>
          <w:rFonts w:ascii="Arial" w:hAnsi="Arial" w:cs="Arial"/>
          <w:sz w:val="20"/>
        </w:rPr>
        <w:t>the</w:t>
      </w:r>
      <w:r>
        <w:rPr>
          <w:rFonts w:ascii="Arial" w:hAnsi="Arial" w:cs="Arial"/>
          <w:sz w:val="20"/>
        </w:rPr>
        <w:t xml:space="preserve"> distinction between these two</w:t>
      </w:r>
      <w:r w:rsidR="004159C3">
        <w:rPr>
          <w:rFonts w:ascii="Arial" w:hAnsi="Arial" w:cs="Arial"/>
          <w:sz w:val="20"/>
        </w:rPr>
        <w:t xml:space="preserve"> products and</w:t>
      </w:r>
      <w:r w:rsidR="00DB51A3">
        <w:rPr>
          <w:rFonts w:ascii="Arial" w:hAnsi="Arial" w:cs="Arial"/>
          <w:sz w:val="20"/>
        </w:rPr>
        <w:t xml:space="preserve"> their corresponding</w:t>
      </w:r>
      <w:r w:rsidR="004159C3">
        <w:rPr>
          <w:rFonts w:ascii="Arial" w:hAnsi="Arial" w:cs="Arial"/>
          <w:sz w:val="20"/>
        </w:rPr>
        <w:t xml:space="preserve"> licensing models, </w:t>
      </w:r>
      <w:r>
        <w:rPr>
          <w:rFonts w:ascii="Arial" w:hAnsi="Arial" w:cs="Arial"/>
          <w:sz w:val="20"/>
        </w:rPr>
        <w:t xml:space="preserve">we reference the following definitions </w:t>
      </w:r>
      <w:r w:rsidR="000C67C6">
        <w:rPr>
          <w:rFonts w:ascii="Arial" w:hAnsi="Arial" w:cs="Arial"/>
          <w:sz w:val="20"/>
        </w:rPr>
        <w:t xml:space="preserve">and abbreviations </w:t>
      </w:r>
      <w:r w:rsidR="00F32EE3">
        <w:rPr>
          <w:rFonts w:ascii="Arial" w:hAnsi="Arial" w:cs="Arial"/>
          <w:sz w:val="20"/>
        </w:rPr>
        <w:t xml:space="preserve">in </w:t>
      </w:r>
      <w:r>
        <w:rPr>
          <w:rFonts w:ascii="Arial" w:hAnsi="Arial" w:cs="Arial"/>
          <w:sz w:val="20"/>
        </w:rPr>
        <w:t>this document.</w:t>
      </w:r>
    </w:p>
    <w:p w:rsidR="005F6B9D" w:rsidRDefault="005F6B9D" w:rsidP="007D2E5D">
      <w:pPr>
        <w:outlineLvl w:val="0"/>
        <w:rPr>
          <w:rFonts w:ascii="Arial" w:hAnsi="Arial" w:cs="Arial"/>
          <w:sz w:val="20"/>
        </w:rPr>
      </w:pPr>
    </w:p>
    <w:p w:rsidR="000C67C6" w:rsidRPr="00F32EE3" w:rsidRDefault="000C67C6" w:rsidP="007D2E5D">
      <w:pPr>
        <w:outlineLvl w:val="0"/>
        <w:rPr>
          <w:rFonts w:ascii="Arial" w:hAnsi="Arial" w:cs="Arial"/>
          <w:b/>
          <w:sz w:val="20"/>
        </w:rPr>
      </w:pPr>
      <w:r w:rsidRPr="00F32EE3">
        <w:rPr>
          <w:rFonts w:ascii="Arial" w:hAnsi="Arial" w:cs="Arial"/>
          <w:b/>
          <w:sz w:val="20"/>
        </w:rPr>
        <w:t>Definitions</w:t>
      </w:r>
    </w:p>
    <w:p w:rsidR="00037967" w:rsidRPr="00C624EA" w:rsidRDefault="00037967" w:rsidP="007D2E5D">
      <w:pPr>
        <w:pStyle w:val="ListParagraph"/>
        <w:numPr>
          <w:ilvl w:val="0"/>
          <w:numId w:val="9"/>
        </w:numPr>
        <w:spacing w:line="240" w:lineRule="auto"/>
        <w:outlineLvl w:val="0"/>
        <w:rPr>
          <w:rFonts w:ascii="Arial" w:hAnsi="Arial" w:cs="Arial"/>
          <w:b/>
          <w:sz w:val="20"/>
          <w:szCs w:val="20"/>
        </w:rPr>
      </w:pPr>
      <w:r w:rsidRPr="00C624EA">
        <w:rPr>
          <w:rFonts w:ascii="Arial" w:hAnsi="Arial" w:cs="Arial"/>
          <w:sz w:val="20"/>
          <w:szCs w:val="20"/>
        </w:rPr>
        <w:t>Internal Users: Employees, affiliates’ employees, on</w:t>
      </w:r>
      <w:r>
        <w:rPr>
          <w:rFonts w:ascii="Arial" w:hAnsi="Arial" w:cs="Arial"/>
          <w:sz w:val="20"/>
          <w:szCs w:val="20"/>
        </w:rPr>
        <w:t>-</w:t>
      </w:r>
      <w:r w:rsidRPr="00C624EA">
        <w:rPr>
          <w:rFonts w:ascii="Arial" w:hAnsi="Arial" w:cs="Arial"/>
          <w:sz w:val="20"/>
          <w:szCs w:val="20"/>
        </w:rPr>
        <w:t xml:space="preserve">site contractors or agents </w:t>
      </w:r>
    </w:p>
    <w:p w:rsidR="00037967" w:rsidRDefault="00037967" w:rsidP="007D2E5D">
      <w:pPr>
        <w:pStyle w:val="ListParagraph"/>
        <w:numPr>
          <w:ilvl w:val="0"/>
          <w:numId w:val="9"/>
        </w:numPr>
        <w:spacing w:line="240" w:lineRule="auto"/>
        <w:outlineLvl w:val="0"/>
        <w:rPr>
          <w:rFonts w:ascii="Arial" w:hAnsi="Arial" w:cs="Arial"/>
          <w:sz w:val="20"/>
          <w:szCs w:val="20"/>
        </w:rPr>
      </w:pPr>
      <w:r w:rsidRPr="00C624EA">
        <w:rPr>
          <w:rFonts w:ascii="Arial" w:hAnsi="Arial" w:cs="Arial"/>
          <w:sz w:val="20"/>
          <w:szCs w:val="20"/>
        </w:rPr>
        <w:t>External Users: All other users</w:t>
      </w:r>
    </w:p>
    <w:p w:rsidR="00037967" w:rsidRDefault="00037967" w:rsidP="007D2E5D">
      <w:pPr>
        <w:pStyle w:val="ListParagraph"/>
        <w:numPr>
          <w:ilvl w:val="0"/>
          <w:numId w:val="9"/>
        </w:numPr>
        <w:spacing w:line="240" w:lineRule="auto"/>
        <w:outlineLvl w:val="0"/>
        <w:rPr>
          <w:rFonts w:ascii="Arial" w:hAnsi="Arial" w:cs="Arial"/>
          <w:sz w:val="20"/>
          <w:szCs w:val="20"/>
        </w:rPr>
      </w:pPr>
      <w:r>
        <w:rPr>
          <w:rFonts w:ascii="Arial" w:hAnsi="Arial" w:cs="Arial"/>
          <w:sz w:val="20"/>
          <w:szCs w:val="20"/>
        </w:rPr>
        <w:t>Internal Content: Content that is only available to Internal Users</w:t>
      </w:r>
      <w:r w:rsidR="004159C3">
        <w:rPr>
          <w:rFonts w:ascii="Arial" w:hAnsi="Arial" w:cs="Arial"/>
          <w:sz w:val="20"/>
          <w:szCs w:val="20"/>
        </w:rPr>
        <w:t xml:space="preserve"> or Devices</w:t>
      </w:r>
      <w:r>
        <w:rPr>
          <w:rFonts w:ascii="Arial" w:hAnsi="Arial" w:cs="Arial"/>
          <w:sz w:val="20"/>
          <w:szCs w:val="20"/>
        </w:rPr>
        <w:t xml:space="preserve"> (Intranet content)</w:t>
      </w:r>
      <w:r w:rsidR="00715334">
        <w:rPr>
          <w:rFonts w:ascii="Arial" w:hAnsi="Arial" w:cs="Arial"/>
          <w:sz w:val="20"/>
          <w:szCs w:val="20"/>
        </w:rPr>
        <w:t>, also referred to as “internal-facing content”</w:t>
      </w:r>
    </w:p>
    <w:p w:rsidR="00037967" w:rsidRDefault="00037967" w:rsidP="007D2E5D">
      <w:pPr>
        <w:pStyle w:val="ListParagraph"/>
        <w:numPr>
          <w:ilvl w:val="0"/>
          <w:numId w:val="9"/>
        </w:numPr>
        <w:spacing w:line="240" w:lineRule="auto"/>
        <w:outlineLvl w:val="0"/>
        <w:rPr>
          <w:rFonts w:ascii="Arial" w:hAnsi="Arial" w:cs="Arial"/>
          <w:sz w:val="20"/>
          <w:szCs w:val="20"/>
        </w:rPr>
      </w:pPr>
      <w:r w:rsidRPr="008527A2">
        <w:rPr>
          <w:rFonts w:ascii="Arial" w:hAnsi="Arial" w:cs="Arial"/>
          <w:sz w:val="20"/>
          <w:szCs w:val="20"/>
        </w:rPr>
        <w:t xml:space="preserve">External Content: Content that is available to Internal and External Users </w:t>
      </w:r>
      <w:r>
        <w:rPr>
          <w:rFonts w:ascii="Arial" w:hAnsi="Arial" w:cs="Arial"/>
          <w:sz w:val="20"/>
          <w:szCs w:val="20"/>
        </w:rPr>
        <w:t>(Internet / Extranet content)</w:t>
      </w:r>
      <w:r w:rsidR="00715334">
        <w:rPr>
          <w:rFonts w:ascii="Arial" w:hAnsi="Arial" w:cs="Arial"/>
          <w:sz w:val="20"/>
          <w:szCs w:val="20"/>
        </w:rPr>
        <w:t>, also referred to as “external-facing content”.</w:t>
      </w:r>
      <w:r w:rsidR="005D0C82">
        <w:rPr>
          <w:rFonts w:ascii="Arial" w:hAnsi="Arial" w:cs="Arial"/>
          <w:sz w:val="20"/>
          <w:szCs w:val="20"/>
        </w:rPr>
        <w:t xml:space="preserve"> </w:t>
      </w:r>
      <w:r w:rsidR="00715334">
        <w:rPr>
          <w:rFonts w:ascii="Arial" w:hAnsi="Arial" w:cs="Arial"/>
          <w:sz w:val="20"/>
          <w:szCs w:val="20"/>
        </w:rPr>
        <w:t xml:space="preserve"> </w:t>
      </w:r>
      <w:r w:rsidR="005D0C82">
        <w:rPr>
          <w:rFonts w:ascii="Arial" w:hAnsi="Arial" w:cs="Arial"/>
          <w:sz w:val="20"/>
          <w:szCs w:val="20"/>
        </w:rPr>
        <w:t>No external content may be exclusive to internal users.</w:t>
      </w:r>
    </w:p>
    <w:p w:rsidR="000C67C6" w:rsidRDefault="000C67C6" w:rsidP="007D2E5D">
      <w:pPr>
        <w:pStyle w:val="ListParagraph"/>
        <w:numPr>
          <w:ilvl w:val="0"/>
          <w:numId w:val="9"/>
        </w:numPr>
        <w:spacing w:line="240" w:lineRule="auto"/>
        <w:outlineLvl w:val="0"/>
        <w:rPr>
          <w:rFonts w:ascii="Arial" w:hAnsi="Arial" w:cs="Arial"/>
          <w:sz w:val="20"/>
          <w:szCs w:val="20"/>
        </w:rPr>
      </w:pPr>
      <w:r>
        <w:rPr>
          <w:rFonts w:ascii="Arial" w:hAnsi="Arial" w:cs="Arial"/>
          <w:sz w:val="20"/>
          <w:szCs w:val="20"/>
        </w:rPr>
        <w:t>Intranet: A private computer network accessible only by Internal Users</w:t>
      </w:r>
    </w:p>
    <w:p w:rsidR="000C67C6" w:rsidRDefault="000C67C6" w:rsidP="007D2E5D">
      <w:pPr>
        <w:pStyle w:val="ListParagraph"/>
        <w:numPr>
          <w:ilvl w:val="0"/>
          <w:numId w:val="9"/>
        </w:numPr>
        <w:spacing w:line="240" w:lineRule="auto"/>
        <w:outlineLvl w:val="0"/>
        <w:rPr>
          <w:rFonts w:ascii="Arial" w:hAnsi="Arial" w:cs="Arial"/>
          <w:sz w:val="20"/>
          <w:szCs w:val="20"/>
        </w:rPr>
      </w:pPr>
      <w:r>
        <w:rPr>
          <w:rFonts w:ascii="Arial" w:hAnsi="Arial" w:cs="Arial"/>
          <w:sz w:val="20"/>
          <w:szCs w:val="20"/>
        </w:rPr>
        <w:t>Extranet: An Intranet extended to provide trusted External Users with limited access</w:t>
      </w:r>
    </w:p>
    <w:p w:rsidR="000C67C6" w:rsidRDefault="000C67C6" w:rsidP="007D2E5D">
      <w:pPr>
        <w:pStyle w:val="ListParagraph"/>
        <w:numPr>
          <w:ilvl w:val="0"/>
          <w:numId w:val="9"/>
        </w:numPr>
        <w:spacing w:line="240" w:lineRule="auto"/>
        <w:outlineLvl w:val="0"/>
        <w:rPr>
          <w:rFonts w:ascii="Arial" w:hAnsi="Arial" w:cs="Arial"/>
          <w:sz w:val="20"/>
          <w:szCs w:val="20"/>
        </w:rPr>
      </w:pPr>
      <w:r>
        <w:rPr>
          <w:rFonts w:ascii="Arial" w:hAnsi="Arial" w:cs="Arial"/>
          <w:sz w:val="20"/>
          <w:szCs w:val="20"/>
        </w:rPr>
        <w:t>Internet: A public computer network accessibl</w:t>
      </w:r>
      <w:r w:rsidR="000334EC">
        <w:rPr>
          <w:rFonts w:ascii="Arial" w:hAnsi="Arial" w:cs="Arial"/>
          <w:sz w:val="20"/>
          <w:szCs w:val="20"/>
        </w:rPr>
        <w:t>e</w:t>
      </w:r>
      <w:r>
        <w:rPr>
          <w:rFonts w:ascii="Arial" w:hAnsi="Arial" w:cs="Arial"/>
          <w:sz w:val="20"/>
          <w:szCs w:val="20"/>
        </w:rPr>
        <w:t xml:space="preserve"> by all Internal and External Users</w:t>
      </w:r>
    </w:p>
    <w:p w:rsidR="000C67C6" w:rsidRPr="00F32EE3" w:rsidRDefault="00C01DC2" w:rsidP="00F32EE3">
      <w:pPr>
        <w:outlineLvl w:val="0"/>
        <w:rPr>
          <w:rFonts w:ascii="Arial" w:hAnsi="Arial" w:cs="Arial"/>
          <w:b/>
          <w:sz w:val="20"/>
        </w:rPr>
      </w:pPr>
      <w:r>
        <w:rPr>
          <w:rFonts w:ascii="Arial" w:hAnsi="Arial" w:cs="Arial"/>
          <w:b/>
          <w:sz w:val="20"/>
        </w:rPr>
        <w:t>Abbreviations</w:t>
      </w:r>
    </w:p>
    <w:p w:rsidR="000C67C6" w:rsidRPr="00F32EE3" w:rsidRDefault="000C67C6" w:rsidP="000C67C6">
      <w:pPr>
        <w:pStyle w:val="ListParagraph"/>
        <w:numPr>
          <w:ilvl w:val="0"/>
          <w:numId w:val="9"/>
        </w:numPr>
        <w:spacing w:line="240" w:lineRule="auto"/>
        <w:outlineLvl w:val="0"/>
        <w:rPr>
          <w:rFonts w:ascii="Arial" w:hAnsi="Arial" w:cs="Arial"/>
          <w:b/>
          <w:sz w:val="20"/>
          <w:szCs w:val="20"/>
        </w:rPr>
      </w:pPr>
      <w:r w:rsidRPr="00C624EA">
        <w:rPr>
          <w:rFonts w:ascii="Arial" w:hAnsi="Arial" w:cs="Arial"/>
          <w:sz w:val="20"/>
          <w:szCs w:val="20"/>
        </w:rPr>
        <w:t>SPS: SharePoint Server 2010</w:t>
      </w:r>
    </w:p>
    <w:p w:rsidR="00715334" w:rsidRPr="00F32EE3" w:rsidRDefault="00715334" w:rsidP="000C67C6">
      <w:pPr>
        <w:pStyle w:val="ListParagraph"/>
        <w:numPr>
          <w:ilvl w:val="0"/>
          <w:numId w:val="9"/>
        </w:numPr>
        <w:spacing w:line="240" w:lineRule="auto"/>
        <w:outlineLvl w:val="0"/>
        <w:rPr>
          <w:rFonts w:ascii="Arial" w:hAnsi="Arial" w:cs="Arial"/>
          <w:b/>
          <w:sz w:val="20"/>
          <w:szCs w:val="20"/>
        </w:rPr>
      </w:pPr>
      <w:r>
        <w:rPr>
          <w:rFonts w:ascii="Arial" w:hAnsi="Arial" w:cs="Arial"/>
          <w:sz w:val="20"/>
          <w:szCs w:val="20"/>
        </w:rPr>
        <w:t>SPSFIS-</w:t>
      </w:r>
      <w:proofErr w:type="spellStart"/>
      <w:r>
        <w:rPr>
          <w:rFonts w:ascii="Arial" w:hAnsi="Arial" w:cs="Arial"/>
          <w:sz w:val="20"/>
          <w:szCs w:val="20"/>
        </w:rPr>
        <w:t>Std</w:t>
      </w:r>
      <w:proofErr w:type="spellEnd"/>
      <w:r>
        <w:rPr>
          <w:rFonts w:ascii="Arial" w:hAnsi="Arial" w:cs="Arial"/>
          <w:sz w:val="20"/>
          <w:szCs w:val="20"/>
        </w:rPr>
        <w:t>: SharePoint Server 2010 for Internet Sites Standard*</w:t>
      </w:r>
    </w:p>
    <w:p w:rsidR="00715334" w:rsidRPr="00F32EE3" w:rsidRDefault="00715334" w:rsidP="00F32EE3">
      <w:pPr>
        <w:pStyle w:val="ListParagraph"/>
        <w:numPr>
          <w:ilvl w:val="0"/>
          <w:numId w:val="9"/>
        </w:numPr>
        <w:spacing w:after="0" w:line="240" w:lineRule="auto"/>
        <w:outlineLvl w:val="0"/>
        <w:rPr>
          <w:rFonts w:ascii="Arial" w:hAnsi="Arial" w:cs="Arial"/>
          <w:b/>
          <w:sz w:val="20"/>
          <w:szCs w:val="20"/>
        </w:rPr>
      </w:pPr>
      <w:r>
        <w:rPr>
          <w:rFonts w:ascii="Arial" w:hAnsi="Arial" w:cs="Arial"/>
          <w:sz w:val="20"/>
          <w:szCs w:val="20"/>
        </w:rPr>
        <w:t>SPSFIS-</w:t>
      </w:r>
      <w:proofErr w:type="spellStart"/>
      <w:r>
        <w:rPr>
          <w:rFonts w:ascii="Arial" w:hAnsi="Arial" w:cs="Arial"/>
          <w:sz w:val="20"/>
          <w:szCs w:val="20"/>
        </w:rPr>
        <w:t>Ent</w:t>
      </w:r>
      <w:proofErr w:type="spellEnd"/>
      <w:r>
        <w:rPr>
          <w:rFonts w:ascii="Arial" w:hAnsi="Arial" w:cs="Arial"/>
          <w:sz w:val="20"/>
          <w:szCs w:val="20"/>
        </w:rPr>
        <w:t>: SharePoint Server 2010 for Internet Sites Enterprise*</w:t>
      </w:r>
    </w:p>
    <w:p w:rsidR="00715334" w:rsidRPr="00F32EE3" w:rsidRDefault="00E1577C" w:rsidP="00F32EE3">
      <w:pPr>
        <w:ind w:left="720" w:firstLine="720"/>
        <w:outlineLvl w:val="0"/>
        <w:rPr>
          <w:rFonts w:ascii="Arial" w:hAnsi="Arial" w:cs="Arial"/>
          <w:b/>
          <w:sz w:val="20"/>
        </w:rPr>
      </w:pPr>
      <w:r>
        <w:rPr>
          <w:rFonts w:ascii="Arial" w:hAnsi="Arial" w:cs="Arial"/>
          <w:sz w:val="20"/>
        </w:rPr>
        <w:t xml:space="preserve">* </w:t>
      </w:r>
      <w:r w:rsidR="00715334" w:rsidRPr="00F32EE3">
        <w:rPr>
          <w:rFonts w:ascii="Arial" w:hAnsi="Arial" w:cs="Arial"/>
          <w:sz w:val="20"/>
        </w:rPr>
        <w:t xml:space="preserve">For brevity, SPSFIS is used </w:t>
      </w:r>
      <w:r w:rsidR="00F32EE3">
        <w:rPr>
          <w:rFonts w:ascii="Arial" w:hAnsi="Arial" w:cs="Arial"/>
          <w:sz w:val="20"/>
        </w:rPr>
        <w:t>to</w:t>
      </w:r>
      <w:r w:rsidR="00715334" w:rsidRPr="00F32EE3">
        <w:rPr>
          <w:rFonts w:ascii="Arial" w:hAnsi="Arial" w:cs="Arial"/>
          <w:sz w:val="20"/>
        </w:rPr>
        <w:t xml:space="preserve"> reference either SPSFIS-</w:t>
      </w:r>
      <w:proofErr w:type="spellStart"/>
      <w:r w:rsidR="00715334" w:rsidRPr="00F32EE3">
        <w:rPr>
          <w:rFonts w:ascii="Arial" w:hAnsi="Arial" w:cs="Arial"/>
          <w:sz w:val="20"/>
        </w:rPr>
        <w:t>Std</w:t>
      </w:r>
      <w:proofErr w:type="spellEnd"/>
      <w:r w:rsidR="00715334" w:rsidRPr="00F32EE3">
        <w:rPr>
          <w:rFonts w:ascii="Arial" w:hAnsi="Arial" w:cs="Arial"/>
          <w:sz w:val="20"/>
        </w:rPr>
        <w:t xml:space="preserve"> or SPSFIS-</w:t>
      </w:r>
      <w:proofErr w:type="spellStart"/>
      <w:r w:rsidR="00715334" w:rsidRPr="00F32EE3">
        <w:rPr>
          <w:rFonts w:ascii="Arial" w:hAnsi="Arial" w:cs="Arial"/>
          <w:sz w:val="20"/>
        </w:rPr>
        <w:t>Ent</w:t>
      </w:r>
      <w:proofErr w:type="spellEnd"/>
    </w:p>
    <w:p w:rsidR="000C67C6" w:rsidRPr="00C624EA" w:rsidRDefault="000C67C6" w:rsidP="000C67C6">
      <w:pPr>
        <w:pStyle w:val="ListParagraph"/>
        <w:numPr>
          <w:ilvl w:val="0"/>
          <w:numId w:val="9"/>
        </w:numPr>
        <w:spacing w:line="240" w:lineRule="auto"/>
        <w:outlineLvl w:val="0"/>
        <w:rPr>
          <w:rFonts w:ascii="Arial" w:hAnsi="Arial" w:cs="Arial"/>
          <w:b/>
          <w:sz w:val="20"/>
          <w:szCs w:val="20"/>
        </w:rPr>
      </w:pPr>
      <w:r w:rsidRPr="00C624EA">
        <w:rPr>
          <w:rFonts w:ascii="Arial" w:hAnsi="Arial" w:cs="Arial"/>
          <w:sz w:val="20"/>
          <w:szCs w:val="20"/>
        </w:rPr>
        <w:t>CAL: Client Access License</w:t>
      </w:r>
    </w:p>
    <w:p w:rsidR="000C67C6" w:rsidRDefault="000C67C6" w:rsidP="000C67C6">
      <w:pPr>
        <w:pStyle w:val="ListParagraph"/>
        <w:numPr>
          <w:ilvl w:val="0"/>
          <w:numId w:val="9"/>
        </w:numPr>
        <w:spacing w:line="240" w:lineRule="auto"/>
        <w:outlineLvl w:val="0"/>
        <w:rPr>
          <w:rFonts w:ascii="Arial" w:hAnsi="Arial" w:cs="Arial"/>
          <w:sz w:val="20"/>
          <w:szCs w:val="20"/>
        </w:rPr>
      </w:pPr>
      <w:r w:rsidRPr="000C67C6">
        <w:rPr>
          <w:rFonts w:ascii="Arial" w:hAnsi="Arial" w:cs="Arial"/>
          <w:sz w:val="20"/>
          <w:szCs w:val="20"/>
        </w:rPr>
        <w:t>RI: Running Instance</w:t>
      </w:r>
    </w:p>
    <w:p w:rsidR="009B4FD7" w:rsidRPr="000C67C6" w:rsidRDefault="009B4FD7" w:rsidP="000C67C6">
      <w:pPr>
        <w:pStyle w:val="ListParagraph"/>
        <w:numPr>
          <w:ilvl w:val="0"/>
          <w:numId w:val="9"/>
        </w:numPr>
        <w:spacing w:line="240" w:lineRule="auto"/>
        <w:outlineLvl w:val="0"/>
        <w:rPr>
          <w:rFonts w:ascii="Arial" w:hAnsi="Arial" w:cs="Arial"/>
          <w:sz w:val="20"/>
          <w:szCs w:val="20"/>
        </w:rPr>
      </w:pPr>
      <w:r>
        <w:rPr>
          <w:rFonts w:ascii="Arial" w:hAnsi="Arial" w:cs="Arial"/>
          <w:sz w:val="20"/>
          <w:szCs w:val="20"/>
        </w:rPr>
        <w:t>EC: External Connector</w:t>
      </w:r>
    </w:p>
    <w:p w:rsidR="004159C3" w:rsidRPr="004159C3" w:rsidRDefault="005F6B9D" w:rsidP="007D2E5D">
      <w:pPr>
        <w:outlineLvl w:val="0"/>
        <w:rPr>
          <w:rFonts w:ascii="Arial" w:hAnsi="Arial" w:cs="Arial"/>
          <w:sz w:val="20"/>
        </w:rPr>
      </w:pPr>
      <w:r w:rsidRPr="004159C3">
        <w:rPr>
          <w:rFonts w:ascii="Arial" w:hAnsi="Arial" w:cs="Arial"/>
          <w:sz w:val="20"/>
        </w:rPr>
        <w:t>​</w:t>
      </w:r>
      <w:r w:rsidR="00037967" w:rsidRPr="004159C3">
        <w:rPr>
          <w:rFonts w:ascii="Arial" w:hAnsi="Arial" w:cs="Arial"/>
          <w:sz w:val="20"/>
        </w:rPr>
        <w:t>SharePoint Server 2010 is required for Intranet and Extranet networks used to support Internal Content.  If the content being stored and accessed i</w:t>
      </w:r>
      <w:r w:rsidR="004159C3" w:rsidRPr="004159C3">
        <w:rPr>
          <w:rFonts w:ascii="Arial" w:hAnsi="Arial" w:cs="Arial"/>
          <w:sz w:val="20"/>
        </w:rPr>
        <w:t>s only available to Internal Users, it must be hosted on a Server licensed with SharePoint Server 2010.  Furthermore, that content is only accessible by Users or Devices wit</w:t>
      </w:r>
      <w:r w:rsidR="00DB51A3">
        <w:rPr>
          <w:rFonts w:ascii="Arial" w:hAnsi="Arial" w:cs="Arial"/>
          <w:sz w:val="20"/>
        </w:rPr>
        <w:t>h a Client Access License for SharePoint Server 2010.</w:t>
      </w:r>
    </w:p>
    <w:p w:rsidR="004159C3" w:rsidRPr="004159C3" w:rsidRDefault="004159C3" w:rsidP="007D2E5D">
      <w:pPr>
        <w:outlineLvl w:val="0"/>
        <w:rPr>
          <w:rFonts w:ascii="Arial" w:hAnsi="Arial" w:cs="Arial"/>
          <w:sz w:val="20"/>
        </w:rPr>
      </w:pPr>
    </w:p>
    <w:p w:rsidR="00F1592D" w:rsidRDefault="004159C3" w:rsidP="007D2E5D">
      <w:pPr>
        <w:outlineLvl w:val="0"/>
        <w:rPr>
          <w:rFonts w:ascii="Arial" w:hAnsi="Arial" w:cs="Arial"/>
          <w:sz w:val="20"/>
        </w:rPr>
      </w:pPr>
      <w:r w:rsidRPr="004159C3">
        <w:rPr>
          <w:rFonts w:ascii="Arial" w:hAnsi="Arial" w:cs="Arial"/>
          <w:sz w:val="20"/>
        </w:rPr>
        <w:t xml:space="preserve">SharePoint Server 2010 for Internet Sites is available </w:t>
      </w:r>
      <w:r w:rsidR="00EA67FF">
        <w:rPr>
          <w:rFonts w:ascii="Arial" w:hAnsi="Arial" w:cs="Arial"/>
          <w:sz w:val="20"/>
        </w:rPr>
        <w:t>for servers</w:t>
      </w:r>
      <w:r w:rsidRPr="004159C3">
        <w:rPr>
          <w:rFonts w:ascii="Arial" w:hAnsi="Arial" w:cs="Arial"/>
          <w:sz w:val="20"/>
        </w:rPr>
        <w:t xml:space="preserve"> used to </w:t>
      </w:r>
      <w:r w:rsidR="00EA67FF">
        <w:rPr>
          <w:rFonts w:ascii="Arial" w:hAnsi="Arial" w:cs="Arial"/>
          <w:sz w:val="20"/>
        </w:rPr>
        <w:t xml:space="preserve">provide </w:t>
      </w:r>
      <w:r w:rsidRPr="004159C3">
        <w:rPr>
          <w:rFonts w:ascii="Arial" w:hAnsi="Arial" w:cs="Arial"/>
          <w:sz w:val="20"/>
        </w:rPr>
        <w:t>External Content</w:t>
      </w:r>
      <w:r w:rsidR="00A302D0">
        <w:rPr>
          <w:rFonts w:ascii="Arial" w:hAnsi="Arial" w:cs="Arial"/>
          <w:sz w:val="20"/>
        </w:rPr>
        <w:t>—typically over the internet</w:t>
      </w:r>
      <w:r w:rsidRPr="004159C3">
        <w:rPr>
          <w:rFonts w:ascii="Arial" w:hAnsi="Arial" w:cs="Arial"/>
          <w:sz w:val="20"/>
        </w:rPr>
        <w:t>.  If the content being stored and accessed is available to External Users, it can be hosted on a Server licensed with SharePoint Server 2010 for Internet Sites</w:t>
      </w:r>
      <w:r w:rsidR="00A302D0">
        <w:rPr>
          <w:rFonts w:ascii="Arial" w:hAnsi="Arial" w:cs="Arial"/>
          <w:sz w:val="20"/>
        </w:rPr>
        <w:t xml:space="preserve">.  Furthermore, </w:t>
      </w:r>
      <w:r w:rsidRPr="004159C3">
        <w:rPr>
          <w:rFonts w:ascii="Arial" w:hAnsi="Arial" w:cs="Arial"/>
          <w:sz w:val="20"/>
        </w:rPr>
        <w:t>users accessing that content will not require a Client Access License.</w:t>
      </w:r>
      <w:r w:rsidR="00DB51A3">
        <w:rPr>
          <w:rFonts w:ascii="Arial" w:hAnsi="Arial" w:cs="Arial"/>
          <w:sz w:val="20"/>
        </w:rPr>
        <w:t xml:space="preserve">  </w:t>
      </w:r>
    </w:p>
    <w:p w:rsidR="00F1592D" w:rsidRDefault="00F1592D" w:rsidP="007D2E5D">
      <w:pPr>
        <w:outlineLvl w:val="0"/>
        <w:rPr>
          <w:rFonts w:ascii="Arial" w:hAnsi="Arial" w:cs="Arial"/>
          <w:sz w:val="20"/>
        </w:rPr>
      </w:pPr>
    </w:p>
    <w:p w:rsidR="007C2258" w:rsidRDefault="007C2258" w:rsidP="007D2E5D">
      <w:pPr>
        <w:outlineLvl w:val="0"/>
        <w:rPr>
          <w:rFonts w:ascii="Arial" w:hAnsi="Arial" w:cs="Arial"/>
          <w:sz w:val="20"/>
        </w:rPr>
      </w:pPr>
      <w:r>
        <w:rPr>
          <w:rFonts w:ascii="Arial" w:hAnsi="Arial" w:cs="Arial"/>
          <w:sz w:val="20"/>
        </w:rPr>
        <w:t>Additionally, please note the following points regarding SPS and SPSFIS</w:t>
      </w:r>
    </w:p>
    <w:p w:rsidR="00AA0320" w:rsidRDefault="00AA0320" w:rsidP="007D2E5D">
      <w:pPr>
        <w:outlineLvl w:val="0"/>
        <w:rPr>
          <w:rFonts w:ascii="Arial" w:hAnsi="Arial" w:cs="Arial"/>
          <w:sz w:val="20"/>
        </w:rPr>
      </w:pPr>
    </w:p>
    <w:p w:rsidR="007C2258" w:rsidRDefault="007C2258" w:rsidP="007C2258">
      <w:pPr>
        <w:pStyle w:val="ListParagraph"/>
        <w:numPr>
          <w:ilvl w:val="0"/>
          <w:numId w:val="22"/>
        </w:numPr>
        <w:outlineLvl w:val="0"/>
        <w:rPr>
          <w:rFonts w:ascii="Arial" w:hAnsi="Arial" w:cs="Arial"/>
          <w:sz w:val="20"/>
        </w:rPr>
      </w:pPr>
      <w:r>
        <w:rPr>
          <w:rFonts w:ascii="Arial" w:hAnsi="Arial" w:cs="Arial"/>
          <w:sz w:val="20"/>
        </w:rPr>
        <w:t>SPSFIS is restricted to External Content, but not External Users.  For example</w:t>
      </w:r>
      <w:r>
        <w:rPr>
          <w:rFonts w:ascii="Arial" w:eastAsia="Times New Roman" w:hAnsi="Arial" w:cs="Arial"/>
          <w:sz w:val="20"/>
          <w:szCs w:val="20"/>
        </w:rPr>
        <w:t xml:space="preserve">, </w:t>
      </w:r>
      <w:r w:rsidR="00952E7A">
        <w:rPr>
          <w:rFonts w:ascii="Arial" w:hAnsi="Arial" w:cs="Arial"/>
          <w:sz w:val="20"/>
        </w:rPr>
        <w:t>an Internal User (e.g., employee) would not require a CAL to access External Content on an instance of SPSFIS.</w:t>
      </w:r>
    </w:p>
    <w:p w:rsidR="004159C3" w:rsidRDefault="007C2258" w:rsidP="007C2258">
      <w:pPr>
        <w:pStyle w:val="ListParagraph"/>
        <w:numPr>
          <w:ilvl w:val="0"/>
          <w:numId w:val="22"/>
        </w:numPr>
        <w:outlineLvl w:val="0"/>
        <w:rPr>
          <w:rFonts w:ascii="Arial" w:hAnsi="Arial" w:cs="Arial"/>
          <w:sz w:val="20"/>
        </w:rPr>
      </w:pPr>
      <w:r>
        <w:rPr>
          <w:rFonts w:ascii="Arial" w:hAnsi="Arial" w:cs="Arial"/>
          <w:sz w:val="20"/>
        </w:rPr>
        <w:lastRenderedPageBreak/>
        <w:t>SPS can still be used to support External Content, although each user or device requires a CAL, whether they are Internal or External.</w:t>
      </w:r>
    </w:p>
    <w:p w:rsidR="007C2258" w:rsidRPr="004159C3" w:rsidRDefault="007C2258" w:rsidP="007C2258">
      <w:pPr>
        <w:pStyle w:val="ListParagraph"/>
        <w:numPr>
          <w:ilvl w:val="0"/>
          <w:numId w:val="22"/>
        </w:numPr>
        <w:outlineLvl w:val="0"/>
        <w:rPr>
          <w:rFonts w:ascii="Arial" w:hAnsi="Arial" w:cs="Arial"/>
          <w:sz w:val="20"/>
        </w:rPr>
      </w:pPr>
      <w:r>
        <w:rPr>
          <w:rFonts w:ascii="Arial" w:hAnsi="Arial" w:cs="Arial"/>
          <w:sz w:val="20"/>
        </w:rPr>
        <w:t xml:space="preserve">The choice between SPS and SPSFIS for External Content is a financial one, unless the External Users have anonymous access—in which case, SPSFIS is the only feasible </w:t>
      </w:r>
      <w:r w:rsidR="009A556C">
        <w:rPr>
          <w:rFonts w:ascii="Arial" w:hAnsi="Arial" w:cs="Arial"/>
          <w:sz w:val="20"/>
        </w:rPr>
        <w:t>option.</w:t>
      </w:r>
    </w:p>
    <w:p w:rsidR="00936D76" w:rsidRPr="00232914" w:rsidRDefault="00936D76" w:rsidP="007D2E5D">
      <w:pPr>
        <w:rPr>
          <w:rFonts w:ascii="Arial" w:eastAsia="Calibri" w:hAnsi="Arial" w:cs="Arial"/>
          <w:sz w:val="20"/>
          <w:szCs w:val="22"/>
        </w:rPr>
      </w:pPr>
    </w:p>
    <w:p w:rsidR="00C34082" w:rsidRDefault="00232914" w:rsidP="007D2E5D">
      <w:pPr>
        <w:rPr>
          <w:rFonts w:ascii="Arial" w:eastAsia="Calibri" w:hAnsi="Arial" w:cs="Arial"/>
          <w:sz w:val="20"/>
          <w:szCs w:val="22"/>
        </w:rPr>
      </w:pPr>
      <w:r>
        <w:rPr>
          <w:rFonts w:ascii="Arial" w:eastAsia="Calibri" w:hAnsi="Arial" w:cs="Arial"/>
          <w:sz w:val="20"/>
          <w:szCs w:val="22"/>
        </w:rPr>
        <w:t>The following decision tree will help you determine which type of SharePoint Server product and license model is appropriate, based on your usage scenario.</w:t>
      </w:r>
    </w:p>
    <w:p w:rsidR="00232914" w:rsidRDefault="00232914" w:rsidP="007D2E5D">
      <w:pPr>
        <w:rPr>
          <w:rFonts w:ascii="Arial" w:eastAsia="Calibri" w:hAnsi="Arial" w:cs="Arial"/>
          <w:sz w:val="20"/>
          <w:szCs w:val="22"/>
        </w:rPr>
      </w:pPr>
    </w:p>
    <w:p w:rsidR="00731740" w:rsidRPr="00232914" w:rsidRDefault="00731740" w:rsidP="00731740">
      <w:pPr>
        <w:rPr>
          <w:rFonts w:ascii="Arial" w:eastAsia="Calibri" w:hAnsi="Arial" w:cs="Arial"/>
          <w:sz w:val="20"/>
          <w:szCs w:val="22"/>
        </w:rPr>
      </w:pPr>
    </w:p>
    <w:p w:rsidR="00731740" w:rsidRDefault="00731740" w:rsidP="00731740">
      <w:pPr>
        <w:rPr>
          <w:rFonts w:ascii="Arial" w:hAnsi="Arial" w:cs="Arial"/>
          <w:b/>
          <w:sz w:val="22"/>
          <w:szCs w:val="24"/>
        </w:rPr>
      </w:pPr>
      <w:r w:rsidRPr="00F32EE3">
        <w:rPr>
          <w:rFonts w:ascii="Arial" w:eastAsia="Calibri" w:hAnsi="Arial" w:cs="Arial"/>
          <w:noProof/>
          <w:sz w:val="20"/>
          <w:szCs w:val="22"/>
        </w:rPr>
        <mc:AlternateContent>
          <mc:Choice Requires="wpg">
            <w:drawing>
              <wp:anchor distT="0" distB="0" distL="114300" distR="114300" simplePos="0" relativeHeight="251680768" behindDoc="0" locked="0" layoutInCell="1" allowOverlap="1" wp14:anchorId="61F7F6BD" wp14:editId="00C194D8">
                <wp:simplePos x="0" y="0"/>
                <wp:positionH relativeFrom="column">
                  <wp:posOffset>1095375</wp:posOffset>
                </wp:positionH>
                <wp:positionV relativeFrom="paragraph">
                  <wp:posOffset>60325</wp:posOffset>
                </wp:positionV>
                <wp:extent cx="3495040" cy="2419350"/>
                <wp:effectExtent l="0" t="0" r="10160" b="19050"/>
                <wp:wrapNone/>
                <wp:docPr id="3" name="Group 3"/>
                <wp:cNvGraphicFramePr/>
                <a:graphic xmlns:a="http://schemas.openxmlformats.org/drawingml/2006/main">
                  <a:graphicData uri="http://schemas.microsoft.com/office/word/2010/wordprocessingGroup">
                    <wpg:wgp>
                      <wpg:cNvGrpSpPr/>
                      <wpg:grpSpPr>
                        <a:xfrm>
                          <a:off x="0" y="0"/>
                          <a:ext cx="3495040" cy="2419350"/>
                          <a:chOff x="0" y="0"/>
                          <a:chExt cx="3495547" cy="2419602"/>
                        </a:xfrm>
                      </wpg:grpSpPr>
                      <wpg:grpSp>
                        <wpg:cNvPr id="9" name="Group 9"/>
                        <wpg:cNvGrpSpPr/>
                        <wpg:grpSpPr>
                          <a:xfrm>
                            <a:off x="0" y="0"/>
                            <a:ext cx="3495547" cy="2419602"/>
                            <a:chOff x="0" y="0"/>
                            <a:chExt cx="3495547" cy="2419602"/>
                          </a:xfrm>
                        </wpg:grpSpPr>
                        <wpg:grpSp>
                          <wpg:cNvPr id="11" name="Group 11"/>
                          <wpg:cNvGrpSpPr/>
                          <wpg:grpSpPr>
                            <a:xfrm>
                              <a:off x="0" y="0"/>
                              <a:ext cx="1477510" cy="1142432"/>
                              <a:chOff x="-776177" y="-951865"/>
                              <a:chExt cx="1477645" cy="1143000"/>
                            </a:xfrm>
                          </wpg:grpSpPr>
                          <wps:wsp>
                            <wps:cNvPr id="12" name="Flowchart: Decision 12"/>
                            <wps:cNvSpPr/>
                            <wps:spPr>
                              <a:xfrm>
                                <a:off x="-776177" y="-951865"/>
                                <a:ext cx="1477645" cy="1143000"/>
                              </a:xfrm>
                              <a:prstGeom prst="flowChartDecision">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731740" w:rsidRPr="00E92B65" w:rsidRDefault="00731740" w:rsidP="007317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433214" y="-574039"/>
                                <a:ext cx="819784" cy="393064"/>
                              </a:xfrm>
                              <a:prstGeom prst="rect">
                                <a:avLst/>
                              </a:prstGeom>
                              <a:noFill/>
                              <a:ln w="9525">
                                <a:noFill/>
                                <a:miter lim="800000"/>
                                <a:headEnd/>
                                <a:tailEnd/>
                              </a:ln>
                            </wps:spPr>
                            <wps:txbx>
                              <w:txbxContent>
                                <w:p w:rsidR="00731740" w:rsidRPr="002C1250" w:rsidRDefault="00731740" w:rsidP="00731740">
                                  <w:pPr>
                                    <w:jc w:val="center"/>
                                    <w:rPr>
                                      <w:rFonts w:ascii="Arial" w:hAnsi="Arial" w:cs="Arial"/>
                                      <w:sz w:val="20"/>
                                    </w:rPr>
                                  </w:pPr>
                                  <w:proofErr w:type="gramStart"/>
                                  <w:r w:rsidRPr="002C1250">
                                    <w:rPr>
                                      <w:rFonts w:ascii="Arial" w:hAnsi="Arial" w:cs="Arial"/>
                                      <w:sz w:val="20"/>
                                    </w:rPr>
                                    <w:t>External Content?</w:t>
                                  </w:r>
                                  <w:proofErr w:type="gramEnd"/>
                                </w:p>
                              </w:txbxContent>
                            </wps:txbx>
                            <wps:bodyPr rot="0" vert="horz" wrap="square" lIns="91440" tIns="45720" rIns="91440" bIns="45720" anchor="t" anchorCtr="0">
                              <a:spAutoFit/>
                            </wps:bodyPr>
                          </wps:wsp>
                        </wpg:grpSp>
                        <wpg:grpSp>
                          <wpg:cNvPr id="18" name="Group 18"/>
                          <wpg:cNvGrpSpPr/>
                          <wpg:grpSpPr>
                            <a:xfrm>
                              <a:off x="2095500" y="190500"/>
                              <a:ext cx="1400047" cy="771777"/>
                              <a:chOff x="214934" y="963883"/>
                              <a:chExt cx="1400175" cy="772160"/>
                            </a:xfrm>
                          </wpg:grpSpPr>
                          <wps:wsp>
                            <wps:cNvPr id="19" name="Rectangle 19"/>
                            <wps:cNvSpPr/>
                            <wps:spPr>
                              <a:xfrm>
                                <a:off x="214934" y="963883"/>
                                <a:ext cx="1400175" cy="772160"/>
                              </a:xfrm>
                              <a:prstGeom prst="rect">
                                <a:avLst/>
                              </a:prstGeom>
                              <a:solidFill>
                                <a:schemeClr val="accent1">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281606" y="1116278"/>
                                <a:ext cx="1285875" cy="432583"/>
                              </a:xfrm>
                              <a:prstGeom prst="rect">
                                <a:avLst/>
                              </a:prstGeom>
                              <a:noFill/>
                              <a:ln w="9525">
                                <a:noFill/>
                                <a:miter lim="800000"/>
                                <a:headEnd/>
                                <a:tailEnd/>
                              </a:ln>
                            </wps:spPr>
                            <wps:txbx>
                              <w:txbxContent>
                                <w:p w:rsidR="00731740" w:rsidRPr="002C1250" w:rsidRDefault="00731740" w:rsidP="00731740">
                                  <w:pPr>
                                    <w:jc w:val="center"/>
                                    <w:rPr>
                                      <w:rFonts w:ascii="Arial" w:hAnsi="Arial" w:cs="Arial"/>
                                      <w:b/>
                                      <w:color w:val="FFFFFF" w:themeColor="background1"/>
                                      <w:sz w:val="20"/>
                                    </w:rPr>
                                  </w:pPr>
                                  <w:r w:rsidRPr="002C1250">
                                    <w:rPr>
                                      <w:rFonts w:ascii="Arial" w:hAnsi="Arial" w:cs="Arial"/>
                                      <w:color w:val="FFFFFF" w:themeColor="background1"/>
                                      <w:sz w:val="20"/>
                                    </w:rPr>
                                    <w:t xml:space="preserve">Use </w:t>
                                  </w:r>
                                  <w:r>
                                    <w:rPr>
                                      <w:rFonts w:ascii="Arial" w:hAnsi="Arial" w:cs="Arial"/>
                                      <w:b/>
                                      <w:color w:val="FFFFFF" w:themeColor="background1"/>
                                      <w:sz w:val="20"/>
                                    </w:rPr>
                                    <w:t>SPSFIS-</w:t>
                                  </w:r>
                                  <w:proofErr w:type="spellStart"/>
                                  <w:r>
                                    <w:rPr>
                                      <w:rFonts w:ascii="Arial" w:hAnsi="Arial" w:cs="Arial"/>
                                      <w:b/>
                                      <w:color w:val="FFFFFF" w:themeColor="background1"/>
                                      <w:sz w:val="20"/>
                                    </w:rPr>
                                    <w:t>Std</w:t>
                                  </w:r>
                                  <w:proofErr w:type="spellEnd"/>
                                  <w:r>
                                    <w:rPr>
                                      <w:rFonts w:ascii="Arial" w:hAnsi="Arial" w:cs="Arial"/>
                                      <w:b/>
                                      <w:color w:val="FFFFFF" w:themeColor="background1"/>
                                      <w:sz w:val="20"/>
                                    </w:rPr>
                                    <w:t>/</w:t>
                                  </w:r>
                                  <w:proofErr w:type="spellStart"/>
                                  <w:r>
                                    <w:rPr>
                                      <w:rFonts w:ascii="Arial" w:hAnsi="Arial" w:cs="Arial"/>
                                      <w:b/>
                                      <w:color w:val="FFFFFF" w:themeColor="background1"/>
                                      <w:sz w:val="20"/>
                                    </w:rPr>
                                    <w:t>Ent</w:t>
                                  </w:r>
                                  <w:proofErr w:type="spellEnd"/>
                                </w:p>
                              </w:txbxContent>
                            </wps:txbx>
                            <wps:bodyPr rot="0" vert="horz" wrap="square" lIns="91440" tIns="45720" rIns="91440" bIns="45720" anchor="t" anchorCtr="0">
                              <a:noAutofit/>
                            </wps:bodyPr>
                          </wps:wsp>
                        </wpg:grpSp>
                        <wps:wsp>
                          <wps:cNvPr id="21" name="Rectangle 21"/>
                          <wps:cNvSpPr/>
                          <wps:spPr>
                            <a:xfrm>
                              <a:off x="38100" y="1647825"/>
                              <a:ext cx="1400047" cy="771777"/>
                            </a:xfrm>
                            <a:prstGeom prst="rect">
                              <a:avLst/>
                            </a:prstGeom>
                            <a:solidFill>
                              <a:schemeClr val="accent1">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104730" y="1790149"/>
                              <a:ext cx="1285874" cy="539114"/>
                            </a:xfrm>
                            <a:prstGeom prst="rect">
                              <a:avLst/>
                            </a:prstGeom>
                            <a:noFill/>
                            <a:ln w="9525">
                              <a:noFill/>
                              <a:miter lim="800000"/>
                              <a:headEnd/>
                              <a:tailEnd/>
                            </a:ln>
                          </wps:spPr>
                          <wps:txbx>
                            <w:txbxContent>
                              <w:p w:rsidR="00731740" w:rsidRPr="002C1250" w:rsidRDefault="00731740" w:rsidP="00731740">
                                <w:pPr>
                                  <w:jc w:val="center"/>
                                  <w:rPr>
                                    <w:rFonts w:ascii="Arial" w:hAnsi="Arial" w:cs="Arial"/>
                                    <w:b/>
                                    <w:color w:val="FFFFFF" w:themeColor="background1"/>
                                    <w:sz w:val="20"/>
                                  </w:rPr>
                                </w:pPr>
                                <w:r w:rsidRPr="002C1250">
                                  <w:rPr>
                                    <w:rFonts w:ascii="Arial" w:hAnsi="Arial" w:cs="Arial"/>
                                    <w:color w:val="FFFFFF" w:themeColor="background1"/>
                                    <w:sz w:val="20"/>
                                  </w:rPr>
                                  <w:t xml:space="preserve">Use </w:t>
                                </w:r>
                                <w:r w:rsidRPr="00EE2B5A">
                                  <w:rPr>
                                    <w:rFonts w:ascii="Arial" w:hAnsi="Arial" w:cs="Arial"/>
                                    <w:b/>
                                    <w:color w:val="FFFFFF" w:themeColor="background1"/>
                                    <w:sz w:val="20"/>
                                  </w:rPr>
                                  <w:t>SPS</w:t>
                                </w:r>
                                <w:r>
                                  <w:rPr>
                                    <w:rFonts w:ascii="Arial" w:hAnsi="Arial" w:cs="Arial"/>
                                    <w:color w:val="FFFFFF" w:themeColor="background1"/>
                                    <w:sz w:val="20"/>
                                  </w:rPr>
                                  <w:t xml:space="preserve"> and </w:t>
                                </w:r>
                                <w:r w:rsidRPr="00EE2B5A">
                                  <w:rPr>
                                    <w:rFonts w:ascii="Arial" w:hAnsi="Arial" w:cs="Arial"/>
                                    <w:b/>
                                    <w:color w:val="FFFFFF" w:themeColor="background1"/>
                                    <w:sz w:val="20"/>
                                  </w:rPr>
                                  <w:t>CALs</w:t>
                                </w:r>
                                <w:r>
                                  <w:rPr>
                                    <w:rFonts w:ascii="Arial" w:hAnsi="Arial" w:cs="Arial"/>
                                    <w:color w:val="FFFFFF" w:themeColor="background1"/>
                                    <w:sz w:val="20"/>
                                  </w:rPr>
                                  <w:t xml:space="preserve"> for all users or devices</w:t>
                                </w:r>
                              </w:p>
                            </w:txbxContent>
                          </wps:txbx>
                          <wps:bodyPr rot="0" vert="horz" wrap="square" lIns="91440" tIns="45720" rIns="91440" bIns="45720" anchor="t" anchorCtr="0">
                            <a:spAutoFit/>
                          </wps:bodyPr>
                        </wps:wsp>
                        <wps:wsp>
                          <wps:cNvPr id="23" name="Text Box 2"/>
                          <wps:cNvSpPr txBox="1">
                            <a:spLocks noChangeArrowheads="1"/>
                          </wps:cNvSpPr>
                          <wps:spPr bwMode="auto">
                            <a:xfrm>
                              <a:off x="1485900" y="228600"/>
                              <a:ext cx="542875" cy="342730"/>
                            </a:xfrm>
                            <a:prstGeom prst="rect">
                              <a:avLst/>
                            </a:prstGeom>
                            <a:noFill/>
                            <a:ln w="9525">
                              <a:noFill/>
                              <a:miter lim="800000"/>
                              <a:headEnd/>
                              <a:tailEnd/>
                            </a:ln>
                          </wps:spPr>
                          <wps:txbx>
                            <w:txbxContent>
                              <w:p w:rsidR="00731740" w:rsidRPr="002C1250" w:rsidRDefault="00731740" w:rsidP="00731740">
                                <w:pPr>
                                  <w:jc w:val="center"/>
                                  <w:rPr>
                                    <w:rFonts w:ascii="Arial" w:hAnsi="Arial" w:cs="Arial"/>
                                    <w:b/>
                                    <w:sz w:val="20"/>
                                  </w:rPr>
                                </w:pPr>
                                <w:r w:rsidRPr="002C1250">
                                  <w:rPr>
                                    <w:rFonts w:ascii="Arial" w:hAnsi="Arial" w:cs="Arial"/>
                                    <w:b/>
                                    <w:sz w:val="20"/>
                                  </w:rPr>
                                  <w:t>Yes</w:t>
                                </w:r>
                              </w:p>
                            </w:txbxContent>
                          </wps:txbx>
                          <wps:bodyPr rot="0" vert="horz" wrap="square" lIns="91440" tIns="45720" rIns="91440" bIns="45720" anchor="t" anchorCtr="0">
                            <a:noAutofit/>
                          </wps:bodyPr>
                        </wps:wsp>
                        <wps:wsp>
                          <wps:cNvPr id="27" name="Text Box 2"/>
                          <wps:cNvSpPr txBox="1">
                            <a:spLocks noChangeArrowheads="1"/>
                          </wps:cNvSpPr>
                          <wps:spPr bwMode="auto">
                            <a:xfrm>
                              <a:off x="809625" y="1181100"/>
                              <a:ext cx="542875" cy="342730"/>
                            </a:xfrm>
                            <a:prstGeom prst="rect">
                              <a:avLst/>
                            </a:prstGeom>
                            <a:noFill/>
                            <a:ln w="9525">
                              <a:noFill/>
                              <a:miter lim="800000"/>
                              <a:headEnd/>
                              <a:tailEnd/>
                            </a:ln>
                          </wps:spPr>
                          <wps:txbx>
                            <w:txbxContent>
                              <w:p w:rsidR="00731740" w:rsidRPr="002C1250" w:rsidRDefault="00731740" w:rsidP="00731740">
                                <w:pPr>
                                  <w:jc w:val="center"/>
                                  <w:rPr>
                                    <w:rFonts w:ascii="Arial" w:hAnsi="Arial" w:cs="Arial"/>
                                    <w:b/>
                                    <w:sz w:val="20"/>
                                  </w:rPr>
                                </w:pPr>
                                <w:r w:rsidRPr="002C1250">
                                  <w:rPr>
                                    <w:rFonts w:ascii="Arial" w:hAnsi="Arial" w:cs="Arial"/>
                                    <w:b/>
                                    <w:sz w:val="20"/>
                                  </w:rPr>
                                  <w:t>No</w:t>
                                </w:r>
                              </w:p>
                            </w:txbxContent>
                          </wps:txbx>
                          <wps:bodyPr rot="0" vert="horz" wrap="square" lIns="91440" tIns="45720" rIns="91440" bIns="45720" anchor="t" anchorCtr="0">
                            <a:noAutofit/>
                          </wps:bodyPr>
                        </wps:wsp>
                      </wpg:grpSp>
                      <wps:wsp>
                        <wps:cNvPr id="28" name="Straight Arrow Connector 28"/>
                        <wps:cNvCnPr/>
                        <wps:spPr>
                          <a:xfrm flipH="1">
                            <a:off x="733425" y="1143000"/>
                            <a:ext cx="3082" cy="5033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V="1">
                            <a:off x="1476375" y="571500"/>
                            <a:ext cx="622450"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86.25pt;margin-top:4.75pt;width:275.2pt;height:190.5pt;z-index:251680768;mso-width-relative:margin;mso-height-relative:margin" coordsize="34955,2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">
                <v:group id="Group 9" o:spid="_x0000_s1027" style="position:absolute;width:34955;height:24196" coordsize="34955,24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1" o:spid="_x0000_s1028" style="position:absolute;width:14775;height:11424" coordorigin="-7761,-9518" coordsize="14776,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110" coordsize="21600,21600" o:spt="110" path="m10800,l,10800,10800,21600,21600,10800xe">
                      <v:stroke joinstyle="miter"/>
                      <v:path gradientshapeok="t" o:connecttype="rect" textboxrect="5400,5400,16200,16200"/>
                    </v:shapetype>
                    <v:shape id="Flowchart: Decision 12" o:spid="_x0000_s1029" type="#_x0000_t110" style="position:absolute;left:-7761;top:-9518;width:14775;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JvL8A&#10;AADbAAAADwAAAGRycy9kb3ducmV2LnhtbERPS4vCMBC+C/sfwix409QHsu02SllQxJsP2OvQjE1p&#10;MylN1O6/3wiCt/n4npNvBtuKO/W+dqxgNk1AEJdO11wpuJy3ky8QPiBrbB2Tgj/ysFl/jHLMtHvw&#10;ke6nUIkYwj5DBSaELpPSl4Ys+qnriCN3db3FEGFfSd3jI4bbVs6TZCUt1hwbDHb0Y6hsTjer4NYe&#10;umJpZkY36e6aeq+L30Wq1PhzKL5BBBrCW/xy73WcP4fnL/E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jAm8vwAAANsAAAAPAAAAAAAAAAAAAAAAAJgCAABkcnMvZG93bnJl&#10;di54bWxQSwUGAAAAAAQABAD1AAAAhAMAAAAA&#10;" fillcolor="#dbe5f1 [660]" strokecolor="#243f60 [1604]">
                      <v:textbox>
                        <w:txbxContent>
                          <w:p w:rsidR="00731740" w:rsidRPr="00E92B65" w:rsidRDefault="00731740" w:rsidP="00731740"/>
                        </w:txbxContent>
                      </v:textbox>
                    </v:shape>
                    <v:shapetype id="_x0000_t202" coordsize="21600,21600" o:spt="202" path="m,l,21600r21600,l21600,xe">
                      <v:stroke joinstyle="miter"/>
                      <v:path gradientshapeok="t" o:connecttype="rect"/>
                    </v:shapetype>
                    <v:shape id="Text Box 2" o:spid="_x0000_s1030" type="#_x0000_t202" style="position:absolute;left:-4332;top:-5740;width:8197;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731740" w:rsidRPr="002C1250" w:rsidRDefault="00731740" w:rsidP="00731740">
                            <w:pPr>
                              <w:jc w:val="center"/>
                              <w:rPr>
                                <w:rFonts w:ascii="Arial" w:hAnsi="Arial" w:cs="Arial"/>
                                <w:sz w:val="20"/>
                              </w:rPr>
                            </w:pPr>
                            <w:proofErr w:type="gramStart"/>
                            <w:r w:rsidRPr="002C1250">
                              <w:rPr>
                                <w:rFonts w:ascii="Arial" w:hAnsi="Arial" w:cs="Arial"/>
                                <w:sz w:val="20"/>
                              </w:rPr>
                              <w:t>External Content?</w:t>
                            </w:r>
                            <w:proofErr w:type="gramEnd"/>
                          </w:p>
                        </w:txbxContent>
                      </v:textbox>
                    </v:shape>
                  </v:group>
                  <v:group id="Group 18" o:spid="_x0000_s1031" style="position:absolute;left:20955;top:1905;width:14000;height:7717" coordorigin="2149,9638" coordsize="14001,7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32" style="position:absolute;left:2149;top:9638;width:14002;height:7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2jcIA&#10;AADbAAAADwAAAGRycy9kb3ducmV2LnhtbERPTWsCMRC9C/6HMEIvUrPuoditUbRY6NGuLbS36Wbc&#10;rG4mS5Lq+u9NQfA2j/c582VvW3EiHxrHCqaTDARx5XTDtYLP3dvjDESIyBpbx6TgQgGWi+FgjoV2&#10;Z/6gUxlrkUI4FKjAxNgVUobKkMUwcR1x4vbOW4wJ+lpqj+cUbluZZ9mTtNhwajDY0auh6lj+WQX5&#10;5tsczHbnf3+mocw349X6y2+Vehj1qxcQkfp4F9/c7zrNf4b/X9IB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aNwgAAANsAAAAPAAAAAAAAAAAAAAAAAJgCAABkcnMvZG93&#10;bnJldi54bWxQSwUGAAAAAAQABAD1AAAAhwMAAAAA&#10;" fillcolor="#365f91 [2404]" strokecolor="#243f60 [1604]"/>
                    <v:shape id="Text Box 2" o:spid="_x0000_s1033" type="#_x0000_t202" style="position:absolute;left:2816;top:11162;width:12858;height:4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31740" w:rsidRPr="002C1250" w:rsidRDefault="00731740" w:rsidP="00731740">
                            <w:pPr>
                              <w:jc w:val="center"/>
                              <w:rPr>
                                <w:rFonts w:ascii="Arial" w:hAnsi="Arial" w:cs="Arial"/>
                                <w:b/>
                                <w:color w:val="FFFFFF" w:themeColor="background1"/>
                                <w:sz w:val="20"/>
                              </w:rPr>
                            </w:pPr>
                            <w:r w:rsidRPr="002C1250">
                              <w:rPr>
                                <w:rFonts w:ascii="Arial" w:hAnsi="Arial" w:cs="Arial"/>
                                <w:color w:val="FFFFFF" w:themeColor="background1"/>
                                <w:sz w:val="20"/>
                              </w:rPr>
                              <w:t xml:space="preserve">Use </w:t>
                            </w:r>
                            <w:r>
                              <w:rPr>
                                <w:rFonts w:ascii="Arial" w:hAnsi="Arial" w:cs="Arial"/>
                                <w:b/>
                                <w:color w:val="FFFFFF" w:themeColor="background1"/>
                                <w:sz w:val="20"/>
                              </w:rPr>
                              <w:t>SPSFIS-</w:t>
                            </w:r>
                            <w:proofErr w:type="spellStart"/>
                            <w:r>
                              <w:rPr>
                                <w:rFonts w:ascii="Arial" w:hAnsi="Arial" w:cs="Arial"/>
                                <w:b/>
                                <w:color w:val="FFFFFF" w:themeColor="background1"/>
                                <w:sz w:val="20"/>
                              </w:rPr>
                              <w:t>Std</w:t>
                            </w:r>
                            <w:proofErr w:type="spellEnd"/>
                            <w:r>
                              <w:rPr>
                                <w:rFonts w:ascii="Arial" w:hAnsi="Arial" w:cs="Arial"/>
                                <w:b/>
                                <w:color w:val="FFFFFF" w:themeColor="background1"/>
                                <w:sz w:val="20"/>
                              </w:rPr>
                              <w:t>/</w:t>
                            </w:r>
                            <w:proofErr w:type="spellStart"/>
                            <w:r>
                              <w:rPr>
                                <w:rFonts w:ascii="Arial" w:hAnsi="Arial" w:cs="Arial"/>
                                <w:b/>
                                <w:color w:val="FFFFFF" w:themeColor="background1"/>
                                <w:sz w:val="20"/>
                              </w:rPr>
                              <w:t>Ent</w:t>
                            </w:r>
                            <w:proofErr w:type="spellEnd"/>
                          </w:p>
                        </w:txbxContent>
                      </v:textbox>
                    </v:shape>
                  </v:group>
                  <v:rect id="Rectangle 21" o:spid="_x0000_s1034" style="position:absolute;left:381;top:16478;width:14000;height:7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wNsQA&#10;AADbAAAADwAAAGRycy9kb3ducmV2LnhtbESPQWsCMRSE74L/ITyhl6LZ3UMpq1FULPRo1xba2+vm&#10;dbO6eVmSVLf/vhEEj8PMN8MsVoPtxJl8aB0ryGcZCOLa6ZYbBe+Hl+kziBCRNXaOScEfBVgtx6MF&#10;ltpd+I3OVWxEKuFQogITY19KGWpDFsPM9cTJ+3HeYkzSN1J7vKRy28kiy56kxZbTgsGetobqU/Vr&#10;FRS7T3M0+4P//spDVewe15sPv1fqYTKs5yAiDfEevtGvOnE5X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MDbEAAAA2wAAAA8AAAAAAAAAAAAAAAAAmAIAAGRycy9k&#10;b3ducmV2LnhtbFBLBQYAAAAABAAEAPUAAACJAwAAAAA=&#10;" fillcolor="#365f91 [2404]" strokecolor="#243f60 [1604]"/>
                  <v:shape id="Text Box 2" o:spid="_x0000_s1035" type="#_x0000_t202" style="position:absolute;left:1047;top:17901;width:12859;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731740" w:rsidRPr="002C1250" w:rsidRDefault="00731740" w:rsidP="00731740">
                          <w:pPr>
                            <w:jc w:val="center"/>
                            <w:rPr>
                              <w:rFonts w:ascii="Arial" w:hAnsi="Arial" w:cs="Arial"/>
                              <w:b/>
                              <w:color w:val="FFFFFF" w:themeColor="background1"/>
                              <w:sz w:val="20"/>
                            </w:rPr>
                          </w:pPr>
                          <w:r w:rsidRPr="002C1250">
                            <w:rPr>
                              <w:rFonts w:ascii="Arial" w:hAnsi="Arial" w:cs="Arial"/>
                              <w:color w:val="FFFFFF" w:themeColor="background1"/>
                              <w:sz w:val="20"/>
                            </w:rPr>
                            <w:t xml:space="preserve">Use </w:t>
                          </w:r>
                          <w:r w:rsidRPr="00EE2B5A">
                            <w:rPr>
                              <w:rFonts w:ascii="Arial" w:hAnsi="Arial" w:cs="Arial"/>
                              <w:b/>
                              <w:color w:val="FFFFFF" w:themeColor="background1"/>
                              <w:sz w:val="20"/>
                            </w:rPr>
                            <w:t>SPS</w:t>
                          </w:r>
                          <w:r>
                            <w:rPr>
                              <w:rFonts w:ascii="Arial" w:hAnsi="Arial" w:cs="Arial"/>
                              <w:color w:val="FFFFFF" w:themeColor="background1"/>
                              <w:sz w:val="20"/>
                            </w:rPr>
                            <w:t xml:space="preserve"> and </w:t>
                          </w:r>
                          <w:r w:rsidRPr="00EE2B5A">
                            <w:rPr>
                              <w:rFonts w:ascii="Arial" w:hAnsi="Arial" w:cs="Arial"/>
                              <w:b/>
                              <w:color w:val="FFFFFF" w:themeColor="background1"/>
                              <w:sz w:val="20"/>
                            </w:rPr>
                            <w:t>CALs</w:t>
                          </w:r>
                          <w:r>
                            <w:rPr>
                              <w:rFonts w:ascii="Arial" w:hAnsi="Arial" w:cs="Arial"/>
                              <w:color w:val="FFFFFF" w:themeColor="background1"/>
                              <w:sz w:val="20"/>
                            </w:rPr>
                            <w:t xml:space="preserve"> for all users or devices</w:t>
                          </w:r>
                        </w:p>
                      </w:txbxContent>
                    </v:textbox>
                  </v:shape>
                  <v:shape id="Text Box 2" o:spid="_x0000_s1036" type="#_x0000_t202" style="position:absolute;left:14859;top:2286;width:5428;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731740" w:rsidRPr="002C1250" w:rsidRDefault="00731740" w:rsidP="00731740">
                          <w:pPr>
                            <w:jc w:val="center"/>
                            <w:rPr>
                              <w:rFonts w:ascii="Arial" w:hAnsi="Arial" w:cs="Arial"/>
                              <w:b/>
                              <w:sz w:val="20"/>
                            </w:rPr>
                          </w:pPr>
                          <w:r w:rsidRPr="002C1250">
                            <w:rPr>
                              <w:rFonts w:ascii="Arial" w:hAnsi="Arial" w:cs="Arial"/>
                              <w:b/>
                              <w:sz w:val="20"/>
                            </w:rPr>
                            <w:t>Yes</w:t>
                          </w:r>
                        </w:p>
                      </w:txbxContent>
                    </v:textbox>
                  </v:shape>
                  <v:shape id="Text Box 2" o:spid="_x0000_s1037" type="#_x0000_t202" style="position:absolute;left:8096;top:11811;width:5429;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31740" w:rsidRPr="002C1250" w:rsidRDefault="00731740" w:rsidP="00731740">
                          <w:pPr>
                            <w:jc w:val="center"/>
                            <w:rPr>
                              <w:rFonts w:ascii="Arial" w:hAnsi="Arial" w:cs="Arial"/>
                              <w:b/>
                              <w:sz w:val="20"/>
                            </w:rPr>
                          </w:pPr>
                          <w:r w:rsidRPr="002C1250">
                            <w:rPr>
                              <w:rFonts w:ascii="Arial" w:hAnsi="Arial" w:cs="Arial"/>
                              <w:b/>
                              <w:sz w:val="20"/>
                            </w:rPr>
                            <w:t>No</w:t>
                          </w:r>
                        </w:p>
                      </w:txbxContent>
                    </v:textbox>
                  </v:shape>
                </v:group>
                <v:shapetype id="_x0000_t32" coordsize="21600,21600" o:spt="32" o:oned="t" path="m,l21600,21600e" filled="f">
                  <v:path arrowok="t" fillok="f" o:connecttype="none"/>
                  <o:lock v:ext="edit" shapetype="t"/>
                </v:shapetype>
                <v:shape id="Straight Arrow Connector 28" o:spid="_x0000_s1038" type="#_x0000_t32" style="position:absolute;left:7334;top:11430;width:31;height:50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yzY8IAAADbAAAADwAAAGRycy9kb3ducmV2LnhtbERPTWvCQBC9F/oflil4q5uKlhJdRVoK&#10;FaElVhBvY3ZMQrOzYXc16b/vHAoeH+97sRpcq64UYuPZwNM4A0VcettwZWD//f74AiomZIutZzLw&#10;SxFWy/u7BebW91zQdZcqJSEcczRQp9TlWseyJodx7Dti4c4+OEwCQ6VtwF7CXasnWfasHTYsDTV2&#10;9FpT+bO7OCl5mxaz7WF7mlKx/upPm+NnCkdjRg/Deg4q0ZBu4n/3hzUwkbHyRX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yzY8IAAADbAAAADwAAAAAAAAAAAAAA&#10;AAChAgAAZHJzL2Rvd25yZXYueG1sUEsFBgAAAAAEAAQA+QAAAJADAAAAAA==&#10;" strokecolor="#4579b8 [3044]">
                  <v:stroke endarrow="open"/>
                </v:shape>
                <v:shape id="Straight Arrow Connector 31" o:spid="_x0000_s1039" type="#_x0000_t32" style="position:absolute;left:14763;top:5715;width:6225;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I8QAAADbAAAADwAAAGRycy9kb3ducmV2LnhtbESPXWvCMBSG7wf+h3CE3c3Uj8nojCKK&#10;oAiTOkG8OzZnbbE5KUlmu3+/DAZevrwfD+9s0Zla3Mn5yrKC4SABQZxbXXGh4PS5eXkD4QOyxtoy&#10;KfghD4t572mGqbYtZ3Q/hkLEEfYpKihDaFIpfV6SQT+wDXH0vqwzGKJ0hdQO2zhuajlKkqk0WHEk&#10;lNjQqqT8dvw2EbKeZK/78/46oWx5aK+7y0dwF6We+93yHUSgLjzC/+2tVjAewt+X+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4wjxAAAANsAAAAPAAAAAAAAAAAA&#10;AAAAAKECAABkcnMvZG93bnJldi54bWxQSwUGAAAAAAQABAD5AAAAkgMAAAAA&#10;" strokecolor="#4579b8 [3044]">
                  <v:stroke endarrow="open"/>
                </v:shape>
              </v:group>
            </w:pict>
          </mc:Fallback>
        </mc:AlternateContent>
      </w:r>
    </w:p>
    <w:p w:rsidR="00731740" w:rsidRDefault="00731740" w:rsidP="00731740">
      <w:pPr>
        <w:rPr>
          <w:rFonts w:ascii="Arial" w:hAnsi="Arial" w:cs="Arial"/>
          <w:b/>
          <w:sz w:val="22"/>
          <w:szCs w:val="24"/>
        </w:rPr>
      </w:pPr>
    </w:p>
    <w:p w:rsidR="00731740" w:rsidRDefault="00731740" w:rsidP="00731740">
      <w:pPr>
        <w:rPr>
          <w:rFonts w:ascii="Arial" w:hAnsi="Arial" w:cs="Arial"/>
          <w:b/>
          <w:sz w:val="22"/>
          <w:szCs w:val="24"/>
        </w:rPr>
      </w:pPr>
    </w:p>
    <w:p w:rsidR="00731740" w:rsidRDefault="00731740" w:rsidP="00731740">
      <w:pPr>
        <w:rPr>
          <w:rFonts w:ascii="Arial" w:hAnsi="Arial" w:cs="Arial"/>
          <w:b/>
          <w:sz w:val="22"/>
          <w:szCs w:val="24"/>
        </w:rPr>
      </w:pPr>
    </w:p>
    <w:p w:rsidR="007E5607" w:rsidRDefault="007E5607" w:rsidP="007D2E5D">
      <w:pPr>
        <w:rPr>
          <w:rFonts w:ascii="Arial" w:hAnsi="Arial" w:cs="Arial"/>
          <w:b/>
          <w:sz w:val="22"/>
          <w:szCs w:val="24"/>
        </w:rPr>
      </w:pPr>
    </w:p>
    <w:p w:rsidR="007E5607" w:rsidRDefault="007E5607" w:rsidP="007D2E5D">
      <w:pPr>
        <w:rPr>
          <w:rFonts w:ascii="Arial" w:hAnsi="Arial" w:cs="Arial"/>
          <w:b/>
          <w:sz w:val="22"/>
          <w:szCs w:val="24"/>
        </w:rPr>
      </w:pPr>
    </w:p>
    <w:p w:rsidR="007E5607" w:rsidRDefault="007E5607" w:rsidP="007D2E5D">
      <w:pPr>
        <w:rPr>
          <w:rFonts w:ascii="Arial" w:hAnsi="Arial" w:cs="Arial"/>
          <w:b/>
          <w:sz w:val="22"/>
          <w:szCs w:val="24"/>
        </w:rPr>
      </w:pPr>
    </w:p>
    <w:p w:rsidR="007E5607" w:rsidRDefault="007E5607" w:rsidP="007D2E5D">
      <w:pPr>
        <w:rPr>
          <w:rFonts w:ascii="Arial" w:hAnsi="Arial" w:cs="Arial"/>
          <w:b/>
          <w:sz w:val="22"/>
          <w:szCs w:val="24"/>
        </w:rPr>
      </w:pPr>
    </w:p>
    <w:p w:rsidR="007E5607" w:rsidRDefault="007E5607" w:rsidP="007D2E5D">
      <w:pPr>
        <w:rPr>
          <w:rFonts w:ascii="Arial" w:hAnsi="Arial" w:cs="Arial"/>
          <w:b/>
          <w:sz w:val="22"/>
          <w:szCs w:val="24"/>
        </w:rPr>
      </w:pPr>
    </w:p>
    <w:p w:rsidR="007E5607" w:rsidRDefault="007E5607" w:rsidP="007D2E5D">
      <w:pPr>
        <w:rPr>
          <w:rFonts w:ascii="Arial" w:hAnsi="Arial" w:cs="Arial"/>
          <w:b/>
          <w:sz w:val="22"/>
          <w:szCs w:val="24"/>
        </w:rPr>
      </w:pPr>
    </w:p>
    <w:p w:rsidR="007E5607" w:rsidRDefault="007E5607" w:rsidP="007D2E5D">
      <w:pPr>
        <w:rPr>
          <w:rFonts w:ascii="Arial" w:hAnsi="Arial" w:cs="Arial"/>
          <w:b/>
          <w:sz w:val="22"/>
          <w:szCs w:val="24"/>
        </w:rPr>
      </w:pPr>
    </w:p>
    <w:p w:rsidR="007E5607" w:rsidRDefault="007E5607" w:rsidP="007D2E5D">
      <w:pPr>
        <w:rPr>
          <w:rFonts w:ascii="Arial" w:hAnsi="Arial" w:cs="Arial"/>
          <w:b/>
          <w:sz w:val="22"/>
          <w:szCs w:val="24"/>
        </w:rPr>
      </w:pPr>
    </w:p>
    <w:p w:rsidR="00731740" w:rsidRDefault="00731740" w:rsidP="007D2E5D">
      <w:pPr>
        <w:rPr>
          <w:rFonts w:ascii="Arial" w:hAnsi="Arial" w:cs="Arial"/>
          <w:b/>
          <w:sz w:val="22"/>
          <w:szCs w:val="24"/>
        </w:rPr>
      </w:pPr>
    </w:p>
    <w:p w:rsidR="00731740" w:rsidRDefault="00731740" w:rsidP="007D2E5D">
      <w:pPr>
        <w:rPr>
          <w:rFonts w:ascii="Arial" w:hAnsi="Arial" w:cs="Arial"/>
          <w:b/>
          <w:sz w:val="22"/>
          <w:szCs w:val="24"/>
        </w:rPr>
      </w:pPr>
    </w:p>
    <w:p w:rsidR="00731740" w:rsidRDefault="00731740" w:rsidP="007D2E5D">
      <w:pPr>
        <w:rPr>
          <w:rFonts w:ascii="Arial" w:hAnsi="Arial" w:cs="Arial"/>
          <w:b/>
          <w:sz w:val="22"/>
          <w:szCs w:val="24"/>
        </w:rPr>
      </w:pPr>
    </w:p>
    <w:p w:rsidR="00731740" w:rsidRDefault="00731740" w:rsidP="007D2E5D">
      <w:pPr>
        <w:rPr>
          <w:rFonts w:ascii="Arial" w:hAnsi="Arial" w:cs="Arial"/>
          <w:b/>
          <w:sz w:val="22"/>
          <w:szCs w:val="24"/>
        </w:rPr>
      </w:pPr>
    </w:p>
    <w:p w:rsidR="00731740" w:rsidRDefault="00731740" w:rsidP="007D2E5D">
      <w:pPr>
        <w:rPr>
          <w:rFonts w:ascii="Arial" w:hAnsi="Arial" w:cs="Arial"/>
          <w:b/>
          <w:sz w:val="22"/>
          <w:szCs w:val="24"/>
        </w:rPr>
      </w:pPr>
    </w:p>
    <w:p w:rsidR="00731740" w:rsidRDefault="00731740" w:rsidP="007D2E5D">
      <w:pPr>
        <w:rPr>
          <w:rFonts w:ascii="Arial" w:hAnsi="Arial" w:cs="Arial"/>
          <w:b/>
          <w:sz w:val="22"/>
          <w:szCs w:val="24"/>
        </w:rPr>
      </w:pPr>
    </w:p>
    <w:p w:rsidR="007E5607" w:rsidRPr="002C1250" w:rsidRDefault="007E5607" w:rsidP="007D2E5D">
      <w:pPr>
        <w:rPr>
          <w:rFonts w:ascii="Arial" w:hAnsi="Arial" w:cs="Arial"/>
          <w:b/>
          <w:sz w:val="22"/>
          <w:szCs w:val="24"/>
        </w:rPr>
      </w:pPr>
      <w:r w:rsidRPr="002C1250">
        <w:rPr>
          <w:rFonts w:ascii="Arial" w:hAnsi="Arial" w:cs="Arial"/>
          <w:b/>
          <w:sz w:val="22"/>
          <w:szCs w:val="24"/>
        </w:rPr>
        <w:t>What is the difference between SharePoint Server 2010 for Internet Sites and a traditional External Connector?</w:t>
      </w:r>
    </w:p>
    <w:p w:rsidR="007E5607" w:rsidRDefault="007E5607" w:rsidP="007D2E5D">
      <w:pPr>
        <w:rPr>
          <w:rFonts w:ascii="Arial" w:hAnsi="Arial" w:cs="Arial"/>
          <w:sz w:val="20"/>
        </w:rPr>
      </w:pPr>
    </w:p>
    <w:p w:rsidR="00C01DC2" w:rsidRDefault="00C01DC2" w:rsidP="007D2E5D">
      <w:pPr>
        <w:rPr>
          <w:rFonts w:ascii="Arial" w:hAnsi="Arial" w:cs="Arial"/>
          <w:sz w:val="20"/>
        </w:rPr>
      </w:pPr>
      <w:r>
        <w:rPr>
          <w:rFonts w:ascii="Arial" w:hAnsi="Arial" w:cs="Arial"/>
          <w:sz w:val="20"/>
        </w:rPr>
        <w:t xml:space="preserve">There are two important differences between SPSFIS and an External Connector.  The first </w:t>
      </w:r>
      <w:r w:rsidR="00170550">
        <w:rPr>
          <w:rFonts w:ascii="Arial" w:hAnsi="Arial" w:cs="Arial"/>
          <w:sz w:val="20"/>
        </w:rPr>
        <w:t xml:space="preserve">difference </w:t>
      </w:r>
      <w:r>
        <w:rPr>
          <w:rFonts w:ascii="Arial" w:hAnsi="Arial" w:cs="Arial"/>
          <w:sz w:val="20"/>
        </w:rPr>
        <w:t xml:space="preserve">is based on the </w:t>
      </w:r>
      <w:r w:rsidR="005D0C82">
        <w:rPr>
          <w:rFonts w:ascii="Arial" w:hAnsi="Arial" w:cs="Arial"/>
          <w:sz w:val="20"/>
        </w:rPr>
        <w:t>types</w:t>
      </w:r>
      <w:r>
        <w:rPr>
          <w:rFonts w:ascii="Arial" w:hAnsi="Arial" w:cs="Arial"/>
          <w:sz w:val="20"/>
        </w:rPr>
        <w:t xml:space="preserve"> of users, while the second is based on </w:t>
      </w:r>
      <w:r w:rsidR="00CD0C70">
        <w:rPr>
          <w:rFonts w:ascii="Arial" w:hAnsi="Arial" w:cs="Arial"/>
          <w:sz w:val="20"/>
        </w:rPr>
        <w:t xml:space="preserve">the </w:t>
      </w:r>
      <w:r w:rsidR="009B4FD7">
        <w:rPr>
          <w:rFonts w:ascii="Arial" w:hAnsi="Arial" w:cs="Arial"/>
          <w:sz w:val="20"/>
        </w:rPr>
        <w:t>software</w:t>
      </w:r>
      <w:r w:rsidR="00CD0C70">
        <w:rPr>
          <w:rFonts w:ascii="Arial" w:hAnsi="Arial" w:cs="Arial"/>
          <w:sz w:val="20"/>
        </w:rPr>
        <w:t xml:space="preserve"> installed.</w:t>
      </w:r>
    </w:p>
    <w:p w:rsidR="00C01DC2" w:rsidRDefault="00C01DC2" w:rsidP="007D2E5D">
      <w:pPr>
        <w:rPr>
          <w:rFonts w:ascii="Arial" w:hAnsi="Arial" w:cs="Arial"/>
          <w:sz w:val="20"/>
        </w:rPr>
      </w:pPr>
    </w:p>
    <w:p w:rsidR="00C01DC2" w:rsidRPr="00F32EE3" w:rsidRDefault="005D0C82" w:rsidP="007D2E5D">
      <w:pPr>
        <w:rPr>
          <w:rFonts w:ascii="Arial" w:hAnsi="Arial" w:cs="Arial"/>
          <w:b/>
          <w:sz w:val="20"/>
        </w:rPr>
      </w:pPr>
      <w:r>
        <w:rPr>
          <w:rFonts w:ascii="Arial" w:hAnsi="Arial" w:cs="Arial"/>
          <w:b/>
          <w:sz w:val="20"/>
        </w:rPr>
        <w:t>Types</w:t>
      </w:r>
      <w:r w:rsidR="00C01DC2" w:rsidRPr="00F32EE3">
        <w:rPr>
          <w:rFonts w:ascii="Arial" w:hAnsi="Arial" w:cs="Arial"/>
          <w:b/>
          <w:sz w:val="20"/>
        </w:rPr>
        <w:t xml:space="preserve"> of Users  </w:t>
      </w:r>
    </w:p>
    <w:p w:rsidR="007E5607" w:rsidRDefault="007E5607" w:rsidP="007D2E5D">
      <w:pPr>
        <w:rPr>
          <w:rFonts w:ascii="Arial" w:hAnsi="Arial" w:cs="Arial"/>
          <w:sz w:val="20"/>
        </w:rPr>
      </w:pPr>
      <w:r>
        <w:rPr>
          <w:rFonts w:ascii="Arial" w:hAnsi="Arial" w:cs="Arial"/>
          <w:sz w:val="20"/>
        </w:rPr>
        <w:t xml:space="preserve">External Connectors are licensed per server, and allow External Users to access </w:t>
      </w:r>
      <w:r w:rsidR="00715334">
        <w:rPr>
          <w:rFonts w:ascii="Arial" w:hAnsi="Arial" w:cs="Arial"/>
          <w:sz w:val="20"/>
        </w:rPr>
        <w:t xml:space="preserve">and use </w:t>
      </w:r>
      <w:r>
        <w:rPr>
          <w:rFonts w:ascii="Arial" w:hAnsi="Arial" w:cs="Arial"/>
          <w:sz w:val="20"/>
        </w:rPr>
        <w:t xml:space="preserve">a server licensed for the underlying Server / CAL product.  For example, if a server is licensed for Exchange Server 2010, an External Connector can be </w:t>
      </w:r>
      <w:r w:rsidR="005D0C82">
        <w:rPr>
          <w:rFonts w:ascii="Arial" w:hAnsi="Arial" w:cs="Arial"/>
          <w:sz w:val="20"/>
        </w:rPr>
        <w:t xml:space="preserve">acquired </w:t>
      </w:r>
      <w:r>
        <w:rPr>
          <w:rFonts w:ascii="Arial" w:hAnsi="Arial" w:cs="Arial"/>
          <w:sz w:val="20"/>
        </w:rPr>
        <w:t xml:space="preserve">to allow External Users to </w:t>
      </w:r>
      <w:r w:rsidR="005D0C82">
        <w:rPr>
          <w:rFonts w:ascii="Arial" w:hAnsi="Arial" w:cs="Arial"/>
          <w:sz w:val="20"/>
        </w:rPr>
        <w:t xml:space="preserve">maintain a mailbox on that server to be used for the business’s benefit. </w:t>
      </w:r>
      <w:r>
        <w:rPr>
          <w:rFonts w:ascii="Arial" w:hAnsi="Arial" w:cs="Arial"/>
          <w:sz w:val="20"/>
        </w:rPr>
        <w:t xml:space="preserve"> In other words, it allows External Users to access </w:t>
      </w:r>
      <w:r w:rsidR="00715334">
        <w:rPr>
          <w:rFonts w:ascii="Arial" w:hAnsi="Arial" w:cs="Arial"/>
          <w:sz w:val="20"/>
        </w:rPr>
        <w:t xml:space="preserve">and use </w:t>
      </w:r>
      <w:r>
        <w:rPr>
          <w:rFonts w:ascii="Arial" w:hAnsi="Arial" w:cs="Arial"/>
          <w:sz w:val="20"/>
        </w:rPr>
        <w:t xml:space="preserve">the licensed server without a CAL.  This is important for </w:t>
      </w:r>
      <w:r w:rsidR="00630C03">
        <w:rPr>
          <w:rFonts w:ascii="Arial" w:hAnsi="Arial" w:cs="Arial"/>
          <w:sz w:val="20"/>
        </w:rPr>
        <w:t xml:space="preserve">scenarios </w:t>
      </w:r>
      <w:r>
        <w:rPr>
          <w:rFonts w:ascii="Arial" w:hAnsi="Arial" w:cs="Arial"/>
          <w:sz w:val="20"/>
        </w:rPr>
        <w:t>where it is not technically or financially feasible to purchase CALs for all External Users.</w:t>
      </w:r>
    </w:p>
    <w:p w:rsidR="007E5607" w:rsidRDefault="007E5607" w:rsidP="007D2E5D">
      <w:pPr>
        <w:rPr>
          <w:rFonts w:ascii="Arial" w:hAnsi="Arial" w:cs="Arial"/>
          <w:sz w:val="20"/>
        </w:rPr>
      </w:pPr>
    </w:p>
    <w:p w:rsidR="007E5607" w:rsidRPr="00EA67FF" w:rsidRDefault="005D0C82" w:rsidP="007D2E5D">
      <w:pPr>
        <w:rPr>
          <w:rFonts w:ascii="Arial" w:hAnsi="Arial" w:cs="Arial"/>
          <w:sz w:val="20"/>
        </w:rPr>
      </w:pPr>
      <w:r>
        <w:rPr>
          <w:rFonts w:ascii="Arial" w:hAnsi="Arial" w:cs="Arial"/>
          <w:sz w:val="20"/>
        </w:rPr>
        <w:t xml:space="preserve">In contrast, </w:t>
      </w:r>
      <w:r w:rsidR="007E5607">
        <w:rPr>
          <w:rFonts w:ascii="Arial" w:hAnsi="Arial" w:cs="Arial"/>
          <w:sz w:val="20"/>
        </w:rPr>
        <w:t xml:space="preserve">SharePoint Server 2010 for Internet Sites is licensed per instance, without any CAL requirements.  Server instances licensed with SPSFIS may only provide External Content; however, that content can be accessed by both Internal and External Users.  This is ideal </w:t>
      </w:r>
      <w:r w:rsidR="00630C03">
        <w:rPr>
          <w:rFonts w:ascii="Arial" w:hAnsi="Arial" w:cs="Arial"/>
          <w:sz w:val="20"/>
        </w:rPr>
        <w:t>if you have</w:t>
      </w:r>
      <w:r w:rsidR="007E5607">
        <w:rPr>
          <w:rFonts w:ascii="Arial" w:hAnsi="Arial" w:cs="Arial"/>
          <w:sz w:val="20"/>
        </w:rPr>
        <w:t xml:space="preserve"> external content on an internet</w:t>
      </w:r>
      <w:r>
        <w:rPr>
          <w:rFonts w:ascii="Arial" w:hAnsi="Arial" w:cs="Arial"/>
          <w:sz w:val="20"/>
        </w:rPr>
        <w:t xml:space="preserve"> or extranet</w:t>
      </w:r>
      <w:r w:rsidR="007E5607">
        <w:rPr>
          <w:rFonts w:ascii="Arial" w:hAnsi="Arial" w:cs="Arial"/>
          <w:sz w:val="20"/>
        </w:rPr>
        <w:t xml:space="preserve"> site that is accessed by both Internal and External Users—a scenario that can</w:t>
      </w:r>
      <w:r w:rsidR="00F32EE3">
        <w:rPr>
          <w:rFonts w:ascii="Arial" w:hAnsi="Arial" w:cs="Arial"/>
          <w:sz w:val="20"/>
        </w:rPr>
        <w:t xml:space="preserve"> </w:t>
      </w:r>
      <w:r>
        <w:rPr>
          <w:rFonts w:ascii="Arial" w:hAnsi="Arial" w:cs="Arial"/>
          <w:sz w:val="20"/>
        </w:rPr>
        <w:t>only</w:t>
      </w:r>
      <w:r w:rsidR="007E5607">
        <w:rPr>
          <w:rFonts w:ascii="Arial" w:hAnsi="Arial" w:cs="Arial"/>
          <w:sz w:val="20"/>
        </w:rPr>
        <w:t xml:space="preserve"> be supported by traditional External Connectors</w:t>
      </w:r>
      <w:r>
        <w:rPr>
          <w:rFonts w:ascii="Arial" w:hAnsi="Arial" w:cs="Arial"/>
          <w:sz w:val="20"/>
        </w:rPr>
        <w:t xml:space="preserve"> in conjunction with CALs.</w:t>
      </w:r>
    </w:p>
    <w:p w:rsidR="007E5607" w:rsidRPr="00EA67FF" w:rsidRDefault="007E5607" w:rsidP="007D2E5D">
      <w:pPr>
        <w:rPr>
          <w:rFonts w:ascii="Arial" w:hAnsi="Arial" w:cs="Arial"/>
          <w:sz w:val="20"/>
        </w:rPr>
      </w:pPr>
    </w:p>
    <w:p w:rsidR="00C01DC2" w:rsidRPr="00F32EE3" w:rsidRDefault="00CD0C70" w:rsidP="007D2E5D">
      <w:pPr>
        <w:rPr>
          <w:rFonts w:ascii="Arial" w:hAnsi="Arial" w:cs="Arial"/>
          <w:b/>
          <w:sz w:val="20"/>
        </w:rPr>
      </w:pPr>
      <w:r>
        <w:rPr>
          <w:rFonts w:ascii="Arial" w:hAnsi="Arial" w:cs="Arial"/>
          <w:b/>
          <w:sz w:val="20"/>
        </w:rPr>
        <w:t xml:space="preserve">Installed </w:t>
      </w:r>
      <w:r w:rsidR="00E8354F">
        <w:rPr>
          <w:rFonts w:ascii="Arial" w:hAnsi="Arial" w:cs="Arial"/>
          <w:b/>
          <w:sz w:val="20"/>
        </w:rPr>
        <w:t>Software</w:t>
      </w:r>
    </w:p>
    <w:p w:rsidR="00C51174" w:rsidRDefault="00C01DC2" w:rsidP="007D2E5D">
      <w:pPr>
        <w:rPr>
          <w:rFonts w:ascii="Arial" w:hAnsi="Arial" w:cs="Arial"/>
          <w:sz w:val="20"/>
        </w:rPr>
      </w:pPr>
      <w:r>
        <w:rPr>
          <w:rFonts w:ascii="Arial" w:hAnsi="Arial" w:cs="Arial"/>
          <w:sz w:val="20"/>
        </w:rPr>
        <w:t>External Connectors are licenses that allo</w:t>
      </w:r>
      <w:r w:rsidR="00C51174">
        <w:rPr>
          <w:rFonts w:ascii="Arial" w:hAnsi="Arial" w:cs="Arial"/>
          <w:sz w:val="20"/>
        </w:rPr>
        <w:t xml:space="preserve">w External Users to access </w:t>
      </w:r>
      <w:r w:rsidR="00CD0C70">
        <w:rPr>
          <w:rFonts w:ascii="Arial" w:hAnsi="Arial" w:cs="Arial"/>
          <w:sz w:val="20"/>
        </w:rPr>
        <w:t>the underlying server</w:t>
      </w:r>
      <w:r w:rsidR="00C51174">
        <w:rPr>
          <w:rFonts w:ascii="Arial" w:hAnsi="Arial" w:cs="Arial"/>
          <w:sz w:val="20"/>
        </w:rPr>
        <w:t xml:space="preserve"> </w:t>
      </w:r>
      <w:r w:rsidR="005D0C82">
        <w:rPr>
          <w:rFonts w:ascii="Arial" w:hAnsi="Arial" w:cs="Arial"/>
          <w:sz w:val="20"/>
        </w:rPr>
        <w:t>in lieu of</w:t>
      </w:r>
      <w:r w:rsidR="00C51174">
        <w:rPr>
          <w:rFonts w:ascii="Arial" w:hAnsi="Arial" w:cs="Arial"/>
          <w:sz w:val="20"/>
        </w:rPr>
        <w:t xml:space="preserve"> a CAL.  As such, an EC is purchased </w:t>
      </w:r>
      <w:r w:rsidR="005D0C82">
        <w:rPr>
          <w:rFonts w:ascii="Arial" w:hAnsi="Arial" w:cs="Arial"/>
          <w:sz w:val="20"/>
        </w:rPr>
        <w:t>in addition to</w:t>
      </w:r>
      <w:r w:rsidR="00C51174">
        <w:rPr>
          <w:rFonts w:ascii="Arial" w:hAnsi="Arial" w:cs="Arial"/>
          <w:sz w:val="20"/>
        </w:rPr>
        <w:t xml:space="preserve"> the underlying server license, where the underlying </w:t>
      </w:r>
      <w:r w:rsidR="00C51174">
        <w:rPr>
          <w:rFonts w:ascii="Arial" w:hAnsi="Arial" w:cs="Arial"/>
          <w:sz w:val="20"/>
        </w:rPr>
        <w:lastRenderedPageBreak/>
        <w:t xml:space="preserve">server license includes the actual server </w:t>
      </w:r>
      <w:r w:rsidR="00524223">
        <w:rPr>
          <w:rFonts w:ascii="Arial" w:hAnsi="Arial" w:cs="Arial"/>
          <w:sz w:val="20"/>
        </w:rPr>
        <w:t>software</w:t>
      </w:r>
      <w:r w:rsidR="00C51174">
        <w:rPr>
          <w:rFonts w:ascii="Arial" w:hAnsi="Arial" w:cs="Arial"/>
          <w:sz w:val="20"/>
        </w:rPr>
        <w:t xml:space="preserve"> to be installed.  Put differently, there </w:t>
      </w:r>
      <w:r w:rsidR="009B4FD7">
        <w:rPr>
          <w:rFonts w:ascii="Arial" w:hAnsi="Arial" w:cs="Arial"/>
          <w:sz w:val="20"/>
        </w:rPr>
        <w:t>is no software associated</w:t>
      </w:r>
      <w:r w:rsidR="00C51174">
        <w:rPr>
          <w:rFonts w:ascii="Arial" w:hAnsi="Arial" w:cs="Arial"/>
          <w:sz w:val="20"/>
        </w:rPr>
        <w:t xml:space="preserve"> with an EC, and it </w:t>
      </w:r>
      <w:r w:rsidR="00524223">
        <w:rPr>
          <w:rFonts w:ascii="Arial" w:hAnsi="Arial" w:cs="Arial"/>
          <w:sz w:val="20"/>
        </w:rPr>
        <w:t>requires</w:t>
      </w:r>
      <w:r w:rsidR="00C51174">
        <w:rPr>
          <w:rFonts w:ascii="Arial" w:hAnsi="Arial" w:cs="Arial"/>
          <w:sz w:val="20"/>
        </w:rPr>
        <w:t xml:space="preserve"> the underlying server license and </w:t>
      </w:r>
      <w:r w:rsidR="00524223">
        <w:rPr>
          <w:rFonts w:ascii="Arial" w:hAnsi="Arial" w:cs="Arial"/>
          <w:sz w:val="20"/>
        </w:rPr>
        <w:t>software</w:t>
      </w:r>
      <w:r w:rsidR="00C51174">
        <w:rPr>
          <w:rFonts w:ascii="Arial" w:hAnsi="Arial" w:cs="Arial"/>
          <w:sz w:val="20"/>
        </w:rPr>
        <w:t>.</w:t>
      </w:r>
      <w:r w:rsidR="00CD0C70">
        <w:rPr>
          <w:rFonts w:ascii="Arial" w:hAnsi="Arial" w:cs="Arial"/>
          <w:sz w:val="20"/>
        </w:rPr>
        <w:t xml:space="preserve"> </w:t>
      </w:r>
    </w:p>
    <w:p w:rsidR="00C51174" w:rsidRDefault="00C51174" w:rsidP="007D2E5D">
      <w:pPr>
        <w:rPr>
          <w:rFonts w:ascii="Arial" w:hAnsi="Arial" w:cs="Arial"/>
          <w:sz w:val="20"/>
        </w:rPr>
      </w:pPr>
    </w:p>
    <w:p w:rsidR="00C51174" w:rsidRDefault="00CD0C70" w:rsidP="007D2E5D">
      <w:pPr>
        <w:rPr>
          <w:rFonts w:ascii="Arial" w:hAnsi="Arial" w:cs="Arial"/>
          <w:sz w:val="20"/>
        </w:rPr>
      </w:pPr>
      <w:r>
        <w:rPr>
          <w:rFonts w:ascii="Arial" w:hAnsi="Arial" w:cs="Arial"/>
          <w:sz w:val="20"/>
        </w:rPr>
        <w:t xml:space="preserve">In contrast, </w:t>
      </w:r>
      <w:r w:rsidR="00C51174">
        <w:rPr>
          <w:rFonts w:ascii="Arial" w:hAnsi="Arial" w:cs="Arial"/>
          <w:sz w:val="20"/>
        </w:rPr>
        <w:t xml:space="preserve">SharePoint Server 2010 for Internet Sites is licensed per server instance, and includes the rights to install </w:t>
      </w:r>
      <w:r>
        <w:rPr>
          <w:rFonts w:ascii="Arial" w:hAnsi="Arial" w:cs="Arial"/>
          <w:sz w:val="20"/>
        </w:rPr>
        <w:t xml:space="preserve">an </w:t>
      </w:r>
      <w:r w:rsidR="00C51174">
        <w:rPr>
          <w:rFonts w:ascii="Arial" w:hAnsi="Arial" w:cs="Arial"/>
          <w:sz w:val="20"/>
        </w:rPr>
        <w:t xml:space="preserve">instance of SharePoint Server 2010—provided that instance is used only for External Content.  Furthermore, </w:t>
      </w:r>
      <w:r>
        <w:rPr>
          <w:rFonts w:ascii="Arial" w:hAnsi="Arial" w:cs="Arial"/>
          <w:sz w:val="20"/>
        </w:rPr>
        <w:t xml:space="preserve">users do not require CALs to access that content.  Put differently, SPSFIS is a self-contained product because it provides the right to install and access the server </w:t>
      </w:r>
      <w:r w:rsidR="00524223">
        <w:rPr>
          <w:rFonts w:ascii="Arial" w:hAnsi="Arial" w:cs="Arial"/>
          <w:sz w:val="20"/>
        </w:rPr>
        <w:t>software</w:t>
      </w:r>
      <w:r>
        <w:rPr>
          <w:rFonts w:ascii="Arial" w:hAnsi="Arial" w:cs="Arial"/>
          <w:sz w:val="20"/>
        </w:rPr>
        <w:t>.  This is particularly useful for internet applications: users with dedicated servers for External Content are only required to purchase one SharePoint license.</w:t>
      </w:r>
    </w:p>
    <w:p w:rsidR="00E4778F" w:rsidRPr="00F32EE3" w:rsidRDefault="00E4778F" w:rsidP="007D2E5D">
      <w:pPr>
        <w:rPr>
          <w:rFonts w:ascii="Arial" w:hAnsi="Arial" w:cs="Arial"/>
          <w:sz w:val="20"/>
        </w:rPr>
      </w:pPr>
    </w:p>
    <w:p w:rsidR="00640022" w:rsidRPr="00DD1CAD" w:rsidRDefault="008D256D" w:rsidP="007D2E5D">
      <w:pPr>
        <w:outlineLvl w:val="0"/>
        <w:rPr>
          <w:rFonts w:ascii="Arial" w:hAnsi="Arial" w:cs="Arial"/>
          <w:b/>
          <w:sz w:val="22"/>
          <w:szCs w:val="24"/>
        </w:rPr>
      </w:pPr>
      <w:r w:rsidRPr="00DD1CAD">
        <w:rPr>
          <w:rFonts w:ascii="Arial" w:hAnsi="Arial" w:cs="Arial"/>
          <w:b/>
          <w:sz w:val="22"/>
          <w:szCs w:val="24"/>
        </w:rPr>
        <w:t>Usage Scenarios</w:t>
      </w:r>
    </w:p>
    <w:p w:rsidR="008D256D" w:rsidRDefault="008D256D" w:rsidP="007D2E5D">
      <w:pPr>
        <w:outlineLvl w:val="0"/>
        <w:rPr>
          <w:rFonts w:ascii="Arial" w:hAnsi="Arial" w:cs="Arial"/>
          <w:b/>
          <w:sz w:val="20"/>
        </w:rPr>
      </w:pPr>
    </w:p>
    <w:p w:rsidR="00714EA1" w:rsidRDefault="008D256D" w:rsidP="007D2E5D">
      <w:pPr>
        <w:outlineLvl w:val="0"/>
        <w:rPr>
          <w:rFonts w:ascii="Arial" w:hAnsi="Arial" w:cs="Arial"/>
          <w:sz w:val="20"/>
        </w:rPr>
      </w:pPr>
      <w:r>
        <w:rPr>
          <w:rFonts w:ascii="Arial" w:hAnsi="Arial" w:cs="Arial"/>
          <w:sz w:val="20"/>
        </w:rPr>
        <w:t xml:space="preserve">The remainder of this document illustrates several common deployment scenarios </w:t>
      </w:r>
      <w:r w:rsidR="003C1424">
        <w:rPr>
          <w:rFonts w:ascii="Arial" w:hAnsi="Arial" w:cs="Arial"/>
          <w:sz w:val="20"/>
        </w:rPr>
        <w:t>to further explain</w:t>
      </w:r>
      <w:r>
        <w:rPr>
          <w:rFonts w:ascii="Arial" w:hAnsi="Arial" w:cs="Arial"/>
          <w:sz w:val="20"/>
        </w:rPr>
        <w:t xml:space="preserve"> the licensing requirements of SharePoint Server 2010 for Internet Sites.</w:t>
      </w:r>
      <w:r w:rsidR="00DD3BF3">
        <w:rPr>
          <w:rFonts w:ascii="Arial" w:hAnsi="Arial" w:cs="Arial"/>
          <w:sz w:val="20"/>
        </w:rPr>
        <w:t xml:space="preserve"> </w:t>
      </w:r>
      <w:r w:rsidR="00714EA1">
        <w:rPr>
          <w:rFonts w:ascii="Arial" w:hAnsi="Arial" w:cs="Arial"/>
          <w:sz w:val="20"/>
        </w:rPr>
        <w:t>Although covered for user</w:t>
      </w:r>
      <w:r w:rsidR="00DD3BF3">
        <w:rPr>
          <w:rFonts w:ascii="Arial" w:hAnsi="Arial" w:cs="Arial"/>
          <w:sz w:val="20"/>
        </w:rPr>
        <w:t>-</w:t>
      </w:r>
      <w:r w:rsidR="00714EA1">
        <w:rPr>
          <w:rFonts w:ascii="Arial" w:hAnsi="Arial" w:cs="Arial"/>
          <w:sz w:val="20"/>
        </w:rPr>
        <w:t>based CALs, these scenarios can also be used for device</w:t>
      </w:r>
      <w:r w:rsidR="00A420EC">
        <w:rPr>
          <w:rFonts w:ascii="Arial" w:hAnsi="Arial" w:cs="Arial"/>
          <w:sz w:val="20"/>
        </w:rPr>
        <w:t>-</w:t>
      </w:r>
      <w:r w:rsidR="00714EA1">
        <w:rPr>
          <w:rFonts w:ascii="Arial" w:hAnsi="Arial" w:cs="Arial"/>
          <w:sz w:val="20"/>
        </w:rPr>
        <w:t>based CALs.</w:t>
      </w:r>
    </w:p>
    <w:p w:rsidR="008D256D" w:rsidRDefault="008D256D" w:rsidP="007D2E5D">
      <w:pPr>
        <w:outlineLvl w:val="0"/>
        <w:rPr>
          <w:rFonts w:ascii="Arial" w:hAnsi="Arial" w:cs="Arial"/>
          <w:sz w:val="20"/>
        </w:rPr>
      </w:pPr>
    </w:p>
    <w:p w:rsidR="00FC2827" w:rsidRDefault="008D0963" w:rsidP="007D2E5D">
      <w:pPr>
        <w:outlineLvl w:val="0"/>
        <w:rPr>
          <w:rFonts w:ascii="Arial" w:hAnsi="Arial" w:cs="Arial"/>
          <w:b/>
          <w:sz w:val="20"/>
        </w:rPr>
      </w:pPr>
      <w:r>
        <w:rPr>
          <w:rFonts w:ascii="Arial" w:hAnsi="Arial" w:cs="Arial"/>
          <w:b/>
          <w:sz w:val="20"/>
        </w:rPr>
        <w:t xml:space="preserve">Color </w:t>
      </w:r>
      <w:r w:rsidR="00A83E6D">
        <w:rPr>
          <w:rFonts w:ascii="Arial" w:hAnsi="Arial" w:cs="Arial"/>
          <w:b/>
          <w:sz w:val="20"/>
        </w:rPr>
        <w:t>c</w:t>
      </w:r>
      <w:r>
        <w:rPr>
          <w:rFonts w:ascii="Arial" w:hAnsi="Arial" w:cs="Arial"/>
          <w:b/>
          <w:sz w:val="20"/>
        </w:rPr>
        <w:t>oding used in diagrams:</w:t>
      </w:r>
    </w:p>
    <w:p w:rsidR="008D0963" w:rsidRDefault="008D0963" w:rsidP="007D2E5D">
      <w:pPr>
        <w:outlineLvl w:val="0"/>
        <w:rPr>
          <w:rFonts w:ascii="Arial" w:hAnsi="Arial" w:cs="Arial"/>
          <w:b/>
          <w:sz w:val="20"/>
        </w:rPr>
      </w:pPr>
    </w:p>
    <w:p w:rsidR="00C624EA" w:rsidRDefault="006A1202" w:rsidP="007D2E5D">
      <w:pPr>
        <w:outlineLvl w:val="0"/>
        <w:rPr>
          <w:rFonts w:ascii="Arial" w:hAnsi="Arial" w:cs="Arial"/>
          <w:b/>
          <w:sz w:val="20"/>
        </w:rPr>
      </w:pPr>
      <w:r w:rsidRPr="006A1202">
        <w:rPr>
          <w:rFonts w:ascii="Times New Roman" w:hAnsi="Times New Roman"/>
          <w:szCs w:val="24"/>
        </w:rPr>
        <w:t xml:space="preserve"> </w:t>
      </w:r>
      <w:r>
        <w:rPr>
          <w:rFonts w:ascii="Times New Roman" w:hAnsi="Times New Roman"/>
          <w:noProof/>
          <w:szCs w:val="24"/>
        </w:rPr>
        <w:drawing>
          <wp:inline distT="0" distB="0" distL="0" distR="0">
            <wp:extent cx="2540635" cy="2770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635" cy="277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inline>
        </w:drawing>
      </w:r>
    </w:p>
    <w:p w:rsidR="007D2E5D" w:rsidRDefault="007D2E5D" w:rsidP="007D2E5D">
      <w:pPr>
        <w:rPr>
          <w:rFonts w:ascii="Arial" w:hAnsi="Arial" w:cs="Arial"/>
          <w:b/>
          <w:sz w:val="20"/>
          <w:u w:val="single"/>
        </w:rPr>
      </w:pPr>
      <w:r>
        <w:rPr>
          <w:rFonts w:ascii="Arial" w:hAnsi="Arial" w:cs="Arial"/>
          <w:b/>
          <w:sz w:val="20"/>
          <w:u w:val="single"/>
        </w:rPr>
        <w:br w:type="page"/>
      </w:r>
    </w:p>
    <w:p w:rsidR="000D02D1" w:rsidRPr="00DD1CAD" w:rsidRDefault="000D02D1" w:rsidP="007D2E5D">
      <w:pPr>
        <w:spacing w:after="200"/>
        <w:contextualSpacing/>
        <w:outlineLvl w:val="0"/>
        <w:rPr>
          <w:rFonts w:ascii="Arial" w:hAnsi="Arial" w:cs="Arial"/>
          <w:sz w:val="22"/>
        </w:rPr>
      </w:pPr>
      <w:r w:rsidRPr="00DD1CAD">
        <w:rPr>
          <w:rFonts w:ascii="Arial" w:hAnsi="Arial" w:cs="Arial"/>
          <w:b/>
          <w:sz w:val="22"/>
        </w:rPr>
        <w:lastRenderedPageBreak/>
        <w:t>Scenario</w:t>
      </w:r>
      <w:r w:rsidR="00FD6D43" w:rsidRPr="00DD1CAD">
        <w:rPr>
          <w:rFonts w:ascii="Arial" w:hAnsi="Arial" w:cs="Arial"/>
          <w:b/>
          <w:sz w:val="22"/>
        </w:rPr>
        <w:t xml:space="preserve"> A: </w:t>
      </w:r>
      <w:r w:rsidRPr="00DD1CAD">
        <w:rPr>
          <w:rFonts w:ascii="Arial" w:hAnsi="Arial" w:cs="Arial"/>
          <w:b/>
          <w:sz w:val="22"/>
        </w:rPr>
        <w:t>Intranet</w:t>
      </w:r>
    </w:p>
    <w:p w:rsidR="000D02D1" w:rsidRPr="000D02D1" w:rsidRDefault="000D02D1" w:rsidP="007D2E5D">
      <w:pPr>
        <w:spacing w:after="200"/>
        <w:contextualSpacing/>
        <w:rPr>
          <w:rFonts w:ascii="Arial" w:hAnsi="Arial" w:cs="Arial"/>
          <w:sz w:val="20"/>
        </w:rPr>
      </w:pPr>
    </w:p>
    <w:p w:rsidR="000D02D1" w:rsidRPr="000D02D1" w:rsidRDefault="00A627AF" w:rsidP="007D2E5D">
      <w:pPr>
        <w:ind w:left="720"/>
        <w:contextualSpacing/>
        <w:outlineLvl w:val="0"/>
        <w:rPr>
          <w:rFonts w:ascii="Arial" w:hAnsi="Arial" w:cs="Arial"/>
          <w:sz w:val="20"/>
        </w:rPr>
      </w:pPr>
      <w:r w:rsidRPr="00261C5F">
        <w:rPr>
          <w:rFonts w:ascii="Arial" w:hAnsi="Arial" w:cs="Arial"/>
          <w:b/>
          <w:sz w:val="20"/>
        </w:rPr>
        <w:t>Description</w:t>
      </w:r>
      <w:r w:rsidR="00B551FB">
        <w:rPr>
          <w:rFonts w:ascii="Arial" w:hAnsi="Arial" w:cs="Arial"/>
          <w:b/>
          <w:sz w:val="20"/>
        </w:rPr>
        <w:t xml:space="preserve">: </w:t>
      </w:r>
      <w:r w:rsidR="00C60F91">
        <w:rPr>
          <w:rFonts w:ascii="Arial" w:hAnsi="Arial" w:cs="Arial"/>
          <w:sz w:val="20"/>
        </w:rPr>
        <w:t>Internal Users</w:t>
      </w:r>
      <w:r w:rsidR="00583958">
        <w:rPr>
          <w:rFonts w:ascii="Arial" w:hAnsi="Arial" w:cs="Arial"/>
          <w:sz w:val="20"/>
        </w:rPr>
        <w:t xml:space="preserve"> </w:t>
      </w:r>
      <w:r w:rsidR="000D02D1" w:rsidRPr="000D02D1">
        <w:rPr>
          <w:rFonts w:ascii="Arial" w:hAnsi="Arial" w:cs="Arial"/>
          <w:sz w:val="20"/>
        </w:rPr>
        <w:t xml:space="preserve">access information through LAN or </w:t>
      </w:r>
      <w:r w:rsidR="003A4E1E">
        <w:rPr>
          <w:rFonts w:ascii="Arial" w:hAnsi="Arial" w:cs="Arial"/>
          <w:sz w:val="20"/>
        </w:rPr>
        <w:t>the I</w:t>
      </w:r>
      <w:r w:rsidR="000D02D1" w:rsidRPr="000D02D1">
        <w:rPr>
          <w:rFonts w:ascii="Arial" w:hAnsi="Arial" w:cs="Arial"/>
          <w:sz w:val="20"/>
        </w:rPr>
        <w:t xml:space="preserve">nternet. </w:t>
      </w:r>
      <w:r w:rsidR="00C624EA">
        <w:rPr>
          <w:rFonts w:ascii="Arial" w:hAnsi="Arial" w:cs="Arial"/>
          <w:sz w:val="20"/>
        </w:rPr>
        <w:t xml:space="preserve">No other users (internal or external) have </w:t>
      </w:r>
      <w:r w:rsidR="000D02D1" w:rsidRPr="000D02D1">
        <w:rPr>
          <w:rFonts w:ascii="Arial" w:hAnsi="Arial" w:cs="Arial"/>
          <w:sz w:val="20"/>
        </w:rPr>
        <w:t xml:space="preserve">access </w:t>
      </w:r>
      <w:r w:rsidR="003C1424">
        <w:rPr>
          <w:rFonts w:ascii="Arial" w:hAnsi="Arial" w:cs="Arial"/>
          <w:sz w:val="20"/>
        </w:rPr>
        <w:t xml:space="preserve">to </w:t>
      </w:r>
      <w:r w:rsidR="000D02D1" w:rsidRPr="000D02D1">
        <w:rPr>
          <w:rFonts w:ascii="Arial" w:hAnsi="Arial" w:cs="Arial"/>
          <w:sz w:val="20"/>
        </w:rPr>
        <w:t>information</w:t>
      </w:r>
      <w:r w:rsidR="003C1424">
        <w:rPr>
          <w:rFonts w:ascii="Arial" w:hAnsi="Arial" w:cs="Arial"/>
          <w:sz w:val="20"/>
        </w:rPr>
        <w:t xml:space="preserve"> or </w:t>
      </w:r>
      <w:r w:rsidR="000D02D1" w:rsidRPr="000D02D1">
        <w:rPr>
          <w:rFonts w:ascii="Arial" w:hAnsi="Arial" w:cs="Arial"/>
          <w:sz w:val="20"/>
        </w:rPr>
        <w:t>applications.</w:t>
      </w:r>
    </w:p>
    <w:p w:rsidR="000D02D1" w:rsidRPr="000D02D1" w:rsidRDefault="000D02D1" w:rsidP="007D2E5D">
      <w:pPr>
        <w:ind w:left="720"/>
        <w:contextualSpacing/>
        <w:outlineLvl w:val="0"/>
        <w:rPr>
          <w:rFonts w:ascii="Arial" w:hAnsi="Arial" w:cs="Arial"/>
          <w:sz w:val="20"/>
        </w:rPr>
      </w:pPr>
    </w:p>
    <w:p w:rsidR="000D02D1" w:rsidRPr="000D02D1" w:rsidRDefault="000D02D1" w:rsidP="007D2E5D">
      <w:pPr>
        <w:ind w:left="720"/>
        <w:contextualSpacing/>
        <w:outlineLvl w:val="0"/>
        <w:rPr>
          <w:rFonts w:ascii="Arial" w:hAnsi="Arial" w:cs="Arial"/>
          <w:sz w:val="20"/>
        </w:rPr>
      </w:pPr>
      <w:r w:rsidRPr="000D02D1">
        <w:rPr>
          <w:rFonts w:ascii="Arial" w:hAnsi="Arial" w:cs="Arial"/>
          <w:b/>
          <w:sz w:val="20"/>
        </w:rPr>
        <w:t>Example:</w:t>
      </w:r>
      <w:r w:rsidR="007C6233">
        <w:rPr>
          <w:rFonts w:ascii="Arial" w:hAnsi="Arial" w:cs="Arial"/>
          <w:sz w:val="20"/>
        </w:rPr>
        <w:t xml:space="preserve"> A </w:t>
      </w:r>
      <w:r w:rsidR="00197987">
        <w:rPr>
          <w:rFonts w:ascii="Arial" w:hAnsi="Arial" w:cs="Arial"/>
          <w:sz w:val="20"/>
        </w:rPr>
        <w:t xml:space="preserve">professional </w:t>
      </w:r>
      <w:r w:rsidR="006A1202">
        <w:rPr>
          <w:rFonts w:ascii="Arial" w:hAnsi="Arial" w:cs="Arial"/>
          <w:sz w:val="20"/>
        </w:rPr>
        <w:t xml:space="preserve">sports </w:t>
      </w:r>
      <w:r w:rsidR="00197987">
        <w:rPr>
          <w:rFonts w:ascii="Arial" w:hAnsi="Arial" w:cs="Arial"/>
          <w:sz w:val="20"/>
        </w:rPr>
        <w:t>team</w:t>
      </w:r>
      <w:r w:rsidRPr="000D02D1">
        <w:rPr>
          <w:rFonts w:ascii="Arial" w:hAnsi="Arial" w:cs="Arial"/>
          <w:sz w:val="20"/>
        </w:rPr>
        <w:t xml:space="preserve"> sets up an intranet site </w:t>
      </w:r>
      <w:r w:rsidR="003C1424">
        <w:rPr>
          <w:rFonts w:ascii="Arial" w:hAnsi="Arial" w:cs="Arial"/>
          <w:sz w:val="20"/>
        </w:rPr>
        <w:t>accessed</w:t>
      </w:r>
      <w:r w:rsidR="003C1424" w:rsidRPr="000D02D1">
        <w:rPr>
          <w:rFonts w:ascii="Arial" w:hAnsi="Arial" w:cs="Arial"/>
          <w:sz w:val="20"/>
        </w:rPr>
        <w:t xml:space="preserve"> </w:t>
      </w:r>
      <w:r w:rsidRPr="000D02D1">
        <w:rPr>
          <w:rFonts w:ascii="Arial" w:hAnsi="Arial" w:cs="Arial"/>
          <w:sz w:val="20"/>
        </w:rPr>
        <w:t xml:space="preserve">by managers, </w:t>
      </w:r>
      <w:r w:rsidR="003C1424">
        <w:rPr>
          <w:rFonts w:ascii="Arial" w:hAnsi="Arial" w:cs="Arial"/>
          <w:sz w:val="20"/>
        </w:rPr>
        <w:t xml:space="preserve">the </w:t>
      </w:r>
      <w:r w:rsidRPr="000D02D1">
        <w:rPr>
          <w:rFonts w:ascii="Arial" w:hAnsi="Arial" w:cs="Arial"/>
          <w:sz w:val="20"/>
        </w:rPr>
        <w:t xml:space="preserve">coach, </w:t>
      </w:r>
      <w:r w:rsidR="003C1424">
        <w:rPr>
          <w:rFonts w:ascii="Arial" w:hAnsi="Arial" w:cs="Arial"/>
          <w:sz w:val="20"/>
        </w:rPr>
        <w:t xml:space="preserve">and </w:t>
      </w:r>
      <w:r w:rsidRPr="000D02D1">
        <w:rPr>
          <w:rFonts w:ascii="Arial" w:hAnsi="Arial" w:cs="Arial"/>
          <w:sz w:val="20"/>
        </w:rPr>
        <w:t>players</w:t>
      </w:r>
      <w:r w:rsidR="003C1424">
        <w:rPr>
          <w:rFonts w:ascii="Arial" w:hAnsi="Arial" w:cs="Arial"/>
          <w:sz w:val="20"/>
        </w:rPr>
        <w:t xml:space="preserve">. It is also used for </w:t>
      </w:r>
      <w:r w:rsidRPr="000D02D1">
        <w:rPr>
          <w:rFonts w:ascii="Arial" w:hAnsi="Arial" w:cs="Arial"/>
          <w:sz w:val="20"/>
        </w:rPr>
        <w:t xml:space="preserve">support staff such as </w:t>
      </w:r>
      <w:r w:rsidR="003C1424">
        <w:rPr>
          <w:rFonts w:ascii="Arial" w:hAnsi="Arial" w:cs="Arial"/>
          <w:sz w:val="20"/>
        </w:rPr>
        <w:t xml:space="preserve">the </w:t>
      </w:r>
      <w:r w:rsidRPr="000D02D1">
        <w:rPr>
          <w:rFonts w:ascii="Arial" w:hAnsi="Arial" w:cs="Arial"/>
          <w:sz w:val="20"/>
        </w:rPr>
        <w:t>physiotherapist</w:t>
      </w:r>
      <w:r w:rsidR="003C1424">
        <w:rPr>
          <w:rFonts w:ascii="Arial" w:hAnsi="Arial" w:cs="Arial"/>
          <w:sz w:val="20"/>
        </w:rPr>
        <w:t xml:space="preserve"> who is an </w:t>
      </w:r>
      <w:r w:rsidR="00660179">
        <w:rPr>
          <w:rFonts w:ascii="Arial" w:hAnsi="Arial" w:cs="Arial"/>
          <w:sz w:val="20"/>
        </w:rPr>
        <w:t>on</w:t>
      </w:r>
      <w:r w:rsidR="003A4E1E">
        <w:rPr>
          <w:rFonts w:ascii="Arial" w:hAnsi="Arial" w:cs="Arial"/>
          <w:sz w:val="20"/>
        </w:rPr>
        <w:t>-</w:t>
      </w:r>
      <w:r w:rsidR="00660179">
        <w:rPr>
          <w:rFonts w:ascii="Arial" w:hAnsi="Arial" w:cs="Arial"/>
          <w:sz w:val="20"/>
        </w:rPr>
        <w:t xml:space="preserve">site </w:t>
      </w:r>
      <w:r w:rsidR="003C1424" w:rsidRPr="000D02D1">
        <w:rPr>
          <w:rFonts w:ascii="Arial" w:hAnsi="Arial" w:cs="Arial"/>
          <w:sz w:val="20"/>
        </w:rPr>
        <w:t>contractor</w:t>
      </w:r>
      <w:r w:rsidR="003C1424">
        <w:rPr>
          <w:rFonts w:ascii="Arial" w:hAnsi="Arial" w:cs="Arial"/>
          <w:sz w:val="20"/>
        </w:rPr>
        <w:t xml:space="preserve"> rather than an </w:t>
      </w:r>
      <w:r w:rsidR="003A4E1E">
        <w:rPr>
          <w:rFonts w:ascii="Arial" w:hAnsi="Arial" w:cs="Arial"/>
          <w:sz w:val="20"/>
        </w:rPr>
        <w:t>employee</w:t>
      </w:r>
      <w:r w:rsidR="00947A64">
        <w:rPr>
          <w:rFonts w:ascii="Arial" w:hAnsi="Arial" w:cs="Arial"/>
          <w:sz w:val="20"/>
        </w:rPr>
        <w:t xml:space="preserve">. But the therapist </w:t>
      </w:r>
      <w:r w:rsidR="003C1424">
        <w:rPr>
          <w:rFonts w:ascii="Arial" w:hAnsi="Arial" w:cs="Arial"/>
          <w:sz w:val="20"/>
        </w:rPr>
        <w:t xml:space="preserve">still qualifies as an internal user. </w:t>
      </w:r>
      <w:r w:rsidRPr="000D02D1">
        <w:rPr>
          <w:rFonts w:ascii="Arial" w:hAnsi="Arial" w:cs="Arial"/>
          <w:sz w:val="20"/>
        </w:rPr>
        <w:t xml:space="preserve">A news reporter trying to access </w:t>
      </w:r>
      <w:r w:rsidR="003C1424">
        <w:rPr>
          <w:rFonts w:ascii="Arial" w:hAnsi="Arial" w:cs="Arial"/>
          <w:sz w:val="20"/>
        </w:rPr>
        <w:t xml:space="preserve">the </w:t>
      </w:r>
      <w:r w:rsidRPr="000D02D1">
        <w:rPr>
          <w:rFonts w:ascii="Arial" w:hAnsi="Arial" w:cs="Arial"/>
          <w:sz w:val="20"/>
        </w:rPr>
        <w:t>SharePoint site is denied access.</w:t>
      </w:r>
    </w:p>
    <w:p w:rsidR="000D02D1" w:rsidRDefault="000D02D1" w:rsidP="007D2E5D">
      <w:pPr>
        <w:ind w:left="720"/>
        <w:contextualSpacing/>
        <w:outlineLvl w:val="0"/>
        <w:rPr>
          <w:rFonts w:ascii="Arial" w:hAnsi="Arial" w:cs="Arial"/>
          <w:sz w:val="20"/>
        </w:rPr>
      </w:pPr>
    </w:p>
    <w:p w:rsidR="006E2E9A" w:rsidRDefault="00A627AF" w:rsidP="00136150">
      <w:pPr>
        <w:ind w:left="720"/>
        <w:contextualSpacing/>
        <w:rPr>
          <w:rFonts w:ascii="Arial" w:hAnsi="Arial" w:cs="Arial"/>
          <w:sz w:val="20"/>
        </w:rPr>
      </w:pPr>
      <w:r w:rsidRPr="00261C5F">
        <w:rPr>
          <w:rFonts w:ascii="Arial" w:hAnsi="Arial" w:cs="Arial"/>
          <w:b/>
          <w:sz w:val="20"/>
        </w:rPr>
        <w:t>Licensing</w:t>
      </w:r>
      <w:r w:rsidR="00136150">
        <w:rPr>
          <w:rFonts w:ascii="Arial" w:hAnsi="Arial" w:cs="Arial"/>
          <w:b/>
          <w:sz w:val="20"/>
        </w:rPr>
        <w:t>:</w:t>
      </w:r>
    </w:p>
    <w:p w:rsidR="006E2E9A" w:rsidRDefault="00A627AF" w:rsidP="007D2E5D">
      <w:pPr>
        <w:pStyle w:val="ListParagraph"/>
        <w:numPr>
          <w:ilvl w:val="0"/>
          <w:numId w:val="13"/>
        </w:numPr>
        <w:spacing w:line="240" w:lineRule="auto"/>
        <w:rPr>
          <w:rFonts w:ascii="Arial" w:hAnsi="Arial" w:cs="Arial"/>
          <w:sz w:val="20"/>
        </w:rPr>
      </w:pPr>
      <w:r w:rsidRPr="00261C5F">
        <w:rPr>
          <w:rFonts w:ascii="Arial" w:hAnsi="Arial" w:cs="Arial"/>
          <w:sz w:val="20"/>
        </w:rPr>
        <w:t xml:space="preserve">Server </w:t>
      </w:r>
      <w:r w:rsidRPr="000D02D1">
        <w:sym w:font="Wingdings" w:char="F0E0"/>
      </w:r>
      <w:r w:rsidRPr="00261C5F">
        <w:rPr>
          <w:rFonts w:ascii="Arial" w:hAnsi="Arial" w:cs="Arial"/>
          <w:sz w:val="20"/>
        </w:rPr>
        <w:t xml:space="preserve"> 1 SPS/RI</w:t>
      </w:r>
    </w:p>
    <w:p w:rsidR="00A627AF" w:rsidRPr="00261C5F" w:rsidRDefault="00C60F91" w:rsidP="007D2E5D">
      <w:pPr>
        <w:pStyle w:val="ListParagraph"/>
        <w:numPr>
          <w:ilvl w:val="0"/>
          <w:numId w:val="13"/>
        </w:numPr>
        <w:spacing w:line="240" w:lineRule="auto"/>
        <w:rPr>
          <w:rFonts w:ascii="Arial" w:hAnsi="Arial" w:cs="Arial"/>
          <w:sz w:val="20"/>
        </w:rPr>
      </w:pPr>
      <w:r>
        <w:rPr>
          <w:rFonts w:ascii="Arial" w:hAnsi="Arial" w:cs="Arial"/>
          <w:sz w:val="20"/>
        </w:rPr>
        <w:t>Internal User</w:t>
      </w:r>
      <w:r w:rsidR="00A627AF" w:rsidRPr="00261C5F">
        <w:rPr>
          <w:rFonts w:ascii="Arial" w:hAnsi="Arial" w:cs="Arial"/>
          <w:sz w:val="20"/>
        </w:rPr>
        <w:t xml:space="preserve"> </w:t>
      </w:r>
      <w:r w:rsidR="00A627AF" w:rsidRPr="000D02D1">
        <w:sym w:font="Wingdings" w:char="F0E0"/>
      </w:r>
      <w:r w:rsidR="00A627AF" w:rsidRPr="00261C5F">
        <w:rPr>
          <w:rFonts w:ascii="Arial" w:hAnsi="Arial" w:cs="Arial"/>
          <w:sz w:val="20"/>
        </w:rPr>
        <w:t xml:space="preserve"> 1 CAL/User</w:t>
      </w:r>
    </w:p>
    <w:p w:rsidR="00660179" w:rsidRDefault="00660179" w:rsidP="007D2E5D">
      <w:pPr>
        <w:ind w:left="720"/>
        <w:contextualSpacing/>
        <w:outlineLvl w:val="0"/>
        <w:rPr>
          <w:rFonts w:ascii="Arial" w:hAnsi="Arial" w:cs="Arial"/>
          <w:sz w:val="20"/>
        </w:rPr>
      </w:pPr>
    </w:p>
    <w:p w:rsidR="00660179" w:rsidRDefault="00660179" w:rsidP="007D2E5D">
      <w:pPr>
        <w:ind w:left="720"/>
        <w:contextualSpacing/>
        <w:outlineLvl w:val="0"/>
        <w:rPr>
          <w:rFonts w:ascii="Arial" w:hAnsi="Arial" w:cs="Arial"/>
          <w:b/>
          <w:sz w:val="20"/>
        </w:rPr>
      </w:pPr>
      <w:r w:rsidRPr="00660179">
        <w:rPr>
          <w:rFonts w:ascii="Arial" w:hAnsi="Arial" w:cs="Arial"/>
          <w:b/>
          <w:sz w:val="20"/>
        </w:rPr>
        <w:t>Figure 1</w:t>
      </w:r>
      <w:r>
        <w:rPr>
          <w:rFonts w:ascii="Arial" w:hAnsi="Arial" w:cs="Arial"/>
          <w:b/>
          <w:sz w:val="20"/>
        </w:rPr>
        <w:t xml:space="preserve"> - Scenario: Intranet</w:t>
      </w:r>
    </w:p>
    <w:p w:rsidR="00B8519C" w:rsidRPr="000D02D1" w:rsidRDefault="006A1202" w:rsidP="007D2E5D">
      <w:pPr>
        <w:ind w:left="720"/>
        <w:contextualSpacing/>
        <w:outlineLvl w:val="0"/>
        <w:rPr>
          <w:rFonts w:ascii="Arial" w:hAnsi="Arial" w:cs="Arial"/>
          <w:sz w:val="20"/>
        </w:rPr>
      </w:pPr>
      <w:r w:rsidRPr="006A1202">
        <w:rPr>
          <w:rFonts w:ascii="Times New Roman" w:hAnsi="Times New Roman"/>
          <w:szCs w:val="24"/>
        </w:rPr>
        <w:t xml:space="preserve"> </w:t>
      </w:r>
      <w:r>
        <w:rPr>
          <w:rFonts w:ascii="Times New Roman" w:hAnsi="Times New Roman"/>
          <w:noProof/>
          <w:szCs w:val="24"/>
        </w:rPr>
        <w:drawing>
          <wp:inline distT="0" distB="0" distL="0" distR="0">
            <wp:extent cx="5488940" cy="2987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8940" cy="298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inline>
        </w:drawing>
      </w:r>
    </w:p>
    <w:p w:rsidR="00BB6039" w:rsidRDefault="00BB6039" w:rsidP="007D2E5D">
      <w:pPr>
        <w:ind w:left="720"/>
        <w:contextualSpacing/>
        <w:outlineLvl w:val="0"/>
        <w:rPr>
          <w:rFonts w:ascii="Arial" w:hAnsi="Arial" w:cs="Arial"/>
          <w:b/>
          <w:sz w:val="20"/>
        </w:rPr>
      </w:pPr>
    </w:p>
    <w:p w:rsidR="00DD0998" w:rsidRDefault="000D02D1" w:rsidP="007D2E5D">
      <w:pPr>
        <w:ind w:left="720"/>
        <w:contextualSpacing/>
        <w:outlineLvl w:val="0"/>
        <w:rPr>
          <w:rFonts w:ascii="Arial" w:hAnsi="Arial" w:cs="Arial"/>
          <w:sz w:val="20"/>
        </w:rPr>
      </w:pPr>
      <w:r w:rsidRPr="000D02D1">
        <w:rPr>
          <w:rFonts w:ascii="Arial" w:hAnsi="Arial" w:cs="Arial"/>
          <w:b/>
          <w:sz w:val="20"/>
        </w:rPr>
        <w:t xml:space="preserve">Key </w:t>
      </w:r>
      <w:r w:rsidRPr="00251725">
        <w:rPr>
          <w:rFonts w:ascii="Arial" w:hAnsi="Arial" w:cs="Arial"/>
          <w:b/>
          <w:sz w:val="20"/>
        </w:rPr>
        <w:t>Takeaway</w:t>
      </w:r>
      <w:r w:rsidR="00251725" w:rsidRPr="00261C5F">
        <w:rPr>
          <w:rFonts w:ascii="Arial" w:hAnsi="Arial" w:cs="Arial"/>
          <w:b/>
          <w:sz w:val="20"/>
        </w:rPr>
        <w:t>:</w:t>
      </w:r>
      <w:r w:rsidR="00373FCA">
        <w:rPr>
          <w:rFonts w:ascii="Arial" w:hAnsi="Arial" w:cs="Arial"/>
          <w:sz w:val="20"/>
        </w:rPr>
        <w:t xml:space="preserve"> </w:t>
      </w:r>
    </w:p>
    <w:p w:rsidR="000D02D1" w:rsidRPr="00DD0998" w:rsidRDefault="000D02D1" w:rsidP="00DD0998">
      <w:pPr>
        <w:pStyle w:val="ListParagraph"/>
        <w:numPr>
          <w:ilvl w:val="0"/>
          <w:numId w:val="20"/>
        </w:numPr>
        <w:spacing w:line="240" w:lineRule="auto"/>
        <w:outlineLvl w:val="0"/>
        <w:rPr>
          <w:rFonts w:ascii="Arial" w:hAnsi="Arial" w:cs="Arial"/>
          <w:sz w:val="20"/>
        </w:rPr>
      </w:pPr>
      <w:r w:rsidRPr="00DD0998">
        <w:rPr>
          <w:rFonts w:ascii="Arial" w:hAnsi="Arial" w:cs="Arial"/>
          <w:sz w:val="20"/>
        </w:rPr>
        <w:t xml:space="preserve">Licensing requirements for Server and CAL remain </w:t>
      </w:r>
      <w:r w:rsidR="001E3322" w:rsidRPr="00DD0998">
        <w:rPr>
          <w:rFonts w:ascii="Arial" w:hAnsi="Arial" w:cs="Arial"/>
          <w:sz w:val="20"/>
        </w:rPr>
        <w:t xml:space="preserve">the </w:t>
      </w:r>
      <w:r w:rsidRPr="00DD0998">
        <w:rPr>
          <w:rFonts w:ascii="Arial" w:hAnsi="Arial" w:cs="Arial"/>
          <w:sz w:val="20"/>
        </w:rPr>
        <w:t xml:space="preserve">same for </w:t>
      </w:r>
      <w:r w:rsidR="00C60F91" w:rsidRPr="00DD0998">
        <w:rPr>
          <w:rFonts w:ascii="Arial" w:hAnsi="Arial" w:cs="Arial"/>
          <w:sz w:val="20"/>
        </w:rPr>
        <w:t>Internal Users</w:t>
      </w:r>
      <w:r w:rsidRPr="00DD0998">
        <w:rPr>
          <w:rFonts w:ascii="Arial" w:hAnsi="Arial" w:cs="Arial"/>
          <w:sz w:val="20"/>
        </w:rPr>
        <w:t xml:space="preserve"> based on </w:t>
      </w:r>
      <w:r w:rsidR="001E3322" w:rsidRPr="00DD0998">
        <w:rPr>
          <w:rFonts w:ascii="Arial" w:hAnsi="Arial" w:cs="Arial"/>
          <w:sz w:val="20"/>
        </w:rPr>
        <w:t xml:space="preserve">the </w:t>
      </w:r>
      <w:r w:rsidRPr="00DD0998">
        <w:rPr>
          <w:rFonts w:ascii="Arial" w:hAnsi="Arial" w:cs="Arial"/>
          <w:sz w:val="20"/>
        </w:rPr>
        <w:t xml:space="preserve">location of access (through LAN or </w:t>
      </w:r>
      <w:r w:rsidR="001E3322" w:rsidRPr="00DD0998">
        <w:rPr>
          <w:rFonts w:ascii="Arial" w:hAnsi="Arial" w:cs="Arial"/>
          <w:sz w:val="20"/>
        </w:rPr>
        <w:t>the I</w:t>
      </w:r>
      <w:r w:rsidRPr="00DD0998">
        <w:rPr>
          <w:rFonts w:ascii="Arial" w:hAnsi="Arial" w:cs="Arial"/>
          <w:sz w:val="20"/>
        </w:rPr>
        <w:t>nternet)</w:t>
      </w:r>
      <w:r w:rsidR="001E3322" w:rsidRPr="00DD0998">
        <w:rPr>
          <w:rFonts w:ascii="Arial" w:hAnsi="Arial" w:cs="Arial"/>
          <w:sz w:val="20"/>
        </w:rPr>
        <w:t>.</w:t>
      </w:r>
    </w:p>
    <w:p w:rsidR="00FD6D43" w:rsidRDefault="00FD6D43" w:rsidP="007D2E5D">
      <w:pPr>
        <w:spacing w:after="200"/>
        <w:contextualSpacing/>
        <w:outlineLvl w:val="0"/>
        <w:rPr>
          <w:rFonts w:ascii="Arial" w:hAnsi="Arial" w:cs="Arial"/>
          <w:b/>
          <w:sz w:val="20"/>
        </w:rPr>
      </w:pPr>
    </w:p>
    <w:p w:rsidR="00D876BE" w:rsidRDefault="00D876BE" w:rsidP="007D2E5D">
      <w:pPr>
        <w:spacing w:after="200"/>
        <w:contextualSpacing/>
        <w:outlineLvl w:val="0"/>
        <w:rPr>
          <w:rFonts w:ascii="Arial" w:hAnsi="Arial" w:cs="Arial"/>
          <w:b/>
          <w:sz w:val="20"/>
          <w:u w:val="single"/>
        </w:rPr>
      </w:pPr>
    </w:p>
    <w:p w:rsidR="00136150" w:rsidRDefault="00136150">
      <w:pPr>
        <w:rPr>
          <w:rFonts w:ascii="Arial" w:hAnsi="Arial" w:cs="Arial"/>
          <w:b/>
        </w:rPr>
      </w:pPr>
      <w:r>
        <w:rPr>
          <w:rFonts w:ascii="Arial" w:hAnsi="Arial" w:cs="Arial"/>
          <w:b/>
        </w:rPr>
        <w:br w:type="page"/>
      </w:r>
    </w:p>
    <w:p w:rsidR="000D02D1" w:rsidRPr="00DD1CAD" w:rsidRDefault="000D02D1" w:rsidP="007D2E5D">
      <w:pPr>
        <w:spacing w:after="200"/>
        <w:contextualSpacing/>
        <w:outlineLvl w:val="0"/>
        <w:rPr>
          <w:rFonts w:ascii="Arial" w:hAnsi="Arial" w:cs="Arial"/>
          <w:b/>
          <w:sz w:val="22"/>
        </w:rPr>
      </w:pPr>
      <w:r w:rsidRPr="00DD1CAD">
        <w:rPr>
          <w:rFonts w:ascii="Arial" w:hAnsi="Arial" w:cs="Arial"/>
          <w:b/>
          <w:sz w:val="22"/>
        </w:rPr>
        <w:lastRenderedPageBreak/>
        <w:t>Scenario</w:t>
      </w:r>
      <w:r w:rsidR="00FD6D43" w:rsidRPr="00DD1CAD">
        <w:rPr>
          <w:rFonts w:ascii="Arial" w:hAnsi="Arial" w:cs="Arial"/>
          <w:b/>
          <w:sz w:val="22"/>
        </w:rPr>
        <w:t xml:space="preserve"> B: </w:t>
      </w:r>
      <w:r w:rsidRPr="00DD1CAD">
        <w:rPr>
          <w:rFonts w:ascii="Arial" w:hAnsi="Arial" w:cs="Arial"/>
          <w:b/>
          <w:sz w:val="22"/>
        </w:rPr>
        <w:t xml:space="preserve">Intranet </w:t>
      </w:r>
      <w:r w:rsidR="000E3AEA" w:rsidRPr="00DD1CAD">
        <w:rPr>
          <w:rFonts w:ascii="Arial" w:hAnsi="Arial" w:cs="Arial"/>
          <w:b/>
          <w:sz w:val="22"/>
        </w:rPr>
        <w:t xml:space="preserve">Plus </w:t>
      </w:r>
      <w:r w:rsidRPr="00DD1CAD">
        <w:rPr>
          <w:rFonts w:ascii="Arial" w:hAnsi="Arial" w:cs="Arial"/>
          <w:b/>
          <w:sz w:val="22"/>
        </w:rPr>
        <w:t>Extranet</w:t>
      </w:r>
    </w:p>
    <w:p w:rsidR="000D02D1" w:rsidRPr="000D02D1" w:rsidRDefault="000D02D1" w:rsidP="007D2E5D">
      <w:pPr>
        <w:contextualSpacing/>
        <w:outlineLvl w:val="0"/>
        <w:rPr>
          <w:rFonts w:ascii="Arial" w:hAnsi="Arial" w:cs="Arial"/>
          <w:sz w:val="20"/>
        </w:rPr>
      </w:pPr>
    </w:p>
    <w:p w:rsidR="000D02D1" w:rsidRDefault="00A627AF" w:rsidP="00C55480">
      <w:pPr>
        <w:ind w:left="720"/>
        <w:contextualSpacing/>
        <w:outlineLvl w:val="0"/>
        <w:rPr>
          <w:rFonts w:ascii="Arial" w:hAnsi="Arial" w:cs="Arial"/>
          <w:sz w:val="20"/>
        </w:rPr>
      </w:pPr>
      <w:r w:rsidRPr="00261C5F">
        <w:rPr>
          <w:rFonts w:ascii="Arial" w:hAnsi="Arial" w:cs="Arial"/>
          <w:b/>
          <w:sz w:val="20"/>
        </w:rPr>
        <w:t>Description:</w:t>
      </w:r>
      <w:r>
        <w:rPr>
          <w:rFonts w:ascii="Arial" w:hAnsi="Arial" w:cs="Arial"/>
          <w:sz w:val="20"/>
        </w:rPr>
        <w:t xml:space="preserve"> </w:t>
      </w:r>
      <w:r w:rsidR="00E06D00">
        <w:rPr>
          <w:rFonts w:ascii="Arial" w:hAnsi="Arial" w:cs="Arial"/>
          <w:sz w:val="20"/>
        </w:rPr>
        <w:t xml:space="preserve">An organization with information accessible only by Internal Users (i.e., Internal Content) chooses to extend access to a limited number of identifiable External Users. </w:t>
      </w:r>
      <w:r w:rsidR="00715334">
        <w:rPr>
          <w:rFonts w:ascii="Arial" w:hAnsi="Arial" w:cs="Arial"/>
          <w:sz w:val="20"/>
        </w:rPr>
        <w:t xml:space="preserve">In this case, the identifiable External Users have access to all information, previously accessible </w:t>
      </w:r>
      <w:proofErr w:type="spellStart"/>
      <w:r w:rsidR="00715334">
        <w:rPr>
          <w:rFonts w:ascii="Arial" w:hAnsi="Arial" w:cs="Arial"/>
          <w:sz w:val="20"/>
        </w:rPr>
        <w:t>byInternal</w:t>
      </w:r>
      <w:proofErr w:type="spellEnd"/>
      <w:r w:rsidR="00715334">
        <w:rPr>
          <w:rFonts w:ascii="Arial" w:hAnsi="Arial" w:cs="Arial"/>
          <w:sz w:val="20"/>
        </w:rPr>
        <w:t xml:space="preserve"> Users only.  </w:t>
      </w:r>
      <w:r w:rsidR="003C1424">
        <w:rPr>
          <w:rFonts w:ascii="Arial" w:hAnsi="Arial" w:cs="Arial"/>
          <w:sz w:val="20"/>
        </w:rPr>
        <w:t xml:space="preserve">The organization may choose to </w:t>
      </w:r>
      <w:r w:rsidR="006E2E9A">
        <w:rPr>
          <w:rFonts w:ascii="Arial" w:hAnsi="Arial" w:cs="Arial"/>
          <w:sz w:val="20"/>
        </w:rPr>
        <w:t xml:space="preserve">license </w:t>
      </w:r>
      <w:r w:rsidR="00E06D00">
        <w:rPr>
          <w:rFonts w:ascii="Arial" w:hAnsi="Arial" w:cs="Arial"/>
          <w:sz w:val="20"/>
        </w:rPr>
        <w:t xml:space="preserve">those </w:t>
      </w:r>
      <w:r w:rsidR="00C60F91">
        <w:rPr>
          <w:rFonts w:ascii="Arial" w:hAnsi="Arial" w:cs="Arial"/>
          <w:sz w:val="20"/>
        </w:rPr>
        <w:t>External Users</w:t>
      </w:r>
      <w:r w:rsidR="006E2E9A">
        <w:rPr>
          <w:rFonts w:ascii="Arial" w:hAnsi="Arial" w:cs="Arial"/>
          <w:sz w:val="20"/>
        </w:rPr>
        <w:t xml:space="preserve"> either via </w:t>
      </w:r>
      <w:r w:rsidR="000D02D1" w:rsidRPr="000D02D1">
        <w:rPr>
          <w:rFonts w:ascii="Arial" w:hAnsi="Arial" w:cs="Arial"/>
          <w:sz w:val="20"/>
        </w:rPr>
        <w:t xml:space="preserve">SPS/CAL or SPSFIS for authenticated </w:t>
      </w:r>
      <w:r w:rsidR="00C60F91">
        <w:rPr>
          <w:rFonts w:ascii="Arial" w:hAnsi="Arial" w:cs="Arial"/>
          <w:sz w:val="20"/>
        </w:rPr>
        <w:t>External Users</w:t>
      </w:r>
      <w:r w:rsidR="003C1424">
        <w:rPr>
          <w:rFonts w:ascii="Arial" w:hAnsi="Arial" w:cs="Arial"/>
          <w:sz w:val="20"/>
        </w:rPr>
        <w:t xml:space="preserve">. This </w:t>
      </w:r>
      <w:r w:rsidR="006E2E9A">
        <w:rPr>
          <w:rFonts w:ascii="Arial" w:hAnsi="Arial" w:cs="Arial"/>
          <w:sz w:val="20"/>
        </w:rPr>
        <w:t>decision</w:t>
      </w:r>
      <w:r w:rsidR="003C1424">
        <w:rPr>
          <w:rFonts w:ascii="Arial" w:hAnsi="Arial" w:cs="Arial"/>
          <w:sz w:val="20"/>
        </w:rPr>
        <w:t xml:space="preserve"> is</w:t>
      </w:r>
      <w:r w:rsidR="006E2E9A">
        <w:rPr>
          <w:rFonts w:ascii="Arial" w:hAnsi="Arial" w:cs="Arial"/>
          <w:sz w:val="20"/>
        </w:rPr>
        <w:t xml:space="preserve"> typically </w:t>
      </w:r>
      <w:r w:rsidR="003C1424">
        <w:rPr>
          <w:rFonts w:ascii="Arial" w:hAnsi="Arial" w:cs="Arial"/>
          <w:sz w:val="20"/>
        </w:rPr>
        <w:t>made based on cost.</w:t>
      </w:r>
    </w:p>
    <w:p w:rsidR="0091465D" w:rsidRPr="000D02D1" w:rsidRDefault="0091465D" w:rsidP="007D2E5D">
      <w:pPr>
        <w:ind w:left="720"/>
        <w:contextualSpacing/>
        <w:outlineLvl w:val="0"/>
        <w:rPr>
          <w:rFonts w:ascii="Arial" w:hAnsi="Arial" w:cs="Arial"/>
          <w:b/>
          <w:sz w:val="20"/>
        </w:rPr>
      </w:pPr>
    </w:p>
    <w:p w:rsidR="004A6A2B" w:rsidRDefault="000D02D1" w:rsidP="007D2E5D">
      <w:pPr>
        <w:ind w:left="720"/>
        <w:outlineLvl w:val="0"/>
        <w:rPr>
          <w:rFonts w:ascii="Arial" w:hAnsi="Arial" w:cs="Arial"/>
          <w:sz w:val="20"/>
        </w:rPr>
      </w:pPr>
      <w:r w:rsidRPr="000D02D1">
        <w:rPr>
          <w:rFonts w:ascii="Arial" w:hAnsi="Arial" w:cs="Arial"/>
          <w:b/>
          <w:sz w:val="20"/>
        </w:rPr>
        <w:t>Example</w:t>
      </w:r>
      <w:r w:rsidR="00A627AF">
        <w:rPr>
          <w:rFonts w:ascii="Arial" w:hAnsi="Arial" w:cs="Arial"/>
          <w:sz w:val="20"/>
        </w:rPr>
        <w:t>:</w:t>
      </w:r>
      <w:r w:rsidRPr="000D02D1">
        <w:rPr>
          <w:rFonts w:ascii="Arial" w:hAnsi="Arial" w:cs="Arial"/>
          <w:sz w:val="20"/>
        </w:rPr>
        <w:t xml:space="preserve"> </w:t>
      </w:r>
      <w:r w:rsidR="003C1424">
        <w:rPr>
          <w:rFonts w:ascii="Arial" w:hAnsi="Arial" w:cs="Arial"/>
          <w:sz w:val="20"/>
        </w:rPr>
        <w:t xml:space="preserve">The </w:t>
      </w:r>
      <w:r w:rsidR="00DA687B">
        <w:rPr>
          <w:rFonts w:ascii="Arial" w:hAnsi="Arial" w:cs="Arial"/>
          <w:sz w:val="20"/>
        </w:rPr>
        <w:t>Elm University</w:t>
      </w:r>
      <w:r w:rsidR="003C1424">
        <w:rPr>
          <w:rFonts w:ascii="Arial" w:hAnsi="Arial" w:cs="Arial"/>
          <w:sz w:val="20"/>
        </w:rPr>
        <w:t xml:space="preserve"> publishes</w:t>
      </w:r>
      <w:r w:rsidRPr="000D02D1">
        <w:rPr>
          <w:rFonts w:ascii="Arial" w:hAnsi="Arial" w:cs="Arial"/>
          <w:sz w:val="20"/>
        </w:rPr>
        <w:t xml:space="preserve"> research papers</w:t>
      </w:r>
      <w:r w:rsidR="003C1424">
        <w:rPr>
          <w:rFonts w:ascii="Arial" w:hAnsi="Arial" w:cs="Arial"/>
          <w:sz w:val="20"/>
        </w:rPr>
        <w:t xml:space="preserve">, which are made available to specific </w:t>
      </w:r>
      <w:r w:rsidRPr="000D02D1">
        <w:rPr>
          <w:rFonts w:ascii="Arial" w:hAnsi="Arial" w:cs="Arial"/>
          <w:sz w:val="20"/>
        </w:rPr>
        <w:t xml:space="preserve">educators </w:t>
      </w:r>
      <w:r w:rsidR="003C1424">
        <w:rPr>
          <w:rFonts w:ascii="Arial" w:hAnsi="Arial" w:cs="Arial"/>
          <w:sz w:val="20"/>
        </w:rPr>
        <w:t>from</w:t>
      </w:r>
      <w:r w:rsidR="003C1424" w:rsidRPr="000D02D1">
        <w:rPr>
          <w:rFonts w:ascii="Arial" w:hAnsi="Arial" w:cs="Arial"/>
          <w:sz w:val="20"/>
        </w:rPr>
        <w:t xml:space="preserve"> </w:t>
      </w:r>
      <w:r w:rsidRPr="000D02D1">
        <w:rPr>
          <w:rFonts w:ascii="Arial" w:hAnsi="Arial" w:cs="Arial"/>
          <w:sz w:val="20"/>
        </w:rPr>
        <w:t>other universities (</w:t>
      </w:r>
      <w:r w:rsidR="00C60F91">
        <w:rPr>
          <w:rFonts w:ascii="Arial" w:hAnsi="Arial" w:cs="Arial"/>
          <w:sz w:val="20"/>
        </w:rPr>
        <w:t>External Users</w:t>
      </w:r>
      <w:r w:rsidRPr="000D02D1">
        <w:rPr>
          <w:rFonts w:ascii="Arial" w:hAnsi="Arial" w:cs="Arial"/>
          <w:sz w:val="20"/>
        </w:rPr>
        <w:t xml:space="preserve">). This </w:t>
      </w:r>
      <w:r w:rsidR="004A6A2B">
        <w:rPr>
          <w:rFonts w:ascii="Arial" w:hAnsi="Arial" w:cs="Arial"/>
          <w:sz w:val="20"/>
        </w:rPr>
        <w:t xml:space="preserve">situation </w:t>
      </w:r>
      <w:r w:rsidRPr="000D02D1">
        <w:rPr>
          <w:rFonts w:ascii="Arial" w:hAnsi="Arial" w:cs="Arial"/>
          <w:sz w:val="20"/>
        </w:rPr>
        <w:t xml:space="preserve">is assumed to be an intranet </w:t>
      </w:r>
      <w:r w:rsidR="000E3AEA">
        <w:rPr>
          <w:rFonts w:ascii="Arial" w:hAnsi="Arial" w:cs="Arial"/>
          <w:sz w:val="20"/>
        </w:rPr>
        <w:t>plus</w:t>
      </w:r>
      <w:r w:rsidR="000E3AEA" w:rsidRPr="000D02D1">
        <w:rPr>
          <w:rFonts w:ascii="Arial" w:hAnsi="Arial" w:cs="Arial"/>
          <w:sz w:val="20"/>
        </w:rPr>
        <w:t xml:space="preserve"> </w:t>
      </w:r>
      <w:r w:rsidRPr="000D02D1">
        <w:rPr>
          <w:rFonts w:ascii="Arial" w:hAnsi="Arial" w:cs="Arial"/>
          <w:sz w:val="20"/>
        </w:rPr>
        <w:t xml:space="preserve">extranet scenario, </w:t>
      </w:r>
      <w:r w:rsidR="004A6A2B">
        <w:rPr>
          <w:rFonts w:ascii="Arial" w:hAnsi="Arial" w:cs="Arial"/>
          <w:sz w:val="20"/>
        </w:rPr>
        <w:t xml:space="preserve">even though the </w:t>
      </w:r>
      <w:r w:rsidR="00DA687B">
        <w:rPr>
          <w:rFonts w:ascii="Arial" w:hAnsi="Arial" w:cs="Arial"/>
          <w:sz w:val="20"/>
        </w:rPr>
        <w:t>Elm University</w:t>
      </w:r>
      <w:r w:rsidR="004A6A2B">
        <w:rPr>
          <w:rFonts w:ascii="Arial" w:hAnsi="Arial" w:cs="Arial"/>
          <w:sz w:val="20"/>
        </w:rPr>
        <w:t xml:space="preserve"> does not have a </w:t>
      </w:r>
      <w:r w:rsidRPr="000D02D1">
        <w:rPr>
          <w:rFonts w:ascii="Arial" w:hAnsi="Arial" w:cs="Arial"/>
          <w:sz w:val="20"/>
        </w:rPr>
        <w:t>public</w:t>
      </w:r>
      <w:r w:rsidR="00A420EC">
        <w:rPr>
          <w:rFonts w:ascii="Arial" w:hAnsi="Arial" w:cs="Arial"/>
          <w:sz w:val="20"/>
        </w:rPr>
        <w:t>-</w:t>
      </w:r>
      <w:r w:rsidRPr="000D02D1">
        <w:rPr>
          <w:rFonts w:ascii="Arial" w:hAnsi="Arial" w:cs="Arial"/>
          <w:sz w:val="20"/>
        </w:rPr>
        <w:t>facing website</w:t>
      </w:r>
      <w:r w:rsidR="004A6A2B">
        <w:rPr>
          <w:rFonts w:ascii="Arial" w:hAnsi="Arial" w:cs="Arial"/>
          <w:sz w:val="20"/>
        </w:rPr>
        <w:t>.</w:t>
      </w:r>
    </w:p>
    <w:p w:rsidR="000D02D1" w:rsidRDefault="000D02D1" w:rsidP="007D2E5D">
      <w:pPr>
        <w:ind w:left="720"/>
        <w:outlineLvl w:val="0"/>
        <w:rPr>
          <w:rFonts w:ascii="Arial" w:hAnsi="Arial" w:cs="Arial"/>
          <w:b/>
          <w:sz w:val="20"/>
          <w:u w:val="single"/>
        </w:rPr>
      </w:pPr>
    </w:p>
    <w:p w:rsidR="00A627AF" w:rsidRPr="00261C5F" w:rsidRDefault="00A627AF" w:rsidP="00136150">
      <w:pPr>
        <w:ind w:left="720"/>
        <w:contextualSpacing/>
        <w:rPr>
          <w:rFonts w:ascii="Arial" w:hAnsi="Arial" w:cs="Arial"/>
          <w:b/>
          <w:sz w:val="20"/>
        </w:rPr>
      </w:pPr>
      <w:r w:rsidRPr="00261C5F">
        <w:rPr>
          <w:rFonts w:ascii="Arial" w:hAnsi="Arial" w:cs="Arial"/>
          <w:b/>
          <w:sz w:val="20"/>
        </w:rPr>
        <w:t>Licensing:</w:t>
      </w:r>
    </w:p>
    <w:p w:rsidR="006E2E9A" w:rsidRDefault="00A627AF" w:rsidP="007D2E5D">
      <w:pPr>
        <w:pStyle w:val="ListParagraph"/>
        <w:numPr>
          <w:ilvl w:val="0"/>
          <w:numId w:val="14"/>
        </w:numPr>
        <w:spacing w:line="240" w:lineRule="auto"/>
        <w:rPr>
          <w:rFonts w:ascii="Arial" w:hAnsi="Arial" w:cs="Arial"/>
          <w:sz w:val="20"/>
        </w:rPr>
      </w:pPr>
      <w:r w:rsidRPr="00261C5F">
        <w:rPr>
          <w:rFonts w:ascii="Arial" w:hAnsi="Arial" w:cs="Arial"/>
          <w:sz w:val="20"/>
        </w:rPr>
        <w:t xml:space="preserve">Server </w:t>
      </w:r>
      <w:r w:rsidRPr="000D02D1">
        <w:sym w:font="Wingdings" w:char="F0E0"/>
      </w:r>
      <w:r w:rsidRPr="00261C5F">
        <w:rPr>
          <w:rFonts w:ascii="Arial" w:hAnsi="Arial" w:cs="Arial"/>
          <w:sz w:val="20"/>
        </w:rPr>
        <w:t xml:space="preserve"> 1 SPS/RI</w:t>
      </w:r>
    </w:p>
    <w:p w:rsidR="006E2E9A" w:rsidRDefault="00C60F91" w:rsidP="007D2E5D">
      <w:pPr>
        <w:pStyle w:val="ListParagraph"/>
        <w:numPr>
          <w:ilvl w:val="0"/>
          <w:numId w:val="14"/>
        </w:numPr>
        <w:spacing w:line="240" w:lineRule="auto"/>
        <w:rPr>
          <w:rFonts w:ascii="Arial" w:hAnsi="Arial" w:cs="Arial"/>
          <w:sz w:val="20"/>
        </w:rPr>
      </w:pPr>
      <w:r>
        <w:rPr>
          <w:rFonts w:ascii="Arial" w:hAnsi="Arial" w:cs="Arial"/>
          <w:sz w:val="20"/>
        </w:rPr>
        <w:t>Internal User</w:t>
      </w:r>
      <w:r w:rsidR="00A627AF" w:rsidRPr="00261C5F">
        <w:rPr>
          <w:rFonts w:ascii="Arial" w:hAnsi="Arial" w:cs="Arial"/>
          <w:sz w:val="20"/>
        </w:rPr>
        <w:t xml:space="preserve"> </w:t>
      </w:r>
      <w:r w:rsidR="00A627AF" w:rsidRPr="000D02D1">
        <w:sym w:font="Wingdings" w:char="F0E0"/>
      </w:r>
      <w:r w:rsidR="00A627AF" w:rsidRPr="00261C5F">
        <w:rPr>
          <w:rFonts w:ascii="Arial" w:hAnsi="Arial" w:cs="Arial"/>
          <w:sz w:val="20"/>
        </w:rPr>
        <w:t xml:space="preserve"> 1 CAL/User</w:t>
      </w:r>
    </w:p>
    <w:p w:rsidR="00A627AF" w:rsidRPr="00261C5F" w:rsidRDefault="00C60F91" w:rsidP="007D2E5D">
      <w:pPr>
        <w:pStyle w:val="ListParagraph"/>
        <w:numPr>
          <w:ilvl w:val="0"/>
          <w:numId w:val="14"/>
        </w:numPr>
        <w:spacing w:line="240" w:lineRule="auto"/>
        <w:rPr>
          <w:rFonts w:ascii="Arial" w:hAnsi="Arial" w:cs="Arial"/>
          <w:sz w:val="20"/>
        </w:rPr>
      </w:pPr>
      <w:r>
        <w:rPr>
          <w:rFonts w:ascii="Arial" w:hAnsi="Arial" w:cs="Arial"/>
          <w:sz w:val="20"/>
        </w:rPr>
        <w:t>External User</w:t>
      </w:r>
      <w:r w:rsidR="00A627AF" w:rsidRPr="00261C5F">
        <w:rPr>
          <w:rFonts w:ascii="Arial" w:hAnsi="Arial" w:cs="Arial"/>
          <w:sz w:val="20"/>
        </w:rPr>
        <w:t xml:space="preserve"> </w:t>
      </w:r>
      <w:r w:rsidR="00A627AF" w:rsidRPr="000D02D1">
        <w:sym w:font="Wingdings" w:char="F0E0"/>
      </w:r>
      <w:r w:rsidR="00A627AF" w:rsidRPr="00261C5F">
        <w:rPr>
          <w:rFonts w:ascii="Arial" w:hAnsi="Arial" w:cs="Arial"/>
          <w:sz w:val="20"/>
        </w:rPr>
        <w:t xml:space="preserve"> 1 CAL/User </w:t>
      </w:r>
    </w:p>
    <w:p w:rsidR="00A627AF" w:rsidRPr="000D02D1" w:rsidRDefault="001C3D88" w:rsidP="007D2E5D">
      <w:pPr>
        <w:spacing w:after="200"/>
        <w:ind w:left="720" w:firstLine="360"/>
        <w:contextualSpacing/>
        <w:rPr>
          <w:rFonts w:ascii="Arial" w:hAnsi="Arial" w:cs="Arial"/>
          <w:b/>
          <w:sz w:val="20"/>
        </w:rPr>
      </w:pPr>
      <w:r>
        <w:rPr>
          <w:rFonts w:ascii="Arial" w:hAnsi="Arial" w:cs="Arial"/>
          <w:b/>
          <w:i/>
          <w:sz w:val="20"/>
        </w:rPr>
        <w:t>-</w:t>
      </w:r>
      <w:proofErr w:type="gramStart"/>
      <w:r>
        <w:rPr>
          <w:rFonts w:ascii="Arial" w:hAnsi="Arial" w:cs="Arial"/>
          <w:b/>
          <w:i/>
          <w:sz w:val="20"/>
        </w:rPr>
        <w:t>or</w:t>
      </w:r>
      <w:proofErr w:type="gramEnd"/>
      <w:r>
        <w:rPr>
          <w:rFonts w:ascii="Arial" w:hAnsi="Arial" w:cs="Arial"/>
          <w:b/>
          <w:i/>
          <w:sz w:val="20"/>
        </w:rPr>
        <w:t>-</w:t>
      </w:r>
    </w:p>
    <w:p w:rsidR="006E2E9A" w:rsidRDefault="006E2E9A" w:rsidP="007D2E5D">
      <w:pPr>
        <w:ind w:left="720"/>
        <w:contextualSpacing/>
        <w:outlineLvl w:val="0"/>
        <w:rPr>
          <w:rFonts w:ascii="Arial" w:hAnsi="Arial" w:cs="Arial"/>
          <w:sz w:val="20"/>
        </w:rPr>
      </w:pPr>
    </w:p>
    <w:p w:rsidR="006E2E9A" w:rsidRDefault="00A627AF" w:rsidP="007D2E5D">
      <w:pPr>
        <w:pStyle w:val="ListParagraph"/>
        <w:numPr>
          <w:ilvl w:val="0"/>
          <w:numId w:val="15"/>
        </w:numPr>
        <w:spacing w:line="240" w:lineRule="auto"/>
        <w:outlineLvl w:val="0"/>
        <w:rPr>
          <w:rFonts w:ascii="Arial" w:hAnsi="Arial" w:cs="Arial"/>
          <w:sz w:val="20"/>
        </w:rPr>
      </w:pPr>
      <w:r w:rsidRPr="00261C5F">
        <w:rPr>
          <w:rFonts w:ascii="Arial" w:hAnsi="Arial" w:cs="Arial"/>
          <w:sz w:val="20"/>
        </w:rPr>
        <w:t xml:space="preserve">Server </w:t>
      </w:r>
      <w:r w:rsidRPr="000D02D1">
        <w:sym w:font="Wingdings" w:char="F0E0"/>
      </w:r>
      <w:r w:rsidRPr="00261C5F">
        <w:rPr>
          <w:rFonts w:ascii="Arial" w:hAnsi="Arial" w:cs="Arial"/>
          <w:sz w:val="20"/>
        </w:rPr>
        <w:t xml:space="preserve"> 1 SPS/RI (for internal </w:t>
      </w:r>
      <w:r w:rsidR="00FD6A2A">
        <w:rPr>
          <w:rFonts w:ascii="Arial" w:hAnsi="Arial" w:cs="Arial"/>
          <w:sz w:val="20"/>
        </w:rPr>
        <w:t>use</w:t>
      </w:r>
      <w:r w:rsidRPr="00261C5F">
        <w:rPr>
          <w:rFonts w:ascii="Arial" w:hAnsi="Arial" w:cs="Arial"/>
          <w:sz w:val="20"/>
        </w:rPr>
        <w:t xml:space="preserve">), 1 SPSFIS/RI* (for external </w:t>
      </w:r>
      <w:r w:rsidR="00FD6A2A">
        <w:rPr>
          <w:rFonts w:ascii="Arial" w:hAnsi="Arial" w:cs="Arial"/>
          <w:sz w:val="20"/>
        </w:rPr>
        <w:t>use</w:t>
      </w:r>
      <w:r w:rsidR="006E2E9A">
        <w:rPr>
          <w:rFonts w:ascii="Arial" w:hAnsi="Arial" w:cs="Arial"/>
          <w:sz w:val="20"/>
        </w:rPr>
        <w:t>)</w:t>
      </w:r>
    </w:p>
    <w:p w:rsidR="006E2E9A" w:rsidRDefault="00C60F91" w:rsidP="007D2E5D">
      <w:pPr>
        <w:pStyle w:val="ListParagraph"/>
        <w:numPr>
          <w:ilvl w:val="0"/>
          <w:numId w:val="15"/>
        </w:numPr>
        <w:spacing w:line="240" w:lineRule="auto"/>
        <w:outlineLvl w:val="0"/>
        <w:rPr>
          <w:rFonts w:ascii="Arial" w:hAnsi="Arial" w:cs="Arial"/>
          <w:sz w:val="20"/>
        </w:rPr>
      </w:pPr>
      <w:r>
        <w:rPr>
          <w:rFonts w:ascii="Arial" w:hAnsi="Arial" w:cs="Arial"/>
          <w:sz w:val="20"/>
        </w:rPr>
        <w:t>Internal User</w:t>
      </w:r>
      <w:r w:rsidR="00A627AF" w:rsidRPr="00261C5F">
        <w:rPr>
          <w:rFonts w:ascii="Arial" w:hAnsi="Arial" w:cs="Arial"/>
          <w:sz w:val="20"/>
        </w:rPr>
        <w:t xml:space="preserve"> </w:t>
      </w:r>
      <w:r w:rsidR="00A627AF" w:rsidRPr="000D02D1">
        <w:sym w:font="Wingdings" w:char="F0E0"/>
      </w:r>
      <w:r w:rsidR="00A627AF" w:rsidRPr="00261C5F">
        <w:rPr>
          <w:rFonts w:ascii="Arial" w:hAnsi="Arial" w:cs="Arial"/>
          <w:sz w:val="20"/>
        </w:rPr>
        <w:t xml:space="preserve"> 1 CAL/User</w:t>
      </w:r>
      <w:r w:rsidR="00870E0F">
        <w:rPr>
          <w:rFonts w:ascii="Arial" w:hAnsi="Arial" w:cs="Arial"/>
          <w:sz w:val="20"/>
        </w:rPr>
        <w:t xml:space="preserve"> </w:t>
      </w:r>
    </w:p>
    <w:p w:rsidR="00A627AF" w:rsidRPr="00261C5F" w:rsidRDefault="00C60F91" w:rsidP="007D2E5D">
      <w:pPr>
        <w:pStyle w:val="ListParagraph"/>
        <w:numPr>
          <w:ilvl w:val="0"/>
          <w:numId w:val="15"/>
        </w:numPr>
        <w:spacing w:line="240" w:lineRule="auto"/>
        <w:outlineLvl w:val="0"/>
        <w:rPr>
          <w:rFonts w:ascii="Arial" w:hAnsi="Arial" w:cs="Arial"/>
          <w:sz w:val="20"/>
        </w:rPr>
      </w:pPr>
      <w:r>
        <w:rPr>
          <w:rFonts w:ascii="Arial" w:hAnsi="Arial" w:cs="Arial"/>
          <w:sz w:val="20"/>
        </w:rPr>
        <w:t>External User</w:t>
      </w:r>
      <w:r w:rsidR="00FD6A2A">
        <w:rPr>
          <w:rFonts w:ascii="Arial" w:hAnsi="Arial" w:cs="Arial"/>
          <w:sz w:val="20"/>
        </w:rPr>
        <w:t>:</w:t>
      </w:r>
      <w:r w:rsidR="00A627AF" w:rsidRPr="00261C5F">
        <w:rPr>
          <w:rFonts w:ascii="Arial" w:hAnsi="Arial" w:cs="Arial"/>
          <w:sz w:val="20"/>
        </w:rPr>
        <w:t xml:space="preserve"> </w:t>
      </w:r>
      <w:r w:rsidR="006E2E9A">
        <w:rPr>
          <w:rFonts w:ascii="Arial" w:hAnsi="Arial" w:cs="Arial"/>
          <w:sz w:val="20"/>
        </w:rPr>
        <w:t>No additional licenses required</w:t>
      </w:r>
      <w:r w:rsidR="00FD6A2A">
        <w:rPr>
          <w:rFonts w:ascii="Arial" w:hAnsi="Arial" w:cs="Arial"/>
          <w:sz w:val="20"/>
        </w:rPr>
        <w:t>.</w:t>
      </w:r>
    </w:p>
    <w:p w:rsidR="00A627AF" w:rsidRPr="000D02D1" w:rsidRDefault="00A627AF" w:rsidP="007D2E5D">
      <w:pPr>
        <w:ind w:left="720"/>
        <w:outlineLvl w:val="0"/>
        <w:rPr>
          <w:rFonts w:ascii="Arial" w:hAnsi="Arial" w:cs="Arial"/>
          <w:b/>
          <w:sz w:val="20"/>
          <w:u w:val="single"/>
        </w:rPr>
      </w:pPr>
    </w:p>
    <w:p w:rsidR="000D02D1" w:rsidRDefault="000D02D1" w:rsidP="007D2E5D">
      <w:pPr>
        <w:ind w:left="720"/>
        <w:outlineLvl w:val="0"/>
        <w:rPr>
          <w:rFonts w:ascii="Arial" w:hAnsi="Arial" w:cs="Arial"/>
          <w:b/>
          <w:sz w:val="20"/>
          <w:u w:val="single"/>
        </w:rPr>
      </w:pPr>
      <w:r w:rsidRPr="000D02D1">
        <w:rPr>
          <w:rFonts w:ascii="Arial" w:hAnsi="Arial" w:cs="Arial"/>
          <w:b/>
          <w:sz w:val="20"/>
          <w:u w:val="single"/>
        </w:rPr>
        <w:t>SPS/CAL Only</w:t>
      </w:r>
    </w:p>
    <w:p w:rsidR="00870E0F" w:rsidRPr="000D02D1" w:rsidRDefault="00870E0F" w:rsidP="007D2E5D">
      <w:pPr>
        <w:ind w:left="720"/>
        <w:outlineLvl w:val="0"/>
        <w:rPr>
          <w:rFonts w:ascii="Arial" w:hAnsi="Arial" w:cs="Arial"/>
          <w:b/>
          <w:sz w:val="20"/>
          <w:u w:val="single"/>
        </w:rPr>
      </w:pPr>
    </w:p>
    <w:p w:rsidR="00870E0F" w:rsidRDefault="00870E0F" w:rsidP="007D2E5D">
      <w:pPr>
        <w:ind w:left="720"/>
        <w:contextualSpacing/>
        <w:outlineLvl w:val="0"/>
        <w:rPr>
          <w:rFonts w:ascii="Arial" w:hAnsi="Arial" w:cs="Arial"/>
          <w:b/>
          <w:sz w:val="20"/>
        </w:rPr>
      </w:pPr>
      <w:r w:rsidRPr="00660179">
        <w:rPr>
          <w:rFonts w:ascii="Arial" w:hAnsi="Arial" w:cs="Arial"/>
          <w:b/>
          <w:sz w:val="20"/>
        </w:rPr>
        <w:t xml:space="preserve">Figure </w:t>
      </w:r>
      <w:r>
        <w:rPr>
          <w:rFonts w:ascii="Arial" w:hAnsi="Arial" w:cs="Arial"/>
          <w:b/>
          <w:sz w:val="20"/>
        </w:rPr>
        <w:t>2</w:t>
      </w:r>
      <w:r w:rsidR="0001193B">
        <w:rPr>
          <w:rFonts w:ascii="Arial" w:hAnsi="Arial" w:cs="Arial"/>
          <w:b/>
          <w:sz w:val="20"/>
        </w:rPr>
        <w:t>A</w:t>
      </w:r>
      <w:r>
        <w:rPr>
          <w:rFonts w:ascii="Arial" w:hAnsi="Arial" w:cs="Arial"/>
          <w:b/>
          <w:sz w:val="20"/>
        </w:rPr>
        <w:t xml:space="preserve"> – Scenario: Intranet </w:t>
      </w:r>
      <w:r w:rsidR="000E3AEA">
        <w:rPr>
          <w:rFonts w:ascii="Arial" w:hAnsi="Arial" w:cs="Arial"/>
          <w:b/>
          <w:sz w:val="20"/>
        </w:rPr>
        <w:t xml:space="preserve">Plus </w:t>
      </w:r>
      <w:r>
        <w:rPr>
          <w:rFonts w:ascii="Arial" w:hAnsi="Arial" w:cs="Arial"/>
          <w:b/>
          <w:sz w:val="20"/>
        </w:rPr>
        <w:t xml:space="preserve">Extranet </w:t>
      </w:r>
      <w:r w:rsidR="00311B71">
        <w:rPr>
          <w:rFonts w:ascii="Arial" w:hAnsi="Arial" w:cs="Arial"/>
          <w:b/>
          <w:sz w:val="20"/>
        </w:rPr>
        <w:t>without SPSFIS</w:t>
      </w:r>
    </w:p>
    <w:p w:rsidR="006A1202" w:rsidRDefault="006A1202" w:rsidP="007D2E5D">
      <w:pPr>
        <w:ind w:left="720"/>
        <w:contextualSpacing/>
        <w:outlineLvl w:val="0"/>
        <w:rPr>
          <w:rFonts w:ascii="Arial" w:hAnsi="Arial" w:cs="Arial"/>
          <w:b/>
          <w:sz w:val="20"/>
        </w:rPr>
      </w:pPr>
    </w:p>
    <w:p w:rsidR="00B8519C" w:rsidRPr="000D02D1" w:rsidRDefault="006A1202" w:rsidP="007D2E5D">
      <w:pPr>
        <w:spacing w:after="200"/>
        <w:ind w:left="720"/>
        <w:contextualSpacing/>
        <w:rPr>
          <w:rFonts w:ascii="Arial" w:hAnsi="Arial" w:cs="Arial"/>
          <w:sz w:val="20"/>
        </w:rPr>
      </w:pPr>
      <w:r>
        <w:rPr>
          <w:rFonts w:ascii="Times New Roman" w:hAnsi="Times New Roman"/>
          <w:noProof/>
          <w:szCs w:val="24"/>
        </w:rPr>
        <w:drawing>
          <wp:inline distT="0" distB="0" distL="0" distR="0">
            <wp:extent cx="5499100" cy="3410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9100" cy="3410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inline>
        </w:drawing>
      </w:r>
    </w:p>
    <w:p w:rsidR="000D02D1" w:rsidRPr="000D02D1" w:rsidRDefault="000D02D1" w:rsidP="007D2E5D">
      <w:pPr>
        <w:spacing w:after="200"/>
        <w:ind w:left="720"/>
        <w:contextualSpacing/>
        <w:rPr>
          <w:rFonts w:ascii="Arial" w:hAnsi="Arial" w:cs="Arial"/>
          <w:sz w:val="20"/>
        </w:rPr>
      </w:pPr>
    </w:p>
    <w:p w:rsidR="000D02D1" w:rsidRDefault="00136150" w:rsidP="00135649">
      <w:pPr>
        <w:rPr>
          <w:rFonts w:ascii="Arial" w:hAnsi="Arial" w:cs="Arial"/>
          <w:b/>
          <w:sz w:val="20"/>
          <w:u w:val="single"/>
        </w:rPr>
      </w:pPr>
      <w:r>
        <w:rPr>
          <w:rFonts w:ascii="Arial" w:hAnsi="Arial" w:cs="Arial"/>
          <w:b/>
          <w:sz w:val="20"/>
          <w:u w:val="single"/>
        </w:rPr>
        <w:br w:type="page"/>
      </w:r>
      <w:r w:rsidR="000D02D1" w:rsidRPr="000D02D1">
        <w:rPr>
          <w:rFonts w:ascii="Arial" w:hAnsi="Arial" w:cs="Arial"/>
          <w:b/>
          <w:sz w:val="20"/>
          <w:u w:val="single"/>
        </w:rPr>
        <w:lastRenderedPageBreak/>
        <w:t xml:space="preserve">SPS/CAL </w:t>
      </w:r>
      <w:proofErr w:type="gramStart"/>
      <w:r w:rsidR="000E3AEA">
        <w:rPr>
          <w:rFonts w:ascii="Arial" w:hAnsi="Arial" w:cs="Arial"/>
          <w:b/>
          <w:sz w:val="20"/>
          <w:u w:val="single"/>
        </w:rPr>
        <w:t>Plus</w:t>
      </w:r>
      <w:proofErr w:type="gramEnd"/>
      <w:r w:rsidR="000E3AEA" w:rsidRPr="000D02D1">
        <w:rPr>
          <w:rFonts w:ascii="Arial" w:hAnsi="Arial" w:cs="Arial"/>
          <w:b/>
          <w:sz w:val="20"/>
          <w:u w:val="single"/>
        </w:rPr>
        <w:t xml:space="preserve"> </w:t>
      </w:r>
      <w:r w:rsidR="000D02D1" w:rsidRPr="000D02D1">
        <w:rPr>
          <w:rFonts w:ascii="Arial" w:hAnsi="Arial" w:cs="Arial"/>
          <w:b/>
          <w:sz w:val="20"/>
          <w:u w:val="single"/>
        </w:rPr>
        <w:t>SPSFIS</w:t>
      </w:r>
    </w:p>
    <w:p w:rsidR="00870E0F" w:rsidRDefault="00870E0F" w:rsidP="007D2E5D">
      <w:pPr>
        <w:spacing w:after="200"/>
        <w:ind w:left="720"/>
        <w:contextualSpacing/>
        <w:rPr>
          <w:rFonts w:ascii="Arial" w:hAnsi="Arial" w:cs="Arial"/>
          <w:i/>
          <w:sz w:val="20"/>
        </w:rPr>
      </w:pPr>
    </w:p>
    <w:p w:rsidR="00870E0F" w:rsidRDefault="00870E0F" w:rsidP="007D2E5D">
      <w:pPr>
        <w:ind w:left="720"/>
        <w:contextualSpacing/>
        <w:outlineLvl w:val="0"/>
        <w:rPr>
          <w:rFonts w:ascii="Arial" w:hAnsi="Arial" w:cs="Arial"/>
          <w:b/>
          <w:sz w:val="20"/>
        </w:rPr>
      </w:pPr>
      <w:r w:rsidRPr="00660179">
        <w:rPr>
          <w:rFonts w:ascii="Arial" w:hAnsi="Arial" w:cs="Arial"/>
          <w:b/>
          <w:sz w:val="20"/>
        </w:rPr>
        <w:t xml:space="preserve">Figure </w:t>
      </w:r>
      <w:r>
        <w:rPr>
          <w:rFonts w:ascii="Arial" w:hAnsi="Arial" w:cs="Arial"/>
          <w:b/>
          <w:sz w:val="20"/>
        </w:rPr>
        <w:t>2</w:t>
      </w:r>
      <w:r w:rsidR="0001193B">
        <w:rPr>
          <w:rFonts w:ascii="Arial" w:hAnsi="Arial" w:cs="Arial"/>
          <w:b/>
          <w:sz w:val="20"/>
        </w:rPr>
        <w:t>B</w:t>
      </w:r>
      <w:r>
        <w:rPr>
          <w:rFonts w:ascii="Arial" w:hAnsi="Arial" w:cs="Arial"/>
          <w:b/>
          <w:sz w:val="20"/>
        </w:rPr>
        <w:t xml:space="preserve"> – Scenario: Intranet </w:t>
      </w:r>
      <w:r w:rsidR="000E3AEA">
        <w:rPr>
          <w:rFonts w:ascii="Arial" w:hAnsi="Arial" w:cs="Arial"/>
          <w:b/>
          <w:sz w:val="20"/>
        </w:rPr>
        <w:t xml:space="preserve">Plus </w:t>
      </w:r>
      <w:r>
        <w:rPr>
          <w:rFonts w:ascii="Arial" w:hAnsi="Arial" w:cs="Arial"/>
          <w:b/>
          <w:sz w:val="20"/>
        </w:rPr>
        <w:t>Extranet with FIS</w:t>
      </w:r>
    </w:p>
    <w:p w:rsidR="007E2414" w:rsidRDefault="007E2414" w:rsidP="007D2E5D">
      <w:pPr>
        <w:ind w:left="720"/>
        <w:contextualSpacing/>
        <w:outlineLvl w:val="0"/>
        <w:rPr>
          <w:rFonts w:ascii="Arial" w:hAnsi="Arial" w:cs="Arial"/>
          <w:b/>
          <w:sz w:val="20"/>
        </w:rPr>
      </w:pPr>
    </w:p>
    <w:p w:rsidR="00065C3E" w:rsidRPr="000D02D1" w:rsidRDefault="007E2414" w:rsidP="007D2E5D">
      <w:pPr>
        <w:spacing w:after="200"/>
        <w:ind w:left="720"/>
        <w:contextualSpacing/>
        <w:rPr>
          <w:rFonts w:ascii="Arial" w:hAnsi="Arial" w:cs="Arial"/>
          <w:b/>
          <w:sz w:val="20"/>
        </w:rPr>
      </w:pPr>
      <w:r w:rsidRPr="007E2414">
        <w:rPr>
          <w:rFonts w:ascii="Times New Roman" w:hAnsi="Times New Roman"/>
          <w:szCs w:val="24"/>
        </w:rPr>
        <w:t xml:space="preserve"> </w:t>
      </w:r>
      <w:r>
        <w:rPr>
          <w:rFonts w:ascii="Times New Roman" w:hAnsi="Times New Roman"/>
          <w:noProof/>
          <w:szCs w:val="24"/>
        </w:rPr>
        <w:drawing>
          <wp:inline distT="0" distB="0" distL="0" distR="0">
            <wp:extent cx="5443855" cy="29737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3855" cy="2973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inline>
        </w:drawing>
      </w:r>
    </w:p>
    <w:p w:rsidR="007D2E5D" w:rsidRDefault="007D2E5D" w:rsidP="007D2E5D">
      <w:pPr>
        <w:spacing w:after="200"/>
        <w:ind w:left="720"/>
        <w:contextualSpacing/>
        <w:rPr>
          <w:rFonts w:ascii="Arial" w:hAnsi="Arial" w:cs="Arial"/>
          <w:b/>
          <w:sz w:val="20"/>
        </w:rPr>
      </w:pPr>
    </w:p>
    <w:p w:rsidR="000D02D1" w:rsidRPr="000D02D1" w:rsidRDefault="000D02D1" w:rsidP="007D2E5D">
      <w:pPr>
        <w:spacing w:after="200"/>
        <w:ind w:left="720"/>
        <w:contextualSpacing/>
        <w:rPr>
          <w:rFonts w:ascii="Arial" w:hAnsi="Arial" w:cs="Arial"/>
          <w:b/>
          <w:sz w:val="20"/>
        </w:rPr>
      </w:pPr>
      <w:r w:rsidRPr="000D02D1">
        <w:rPr>
          <w:rFonts w:ascii="Arial" w:hAnsi="Arial" w:cs="Arial"/>
          <w:b/>
          <w:sz w:val="20"/>
        </w:rPr>
        <w:t>Key Takeaway</w:t>
      </w:r>
      <w:r w:rsidR="00251725">
        <w:rPr>
          <w:rFonts w:ascii="Arial" w:hAnsi="Arial" w:cs="Arial"/>
          <w:b/>
          <w:sz w:val="20"/>
        </w:rPr>
        <w:t>s:</w:t>
      </w:r>
    </w:p>
    <w:p w:rsidR="000D02D1" w:rsidRPr="000D02D1" w:rsidRDefault="00630C03" w:rsidP="007D2E5D">
      <w:pPr>
        <w:numPr>
          <w:ilvl w:val="0"/>
          <w:numId w:val="3"/>
        </w:numPr>
        <w:spacing w:after="200"/>
        <w:contextualSpacing/>
        <w:outlineLvl w:val="0"/>
        <w:rPr>
          <w:rFonts w:ascii="Arial" w:hAnsi="Arial" w:cs="Arial"/>
          <w:b/>
          <w:sz w:val="20"/>
        </w:rPr>
      </w:pPr>
      <w:r>
        <w:rPr>
          <w:rFonts w:ascii="Arial" w:hAnsi="Arial" w:cs="Arial"/>
          <w:sz w:val="20"/>
        </w:rPr>
        <w:t>You</w:t>
      </w:r>
      <w:r w:rsidRPr="000D02D1">
        <w:rPr>
          <w:rFonts w:ascii="Arial" w:hAnsi="Arial" w:cs="Arial"/>
          <w:sz w:val="20"/>
        </w:rPr>
        <w:t xml:space="preserve"> </w:t>
      </w:r>
      <w:r w:rsidR="00DA000E">
        <w:rPr>
          <w:rFonts w:ascii="Arial" w:hAnsi="Arial" w:cs="Arial"/>
          <w:sz w:val="20"/>
        </w:rPr>
        <w:t>can</w:t>
      </w:r>
      <w:r w:rsidR="004A6A2B">
        <w:rPr>
          <w:rFonts w:ascii="Arial" w:hAnsi="Arial" w:cs="Arial"/>
          <w:sz w:val="20"/>
        </w:rPr>
        <w:t xml:space="preserve"> choose between</w:t>
      </w:r>
      <w:r w:rsidR="000D02D1" w:rsidRPr="000D02D1">
        <w:rPr>
          <w:rFonts w:ascii="Arial" w:hAnsi="Arial" w:cs="Arial"/>
          <w:sz w:val="20"/>
        </w:rPr>
        <w:t xml:space="preserve"> SPS/CAL or SPSFIS based on what is more economical to them given the number of external users.</w:t>
      </w:r>
      <w:r w:rsidR="000D02D1" w:rsidRPr="000D02D1">
        <w:rPr>
          <w:rFonts w:ascii="Arial" w:hAnsi="Arial" w:cs="Arial"/>
          <w:b/>
          <w:sz w:val="20"/>
        </w:rPr>
        <w:t xml:space="preserve">  </w:t>
      </w:r>
    </w:p>
    <w:p w:rsidR="000D02D1" w:rsidRDefault="004A6A2B" w:rsidP="007D2E5D">
      <w:pPr>
        <w:numPr>
          <w:ilvl w:val="0"/>
          <w:numId w:val="3"/>
        </w:numPr>
        <w:spacing w:after="200"/>
        <w:contextualSpacing/>
        <w:outlineLvl w:val="0"/>
        <w:rPr>
          <w:rFonts w:ascii="Arial" w:hAnsi="Arial" w:cs="Arial"/>
          <w:sz w:val="20"/>
        </w:rPr>
      </w:pPr>
      <w:r>
        <w:rPr>
          <w:rFonts w:ascii="Arial" w:hAnsi="Arial" w:cs="Arial"/>
          <w:sz w:val="20"/>
        </w:rPr>
        <w:t>The l</w:t>
      </w:r>
      <w:r w:rsidRPr="000D02D1">
        <w:rPr>
          <w:rFonts w:ascii="Arial" w:hAnsi="Arial" w:cs="Arial"/>
          <w:sz w:val="20"/>
        </w:rPr>
        <w:t xml:space="preserve">icensing </w:t>
      </w:r>
      <w:proofErr w:type="gramStart"/>
      <w:r w:rsidR="000D02D1" w:rsidRPr="000D02D1">
        <w:rPr>
          <w:rFonts w:ascii="Arial" w:hAnsi="Arial" w:cs="Arial"/>
          <w:sz w:val="20"/>
        </w:rPr>
        <w:t xml:space="preserve">requirement for </w:t>
      </w:r>
      <w:r w:rsidR="00C60F91">
        <w:rPr>
          <w:rFonts w:ascii="Arial" w:hAnsi="Arial" w:cs="Arial"/>
          <w:sz w:val="20"/>
        </w:rPr>
        <w:t>Internal User</w:t>
      </w:r>
      <w:r w:rsidR="000D02D1" w:rsidRPr="000D02D1">
        <w:rPr>
          <w:rFonts w:ascii="Arial" w:hAnsi="Arial" w:cs="Arial"/>
          <w:sz w:val="20"/>
        </w:rPr>
        <w:t xml:space="preserve"> varies depending on </w:t>
      </w:r>
      <w:r>
        <w:rPr>
          <w:rFonts w:ascii="Arial" w:hAnsi="Arial" w:cs="Arial"/>
          <w:sz w:val="20"/>
        </w:rPr>
        <w:t xml:space="preserve">the </w:t>
      </w:r>
      <w:r w:rsidR="000D02D1" w:rsidRPr="000D02D1">
        <w:rPr>
          <w:rFonts w:ascii="Arial" w:hAnsi="Arial" w:cs="Arial"/>
          <w:sz w:val="20"/>
        </w:rPr>
        <w:t xml:space="preserve">server license chosen and </w:t>
      </w:r>
      <w:r w:rsidR="00DA000E">
        <w:rPr>
          <w:rFonts w:ascii="Arial" w:hAnsi="Arial" w:cs="Arial"/>
          <w:sz w:val="20"/>
        </w:rPr>
        <w:t>use</w:t>
      </w:r>
      <w:proofErr w:type="gramEnd"/>
      <w:r w:rsidR="00DA000E" w:rsidRPr="000D02D1">
        <w:rPr>
          <w:rFonts w:ascii="Arial" w:hAnsi="Arial" w:cs="Arial"/>
          <w:sz w:val="20"/>
        </w:rPr>
        <w:t xml:space="preserve"> </w:t>
      </w:r>
      <w:r w:rsidR="000D02D1" w:rsidRPr="000D02D1">
        <w:rPr>
          <w:rFonts w:ascii="Arial" w:hAnsi="Arial" w:cs="Arial"/>
          <w:sz w:val="20"/>
        </w:rPr>
        <w:t xml:space="preserve">(publishing or internal </w:t>
      </w:r>
      <w:r w:rsidR="00DA000E">
        <w:rPr>
          <w:rFonts w:ascii="Arial" w:hAnsi="Arial" w:cs="Arial"/>
          <w:sz w:val="20"/>
        </w:rPr>
        <w:t>use</w:t>
      </w:r>
      <w:r w:rsidR="00DA000E" w:rsidRPr="000D02D1">
        <w:rPr>
          <w:rFonts w:ascii="Arial" w:hAnsi="Arial" w:cs="Arial"/>
          <w:sz w:val="20"/>
        </w:rPr>
        <w:t xml:space="preserve"> </w:t>
      </w:r>
      <w:r w:rsidR="000D02D1" w:rsidRPr="000D02D1">
        <w:rPr>
          <w:rFonts w:ascii="Arial" w:hAnsi="Arial" w:cs="Arial"/>
          <w:sz w:val="20"/>
        </w:rPr>
        <w:t>of information/applications)</w:t>
      </w:r>
      <w:r w:rsidR="00DA000E">
        <w:rPr>
          <w:rFonts w:ascii="Arial" w:hAnsi="Arial" w:cs="Arial"/>
          <w:sz w:val="20"/>
        </w:rPr>
        <w:t>.</w:t>
      </w:r>
    </w:p>
    <w:p w:rsidR="00EC27D9" w:rsidRPr="000D02D1" w:rsidRDefault="004A6A2B" w:rsidP="007D2E5D">
      <w:pPr>
        <w:numPr>
          <w:ilvl w:val="0"/>
          <w:numId w:val="3"/>
        </w:numPr>
        <w:spacing w:after="200"/>
        <w:contextualSpacing/>
        <w:outlineLvl w:val="0"/>
        <w:rPr>
          <w:rFonts w:ascii="Arial" w:hAnsi="Arial" w:cs="Arial"/>
          <w:sz w:val="20"/>
        </w:rPr>
      </w:pPr>
      <w:r>
        <w:rPr>
          <w:rFonts w:ascii="Arial" w:hAnsi="Arial" w:cs="Arial"/>
          <w:sz w:val="20"/>
        </w:rPr>
        <w:t xml:space="preserve">The university </w:t>
      </w:r>
      <w:r w:rsidR="00EC27D9">
        <w:rPr>
          <w:rFonts w:ascii="Arial" w:hAnsi="Arial" w:cs="Arial"/>
          <w:sz w:val="20"/>
        </w:rPr>
        <w:t xml:space="preserve">chooses to make </w:t>
      </w:r>
      <w:r w:rsidR="00E06D00">
        <w:rPr>
          <w:rFonts w:ascii="Arial" w:hAnsi="Arial" w:cs="Arial"/>
          <w:sz w:val="20"/>
        </w:rPr>
        <w:t>E</w:t>
      </w:r>
      <w:r w:rsidR="00EC27D9">
        <w:rPr>
          <w:rFonts w:ascii="Arial" w:hAnsi="Arial" w:cs="Arial"/>
          <w:sz w:val="20"/>
        </w:rPr>
        <w:t xml:space="preserve">xternal </w:t>
      </w:r>
      <w:r w:rsidR="00E06D00">
        <w:rPr>
          <w:rFonts w:ascii="Arial" w:hAnsi="Arial" w:cs="Arial"/>
          <w:sz w:val="20"/>
        </w:rPr>
        <w:t xml:space="preserve">Content </w:t>
      </w:r>
      <w:r w:rsidR="00EC27D9">
        <w:rPr>
          <w:rFonts w:ascii="Arial" w:hAnsi="Arial" w:cs="Arial"/>
          <w:sz w:val="20"/>
        </w:rPr>
        <w:t xml:space="preserve">available to selective </w:t>
      </w:r>
      <w:r w:rsidR="00E06D00">
        <w:rPr>
          <w:rFonts w:ascii="Arial" w:hAnsi="Arial" w:cs="Arial"/>
          <w:sz w:val="20"/>
        </w:rPr>
        <w:t>E</w:t>
      </w:r>
      <w:r w:rsidR="00EC27D9">
        <w:rPr>
          <w:rFonts w:ascii="Arial" w:hAnsi="Arial" w:cs="Arial"/>
          <w:sz w:val="20"/>
        </w:rPr>
        <w:t xml:space="preserve">xternal </w:t>
      </w:r>
      <w:r w:rsidR="00E06D00">
        <w:rPr>
          <w:rFonts w:ascii="Arial" w:hAnsi="Arial" w:cs="Arial"/>
          <w:sz w:val="20"/>
        </w:rPr>
        <w:t>U</w:t>
      </w:r>
      <w:r w:rsidR="00EC27D9">
        <w:rPr>
          <w:rFonts w:ascii="Arial" w:hAnsi="Arial" w:cs="Arial"/>
          <w:sz w:val="20"/>
        </w:rPr>
        <w:t>sers.</w:t>
      </w:r>
      <w:r w:rsidR="00EC4B2F">
        <w:rPr>
          <w:rFonts w:ascii="Arial" w:hAnsi="Arial" w:cs="Arial"/>
          <w:sz w:val="20"/>
        </w:rPr>
        <w:t xml:space="preserve"> </w:t>
      </w:r>
      <w:r>
        <w:rPr>
          <w:rFonts w:ascii="Arial" w:hAnsi="Arial" w:cs="Arial"/>
          <w:sz w:val="20"/>
        </w:rPr>
        <w:t>W</w:t>
      </w:r>
      <w:r w:rsidR="00EC27D9">
        <w:rPr>
          <w:rFonts w:ascii="Arial" w:hAnsi="Arial" w:cs="Arial"/>
          <w:sz w:val="20"/>
        </w:rPr>
        <w:t xml:space="preserve">ith SPSFIS licensing, no restriction </w:t>
      </w:r>
      <w:r w:rsidR="00EC4B2F">
        <w:rPr>
          <w:rFonts w:ascii="Arial" w:hAnsi="Arial" w:cs="Arial"/>
          <w:sz w:val="20"/>
        </w:rPr>
        <w:t xml:space="preserve">is made </w:t>
      </w:r>
      <w:r w:rsidR="00EC27D9">
        <w:rPr>
          <w:rFonts w:ascii="Arial" w:hAnsi="Arial" w:cs="Arial"/>
          <w:sz w:val="20"/>
        </w:rPr>
        <w:t>on how many external users access that information</w:t>
      </w:r>
      <w:r w:rsidR="00EC4B2F">
        <w:rPr>
          <w:rFonts w:ascii="Arial" w:hAnsi="Arial" w:cs="Arial"/>
          <w:sz w:val="20"/>
        </w:rPr>
        <w:t>.</w:t>
      </w:r>
    </w:p>
    <w:p w:rsidR="00FD6D43" w:rsidRPr="000D02D1" w:rsidRDefault="00FD6D43" w:rsidP="007D2E5D">
      <w:pPr>
        <w:spacing w:after="200"/>
        <w:ind w:left="720"/>
        <w:contextualSpacing/>
        <w:rPr>
          <w:rFonts w:ascii="Arial" w:hAnsi="Arial" w:cs="Arial"/>
          <w:b/>
          <w:sz w:val="20"/>
        </w:rPr>
      </w:pPr>
    </w:p>
    <w:p w:rsidR="00136150" w:rsidRDefault="00136150">
      <w:pPr>
        <w:rPr>
          <w:rFonts w:ascii="Arial" w:hAnsi="Arial" w:cs="Arial"/>
          <w:b/>
        </w:rPr>
      </w:pPr>
      <w:r>
        <w:rPr>
          <w:rFonts w:ascii="Arial" w:hAnsi="Arial" w:cs="Arial"/>
          <w:b/>
        </w:rPr>
        <w:br w:type="page"/>
      </w:r>
    </w:p>
    <w:p w:rsidR="000D02D1" w:rsidRPr="00DD1CAD" w:rsidRDefault="000D02D1" w:rsidP="007D2E5D">
      <w:pPr>
        <w:spacing w:after="200"/>
        <w:contextualSpacing/>
        <w:outlineLvl w:val="0"/>
        <w:rPr>
          <w:rFonts w:ascii="Arial" w:hAnsi="Arial" w:cs="Arial"/>
          <w:sz w:val="22"/>
        </w:rPr>
      </w:pPr>
      <w:r w:rsidRPr="00DD1CAD">
        <w:rPr>
          <w:rFonts w:ascii="Arial" w:hAnsi="Arial" w:cs="Arial"/>
          <w:b/>
          <w:sz w:val="22"/>
        </w:rPr>
        <w:lastRenderedPageBreak/>
        <w:t>Scenario</w:t>
      </w:r>
      <w:r w:rsidR="00FD6D43" w:rsidRPr="00DD1CAD">
        <w:rPr>
          <w:rFonts w:ascii="Arial" w:hAnsi="Arial" w:cs="Arial"/>
          <w:b/>
          <w:sz w:val="22"/>
        </w:rPr>
        <w:t xml:space="preserve"> C:</w:t>
      </w:r>
      <w:r w:rsidRPr="00DD1CAD">
        <w:rPr>
          <w:rFonts w:ascii="Arial" w:hAnsi="Arial" w:cs="Arial"/>
          <w:b/>
          <w:sz w:val="22"/>
        </w:rPr>
        <w:t xml:space="preserve"> Internet</w:t>
      </w:r>
    </w:p>
    <w:p w:rsidR="000D02D1" w:rsidRPr="000D02D1" w:rsidRDefault="000D02D1" w:rsidP="007D2E5D">
      <w:pPr>
        <w:contextualSpacing/>
        <w:outlineLvl w:val="0"/>
        <w:rPr>
          <w:rFonts w:ascii="Arial" w:hAnsi="Arial" w:cs="Arial"/>
          <w:sz w:val="20"/>
        </w:rPr>
      </w:pPr>
    </w:p>
    <w:p w:rsidR="000D02D1" w:rsidRPr="000D02D1" w:rsidRDefault="00A627AF" w:rsidP="007D2E5D">
      <w:pPr>
        <w:ind w:left="720"/>
        <w:contextualSpacing/>
        <w:outlineLvl w:val="0"/>
        <w:rPr>
          <w:rFonts w:ascii="Arial" w:hAnsi="Arial" w:cs="Arial"/>
          <w:sz w:val="20"/>
        </w:rPr>
      </w:pPr>
      <w:r w:rsidRPr="00261C5F">
        <w:rPr>
          <w:rFonts w:ascii="Arial" w:hAnsi="Arial" w:cs="Arial"/>
          <w:b/>
          <w:sz w:val="20"/>
        </w:rPr>
        <w:t>Description:</w:t>
      </w:r>
      <w:r>
        <w:rPr>
          <w:rFonts w:ascii="Arial" w:hAnsi="Arial" w:cs="Arial"/>
          <w:sz w:val="20"/>
        </w:rPr>
        <w:t xml:space="preserve"> </w:t>
      </w:r>
      <w:r w:rsidR="00C60F91">
        <w:rPr>
          <w:rFonts w:ascii="Arial" w:hAnsi="Arial" w:cs="Arial"/>
          <w:sz w:val="20"/>
        </w:rPr>
        <w:t>Internal Users</w:t>
      </w:r>
      <w:r w:rsidR="000D02D1" w:rsidRPr="000D02D1">
        <w:rPr>
          <w:rFonts w:ascii="Arial" w:hAnsi="Arial" w:cs="Arial"/>
          <w:sz w:val="20"/>
        </w:rPr>
        <w:t xml:space="preserve"> are publishing information for </w:t>
      </w:r>
      <w:r w:rsidR="00C60F91">
        <w:rPr>
          <w:rFonts w:ascii="Arial" w:hAnsi="Arial" w:cs="Arial"/>
          <w:sz w:val="20"/>
        </w:rPr>
        <w:t>External Users</w:t>
      </w:r>
      <w:r w:rsidR="000D02D1" w:rsidRPr="000D02D1">
        <w:rPr>
          <w:rFonts w:ascii="Arial" w:hAnsi="Arial" w:cs="Arial"/>
          <w:sz w:val="20"/>
        </w:rPr>
        <w:t xml:space="preserve">. It is not possible to identify some or all of </w:t>
      </w:r>
      <w:r w:rsidR="00C60F91">
        <w:rPr>
          <w:rFonts w:ascii="Arial" w:hAnsi="Arial" w:cs="Arial"/>
          <w:sz w:val="20"/>
        </w:rPr>
        <w:t>External Users</w:t>
      </w:r>
      <w:r w:rsidR="000D02D1" w:rsidRPr="000D02D1">
        <w:rPr>
          <w:rFonts w:ascii="Arial" w:hAnsi="Arial" w:cs="Arial"/>
          <w:sz w:val="20"/>
        </w:rPr>
        <w:t xml:space="preserve">, so </w:t>
      </w:r>
      <w:r w:rsidR="00630C03">
        <w:rPr>
          <w:rFonts w:ascii="Arial" w:hAnsi="Arial" w:cs="Arial"/>
          <w:sz w:val="20"/>
        </w:rPr>
        <w:t>you</w:t>
      </w:r>
      <w:r w:rsidR="00630C03" w:rsidRPr="000D02D1">
        <w:rPr>
          <w:rFonts w:ascii="Arial" w:hAnsi="Arial" w:cs="Arial"/>
          <w:sz w:val="20"/>
        </w:rPr>
        <w:t xml:space="preserve"> </w:t>
      </w:r>
      <w:r w:rsidR="006E2E9A">
        <w:rPr>
          <w:rFonts w:ascii="Arial" w:hAnsi="Arial" w:cs="Arial"/>
          <w:sz w:val="20"/>
        </w:rPr>
        <w:t xml:space="preserve">must license </w:t>
      </w:r>
      <w:r w:rsidR="00C60F91">
        <w:rPr>
          <w:rFonts w:ascii="Arial" w:hAnsi="Arial" w:cs="Arial"/>
          <w:sz w:val="20"/>
        </w:rPr>
        <w:t>External Users</w:t>
      </w:r>
      <w:r w:rsidR="006E2E9A">
        <w:rPr>
          <w:rFonts w:ascii="Arial" w:hAnsi="Arial" w:cs="Arial"/>
          <w:sz w:val="20"/>
        </w:rPr>
        <w:t xml:space="preserve"> via </w:t>
      </w:r>
      <w:r w:rsidR="000D02D1" w:rsidRPr="000D02D1">
        <w:rPr>
          <w:rFonts w:ascii="Arial" w:hAnsi="Arial" w:cs="Arial"/>
          <w:sz w:val="20"/>
        </w:rPr>
        <w:t xml:space="preserve">SPSFIS. </w:t>
      </w:r>
      <w:r w:rsidR="004A6A2B">
        <w:rPr>
          <w:rFonts w:ascii="Arial" w:hAnsi="Arial" w:cs="Arial"/>
          <w:sz w:val="20"/>
        </w:rPr>
        <w:t>Because</w:t>
      </w:r>
      <w:r w:rsidR="004A6A2B" w:rsidRPr="000D02D1">
        <w:rPr>
          <w:rFonts w:ascii="Arial" w:hAnsi="Arial" w:cs="Arial"/>
          <w:sz w:val="20"/>
        </w:rPr>
        <w:t xml:space="preserve"> </w:t>
      </w:r>
      <w:r w:rsidR="00E06D00">
        <w:rPr>
          <w:rFonts w:ascii="Arial" w:hAnsi="Arial" w:cs="Arial"/>
          <w:sz w:val="20"/>
        </w:rPr>
        <w:t>I</w:t>
      </w:r>
      <w:r w:rsidR="006E2E9A">
        <w:rPr>
          <w:rFonts w:ascii="Arial" w:hAnsi="Arial" w:cs="Arial"/>
          <w:sz w:val="20"/>
        </w:rPr>
        <w:t xml:space="preserve">nternal </w:t>
      </w:r>
      <w:r w:rsidR="00E06D00">
        <w:rPr>
          <w:rFonts w:ascii="Arial" w:hAnsi="Arial" w:cs="Arial"/>
          <w:sz w:val="20"/>
        </w:rPr>
        <w:t>U</w:t>
      </w:r>
      <w:r w:rsidR="006E2E9A">
        <w:rPr>
          <w:rFonts w:ascii="Arial" w:hAnsi="Arial" w:cs="Arial"/>
          <w:sz w:val="20"/>
        </w:rPr>
        <w:t xml:space="preserve">sers access the same information as </w:t>
      </w:r>
      <w:r w:rsidR="00E06D00">
        <w:rPr>
          <w:rFonts w:ascii="Arial" w:hAnsi="Arial" w:cs="Arial"/>
          <w:sz w:val="20"/>
        </w:rPr>
        <w:t>E</w:t>
      </w:r>
      <w:r w:rsidR="006E2E9A">
        <w:rPr>
          <w:rFonts w:ascii="Arial" w:hAnsi="Arial" w:cs="Arial"/>
          <w:sz w:val="20"/>
        </w:rPr>
        <w:t xml:space="preserve">xternal </w:t>
      </w:r>
      <w:r w:rsidR="00E06D00">
        <w:rPr>
          <w:rFonts w:ascii="Arial" w:hAnsi="Arial" w:cs="Arial"/>
          <w:sz w:val="20"/>
        </w:rPr>
        <w:t>U</w:t>
      </w:r>
      <w:r w:rsidR="006E2E9A">
        <w:rPr>
          <w:rFonts w:ascii="Arial" w:hAnsi="Arial" w:cs="Arial"/>
          <w:sz w:val="20"/>
        </w:rPr>
        <w:t xml:space="preserve">sers, all users can be licensed via </w:t>
      </w:r>
      <w:r w:rsidR="000D02D1" w:rsidRPr="000D02D1">
        <w:rPr>
          <w:rFonts w:ascii="Arial" w:hAnsi="Arial" w:cs="Arial"/>
          <w:sz w:val="20"/>
        </w:rPr>
        <w:t>SPSFIS</w:t>
      </w:r>
      <w:r w:rsidR="006E2E9A">
        <w:rPr>
          <w:rFonts w:ascii="Arial" w:hAnsi="Arial" w:cs="Arial"/>
          <w:sz w:val="20"/>
        </w:rPr>
        <w:t>,</w:t>
      </w:r>
      <w:r w:rsidR="000D02D1" w:rsidRPr="000D02D1">
        <w:rPr>
          <w:rFonts w:ascii="Arial" w:hAnsi="Arial" w:cs="Arial"/>
          <w:sz w:val="20"/>
        </w:rPr>
        <w:t xml:space="preserve"> and no additional CALs are required.</w:t>
      </w:r>
    </w:p>
    <w:p w:rsidR="000D02D1" w:rsidRPr="000D02D1" w:rsidRDefault="000D02D1" w:rsidP="007D2E5D">
      <w:pPr>
        <w:ind w:left="720"/>
        <w:contextualSpacing/>
        <w:outlineLvl w:val="0"/>
        <w:rPr>
          <w:rFonts w:ascii="Arial" w:hAnsi="Arial" w:cs="Arial"/>
          <w:sz w:val="20"/>
        </w:rPr>
      </w:pPr>
    </w:p>
    <w:p w:rsidR="000D02D1" w:rsidRPr="000D02D1" w:rsidRDefault="00B778BF" w:rsidP="007D2E5D">
      <w:pPr>
        <w:tabs>
          <w:tab w:val="left" w:pos="5940"/>
        </w:tabs>
        <w:ind w:left="720"/>
        <w:contextualSpacing/>
        <w:outlineLvl w:val="0"/>
        <w:rPr>
          <w:rFonts w:ascii="Arial" w:hAnsi="Arial" w:cs="Arial"/>
          <w:sz w:val="20"/>
        </w:rPr>
      </w:pPr>
      <w:r>
        <w:rPr>
          <w:rFonts w:ascii="Arial" w:hAnsi="Arial" w:cs="Arial"/>
          <w:sz w:val="20"/>
        </w:rPr>
        <w:t xml:space="preserve">In another example, </w:t>
      </w:r>
      <w:r w:rsidR="00B750E4">
        <w:rPr>
          <w:rFonts w:ascii="Arial" w:hAnsi="Arial" w:cs="Arial"/>
          <w:sz w:val="20"/>
        </w:rPr>
        <w:t xml:space="preserve">a team of </w:t>
      </w:r>
      <w:r w:rsidR="00C60F91">
        <w:rPr>
          <w:rFonts w:ascii="Arial" w:hAnsi="Arial" w:cs="Arial"/>
          <w:sz w:val="20"/>
        </w:rPr>
        <w:t>Internal Users</w:t>
      </w:r>
      <w:r w:rsidR="00905024">
        <w:rPr>
          <w:rFonts w:ascii="Arial" w:hAnsi="Arial" w:cs="Arial"/>
          <w:sz w:val="20"/>
        </w:rPr>
        <w:t xml:space="preserve"> </w:t>
      </w:r>
      <w:r w:rsidR="000D02D1" w:rsidRPr="000D02D1">
        <w:rPr>
          <w:rFonts w:ascii="Arial" w:hAnsi="Arial" w:cs="Arial"/>
          <w:sz w:val="20"/>
        </w:rPr>
        <w:t xml:space="preserve">is customizing </w:t>
      </w:r>
      <w:r w:rsidR="00B750E4">
        <w:rPr>
          <w:rFonts w:ascii="Arial" w:hAnsi="Arial" w:cs="Arial"/>
          <w:sz w:val="20"/>
        </w:rPr>
        <w:t xml:space="preserve">the </w:t>
      </w:r>
      <w:r w:rsidR="000D02D1" w:rsidRPr="000D02D1">
        <w:rPr>
          <w:rFonts w:ascii="Arial" w:hAnsi="Arial" w:cs="Arial"/>
          <w:sz w:val="20"/>
        </w:rPr>
        <w:t>look and feel of</w:t>
      </w:r>
      <w:r w:rsidR="00B750E4">
        <w:rPr>
          <w:rFonts w:ascii="Arial" w:hAnsi="Arial" w:cs="Arial"/>
          <w:sz w:val="20"/>
        </w:rPr>
        <w:t xml:space="preserve"> the</w:t>
      </w:r>
      <w:r w:rsidR="000D02D1" w:rsidRPr="000D02D1">
        <w:rPr>
          <w:rFonts w:ascii="Arial" w:hAnsi="Arial" w:cs="Arial"/>
          <w:sz w:val="20"/>
        </w:rPr>
        <w:t xml:space="preserve"> website and testing it before the changes go live in production</w:t>
      </w:r>
      <w:r>
        <w:rPr>
          <w:rFonts w:ascii="Arial" w:hAnsi="Arial" w:cs="Arial"/>
          <w:sz w:val="20"/>
        </w:rPr>
        <w:t>;</w:t>
      </w:r>
      <w:r w:rsidR="00B750E4">
        <w:rPr>
          <w:rFonts w:ascii="Arial" w:hAnsi="Arial" w:cs="Arial"/>
          <w:sz w:val="20"/>
        </w:rPr>
        <w:t xml:space="preserve"> CALs are not required if the </w:t>
      </w:r>
      <w:r w:rsidR="00C60F91">
        <w:rPr>
          <w:rFonts w:ascii="Arial" w:hAnsi="Arial" w:cs="Arial"/>
          <w:sz w:val="20"/>
        </w:rPr>
        <w:t>Internal Users</w:t>
      </w:r>
      <w:r w:rsidR="00B750E4">
        <w:rPr>
          <w:rFonts w:ascii="Arial" w:hAnsi="Arial" w:cs="Arial"/>
          <w:sz w:val="20"/>
        </w:rPr>
        <w:t xml:space="preserve"> have MSDN </w:t>
      </w:r>
      <w:r w:rsidR="00905024">
        <w:rPr>
          <w:rFonts w:ascii="Arial" w:hAnsi="Arial" w:cs="Arial"/>
          <w:sz w:val="20"/>
        </w:rPr>
        <w:t>licenses</w:t>
      </w:r>
      <w:r w:rsidR="00B750E4">
        <w:rPr>
          <w:rFonts w:ascii="Arial" w:hAnsi="Arial" w:cs="Arial"/>
          <w:sz w:val="20"/>
        </w:rPr>
        <w:t>.</w:t>
      </w:r>
    </w:p>
    <w:p w:rsidR="000D02D1" w:rsidRPr="000D02D1" w:rsidRDefault="000D02D1" w:rsidP="007D2E5D">
      <w:pPr>
        <w:ind w:left="720"/>
        <w:contextualSpacing/>
        <w:outlineLvl w:val="0"/>
        <w:rPr>
          <w:rFonts w:ascii="Arial" w:hAnsi="Arial" w:cs="Arial"/>
          <w:sz w:val="20"/>
        </w:rPr>
      </w:pPr>
    </w:p>
    <w:p w:rsidR="000D02D1" w:rsidRPr="000D02D1" w:rsidRDefault="000D02D1" w:rsidP="007D2E5D">
      <w:pPr>
        <w:ind w:left="720"/>
        <w:contextualSpacing/>
        <w:outlineLvl w:val="0"/>
        <w:rPr>
          <w:rFonts w:ascii="Arial" w:hAnsi="Arial" w:cs="Arial"/>
          <w:sz w:val="20"/>
        </w:rPr>
      </w:pPr>
      <w:r w:rsidRPr="000D02D1">
        <w:rPr>
          <w:rFonts w:ascii="Arial" w:hAnsi="Arial" w:cs="Arial"/>
          <w:b/>
          <w:sz w:val="20"/>
        </w:rPr>
        <w:t>Example:</w:t>
      </w:r>
      <w:r w:rsidRPr="000D02D1">
        <w:rPr>
          <w:rFonts w:ascii="Arial" w:hAnsi="Arial" w:cs="Arial"/>
          <w:sz w:val="20"/>
        </w:rPr>
        <w:t xml:space="preserve"> New</w:t>
      </w:r>
      <w:r w:rsidR="00453B64">
        <w:rPr>
          <w:rFonts w:ascii="Arial" w:hAnsi="Arial" w:cs="Arial"/>
          <w:sz w:val="20"/>
        </w:rPr>
        <w:t>s</w:t>
      </w:r>
      <w:r w:rsidRPr="000D02D1">
        <w:rPr>
          <w:rFonts w:ascii="Arial" w:hAnsi="Arial" w:cs="Arial"/>
          <w:sz w:val="20"/>
        </w:rPr>
        <w:t xml:space="preserve"> website</w:t>
      </w:r>
      <w:r w:rsidR="00453B64">
        <w:rPr>
          <w:rFonts w:ascii="Arial" w:hAnsi="Arial" w:cs="Arial"/>
          <w:sz w:val="20"/>
        </w:rPr>
        <w:t>,</w:t>
      </w:r>
      <w:r w:rsidRPr="000D02D1">
        <w:rPr>
          <w:rFonts w:ascii="Arial" w:hAnsi="Arial" w:cs="Arial"/>
          <w:sz w:val="20"/>
        </w:rPr>
        <w:t xml:space="preserve"> knowledge forums</w:t>
      </w:r>
      <w:r w:rsidR="00C25880">
        <w:rPr>
          <w:rFonts w:ascii="Arial" w:hAnsi="Arial" w:cs="Arial"/>
          <w:sz w:val="20"/>
        </w:rPr>
        <w:t>,</w:t>
      </w:r>
      <w:r w:rsidRPr="000D02D1">
        <w:rPr>
          <w:rFonts w:ascii="Arial" w:hAnsi="Arial" w:cs="Arial"/>
          <w:sz w:val="20"/>
        </w:rPr>
        <w:t xml:space="preserve"> and social networking sites</w:t>
      </w:r>
    </w:p>
    <w:p w:rsidR="000D02D1" w:rsidRDefault="000D02D1" w:rsidP="007D2E5D">
      <w:pPr>
        <w:ind w:left="720"/>
        <w:contextualSpacing/>
        <w:outlineLvl w:val="0"/>
        <w:rPr>
          <w:rFonts w:ascii="Verdana" w:hAnsi="Verdana" w:cs="Arial"/>
          <w:sz w:val="16"/>
          <w:szCs w:val="16"/>
        </w:rPr>
      </w:pPr>
    </w:p>
    <w:p w:rsidR="00B750E4" w:rsidRDefault="00A627AF" w:rsidP="00136150">
      <w:pPr>
        <w:ind w:left="720"/>
        <w:contextualSpacing/>
        <w:rPr>
          <w:rFonts w:ascii="Arial" w:hAnsi="Arial" w:cs="Arial"/>
          <w:sz w:val="20"/>
        </w:rPr>
      </w:pPr>
      <w:r w:rsidRPr="00DD42CE">
        <w:rPr>
          <w:rFonts w:ascii="Arial" w:hAnsi="Arial" w:cs="Arial"/>
          <w:b/>
          <w:sz w:val="20"/>
        </w:rPr>
        <w:t>Licensing:</w:t>
      </w:r>
    </w:p>
    <w:p w:rsidR="00B750E4" w:rsidRDefault="00A627AF" w:rsidP="007D2E5D">
      <w:pPr>
        <w:pStyle w:val="ListParagraph"/>
        <w:numPr>
          <w:ilvl w:val="0"/>
          <w:numId w:val="16"/>
        </w:numPr>
        <w:spacing w:line="240" w:lineRule="auto"/>
        <w:rPr>
          <w:rFonts w:ascii="Arial" w:hAnsi="Arial" w:cs="Arial"/>
          <w:sz w:val="20"/>
        </w:rPr>
      </w:pPr>
      <w:r w:rsidRPr="00261C5F">
        <w:rPr>
          <w:rFonts w:ascii="Arial" w:hAnsi="Arial" w:cs="Arial"/>
          <w:sz w:val="20"/>
        </w:rPr>
        <w:t xml:space="preserve">Server </w:t>
      </w:r>
      <w:r w:rsidRPr="000D02D1">
        <w:sym w:font="Wingdings" w:char="F0E0"/>
      </w:r>
      <w:r w:rsidRPr="00261C5F">
        <w:rPr>
          <w:rFonts w:ascii="Arial" w:hAnsi="Arial" w:cs="Arial"/>
          <w:sz w:val="20"/>
        </w:rPr>
        <w:t xml:space="preserve"> 1 SPSFIS/RI</w:t>
      </w:r>
    </w:p>
    <w:p w:rsidR="00B750E4" w:rsidRDefault="00C60F91" w:rsidP="007D2E5D">
      <w:pPr>
        <w:pStyle w:val="ListParagraph"/>
        <w:numPr>
          <w:ilvl w:val="0"/>
          <w:numId w:val="16"/>
        </w:numPr>
        <w:spacing w:line="240" w:lineRule="auto"/>
        <w:rPr>
          <w:rFonts w:ascii="Arial" w:hAnsi="Arial" w:cs="Arial"/>
          <w:sz w:val="20"/>
        </w:rPr>
      </w:pPr>
      <w:r>
        <w:rPr>
          <w:rFonts w:ascii="Arial" w:hAnsi="Arial" w:cs="Arial"/>
          <w:sz w:val="20"/>
        </w:rPr>
        <w:t>Internal User</w:t>
      </w:r>
      <w:r w:rsidR="00A627AF" w:rsidRPr="000D02D1">
        <w:sym w:font="Wingdings" w:char="F0E0"/>
      </w:r>
      <w:r w:rsidR="00A627AF" w:rsidRPr="00261C5F">
        <w:rPr>
          <w:rFonts w:ascii="Arial" w:hAnsi="Arial" w:cs="Arial"/>
          <w:sz w:val="20"/>
        </w:rPr>
        <w:t xml:space="preserve"> </w:t>
      </w:r>
      <w:r w:rsidR="00453B64">
        <w:rPr>
          <w:rFonts w:ascii="Arial" w:hAnsi="Arial" w:cs="Arial"/>
          <w:sz w:val="20"/>
        </w:rPr>
        <w:t>Need n</w:t>
      </w:r>
      <w:r w:rsidR="00453B64" w:rsidRPr="00261C5F">
        <w:rPr>
          <w:rFonts w:ascii="Arial" w:hAnsi="Arial" w:cs="Arial"/>
          <w:sz w:val="20"/>
        </w:rPr>
        <w:t xml:space="preserve">o </w:t>
      </w:r>
      <w:r w:rsidR="00A627AF" w:rsidRPr="00261C5F">
        <w:rPr>
          <w:rFonts w:ascii="Arial" w:hAnsi="Arial" w:cs="Arial"/>
          <w:sz w:val="20"/>
        </w:rPr>
        <w:t>CAL</w:t>
      </w:r>
    </w:p>
    <w:p w:rsidR="00B750E4" w:rsidRPr="00261C5F" w:rsidRDefault="00C60F91" w:rsidP="007D2E5D">
      <w:pPr>
        <w:pStyle w:val="ListParagraph"/>
        <w:numPr>
          <w:ilvl w:val="0"/>
          <w:numId w:val="16"/>
        </w:numPr>
        <w:spacing w:line="240" w:lineRule="auto"/>
        <w:rPr>
          <w:rFonts w:ascii="Arial" w:hAnsi="Arial" w:cs="Arial"/>
          <w:sz w:val="20"/>
        </w:rPr>
      </w:pPr>
      <w:r>
        <w:rPr>
          <w:rFonts w:ascii="Arial" w:hAnsi="Arial" w:cs="Arial"/>
          <w:sz w:val="20"/>
        </w:rPr>
        <w:t>External User</w:t>
      </w:r>
      <w:r w:rsidR="00A627AF" w:rsidRPr="00261C5F">
        <w:rPr>
          <w:rFonts w:ascii="Arial" w:hAnsi="Arial" w:cs="Arial"/>
          <w:sz w:val="20"/>
        </w:rPr>
        <w:t xml:space="preserve"> </w:t>
      </w:r>
      <w:r w:rsidR="00A627AF" w:rsidRPr="000D02D1">
        <w:sym w:font="Wingdings" w:char="F0E0"/>
      </w:r>
      <w:r w:rsidR="00A627AF" w:rsidRPr="00261C5F">
        <w:rPr>
          <w:rFonts w:ascii="Arial" w:hAnsi="Arial" w:cs="Arial"/>
          <w:sz w:val="20"/>
        </w:rPr>
        <w:t xml:space="preserve"> </w:t>
      </w:r>
      <w:r w:rsidR="00453B64">
        <w:rPr>
          <w:rFonts w:ascii="Arial" w:hAnsi="Arial" w:cs="Arial"/>
          <w:sz w:val="20"/>
        </w:rPr>
        <w:t xml:space="preserve">Need </w:t>
      </w:r>
      <w:r w:rsidR="00A627AF" w:rsidRPr="00261C5F">
        <w:rPr>
          <w:rFonts w:ascii="Arial" w:hAnsi="Arial" w:cs="Arial"/>
          <w:sz w:val="20"/>
        </w:rPr>
        <w:t>No CA</w:t>
      </w:r>
      <w:r w:rsidR="00B750E4">
        <w:rPr>
          <w:rFonts w:ascii="Arial" w:hAnsi="Arial" w:cs="Arial"/>
          <w:sz w:val="20"/>
        </w:rPr>
        <w:t>L</w:t>
      </w:r>
    </w:p>
    <w:p w:rsidR="00A627AF" w:rsidRPr="00261C5F" w:rsidRDefault="00A627AF" w:rsidP="007D2E5D">
      <w:pPr>
        <w:pStyle w:val="ListParagraph"/>
        <w:numPr>
          <w:ilvl w:val="0"/>
          <w:numId w:val="16"/>
        </w:numPr>
        <w:spacing w:line="240" w:lineRule="auto"/>
        <w:rPr>
          <w:rFonts w:ascii="Arial" w:hAnsi="Arial" w:cs="Arial"/>
          <w:sz w:val="20"/>
        </w:rPr>
      </w:pPr>
      <w:r w:rsidRPr="00261C5F">
        <w:rPr>
          <w:rFonts w:ascii="Arial" w:hAnsi="Arial" w:cs="Arial"/>
          <w:sz w:val="20"/>
        </w:rPr>
        <w:t>Test/Dev</w:t>
      </w:r>
      <w:r w:rsidR="00B750E4">
        <w:rPr>
          <w:rFonts w:ascii="Arial" w:hAnsi="Arial" w:cs="Arial"/>
          <w:sz w:val="20"/>
        </w:rPr>
        <w:t xml:space="preserve">: If users are covered via MSDN, no </w:t>
      </w:r>
      <w:r w:rsidR="00905024">
        <w:rPr>
          <w:rFonts w:ascii="Arial" w:hAnsi="Arial" w:cs="Arial"/>
          <w:sz w:val="20"/>
        </w:rPr>
        <w:t>additional</w:t>
      </w:r>
      <w:r w:rsidR="00B750E4">
        <w:rPr>
          <w:rFonts w:ascii="Arial" w:hAnsi="Arial" w:cs="Arial"/>
          <w:sz w:val="20"/>
        </w:rPr>
        <w:t xml:space="preserve"> server licenses/CALs are required.</w:t>
      </w:r>
    </w:p>
    <w:p w:rsidR="00A627AF" w:rsidRDefault="0001193B" w:rsidP="007D2E5D">
      <w:pPr>
        <w:ind w:left="720"/>
        <w:contextualSpacing/>
        <w:outlineLvl w:val="0"/>
        <w:rPr>
          <w:rFonts w:ascii="Verdana" w:hAnsi="Verdana" w:cs="Arial"/>
          <w:sz w:val="16"/>
          <w:szCs w:val="16"/>
        </w:rPr>
      </w:pPr>
      <w:r w:rsidRPr="00660179">
        <w:rPr>
          <w:rFonts w:ascii="Arial" w:hAnsi="Arial" w:cs="Arial"/>
          <w:b/>
          <w:sz w:val="20"/>
        </w:rPr>
        <w:t xml:space="preserve">Figure </w:t>
      </w:r>
      <w:r>
        <w:rPr>
          <w:rFonts w:ascii="Arial" w:hAnsi="Arial" w:cs="Arial"/>
          <w:b/>
          <w:sz w:val="20"/>
        </w:rPr>
        <w:t>3 – Scenario: Internet</w:t>
      </w:r>
    </w:p>
    <w:p w:rsidR="001D7E3A" w:rsidRDefault="001D7E3A" w:rsidP="007D2E5D">
      <w:pPr>
        <w:ind w:left="720"/>
        <w:contextualSpacing/>
        <w:outlineLvl w:val="0"/>
        <w:rPr>
          <w:rFonts w:ascii="Arial" w:hAnsi="Arial" w:cs="Arial"/>
          <w:sz w:val="20"/>
        </w:rPr>
      </w:pPr>
    </w:p>
    <w:p w:rsidR="007E2414" w:rsidRDefault="007E2414" w:rsidP="007D2E5D">
      <w:pPr>
        <w:ind w:left="720"/>
        <w:contextualSpacing/>
        <w:outlineLvl w:val="0"/>
        <w:rPr>
          <w:rFonts w:ascii="Arial" w:hAnsi="Arial" w:cs="Arial"/>
          <w:sz w:val="20"/>
        </w:rPr>
      </w:pPr>
      <w:r>
        <w:rPr>
          <w:rFonts w:ascii="Times New Roman" w:hAnsi="Times New Roman"/>
          <w:noProof/>
          <w:szCs w:val="24"/>
        </w:rPr>
        <w:drawing>
          <wp:inline distT="0" distB="0" distL="0" distR="0">
            <wp:extent cx="5483225" cy="356044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3225" cy="3560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inline>
        </w:drawing>
      </w:r>
    </w:p>
    <w:p w:rsidR="001D7E3A" w:rsidRPr="000D02D1" w:rsidRDefault="001D7E3A" w:rsidP="007D2E5D">
      <w:pPr>
        <w:ind w:left="720"/>
        <w:contextualSpacing/>
        <w:outlineLvl w:val="0"/>
        <w:rPr>
          <w:rFonts w:ascii="Arial" w:hAnsi="Arial" w:cs="Arial"/>
          <w:sz w:val="20"/>
        </w:rPr>
      </w:pPr>
    </w:p>
    <w:p w:rsidR="000D02D1" w:rsidRPr="000D02D1" w:rsidRDefault="000D02D1" w:rsidP="007D2E5D">
      <w:pPr>
        <w:spacing w:after="200"/>
        <w:ind w:left="720"/>
        <w:contextualSpacing/>
        <w:rPr>
          <w:rFonts w:ascii="Arial" w:hAnsi="Arial" w:cs="Arial"/>
          <w:b/>
          <w:sz w:val="20"/>
        </w:rPr>
      </w:pPr>
      <w:r w:rsidRPr="000D02D1">
        <w:rPr>
          <w:rFonts w:ascii="Arial" w:hAnsi="Arial" w:cs="Arial"/>
          <w:b/>
          <w:sz w:val="20"/>
        </w:rPr>
        <w:t>Key Takeaway</w:t>
      </w:r>
      <w:r w:rsidR="00251725">
        <w:rPr>
          <w:rFonts w:ascii="Arial" w:hAnsi="Arial" w:cs="Arial"/>
          <w:b/>
          <w:sz w:val="20"/>
        </w:rPr>
        <w:t>s</w:t>
      </w:r>
      <w:r w:rsidRPr="000D02D1">
        <w:rPr>
          <w:rFonts w:ascii="Arial" w:hAnsi="Arial" w:cs="Arial"/>
          <w:b/>
          <w:sz w:val="20"/>
        </w:rPr>
        <w:t>:</w:t>
      </w:r>
    </w:p>
    <w:p w:rsidR="004A6A2B" w:rsidRDefault="004A6A2B" w:rsidP="007D2E5D">
      <w:pPr>
        <w:numPr>
          <w:ilvl w:val="0"/>
          <w:numId w:val="5"/>
        </w:numPr>
        <w:spacing w:after="200"/>
        <w:contextualSpacing/>
        <w:outlineLvl w:val="0"/>
        <w:rPr>
          <w:rFonts w:ascii="Arial" w:hAnsi="Arial" w:cs="Arial"/>
          <w:sz w:val="20"/>
        </w:rPr>
      </w:pPr>
      <w:r w:rsidRPr="000D02D1">
        <w:rPr>
          <w:rFonts w:ascii="Arial" w:hAnsi="Arial" w:cs="Arial"/>
          <w:sz w:val="20"/>
        </w:rPr>
        <w:t>SPSFIS/RI</w:t>
      </w:r>
      <w:r>
        <w:rPr>
          <w:rFonts w:ascii="Arial" w:hAnsi="Arial" w:cs="Arial"/>
          <w:sz w:val="20"/>
        </w:rPr>
        <w:t xml:space="preserve"> is the only license required if </w:t>
      </w:r>
      <w:r w:rsidR="00C60F91">
        <w:rPr>
          <w:rFonts w:ascii="Arial" w:hAnsi="Arial" w:cs="Arial"/>
          <w:sz w:val="20"/>
        </w:rPr>
        <w:t>Internal Users</w:t>
      </w:r>
      <w:r>
        <w:rPr>
          <w:rFonts w:ascii="Arial" w:hAnsi="Arial" w:cs="Arial"/>
          <w:sz w:val="20"/>
        </w:rPr>
        <w:t xml:space="preserve"> are accessing the same sites as </w:t>
      </w:r>
      <w:r w:rsidR="00C60F91">
        <w:rPr>
          <w:rFonts w:ascii="Arial" w:hAnsi="Arial" w:cs="Arial"/>
          <w:sz w:val="20"/>
        </w:rPr>
        <w:t>External Users</w:t>
      </w:r>
      <w:r>
        <w:rPr>
          <w:rFonts w:ascii="Arial" w:hAnsi="Arial" w:cs="Arial"/>
          <w:sz w:val="20"/>
        </w:rPr>
        <w:t>.</w:t>
      </w:r>
    </w:p>
    <w:p w:rsidR="000D02D1" w:rsidRPr="000D02D1" w:rsidRDefault="004A6A2B" w:rsidP="007D2E5D">
      <w:pPr>
        <w:numPr>
          <w:ilvl w:val="0"/>
          <w:numId w:val="5"/>
        </w:numPr>
        <w:spacing w:after="200"/>
        <w:contextualSpacing/>
        <w:outlineLvl w:val="0"/>
        <w:rPr>
          <w:rFonts w:ascii="Arial" w:hAnsi="Arial" w:cs="Arial"/>
          <w:sz w:val="20"/>
        </w:rPr>
      </w:pPr>
      <w:r>
        <w:rPr>
          <w:rFonts w:ascii="Arial" w:hAnsi="Arial" w:cs="Arial"/>
          <w:sz w:val="20"/>
        </w:rPr>
        <w:t xml:space="preserve">Each staging server that is posting content requires its own </w:t>
      </w:r>
      <w:r w:rsidR="0001193B">
        <w:rPr>
          <w:rFonts w:ascii="Arial" w:hAnsi="Arial" w:cs="Arial"/>
          <w:sz w:val="20"/>
        </w:rPr>
        <w:t>SPSFIS/RI</w:t>
      </w:r>
      <w:r w:rsidR="006F3786">
        <w:rPr>
          <w:rFonts w:ascii="Arial" w:hAnsi="Arial" w:cs="Arial"/>
          <w:sz w:val="20"/>
        </w:rPr>
        <w:t xml:space="preserve"> (same licensing requirement as production server)</w:t>
      </w:r>
      <w:r>
        <w:rPr>
          <w:rFonts w:ascii="Arial" w:hAnsi="Arial" w:cs="Arial"/>
          <w:sz w:val="20"/>
        </w:rPr>
        <w:t xml:space="preserve">. </w:t>
      </w:r>
      <w:r w:rsidR="000D02D1" w:rsidRPr="000D02D1">
        <w:rPr>
          <w:rFonts w:ascii="Arial" w:hAnsi="Arial" w:cs="Arial"/>
          <w:sz w:val="20"/>
        </w:rPr>
        <w:t xml:space="preserve">This </w:t>
      </w:r>
      <w:r>
        <w:rPr>
          <w:rFonts w:ascii="Arial" w:hAnsi="Arial" w:cs="Arial"/>
          <w:sz w:val="20"/>
        </w:rPr>
        <w:t xml:space="preserve">requirement </w:t>
      </w:r>
      <w:r w:rsidR="000D02D1" w:rsidRPr="000D02D1">
        <w:rPr>
          <w:rFonts w:ascii="Arial" w:hAnsi="Arial" w:cs="Arial"/>
          <w:sz w:val="20"/>
        </w:rPr>
        <w:t xml:space="preserve">excludes test staging servers </w:t>
      </w:r>
      <w:r w:rsidR="003E0EEF">
        <w:rPr>
          <w:rFonts w:ascii="Arial" w:hAnsi="Arial" w:cs="Arial"/>
          <w:sz w:val="20"/>
        </w:rPr>
        <w:t xml:space="preserve">because </w:t>
      </w:r>
      <w:r w:rsidR="000D02D1" w:rsidRPr="000D02D1">
        <w:rPr>
          <w:rFonts w:ascii="Arial" w:hAnsi="Arial" w:cs="Arial"/>
          <w:sz w:val="20"/>
        </w:rPr>
        <w:t>testing technical changes a</w:t>
      </w:r>
      <w:r w:rsidR="006411E0">
        <w:rPr>
          <w:rFonts w:ascii="Arial" w:hAnsi="Arial" w:cs="Arial"/>
          <w:sz w:val="20"/>
        </w:rPr>
        <w:t>re</w:t>
      </w:r>
      <w:r w:rsidR="000D02D1" w:rsidRPr="000D02D1">
        <w:rPr>
          <w:rFonts w:ascii="Arial" w:hAnsi="Arial" w:cs="Arial"/>
          <w:sz w:val="20"/>
        </w:rPr>
        <w:t xml:space="preserve"> covered under MSDN.</w:t>
      </w:r>
    </w:p>
    <w:p w:rsidR="000D02D1" w:rsidRDefault="000D02D1" w:rsidP="007D2E5D">
      <w:pPr>
        <w:spacing w:after="200"/>
        <w:ind w:left="720"/>
        <w:contextualSpacing/>
        <w:rPr>
          <w:rFonts w:ascii="Arial" w:hAnsi="Arial" w:cs="Arial"/>
          <w:b/>
          <w:sz w:val="20"/>
        </w:rPr>
      </w:pPr>
    </w:p>
    <w:p w:rsidR="000D02D1" w:rsidRPr="00DD1CAD" w:rsidRDefault="000D02D1" w:rsidP="007D2E5D">
      <w:pPr>
        <w:spacing w:after="200"/>
        <w:contextualSpacing/>
        <w:outlineLvl w:val="0"/>
        <w:rPr>
          <w:rFonts w:ascii="Arial" w:hAnsi="Arial" w:cs="Arial"/>
          <w:b/>
          <w:sz w:val="22"/>
        </w:rPr>
      </w:pPr>
      <w:r w:rsidRPr="00DD1CAD">
        <w:rPr>
          <w:rFonts w:ascii="Arial" w:hAnsi="Arial" w:cs="Arial"/>
          <w:b/>
          <w:sz w:val="22"/>
        </w:rPr>
        <w:t>Scenario</w:t>
      </w:r>
      <w:r w:rsidR="00FD6D43" w:rsidRPr="00DD1CAD">
        <w:rPr>
          <w:rFonts w:ascii="Arial" w:hAnsi="Arial" w:cs="Arial"/>
          <w:b/>
          <w:sz w:val="22"/>
        </w:rPr>
        <w:t xml:space="preserve"> D: </w:t>
      </w:r>
      <w:r w:rsidRPr="00DD1CAD">
        <w:rPr>
          <w:rFonts w:ascii="Arial" w:hAnsi="Arial" w:cs="Arial"/>
          <w:b/>
          <w:sz w:val="22"/>
        </w:rPr>
        <w:t xml:space="preserve">Intranet </w:t>
      </w:r>
      <w:proofErr w:type="gramStart"/>
      <w:r w:rsidR="000E3AEA" w:rsidRPr="00DD1CAD">
        <w:rPr>
          <w:rFonts w:ascii="Arial" w:hAnsi="Arial" w:cs="Arial"/>
          <w:b/>
          <w:sz w:val="22"/>
        </w:rPr>
        <w:t>Plus</w:t>
      </w:r>
      <w:proofErr w:type="gramEnd"/>
      <w:r w:rsidR="000E3AEA" w:rsidRPr="00DD1CAD">
        <w:rPr>
          <w:rFonts w:ascii="Arial" w:hAnsi="Arial" w:cs="Arial"/>
          <w:b/>
          <w:sz w:val="22"/>
        </w:rPr>
        <w:t xml:space="preserve"> </w:t>
      </w:r>
      <w:r w:rsidRPr="00DD1CAD">
        <w:rPr>
          <w:rFonts w:ascii="Arial" w:hAnsi="Arial" w:cs="Arial"/>
          <w:b/>
          <w:sz w:val="22"/>
        </w:rPr>
        <w:t>Internet</w:t>
      </w:r>
    </w:p>
    <w:p w:rsidR="008D5FF3" w:rsidRPr="00905024" w:rsidRDefault="008D5FF3" w:rsidP="007D2E5D">
      <w:pPr>
        <w:outlineLvl w:val="0"/>
        <w:rPr>
          <w:rFonts w:ascii="Arial" w:hAnsi="Arial" w:cs="Arial"/>
          <w:i/>
          <w:sz w:val="20"/>
        </w:rPr>
      </w:pPr>
    </w:p>
    <w:p w:rsidR="00B347ED" w:rsidRDefault="00B95EE4" w:rsidP="007D2E5D">
      <w:pPr>
        <w:pStyle w:val="ListParagraph"/>
        <w:spacing w:line="240" w:lineRule="auto"/>
        <w:outlineLvl w:val="0"/>
        <w:rPr>
          <w:rFonts w:ascii="Arial" w:hAnsi="Arial" w:cs="Arial"/>
          <w:sz w:val="20"/>
        </w:rPr>
      </w:pPr>
      <w:r w:rsidRPr="00261C5F">
        <w:rPr>
          <w:rFonts w:ascii="Arial" w:hAnsi="Arial" w:cs="Arial"/>
          <w:b/>
          <w:sz w:val="20"/>
        </w:rPr>
        <w:t>Description:</w:t>
      </w:r>
      <w:r>
        <w:rPr>
          <w:rFonts w:ascii="Arial" w:hAnsi="Arial" w:cs="Arial"/>
          <w:sz w:val="20"/>
        </w:rPr>
        <w:t xml:space="preserve"> </w:t>
      </w:r>
      <w:r w:rsidR="00630C03">
        <w:rPr>
          <w:rFonts w:ascii="Arial" w:hAnsi="Arial" w:cs="Arial"/>
          <w:sz w:val="20"/>
        </w:rPr>
        <w:t xml:space="preserve">You </w:t>
      </w:r>
      <w:r w:rsidR="004A6A2B">
        <w:rPr>
          <w:rFonts w:ascii="Arial" w:hAnsi="Arial" w:cs="Arial"/>
          <w:sz w:val="20"/>
        </w:rPr>
        <w:t>make</w:t>
      </w:r>
      <w:r w:rsidR="004A6A2B" w:rsidRPr="008D5FF3">
        <w:rPr>
          <w:rFonts w:ascii="Arial" w:hAnsi="Arial" w:cs="Arial"/>
          <w:sz w:val="20"/>
        </w:rPr>
        <w:t xml:space="preserve"> </w:t>
      </w:r>
      <w:r w:rsidR="000D02D1" w:rsidRPr="008D5FF3">
        <w:rPr>
          <w:rFonts w:ascii="Arial" w:hAnsi="Arial" w:cs="Arial"/>
          <w:sz w:val="20"/>
        </w:rPr>
        <w:t xml:space="preserve">some </w:t>
      </w:r>
      <w:r w:rsidR="00E06D00">
        <w:rPr>
          <w:rFonts w:ascii="Arial" w:hAnsi="Arial" w:cs="Arial"/>
          <w:sz w:val="20"/>
        </w:rPr>
        <w:t>content</w:t>
      </w:r>
      <w:r w:rsidR="00E06D00" w:rsidRPr="008D5FF3">
        <w:rPr>
          <w:rFonts w:ascii="Arial" w:hAnsi="Arial" w:cs="Arial"/>
          <w:sz w:val="20"/>
        </w:rPr>
        <w:t xml:space="preserve"> </w:t>
      </w:r>
      <w:r w:rsidR="000D02D1" w:rsidRPr="008D5FF3">
        <w:rPr>
          <w:rFonts w:ascii="Arial" w:hAnsi="Arial" w:cs="Arial"/>
          <w:sz w:val="20"/>
        </w:rPr>
        <w:t>available</w:t>
      </w:r>
      <w:r w:rsidR="00905024">
        <w:rPr>
          <w:rFonts w:ascii="Arial" w:hAnsi="Arial" w:cs="Arial"/>
          <w:sz w:val="20"/>
        </w:rPr>
        <w:t xml:space="preserve"> </w:t>
      </w:r>
      <w:r w:rsidR="000D02D1" w:rsidRPr="008D5FF3">
        <w:rPr>
          <w:rFonts w:ascii="Arial" w:hAnsi="Arial" w:cs="Arial"/>
          <w:sz w:val="20"/>
        </w:rPr>
        <w:t xml:space="preserve">only </w:t>
      </w:r>
      <w:r w:rsidR="00905024">
        <w:rPr>
          <w:rFonts w:ascii="Arial" w:hAnsi="Arial" w:cs="Arial"/>
          <w:sz w:val="20"/>
        </w:rPr>
        <w:t xml:space="preserve">to </w:t>
      </w:r>
      <w:r w:rsidR="00C60F91">
        <w:rPr>
          <w:rFonts w:ascii="Arial" w:hAnsi="Arial" w:cs="Arial"/>
          <w:sz w:val="20"/>
        </w:rPr>
        <w:t>Internal Users</w:t>
      </w:r>
      <w:r w:rsidR="00B347ED">
        <w:rPr>
          <w:rFonts w:ascii="Arial" w:hAnsi="Arial" w:cs="Arial"/>
          <w:sz w:val="20"/>
        </w:rPr>
        <w:t xml:space="preserve">, while </w:t>
      </w:r>
      <w:r w:rsidR="00E06D00">
        <w:rPr>
          <w:rFonts w:ascii="Arial" w:hAnsi="Arial" w:cs="Arial"/>
          <w:sz w:val="20"/>
        </w:rPr>
        <w:t>other</w:t>
      </w:r>
      <w:r w:rsidR="00E06D00" w:rsidRPr="008D5FF3">
        <w:rPr>
          <w:rFonts w:ascii="Arial" w:hAnsi="Arial" w:cs="Arial"/>
          <w:sz w:val="20"/>
        </w:rPr>
        <w:t xml:space="preserve"> </w:t>
      </w:r>
      <w:r w:rsidR="00B347ED">
        <w:rPr>
          <w:rFonts w:ascii="Arial" w:hAnsi="Arial" w:cs="Arial"/>
          <w:sz w:val="20"/>
        </w:rPr>
        <w:t>Content is made</w:t>
      </w:r>
      <w:r w:rsidR="00B347ED" w:rsidRPr="008D5FF3">
        <w:rPr>
          <w:rFonts w:ascii="Arial" w:hAnsi="Arial" w:cs="Arial"/>
          <w:sz w:val="20"/>
        </w:rPr>
        <w:t xml:space="preserve"> </w:t>
      </w:r>
      <w:r w:rsidR="000D02D1" w:rsidRPr="008D5FF3">
        <w:rPr>
          <w:rFonts w:ascii="Arial" w:hAnsi="Arial" w:cs="Arial"/>
          <w:sz w:val="20"/>
        </w:rPr>
        <w:t>ava</w:t>
      </w:r>
      <w:r w:rsidR="00905024">
        <w:rPr>
          <w:rFonts w:ascii="Arial" w:hAnsi="Arial" w:cs="Arial"/>
          <w:sz w:val="20"/>
        </w:rPr>
        <w:t xml:space="preserve">ilable to anonymous </w:t>
      </w:r>
      <w:r w:rsidR="00C60F91">
        <w:rPr>
          <w:rFonts w:ascii="Arial" w:hAnsi="Arial" w:cs="Arial"/>
          <w:sz w:val="20"/>
        </w:rPr>
        <w:t>External Users</w:t>
      </w:r>
      <w:r w:rsidR="000D02D1" w:rsidRPr="008D5FF3">
        <w:rPr>
          <w:rFonts w:ascii="Arial" w:hAnsi="Arial" w:cs="Arial"/>
          <w:sz w:val="20"/>
        </w:rPr>
        <w:t xml:space="preserve">. </w:t>
      </w:r>
    </w:p>
    <w:p w:rsidR="00B347ED" w:rsidRDefault="00B347ED" w:rsidP="007D2E5D">
      <w:pPr>
        <w:pStyle w:val="ListParagraph"/>
        <w:spacing w:line="240" w:lineRule="auto"/>
        <w:outlineLvl w:val="0"/>
        <w:rPr>
          <w:rFonts w:ascii="Arial" w:hAnsi="Arial" w:cs="Arial"/>
          <w:sz w:val="20"/>
        </w:rPr>
      </w:pPr>
    </w:p>
    <w:p w:rsidR="000D02D1" w:rsidRPr="008D5FF3" w:rsidRDefault="00630C03" w:rsidP="007D2E5D">
      <w:pPr>
        <w:pStyle w:val="ListParagraph"/>
        <w:spacing w:line="240" w:lineRule="auto"/>
        <w:outlineLvl w:val="0"/>
        <w:rPr>
          <w:rFonts w:ascii="Arial" w:hAnsi="Arial" w:cs="Arial"/>
          <w:sz w:val="20"/>
        </w:rPr>
      </w:pPr>
      <w:r>
        <w:rPr>
          <w:rFonts w:ascii="Arial" w:hAnsi="Arial" w:cs="Arial"/>
          <w:sz w:val="20"/>
        </w:rPr>
        <w:t>You need</w:t>
      </w:r>
      <w:r w:rsidR="000D02D1" w:rsidRPr="008D5FF3">
        <w:rPr>
          <w:rFonts w:ascii="Arial" w:hAnsi="Arial" w:cs="Arial"/>
          <w:sz w:val="20"/>
        </w:rPr>
        <w:t xml:space="preserve"> </w:t>
      </w:r>
      <w:r w:rsidR="00330EDF">
        <w:rPr>
          <w:rFonts w:ascii="Arial" w:hAnsi="Arial" w:cs="Arial"/>
          <w:sz w:val="20"/>
        </w:rPr>
        <w:t>one</w:t>
      </w:r>
      <w:r w:rsidR="000D02D1" w:rsidRPr="008D5FF3">
        <w:rPr>
          <w:rFonts w:ascii="Arial" w:hAnsi="Arial" w:cs="Arial"/>
          <w:sz w:val="20"/>
        </w:rPr>
        <w:t xml:space="preserve"> SPS/RI for </w:t>
      </w:r>
      <w:r w:rsidR="00E06D00">
        <w:rPr>
          <w:rFonts w:ascii="Arial" w:hAnsi="Arial" w:cs="Arial"/>
          <w:sz w:val="20"/>
        </w:rPr>
        <w:t>the Internal Content</w:t>
      </w:r>
      <w:r w:rsidR="000D02D1" w:rsidRPr="008D5FF3">
        <w:rPr>
          <w:rFonts w:ascii="Arial" w:hAnsi="Arial" w:cs="Arial"/>
          <w:sz w:val="20"/>
        </w:rPr>
        <w:t xml:space="preserve">, </w:t>
      </w:r>
      <w:r w:rsidR="00330EDF">
        <w:rPr>
          <w:rFonts w:ascii="Arial" w:hAnsi="Arial" w:cs="Arial"/>
          <w:sz w:val="20"/>
        </w:rPr>
        <w:t>one</w:t>
      </w:r>
      <w:r w:rsidR="000D02D1" w:rsidRPr="008D5FF3">
        <w:rPr>
          <w:rFonts w:ascii="Arial" w:hAnsi="Arial" w:cs="Arial"/>
          <w:sz w:val="20"/>
        </w:rPr>
        <w:t xml:space="preserve"> CAL/user for all </w:t>
      </w:r>
      <w:r w:rsidR="00C60F91">
        <w:rPr>
          <w:rFonts w:ascii="Arial" w:hAnsi="Arial" w:cs="Arial"/>
          <w:sz w:val="20"/>
        </w:rPr>
        <w:t>Internal User</w:t>
      </w:r>
      <w:r w:rsidR="00E06D00">
        <w:rPr>
          <w:rFonts w:ascii="Arial" w:hAnsi="Arial" w:cs="Arial"/>
          <w:sz w:val="20"/>
        </w:rPr>
        <w:t>s</w:t>
      </w:r>
      <w:r w:rsidR="000D02D1" w:rsidRPr="008D5FF3">
        <w:rPr>
          <w:rFonts w:ascii="Arial" w:hAnsi="Arial" w:cs="Arial"/>
          <w:sz w:val="20"/>
        </w:rPr>
        <w:t xml:space="preserve"> accessing </w:t>
      </w:r>
      <w:r w:rsidR="00E06D00">
        <w:rPr>
          <w:rFonts w:ascii="Arial" w:hAnsi="Arial" w:cs="Arial"/>
          <w:sz w:val="20"/>
        </w:rPr>
        <w:t>that Internal Content</w:t>
      </w:r>
      <w:r w:rsidR="00330EDF">
        <w:rPr>
          <w:rFonts w:ascii="Arial" w:hAnsi="Arial" w:cs="Arial"/>
          <w:sz w:val="20"/>
        </w:rPr>
        <w:t>,</w:t>
      </w:r>
      <w:r w:rsidR="000D02D1" w:rsidRPr="008D5FF3">
        <w:rPr>
          <w:rFonts w:ascii="Arial" w:hAnsi="Arial" w:cs="Arial"/>
          <w:sz w:val="20"/>
        </w:rPr>
        <w:t xml:space="preserve"> and </w:t>
      </w:r>
      <w:r w:rsidR="00330EDF">
        <w:rPr>
          <w:rFonts w:ascii="Arial" w:hAnsi="Arial" w:cs="Arial"/>
          <w:sz w:val="20"/>
        </w:rPr>
        <w:t>one</w:t>
      </w:r>
      <w:r w:rsidR="000D02D1" w:rsidRPr="008D5FF3">
        <w:rPr>
          <w:rFonts w:ascii="Arial" w:hAnsi="Arial" w:cs="Arial"/>
          <w:sz w:val="20"/>
        </w:rPr>
        <w:t xml:space="preserve"> SPSFIS/RI for </w:t>
      </w:r>
      <w:r w:rsidR="00B347ED">
        <w:rPr>
          <w:rFonts w:ascii="Arial" w:hAnsi="Arial" w:cs="Arial"/>
          <w:sz w:val="20"/>
        </w:rPr>
        <w:t>the External Content accessed by anonymous External</w:t>
      </w:r>
      <w:r w:rsidR="00C60F91">
        <w:rPr>
          <w:rFonts w:ascii="Arial" w:hAnsi="Arial" w:cs="Arial"/>
          <w:sz w:val="20"/>
        </w:rPr>
        <w:t xml:space="preserve"> Users</w:t>
      </w:r>
      <w:r w:rsidR="000D02D1" w:rsidRPr="008D5FF3">
        <w:rPr>
          <w:rFonts w:ascii="Arial" w:hAnsi="Arial" w:cs="Arial"/>
          <w:sz w:val="20"/>
        </w:rPr>
        <w:t xml:space="preserve">. SPSFIS negates </w:t>
      </w:r>
      <w:r w:rsidR="00330EDF">
        <w:rPr>
          <w:rFonts w:ascii="Arial" w:hAnsi="Arial" w:cs="Arial"/>
          <w:sz w:val="20"/>
        </w:rPr>
        <w:t xml:space="preserve">the </w:t>
      </w:r>
      <w:r w:rsidR="000D02D1" w:rsidRPr="008D5FF3">
        <w:rPr>
          <w:rFonts w:ascii="Arial" w:hAnsi="Arial" w:cs="Arial"/>
          <w:sz w:val="20"/>
        </w:rPr>
        <w:t xml:space="preserve">need for CALs for </w:t>
      </w:r>
      <w:r w:rsidR="00C60F91">
        <w:rPr>
          <w:rFonts w:ascii="Arial" w:hAnsi="Arial" w:cs="Arial"/>
          <w:sz w:val="20"/>
        </w:rPr>
        <w:t>Internal Users</w:t>
      </w:r>
      <w:r w:rsidR="000D02D1" w:rsidRPr="008D5FF3">
        <w:rPr>
          <w:rFonts w:ascii="Arial" w:hAnsi="Arial" w:cs="Arial"/>
          <w:sz w:val="20"/>
        </w:rPr>
        <w:t xml:space="preserve"> only publishing information and all </w:t>
      </w:r>
      <w:r w:rsidR="00C60F91">
        <w:rPr>
          <w:rFonts w:ascii="Arial" w:hAnsi="Arial" w:cs="Arial"/>
          <w:sz w:val="20"/>
        </w:rPr>
        <w:t>External Users</w:t>
      </w:r>
      <w:r w:rsidR="000D02D1" w:rsidRPr="008D5FF3">
        <w:rPr>
          <w:rFonts w:ascii="Arial" w:hAnsi="Arial" w:cs="Arial"/>
          <w:sz w:val="20"/>
        </w:rPr>
        <w:t>.</w:t>
      </w:r>
    </w:p>
    <w:p w:rsidR="000D02D1" w:rsidRPr="000D02D1" w:rsidRDefault="000D02D1" w:rsidP="007D2E5D">
      <w:pPr>
        <w:ind w:left="720"/>
        <w:contextualSpacing/>
        <w:outlineLvl w:val="0"/>
        <w:rPr>
          <w:rFonts w:ascii="Arial" w:hAnsi="Arial" w:cs="Arial"/>
          <w:sz w:val="20"/>
        </w:rPr>
      </w:pPr>
      <w:r w:rsidRPr="000D02D1">
        <w:rPr>
          <w:rFonts w:ascii="Arial" w:hAnsi="Arial" w:cs="Arial"/>
          <w:b/>
          <w:sz w:val="20"/>
        </w:rPr>
        <w:t>Example:</w:t>
      </w:r>
      <w:r w:rsidR="00905024">
        <w:rPr>
          <w:rFonts w:ascii="Arial" w:hAnsi="Arial" w:cs="Arial"/>
          <w:sz w:val="20"/>
        </w:rPr>
        <w:t xml:space="preserve"> </w:t>
      </w:r>
      <w:proofErr w:type="spellStart"/>
      <w:r w:rsidR="00DA687B">
        <w:rPr>
          <w:rFonts w:ascii="Arial" w:hAnsi="Arial" w:cs="Arial"/>
          <w:sz w:val="20"/>
        </w:rPr>
        <w:t>Woodgrove</w:t>
      </w:r>
      <w:proofErr w:type="spellEnd"/>
      <w:r w:rsidR="00DA687B">
        <w:rPr>
          <w:rFonts w:ascii="Arial" w:hAnsi="Arial" w:cs="Arial"/>
          <w:sz w:val="20"/>
        </w:rPr>
        <w:t xml:space="preserve"> Bank</w:t>
      </w:r>
      <w:r w:rsidRPr="000D02D1">
        <w:rPr>
          <w:rFonts w:ascii="Arial" w:hAnsi="Arial" w:cs="Arial"/>
          <w:sz w:val="20"/>
        </w:rPr>
        <w:t xml:space="preserve"> </w:t>
      </w:r>
      <w:r w:rsidR="004A6A2B">
        <w:rPr>
          <w:rFonts w:ascii="Arial" w:hAnsi="Arial" w:cs="Arial"/>
          <w:sz w:val="20"/>
        </w:rPr>
        <w:t>offers</w:t>
      </w:r>
      <w:r w:rsidR="004A6A2B" w:rsidRPr="000D02D1">
        <w:rPr>
          <w:rFonts w:ascii="Arial" w:hAnsi="Arial" w:cs="Arial"/>
          <w:sz w:val="20"/>
        </w:rPr>
        <w:t xml:space="preserve"> </w:t>
      </w:r>
      <w:r w:rsidR="004A6A2B">
        <w:rPr>
          <w:rFonts w:ascii="Arial" w:hAnsi="Arial" w:cs="Arial"/>
          <w:sz w:val="20"/>
        </w:rPr>
        <w:t xml:space="preserve">loan </w:t>
      </w:r>
      <w:r w:rsidRPr="000D02D1">
        <w:rPr>
          <w:rFonts w:ascii="Arial" w:hAnsi="Arial" w:cs="Arial"/>
          <w:sz w:val="20"/>
        </w:rPr>
        <w:t xml:space="preserve">information </w:t>
      </w:r>
      <w:r w:rsidR="004A6A2B">
        <w:rPr>
          <w:rFonts w:ascii="Arial" w:hAnsi="Arial" w:cs="Arial"/>
          <w:sz w:val="20"/>
        </w:rPr>
        <w:t xml:space="preserve">and the option to submit a loan application </w:t>
      </w:r>
      <w:r w:rsidRPr="000D02D1">
        <w:rPr>
          <w:rFonts w:ascii="Arial" w:hAnsi="Arial" w:cs="Arial"/>
          <w:sz w:val="20"/>
        </w:rPr>
        <w:t>on</w:t>
      </w:r>
      <w:r w:rsidR="004A6A2B">
        <w:rPr>
          <w:rFonts w:ascii="Arial" w:hAnsi="Arial" w:cs="Arial"/>
          <w:sz w:val="20"/>
        </w:rPr>
        <w:t xml:space="preserve"> its</w:t>
      </w:r>
      <w:r w:rsidRPr="000D02D1">
        <w:rPr>
          <w:rFonts w:ascii="Arial" w:hAnsi="Arial" w:cs="Arial"/>
          <w:sz w:val="20"/>
        </w:rPr>
        <w:t xml:space="preserve"> public</w:t>
      </w:r>
      <w:r w:rsidR="00DF65BE">
        <w:rPr>
          <w:rFonts w:ascii="Arial" w:hAnsi="Arial" w:cs="Arial"/>
          <w:sz w:val="20"/>
        </w:rPr>
        <w:t>-</w:t>
      </w:r>
      <w:r w:rsidRPr="000D02D1">
        <w:rPr>
          <w:rFonts w:ascii="Arial" w:hAnsi="Arial" w:cs="Arial"/>
          <w:sz w:val="20"/>
        </w:rPr>
        <w:t>facing site</w:t>
      </w:r>
      <w:r w:rsidR="004A6A2B">
        <w:rPr>
          <w:rFonts w:ascii="Arial" w:hAnsi="Arial" w:cs="Arial"/>
          <w:sz w:val="20"/>
        </w:rPr>
        <w:t>,</w:t>
      </w:r>
      <w:r w:rsidRPr="000D02D1">
        <w:rPr>
          <w:rFonts w:ascii="Arial" w:hAnsi="Arial" w:cs="Arial"/>
          <w:sz w:val="20"/>
        </w:rPr>
        <w:t xml:space="preserve"> on which only internal users are allowed to view/work</w:t>
      </w:r>
      <w:r w:rsidR="00905024">
        <w:rPr>
          <w:rFonts w:ascii="Arial" w:hAnsi="Arial" w:cs="Arial"/>
          <w:sz w:val="20"/>
        </w:rPr>
        <w:t>.</w:t>
      </w:r>
    </w:p>
    <w:p w:rsidR="000D02D1" w:rsidRDefault="000D02D1" w:rsidP="007D2E5D">
      <w:pPr>
        <w:ind w:left="720"/>
        <w:contextualSpacing/>
        <w:outlineLvl w:val="0"/>
        <w:rPr>
          <w:rFonts w:ascii="Arial" w:hAnsi="Arial" w:cs="Arial"/>
          <w:sz w:val="20"/>
        </w:rPr>
      </w:pPr>
    </w:p>
    <w:p w:rsidR="00251725" w:rsidRDefault="00B95EE4" w:rsidP="00136150">
      <w:pPr>
        <w:ind w:left="720"/>
        <w:contextualSpacing/>
        <w:rPr>
          <w:rFonts w:ascii="Arial" w:hAnsi="Arial" w:cs="Arial"/>
          <w:sz w:val="20"/>
        </w:rPr>
      </w:pPr>
      <w:r w:rsidRPr="00DD42CE">
        <w:rPr>
          <w:rFonts w:ascii="Arial" w:hAnsi="Arial" w:cs="Arial"/>
          <w:b/>
          <w:sz w:val="20"/>
        </w:rPr>
        <w:t>Licensing</w:t>
      </w:r>
    </w:p>
    <w:p w:rsidR="00251725" w:rsidRDefault="00B95EE4" w:rsidP="007D2E5D">
      <w:pPr>
        <w:pStyle w:val="ListParagraph"/>
        <w:numPr>
          <w:ilvl w:val="0"/>
          <w:numId w:val="17"/>
        </w:numPr>
        <w:spacing w:line="240" w:lineRule="auto"/>
        <w:rPr>
          <w:rFonts w:ascii="Arial" w:hAnsi="Arial" w:cs="Arial"/>
          <w:sz w:val="20"/>
        </w:rPr>
      </w:pPr>
      <w:r w:rsidRPr="00261C5F">
        <w:rPr>
          <w:rFonts w:ascii="Arial" w:hAnsi="Arial" w:cs="Arial"/>
          <w:sz w:val="20"/>
        </w:rPr>
        <w:t xml:space="preserve">Server </w:t>
      </w:r>
      <w:r w:rsidRPr="000D02D1">
        <w:sym w:font="Wingdings" w:char="F0E0"/>
      </w:r>
      <w:r w:rsidRPr="00261C5F">
        <w:rPr>
          <w:rFonts w:ascii="Arial" w:hAnsi="Arial" w:cs="Arial"/>
          <w:sz w:val="20"/>
        </w:rPr>
        <w:t xml:space="preserve"> 1 SPS/RI for servers for internal information, 1 SPSFIS/RI* for servers for external information</w:t>
      </w:r>
    </w:p>
    <w:p w:rsidR="00251725" w:rsidRDefault="00C60F91" w:rsidP="007D2E5D">
      <w:pPr>
        <w:pStyle w:val="ListParagraph"/>
        <w:numPr>
          <w:ilvl w:val="0"/>
          <w:numId w:val="17"/>
        </w:numPr>
        <w:spacing w:line="240" w:lineRule="auto"/>
        <w:rPr>
          <w:rFonts w:ascii="Arial" w:hAnsi="Arial" w:cs="Arial"/>
          <w:sz w:val="20"/>
        </w:rPr>
      </w:pPr>
      <w:r>
        <w:rPr>
          <w:rFonts w:ascii="Arial" w:hAnsi="Arial" w:cs="Arial"/>
          <w:sz w:val="20"/>
        </w:rPr>
        <w:t>Internal User</w:t>
      </w:r>
      <w:r w:rsidR="00B95EE4" w:rsidRPr="00261C5F">
        <w:rPr>
          <w:rFonts w:ascii="Arial" w:hAnsi="Arial" w:cs="Arial"/>
          <w:sz w:val="20"/>
        </w:rPr>
        <w:t xml:space="preserve"> (</w:t>
      </w:r>
      <w:r w:rsidR="00251725">
        <w:rPr>
          <w:rFonts w:ascii="Arial" w:hAnsi="Arial" w:cs="Arial"/>
          <w:sz w:val="20"/>
        </w:rPr>
        <w:t>if o</w:t>
      </w:r>
      <w:r w:rsidR="00B95EE4" w:rsidRPr="00261C5F">
        <w:rPr>
          <w:rFonts w:ascii="Arial" w:hAnsi="Arial" w:cs="Arial"/>
          <w:sz w:val="20"/>
        </w:rPr>
        <w:t xml:space="preserve">nly publishing) </w:t>
      </w:r>
      <w:r w:rsidR="00B95EE4" w:rsidRPr="000D02D1">
        <w:sym w:font="Wingdings" w:char="F0E0"/>
      </w:r>
      <w:r w:rsidR="00B95EE4" w:rsidRPr="00261C5F">
        <w:rPr>
          <w:rFonts w:ascii="Arial" w:hAnsi="Arial" w:cs="Arial"/>
          <w:sz w:val="20"/>
        </w:rPr>
        <w:t xml:space="preserve"> </w:t>
      </w:r>
      <w:r w:rsidR="0001193B">
        <w:rPr>
          <w:rFonts w:ascii="Arial" w:hAnsi="Arial" w:cs="Arial"/>
          <w:sz w:val="20"/>
        </w:rPr>
        <w:t>needs n</w:t>
      </w:r>
      <w:r w:rsidR="0001193B" w:rsidRPr="00261C5F">
        <w:rPr>
          <w:rFonts w:ascii="Arial" w:hAnsi="Arial" w:cs="Arial"/>
          <w:sz w:val="20"/>
        </w:rPr>
        <w:t xml:space="preserve">o </w:t>
      </w:r>
      <w:r w:rsidR="00B95EE4" w:rsidRPr="00261C5F">
        <w:rPr>
          <w:rFonts w:ascii="Arial" w:hAnsi="Arial" w:cs="Arial"/>
          <w:sz w:val="20"/>
        </w:rPr>
        <w:t>CAL</w:t>
      </w:r>
    </w:p>
    <w:p w:rsidR="00251725" w:rsidRDefault="00C60F91" w:rsidP="007D2E5D">
      <w:pPr>
        <w:pStyle w:val="ListParagraph"/>
        <w:numPr>
          <w:ilvl w:val="0"/>
          <w:numId w:val="17"/>
        </w:numPr>
        <w:spacing w:line="240" w:lineRule="auto"/>
        <w:rPr>
          <w:rFonts w:ascii="Arial" w:hAnsi="Arial" w:cs="Arial"/>
          <w:sz w:val="20"/>
        </w:rPr>
      </w:pPr>
      <w:r>
        <w:rPr>
          <w:rFonts w:ascii="Arial" w:hAnsi="Arial" w:cs="Arial"/>
          <w:sz w:val="20"/>
        </w:rPr>
        <w:t>Internal User</w:t>
      </w:r>
      <w:r w:rsidR="00B95EE4" w:rsidRPr="00261C5F">
        <w:rPr>
          <w:rFonts w:ascii="Arial" w:hAnsi="Arial" w:cs="Arial"/>
          <w:sz w:val="20"/>
        </w:rPr>
        <w:t xml:space="preserve"> (otherwise) </w:t>
      </w:r>
      <w:r w:rsidR="00B95EE4" w:rsidRPr="000D02D1">
        <w:sym w:font="Wingdings" w:char="F0E0"/>
      </w:r>
      <w:r w:rsidR="00B95EE4" w:rsidRPr="00261C5F">
        <w:rPr>
          <w:rFonts w:ascii="Arial" w:hAnsi="Arial" w:cs="Arial"/>
          <w:sz w:val="20"/>
        </w:rPr>
        <w:t xml:space="preserve"> 1 CAL/User</w:t>
      </w:r>
    </w:p>
    <w:p w:rsidR="00B95EE4" w:rsidRPr="00905024" w:rsidRDefault="00C60F91" w:rsidP="007D2E5D">
      <w:pPr>
        <w:pStyle w:val="ListParagraph"/>
        <w:numPr>
          <w:ilvl w:val="0"/>
          <w:numId w:val="17"/>
        </w:numPr>
        <w:spacing w:line="240" w:lineRule="auto"/>
        <w:rPr>
          <w:rFonts w:ascii="Arial" w:hAnsi="Arial" w:cs="Arial"/>
          <w:sz w:val="20"/>
        </w:rPr>
      </w:pPr>
      <w:r>
        <w:rPr>
          <w:rFonts w:ascii="Arial" w:hAnsi="Arial" w:cs="Arial"/>
          <w:sz w:val="20"/>
        </w:rPr>
        <w:t>External User</w:t>
      </w:r>
      <w:r w:rsidR="00DF65BE">
        <w:rPr>
          <w:rFonts w:ascii="Arial" w:hAnsi="Arial" w:cs="Arial"/>
          <w:sz w:val="20"/>
        </w:rPr>
        <w:t xml:space="preserve"> </w:t>
      </w:r>
      <w:r w:rsidR="00DF65BE" w:rsidRPr="000D02D1">
        <w:sym w:font="Wingdings" w:char="F0E0"/>
      </w:r>
      <w:r w:rsidR="00B95EE4" w:rsidRPr="00261C5F">
        <w:rPr>
          <w:rFonts w:ascii="Arial" w:hAnsi="Arial" w:cs="Arial"/>
          <w:sz w:val="20"/>
        </w:rPr>
        <w:t xml:space="preserve"> </w:t>
      </w:r>
      <w:r w:rsidR="0001193B">
        <w:rPr>
          <w:rFonts w:ascii="Arial" w:hAnsi="Arial" w:cs="Arial"/>
          <w:sz w:val="20"/>
        </w:rPr>
        <w:t>needs no</w:t>
      </w:r>
      <w:r w:rsidR="0001193B" w:rsidRPr="00261C5F">
        <w:rPr>
          <w:rFonts w:ascii="Arial" w:hAnsi="Arial" w:cs="Arial"/>
          <w:sz w:val="20"/>
        </w:rPr>
        <w:t xml:space="preserve"> </w:t>
      </w:r>
      <w:r w:rsidR="00B95EE4" w:rsidRPr="00261C5F">
        <w:rPr>
          <w:rFonts w:ascii="Arial" w:hAnsi="Arial" w:cs="Arial"/>
          <w:sz w:val="20"/>
        </w:rPr>
        <w:t>CAL</w:t>
      </w:r>
    </w:p>
    <w:p w:rsidR="00AB79B6" w:rsidRDefault="00AB79B6" w:rsidP="007D2E5D">
      <w:pPr>
        <w:ind w:left="720"/>
        <w:contextualSpacing/>
        <w:outlineLvl w:val="0"/>
        <w:rPr>
          <w:rFonts w:ascii="Arial" w:hAnsi="Arial" w:cs="Arial"/>
          <w:i/>
          <w:sz w:val="20"/>
        </w:rPr>
      </w:pPr>
    </w:p>
    <w:p w:rsidR="00B95EE4" w:rsidRPr="00AB79B6" w:rsidRDefault="00AB79B6" w:rsidP="007D2E5D">
      <w:pPr>
        <w:ind w:left="720"/>
        <w:contextualSpacing/>
        <w:outlineLvl w:val="0"/>
        <w:rPr>
          <w:rFonts w:ascii="Verdana" w:hAnsi="Verdana" w:cs="Arial"/>
          <w:sz w:val="16"/>
          <w:szCs w:val="16"/>
        </w:rPr>
      </w:pPr>
      <w:r w:rsidRPr="00660179">
        <w:rPr>
          <w:rFonts w:ascii="Arial" w:hAnsi="Arial" w:cs="Arial"/>
          <w:b/>
          <w:sz w:val="20"/>
        </w:rPr>
        <w:t xml:space="preserve">Figure </w:t>
      </w:r>
      <w:r>
        <w:rPr>
          <w:rFonts w:ascii="Arial" w:hAnsi="Arial" w:cs="Arial"/>
          <w:b/>
          <w:sz w:val="20"/>
        </w:rPr>
        <w:t xml:space="preserve">4 – Scenario: Intranet </w:t>
      </w:r>
      <w:proofErr w:type="gramStart"/>
      <w:r w:rsidR="000E3AEA">
        <w:rPr>
          <w:rFonts w:ascii="Arial" w:hAnsi="Arial" w:cs="Arial"/>
          <w:b/>
          <w:sz w:val="20"/>
        </w:rPr>
        <w:t>Plus</w:t>
      </w:r>
      <w:proofErr w:type="gramEnd"/>
      <w:r w:rsidR="000E3AEA">
        <w:rPr>
          <w:rFonts w:ascii="Arial" w:hAnsi="Arial" w:cs="Arial"/>
          <w:b/>
          <w:sz w:val="20"/>
        </w:rPr>
        <w:t xml:space="preserve"> </w:t>
      </w:r>
      <w:r>
        <w:rPr>
          <w:rFonts w:ascii="Arial" w:hAnsi="Arial" w:cs="Arial"/>
          <w:b/>
          <w:sz w:val="20"/>
        </w:rPr>
        <w:t xml:space="preserve">Internet </w:t>
      </w:r>
    </w:p>
    <w:p w:rsidR="000D02D1" w:rsidRDefault="000D02D1" w:rsidP="007D2E5D">
      <w:pPr>
        <w:ind w:left="720"/>
        <w:contextualSpacing/>
        <w:outlineLvl w:val="0"/>
        <w:rPr>
          <w:rFonts w:ascii="Arial" w:hAnsi="Arial" w:cs="Arial"/>
          <w:sz w:val="20"/>
        </w:rPr>
      </w:pPr>
    </w:p>
    <w:p w:rsidR="00B65A92" w:rsidRDefault="00DD0998" w:rsidP="007D2E5D">
      <w:pPr>
        <w:ind w:left="720"/>
        <w:contextualSpacing/>
        <w:outlineLvl w:val="0"/>
        <w:rPr>
          <w:rFonts w:ascii="Arial" w:hAnsi="Arial" w:cs="Arial"/>
          <w:sz w:val="20"/>
        </w:rPr>
      </w:pPr>
      <w:r>
        <w:rPr>
          <w:rFonts w:ascii="Times New Roman" w:hAnsi="Times New Roman"/>
          <w:noProof/>
          <w:szCs w:val="24"/>
        </w:rPr>
        <w:drawing>
          <wp:inline distT="0" distB="0" distL="0" distR="0">
            <wp:extent cx="5494020" cy="3101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4020" cy="3101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inline>
        </w:drawing>
      </w:r>
    </w:p>
    <w:p w:rsidR="007D2E5D" w:rsidRPr="000D02D1" w:rsidRDefault="007D2E5D" w:rsidP="007D2E5D">
      <w:pPr>
        <w:ind w:left="720"/>
        <w:contextualSpacing/>
        <w:outlineLvl w:val="0"/>
        <w:rPr>
          <w:rFonts w:ascii="Arial" w:hAnsi="Arial" w:cs="Arial"/>
          <w:sz w:val="20"/>
        </w:rPr>
      </w:pPr>
    </w:p>
    <w:p w:rsidR="000D02D1" w:rsidRPr="000D02D1" w:rsidRDefault="000D02D1" w:rsidP="007D2E5D">
      <w:pPr>
        <w:ind w:left="720"/>
        <w:contextualSpacing/>
        <w:outlineLvl w:val="0"/>
        <w:rPr>
          <w:rFonts w:ascii="Arial" w:hAnsi="Arial" w:cs="Arial"/>
          <w:b/>
          <w:sz w:val="20"/>
        </w:rPr>
      </w:pPr>
      <w:r w:rsidRPr="000D02D1">
        <w:rPr>
          <w:rFonts w:ascii="Arial" w:hAnsi="Arial" w:cs="Arial"/>
          <w:b/>
          <w:sz w:val="20"/>
        </w:rPr>
        <w:t>Key Takeaway</w:t>
      </w:r>
      <w:r w:rsidR="00251725">
        <w:rPr>
          <w:rFonts w:ascii="Arial" w:hAnsi="Arial" w:cs="Arial"/>
          <w:b/>
          <w:sz w:val="20"/>
        </w:rPr>
        <w:t>s:</w:t>
      </w:r>
    </w:p>
    <w:p w:rsidR="000D02D1" w:rsidRPr="000D02D1" w:rsidRDefault="000D02D1" w:rsidP="007D2E5D">
      <w:pPr>
        <w:numPr>
          <w:ilvl w:val="0"/>
          <w:numId w:val="6"/>
        </w:numPr>
        <w:contextualSpacing/>
        <w:outlineLvl w:val="0"/>
        <w:rPr>
          <w:rFonts w:ascii="Arial" w:hAnsi="Arial" w:cs="Arial"/>
          <w:sz w:val="20"/>
        </w:rPr>
      </w:pPr>
      <w:r w:rsidRPr="000D02D1">
        <w:rPr>
          <w:rFonts w:ascii="Arial" w:hAnsi="Arial" w:cs="Arial"/>
          <w:sz w:val="20"/>
        </w:rPr>
        <w:t xml:space="preserve">If </w:t>
      </w:r>
      <w:r w:rsidR="00C60F91">
        <w:rPr>
          <w:rFonts w:ascii="Arial" w:hAnsi="Arial" w:cs="Arial"/>
          <w:sz w:val="20"/>
        </w:rPr>
        <w:t>Internal Users</w:t>
      </w:r>
      <w:r w:rsidRPr="000D02D1">
        <w:rPr>
          <w:rFonts w:ascii="Arial" w:hAnsi="Arial" w:cs="Arial"/>
          <w:sz w:val="20"/>
        </w:rPr>
        <w:t xml:space="preserve"> are only publishing information and SPSFIS/RI is being used for the servers, CALs are not required for them</w:t>
      </w:r>
      <w:r w:rsidR="0097201D">
        <w:rPr>
          <w:rFonts w:ascii="Arial" w:hAnsi="Arial" w:cs="Arial"/>
          <w:sz w:val="20"/>
        </w:rPr>
        <w:t>.</w:t>
      </w:r>
    </w:p>
    <w:p w:rsidR="00251725" w:rsidRPr="00251725" w:rsidRDefault="00251725" w:rsidP="007D2E5D">
      <w:pPr>
        <w:pStyle w:val="ListParagraph"/>
        <w:numPr>
          <w:ilvl w:val="0"/>
          <w:numId w:val="6"/>
        </w:numPr>
        <w:spacing w:line="240" w:lineRule="auto"/>
        <w:rPr>
          <w:rFonts w:ascii="Arial" w:eastAsia="Times New Roman" w:hAnsi="Arial" w:cs="Arial"/>
          <w:sz w:val="20"/>
          <w:szCs w:val="20"/>
        </w:rPr>
      </w:pPr>
      <w:r w:rsidRPr="00251725">
        <w:rPr>
          <w:rFonts w:ascii="Arial" w:eastAsia="Times New Roman" w:hAnsi="Arial" w:cs="Arial"/>
          <w:sz w:val="20"/>
          <w:szCs w:val="20"/>
        </w:rPr>
        <w:t xml:space="preserve">If the </w:t>
      </w:r>
      <w:r w:rsidR="0001193B">
        <w:rPr>
          <w:rFonts w:ascii="Arial" w:eastAsia="Times New Roman" w:hAnsi="Arial" w:cs="Arial"/>
          <w:sz w:val="20"/>
          <w:szCs w:val="20"/>
        </w:rPr>
        <w:t>contents</w:t>
      </w:r>
      <w:r>
        <w:rPr>
          <w:rFonts w:ascii="Arial" w:eastAsia="Times New Roman" w:hAnsi="Arial" w:cs="Arial"/>
          <w:sz w:val="20"/>
          <w:szCs w:val="20"/>
        </w:rPr>
        <w:t xml:space="preserve">/information/applications accessed by </w:t>
      </w:r>
      <w:r w:rsidR="00C60F91">
        <w:rPr>
          <w:rFonts w:ascii="Arial" w:eastAsia="Times New Roman" w:hAnsi="Arial" w:cs="Arial"/>
          <w:sz w:val="20"/>
          <w:szCs w:val="20"/>
        </w:rPr>
        <w:t>Internal Users</w:t>
      </w:r>
      <w:r>
        <w:rPr>
          <w:rFonts w:ascii="Arial" w:eastAsia="Times New Roman" w:hAnsi="Arial" w:cs="Arial"/>
          <w:sz w:val="20"/>
          <w:szCs w:val="20"/>
        </w:rPr>
        <w:t xml:space="preserve"> are different from</w:t>
      </w:r>
      <w:r w:rsidRPr="00251725">
        <w:rPr>
          <w:rFonts w:ascii="Arial" w:eastAsia="Times New Roman" w:hAnsi="Arial" w:cs="Arial"/>
          <w:sz w:val="20"/>
          <w:szCs w:val="20"/>
        </w:rPr>
        <w:t xml:space="preserve"> </w:t>
      </w:r>
      <w:r>
        <w:rPr>
          <w:rFonts w:ascii="Arial" w:eastAsia="Times New Roman" w:hAnsi="Arial" w:cs="Arial"/>
          <w:sz w:val="20"/>
          <w:szCs w:val="20"/>
        </w:rPr>
        <w:t xml:space="preserve">those accessed by </w:t>
      </w:r>
      <w:r w:rsidR="00C60F91">
        <w:rPr>
          <w:rFonts w:ascii="Arial" w:eastAsia="Times New Roman" w:hAnsi="Arial" w:cs="Arial"/>
          <w:sz w:val="20"/>
          <w:szCs w:val="20"/>
        </w:rPr>
        <w:t>External Users</w:t>
      </w:r>
      <w:r>
        <w:rPr>
          <w:rFonts w:ascii="Arial" w:eastAsia="Times New Roman" w:hAnsi="Arial" w:cs="Arial"/>
          <w:sz w:val="20"/>
          <w:szCs w:val="20"/>
        </w:rPr>
        <w:t xml:space="preserve">, SPS/CAL licenses are required for </w:t>
      </w:r>
      <w:r w:rsidR="00C60F91">
        <w:rPr>
          <w:rFonts w:ascii="Arial" w:eastAsia="Times New Roman" w:hAnsi="Arial" w:cs="Arial"/>
          <w:sz w:val="20"/>
          <w:szCs w:val="20"/>
        </w:rPr>
        <w:t>Internal Users</w:t>
      </w:r>
      <w:r>
        <w:rPr>
          <w:rFonts w:ascii="Arial" w:eastAsia="Times New Roman" w:hAnsi="Arial" w:cs="Arial"/>
          <w:sz w:val="20"/>
          <w:szCs w:val="20"/>
        </w:rPr>
        <w:t>.</w:t>
      </w:r>
    </w:p>
    <w:p w:rsidR="00136150" w:rsidRDefault="00136150">
      <w:pPr>
        <w:rPr>
          <w:rFonts w:ascii="Arial" w:hAnsi="Arial" w:cs="Arial"/>
          <w:b/>
        </w:rPr>
      </w:pPr>
    </w:p>
    <w:p w:rsidR="00FD6D43" w:rsidRPr="00DD1CAD" w:rsidRDefault="000D02D1" w:rsidP="007D2E5D">
      <w:pPr>
        <w:tabs>
          <w:tab w:val="left" w:pos="5490"/>
        </w:tabs>
        <w:rPr>
          <w:rFonts w:ascii="Arial" w:hAnsi="Arial" w:cs="Arial"/>
          <w:b/>
          <w:sz w:val="22"/>
        </w:rPr>
      </w:pPr>
      <w:r w:rsidRPr="00DD1CAD">
        <w:rPr>
          <w:rFonts w:ascii="Arial" w:hAnsi="Arial" w:cs="Arial"/>
          <w:b/>
          <w:sz w:val="22"/>
        </w:rPr>
        <w:lastRenderedPageBreak/>
        <w:t>Scenario</w:t>
      </w:r>
      <w:r w:rsidR="00FD6D43" w:rsidRPr="00DD1CAD">
        <w:rPr>
          <w:rFonts w:ascii="Arial" w:hAnsi="Arial" w:cs="Arial"/>
          <w:b/>
          <w:sz w:val="22"/>
        </w:rPr>
        <w:t xml:space="preserve"> E: </w:t>
      </w:r>
      <w:r w:rsidRPr="00DD1CAD">
        <w:rPr>
          <w:rFonts w:ascii="Arial" w:hAnsi="Arial" w:cs="Arial"/>
          <w:b/>
          <w:sz w:val="22"/>
        </w:rPr>
        <w:t xml:space="preserve">Intranet </w:t>
      </w:r>
      <w:r w:rsidR="005821F0" w:rsidRPr="00DD1CAD">
        <w:rPr>
          <w:rFonts w:ascii="Arial" w:hAnsi="Arial" w:cs="Arial"/>
          <w:b/>
          <w:sz w:val="22"/>
        </w:rPr>
        <w:t>Plus</w:t>
      </w:r>
      <w:r w:rsidRPr="00DD1CAD">
        <w:rPr>
          <w:rFonts w:ascii="Arial" w:hAnsi="Arial" w:cs="Arial"/>
          <w:b/>
          <w:sz w:val="22"/>
        </w:rPr>
        <w:t xml:space="preserve"> Internet </w:t>
      </w:r>
      <w:r w:rsidR="005821F0" w:rsidRPr="00DD1CAD">
        <w:rPr>
          <w:rFonts w:ascii="Arial" w:hAnsi="Arial" w:cs="Arial"/>
          <w:b/>
          <w:sz w:val="22"/>
        </w:rPr>
        <w:t>Plus</w:t>
      </w:r>
      <w:r w:rsidR="005821F0" w:rsidRPr="00DD1CAD" w:rsidDel="005821F0">
        <w:rPr>
          <w:rFonts w:ascii="Arial" w:hAnsi="Arial" w:cs="Arial"/>
          <w:b/>
          <w:sz w:val="22"/>
        </w:rPr>
        <w:t xml:space="preserve"> </w:t>
      </w:r>
      <w:r w:rsidRPr="00DD1CAD">
        <w:rPr>
          <w:rFonts w:ascii="Arial" w:hAnsi="Arial" w:cs="Arial"/>
          <w:b/>
          <w:sz w:val="22"/>
        </w:rPr>
        <w:t>Extranet</w:t>
      </w:r>
    </w:p>
    <w:p w:rsidR="00AC3512" w:rsidRPr="00905024" w:rsidRDefault="00AC3512" w:rsidP="007D2E5D">
      <w:pPr>
        <w:rPr>
          <w:rFonts w:ascii="Arial" w:hAnsi="Arial" w:cs="Arial"/>
          <w:b/>
          <w:sz w:val="20"/>
          <w:u w:val="single"/>
        </w:rPr>
      </w:pPr>
    </w:p>
    <w:p w:rsidR="000D02D1" w:rsidRPr="00905024" w:rsidRDefault="00B95EE4" w:rsidP="007D2E5D">
      <w:pPr>
        <w:pStyle w:val="ListParagraph"/>
        <w:spacing w:line="240" w:lineRule="auto"/>
        <w:outlineLvl w:val="0"/>
        <w:rPr>
          <w:rFonts w:ascii="Arial" w:hAnsi="Arial" w:cs="Arial"/>
          <w:color w:val="000000"/>
          <w:sz w:val="20"/>
        </w:rPr>
      </w:pPr>
      <w:r w:rsidRPr="00905024">
        <w:rPr>
          <w:rFonts w:ascii="Arial" w:hAnsi="Arial" w:cs="Arial"/>
          <w:b/>
          <w:color w:val="000000"/>
          <w:sz w:val="20"/>
        </w:rPr>
        <w:t>Description:</w:t>
      </w:r>
      <w:r w:rsidRPr="00905024">
        <w:rPr>
          <w:rFonts w:ascii="Arial" w:hAnsi="Arial" w:cs="Arial"/>
          <w:color w:val="000000"/>
          <w:sz w:val="20"/>
        </w:rPr>
        <w:t xml:space="preserve"> </w:t>
      </w:r>
      <w:r w:rsidR="000D02D1" w:rsidRPr="00905024">
        <w:rPr>
          <w:rFonts w:ascii="Arial" w:hAnsi="Arial" w:cs="Arial"/>
          <w:color w:val="000000"/>
          <w:sz w:val="20"/>
        </w:rPr>
        <w:t xml:space="preserve">In this scenario, </w:t>
      </w:r>
      <w:r w:rsidR="00B347ED">
        <w:rPr>
          <w:rFonts w:ascii="Arial" w:hAnsi="Arial" w:cs="Arial"/>
          <w:color w:val="000000"/>
          <w:sz w:val="20"/>
        </w:rPr>
        <w:t>on</w:t>
      </w:r>
      <w:r w:rsidR="00900389">
        <w:rPr>
          <w:rFonts w:ascii="Arial" w:hAnsi="Arial" w:cs="Arial"/>
          <w:color w:val="000000"/>
          <w:sz w:val="20"/>
        </w:rPr>
        <w:t>e</w:t>
      </w:r>
      <w:r w:rsidR="00B347ED">
        <w:rPr>
          <w:rFonts w:ascii="Arial" w:hAnsi="Arial" w:cs="Arial"/>
          <w:color w:val="000000"/>
          <w:sz w:val="20"/>
        </w:rPr>
        <w:t xml:space="preserve"> subset of</w:t>
      </w:r>
      <w:r w:rsidR="00B347ED" w:rsidRPr="00905024">
        <w:rPr>
          <w:rFonts w:ascii="Arial" w:hAnsi="Arial" w:cs="Arial"/>
          <w:color w:val="000000"/>
          <w:sz w:val="20"/>
        </w:rPr>
        <w:t xml:space="preserve"> </w:t>
      </w:r>
      <w:r w:rsidR="000D02D1" w:rsidRPr="00905024">
        <w:rPr>
          <w:rFonts w:ascii="Arial" w:hAnsi="Arial" w:cs="Arial"/>
          <w:color w:val="000000"/>
          <w:sz w:val="20"/>
        </w:rPr>
        <w:t xml:space="preserve">information is available </w:t>
      </w:r>
      <w:r w:rsidR="00B347ED">
        <w:rPr>
          <w:rFonts w:ascii="Arial" w:hAnsi="Arial" w:cs="Arial"/>
          <w:color w:val="000000"/>
          <w:sz w:val="20"/>
        </w:rPr>
        <w:t>only to Internal Users</w:t>
      </w:r>
      <w:r w:rsidR="000D02D1" w:rsidRPr="00905024">
        <w:rPr>
          <w:rFonts w:ascii="Arial" w:hAnsi="Arial" w:cs="Arial"/>
          <w:color w:val="000000"/>
          <w:sz w:val="20"/>
        </w:rPr>
        <w:t xml:space="preserve">, </w:t>
      </w:r>
      <w:r w:rsidR="00B347ED">
        <w:rPr>
          <w:rFonts w:ascii="Arial" w:hAnsi="Arial" w:cs="Arial"/>
          <w:color w:val="000000"/>
          <w:sz w:val="20"/>
        </w:rPr>
        <w:t>another subset of</w:t>
      </w:r>
      <w:r w:rsidR="00B347ED" w:rsidRPr="00905024">
        <w:rPr>
          <w:rFonts w:ascii="Arial" w:hAnsi="Arial" w:cs="Arial"/>
          <w:color w:val="000000"/>
          <w:sz w:val="20"/>
        </w:rPr>
        <w:t xml:space="preserve"> </w:t>
      </w:r>
      <w:r w:rsidR="000D02D1" w:rsidRPr="00905024">
        <w:rPr>
          <w:rFonts w:ascii="Arial" w:hAnsi="Arial" w:cs="Arial"/>
          <w:color w:val="000000"/>
          <w:sz w:val="20"/>
        </w:rPr>
        <w:t xml:space="preserve">information </w:t>
      </w:r>
      <w:r w:rsidR="00905024">
        <w:rPr>
          <w:rFonts w:ascii="Arial" w:hAnsi="Arial" w:cs="Arial"/>
          <w:color w:val="000000"/>
          <w:sz w:val="20"/>
        </w:rPr>
        <w:t xml:space="preserve">is </w:t>
      </w:r>
      <w:r w:rsidR="000D02D1" w:rsidRPr="00905024">
        <w:rPr>
          <w:rFonts w:ascii="Arial" w:hAnsi="Arial" w:cs="Arial"/>
          <w:color w:val="000000"/>
          <w:sz w:val="20"/>
        </w:rPr>
        <w:t>avail</w:t>
      </w:r>
      <w:r w:rsidR="00905024">
        <w:rPr>
          <w:rFonts w:ascii="Arial" w:hAnsi="Arial" w:cs="Arial"/>
          <w:color w:val="000000"/>
          <w:sz w:val="20"/>
        </w:rPr>
        <w:t xml:space="preserve">able to both </w:t>
      </w:r>
      <w:r w:rsidR="00C60F91">
        <w:rPr>
          <w:rFonts w:ascii="Arial" w:hAnsi="Arial" w:cs="Arial"/>
          <w:color w:val="000000"/>
          <w:sz w:val="20"/>
        </w:rPr>
        <w:t>Internal Users</w:t>
      </w:r>
      <w:r w:rsidR="00905024">
        <w:rPr>
          <w:rFonts w:ascii="Arial" w:hAnsi="Arial" w:cs="Arial"/>
          <w:color w:val="000000"/>
          <w:sz w:val="20"/>
        </w:rPr>
        <w:t xml:space="preserve"> and authenticated </w:t>
      </w:r>
      <w:r w:rsidR="00C60F91">
        <w:rPr>
          <w:rFonts w:ascii="Arial" w:hAnsi="Arial" w:cs="Arial"/>
          <w:color w:val="000000"/>
          <w:sz w:val="20"/>
        </w:rPr>
        <w:t>External Users</w:t>
      </w:r>
      <w:r w:rsidR="00905024">
        <w:rPr>
          <w:rFonts w:ascii="Arial" w:hAnsi="Arial" w:cs="Arial"/>
          <w:color w:val="000000"/>
          <w:sz w:val="20"/>
        </w:rPr>
        <w:t>,</w:t>
      </w:r>
      <w:r w:rsidR="000D02D1" w:rsidRPr="00905024">
        <w:rPr>
          <w:rFonts w:ascii="Arial" w:hAnsi="Arial" w:cs="Arial"/>
          <w:color w:val="000000"/>
          <w:sz w:val="20"/>
        </w:rPr>
        <w:t xml:space="preserve"> </w:t>
      </w:r>
      <w:r w:rsidR="00B347ED">
        <w:rPr>
          <w:rFonts w:ascii="Arial" w:hAnsi="Arial" w:cs="Arial"/>
          <w:color w:val="000000"/>
          <w:sz w:val="20"/>
        </w:rPr>
        <w:t xml:space="preserve">and a third subset of </w:t>
      </w:r>
      <w:r w:rsidR="00905024">
        <w:rPr>
          <w:rFonts w:ascii="Arial" w:hAnsi="Arial" w:cs="Arial"/>
          <w:color w:val="000000"/>
          <w:sz w:val="20"/>
        </w:rPr>
        <w:t xml:space="preserve"> information is available to anonymous </w:t>
      </w:r>
      <w:r w:rsidR="00C60F91">
        <w:rPr>
          <w:rFonts w:ascii="Arial" w:hAnsi="Arial" w:cs="Arial"/>
          <w:color w:val="000000"/>
          <w:sz w:val="20"/>
        </w:rPr>
        <w:t>External Users</w:t>
      </w:r>
      <w:r w:rsidR="000D02D1" w:rsidRPr="00905024">
        <w:rPr>
          <w:rFonts w:ascii="Arial" w:hAnsi="Arial" w:cs="Arial"/>
          <w:color w:val="000000"/>
          <w:sz w:val="20"/>
        </w:rPr>
        <w:t>.</w:t>
      </w:r>
    </w:p>
    <w:p w:rsidR="000D02D1" w:rsidRPr="000D02D1" w:rsidRDefault="000D02D1" w:rsidP="007D2E5D">
      <w:pPr>
        <w:autoSpaceDE w:val="0"/>
        <w:autoSpaceDN w:val="0"/>
        <w:adjustRightInd w:val="0"/>
        <w:ind w:left="720"/>
        <w:contextualSpacing/>
        <w:outlineLvl w:val="0"/>
        <w:rPr>
          <w:rFonts w:ascii="Arial" w:hAnsi="Arial" w:cs="Arial"/>
          <w:color w:val="000000"/>
          <w:sz w:val="20"/>
        </w:rPr>
      </w:pPr>
      <w:r w:rsidRPr="000D02D1">
        <w:rPr>
          <w:rFonts w:ascii="Arial" w:hAnsi="Arial" w:cs="Arial"/>
          <w:b/>
          <w:color w:val="000000"/>
          <w:sz w:val="20"/>
        </w:rPr>
        <w:t>Example:</w:t>
      </w:r>
      <w:r w:rsidRPr="000D02D1">
        <w:rPr>
          <w:rFonts w:ascii="Arial" w:hAnsi="Arial" w:cs="Arial"/>
          <w:color w:val="000000"/>
          <w:sz w:val="20"/>
        </w:rPr>
        <w:t xml:space="preserve"> </w:t>
      </w:r>
      <w:proofErr w:type="spellStart"/>
      <w:r w:rsidR="00DA687B">
        <w:rPr>
          <w:rFonts w:ascii="Arial" w:hAnsi="Arial" w:cs="Arial"/>
          <w:color w:val="000000"/>
          <w:sz w:val="20"/>
        </w:rPr>
        <w:t>Contoso</w:t>
      </w:r>
      <w:proofErr w:type="spellEnd"/>
      <w:r w:rsidR="00DA687B">
        <w:rPr>
          <w:rFonts w:ascii="Arial" w:hAnsi="Arial" w:cs="Arial"/>
          <w:color w:val="000000"/>
          <w:sz w:val="20"/>
        </w:rPr>
        <w:t xml:space="preserve"> </w:t>
      </w:r>
      <w:proofErr w:type="spellStart"/>
      <w:r w:rsidR="00DA687B">
        <w:rPr>
          <w:rFonts w:ascii="Arial" w:hAnsi="Arial" w:cs="Arial"/>
          <w:color w:val="000000"/>
          <w:sz w:val="20"/>
        </w:rPr>
        <w:t>Pharmaceutials</w:t>
      </w:r>
      <w:proofErr w:type="spellEnd"/>
      <w:r w:rsidRPr="000D02D1">
        <w:rPr>
          <w:rFonts w:ascii="Arial" w:hAnsi="Arial" w:cs="Arial"/>
          <w:color w:val="000000"/>
          <w:sz w:val="20"/>
        </w:rPr>
        <w:t xml:space="preserve"> </w:t>
      </w:r>
      <w:r w:rsidR="004A6A2B">
        <w:rPr>
          <w:rFonts w:ascii="Arial" w:hAnsi="Arial" w:cs="Arial"/>
          <w:color w:val="000000"/>
          <w:sz w:val="20"/>
        </w:rPr>
        <w:t>maintains</w:t>
      </w:r>
      <w:r w:rsidR="004A6A2B" w:rsidRPr="000D02D1">
        <w:rPr>
          <w:rFonts w:ascii="Arial" w:hAnsi="Arial" w:cs="Arial"/>
          <w:color w:val="000000"/>
          <w:sz w:val="20"/>
        </w:rPr>
        <w:t xml:space="preserve"> </w:t>
      </w:r>
      <w:r w:rsidRPr="000D02D1">
        <w:rPr>
          <w:rFonts w:ascii="Arial" w:hAnsi="Arial" w:cs="Arial"/>
          <w:color w:val="000000"/>
          <w:sz w:val="20"/>
        </w:rPr>
        <w:t xml:space="preserve">a public website accessible by all, </w:t>
      </w:r>
      <w:r w:rsidR="004A6A2B">
        <w:rPr>
          <w:rFonts w:ascii="Arial" w:hAnsi="Arial" w:cs="Arial"/>
          <w:color w:val="000000"/>
          <w:sz w:val="20"/>
        </w:rPr>
        <w:t>offers collaboration</w:t>
      </w:r>
      <w:r w:rsidR="004A6A2B" w:rsidRPr="000D02D1">
        <w:rPr>
          <w:rFonts w:ascii="Arial" w:hAnsi="Arial" w:cs="Arial"/>
          <w:color w:val="000000"/>
          <w:sz w:val="20"/>
        </w:rPr>
        <w:t xml:space="preserve"> </w:t>
      </w:r>
      <w:r w:rsidRPr="000D02D1">
        <w:rPr>
          <w:rFonts w:ascii="Arial" w:hAnsi="Arial" w:cs="Arial"/>
          <w:color w:val="000000"/>
          <w:sz w:val="20"/>
        </w:rPr>
        <w:t xml:space="preserve">with authenticated </w:t>
      </w:r>
      <w:r w:rsidR="00C60F91">
        <w:rPr>
          <w:rFonts w:ascii="Arial" w:hAnsi="Arial" w:cs="Arial"/>
          <w:color w:val="000000"/>
          <w:sz w:val="20"/>
        </w:rPr>
        <w:t>External Users</w:t>
      </w:r>
      <w:r w:rsidRPr="000D02D1">
        <w:rPr>
          <w:rFonts w:ascii="Arial" w:hAnsi="Arial" w:cs="Arial"/>
          <w:color w:val="000000"/>
          <w:sz w:val="20"/>
        </w:rPr>
        <w:t xml:space="preserve"> on specific </w:t>
      </w:r>
      <w:r w:rsidR="001D5FBA">
        <w:rPr>
          <w:rFonts w:ascii="Arial" w:hAnsi="Arial" w:cs="Arial"/>
          <w:color w:val="000000"/>
          <w:sz w:val="20"/>
        </w:rPr>
        <w:t xml:space="preserve">research and development </w:t>
      </w:r>
      <w:r w:rsidRPr="000D02D1">
        <w:rPr>
          <w:rFonts w:ascii="Arial" w:hAnsi="Arial" w:cs="Arial"/>
          <w:color w:val="000000"/>
          <w:sz w:val="20"/>
        </w:rPr>
        <w:t xml:space="preserve"> projects, and </w:t>
      </w:r>
      <w:r w:rsidR="004A6A2B">
        <w:rPr>
          <w:rFonts w:ascii="Arial" w:hAnsi="Arial" w:cs="Arial"/>
          <w:color w:val="000000"/>
          <w:sz w:val="20"/>
        </w:rPr>
        <w:t xml:space="preserve">hosts </w:t>
      </w:r>
      <w:r w:rsidRPr="000D02D1">
        <w:rPr>
          <w:rFonts w:ascii="Arial" w:hAnsi="Arial" w:cs="Arial"/>
          <w:color w:val="000000"/>
          <w:sz w:val="20"/>
        </w:rPr>
        <w:t>company’s internal intranet for its internal users.</w:t>
      </w:r>
    </w:p>
    <w:p w:rsidR="000D02D1" w:rsidRDefault="000D02D1" w:rsidP="007D2E5D">
      <w:pPr>
        <w:autoSpaceDE w:val="0"/>
        <w:autoSpaceDN w:val="0"/>
        <w:adjustRightInd w:val="0"/>
        <w:ind w:left="720"/>
        <w:contextualSpacing/>
        <w:outlineLvl w:val="0"/>
        <w:rPr>
          <w:rFonts w:ascii="Arial" w:hAnsi="Arial" w:cs="Arial"/>
          <w:color w:val="000000"/>
          <w:sz w:val="20"/>
        </w:rPr>
      </w:pPr>
    </w:p>
    <w:p w:rsidR="00B95EE4" w:rsidRDefault="00B95EE4" w:rsidP="00136150">
      <w:pPr>
        <w:ind w:left="720"/>
        <w:contextualSpacing/>
        <w:rPr>
          <w:rFonts w:ascii="Arial" w:hAnsi="Arial" w:cs="Arial"/>
          <w:b/>
          <w:sz w:val="20"/>
        </w:rPr>
      </w:pPr>
      <w:r>
        <w:rPr>
          <w:rFonts w:ascii="Arial" w:hAnsi="Arial" w:cs="Arial"/>
          <w:b/>
          <w:sz w:val="20"/>
        </w:rPr>
        <w:t>Licensing:</w:t>
      </w:r>
    </w:p>
    <w:p w:rsidR="00251725" w:rsidRDefault="00B95EE4" w:rsidP="007D2E5D">
      <w:pPr>
        <w:pStyle w:val="ListParagraph"/>
        <w:numPr>
          <w:ilvl w:val="0"/>
          <w:numId w:val="18"/>
        </w:numPr>
        <w:spacing w:line="240" w:lineRule="auto"/>
        <w:rPr>
          <w:rFonts w:ascii="Arial" w:hAnsi="Arial" w:cs="Arial"/>
          <w:sz w:val="20"/>
        </w:rPr>
      </w:pPr>
      <w:r w:rsidRPr="00905024">
        <w:rPr>
          <w:rFonts w:ascii="Arial" w:hAnsi="Arial" w:cs="Arial"/>
          <w:sz w:val="20"/>
        </w:rPr>
        <w:t>Server</w:t>
      </w:r>
      <w:r w:rsidRPr="00261C5F">
        <w:rPr>
          <w:rFonts w:ascii="Arial" w:hAnsi="Arial" w:cs="Arial"/>
          <w:b/>
          <w:sz w:val="20"/>
        </w:rPr>
        <w:t xml:space="preserve"> </w:t>
      </w:r>
      <w:r w:rsidR="00905024" w:rsidRPr="000D02D1">
        <w:sym w:font="Wingdings" w:char="F0E0"/>
      </w:r>
      <w:r w:rsidR="00905024">
        <w:rPr>
          <w:rFonts w:ascii="Arial" w:hAnsi="Arial" w:cs="Arial"/>
          <w:b/>
          <w:sz w:val="20"/>
        </w:rPr>
        <w:t xml:space="preserve"> </w:t>
      </w:r>
      <w:r w:rsidRPr="00261C5F">
        <w:rPr>
          <w:rFonts w:ascii="Arial" w:hAnsi="Arial" w:cs="Arial"/>
          <w:sz w:val="20"/>
        </w:rPr>
        <w:t>1 SPS/RI for servers for internal information, 1 SPSFIS/RI for servers for external information*</w:t>
      </w:r>
    </w:p>
    <w:p w:rsidR="00251725" w:rsidRDefault="00C60F91" w:rsidP="007D2E5D">
      <w:pPr>
        <w:pStyle w:val="ListParagraph"/>
        <w:numPr>
          <w:ilvl w:val="0"/>
          <w:numId w:val="18"/>
        </w:numPr>
        <w:spacing w:line="240" w:lineRule="auto"/>
        <w:rPr>
          <w:rFonts w:ascii="Arial" w:hAnsi="Arial" w:cs="Arial"/>
          <w:sz w:val="20"/>
        </w:rPr>
      </w:pPr>
      <w:r>
        <w:rPr>
          <w:rFonts w:ascii="Arial" w:hAnsi="Arial" w:cs="Arial"/>
          <w:sz w:val="20"/>
        </w:rPr>
        <w:t>Internal User</w:t>
      </w:r>
      <w:r w:rsidR="00905024">
        <w:rPr>
          <w:rFonts w:ascii="Arial" w:hAnsi="Arial" w:cs="Arial"/>
          <w:sz w:val="20"/>
        </w:rPr>
        <w:t xml:space="preserve"> (</w:t>
      </w:r>
      <w:r w:rsidR="00B95EE4" w:rsidRPr="00261C5F">
        <w:rPr>
          <w:rFonts w:ascii="Arial" w:hAnsi="Arial" w:cs="Arial"/>
          <w:sz w:val="20"/>
        </w:rPr>
        <w:t xml:space="preserve">publishing) </w:t>
      </w:r>
      <w:r w:rsidR="00B95EE4" w:rsidRPr="000D02D1">
        <w:sym w:font="Wingdings" w:char="F0E0"/>
      </w:r>
      <w:r w:rsidR="00B95EE4" w:rsidRPr="00261C5F">
        <w:rPr>
          <w:rFonts w:ascii="Arial" w:hAnsi="Arial" w:cs="Arial"/>
          <w:sz w:val="20"/>
        </w:rPr>
        <w:t xml:space="preserve"> </w:t>
      </w:r>
      <w:r w:rsidR="0001193B">
        <w:rPr>
          <w:rFonts w:ascii="Arial" w:hAnsi="Arial" w:cs="Arial"/>
          <w:sz w:val="20"/>
        </w:rPr>
        <w:t>need</w:t>
      </w:r>
      <w:r w:rsidR="00061133">
        <w:rPr>
          <w:rFonts w:ascii="Arial" w:hAnsi="Arial" w:cs="Arial"/>
          <w:sz w:val="20"/>
        </w:rPr>
        <w:t>s</w:t>
      </w:r>
      <w:r w:rsidR="0001193B">
        <w:rPr>
          <w:rFonts w:ascii="Arial" w:hAnsi="Arial" w:cs="Arial"/>
          <w:sz w:val="20"/>
        </w:rPr>
        <w:t xml:space="preserve"> n</w:t>
      </w:r>
      <w:r w:rsidR="0001193B" w:rsidRPr="00261C5F">
        <w:rPr>
          <w:rFonts w:ascii="Arial" w:hAnsi="Arial" w:cs="Arial"/>
          <w:sz w:val="20"/>
        </w:rPr>
        <w:t xml:space="preserve">o </w:t>
      </w:r>
      <w:r w:rsidR="00B95EE4" w:rsidRPr="00261C5F">
        <w:rPr>
          <w:rFonts w:ascii="Arial" w:hAnsi="Arial" w:cs="Arial"/>
          <w:sz w:val="20"/>
        </w:rPr>
        <w:t>CAL</w:t>
      </w:r>
    </w:p>
    <w:p w:rsidR="00B95EE4" w:rsidRPr="004E6126" w:rsidRDefault="00C60F91" w:rsidP="007D2E5D">
      <w:pPr>
        <w:pStyle w:val="ListParagraph"/>
        <w:numPr>
          <w:ilvl w:val="0"/>
          <w:numId w:val="18"/>
        </w:numPr>
        <w:tabs>
          <w:tab w:val="left" w:pos="5940"/>
        </w:tabs>
        <w:spacing w:line="240" w:lineRule="auto"/>
        <w:rPr>
          <w:rFonts w:ascii="Arial" w:hAnsi="Arial" w:cs="Arial"/>
          <w:sz w:val="20"/>
          <w:lang w:val="pt-BR"/>
        </w:rPr>
      </w:pPr>
      <w:r>
        <w:rPr>
          <w:rFonts w:ascii="Arial" w:hAnsi="Arial" w:cs="Arial"/>
          <w:sz w:val="20"/>
          <w:lang w:val="pt-BR"/>
        </w:rPr>
        <w:t>Internal User</w:t>
      </w:r>
      <w:r w:rsidR="000F5738" w:rsidRPr="000F5738">
        <w:rPr>
          <w:rFonts w:ascii="Arial" w:hAnsi="Arial" w:cs="Arial"/>
          <w:sz w:val="20"/>
          <w:lang w:val="pt-BR"/>
        </w:rPr>
        <w:t xml:space="preserve"> (otherwise) </w:t>
      </w:r>
      <w:r w:rsidR="00B95EE4" w:rsidRPr="000D02D1">
        <w:sym w:font="Wingdings" w:char="F0E0"/>
      </w:r>
      <w:r w:rsidR="000F5738" w:rsidRPr="000F5738">
        <w:rPr>
          <w:rFonts w:ascii="Arial" w:hAnsi="Arial" w:cs="Arial"/>
          <w:sz w:val="20"/>
          <w:lang w:val="pt-BR"/>
        </w:rPr>
        <w:t xml:space="preserve"> 1 CAL/User, </w:t>
      </w:r>
      <w:r>
        <w:rPr>
          <w:rFonts w:ascii="Arial" w:hAnsi="Arial" w:cs="Arial"/>
          <w:sz w:val="20"/>
          <w:lang w:val="pt-BR"/>
        </w:rPr>
        <w:t>External User</w:t>
      </w:r>
      <w:r w:rsidR="000C7299">
        <w:rPr>
          <w:rFonts w:ascii="Arial" w:hAnsi="Arial" w:cs="Arial"/>
          <w:sz w:val="20"/>
          <w:lang w:val="pt-BR"/>
        </w:rPr>
        <w:t xml:space="preserve"> </w:t>
      </w:r>
      <w:r w:rsidR="000C7299" w:rsidRPr="000D02D1">
        <w:sym w:font="Wingdings" w:char="F0E0"/>
      </w:r>
      <w:r w:rsidR="000C7299">
        <w:t xml:space="preserve"> </w:t>
      </w:r>
      <w:r w:rsidR="0001193B">
        <w:rPr>
          <w:rFonts w:ascii="Arial" w:hAnsi="Arial" w:cs="Arial"/>
          <w:sz w:val="20"/>
          <w:lang w:val="pt-BR"/>
        </w:rPr>
        <w:t>need</w:t>
      </w:r>
      <w:r w:rsidR="00061133">
        <w:rPr>
          <w:rFonts w:ascii="Arial" w:hAnsi="Arial" w:cs="Arial"/>
          <w:sz w:val="20"/>
          <w:lang w:val="pt-BR"/>
        </w:rPr>
        <w:t>s</w:t>
      </w:r>
      <w:r w:rsidR="0001193B">
        <w:rPr>
          <w:rFonts w:ascii="Arial" w:hAnsi="Arial" w:cs="Arial"/>
          <w:sz w:val="20"/>
          <w:lang w:val="pt-BR"/>
        </w:rPr>
        <w:t xml:space="preserve"> n</w:t>
      </w:r>
      <w:r w:rsidR="0001193B" w:rsidRPr="000F5738">
        <w:rPr>
          <w:rFonts w:ascii="Arial" w:hAnsi="Arial" w:cs="Arial"/>
          <w:sz w:val="20"/>
          <w:lang w:val="pt-BR"/>
        </w:rPr>
        <w:t xml:space="preserve">o </w:t>
      </w:r>
      <w:r w:rsidR="000F5738" w:rsidRPr="000F5738">
        <w:rPr>
          <w:rFonts w:ascii="Arial" w:hAnsi="Arial" w:cs="Arial"/>
          <w:sz w:val="20"/>
          <w:lang w:val="pt-BR"/>
        </w:rPr>
        <w:t>CAL</w:t>
      </w:r>
    </w:p>
    <w:p w:rsidR="00905024" w:rsidRPr="00905024" w:rsidRDefault="00C60F91" w:rsidP="007D2E5D">
      <w:pPr>
        <w:pStyle w:val="ListParagraph"/>
        <w:numPr>
          <w:ilvl w:val="0"/>
          <w:numId w:val="18"/>
        </w:numPr>
        <w:spacing w:line="240" w:lineRule="auto"/>
        <w:rPr>
          <w:rFonts w:ascii="Arial" w:hAnsi="Arial" w:cs="Arial"/>
          <w:sz w:val="20"/>
        </w:rPr>
      </w:pPr>
      <w:r>
        <w:rPr>
          <w:rFonts w:ascii="Arial" w:hAnsi="Arial" w:cs="Arial"/>
          <w:sz w:val="20"/>
        </w:rPr>
        <w:t>External User</w:t>
      </w:r>
      <w:r w:rsidR="000C7299">
        <w:rPr>
          <w:rFonts w:ascii="Arial" w:hAnsi="Arial" w:cs="Arial"/>
          <w:sz w:val="20"/>
        </w:rPr>
        <w:t xml:space="preserve"> </w:t>
      </w:r>
      <w:r w:rsidR="000C7299" w:rsidRPr="000D02D1">
        <w:sym w:font="Wingdings" w:char="F0E0"/>
      </w:r>
      <w:r w:rsidR="000C7299">
        <w:t xml:space="preserve"> </w:t>
      </w:r>
      <w:r w:rsidR="0001193B">
        <w:rPr>
          <w:rFonts w:ascii="Arial" w:hAnsi="Arial" w:cs="Arial"/>
          <w:sz w:val="20"/>
        </w:rPr>
        <w:t>need</w:t>
      </w:r>
      <w:r w:rsidR="00061133">
        <w:rPr>
          <w:rFonts w:ascii="Arial" w:hAnsi="Arial" w:cs="Arial"/>
          <w:sz w:val="20"/>
        </w:rPr>
        <w:t>s</w:t>
      </w:r>
      <w:r w:rsidR="0001193B">
        <w:rPr>
          <w:rFonts w:ascii="Arial" w:hAnsi="Arial" w:cs="Arial"/>
          <w:sz w:val="20"/>
        </w:rPr>
        <w:t xml:space="preserve"> n</w:t>
      </w:r>
      <w:r w:rsidR="0001193B" w:rsidRPr="00261C5F">
        <w:rPr>
          <w:rFonts w:ascii="Arial" w:hAnsi="Arial" w:cs="Arial"/>
          <w:sz w:val="20"/>
        </w:rPr>
        <w:t xml:space="preserve">o </w:t>
      </w:r>
      <w:r w:rsidR="00905024" w:rsidRPr="00261C5F">
        <w:rPr>
          <w:rFonts w:ascii="Arial" w:hAnsi="Arial" w:cs="Arial"/>
          <w:sz w:val="20"/>
        </w:rPr>
        <w:t>CAL</w:t>
      </w:r>
    </w:p>
    <w:p w:rsidR="00B95EE4" w:rsidRPr="008D5FF3" w:rsidRDefault="00B95EE4" w:rsidP="007D2E5D">
      <w:pPr>
        <w:spacing w:after="200"/>
        <w:ind w:left="720"/>
        <w:contextualSpacing/>
        <w:rPr>
          <w:rFonts w:ascii="Arial" w:hAnsi="Arial" w:cs="Arial"/>
          <w:i/>
          <w:sz w:val="20"/>
        </w:rPr>
      </w:pPr>
      <w:r w:rsidRPr="008D5FF3">
        <w:rPr>
          <w:rFonts w:ascii="Arial" w:hAnsi="Arial" w:cs="Arial"/>
          <w:i/>
          <w:sz w:val="20"/>
        </w:rPr>
        <w:t xml:space="preserve">*In </w:t>
      </w:r>
      <w:r w:rsidR="001D5FBA">
        <w:rPr>
          <w:rFonts w:ascii="Arial" w:hAnsi="Arial" w:cs="Arial"/>
          <w:i/>
          <w:sz w:val="20"/>
        </w:rPr>
        <w:t xml:space="preserve">the </w:t>
      </w:r>
      <w:r w:rsidRPr="008D5FF3">
        <w:rPr>
          <w:rFonts w:ascii="Arial" w:hAnsi="Arial" w:cs="Arial"/>
          <w:i/>
          <w:sz w:val="20"/>
        </w:rPr>
        <w:t xml:space="preserve">case of dedicated server for extranet, users would have </w:t>
      </w:r>
      <w:r w:rsidR="00BB0460">
        <w:rPr>
          <w:rFonts w:ascii="Arial" w:hAnsi="Arial" w:cs="Arial"/>
          <w:i/>
          <w:sz w:val="20"/>
        </w:rPr>
        <w:t xml:space="preserve">a </w:t>
      </w:r>
      <w:r w:rsidRPr="008D5FF3">
        <w:rPr>
          <w:rFonts w:ascii="Arial" w:hAnsi="Arial" w:cs="Arial"/>
          <w:i/>
          <w:sz w:val="20"/>
        </w:rPr>
        <w:t xml:space="preserve">choice </w:t>
      </w:r>
      <w:r w:rsidR="00905024">
        <w:rPr>
          <w:rFonts w:ascii="Arial" w:hAnsi="Arial" w:cs="Arial"/>
          <w:i/>
          <w:sz w:val="20"/>
        </w:rPr>
        <w:t>of</w:t>
      </w:r>
      <w:r w:rsidRPr="008D5FF3">
        <w:rPr>
          <w:rFonts w:ascii="Arial" w:hAnsi="Arial" w:cs="Arial"/>
          <w:i/>
          <w:sz w:val="20"/>
        </w:rPr>
        <w:t xml:space="preserve"> SPSFIS to cover all authenticated </w:t>
      </w:r>
      <w:r w:rsidR="00C60F91">
        <w:rPr>
          <w:rFonts w:ascii="Arial" w:hAnsi="Arial" w:cs="Arial"/>
          <w:i/>
          <w:sz w:val="20"/>
        </w:rPr>
        <w:t>External Users</w:t>
      </w:r>
      <w:r w:rsidRPr="008D5FF3">
        <w:rPr>
          <w:rFonts w:ascii="Arial" w:hAnsi="Arial" w:cs="Arial"/>
          <w:i/>
          <w:sz w:val="20"/>
        </w:rPr>
        <w:t xml:space="preserve"> or extending CALs to them, as discussed in scenario </w:t>
      </w:r>
      <w:proofErr w:type="gramStart"/>
      <w:r w:rsidRPr="008D5FF3">
        <w:rPr>
          <w:rFonts w:ascii="Arial" w:hAnsi="Arial" w:cs="Arial"/>
          <w:i/>
          <w:sz w:val="20"/>
        </w:rPr>
        <w:t>2.</w:t>
      </w:r>
      <w:proofErr w:type="gramEnd"/>
      <w:r w:rsidRPr="008D5FF3">
        <w:rPr>
          <w:rFonts w:ascii="Arial" w:hAnsi="Arial" w:cs="Arial"/>
          <w:b/>
          <w:i/>
          <w:sz w:val="20"/>
        </w:rPr>
        <w:t xml:space="preserve"> </w:t>
      </w:r>
      <w:r w:rsidRPr="008D5FF3">
        <w:rPr>
          <w:rFonts w:ascii="Arial" w:hAnsi="Arial" w:cs="Arial"/>
          <w:i/>
          <w:sz w:val="20"/>
        </w:rPr>
        <w:t xml:space="preserve"> </w:t>
      </w:r>
    </w:p>
    <w:p w:rsidR="00AC3512" w:rsidRDefault="00AC3512" w:rsidP="007D2E5D">
      <w:pPr>
        <w:autoSpaceDE w:val="0"/>
        <w:autoSpaceDN w:val="0"/>
        <w:adjustRightInd w:val="0"/>
        <w:ind w:left="720"/>
        <w:contextualSpacing/>
        <w:outlineLvl w:val="0"/>
        <w:rPr>
          <w:rFonts w:ascii="Arial" w:hAnsi="Arial" w:cs="Arial"/>
          <w:b/>
          <w:sz w:val="20"/>
        </w:rPr>
      </w:pPr>
    </w:p>
    <w:p w:rsidR="00AB79B6" w:rsidRDefault="00AB79B6" w:rsidP="007D2E5D">
      <w:pPr>
        <w:autoSpaceDE w:val="0"/>
        <w:autoSpaceDN w:val="0"/>
        <w:adjustRightInd w:val="0"/>
        <w:ind w:left="720"/>
        <w:contextualSpacing/>
        <w:outlineLvl w:val="0"/>
        <w:rPr>
          <w:rFonts w:ascii="Arial" w:hAnsi="Arial" w:cs="Arial"/>
          <w:b/>
          <w:sz w:val="20"/>
        </w:rPr>
      </w:pPr>
      <w:r w:rsidRPr="00660179">
        <w:rPr>
          <w:rFonts w:ascii="Arial" w:hAnsi="Arial" w:cs="Arial"/>
          <w:b/>
          <w:sz w:val="20"/>
        </w:rPr>
        <w:t xml:space="preserve">Figure </w:t>
      </w:r>
      <w:r>
        <w:rPr>
          <w:rFonts w:ascii="Arial" w:hAnsi="Arial" w:cs="Arial"/>
          <w:b/>
          <w:sz w:val="20"/>
        </w:rPr>
        <w:t>5 – Scenario: Intranet</w:t>
      </w:r>
      <w:r w:rsidR="00BB0460">
        <w:rPr>
          <w:rFonts w:ascii="Arial" w:hAnsi="Arial" w:cs="Arial"/>
          <w:b/>
          <w:sz w:val="20"/>
        </w:rPr>
        <w:t xml:space="preserve"> Plus</w:t>
      </w:r>
      <w:r>
        <w:rPr>
          <w:rFonts w:ascii="Arial" w:hAnsi="Arial" w:cs="Arial"/>
          <w:b/>
          <w:sz w:val="20"/>
        </w:rPr>
        <w:t xml:space="preserve"> Internet</w:t>
      </w:r>
      <w:r w:rsidR="001B1C00">
        <w:rPr>
          <w:rFonts w:ascii="Arial" w:hAnsi="Arial" w:cs="Arial"/>
          <w:b/>
          <w:sz w:val="20"/>
        </w:rPr>
        <w:t xml:space="preserve"> </w:t>
      </w:r>
      <w:r w:rsidR="00BB0460">
        <w:rPr>
          <w:rFonts w:ascii="Arial" w:hAnsi="Arial" w:cs="Arial"/>
          <w:b/>
          <w:sz w:val="20"/>
        </w:rPr>
        <w:t>Plus</w:t>
      </w:r>
      <w:r w:rsidR="001B1C00">
        <w:rPr>
          <w:rFonts w:ascii="Arial" w:hAnsi="Arial" w:cs="Arial"/>
          <w:b/>
          <w:sz w:val="20"/>
        </w:rPr>
        <w:t xml:space="preserve"> Extranet</w:t>
      </w:r>
    </w:p>
    <w:p w:rsidR="007D2E5D" w:rsidRDefault="00B65A92" w:rsidP="00B65A92">
      <w:pPr>
        <w:autoSpaceDE w:val="0"/>
        <w:autoSpaceDN w:val="0"/>
        <w:adjustRightInd w:val="0"/>
        <w:ind w:left="720"/>
        <w:contextualSpacing/>
        <w:outlineLvl w:val="0"/>
        <w:rPr>
          <w:rFonts w:ascii="Arial" w:hAnsi="Arial" w:cs="Arial"/>
          <w:sz w:val="20"/>
        </w:rPr>
      </w:pPr>
      <w:r w:rsidRPr="00B65A92">
        <w:rPr>
          <w:rFonts w:ascii="Times New Roman" w:hAnsi="Times New Roman"/>
          <w:szCs w:val="24"/>
        </w:rPr>
        <w:t xml:space="preserve"> </w:t>
      </w:r>
      <w:r>
        <w:rPr>
          <w:rFonts w:ascii="Times New Roman" w:hAnsi="Times New Roman"/>
          <w:noProof/>
          <w:szCs w:val="24"/>
        </w:rPr>
        <w:t xml:space="preserve"> </w:t>
      </w:r>
      <w:r w:rsidR="00DD0998">
        <w:rPr>
          <w:rFonts w:ascii="Times New Roman" w:hAnsi="Times New Roman"/>
          <w:noProof/>
          <w:szCs w:val="24"/>
        </w:rPr>
        <w:drawing>
          <wp:inline distT="0" distB="0" distL="0" distR="0">
            <wp:extent cx="5482590" cy="3460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2590" cy="3460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inline>
        </w:drawing>
      </w:r>
    </w:p>
    <w:p w:rsidR="000D02D1" w:rsidRPr="000D02D1" w:rsidRDefault="000D02D1" w:rsidP="007D2E5D">
      <w:pPr>
        <w:ind w:left="720"/>
        <w:contextualSpacing/>
        <w:outlineLvl w:val="0"/>
        <w:rPr>
          <w:rFonts w:ascii="Arial" w:hAnsi="Arial" w:cs="Arial"/>
          <w:sz w:val="20"/>
        </w:rPr>
      </w:pPr>
    </w:p>
    <w:p w:rsidR="000D02D1" w:rsidRPr="000D02D1" w:rsidRDefault="000D02D1" w:rsidP="00DD0998">
      <w:pPr>
        <w:ind w:firstLine="720"/>
        <w:outlineLvl w:val="0"/>
        <w:rPr>
          <w:rFonts w:ascii="Arial" w:hAnsi="Arial" w:cs="Arial"/>
          <w:sz w:val="20"/>
        </w:rPr>
      </w:pPr>
      <w:r w:rsidRPr="000D02D1">
        <w:rPr>
          <w:rFonts w:ascii="Arial" w:hAnsi="Arial" w:cs="Arial"/>
          <w:b/>
          <w:sz w:val="20"/>
        </w:rPr>
        <w:t xml:space="preserve">Key </w:t>
      </w:r>
      <w:r w:rsidRPr="00251725">
        <w:rPr>
          <w:rFonts w:ascii="Arial" w:hAnsi="Arial" w:cs="Arial"/>
          <w:b/>
          <w:sz w:val="20"/>
        </w:rPr>
        <w:t>Takeaways</w:t>
      </w:r>
      <w:r w:rsidR="00251725" w:rsidRPr="00261C5F">
        <w:rPr>
          <w:rFonts w:ascii="Arial" w:hAnsi="Arial" w:cs="Arial"/>
          <w:b/>
          <w:sz w:val="20"/>
        </w:rPr>
        <w:t>:</w:t>
      </w:r>
    </w:p>
    <w:p w:rsidR="000D02D1" w:rsidRPr="000D02D1" w:rsidRDefault="000D02D1" w:rsidP="00DD0998">
      <w:pPr>
        <w:numPr>
          <w:ilvl w:val="0"/>
          <w:numId w:val="7"/>
        </w:numPr>
        <w:ind w:left="1080"/>
        <w:contextualSpacing/>
        <w:outlineLvl w:val="0"/>
        <w:rPr>
          <w:rFonts w:ascii="Arial" w:hAnsi="Arial" w:cs="Arial"/>
          <w:sz w:val="20"/>
        </w:rPr>
      </w:pPr>
      <w:r w:rsidRPr="000D02D1">
        <w:rPr>
          <w:rFonts w:ascii="Arial" w:hAnsi="Arial" w:cs="Arial"/>
          <w:sz w:val="20"/>
        </w:rPr>
        <w:t>This</w:t>
      </w:r>
      <w:r w:rsidR="00151495">
        <w:rPr>
          <w:rFonts w:ascii="Arial" w:hAnsi="Arial" w:cs="Arial"/>
          <w:sz w:val="20"/>
        </w:rPr>
        <w:t xml:space="preserve"> scenario</w:t>
      </w:r>
      <w:r w:rsidRPr="000D02D1">
        <w:rPr>
          <w:rFonts w:ascii="Arial" w:hAnsi="Arial" w:cs="Arial"/>
          <w:sz w:val="20"/>
        </w:rPr>
        <w:t xml:space="preserve"> show</w:t>
      </w:r>
      <w:r w:rsidR="00151495">
        <w:rPr>
          <w:rFonts w:ascii="Arial" w:hAnsi="Arial" w:cs="Arial"/>
          <w:sz w:val="20"/>
        </w:rPr>
        <w:t>s that</w:t>
      </w:r>
      <w:r w:rsidRPr="000D02D1">
        <w:rPr>
          <w:rFonts w:ascii="Arial" w:hAnsi="Arial" w:cs="Arial"/>
          <w:sz w:val="20"/>
        </w:rPr>
        <w:t xml:space="preserve"> the </w:t>
      </w:r>
      <w:r w:rsidR="00E003CF">
        <w:rPr>
          <w:rFonts w:ascii="Arial" w:hAnsi="Arial" w:cs="Arial"/>
          <w:sz w:val="20"/>
        </w:rPr>
        <w:t>I</w:t>
      </w:r>
      <w:r w:rsidRPr="000D02D1">
        <w:rPr>
          <w:rFonts w:ascii="Arial" w:hAnsi="Arial" w:cs="Arial"/>
          <w:sz w:val="20"/>
        </w:rPr>
        <w:t xml:space="preserve">nternet </w:t>
      </w:r>
      <w:r w:rsidR="00E003CF">
        <w:rPr>
          <w:rFonts w:ascii="Arial" w:hAnsi="Arial" w:cs="Arial"/>
          <w:sz w:val="20"/>
        </w:rPr>
        <w:t>plus</w:t>
      </w:r>
      <w:r w:rsidRPr="000D02D1">
        <w:rPr>
          <w:rFonts w:ascii="Arial" w:hAnsi="Arial" w:cs="Arial"/>
          <w:sz w:val="20"/>
        </w:rPr>
        <w:t xml:space="preserve"> intranet </w:t>
      </w:r>
      <w:r w:rsidR="00E003CF">
        <w:rPr>
          <w:rFonts w:ascii="Arial" w:hAnsi="Arial" w:cs="Arial"/>
          <w:sz w:val="20"/>
        </w:rPr>
        <w:t>plus</w:t>
      </w:r>
      <w:r w:rsidR="00E003CF" w:rsidRPr="000D02D1">
        <w:rPr>
          <w:rFonts w:ascii="Arial" w:hAnsi="Arial" w:cs="Arial"/>
          <w:sz w:val="20"/>
        </w:rPr>
        <w:t xml:space="preserve"> </w:t>
      </w:r>
      <w:r w:rsidRPr="000D02D1">
        <w:rPr>
          <w:rFonts w:ascii="Arial" w:hAnsi="Arial" w:cs="Arial"/>
          <w:sz w:val="20"/>
        </w:rPr>
        <w:t xml:space="preserve">extranet scenario is no different than </w:t>
      </w:r>
      <w:r w:rsidR="00151495">
        <w:rPr>
          <w:rFonts w:ascii="Arial" w:hAnsi="Arial" w:cs="Arial"/>
          <w:sz w:val="20"/>
        </w:rPr>
        <w:t xml:space="preserve">the sum of the </w:t>
      </w:r>
      <w:r w:rsidRPr="000D02D1">
        <w:rPr>
          <w:rFonts w:ascii="Arial" w:hAnsi="Arial" w:cs="Arial"/>
          <w:sz w:val="20"/>
        </w:rPr>
        <w:t xml:space="preserve">individual </w:t>
      </w:r>
      <w:r w:rsidR="00151495">
        <w:rPr>
          <w:rFonts w:ascii="Arial" w:hAnsi="Arial" w:cs="Arial"/>
          <w:sz w:val="20"/>
        </w:rPr>
        <w:t>scenarios</w:t>
      </w:r>
      <w:r w:rsidR="00E003CF">
        <w:rPr>
          <w:rFonts w:ascii="Arial" w:hAnsi="Arial" w:cs="Arial"/>
          <w:sz w:val="20"/>
        </w:rPr>
        <w:t>.</w:t>
      </w:r>
      <w:r w:rsidRPr="000D02D1">
        <w:rPr>
          <w:rFonts w:ascii="Arial" w:hAnsi="Arial" w:cs="Arial"/>
          <w:sz w:val="20"/>
        </w:rPr>
        <w:t xml:space="preserve"> </w:t>
      </w:r>
    </w:p>
    <w:p w:rsidR="000D02D1" w:rsidRPr="00956A93" w:rsidRDefault="005D548D" w:rsidP="00DD0998">
      <w:pPr>
        <w:numPr>
          <w:ilvl w:val="0"/>
          <w:numId w:val="7"/>
        </w:numPr>
        <w:ind w:left="1080"/>
        <w:contextualSpacing/>
        <w:outlineLvl w:val="0"/>
        <w:rPr>
          <w:rFonts w:ascii="Arial" w:hAnsi="Arial" w:cs="Arial"/>
          <w:sz w:val="20"/>
        </w:rPr>
      </w:pPr>
      <w:r>
        <w:rPr>
          <w:rFonts w:ascii="Arial" w:hAnsi="Arial" w:cs="Arial"/>
          <w:sz w:val="20"/>
        </w:rPr>
        <w:t>An o</w:t>
      </w:r>
      <w:r w:rsidR="00FB2CAE">
        <w:rPr>
          <w:rFonts w:ascii="Arial" w:hAnsi="Arial" w:cs="Arial"/>
          <w:sz w:val="20"/>
        </w:rPr>
        <w:t xml:space="preserve">rganization </w:t>
      </w:r>
      <w:r>
        <w:rPr>
          <w:rFonts w:ascii="Arial" w:hAnsi="Arial" w:cs="Arial"/>
          <w:sz w:val="20"/>
        </w:rPr>
        <w:t xml:space="preserve">can </w:t>
      </w:r>
      <w:r w:rsidR="00FB2CAE">
        <w:rPr>
          <w:rFonts w:ascii="Arial" w:hAnsi="Arial" w:cs="Arial"/>
          <w:sz w:val="20"/>
        </w:rPr>
        <w:t xml:space="preserve">choose to make external information available to selective external users. However, with SPSFIS licensing, no licensing restriction </w:t>
      </w:r>
      <w:r w:rsidR="00E003CF">
        <w:rPr>
          <w:rFonts w:ascii="Arial" w:hAnsi="Arial" w:cs="Arial"/>
          <w:sz w:val="20"/>
        </w:rPr>
        <w:t xml:space="preserve">is made </w:t>
      </w:r>
      <w:r w:rsidR="00FB2CAE">
        <w:rPr>
          <w:rFonts w:ascii="Arial" w:hAnsi="Arial" w:cs="Arial"/>
          <w:sz w:val="20"/>
        </w:rPr>
        <w:t xml:space="preserve">on how many </w:t>
      </w:r>
      <w:r w:rsidR="00AC3512">
        <w:rPr>
          <w:rFonts w:ascii="Arial" w:hAnsi="Arial" w:cs="Arial"/>
          <w:sz w:val="20"/>
        </w:rPr>
        <w:t xml:space="preserve">external </w:t>
      </w:r>
      <w:r w:rsidR="00FB2CAE">
        <w:rPr>
          <w:rFonts w:ascii="Arial" w:hAnsi="Arial" w:cs="Arial"/>
          <w:sz w:val="20"/>
        </w:rPr>
        <w:t xml:space="preserve">users can access external information. </w:t>
      </w:r>
    </w:p>
    <w:sectPr w:rsidR="000D02D1" w:rsidRPr="00956A93" w:rsidSect="00904548">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C23" w:rsidRDefault="007A1C23">
      <w:r>
        <w:separator/>
      </w:r>
    </w:p>
  </w:endnote>
  <w:endnote w:type="continuationSeparator" w:id="0">
    <w:p w:rsidR="007A1C23" w:rsidRDefault="007A1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062" w:rsidRDefault="006A40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03" w:rsidRDefault="00CD6E03" w:rsidP="00C624F5">
    <w:pPr>
      <w:pStyle w:val="Footer"/>
    </w:pPr>
  </w:p>
  <w:p w:rsidR="00CD6E03" w:rsidRPr="00C624F5" w:rsidRDefault="00301FBB" w:rsidP="00C624F5">
    <w:pPr>
      <w:pStyle w:val="Footer"/>
      <w:jc w:val="right"/>
      <w:rPr>
        <w:rFonts w:ascii="Arial" w:hAnsi="Arial" w:cs="Arial"/>
        <w:sz w:val="28"/>
      </w:rPr>
    </w:pPr>
    <w:r w:rsidRPr="00C624F5">
      <w:rPr>
        <w:rFonts w:ascii="Arial" w:hAnsi="Arial" w:cs="Arial"/>
        <w:sz w:val="20"/>
        <w:szCs w:val="16"/>
      </w:rPr>
      <w:fldChar w:fldCharType="begin"/>
    </w:r>
    <w:r w:rsidR="00CD6E03" w:rsidRPr="00C624F5">
      <w:rPr>
        <w:rFonts w:ascii="Arial" w:hAnsi="Arial" w:cs="Arial"/>
        <w:sz w:val="20"/>
        <w:szCs w:val="16"/>
      </w:rPr>
      <w:instrText xml:space="preserve"> PAGE   \* MERGEFORMAT </w:instrText>
    </w:r>
    <w:r w:rsidRPr="00C624F5">
      <w:rPr>
        <w:rFonts w:ascii="Arial" w:hAnsi="Arial" w:cs="Arial"/>
        <w:sz w:val="20"/>
        <w:szCs w:val="16"/>
      </w:rPr>
      <w:fldChar w:fldCharType="separate"/>
    </w:r>
    <w:r w:rsidR="00C02E81">
      <w:rPr>
        <w:rFonts w:ascii="Arial" w:hAnsi="Arial" w:cs="Arial"/>
        <w:noProof/>
        <w:sz w:val="20"/>
        <w:szCs w:val="16"/>
      </w:rPr>
      <w:t>4</w:t>
    </w:r>
    <w:r w:rsidRPr="00C624F5">
      <w:rPr>
        <w:rFonts w:ascii="Arial" w:hAnsi="Arial" w:cs="Arial"/>
        <w:sz w:val="20"/>
        <w:szCs w:val="16"/>
      </w:rPr>
      <w:fldChar w:fldCharType="end"/>
    </w:r>
  </w:p>
  <w:p w:rsidR="00CD6E03" w:rsidRPr="00C624F5" w:rsidRDefault="00CD6E03" w:rsidP="00C624F5">
    <w:pPr>
      <w:rPr>
        <w:rFonts w:ascii="Arial" w:hAnsi="Arial" w:cs="Arial"/>
        <w:sz w:val="16"/>
        <w:szCs w:val="16"/>
      </w:rPr>
    </w:pPr>
    <w:r>
      <w:rPr>
        <w:rFonts w:ascii="Arial" w:hAnsi="Arial" w:cs="Arial"/>
        <w:sz w:val="16"/>
        <w:szCs w:val="16"/>
      </w:rPr>
      <w:t>© 2010</w:t>
    </w:r>
    <w:r w:rsidRPr="00C624F5">
      <w:rPr>
        <w:rFonts w:ascii="Arial" w:hAnsi="Arial" w:cs="Arial"/>
        <w:sz w:val="16"/>
        <w:szCs w:val="16"/>
      </w:rPr>
      <w:t xml:space="preserve"> Microsoft Corporation. All rights reserved.</w:t>
    </w:r>
  </w:p>
  <w:p w:rsidR="00CD6E03" w:rsidRPr="00C624F5" w:rsidRDefault="00CD6E03" w:rsidP="00C624F5">
    <w:pPr>
      <w:rPr>
        <w:rFonts w:ascii="Arial" w:hAnsi="Arial" w:cs="Arial"/>
        <w:sz w:val="16"/>
        <w:szCs w:val="16"/>
      </w:rPr>
    </w:pPr>
    <w:r w:rsidRPr="00C624F5">
      <w:rPr>
        <w:rFonts w:ascii="Arial" w:hAnsi="Arial" w:cs="Arial"/>
        <w:sz w:val="16"/>
        <w:szCs w:val="16"/>
      </w:rPr>
      <w:t xml:space="preserve">This document is for </w:t>
    </w:r>
    <w:smartTag w:uri="urn:schemas-microsoft-com:office:smarttags" w:element="PersonName">
      <w:r w:rsidRPr="00C624F5">
        <w:rPr>
          <w:rFonts w:ascii="Arial" w:hAnsi="Arial" w:cs="Arial"/>
          <w:sz w:val="16"/>
          <w:szCs w:val="16"/>
        </w:rPr>
        <w:t>info</w:t>
      </w:r>
    </w:smartTag>
    <w:r w:rsidRPr="00C624F5">
      <w:rPr>
        <w:rFonts w:ascii="Arial" w:hAnsi="Arial" w:cs="Arial"/>
        <w:sz w:val="16"/>
        <w:szCs w:val="16"/>
      </w:rPr>
      <w:t xml:space="preserve">rmational purposes only. MICROSOFT MAKES NO WARRANTIES, EXPRESS OR IMPLIED, IN THIS </w:t>
    </w:r>
    <w:r>
      <w:rPr>
        <w:rFonts w:ascii="Arial" w:hAnsi="Arial" w:cs="Arial"/>
        <w:sz w:val="16"/>
        <w:szCs w:val="16"/>
      </w:rPr>
      <w:t>DOCUMENT</w:t>
    </w:r>
    <w:r w:rsidRPr="00C624F5">
      <w:rPr>
        <w:rFonts w:ascii="Arial" w:hAnsi="Arial" w:cs="Arial"/>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03" w:rsidRDefault="00CD6E03" w:rsidP="00A1617D">
    <w:pPr>
      <w:pStyle w:val="Footer"/>
      <w:tabs>
        <w:tab w:val="clear" w:pos="8640"/>
        <w:tab w:val="right" w:pos="9360"/>
      </w:tabs>
      <w:rPr>
        <w:rFonts w:ascii="Arial" w:hAnsi="Arial" w:cs="Arial"/>
        <w:sz w:val="16"/>
        <w:szCs w:val="16"/>
      </w:rPr>
    </w:pPr>
    <w:r>
      <w:rPr>
        <w:rFonts w:ascii="Arial" w:hAnsi="Arial" w:cs="Arial"/>
        <w:sz w:val="16"/>
        <w:szCs w:val="16"/>
      </w:rPr>
      <w:tab/>
    </w:r>
    <w:r>
      <w:rPr>
        <w:rFonts w:ascii="Arial" w:hAnsi="Arial" w:cs="Arial"/>
        <w:sz w:val="16"/>
        <w:szCs w:val="16"/>
      </w:rPr>
      <w:tab/>
    </w:r>
  </w:p>
  <w:p w:rsidR="00CD6E03" w:rsidRPr="00A1617D" w:rsidRDefault="00CD6E03" w:rsidP="00A1617D">
    <w:pPr>
      <w:pStyle w:val="Footer"/>
      <w:tabs>
        <w:tab w:val="clear" w:pos="8640"/>
        <w:tab w:val="right" w:pos="9360"/>
      </w:tabs>
      <w:rPr>
        <w:rFonts w:ascii="Arial" w:hAnsi="Arial" w:cs="Arial"/>
        <w:sz w:val="20"/>
        <w:szCs w:val="16"/>
      </w:rPr>
    </w:pPr>
    <w:r>
      <w:rPr>
        <w:rFonts w:ascii="Arial" w:hAnsi="Arial" w:cs="Arial"/>
        <w:sz w:val="16"/>
        <w:szCs w:val="16"/>
      </w:rPr>
      <w:tab/>
    </w:r>
    <w:r>
      <w:rPr>
        <w:rFonts w:ascii="Arial" w:hAnsi="Arial" w:cs="Arial"/>
        <w:sz w:val="16"/>
        <w:szCs w:val="16"/>
      </w:rPr>
      <w:tab/>
    </w:r>
    <w:r w:rsidR="00301FBB" w:rsidRPr="00A1617D">
      <w:rPr>
        <w:rFonts w:ascii="Arial" w:hAnsi="Arial" w:cs="Arial"/>
        <w:sz w:val="20"/>
        <w:szCs w:val="16"/>
      </w:rPr>
      <w:fldChar w:fldCharType="begin"/>
    </w:r>
    <w:r w:rsidRPr="00A1617D">
      <w:rPr>
        <w:rFonts w:ascii="Arial" w:hAnsi="Arial" w:cs="Arial"/>
        <w:sz w:val="20"/>
        <w:szCs w:val="16"/>
      </w:rPr>
      <w:instrText xml:space="preserve"> PAGE   \* MERGEFORMAT </w:instrText>
    </w:r>
    <w:r w:rsidR="00301FBB" w:rsidRPr="00A1617D">
      <w:rPr>
        <w:rFonts w:ascii="Arial" w:hAnsi="Arial" w:cs="Arial"/>
        <w:sz w:val="20"/>
        <w:szCs w:val="16"/>
      </w:rPr>
      <w:fldChar w:fldCharType="separate"/>
    </w:r>
    <w:r w:rsidR="00C02E81">
      <w:rPr>
        <w:rFonts w:ascii="Arial" w:hAnsi="Arial" w:cs="Arial"/>
        <w:noProof/>
        <w:sz w:val="20"/>
        <w:szCs w:val="16"/>
      </w:rPr>
      <w:t>1</w:t>
    </w:r>
    <w:r w:rsidR="00301FBB" w:rsidRPr="00A1617D">
      <w:rPr>
        <w:rFonts w:ascii="Arial" w:hAnsi="Arial" w:cs="Arial"/>
        <w:sz w:val="20"/>
        <w:szCs w:val="16"/>
      </w:rPr>
      <w:fldChar w:fldCharType="end"/>
    </w:r>
  </w:p>
  <w:p w:rsidR="00CD6E03" w:rsidRPr="005616A2" w:rsidRDefault="00CD6E03" w:rsidP="005616A2">
    <w:pPr>
      <w:pStyle w:val="Footer"/>
      <w:rPr>
        <w:rFonts w:ascii="Arial" w:hAnsi="Arial" w:cs="Arial"/>
        <w:sz w:val="16"/>
        <w:szCs w:val="16"/>
      </w:rPr>
    </w:pPr>
    <w:r w:rsidRPr="005616A2">
      <w:rPr>
        <w:rFonts w:ascii="Arial" w:hAnsi="Arial" w:cs="Arial"/>
        <w:sz w:val="16"/>
        <w:szCs w:val="16"/>
      </w:rPr>
      <w:t>© 20</w:t>
    </w:r>
    <w:r>
      <w:rPr>
        <w:rFonts w:ascii="Arial" w:hAnsi="Arial" w:cs="Arial"/>
        <w:sz w:val="16"/>
        <w:szCs w:val="16"/>
      </w:rPr>
      <w:t>10</w:t>
    </w:r>
    <w:r w:rsidRPr="005616A2">
      <w:rPr>
        <w:rFonts w:ascii="Arial" w:hAnsi="Arial" w:cs="Arial"/>
        <w:sz w:val="16"/>
        <w:szCs w:val="16"/>
      </w:rPr>
      <w:t xml:space="preserve"> Microsoft Corporation. All rights reserved.</w:t>
    </w:r>
  </w:p>
  <w:p w:rsidR="00CD6E03" w:rsidRPr="005616A2" w:rsidRDefault="00CD6E03" w:rsidP="005616A2">
    <w:pPr>
      <w:pStyle w:val="Footer"/>
      <w:rPr>
        <w:rFonts w:ascii="Arial" w:hAnsi="Arial" w:cs="Arial"/>
        <w:sz w:val="16"/>
        <w:szCs w:val="16"/>
      </w:rPr>
    </w:pPr>
  </w:p>
  <w:p w:rsidR="00CD6E03" w:rsidRPr="005616A2" w:rsidRDefault="00CD6E03" w:rsidP="00023394">
    <w:pPr>
      <w:rPr>
        <w:rFonts w:ascii="Arial" w:hAnsi="Arial" w:cs="Arial"/>
        <w:sz w:val="16"/>
        <w:szCs w:val="16"/>
      </w:rPr>
    </w:pPr>
    <w:r w:rsidRPr="00C624F5">
      <w:rPr>
        <w:rFonts w:ascii="Arial" w:hAnsi="Arial" w:cs="Arial"/>
        <w:sz w:val="16"/>
        <w:szCs w:val="16"/>
      </w:rPr>
      <w:t xml:space="preserve">This document is for </w:t>
    </w:r>
    <w:smartTag w:uri="urn:schemas-microsoft-com:office:smarttags" w:element="PersonName">
      <w:r w:rsidRPr="00C624F5">
        <w:rPr>
          <w:rFonts w:ascii="Arial" w:hAnsi="Arial" w:cs="Arial"/>
          <w:sz w:val="16"/>
          <w:szCs w:val="16"/>
        </w:rPr>
        <w:t>info</w:t>
      </w:r>
    </w:smartTag>
    <w:r w:rsidRPr="00C624F5">
      <w:rPr>
        <w:rFonts w:ascii="Arial" w:hAnsi="Arial" w:cs="Arial"/>
        <w:sz w:val="16"/>
        <w:szCs w:val="16"/>
      </w:rPr>
      <w:t xml:space="preserve">rmational purposes only. MICROSOFT MAKES NO WARRANTIES, EXPRESS OR IMPLIED, IN THIS </w:t>
    </w:r>
    <w:r>
      <w:rPr>
        <w:rFonts w:ascii="Arial" w:hAnsi="Arial" w:cs="Arial"/>
        <w:sz w:val="16"/>
        <w:szCs w:val="16"/>
      </w:rPr>
      <w:t>DOCUMENT</w:t>
    </w:r>
    <w:r w:rsidRPr="00C624F5">
      <w:rPr>
        <w:rFonts w:ascii="Arial" w:hAnsi="Arial" w:cs="Arial"/>
        <w:sz w:val="16"/>
        <w:szCs w:val="16"/>
      </w:rPr>
      <w:t>.</w:t>
    </w:r>
    <w:r>
      <w:rPr>
        <w:rFonts w:ascii="Arial" w:hAnsi="Arial" w:cs="Arial"/>
        <w:sz w:val="16"/>
        <w:szCs w:val="16"/>
      </w:rPr>
      <w:t xml:space="preserve"> </w:t>
    </w:r>
    <w:r w:rsidRPr="005616A2">
      <w:rPr>
        <w:rFonts w:ascii="Arial" w:hAnsi="Arial" w:cs="Arial"/>
        <w:sz w:val="16"/>
        <w:szCs w:val="16"/>
      </w:rPr>
      <w:t xml:space="preserve">This information is provided to help guide your authorized use of products you license; it is not your agreement. Your use of products licensed under your </w:t>
    </w:r>
    <w:r w:rsidR="00EB41D3">
      <w:rPr>
        <w:rFonts w:ascii="Arial" w:hAnsi="Arial" w:cs="Arial"/>
        <w:sz w:val="16"/>
        <w:szCs w:val="16"/>
      </w:rPr>
      <w:t>Volume Licensing</w:t>
    </w:r>
    <w:r w:rsidRPr="005616A2">
      <w:rPr>
        <w:rFonts w:ascii="Arial" w:hAnsi="Arial" w:cs="Arial"/>
        <w:sz w:val="16"/>
        <w:szCs w:val="16"/>
      </w:rPr>
      <w:t xml:space="preserve"> agreement is governed by the terms and conditions of that agreement. In the case of any conflict between this information and your agreement, the terms and conditions of your agreement control. Prices for licenses acquired through Microsoft resellers are determined by the reseller.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C23" w:rsidRDefault="007A1C23">
      <w:r>
        <w:separator/>
      </w:r>
    </w:p>
  </w:footnote>
  <w:footnote w:type="continuationSeparator" w:id="0">
    <w:p w:rsidR="007A1C23" w:rsidRDefault="007A1C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062" w:rsidRDefault="006A40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03" w:rsidRDefault="00CD6E03">
    <w:pPr>
      <w:pStyle w:val="Header"/>
    </w:pPr>
    <w:r>
      <w:rPr>
        <w:noProof/>
      </w:rPr>
      <w:drawing>
        <wp:inline distT="0" distB="0" distL="0" distR="0">
          <wp:extent cx="3048000" cy="409575"/>
          <wp:effectExtent l="19050" t="0" r="0" b="0"/>
          <wp:docPr id="1" name="Picture 1"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Licensing_New_bL"/>
                  <pic:cNvPicPr>
                    <a:picLocks noChangeAspect="1" noChangeArrowheads="1"/>
                  </pic:cNvPicPr>
                </pic:nvPicPr>
                <pic:blipFill>
                  <a:blip r:embed="rId1"/>
                  <a:srcRect/>
                  <a:stretch>
                    <a:fillRect/>
                  </a:stretch>
                </pic:blipFill>
                <pic:spPr bwMode="auto">
                  <a:xfrm>
                    <a:off x="0" y="0"/>
                    <a:ext cx="3048000" cy="409575"/>
                  </a:xfrm>
                  <a:prstGeom prst="rect">
                    <a:avLst/>
                  </a:prstGeom>
                  <a:noFill/>
                  <a:ln w="9525">
                    <a:noFill/>
                    <a:miter lim="800000"/>
                    <a:headEnd/>
                    <a:tailEnd/>
                  </a:ln>
                </pic:spPr>
              </pic:pic>
            </a:graphicData>
          </a:graphic>
        </wp:inline>
      </w:drawing>
    </w:r>
    <w:r>
      <w:tab/>
    </w:r>
  </w:p>
  <w:p w:rsidR="00CD6E03" w:rsidRDefault="00CD6E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03" w:rsidRDefault="00CD6E03">
    <w:pPr>
      <w:pStyle w:val="Header"/>
    </w:pPr>
    <w:r>
      <w:rPr>
        <w:noProof/>
      </w:rPr>
      <w:drawing>
        <wp:inline distT="0" distB="0" distL="0" distR="0">
          <wp:extent cx="3048000" cy="409575"/>
          <wp:effectExtent l="19050" t="0" r="0" b="0"/>
          <wp:docPr id="2" name="Picture 2"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Licensing_New_bL"/>
                  <pic:cNvPicPr>
                    <a:picLocks noChangeAspect="1" noChangeArrowheads="1"/>
                  </pic:cNvPicPr>
                </pic:nvPicPr>
                <pic:blipFill>
                  <a:blip r:embed="rId1"/>
                  <a:srcRect/>
                  <a:stretch>
                    <a:fillRect/>
                  </a:stretch>
                </pic:blipFill>
                <pic:spPr bwMode="auto">
                  <a:xfrm>
                    <a:off x="0" y="0"/>
                    <a:ext cx="3048000" cy="409575"/>
                  </a:xfrm>
                  <a:prstGeom prst="rect">
                    <a:avLst/>
                  </a:prstGeom>
                  <a:noFill/>
                  <a:ln w="9525">
                    <a:noFill/>
                    <a:miter lim="800000"/>
                    <a:headEnd/>
                    <a:tailEnd/>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731E2"/>
    <w:multiLevelType w:val="hybridMultilevel"/>
    <w:tmpl w:val="3926F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AA275B"/>
    <w:multiLevelType w:val="hybridMultilevel"/>
    <w:tmpl w:val="28664596"/>
    <w:lvl w:ilvl="0" w:tplc="EC1EE1C8">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375ED2"/>
    <w:multiLevelType w:val="hybridMultilevel"/>
    <w:tmpl w:val="B1E06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8A10ACC"/>
    <w:multiLevelType w:val="hybridMultilevel"/>
    <w:tmpl w:val="E1481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4640CC"/>
    <w:multiLevelType w:val="hybridMultilevel"/>
    <w:tmpl w:val="20A6E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B4C3680"/>
    <w:multiLevelType w:val="hybridMultilevel"/>
    <w:tmpl w:val="96B8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283FF2"/>
    <w:multiLevelType w:val="hybridMultilevel"/>
    <w:tmpl w:val="DD827D3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36E244EF"/>
    <w:multiLevelType w:val="hybridMultilevel"/>
    <w:tmpl w:val="6BA8A88C"/>
    <w:lvl w:ilvl="0" w:tplc="EC1EE1C8">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C6E05F0"/>
    <w:multiLevelType w:val="hybridMultilevel"/>
    <w:tmpl w:val="D3364D04"/>
    <w:lvl w:ilvl="0" w:tplc="EC1EE1C8">
      <w:start w:val="1"/>
      <w:numFmt w:val="bullet"/>
      <w:lvlText w:val="•"/>
      <w:lvlJc w:val="left"/>
      <w:pPr>
        <w:tabs>
          <w:tab w:val="num" w:pos="720"/>
        </w:tabs>
        <w:ind w:left="720" w:hanging="360"/>
      </w:pPr>
      <w:rPr>
        <w:rFonts w:ascii="Arial" w:hAnsi="Arial" w:hint="default"/>
      </w:rPr>
    </w:lvl>
    <w:lvl w:ilvl="1" w:tplc="5CF6A3BE" w:tentative="1">
      <w:start w:val="1"/>
      <w:numFmt w:val="bullet"/>
      <w:lvlText w:val="•"/>
      <w:lvlJc w:val="left"/>
      <w:pPr>
        <w:tabs>
          <w:tab w:val="num" w:pos="1440"/>
        </w:tabs>
        <w:ind w:left="1440" w:hanging="360"/>
      </w:pPr>
      <w:rPr>
        <w:rFonts w:ascii="Arial" w:hAnsi="Arial" w:hint="default"/>
      </w:rPr>
    </w:lvl>
    <w:lvl w:ilvl="2" w:tplc="3C6E9AD6" w:tentative="1">
      <w:start w:val="1"/>
      <w:numFmt w:val="bullet"/>
      <w:lvlText w:val="•"/>
      <w:lvlJc w:val="left"/>
      <w:pPr>
        <w:tabs>
          <w:tab w:val="num" w:pos="2160"/>
        </w:tabs>
        <w:ind w:left="2160" w:hanging="360"/>
      </w:pPr>
      <w:rPr>
        <w:rFonts w:ascii="Arial" w:hAnsi="Arial" w:hint="default"/>
      </w:rPr>
    </w:lvl>
    <w:lvl w:ilvl="3" w:tplc="881C310C" w:tentative="1">
      <w:start w:val="1"/>
      <w:numFmt w:val="bullet"/>
      <w:lvlText w:val="•"/>
      <w:lvlJc w:val="left"/>
      <w:pPr>
        <w:tabs>
          <w:tab w:val="num" w:pos="2880"/>
        </w:tabs>
        <w:ind w:left="2880" w:hanging="360"/>
      </w:pPr>
      <w:rPr>
        <w:rFonts w:ascii="Arial" w:hAnsi="Arial" w:hint="default"/>
      </w:rPr>
    </w:lvl>
    <w:lvl w:ilvl="4" w:tplc="E5B023C6" w:tentative="1">
      <w:start w:val="1"/>
      <w:numFmt w:val="bullet"/>
      <w:lvlText w:val="•"/>
      <w:lvlJc w:val="left"/>
      <w:pPr>
        <w:tabs>
          <w:tab w:val="num" w:pos="3600"/>
        </w:tabs>
        <w:ind w:left="3600" w:hanging="360"/>
      </w:pPr>
      <w:rPr>
        <w:rFonts w:ascii="Arial" w:hAnsi="Arial" w:hint="default"/>
      </w:rPr>
    </w:lvl>
    <w:lvl w:ilvl="5" w:tplc="CE58B6C4" w:tentative="1">
      <w:start w:val="1"/>
      <w:numFmt w:val="bullet"/>
      <w:lvlText w:val="•"/>
      <w:lvlJc w:val="left"/>
      <w:pPr>
        <w:tabs>
          <w:tab w:val="num" w:pos="4320"/>
        </w:tabs>
        <w:ind w:left="4320" w:hanging="360"/>
      </w:pPr>
      <w:rPr>
        <w:rFonts w:ascii="Arial" w:hAnsi="Arial" w:hint="default"/>
      </w:rPr>
    </w:lvl>
    <w:lvl w:ilvl="6" w:tplc="F92A4F56" w:tentative="1">
      <w:start w:val="1"/>
      <w:numFmt w:val="bullet"/>
      <w:lvlText w:val="•"/>
      <w:lvlJc w:val="left"/>
      <w:pPr>
        <w:tabs>
          <w:tab w:val="num" w:pos="5040"/>
        </w:tabs>
        <w:ind w:left="5040" w:hanging="360"/>
      </w:pPr>
      <w:rPr>
        <w:rFonts w:ascii="Arial" w:hAnsi="Arial" w:hint="default"/>
      </w:rPr>
    </w:lvl>
    <w:lvl w:ilvl="7" w:tplc="06BCBBA2" w:tentative="1">
      <w:start w:val="1"/>
      <w:numFmt w:val="bullet"/>
      <w:lvlText w:val="•"/>
      <w:lvlJc w:val="left"/>
      <w:pPr>
        <w:tabs>
          <w:tab w:val="num" w:pos="5760"/>
        </w:tabs>
        <w:ind w:left="5760" w:hanging="360"/>
      </w:pPr>
      <w:rPr>
        <w:rFonts w:ascii="Arial" w:hAnsi="Arial" w:hint="default"/>
      </w:rPr>
    </w:lvl>
    <w:lvl w:ilvl="8" w:tplc="CFC66834" w:tentative="1">
      <w:start w:val="1"/>
      <w:numFmt w:val="bullet"/>
      <w:lvlText w:val="•"/>
      <w:lvlJc w:val="left"/>
      <w:pPr>
        <w:tabs>
          <w:tab w:val="num" w:pos="6480"/>
        </w:tabs>
        <w:ind w:left="6480" w:hanging="360"/>
      </w:pPr>
      <w:rPr>
        <w:rFonts w:ascii="Arial" w:hAnsi="Arial" w:hint="default"/>
      </w:rPr>
    </w:lvl>
  </w:abstractNum>
  <w:abstractNum w:abstractNumId="9">
    <w:nsid w:val="3D051ACB"/>
    <w:multiLevelType w:val="hybridMultilevel"/>
    <w:tmpl w:val="3C5AB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3136990"/>
    <w:multiLevelType w:val="hybridMultilevel"/>
    <w:tmpl w:val="1FD8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7A56B3"/>
    <w:multiLevelType w:val="hybridMultilevel"/>
    <w:tmpl w:val="BCF20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C1A57DB"/>
    <w:multiLevelType w:val="hybridMultilevel"/>
    <w:tmpl w:val="789ED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4BC68DB"/>
    <w:multiLevelType w:val="hybridMultilevel"/>
    <w:tmpl w:val="A9B2C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D11D63"/>
    <w:multiLevelType w:val="hybridMultilevel"/>
    <w:tmpl w:val="4B485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312B49"/>
    <w:multiLevelType w:val="hybridMultilevel"/>
    <w:tmpl w:val="1F5C6538"/>
    <w:lvl w:ilvl="0" w:tplc="0409000B">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16">
    <w:nsid w:val="63DE0A75"/>
    <w:multiLevelType w:val="hybridMultilevel"/>
    <w:tmpl w:val="DB340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AD966D5"/>
    <w:multiLevelType w:val="hybridMultilevel"/>
    <w:tmpl w:val="7FF0A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FD3FF0"/>
    <w:multiLevelType w:val="hybridMultilevel"/>
    <w:tmpl w:val="2208E908"/>
    <w:lvl w:ilvl="0" w:tplc="EC1EE1C8">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D703C13"/>
    <w:multiLevelType w:val="hybridMultilevel"/>
    <w:tmpl w:val="E6085892"/>
    <w:lvl w:ilvl="0" w:tplc="49547BEA">
      <w:start w:val="1"/>
      <w:numFmt w:val="bullet"/>
      <w:lvlText w:val="•"/>
      <w:lvlJc w:val="left"/>
      <w:pPr>
        <w:tabs>
          <w:tab w:val="num" w:pos="720"/>
        </w:tabs>
        <w:ind w:left="720" w:hanging="360"/>
      </w:pPr>
      <w:rPr>
        <w:rFonts w:ascii="Arial" w:hAnsi="Arial" w:hint="default"/>
      </w:rPr>
    </w:lvl>
    <w:lvl w:ilvl="1" w:tplc="3828D68A" w:tentative="1">
      <w:start w:val="1"/>
      <w:numFmt w:val="bullet"/>
      <w:lvlText w:val="•"/>
      <w:lvlJc w:val="left"/>
      <w:pPr>
        <w:tabs>
          <w:tab w:val="num" w:pos="1440"/>
        </w:tabs>
        <w:ind w:left="1440" w:hanging="360"/>
      </w:pPr>
      <w:rPr>
        <w:rFonts w:ascii="Arial" w:hAnsi="Arial" w:hint="default"/>
      </w:rPr>
    </w:lvl>
    <w:lvl w:ilvl="2" w:tplc="E63058C4" w:tentative="1">
      <w:start w:val="1"/>
      <w:numFmt w:val="bullet"/>
      <w:lvlText w:val="•"/>
      <w:lvlJc w:val="left"/>
      <w:pPr>
        <w:tabs>
          <w:tab w:val="num" w:pos="2160"/>
        </w:tabs>
        <w:ind w:left="2160" w:hanging="360"/>
      </w:pPr>
      <w:rPr>
        <w:rFonts w:ascii="Arial" w:hAnsi="Arial" w:hint="default"/>
      </w:rPr>
    </w:lvl>
    <w:lvl w:ilvl="3" w:tplc="D42ACA98" w:tentative="1">
      <w:start w:val="1"/>
      <w:numFmt w:val="bullet"/>
      <w:lvlText w:val="•"/>
      <w:lvlJc w:val="left"/>
      <w:pPr>
        <w:tabs>
          <w:tab w:val="num" w:pos="2880"/>
        </w:tabs>
        <w:ind w:left="2880" w:hanging="360"/>
      </w:pPr>
      <w:rPr>
        <w:rFonts w:ascii="Arial" w:hAnsi="Arial" w:hint="default"/>
      </w:rPr>
    </w:lvl>
    <w:lvl w:ilvl="4" w:tplc="D486A1B0" w:tentative="1">
      <w:start w:val="1"/>
      <w:numFmt w:val="bullet"/>
      <w:lvlText w:val="•"/>
      <w:lvlJc w:val="left"/>
      <w:pPr>
        <w:tabs>
          <w:tab w:val="num" w:pos="3600"/>
        </w:tabs>
        <w:ind w:left="3600" w:hanging="360"/>
      </w:pPr>
      <w:rPr>
        <w:rFonts w:ascii="Arial" w:hAnsi="Arial" w:hint="default"/>
      </w:rPr>
    </w:lvl>
    <w:lvl w:ilvl="5" w:tplc="7BD62642" w:tentative="1">
      <w:start w:val="1"/>
      <w:numFmt w:val="bullet"/>
      <w:lvlText w:val="•"/>
      <w:lvlJc w:val="left"/>
      <w:pPr>
        <w:tabs>
          <w:tab w:val="num" w:pos="4320"/>
        </w:tabs>
        <w:ind w:left="4320" w:hanging="360"/>
      </w:pPr>
      <w:rPr>
        <w:rFonts w:ascii="Arial" w:hAnsi="Arial" w:hint="default"/>
      </w:rPr>
    </w:lvl>
    <w:lvl w:ilvl="6" w:tplc="251283D8" w:tentative="1">
      <w:start w:val="1"/>
      <w:numFmt w:val="bullet"/>
      <w:lvlText w:val="•"/>
      <w:lvlJc w:val="left"/>
      <w:pPr>
        <w:tabs>
          <w:tab w:val="num" w:pos="5040"/>
        </w:tabs>
        <w:ind w:left="5040" w:hanging="360"/>
      </w:pPr>
      <w:rPr>
        <w:rFonts w:ascii="Arial" w:hAnsi="Arial" w:hint="default"/>
      </w:rPr>
    </w:lvl>
    <w:lvl w:ilvl="7" w:tplc="90AECA26" w:tentative="1">
      <w:start w:val="1"/>
      <w:numFmt w:val="bullet"/>
      <w:lvlText w:val="•"/>
      <w:lvlJc w:val="left"/>
      <w:pPr>
        <w:tabs>
          <w:tab w:val="num" w:pos="5760"/>
        </w:tabs>
        <w:ind w:left="5760" w:hanging="360"/>
      </w:pPr>
      <w:rPr>
        <w:rFonts w:ascii="Arial" w:hAnsi="Arial" w:hint="default"/>
      </w:rPr>
    </w:lvl>
    <w:lvl w:ilvl="8" w:tplc="917812F6" w:tentative="1">
      <w:start w:val="1"/>
      <w:numFmt w:val="bullet"/>
      <w:lvlText w:val="•"/>
      <w:lvlJc w:val="left"/>
      <w:pPr>
        <w:tabs>
          <w:tab w:val="num" w:pos="6480"/>
        </w:tabs>
        <w:ind w:left="6480" w:hanging="360"/>
      </w:pPr>
      <w:rPr>
        <w:rFonts w:ascii="Arial" w:hAnsi="Arial" w:hint="default"/>
      </w:rPr>
    </w:lvl>
  </w:abstractNum>
  <w:abstractNum w:abstractNumId="20">
    <w:nsid w:val="6EB31F27"/>
    <w:multiLevelType w:val="hybridMultilevel"/>
    <w:tmpl w:val="A434E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3833A4A"/>
    <w:multiLevelType w:val="hybridMultilevel"/>
    <w:tmpl w:val="AC8C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E22BD1"/>
    <w:multiLevelType w:val="hybridMultilevel"/>
    <w:tmpl w:val="5A968C5C"/>
    <w:lvl w:ilvl="0" w:tplc="EC1EE1C8">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E7E702E"/>
    <w:multiLevelType w:val="hybridMultilevel"/>
    <w:tmpl w:val="D68E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
  </w:num>
  <w:num w:numId="4">
    <w:abstractNumId w:val="22"/>
  </w:num>
  <w:num w:numId="5">
    <w:abstractNumId w:val="18"/>
  </w:num>
  <w:num w:numId="6">
    <w:abstractNumId w:val="7"/>
  </w:num>
  <w:num w:numId="7">
    <w:abstractNumId w:val="2"/>
  </w:num>
  <w:num w:numId="8">
    <w:abstractNumId w:val="0"/>
  </w:num>
  <w:num w:numId="9">
    <w:abstractNumId w:val="13"/>
  </w:num>
  <w:num w:numId="10">
    <w:abstractNumId w:val="14"/>
  </w:num>
  <w:num w:numId="11">
    <w:abstractNumId w:val="23"/>
  </w:num>
  <w:num w:numId="12">
    <w:abstractNumId w:val="17"/>
  </w:num>
  <w:num w:numId="13">
    <w:abstractNumId w:val="3"/>
  </w:num>
  <w:num w:numId="14">
    <w:abstractNumId w:val="12"/>
  </w:num>
  <w:num w:numId="15">
    <w:abstractNumId w:val="11"/>
  </w:num>
  <w:num w:numId="16">
    <w:abstractNumId w:val="6"/>
  </w:num>
  <w:num w:numId="17">
    <w:abstractNumId w:val="9"/>
  </w:num>
  <w:num w:numId="18">
    <w:abstractNumId w:val="16"/>
  </w:num>
  <w:num w:numId="19">
    <w:abstractNumId w:val="15"/>
  </w:num>
  <w:num w:numId="20">
    <w:abstractNumId w:val="20"/>
  </w:num>
  <w:num w:numId="21">
    <w:abstractNumId w:val="4"/>
  </w:num>
  <w:num w:numId="22">
    <w:abstractNumId w:val="10"/>
  </w:num>
  <w:num w:numId="23">
    <w:abstractNumId w:val="5"/>
  </w:num>
  <w:num w:numId="24">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hideSpellingErrors/>
  <w:hideGrammaticalErrors/>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fillcolor="white">
      <v:fill color="white"/>
      <v:textbox inset="5.85pt,.7pt,5.85pt,.7pt"/>
      <o:colormru v:ext="edit" colors="#0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208"/>
    <w:rsid w:val="00006CA3"/>
    <w:rsid w:val="00010D46"/>
    <w:rsid w:val="0001193B"/>
    <w:rsid w:val="00014BC1"/>
    <w:rsid w:val="00016DA3"/>
    <w:rsid w:val="000223FF"/>
    <w:rsid w:val="00023394"/>
    <w:rsid w:val="000264F8"/>
    <w:rsid w:val="00026FDD"/>
    <w:rsid w:val="000334EC"/>
    <w:rsid w:val="00037967"/>
    <w:rsid w:val="0004070F"/>
    <w:rsid w:val="000515C1"/>
    <w:rsid w:val="00060B6B"/>
    <w:rsid w:val="00061133"/>
    <w:rsid w:val="00061324"/>
    <w:rsid w:val="00065C3E"/>
    <w:rsid w:val="0007251B"/>
    <w:rsid w:val="0007607B"/>
    <w:rsid w:val="000767A8"/>
    <w:rsid w:val="000965CF"/>
    <w:rsid w:val="000A0EDC"/>
    <w:rsid w:val="000A5076"/>
    <w:rsid w:val="000A774A"/>
    <w:rsid w:val="000C574F"/>
    <w:rsid w:val="000C67C6"/>
    <w:rsid w:val="000C7299"/>
    <w:rsid w:val="000D02D1"/>
    <w:rsid w:val="000E3AEA"/>
    <w:rsid w:val="000E5FA5"/>
    <w:rsid w:val="000F3DE6"/>
    <w:rsid w:val="000F4256"/>
    <w:rsid w:val="000F5738"/>
    <w:rsid w:val="00106426"/>
    <w:rsid w:val="001221F2"/>
    <w:rsid w:val="00131632"/>
    <w:rsid w:val="00135649"/>
    <w:rsid w:val="00136150"/>
    <w:rsid w:val="00141685"/>
    <w:rsid w:val="00151350"/>
    <w:rsid w:val="00151495"/>
    <w:rsid w:val="00152A69"/>
    <w:rsid w:val="00166D87"/>
    <w:rsid w:val="00170550"/>
    <w:rsid w:val="00185758"/>
    <w:rsid w:val="001876CD"/>
    <w:rsid w:val="00194949"/>
    <w:rsid w:val="00197409"/>
    <w:rsid w:val="00197987"/>
    <w:rsid w:val="001B1C00"/>
    <w:rsid w:val="001B58D7"/>
    <w:rsid w:val="001C3D88"/>
    <w:rsid w:val="001D5FBA"/>
    <w:rsid w:val="001D7971"/>
    <w:rsid w:val="001D7E3A"/>
    <w:rsid w:val="001E3322"/>
    <w:rsid w:val="001E405D"/>
    <w:rsid w:val="001F2286"/>
    <w:rsid w:val="001F364D"/>
    <w:rsid w:val="00210494"/>
    <w:rsid w:val="00213599"/>
    <w:rsid w:val="00215C7F"/>
    <w:rsid w:val="002206C7"/>
    <w:rsid w:val="00225B03"/>
    <w:rsid w:val="00226EB9"/>
    <w:rsid w:val="00232914"/>
    <w:rsid w:val="00233465"/>
    <w:rsid w:val="00251725"/>
    <w:rsid w:val="00260208"/>
    <w:rsid w:val="002616B2"/>
    <w:rsid w:val="00261C5F"/>
    <w:rsid w:val="002808D2"/>
    <w:rsid w:val="00282579"/>
    <w:rsid w:val="00295929"/>
    <w:rsid w:val="002A3BBC"/>
    <w:rsid w:val="002A51A0"/>
    <w:rsid w:val="002A5D9B"/>
    <w:rsid w:val="002B4F61"/>
    <w:rsid w:val="002B73C0"/>
    <w:rsid w:val="002C1250"/>
    <w:rsid w:val="002C2C4A"/>
    <w:rsid w:val="002D4C1E"/>
    <w:rsid w:val="002D6DF1"/>
    <w:rsid w:val="002E0C48"/>
    <w:rsid w:val="002E4117"/>
    <w:rsid w:val="002F027B"/>
    <w:rsid w:val="00301FBB"/>
    <w:rsid w:val="00303BB1"/>
    <w:rsid w:val="00306F1E"/>
    <w:rsid w:val="00311B71"/>
    <w:rsid w:val="00330EDF"/>
    <w:rsid w:val="00340858"/>
    <w:rsid w:val="00342B10"/>
    <w:rsid w:val="00346922"/>
    <w:rsid w:val="00357AD2"/>
    <w:rsid w:val="00370329"/>
    <w:rsid w:val="00373FCA"/>
    <w:rsid w:val="003773B8"/>
    <w:rsid w:val="00382132"/>
    <w:rsid w:val="003A0FCF"/>
    <w:rsid w:val="003A4E1E"/>
    <w:rsid w:val="003A56B5"/>
    <w:rsid w:val="003B1FCD"/>
    <w:rsid w:val="003C1424"/>
    <w:rsid w:val="003C2DF9"/>
    <w:rsid w:val="003C70EC"/>
    <w:rsid w:val="003D3397"/>
    <w:rsid w:val="003E0EEF"/>
    <w:rsid w:val="003E1AD4"/>
    <w:rsid w:val="003E514C"/>
    <w:rsid w:val="003E516C"/>
    <w:rsid w:val="003E77C6"/>
    <w:rsid w:val="003F0BA5"/>
    <w:rsid w:val="003F0FAD"/>
    <w:rsid w:val="00414EFB"/>
    <w:rsid w:val="004159C3"/>
    <w:rsid w:val="00415F04"/>
    <w:rsid w:val="00420366"/>
    <w:rsid w:val="004276E6"/>
    <w:rsid w:val="004366CF"/>
    <w:rsid w:val="004371E7"/>
    <w:rsid w:val="004404C8"/>
    <w:rsid w:val="00453B64"/>
    <w:rsid w:val="00456058"/>
    <w:rsid w:val="00462E7E"/>
    <w:rsid w:val="00464E14"/>
    <w:rsid w:val="00487BE9"/>
    <w:rsid w:val="004A3921"/>
    <w:rsid w:val="004A6707"/>
    <w:rsid w:val="004A6A2B"/>
    <w:rsid w:val="004B0C03"/>
    <w:rsid w:val="004B36DA"/>
    <w:rsid w:val="004C0F94"/>
    <w:rsid w:val="004C3C75"/>
    <w:rsid w:val="004C5D42"/>
    <w:rsid w:val="004D0DDE"/>
    <w:rsid w:val="004D26D9"/>
    <w:rsid w:val="004E6126"/>
    <w:rsid w:val="004E7741"/>
    <w:rsid w:val="004F3B69"/>
    <w:rsid w:val="00502416"/>
    <w:rsid w:val="00503ED9"/>
    <w:rsid w:val="00505D09"/>
    <w:rsid w:val="00524223"/>
    <w:rsid w:val="005355E6"/>
    <w:rsid w:val="00547861"/>
    <w:rsid w:val="00547B44"/>
    <w:rsid w:val="00547E9D"/>
    <w:rsid w:val="005616A2"/>
    <w:rsid w:val="0057191F"/>
    <w:rsid w:val="005821F0"/>
    <w:rsid w:val="00583958"/>
    <w:rsid w:val="00585FAB"/>
    <w:rsid w:val="0059610F"/>
    <w:rsid w:val="005A1B2E"/>
    <w:rsid w:val="005A540B"/>
    <w:rsid w:val="005A66B1"/>
    <w:rsid w:val="005B62CF"/>
    <w:rsid w:val="005C51A0"/>
    <w:rsid w:val="005D0C82"/>
    <w:rsid w:val="005D548D"/>
    <w:rsid w:val="005D6197"/>
    <w:rsid w:val="005D75E5"/>
    <w:rsid w:val="005F6B9D"/>
    <w:rsid w:val="00600A14"/>
    <w:rsid w:val="00604D7E"/>
    <w:rsid w:val="00606689"/>
    <w:rsid w:val="006103B8"/>
    <w:rsid w:val="006149B0"/>
    <w:rsid w:val="006169EB"/>
    <w:rsid w:val="00616A3B"/>
    <w:rsid w:val="00626DB4"/>
    <w:rsid w:val="00627847"/>
    <w:rsid w:val="00630C03"/>
    <w:rsid w:val="00631F74"/>
    <w:rsid w:val="00633BC1"/>
    <w:rsid w:val="00640022"/>
    <w:rsid w:val="006411E0"/>
    <w:rsid w:val="006479D8"/>
    <w:rsid w:val="00655511"/>
    <w:rsid w:val="006575E6"/>
    <w:rsid w:val="00660179"/>
    <w:rsid w:val="00661A90"/>
    <w:rsid w:val="00662A28"/>
    <w:rsid w:val="006633C4"/>
    <w:rsid w:val="006645A8"/>
    <w:rsid w:val="00673F96"/>
    <w:rsid w:val="00684540"/>
    <w:rsid w:val="006939D4"/>
    <w:rsid w:val="0069442D"/>
    <w:rsid w:val="006A036C"/>
    <w:rsid w:val="006A1202"/>
    <w:rsid w:val="006A4062"/>
    <w:rsid w:val="006B144B"/>
    <w:rsid w:val="006D089D"/>
    <w:rsid w:val="006D4FBE"/>
    <w:rsid w:val="006D6BB7"/>
    <w:rsid w:val="006E2978"/>
    <w:rsid w:val="006E2E9A"/>
    <w:rsid w:val="006E6CE8"/>
    <w:rsid w:val="006F3786"/>
    <w:rsid w:val="007054FA"/>
    <w:rsid w:val="00707838"/>
    <w:rsid w:val="00710AA7"/>
    <w:rsid w:val="00711DE3"/>
    <w:rsid w:val="00714EA1"/>
    <w:rsid w:val="00715334"/>
    <w:rsid w:val="00721A00"/>
    <w:rsid w:val="00725264"/>
    <w:rsid w:val="0072589A"/>
    <w:rsid w:val="00731740"/>
    <w:rsid w:val="00733666"/>
    <w:rsid w:val="00734C01"/>
    <w:rsid w:val="00741273"/>
    <w:rsid w:val="00742B34"/>
    <w:rsid w:val="00753A8F"/>
    <w:rsid w:val="00753F93"/>
    <w:rsid w:val="007568BB"/>
    <w:rsid w:val="0075748B"/>
    <w:rsid w:val="00760118"/>
    <w:rsid w:val="00767FD5"/>
    <w:rsid w:val="007A0D49"/>
    <w:rsid w:val="007A1C23"/>
    <w:rsid w:val="007A2C0E"/>
    <w:rsid w:val="007A3B70"/>
    <w:rsid w:val="007A6EB9"/>
    <w:rsid w:val="007B29D0"/>
    <w:rsid w:val="007B7D6A"/>
    <w:rsid w:val="007B7D93"/>
    <w:rsid w:val="007C2258"/>
    <w:rsid w:val="007C6233"/>
    <w:rsid w:val="007D1F2E"/>
    <w:rsid w:val="007D2E5D"/>
    <w:rsid w:val="007D648E"/>
    <w:rsid w:val="007E185F"/>
    <w:rsid w:val="007E2414"/>
    <w:rsid w:val="007E5607"/>
    <w:rsid w:val="00806648"/>
    <w:rsid w:val="00810F82"/>
    <w:rsid w:val="0082345D"/>
    <w:rsid w:val="008527A2"/>
    <w:rsid w:val="00852B22"/>
    <w:rsid w:val="008535EB"/>
    <w:rsid w:val="00870E0F"/>
    <w:rsid w:val="008710A8"/>
    <w:rsid w:val="00882E1C"/>
    <w:rsid w:val="00891A81"/>
    <w:rsid w:val="00894E89"/>
    <w:rsid w:val="00894EAB"/>
    <w:rsid w:val="00897BE2"/>
    <w:rsid w:val="008A6E75"/>
    <w:rsid w:val="008D0963"/>
    <w:rsid w:val="008D256D"/>
    <w:rsid w:val="008D5FF3"/>
    <w:rsid w:val="008E0E0E"/>
    <w:rsid w:val="008F6044"/>
    <w:rsid w:val="00900389"/>
    <w:rsid w:val="00902E72"/>
    <w:rsid w:val="00904548"/>
    <w:rsid w:val="00905024"/>
    <w:rsid w:val="00910802"/>
    <w:rsid w:val="0091465D"/>
    <w:rsid w:val="009217A3"/>
    <w:rsid w:val="009254A0"/>
    <w:rsid w:val="009307FC"/>
    <w:rsid w:val="00936D76"/>
    <w:rsid w:val="00944DCC"/>
    <w:rsid w:val="00947A64"/>
    <w:rsid w:val="00952C05"/>
    <w:rsid w:val="00952E7A"/>
    <w:rsid w:val="009569B1"/>
    <w:rsid w:val="00956A93"/>
    <w:rsid w:val="00960ED9"/>
    <w:rsid w:val="009712AB"/>
    <w:rsid w:val="0097201D"/>
    <w:rsid w:val="009802CF"/>
    <w:rsid w:val="009877DB"/>
    <w:rsid w:val="0099137F"/>
    <w:rsid w:val="009A556C"/>
    <w:rsid w:val="009A70C5"/>
    <w:rsid w:val="009A7CE0"/>
    <w:rsid w:val="009B1166"/>
    <w:rsid w:val="009B1B30"/>
    <w:rsid w:val="009B4FD7"/>
    <w:rsid w:val="009C6193"/>
    <w:rsid w:val="009C7E4B"/>
    <w:rsid w:val="009D71DA"/>
    <w:rsid w:val="009D77AC"/>
    <w:rsid w:val="00A12526"/>
    <w:rsid w:val="00A15274"/>
    <w:rsid w:val="00A1617D"/>
    <w:rsid w:val="00A17FAA"/>
    <w:rsid w:val="00A25189"/>
    <w:rsid w:val="00A302D0"/>
    <w:rsid w:val="00A36BF3"/>
    <w:rsid w:val="00A420EC"/>
    <w:rsid w:val="00A42361"/>
    <w:rsid w:val="00A4683C"/>
    <w:rsid w:val="00A50B56"/>
    <w:rsid w:val="00A56458"/>
    <w:rsid w:val="00A627AF"/>
    <w:rsid w:val="00A75E45"/>
    <w:rsid w:val="00A75F47"/>
    <w:rsid w:val="00A76799"/>
    <w:rsid w:val="00A83E6D"/>
    <w:rsid w:val="00A97AD6"/>
    <w:rsid w:val="00AA0320"/>
    <w:rsid w:val="00AA56C9"/>
    <w:rsid w:val="00AB750E"/>
    <w:rsid w:val="00AB79B6"/>
    <w:rsid w:val="00AC3114"/>
    <w:rsid w:val="00AC3512"/>
    <w:rsid w:val="00AC4188"/>
    <w:rsid w:val="00AC4CDB"/>
    <w:rsid w:val="00AE4CEA"/>
    <w:rsid w:val="00AF292C"/>
    <w:rsid w:val="00AF2C5B"/>
    <w:rsid w:val="00B05C3F"/>
    <w:rsid w:val="00B347ED"/>
    <w:rsid w:val="00B37D15"/>
    <w:rsid w:val="00B41BD2"/>
    <w:rsid w:val="00B42415"/>
    <w:rsid w:val="00B44BA2"/>
    <w:rsid w:val="00B459EE"/>
    <w:rsid w:val="00B47116"/>
    <w:rsid w:val="00B52FE2"/>
    <w:rsid w:val="00B551FB"/>
    <w:rsid w:val="00B55AD3"/>
    <w:rsid w:val="00B56F28"/>
    <w:rsid w:val="00B6259E"/>
    <w:rsid w:val="00B6269C"/>
    <w:rsid w:val="00B6395A"/>
    <w:rsid w:val="00B65A92"/>
    <w:rsid w:val="00B67B19"/>
    <w:rsid w:val="00B750E4"/>
    <w:rsid w:val="00B75CC6"/>
    <w:rsid w:val="00B778BF"/>
    <w:rsid w:val="00B8519C"/>
    <w:rsid w:val="00B95EE4"/>
    <w:rsid w:val="00BA2EC7"/>
    <w:rsid w:val="00BA5BFC"/>
    <w:rsid w:val="00BB0460"/>
    <w:rsid w:val="00BB6039"/>
    <w:rsid w:val="00BD025B"/>
    <w:rsid w:val="00C01DC2"/>
    <w:rsid w:val="00C01FC0"/>
    <w:rsid w:val="00C02E81"/>
    <w:rsid w:val="00C10AF8"/>
    <w:rsid w:val="00C131F9"/>
    <w:rsid w:val="00C15CFD"/>
    <w:rsid w:val="00C17107"/>
    <w:rsid w:val="00C25710"/>
    <w:rsid w:val="00C25880"/>
    <w:rsid w:val="00C262B5"/>
    <w:rsid w:val="00C34082"/>
    <w:rsid w:val="00C45E42"/>
    <w:rsid w:val="00C51174"/>
    <w:rsid w:val="00C532C8"/>
    <w:rsid w:val="00C55480"/>
    <w:rsid w:val="00C571B3"/>
    <w:rsid w:val="00C60F91"/>
    <w:rsid w:val="00C624EA"/>
    <w:rsid w:val="00C624F5"/>
    <w:rsid w:val="00C65E93"/>
    <w:rsid w:val="00C74F48"/>
    <w:rsid w:val="00C82344"/>
    <w:rsid w:val="00C82EE4"/>
    <w:rsid w:val="00C9118C"/>
    <w:rsid w:val="00C970E4"/>
    <w:rsid w:val="00CA7C6E"/>
    <w:rsid w:val="00CB41C4"/>
    <w:rsid w:val="00CB5F73"/>
    <w:rsid w:val="00CC682E"/>
    <w:rsid w:val="00CD0C70"/>
    <w:rsid w:val="00CD6E03"/>
    <w:rsid w:val="00CE3061"/>
    <w:rsid w:val="00D15B27"/>
    <w:rsid w:val="00D16305"/>
    <w:rsid w:val="00D20110"/>
    <w:rsid w:val="00D4164E"/>
    <w:rsid w:val="00D56848"/>
    <w:rsid w:val="00D635AD"/>
    <w:rsid w:val="00D876BE"/>
    <w:rsid w:val="00DA000E"/>
    <w:rsid w:val="00DA1D45"/>
    <w:rsid w:val="00DA687B"/>
    <w:rsid w:val="00DB51A3"/>
    <w:rsid w:val="00DC2A41"/>
    <w:rsid w:val="00DC750C"/>
    <w:rsid w:val="00DD0998"/>
    <w:rsid w:val="00DD1CAD"/>
    <w:rsid w:val="00DD3BF3"/>
    <w:rsid w:val="00DD6F11"/>
    <w:rsid w:val="00DD7BAB"/>
    <w:rsid w:val="00DF65BE"/>
    <w:rsid w:val="00E003CF"/>
    <w:rsid w:val="00E06D00"/>
    <w:rsid w:val="00E1577C"/>
    <w:rsid w:val="00E23659"/>
    <w:rsid w:val="00E246EC"/>
    <w:rsid w:val="00E31057"/>
    <w:rsid w:val="00E32769"/>
    <w:rsid w:val="00E340BB"/>
    <w:rsid w:val="00E453A7"/>
    <w:rsid w:val="00E4778F"/>
    <w:rsid w:val="00E51A54"/>
    <w:rsid w:val="00E61D8F"/>
    <w:rsid w:val="00E6343E"/>
    <w:rsid w:val="00E8354F"/>
    <w:rsid w:val="00E9150F"/>
    <w:rsid w:val="00E92B65"/>
    <w:rsid w:val="00E978D8"/>
    <w:rsid w:val="00EA253A"/>
    <w:rsid w:val="00EA33B2"/>
    <w:rsid w:val="00EA5582"/>
    <w:rsid w:val="00EA6644"/>
    <w:rsid w:val="00EA67FF"/>
    <w:rsid w:val="00EA7166"/>
    <w:rsid w:val="00EB25A9"/>
    <w:rsid w:val="00EB4177"/>
    <w:rsid w:val="00EB41D3"/>
    <w:rsid w:val="00EB7094"/>
    <w:rsid w:val="00EC27D9"/>
    <w:rsid w:val="00EC4B2F"/>
    <w:rsid w:val="00ED4630"/>
    <w:rsid w:val="00ED6466"/>
    <w:rsid w:val="00EE7931"/>
    <w:rsid w:val="00EF2EC3"/>
    <w:rsid w:val="00F03ED2"/>
    <w:rsid w:val="00F10C81"/>
    <w:rsid w:val="00F12F7F"/>
    <w:rsid w:val="00F1592D"/>
    <w:rsid w:val="00F32EE3"/>
    <w:rsid w:val="00F427D9"/>
    <w:rsid w:val="00F57A31"/>
    <w:rsid w:val="00F60D7A"/>
    <w:rsid w:val="00F6744F"/>
    <w:rsid w:val="00F751D4"/>
    <w:rsid w:val="00F85CBC"/>
    <w:rsid w:val="00F96444"/>
    <w:rsid w:val="00FA0F8C"/>
    <w:rsid w:val="00FA233D"/>
    <w:rsid w:val="00FA4D09"/>
    <w:rsid w:val="00FA7DAC"/>
    <w:rsid w:val="00FB2CAE"/>
    <w:rsid w:val="00FC2827"/>
    <w:rsid w:val="00FD38B4"/>
    <w:rsid w:val="00FD63A5"/>
    <w:rsid w:val="00FD6A2A"/>
    <w:rsid w:val="00FD6D43"/>
    <w:rsid w:val="00FE1B21"/>
    <w:rsid w:val="00FE4140"/>
    <w:rsid w:val="00FE7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color="white">
      <v:fill color="white"/>
      <v:textbox inset="5.85pt,.7pt,5.85pt,.7pt"/>
      <o:colormru v:ext="edit" colors="#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74F"/>
    <w:rPr>
      <w:sz w:val="24"/>
    </w:rPr>
  </w:style>
  <w:style w:type="paragraph" w:styleId="Heading1">
    <w:name w:val="heading 1"/>
    <w:basedOn w:val="Normal"/>
    <w:next w:val="Normal"/>
    <w:qFormat/>
    <w:rsid w:val="000C574F"/>
    <w:pPr>
      <w:keepNext/>
      <w:spacing w:before="240" w:after="60"/>
      <w:outlineLvl w:val="0"/>
    </w:pPr>
    <w:rPr>
      <w:rFonts w:ascii="Helvetica" w:hAnsi="Helvetica"/>
      <w:b/>
      <w:kern w:val="28"/>
      <w:sz w:val="28"/>
    </w:rPr>
  </w:style>
  <w:style w:type="paragraph" w:styleId="Heading2">
    <w:name w:val="heading 2"/>
    <w:basedOn w:val="Normal"/>
    <w:next w:val="Normal"/>
    <w:qFormat/>
    <w:rsid w:val="000C574F"/>
    <w:pPr>
      <w:keepNext/>
      <w:pBdr>
        <w:bottom w:val="single" w:sz="12" w:space="1" w:color="auto"/>
        <w:right w:val="single" w:sz="12" w:space="4" w:color="auto"/>
      </w:pBdr>
      <w:outlineLvl w:val="1"/>
    </w:pPr>
    <w:rPr>
      <w:rFonts w:ascii="Garamond" w:hAnsi="Garamond"/>
      <w:i/>
      <w:sz w:val="28"/>
    </w:rPr>
  </w:style>
  <w:style w:type="paragraph" w:styleId="Heading3">
    <w:name w:val="heading 3"/>
    <w:basedOn w:val="Normal"/>
    <w:next w:val="Normal"/>
    <w:qFormat/>
    <w:rsid w:val="000C574F"/>
    <w:pPr>
      <w:keepNext/>
      <w:outlineLvl w:val="2"/>
    </w:pPr>
    <w:rPr>
      <w:rFonts w:ascii="Times New Roman" w:hAnsi="Times New Roman"/>
      <w:noProof/>
      <w:sz w:val="32"/>
    </w:rPr>
  </w:style>
  <w:style w:type="paragraph" w:styleId="Heading4">
    <w:name w:val="heading 4"/>
    <w:basedOn w:val="Normal"/>
    <w:next w:val="Normal"/>
    <w:qFormat/>
    <w:rsid w:val="000C574F"/>
    <w:pPr>
      <w:keepNext/>
      <w:pBdr>
        <w:top w:val="single" w:sz="12" w:space="1" w:color="auto"/>
      </w:pBdr>
      <w:ind w:right="2160"/>
      <w:outlineLvl w:val="3"/>
    </w:pPr>
    <w:rPr>
      <w:rFonts w:ascii="Garamond" w:hAnsi="Garamond"/>
      <w:b/>
      <w:i/>
      <w:snapToGrid w:val="0"/>
      <w:sz w:val="20"/>
      <w:lang w:bidi="he-IL"/>
    </w:rPr>
  </w:style>
  <w:style w:type="paragraph" w:styleId="Heading9">
    <w:name w:val="heading 9"/>
    <w:basedOn w:val="Normal"/>
    <w:next w:val="Normal"/>
    <w:qFormat/>
    <w:rsid w:val="000C574F"/>
    <w:pPr>
      <w:keepNext/>
      <w:jc w:val="center"/>
      <w:outlineLvl w:val="8"/>
    </w:pPr>
    <w:rPr>
      <w:rFonts w:ascii="Garamond" w:hAnsi="Garamond"/>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574F"/>
    <w:pPr>
      <w:tabs>
        <w:tab w:val="center" w:pos="4320"/>
        <w:tab w:val="right" w:pos="8640"/>
      </w:tabs>
    </w:pPr>
  </w:style>
  <w:style w:type="paragraph" w:styleId="Footer">
    <w:name w:val="footer"/>
    <w:basedOn w:val="Normal"/>
    <w:link w:val="FooterChar"/>
    <w:uiPriority w:val="99"/>
    <w:rsid w:val="000C574F"/>
    <w:pPr>
      <w:tabs>
        <w:tab w:val="center" w:pos="4320"/>
        <w:tab w:val="right" w:pos="8640"/>
      </w:tabs>
    </w:pPr>
  </w:style>
  <w:style w:type="paragraph" w:styleId="BodyText3">
    <w:name w:val="Body Text 3"/>
    <w:basedOn w:val="Normal"/>
    <w:rsid w:val="000C574F"/>
    <w:pPr>
      <w:spacing w:after="120" w:line="220" w:lineRule="exact"/>
      <w:ind w:right="386"/>
      <w:jc w:val="both"/>
    </w:pPr>
    <w:rPr>
      <w:rFonts w:ascii="Garamond" w:hAnsi="Garamond"/>
      <w:sz w:val="20"/>
    </w:rPr>
  </w:style>
  <w:style w:type="paragraph" w:styleId="BodyText">
    <w:name w:val="Body Text"/>
    <w:basedOn w:val="Normal"/>
    <w:rsid w:val="000C574F"/>
    <w:pPr>
      <w:spacing w:after="120"/>
      <w:ind w:right="289"/>
      <w:jc w:val="both"/>
    </w:pPr>
    <w:rPr>
      <w:rFonts w:ascii="Arial" w:hAnsi="Arial"/>
      <w:sz w:val="20"/>
    </w:rPr>
  </w:style>
  <w:style w:type="paragraph" w:styleId="DocumentMap">
    <w:name w:val="Document Map"/>
    <w:basedOn w:val="Normal"/>
    <w:semiHidden/>
    <w:rsid w:val="000C574F"/>
    <w:pPr>
      <w:shd w:val="clear" w:color="auto" w:fill="000080"/>
    </w:pPr>
    <w:rPr>
      <w:rFonts w:ascii="Geneva" w:hAnsi="Geneva"/>
    </w:rPr>
  </w:style>
  <w:style w:type="paragraph" w:styleId="BlockText">
    <w:name w:val="Block Text"/>
    <w:basedOn w:val="Normal"/>
    <w:rsid w:val="000C574F"/>
    <w:pPr>
      <w:ind w:left="-990" w:right="2160"/>
    </w:pPr>
    <w:rPr>
      <w:rFonts w:ascii="Garamond" w:hAnsi="Garamond"/>
      <w:snapToGrid w:val="0"/>
      <w:sz w:val="14"/>
      <w:lang w:bidi="he-IL"/>
    </w:rPr>
  </w:style>
  <w:style w:type="paragraph" w:styleId="BodyText2">
    <w:name w:val="Body Text 2"/>
    <w:basedOn w:val="Normal"/>
    <w:rsid w:val="000C574F"/>
    <w:pPr>
      <w:jc w:val="both"/>
    </w:pPr>
    <w:rPr>
      <w:rFonts w:ascii="Garamond" w:hAnsi="Garamond"/>
      <w:sz w:val="20"/>
    </w:rPr>
  </w:style>
  <w:style w:type="character" w:styleId="Hyperlink">
    <w:name w:val="Hyperlink"/>
    <w:basedOn w:val="DefaultParagraphFont"/>
    <w:rsid w:val="000C574F"/>
    <w:rPr>
      <w:color w:val="0000FF"/>
      <w:u w:val="single"/>
    </w:rPr>
  </w:style>
  <w:style w:type="character" w:styleId="FollowedHyperlink">
    <w:name w:val="FollowedHyperlink"/>
    <w:basedOn w:val="DefaultParagraphFont"/>
    <w:rsid w:val="000C574F"/>
    <w:rPr>
      <w:color w:val="800080"/>
      <w:u w:val="single"/>
    </w:rPr>
  </w:style>
  <w:style w:type="paragraph" w:styleId="BalloonText">
    <w:name w:val="Balloon Text"/>
    <w:basedOn w:val="Normal"/>
    <w:semiHidden/>
    <w:rsid w:val="000C574F"/>
    <w:rPr>
      <w:rFonts w:ascii="Tahoma" w:hAnsi="Tahoma" w:cs="Tahoma"/>
      <w:sz w:val="16"/>
      <w:szCs w:val="16"/>
    </w:rPr>
  </w:style>
  <w:style w:type="character" w:styleId="CommentReference">
    <w:name w:val="annotation reference"/>
    <w:basedOn w:val="DefaultParagraphFont"/>
    <w:semiHidden/>
    <w:rsid w:val="000C574F"/>
    <w:rPr>
      <w:sz w:val="16"/>
      <w:szCs w:val="16"/>
    </w:rPr>
  </w:style>
  <w:style w:type="paragraph" w:styleId="CommentText">
    <w:name w:val="annotation text"/>
    <w:basedOn w:val="Normal"/>
    <w:semiHidden/>
    <w:rsid w:val="000C574F"/>
    <w:rPr>
      <w:sz w:val="20"/>
    </w:rPr>
  </w:style>
  <w:style w:type="paragraph" w:styleId="CommentSubject">
    <w:name w:val="annotation subject"/>
    <w:basedOn w:val="CommentText"/>
    <w:next w:val="CommentText"/>
    <w:semiHidden/>
    <w:rsid w:val="000C574F"/>
    <w:rPr>
      <w:b/>
      <w:bCs/>
    </w:rPr>
  </w:style>
  <w:style w:type="character" w:customStyle="1" w:styleId="content1">
    <w:name w:val="content1"/>
    <w:basedOn w:val="DefaultParagraphFont"/>
    <w:rsid w:val="000C574F"/>
    <w:rPr>
      <w:rFonts w:ascii="Arial" w:hAnsi="Arial" w:cs="Arial" w:hint="default"/>
      <w:i w:val="0"/>
      <w:iCs w:val="0"/>
      <w:caps w:val="0"/>
      <w:spacing w:val="0"/>
      <w:sz w:val="17"/>
      <w:szCs w:val="17"/>
    </w:rPr>
  </w:style>
  <w:style w:type="paragraph" w:styleId="FootnoteText">
    <w:name w:val="footnote text"/>
    <w:basedOn w:val="Normal"/>
    <w:semiHidden/>
    <w:rsid w:val="000C574F"/>
    <w:rPr>
      <w:sz w:val="20"/>
    </w:rPr>
  </w:style>
  <w:style w:type="character" w:styleId="FootnoteReference">
    <w:name w:val="footnote reference"/>
    <w:basedOn w:val="DefaultParagraphFont"/>
    <w:semiHidden/>
    <w:rsid w:val="000C574F"/>
    <w:rPr>
      <w:vertAlign w:val="superscript"/>
    </w:rPr>
  </w:style>
  <w:style w:type="paragraph" w:customStyle="1" w:styleId="DefaultParagraphFontParaChar">
    <w:name w:val="Default Paragraph Font Para Char"/>
    <w:basedOn w:val="Normal"/>
    <w:rsid w:val="000C574F"/>
    <w:pPr>
      <w:spacing w:after="160" w:line="240" w:lineRule="exact"/>
    </w:pPr>
    <w:rPr>
      <w:rFonts w:ascii="Verdana" w:hAnsi="Verdana"/>
      <w:sz w:val="20"/>
    </w:rPr>
  </w:style>
  <w:style w:type="paragraph" w:customStyle="1" w:styleId="CharCharCharCharCharCharChar">
    <w:name w:val="Char Char Char Char Char Char Char"/>
    <w:basedOn w:val="Normal"/>
    <w:rsid w:val="000C574F"/>
    <w:pPr>
      <w:spacing w:after="160" w:line="240" w:lineRule="exact"/>
    </w:pPr>
    <w:rPr>
      <w:rFonts w:ascii="Tahoma" w:hAnsi="Tahoma"/>
      <w:sz w:val="20"/>
    </w:rPr>
  </w:style>
  <w:style w:type="table" w:styleId="TableGrid">
    <w:name w:val="Table Grid"/>
    <w:basedOn w:val="TableNormal"/>
    <w:rsid w:val="000C57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0C574F"/>
    <w:pPr>
      <w:spacing w:after="160" w:line="240" w:lineRule="exact"/>
    </w:pPr>
    <w:rPr>
      <w:rFonts w:ascii="Tahoma" w:hAnsi="Tahoma"/>
      <w:sz w:val="20"/>
    </w:rPr>
  </w:style>
  <w:style w:type="paragraph" w:styleId="ListParagraph">
    <w:name w:val="List Paragraph"/>
    <w:aliases w:val="Bullet List"/>
    <w:basedOn w:val="Normal"/>
    <w:link w:val="ListParagraphChar"/>
    <w:uiPriority w:val="34"/>
    <w:qFormat/>
    <w:rsid w:val="00194949"/>
    <w:pPr>
      <w:spacing w:after="200" w:line="276" w:lineRule="auto"/>
      <w:ind w:left="720"/>
      <w:contextualSpacing/>
    </w:pPr>
    <w:rPr>
      <w:rFonts w:ascii="Calibri" w:eastAsia="Calibri" w:hAnsi="Calibri"/>
      <w:sz w:val="22"/>
      <w:szCs w:val="22"/>
    </w:rPr>
  </w:style>
  <w:style w:type="paragraph" w:customStyle="1" w:styleId="Brief">
    <w:name w:val="Brief"/>
    <w:basedOn w:val="Normal"/>
    <w:uiPriority w:val="99"/>
    <w:rsid w:val="00194949"/>
    <w:pPr>
      <w:ind w:left="720" w:firstLine="720"/>
      <w:jc w:val="both"/>
    </w:pPr>
    <w:rPr>
      <w:rFonts w:ascii="Arial Black" w:hAnsi="Arial Black"/>
      <w:spacing w:val="172"/>
      <w:sz w:val="20"/>
    </w:rPr>
  </w:style>
  <w:style w:type="paragraph" w:customStyle="1" w:styleId="BriefTitle">
    <w:name w:val="Brief Title"/>
    <w:basedOn w:val="Normal"/>
    <w:uiPriority w:val="99"/>
    <w:rsid w:val="00194949"/>
    <w:pPr>
      <w:tabs>
        <w:tab w:val="left" w:pos="7680"/>
      </w:tabs>
    </w:pPr>
    <w:rPr>
      <w:rFonts w:ascii="Arial" w:hAnsi="Arial" w:cs="Arial"/>
      <w:b/>
      <w:bCs/>
      <w:sz w:val="18"/>
      <w:szCs w:val="24"/>
    </w:rPr>
  </w:style>
  <w:style w:type="character" w:customStyle="1" w:styleId="FooterChar">
    <w:name w:val="Footer Char"/>
    <w:basedOn w:val="DefaultParagraphFont"/>
    <w:link w:val="Footer"/>
    <w:uiPriority w:val="99"/>
    <w:rsid w:val="00A1617D"/>
    <w:rPr>
      <w:sz w:val="24"/>
    </w:rPr>
  </w:style>
  <w:style w:type="character" w:styleId="PageNumber">
    <w:name w:val="page number"/>
    <w:basedOn w:val="DefaultParagraphFont"/>
    <w:rsid w:val="00F60D7A"/>
  </w:style>
  <w:style w:type="table" w:customStyle="1" w:styleId="TableGrid1">
    <w:name w:val="Table Grid1"/>
    <w:basedOn w:val="TableNormal"/>
    <w:next w:val="TableGrid"/>
    <w:rsid w:val="000D02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ceptionheader">
    <w:name w:val="exception header"/>
    <w:basedOn w:val="Normal"/>
    <w:rsid w:val="00415F04"/>
    <w:pPr>
      <w:spacing w:before="120"/>
    </w:pPr>
    <w:rPr>
      <w:rFonts w:ascii="Trebuchet MS" w:eastAsiaTheme="minorHAnsi" w:hAnsi="Trebuchet MS"/>
      <w:b/>
      <w:bCs/>
      <w:sz w:val="18"/>
      <w:szCs w:val="18"/>
    </w:rPr>
  </w:style>
  <w:style w:type="character" w:customStyle="1" w:styleId="ListParagraphChar">
    <w:name w:val="List Paragraph Char"/>
    <w:aliases w:val="Bullet List Char"/>
    <w:basedOn w:val="DefaultParagraphFont"/>
    <w:link w:val="ListParagraph"/>
    <w:uiPriority w:val="34"/>
    <w:locked/>
    <w:rsid w:val="00415F04"/>
    <w:rPr>
      <w:rFonts w:ascii="Calibri" w:eastAsia="Calibri" w:hAnsi="Calibri"/>
      <w:sz w:val="22"/>
      <w:szCs w:val="22"/>
    </w:rPr>
  </w:style>
  <w:style w:type="paragraph" w:customStyle="1" w:styleId="Figure">
    <w:name w:val="Figure"/>
    <w:basedOn w:val="Normal"/>
    <w:next w:val="Normal"/>
    <w:link w:val="FigureChar"/>
    <w:qFormat/>
    <w:rsid w:val="00CB5F73"/>
    <w:pPr>
      <w:keepNext/>
      <w:spacing w:before="240" w:after="240"/>
      <w:jc w:val="center"/>
    </w:pPr>
    <w:rPr>
      <w:rFonts w:asciiTheme="minorHAnsi" w:hAnsiTheme="minorHAnsi"/>
      <w:color w:val="1F497D" w:themeColor="text2"/>
      <w:sz w:val="20"/>
      <w:szCs w:val="24"/>
    </w:rPr>
  </w:style>
  <w:style w:type="paragraph" w:customStyle="1" w:styleId="FigureBold">
    <w:name w:val="Figure Bold"/>
    <w:basedOn w:val="Figure"/>
    <w:next w:val="Figure"/>
    <w:link w:val="FigureBoldChar"/>
    <w:qFormat/>
    <w:rsid w:val="00CB5F73"/>
    <w:rPr>
      <w:b/>
    </w:rPr>
  </w:style>
  <w:style w:type="character" w:customStyle="1" w:styleId="FigureChar">
    <w:name w:val="Figure Char"/>
    <w:basedOn w:val="DefaultParagraphFont"/>
    <w:link w:val="Figure"/>
    <w:rsid w:val="00CB5F73"/>
    <w:rPr>
      <w:rFonts w:asciiTheme="minorHAnsi" w:hAnsiTheme="minorHAnsi"/>
      <w:color w:val="1F497D" w:themeColor="text2"/>
      <w:szCs w:val="24"/>
    </w:rPr>
  </w:style>
  <w:style w:type="character" w:customStyle="1" w:styleId="FigureBoldChar">
    <w:name w:val="Figure Bold Char"/>
    <w:basedOn w:val="FigureChar"/>
    <w:link w:val="FigureBold"/>
    <w:rsid w:val="00CB5F73"/>
    <w:rPr>
      <w:rFonts w:asciiTheme="minorHAnsi" w:hAnsiTheme="minorHAnsi"/>
      <w:b/>
      <w:color w:val="1F497D" w:themeColor="text2"/>
      <w:szCs w:val="24"/>
    </w:rPr>
  </w:style>
  <w:style w:type="paragraph" w:styleId="Revision">
    <w:name w:val="Revision"/>
    <w:hidden/>
    <w:uiPriority w:val="99"/>
    <w:semiHidden/>
    <w:rsid w:val="0074127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74F"/>
    <w:rPr>
      <w:sz w:val="24"/>
    </w:rPr>
  </w:style>
  <w:style w:type="paragraph" w:styleId="Heading1">
    <w:name w:val="heading 1"/>
    <w:basedOn w:val="Normal"/>
    <w:next w:val="Normal"/>
    <w:qFormat/>
    <w:rsid w:val="000C574F"/>
    <w:pPr>
      <w:keepNext/>
      <w:spacing w:before="240" w:after="60"/>
      <w:outlineLvl w:val="0"/>
    </w:pPr>
    <w:rPr>
      <w:rFonts w:ascii="Helvetica" w:hAnsi="Helvetica"/>
      <w:b/>
      <w:kern w:val="28"/>
      <w:sz w:val="28"/>
    </w:rPr>
  </w:style>
  <w:style w:type="paragraph" w:styleId="Heading2">
    <w:name w:val="heading 2"/>
    <w:basedOn w:val="Normal"/>
    <w:next w:val="Normal"/>
    <w:qFormat/>
    <w:rsid w:val="000C574F"/>
    <w:pPr>
      <w:keepNext/>
      <w:pBdr>
        <w:bottom w:val="single" w:sz="12" w:space="1" w:color="auto"/>
        <w:right w:val="single" w:sz="12" w:space="4" w:color="auto"/>
      </w:pBdr>
      <w:outlineLvl w:val="1"/>
    </w:pPr>
    <w:rPr>
      <w:rFonts w:ascii="Garamond" w:hAnsi="Garamond"/>
      <w:i/>
      <w:sz w:val="28"/>
    </w:rPr>
  </w:style>
  <w:style w:type="paragraph" w:styleId="Heading3">
    <w:name w:val="heading 3"/>
    <w:basedOn w:val="Normal"/>
    <w:next w:val="Normal"/>
    <w:qFormat/>
    <w:rsid w:val="000C574F"/>
    <w:pPr>
      <w:keepNext/>
      <w:outlineLvl w:val="2"/>
    </w:pPr>
    <w:rPr>
      <w:rFonts w:ascii="Times New Roman" w:hAnsi="Times New Roman"/>
      <w:noProof/>
      <w:sz w:val="32"/>
    </w:rPr>
  </w:style>
  <w:style w:type="paragraph" w:styleId="Heading4">
    <w:name w:val="heading 4"/>
    <w:basedOn w:val="Normal"/>
    <w:next w:val="Normal"/>
    <w:qFormat/>
    <w:rsid w:val="000C574F"/>
    <w:pPr>
      <w:keepNext/>
      <w:pBdr>
        <w:top w:val="single" w:sz="12" w:space="1" w:color="auto"/>
      </w:pBdr>
      <w:ind w:right="2160"/>
      <w:outlineLvl w:val="3"/>
    </w:pPr>
    <w:rPr>
      <w:rFonts w:ascii="Garamond" w:hAnsi="Garamond"/>
      <w:b/>
      <w:i/>
      <w:snapToGrid w:val="0"/>
      <w:sz w:val="20"/>
      <w:lang w:bidi="he-IL"/>
    </w:rPr>
  </w:style>
  <w:style w:type="paragraph" w:styleId="Heading9">
    <w:name w:val="heading 9"/>
    <w:basedOn w:val="Normal"/>
    <w:next w:val="Normal"/>
    <w:qFormat/>
    <w:rsid w:val="000C574F"/>
    <w:pPr>
      <w:keepNext/>
      <w:jc w:val="center"/>
      <w:outlineLvl w:val="8"/>
    </w:pPr>
    <w:rPr>
      <w:rFonts w:ascii="Garamond" w:hAnsi="Garamond"/>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574F"/>
    <w:pPr>
      <w:tabs>
        <w:tab w:val="center" w:pos="4320"/>
        <w:tab w:val="right" w:pos="8640"/>
      </w:tabs>
    </w:pPr>
  </w:style>
  <w:style w:type="paragraph" w:styleId="Footer">
    <w:name w:val="footer"/>
    <w:basedOn w:val="Normal"/>
    <w:link w:val="FooterChar"/>
    <w:uiPriority w:val="99"/>
    <w:rsid w:val="000C574F"/>
    <w:pPr>
      <w:tabs>
        <w:tab w:val="center" w:pos="4320"/>
        <w:tab w:val="right" w:pos="8640"/>
      </w:tabs>
    </w:pPr>
  </w:style>
  <w:style w:type="paragraph" w:styleId="BodyText3">
    <w:name w:val="Body Text 3"/>
    <w:basedOn w:val="Normal"/>
    <w:rsid w:val="000C574F"/>
    <w:pPr>
      <w:spacing w:after="120" w:line="220" w:lineRule="exact"/>
      <w:ind w:right="386"/>
      <w:jc w:val="both"/>
    </w:pPr>
    <w:rPr>
      <w:rFonts w:ascii="Garamond" w:hAnsi="Garamond"/>
      <w:sz w:val="20"/>
    </w:rPr>
  </w:style>
  <w:style w:type="paragraph" w:styleId="BodyText">
    <w:name w:val="Body Text"/>
    <w:basedOn w:val="Normal"/>
    <w:rsid w:val="000C574F"/>
    <w:pPr>
      <w:spacing w:after="120"/>
      <w:ind w:right="289"/>
      <w:jc w:val="both"/>
    </w:pPr>
    <w:rPr>
      <w:rFonts w:ascii="Arial" w:hAnsi="Arial"/>
      <w:sz w:val="20"/>
    </w:rPr>
  </w:style>
  <w:style w:type="paragraph" w:styleId="DocumentMap">
    <w:name w:val="Document Map"/>
    <w:basedOn w:val="Normal"/>
    <w:semiHidden/>
    <w:rsid w:val="000C574F"/>
    <w:pPr>
      <w:shd w:val="clear" w:color="auto" w:fill="000080"/>
    </w:pPr>
    <w:rPr>
      <w:rFonts w:ascii="Geneva" w:hAnsi="Geneva"/>
    </w:rPr>
  </w:style>
  <w:style w:type="paragraph" w:styleId="BlockText">
    <w:name w:val="Block Text"/>
    <w:basedOn w:val="Normal"/>
    <w:rsid w:val="000C574F"/>
    <w:pPr>
      <w:ind w:left="-990" w:right="2160"/>
    </w:pPr>
    <w:rPr>
      <w:rFonts w:ascii="Garamond" w:hAnsi="Garamond"/>
      <w:snapToGrid w:val="0"/>
      <w:sz w:val="14"/>
      <w:lang w:bidi="he-IL"/>
    </w:rPr>
  </w:style>
  <w:style w:type="paragraph" w:styleId="BodyText2">
    <w:name w:val="Body Text 2"/>
    <w:basedOn w:val="Normal"/>
    <w:rsid w:val="000C574F"/>
    <w:pPr>
      <w:jc w:val="both"/>
    </w:pPr>
    <w:rPr>
      <w:rFonts w:ascii="Garamond" w:hAnsi="Garamond"/>
      <w:sz w:val="20"/>
    </w:rPr>
  </w:style>
  <w:style w:type="character" w:styleId="Hyperlink">
    <w:name w:val="Hyperlink"/>
    <w:basedOn w:val="DefaultParagraphFont"/>
    <w:rsid w:val="000C574F"/>
    <w:rPr>
      <w:color w:val="0000FF"/>
      <w:u w:val="single"/>
    </w:rPr>
  </w:style>
  <w:style w:type="character" w:styleId="FollowedHyperlink">
    <w:name w:val="FollowedHyperlink"/>
    <w:basedOn w:val="DefaultParagraphFont"/>
    <w:rsid w:val="000C574F"/>
    <w:rPr>
      <w:color w:val="800080"/>
      <w:u w:val="single"/>
    </w:rPr>
  </w:style>
  <w:style w:type="paragraph" w:styleId="BalloonText">
    <w:name w:val="Balloon Text"/>
    <w:basedOn w:val="Normal"/>
    <w:semiHidden/>
    <w:rsid w:val="000C574F"/>
    <w:rPr>
      <w:rFonts w:ascii="Tahoma" w:hAnsi="Tahoma" w:cs="Tahoma"/>
      <w:sz w:val="16"/>
      <w:szCs w:val="16"/>
    </w:rPr>
  </w:style>
  <w:style w:type="character" w:styleId="CommentReference">
    <w:name w:val="annotation reference"/>
    <w:basedOn w:val="DefaultParagraphFont"/>
    <w:semiHidden/>
    <w:rsid w:val="000C574F"/>
    <w:rPr>
      <w:sz w:val="16"/>
      <w:szCs w:val="16"/>
    </w:rPr>
  </w:style>
  <w:style w:type="paragraph" w:styleId="CommentText">
    <w:name w:val="annotation text"/>
    <w:basedOn w:val="Normal"/>
    <w:semiHidden/>
    <w:rsid w:val="000C574F"/>
    <w:rPr>
      <w:sz w:val="20"/>
    </w:rPr>
  </w:style>
  <w:style w:type="paragraph" w:styleId="CommentSubject">
    <w:name w:val="annotation subject"/>
    <w:basedOn w:val="CommentText"/>
    <w:next w:val="CommentText"/>
    <w:semiHidden/>
    <w:rsid w:val="000C574F"/>
    <w:rPr>
      <w:b/>
      <w:bCs/>
    </w:rPr>
  </w:style>
  <w:style w:type="character" w:customStyle="1" w:styleId="content1">
    <w:name w:val="content1"/>
    <w:basedOn w:val="DefaultParagraphFont"/>
    <w:rsid w:val="000C574F"/>
    <w:rPr>
      <w:rFonts w:ascii="Arial" w:hAnsi="Arial" w:cs="Arial" w:hint="default"/>
      <w:i w:val="0"/>
      <w:iCs w:val="0"/>
      <w:caps w:val="0"/>
      <w:spacing w:val="0"/>
      <w:sz w:val="17"/>
      <w:szCs w:val="17"/>
    </w:rPr>
  </w:style>
  <w:style w:type="paragraph" w:styleId="FootnoteText">
    <w:name w:val="footnote text"/>
    <w:basedOn w:val="Normal"/>
    <w:semiHidden/>
    <w:rsid w:val="000C574F"/>
    <w:rPr>
      <w:sz w:val="20"/>
    </w:rPr>
  </w:style>
  <w:style w:type="character" w:styleId="FootnoteReference">
    <w:name w:val="footnote reference"/>
    <w:basedOn w:val="DefaultParagraphFont"/>
    <w:semiHidden/>
    <w:rsid w:val="000C574F"/>
    <w:rPr>
      <w:vertAlign w:val="superscript"/>
    </w:rPr>
  </w:style>
  <w:style w:type="paragraph" w:customStyle="1" w:styleId="DefaultParagraphFontParaChar">
    <w:name w:val="Default Paragraph Font Para Char"/>
    <w:basedOn w:val="Normal"/>
    <w:rsid w:val="000C574F"/>
    <w:pPr>
      <w:spacing w:after="160" w:line="240" w:lineRule="exact"/>
    </w:pPr>
    <w:rPr>
      <w:rFonts w:ascii="Verdana" w:hAnsi="Verdana"/>
      <w:sz w:val="20"/>
    </w:rPr>
  </w:style>
  <w:style w:type="paragraph" w:customStyle="1" w:styleId="CharCharCharCharCharCharChar">
    <w:name w:val="Char Char Char Char Char Char Char"/>
    <w:basedOn w:val="Normal"/>
    <w:rsid w:val="000C574F"/>
    <w:pPr>
      <w:spacing w:after="160" w:line="240" w:lineRule="exact"/>
    </w:pPr>
    <w:rPr>
      <w:rFonts w:ascii="Tahoma" w:hAnsi="Tahoma"/>
      <w:sz w:val="20"/>
    </w:rPr>
  </w:style>
  <w:style w:type="table" w:styleId="TableGrid">
    <w:name w:val="Table Grid"/>
    <w:basedOn w:val="TableNormal"/>
    <w:rsid w:val="000C57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0C574F"/>
    <w:pPr>
      <w:spacing w:after="160" w:line="240" w:lineRule="exact"/>
    </w:pPr>
    <w:rPr>
      <w:rFonts w:ascii="Tahoma" w:hAnsi="Tahoma"/>
      <w:sz w:val="20"/>
    </w:rPr>
  </w:style>
  <w:style w:type="paragraph" w:styleId="ListParagraph">
    <w:name w:val="List Paragraph"/>
    <w:aliases w:val="Bullet List"/>
    <w:basedOn w:val="Normal"/>
    <w:link w:val="ListParagraphChar"/>
    <w:uiPriority w:val="34"/>
    <w:qFormat/>
    <w:rsid w:val="00194949"/>
    <w:pPr>
      <w:spacing w:after="200" w:line="276" w:lineRule="auto"/>
      <w:ind w:left="720"/>
      <w:contextualSpacing/>
    </w:pPr>
    <w:rPr>
      <w:rFonts w:ascii="Calibri" w:eastAsia="Calibri" w:hAnsi="Calibri"/>
      <w:sz w:val="22"/>
      <w:szCs w:val="22"/>
    </w:rPr>
  </w:style>
  <w:style w:type="paragraph" w:customStyle="1" w:styleId="Brief">
    <w:name w:val="Brief"/>
    <w:basedOn w:val="Normal"/>
    <w:uiPriority w:val="99"/>
    <w:rsid w:val="00194949"/>
    <w:pPr>
      <w:ind w:left="720" w:firstLine="720"/>
      <w:jc w:val="both"/>
    </w:pPr>
    <w:rPr>
      <w:rFonts w:ascii="Arial Black" w:hAnsi="Arial Black"/>
      <w:spacing w:val="172"/>
      <w:sz w:val="20"/>
    </w:rPr>
  </w:style>
  <w:style w:type="paragraph" w:customStyle="1" w:styleId="BriefTitle">
    <w:name w:val="Brief Title"/>
    <w:basedOn w:val="Normal"/>
    <w:uiPriority w:val="99"/>
    <w:rsid w:val="00194949"/>
    <w:pPr>
      <w:tabs>
        <w:tab w:val="left" w:pos="7680"/>
      </w:tabs>
    </w:pPr>
    <w:rPr>
      <w:rFonts w:ascii="Arial" w:hAnsi="Arial" w:cs="Arial"/>
      <w:b/>
      <w:bCs/>
      <w:sz w:val="18"/>
      <w:szCs w:val="24"/>
    </w:rPr>
  </w:style>
  <w:style w:type="character" w:customStyle="1" w:styleId="FooterChar">
    <w:name w:val="Footer Char"/>
    <w:basedOn w:val="DefaultParagraphFont"/>
    <w:link w:val="Footer"/>
    <w:uiPriority w:val="99"/>
    <w:rsid w:val="00A1617D"/>
    <w:rPr>
      <w:sz w:val="24"/>
    </w:rPr>
  </w:style>
  <w:style w:type="character" w:styleId="PageNumber">
    <w:name w:val="page number"/>
    <w:basedOn w:val="DefaultParagraphFont"/>
    <w:rsid w:val="00F60D7A"/>
  </w:style>
  <w:style w:type="table" w:customStyle="1" w:styleId="TableGrid1">
    <w:name w:val="Table Grid1"/>
    <w:basedOn w:val="TableNormal"/>
    <w:next w:val="TableGrid"/>
    <w:rsid w:val="000D02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ceptionheader">
    <w:name w:val="exception header"/>
    <w:basedOn w:val="Normal"/>
    <w:rsid w:val="00415F04"/>
    <w:pPr>
      <w:spacing w:before="120"/>
    </w:pPr>
    <w:rPr>
      <w:rFonts w:ascii="Trebuchet MS" w:eastAsiaTheme="minorHAnsi" w:hAnsi="Trebuchet MS"/>
      <w:b/>
      <w:bCs/>
      <w:sz w:val="18"/>
      <w:szCs w:val="18"/>
    </w:rPr>
  </w:style>
  <w:style w:type="character" w:customStyle="1" w:styleId="ListParagraphChar">
    <w:name w:val="List Paragraph Char"/>
    <w:aliases w:val="Bullet List Char"/>
    <w:basedOn w:val="DefaultParagraphFont"/>
    <w:link w:val="ListParagraph"/>
    <w:uiPriority w:val="34"/>
    <w:locked/>
    <w:rsid w:val="00415F04"/>
    <w:rPr>
      <w:rFonts w:ascii="Calibri" w:eastAsia="Calibri" w:hAnsi="Calibri"/>
      <w:sz w:val="22"/>
      <w:szCs w:val="22"/>
    </w:rPr>
  </w:style>
  <w:style w:type="paragraph" w:customStyle="1" w:styleId="Figure">
    <w:name w:val="Figure"/>
    <w:basedOn w:val="Normal"/>
    <w:next w:val="Normal"/>
    <w:link w:val="FigureChar"/>
    <w:qFormat/>
    <w:rsid w:val="00CB5F73"/>
    <w:pPr>
      <w:keepNext/>
      <w:spacing w:before="240" w:after="240"/>
      <w:jc w:val="center"/>
    </w:pPr>
    <w:rPr>
      <w:rFonts w:asciiTheme="minorHAnsi" w:hAnsiTheme="minorHAnsi"/>
      <w:color w:val="1F497D" w:themeColor="text2"/>
      <w:sz w:val="20"/>
      <w:szCs w:val="24"/>
    </w:rPr>
  </w:style>
  <w:style w:type="paragraph" w:customStyle="1" w:styleId="FigureBold">
    <w:name w:val="Figure Bold"/>
    <w:basedOn w:val="Figure"/>
    <w:next w:val="Figure"/>
    <w:link w:val="FigureBoldChar"/>
    <w:qFormat/>
    <w:rsid w:val="00CB5F73"/>
    <w:rPr>
      <w:b/>
    </w:rPr>
  </w:style>
  <w:style w:type="character" w:customStyle="1" w:styleId="FigureChar">
    <w:name w:val="Figure Char"/>
    <w:basedOn w:val="DefaultParagraphFont"/>
    <w:link w:val="Figure"/>
    <w:rsid w:val="00CB5F73"/>
    <w:rPr>
      <w:rFonts w:asciiTheme="minorHAnsi" w:hAnsiTheme="minorHAnsi"/>
      <w:color w:val="1F497D" w:themeColor="text2"/>
      <w:szCs w:val="24"/>
    </w:rPr>
  </w:style>
  <w:style w:type="character" w:customStyle="1" w:styleId="FigureBoldChar">
    <w:name w:val="Figure Bold Char"/>
    <w:basedOn w:val="FigureChar"/>
    <w:link w:val="FigureBold"/>
    <w:rsid w:val="00CB5F73"/>
    <w:rPr>
      <w:rFonts w:asciiTheme="minorHAnsi" w:hAnsiTheme="minorHAnsi"/>
      <w:b/>
      <w:color w:val="1F497D" w:themeColor="text2"/>
      <w:szCs w:val="24"/>
    </w:rPr>
  </w:style>
  <w:style w:type="paragraph" w:styleId="Revision">
    <w:name w:val="Revision"/>
    <w:hidden/>
    <w:uiPriority w:val="99"/>
    <w:semiHidden/>
    <w:rsid w:val="0074127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4610">
      <w:bodyDiv w:val="1"/>
      <w:marLeft w:val="0"/>
      <w:marRight w:val="0"/>
      <w:marTop w:val="0"/>
      <w:marBottom w:val="0"/>
      <w:divBdr>
        <w:top w:val="none" w:sz="0" w:space="0" w:color="auto"/>
        <w:left w:val="none" w:sz="0" w:space="0" w:color="auto"/>
        <w:bottom w:val="none" w:sz="0" w:space="0" w:color="auto"/>
        <w:right w:val="none" w:sz="0" w:space="0" w:color="auto"/>
      </w:divBdr>
    </w:div>
    <w:div w:id="108398271">
      <w:bodyDiv w:val="1"/>
      <w:marLeft w:val="0"/>
      <w:marRight w:val="0"/>
      <w:marTop w:val="0"/>
      <w:marBottom w:val="0"/>
      <w:divBdr>
        <w:top w:val="none" w:sz="0" w:space="0" w:color="auto"/>
        <w:left w:val="none" w:sz="0" w:space="0" w:color="auto"/>
        <w:bottom w:val="none" w:sz="0" w:space="0" w:color="auto"/>
        <w:right w:val="none" w:sz="0" w:space="0" w:color="auto"/>
      </w:divBdr>
    </w:div>
    <w:div w:id="308290487">
      <w:bodyDiv w:val="1"/>
      <w:marLeft w:val="0"/>
      <w:marRight w:val="0"/>
      <w:marTop w:val="0"/>
      <w:marBottom w:val="0"/>
      <w:divBdr>
        <w:top w:val="none" w:sz="0" w:space="0" w:color="auto"/>
        <w:left w:val="none" w:sz="0" w:space="0" w:color="auto"/>
        <w:bottom w:val="none" w:sz="0" w:space="0" w:color="auto"/>
        <w:right w:val="none" w:sz="0" w:space="0" w:color="auto"/>
      </w:divBdr>
    </w:div>
    <w:div w:id="731120071">
      <w:bodyDiv w:val="1"/>
      <w:marLeft w:val="0"/>
      <w:marRight w:val="0"/>
      <w:marTop w:val="0"/>
      <w:marBottom w:val="0"/>
      <w:divBdr>
        <w:top w:val="none" w:sz="0" w:space="0" w:color="auto"/>
        <w:left w:val="none" w:sz="0" w:space="0" w:color="auto"/>
        <w:bottom w:val="none" w:sz="0" w:space="0" w:color="auto"/>
        <w:right w:val="none" w:sz="0" w:space="0" w:color="auto"/>
      </w:divBdr>
    </w:div>
    <w:div w:id="918639998">
      <w:bodyDiv w:val="1"/>
      <w:marLeft w:val="0"/>
      <w:marRight w:val="0"/>
      <w:marTop w:val="0"/>
      <w:marBottom w:val="0"/>
      <w:divBdr>
        <w:top w:val="none" w:sz="0" w:space="0" w:color="auto"/>
        <w:left w:val="none" w:sz="0" w:space="0" w:color="auto"/>
        <w:bottom w:val="none" w:sz="0" w:space="0" w:color="auto"/>
        <w:right w:val="none" w:sz="0" w:space="0" w:color="auto"/>
      </w:divBdr>
    </w:div>
    <w:div w:id="1181623183">
      <w:bodyDiv w:val="1"/>
      <w:marLeft w:val="0"/>
      <w:marRight w:val="0"/>
      <w:marTop w:val="0"/>
      <w:marBottom w:val="0"/>
      <w:divBdr>
        <w:top w:val="none" w:sz="0" w:space="0" w:color="auto"/>
        <w:left w:val="none" w:sz="0" w:space="0" w:color="auto"/>
        <w:bottom w:val="none" w:sz="0" w:space="0" w:color="auto"/>
        <w:right w:val="none" w:sz="0" w:space="0" w:color="auto"/>
      </w:divBdr>
    </w:div>
    <w:div w:id="1401095944">
      <w:bodyDiv w:val="1"/>
      <w:marLeft w:val="0"/>
      <w:marRight w:val="0"/>
      <w:marTop w:val="0"/>
      <w:marBottom w:val="0"/>
      <w:divBdr>
        <w:top w:val="none" w:sz="0" w:space="0" w:color="auto"/>
        <w:left w:val="none" w:sz="0" w:space="0" w:color="auto"/>
        <w:bottom w:val="none" w:sz="0" w:space="0" w:color="auto"/>
        <w:right w:val="none" w:sz="0" w:space="0" w:color="auto"/>
      </w:divBdr>
    </w:div>
    <w:div w:id="1502701790">
      <w:bodyDiv w:val="1"/>
      <w:marLeft w:val="0"/>
      <w:marRight w:val="0"/>
      <w:marTop w:val="0"/>
      <w:marBottom w:val="0"/>
      <w:divBdr>
        <w:top w:val="none" w:sz="0" w:space="0" w:color="auto"/>
        <w:left w:val="none" w:sz="0" w:space="0" w:color="auto"/>
        <w:bottom w:val="none" w:sz="0" w:space="0" w:color="auto"/>
        <w:right w:val="none" w:sz="0" w:space="0" w:color="auto"/>
      </w:divBdr>
    </w:div>
    <w:div w:id="198377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rosoft.com/licensing/about-licensing/volume-licensing-briefs.aspx"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www.microsoft.com/sam/en/us/default.aspx"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icrosoft.com/sam/" TargetMode="External"/><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0EFAE-5775-469D-9034-EA628F80A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2987</Words>
  <Characters>17030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2010-09-24T21:16:00Z</dcterms:created>
  <dcterms:modified xsi:type="dcterms:W3CDTF">2010-09-24T22:26:00Z</dcterms:modified>
</cp:coreProperties>
</file>