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949" w:rsidRDefault="00194949" w:rsidP="00194949">
      <w:pPr>
        <w:pStyle w:val="Brief"/>
        <w:ind w:left="0" w:firstLine="0"/>
        <w:rPr>
          <w:rFonts w:cs="Arial"/>
        </w:rPr>
      </w:pPr>
      <w:r w:rsidRPr="00C50609">
        <w:rPr>
          <w:rFonts w:cs="Arial"/>
        </w:rPr>
        <w:t>Brief</w:t>
      </w:r>
    </w:p>
    <w:p w:rsidR="00194949" w:rsidRDefault="00194949" w:rsidP="00194949">
      <w:pPr>
        <w:pStyle w:val="Brief"/>
        <w:rPr>
          <w:rFonts w:ascii="Times New Roman" w:hAnsi="Times New Roman"/>
        </w:rPr>
      </w:pPr>
    </w:p>
    <w:p w:rsidR="00393908" w:rsidRDefault="00393908" w:rsidP="00194949">
      <w:pPr>
        <w:pStyle w:val="BriefTitle"/>
        <w:tabs>
          <w:tab w:val="clear" w:pos="7680"/>
          <w:tab w:val="left" w:pos="1185"/>
        </w:tabs>
        <w:rPr>
          <w:sz w:val="20"/>
        </w:rPr>
      </w:pPr>
      <w:r w:rsidRPr="00AF0BD8">
        <w:rPr>
          <w:sz w:val="20"/>
        </w:rPr>
        <w:t>Licensing Microsoft® Software for System Center Server Management Suite Enterprise and Server Management Suite Datacenter</w:t>
      </w:r>
    </w:p>
    <w:p w:rsidR="00194949" w:rsidRPr="00AA3ED3" w:rsidRDefault="00393908" w:rsidP="00194949">
      <w:pPr>
        <w:pStyle w:val="BriefTitle"/>
        <w:tabs>
          <w:tab w:val="clear" w:pos="7680"/>
          <w:tab w:val="left" w:pos="1185"/>
        </w:tabs>
        <w:rPr>
          <w:sz w:val="20"/>
        </w:rPr>
      </w:pPr>
      <w:r>
        <w:rPr>
          <w:sz w:val="20"/>
        </w:rPr>
        <w:tab/>
      </w:r>
      <w:r w:rsidR="00904548">
        <w:rPr>
          <w:sz w:val="20"/>
        </w:rPr>
        <w:t xml:space="preserve">         </w:t>
      </w:r>
      <w:r w:rsidR="00904548">
        <w:rPr>
          <w:sz w:val="20"/>
        </w:rPr>
        <w:tab/>
      </w:r>
      <w:r w:rsidR="00904548">
        <w:rPr>
          <w:sz w:val="20"/>
        </w:rPr>
        <w:tab/>
      </w:r>
      <w:r w:rsidR="00904548">
        <w:rPr>
          <w:sz w:val="20"/>
        </w:rPr>
        <w:tab/>
      </w:r>
      <w:r w:rsidR="00904548">
        <w:rPr>
          <w:sz w:val="20"/>
        </w:rPr>
        <w:tab/>
      </w:r>
      <w:r w:rsidR="00904548">
        <w:rPr>
          <w:sz w:val="20"/>
        </w:rPr>
        <w:tab/>
      </w:r>
      <w:r w:rsidR="00904548">
        <w:rPr>
          <w:sz w:val="20"/>
        </w:rPr>
        <w:tab/>
      </w:r>
      <w:r w:rsidR="00904548">
        <w:rPr>
          <w:sz w:val="20"/>
        </w:rPr>
        <w:tab/>
      </w:r>
      <w:r w:rsidR="00904548">
        <w:rPr>
          <w:sz w:val="20"/>
        </w:rPr>
        <w:tab/>
      </w:r>
      <w:r w:rsidR="00194949">
        <w:rPr>
          <w:sz w:val="20"/>
        </w:rPr>
        <w:t xml:space="preserve">  </w:t>
      </w:r>
      <w:r w:rsidR="00E9276E">
        <w:rPr>
          <w:sz w:val="20"/>
        </w:rPr>
        <w:t xml:space="preserve">April </w:t>
      </w:r>
      <w:r w:rsidR="001003C2">
        <w:rPr>
          <w:sz w:val="20"/>
        </w:rPr>
        <w:t>2010</w:t>
      </w:r>
    </w:p>
    <w:p w:rsidR="00194949" w:rsidRPr="00C50609" w:rsidRDefault="00B95FCB" w:rsidP="00194949">
      <w:pPr>
        <w:rPr>
          <w:rFonts w:ascii="Arial" w:hAnsi="Arial" w:cs="Arial"/>
        </w:rPr>
      </w:pPr>
      <w:r w:rsidRPr="00B95FCB">
        <w:rPr>
          <w:rFonts w:ascii="Calibri" w:hAnsi="Calibri"/>
          <w:noProof/>
        </w:rPr>
        <w:pict>
          <v:line id="Line 112" o:spid="_x0000_s1026" style="position:absolute;z-index:251657216;visibility:visible" from="0,8.9pt" to="47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" strokeweight="1.5pt"/>
        </w:pict>
      </w:r>
    </w:p>
    <w:p w:rsidR="00500670" w:rsidRDefault="00500670" w:rsidP="00B34C08">
      <w:pPr>
        <w:pBdr>
          <w:bottom w:val="single" w:sz="4" w:space="1" w:color="auto"/>
        </w:pBdr>
        <w:ind w:right="180"/>
        <w:jc w:val="center"/>
        <w:rPr>
          <w:rFonts w:ascii="Arial" w:hAnsi="Arial" w:cs="Arial"/>
          <w:b/>
          <w:bCs/>
          <w:sz w:val="16"/>
        </w:rPr>
      </w:pPr>
      <w:r w:rsidRPr="00500670">
        <w:rPr>
          <w:rFonts w:ascii="Arial" w:hAnsi="Arial" w:cs="Arial"/>
          <w:b/>
          <w:bCs/>
          <w:sz w:val="16"/>
        </w:rPr>
        <w:t>Corporate, Government, Academic, and Open License</w:t>
      </w:r>
      <w:r w:rsidR="00B34C08">
        <w:rPr>
          <w:rFonts w:ascii="Arial" w:hAnsi="Arial" w:cs="Arial"/>
          <w:b/>
          <w:bCs/>
          <w:sz w:val="16"/>
        </w:rPr>
        <w:t xml:space="preserve"> </w:t>
      </w:r>
      <w:r w:rsidRPr="00500670">
        <w:rPr>
          <w:rFonts w:ascii="Arial" w:hAnsi="Arial" w:cs="Arial"/>
          <w:b/>
          <w:bCs/>
          <w:sz w:val="16"/>
        </w:rPr>
        <w:t>/</w:t>
      </w:r>
      <w:r w:rsidR="00B34C08">
        <w:rPr>
          <w:rFonts w:ascii="Arial" w:hAnsi="Arial" w:cs="Arial"/>
          <w:b/>
          <w:bCs/>
          <w:sz w:val="16"/>
        </w:rPr>
        <w:t xml:space="preserve"> Select </w:t>
      </w:r>
      <w:r w:rsidRPr="00500670">
        <w:rPr>
          <w:rFonts w:ascii="Arial" w:hAnsi="Arial" w:cs="Arial"/>
          <w:b/>
          <w:bCs/>
          <w:sz w:val="16"/>
        </w:rPr>
        <w:t>/</w:t>
      </w:r>
      <w:r w:rsidR="00B34C08">
        <w:rPr>
          <w:rFonts w:ascii="Arial" w:hAnsi="Arial" w:cs="Arial"/>
          <w:b/>
          <w:bCs/>
          <w:sz w:val="16"/>
        </w:rPr>
        <w:t xml:space="preserve"> Enterprise Agreement Volume Licensing Programs</w:t>
      </w:r>
    </w:p>
    <w:p w:rsidR="00B34C08" w:rsidRDefault="00B34C08" w:rsidP="00500670">
      <w:pPr>
        <w:ind w:right="180"/>
        <w:jc w:val="center"/>
        <w:rPr>
          <w:rFonts w:ascii="Arial" w:hAnsi="Arial" w:cs="Arial"/>
          <w:b/>
          <w:bCs/>
          <w:sz w:val="16"/>
        </w:rPr>
      </w:pPr>
    </w:p>
    <w:p w:rsidR="00B34C08" w:rsidRDefault="00B34C08" w:rsidP="00194949">
      <w:pPr>
        <w:pStyle w:val="Heading1"/>
        <w:spacing w:before="0"/>
        <w:rPr>
          <w:rFonts w:ascii="Arial" w:hAnsi="Arial" w:cs="Arial"/>
          <w:bCs/>
          <w:sz w:val="16"/>
        </w:rPr>
      </w:pPr>
    </w:p>
    <w:p w:rsidR="00194949" w:rsidRPr="004503CC" w:rsidRDefault="00194949" w:rsidP="00194949">
      <w:pPr>
        <w:pStyle w:val="Heading1"/>
        <w:spacing w:before="0"/>
        <w:rPr>
          <w:rFonts w:ascii="Arial" w:hAnsi="Arial" w:cs="Arial"/>
          <w:color w:val="000000"/>
          <w:sz w:val="24"/>
        </w:rPr>
      </w:pPr>
      <w:r w:rsidRPr="004503CC">
        <w:rPr>
          <w:rFonts w:ascii="Arial" w:hAnsi="Arial" w:cs="Arial"/>
          <w:color w:val="000000"/>
          <w:sz w:val="24"/>
        </w:rPr>
        <w:t>Summary</w:t>
      </w:r>
    </w:p>
    <w:p w:rsidR="004D13B0" w:rsidRPr="00AF0BD8" w:rsidRDefault="004D13B0" w:rsidP="004D13B0">
      <w:pPr>
        <w:rPr>
          <w:rFonts w:ascii="Arial" w:hAnsi="Arial" w:cs="Arial"/>
          <w:sz w:val="20"/>
          <w:szCs w:val="18"/>
        </w:rPr>
      </w:pPr>
      <w:r w:rsidRPr="004354C3">
        <w:rPr>
          <w:rFonts w:ascii="Arial" w:hAnsi="Arial" w:cs="Arial"/>
          <w:sz w:val="20"/>
          <w:szCs w:val="18"/>
        </w:rPr>
        <w:t xml:space="preserve">This </w:t>
      </w:r>
      <w:r>
        <w:rPr>
          <w:rFonts w:ascii="Arial" w:hAnsi="Arial" w:cs="Arial"/>
          <w:sz w:val="20"/>
          <w:szCs w:val="18"/>
        </w:rPr>
        <w:t xml:space="preserve">licensing </w:t>
      </w:r>
      <w:r w:rsidRPr="004354C3">
        <w:rPr>
          <w:rFonts w:ascii="Arial" w:hAnsi="Arial" w:cs="Arial"/>
          <w:sz w:val="20"/>
          <w:szCs w:val="18"/>
        </w:rPr>
        <w:t xml:space="preserve">brief </w:t>
      </w:r>
      <w:r>
        <w:rPr>
          <w:rFonts w:ascii="Arial" w:hAnsi="Arial" w:cs="Arial"/>
          <w:sz w:val="20"/>
          <w:szCs w:val="18"/>
        </w:rPr>
        <w:t xml:space="preserve">explains the use rights of the </w:t>
      </w:r>
      <w:r>
        <w:rPr>
          <w:rFonts w:ascii="Arial" w:hAnsi="Arial" w:cs="Arial"/>
          <w:sz w:val="20"/>
        </w:rPr>
        <w:t>Microsoft</w:t>
      </w:r>
      <w:r w:rsidRPr="00B43B9B">
        <w:rPr>
          <w:rFonts w:ascii="Franklin Gothic Book" w:hAnsi="Franklin Gothic Book" w:cs="Arial"/>
          <w:sz w:val="12"/>
          <w:szCs w:val="12"/>
        </w:rPr>
        <w:t>®</w:t>
      </w:r>
      <w:r>
        <w:rPr>
          <w:rFonts w:ascii="Arial" w:hAnsi="Arial" w:cs="Arial"/>
          <w:sz w:val="20"/>
        </w:rPr>
        <w:t xml:space="preserve"> </w:t>
      </w:r>
      <w:r w:rsidRPr="00AF0BD8">
        <w:rPr>
          <w:rFonts w:ascii="Arial" w:hAnsi="Arial" w:cs="Arial"/>
          <w:sz w:val="20"/>
        </w:rPr>
        <w:t xml:space="preserve">System Center Server Management Suite Datacenter </w:t>
      </w:r>
      <w:r>
        <w:rPr>
          <w:rFonts w:ascii="Arial" w:hAnsi="Arial" w:cs="Arial"/>
          <w:sz w:val="20"/>
        </w:rPr>
        <w:t>(</w:t>
      </w:r>
      <w:r w:rsidRPr="004354C3">
        <w:rPr>
          <w:rFonts w:ascii="Arial" w:hAnsi="Arial" w:cs="Arial"/>
          <w:sz w:val="20"/>
          <w:szCs w:val="18"/>
        </w:rPr>
        <w:t>SMSD</w:t>
      </w:r>
      <w:r>
        <w:rPr>
          <w:rFonts w:ascii="Arial" w:hAnsi="Arial" w:cs="Arial"/>
          <w:sz w:val="20"/>
          <w:szCs w:val="18"/>
        </w:rPr>
        <w:t xml:space="preserve">), introduced in July 2009, and the updated use rights for the Microsoft System </w:t>
      </w:r>
      <w:r w:rsidRPr="00AF0BD8">
        <w:rPr>
          <w:rFonts w:ascii="Arial" w:hAnsi="Arial" w:cs="Arial"/>
          <w:sz w:val="20"/>
        </w:rPr>
        <w:t>Center Server Management Suite Enterprise</w:t>
      </w:r>
      <w:r>
        <w:rPr>
          <w:rFonts w:ascii="Arial" w:hAnsi="Arial" w:cs="Arial"/>
          <w:sz w:val="20"/>
        </w:rPr>
        <w:t xml:space="preserve"> (SMSE)</w:t>
      </w:r>
      <w:r>
        <w:rPr>
          <w:rFonts w:ascii="Arial" w:hAnsi="Arial" w:cs="Arial"/>
          <w:sz w:val="20"/>
          <w:szCs w:val="18"/>
        </w:rPr>
        <w:t xml:space="preserve">. In addition, we provide information </w:t>
      </w:r>
      <w:r w:rsidRPr="004354C3">
        <w:rPr>
          <w:rFonts w:ascii="Arial" w:hAnsi="Arial" w:cs="Arial"/>
          <w:sz w:val="20"/>
          <w:szCs w:val="18"/>
        </w:rPr>
        <w:t xml:space="preserve">about </w:t>
      </w:r>
      <w:r w:rsidR="00E9276E">
        <w:rPr>
          <w:rFonts w:ascii="Arial" w:hAnsi="Arial" w:cs="Arial"/>
          <w:sz w:val="20"/>
          <w:szCs w:val="18"/>
        </w:rPr>
        <w:t xml:space="preserve">an </w:t>
      </w:r>
      <w:r w:rsidR="0090183F">
        <w:rPr>
          <w:rFonts w:ascii="Arial" w:hAnsi="Arial" w:cs="Arial"/>
          <w:sz w:val="20"/>
          <w:szCs w:val="18"/>
        </w:rPr>
        <w:t>SMSE to SMSD</w:t>
      </w:r>
      <w:r>
        <w:rPr>
          <w:rFonts w:ascii="Arial" w:hAnsi="Arial" w:cs="Arial"/>
          <w:sz w:val="20"/>
          <w:szCs w:val="18"/>
        </w:rPr>
        <w:t xml:space="preserve"> migration license grant, </w:t>
      </w:r>
      <w:r w:rsidR="0090183F">
        <w:rPr>
          <w:rFonts w:ascii="Arial" w:hAnsi="Arial" w:cs="Arial"/>
          <w:sz w:val="20"/>
          <w:szCs w:val="18"/>
        </w:rPr>
        <w:t>and</w:t>
      </w:r>
      <w:r>
        <w:rPr>
          <w:rFonts w:ascii="Arial" w:hAnsi="Arial" w:cs="Arial"/>
          <w:sz w:val="20"/>
          <w:szCs w:val="18"/>
        </w:rPr>
        <w:t xml:space="preserve"> </w:t>
      </w:r>
      <w:r w:rsidRPr="004354C3">
        <w:rPr>
          <w:rFonts w:ascii="Arial" w:hAnsi="Arial" w:cs="Arial"/>
          <w:sz w:val="20"/>
          <w:szCs w:val="18"/>
        </w:rPr>
        <w:t>answers to frequently asked questions.</w:t>
      </w:r>
    </w:p>
    <w:p w:rsidR="004D13B0" w:rsidRPr="00AF0BD8" w:rsidRDefault="004D13B0" w:rsidP="004D13B0">
      <w:pPr>
        <w:rPr>
          <w:rFonts w:ascii="Arial" w:hAnsi="Arial" w:cs="Arial"/>
          <w:b/>
        </w:rPr>
      </w:pPr>
    </w:p>
    <w:p w:rsidR="0052763B" w:rsidRDefault="0052763B" w:rsidP="00194949">
      <w:pPr>
        <w:rPr>
          <w:rFonts w:ascii="Arial" w:hAnsi="Arial" w:cs="Arial"/>
          <w:b/>
        </w:rPr>
      </w:pPr>
    </w:p>
    <w:p w:rsidR="00194949" w:rsidRPr="006939D4" w:rsidRDefault="00194949" w:rsidP="00194949">
      <w:pPr>
        <w:rPr>
          <w:rFonts w:ascii="Arial" w:hAnsi="Arial" w:cs="Arial"/>
          <w:b/>
          <w:sz w:val="28"/>
        </w:rPr>
      </w:pPr>
      <w:r w:rsidRPr="006939D4">
        <w:rPr>
          <w:rFonts w:ascii="Arial" w:hAnsi="Arial" w:cs="Arial"/>
          <w:b/>
        </w:rPr>
        <w:t>What’s New in this Brief</w:t>
      </w:r>
    </w:p>
    <w:p w:rsidR="00E9276E" w:rsidRPr="00E9276E" w:rsidRDefault="00E9276E" w:rsidP="00E9276E">
      <w:pPr>
        <w:pStyle w:val="ListParagraph"/>
        <w:numPr>
          <w:ilvl w:val="0"/>
          <w:numId w:val="37"/>
        </w:numPr>
        <w:rPr>
          <w:rFonts w:ascii="Arial" w:hAnsi="Arial" w:cs="Arial"/>
          <w:sz w:val="20"/>
          <w:szCs w:val="18"/>
        </w:rPr>
      </w:pPr>
      <w:r w:rsidRPr="00E9276E">
        <w:rPr>
          <w:rFonts w:ascii="Arial" w:hAnsi="Arial" w:cs="Arial"/>
          <w:sz w:val="20"/>
          <w:szCs w:val="18"/>
        </w:rPr>
        <w:t>This brief updates a previous version published in February 2010.</w:t>
      </w:r>
    </w:p>
    <w:p w:rsidR="00E9276E" w:rsidRPr="00AA3ED3" w:rsidRDefault="00E9276E" w:rsidP="00E9276E">
      <w:pPr>
        <w:pStyle w:val="ListParagraph"/>
        <w:numPr>
          <w:ilvl w:val="0"/>
          <w:numId w:val="22"/>
        </w:numPr>
        <w:rPr>
          <w:rFonts w:ascii="Arial" w:hAnsi="Arial" w:cs="Arial"/>
          <w:sz w:val="20"/>
          <w:szCs w:val="18"/>
        </w:rPr>
      </w:pPr>
      <w:r w:rsidRPr="00AA3ED3">
        <w:rPr>
          <w:rFonts w:ascii="Arial" w:hAnsi="Arial" w:cs="Arial"/>
          <w:sz w:val="20"/>
          <w:szCs w:val="18"/>
        </w:rPr>
        <w:t>Significant changes in this new version include:</w:t>
      </w:r>
    </w:p>
    <w:p w:rsidR="00E9276E" w:rsidRDefault="00E9276E" w:rsidP="00E9276E">
      <w:pPr>
        <w:pStyle w:val="ListParagraph"/>
        <w:numPr>
          <w:ilvl w:val="0"/>
          <w:numId w:val="21"/>
        </w:numPr>
        <w:spacing w:after="0"/>
        <w:rPr>
          <w:rFonts w:ascii="Arial" w:hAnsi="Arial" w:cs="Arial"/>
          <w:sz w:val="20"/>
          <w:szCs w:val="18"/>
        </w:rPr>
      </w:pPr>
      <w:r w:rsidRPr="00E9276E">
        <w:rPr>
          <w:rFonts w:ascii="Arial" w:hAnsi="Arial" w:cs="Arial"/>
          <w:sz w:val="20"/>
          <w:szCs w:val="18"/>
        </w:rPr>
        <w:t>Removed references to an expired Product List promotion for new SMSD Licenses</w:t>
      </w:r>
    </w:p>
    <w:p w:rsidR="000E1C3A" w:rsidRPr="00E9276E" w:rsidRDefault="000E1C3A" w:rsidP="00E9276E">
      <w:pPr>
        <w:pStyle w:val="ListParagraph"/>
        <w:numPr>
          <w:ilvl w:val="0"/>
          <w:numId w:val="21"/>
        </w:numPr>
        <w:spacing w:after="0"/>
        <w:rPr>
          <w:rFonts w:ascii="Arial" w:hAnsi="Arial" w:cs="Arial"/>
          <w:sz w:val="20"/>
          <w:szCs w:val="18"/>
        </w:rPr>
      </w:pPr>
      <w:r>
        <w:rPr>
          <w:rFonts w:ascii="Arial" w:hAnsi="Arial" w:cs="Arial"/>
          <w:sz w:val="20"/>
          <w:szCs w:val="18"/>
        </w:rPr>
        <w:t>Added link to July 2009 Product List</w:t>
      </w:r>
    </w:p>
    <w:p w:rsidR="00E9276E" w:rsidRPr="00B43B9B" w:rsidRDefault="00E9276E" w:rsidP="00B43B9B">
      <w:pPr>
        <w:rPr>
          <w:rFonts w:ascii="Arial" w:hAnsi="Arial" w:cs="Arial"/>
          <w:sz w:val="20"/>
          <w:szCs w:val="18"/>
        </w:rPr>
      </w:pPr>
      <w:bookmarkStart w:id="0" w:name="_GoBack"/>
      <w:bookmarkEnd w:id="0"/>
    </w:p>
    <w:p w:rsidR="00194949" w:rsidRPr="00640978" w:rsidRDefault="00194949">
      <w:pPr>
        <w:rPr>
          <w:rFonts w:ascii="Arial" w:hAnsi="Arial"/>
          <w:b/>
          <w:sz w:val="20"/>
        </w:rPr>
      </w:pPr>
    </w:p>
    <w:p w:rsidR="00B276CB" w:rsidRDefault="00B276CB">
      <w:pPr>
        <w:rPr>
          <w:rFonts w:ascii="Arial" w:hAnsi="Arial"/>
          <w:b/>
        </w:rPr>
      </w:pPr>
      <w:r>
        <w:rPr>
          <w:rFonts w:ascii="Arial" w:hAnsi="Arial"/>
          <w:b/>
        </w:rPr>
        <w:br w:type="page"/>
      </w:r>
    </w:p>
    <w:p w:rsidR="00260208" w:rsidRPr="00194949" w:rsidRDefault="00260208">
      <w:pPr>
        <w:rPr>
          <w:rFonts w:ascii="Arial" w:hAnsi="Arial"/>
        </w:rPr>
      </w:pPr>
      <w:r w:rsidRPr="00194949">
        <w:rPr>
          <w:rFonts w:ascii="Arial" w:hAnsi="Arial"/>
          <w:b/>
        </w:rPr>
        <w:lastRenderedPageBreak/>
        <w:t>Details</w:t>
      </w:r>
    </w:p>
    <w:p w:rsidR="00C624F5" w:rsidRDefault="00C624F5">
      <w:pPr>
        <w:rPr>
          <w:rFonts w:ascii="Arial" w:hAnsi="Arial"/>
          <w:sz w:val="20"/>
        </w:rPr>
      </w:pPr>
    </w:p>
    <w:p w:rsidR="0052763B" w:rsidRPr="00AF0BD8" w:rsidRDefault="0052763B" w:rsidP="0052763B">
      <w:pPr>
        <w:rPr>
          <w:rFonts w:ascii="Arial" w:hAnsi="Arial" w:cs="Arial"/>
          <w:sz w:val="20"/>
          <w:u w:val="single"/>
        </w:rPr>
      </w:pPr>
      <w:r w:rsidRPr="00CF22BF">
        <w:rPr>
          <w:rFonts w:ascii="Arial" w:hAnsi="Arial" w:cs="Arial"/>
          <w:sz w:val="20"/>
          <w:u w:val="single"/>
        </w:rPr>
        <w:t>SMSE</w:t>
      </w:r>
      <w:r w:rsidR="00C134DC">
        <w:rPr>
          <w:rFonts w:ascii="Arial" w:hAnsi="Arial" w:cs="Arial"/>
          <w:sz w:val="20"/>
          <w:u w:val="single"/>
        </w:rPr>
        <w:t xml:space="preserve"> License</w:t>
      </w:r>
    </w:p>
    <w:p w:rsidR="001003C2" w:rsidRDefault="0052763B">
      <w:pPr>
        <w:rPr>
          <w:rFonts w:ascii="Arial" w:hAnsi="Arial" w:cs="Arial"/>
          <w:sz w:val="20"/>
        </w:rPr>
      </w:pPr>
      <w:r w:rsidRPr="00EB01FD">
        <w:rPr>
          <w:rFonts w:ascii="Arial" w:hAnsi="Arial" w:cs="Arial"/>
          <w:sz w:val="20"/>
        </w:rPr>
        <w:t>Effective July 1</w:t>
      </w:r>
      <w:r w:rsidRPr="004354C3">
        <w:rPr>
          <w:rFonts w:ascii="Arial" w:hAnsi="Arial" w:cs="Arial"/>
          <w:sz w:val="20"/>
        </w:rPr>
        <w:t xml:space="preserve">, 2009 the SMSE </w:t>
      </w:r>
      <w:r w:rsidR="00F01B48">
        <w:rPr>
          <w:rFonts w:ascii="Arial" w:hAnsi="Arial" w:cs="Arial"/>
          <w:sz w:val="20"/>
        </w:rPr>
        <w:t xml:space="preserve">license </w:t>
      </w:r>
      <w:r w:rsidR="00B276CB">
        <w:rPr>
          <w:rFonts w:ascii="Arial" w:hAnsi="Arial" w:cs="Arial"/>
          <w:sz w:val="20"/>
        </w:rPr>
        <w:t xml:space="preserve">allows for the management of </w:t>
      </w:r>
      <w:r>
        <w:rPr>
          <w:rFonts w:ascii="Arial" w:hAnsi="Arial" w:cs="Arial"/>
          <w:sz w:val="20"/>
        </w:rPr>
        <w:t>up to four</w:t>
      </w:r>
      <w:r w:rsidRPr="004354C3">
        <w:rPr>
          <w:rFonts w:ascii="Arial" w:hAnsi="Arial" w:cs="Arial"/>
          <w:sz w:val="20"/>
        </w:rPr>
        <w:t xml:space="preserve"> operating system environments (OSEs)</w:t>
      </w:r>
      <w:r>
        <w:rPr>
          <w:rFonts w:ascii="Arial" w:hAnsi="Arial" w:cs="Arial"/>
          <w:sz w:val="20"/>
        </w:rPr>
        <w:t>.</w:t>
      </w:r>
      <w:r w:rsidRPr="00EB01FD">
        <w:rPr>
          <w:rFonts w:ascii="Arial" w:hAnsi="Arial" w:cs="Arial"/>
          <w:sz w:val="20"/>
        </w:rPr>
        <w:t xml:space="preserve"> Prior to July 1, 2009, Microsoft offered the SMSE </w:t>
      </w:r>
      <w:r w:rsidR="00F01B48">
        <w:rPr>
          <w:rFonts w:ascii="Arial" w:hAnsi="Arial" w:cs="Arial"/>
          <w:sz w:val="20"/>
        </w:rPr>
        <w:t xml:space="preserve">license </w:t>
      </w:r>
      <w:r w:rsidRPr="00EB01FD">
        <w:rPr>
          <w:rFonts w:ascii="Arial" w:hAnsi="Arial" w:cs="Arial"/>
          <w:sz w:val="20"/>
        </w:rPr>
        <w:t>as a</w:t>
      </w:r>
      <w:r>
        <w:rPr>
          <w:rFonts w:ascii="Arial" w:hAnsi="Arial" w:cs="Arial"/>
          <w:sz w:val="20"/>
        </w:rPr>
        <w:t>n option</w:t>
      </w:r>
      <w:r w:rsidRPr="00EB01FD">
        <w:rPr>
          <w:rFonts w:ascii="Arial" w:hAnsi="Arial" w:cs="Arial"/>
          <w:sz w:val="20"/>
        </w:rPr>
        <w:t xml:space="preserve"> </w:t>
      </w:r>
      <w:r>
        <w:rPr>
          <w:rFonts w:ascii="Arial" w:hAnsi="Arial" w:cs="Arial"/>
          <w:sz w:val="20"/>
        </w:rPr>
        <w:t xml:space="preserve">for managing any number of OSEs on a device using </w:t>
      </w:r>
      <w:r w:rsidRPr="00EB01FD">
        <w:rPr>
          <w:rFonts w:ascii="Arial" w:hAnsi="Arial" w:cs="Arial"/>
          <w:sz w:val="20"/>
        </w:rPr>
        <w:t xml:space="preserve">System Center Configuration Manager (Config Manager), System Center Operations Manager (Ops Manager), System Center Data Protection Manager (DPM), and </w:t>
      </w:r>
      <w:r w:rsidRPr="004354C3">
        <w:rPr>
          <w:rFonts w:ascii="Arial" w:hAnsi="Arial" w:cs="Arial"/>
          <w:sz w:val="20"/>
        </w:rPr>
        <w:t>System Center Virtualization Machine Manager (VMM)</w:t>
      </w:r>
      <w:r w:rsidRPr="00AF0BD8">
        <w:rPr>
          <w:rFonts w:ascii="Arial" w:hAnsi="Arial" w:cs="Arial"/>
          <w:sz w:val="20"/>
        </w:rPr>
        <w:t>.</w:t>
      </w:r>
    </w:p>
    <w:p w:rsidR="00F01B48" w:rsidRDefault="0052763B">
      <w:pPr>
        <w:rPr>
          <w:rFonts w:ascii="Arial" w:hAnsi="Arial" w:cs="Arial"/>
          <w:sz w:val="20"/>
        </w:rPr>
      </w:pPr>
      <w:r w:rsidRPr="00AF0BD8">
        <w:rPr>
          <w:rFonts w:ascii="Arial" w:hAnsi="Arial" w:cs="Arial"/>
          <w:sz w:val="20"/>
        </w:rPr>
        <w:t xml:space="preserve"> </w:t>
      </w:r>
    </w:p>
    <w:p w:rsidR="00D23B44" w:rsidRDefault="001003C2">
      <w:pPr>
        <w:rPr>
          <w:rFonts w:ascii="Arial" w:hAnsi="Arial" w:cs="Arial"/>
          <w:sz w:val="20"/>
        </w:rPr>
      </w:pPr>
      <w:r>
        <w:rPr>
          <w:rFonts w:ascii="Arial" w:hAnsi="Arial" w:cs="Arial"/>
          <w:sz w:val="20"/>
        </w:rPr>
        <w:t xml:space="preserve">The SMSE license allows you to manage </w:t>
      </w:r>
      <w:r w:rsidRPr="004508F8">
        <w:rPr>
          <w:rFonts w:ascii="Arial" w:hAnsi="Arial" w:cs="Arial"/>
          <w:sz w:val="20"/>
        </w:rPr>
        <w:t xml:space="preserve">up to four OSEs on the licensed device.  </w:t>
      </w:r>
      <w:r>
        <w:rPr>
          <w:rFonts w:ascii="Arial" w:hAnsi="Arial" w:cs="Arial"/>
          <w:sz w:val="20"/>
        </w:rPr>
        <w:t>If</w:t>
      </w:r>
      <w:r w:rsidRPr="004508F8">
        <w:rPr>
          <w:rFonts w:ascii="Arial" w:hAnsi="Arial" w:cs="Arial"/>
          <w:sz w:val="20"/>
        </w:rPr>
        <w:t xml:space="preserve"> </w:t>
      </w:r>
      <w:r>
        <w:rPr>
          <w:rFonts w:ascii="Arial" w:hAnsi="Arial" w:cs="Arial"/>
          <w:sz w:val="20"/>
        </w:rPr>
        <w:t xml:space="preserve">you are using </w:t>
      </w:r>
      <w:r w:rsidRPr="002359B9">
        <w:rPr>
          <w:rFonts w:ascii="Arial" w:hAnsi="Arial" w:cs="Arial"/>
          <w:sz w:val="20"/>
        </w:rPr>
        <w:t>the physical OSE solely to run hardware virtualization software, provide hardware virtualization services, and run software to manage and service operating system environments on that device</w:t>
      </w:r>
      <w:r>
        <w:rPr>
          <w:rFonts w:ascii="Arial" w:hAnsi="Arial" w:cs="Arial"/>
          <w:sz w:val="20"/>
        </w:rPr>
        <w:t xml:space="preserve">, the SMSE allows you to manage the physical OSE plus </w:t>
      </w:r>
      <w:r w:rsidRPr="002359B9">
        <w:rPr>
          <w:rFonts w:ascii="Arial" w:hAnsi="Arial" w:cs="Arial"/>
          <w:sz w:val="20"/>
        </w:rPr>
        <w:t>four virtual OSEs on the licensed device</w:t>
      </w:r>
      <w:r>
        <w:rPr>
          <w:rFonts w:ascii="Arial" w:hAnsi="Arial" w:cs="Arial"/>
          <w:sz w:val="20"/>
        </w:rPr>
        <w:t>.</w:t>
      </w:r>
    </w:p>
    <w:p w:rsidR="0052763B" w:rsidRPr="00AF0BD8" w:rsidRDefault="0052763B" w:rsidP="0052763B">
      <w:pPr>
        <w:rPr>
          <w:rFonts w:ascii="Arial" w:hAnsi="Arial" w:cs="Arial"/>
          <w:sz w:val="20"/>
        </w:rPr>
      </w:pPr>
    </w:p>
    <w:p w:rsidR="0005465B" w:rsidRDefault="0052763B" w:rsidP="0052763B">
      <w:pPr>
        <w:rPr>
          <w:rFonts w:ascii="Arial" w:hAnsi="Arial" w:cs="Arial"/>
          <w:sz w:val="20"/>
        </w:rPr>
      </w:pPr>
      <w:r w:rsidRPr="00C80B6A">
        <w:rPr>
          <w:rFonts w:ascii="Arial" w:hAnsi="Arial" w:cs="Arial"/>
          <w:sz w:val="20"/>
        </w:rPr>
        <w:t xml:space="preserve">These use rights apply to </w:t>
      </w:r>
      <w:r w:rsidR="00240254">
        <w:rPr>
          <w:rFonts w:ascii="Arial" w:hAnsi="Arial" w:cs="Arial"/>
          <w:sz w:val="20"/>
        </w:rPr>
        <w:t>using</w:t>
      </w:r>
      <w:r w:rsidR="00240254" w:rsidRPr="00C80B6A">
        <w:rPr>
          <w:rFonts w:ascii="Arial" w:hAnsi="Arial" w:cs="Arial"/>
          <w:sz w:val="20"/>
        </w:rPr>
        <w:t xml:space="preserve"> </w:t>
      </w:r>
      <w:r w:rsidRPr="00C80B6A">
        <w:rPr>
          <w:rFonts w:ascii="Arial" w:hAnsi="Arial" w:cs="Arial"/>
          <w:sz w:val="20"/>
        </w:rPr>
        <w:t xml:space="preserve">the </w:t>
      </w:r>
      <w:r>
        <w:rPr>
          <w:rFonts w:ascii="Arial" w:hAnsi="Arial" w:cs="Arial"/>
          <w:sz w:val="20"/>
        </w:rPr>
        <w:t>SMSE</w:t>
      </w:r>
      <w:r w:rsidRPr="00C80B6A">
        <w:rPr>
          <w:rFonts w:ascii="Arial" w:hAnsi="Arial" w:cs="Arial"/>
          <w:sz w:val="20"/>
        </w:rPr>
        <w:t xml:space="preserve"> license with</w:t>
      </w:r>
      <w:r w:rsidR="0040412F">
        <w:rPr>
          <w:rFonts w:ascii="Arial" w:hAnsi="Arial" w:cs="Arial"/>
          <w:sz w:val="20"/>
        </w:rPr>
        <w:t xml:space="preserve"> </w:t>
      </w:r>
      <w:r w:rsidRPr="00C80B6A">
        <w:rPr>
          <w:rFonts w:ascii="Arial" w:hAnsi="Arial" w:cs="Arial"/>
          <w:sz w:val="20"/>
        </w:rPr>
        <w:t>versions of System Center products released</w:t>
      </w:r>
      <w:r>
        <w:rPr>
          <w:rFonts w:ascii="Arial" w:hAnsi="Arial" w:cs="Arial"/>
          <w:sz w:val="20"/>
        </w:rPr>
        <w:t xml:space="preserve"> on or</w:t>
      </w:r>
      <w:r w:rsidRPr="00C80B6A">
        <w:rPr>
          <w:rFonts w:ascii="Arial" w:hAnsi="Arial" w:cs="Arial"/>
          <w:sz w:val="20"/>
        </w:rPr>
        <w:t xml:space="preserve"> </w:t>
      </w:r>
      <w:r>
        <w:rPr>
          <w:rFonts w:ascii="Arial" w:hAnsi="Arial" w:cs="Arial"/>
          <w:sz w:val="20"/>
        </w:rPr>
        <w:t>after July 1</w:t>
      </w:r>
      <w:r w:rsidRPr="00C80B6A">
        <w:rPr>
          <w:rFonts w:ascii="Arial" w:hAnsi="Arial" w:cs="Arial"/>
          <w:sz w:val="20"/>
        </w:rPr>
        <w:t xml:space="preserve">, 2009. For </w:t>
      </w:r>
      <w:r w:rsidR="0040412F">
        <w:rPr>
          <w:rFonts w:ascii="Arial" w:hAnsi="Arial" w:cs="Arial"/>
          <w:sz w:val="20"/>
        </w:rPr>
        <w:t xml:space="preserve">earlier </w:t>
      </w:r>
      <w:r w:rsidR="00240254">
        <w:rPr>
          <w:rFonts w:ascii="Arial" w:hAnsi="Arial" w:cs="Arial"/>
          <w:sz w:val="20"/>
        </w:rPr>
        <w:t xml:space="preserve">product </w:t>
      </w:r>
      <w:r w:rsidR="0005465B">
        <w:rPr>
          <w:rFonts w:ascii="Arial" w:hAnsi="Arial" w:cs="Arial"/>
          <w:sz w:val="20"/>
        </w:rPr>
        <w:t>versions</w:t>
      </w:r>
      <w:r w:rsidRPr="00C80B6A">
        <w:rPr>
          <w:rFonts w:ascii="Arial" w:hAnsi="Arial" w:cs="Arial"/>
          <w:sz w:val="20"/>
        </w:rPr>
        <w:t xml:space="preserve">, </w:t>
      </w:r>
      <w:r w:rsidR="0005465B">
        <w:rPr>
          <w:rFonts w:ascii="Arial" w:hAnsi="Arial" w:cs="Arial"/>
          <w:sz w:val="20"/>
        </w:rPr>
        <w:t>you</w:t>
      </w:r>
      <w:r w:rsidR="0005465B" w:rsidRPr="00C80B6A">
        <w:rPr>
          <w:rFonts w:ascii="Arial" w:hAnsi="Arial" w:cs="Arial"/>
          <w:sz w:val="20"/>
        </w:rPr>
        <w:t xml:space="preserve"> </w:t>
      </w:r>
      <w:r w:rsidR="00240254">
        <w:rPr>
          <w:rFonts w:ascii="Arial" w:hAnsi="Arial" w:cs="Arial"/>
          <w:sz w:val="20"/>
        </w:rPr>
        <w:t>can</w:t>
      </w:r>
      <w:r w:rsidR="00240254" w:rsidRPr="00C80B6A">
        <w:rPr>
          <w:rFonts w:ascii="Arial" w:hAnsi="Arial" w:cs="Arial"/>
          <w:sz w:val="20"/>
        </w:rPr>
        <w:t xml:space="preserve"> </w:t>
      </w:r>
      <w:r w:rsidRPr="00C80B6A">
        <w:rPr>
          <w:rFonts w:ascii="Arial" w:hAnsi="Arial" w:cs="Arial"/>
          <w:sz w:val="20"/>
        </w:rPr>
        <w:t xml:space="preserve">continue to manage OSEs on the licensed device as </w:t>
      </w:r>
      <w:r w:rsidR="0005465B">
        <w:rPr>
          <w:rFonts w:ascii="Arial" w:hAnsi="Arial" w:cs="Arial"/>
          <w:sz w:val="20"/>
        </w:rPr>
        <w:t>defined</w:t>
      </w:r>
      <w:r w:rsidR="0005465B" w:rsidRPr="00C80B6A">
        <w:rPr>
          <w:rFonts w:ascii="Arial" w:hAnsi="Arial" w:cs="Arial"/>
          <w:sz w:val="20"/>
        </w:rPr>
        <w:t xml:space="preserve"> </w:t>
      </w:r>
      <w:r w:rsidRPr="00C80B6A">
        <w:rPr>
          <w:rFonts w:ascii="Arial" w:hAnsi="Arial" w:cs="Arial"/>
          <w:sz w:val="20"/>
        </w:rPr>
        <w:t xml:space="preserve">in the </w:t>
      </w:r>
      <w:r w:rsidR="008C1341">
        <w:rPr>
          <w:rFonts w:ascii="Arial" w:hAnsi="Arial" w:cs="Arial"/>
          <w:sz w:val="20"/>
        </w:rPr>
        <w:t>P</w:t>
      </w:r>
      <w:r w:rsidRPr="00C80B6A">
        <w:rPr>
          <w:rFonts w:ascii="Arial" w:hAnsi="Arial" w:cs="Arial"/>
          <w:sz w:val="20"/>
        </w:rPr>
        <w:t xml:space="preserve">roduct </w:t>
      </w:r>
      <w:r w:rsidR="008C1341">
        <w:rPr>
          <w:rFonts w:ascii="Arial" w:hAnsi="Arial" w:cs="Arial"/>
          <w:sz w:val="20"/>
        </w:rPr>
        <w:t>U</w:t>
      </w:r>
      <w:r w:rsidRPr="00C80B6A">
        <w:rPr>
          <w:rFonts w:ascii="Arial" w:hAnsi="Arial" w:cs="Arial"/>
          <w:sz w:val="20"/>
        </w:rPr>
        <w:t xml:space="preserve">se </w:t>
      </w:r>
      <w:r w:rsidR="008C1341">
        <w:rPr>
          <w:rFonts w:ascii="Arial" w:hAnsi="Arial" w:cs="Arial"/>
          <w:sz w:val="20"/>
        </w:rPr>
        <w:t>R</w:t>
      </w:r>
      <w:r w:rsidRPr="00C80B6A">
        <w:rPr>
          <w:rFonts w:ascii="Arial" w:hAnsi="Arial" w:cs="Arial"/>
          <w:sz w:val="20"/>
        </w:rPr>
        <w:t xml:space="preserve">ights </w:t>
      </w:r>
      <w:r w:rsidR="008C1341">
        <w:rPr>
          <w:rFonts w:ascii="Arial" w:hAnsi="Arial" w:cs="Arial"/>
          <w:sz w:val="20"/>
        </w:rPr>
        <w:t xml:space="preserve">(PUR) </w:t>
      </w:r>
      <w:r w:rsidRPr="00C80B6A">
        <w:rPr>
          <w:rFonts w:ascii="Arial" w:hAnsi="Arial" w:cs="Arial"/>
          <w:sz w:val="20"/>
        </w:rPr>
        <w:t>for those products</w:t>
      </w:r>
      <w:r>
        <w:rPr>
          <w:rFonts w:ascii="Arial" w:hAnsi="Arial" w:cs="Arial"/>
          <w:sz w:val="20"/>
        </w:rPr>
        <w:t xml:space="preserve">. </w:t>
      </w:r>
      <w:r w:rsidRPr="00CF22BF">
        <w:rPr>
          <w:rFonts w:ascii="Arial" w:hAnsi="Arial" w:cs="Arial"/>
          <w:sz w:val="20"/>
        </w:rPr>
        <w:t xml:space="preserve">For example, </w:t>
      </w:r>
      <w:r w:rsidRPr="00AF0BD8">
        <w:rPr>
          <w:rFonts w:ascii="Arial" w:hAnsi="Arial" w:cs="Arial"/>
          <w:sz w:val="20"/>
        </w:rPr>
        <w:t>Op</w:t>
      </w:r>
      <w:r w:rsidR="004A334A">
        <w:rPr>
          <w:rFonts w:ascii="Arial" w:hAnsi="Arial" w:cs="Arial"/>
          <w:sz w:val="20"/>
        </w:rPr>
        <w:t>eration</w:t>
      </w:r>
      <w:r>
        <w:rPr>
          <w:rFonts w:ascii="Arial" w:hAnsi="Arial" w:cs="Arial"/>
          <w:sz w:val="20"/>
        </w:rPr>
        <w:t>s</w:t>
      </w:r>
      <w:r w:rsidRPr="00AF0BD8">
        <w:rPr>
          <w:rFonts w:ascii="Arial" w:hAnsi="Arial" w:cs="Arial"/>
          <w:sz w:val="20"/>
        </w:rPr>
        <w:t xml:space="preserve"> Manager 2007 R2</w:t>
      </w:r>
      <w:r w:rsidR="0005465B">
        <w:rPr>
          <w:rFonts w:ascii="Arial" w:hAnsi="Arial" w:cs="Arial"/>
          <w:sz w:val="20"/>
        </w:rPr>
        <w:t xml:space="preserve"> was</w:t>
      </w:r>
      <w:r w:rsidR="004A334A">
        <w:rPr>
          <w:rFonts w:ascii="Arial" w:hAnsi="Arial" w:cs="Arial"/>
          <w:sz w:val="20"/>
        </w:rPr>
        <w:t xml:space="preserve"> </w:t>
      </w:r>
      <w:r w:rsidRPr="00AF0BD8">
        <w:rPr>
          <w:rFonts w:ascii="Arial" w:hAnsi="Arial" w:cs="Arial"/>
          <w:sz w:val="20"/>
        </w:rPr>
        <w:t>release</w:t>
      </w:r>
      <w:r>
        <w:rPr>
          <w:rFonts w:ascii="Arial" w:hAnsi="Arial" w:cs="Arial"/>
          <w:sz w:val="20"/>
        </w:rPr>
        <w:t>d</w:t>
      </w:r>
      <w:r w:rsidR="0005465B">
        <w:rPr>
          <w:rFonts w:ascii="Arial" w:hAnsi="Arial" w:cs="Arial"/>
          <w:sz w:val="20"/>
        </w:rPr>
        <w:t xml:space="preserve"> </w:t>
      </w:r>
      <w:r w:rsidR="0005465B" w:rsidRPr="00CF22BF">
        <w:rPr>
          <w:rFonts w:ascii="Arial" w:hAnsi="Arial" w:cs="Arial"/>
          <w:sz w:val="20"/>
        </w:rPr>
        <w:t>in July 2009</w:t>
      </w:r>
      <w:r w:rsidR="0005465B">
        <w:rPr>
          <w:rFonts w:ascii="Arial" w:hAnsi="Arial" w:cs="Arial"/>
          <w:sz w:val="20"/>
        </w:rPr>
        <w:t>, which means ne</w:t>
      </w:r>
      <w:r w:rsidR="0040412F">
        <w:rPr>
          <w:rFonts w:ascii="Arial" w:hAnsi="Arial" w:cs="Arial"/>
          <w:sz w:val="20"/>
        </w:rPr>
        <w:t>w SMSE use rights are in effect</w:t>
      </w:r>
      <w:r w:rsidR="0090183F">
        <w:rPr>
          <w:rFonts w:ascii="Arial" w:hAnsi="Arial" w:cs="Arial"/>
          <w:sz w:val="20"/>
        </w:rPr>
        <w:t xml:space="preserve"> for </w:t>
      </w:r>
      <w:r w:rsidR="004508F8">
        <w:rPr>
          <w:rFonts w:ascii="Arial" w:hAnsi="Arial" w:cs="Arial"/>
          <w:sz w:val="20"/>
        </w:rPr>
        <w:t>that</w:t>
      </w:r>
      <w:r w:rsidR="0090183F">
        <w:rPr>
          <w:rFonts w:ascii="Arial" w:hAnsi="Arial" w:cs="Arial"/>
          <w:sz w:val="20"/>
        </w:rPr>
        <w:t xml:space="preserve"> version of the product</w:t>
      </w:r>
      <w:r w:rsidR="0040412F">
        <w:rPr>
          <w:rFonts w:ascii="Arial" w:hAnsi="Arial" w:cs="Arial"/>
          <w:sz w:val="20"/>
        </w:rPr>
        <w:t xml:space="preserve">. </w:t>
      </w:r>
    </w:p>
    <w:p w:rsidR="0052763B" w:rsidRPr="00AF0BD8" w:rsidRDefault="0052763B" w:rsidP="0052763B">
      <w:pPr>
        <w:rPr>
          <w:rFonts w:ascii="Arial" w:hAnsi="Arial" w:cs="Arial"/>
          <w:sz w:val="20"/>
        </w:rPr>
      </w:pPr>
    </w:p>
    <w:p w:rsidR="0052763B" w:rsidRPr="00AF0BD8" w:rsidRDefault="0052763B" w:rsidP="0052763B">
      <w:pPr>
        <w:rPr>
          <w:rFonts w:ascii="Arial" w:hAnsi="Arial" w:cs="Arial"/>
          <w:sz w:val="20"/>
          <w:u w:val="single"/>
        </w:rPr>
      </w:pPr>
      <w:r w:rsidRPr="00CF22BF">
        <w:rPr>
          <w:rFonts w:ascii="Arial" w:hAnsi="Arial" w:cs="Arial"/>
          <w:sz w:val="20"/>
          <w:u w:val="single"/>
        </w:rPr>
        <w:t>SMSD</w:t>
      </w:r>
      <w:r w:rsidR="00C134DC">
        <w:rPr>
          <w:rFonts w:ascii="Arial" w:hAnsi="Arial" w:cs="Arial"/>
          <w:sz w:val="20"/>
          <w:u w:val="single"/>
        </w:rPr>
        <w:t xml:space="preserve"> License</w:t>
      </w:r>
    </w:p>
    <w:p w:rsidR="0052763B" w:rsidRDefault="0052763B" w:rsidP="0052763B">
      <w:pPr>
        <w:rPr>
          <w:rFonts w:ascii="Arial" w:hAnsi="Arial" w:cs="Arial"/>
          <w:sz w:val="20"/>
        </w:rPr>
      </w:pPr>
      <w:r w:rsidRPr="00EB01FD">
        <w:rPr>
          <w:rFonts w:ascii="Arial" w:hAnsi="Arial" w:cs="Arial"/>
          <w:sz w:val="20"/>
        </w:rPr>
        <w:t xml:space="preserve">SMSD is a suite of System Center server management licenses </w:t>
      </w:r>
      <w:r>
        <w:rPr>
          <w:rFonts w:ascii="Arial" w:hAnsi="Arial" w:cs="Arial"/>
          <w:sz w:val="20"/>
        </w:rPr>
        <w:t xml:space="preserve">that became available </w:t>
      </w:r>
      <w:r w:rsidRPr="00AF0BD8">
        <w:rPr>
          <w:rFonts w:ascii="Arial" w:hAnsi="Arial" w:cs="Arial"/>
          <w:sz w:val="20"/>
        </w:rPr>
        <w:t xml:space="preserve">July 1, 2009. </w:t>
      </w:r>
      <w:r w:rsidR="0090183F">
        <w:rPr>
          <w:rFonts w:ascii="Arial" w:hAnsi="Arial" w:cs="Arial"/>
          <w:sz w:val="20"/>
        </w:rPr>
        <w:t xml:space="preserve">Once a device is licensed with </w:t>
      </w:r>
      <w:r w:rsidRPr="00AF0BD8">
        <w:rPr>
          <w:rFonts w:ascii="Arial" w:hAnsi="Arial" w:cs="Arial"/>
          <w:sz w:val="20"/>
        </w:rPr>
        <w:t>SMSD</w:t>
      </w:r>
      <w:r w:rsidR="0090183F">
        <w:rPr>
          <w:rFonts w:ascii="Arial" w:hAnsi="Arial" w:cs="Arial"/>
          <w:sz w:val="20"/>
        </w:rPr>
        <w:t xml:space="preserve">, you can </w:t>
      </w:r>
      <w:r w:rsidR="004A334A">
        <w:rPr>
          <w:rFonts w:ascii="Arial" w:hAnsi="Arial" w:cs="Arial"/>
          <w:sz w:val="20"/>
        </w:rPr>
        <w:t xml:space="preserve">manage </w:t>
      </w:r>
      <w:r>
        <w:rPr>
          <w:rFonts w:ascii="Arial" w:hAnsi="Arial" w:cs="Arial"/>
          <w:sz w:val="20"/>
        </w:rPr>
        <w:t xml:space="preserve">any </w:t>
      </w:r>
      <w:r w:rsidRPr="00AF0BD8">
        <w:rPr>
          <w:rFonts w:ascii="Arial" w:hAnsi="Arial" w:cs="Arial"/>
          <w:sz w:val="20"/>
        </w:rPr>
        <w:t xml:space="preserve">number of OSEs </w:t>
      </w:r>
      <w:r>
        <w:rPr>
          <w:rFonts w:ascii="Arial" w:hAnsi="Arial" w:cs="Arial"/>
          <w:sz w:val="20"/>
        </w:rPr>
        <w:t xml:space="preserve">on </w:t>
      </w:r>
      <w:r w:rsidR="0090183F">
        <w:rPr>
          <w:rFonts w:ascii="Arial" w:hAnsi="Arial" w:cs="Arial"/>
          <w:sz w:val="20"/>
        </w:rPr>
        <w:t>that</w:t>
      </w:r>
      <w:r>
        <w:rPr>
          <w:rFonts w:ascii="Arial" w:hAnsi="Arial" w:cs="Arial"/>
          <w:sz w:val="20"/>
        </w:rPr>
        <w:t xml:space="preserve"> </w:t>
      </w:r>
      <w:r w:rsidRPr="00AF0BD8">
        <w:rPr>
          <w:rFonts w:ascii="Arial" w:hAnsi="Arial" w:cs="Arial"/>
          <w:sz w:val="20"/>
        </w:rPr>
        <w:t>device</w:t>
      </w:r>
      <w:r>
        <w:rPr>
          <w:rFonts w:ascii="Arial" w:hAnsi="Arial" w:cs="Arial"/>
          <w:sz w:val="20"/>
        </w:rPr>
        <w:t xml:space="preserve">. </w:t>
      </w:r>
      <w:r w:rsidR="0090183F">
        <w:rPr>
          <w:rFonts w:ascii="Arial" w:hAnsi="Arial" w:cs="Arial"/>
          <w:sz w:val="20"/>
        </w:rPr>
        <w:t xml:space="preserve">The </w:t>
      </w:r>
      <w:r>
        <w:rPr>
          <w:rFonts w:ascii="Arial" w:hAnsi="Arial" w:cs="Arial"/>
          <w:sz w:val="20"/>
        </w:rPr>
        <w:t>SMSD</w:t>
      </w:r>
      <w:r w:rsidRPr="00AF0BD8">
        <w:rPr>
          <w:rFonts w:ascii="Arial" w:hAnsi="Arial" w:cs="Arial"/>
          <w:sz w:val="20"/>
        </w:rPr>
        <w:t xml:space="preserve"> include</w:t>
      </w:r>
      <w:r>
        <w:rPr>
          <w:rFonts w:ascii="Arial" w:hAnsi="Arial" w:cs="Arial"/>
          <w:sz w:val="20"/>
        </w:rPr>
        <w:t>s</w:t>
      </w:r>
      <w:r w:rsidRPr="00AF0BD8">
        <w:rPr>
          <w:rFonts w:ascii="Arial" w:hAnsi="Arial" w:cs="Arial"/>
          <w:sz w:val="20"/>
        </w:rPr>
        <w:t xml:space="preserve"> the same</w:t>
      </w:r>
      <w:r>
        <w:rPr>
          <w:rFonts w:ascii="Arial" w:hAnsi="Arial" w:cs="Arial"/>
          <w:sz w:val="20"/>
        </w:rPr>
        <w:t xml:space="preserve"> server management licenses</w:t>
      </w:r>
      <w:r w:rsidRPr="00AF0BD8">
        <w:rPr>
          <w:rFonts w:ascii="Arial" w:hAnsi="Arial" w:cs="Arial"/>
          <w:sz w:val="20"/>
        </w:rPr>
        <w:t xml:space="preserve"> as the SMSE (Config Manager, Op</w:t>
      </w:r>
      <w:r w:rsidR="0090183F">
        <w:rPr>
          <w:rFonts w:ascii="Arial" w:hAnsi="Arial" w:cs="Arial"/>
          <w:sz w:val="20"/>
        </w:rPr>
        <w:t>s</w:t>
      </w:r>
      <w:r w:rsidRPr="00AF0BD8">
        <w:rPr>
          <w:rFonts w:ascii="Arial" w:hAnsi="Arial" w:cs="Arial"/>
          <w:sz w:val="20"/>
        </w:rPr>
        <w:t xml:space="preserve"> Manager, DPM, and VMM).</w:t>
      </w:r>
    </w:p>
    <w:p w:rsidR="0052763B" w:rsidRDefault="0052763B" w:rsidP="0052763B">
      <w:pPr>
        <w:rPr>
          <w:rFonts w:ascii="Arial" w:hAnsi="Arial" w:cs="Arial"/>
          <w:sz w:val="20"/>
        </w:rPr>
      </w:pPr>
    </w:p>
    <w:p w:rsidR="0052763B" w:rsidRDefault="0052763B" w:rsidP="0052763B">
      <w:pPr>
        <w:rPr>
          <w:rFonts w:ascii="Arial" w:hAnsi="Arial" w:cs="Arial"/>
          <w:sz w:val="20"/>
        </w:rPr>
      </w:pPr>
      <w:r>
        <w:rPr>
          <w:rFonts w:ascii="Arial" w:hAnsi="Arial" w:cs="Arial"/>
          <w:sz w:val="20"/>
        </w:rPr>
        <w:t xml:space="preserve">To license a server device and manage it with </w:t>
      </w:r>
      <w:r w:rsidRPr="00AF0BD8">
        <w:rPr>
          <w:rFonts w:ascii="Arial" w:hAnsi="Arial" w:cs="Arial"/>
          <w:sz w:val="20"/>
        </w:rPr>
        <w:t>SMSD</w:t>
      </w:r>
      <w:r>
        <w:rPr>
          <w:rFonts w:ascii="Arial" w:hAnsi="Arial" w:cs="Arial"/>
          <w:sz w:val="20"/>
        </w:rPr>
        <w:t>,</w:t>
      </w:r>
      <w:r w:rsidRPr="00AF0BD8">
        <w:rPr>
          <w:rFonts w:ascii="Arial" w:hAnsi="Arial" w:cs="Arial"/>
          <w:sz w:val="20"/>
        </w:rPr>
        <w:t xml:space="preserve"> </w:t>
      </w:r>
      <w:r w:rsidR="00B875A4">
        <w:rPr>
          <w:rFonts w:ascii="Arial" w:hAnsi="Arial" w:cs="Arial"/>
          <w:sz w:val="20"/>
        </w:rPr>
        <w:t>you</w:t>
      </w:r>
      <w:r>
        <w:rPr>
          <w:rFonts w:ascii="Arial" w:hAnsi="Arial" w:cs="Arial"/>
          <w:sz w:val="20"/>
        </w:rPr>
        <w:t xml:space="preserve"> need </w:t>
      </w:r>
      <w:r w:rsidR="0090183F">
        <w:rPr>
          <w:rFonts w:ascii="Arial" w:hAnsi="Arial" w:cs="Arial"/>
          <w:sz w:val="20"/>
        </w:rPr>
        <w:t>one SMSD license for each physical processor the device has. A</w:t>
      </w:r>
      <w:r w:rsidR="00C134DC">
        <w:rPr>
          <w:rFonts w:ascii="Arial" w:hAnsi="Arial" w:cs="Arial"/>
          <w:sz w:val="20"/>
        </w:rPr>
        <w:t xml:space="preserve"> minimum of two SMSD licenses </w:t>
      </w:r>
      <w:r w:rsidR="00B875A4">
        <w:rPr>
          <w:rFonts w:ascii="Arial" w:hAnsi="Arial" w:cs="Arial"/>
          <w:sz w:val="20"/>
        </w:rPr>
        <w:t>are</w:t>
      </w:r>
      <w:r w:rsidR="0090183F">
        <w:rPr>
          <w:rFonts w:ascii="Arial" w:hAnsi="Arial" w:cs="Arial"/>
          <w:sz w:val="20"/>
        </w:rPr>
        <w:t xml:space="preserve"> necessary to license a server device with</w:t>
      </w:r>
      <w:r w:rsidR="00C134DC">
        <w:rPr>
          <w:rFonts w:ascii="Arial" w:hAnsi="Arial" w:cs="Arial"/>
          <w:sz w:val="20"/>
        </w:rPr>
        <w:t xml:space="preserve"> </w:t>
      </w:r>
      <w:r>
        <w:rPr>
          <w:rFonts w:ascii="Arial" w:hAnsi="Arial" w:cs="Arial"/>
          <w:sz w:val="20"/>
        </w:rPr>
        <w:t>SMSD. For example, s</w:t>
      </w:r>
      <w:r w:rsidRPr="00AF0BD8">
        <w:rPr>
          <w:rFonts w:ascii="Arial" w:hAnsi="Arial" w:cs="Arial"/>
          <w:sz w:val="20"/>
        </w:rPr>
        <w:t xml:space="preserve">erver devices with </w:t>
      </w:r>
      <w:r w:rsidR="004508F8">
        <w:rPr>
          <w:rFonts w:ascii="Arial" w:hAnsi="Arial" w:cs="Arial"/>
          <w:sz w:val="20"/>
        </w:rPr>
        <w:t xml:space="preserve">only </w:t>
      </w:r>
      <w:r>
        <w:rPr>
          <w:rFonts w:ascii="Arial" w:hAnsi="Arial" w:cs="Arial"/>
          <w:sz w:val="20"/>
        </w:rPr>
        <w:t>one</w:t>
      </w:r>
      <w:r w:rsidRPr="00AF0BD8">
        <w:rPr>
          <w:rFonts w:ascii="Arial" w:hAnsi="Arial" w:cs="Arial"/>
          <w:sz w:val="20"/>
        </w:rPr>
        <w:t xml:space="preserve"> processor </w:t>
      </w:r>
      <w:r w:rsidR="004508F8">
        <w:rPr>
          <w:rFonts w:ascii="Arial" w:hAnsi="Arial" w:cs="Arial"/>
          <w:sz w:val="20"/>
        </w:rPr>
        <w:t xml:space="preserve">still </w:t>
      </w:r>
      <w:r w:rsidRPr="00AF0BD8">
        <w:rPr>
          <w:rFonts w:ascii="Arial" w:hAnsi="Arial" w:cs="Arial"/>
          <w:sz w:val="20"/>
        </w:rPr>
        <w:t xml:space="preserve">require </w:t>
      </w:r>
      <w:r>
        <w:rPr>
          <w:rFonts w:ascii="Arial" w:hAnsi="Arial" w:cs="Arial"/>
          <w:sz w:val="20"/>
        </w:rPr>
        <w:t>two</w:t>
      </w:r>
      <w:r w:rsidRPr="00AF0BD8">
        <w:rPr>
          <w:rFonts w:ascii="Arial" w:hAnsi="Arial" w:cs="Arial"/>
          <w:sz w:val="20"/>
        </w:rPr>
        <w:t xml:space="preserve"> SMSD licenses</w:t>
      </w:r>
      <w:r>
        <w:rPr>
          <w:rFonts w:ascii="Arial" w:hAnsi="Arial" w:cs="Arial"/>
          <w:sz w:val="20"/>
        </w:rPr>
        <w:t>. E</w:t>
      </w:r>
      <w:r w:rsidRPr="00AF0BD8">
        <w:rPr>
          <w:rFonts w:ascii="Arial" w:hAnsi="Arial" w:cs="Arial"/>
          <w:sz w:val="20"/>
        </w:rPr>
        <w:t xml:space="preserve">ach </w:t>
      </w:r>
      <w:r w:rsidR="0090183F">
        <w:rPr>
          <w:rFonts w:ascii="Arial" w:hAnsi="Arial" w:cs="Arial"/>
          <w:sz w:val="20"/>
        </w:rPr>
        <w:t xml:space="preserve">physical </w:t>
      </w:r>
      <w:r w:rsidRPr="00AF0BD8">
        <w:rPr>
          <w:rFonts w:ascii="Arial" w:hAnsi="Arial" w:cs="Arial"/>
          <w:sz w:val="20"/>
        </w:rPr>
        <w:t>processor counts as a single processor, regardless of the number of cores and/or threads that the processor contains. For example,</w:t>
      </w:r>
      <w:r>
        <w:rPr>
          <w:rFonts w:ascii="Arial" w:hAnsi="Arial" w:cs="Arial"/>
          <w:sz w:val="20"/>
        </w:rPr>
        <w:t xml:space="preserve"> </w:t>
      </w:r>
      <w:r w:rsidRPr="00AF0BD8">
        <w:rPr>
          <w:rFonts w:ascii="Arial" w:hAnsi="Arial" w:cs="Arial"/>
          <w:sz w:val="20"/>
        </w:rPr>
        <w:t>four</w:t>
      </w:r>
      <w:r>
        <w:rPr>
          <w:rFonts w:ascii="Arial" w:hAnsi="Arial" w:cs="Arial"/>
          <w:sz w:val="20"/>
        </w:rPr>
        <w:t xml:space="preserve"> SMSD</w:t>
      </w:r>
      <w:r w:rsidRPr="00AF0BD8">
        <w:rPr>
          <w:rFonts w:ascii="Arial" w:hAnsi="Arial" w:cs="Arial"/>
          <w:sz w:val="20"/>
        </w:rPr>
        <w:t xml:space="preserve"> licenses are </w:t>
      </w:r>
      <w:r w:rsidR="00F73AC5">
        <w:rPr>
          <w:rFonts w:ascii="Arial" w:hAnsi="Arial" w:cs="Arial"/>
          <w:sz w:val="20"/>
        </w:rPr>
        <w:t>required</w:t>
      </w:r>
      <w:r w:rsidR="00F73AC5" w:rsidRPr="00AF0BD8">
        <w:rPr>
          <w:rFonts w:ascii="Arial" w:hAnsi="Arial" w:cs="Arial"/>
          <w:sz w:val="20"/>
        </w:rPr>
        <w:t xml:space="preserve"> </w:t>
      </w:r>
      <w:r w:rsidRPr="00AF0BD8">
        <w:rPr>
          <w:rFonts w:ascii="Arial" w:hAnsi="Arial" w:cs="Arial"/>
          <w:sz w:val="20"/>
        </w:rPr>
        <w:t xml:space="preserve">for a four-processor </w:t>
      </w:r>
      <w:r w:rsidR="0090183F">
        <w:rPr>
          <w:rFonts w:ascii="Arial" w:hAnsi="Arial" w:cs="Arial"/>
          <w:sz w:val="20"/>
        </w:rPr>
        <w:t>device</w:t>
      </w:r>
      <w:r w:rsidRPr="00AF0BD8">
        <w:rPr>
          <w:rFonts w:ascii="Arial" w:hAnsi="Arial" w:cs="Arial"/>
          <w:sz w:val="20"/>
        </w:rPr>
        <w:t xml:space="preserve">, whether the </w:t>
      </w:r>
      <w:r w:rsidR="0090183F">
        <w:rPr>
          <w:rFonts w:ascii="Arial" w:hAnsi="Arial" w:cs="Arial"/>
          <w:sz w:val="20"/>
        </w:rPr>
        <w:t>device</w:t>
      </w:r>
      <w:r w:rsidR="0090183F" w:rsidRPr="00AF0BD8">
        <w:rPr>
          <w:rFonts w:ascii="Arial" w:hAnsi="Arial" w:cs="Arial"/>
          <w:sz w:val="20"/>
        </w:rPr>
        <w:t xml:space="preserve"> </w:t>
      </w:r>
      <w:r w:rsidRPr="00AF0BD8">
        <w:rPr>
          <w:rFonts w:ascii="Arial" w:hAnsi="Arial" w:cs="Arial"/>
          <w:sz w:val="20"/>
        </w:rPr>
        <w:t>contains single-core, hyper</w:t>
      </w:r>
      <w:r w:rsidR="00B34C08">
        <w:rPr>
          <w:rFonts w:ascii="Arial" w:hAnsi="Arial" w:cs="Arial"/>
          <w:sz w:val="20"/>
        </w:rPr>
        <w:t>-</w:t>
      </w:r>
      <w:r w:rsidRPr="00AF0BD8">
        <w:rPr>
          <w:rFonts w:ascii="Arial" w:hAnsi="Arial" w:cs="Arial"/>
          <w:sz w:val="20"/>
        </w:rPr>
        <w:t xml:space="preserve">threaded, or multicore processors. </w:t>
      </w:r>
      <w:r w:rsidRPr="00AF0BD8" w:rsidDel="00382D20">
        <w:rPr>
          <w:rFonts w:ascii="Arial" w:hAnsi="Arial" w:cs="Arial"/>
          <w:sz w:val="20"/>
        </w:rPr>
        <w:t xml:space="preserve"> </w:t>
      </w:r>
    </w:p>
    <w:p w:rsidR="0052763B" w:rsidRDefault="0052763B" w:rsidP="0052763B">
      <w:pPr>
        <w:rPr>
          <w:rFonts w:ascii="Arial" w:hAnsi="Arial" w:cs="Arial"/>
          <w:sz w:val="20"/>
          <w:u w:val="single"/>
        </w:rPr>
      </w:pPr>
    </w:p>
    <w:p w:rsidR="0052763B" w:rsidRPr="00C84057" w:rsidRDefault="0052763B" w:rsidP="0052763B">
      <w:pPr>
        <w:rPr>
          <w:rFonts w:ascii="Arial" w:hAnsi="Arial" w:cs="Arial"/>
          <w:sz w:val="20"/>
          <w:u w:val="single"/>
        </w:rPr>
      </w:pPr>
      <w:r w:rsidRPr="00C84057">
        <w:rPr>
          <w:rFonts w:ascii="Arial" w:hAnsi="Arial" w:cs="Arial"/>
          <w:sz w:val="20"/>
          <w:u w:val="single"/>
        </w:rPr>
        <w:t>Migration Grant</w:t>
      </w:r>
    </w:p>
    <w:p w:rsidR="0052763B" w:rsidRPr="00AF0BD8" w:rsidRDefault="0052763B" w:rsidP="0052763B">
      <w:pPr>
        <w:rPr>
          <w:rFonts w:ascii="Arial" w:hAnsi="Arial" w:cs="Arial"/>
          <w:sz w:val="20"/>
        </w:rPr>
      </w:pPr>
      <w:r w:rsidRPr="00AF0BD8">
        <w:rPr>
          <w:rFonts w:ascii="Arial" w:hAnsi="Arial" w:cs="Arial"/>
          <w:sz w:val="20"/>
        </w:rPr>
        <w:t>In connection with the changes to SMSE licensing and introduction of the SMSD</w:t>
      </w:r>
      <w:r>
        <w:rPr>
          <w:rFonts w:ascii="Arial" w:hAnsi="Arial" w:cs="Arial"/>
          <w:sz w:val="20"/>
        </w:rPr>
        <w:t>,</w:t>
      </w:r>
      <w:r w:rsidRPr="00AF0BD8">
        <w:rPr>
          <w:rFonts w:ascii="Arial" w:hAnsi="Arial" w:cs="Arial"/>
          <w:sz w:val="20"/>
        </w:rPr>
        <w:t xml:space="preserve"> </w:t>
      </w:r>
      <w:r w:rsidR="00BC35BD">
        <w:rPr>
          <w:rFonts w:ascii="Arial" w:hAnsi="Arial" w:cs="Arial"/>
          <w:sz w:val="20"/>
        </w:rPr>
        <w:t xml:space="preserve">we are extending </w:t>
      </w:r>
      <w:r w:rsidR="00FB697E">
        <w:rPr>
          <w:rFonts w:ascii="Arial" w:hAnsi="Arial" w:cs="Arial" w:hint="eastAsia"/>
          <w:sz w:val="20"/>
          <w:lang w:eastAsia="ja-JP"/>
        </w:rPr>
        <w:t xml:space="preserve">an </w:t>
      </w:r>
      <w:r w:rsidRPr="00AF0BD8">
        <w:rPr>
          <w:rFonts w:ascii="Arial" w:hAnsi="Arial" w:cs="Arial"/>
          <w:sz w:val="20"/>
        </w:rPr>
        <w:t>offer</w:t>
      </w:r>
      <w:r>
        <w:rPr>
          <w:rFonts w:ascii="Arial" w:hAnsi="Arial" w:cs="Arial"/>
          <w:sz w:val="20"/>
        </w:rPr>
        <w:t>, as described below,</w:t>
      </w:r>
      <w:r w:rsidRPr="00AF0BD8">
        <w:rPr>
          <w:rFonts w:ascii="Arial" w:hAnsi="Arial" w:cs="Arial"/>
          <w:sz w:val="20"/>
        </w:rPr>
        <w:t xml:space="preserve"> to </w:t>
      </w:r>
      <w:r w:rsidRPr="00CF22BF">
        <w:rPr>
          <w:rFonts w:ascii="Arial" w:hAnsi="Arial" w:cs="Arial"/>
          <w:sz w:val="20"/>
        </w:rPr>
        <w:t>ensure a smooth transition.</w:t>
      </w:r>
    </w:p>
    <w:p w:rsidR="0052763B" w:rsidRDefault="0052763B" w:rsidP="0052763B">
      <w:pPr>
        <w:rPr>
          <w:rFonts w:ascii="Arial" w:hAnsi="Arial" w:cs="Arial"/>
          <w:b/>
        </w:rPr>
      </w:pPr>
    </w:p>
    <w:p w:rsidR="00F73AC5" w:rsidRDefault="00F73AC5" w:rsidP="0052763B">
      <w:pPr>
        <w:rPr>
          <w:rFonts w:ascii="Arial" w:hAnsi="Arial" w:cs="Arial"/>
          <w:b/>
        </w:rPr>
      </w:pPr>
    </w:p>
    <w:p w:rsidR="0052763B" w:rsidRPr="00857E29" w:rsidRDefault="0052763B" w:rsidP="0052763B">
      <w:pPr>
        <w:rPr>
          <w:rFonts w:ascii="Arial" w:hAnsi="Arial" w:cs="Arial"/>
          <w:b/>
        </w:rPr>
      </w:pPr>
      <w:r w:rsidRPr="00857E29">
        <w:rPr>
          <w:rFonts w:ascii="Arial" w:hAnsi="Arial" w:cs="Arial"/>
          <w:b/>
        </w:rPr>
        <w:t>SMSD license grant to customers with Software Assurance coverage for SMSE licenses</w:t>
      </w:r>
    </w:p>
    <w:p w:rsidR="00C67CF4" w:rsidRDefault="0052763B" w:rsidP="0052763B">
      <w:pPr>
        <w:rPr>
          <w:rFonts w:ascii="Arial" w:hAnsi="Arial" w:cs="Arial"/>
          <w:sz w:val="20"/>
        </w:rPr>
      </w:pPr>
      <w:r>
        <w:rPr>
          <w:rFonts w:ascii="Arial" w:hAnsi="Arial" w:cs="Arial"/>
          <w:sz w:val="20"/>
        </w:rPr>
        <w:t>C</w:t>
      </w:r>
      <w:r w:rsidRPr="00ED7D9B">
        <w:rPr>
          <w:rFonts w:ascii="Arial" w:hAnsi="Arial" w:cs="Arial"/>
          <w:sz w:val="20"/>
        </w:rPr>
        <w:t xml:space="preserve">ustomers with active </w:t>
      </w:r>
      <w:r w:rsidR="00BC35BD">
        <w:rPr>
          <w:rFonts w:ascii="Arial" w:hAnsi="Arial" w:cs="Arial"/>
          <w:sz w:val="20"/>
        </w:rPr>
        <w:t xml:space="preserve">Microsoft </w:t>
      </w:r>
      <w:r w:rsidRPr="00ED7D9B">
        <w:rPr>
          <w:rFonts w:ascii="Arial" w:hAnsi="Arial" w:cs="Arial"/>
          <w:sz w:val="20"/>
        </w:rPr>
        <w:t xml:space="preserve">Software Assurance on SMSE </w:t>
      </w:r>
      <w:r w:rsidR="0090183F">
        <w:rPr>
          <w:rFonts w:ascii="Arial" w:hAnsi="Arial" w:cs="Arial"/>
          <w:sz w:val="20"/>
        </w:rPr>
        <w:t xml:space="preserve">licenses </w:t>
      </w:r>
      <w:r w:rsidRPr="00ED7D9B">
        <w:rPr>
          <w:rFonts w:ascii="Arial" w:hAnsi="Arial" w:cs="Arial"/>
          <w:sz w:val="20"/>
        </w:rPr>
        <w:t>as of July 1, 2009</w:t>
      </w:r>
      <w:r w:rsidR="00BA522D">
        <w:rPr>
          <w:rFonts w:ascii="Arial" w:hAnsi="Arial" w:cs="Arial"/>
          <w:sz w:val="20"/>
        </w:rPr>
        <w:t xml:space="preserve"> </w:t>
      </w:r>
      <w:r w:rsidR="00F73AC5">
        <w:rPr>
          <w:rFonts w:ascii="Arial" w:hAnsi="Arial" w:cs="Arial"/>
          <w:sz w:val="20"/>
        </w:rPr>
        <w:t>have been granted</w:t>
      </w:r>
      <w:r w:rsidR="00F73AC5" w:rsidRPr="00AF0BD8">
        <w:rPr>
          <w:rFonts w:ascii="Arial" w:hAnsi="Arial" w:cs="Arial"/>
          <w:sz w:val="20"/>
        </w:rPr>
        <w:t xml:space="preserve"> </w:t>
      </w:r>
      <w:r>
        <w:rPr>
          <w:rFonts w:ascii="Arial" w:hAnsi="Arial" w:cs="Arial"/>
          <w:sz w:val="20"/>
        </w:rPr>
        <w:t>a set of four</w:t>
      </w:r>
      <w:r w:rsidRPr="00AF0BD8">
        <w:rPr>
          <w:rFonts w:ascii="Arial" w:hAnsi="Arial" w:cs="Arial"/>
          <w:sz w:val="20"/>
        </w:rPr>
        <w:t xml:space="preserve"> SMSD licenses for each SMSE license they own. The</w:t>
      </w:r>
      <w:r w:rsidR="00BA522D">
        <w:rPr>
          <w:rFonts w:ascii="Arial" w:hAnsi="Arial" w:cs="Arial"/>
          <w:sz w:val="20"/>
        </w:rPr>
        <w:t>se</w:t>
      </w:r>
      <w:r w:rsidRPr="00AF0BD8">
        <w:rPr>
          <w:rFonts w:ascii="Arial" w:hAnsi="Arial" w:cs="Arial"/>
          <w:sz w:val="20"/>
        </w:rPr>
        <w:t xml:space="preserve"> granted SMSD licenses include Software Assurance</w:t>
      </w:r>
      <w:r>
        <w:rPr>
          <w:rFonts w:ascii="Arial" w:hAnsi="Arial" w:cs="Arial"/>
          <w:sz w:val="20"/>
        </w:rPr>
        <w:t xml:space="preserve"> </w:t>
      </w:r>
      <w:r w:rsidRPr="00AF0BD8">
        <w:rPr>
          <w:rFonts w:ascii="Arial" w:hAnsi="Arial" w:cs="Arial"/>
          <w:sz w:val="20"/>
        </w:rPr>
        <w:t xml:space="preserve">coverage through the end of the </w:t>
      </w:r>
      <w:r>
        <w:rPr>
          <w:rFonts w:ascii="Arial" w:hAnsi="Arial" w:cs="Arial"/>
          <w:sz w:val="20"/>
        </w:rPr>
        <w:t xml:space="preserve">term of coverage for the qualifying </w:t>
      </w:r>
      <w:r w:rsidR="00201127">
        <w:rPr>
          <w:rFonts w:ascii="Arial" w:hAnsi="Arial" w:cs="Arial"/>
          <w:sz w:val="20"/>
        </w:rPr>
        <w:t xml:space="preserve">SMSE </w:t>
      </w:r>
      <w:r>
        <w:rPr>
          <w:rFonts w:ascii="Arial" w:hAnsi="Arial" w:cs="Arial"/>
          <w:sz w:val="20"/>
        </w:rPr>
        <w:t>licenses</w:t>
      </w:r>
      <w:r w:rsidRPr="00AF0BD8">
        <w:rPr>
          <w:rFonts w:ascii="Arial" w:hAnsi="Arial" w:cs="Arial"/>
          <w:sz w:val="20"/>
        </w:rPr>
        <w:t xml:space="preserve">.  </w:t>
      </w:r>
    </w:p>
    <w:p w:rsidR="00B70655" w:rsidRDefault="00B70655" w:rsidP="00B70655">
      <w:pPr>
        <w:rPr>
          <w:rFonts w:ascii="Arial" w:hAnsi="Arial" w:cs="Arial"/>
          <w:sz w:val="20"/>
        </w:rPr>
      </w:pPr>
    </w:p>
    <w:p w:rsidR="0052763B" w:rsidRDefault="0052763B" w:rsidP="00B70655">
      <w:pPr>
        <w:rPr>
          <w:rFonts w:ascii="Arial" w:hAnsi="Arial" w:cs="Arial"/>
          <w:sz w:val="20"/>
        </w:rPr>
      </w:pPr>
      <w:r>
        <w:rPr>
          <w:rFonts w:ascii="Arial" w:hAnsi="Arial" w:cs="Arial"/>
          <w:sz w:val="20"/>
        </w:rPr>
        <w:t xml:space="preserve">Each set of four granted </w:t>
      </w:r>
      <w:r w:rsidRPr="00AF0BD8">
        <w:rPr>
          <w:rFonts w:ascii="Arial" w:hAnsi="Arial" w:cs="Arial"/>
          <w:sz w:val="20"/>
        </w:rPr>
        <w:t xml:space="preserve">SMSD licenses </w:t>
      </w:r>
      <w:r>
        <w:rPr>
          <w:rFonts w:ascii="Arial" w:hAnsi="Arial" w:cs="Arial"/>
          <w:sz w:val="20"/>
        </w:rPr>
        <w:t xml:space="preserve">must </w:t>
      </w:r>
      <w:r w:rsidRPr="00AF0BD8">
        <w:rPr>
          <w:rFonts w:ascii="Arial" w:hAnsi="Arial" w:cs="Arial"/>
          <w:sz w:val="20"/>
        </w:rPr>
        <w:t xml:space="preserve">be kept together and assigned to </w:t>
      </w:r>
      <w:r>
        <w:rPr>
          <w:rFonts w:ascii="Arial" w:hAnsi="Arial" w:cs="Arial"/>
          <w:sz w:val="20"/>
        </w:rPr>
        <w:t>a single</w:t>
      </w:r>
      <w:r w:rsidRPr="00AF0BD8">
        <w:rPr>
          <w:rFonts w:ascii="Arial" w:hAnsi="Arial" w:cs="Arial"/>
          <w:sz w:val="20"/>
        </w:rPr>
        <w:t xml:space="preserve"> device. They may be reassigned as a</w:t>
      </w:r>
      <w:r>
        <w:rPr>
          <w:rFonts w:ascii="Arial" w:hAnsi="Arial" w:cs="Arial"/>
          <w:sz w:val="20"/>
        </w:rPr>
        <w:t xml:space="preserve"> set, but not</w:t>
      </w:r>
      <w:r w:rsidRPr="00AF0BD8">
        <w:rPr>
          <w:rFonts w:ascii="Arial" w:hAnsi="Arial" w:cs="Arial"/>
          <w:sz w:val="20"/>
        </w:rPr>
        <w:t xml:space="preserve"> </w:t>
      </w:r>
      <w:r>
        <w:rPr>
          <w:rFonts w:ascii="Arial" w:hAnsi="Arial" w:cs="Arial"/>
          <w:sz w:val="20"/>
        </w:rPr>
        <w:t>within</w:t>
      </w:r>
      <w:r w:rsidRPr="00AF0BD8">
        <w:rPr>
          <w:rFonts w:ascii="Arial" w:hAnsi="Arial" w:cs="Arial"/>
          <w:sz w:val="20"/>
        </w:rPr>
        <w:t xml:space="preserve"> 90 days</w:t>
      </w:r>
      <w:r>
        <w:rPr>
          <w:rFonts w:ascii="Arial" w:hAnsi="Arial" w:cs="Arial"/>
          <w:sz w:val="20"/>
        </w:rPr>
        <w:t xml:space="preserve"> from the last assignment</w:t>
      </w:r>
      <w:r w:rsidRPr="00AF0BD8">
        <w:rPr>
          <w:rFonts w:ascii="Arial" w:hAnsi="Arial" w:cs="Arial"/>
          <w:sz w:val="20"/>
        </w:rPr>
        <w:t xml:space="preserve"> per standard Volume Licensing rules.</w:t>
      </w:r>
      <w:r w:rsidR="00B70655">
        <w:rPr>
          <w:rFonts w:ascii="Arial" w:hAnsi="Arial" w:cs="Arial"/>
          <w:sz w:val="20"/>
        </w:rPr>
        <w:t xml:space="preserve"> </w:t>
      </w:r>
      <w:r w:rsidR="0068469E">
        <w:rPr>
          <w:rFonts w:ascii="Arial" w:hAnsi="Arial" w:cs="Arial"/>
          <w:sz w:val="20"/>
        </w:rPr>
        <w:t xml:space="preserve">You </w:t>
      </w:r>
      <w:r w:rsidR="00B70655">
        <w:rPr>
          <w:rFonts w:ascii="Arial" w:hAnsi="Arial" w:cs="Arial"/>
          <w:sz w:val="20"/>
        </w:rPr>
        <w:t xml:space="preserve">can waive the requirement that </w:t>
      </w:r>
      <w:r w:rsidR="0062647E">
        <w:rPr>
          <w:rFonts w:ascii="Arial" w:hAnsi="Arial" w:cs="Arial"/>
          <w:sz w:val="20"/>
        </w:rPr>
        <w:t xml:space="preserve">you assign </w:t>
      </w:r>
      <w:r w:rsidR="004508F8">
        <w:rPr>
          <w:rFonts w:ascii="Arial" w:hAnsi="Arial" w:cs="Arial"/>
          <w:sz w:val="20"/>
        </w:rPr>
        <w:t>a given</w:t>
      </w:r>
      <w:r w:rsidR="00B70655">
        <w:rPr>
          <w:rFonts w:ascii="Arial" w:hAnsi="Arial" w:cs="Arial"/>
          <w:sz w:val="20"/>
        </w:rPr>
        <w:t xml:space="preserve"> set of </w:t>
      </w:r>
      <w:r w:rsidR="00F73AC5">
        <w:rPr>
          <w:rFonts w:ascii="Arial" w:hAnsi="Arial" w:cs="Arial"/>
          <w:sz w:val="20"/>
        </w:rPr>
        <w:t xml:space="preserve">granted </w:t>
      </w:r>
      <w:r w:rsidR="00B70655">
        <w:rPr>
          <w:rFonts w:ascii="Arial" w:hAnsi="Arial" w:cs="Arial"/>
          <w:sz w:val="20"/>
        </w:rPr>
        <w:t xml:space="preserve">licenses to a single device by purchasing </w:t>
      </w:r>
      <w:r w:rsidR="00BC35BD">
        <w:rPr>
          <w:rFonts w:ascii="Arial" w:hAnsi="Arial" w:cs="Arial"/>
          <w:sz w:val="20"/>
        </w:rPr>
        <w:t>Software Assurance</w:t>
      </w:r>
      <w:r w:rsidR="00B70655">
        <w:rPr>
          <w:rFonts w:ascii="Arial" w:hAnsi="Arial" w:cs="Arial"/>
          <w:sz w:val="20"/>
        </w:rPr>
        <w:t xml:space="preserve"> coverage for two </w:t>
      </w:r>
      <w:r w:rsidR="0090183F">
        <w:rPr>
          <w:rFonts w:ascii="Arial" w:hAnsi="Arial" w:cs="Arial"/>
          <w:sz w:val="20"/>
        </w:rPr>
        <w:t xml:space="preserve">SMSD licenses </w:t>
      </w:r>
      <w:r w:rsidR="004508F8">
        <w:rPr>
          <w:rFonts w:ascii="Arial" w:hAnsi="Arial" w:cs="Arial"/>
          <w:sz w:val="20"/>
        </w:rPr>
        <w:t>within</w:t>
      </w:r>
      <w:r w:rsidR="00F73AC5">
        <w:rPr>
          <w:rFonts w:ascii="Arial" w:hAnsi="Arial" w:cs="Arial"/>
          <w:sz w:val="20"/>
        </w:rPr>
        <w:t xml:space="preserve"> </w:t>
      </w:r>
      <w:r w:rsidR="004508F8">
        <w:rPr>
          <w:rFonts w:ascii="Arial" w:hAnsi="Arial" w:cs="Arial"/>
          <w:sz w:val="20"/>
        </w:rPr>
        <w:t>that</w:t>
      </w:r>
      <w:r w:rsidR="00F73AC5">
        <w:rPr>
          <w:rFonts w:ascii="Arial" w:hAnsi="Arial" w:cs="Arial"/>
          <w:sz w:val="20"/>
        </w:rPr>
        <w:t xml:space="preserve"> set of four</w:t>
      </w:r>
      <w:r w:rsidR="0090183F">
        <w:rPr>
          <w:rFonts w:ascii="Arial" w:hAnsi="Arial" w:cs="Arial"/>
          <w:sz w:val="20"/>
        </w:rPr>
        <w:t xml:space="preserve"> SMSD</w:t>
      </w:r>
      <w:r w:rsidR="00B70655">
        <w:rPr>
          <w:rFonts w:ascii="Arial" w:hAnsi="Arial" w:cs="Arial"/>
          <w:sz w:val="20"/>
        </w:rPr>
        <w:t xml:space="preserve"> licenses</w:t>
      </w:r>
      <w:r w:rsidR="00AA1ED6">
        <w:rPr>
          <w:rFonts w:ascii="Arial" w:hAnsi="Arial" w:cs="Arial"/>
          <w:sz w:val="20"/>
        </w:rPr>
        <w:t xml:space="preserve">. </w:t>
      </w:r>
      <w:r w:rsidR="0068469E">
        <w:rPr>
          <w:rFonts w:ascii="Arial" w:hAnsi="Arial" w:cs="Arial"/>
          <w:sz w:val="20"/>
        </w:rPr>
        <w:t xml:space="preserve">You </w:t>
      </w:r>
      <w:r w:rsidR="00AA1ED6">
        <w:rPr>
          <w:rFonts w:ascii="Arial" w:hAnsi="Arial" w:cs="Arial"/>
          <w:sz w:val="20"/>
        </w:rPr>
        <w:t>can do so</w:t>
      </w:r>
      <w:r w:rsidR="00B70655">
        <w:rPr>
          <w:rFonts w:ascii="Arial" w:hAnsi="Arial" w:cs="Arial"/>
          <w:sz w:val="20"/>
        </w:rPr>
        <w:t xml:space="preserve"> before the first </w:t>
      </w:r>
      <w:r w:rsidR="00AA1ED6">
        <w:rPr>
          <w:rFonts w:ascii="Arial" w:hAnsi="Arial" w:cs="Arial"/>
          <w:sz w:val="20"/>
        </w:rPr>
        <w:t xml:space="preserve">SMSE </w:t>
      </w:r>
      <w:r w:rsidR="00BC35BD">
        <w:rPr>
          <w:rFonts w:ascii="Arial" w:hAnsi="Arial" w:cs="Arial"/>
          <w:sz w:val="20"/>
        </w:rPr>
        <w:t>Software Assurance</w:t>
      </w:r>
      <w:r w:rsidR="00B70655">
        <w:rPr>
          <w:rFonts w:ascii="Arial" w:hAnsi="Arial" w:cs="Arial"/>
          <w:sz w:val="20"/>
        </w:rPr>
        <w:t xml:space="preserve"> renewal.</w:t>
      </w:r>
      <w:r w:rsidRPr="00ED7D9B">
        <w:rPr>
          <w:rFonts w:ascii="Arial" w:hAnsi="Arial" w:cs="Arial"/>
          <w:sz w:val="20"/>
        </w:rPr>
        <w:t xml:space="preserve"> </w:t>
      </w:r>
    </w:p>
    <w:p w:rsidR="0052763B" w:rsidRDefault="0052763B" w:rsidP="0052763B">
      <w:pPr>
        <w:rPr>
          <w:rFonts w:ascii="Arial" w:hAnsi="Arial" w:cs="Arial"/>
          <w:sz w:val="20"/>
        </w:rPr>
      </w:pPr>
    </w:p>
    <w:p w:rsidR="0052763B" w:rsidRDefault="0052763B" w:rsidP="0052763B">
      <w:pPr>
        <w:rPr>
          <w:rFonts w:ascii="Arial" w:hAnsi="Arial" w:cs="Arial"/>
          <w:sz w:val="20"/>
        </w:rPr>
      </w:pPr>
    </w:p>
    <w:p w:rsidR="0052763B" w:rsidRDefault="0052763B" w:rsidP="0052763B">
      <w:pPr>
        <w:rPr>
          <w:rFonts w:ascii="Arial" w:hAnsi="Arial" w:cs="Arial"/>
          <w:sz w:val="20"/>
        </w:rPr>
      </w:pPr>
    </w:p>
    <w:p w:rsidR="0052763B" w:rsidRDefault="0052763B" w:rsidP="0052763B">
      <w:pPr>
        <w:rPr>
          <w:rFonts w:ascii="Arial" w:hAnsi="Arial" w:cs="Arial"/>
          <w:sz w:val="20"/>
        </w:rPr>
      </w:pPr>
    </w:p>
    <w:tbl>
      <w:tblPr>
        <w:tblStyle w:val="TableGrid"/>
        <w:tblW w:w="10368" w:type="dxa"/>
        <w:tblLook w:val="04A0"/>
      </w:tblPr>
      <w:tblGrid>
        <w:gridCol w:w="2988"/>
        <w:gridCol w:w="3650"/>
        <w:gridCol w:w="3730"/>
      </w:tblGrid>
      <w:tr w:rsidR="0052763B" w:rsidRPr="00AF0BD8" w:rsidTr="007571FE">
        <w:trPr>
          <w:trHeight w:val="1547"/>
        </w:trPr>
        <w:tc>
          <w:tcPr>
            <w:tcW w:w="10368" w:type="dxa"/>
            <w:gridSpan w:val="3"/>
          </w:tcPr>
          <w:p w:rsidR="005F6D65" w:rsidRDefault="005F6D65" w:rsidP="0072634A">
            <w:pPr>
              <w:jc w:val="center"/>
              <w:rPr>
                <w:rFonts w:ascii="Arial" w:hAnsi="Arial" w:cs="Arial"/>
                <w:b/>
                <w:szCs w:val="24"/>
              </w:rPr>
            </w:pPr>
          </w:p>
          <w:p w:rsidR="0052763B" w:rsidRPr="00857E29" w:rsidRDefault="005F6D65" w:rsidP="0072634A">
            <w:pPr>
              <w:jc w:val="center"/>
              <w:rPr>
                <w:rFonts w:ascii="Arial" w:hAnsi="Arial" w:cs="Arial"/>
                <w:b/>
                <w:szCs w:val="24"/>
              </w:rPr>
            </w:pPr>
            <w:r>
              <w:rPr>
                <w:rFonts w:ascii="Arial" w:hAnsi="Arial" w:cs="Arial"/>
                <w:b/>
                <w:szCs w:val="24"/>
              </w:rPr>
              <w:t xml:space="preserve">SMSE / SMSD License </w:t>
            </w:r>
            <w:r w:rsidR="0052763B" w:rsidRPr="00857E29">
              <w:rPr>
                <w:rFonts w:ascii="Arial" w:hAnsi="Arial" w:cs="Arial"/>
                <w:b/>
                <w:szCs w:val="24"/>
              </w:rPr>
              <w:t>R</w:t>
            </w:r>
            <w:r>
              <w:rPr>
                <w:rFonts w:ascii="Arial" w:hAnsi="Arial" w:cs="Arial"/>
                <w:b/>
                <w:szCs w:val="24"/>
              </w:rPr>
              <w:t>enewal</w:t>
            </w:r>
            <w:r w:rsidR="0052763B" w:rsidRPr="00857E29">
              <w:rPr>
                <w:rFonts w:ascii="Arial" w:hAnsi="Arial" w:cs="Arial"/>
                <w:b/>
                <w:szCs w:val="24"/>
              </w:rPr>
              <w:t xml:space="preserve"> O</w:t>
            </w:r>
            <w:r>
              <w:rPr>
                <w:rFonts w:ascii="Arial" w:hAnsi="Arial" w:cs="Arial"/>
                <w:b/>
                <w:szCs w:val="24"/>
              </w:rPr>
              <w:t>ptions</w:t>
            </w:r>
            <w:r w:rsidR="0052763B" w:rsidRPr="00857E29">
              <w:rPr>
                <w:rFonts w:ascii="Arial" w:hAnsi="Arial" w:cs="Arial"/>
                <w:b/>
                <w:szCs w:val="24"/>
              </w:rPr>
              <w:t xml:space="preserve"> Prior to July 1, 2011</w:t>
            </w:r>
          </w:p>
          <w:p w:rsidR="0052763B" w:rsidRPr="00AF0BD8" w:rsidRDefault="0052763B" w:rsidP="0072634A">
            <w:pPr>
              <w:jc w:val="center"/>
              <w:rPr>
                <w:rFonts w:ascii="Arial" w:hAnsi="Arial" w:cs="Arial"/>
                <w:b/>
                <w:szCs w:val="24"/>
              </w:rPr>
            </w:pPr>
          </w:p>
          <w:p w:rsidR="00523170" w:rsidRDefault="0052763B" w:rsidP="005F6D65">
            <w:pPr>
              <w:spacing w:after="120"/>
              <w:ind w:right="289"/>
              <w:rPr>
                <w:rFonts w:ascii="Arial" w:hAnsi="Arial" w:cs="Arial"/>
                <w:sz w:val="20"/>
              </w:rPr>
            </w:pPr>
            <w:r>
              <w:rPr>
                <w:rFonts w:ascii="Arial" w:hAnsi="Arial" w:cs="Arial"/>
                <w:sz w:val="20"/>
              </w:rPr>
              <w:t>Customers renewing Software Assurance coverage</w:t>
            </w:r>
            <w:r w:rsidRPr="00CF22BF">
              <w:rPr>
                <w:rFonts w:ascii="Arial" w:hAnsi="Arial" w:cs="Arial"/>
                <w:sz w:val="20"/>
              </w:rPr>
              <w:t xml:space="preserve"> before July 1</w:t>
            </w:r>
            <w:r w:rsidRPr="00CF22BF">
              <w:rPr>
                <w:rFonts w:ascii="Arial" w:hAnsi="Arial" w:cs="Arial"/>
                <w:sz w:val="20"/>
                <w:vertAlign w:val="superscript"/>
              </w:rPr>
              <w:t>st</w:t>
            </w:r>
            <w:r w:rsidRPr="00CF22BF">
              <w:rPr>
                <w:rFonts w:ascii="Arial" w:hAnsi="Arial" w:cs="Arial"/>
                <w:sz w:val="20"/>
              </w:rPr>
              <w:t>, 2011 have three options</w:t>
            </w:r>
            <w:r w:rsidR="005F6D65">
              <w:rPr>
                <w:rFonts w:ascii="Arial" w:hAnsi="Arial" w:cs="Arial"/>
                <w:sz w:val="20"/>
              </w:rPr>
              <w:t xml:space="preserve">. </w:t>
            </w:r>
            <w:r w:rsidR="0068469E">
              <w:rPr>
                <w:rFonts w:ascii="Arial" w:hAnsi="Arial" w:cs="Arial"/>
                <w:sz w:val="20"/>
              </w:rPr>
              <w:t xml:space="preserve">You </w:t>
            </w:r>
            <w:r w:rsidR="005F6D65">
              <w:rPr>
                <w:rFonts w:ascii="Arial" w:hAnsi="Arial" w:cs="Arial"/>
                <w:sz w:val="20"/>
              </w:rPr>
              <w:t xml:space="preserve">may </w:t>
            </w:r>
            <w:r>
              <w:rPr>
                <w:rFonts w:ascii="Arial" w:hAnsi="Arial" w:cs="Arial"/>
                <w:sz w:val="20"/>
              </w:rPr>
              <w:t>renew each license under a different option</w:t>
            </w:r>
            <w:r w:rsidR="005F6D65">
              <w:rPr>
                <w:rFonts w:ascii="Arial" w:hAnsi="Arial" w:cs="Arial"/>
                <w:sz w:val="20"/>
              </w:rPr>
              <w:t xml:space="preserve"> based on your specific licensing needs.</w:t>
            </w:r>
            <w:r>
              <w:rPr>
                <w:rFonts w:ascii="Arial" w:hAnsi="Arial" w:cs="Arial"/>
                <w:sz w:val="20"/>
              </w:rPr>
              <w:t xml:space="preserve"> </w:t>
            </w:r>
          </w:p>
          <w:p w:rsidR="0052763B" w:rsidRPr="00AF0BD8" w:rsidRDefault="0052763B" w:rsidP="0072634A">
            <w:pPr>
              <w:jc w:val="center"/>
              <w:rPr>
                <w:rFonts w:ascii="Arial" w:hAnsi="Arial" w:cs="Arial"/>
                <w:b/>
                <w:szCs w:val="24"/>
              </w:rPr>
            </w:pPr>
          </w:p>
        </w:tc>
      </w:tr>
      <w:tr w:rsidR="0052763B" w:rsidRPr="00AF0BD8" w:rsidTr="007571FE">
        <w:trPr>
          <w:trHeight w:val="386"/>
        </w:trPr>
        <w:tc>
          <w:tcPr>
            <w:tcW w:w="2988" w:type="dxa"/>
            <w:vAlign w:val="center"/>
          </w:tcPr>
          <w:p w:rsidR="0052763B" w:rsidRPr="00AF0BD8" w:rsidRDefault="0052763B" w:rsidP="007571FE">
            <w:pPr>
              <w:jc w:val="center"/>
              <w:rPr>
                <w:rFonts w:ascii="Arial" w:hAnsi="Arial" w:cs="Arial"/>
                <w:b/>
                <w:sz w:val="20"/>
              </w:rPr>
            </w:pPr>
            <w:r w:rsidRPr="00CF22BF">
              <w:rPr>
                <w:rFonts w:ascii="Arial" w:hAnsi="Arial" w:cs="Arial"/>
                <w:b/>
                <w:sz w:val="20"/>
              </w:rPr>
              <w:t>Renewal Option</w:t>
            </w:r>
          </w:p>
        </w:tc>
        <w:tc>
          <w:tcPr>
            <w:tcW w:w="3650" w:type="dxa"/>
            <w:vAlign w:val="center"/>
          </w:tcPr>
          <w:p w:rsidR="0052763B" w:rsidRPr="00CF22BF" w:rsidRDefault="0052763B" w:rsidP="007571FE">
            <w:pPr>
              <w:jc w:val="center"/>
              <w:rPr>
                <w:rFonts w:ascii="Arial" w:hAnsi="Arial" w:cs="Arial"/>
                <w:b/>
                <w:sz w:val="20"/>
              </w:rPr>
            </w:pPr>
            <w:r w:rsidRPr="00CF22BF">
              <w:rPr>
                <w:rFonts w:ascii="Arial" w:hAnsi="Arial" w:cs="Arial"/>
                <w:b/>
                <w:sz w:val="20"/>
              </w:rPr>
              <w:t>Benefits</w:t>
            </w:r>
          </w:p>
        </w:tc>
        <w:tc>
          <w:tcPr>
            <w:tcW w:w="3730" w:type="dxa"/>
            <w:vAlign w:val="center"/>
          </w:tcPr>
          <w:p w:rsidR="0052763B" w:rsidRPr="00CF22BF" w:rsidRDefault="00B70655" w:rsidP="007571FE">
            <w:pPr>
              <w:jc w:val="center"/>
              <w:rPr>
                <w:rFonts w:ascii="Arial" w:hAnsi="Arial" w:cs="Arial"/>
                <w:b/>
                <w:sz w:val="20"/>
              </w:rPr>
            </w:pPr>
            <w:r>
              <w:rPr>
                <w:rFonts w:ascii="Arial" w:hAnsi="Arial" w:cs="Arial"/>
                <w:b/>
                <w:sz w:val="20"/>
              </w:rPr>
              <w:t>Usage</w:t>
            </w:r>
            <w:r w:rsidRPr="00AF0BD8">
              <w:rPr>
                <w:rFonts w:ascii="Arial" w:hAnsi="Arial" w:cs="Arial"/>
                <w:b/>
                <w:sz w:val="20"/>
              </w:rPr>
              <w:t xml:space="preserve"> </w:t>
            </w:r>
            <w:r w:rsidR="0052763B" w:rsidRPr="00AF0BD8">
              <w:rPr>
                <w:rFonts w:ascii="Arial" w:hAnsi="Arial" w:cs="Arial"/>
                <w:b/>
                <w:sz w:val="20"/>
              </w:rPr>
              <w:t>Scenario</w:t>
            </w:r>
          </w:p>
        </w:tc>
      </w:tr>
      <w:tr w:rsidR="0052763B" w:rsidRPr="00AF0BD8" w:rsidTr="0072634A">
        <w:trPr>
          <w:trHeight w:val="1457"/>
        </w:trPr>
        <w:tc>
          <w:tcPr>
            <w:tcW w:w="2988" w:type="dxa"/>
          </w:tcPr>
          <w:p w:rsidR="0052763B" w:rsidRPr="00AF0BD8" w:rsidRDefault="0052763B" w:rsidP="00B34C08">
            <w:pPr>
              <w:rPr>
                <w:rFonts w:ascii="Arial" w:hAnsi="Arial" w:cs="Arial"/>
                <w:sz w:val="20"/>
              </w:rPr>
            </w:pPr>
          </w:p>
          <w:p w:rsidR="0052763B" w:rsidRPr="00AF0BD8" w:rsidRDefault="00FA3877" w:rsidP="00B34C08">
            <w:pPr>
              <w:rPr>
                <w:rFonts w:ascii="Arial" w:hAnsi="Arial" w:cs="Arial"/>
                <w:sz w:val="20"/>
              </w:rPr>
            </w:pPr>
            <w:r w:rsidRPr="00B27486">
              <w:rPr>
                <w:rFonts w:ascii="Arial" w:hAnsi="Arial" w:cs="Arial"/>
                <w:sz w:val="20"/>
                <w:u w:val="single"/>
              </w:rPr>
              <w:t>Renew SMSE licenses</w:t>
            </w:r>
            <w:r w:rsidR="001345FC">
              <w:rPr>
                <w:rFonts w:ascii="Arial" w:hAnsi="Arial" w:cs="Arial"/>
                <w:sz w:val="20"/>
              </w:rPr>
              <w:t>.</w:t>
            </w:r>
          </w:p>
        </w:tc>
        <w:tc>
          <w:tcPr>
            <w:tcW w:w="3650" w:type="dxa"/>
          </w:tcPr>
          <w:p w:rsidR="0052763B" w:rsidRPr="00AF0BD8" w:rsidRDefault="0052763B" w:rsidP="00B34C08">
            <w:pPr>
              <w:rPr>
                <w:rFonts w:ascii="Arial" w:hAnsi="Arial" w:cs="Arial"/>
                <w:sz w:val="20"/>
              </w:rPr>
            </w:pPr>
          </w:p>
          <w:p w:rsidR="00B875A4" w:rsidRDefault="0052763B" w:rsidP="00B34C08">
            <w:pPr>
              <w:pStyle w:val="ListParagraph"/>
              <w:numPr>
                <w:ilvl w:val="0"/>
                <w:numId w:val="35"/>
              </w:numPr>
              <w:spacing w:after="0" w:line="240" w:lineRule="auto"/>
              <w:ind w:left="252" w:hanging="180"/>
              <w:rPr>
                <w:rFonts w:ascii="Arial" w:hAnsi="Arial" w:cs="Arial"/>
                <w:sz w:val="20"/>
              </w:rPr>
            </w:pPr>
            <w:r w:rsidRPr="00B27486">
              <w:rPr>
                <w:rFonts w:ascii="Arial" w:hAnsi="Arial" w:cs="Arial"/>
                <w:sz w:val="20"/>
              </w:rPr>
              <w:t xml:space="preserve">Lower Software Assurance costs </w:t>
            </w:r>
            <w:r w:rsidR="00201127" w:rsidRPr="00B27486">
              <w:rPr>
                <w:rFonts w:ascii="Arial" w:hAnsi="Arial" w:cs="Arial"/>
                <w:sz w:val="20"/>
              </w:rPr>
              <w:t xml:space="preserve">as </w:t>
            </w:r>
            <w:r w:rsidRPr="00B27486">
              <w:rPr>
                <w:rFonts w:ascii="Arial" w:hAnsi="Arial" w:cs="Arial"/>
                <w:sz w:val="20"/>
              </w:rPr>
              <w:t xml:space="preserve">compared to </w:t>
            </w:r>
            <w:r w:rsidR="00201127" w:rsidRPr="00B27486">
              <w:rPr>
                <w:rFonts w:ascii="Arial" w:hAnsi="Arial" w:cs="Arial"/>
                <w:sz w:val="20"/>
              </w:rPr>
              <w:t>renewing the granted SMSD licenses</w:t>
            </w:r>
            <w:r w:rsidRPr="00B27486">
              <w:rPr>
                <w:rFonts w:ascii="Arial" w:hAnsi="Arial" w:cs="Arial"/>
                <w:sz w:val="20"/>
              </w:rPr>
              <w:t xml:space="preserve">, enabling the management of the physical server and up to </w:t>
            </w:r>
            <w:r w:rsidR="001345FC" w:rsidRPr="00B27486">
              <w:rPr>
                <w:rFonts w:ascii="Arial" w:hAnsi="Arial" w:cs="Arial"/>
                <w:sz w:val="20"/>
              </w:rPr>
              <w:t xml:space="preserve">four </w:t>
            </w:r>
            <w:r w:rsidRPr="00B27486">
              <w:rPr>
                <w:rFonts w:ascii="Arial" w:hAnsi="Arial" w:cs="Arial"/>
                <w:sz w:val="20"/>
              </w:rPr>
              <w:t>OSEs per SMSE license.</w:t>
            </w:r>
          </w:p>
          <w:p w:rsidR="00B875A4" w:rsidRPr="00B875A4" w:rsidRDefault="00B875A4" w:rsidP="00B34C08">
            <w:pPr>
              <w:pStyle w:val="ListParagraph"/>
              <w:spacing w:after="0" w:line="240" w:lineRule="auto"/>
              <w:ind w:left="252"/>
              <w:rPr>
                <w:rFonts w:ascii="Arial" w:hAnsi="Arial" w:cs="Arial"/>
                <w:sz w:val="20"/>
              </w:rPr>
            </w:pPr>
          </w:p>
        </w:tc>
        <w:tc>
          <w:tcPr>
            <w:tcW w:w="3730" w:type="dxa"/>
          </w:tcPr>
          <w:p w:rsidR="0052763B" w:rsidRPr="00AF0BD8" w:rsidRDefault="0052763B" w:rsidP="00B34C08">
            <w:pPr>
              <w:rPr>
                <w:rFonts w:ascii="Arial" w:hAnsi="Arial" w:cs="Arial"/>
                <w:sz w:val="20"/>
              </w:rPr>
            </w:pPr>
          </w:p>
          <w:p w:rsidR="0052763B" w:rsidRPr="00AF0BD8" w:rsidRDefault="00B70655" w:rsidP="00B34C08">
            <w:pPr>
              <w:rPr>
                <w:rFonts w:ascii="Arial" w:hAnsi="Arial" w:cs="Arial"/>
                <w:sz w:val="20"/>
              </w:rPr>
            </w:pPr>
            <w:r>
              <w:rPr>
                <w:rFonts w:ascii="Arial" w:hAnsi="Arial" w:cs="Arial"/>
                <w:sz w:val="20"/>
              </w:rPr>
              <w:t>For those</w:t>
            </w:r>
            <w:r w:rsidRPr="00CF22BF">
              <w:rPr>
                <w:rFonts w:ascii="Arial" w:hAnsi="Arial" w:cs="Arial"/>
                <w:sz w:val="20"/>
              </w:rPr>
              <w:t xml:space="preserve"> </w:t>
            </w:r>
            <w:r w:rsidR="0052763B" w:rsidRPr="00CF22BF">
              <w:rPr>
                <w:rFonts w:ascii="Arial" w:hAnsi="Arial" w:cs="Arial"/>
                <w:sz w:val="20"/>
              </w:rPr>
              <w:t>managing physical</w:t>
            </w:r>
            <w:r w:rsidR="0052763B">
              <w:rPr>
                <w:rFonts w:ascii="Arial" w:hAnsi="Arial" w:cs="Arial"/>
                <w:sz w:val="20"/>
              </w:rPr>
              <w:t xml:space="preserve"> or</w:t>
            </w:r>
            <w:r w:rsidR="0052763B" w:rsidRPr="00CF22BF">
              <w:rPr>
                <w:rFonts w:ascii="Arial" w:hAnsi="Arial" w:cs="Arial"/>
                <w:sz w:val="20"/>
              </w:rPr>
              <w:t xml:space="preserve"> </w:t>
            </w:r>
            <w:r w:rsidR="0052763B">
              <w:rPr>
                <w:rFonts w:ascii="Arial" w:hAnsi="Arial" w:cs="Arial"/>
                <w:sz w:val="20"/>
              </w:rPr>
              <w:t>low-density</w:t>
            </w:r>
            <w:r w:rsidR="0052763B" w:rsidRPr="00CF22BF">
              <w:rPr>
                <w:rFonts w:ascii="Arial" w:hAnsi="Arial" w:cs="Arial"/>
                <w:sz w:val="20"/>
              </w:rPr>
              <w:t xml:space="preserve"> virtualized servers</w:t>
            </w:r>
            <w:r w:rsidR="002314FB">
              <w:rPr>
                <w:rFonts w:ascii="Arial" w:hAnsi="Arial" w:cs="Arial"/>
                <w:sz w:val="20"/>
              </w:rPr>
              <w:t>.</w:t>
            </w:r>
          </w:p>
        </w:tc>
      </w:tr>
      <w:tr w:rsidR="0052763B" w:rsidRPr="00AF0BD8" w:rsidTr="0072634A">
        <w:tc>
          <w:tcPr>
            <w:tcW w:w="2988" w:type="dxa"/>
          </w:tcPr>
          <w:p w:rsidR="0052763B" w:rsidRPr="00AF0BD8" w:rsidRDefault="0052763B" w:rsidP="00B34C08">
            <w:pPr>
              <w:rPr>
                <w:rFonts w:ascii="Arial" w:hAnsi="Arial" w:cs="Arial"/>
                <w:bCs/>
                <w:sz w:val="20"/>
                <w:u w:val="single"/>
              </w:rPr>
            </w:pPr>
          </w:p>
          <w:p w:rsidR="0052763B" w:rsidRDefault="0052763B" w:rsidP="00B34C08">
            <w:pPr>
              <w:ind w:right="289"/>
              <w:rPr>
                <w:rFonts w:ascii="Arial" w:hAnsi="Arial" w:cs="Arial"/>
                <w:bCs/>
                <w:sz w:val="20"/>
              </w:rPr>
            </w:pPr>
            <w:r>
              <w:rPr>
                <w:rFonts w:ascii="Arial" w:hAnsi="Arial" w:cs="Arial"/>
                <w:bCs/>
                <w:sz w:val="20"/>
                <w:u w:val="single"/>
              </w:rPr>
              <w:t xml:space="preserve">Renew </w:t>
            </w:r>
            <w:r w:rsidR="001345FC">
              <w:rPr>
                <w:rFonts w:ascii="Arial" w:hAnsi="Arial" w:cs="Arial"/>
                <w:bCs/>
                <w:sz w:val="20"/>
                <w:u w:val="single"/>
              </w:rPr>
              <w:t>two</w:t>
            </w:r>
            <w:r>
              <w:rPr>
                <w:rFonts w:ascii="Arial" w:hAnsi="Arial" w:cs="Arial"/>
                <w:bCs/>
                <w:sz w:val="20"/>
                <w:u w:val="single"/>
              </w:rPr>
              <w:t xml:space="preserve"> of the </w:t>
            </w:r>
            <w:r w:rsidR="001345FC">
              <w:rPr>
                <w:rFonts w:ascii="Arial" w:hAnsi="Arial" w:cs="Arial"/>
                <w:bCs/>
                <w:sz w:val="20"/>
                <w:u w:val="single"/>
              </w:rPr>
              <w:t xml:space="preserve">four </w:t>
            </w:r>
            <w:r w:rsidRPr="004354C3">
              <w:rPr>
                <w:rFonts w:ascii="Arial" w:hAnsi="Arial" w:cs="Arial"/>
                <w:bCs/>
                <w:sz w:val="20"/>
                <w:u w:val="single"/>
              </w:rPr>
              <w:t>SMSD</w:t>
            </w:r>
            <w:r w:rsidR="005F6D65">
              <w:rPr>
                <w:rFonts w:ascii="Arial" w:hAnsi="Arial" w:cs="Arial"/>
                <w:bCs/>
                <w:sz w:val="20"/>
                <w:u w:val="single"/>
              </w:rPr>
              <w:t xml:space="preserve"> licenses</w:t>
            </w:r>
            <w:r w:rsidRPr="004354C3">
              <w:rPr>
                <w:rFonts w:ascii="Arial" w:hAnsi="Arial" w:cs="Arial"/>
                <w:bCs/>
                <w:sz w:val="20"/>
                <w:u w:val="single"/>
              </w:rPr>
              <w:t>:</w:t>
            </w:r>
            <w:r w:rsidRPr="004354C3">
              <w:rPr>
                <w:rFonts w:ascii="Arial" w:hAnsi="Arial" w:cs="Arial"/>
                <w:bCs/>
                <w:sz w:val="20"/>
              </w:rPr>
              <w:t xml:space="preserve"> </w:t>
            </w:r>
          </w:p>
          <w:p w:rsidR="00B875A4" w:rsidRPr="00AF0BD8" w:rsidRDefault="00B875A4" w:rsidP="00B34C08">
            <w:pPr>
              <w:ind w:right="289"/>
              <w:rPr>
                <w:rFonts w:ascii="Arial" w:hAnsi="Arial" w:cs="Arial"/>
                <w:sz w:val="20"/>
              </w:rPr>
            </w:pPr>
          </w:p>
          <w:p w:rsidR="004C33F0" w:rsidRDefault="0052763B" w:rsidP="00B34C08">
            <w:pPr>
              <w:rPr>
                <w:rFonts w:ascii="Arial" w:hAnsi="Arial" w:cs="Arial"/>
                <w:sz w:val="20"/>
              </w:rPr>
            </w:pPr>
            <w:r w:rsidRPr="00AA1ED6">
              <w:rPr>
                <w:rFonts w:ascii="Arial" w:hAnsi="Arial" w:cs="Arial"/>
                <w:bCs/>
                <w:sz w:val="20"/>
              </w:rPr>
              <w:t xml:space="preserve">Renew </w:t>
            </w:r>
            <w:r w:rsidR="001345FC" w:rsidRPr="00AA1ED6">
              <w:rPr>
                <w:rFonts w:ascii="Arial" w:hAnsi="Arial" w:cs="Arial"/>
                <w:bCs/>
                <w:sz w:val="20"/>
              </w:rPr>
              <w:t xml:space="preserve">Software Assurance </w:t>
            </w:r>
            <w:r w:rsidRPr="00AA1ED6">
              <w:rPr>
                <w:rFonts w:ascii="Arial" w:hAnsi="Arial" w:cs="Arial"/>
                <w:bCs/>
                <w:sz w:val="20"/>
              </w:rPr>
              <w:t xml:space="preserve">on </w:t>
            </w:r>
            <w:r w:rsidR="001345FC" w:rsidRPr="009133B0">
              <w:rPr>
                <w:rFonts w:ascii="Arial" w:hAnsi="Arial" w:cs="Arial"/>
                <w:bCs/>
                <w:sz w:val="20"/>
              </w:rPr>
              <w:t xml:space="preserve">two </w:t>
            </w:r>
            <w:r w:rsidRPr="009133B0">
              <w:rPr>
                <w:rFonts w:ascii="Arial" w:hAnsi="Arial" w:cs="Arial"/>
                <w:bCs/>
                <w:sz w:val="20"/>
              </w:rPr>
              <w:t>SMSD licenses</w:t>
            </w:r>
            <w:r w:rsidR="00AA1ED6">
              <w:rPr>
                <w:rFonts w:ascii="Arial" w:hAnsi="Arial" w:cs="Arial"/>
                <w:bCs/>
                <w:sz w:val="20"/>
              </w:rPr>
              <w:t xml:space="preserve">, </w:t>
            </w:r>
            <w:r w:rsidR="00AA1ED6" w:rsidRPr="00AA1ED6">
              <w:rPr>
                <w:rFonts w:ascii="Arial" w:hAnsi="Arial" w:cs="Arial"/>
                <w:bCs/>
                <w:sz w:val="20"/>
              </w:rPr>
              <w:t>maintain</w:t>
            </w:r>
            <w:r w:rsidR="00AA1ED6">
              <w:rPr>
                <w:rFonts w:ascii="Arial" w:hAnsi="Arial" w:cs="Arial"/>
                <w:bCs/>
                <w:sz w:val="20"/>
              </w:rPr>
              <w:t>ing</w:t>
            </w:r>
            <w:r w:rsidR="00AA1ED6" w:rsidRPr="00AA1ED6">
              <w:rPr>
                <w:rFonts w:ascii="Arial" w:hAnsi="Arial" w:cs="Arial"/>
                <w:bCs/>
                <w:sz w:val="20"/>
              </w:rPr>
              <w:t xml:space="preserve"> the</w:t>
            </w:r>
            <w:r w:rsidRPr="00AA1ED6">
              <w:rPr>
                <w:rFonts w:ascii="Arial" w:hAnsi="Arial" w:cs="Arial"/>
                <w:bCs/>
                <w:sz w:val="20"/>
              </w:rPr>
              <w:t xml:space="preserve"> rights to </w:t>
            </w:r>
            <w:r w:rsidR="002314FB" w:rsidRPr="00AA1ED6">
              <w:rPr>
                <w:rFonts w:ascii="Arial" w:hAnsi="Arial" w:cs="Arial"/>
                <w:bCs/>
                <w:sz w:val="20"/>
              </w:rPr>
              <w:t xml:space="preserve">the </w:t>
            </w:r>
            <w:r w:rsidRPr="00AA1ED6">
              <w:rPr>
                <w:rFonts w:ascii="Arial" w:hAnsi="Arial" w:cs="Arial"/>
                <w:bCs/>
                <w:sz w:val="20"/>
              </w:rPr>
              <w:t xml:space="preserve">set of </w:t>
            </w:r>
            <w:r w:rsidR="002314FB" w:rsidRPr="00AA1ED6">
              <w:rPr>
                <w:rFonts w:ascii="Arial" w:hAnsi="Arial" w:cs="Arial"/>
                <w:bCs/>
                <w:sz w:val="20"/>
              </w:rPr>
              <w:t xml:space="preserve">four </w:t>
            </w:r>
            <w:r w:rsidRPr="00AA1ED6">
              <w:rPr>
                <w:rFonts w:ascii="Arial" w:hAnsi="Arial" w:cs="Arial"/>
                <w:bCs/>
                <w:sz w:val="20"/>
              </w:rPr>
              <w:t>granted SMSD licenses.</w:t>
            </w:r>
            <w:r w:rsidR="00AA1ED6" w:rsidRPr="00AA1ED6">
              <w:rPr>
                <w:rFonts w:ascii="Arial" w:hAnsi="Arial" w:cs="Arial"/>
                <w:bCs/>
                <w:sz w:val="20"/>
              </w:rPr>
              <w:t xml:space="preserve"> In this case, </w:t>
            </w:r>
            <w:r w:rsidR="00AA1ED6">
              <w:rPr>
                <w:rFonts w:ascii="Arial" w:hAnsi="Arial" w:cs="Arial"/>
                <w:bCs/>
                <w:sz w:val="20"/>
              </w:rPr>
              <w:t>S</w:t>
            </w:r>
            <w:r w:rsidRPr="000D24DE">
              <w:rPr>
                <w:rFonts w:ascii="Arial" w:hAnsi="Arial" w:cs="Arial"/>
                <w:bCs/>
                <w:sz w:val="20"/>
              </w:rPr>
              <w:t xml:space="preserve">MSD licenses remain subject to the requirement that the set of </w:t>
            </w:r>
            <w:r w:rsidR="002314FB">
              <w:rPr>
                <w:rFonts w:ascii="Arial" w:hAnsi="Arial" w:cs="Arial"/>
                <w:bCs/>
                <w:sz w:val="20"/>
              </w:rPr>
              <w:t>four</w:t>
            </w:r>
            <w:r w:rsidR="002314FB" w:rsidRPr="000D24DE">
              <w:rPr>
                <w:rFonts w:ascii="Arial" w:hAnsi="Arial" w:cs="Arial"/>
                <w:bCs/>
                <w:sz w:val="20"/>
              </w:rPr>
              <w:t xml:space="preserve"> </w:t>
            </w:r>
            <w:r w:rsidRPr="000D24DE">
              <w:rPr>
                <w:rFonts w:ascii="Arial" w:hAnsi="Arial" w:cs="Arial"/>
                <w:bCs/>
                <w:sz w:val="20"/>
              </w:rPr>
              <w:t xml:space="preserve">granted licenses be kept together and assigned to </w:t>
            </w:r>
            <w:r>
              <w:rPr>
                <w:rFonts w:ascii="Arial" w:hAnsi="Arial" w:cs="Arial"/>
                <w:bCs/>
                <w:sz w:val="20"/>
              </w:rPr>
              <w:t xml:space="preserve">a single </w:t>
            </w:r>
            <w:r w:rsidRPr="000D24DE">
              <w:rPr>
                <w:rFonts w:ascii="Arial" w:hAnsi="Arial" w:cs="Arial"/>
                <w:bCs/>
                <w:sz w:val="20"/>
              </w:rPr>
              <w:t>device.</w:t>
            </w:r>
          </w:p>
          <w:p w:rsidR="0052763B" w:rsidRPr="00AF0BD8" w:rsidRDefault="0052763B" w:rsidP="00B34C08">
            <w:pPr>
              <w:rPr>
                <w:rFonts w:ascii="Arial" w:hAnsi="Arial" w:cs="Arial"/>
                <w:sz w:val="20"/>
              </w:rPr>
            </w:pPr>
          </w:p>
        </w:tc>
        <w:tc>
          <w:tcPr>
            <w:tcW w:w="3650" w:type="dxa"/>
          </w:tcPr>
          <w:p w:rsidR="0052763B" w:rsidRPr="00AF0BD8" w:rsidRDefault="0052763B" w:rsidP="00B34C08">
            <w:pPr>
              <w:pStyle w:val="ListParagraph"/>
              <w:spacing w:after="0" w:line="240" w:lineRule="auto"/>
              <w:ind w:left="400"/>
              <w:rPr>
                <w:rFonts w:ascii="Arial" w:hAnsi="Arial" w:cs="Arial"/>
                <w:sz w:val="20"/>
              </w:rPr>
            </w:pPr>
          </w:p>
          <w:p w:rsidR="0052763B" w:rsidRPr="00AF0BD8" w:rsidRDefault="00201127" w:rsidP="00B34C08">
            <w:pPr>
              <w:pStyle w:val="ListParagraph"/>
              <w:numPr>
                <w:ilvl w:val="0"/>
                <w:numId w:val="26"/>
              </w:numPr>
              <w:spacing w:after="0" w:line="240" w:lineRule="auto"/>
              <w:ind w:left="252" w:hanging="180"/>
              <w:rPr>
                <w:rFonts w:ascii="Arial" w:hAnsi="Arial" w:cs="Arial"/>
                <w:sz w:val="20"/>
              </w:rPr>
            </w:pPr>
            <w:r>
              <w:rPr>
                <w:rFonts w:ascii="Arial" w:hAnsi="Arial" w:cs="Arial"/>
                <w:sz w:val="20"/>
              </w:rPr>
              <w:t>Lo</w:t>
            </w:r>
            <w:r w:rsidR="00AA1ED6">
              <w:rPr>
                <w:rFonts w:ascii="Arial" w:hAnsi="Arial" w:cs="Arial"/>
                <w:sz w:val="20"/>
              </w:rPr>
              <w:t>w</w:t>
            </w:r>
            <w:r>
              <w:rPr>
                <w:rFonts w:ascii="Arial" w:hAnsi="Arial" w:cs="Arial"/>
                <w:sz w:val="20"/>
              </w:rPr>
              <w:t xml:space="preserve">er </w:t>
            </w:r>
            <w:r w:rsidR="0052763B" w:rsidRPr="004354C3">
              <w:rPr>
                <w:rFonts w:ascii="Arial" w:hAnsi="Arial" w:cs="Arial"/>
                <w:sz w:val="20"/>
              </w:rPr>
              <w:t xml:space="preserve">Software Assurance costs </w:t>
            </w:r>
            <w:r>
              <w:rPr>
                <w:rFonts w:ascii="Arial" w:hAnsi="Arial" w:cs="Arial"/>
                <w:sz w:val="20"/>
              </w:rPr>
              <w:t>as compared to renewing Software Assurance on all four granted SMSD licenses.</w:t>
            </w:r>
          </w:p>
          <w:p w:rsidR="0052763B" w:rsidRPr="00AF0BD8" w:rsidRDefault="0052763B" w:rsidP="00B34C08">
            <w:pPr>
              <w:pStyle w:val="ListParagraph"/>
              <w:spacing w:after="0" w:line="240" w:lineRule="auto"/>
              <w:ind w:left="252" w:hanging="180"/>
              <w:rPr>
                <w:rFonts w:ascii="Arial" w:hAnsi="Arial" w:cs="Arial"/>
                <w:sz w:val="20"/>
              </w:rPr>
            </w:pPr>
          </w:p>
          <w:p w:rsidR="0052763B" w:rsidRPr="00AF0BD8" w:rsidRDefault="0052763B" w:rsidP="00B34C08">
            <w:pPr>
              <w:pStyle w:val="ListParagraph"/>
              <w:numPr>
                <w:ilvl w:val="0"/>
                <w:numId w:val="26"/>
              </w:numPr>
              <w:spacing w:after="0" w:line="240" w:lineRule="auto"/>
              <w:ind w:left="252" w:hanging="180"/>
              <w:rPr>
                <w:rFonts w:ascii="Arial" w:hAnsi="Arial" w:cs="Arial"/>
                <w:sz w:val="20"/>
              </w:rPr>
            </w:pPr>
            <w:r>
              <w:rPr>
                <w:rFonts w:ascii="Arial" w:hAnsi="Arial" w:cs="Arial"/>
                <w:sz w:val="20"/>
              </w:rPr>
              <w:t xml:space="preserve">SMSD </w:t>
            </w:r>
            <w:r w:rsidR="0068469E">
              <w:rPr>
                <w:rFonts w:ascii="Arial" w:hAnsi="Arial" w:cs="Arial"/>
                <w:sz w:val="20"/>
              </w:rPr>
              <w:t xml:space="preserve">licenses </w:t>
            </w:r>
            <w:r w:rsidRPr="004354C3">
              <w:rPr>
                <w:rFonts w:ascii="Arial" w:hAnsi="Arial" w:cs="Arial"/>
                <w:sz w:val="20"/>
              </w:rPr>
              <w:t xml:space="preserve">for server devices with up to </w:t>
            </w:r>
            <w:r w:rsidR="001345FC">
              <w:rPr>
                <w:rFonts w:ascii="Arial" w:hAnsi="Arial" w:cs="Arial"/>
                <w:sz w:val="20"/>
              </w:rPr>
              <w:t>four</w:t>
            </w:r>
            <w:r w:rsidR="001345FC" w:rsidRPr="004354C3">
              <w:rPr>
                <w:rFonts w:ascii="Arial" w:hAnsi="Arial" w:cs="Arial"/>
                <w:sz w:val="20"/>
              </w:rPr>
              <w:t xml:space="preserve"> </w:t>
            </w:r>
            <w:r w:rsidRPr="004354C3">
              <w:rPr>
                <w:rFonts w:ascii="Arial" w:hAnsi="Arial" w:cs="Arial"/>
                <w:sz w:val="20"/>
              </w:rPr>
              <w:t xml:space="preserve">processors.  </w:t>
            </w:r>
          </w:p>
          <w:p w:rsidR="0052763B" w:rsidRPr="00AF0BD8" w:rsidRDefault="0052763B" w:rsidP="00B34C08">
            <w:pPr>
              <w:rPr>
                <w:rFonts w:ascii="Arial" w:hAnsi="Arial" w:cs="Arial"/>
                <w:i/>
                <w:sz w:val="20"/>
              </w:rPr>
            </w:pPr>
          </w:p>
          <w:p w:rsidR="0052763B" w:rsidRPr="00AF0BD8" w:rsidRDefault="0052763B" w:rsidP="00B34C08">
            <w:pPr>
              <w:pStyle w:val="ListParagraph"/>
              <w:spacing w:after="0" w:line="240" w:lineRule="auto"/>
              <w:ind w:left="400"/>
              <w:rPr>
                <w:rFonts w:ascii="Arial" w:hAnsi="Arial" w:cs="Arial"/>
                <w:sz w:val="20"/>
              </w:rPr>
            </w:pPr>
          </w:p>
        </w:tc>
        <w:tc>
          <w:tcPr>
            <w:tcW w:w="3730" w:type="dxa"/>
          </w:tcPr>
          <w:p w:rsidR="0052763B" w:rsidRPr="00AF0BD8" w:rsidRDefault="0052763B" w:rsidP="00B34C08">
            <w:pPr>
              <w:rPr>
                <w:rFonts w:ascii="Arial" w:hAnsi="Arial" w:cs="Arial"/>
                <w:sz w:val="20"/>
              </w:rPr>
            </w:pPr>
          </w:p>
          <w:p w:rsidR="0052763B" w:rsidRPr="00AF0BD8" w:rsidRDefault="00B70655" w:rsidP="00B34C08">
            <w:pPr>
              <w:rPr>
                <w:rFonts w:ascii="Arial" w:hAnsi="Arial" w:cs="Arial"/>
                <w:sz w:val="20"/>
              </w:rPr>
            </w:pPr>
            <w:r>
              <w:rPr>
                <w:rFonts w:ascii="Arial" w:hAnsi="Arial" w:cs="Arial"/>
                <w:sz w:val="20"/>
              </w:rPr>
              <w:t>For those who want</w:t>
            </w:r>
            <w:r w:rsidR="0052763B" w:rsidRPr="00CF22BF">
              <w:rPr>
                <w:rFonts w:ascii="Arial" w:hAnsi="Arial" w:cs="Arial"/>
                <w:sz w:val="20"/>
              </w:rPr>
              <w:t xml:space="preserve"> to manage:</w:t>
            </w:r>
          </w:p>
          <w:p w:rsidR="0052763B" w:rsidRPr="00AF0BD8" w:rsidRDefault="0052763B" w:rsidP="00B34C08">
            <w:pPr>
              <w:rPr>
                <w:rFonts w:ascii="Arial" w:hAnsi="Arial" w:cs="Arial"/>
                <w:sz w:val="20"/>
              </w:rPr>
            </w:pPr>
          </w:p>
          <w:p w:rsidR="0052763B" w:rsidRPr="00B875A4" w:rsidRDefault="0052763B" w:rsidP="00B34C08">
            <w:pPr>
              <w:pStyle w:val="ListParagraph"/>
              <w:numPr>
                <w:ilvl w:val="0"/>
                <w:numId w:val="36"/>
              </w:numPr>
              <w:spacing w:line="240" w:lineRule="auto"/>
              <w:ind w:left="292" w:hanging="180"/>
              <w:rPr>
                <w:rFonts w:ascii="Arial" w:hAnsi="Arial" w:cs="Arial"/>
                <w:sz w:val="20"/>
              </w:rPr>
            </w:pPr>
            <w:r w:rsidRPr="00B875A4">
              <w:rPr>
                <w:rFonts w:ascii="Arial" w:hAnsi="Arial" w:cs="Arial"/>
                <w:bCs/>
                <w:sz w:val="20"/>
              </w:rPr>
              <w:t xml:space="preserve">Virtualized </w:t>
            </w:r>
            <w:r w:rsidR="001345FC" w:rsidRPr="00B875A4">
              <w:rPr>
                <w:rFonts w:ascii="Arial" w:hAnsi="Arial" w:cs="Arial"/>
                <w:bCs/>
                <w:sz w:val="20"/>
              </w:rPr>
              <w:t>four</w:t>
            </w:r>
            <w:r w:rsidRPr="00B875A4">
              <w:rPr>
                <w:rFonts w:ascii="Arial" w:hAnsi="Arial" w:cs="Arial"/>
                <w:bCs/>
                <w:sz w:val="20"/>
              </w:rPr>
              <w:t>-proc</w:t>
            </w:r>
            <w:r w:rsidR="001345FC" w:rsidRPr="00B875A4">
              <w:rPr>
                <w:rFonts w:ascii="Arial" w:hAnsi="Arial" w:cs="Arial"/>
                <w:bCs/>
                <w:sz w:val="20"/>
              </w:rPr>
              <w:t>essor</w:t>
            </w:r>
            <w:r w:rsidRPr="00B875A4">
              <w:rPr>
                <w:rFonts w:ascii="Arial" w:hAnsi="Arial" w:cs="Arial"/>
                <w:bCs/>
                <w:sz w:val="20"/>
              </w:rPr>
              <w:t xml:space="preserve"> servers with more than </w:t>
            </w:r>
            <w:r w:rsidR="001345FC" w:rsidRPr="00B875A4">
              <w:rPr>
                <w:rFonts w:ascii="Arial" w:hAnsi="Arial" w:cs="Arial"/>
                <w:bCs/>
                <w:sz w:val="20"/>
              </w:rPr>
              <w:t xml:space="preserve">four </w:t>
            </w:r>
            <w:r w:rsidRPr="00B875A4">
              <w:rPr>
                <w:rFonts w:ascii="Arial" w:hAnsi="Arial" w:cs="Arial"/>
                <w:bCs/>
                <w:sz w:val="20"/>
              </w:rPr>
              <w:t>virtual machine guests</w:t>
            </w:r>
            <w:r w:rsidR="002314FB" w:rsidRPr="00B875A4">
              <w:rPr>
                <w:rFonts w:ascii="Arial" w:hAnsi="Arial" w:cs="Arial"/>
                <w:bCs/>
                <w:sz w:val="20"/>
              </w:rPr>
              <w:t>.</w:t>
            </w:r>
          </w:p>
          <w:p w:rsidR="0052763B" w:rsidRPr="00AF0BD8" w:rsidRDefault="0052763B" w:rsidP="00B34C08">
            <w:pPr>
              <w:ind w:left="292"/>
              <w:rPr>
                <w:rFonts w:ascii="Arial" w:hAnsi="Arial" w:cs="Arial"/>
                <w:sz w:val="20"/>
              </w:rPr>
            </w:pPr>
          </w:p>
          <w:p w:rsidR="0052763B" w:rsidRPr="00B875A4" w:rsidRDefault="0052763B" w:rsidP="00B34C08">
            <w:pPr>
              <w:pStyle w:val="ListParagraph"/>
              <w:numPr>
                <w:ilvl w:val="0"/>
                <w:numId w:val="36"/>
              </w:numPr>
              <w:spacing w:line="240" w:lineRule="auto"/>
              <w:ind w:left="292" w:hanging="180"/>
              <w:rPr>
                <w:rFonts w:ascii="Arial" w:hAnsi="Arial" w:cs="Arial"/>
                <w:sz w:val="20"/>
              </w:rPr>
            </w:pPr>
            <w:r w:rsidRPr="00B875A4">
              <w:rPr>
                <w:rFonts w:ascii="Arial" w:hAnsi="Arial" w:cs="Arial"/>
                <w:bCs/>
                <w:sz w:val="20"/>
              </w:rPr>
              <w:t xml:space="preserve">Virtualized </w:t>
            </w:r>
            <w:r w:rsidR="001345FC" w:rsidRPr="00B875A4">
              <w:rPr>
                <w:rFonts w:ascii="Arial" w:hAnsi="Arial" w:cs="Arial"/>
                <w:bCs/>
                <w:sz w:val="20"/>
              </w:rPr>
              <w:t>two</w:t>
            </w:r>
            <w:r w:rsidRPr="00B875A4">
              <w:rPr>
                <w:rFonts w:ascii="Arial" w:hAnsi="Arial" w:cs="Arial"/>
                <w:bCs/>
                <w:sz w:val="20"/>
              </w:rPr>
              <w:t>-proc</w:t>
            </w:r>
            <w:r w:rsidR="001345FC" w:rsidRPr="00B875A4">
              <w:rPr>
                <w:rFonts w:ascii="Arial" w:hAnsi="Arial" w:cs="Arial"/>
                <w:bCs/>
                <w:sz w:val="20"/>
              </w:rPr>
              <w:t>essor</w:t>
            </w:r>
            <w:r w:rsidRPr="00B875A4">
              <w:rPr>
                <w:rFonts w:ascii="Arial" w:hAnsi="Arial" w:cs="Arial"/>
                <w:bCs/>
                <w:sz w:val="20"/>
              </w:rPr>
              <w:t xml:space="preserve"> servers with more than </w:t>
            </w:r>
            <w:r w:rsidR="001345FC" w:rsidRPr="00B875A4">
              <w:rPr>
                <w:rFonts w:ascii="Arial" w:hAnsi="Arial" w:cs="Arial"/>
                <w:bCs/>
                <w:sz w:val="20"/>
              </w:rPr>
              <w:t xml:space="preserve">four </w:t>
            </w:r>
            <w:r w:rsidRPr="00B875A4">
              <w:rPr>
                <w:rFonts w:ascii="Arial" w:hAnsi="Arial" w:cs="Arial"/>
                <w:bCs/>
                <w:sz w:val="20"/>
              </w:rPr>
              <w:t xml:space="preserve">virtual machine guests where </w:t>
            </w:r>
            <w:r w:rsidR="0068469E">
              <w:rPr>
                <w:rFonts w:ascii="Arial" w:hAnsi="Arial" w:cs="Arial"/>
                <w:bCs/>
                <w:sz w:val="20"/>
              </w:rPr>
              <w:t>you are</w:t>
            </w:r>
            <w:r w:rsidRPr="00B875A4">
              <w:rPr>
                <w:rFonts w:ascii="Arial" w:hAnsi="Arial" w:cs="Arial"/>
                <w:bCs/>
                <w:sz w:val="20"/>
              </w:rPr>
              <w:t xml:space="preserve"> not increasing the number of servers </w:t>
            </w:r>
            <w:r w:rsidR="0068469E">
              <w:rPr>
                <w:rFonts w:ascii="Arial" w:hAnsi="Arial" w:cs="Arial"/>
                <w:bCs/>
                <w:sz w:val="20"/>
              </w:rPr>
              <w:t>you</w:t>
            </w:r>
            <w:r w:rsidR="0068469E" w:rsidRPr="00B875A4">
              <w:rPr>
                <w:rFonts w:ascii="Arial" w:hAnsi="Arial" w:cs="Arial"/>
                <w:bCs/>
                <w:sz w:val="20"/>
              </w:rPr>
              <w:t xml:space="preserve"> </w:t>
            </w:r>
            <w:r w:rsidRPr="00B875A4">
              <w:rPr>
                <w:rFonts w:ascii="Arial" w:hAnsi="Arial" w:cs="Arial"/>
                <w:bCs/>
                <w:sz w:val="20"/>
              </w:rPr>
              <w:t>manage</w:t>
            </w:r>
            <w:r w:rsidR="002314FB" w:rsidRPr="00B875A4">
              <w:rPr>
                <w:rFonts w:ascii="Arial" w:hAnsi="Arial" w:cs="Arial"/>
                <w:bCs/>
                <w:sz w:val="20"/>
              </w:rPr>
              <w:t>.</w:t>
            </w:r>
          </w:p>
          <w:p w:rsidR="0052763B" w:rsidRPr="00AF0BD8" w:rsidRDefault="0052763B" w:rsidP="00B34C08">
            <w:pPr>
              <w:pStyle w:val="ListParagraph"/>
              <w:spacing w:after="0" w:line="240" w:lineRule="auto"/>
              <w:ind w:left="400"/>
              <w:rPr>
                <w:rFonts w:ascii="Arial" w:hAnsi="Arial" w:cs="Arial"/>
                <w:sz w:val="20"/>
              </w:rPr>
            </w:pPr>
          </w:p>
        </w:tc>
      </w:tr>
      <w:tr w:rsidR="0052763B" w:rsidRPr="00AF0BD8" w:rsidTr="00B34C08">
        <w:trPr>
          <w:trHeight w:val="2105"/>
        </w:trPr>
        <w:tc>
          <w:tcPr>
            <w:tcW w:w="2988" w:type="dxa"/>
          </w:tcPr>
          <w:p w:rsidR="0052763B" w:rsidRPr="00AF0BD8" w:rsidRDefault="0052763B" w:rsidP="00B34C08">
            <w:pPr>
              <w:rPr>
                <w:rFonts w:ascii="Arial" w:hAnsi="Arial" w:cs="Arial"/>
                <w:sz w:val="20"/>
              </w:rPr>
            </w:pPr>
          </w:p>
          <w:p w:rsidR="0052763B" w:rsidRDefault="0052763B" w:rsidP="00B34C08">
            <w:pPr>
              <w:rPr>
                <w:rFonts w:ascii="Arial" w:hAnsi="Arial" w:cs="Arial"/>
                <w:bCs/>
                <w:sz w:val="20"/>
                <w:u w:val="single"/>
              </w:rPr>
            </w:pPr>
            <w:r>
              <w:rPr>
                <w:rFonts w:ascii="Arial" w:hAnsi="Arial" w:cs="Arial"/>
                <w:bCs/>
                <w:sz w:val="20"/>
                <w:u w:val="single"/>
              </w:rPr>
              <w:t xml:space="preserve">Renew all </w:t>
            </w:r>
            <w:r w:rsidR="002314FB">
              <w:rPr>
                <w:rFonts w:ascii="Arial" w:hAnsi="Arial" w:cs="Arial"/>
                <w:bCs/>
                <w:sz w:val="20"/>
                <w:u w:val="single"/>
              </w:rPr>
              <w:t xml:space="preserve">four </w:t>
            </w:r>
            <w:r>
              <w:rPr>
                <w:rFonts w:ascii="Arial" w:hAnsi="Arial" w:cs="Arial"/>
                <w:bCs/>
                <w:sz w:val="20"/>
                <w:u w:val="single"/>
              </w:rPr>
              <w:t>SMSD</w:t>
            </w:r>
            <w:r w:rsidRPr="004354C3">
              <w:rPr>
                <w:rFonts w:ascii="Arial" w:hAnsi="Arial" w:cs="Arial"/>
                <w:bCs/>
                <w:sz w:val="20"/>
                <w:u w:val="single"/>
              </w:rPr>
              <w:t>:</w:t>
            </w:r>
          </w:p>
          <w:p w:rsidR="0052763B" w:rsidRPr="00AF0BD8" w:rsidRDefault="0052763B" w:rsidP="00B34C08">
            <w:pPr>
              <w:rPr>
                <w:rFonts w:ascii="Arial" w:hAnsi="Arial" w:cs="Arial"/>
                <w:sz w:val="20"/>
              </w:rPr>
            </w:pPr>
          </w:p>
          <w:p w:rsidR="0052763B" w:rsidRPr="00AF0BD8" w:rsidRDefault="0052763B" w:rsidP="00B34C08">
            <w:pPr>
              <w:ind w:right="289"/>
              <w:rPr>
                <w:rFonts w:ascii="Arial" w:hAnsi="Arial" w:cs="Arial"/>
                <w:sz w:val="20"/>
              </w:rPr>
            </w:pPr>
            <w:r w:rsidRPr="004354C3">
              <w:rPr>
                <w:rFonts w:ascii="Arial" w:hAnsi="Arial" w:cs="Arial"/>
                <w:bCs/>
                <w:sz w:val="20"/>
              </w:rPr>
              <w:t xml:space="preserve">Renew </w:t>
            </w:r>
            <w:r w:rsidR="002314FB">
              <w:rPr>
                <w:rFonts w:ascii="Arial" w:hAnsi="Arial" w:cs="Arial"/>
                <w:bCs/>
                <w:sz w:val="20"/>
              </w:rPr>
              <w:t>Software Assurance</w:t>
            </w:r>
            <w:r w:rsidR="002314FB" w:rsidRPr="004354C3">
              <w:rPr>
                <w:rFonts w:ascii="Arial" w:hAnsi="Arial" w:cs="Arial"/>
                <w:bCs/>
                <w:sz w:val="20"/>
              </w:rPr>
              <w:t xml:space="preserve"> </w:t>
            </w:r>
            <w:r w:rsidRPr="004354C3">
              <w:rPr>
                <w:rFonts w:ascii="Arial" w:hAnsi="Arial" w:cs="Arial"/>
                <w:bCs/>
                <w:sz w:val="20"/>
              </w:rPr>
              <w:t xml:space="preserve">on all </w:t>
            </w:r>
            <w:r w:rsidR="002314FB">
              <w:rPr>
                <w:rFonts w:ascii="Arial" w:hAnsi="Arial" w:cs="Arial"/>
                <w:bCs/>
                <w:sz w:val="20"/>
              </w:rPr>
              <w:t>four</w:t>
            </w:r>
            <w:r w:rsidR="002314FB" w:rsidRPr="004354C3">
              <w:rPr>
                <w:rFonts w:ascii="Arial" w:hAnsi="Arial" w:cs="Arial"/>
                <w:bCs/>
                <w:sz w:val="20"/>
              </w:rPr>
              <w:t xml:space="preserve"> </w:t>
            </w:r>
            <w:r w:rsidRPr="004354C3">
              <w:rPr>
                <w:rFonts w:ascii="Arial" w:hAnsi="Arial" w:cs="Arial"/>
                <w:bCs/>
                <w:sz w:val="20"/>
              </w:rPr>
              <w:t>SMSD licenses</w:t>
            </w:r>
            <w:r w:rsidR="002314FB">
              <w:rPr>
                <w:rFonts w:ascii="Arial" w:hAnsi="Arial" w:cs="Arial"/>
                <w:bCs/>
                <w:sz w:val="20"/>
              </w:rPr>
              <w:t>.</w:t>
            </w:r>
          </w:p>
        </w:tc>
        <w:tc>
          <w:tcPr>
            <w:tcW w:w="3650" w:type="dxa"/>
          </w:tcPr>
          <w:p w:rsidR="0052763B" w:rsidRPr="00AF0BD8" w:rsidRDefault="0052763B" w:rsidP="00B34C08">
            <w:pPr>
              <w:pStyle w:val="ListParagraph"/>
              <w:spacing w:after="0" w:line="240" w:lineRule="auto"/>
              <w:ind w:left="400"/>
              <w:rPr>
                <w:rFonts w:ascii="Arial" w:hAnsi="Arial" w:cs="Arial"/>
                <w:sz w:val="20"/>
              </w:rPr>
            </w:pPr>
          </w:p>
          <w:p w:rsidR="00B43B9B" w:rsidRDefault="0052763B" w:rsidP="00B34C08">
            <w:pPr>
              <w:pStyle w:val="ListParagraph"/>
              <w:numPr>
                <w:ilvl w:val="0"/>
                <w:numId w:val="26"/>
              </w:numPr>
              <w:spacing w:after="0" w:line="240" w:lineRule="auto"/>
              <w:ind w:left="252" w:hanging="180"/>
              <w:rPr>
                <w:rFonts w:ascii="Arial" w:hAnsi="Arial" w:cs="Arial"/>
                <w:sz w:val="20"/>
              </w:rPr>
            </w:pPr>
            <w:r w:rsidRPr="001003C2">
              <w:rPr>
                <w:rFonts w:ascii="Arial" w:hAnsi="Arial" w:cs="Arial"/>
                <w:sz w:val="20"/>
              </w:rPr>
              <w:t>SMSD licenses may be separated and assigned</w:t>
            </w:r>
            <w:r w:rsidR="00AA1ED6" w:rsidRPr="001003C2">
              <w:rPr>
                <w:rFonts w:ascii="Arial" w:hAnsi="Arial" w:cs="Arial"/>
                <w:sz w:val="20"/>
              </w:rPr>
              <w:t xml:space="preserve"> to distinct devices</w:t>
            </w:r>
            <w:r w:rsidRPr="001003C2">
              <w:rPr>
                <w:rFonts w:ascii="Arial" w:hAnsi="Arial" w:cs="Arial"/>
                <w:sz w:val="20"/>
              </w:rPr>
              <w:t>.</w:t>
            </w:r>
          </w:p>
        </w:tc>
        <w:tc>
          <w:tcPr>
            <w:tcW w:w="3730" w:type="dxa"/>
          </w:tcPr>
          <w:p w:rsidR="00B875A4" w:rsidRDefault="00B875A4" w:rsidP="00B34C08">
            <w:pPr>
              <w:rPr>
                <w:rFonts w:ascii="Arial" w:hAnsi="Arial" w:cs="Arial"/>
                <w:sz w:val="20"/>
              </w:rPr>
            </w:pPr>
          </w:p>
          <w:p w:rsidR="00B875A4" w:rsidRDefault="00D11ED1" w:rsidP="00B34C08">
            <w:pPr>
              <w:rPr>
                <w:rFonts w:ascii="Arial" w:hAnsi="Arial" w:cs="Arial"/>
                <w:sz w:val="20"/>
              </w:rPr>
            </w:pPr>
            <w:r w:rsidRPr="00B875A4">
              <w:rPr>
                <w:rFonts w:ascii="Arial" w:hAnsi="Arial" w:cs="Arial"/>
                <w:sz w:val="20"/>
              </w:rPr>
              <w:t>For those who want</w:t>
            </w:r>
            <w:r w:rsidR="0052763B" w:rsidRPr="00B875A4">
              <w:rPr>
                <w:rFonts w:ascii="Arial" w:hAnsi="Arial" w:cs="Arial"/>
                <w:sz w:val="20"/>
              </w:rPr>
              <w:t xml:space="preserve"> to manage:</w:t>
            </w:r>
          </w:p>
          <w:p w:rsidR="00B875A4" w:rsidRDefault="00B875A4" w:rsidP="00B34C08">
            <w:pPr>
              <w:rPr>
                <w:rFonts w:ascii="Arial" w:hAnsi="Arial" w:cs="Arial"/>
                <w:sz w:val="20"/>
              </w:rPr>
            </w:pPr>
          </w:p>
          <w:p w:rsidR="0052763B" w:rsidRPr="00B875A4" w:rsidRDefault="00B875A4" w:rsidP="00B34C08">
            <w:pPr>
              <w:pStyle w:val="ListParagraph"/>
              <w:numPr>
                <w:ilvl w:val="0"/>
                <w:numId w:val="26"/>
              </w:numPr>
              <w:spacing w:line="240" w:lineRule="auto"/>
              <w:ind w:left="292" w:hanging="180"/>
              <w:rPr>
                <w:rFonts w:ascii="Arial" w:hAnsi="Arial" w:cs="Arial"/>
                <w:sz w:val="20"/>
              </w:rPr>
            </w:pPr>
            <w:r w:rsidRPr="00B875A4">
              <w:rPr>
                <w:rFonts w:ascii="Arial" w:hAnsi="Arial" w:cs="Arial"/>
                <w:sz w:val="20"/>
              </w:rPr>
              <w:t>Existing virtualized two-processor servers with more than four virtual machine guests and new virtualized two-processor servers with more than four virtual machine guests.</w:t>
            </w:r>
          </w:p>
        </w:tc>
      </w:tr>
    </w:tbl>
    <w:p w:rsidR="0052763B" w:rsidRPr="00AF0BD8" w:rsidRDefault="0052763B" w:rsidP="0052763B">
      <w:pPr>
        <w:rPr>
          <w:rFonts w:ascii="Arial" w:hAnsi="Arial" w:cs="Arial"/>
          <w:sz w:val="20"/>
        </w:rPr>
      </w:pPr>
    </w:p>
    <w:p w:rsidR="0052763B" w:rsidRPr="00AF0BD8" w:rsidRDefault="0052763B" w:rsidP="0052763B">
      <w:pPr>
        <w:rPr>
          <w:rFonts w:ascii="Arial" w:hAnsi="Arial" w:cs="Arial"/>
          <w:sz w:val="20"/>
        </w:rPr>
      </w:pPr>
      <w:r w:rsidRPr="00AF0BD8">
        <w:rPr>
          <w:rFonts w:ascii="Arial" w:hAnsi="Arial" w:cs="Arial"/>
          <w:sz w:val="20"/>
        </w:rPr>
        <w:t xml:space="preserve">For details on this </w:t>
      </w:r>
      <w:r>
        <w:rPr>
          <w:rFonts w:ascii="Arial" w:hAnsi="Arial" w:cs="Arial"/>
          <w:sz w:val="20"/>
        </w:rPr>
        <w:t>grant</w:t>
      </w:r>
      <w:r w:rsidR="001E6BD3">
        <w:rPr>
          <w:rFonts w:ascii="Arial" w:hAnsi="Arial" w:cs="Arial"/>
          <w:sz w:val="20"/>
        </w:rPr>
        <w:t>,</w:t>
      </w:r>
      <w:r w:rsidRPr="00AF0BD8">
        <w:rPr>
          <w:rFonts w:ascii="Arial" w:hAnsi="Arial" w:cs="Arial"/>
          <w:sz w:val="20"/>
        </w:rPr>
        <w:t xml:space="preserve"> please </w:t>
      </w:r>
      <w:r>
        <w:rPr>
          <w:rFonts w:ascii="Arial" w:hAnsi="Arial" w:cs="Arial"/>
          <w:sz w:val="20"/>
        </w:rPr>
        <w:t xml:space="preserve">refer to the </w:t>
      </w:r>
      <w:hyperlink r:id="rId8" w:history="1">
        <w:r w:rsidRPr="000E1C3A">
          <w:rPr>
            <w:rStyle w:val="Hyperlink"/>
            <w:rFonts w:ascii="Arial" w:hAnsi="Arial" w:cs="Arial"/>
            <w:sz w:val="20"/>
          </w:rPr>
          <w:t>July 2009 Product List</w:t>
        </w:r>
      </w:hyperlink>
      <w:r>
        <w:rPr>
          <w:rFonts w:ascii="Arial" w:hAnsi="Arial" w:cs="Arial"/>
          <w:sz w:val="20"/>
        </w:rPr>
        <w:t xml:space="preserve"> and </w:t>
      </w:r>
      <w:r w:rsidRPr="00AF0BD8">
        <w:rPr>
          <w:rFonts w:ascii="Arial" w:hAnsi="Arial" w:cs="Arial"/>
          <w:sz w:val="20"/>
        </w:rPr>
        <w:t>contact your reseller.</w:t>
      </w:r>
    </w:p>
    <w:p w:rsidR="0052763B" w:rsidRDefault="0052763B" w:rsidP="0052763B">
      <w:pPr>
        <w:rPr>
          <w:rFonts w:ascii="Arial" w:hAnsi="Arial" w:cs="Arial"/>
          <w:sz w:val="20"/>
        </w:rPr>
      </w:pPr>
    </w:p>
    <w:p w:rsidR="001003C2" w:rsidRDefault="001003C2" w:rsidP="0052763B">
      <w:pPr>
        <w:rPr>
          <w:rFonts w:ascii="Arial" w:hAnsi="Arial" w:cs="Arial"/>
          <w:b/>
        </w:rPr>
      </w:pPr>
    </w:p>
    <w:p w:rsidR="001003C2" w:rsidRDefault="001003C2" w:rsidP="0052763B">
      <w:pPr>
        <w:rPr>
          <w:rFonts w:ascii="Arial" w:hAnsi="Arial" w:cs="Arial"/>
          <w:b/>
        </w:rPr>
      </w:pPr>
    </w:p>
    <w:p w:rsidR="00B875A4" w:rsidRDefault="00B875A4" w:rsidP="0052763B">
      <w:pPr>
        <w:rPr>
          <w:rFonts w:ascii="Arial" w:hAnsi="Arial" w:cs="Arial"/>
          <w:b/>
        </w:rPr>
      </w:pPr>
    </w:p>
    <w:p w:rsidR="00641690" w:rsidRDefault="00641690" w:rsidP="0052763B">
      <w:pPr>
        <w:rPr>
          <w:rFonts w:ascii="Arial" w:hAnsi="Arial" w:cs="Arial"/>
          <w:b/>
        </w:rPr>
      </w:pPr>
    </w:p>
    <w:p w:rsidR="00B875A4" w:rsidRDefault="00B875A4" w:rsidP="0052763B">
      <w:pPr>
        <w:rPr>
          <w:rFonts w:ascii="Arial" w:hAnsi="Arial" w:cs="Arial"/>
          <w:b/>
        </w:rPr>
      </w:pPr>
    </w:p>
    <w:p w:rsidR="001003C2" w:rsidRDefault="001003C2" w:rsidP="0052763B">
      <w:pPr>
        <w:rPr>
          <w:rFonts w:ascii="Arial" w:hAnsi="Arial" w:cs="Arial"/>
          <w:b/>
        </w:rPr>
      </w:pPr>
    </w:p>
    <w:p w:rsidR="00D84751" w:rsidRPr="00AF0BD8" w:rsidRDefault="00D84751" w:rsidP="00EF489D">
      <w:pPr>
        <w:rPr>
          <w:rFonts w:ascii="Arial" w:hAnsi="Arial" w:cs="Arial"/>
          <w:sz w:val="20"/>
        </w:rPr>
      </w:pPr>
    </w:p>
    <w:p w:rsidR="0052763B" w:rsidRPr="00B27486" w:rsidRDefault="0052763B" w:rsidP="00EF489D">
      <w:pPr>
        <w:rPr>
          <w:rFonts w:ascii="Arial" w:hAnsi="Arial" w:cs="Arial"/>
          <w:sz w:val="20"/>
        </w:rPr>
      </w:pPr>
    </w:p>
    <w:p w:rsidR="00D84384" w:rsidRDefault="0052763B" w:rsidP="00EF489D">
      <w:pPr>
        <w:spacing w:after="120"/>
        <w:rPr>
          <w:rFonts w:ascii="Arial" w:hAnsi="Arial" w:cs="Arial"/>
          <w:b/>
        </w:rPr>
      </w:pPr>
      <w:r w:rsidRPr="00AF0BD8">
        <w:rPr>
          <w:rFonts w:ascii="Arial" w:hAnsi="Arial" w:cs="Arial"/>
          <w:b/>
        </w:rPr>
        <w:lastRenderedPageBreak/>
        <w:t xml:space="preserve">Frequently Asked Questions </w:t>
      </w:r>
    </w:p>
    <w:p w:rsidR="00523170" w:rsidRPr="005F7B02" w:rsidRDefault="0052763B" w:rsidP="00EF489D">
      <w:pPr>
        <w:pStyle w:val="ListParagraph"/>
        <w:numPr>
          <w:ilvl w:val="0"/>
          <w:numId w:val="32"/>
        </w:numPr>
        <w:spacing w:line="240" w:lineRule="auto"/>
        <w:rPr>
          <w:rFonts w:ascii="Arial" w:hAnsi="Arial" w:cs="Arial"/>
          <w:b/>
          <w:sz w:val="20"/>
        </w:rPr>
      </w:pPr>
      <w:bookmarkStart w:id="1" w:name="_Toc230421872"/>
      <w:r w:rsidRPr="005F7B02">
        <w:rPr>
          <w:rFonts w:ascii="Arial" w:hAnsi="Arial" w:cs="Arial"/>
          <w:b/>
          <w:sz w:val="20"/>
        </w:rPr>
        <w:t>Does the SMSD</w:t>
      </w:r>
      <w:r w:rsidR="00AA1ED6">
        <w:rPr>
          <w:rFonts w:ascii="Arial" w:hAnsi="Arial" w:cs="Arial"/>
          <w:b/>
          <w:sz w:val="20"/>
        </w:rPr>
        <w:t xml:space="preserve"> license</w:t>
      </w:r>
      <w:r w:rsidRPr="005F7B02">
        <w:rPr>
          <w:rFonts w:ascii="Arial" w:hAnsi="Arial" w:cs="Arial"/>
          <w:b/>
          <w:sz w:val="20"/>
        </w:rPr>
        <w:t xml:space="preserve"> permit </w:t>
      </w:r>
      <w:r w:rsidR="00D11ED1" w:rsidRPr="005F7B02">
        <w:rPr>
          <w:rFonts w:ascii="Arial" w:hAnsi="Arial" w:cs="Arial"/>
          <w:b/>
          <w:sz w:val="20"/>
        </w:rPr>
        <w:t xml:space="preserve">me to manage </w:t>
      </w:r>
      <w:r w:rsidRPr="005F7B02">
        <w:rPr>
          <w:rFonts w:ascii="Arial" w:hAnsi="Arial" w:cs="Arial"/>
          <w:b/>
          <w:sz w:val="20"/>
        </w:rPr>
        <w:t xml:space="preserve">OSEs </w:t>
      </w:r>
      <w:r w:rsidR="00D11ED1" w:rsidRPr="005F7B02">
        <w:rPr>
          <w:rFonts w:ascii="Arial" w:hAnsi="Arial" w:cs="Arial"/>
          <w:b/>
          <w:sz w:val="20"/>
        </w:rPr>
        <w:t xml:space="preserve">using </w:t>
      </w:r>
      <w:r w:rsidRPr="005F7B02">
        <w:rPr>
          <w:rFonts w:ascii="Arial" w:hAnsi="Arial" w:cs="Arial"/>
          <w:b/>
          <w:sz w:val="20"/>
        </w:rPr>
        <w:t>the same System Center products as the SMSE?</w:t>
      </w:r>
      <w:bookmarkEnd w:id="1"/>
    </w:p>
    <w:p w:rsidR="00B43B9B" w:rsidRDefault="0052763B" w:rsidP="00EF489D">
      <w:pPr>
        <w:pStyle w:val="ListParagraph"/>
        <w:spacing w:after="0" w:line="240" w:lineRule="auto"/>
        <w:ind w:left="360"/>
        <w:rPr>
          <w:rFonts w:ascii="Arial" w:hAnsi="Arial" w:cs="Arial"/>
          <w:sz w:val="20"/>
        </w:rPr>
      </w:pPr>
      <w:r w:rsidRPr="00857E29">
        <w:rPr>
          <w:rFonts w:ascii="Arial" w:hAnsi="Arial" w:cs="Arial"/>
          <w:sz w:val="20"/>
        </w:rPr>
        <w:t>Yes</w:t>
      </w:r>
      <w:r w:rsidR="00D84384">
        <w:rPr>
          <w:rFonts w:ascii="Arial" w:hAnsi="Arial" w:cs="Arial"/>
          <w:sz w:val="20"/>
        </w:rPr>
        <w:t>.</w:t>
      </w:r>
      <w:r w:rsidR="00D11ED1">
        <w:rPr>
          <w:rFonts w:ascii="Arial" w:hAnsi="Arial" w:cs="Arial"/>
          <w:sz w:val="20"/>
        </w:rPr>
        <w:t xml:space="preserve"> </w:t>
      </w:r>
      <w:r w:rsidR="00D84384">
        <w:rPr>
          <w:rFonts w:ascii="Arial" w:hAnsi="Arial" w:cs="Arial"/>
          <w:sz w:val="20"/>
        </w:rPr>
        <w:t>B</w:t>
      </w:r>
      <w:r w:rsidR="00D11ED1">
        <w:rPr>
          <w:rFonts w:ascii="Arial" w:hAnsi="Arial" w:cs="Arial"/>
          <w:sz w:val="20"/>
        </w:rPr>
        <w:t xml:space="preserve">oth SMSE and </w:t>
      </w:r>
      <w:r w:rsidRPr="00857E29">
        <w:rPr>
          <w:rFonts w:ascii="Arial" w:hAnsi="Arial" w:cs="Arial"/>
          <w:sz w:val="20"/>
        </w:rPr>
        <w:t>SMSD permit management of OSEs using Confi</w:t>
      </w:r>
      <w:r w:rsidR="00B27486">
        <w:rPr>
          <w:rFonts w:ascii="Arial" w:hAnsi="Arial" w:cs="Arial"/>
          <w:sz w:val="20"/>
        </w:rPr>
        <w:t>g</w:t>
      </w:r>
      <w:r w:rsidRPr="00857E29">
        <w:rPr>
          <w:rFonts w:ascii="Arial" w:hAnsi="Arial" w:cs="Arial"/>
          <w:sz w:val="20"/>
        </w:rPr>
        <w:t xml:space="preserve"> Manager, Op</w:t>
      </w:r>
      <w:r w:rsidR="00AA1ED6">
        <w:rPr>
          <w:rFonts w:ascii="Arial" w:hAnsi="Arial" w:cs="Arial"/>
          <w:sz w:val="20"/>
        </w:rPr>
        <w:t>s</w:t>
      </w:r>
      <w:r w:rsidRPr="00857E29">
        <w:rPr>
          <w:rFonts w:ascii="Arial" w:hAnsi="Arial" w:cs="Arial"/>
          <w:sz w:val="20"/>
        </w:rPr>
        <w:t xml:space="preserve"> Manager, DPM, and VMM. </w:t>
      </w:r>
    </w:p>
    <w:p w:rsidR="00B27486" w:rsidRDefault="00B27486" w:rsidP="00EF489D">
      <w:pPr>
        <w:pStyle w:val="ListParagraph"/>
        <w:spacing w:after="0" w:line="240" w:lineRule="auto"/>
        <w:ind w:left="360"/>
        <w:rPr>
          <w:rFonts w:ascii="Arial" w:hAnsi="Arial" w:cs="Arial"/>
          <w:b/>
          <w:sz w:val="20"/>
        </w:rPr>
      </w:pPr>
    </w:p>
    <w:p w:rsidR="00B27486" w:rsidRPr="005F7B02" w:rsidRDefault="00B27486" w:rsidP="00B27486">
      <w:pPr>
        <w:pStyle w:val="ListParagraph"/>
        <w:numPr>
          <w:ilvl w:val="0"/>
          <w:numId w:val="32"/>
        </w:numPr>
        <w:spacing w:line="240" w:lineRule="auto"/>
        <w:rPr>
          <w:rFonts w:ascii="Arial" w:hAnsi="Arial" w:cs="Arial"/>
          <w:b/>
          <w:sz w:val="20"/>
        </w:rPr>
      </w:pPr>
      <w:r w:rsidRPr="005F7B02">
        <w:rPr>
          <w:rFonts w:ascii="Arial" w:hAnsi="Arial" w:cs="Arial"/>
          <w:b/>
          <w:sz w:val="20"/>
        </w:rPr>
        <w:t>If I am purchasing licenses for SMSD, do I need a license for each physical processor on the server device?</w:t>
      </w:r>
    </w:p>
    <w:p w:rsidR="0052763B" w:rsidRDefault="00B27486" w:rsidP="00B27486">
      <w:pPr>
        <w:pStyle w:val="ListParagraph"/>
        <w:spacing w:line="240" w:lineRule="auto"/>
        <w:ind w:left="360"/>
        <w:rPr>
          <w:rFonts w:ascii="Arial" w:hAnsi="Arial" w:cs="Arial"/>
          <w:sz w:val="20"/>
        </w:rPr>
      </w:pPr>
      <w:r w:rsidRPr="00857E29">
        <w:rPr>
          <w:rFonts w:ascii="Arial" w:hAnsi="Arial" w:cs="Arial"/>
          <w:sz w:val="20"/>
        </w:rPr>
        <w:t>Yes</w:t>
      </w:r>
      <w:r>
        <w:rPr>
          <w:rFonts w:ascii="Arial" w:hAnsi="Arial" w:cs="Arial"/>
          <w:sz w:val="20"/>
        </w:rPr>
        <w:t>. I</w:t>
      </w:r>
      <w:r w:rsidRPr="00857E29">
        <w:rPr>
          <w:rFonts w:ascii="Arial" w:hAnsi="Arial" w:cs="Arial"/>
          <w:sz w:val="20"/>
        </w:rPr>
        <w:t>f you license a server device with SMSD to manage any OSE or workload, you need to assign one SMSD license for every physical processor on that server device.</w:t>
      </w:r>
      <w:r w:rsidRPr="00857E29" w:rsidDel="008A316A">
        <w:rPr>
          <w:rFonts w:ascii="Arial" w:hAnsi="Arial" w:cs="Arial"/>
          <w:sz w:val="20"/>
        </w:rPr>
        <w:t xml:space="preserve"> </w:t>
      </w:r>
    </w:p>
    <w:p w:rsidR="00B27486" w:rsidRPr="00AF0BD8" w:rsidRDefault="00B27486" w:rsidP="00B27486">
      <w:pPr>
        <w:pStyle w:val="ListParagraph"/>
        <w:spacing w:line="240" w:lineRule="auto"/>
        <w:ind w:left="360"/>
        <w:rPr>
          <w:rFonts w:ascii="Arial" w:hAnsi="Arial" w:cs="Arial"/>
          <w:sz w:val="20"/>
        </w:rPr>
      </w:pPr>
    </w:p>
    <w:p w:rsidR="00523170" w:rsidRPr="005F7B02" w:rsidRDefault="007C5396" w:rsidP="00EF489D">
      <w:pPr>
        <w:pStyle w:val="ListParagraph"/>
        <w:numPr>
          <w:ilvl w:val="0"/>
          <w:numId w:val="32"/>
        </w:numPr>
        <w:spacing w:line="240" w:lineRule="auto"/>
        <w:rPr>
          <w:rFonts w:ascii="Arial" w:hAnsi="Arial" w:cs="Arial"/>
          <w:b/>
          <w:sz w:val="20"/>
        </w:rPr>
      </w:pPr>
      <w:bookmarkStart w:id="2" w:name="_Toc230421873"/>
      <w:r w:rsidRPr="005F7B02">
        <w:rPr>
          <w:rFonts w:ascii="Arial" w:hAnsi="Arial" w:cs="Arial"/>
          <w:b/>
          <w:sz w:val="20"/>
        </w:rPr>
        <w:t xml:space="preserve">Does the server management suite license edition need to be the same as the Windows Server </w:t>
      </w:r>
      <w:r w:rsidR="00BF3A5F" w:rsidRPr="005F7B02">
        <w:rPr>
          <w:rFonts w:ascii="Arial" w:hAnsi="Arial" w:cs="Arial"/>
          <w:b/>
          <w:sz w:val="20"/>
        </w:rPr>
        <w:t>o</w:t>
      </w:r>
      <w:r w:rsidRPr="005F7B02">
        <w:rPr>
          <w:rFonts w:ascii="Arial" w:hAnsi="Arial" w:cs="Arial"/>
          <w:b/>
          <w:sz w:val="20"/>
        </w:rPr>
        <w:t xml:space="preserve">perating </w:t>
      </w:r>
      <w:r w:rsidR="00BF3A5F" w:rsidRPr="005F7B02">
        <w:rPr>
          <w:rFonts w:ascii="Arial" w:hAnsi="Arial" w:cs="Arial"/>
          <w:b/>
          <w:sz w:val="20"/>
        </w:rPr>
        <w:t>s</w:t>
      </w:r>
      <w:r w:rsidRPr="005F7B02">
        <w:rPr>
          <w:rFonts w:ascii="Arial" w:hAnsi="Arial" w:cs="Arial"/>
          <w:b/>
          <w:sz w:val="20"/>
        </w:rPr>
        <w:t xml:space="preserve">ystem edition running in the OSE being managed? For example, if I have Windows Server Enterprise, do I have to purchase </w:t>
      </w:r>
      <w:r w:rsidR="00BF3A5F" w:rsidRPr="005F7B02">
        <w:rPr>
          <w:rFonts w:ascii="Arial" w:hAnsi="Arial" w:cs="Arial"/>
          <w:b/>
          <w:sz w:val="20"/>
        </w:rPr>
        <w:t xml:space="preserve">a license for </w:t>
      </w:r>
      <w:r w:rsidRPr="005F7B02">
        <w:rPr>
          <w:rFonts w:ascii="Arial" w:hAnsi="Arial" w:cs="Arial"/>
          <w:b/>
          <w:sz w:val="20"/>
        </w:rPr>
        <w:t xml:space="preserve">the Enterprise edition of the server management suite </w:t>
      </w:r>
      <w:r w:rsidR="00AA1ED6">
        <w:rPr>
          <w:rFonts w:ascii="Arial" w:hAnsi="Arial" w:cs="Arial"/>
          <w:b/>
          <w:sz w:val="20"/>
        </w:rPr>
        <w:t>(</w:t>
      </w:r>
      <w:r w:rsidRPr="005F7B02">
        <w:rPr>
          <w:rFonts w:ascii="Arial" w:hAnsi="Arial" w:cs="Arial"/>
          <w:b/>
          <w:sz w:val="20"/>
        </w:rPr>
        <w:t>SMSE)?</w:t>
      </w:r>
      <w:bookmarkEnd w:id="2"/>
    </w:p>
    <w:p w:rsidR="0052763B" w:rsidRDefault="00E57EBE" w:rsidP="00EF489D">
      <w:pPr>
        <w:pStyle w:val="ListParagraph"/>
        <w:spacing w:line="240" w:lineRule="auto"/>
        <w:ind w:left="360"/>
        <w:rPr>
          <w:rFonts w:ascii="Arial" w:hAnsi="Arial" w:cs="Arial"/>
          <w:sz w:val="20"/>
        </w:rPr>
      </w:pPr>
      <w:r w:rsidRPr="00857E29">
        <w:rPr>
          <w:rFonts w:ascii="Arial" w:hAnsi="Arial" w:cs="Arial"/>
          <w:sz w:val="20"/>
        </w:rPr>
        <w:t>No. The</w:t>
      </w:r>
      <w:r w:rsidR="0052763B" w:rsidRPr="00857E29">
        <w:rPr>
          <w:rFonts w:ascii="Arial" w:hAnsi="Arial" w:cs="Arial"/>
          <w:sz w:val="20"/>
        </w:rPr>
        <w:t xml:space="preserve"> server management suite edition does not need to match the edition of the Windows Server </w:t>
      </w:r>
      <w:r w:rsidR="008160CA">
        <w:rPr>
          <w:rFonts w:ascii="Arial" w:hAnsi="Arial" w:cs="Arial"/>
          <w:sz w:val="20"/>
        </w:rPr>
        <w:t>o</w:t>
      </w:r>
      <w:r w:rsidR="0052763B" w:rsidRPr="00857E29">
        <w:rPr>
          <w:rFonts w:ascii="Arial" w:hAnsi="Arial" w:cs="Arial"/>
          <w:sz w:val="20"/>
        </w:rPr>
        <w:t xml:space="preserve">perating </w:t>
      </w:r>
      <w:r w:rsidR="008160CA">
        <w:rPr>
          <w:rFonts w:ascii="Arial" w:hAnsi="Arial" w:cs="Arial"/>
          <w:sz w:val="20"/>
        </w:rPr>
        <w:t>s</w:t>
      </w:r>
      <w:r w:rsidR="0052763B" w:rsidRPr="00857E29">
        <w:rPr>
          <w:rFonts w:ascii="Arial" w:hAnsi="Arial" w:cs="Arial"/>
          <w:sz w:val="20"/>
        </w:rPr>
        <w:t>ystem running in the OSE</w:t>
      </w:r>
      <w:r w:rsidR="00D11ED1">
        <w:rPr>
          <w:rFonts w:ascii="Arial" w:hAnsi="Arial" w:cs="Arial"/>
          <w:sz w:val="20"/>
        </w:rPr>
        <w:t xml:space="preserve">. </w:t>
      </w:r>
      <w:r w:rsidR="0052763B" w:rsidRPr="00857E29">
        <w:rPr>
          <w:rFonts w:ascii="Arial" w:hAnsi="Arial" w:cs="Arial"/>
          <w:sz w:val="20"/>
        </w:rPr>
        <w:t xml:space="preserve">For example, if you license a device with SMSD, you </w:t>
      </w:r>
      <w:r w:rsidR="008160CA">
        <w:rPr>
          <w:rFonts w:ascii="Arial" w:hAnsi="Arial" w:cs="Arial"/>
          <w:sz w:val="20"/>
        </w:rPr>
        <w:t>can</w:t>
      </w:r>
      <w:r w:rsidR="008160CA" w:rsidRPr="00857E29">
        <w:rPr>
          <w:rFonts w:ascii="Arial" w:hAnsi="Arial" w:cs="Arial"/>
          <w:sz w:val="20"/>
        </w:rPr>
        <w:t xml:space="preserve"> </w:t>
      </w:r>
      <w:r w:rsidR="0052763B" w:rsidRPr="00857E29">
        <w:rPr>
          <w:rFonts w:ascii="Arial" w:hAnsi="Arial" w:cs="Arial"/>
          <w:sz w:val="20"/>
        </w:rPr>
        <w:t xml:space="preserve">manage both the OSEs running Windows Server </w:t>
      </w:r>
      <w:r w:rsidR="00AA1ED6">
        <w:rPr>
          <w:rFonts w:ascii="Arial" w:hAnsi="Arial" w:cs="Arial"/>
          <w:sz w:val="20"/>
        </w:rPr>
        <w:t xml:space="preserve">Enterprise and OSEs running Windows Server Datacenter. You may also manage </w:t>
      </w:r>
      <w:r w:rsidR="0052763B" w:rsidRPr="00857E29">
        <w:rPr>
          <w:rFonts w:ascii="Arial" w:hAnsi="Arial" w:cs="Arial"/>
          <w:sz w:val="20"/>
        </w:rPr>
        <w:t>OSEs running non-Windows Server instances.</w:t>
      </w:r>
    </w:p>
    <w:p w:rsidR="005F7B02" w:rsidRPr="00857E29" w:rsidRDefault="005F7B02" w:rsidP="00EF489D">
      <w:pPr>
        <w:pStyle w:val="ListParagraph"/>
        <w:spacing w:line="240" w:lineRule="auto"/>
        <w:ind w:left="360"/>
        <w:rPr>
          <w:rFonts w:ascii="Arial" w:hAnsi="Arial" w:cs="Arial"/>
          <w:b/>
          <w:sz w:val="20"/>
        </w:rPr>
      </w:pPr>
    </w:p>
    <w:p w:rsidR="00523170" w:rsidRPr="005F7B02" w:rsidRDefault="007C5396" w:rsidP="00EF489D">
      <w:pPr>
        <w:pStyle w:val="ListParagraph"/>
        <w:numPr>
          <w:ilvl w:val="0"/>
          <w:numId w:val="32"/>
        </w:numPr>
        <w:spacing w:after="0" w:line="240" w:lineRule="auto"/>
        <w:rPr>
          <w:rFonts w:ascii="Arial" w:hAnsi="Arial" w:cs="Arial"/>
          <w:b/>
          <w:sz w:val="20"/>
        </w:rPr>
      </w:pPr>
      <w:r w:rsidRPr="005F7B02">
        <w:rPr>
          <w:rFonts w:ascii="Arial" w:hAnsi="Arial" w:cs="Arial"/>
          <w:b/>
          <w:sz w:val="20"/>
        </w:rPr>
        <w:t>How do I document my right to the granted SMSD licenses?</w:t>
      </w:r>
    </w:p>
    <w:p w:rsidR="00523170" w:rsidRDefault="00D359DF" w:rsidP="00EF489D">
      <w:pPr>
        <w:ind w:left="360"/>
        <w:rPr>
          <w:rFonts w:ascii="Arial" w:hAnsi="Arial" w:cs="Arial"/>
          <w:sz w:val="20"/>
        </w:rPr>
      </w:pPr>
      <w:r>
        <w:rPr>
          <w:rFonts w:ascii="Arial" w:hAnsi="Arial" w:cs="Arial"/>
          <w:sz w:val="20"/>
        </w:rPr>
        <w:t>Your</w:t>
      </w:r>
      <w:r w:rsidR="007C5396" w:rsidRPr="007C5396">
        <w:rPr>
          <w:rFonts w:ascii="Arial" w:hAnsi="Arial" w:cs="Arial"/>
          <w:sz w:val="20"/>
        </w:rPr>
        <w:t xml:space="preserve"> right to use the software under the complimentary SMSD licenses is evidenced by the product condition note in the July 2009 Product List and evidence of </w:t>
      </w:r>
      <w:r>
        <w:rPr>
          <w:rFonts w:ascii="Arial" w:hAnsi="Arial" w:cs="Arial"/>
          <w:sz w:val="20"/>
        </w:rPr>
        <w:t>your</w:t>
      </w:r>
      <w:r w:rsidR="007C5396" w:rsidRPr="007C5396">
        <w:rPr>
          <w:rFonts w:ascii="Arial" w:hAnsi="Arial" w:cs="Arial"/>
          <w:sz w:val="20"/>
        </w:rPr>
        <w:t xml:space="preserve"> corresponding qualifying licenses (SMSE with Software Assurance coverage).</w:t>
      </w:r>
    </w:p>
    <w:p w:rsidR="00857E29" w:rsidRPr="00E57EBE" w:rsidRDefault="00857E29" w:rsidP="00EF489D">
      <w:pPr>
        <w:rPr>
          <w:rFonts w:ascii="Arial" w:hAnsi="Arial" w:cs="Arial"/>
          <w:b/>
          <w:sz w:val="20"/>
        </w:rPr>
      </w:pPr>
    </w:p>
    <w:p w:rsidR="00523170" w:rsidRPr="005F7B02" w:rsidRDefault="007C5396" w:rsidP="00EF489D">
      <w:pPr>
        <w:pStyle w:val="ListParagraph"/>
        <w:numPr>
          <w:ilvl w:val="0"/>
          <w:numId w:val="32"/>
        </w:numPr>
        <w:spacing w:after="0" w:line="240" w:lineRule="auto"/>
        <w:rPr>
          <w:rFonts w:ascii="Arial" w:hAnsi="Arial" w:cs="Arial"/>
          <w:b/>
          <w:sz w:val="20"/>
        </w:rPr>
      </w:pPr>
      <w:bookmarkStart w:id="3" w:name="_Toc230421881"/>
      <w:r w:rsidRPr="005F7B02">
        <w:rPr>
          <w:rFonts w:ascii="Arial" w:hAnsi="Arial" w:cs="Arial"/>
          <w:b/>
          <w:sz w:val="20"/>
        </w:rPr>
        <w:t>Is there a way to waive the requirement that each set of four granted SMSD licenses must be assigned to a single</w:t>
      </w:r>
      <w:r w:rsidR="008160CA" w:rsidRPr="005F7B02">
        <w:rPr>
          <w:rFonts w:ascii="Arial" w:hAnsi="Arial" w:cs="Arial"/>
          <w:b/>
          <w:sz w:val="20"/>
        </w:rPr>
        <w:t>-</w:t>
      </w:r>
      <w:r w:rsidRPr="005F7B02">
        <w:rPr>
          <w:rFonts w:ascii="Arial" w:hAnsi="Arial" w:cs="Arial"/>
          <w:b/>
          <w:sz w:val="20"/>
        </w:rPr>
        <w:t>server device?</w:t>
      </w:r>
      <w:bookmarkEnd w:id="3"/>
    </w:p>
    <w:p w:rsidR="00523170" w:rsidRDefault="009133B0" w:rsidP="00EF489D">
      <w:pPr>
        <w:ind w:left="360"/>
        <w:rPr>
          <w:rFonts w:ascii="Arial" w:hAnsi="Arial" w:cs="Arial"/>
          <w:sz w:val="20"/>
        </w:rPr>
      </w:pPr>
      <w:r>
        <w:rPr>
          <w:rFonts w:ascii="Arial" w:hAnsi="Arial" w:cs="Arial"/>
          <w:sz w:val="20"/>
        </w:rPr>
        <w:t>For each set of four granted SMSD licenses, y</w:t>
      </w:r>
      <w:r w:rsidR="007C5396" w:rsidRPr="007C5396">
        <w:rPr>
          <w:rFonts w:ascii="Arial" w:hAnsi="Arial" w:cs="Arial"/>
          <w:sz w:val="20"/>
        </w:rPr>
        <w:t>ou may acquire Software Assurance on two of the granted SMSD licenses before your first renewal to remove th</w:t>
      </w:r>
      <w:r>
        <w:rPr>
          <w:rFonts w:ascii="Arial" w:hAnsi="Arial" w:cs="Arial"/>
          <w:sz w:val="20"/>
        </w:rPr>
        <w:t>at</w:t>
      </w:r>
      <w:r w:rsidR="007C5396" w:rsidRPr="007C5396">
        <w:rPr>
          <w:rFonts w:ascii="Arial" w:hAnsi="Arial" w:cs="Arial"/>
          <w:sz w:val="20"/>
        </w:rPr>
        <w:t xml:space="preserve"> requirement</w:t>
      </w:r>
      <w:r w:rsidR="009E47D3">
        <w:rPr>
          <w:rFonts w:ascii="Arial" w:hAnsi="Arial" w:cs="Arial"/>
          <w:sz w:val="20"/>
        </w:rPr>
        <w:t>.</w:t>
      </w:r>
      <w:r w:rsidR="007C5396" w:rsidRPr="007C5396">
        <w:rPr>
          <w:rFonts w:ascii="Arial" w:hAnsi="Arial" w:cs="Arial"/>
          <w:sz w:val="20"/>
        </w:rPr>
        <w:t xml:space="preserve"> Renewing Software Assurance on all four granted SMSD licenses also removes the requirement that the set of four granted SMSD licenses be assigned to a single</w:t>
      </w:r>
      <w:r w:rsidR="00C0100D">
        <w:rPr>
          <w:rFonts w:ascii="Arial" w:hAnsi="Arial" w:cs="Arial"/>
          <w:sz w:val="20"/>
        </w:rPr>
        <w:t>-</w:t>
      </w:r>
      <w:r w:rsidR="007C5396" w:rsidRPr="007C5396">
        <w:rPr>
          <w:rFonts w:ascii="Arial" w:hAnsi="Arial" w:cs="Arial"/>
          <w:sz w:val="20"/>
        </w:rPr>
        <w:t>server device.</w:t>
      </w:r>
    </w:p>
    <w:p w:rsidR="001A38A5" w:rsidRPr="00D81B8C" w:rsidRDefault="001A38A5" w:rsidP="00EF489D">
      <w:pPr>
        <w:rPr>
          <w:rFonts w:ascii="Arial" w:hAnsi="Arial" w:cs="Arial"/>
          <w:b/>
          <w:sz w:val="20"/>
        </w:rPr>
      </w:pPr>
    </w:p>
    <w:p w:rsidR="00523170" w:rsidRPr="005F7B02" w:rsidRDefault="007C5396" w:rsidP="00EF489D">
      <w:pPr>
        <w:pStyle w:val="ListParagraph"/>
        <w:numPr>
          <w:ilvl w:val="0"/>
          <w:numId w:val="32"/>
        </w:numPr>
        <w:spacing w:after="0" w:line="240" w:lineRule="auto"/>
        <w:rPr>
          <w:rFonts w:ascii="Arial" w:hAnsi="Arial" w:cs="Arial"/>
          <w:b/>
          <w:sz w:val="20"/>
        </w:rPr>
      </w:pPr>
      <w:bookmarkStart w:id="4" w:name="_Toc230421882"/>
      <w:r w:rsidRPr="005F7B02">
        <w:rPr>
          <w:rFonts w:ascii="Arial" w:hAnsi="Arial" w:cs="Arial"/>
          <w:b/>
          <w:sz w:val="20"/>
        </w:rPr>
        <w:t>If I own</w:t>
      </w:r>
      <w:r w:rsidR="00B34C08">
        <w:rPr>
          <w:rFonts w:ascii="Arial" w:hAnsi="Arial" w:cs="Arial"/>
          <w:b/>
          <w:sz w:val="20"/>
        </w:rPr>
        <w:t>ed</w:t>
      </w:r>
      <w:r w:rsidRPr="005F7B02">
        <w:rPr>
          <w:rFonts w:ascii="Arial" w:hAnsi="Arial" w:cs="Arial"/>
          <w:b/>
          <w:sz w:val="20"/>
        </w:rPr>
        <w:t xml:space="preserve"> 200 SMSE licenses with active Software Assurance as of July 1, 2009, do I receive 800 SMSD licenses?</w:t>
      </w:r>
      <w:bookmarkEnd w:id="4"/>
    </w:p>
    <w:p w:rsidR="009133B0" w:rsidRDefault="005F7B02" w:rsidP="00EF489D">
      <w:pPr>
        <w:ind w:left="360"/>
        <w:rPr>
          <w:rFonts w:ascii="Arial" w:hAnsi="Arial" w:cs="Arial"/>
          <w:b/>
          <w:sz w:val="20"/>
        </w:rPr>
      </w:pPr>
      <w:r>
        <w:rPr>
          <w:rFonts w:ascii="Arial" w:hAnsi="Arial" w:cs="Arial"/>
          <w:sz w:val="20"/>
        </w:rPr>
        <w:t>Yes, t</w:t>
      </w:r>
      <w:r w:rsidR="007C5396" w:rsidRPr="007C5396">
        <w:rPr>
          <w:rFonts w:ascii="Arial" w:hAnsi="Arial" w:cs="Arial"/>
          <w:sz w:val="20"/>
        </w:rPr>
        <w:t>hat is correct. Please note</w:t>
      </w:r>
      <w:r w:rsidR="009E47D3">
        <w:rPr>
          <w:rFonts w:ascii="Arial" w:hAnsi="Arial" w:cs="Arial"/>
          <w:sz w:val="20"/>
        </w:rPr>
        <w:t xml:space="preserve"> that</w:t>
      </w:r>
      <w:r w:rsidR="007C5396" w:rsidRPr="007C5396">
        <w:rPr>
          <w:rFonts w:ascii="Arial" w:hAnsi="Arial" w:cs="Arial"/>
          <w:sz w:val="20"/>
        </w:rPr>
        <w:t xml:space="preserve"> the SMSD licenses are granted in sets of four</w:t>
      </w:r>
      <w:r w:rsidR="009E47D3">
        <w:rPr>
          <w:rFonts w:ascii="Arial" w:hAnsi="Arial" w:cs="Arial"/>
          <w:sz w:val="20"/>
        </w:rPr>
        <w:t>,</w:t>
      </w:r>
      <w:r w:rsidR="007C5396" w:rsidRPr="007C5396">
        <w:rPr>
          <w:rFonts w:ascii="Arial" w:hAnsi="Arial" w:cs="Arial"/>
          <w:sz w:val="20"/>
        </w:rPr>
        <w:t xml:space="preserve"> resulting in the ability to license 200 server devices via the grant</w:t>
      </w:r>
      <w:r w:rsidR="009133B0">
        <w:rPr>
          <w:rFonts w:ascii="Arial" w:hAnsi="Arial" w:cs="Arial"/>
          <w:sz w:val="20"/>
        </w:rPr>
        <w:t>.</w:t>
      </w:r>
      <w:r w:rsidR="007C5396" w:rsidRPr="007C5396">
        <w:rPr>
          <w:rFonts w:ascii="Arial" w:hAnsi="Arial" w:cs="Arial"/>
          <w:sz w:val="20"/>
        </w:rPr>
        <w:t xml:space="preserve"> </w:t>
      </w:r>
    </w:p>
    <w:p w:rsidR="009133B0" w:rsidRDefault="009133B0" w:rsidP="00EF489D">
      <w:pPr>
        <w:ind w:left="360"/>
        <w:rPr>
          <w:rFonts w:ascii="Arial" w:hAnsi="Arial" w:cs="Arial"/>
          <w:sz w:val="20"/>
        </w:rPr>
      </w:pPr>
    </w:p>
    <w:p w:rsidR="004C33F0" w:rsidRPr="00B27486" w:rsidRDefault="006B204B" w:rsidP="006B204B">
      <w:pPr>
        <w:pStyle w:val="ListParagraph"/>
        <w:spacing w:after="0"/>
        <w:ind w:left="360"/>
        <w:rPr>
          <w:b/>
        </w:rPr>
      </w:pPr>
      <w:r>
        <w:rPr>
          <w:b/>
        </w:rPr>
        <w:t xml:space="preserve">6.1  </w:t>
      </w:r>
      <w:r w:rsidR="00FA3877" w:rsidRPr="00B27486">
        <w:rPr>
          <w:b/>
        </w:rPr>
        <w:t>Can I license more than 200 server devices with the granted SMSD licenses?</w:t>
      </w:r>
    </w:p>
    <w:p w:rsidR="004C33F0" w:rsidRDefault="007C5396" w:rsidP="006B204B">
      <w:pPr>
        <w:ind w:left="720"/>
        <w:rPr>
          <w:rFonts w:ascii="Arial" w:hAnsi="Arial" w:cs="Arial"/>
          <w:sz w:val="20"/>
        </w:rPr>
      </w:pPr>
      <w:r w:rsidRPr="007C5396">
        <w:rPr>
          <w:rFonts w:ascii="Arial" w:hAnsi="Arial" w:cs="Arial"/>
          <w:sz w:val="20"/>
        </w:rPr>
        <w:t>Yes. If you remove the requirement that each set of four granted SMSD licenses be assigned to a single</w:t>
      </w:r>
      <w:r w:rsidR="009E47D3">
        <w:rPr>
          <w:rFonts w:ascii="Arial" w:hAnsi="Arial" w:cs="Arial"/>
          <w:sz w:val="20"/>
        </w:rPr>
        <w:t>-</w:t>
      </w:r>
      <w:r w:rsidRPr="007C5396">
        <w:rPr>
          <w:rFonts w:ascii="Arial" w:hAnsi="Arial" w:cs="Arial"/>
          <w:sz w:val="20"/>
        </w:rPr>
        <w:t>server device</w:t>
      </w:r>
      <w:r w:rsidR="001F410B">
        <w:rPr>
          <w:rFonts w:ascii="Arial" w:hAnsi="Arial" w:cs="Arial"/>
          <w:sz w:val="20"/>
        </w:rPr>
        <w:t>,</w:t>
      </w:r>
      <w:r w:rsidRPr="007C5396">
        <w:rPr>
          <w:rFonts w:ascii="Arial" w:hAnsi="Arial" w:cs="Arial"/>
          <w:sz w:val="20"/>
        </w:rPr>
        <w:t xml:space="preserve"> you may license up to 400 server devices with the granted SMSD licenses. The SMSD requires at least two SMSD licenses be assigned to each server device, even if the server only has </w:t>
      </w:r>
      <w:r w:rsidR="00ED20CE">
        <w:rPr>
          <w:rFonts w:ascii="Arial" w:hAnsi="Arial" w:cs="Arial"/>
          <w:sz w:val="20"/>
        </w:rPr>
        <w:t xml:space="preserve">one </w:t>
      </w:r>
      <w:r w:rsidRPr="007C5396">
        <w:rPr>
          <w:rFonts w:ascii="Arial" w:hAnsi="Arial" w:cs="Arial"/>
          <w:sz w:val="20"/>
        </w:rPr>
        <w:t>proc</w:t>
      </w:r>
      <w:r w:rsidR="00ED20CE">
        <w:rPr>
          <w:rFonts w:ascii="Arial" w:hAnsi="Arial" w:cs="Arial"/>
          <w:sz w:val="20"/>
        </w:rPr>
        <w:t>essor</w:t>
      </w:r>
      <w:r w:rsidRPr="007C5396">
        <w:rPr>
          <w:rFonts w:ascii="Arial" w:hAnsi="Arial" w:cs="Arial"/>
          <w:sz w:val="20"/>
        </w:rPr>
        <w:t>.</w:t>
      </w:r>
    </w:p>
    <w:p w:rsidR="001A38A5" w:rsidRPr="005F7B02" w:rsidRDefault="001A38A5" w:rsidP="00EF489D">
      <w:pPr>
        <w:rPr>
          <w:rFonts w:ascii="Arial" w:hAnsi="Arial" w:cs="Arial"/>
          <w:b/>
          <w:sz w:val="20"/>
        </w:rPr>
      </w:pPr>
    </w:p>
    <w:p w:rsidR="00523170" w:rsidRPr="005F7B02" w:rsidRDefault="007C5396" w:rsidP="00EF489D">
      <w:pPr>
        <w:pStyle w:val="ListParagraph"/>
        <w:numPr>
          <w:ilvl w:val="0"/>
          <w:numId w:val="32"/>
        </w:numPr>
        <w:spacing w:after="0" w:line="240" w:lineRule="auto"/>
        <w:rPr>
          <w:rFonts w:ascii="Arial" w:hAnsi="Arial" w:cs="Arial"/>
          <w:b/>
          <w:sz w:val="20"/>
        </w:rPr>
      </w:pPr>
      <w:r w:rsidRPr="005F7B02">
        <w:rPr>
          <w:rFonts w:ascii="Arial" w:hAnsi="Arial" w:cs="Arial"/>
          <w:b/>
          <w:sz w:val="20"/>
        </w:rPr>
        <w:t>If I am licensing server devices with the granted SMSD licenses</w:t>
      </w:r>
      <w:r w:rsidR="009E47D3" w:rsidRPr="005F7B02">
        <w:rPr>
          <w:rFonts w:ascii="Arial" w:hAnsi="Arial" w:cs="Arial"/>
          <w:b/>
          <w:sz w:val="20"/>
        </w:rPr>
        <w:t>,</w:t>
      </w:r>
      <w:r w:rsidRPr="005F7B02">
        <w:rPr>
          <w:rFonts w:ascii="Arial" w:hAnsi="Arial" w:cs="Arial"/>
          <w:b/>
          <w:sz w:val="20"/>
        </w:rPr>
        <w:t xml:space="preserve"> can I still license server devices with my original SMSE license?</w:t>
      </w:r>
    </w:p>
    <w:p w:rsidR="0052763B" w:rsidRDefault="007C5396" w:rsidP="00EF489D">
      <w:pPr>
        <w:pStyle w:val="ListParagraph"/>
        <w:spacing w:line="240" w:lineRule="auto"/>
        <w:ind w:left="360"/>
        <w:rPr>
          <w:rFonts w:ascii="Arial" w:hAnsi="Arial" w:cs="Arial"/>
          <w:sz w:val="20"/>
        </w:rPr>
      </w:pPr>
      <w:r w:rsidRPr="007C5396">
        <w:rPr>
          <w:rFonts w:ascii="Arial" w:hAnsi="Arial" w:cs="Arial"/>
          <w:sz w:val="20"/>
        </w:rPr>
        <w:t xml:space="preserve">No. The management rights </w:t>
      </w:r>
      <w:r w:rsidR="0052763B" w:rsidRPr="000F1A38">
        <w:t xml:space="preserve">associated </w:t>
      </w:r>
      <w:r w:rsidRPr="007C5396">
        <w:rPr>
          <w:rFonts w:ascii="Arial" w:hAnsi="Arial" w:cs="Arial"/>
          <w:sz w:val="20"/>
        </w:rPr>
        <w:t xml:space="preserve">with the complimentary SMSD licenses are granted in place of the management rights associated with the qualifying SMSE license. On the assignment of the granted SMSD licenses, </w:t>
      </w:r>
      <w:r w:rsidR="00D359DF">
        <w:rPr>
          <w:rFonts w:ascii="Arial" w:hAnsi="Arial" w:cs="Arial"/>
          <w:sz w:val="20"/>
        </w:rPr>
        <w:t>you forfeit</w:t>
      </w:r>
      <w:r w:rsidRPr="007C5396">
        <w:rPr>
          <w:rFonts w:ascii="Arial" w:hAnsi="Arial" w:cs="Arial"/>
          <w:sz w:val="20"/>
        </w:rPr>
        <w:t xml:space="preserve"> its management rights under the corresponding SMSE license.</w:t>
      </w:r>
    </w:p>
    <w:p w:rsidR="005F7B02" w:rsidRPr="00ED20CE" w:rsidRDefault="005F7B02" w:rsidP="00EF489D">
      <w:pPr>
        <w:pStyle w:val="ListParagraph"/>
        <w:spacing w:line="240" w:lineRule="auto"/>
        <w:ind w:left="360"/>
        <w:rPr>
          <w:rFonts w:ascii="Arial" w:hAnsi="Arial" w:cs="Arial"/>
          <w:sz w:val="20"/>
        </w:rPr>
      </w:pPr>
    </w:p>
    <w:p w:rsidR="00523170" w:rsidRPr="005F7B02" w:rsidRDefault="007C5396" w:rsidP="00EF489D">
      <w:pPr>
        <w:pStyle w:val="ListParagraph"/>
        <w:numPr>
          <w:ilvl w:val="0"/>
          <w:numId w:val="32"/>
        </w:numPr>
        <w:spacing w:after="0" w:line="240" w:lineRule="auto"/>
        <w:rPr>
          <w:rFonts w:ascii="Arial" w:hAnsi="Arial" w:cs="Arial"/>
          <w:b/>
          <w:sz w:val="20"/>
        </w:rPr>
      </w:pPr>
      <w:bookmarkStart w:id="5" w:name="_Toc230421883"/>
      <w:r w:rsidRPr="005F7B02">
        <w:rPr>
          <w:rFonts w:ascii="Arial" w:hAnsi="Arial" w:cs="Arial"/>
          <w:b/>
          <w:sz w:val="20"/>
        </w:rPr>
        <w:t>Is the grant automatic or do I need to opt</w:t>
      </w:r>
      <w:r w:rsidR="009F1E30" w:rsidRPr="005F7B02">
        <w:rPr>
          <w:rFonts w:ascii="Arial" w:hAnsi="Arial" w:cs="Arial"/>
          <w:b/>
          <w:sz w:val="20"/>
        </w:rPr>
        <w:t xml:space="preserve"> </w:t>
      </w:r>
      <w:r w:rsidRPr="005F7B02">
        <w:rPr>
          <w:rFonts w:ascii="Arial" w:hAnsi="Arial" w:cs="Arial"/>
          <w:b/>
          <w:sz w:val="20"/>
        </w:rPr>
        <w:t>in?</w:t>
      </w:r>
      <w:bookmarkEnd w:id="5"/>
    </w:p>
    <w:p w:rsidR="00523170" w:rsidRDefault="007C5396" w:rsidP="00EF489D">
      <w:pPr>
        <w:ind w:left="360"/>
        <w:rPr>
          <w:rFonts w:ascii="Arial" w:hAnsi="Arial" w:cs="Arial"/>
          <w:sz w:val="20"/>
        </w:rPr>
      </w:pPr>
      <w:r w:rsidRPr="007C5396">
        <w:rPr>
          <w:rFonts w:ascii="Arial" w:hAnsi="Arial" w:cs="Arial"/>
          <w:sz w:val="20"/>
        </w:rPr>
        <w:t xml:space="preserve">The grant is automatic. However, you </w:t>
      </w:r>
      <w:r w:rsidR="001F410B">
        <w:rPr>
          <w:rFonts w:ascii="Arial" w:hAnsi="Arial" w:cs="Arial"/>
          <w:sz w:val="20"/>
        </w:rPr>
        <w:t>can</w:t>
      </w:r>
      <w:r w:rsidRPr="007C5396">
        <w:rPr>
          <w:rFonts w:ascii="Arial" w:hAnsi="Arial" w:cs="Arial"/>
          <w:sz w:val="20"/>
        </w:rPr>
        <w:t xml:space="preserve"> keep the original acquired SMSE licenses if you </w:t>
      </w:r>
      <w:r w:rsidR="001F410B">
        <w:rPr>
          <w:rFonts w:ascii="Arial" w:hAnsi="Arial" w:cs="Arial"/>
          <w:sz w:val="20"/>
        </w:rPr>
        <w:t>want them</w:t>
      </w:r>
      <w:r w:rsidRPr="007C5396">
        <w:rPr>
          <w:rFonts w:ascii="Arial" w:hAnsi="Arial" w:cs="Arial"/>
          <w:sz w:val="20"/>
        </w:rPr>
        <w:t xml:space="preserve">. For that, </w:t>
      </w:r>
      <w:r w:rsidR="001F410B">
        <w:rPr>
          <w:rFonts w:ascii="Arial" w:hAnsi="Arial" w:cs="Arial"/>
          <w:sz w:val="20"/>
        </w:rPr>
        <w:t>on</w:t>
      </w:r>
      <w:r w:rsidRPr="007C5396">
        <w:rPr>
          <w:rFonts w:ascii="Arial" w:hAnsi="Arial" w:cs="Arial"/>
          <w:sz w:val="20"/>
        </w:rPr>
        <w:t xml:space="preserve"> the first renewal after this grant, you may renew Software Assurance only on the original </w:t>
      </w:r>
      <w:r w:rsidRPr="007C5396">
        <w:rPr>
          <w:rFonts w:ascii="Arial" w:hAnsi="Arial" w:cs="Arial"/>
          <w:sz w:val="20"/>
        </w:rPr>
        <w:lastRenderedPageBreak/>
        <w:t xml:space="preserve">SMSE licenses. </w:t>
      </w:r>
      <w:r w:rsidR="001F410B">
        <w:rPr>
          <w:rFonts w:ascii="Arial" w:hAnsi="Arial" w:cs="Arial"/>
          <w:sz w:val="20"/>
        </w:rPr>
        <w:t>On</w:t>
      </w:r>
      <w:r w:rsidRPr="007C5396">
        <w:rPr>
          <w:rFonts w:ascii="Arial" w:hAnsi="Arial" w:cs="Arial"/>
          <w:sz w:val="20"/>
        </w:rPr>
        <w:t xml:space="preserve"> renewal of the original SMSE license, you forfeit the rights to the set of four complimentary SMSD licenses.</w:t>
      </w:r>
      <w:r w:rsidR="00634482">
        <w:rPr>
          <w:rFonts w:ascii="Arial" w:hAnsi="Arial" w:cs="Arial"/>
          <w:sz w:val="20"/>
        </w:rPr>
        <w:t xml:space="preserve"> Until then, you may use either the qualifying SMSE licenses or the complimentary SMSD licenses.</w:t>
      </w:r>
    </w:p>
    <w:p w:rsidR="00EF489D" w:rsidRPr="005F7B02" w:rsidRDefault="00EF489D" w:rsidP="00EF489D">
      <w:pPr>
        <w:rPr>
          <w:rFonts w:ascii="Arial" w:hAnsi="Arial" w:cs="Arial"/>
          <w:sz w:val="20"/>
        </w:rPr>
      </w:pPr>
    </w:p>
    <w:p w:rsidR="00523170" w:rsidRPr="005F7B02" w:rsidRDefault="007C5396" w:rsidP="00EF489D">
      <w:pPr>
        <w:pStyle w:val="ListParagraph"/>
        <w:numPr>
          <w:ilvl w:val="0"/>
          <w:numId w:val="32"/>
        </w:numPr>
        <w:spacing w:after="0" w:line="240" w:lineRule="auto"/>
        <w:rPr>
          <w:rFonts w:ascii="Arial" w:hAnsi="Arial" w:cs="Arial"/>
          <w:b/>
          <w:sz w:val="20"/>
        </w:rPr>
      </w:pPr>
      <w:r w:rsidRPr="005F7B02">
        <w:rPr>
          <w:rFonts w:ascii="Arial" w:hAnsi="Arial" w:cs="Arial"/>
          <w:b/>
          <w:sz w:val="20"/>
        </w:rPr>
        <w:t>Is there any consideration when applying the grant to subscription programs?</w:t>
      </w:r>
    </w:p>
    <w:p w:rsidR="006739A5" w:rsidRDefault="007C5396" w:rsidP="000E1C3A">
      <w:pPr>
        <w:ind w:left="360"/>
        <w:rPr>
          <w:rFonts w:ascii="Arial" w:hAnsi="Arial" w:cs="Arial"/>
          <w:sz w:val="20"/>
          <w:lang w:eastAsia="ja-JP"/>
        </w:rPr>
      </w:pPr>
      <w:r w:rsidRPr="007C5396">
        <w:rPr>
          <w:rFonts w:ascii="Arial" w:hAnsi="Arial" w:cs="Arial"/>
          <w:sz w:val="20"/>
        </w:rPr>
        <w:t>Yes. If you license SMSE and/or SMSD through subscription programs</w:t>
      </w:r>
      <w:r w:rsidR="00382C2C">
        <w:rPr>
          <w:rFonts w:ascii="Arial" w:hAnsi="Arial" w:cs="Arial"/>
          <w:sz w:val="20"/>
        </w:rPr>
        <w:t>,</w:t>
      </w:r>
      <w:r w:rsidRPr="007C5396">
        <w:rPr>
          <w:rFonts w:ascii="Arial" w:hAnsi="Arial" w:cs="Arial"/>
          <w:sz w:val="20"/>
        </w:rPr>
        <w:t xml:space="preserve"> you are eligible for the SMSE Grant</w:t>
      </w:r>
      <w:r w:rsidR="001B421A">
        <w:rPr>
          <w:rFonts w:ascii="Arial" w:hAnsi="Arial" w:cs="Arial"/>
          <w:sz w:val="20"/>
        </w:rPr>
        <w:t>.</w:t>
      </w:r>
      <w:r w:rsidRPr="007C5396">
        <w:rPr>
          <w:rFonts w:ascii="Arial" w:hAnsi="Arial" w:cs="Arial"/>
          <w:sz w:val="20"/>
        </w:rPr>
        <w:t xml:space="preserve"> </w:t>
      </w:r>
    </w:p>
    <w:p w:rsidR="006739A5" w:rsidRDefault="006739A5" w:rsidP="000E1C3A">
      <w:pPr>
        <w:ind w:left="360"/>
        <w:rPr>
          <w:rFonts w:ascii="Arial" w:hAnsi="Arial" w:cs="Arial"/>
          <w:sz w:val="20"/>
          <w:lang w:eastAsia="ja-JP"/>
        </w:rPr>
      </w:pPr>
    </w:p>
    <w:p w:rsidR="006739A5" w:rsidRDefault="0052763B" w:rsidP="000E1C3A">
      <w:pPr>
        <w:ind w:left="360"/>
        <w:rPr>
          <w:rFonts w:ascii="Arial" w:hAnsi="Arial" w:cs="Arial"/>
          <w:sz w:val="20"/>
        </w:rPr>
      </w:pPr>
      <w:r>
        <w:rPr>
          <w:rFonts w:ascii="Arial" w:hAnsi="Arial" w:cs="Arial"/>
          <w:sz w:val="20"/>
        </w:rPr>
        <w:t xml:space="preserve">SMSE Grant: If you </w:t>
      </w:r>
      <w:r w:rsidR="00634482">
        <w:rPr>
          <w:rFonts w:ascii="Arial" w:hAnsi="Arial" w:cs="Arial"/>
          <w:sz w:val="20"/>
        </w:rPr>
        <w:t>have active</w:t>
      </w:r>
      <w:r>
        <w:rPr>
          <w:rFonts w:ascii="Arial" w:hAnsi="Arial" w:cs="Arial"/>
          <w:sz w:val="20"/>
        </w:rPr>
        <w:t xml:space="preserve"> SMSE </w:t>
      </w:r>
      <w:r w:rsidR="00634482">
        <w:rPr>
          <w:rFonts w:ascii="Arial" w:hAnsi="Arial" w:cs="Arial"/>
          <w:sz w:val="20"/>
        </w:rPr>
        <w:t xml:space="preserve">licenses acquired </w:t>
      </w:r>
      <w:r>
        <w:rPr>
          <w:rFonts w:ascii="Arial" w:hAnsi="Arial" w:cs="Arial"/>
          <w:sz w:val="20"/>
        </w:rPr>
        <w:t>through a subscription program prior to the SMSE Grant</w:t>
      </w:r>
      <w:r w:rsidR="00382C2C">
        <w:rPr>
          <w:rFonts w:ascii="Arial" w:hAnsi="Arial" w:cs="Arial"/>
          <w:sz w:val="20"/>
        </w:rPr>
        <w:t>,</w:t>
      </w:r>
      <w:r>
        <w:rPr>
          <w:rFonts w:ascii="Arial" w:hAnsi="Arial" w:cs="Arial"/>
          <w:sz w:val="20"/>
        </w:rPr>
        <w:t xml:space="preserve"> you have the right to a set of </w:t>
      </w:r>
      <w:r w:rsidR="00ED20CE">
        <w:rPr>
          <w:rFonts w:ascii="Arial" w:hAnsi="Arial" w:cs="Arial"/>
          <w:sz w:val="20"/>
        </w:rPr>
        <w:t xml:space="preserve">four </w:t>
      </w:r>
      <w:r>
        <w:rPr>
          <w:rFonts w:ascii="Arial" w:hAnsi="Arial" w:cs="Arial"/>
          <w:sz w:val="20"/>
        </w:rPr>
        <w:t>SMSD subscription licenses for each SMSE license you ha</w:t>
      </w:r>
      <w:r w:rsidR="00634482">
        <w:rPr>
          <w:rFonts w:ascii="Arial" w:hAnsi="Arial" w:cs="Arial"/>
          <w:sz w:val="20"/>
        </w:rPr>
        <w:t>ve</w:t>
      </w:r>
      <w:r>
        <w:rPr>
          <w:rFonts w:ascii="Arial" w:hAnsi="Arial" w:cs="Arial"/>
          <w:sz w:val="20"/>
        </w:rPr>
        <w:t>. Prior to July, 1, 2011</w:t>
      </w:r>
      <w:r w:rsidR="00382C2C">
        <w:rPr>
          <w:rFonts w:ascii="Arial" w:hAnsi="Arial" w:cs="Arial"/>
          <w:sz w:val="20"/>
        </w:rPr>
        <w:t>,</w:t>
      </w:r>
      <w:r>
        <w:rPr>
          <w:rFonts w:ascii="Arial" w:hAnsi="Arial" w:cs="Arial"/>
          <w:sz w:val="20"/>
        </w:rPr>
        <w:t xml:space="preserve"> you may renew </w:t>
      </w:r>
      <w:r w:rsidR="00ED20CE">
        <w:rPr>
          <w:rFonts w:ascii="Arial" w:hAnsi="Arial" w:cs="Arial"/>
          <w:sz w:val="20"/>
        </w:rPr>
        <w:t xml:space="preserve">two </w:t>
      </w:r>
      <w:r>
        <w:rPr>
          <w:rFonts w:ascii="Arial" w:hAnsi="Arial" w:cs="Arial"/>
          <w:sz w:val="20"/>
        </w:rPr>
        <w:t xml:space="preserve">of the </w:t>
      </w:r>
      <w:r w:rsidR="00ED20CE">
        <w:rPr>
          <w:rFonts w:ascii="Arial" w:hAnsi="Arial" w:cs="Arial"/>
          <w:sz w:val="20"/>
        </w:rPr>
        <w:t xml:space="preserve">four </w:t>
      </w:r>
      <w:r>
        <w:rPr>
          <w:rFonts w:ascii="Arial" w:hAnsi="Arial" w:cs="Arial"/>
          <w:sz w:val="20"/>
        </w:rPr>
        <w:t xml:space="preserve">SMSD licenses and keep the right to the set of </w:t>
      </w:r>
      <w:r w:rsidR="00382C2C">
        <w:rPr>
          <w:rFonts w:ascii="Arial" w:hAnsi="Arial" w:cs="Arial"/>
          <w:sz w:val="20"/>
        </w:rPr>
        <w:t xml:space="preserve">four </w:t>
      </w:r>
      <w:r>
        <w:rPr>
          <w:rFonts w:ascii="Arial" w:hAnsi="Arial" w:cs="Arial"/>
          <w:sz w:val="20"/>
        </w:rPr>
        <w:t xml:space="preserve">granted SMSD licenses. If you choose to buy out your licenses at the end of your agreement, you </w:t>
      </w:r>
      <w:r w:rsidR="00426494">
        <w:rPr>
          <w:rFonts w:ascii="Arial" w:hAnsi="Arial" w:cs="Arial"/>
          <w:sz w:val="20"/>
        </w:rPr>
        <w:t>are</w:t>
      </w:r>
      <w:r>
        <w:rPr>
          <w:rFonts w:ascii="Arial" w:hAnsi="Arial" w:cs="Arial"/>
          <w:sz w:val="20"/>
        </w:rPr>
        <w:t xml:space="preserve"> eligible to buy the SMSE license and receive the grant of </w:t>
      </w:r>
      <w:r w:rsidR="00ED20CE">
        <w:rPr>
          <w:rFonts w:ascii="Arial" w:hAnsi="Arial" w:cs="Arial"/>
          <w:sz w:val="20"/>
        </w:rPr>
        <w:t xml:space="preserve">four </w:t>
      </w:r>
      <w:r>
        <w:rPr>
          <w:rFonts w:ascii="Arial" w:hAnsi="Arial" w:cs="Arial"/>
          <w:sz w:val="20"/>
        </w:rPr>
        <w:t>SMSD licenses.</w:t>
      </w:r>
    </w:p>
    <w:p w:rsidR="00B34C08" w:rsidRDefault="00B34C08" w:rsidP="000E1C3A">
      <w:pPr>
        <w:ind w:left="360"/>
        <w:rPr>
          <w:rFonts w:ascii="Arial" w:hAnsi="Arial" w:cs="Arial"/>
          <w:sz w:val="20"/>
        </w:rPr>
      </w:pPr>
    </w:p>
    <w:p w:rsidR="0081219C" w:rsidRDefault="0081219C">
      <w:pPr>
        <w:rPr>
          <w:rFonts w:ascii="Arial" w:hAnsi="Arial" w:cs="Arial"/>
          <w:b/>
        </w:rPr>
      </w:pPr>
    </w:p>
    <w:p w:rsidR="00C624F5" w:rsidRDefault="00BC1B38">
      <w:pPr>
        <w:rPr>
          <w:rFonts w:ascii="Arial" w:hAnsi="Arial" w:cs="Arial"/>
          <w:b/>
        </w:rPr>
      </w:pPr>
      <w:r w:rsidRPr="000E1C3A">
        <w:rPr>
          <w:rFonts w:ascii="Arial" w:hAnsi="Arial" w:cs="Arial"/>
          <w:b/>
        </w:rPr>
        <w:t>For More Information</w:t>
      </w:r>
    </w:p>
    <w:p w:rsidR="00BC1B38" w:rsidRPr="000E1C3A" w:rsidRDefault="00BC1B38">
      <w:pPr>
        <w:rPr>
          <w:rFonts w:ascii="Arial" w:hAnsi="Arial" w:cs="Arial"/>
          <w:b/>
        </w:rPr>
      </w:pPr>
    </w:p>
    <w:p w:rsidR="00BC1B38" w:rsidRDefault="00BC1B38" w:rsidP="00BC1B38">
      <w:pPr>
        <w:rPr>
          <w:rFonts w:ascii="Arial" w:hAnsi="Arial" w:cs="Arial"/>
          <w:sz w:val="20"/>
        </w:rPr>
      </w:pPr>
      <w:r>
        <w:rPr>
          <w:rFonts w:ascii="Arial" w:hAnsi="Arial" w:cs="Arial"/>
          <w:sz w:val="20"/>
        </w:rPr>
        <w:t>July 2009 Product List:</w:t>
      </w:r>
    </w:p>
    <w:p w:rsidR="00BC1B38" w:rsidRDefault="00B95FCB" w:rsidP="00BC1B38">
      <w:pPr>
        <w:rPr>
          <w:rFonts w:ascii="Arial" w:hAnsi="Arial" w:cs="Arial"/>
          <w:sz w:val="20"/>
        </w:rPr>
      </w:pPr>
      <w:hyperlink r:id="rId9" w:history="1">
        <w:r w:rsidR="0081219C" w:rsidRPr="003B6A42">
          <w:rPr>
            <w:rStyle w:val="Hyperlink"/>
            <w:rFonts w:ascii="Arial" w:hAnsi="Arial" w:cs="Arial"/>
            <w:sz w:val="20"/>
          </w:rPr>
          <w:t>http://www.microsoftvolumelicensing.com/userights/Downloader.aspx?DocumentId=2392</w:t>
        </w:r>
      </w:hyperlink>
    </w:p>
    <w:p w:rsidR="0081219C" w:rsidRDefault="0081219C" w:rsidP="00BC1B38">
      <w:pPr>
        <w:rPr>
          <w:rFonts w:ascii="Arial" w:hAnsi="Arial" w:cs="Arial"/>
          <w:sz w:val="20"/>
        </w:rPr>
      </w:pPr>
    </w:p>
    <w:p w:rsidR="00BC1B38" w:rsidRDefault="00BC1B38">
      <w:pPr>
        <w:rPr>
          <w:rFonts w:ascii="Arial" w:hAnsi="Arial" w:cs="Arial"/>
          <w:sz w:val="20"/>
        </w:rPr>
      </w:pPr>
    </w:p>
    <w:sectPr w:rsidR="00BC1B38" w:rsidSect="00500670">
      <w:headerReference w:type="even" r:id="rId10"/>
      <w:headerReference w:type="default" r:id="rId11"/>
      <w:footerReference w:type="even" r:id="rId12"/>
      <w:footerReference w:type="default" r:id="rId13"/>
      <w:headerReference w:type="first" r:id="rId14"/>
      <w:footerReference w:type="first" r:id="rId15"/>
      <w:pgSz w:w="12240" w:h="15840"/>
      <w:pgMar w:top="1440" w:right="126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4B0" w:rsidRDefault="008344B0">
      <w:r>
        <w:separator/>
      </w:r>
    </w:p>
  </w:endnote>
  <w:endnote w:type="continuationSeparator" w:id="0">
    <w:p w:rsidR="008344B0" w:rsidRDefault="008344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435" w:rsidRDefault="00B504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4F5" w:rsidRDefault="00C624F5" w:rsidP="00C624F5">
    <w:pPr>
      <w:pStyle w:val="Footer"/>
    </w:pPr>
  </w:p>
  <w:p w:rsidR="00C624F5" w:rsidRPr="00C624F5" w:rsidRDefault="00B95FCB" w:rsidP="00C624F5">
    <w:pPr>
      <w:pStyle w:val="Footer"/>
      <w:jc w:val="right"/>
      <w:rPr>
        <w:rFonts w:ascii="Arial" w:hAnsi="Arial" w:cs="Arial"/>
        <w:sz w:val="28"/>
      </w:rPr>
    </w:pPr>
    <w:r w:rsidRPr="00C624F5">
      <w:rPr>
        <w:rFonts w:ascii="Arial" w:hAnsi="Arial" w:cs="Arial"/>
        <w:sz w:val="20"/>
        <w:szCs w:val="16"/>
      </w:rPr>
      <w:fldChar w:fldCharType="begin"/>
    </w:r>
    <w:r w:rsidR="00C624F5" w:rsidRPr="00C624F5">
      <w:rPr>
        <w:rFonts w:ascii="Arial" w:hAnsi="Arial" w:cs="Arial"/>
        <w:sz w:val="20"/>
        <w:szCs w:val="16"/>
      </w:rPr>
      <w:instrText xml:space="preserve"> PAGE   \* MERGEFORMAT </w:instrText>
    </w:r>
    <w:r w:rsidRPr="00C624F5">
      <w:rPr>
        <w:rFonts w:ascii="Arial" w:hAnsi="Arial" w:cs="Arial"/>
        <w:sz w:val="20"/>
        <w:szCs w:val="16"/>
      </w:rPr>
      <w:fldChar w:fldCharType="separate"/>
    </w:r>
    <w:r w:rsidR="005763D5">
      <w:rPr>
        <w:rFonts w:ascii="Arial" w:hAnsi="Arial" w:cs="Arial"/>
        <w:noProof/>
        <w:sz w:val="20"/>
        <w:szCs w:val="16"/>
      </w:rPr>
      <w:t>2</w:t>
    </w:r>
    <w:r w:rsidRPr="00C624F5">
      <w:rPr>
        <w:rFonts w:ascii="Arial" w:hAnsi="Arial" w:cs="Arial"/>
        <w:sz w:val="20"/>
        <w:szCs w:val="16"/>
      </w:rPr>
      <w:fldChar w:fldCharType="end"/>
    </w:r>
  </w:p>
  <w:p w:rsidR="00C624F5" w:rsidRPr="00C624F5" w:rsidRDefault="00B27486" w:rsidP="00C624F5">
    <w:pPr>
      <w:rPr>
        <w:rFonts w:ascii="Arial" w:hAnsi="Arial" w:cs="Arial"/>
        <w:sz w:val="16"/>
        <w:szCs w:val="16"/>
      </w:rPr>
    </w:pPr>
    <w:r>
      <w:rPr>
        <w:rFonts w:ascii="Arial" w:hAnsi="Arial" w:cs="Arial"/>
        <w:sz w:val="16"/>
        <w:szCs w:val="16"/>
      </w:rPr>
      <w:t>© 2010</w:t>
    </w:r>
    <w:r w:rsidR="00C624F5" w:rsidRPr="00C624F5">
      <w:rPr>
        <w:rFonts w:ascii="Arial" w:hAnsi="Arial" w:cs="Arial"/>
        <w:sz w:val="16"/>
        <w:szCs w:val="16"/>
      </w:rPr>
      <w:t xml:space="preserve"> Microsoft Corporation. All rights reserved.</w:t>
    </w:r>
  </w:p>
  <w:p w:rsidR="00C624F5" w:rsidRPr="00C624F5" w:rsidRDefault="00C624F5" w:rsidP="00C624F5">
    <w:pPr>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 xml:space="preserve">rmational purposes only. MICROSOFT MAKES NO WARRANTIES, EXPRESS OR IMPLIED, IN THIS </w:t>
    </w:r>
    <w:r w:rsidR="00023394">
      <w:rPr>
        <w:rFonts w:ascii="Arial" w:hAnsi="Arial" w:cs="Arial"/>
        <w:sz w:val="16"/>
        <w:szCs w:val="16"/>
      </w:rPr>
      <w:t>DOCUMENT</w:t>
    </w:r>
    <w:r w:rsidRPr="00C624F5">
      <w:rPr>
        <w:rFonts w:ascii="Arial" w:hAnsi="Arial" w:cs="Arial"/>
        <w:sz w:val="16"/>
        <w:szCs w:val="16"/>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7D" w:rsidRDefault="00A1617D" w:rsidP="00A1617D">
    <w:pPr>
      <w:pStyle w:val="Footer"/>
      <w:tabs>
        <w:tab w:val="clear" w:pos="864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r>
  </w:p>
  <w:p w:rsidR="005616A2" w:rsidRPr="00A1617D" w:rsidRDefault="00A1617D" w:rsidP="00A1617D">
    <w:pPr>
      <w:pStyle w:val="Footer"/>
      <w:tabs>
        <w:tab w:val="clear" w:pos="8640"/>
        <w:tab w:val="right" w:pos="9360"/>
      </w:tabs>
      <w:rPr>
        <w:rFonts w:ascii="Arial" w:hAnsi="Arial" w:cs="Arial"/>
        <w:sz w:val="20"/>
        <w:szCs w:val="16"/>
      </w:rPr>
    </w:pPr>
    <w:r>
      <w:rPr>
        <w:rFonts w:ascii="Arial" w:hAnsi="Arial" w:cs="Arial"/>
        <w:sz w:val="16"/>
        <w:szCs w:val="16"/>
      </w:rPr>
      <w:tab/>
    </w:r>
    <w:r>
      <w:rPr>
        <w:rFonts w:ascii="Arial" w:hAnsi="Arial" w:cs="Arial"/>
        <w:sz w:val="16"/>
        <w:szCs w:val="16"/>
      </w:rPr>
      <w:tab/>
    </w:r>
    <w:r w:rsidR="00B95FCB" w:rsidRPr="00A1617D">
      <w:rPr>
        <w:rFonts w:ascii="Arial" w:hAnsi="Arial" w:cs="Arial"/>
        <w:sz w:val="20"/>
        <w:szCs w:val="16"/>
      </w:rPr>
      <w:fldChar w:fldCharType="begin"/>
    </w:r>
    <w:r w:rsidRPr="00A1617D">
      <w:rPr>
        <w:rFonts w:ascii="Arial" w:hAnsi="Arial" w:cs="Arial"/>
        <w:sz w:val="20"/>
        <w:szCs w:val="16"/>
      </w:rPr>
      <w:instrText xml:space="preserve"> PAGE   \* MERGEFORMAT </w:instrText>
    </w:r>
    <w:r w:rsidR="00B95FCB" w:rsidRPr="00A1617D">
      <w:rPr>
        <w:rFonts w:ascii="Arial" w:hAnsi="Arial" w:cs="Arial"/>
        <w:sz w:val="20"/>
        <w:szCs w:val="16"/>
      </w:rPr>
      <w:fldChar w:fldCharType="separate"/>
    </w:r>
    <w:r w:rsidR="005763D5">
      <w:rPr>
        <w:rFonts w:ascii="Arial" w:hAnsi="Arial" w:cs="Arial"/>
        <w:noProof/>
        <w:sz w:val="20"/>
        <w:szCs w:val="16"/>
      </w:rPr>
      <w:t>1</w:t>
    </w:r>
    <w:r w:rsidR="00B95FCB" w:rsidRPr="00A1617D">
      <w:rPr>
        <w:rFonts w:ascii="Arial" w:hAnsi="Arial" w:cs="Arial"/>
        <w:sz w:val="20"/>
        <w:szCs w:val="16"/>
      </w:rPr>
      <w:fldChar w:fldCharType="end"/>
    </w:r>
  </w:p>
  <w:p w:rsidR="005616A2" w:rsidRPr="005616A2" w:rsidRDefault="005616A2" w:rsidP="005616A2">
    <w:pPr>
      <w:pStyle w:val="Footer"/>
      <w:rPr>
        <w:rFonts w:ascii="Arial" w:hAnsi="Arial" w:cs="Arial"/>
        <w:sz w:val="16"/>
        <w:szCs w:val="16"/>
      </w:rPr>
    </w:pPr>
    <w:r w:rsidRPr="005616A2">
      <w:rPr>
        <w:rFonts w:ascii="Arial" w:hAnsi="Arial" w:cs="Arial"/>
        <w:sz w:val="16"/>
        <w:szCs w:val="16"/>
      </w:rPr>
      <w:t>© 20</w:t>
    </w:r>
    <w:r w:rsidR="001003C2">
      <w:rPr>
        <w:rFonts w:ascii="Arial" w:hAnsi="Arial" w:cs="Arial"/>
        <w:sz w:val="16"/>
        <w:szCs w:val="16"/>
      </w:rPr>
      <w:t>10</w:t>
    </w:r>
    <w:r w:rsidRPr="005616A2">
      <w:rPr>
        <w:rFonts w:ascii="Arial" w:hAnsi="Arial" w:cs="Arial"/>
        <w:sz w:val="16"/>
        <w:szCs w:val="16"/>
      </w:rPr>
      <w:t xml:space="preserve"> Microsoft Corporation. All rights reserved.</w:t>
    </w:r>
  </w:p>
  <w:p w:rsidR="005616A2" w:rsidRPr="005616A2" w:rsidRDefault="005616A2" w:rsidP="005616A2">
    <w:pPr>
      <w:pStyle w:val="Footer"/>
      <w:rPr>
        <w:rFonts w:ascii="Arial" w:hAnsi="Arial" w:cs="Arial"/>
        <w:sz w:val="16"/>
        <w:szCs w:val="16"/>
      </w:rPr>
    </w:pPr>
  </w:p>
  <w:p w:rsidR="005616A2" w:rsidRPr="005616A2" w:rsidRDefault="00023394" w:rsidP="00023394">
    <w:pPr>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 xml:space="preserve">rmational purposes only. MICROSOFT MAKES NO WARRANTIES, EXPRESS OR IMPLIED, IN THIS </w:t>
    </w:r>
    <w:r>
      <w:rPr>
        <w:rFonts w:ascii="Arial" w:hAnsi="Arial" w:cs="Arial"/>
        <w:sz w:val="16"/>
        <w:szCs w:val="16"/>
      </w:rPr>
      <w:t>DOCUMENT</w:t>
    </w:r>
    <w:r w:rsidRPr="00C624F5">
      <w:rPr>
        <w:rFonts w:ascii="Arial" w:hAnsi="Arial" w:cs="Arial"/>
        <w:sz w:val="16"/>
        <w:szCs w:val="16"/>
      </w:rPr>
      <w:t>.</w:t>
    </w:r>
    <w:r>
      <w:rPr>
        <w:rFonts w:ascii="Arial" w:hAnsi="Arial" w:cs="Arial"/>
        <w:sz w:val="16"/>
        <w:szCs w:val="16"/>
      </w:rPr>
      <w:t xml:space="preserve"> </w:t>
    </w:r>
    <w:r w:rsidR="005616A2" w:rsidRPr="005616A2">
      <w:rPr>
        <w:rFonts w:ascii="Arial" w:hAnsi="Arial" w:cs="Arial"/>
        <w:sz w:val="16"/>
        <w:szCs w:val="16"/>
      </w:rPr>
      <w:t xml:space="preserve">This information is provided to help guide your authorized use of products you license; it is not your agreement. Your use of products licensed under your </w:t>
    </w:r>
    <w:r w:rsidR="0072058B">
      <w:rPr>
        <w:rFonts w:ascii="Arial" w:hAnsi="Arial" w:cs="Arial"/>
        <w:sz w:val="16"/>
        <w:szCs w:val="16"/>
      </w:rPr>
      <w:t>V</w:t>
    </w:r>
    <w:r w:rsidR="005616A2" w:rsidRPr="005616A2">
      <w:rPr>
        <w:rFonts w:ascii="Arial" w:hAnsi="Arial" w:cs="Arial"/>
        <w:sz w:val="16"/>
        <w:szCs w:val="16"/>
      </w:rPr>
      <w:t xml:space="preserve">olume </w:t>
    </w:r>
    <w:r w:rsidR="0072058B">
      <w:rPr>
        <w:rFonts w:ascii="Arial" w:hAnsi="Arial" w:cs="Arial"/>
        <w:sz w:val="16"/>
        <w:szCs w:val="16"/>
      </w:rPr>
      <w:t>L</w:t>
    </w:r>
    <w:r w:rsidR="005616A2" w:rsidRPr="005616A2">
      <w:rPr>
        <w:rFonts w:ascii="Arial" w:hAnsi="Arial" w:cs="Arial"/>
        <w:sz w:val="16"/>
        <w:szCs w:val="16"/>
      </w:rPr>
      <w:t>icens</w:t>
    </w:r>
    <w:r w:rsidR="0072058B">
      <w:rPr>
        <w:rFonts w:ascii="Arial" w:hAnsi="Arial" w:cs="Arial"/>
        <w:sz w:val="16"/>
        <w:szCs w:val="16"/>
      </w:rPr>
      <w:t xml:space="preserve">ing </w:t>
    </w:r>
    <w:r w:rsidR="005616A2" w:rsidRPr="005616A2">
      <w:rPr>
        <w:rFonts w:ascii="Arial" w:hAnsi="Arial" w:cs="Arial"/>
        <w:sz w:val="16"/>
        <w:szCs w:val="16"/>
      </w:rPr>
      <w:t>agreement is governed by the terms and conditions of that agreement. In the case of any conflict between this information and your agreement, the terms and conditions of your agreement control. Prices for licenses acquired through Microsoft resellers are determined by the reseller.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4B0" w:rsidRDefault="008344B0">
      <w:r>
        <w:separator/>
      </w:r>
    </w:p>
  </w:footnote>
  <w:footnote w:type="continuationSeparator" w:id="0">
    <w:p w:rsidR="008344B0" w:rsidRDefault="008344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435" w:rsidRDefault="00B504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208" w:rsidRDefault="00D333D5">
    <w:pPr>
      <w:pStyle w:val="Header"/>
    </w:pPr>
    <w:r>
      <w:rPr>
        <w:noProof/>
      </w:rPr>
      <w:drawing>
        <wp:inline distT="0" distB="0" distL="0" distR="0">
          <wp:extent cx="3048000" cy="409575"/>
          <wp:effectExtent l="19050" t="0" r="0" b="0"/>
          <wp:docPr id="1" name="Picture 1"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r w:rsidR="00260208">
      <w:tab/>
    </w:r>
  </w:p>
  <w:p w:rsidR="00260208" w:rsidRDefault="002602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208" w:rsidRDefault="00D333D5">
    <w:pPr>
      <w:pStyle w:val="Header"/>
    </w:pPr>
    <w:r>
      <w:rPr>
        <w:noProof/>
      </w:rPr>
      <w:drawing>
        <wp:inline distT="0" distB="0" distL="0" distR="0">
          <wp:extent cx="3048000" cy="409575"/>
          <wp:effectExtent l="19050" t="0" r="0" b="0"/>
          <wp:docPr id="2" name="Picture 2"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r w:rsidR="00260208">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45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DB46C3"/>
    <w:multiLevelType w:val="hybridMultilevel"/>
    <w:tmpl w:val="BFC212DA"/>
    <w:lvl w:ilvl="0" w:tplc="816CA6AC">
      <w:start w:val="1"/>
      <w:numFmt w:val="bullet"/>
      <w:lvlText w:val="•"/>
      <w:lvlJc w:val="left"/>
      <w:pPr>
        <w:tabs>
          <w:tab w:val="num" w:pos="720"/>
        </w:tabs>
        <w:ind w:left="720" w:hanging="360"/>
      </w:pPr>
      <w:rPr>
        <w:rFonts w:ascii="Arial" w:hAnsi="Arial" w:hint="default"/>
      </w:rPr>
    </w:lvl>
    <w:lvl w:ilvl="1" w:tplc="C4543D52" w:tentative="1">
      <w:start w:val="1"/>
      <w:numFmt w:val="bullet"/>
      <w:lvlText w:val="•"/>
      <w:lvlJc w:val="left"/>
      <w:pPr>
        <w:tabs>
          <w:tab w:val="num" w:pos="1440"/>
        </w:tabs>
        <w:ind w:left="1440" w:hanging="360"/>
      </w:pPr>
      <w:rPr>
        <w:rFonts w:ascii="Arial" w:hAnsi="Arial" w:hint="default"/>
      </w:rPr>
    </w:lvl>
    <w:lvl w:ilvl="2" w:tplc="FA60D7FE" w:tentative="1">
      <w:start w:val="1"/>
      <w:numFmt w:val="bullet"/>
      <w:lvlText w:val="•"/>
      <w:lvlJc w:val="left"/>
      <w:pPr>
        <w:tabs>
          <w:tab w:val="num" w:pos="2160"/>
        </w:tabs>
        <w:ind w:left="2160" w:hanging="360"/>
      </w:pPr>
      <w:rPr>
        <w:rFonts w:ascii="Arial" w:hAnsi="Arial" w:hint="default"/>
      </w:rPr>
    </w:lvl>
    <w:lvl w:ilvl="3" w:tplc="E9DE8984" w:tentative="1">
      <w:start w:val="1"/>
      <w:numFmt w:val="bullet"/>
      <w:lvlText w:val="•"/>
      <w:lvlJc w:val="left"/>
      <w:pPr>
        <w:tabs>
          <w:tab w:val="num" w:pos="2880"/>
        </w:tabs>
        <w:ind w:left="2880" w:hanging="360"/>
      </w:pPr>
      <w:rPr>
        <w:rFonts w:ascii="Arial" w:hAnsi="Arial" w:hint="default"/>
      </w:rPr>
    </w:lvl>
    <w:lvl w:ilvl="4" w:tplc="05C6E01C" w:tentative="1">
      <w:start w:val="1"/>
      <w:numFmt w:val="bullet"/>
      <w:lvlText w:val="•"/>
      <w:lvlJc w:val="left"/>
      <w:pPr>
        <w:tabs>
          <w:tab w:val="num" w:pos="3600"/>
        </w:tabs>
        <w:ind w:left="3600" w:hanging="360"/>
      </w:pPr>
      <w:rPr>
        <w:rFonts w:ascii="Arial" w:hAnsi="Arial" w:hint="default"/>
      </w:rPr>
    </w:lvl>
    <w:lvl w:ilvl="5" w:tplc="1C903786" w:tentative="1">
      <w:start w:val="1"/>
      <w:numFmt w:val="bullet"/>
      <w:lvlText w:val="•"/>
      <w:lvlJc w:val="left"/>
      <w:pPr>
        <w:tabs>
          <w:tab w:val="num" w:pos="4320"/>
        </w:tabs>
        <w:ind w:left="4320" w:hanging="360"/>
      </w:pPr>
      <w:rPr>
        <w:rFonts w:ascii="Arial" w:hAnsi="Arial" w:hint="default"/>
      </w:rPr>
    </w:lvl>
    <w:lvl w:ilvl="6" w:tplc="7D5CD544" w:tentative="1">
      <w:start w:val="1"/>
      <w:numFmt w:val="bullet"/>
      <w:lvlText w:val="•"/>
      <w:lvlJc w:val="left"/>
      <w:pPr>
        <w:tabs>
          <w:tab w:val="num" w:pos="5040"/>
        </w:tabs>
        <w:ind w:left="5040" w:hanging="360"/>
      </w:pPr>
      <w:rPr>
        <w:rFonts w:ascii="Arial" w:hAnsi="Arial" w:hint="default"/>
      </w:rPr>
    </w:lvl>
    <w:lvl w:ilvl="7" w:tplc="3F8C63C4" w:tentative="1">
      <w:start w:val="1"/>
      <w:numFmt w:val="bullet"/>
      <w:lvlText w:val="•"/>
      <w:lvlJc w:val="left"/>
      <w:pPr>
        <w:tabs>
          <w:tab w:val="num" w:pos="5760"/>
        </w:tabs>
        <w:ind w:left="5760" w:hanging="360"/>
      </w:pPr>
      <w:rPr>
        <w:rFonts w:ascii="Arial" w:hAnsi="Arial" w:hint="default"/>
      </w:rPr>
    </w:lvl>
    <w:lvl w:ilvl="8" w:tplc="F4D0633C" w:tentative="1">
      <w:start w:val="1"/>
      <w:numFmt w:val="bullet"/>
      <w:lvlText w:val="•"/>
      <w:lvlJc w:val="left"/>
      <w:pPr>
        <w:tabs>
          <w:tab w:val="num" w:pos="6480"/>
        </w:tabs>
        <w:ind w:left="6480" w:hanging="360"/>
      </w:pPr>
      <w:rPr>
        <w:rFonts w:ascii="Arial" w:hAnsi="Arial" w:hint="default"/>
      </w:rPr>
    </w:lvl>
  </w:abstractNum>
  <w:abstractNum w:abstractNumId="2">
    <w:nsid w:val="03825260"/>
    <w:multiLevelType w:val="hybridMultilevel"/>
    <w:tmpl w:val="EE361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739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6A3BF9"/>
    <w:multiLevelType w:val="hybridMultilevel"/>
    <w:tmpl w:val="EC028A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9D3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FE314E"/>
    <w:multiLevelType w:val="hybridMultilevel"/>
    <w:tmpl w:val="5378BB80"/>
    <w:lvl w:ilvl="0" w:tplc="FA4A77E8">
      <w:start w:val="1"/>
      <w:numFmt w:val="bullet"/>
      <w:lvlText w:val=""/>
      <w:lvlJc w:val="left"/>
      <w:pPr>
        <w:tabs>
          <w:tab w:val="num" w:pos="360"/>
        </w:tabs>
        <w:ind w:left="360" w:hanging="360"/>
      </w:pPr>
      <w:rPr>
        <w:rFonts w:ascii="Symbol" w:hAnsi="Symbol" w:hint="default"/>
        <w:sz w:val="16"/>
      </w:rPr>
    </w:lvl>
    <w:lvl w:ilvl="1" w:tplc="82D21F74" w:tentative="1">
      <w:start w:val="1"/>
      <w:numFmt w:val="bullet"/>
      <w:lvlText w:val="o"/>
      <w:lvlJc w:val="left"/>
      <w:pPr>
        <w:tabs>
          <w:tab w:val="num" w:pos="1080"/>
        </w:tabs>
        <w:ind w:left="1080" w:hanging="360"/>
      </w:pPr>
      <w:rPr>
        <w:rFonts w:ascii="Courier New" w:hAnsi="Courier New" w:hint="default"/>
      </w:rPr>
    </w:lvl>
    <w:lvl w:ilvl="2" w:tplc="F2E87568" w:tentative="1">
      <w:start w:val="1"/>
      <w:numFmt w:val="bullet"/>
      <w:lvlText w:val=""/>
      <w:lvlJc w:val="left"/>
      <w:pPr>
        <w:tabs>
          <w:tab w:val="num" w:pos="1800"/>
        </w:tabs>
        <w:ind w:left="1800" w:hanging="360"/>
      </w:pPr>
      <w:rPr>
        <w:rFonts w:ascii="Wingdings" w:hAnsi="Wingdings" w:hint="default"/>
      </w:rPr>
    </w:lvl>
    <w:lvl w:ilvl="3" w:tplc="9E3E5A32" w:tentative="1">
      <w:start w:val="1"/>
      <w:numFmt w:val="bullet"/>
      <w:lvlText w:val=""/>
      <w:lvlJc w:val="left"/>
      <w:pPr>
        <w:tabs>
          <w:tab w:val="num" w:pos="2520"/>
        </w:tabs>
        <w:ind w:left="2520" w:hanging="360"/>
      </w:pPr>
      <w:rPr>
        <w:rFonts w:ascii="Symbol" w:hAnsi="Symbol" w:hint="default"/>
      </w:rPr>
    </w:lvl>
    <w:lvl w:ilvl="4" w:tplc="B2CE27D4" w:tentative="1">
      <w:start w:val="1"/>
      <w:numFmt w:val="bullet"/>
      <w:lvlText w:val="o"/>
      <w:lvlJc w:val="left"/>
      <w:pPr>
        <w:tabs>
          <w:tab w:val="num" w:pos="3240"/>
        </w:tabs>
        <w:ind w:left="3240" w:hanging="360"/>
      </w:pPr>
      <w:rPr>
        <w:rFonts w:ascii="Courier New" w:hAnsi="Courier New" w:hint="default"/>
      </w:rPr>
    </w:lvl>
    <w:lvl w:ilvl="5" w:tplc="6D3E4D62" w:tentative="1">
      <w:start w:val="1"/>
      <w:numFmt w:val="bullet"/>
      <w:lvlText w:val=""/>
      <w:lvlJc w:val="left"/>
      <w:pPr>
        <w:tabs>
          <w:tab w:val="num" w:pos="3960"/>
        </w:tabs>
        <w:ind w:left="3960" w:hanging="360"/>
      </w:pPr>
      <w:rPr>
        <w:rFonts w:ascii="Wingdings" w:hAnsi="Wingdings" w:hint="default"/>
      </w:rPr>
    </w:lvl>
    <w:lvl w:ilvl="6" w:tplc="2A6E329C" w:tentative="1">
      <w:start w:val="1"/>
      <w:numFmt w:val="bullet"/>
      <w:lvlText w:val=""/>
      <w:lvlJc w:val="left"/>
      <w:pPr>
        <w:tabs>
          <w:tab w:val="num" w:pos="4680"/>
        </w:tabs>
        <w:ind w:left="4680" w:hanging="360"/>
      </w:pPr>
      <w:rPr>
        <w:rFonts w:ascii="Symbol" w:hAnsi="Symbol" w:hint="default"/>
      </w:rPr>
    </w:lvl>
    <w:lvl w:ilvl="7" w:tplc="048816A4" w:tentative="1">
      <w:start w:val="1"/>
      <w:numFmt w:val="bullet"/>
      <w:lvlText w:val="o"/>
      <w:lvlJc w:val="left"/>
      <w:pPr>
        <w:tabs>
          <w:tab w:val="num" w:pos="5400"/>
        </w:tabs>
        <w:ind w:left="5400" w:hanging="360"/>
      </w:pPr>
      <w:rPr>
        <w:rFonts w:ascii="Courier New" w:hAnsi="Courier New" w:hint="default"/>
      </w:rPr>
    </w:lvl>
    <w:lvl w:ilvl="8" w:tplc="DF126BA0" w:tentative="1">
      <w:start w:val="1"/>
      <w:numFmt w:val="bullet"/>
      <w:lvlText w:val=""/>
      <w:lvlJc w:val="left"/>
      <w:pPr>
        <w:tabs>
          <w:tab w:val="num" w:pos="6120"/>
        </w:tabs>
        <w:ind w:left="6120" w:hanging="360"/>
      </w:pPr>
      <w:rPr>
        <w:rFonts w:ascii="Wingdings" w:hAnsi="Wingdings" w:hint="default"/>
      </w:rPr>
    </w:lvl>
  </w:abstractNum>
  <w:abstractNum w:abstractNumId="7">
    <w:nsid w:val="16BB39F4"/>
    <w:multiLevelType w:val="hybridMultilevel"/>
    <w:tmpl w:val="EB7A3ECA"/>
    <w:lvl w:ilvl="0" w:tplc="FC5AC618">
      <w:start w:val="1"/>
      <w:numFmt w:val="bullet"/>
      <w:lvlText w:val=""/>
      <w:lvlJc w:val="left"/>
      <w:pPr>
        <w:tabs>
          <w:tab w:val="num" w:pos="720"/>
        </w:tabs>
        <w:ind w:left="720" w:hanging="360"/>
      </w:pPr>
      <w:rPr>
        <w:rFonts w:ascii="Symbol" w:hAnsi="Symbol" w:hint="default"/>
      </w:rPr>
    </w:lvl>
    <w:lvl w:ilvl="1" w:tplc="32D228AC" w:tentative="1">
      <w:start w:val="1"/>
      <w:numFmt w:val="bullet"/>
      <w:lvlText w:val="o"/>
      <w:lvlJc w:val="left"/>
      <w:pPr>
        <w:tabs>
          <w:tab w:val="num" w:pos="1440"/>
        </w:tabs>
        <w:ind w:left="1440" w:hanging="360"/>
      </w:pPr>
      <w:rPr>
        <w:rFonts w:ascii="Courier New" w:hAnsi="Courier New" w:cs="Courier New" w:hint="default"/>
      </w:rPr>
    </w:lvl>
    <w:lvl w:ilvl="2" w:tplc="A13E5EB0" w:tentative="1">
      <w:start w:val="1"/>
      <w:numFmt w:val="bullet"/>
      <w:lvlText w:val=""/>
      <w:lvlJc w:val="left"/>
      <w:pPr>
        <w:tabs>
          <w:tab w:val="num" w:pos="2160"/>
        </w:tabs>
        <w:ind w:left="2160" w:hanging="360"/>
      </w:pPr>
      <w:rPr>
        <w:rFonts w:ascii="Wingdings" w:hAnsi="Wingdings" w:hint="default"/>
      </w:rPr>
    </w:lvl>
    <w:lvl w:ilvl="3" w:tplc="1A48C6CA" w:tentative="1">
      <w:start w:val="1"/>
      <w:numFmt w:val="bullet"/>
      <w:lvlText w:val=""/>
      <w:lvlJc w:val="left"/>
      <w:pPr>
        <w:tabs>
          <w:tab w:val="num" w:pos="2880"/>
        </w:tabs>
        <w:ind w:left="2880" w:hanging="360"/>
      </w:pPr>
      <w:rPr>
        <w:rFonts w:ascii="Symbol" w:hAnsi="Symbol" w:hint="default"/>
      </w:rPr>
    </w:lvl>
    <w:lvl w:ilvl="4" w:tplc="DED42D6A" w:tentative="1">
      <w:start w:val="1"/>
      <w:numFmt w:val="bullet"/>
      <w:lvlText w:val="o"/>
      <w:lvlJc w:val="left"/>
      <w:pPr>
        <w:tabs>
          <w:tab w:val="num" w:pos="3600"/>
        </w:tabs>
        <w:ind w:left="3600" w:hanging="360"/>
      </w:pPr>
      <w:rPr>
        <w:rFonts w:ascii="Courier New" w:hAnsi="Courier New" w:cs="Courier New" w:hint="default"/>
      </w:rPr>
    </w:lvl>
    <w:lvl w:ilvl="5" w:tplc="855699EA" w:tentative="1">
      <w:start w:val="1"/>
      <w:numFmt w:val="bullet"/>
      <w:lvlText w:val=""/>
      <w:lvlJc w:val="left"/>
      <w:pPr>
        <w:tabs>
          <w:tab w:val="num" w:pos="4320"/>
        </w:tabs>
        <w:ind w:left="4320" w:hanging="360"/>
      </w:pPr>
      <w:rPr>
        <w:rFonts w:ascii="Wingdings" w:hAnsi="Wingdings" w:hint="default"/>
      </w:rPr>
    </w:lvl>
    <w:lvl w:ilvl="6" w:tplc="47DA0A8C" w:tentative="1">
      <w:start w:val="1"/>
      <w:numFmt w:val="bullet"/>
      <w:lvlText w:val=""/>
      <w:lvlJc w:val="left"/>
      <w:pPr>
        <w:tabs>
          <w:tab w:val="num" w:pos="5040"/>
        </w:tabs>
        <w:ind w:left="5040" w:hanging="360"/>
      </w:pPr>
      <w:rPr>
        <w:rFonts w:ascii="Symbol" w:hAnsi="Symbol" w:hint="default"/>
      </w:rPr>
    </w:lvl>
    <w:lvl w:ilvl="7" w:tplc="22D6DDF2" w:tentative="1">
      <w:start w:val="1"/>
      <w:numFmt w:val="bullet"/>
      <w:lvlText w:val="o"/>
      <w:lvlJc w:val="left"/>
      <w:pPr>
        <w:tabs>
          <w:tab w:val="num" w:pos="5760"/>
        </w:tabs>
        <w:ind w:left="5760" w:hanging="360"/>
      </w:pPr>
      <w:rPr>
        <w:rFonts w:ascii="Courier New" w:hAnsi="Courier New" w:cs="Courier New" w:hint="default"/>
      </w:rPr>
    </w:lvl>
    <w:lvl w:ilvl="8" w:tplc="1DE6658E" w:tentative="1">
      <w:start w:val="1"/>
      <w:numFmt w:val="bullet"/>
      <w:lvlText w:val=""/>
      <w:lvlJc w:val="left"/>
      <w:pPr>
        <w:tabs>
          <w:tab w:val="num" w:pos="6480"/>
        </w:tabs>
        <w:ind w:left="6480" w:hanging="360"/>
      </w:pPr>
      <w:rPr>
        <w:rFonts w:ascii="Wingdings" w:hAnsi="Wingdings" w:hint="default"/>
      </w:rPr>
    </w:lvl>
  </w:abstractNum>
  <w:abstractNum w:abstractNumId="8">
    <w:nsid w:val="185951FA"/>
    <w:multiLevelType w:val="hybridMultilevel"/>
    <w:tmpl w:val="65BE9CEA"/>
    <w:lvl w:ilvl="0" w:tplc="F38CC292">
      <w:start w:val="1"/>
      <w:numFmt w:val="decimal"/>
      <w:lvlText w:val="%1."/>
      <w:lvlJc w:val="left"/>
      <w:pPr>
        <w:tabs>
          <w:tab w:val="num" w:pos="360"/>
        </w:tabs>
        <w:ind w:left="360" w:hanging="360"/>
      </w:pPr>
    </w:lvl>
    <w:lvl w:ilvl="1" w:tplc="EB70C38E" w:tentative="1">
      <w:start w:val="1"/>
      <w:numFmt w:val="lowerLetter"/>
      <w:lvlText w:val="%2."/>
      <w:lvlJc w:val="left"/>
      <w:pPr>
        <w:tabs>
          <w:tab w:val="num" w:pos="1080"/>
        </w:tabs>
        <w:ind w:left="1080" w:hanging="360"/>
      </w:pPr>
    </w:lvl>
    <w:lvl w:ilvl="2" w:tplc="8FBC830E" w:tentative="1">
      <w:start w:val="1"/>
      <w:numFmt w:val="lowerRoman"/>
      <w:lvlText w:val="%3."/>
      <w:lvlJc w:val="right"/>
      <w:pPr>
        <w:tabs>
          <w:tab w:val="num" w:pos="1800"/>
        </w:tabs>
        <w:ind w:left="1800" w:hanging="180"/>
      </w:pPr>
    </w:lvl>
    <w:lvl w:ilvl="3" w:tplc="0D8E6772" w:tentative="1">
      <w:start w:val="1"/>
      <w:numFmt w:val="decimal"/>
      <w:lvlText w:val="%4."/>
      <w:lvlJc w:val="left"/>
      <w:pPr>
        <w:tabs>
          <w:tab w:val="num" w:pos="2520"/>
        </w:tabs>
        <w:ind w:left="2520" w:hanging="360"/>
      </w:pPr>
    </w:lvl>
    <w:lvl w:ilvl="4" w:tplc="015C78B4" w:tentative="1">
      <w:start w:val="1"/>
      <w:numFmt w:val="lowerLetter"/>
      <w:lvlText w:val="%5."/>
      <w:lvlJc w:val="left"/>
      <w:pPr>
        <w:tabs>
          <w:tab w:val="num" w:pos="3240"/>
        </w:tabs>
        <w:ind w:left="3240" w:hanging="360"/>
      </w:pPr>
    </w:lvl>
    <w:lvl w:ilvl="5" w:tplc="364097EE" w:tentative="1">
      <w:start w:val="1"/>
      <w:numFmt w:val="lowerRoman"/>
      <w:lvlText w:val="%6."/>
      <w:lvlJc w:val="right"/>
      <w:pPr>
        <w:tabs>
          <w:tab w:val="num" w:pos="3960"/>
        </w:tabs>
        <w:ind w:left="3960" w:hanging="180"/>
      </w:pPr>
    </w:lvl>
    <w:lvl w:ilvl="6" w:tplc="2C46C664" w:tentative="1">
      <w:start w:val="1"/>
      <w:numFmt w:val="decimal"/>
      <w:lvlText w:val="%7."/>
      <w:lvlJc w:val="left"/>
      <w:pPr>
        <w:tabs>
          <w:tab w:val="num" w:pos="4680"/>
        </w:tabs>
        <w:ind w:left="4680" w:hanging="360"/>
      </w:pPr>
    </w:lvl>
    <w:lvl w:ilvl="7" w:tplc="96803E3C" w:tentative="1">
      <w:start w:val="1"/>
      <w:numFmt w:val="lowerLetter"/>
      <w:lvlText w:val="%8."/>
      <w:lvlJc w:val="left"/>
      <w:pPr>
        <w:tabs>
          <w:tab w:val="num" w:pos="5400"/>
        </w:tabs>
        <w:ind w:left="5400" w:hanging="360"/>
      </w:pPr>
    </w:lvl>
    <w:lvl w:ilvl="8" w:tplc="F04E84E4" w:tentative="1">
      <w:start w:val="1"/>
      <w:numFmt w:val="lowerRoman"/>
      <w:lvlText w:val="%9."/>
      <w:lvlJc w:val="right"/>
      <w:pPr>
        <w:tabs>
          <w:tab w:val="num" w:pos="6120"/>
        </w:tabs>
        <w:ind w:left="6120" w:hanging="180"/>
      </w:pPr>
    </w:lvl>
  </w:abstractNum>
  <w:abstractNum w:abstractNumId="9">
    <w:nsid w:val="1B732FE7"/>
    <w:multiLevelType w:val="hybridMultilevel"/>
    <w:tmpl w:val="E940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8E55E8"/>
    <w:multiLevelType w:val="hybridMultilevel"/>
    <w:tmpl w:val="E614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564937"/>
    <w:multiLevelType w:val="hybridMultilevel"/>
    <w:tmpl w:val="28AA4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483464"/>
    <w:multiLevelType w:val="hybridMultilevel"/>
    <w:tmpl w:val="4D40EE6E"/>
    <w:lvl w:ilvl="0" w:tplc="197CED60">
      <w:start w:val="1"/>
      <w:numFmt w:val="decimal"/>
      <w:lvlText w:val="%1."/>
      <w:lvlJc w:val="left"/>
      <w:pPr>
        <w:tabs>
          <w:tab w:val="num" w:pos="720"/>
        </w:tabs>
        <w:ind w:left="720" w:hanging="360"/>
      </w:pPr>
    </w:lvl>
    <w:lvl w:ilvl="1" w:tplc="300212DE" w:tentative="1">
      <w:start w:val="1"/>
      <w:numFmt w:val="lowerLetter"/>
      <w:lvlText w:val="%2."/>
      <w:lvlJc w:val="left"/>
      <w:pPr>
        <w:tabs>
          <w:tab w:val="num" w:pos="1440"/>
        </w:tabs>
        <w:ind w:left="1440" w:hanging="360"/>
      </w:pPr>
    </w:lvl>
    <w:lvl w:ilvl="2" w:tplc="2BEC79C8" w:tentative="1">
      <w:start w:val="1"/>
      <w:numFmt w:val="lowerRoman"/>
      <w:lvlText w:val="%3."/>
      <w:lvlJc w:val="right"/>
      <w:pPr>
        <w:tabs>
          <w:tab w:val="num" w:pos="2160"/>
        </w:tabs>
        <w:ind w:left="2160" w:hanging="180"/>
      </w:pPr>
    </w:lvl>
    <w:lvl w:ilvl="3" w:tplc="70923058" w:tentative="1">
      <w:start w:val="1"/>
      <w:numFmt w:val="decimal"/>
      <w:lvlText w:val="%4."/>
      <w:lvlJc w:val="left"/>
      <w:pPr>
        <w:tabs>
          <w:tab w:val="num" w:pos="2880"/>
        </w:tabs>
        <w:ind w:left="2880" w:hanging="360"/>
      </w:pPr>
    </w:lvl>
    <w:lvl w:ilvl="4" w:tplc="2D2AF918" w:tentative="1">
      <w:start w:val="1"/>
      <w:numFmt w:val="lowerLetter"/>
      <w:lvlText w:val="%5."/>
      <w:lvlJc w:val="left"/>
      <w:pPr>
        <w:tabs>
          <w:tab w:val="num" w:pos="3600"/>
        </w:tabs>
        <w:ind w:left="3600" w:hanging="360"/>
      </w:pPr>
    </w:lvl>
    <w:lvl w:ilvl="5" w:tplc="9C1692B6" w:tentative="1">
      <w:start w:val="1"/>
      <w:numFmt w:val="lowerRoman"/>
      <w:lvlText w:val="%6."/>
      <w:lvlJc w:val="right"/>
      <w:pPr>
        <w:tabs>
          <w:tab w:val="num" w:pos="4320"/>
        </w:tabs>
        <w:ind w:left="4320" w:hanging="180"/>
      </w:pPr>
    </w:lvl>
    <w:lvl w:ilvl="6" w:tplc="F3DCEC22" w:tentative="1">
      <w:start w:val="1"/>
      <w:numFmt w:val="decimal"/>
      <w:lvlText w:val="%7."/>
      <w:lvlJc w:val="left"/>
      <w:pPr>
        <w:tabs>
          <w:tab w:val="num" w:pos="5040"/>
        </w:tabs>
        <w:ind w:left="5040" w:hanging="360"/>
      </w:pPr>
    </w:lvl>
    <w:lvl w:ilvl="7" w:tplc="78EEBA04" w:tentative="1">
      <w:start w:val="1"/>
      <w:numFmt w:val="lowerLetter"/>
      <w:lvlText w:val="%8."/>
      <w:lvlJc w:val="left"/>
      <w:pPr>
        <w:tabs>
          <w:tab w:val="num" w:pos="5760"/>
        </w:tabs>
        <w:ind w:left="5760" w:hanging="360"/>
      </w:pPr>
    </w:lvl>
    <w:lvl w:ilvl="8" w:tplc="DB9810F0" w:tentative="1">
      <w:start w:val="1"/>
      <w:numFmt w:val="lowerRoman"/>
      <w:lvlText w:val="%9."/>
      <w:lvlJc w:val="right"/>
      <w:pPr>
        <w:tabs>
          <w:tab w:val="num" w:pos="6480"/>
        </w:tabs>
        <w:ind w:left="6480" w:hanging="180"/>
      </w:pPr>
    </w:lvl>
  </w:abstractNum>
  <w:abstractNum w:abstractNumId="13">
    <w:nsid w:val="28AD2403"/>
    <w:multiLevelType w:val="hybridMultilevel"/>
    <w:tmpl w:val="9F422360"/>
    <w:lvl w:ilvl="0" w:tplc="982AF198">
      <w:start w:val="1"/>
      <w:numFmt w:val="bullet"/>
      <w:lvlText w:val="•"/>
      <w:lvlJc w:val="left"/>
      <w:pPr>
        <w:tabs>
          <w:tab w:val="num" w:pos="720"/>
        </w:tabs>
        <w:ind w:left="720" w:hanging="360"/>
      </w:pPr>
      <w:rPr>
        <w:rFonts w:ascii="Arial" w:hAnsi="Arial" w:hint="default"/>
      </w:rPr>
    </w:lvl>
    <w:lvl w:ilvl="1" w:tplc="D9089488" w:tentative="1">
      <w:start w:val="1"/>
      <w:numFmt w:val="bullet"/>
      <w:lvlText w:val="•"/>
      <w:lvlJc w:val="left"/>
      <w:pPr>
        <w:tabs>
          <w:tab w:val="num" w:pos="1440"/>
        </w:tabs>
        <w:ind w:left="1440" w:hanging="360"/>
      </w:pPr>
      <w:rPr>
        <w:rFonts w:ascii="Arial" w:hAnsi="Arial" w:hint="default"/>
      </w:rPr>
    </w:lvl>
    <w:lvl w:ilvl="2" w:tplc="9FB8E682" w:tentative="1">
      <w:start w:val="1"/>
      <w:numFmt w:val="bullet"/>
      <w:lvlText w:val="•"/>
      <w:lvlJc w:val="left"/>
      <w:pPr>
        <w:tabs>
          <w:tab w:val="num" w:pos="2160"/>
        </w:tabs>
        <w:ind w:left="2160" w:hanging="360"/>
      </w:pPr>
      <w:rPr>
        <w:rFonts w:ascii="Arial" w:hAnsi="Arial" w:hint="default"/>
      </w:rPr>
    </w:lvl>
    <w:lvl w:ilvl="3" w:tplc="852C6658" w:tentative="1">
      <w:start w:val="1"/>
      <w:numFmt w:val="bullet"/>
      <w:lvlText w:val="•"/>
      <w:lvlJc w:val="left"/>
      <w:pPr>
        <w:tabs>
          <w:tab w:val="num" w:pos="2880"/>
        </w:tabs>
        <w:ind w:left="2880" w:hanging="360"/>
      </w:pPr>
      <w:rPr>
        <w:rFonts w:ascii="Arial" w:hAnsi="Arial" w:hint="default"/>
      </w:rPr>
    </w:lvl>
    <w:lvl w:ilvl="4" w:tplc="DC8CA016" w:tentative="1">
      <w:start w:val="1"/>
      <w:numFmt w:val="bullet"/>
      <w:lvlText w:val="•"/>
      <w:lvlJc w:val="left"/>
      <w:pPr>
        <w:tabs>
          <w:tab w:val="num" w:pos="3600"/>
        </w:tabs>
        <w:ind w:left="3600" w:hanging="360"/>
      </w:pPr>
      <w:rPr>
        <w:rFonts w:ascii="Arial" w:hAnsi="Arial" w:hint="default"/>
      </w:rPr>
    </w:lvl>
    <w:lvl w:ilvl="5" w:tplc="DFAC55B2" w:tentative="1">
      <w:start w:val="1"/>
      <w:numFmt w:val="bullet"/>
      <w:lvlText w:val="•"/>
      <w:lvlJc w:val="left"/>
      <w:pPr>
        <w:tabs>
          <w:tab w:val="num" w:pos="4320"/>
        </w:tabs>
        <w:ind w:left="4320" w:hanging="360"/>
      </w:pPr>
      <w:rPr>
        <w:rFonts w:ascii="Arial" w:hAnsi="Arial" w:hint="default"/>
      </w:rPr>
    </w:lvl>
    <w:lvl w:ilvl="6" w:tplc="07546E7E" w:tentative="1">
      <w:start w:val="1"/>
      <w:numFmt w:val="bullet"/>
      <w:lvlText w:val="•"/>
      <w:lvlJc w:val="left"/>
      <w:pPr>
        <w:tabs>
          <w:tab w:val="num" w:pos="5040"/>
        </w:tabs>
        <w:ind w:left="5040" w:hanging="360"/>
      </w:pPr>
      <w:rPr>
        <w:rFonts w:ascii="Arial" w:hAnsi="Arial" w:hint="default"/>
      </w:rPr>
    </w:lvl>
    <w:lvl w:ilvl="7" w:tplc="42DE8E2C" w:tentative="1">
      <w:start w:val="1"/>
      <w:numFmt w:val="bullet"/>
      <w:lvlText w:val="•"/>
      <w:lvlJc w:val="left"/>
      <w:pPr>
        <w:tabs>
          <w:tab w:val="num" w:pos="5760"/>
        </w:tabs>
        <w:ind w:left="5760" w:hanging="360"/>
      </w:pPr>
      <w:rPr>
        <w:rFonts w:ascii="Arial" w:hAnsi="Arial" w:hint="default"/>
      </w:rPr>
    </w:lvl>
    <w:lvl w:ilvl="8" w:tplc="CCC65D78" w:tentative="1">
      <w:start w:val="1"/>
      <w:numFmt w:val="bullet"/>
      <w:lvlText w:val="•"/>
      <w:lvlJc w:val="left"/>
      <w:pPr>
        <w:tabs>
          <w:tab w:val="num" w:pos="6480"/>
        </w:tabs>
        <w:ind w:left="6480" w:hanging="360"/>
      </w:pPr>
      <w:rPr>
        <w:rFonts w:ascii="Arial" w:hAnsi="Arial" w:hint="default"/>
      </w:rPr>
    </w:lvl>
  </w:abstractNum>
  <w:abstractNum w:abstractNumId="14">
    <w:nsid w:val="28DA5D37"/>
    <w:multiLevelType w:val="hybridMultilevel"/>
    <w:tmpl w:val="BDE22F00"/>
    <w:lvl w:ilvl="0" w:tplc="38822E02">
      <w:start w:val="1"/>
      <w:numFmt w:val="decimal"/>
      <w:lvlText w:val="%1."/>
      <w:lvlJc w:val="left"/>
      <w:pPr>
        <w:tabs>
          <w:tab w:val="num" w:pos="810"/>
        </w:tabs>
        <w:ind w:left="810" w:hanging="360"/>
      </w:pPr>
    </w:lvl>
    <w:lvl w:ilvl="1" w:tplc="75C0A886" w:tentative="1">
      <w:start w:val="1"/>
      <w:numFmt w:val="lowerLetter"/>
      <w:lvlText w:val="%2."/>
      <w:lvlJc w:val="left"/>
      <w:pPr>
        <w:tabs>
          <w:tab w:val="num" w:pos="1530"/>
        </w:tabs>
        <w:ind w:left="1530" w:hanging="360"/>
      </w:pPr>
    </w:lvl>
    <w:lvl w:ilvl="2" w:tplc="B7F4C02C" w:tentative="1">
      <w:start w:val="1"/>
      <w:numFmt w:val="lowerRoman"/>
      <w:lvlText w:val="%3."/>
      <w:lvlJc w:val="right"/>
      <w:pPr>
        <w:tabs>
          <w:tab w:val="num" w:pos="2250"/>
        </w:tabs>
        <w:ind w:left="2250" w:hanging="180"/>
      </w:pPr>
    </w:lvl>
    <w:lvl w:ilvl="3" w:tplc="D18A52BE" w:tentative="1">
      <w:start w:val="1"/>
      <w:numFmt w:val="decimal"/>
      <w:lvlText w:val="%4."/>
      <w:lvlJc w:val="left"/>
      <w:pPr>
        <w:tabs>
          <w:tab w:val="num" w:pos="2970"/>
        </w:tabs>
        <w:ind w:left="2970" w:hanging="360"/>
      </w:pPr>
    </w:lvl>
    <w:lvl w:ilvl="4" w:tplc="C2747334" w:tentative="1">
      <w:start w:val="1"/>
      <w:numFmt w:val="lowerLetter"/>
      <w:lvlText w:val="%5."/>
      <w:lvlJc w:val="left"/>
      <w:pPr>
        <w:tabs>
          <w:tab w:val="num" w:pos="3690"/>
        </w:tabs>
        <w:ind w:left="3690" w:hanging="360"/>
      </w:pPr>
    </w:lvl>
    <w:lvl w:ilvl="5" w:tplc="ED8CAED8" w:tentative="1">
      <w:start w:val="1"/>
      <w:numFmt w:val="lowerRoman"/>
      <w:lvlText w:val="%6."/>
      <w:lvlJc w:val="right"/>
      <w:pPr>
        <w:tabs>
          <w:tab w:val="num" w:pos="4410"/>
        </w:tabs>
        <w:ind w:left="4410" w:hanging="180"/>
      </w:pPr>
    </w:lvl>
    <w:lvl w:ilvl="6" w:tplc="3C68DCEE" w:tentative="1">
      <w:start w:val="1"/>
      <w:numFmt w:val="decimal"/>
      <w:lvlText w:val="%7."/>
      <w:lvlJc w:val="left"/>
      <w:pPr>
        <w:tabs>
          <w:tab w:val="num" w:pos="5130"/>
        </w:tabs>
        <w:ind w:left="5130" w:hanging="360"/>
      </w:pPr>
    </w:lvl>
    <w:lvl w:ilvl="7" w:tplc="1F8EE8E6" w:tentative="1">
      <w:start w:val="1"/>
      <w:numFmt w:val="lowerLetter"/>
      <w:lvlText w:val="%8."/>
      <w:lvlJc w:val="left"/>
      <w:pPr>
        <w:tabs>
          <w:tab w:val="num" w:pos="5850"/>
        </w:tabs>
        <w:ind w:left="5850" w:hanging="360"/>
      </w:pPr>
    </w:lvl>
    <w:lvl w:ilvl="8" w:tplc="78DCFCC0" w:tentative="1">
      <w:start w:val="1"/>
      <w:numFmt w:val="lowerRoman"/>
      <w:lvlText w:val="%9."/>
      <w:lvlJc w:val="right"/>
      <w:pPr>
        <w:tabs>
          <w:tab w:val="num" w:pos="6570"/>
        </w:tabs>
        <w:ind w:left="6570" w:hanging="180"/>
      </w:pPr>
    </w:lvl>
  </w:abstractNum>
  <w:abstractNum w:abstractNumId="15">
    <w:nsid w:val="29E97FA2"/>
    <w:multiLevelType w:val="hybridMultilevel"/>
    <w:tmpl w:val="1E1A4234"/>
    <w:lvl w:ilvl="0" w:tplc="6004068C">
      <w:start w:val="1"/>
      <w:numFmt w:val="bullet"/>
      <w:lvlText w:val=""/>
      <w:lvlJc w:val="left"/>
      <w:pPr>
        <w:tabs>
          <w:tab w:val="num" w:pos="720"/>
        </w:tabs>
        <w:ind w:left="720" w:hanging="360"/>
      </w:pPr>
      <w:rPr>
        <w:rFonts w:ascii="Symbol" w:hAnsi="Symbol" w:hint="default"/>
      </w:rPr>
    </w:lvl>
    <w:lvl w:ilvl="1" w:tplc="62AE0F24" w:tentative="1">
      <w:start w:val="1"/>
      <w:numFmt w:val="bullet"/>
      <w:lvlText w:val="o"/>
      <w:lvlJc w:val="left"/>
      <w:pPr>
        <w:tabs>
          <w:tab w:val="num" w:pos="1440"/>
        </w:tabs>
        <w:ind w:left="1440" w:hanging="360"/>
      </w:pPr>
      <w:rPr>
        <w:rFonts w:ascii="Courier New" w:hAnsi="Courier New" w:cs="Courier New" w:hint="default"/>
      </w:rPr>
    </w:lvl>
    <w:lvl w:ilvl="2" w:tplc="42341D6A" w:tentative="1">
      <w:start w:val="1"/>
      <w:numFmt w:val="bullet"/>
      <w:lvlText w:val=""/>
      <w:lvlJc w:val="left"/>
      <w:pPr>
        <w:tabs>
          <w:tab w:val="num" w:pos="2160"/>
        </w:tabs>
        <w:ind w:left="2160" w:hanging="360"/>
      </w:pPr>
      <w:rPr>
        <w:rFonts w:ascii="Wingdings" w:hAnsi="Wingdings" w:hint="default"/>
      </w:rPr>
    </w:lvl>
    <w:lvl w:ilvl="3" w:tplc="C3067996" w:tentative="1">
      <w:start w:val="1"/>
      <w:numFmt w:val="bullet"/>
      <w:lvlText w:val=""/>
      <w:lvlJc w:val="left"/>
      <w:pPr>
        <w:tabs>
          <w:tab w:val="num" w:pos="2880"/>
        </w:tabs>
        <w:ind w:left="2880" w:hanging="360"/>
      </w:pPr>
      <w:rPr>
        <w:rFonts w:ascii="Symbol" w:hAnsi="Symbol" w:hint="default"/>
      </w:rPr>
    </w:lvl>
    <w:lvl w:ilvl="4" w:tplc="063A26B4" w:tentative="1">
      <w:start w:val="1"/>
      <w:numFmt w:val="bullet"/>
      <w:lvlText w:val="o"/>
      <w:lvlJc w:val="left"/>
      <w:pPr>
        <w:tabs>
          <w:tab w:val="num" w:pos="3600"/>
        </w:tabs>
        <w:ind w:left="3600" w:hanging="360"/>
      </w:pPr>
      <w:rPr>
        <w:rFonts w:ascii="Courier New" w:hAnsi="Courier New" w:cs="Courier New" w:hint="default"/>
      </w:rPr>
    </w:lvl>
    <w:lvl w:ilvl="5" w:tplc="412E0ACC" w:tentative="1">
      <w:start w:val="1"/>
      <w:numFmt w:val="bullet"/>
      <w:lvlText w:val=""/>
      <w:lvlJc w:val="left"/>
      <w:pPr>
        <w:tabs>
          <w:tab w:val="num" w:pos="4320"/>
        </w:tabs>
        <w:ind w:left="4320" w:hanging="360"/>
      </w:pPr>
      <w:rPr>
        <w:rFonts w:ascii="Wingdings" w:hAnsi="Wingdings" w:hint="default"/>
      </w:rPr>
    </w:lvl>
    <w:lvl w:ilvl="6" w:tplc="6F02FADA" w:tentative="1">
      <w:start w:val="1"/>
      <w:numFmt w:val="bullet"/>
      <w:lvlText w:val=""/>
      <w:lvlJc w:val="left"/>
      <w:pPr>
        <w:tabs>
          <w:tab w:val="num" w:pos="5040"/>
        </w:tabs>
        <w:ind w:left="5040" w:hanging="360"/>
      </w:pPr>
      <w:rPr>
        <w:rFonts w:ascii="Symbol" w:hAnsi="Symbol" w:hint="default"/>
      </w:rPr>
    </w:lvl>
    <w:lvl w:ilvl="7" w:tplc="0B0C1FEC" w:tentative="1">
      <w:start w:val="1"/>
      <w:numFmt w:val="bullet"/>
      <w:lvlText w:val="o"/>
      <w:lvlJc w:val="left"/>
      <w:pPr>
        <w:tabs>
          <w:tab w:val="num" w:pos="5760"/>
        </w:tabs>
        <w:ind w:left="5760" w:hanging="360"/>
      </w:pPr>
      <w:rPr>
        <w:rFonts w:ascii="Courier New" w:hAnsi="Courier New" w:cs="Courier New" w:hint="default"/>
      </w:rPr>
    </w:lvl>
    <w:lvl w:ilvl="8" w:tplc="F74CB2D2" w:tentative="1">
      <w:start w:val="1"/>
      <w:numFmt w:val="bullet"/>
      <w:lvlText w:val=""/>
      <w:lvlJc w:val="left"/>
      <w:pPr>
        <w:tabs>
          <w:tab w:val="num" w:pos="6480"/>
        </w:tabs>
        <w:ind w:left="6480" w:hanging="360"/>
      </w:pPr>
      <w:rPr>
        <w:rFonts w:ascii="Wingdings" w:hAnsi="Wingdings" w:hint="default"/>
      </w:rPr>
    </w:lvl>
  </w:abstractNum>
  <w:abstractNum w:abstractNumId="16">
    <w:nsid w:val="30F44BEF"/>
    <w:multiLevelType w:val="hybridMultilevel"/>
    <w:tmpl w:val="C60A07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8681C57"/>
    <w:multiLevelType w:val="hybridMultilevel"/>
    <w:tmpl w:val="C7720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9053860"/>
    <w:multiLevelType w:val="hybridMultilevel"/>
    <w:tmpl w:val="DCFA10B2"/>
    <w:lvl w:ilvl="0" w:tplc="8FF89984">
      <w:start w:val="1"/>
      <w:numFmt w:val="bullet"/>
      <w:lvlText w:val=""/>
      <w:lvlJc w:val="left"/>
      <w:pPr>
        <w:tabs>
          <w:tab w:val="num" w:pos="360"/>
        </w:tabs>
        <w:ind w:left="360" w:hanging="360"/>
      </w:pPr>
      <w:rPr>
        <w:rFonts w:ascii="Symbol" w:hAnsi="Symbol" w:hint="default"/>
        <w:spacing w:val="0"/>
      </w:rPr>
    </w:lvl>
    <w:lvl w:ilvl="1" w:tplc="D6A4D6F8" w:tentative="1">
      <w:start w:val="1"/>
      <w:numFmt w:val="bullet"/>
      <w:lvlText w:val="o"/>
      <w:lvlJc w:val="left"/>
      <w:pPr>
        <w:tabs>
          <w:tab w:val="num" w:pos="1440"/>
        </w:tabs>
        <w:ind w:left="1440" w:hanging="360"/>
      </w:pPr>
      <w:rPr>
        <w:rFonts w:ascii="Courier New" w:hAnsi="Courier New" w:hint="default"/>
      </w:rPr>
    </w:lvl>
    <w:lvl w:ilvl="2" w:tplc="6A6C3F4C" w:tentative="1">
      <w:start w:val="1"/>
      <w:numFmt w:val="bullet"/>
      <w:lvlText w:val=""/>
      <w:lvlJc w:val="left"/>
      <w:pPr>
        <w:tabs>
          <w:tab w:val="num" w:pos="2160"/>
        </w:tabs>
        <w:ind w:left="2160" w:hanging="360"/>
      </w:pPr>
      <w:rPr>
        <w:rFonts w:ascii="Wingdings" w:hAnsi="Wingdings" w:hint="default"/>
      </w:rPr>
    </w:lvl>
    <w:lvl w:ilvl="3" w:tplc="AA96ED4C" w:tentative="1">
      <w:start w:val="1"/>
      <w:numFmt w:val="bullet"/>
      <w:lvlText w:val=""/>
      <w:lvlJc w:val="left"/>
      <w:pPr>
        <w:tabs>
          <w:tab w:val="num" w:pos="2880"/>
        </w:tabs>
        <w:ind w:left="2880" w:hanging="360"/>
      </w:pPr>
      <w:rPr>
        <w:rFonts w:ascii="Symbol" w:hAnsi="Symbol" w:hint="default"/>
      </w:rPr>
    </w:lvl>
    <w:lvl w:ilvl="4" w:tplc="20A6D5A6" w:tentative="1">
      <w:start w:val="1"/>
      <w:numFmt w:val="bullet"/>
      <w:lvlText w:val="o"/>
      <w:lvlJc w:val="left"/>
      <w:pPr>
        <w:tabs>
          <w:tab w:val="num" w:pos="3600"/>
        </w:tabs>
        <w:ind w:left="3600" w:hanging="360"/>
      </w:pPr>
      <w:rPr>
        <w:rFonts w:ascii="Courier New" w:hAnsi="Courier New" w:hint="default"/>
      </w:rPr>
    </w:lvl>
    <w:lvl w:ilvl="5" w:tplc="CA2C7C78" w:tentative="1">
      <w:start w:val="1"/>
      <w:numFmt w:val="bullet"/>
      <w:lvlText w:val=""/>
      <w:lvlJc w:val="left"/>
      <w:pPr>
        <w:tabs>
          <w:tab w:val="num" w:pos="4320"/>
        </w:tabs>
        <w:ind w:left="4320" w:hanging="360"/>
      </w:pPr>
      <w:rPr>
        <w:rFonts w:ascii="Wingdings" w:hAnsi="Wingdings" w:hint="default"/>
      </w:rPr>
    </w:lvl>
    <w:lvl w:ilvl="6" w:tplc="7D0A758C" w:tentative="1">
      <w:start w:val="1"/>
      <w:numFmt w:val="bullet"/>
      <w:lvlText w:val=""/>
      <w:lvlJc w:val="left"/>
      <w:pPr>
        <w:tabs>
          <w:tab w:val="num" w:pos="5040"/>
        </w:tabs>
        <w:ind w:left="5040" w:hanging="360"/>
      </w:pPr>
      <w:rPr>
        <w:rFonts w:ascii="Symbol" w:hAnsi="Symbol" w:hint="default"/>
      </w:rPr>
    </w:lvl>
    <w:lvl w:ilvl="7" w:tplc="F824281A" w:tentative="1">
      <w:start w:val="1"/>
      <w:numFmt w:val="bullet"/>
      <w:lvlText w:val="o"/>
      <w:lvlJc w:val="left"/>
      <w:pPr>
        <w:tabs>
          <w:tab w:val="num" w:pos="5760"/>
        </w:tabs>
        <w:ind w:left="5760" w:hanging="360"/>
      </w:pPr>
      <w:rPr>
        <w:rFonts w:ascii="Courier New" w:hAnsi="Courier New" w:hint="default"/>
      </w:rPr>
    </w:lvl>
    <w:lvl w:ilvl="8" w:tplc="DC706490" w:tentative="1">
      <w:start w:val="1"/>
      <w:numFmt w:val="bullet"/>
      <w:lvlText w:val=""/>
      <w:lvlJc w:val="left"/>
      <w:pPr>
        <w:tabs>
          <w:tab w:val="num" w:pos="6480"/>
        </w:tabs>
        <w:ind w:left="6480" w:hanging="360"/>
      </w:pPr>
      <w:rPr>
        <w:rFonts w:ascii="Wingdings" w:hAnsi="Wingdings" w:hint="default"/>
      </w:rPr>
    </w:lvl>
  </w:abstractNum>
  <w:abstractNum w:abstractNumId="19">
    <w:nsid w:val="396050BB"/>
    <w:multiLevelType w:val="hybridMultilevel"/>
    <w:tmpl w:val="D30E40F4"/>
    <w:lvl w:ilvl="0" w:tplc="469057B8">
      <w:start w:val="1"/>
      <w:numFmt w:val="decimal"/>
      <w:lvlText w:val="%1."/>
      <w:lvlJc w:val="left"/>
      <w:pPr>
        <w:tabs>
          <w:tab w:val="num" w:pos="720"/>
        </w:tabs>
        <w:ind w:left="720" w:hanging="360"/>
      </w:pPr>
    </w:lvl>
    <w:lvl w:ilvl="1" w:tplc="932A4748" w:tentative="1">
      <w:start w:val="1"/>
      <w:numFmt w:val="lowerLetter"/>
      <w:lvlText w:val="%2."/>
      <w:lvlJc w:val="left"/>
      <w:pPr>
        <w:tabs>
          <w:tab w:val="num" w:pos="1440"/>
        </w:tabs>
        <w:ind w:left="1440" w:hanging="360"/>
      </w:pPr>
    </w:lvl>
    <w:lvl w:ilvl="2" w:tplc="13201AD4" w:tentative="1">
      <w:start w:val="1"/>
      <w:numFmt w:val="lowerRoman"/>
      <w:lvlText w:val="%3."/>
      <w:lvlJc w:val="right"/>
      <w:pPr>
        <w:tabs>
          <w:tab w:val="num" w:pos="2160"/>
        </w:tabs>
        <w:ind w:left="2160" w:hanging="180"/>
      </w:pPr>
    </w:lvl>
    <w:lvl w:ilvl="3" w:tplc="7AEAD238" w:tentative="1">
      <w:start w:val="1"/>
      <w:numFmt w:val="decimal"/>
      <w:lvlText w:val="%4."/>
      <w:lvlJc w:val="left"/>
      <w:pPr>
        <w:tabs>
          <w:tab w:val="num" w:pos="2880"/>
        </w:tabs>
        <w:ind w:left="2880" w:hanging="360"/>
      </w:pPr>
    </w:lvl>
    <w:lvl w:ilvl="4" w:tplc="387A0BE0" w:tentative="1">
      <w:start w:val="1"/>
      <w:numFmt w:val="lowerLetter"/>
      <w:lvlText w:val="%5."/>
      <w:lvlJc w:val="left"/>
      <w:pPr>
        <w:tabs>
          <w:tab w:val="num" w:pos="3600"/>
        </w:tabs>
        <w:ind w:left="3600" w:hanging="360"/>
      </w:pPr>
    </w:lvl>
    <w:lvl w:ilvl="5" w:tplc="D818C9BC" w:tentative="1">
      <w:start w:val="1"/>
      <w:numFmt w:val="lowerRoman"/>
      <w:lvlText w:val="%6."/>
      <w:lvlJc w:val="right"/>
      <w:pPr>
        <w:tabs>
          <w:tab w:val="num" w:pos="4320"/>
        </w:tabs>
        <w:ind w:left="4320" w:hanging="180"/>
      </w:pPr>
    </w:lvl>
    <w:lvl w:ilvl="6" w:tplc="AE3CB7D8" w:tentative="1">
      <w:start w:val="1"/>
      <w:numFmt w:val="decimal"/>
      <w:lvlText w:val="%7."/>
      <w:lvlJc w:val="left"/>
      <w:pPr>
        <w:tabs>
          <w:tab w:val="num" w:pos="5040"/>
        </w:tabs>
        <w:ind w:left="5040" w:hanging="360"/>
      </w:pPr>
    </w:lvl>
    <w:lvl w:ilvl="7" w:tplc="70388876" w:tentative="1">
      <w:start w:val="1"/>
      <w:numFmt w:val="lowerLetter"/>
      <w:lvlText w:val="%8."/>
      <w:lvlJc w:val="left"/>
      <w:pPr>
        <w:tabs>
          <w:tab w:val="num" w:pos="5760"/>
        </w:tabs>
        <w:ind w:left="5760" w:hanging="360"/>
      </w:pPr>
    </w:lvl>
    <w:lvl w:ilvl="8" w:tplc="811C878E" w:tentative="1">
      <w:start w:val="1"/>
      <w:numFmt w:val="lowerRoman"/>
      <w:lvlText w:val="%9."/>
      <w:lvlJc w:val="right"/>
      <w:pPr>
        <w:tabs>
          <w:tab w:val="num" w:pos="6480"/>
        </w:tabs>
        <w:ind w:left="6480" w:hanging="180"/>
      </w:pPr>
    </w:lvl>
  </w:abstractNum>
  <w:abstractNum w:abstractNumId="20">
    <w:nsid w:val="3C3507FA"/>
    <w:multiLevelType w:val="hybridMultilevel"/>
    <w:tmpl w:val="7128A6D8"/>
    <w:lvl w:ilvl="0" w:tplc="E44CBD10">
      <w:start w:val="1"/>
      <w:numFmt w:val="bullet"/>
      <w:lvlText w:val=""/>
      <w:lvlJc w:val="left"/>
      <w:pPr>
        <w:tabs>
          <w:tab w:val="num" w:pos="720"/>
        </w:tabs>
        <w:ind w:left="720" w:hanging="360"/>
      </w:pPr>
      <w:rPr>
        <w:rFonts w:ascii="Symbol" w:hAnsi="Symbol" w:hint="default"/>
      </w:rPr>
    </w:lvl>
    <w:lvl w:ilvl="1" w:tplc="8522E160" w:tentative="1">
      <w:start w:val="1"/>
      <w:numFmt w:val="bullet"/>
      <w:lvlText w:val="o"/>
      <w:lvlJc w:val="left"/>
      <w:pPr>
        <w:tabs>
          <w:tab w:val="num" w:pos="1440"/>
        </w:tabs>
        <w:ind w:left="1440" w:hanging="360"/>
      </w:pPr>
      <w:rPr>
        <w:rFonts w:ascii="Courier New" w:hAnsi="Courier New" w:cs="Courier New" w:hint="default"/>
      </w:rPr>
    </w:lvl>
    <w:lvl w:ilvl="2" w:tplc="9EBAD41A" w:tentative="1">
      <w:start w:val="1"/>
      <w:numFmt w:val="bullet"/>
      <w:lvlText w:val=""/>
      <w:lvlJc w:val="left"/>
      <w:pPr>
        <w:tabs>
          <w:tab w:val="num" w:pos="2160"/>
        </w:tabs>
        <w:ind w:left="2160" w:hanging="360"/>
      </w:pPr>
      <w:rPr>
        <w:rFonts w:ascii="Wingdings" w:hAnsi="Wingdings" w:hint="default"/>
      </w:rPr>
    </w:lvl>
    <w:lvl w:ilvl="3" w:tplc="8B5CE9A6" w:tentative="1">
      <w:start w:val="1"/>
      <w:numFmt w:val="bullet"/>
      <w:lvlText w:val=""/>
      <w:lvlJc w:val="left"/>
      <w:pPr>
        <w:tabs>
          <w:tab w:val="num" w:pos="2880"/>
        </w:tabs>
        <w:ind w:left="2880" w:hanging="360"/>
      </w:pPr>
      <w:rPr>
        <w:rFonts w:ascii="Symbol" w:hAnsi="Symbol" w:hint="default"/>
      </w:rPr>
    </w:lvl>
    <w:lvl w:ilvl="4" w:tplc="48C2C3D4" w:tentative="1">
      <w:start w:val="1"/>
      <w:numFmt w:val="bullet"/>
      <w:lvlText w:val="o"/>
      <w:lvlJc w:val="left"/>
      <w:pPr>
        <w:tabs>
          <w:tab w:val="num" w:pos="3600"/>
        </w:tabs>
        <w:ind w:left="3600" w:hanging="360"/>
      </w:pPr>
      <w:rPr>
        <w:rFonts w:ascii="Courier New" w:hAnsi="Courier New" w:cs="Courier New" w:hint="default"/>
      </w:rPr>
    </w:lvl>
    <w:lvl w:ilvl="5" w:tplc="4000BDD0" w:tentative="1">
      <w:start w:val="1"/>
      <w:numFmt w:val="bullet"/>
      <w:lvlText w:val=""/>
      <w:lvlJc w:val="left"/>
      <w:pPr>
        <w:tabs>
          <w:tab w:val="num" w:pos="4320"/>
        </w:tabs>
        <w:ind w:left="4320" w:hanging="360"/>
      </w:pPr>
      <w:rPr>
        <w:rFonts w:ascii="Wingdings" w:hAnsi="Wingdings" w:hint="default"/>
      </w:rPr>
    </w:lvl>
    <w:lvl w:ilvl="6" w:tplc="7DC68D30" w:tentative="1">
      <w:start w:val="1"/>
      <w:numFmt w:val="bullet"/>
      <w:lvlText w:val=""/>
      <w:lvlJc w:val="left"/>
      <w:pPr>
        <w:tabs>
          <w:tab w:val="num" w:pos="5040"/>
        </w:tabs>
        <w:ind w:left="5040" w:hanging="360"/>
      </w:pPr>
      <w:rPr>
        <w:rFonts w:ascii="Symbol" w:hAnsi="Symbol" w:hint="default"/>
      </w:rPr>
    </w:lvl>
    <w:lvl w:ilvl="7" w:tplc="D50E0C7C" w:tentative="1">
      <w:start w:val="1"/>
      <w:numFmt w:val="bullet"/>
      <w:lvlText w:val="o"/>
      <w:lvlJc w:val="left"/>
      <w:pPr>
        <w:tabs>
          <w:tab w:val="num" w:pos="5760"/>
        </w:tabs>
        <w:ind w:left="5760" w:hanging="360"/>
      </w:pPr>
      <w:rPr>
        <w:rFonts w:ascii="Courier New" w:hAnsi="Courier New" w:cs="Courier New" w:hint="default"/>
      </w:rPr>
    </w:lvl>
    <w:lvl w:ilvl="8" w:tplc="4F1EB8EE" w:tentative="1">
      <w:start w:val="1"/>
      <w:numFmt w:val="bullet"/>
      <w:lvlText w:val=""/>
      <w:lvlJc w:val="left"/>
      <w:pPr>
        <w:tabs>
          <w:tab w:val="num" w:pos="6480"/>
        </w:tabs>
        <w:ind w:left="6480" w:hanging="360"/>
      </w:pPr>
      <w:rPr>
        <w:rFonts w:ascii="Wingdings" w:hAnsi="Wingdings" w:hint="default"/>
      </w:rPr>
    </w:lvl>
  </w:abstractNum>
  <w:abstractNum w:abstractNumId="21">
    <w:nsid w:val="42E622C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nsid w:val="47ED1E0A"/>
    <w:multiLevelType w:val="hybridMultilevel"/>
    <w:tmpl w:val="51708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6A35FC"/>
    <w:multiLevelType w:val="hybridMultilevel"/>
    <w:tmpl w:val="84564CF2"/>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24">
    <w:nsid w:val="59AA1462"/>
    <w:multiLevelType w:val="hybridMultilevel"/>
    <w:tmpl w:val="71DC7B4A"/>
    <w:lvl w:ilvl="0" w:tplc="3B9EABC8">
      <w:start w:val="1"/>
      <w:numFmt w:val="bullet"/>
      <w:lvlText w:val=""/>
      <w:lvlJc w:val="left"/>
      <w:pPr>
        <w:tabs>
          <w:tab w:val="num" w:pos="720"/>
        </w:tabs>
        <w:ind w:left="720" w:hanging="360"/>
      </w:pPr>
      <w:rPr>
        <w:rFonts w:ascii="Symbol" w:hAnsi="Symbol" w:hint="default"/>
      </w:rPr>
    </w:lvl>
    <w:lvl w:ilvl="1" w:tplc="8B640BB6" w:tentative="1">
      <w:start w:val="1"/>
      <w:numFmt w:val="bullet"/>
      <w:lvlText w:val="o"/>
      <w:lvlJc w:val="left"/>
      <w:pPr>
        <w:tabs>
          <w:tab w:val="num" w:pos="1440"/>
        </w:tabs>
        <w:ind w:left="1440" w:hanging="360"/>
      </w:pPr>
      <w:rPr>
        <w:rFonts w:ascii="Courier New" w:hAnsi="Courier New" w:cs="Courier New" w:hint="default"/>
      </w:rPr>
    </w:lvl>
    <w:lvl w:ilvl="2" w:tplc="C4769E52" w:tentative="1">
      <w:start w:val="1"/>
      <w:numFmt w:val="bullet"/>
      <w:lvlText w:val=""/>
      <w:lvlJc w:val="left"/>
      <w:pPr>
        <w:tabs>
          <w:tab w:val="num" w:pos="2160"/>
        </w:tabs>
        <w:ind w:left="2160" w:hanging="360"/>
      </w:pPr>
      <w:rPr>
        <w:rFonts w:ascii="Wingdings" w:hAnsi="Wingdings" w:hint="default"/>
      </w:rPr>
    </w:lvl>
    <w:lvl w:ilvl="3" w:tplc="2B76DCDC" w:tentative="1">
      <w:start w:val="1"/>
      <w:numFmt w:val="bullet"/>
      <w:lvlText w:val=""/>
      <w:lvlJc w:val="left"/>
      <w:pPr>
        <w:tabs>
          <w:tab w:val="num" w:pos="2880"/>
        </w:tabs>
        <w:ind w:left="2880" w:hanging="360"/>
      </w:pPr>
      <w:rPr>
        <w:rFonts w:ascii="Symbol" w:hAnsi="Symbol" w:hint="default"/>
      </w:rPr>
    </w:lvl>
    <w:lvl w:ilvl="4" w:tplc="5D249274" w:tentative="1">
      <w:start w:val="1"/>
      <w:numFmt w:val="bullet"/>
      <w:lvlText w:val="o"/>
      <w:lvlJc w:val="left"/>
      <w:pPr>
        <w:tabs>
          <w:tab w:val="num" w:pos="3600"/>
        </w:tabs>
        <w:ind w:left="3600" w:hanging="360"/>
      </w:pPr>
      <w:rPr>
        <w:rFonts w:ascii="Courier New" w:hAnsi="Courier New" w:cs="Courier New" w:hint="default"/>
      </w:rPr>
    </w:lvl>
    <w:lvl w:ilvl="5" w:tplc="18E09C28" w:tentative="1">
      <w:start w:val="1"/>
      <w:numFmt w:val="bullet"/>
      <w:lvlText w:val=""/>
      <w:lvlJc w:val="left"/>
      <w:pPr>
        <w:tabs>
          <w:tab w:val="num" w:pos="4320"/>
        </w:tabs>
        <w:ind w:left="4320" w:hanging="360"/>
      </w:pPr>
      <w:rPr>
        <w:rFonts w:ascii="Wingdings" w:hAnsi="Wingdings" w:hint="default"/>
      </w:rPr>
    </w:lvl>
    <w:lvl w:ilvl="6" w:tplc="2222BC70" w:tentative="1">
      <w:start w:val="1"/>
      <w:numFmt w:val="bullet"/>
      <w:lvlText w:val=""/>
      <w:lvlJc w:val="left"/>
      <w:pPr>
        <w:tabs>
          <w:tab w:val="num" w:pos="5040"/>
        </w:tabs>
        <w:ind w:left="5040" w:hanging="360"/>
      </w:pPr>
      <w:rPr>
        <w:rFonts w:ascii="Symbol" w:hAnsi="Symbol" w:hint="default"/>
      </w:rPr>
    </w:lvl>
    <w:lvl w:ilvl="7" w:tplc="AE04681A" w:tentative="1">
      <w:start w:val="1"/>
      <w:numFmt w:val="bullet"/>
      <w:lvlText w:val="o"/>
      <w:lvlJc w:val="left"/>
      <w:pPr>
        <w:tabs>
          <w:tab w:val="num" w:pos="5760"/>
        </w:tabs>
        <w:ind w:left="5760" w:hanging="360"/>
      </w:pPr>
      <w:rPr>
        <w:rFonts w:ascii="Courier New" w:hAnsi="Courier New" w:cs="Courier New" w:hint="default"/>
      </w:rPr>
    </w:lvl>
    <w:lvl w:ilvl="8" w:tplc="3C1C6756" w:tentative="1">
      <w:start w:val="1"/>
      <w:numFmt w:val="bullet"/>
      <w:lvlText w:val=""/>
      <w:lvlJc w:val="left"/>
      <w:pPr>
        <w:tabs>
          <w:tab w:val="num" w:pos="6480"/>
        </w:tabs>
        <w:ind w:left="6480" w:hanging="360"/>
      </w:pPr>
      <w:rPr>
        <w:rFonts w:ascii="Wingdings" w:hAnsi="Wingdings" w:hint="default"/>
      </w:rPr>
    </w:lvl>
  </w:abstractNum>
  <w:abstractNum w:abstractNumId="25">
    <w:nsid w:val="59C06300"/>
    <w:multiLevelType w:val="hybridMultilevel"/>
    <w:tmpl w:val="A0F44B6C"/>
    <w:lvl w:ilvl="0" w:tplc="8698FA26">
      <w:start w:val="1"/>
      <w:numFmt w:val="bullet"/>
      <w:lvlText w:val=""/>
      <w:lvlJc w:val="left"/>
      <w:pPr>
        <w:tabs>
          <w:tab w:val="num" w:pos="720"/>
        </w:tabs>
        <w:ind w:left="720" w:hanging="360"/>
      </w:pPr>
      <w:rPr>
        <w:rFonts w:ascii="Symbol" w:hAnsi="Symbol" w:hint="default"/>
      </w:rPr>
    </w:lvl>
    <w:lvl w:ilvl="1" w:tplc="39D86B7C" w:tentative="1">
      <w:start w:val="1"/>
      <w:numFmt w:val="bullet"/>
      <w:lvlText w:val="o"/>
      <w:lvlJc w:val="left"/>
      <w:pPr>
        <w:tabs>
          <w:tab w:val="num" w:pos="1440"/>
        </w:tabs>
        <w:ind w:left="1440" w:hanging="360"/>
      </w:pPr>
      <w:rPr>
        <w:rFonts w:ascii="Courier New" w:hAnsi="Courier New" w:hint="default"/>
      </w:rPr>
    </w:lvl>
    <w:lvl w:ilvl="2" w:tplc="D6589CBC" w:tentative="1">
      <w:start w:val="1"/>
      <w:numFmt w:val="bullet"/>
      <w:lvlText w:val=""/>
      <w:lvlJc w:val="left"/>
      <w:pPr>
        <w:tabs>
          <w:tab w:val="num" w:pos="2160"/>
        </w:tabs>
        <w:ind w:left="2160" w:hanging="360"/>
      </w:pPr>
      <w:rPr>
        <w:rFonts w:ascii="Wingdings" w:hAnsi="Wingdings" w:hint="default"/>
      </w:rPr>
    </w:lvl>
    <w:lvl w:ilvl="3" w:tplc="6052AE56" w:tentative="1">
      <w:start w:val="1"/>
      <w:numFmt w:val="bullet"/>
      <w:lvlText w:val=""/>
      <w:lvlJc w:val="left"/>
      <w:pPr>
        <w:tabs>
          <w:tab w:val="num" w:pos="2880"/>
        </w:tabs>
        <w:ind w:left="2880" w:hanging="360"/>
      </w:pPr>
      <w:rPr>
        <w:rFonts w:ascii="Symbol" w:hAnsi="Symbol" w:hint="default"/>
      </w:rPr>
    </w:lvl>
    <w:lvl w:ilvl="4" w:tplc="8D94DF84" w:tentative="1">
      <w:start w:val="1"/>
      <w:numFmt w:val="bullet"/>
      <w:lvlText w:val="o"/>
      <w:lvlJc w:val="left"/>
      <w:pPr>
        <w:tabs>
          <w:tab w:val="num" w:pos="3600"/>
        </w:tabs>
        <w:ind w:left="3600" w:hanging="360"/>
      </w:pPr>
      <w:rPr>
        <w:rFonts w:ascii="Courier New" w:hAnsi="Courier New" w:hint="default"/>
      </w:rPr>
    </w:lvl>
    <w:lvl w:ilvl="5" w:tplc="67744D86" w:tentative="1">
      <w:start w:val="1"/>
      <w:numFmt w:val="bullet"/>
      <w:lvlText w:val=""/>
      <w:lvlJc w:val="left"/>
      <w:pPr>
        <w:tabs>
          <w:tab w:val="num" w:pos="4320"/>
        </w:tabs>
        <w:ind w:left="4320" w:hanging="360"/>
      </w:pPr>
      <w:rPr>
        <w:rFonts w:ascii="Wingdings" w:hAnsi="Wingdings" w:hint="default"/>
      </w:rPr>
    </w:lvl>
    <w:lvl w:ilvl="6" w:tplc="6FA0B240" w:tentative="1">
      <w:start w:val="1"/>
      <w:numFmt w:val="bullet"/>
      <w:lvlText w:val=""/>
      <w:lvlJc w:val="left"/>
      <w:pPr>
        <w:tabs>
          <w:tab w:val="num" w:pos="5040"/>
        </w:tabs>
        <w:ind w:left="5040" w:hanging="360"/>
      </w:pPr>
      <w:rPr>
        <w:rFonts w:ascii="Symbol" w:hAnsi="Symbol" w:hint="default"/>
      </w:rPr>
    </w:lvl>
    <w:lvl w:ilvl="7" w:tplc="F57C3FF4" w:tentative="1">
      <w:start w:val="1"/>
      <w:numFmt w:val="bullet"/>
      <w:lvlText w:val="o"/>
      <w:lvlJc w:val="left"/>
      <w:pPr>
        <w:tabs>
          <w:tab w:val="num" w:pos="5760"/>
        </w:tabs>
        <w:ind w:left="5760" w:hanging="360"/>
      </w:pPr>
      <w:rPr>
        <w:rFonts w:ascii="Courier New" w:hAnsi="Courier New" w:hint="default"/>
      </w:rPr>
    </w:lvl>
    <w:lvl w:ilvl="8" w:tplc="F1B8E134" w:tentative="1">
      <w:start w:val="1"/>
      <w:numFmt w:val="bullet"/>
      <w:lvlText w:val=""/>
      <w:lvlJc w:val="left"/>
      <w:pPr>
        <w:tabs>
          <w:tab w:val="num" w:pos="6480"/>
        </w:tabs>
        <w:ind w:left="6480" w:hanging="360"/>
      </w:pPr>
      <w:rPr>
        <w:rFonts w:ascii="Wingdings" w:hAnsi="Wingdings" w:hint="default"/>
      </w:rPr>
    </w:lvl>
  </w:abstractNum>
  <w:abstractNum w:abstractNumId="26">
    <w:nsid w:val="5E983F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12B6F4D"/>
    <w:multiLevelType w:val="hybridMultilevel"/>
    <w:tmpl w:val="55AE7352"/>
    <w:lvl w:ilvl="0" w:tplc="04090001">
      <w:start w:val="1"/>
      <w:numFmt w:val="bullet"/>
      <w:lvlText w:val=""/>
      <w:lvlJc w:val="left"/>
      <w:pPr>
        <w:ind w:left="1012" w:hanging="360"/>
      </w:pPr>
      <w:rPr>
        <w:rFonts w:ascii="Symbol" w:hAnsi="Symbol" w:hint="default"/>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28">
    <w:nsid w:val="62EE1EFE"/>
    <w:multiLevelType w:val="hybridMultilevel"/>
    <w:tmpl w:val="61489B22"/>
    <w:lvl w:ilvl="0" w:tplc="49F6CB80">
      <w:start w:val="1"/>
      <w:numFmt w:val="decimal"/>
      <w:lvlText w:val="%1."/>
      <w:lvlJc w:val="left"/>
      <w:pPr>
        <w:tabs>
          <w:tab w:val="num" w:pos="765"/>
        </w:tabs>
        <w:ind w:left="765" w:hanging="360"/>
      </w:pPr>
    </w:lvl>
    <w:lvl w:ilvl="1" w:tplc="98CC7534" w:tentative="1">
      <w:start w:val="1"/>
      <w:numFmt w:val="lowerLetter"/>
      <w:lvlText w:val="%2."/>
      <w:lvlJc w:val="left"/>
      <w:pPr>
        <w:tabs>
          <w:tab w:val="num" w:pos="1485"/>
        </w:tabs>
        <w:ind w:left="1485" w:hanging="360"/>
      </w:pPr>
    </w:lvl>
    <w:lvl w:ilvl="2" w:tplc="B7B64D7C" w:tentative="1">
      <w:start w:val="1"/>
      <w:numFmt w:val="lowerRoman"/>
      <w:lvlText w:val="%3."/>
      <w:lvlJc w:val="right"/>
      <w:pPr>
        <w:tabs>
          <w:tab w:val="num" w:pos="2205"/>
        </w:tabs>
        <w:ind w:left="2205" w:hanging="180"/>
      </w:pPr>
    </w:lvl>
    <w:lvl w:ilvl="3" w:tplc="059EFD5C" w:tentative="1">
      <w:start w:val="1"/>
      <w:numFmt w:val="decimal"/>
      <w:lvlText w:val="%4."/>
      <w:lvlJc w:val="left"/>
      <w:pPr>
        <w:tabs>
          <w:tab w:val="num" w:pos="2925"/>
        </w:tabs>
        <w:ind w:left="2925" w:hanging="360"/>
      </w:pPr>
    </w:lvl>
    <w:lvl w:ilvl="4" w:tplc="35DC817E" w:tentative="1">
      <w:start w:val="1"/>
      <w:numFmt w:val="lowerLetter"/>
      <w:lvlText w:val="%5."/>
      <w:lvlJc w:val="left"/>
      <w:pPr>
        <w:tabs>
          <w:tab w:val="num" w:pos="3645"/>
        </w:tabs>
        <w:ind w:left="3645" w:hanging="360"/>
      </w:pPr>
    </w:lvl>
    <w:lvl w:ilvl="5" w:tplc="577204A0" w:tentative="1">
      <w:start w:val="1"/>
      <w:numFmt w:val="lowerRoman"/>
      <w:lvlText w:val="%6."/>
      <w:lvlJc w:val="right"/>
      <w:pPr>
        <w:tabs>
          <w:tab w:val="num" w:pos="4365"/>
        </w:tabs>
        <w:ind w:left="4365" w:hanging="180"/>
      </w:pPr>
    </w:lvl>
    <w:lvl w:ilvl="6" w:tplc="EB62936C" w:tentative="1">
      <w:start w:val="1"/>
      <w:numFmt w:val="decimal"/>
      <w:lvlText w:val="%7."/>
      <w:lvlJc w:val="left"/>
      <w:pPr>
        <w:tabs>
          <w:tab w:val="num" w:pos="5085"/>
        </w:tabs>
        <w:ind w:left="5085" w:hanging="360"/>
      </w:pPr>
    </w:lvl>
    <w:lvl w:ilvl="7" w:tplc="20DAA1B8" w:tentative="1">
      <w:start w:val="1"/>
      <w:numFmt w:val="lowerLetter"/>
      <w:lvlText w:val="%8."/>
      <w:lvlJc w:val="left"/>
      <w:pPr>
        <w:tabs>
          <w:tab w:val="num" w:pos="5805"/>
        </w:tabs>
        <w:ind w:left="5805" w:hanging="360"/>
      </w:pPr>
    </w:lvl>
    <w:lvl w:ilvl="8" w:tplc="97BA6516" w:tentative="1">
      <w:start w:val="1"/>
      <w:numFmt w:val="lowerRoman"/>
      <w:lvlText w:val="%9."/>
      <w:lvlJc w:val="right"/>
      <w:pPr>
        <w:tabs>
          <w:tab w:val="num" w:pos="6525"/>
        </w:tabs>
        <w:ind w:left="6525" w:hanging="180"/>
      </w:pPr>
    </w:lvl>
  </w:abstractNum>
  <w:abstractNum w:abstractNumId="29">
    <w:nsid w:val="64EA3719"/>
    <w:multiLevelType w:val="hybridMultilevel"/>
    <w:tmpl w:val="05BAF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CA60EB"/>
    <w:multiLevelType w:val="hybridMultilevel"/>
    <w:tmpl w:val="D196F5C2"/>
    <w:lvl w:ilvl="0" w:tplc="0D6A2216">
      <w:start w:val="1"/>
      <w:numFmt w:val="bullet"/>
      <w:lvlText w:val=""/>
      <w:lvlJc w:val="left"/>
      <w:pPr>
        <w:tabs>
          <w:tab w:val="num" w:pos="720"/>
        </w:tabs>
        <w:ind w:left="720" w:hanging="360"/>
      </w:pPr>
      <w:rPr>
        <w:rFonts w:ascii="Symbol" w:hAnsi="Symbol" w:hint="default"/>
      </w:rPr>
    </w:lvl>
    <w:lvl w:ilvl="1" w:tplc="2CE00BCE" w:tentative="1">
      <w:start w:val="1"/>
      <w:numFmt w:val="bullet"/>
      <w:lvlText w:val="o"/>
      <w:lvlJc w:val="left"/>
      <w:pPr>
        <w:tabs>
          <w:tab w:val="num" w:pos="1440"/>
        </w:tabs>
        <w:ind w:left="1440" w:hanging="360"/>
      </w:pPr>
      <w:rPr>
        <w:rFonts w:ascii="Courier New" w:hAnsi="Courier New" w:cs="Courier New" w:hint="default"/>
      </w:rPr>
    </w:lvl>
    <w:lvl w:ilvl="2" w:tplc="5C5E0C2A" w:tentative="1">
      <w:start w:val="1"/>
      <w:numFmt w:val="bullet"/>
      <w:lvlText w:val=""/>
      <w:lvlJc w:val="left"/>
      <w:pPr>
        <w:tabs>
          <w:tab w:val="num" w:pos="2160"/>
        </w:tabs>
        <w:ind w:left="2160" w:hanging="360"/>
      </w:pPr>
      <w:rPr>
        <w:rFonts w:ascii="Wingdings" w:hAnsi="Wingdings" w:hint="default"/>
      </w:rPr>
    </w:lvl>
    <w:lvl w:ilvl="3" w:tplc="0572631E" w:tentative="1">
      <w:start w:val="1"/>
      <w:numFmt w:val="bullet"/>
      <w:lvlText w:val=""/>
      <w:lvlJc w:val="left"/>
      <w:pPr>
        <w:tabs>
          <w:tab w:val="num" w:pos="2880"/>
        </w:tabs>
        <w:ind w:left="2880" w:hanging="360"/>
      </w:pPr>
      <w:rPr>
        <w:rFonts w:ascii="Symbol" w:hAnsi="Symbol" w:hint="default"/>
      </w:rPr>
    </w:lvl>
    <w:lvl w:ilvl="4" w:tplc="077ED1AA" w:tentative="1">
      <w:start w:val="1"/>
      <w:numFmt w:val="bullet"/>
      <w:lvlText w:val="o"/>
      <w:lvlJc w:val="left"/>
      <w:pPr>
        <w:tabs>
          <w:tab w:val="num" w:pos="3600"/>
        </w:tabs>
        <w:ind w:left="3600" w:hanging="360"/>
      </w:pPr>
      <w:rPr>
        <w:rFonts w:ascii="Courier New" w:hAnsi="Courier New" w:cs="Courier New" w:hint="default"/>
      </w:rPr>
    </w:lvl>
    <w:lvl w:ilvl="5" w:tplc="11647306" w:tentative="1">
      <w:start w:val="1"/>
      <w:numFmt w:val="bullet"/>
      <w:lvlText w:val=""/>
      <w:lvlJc w:val="left"/>
      <w:pPr>
        <w:tabs>
          <w:tab w:val="num" w:pos="4320"/>
        </w:tabs>
        <w:ind w:left="4320" w:hanging="360"/>
      </w:pPr>
      <w:rPr>
        <w:rFonts w:ascii="Wingdings" w:hAnsi="Wingdings" w:hint="default"/>
      </w:rPr>
    </w:lvl>
    <w:lvl w:ilvl="6" w:tplc="37BCA3BA" w:tentative="1">
      <w:start w:val="1"/>
      <w:numFmt w:val="bullet"/>
      <w:lvlText w:val=""/>
      <w:lvlJc w:val="left"/>
      <w:pPr>
        <w:tabs>
          <w:tab w:val="num" w:pos="5040"/>
        </w:tabs>
        <w:ind w:left="5040" w:hanging="360"/>
      </w:pPr>
      <w:rPr>
        <w:rFonts w:ascii="Symbol" w:hAnsi="Symbol" w:hint="default"/>
      </w:rPr>
    </w:lvl>
    <w:lvl w:ilvl="7" w:tplc="7E422054" w:tentative="1">
      <w:start w:val="1"/>
      <w:numFmt w:val="bullet"/>
      <w:lvlText w:val="o"/>
      <w:lvlJc w:val="left"/>
      <w:pPr>
        <w:tabs>
          <w:tab w:val="num" w:pos="5760"/>
        </w:tabs>
        <w:ind w:left="5760" w:hanging="360"/>
      </w:pPr>
      <w:rPr>
        <w:rFonts w:ascii="Courier New" w:hAnsi="Courier New" w:cs="Courier New" w:hint="default"/>
      </w:rPr>
    </w:lvl>
    <w:lvl w:ilvl="8" w:tplc="9E7EE9AE" w:tentative="1">
      <w:start w:val="1"/>
      <w:numFmt w:val="bullet"/>
      <w:lvlText w:val=""/>
      <w:lvlJc w:val="left"/>
      <w:pPr>
        <w:tabs>
          <w:tab w:val="num" w:pos="6480"/>
        </w:tabs>
        <w:ind w:left="6480" w:hanging="360"/>
      </w:pPr>
      <w:rPr>
        <w:rFonts w:ascii="Wingdings" w:hAnsi="Wingdings" w:hint="default"/>
      </w:rPr>
    </w:lvl>
  </w:abstractNum>
  <w:abstractNum w:abstractNumId="31">
    <w:nsid w:val="6C53084B"/>
    <w:multiLevelType w:val="hybridMultilevel"/>
    <w:tmpl w:val="F9EA208C"/>
    <w:lvl w:ilvl="0" w:tplc="8BF26EA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275343C"/>
    <w:multiLevelType w:val="hybridMultilevel"/>
    <w:tmpl w:val="5378BB80"/>
    <w:lvl w:ilvl="0" w:tplc="F842BA7E">
      <w:start w:val="1"/>
      <w:numFmt w:val="bullet"/>
      <w:lvlText w:val=""/>
      <w:lvlJc w:val="left"/>
      <w:pPr>
        <w:tabs>
          <w:tab w:val="num" w:pos="360"/>
        </w:tabs>
        <w:ind w:left="360" w:hanging="360"/>
      </w:pPr>
      <w:rPr>
        <w:rFonts w:ascii="Symbol" w:hAnsi="Symbol" w:hint="default"/>
      </w:rPr>
    </w:lvl>
    <w:lvl w:ilvl="1" w:tplc="262CB604" w:tentative="1">
      <w:start w:val="1"/>
      <w:numFmt w:val="bullet"/>
      <w:lvlText w:val="o"/>
      <w:lvlJc w:val="left"/>
      <w:pPr>
        <w:tabs>
          <w:tab w:val="num" w:pos="1080"/>
        </w:tabs>
        <w:ind w:left="1080" w:hanging="360"/>
      </w:pPr>
      <w:rPr>
        <w:rFonts w:ascii="Courier New" w:hAnsi="Courier New" w:hint="default"/>
      </w:rPr>
    </w:lvl>
    <w:lvl w:ilvl="2" w:tplc="5C54922C" w:tentative="1">
      <w:start w:val="1"/>
      <w:numFmt w:val="bullet"/>
      <w:lvlText w:val=""/>
      <w:lvlJc w:val="left"/>
      <w:pPr>
        <w:tabs>
          <w:tab w:val="num" w:pos="1800"/>
        </w:tabs>
        <w:ind w:left="1800" w:hanging="360"/>
      </w:pPr>
      <w:rPr>
        <w:rFonts w:ascii="Wingdings" w:hAnsi="Wingdings" w:hint="default"/>
      </w:rPr>
    </w:lvl>
    <w:lvl w:ilvl="3" w:tplc="4824E08A" w:tentative="1">
      <w:start w:val="1"/>
      <w:numFmt w:val="bullet"/>
      <w:lvlText w:val=""/>
      <w:lvlJc w:val="left"/>
      <w:pPr>
        <w:tabs>
          <w:tab w:val="num" w:pos="2520"/>
        </w:tabs>
        <w:ind w:left="2520" w:hanging="360"/>
      </w:pPr>
      <w:rPr>
        <w:rFonts w:ascii="Symbol" w:hAnsi="Symbol" w:hint="default"/>
      </w:rPr>
    </w:lvl>
    <w:lvl w:ilvl="4" w:tplc="B76C2206" w:tentative="1">
      <w:start w:val="1"/>
      <w:numFmt w:val="bullet"/>
      <w:lvlText w:val="o"/>
      <w:lvlJc w:val="left"/>
      <w:pPr>
        <w:tabs>
          <w:tab w:val="num" w:pos="3240"/>
        </w:tabs>
        <w:ind w:left="3240" w:hanging="360"/>
      </w:pPr>
      <w:rPr>
        <w:rFonts w:ascii="Courier New" w:hAnsi="Courier New" w:hint="default"/>
      </w:rPr>
    </w:lvl>
    <w:lvl w:ilvl="5" w:tplc="8E1AE40C" w:tentative="1">
      <w:start w:val="1"/>
      <w:numFmt w:val="bullet"/>
      <w:lvlText w:val=""/>
      <w:lvlJc w:val="left"/>
      <w:pPr>
        <w:tabs>
          <w:tab w:val="num" w:pos="3960"/>
        </w:tabs>
        <w:ind w:left="3960" w:hanging="360"/>
      </w:pPr>
      <w:rPr>
        <w:rFonts w:ascii="Wingdings" w:hAnsi="Wingdings" w:hint="default"/>
      </w:rPr>
    </w:lvl>
    <w:lvl w:ilvl="6" w:tplc="3994695E" w:tentative="1">
      <w:start w:val="1"/>
      <w:numFmt w:val="bullet"/>
      <w:lvlText w:val=""/>
      <w:lvlJc w:val="left"/>
      <w:pPr>
        <w:tabs>
          <w:tab w:val="num" w:pos="4680"/>
        </w:tabs>
        <w:ind w:left="4680" w:hanging="360"/>
      </w:pPr>
      <w:rPr>
        <w:rFonts w:ascii="Symbol" w:hAnsi="Symbol" w:hint="default"/>
      </w:rPr>
    </w:lvl>
    <w:lvl w:ilvl="7" w:tplc="CF380E22" w:tentative="1">
      <w:start w:val="1"/>
      <w:numFmt w:val="bullet"/>
      <w:lvlText w:val="o"/>
      <w:lvlJc w:val="left"/>
      <w:pPr>
        <w:tabs>
          <w:tab w:val="num" w:pos="5400"/>
        </w:tabs>
        <w:ind w:left="5400" w:hanging="360"/>
      </w:pPr>
      <w:rPr>
        <w:rFonts w:ascii="Courier New" w:hAnsi="Courier New" w:hint="default"/>
      </w:rPr>
    </w:lvl>
    <w:lvl w:ilvl="8" w:tplc="8BA6F484" w:tentative="1">
      <w:start w:val="1"/>
      <w:numFmt w:val="bullet"/>
      <w:lvlText w:val=""/>
      <w:lvlJc w:val="left"/>
      <w:pPr>
        <w:tabs>
          <w:tab w:val="num" w:pos="6120"/>
        </w:tabs>
        <w:ind w:left="6120" w:hanging="360"/>
      </w:pPr>
      <w:rPr>
        <w:rFonts w:ascii="Wingdings" w:hAnsi="Wingdings" w:hint="default"/>
      </w:rPr>
    </w:lvl>
  </w:abstractNum>
  <w:abstractNum w:abstractNumId="33">
    <w:nsid w:val="72DE098B"/>
    <w:multiLevelType w:val="hybridMultilevel"/>
    <w:tmpl w:val="9E246140"/>
    <w:lvl w:ilvl="0" w:tplc="3B1AB45E">
      <w:start w:val="1"/>
      <w:numFmt w:val="bullet"/>
      <w:lvlText w:val=""/>
      <w:lvlJc w:val="left"/>
      <w:pPr>
        <w:tabs>
          <w:tab w:val="num" w:pos="720"/>
        </w:tabs>
        <w:ind w:left="720" w:hanging="360"/>
      </w:pPr>
      <w:rPr>
        <w:rFonts w:ascii="Symbol" w:hAnsi="Symbol" w:hint="default"/>
      </w:rPr>
    </w:lvl>
    <w:lvl w:ilvl="1" w:tplc="01F8D206" w:tentative="1">
      <w:start w:val="1"/>
      <w:numFmt w:val="bullet"/>
      <w:lvlText w:val="o"/>
      <w:lvlJc w:val="left"/>
      <w:pPr>
        <w:tabs>
          <w:tab w:val="num" w:pos="1440"/>
        </w:tabs>
        <w:ind w:left="1440" w:hanging="360"/>
      </w:pPr>
      <w:rPr>
        <w:rFonts w:ascii="Courier New" w:hAnsi="Courier New" w:cs="Courier New" w:hint="default"/>
      </w:rPr>
    </w:lvl>
    <w:lvl w:ilvl="2" w:tplc="E1A6601C" w:tentative="1">
      <w:start w:val="1"/>
      <w:numFmt w:val="bullet"/>
      <w:lvlText w:val=""/>
      <w:lvlJc w:val="left"/>
      <w:pPr>
        <w:tabs>
          <w:tab w:val="num" w:pos="2160"/>
        </w:tabs>
        <w:ind w:left="2160" w:hanging="360"/>
      </w:pPr>
      <w:rPr>
        <w:rFonts w:ascii="Wingdings" w:hAnsi="Wingdings" w:hint="default"/>
      </w:rPr>
    </w:lvl>
    <w:lvl w:ilvl="3" w:tplc="68E801F4" w:tentative="1">
      <w:start w:val="1"/>
      <w:numFmt w:val="bullet"/>
      <w:lvlText w:val=""/>
      <w:lvlJc w:val="left"/>
      <w:pPr>
        <w:tabs>
          <w:tab w:val="num" w:pos="2880"/>
        </w:tabs>
        <w:ind w:left="2880" w:hanging="360"/>
      </w:pPr>
      <w:rPr>
        <w:rFonts w:ascii="Symbol" w:hAnsi="Symbol" w:hint="default"/>
      </w:rPr>
    </w:lvl>
    <w:lvl w:ilvl="4" w:tplc="5978B520" w:tentative="1">
      <w:start w:val="1"/>
      <w:numFmt w:val="bullet"/>
      <w:lvlText w:val="o"/>
      <w:lvlJc w:val="left"/>
      <w:pPr>
        <w:tabs>
          <w:tab w:val="num" w:pos="3600"/>
        </w:tabs>
        <w:ind w:left="3600" w:hanging="360"/>
      </w:pPr>
      <w:rPr>
        <w:rFonts w:ascii="Courier New" w:hAnsi="Courier New" w:cs="Courier New" w:hint="default"/>
      </w:rPr>
    </w:lvl>
    <w:lvl w:ilvl="5" w:tplc="41327F1C" w:tentative="1">
      <w:start w:val="1"/>
      <w:numFmt w:val="bullet"/>
      <w:lvlText w:val=""/>
      <w:lvlJc w:val="left"/>
      <w:pPr>
        <w:tabs>
          <w:tab w:val="num" w:pos="4320"/>
        </w:tabs>
        <w:ind w:left="4320" w:hanging="360"/>
      </w:pPr>
      <w:rPr>
        <w:rFonts w:ascii="Wingdings" w:hAnsi="Wingdings" w:hint="default"/>
      </w:rPr>
    </w:lvl>
    <w:lvl w:ilvl="6" w:tplc="D69A73A8" w:tentative="1">
      <w:start w:val="1"/>
      <w:numFmt w:val="bullet"/>
      <w:lvlText w:val=""/>
      <w:lvlJc w:val="left"/>
      <w:pPr>
        <w:tabs>
          <w:tab w:val="num" w:pos="5040"/>
        </w:tabs>
        <w:ind w:left="5040" w:hanging="360"/>
      </w:pPr>
      <w:rPr>
        <w:rFonts w:ascii="Symbol" w:hAnsi="Symbol" w:hint="default"/>
      </w:rPr>
    </w:lvl>
    <w:lvl w:ilvl="7" w:tplc="6ED0846A" w:tentative="1">
      <w:start w:val="1"/>
      <w:numFmt w:val="bullet"/>
      <w:lvlText w:val="o"/>
      <w:lvlJc w:val="left"/>
      <w:pPr>
        <w:tabs>
          <w:tab w:val="num" w:pos="5760"/>
        </w:tabs>
        <w:ind w:left="5760" w:hanging="360"/>
      </w:pPr>
      <w:rPr>
        <w:rFonts w:ascii="Courier New" w:hAnsi="Courier New" w:cs="Courier New" w:hint="default"/>
      </w:rPr>
    </w:lvl>
    <w:lvl w:ilvl="8" w:tplc="5038E158" w:tentative="1">
      <w:start w:val="1"/>
      <w:numFmt w:val="bullet"/>
      <w:lvlText w:val=""/>
      <w:lvlJc w:val="left"/>
      <w:pPr>
        <w:tabs>
          <w:tab w:val="num" w:pos="6480"/>
        </w:tabs>
        <w:ind w:left="6480" w:hanging="360"/>
      </w:pPr>
      <w:rPr>
        <w:rFonts w:ascii="Wingdings" w:hAnsi="Wingdings" w:hint="default"/>
      </w:rPr>
    </w:lvl>
  </w:abstractNum>
  <w:abstractNum w:abstractNumId="34">
    <w:nsid w:val="79917B53"/>
    <w:multiLevelType w:val="hybridMultilevel"/>
    <w:tmpl w:val="C0A8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0414DB"/>
    <w:multiLevelType w:val="hybridMultilevel"/>
    <w:tmpl w:val="ABFE9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1F2437"/>
    <w:multiLevelType w:val="hybridMultilevel"/>
    <w:tmpl w:val="7F6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32"/>
  </w:num>
  <w:num w:numId="4">
    <w:abstractNumId w:val="6"/>
  </w:num>
  <w:num w:numId="5">
    <w:abstractNumId w:val="5"/>
  </w:num>
  <w:num w:numId="6">
    <w:abstractNumId w:val="18"/>
  </w:num>
  <w:num w:numId="7">
    <w:abstractNumId w:val="0"/>
  </w:num>
  <w:num w:numId="8">
    <w:abstractNumId w:val="20"/>
  </w:num>
  <w:num w:numId="9">
    <w:abstractNumId w:val="15"/>
  </w:num>
  <w:num w:numId="10">
    <w:abstractNumId w:val="28"/>
  </w:num>
  <w:num w:numId="11">
    <w:abstractNumId w:val="8"/>
  </w:num>
  <w:num w:numId="12">
    <w:abstractNumId w:val="14"/>
  </w:num>
  <w:num w:numId="13">
    <w:abstractNumId w:val="19"/>
  </w:num>
  <w:num w:numId="14">
    <w:abstractNumId w:val="30"/>
  </w:num>
  <w:num w:numId="15">
    <w:abstractNumId w:val="24"/>
  </w:num>
  <w:num w:numId="16">
    <w:abstractNumId w:val="12"/>
  </w:num>
  <w:num w:numId="17">
    <w:abstractNumId w:val="33"/>
  </w:num>
  <w:num w:numId="18">
    <w:abstractNumId w:val="7"/>
  </w:num>
  <w:num w:numId="19">
    <w:abstractNumId w:val="22"/>
  </w:num>
  <w:num w:numId="20">
    <w:abstractNumId w:val="31"/>
  </w:num>
  <w:num w:numId="21">
    <w:abstractNumId w:val="29"/>
  </w:num>
  <w:num w:numId="22">
    <w:abstractNumId w:val="10"/>
  </w:num>
  <w:num w:numId="23">
    <w:abstractNumId w:val="2"/>
  </w:num>
  <w:num w:numId="24">
    <w:abstractNumId w:val="13"/>
  </w:num>
  <w:num w:numId="25">
    <w:abstractNumId w:val="1"/>
  </w:num>
  <w:num w:numId="26">
    <w:abstractNumId w:val="36"/>
  </w:num>
  <w:num w:numId="27">
    <w:abstractNumId w:val="11"/>
  </w:num>
  <w:num w:numId="28">
    <w:abstractNumId w:val="16"/>
  </w:num>
  <w:num w:numId="29">
    <w:abstractNumId w:val="9"/>
  </w:num>
  <w:num w:numId="30">
    <w:abstractNumId w:val="17"/>
  </w:num>
  <w:num w:numId="31">
    <w:abstractNumId w:val="23"/>
  </w:num>
  <w:num w:numId="32">
    <w:abstractNumId w:val="4"/>
  </w:num>
  <w:num w:numId="33">
    <w:abstractNumId w:val="26"/>
  </w:num>
  <w:num w:numId="34">
    <w:abstractNumId w:val="3"/>
  </w:num>
  <w:num w:numId="35">
    <w:abstractNumId w:val="35"/>
  </w:num>
  <w:num w:numId="36">
    <w:abstractNumId w:val="27"/>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removePersonalInformation/>
  <w:removeDateAndTime/>
  <w:embedSystemFonts/>
  <w:bordersDoNotSurroundHeader/>
  <w:bordersDoNotSurroundFooter/>
  <w:hideSpellingErrors/>
  <w:hideGrammaticalErrors/>
  <w:activeWritingStyle w:appName="MSWord" w:lang="en-US" w:vendorID="64" w:dllVersion="131078" w:nlCheck="1" w:checkStyle="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5122" fillcolor="white">
      <v:fill color="white"/>
      <v:textbox inset="5.85pt,.7pt,5.85pt,.7pt"/>
      <o:colormru v:ext="edit" colors="#039"/>
    </o:shapedefaults>
  </w:hdrShapeDefaults>
  <w:footnotePr>
    <w:footnote w:id="-1"/>
    <w:footnote w:id="0"/>
  </w:footnotePr>
  <w:endnotePr>
    <w:endnote w:id="-1"/>
    <w:endnote w:id="0"/>
  </w:endnotePr>
  <w:compat/>
  <w:rsids>
    <w:rsidRoot w:val="00260208"/>
    <w:rsid w:val="00023394"/>
    <w:rsid w:val="000424E0"/>
    <w:rsid w:val="00054582"/>
    <w:rsid w:val="0005465B"/>
    <w:rsid w:val="000B7284"/>
    <w:rsid w:val="000B7FC4"/>
    <w:rsid w:val="000C43BE"/>
    <w:rsid w:val="000C574F"/>
    <w:rsid w:val="000E1C3A"/>
    <w:rsid w:val="000E33C9"/>
    <w:rsid w:val="000F1A38"/>
    <w:rsid w:val="001003C2"/>
    <w:rsid w:val="001345FC"/>
    <w:rsid w:val="00153A10"/>
    <w:rsid w:val="00153ECA"/>
    <w:rsid w:val="00194949"/>
    <w:rsid w:val="001A38A5"/>
    <w:rsid w:val="001B0DBB"/>
    <w:rsid w:val="001B421A"/>
    <w:rsid w:val="001C48B9"/>
    <w:rsid w:val="001E6BD3"/>
    <w:rsid w:val="001F410B"/>
    <w:rsid w:val="001F4EBE"/>
    <w:rsid w:val="00201127"/>
    <w:rsid w:val="002314FB"/>
    <w:rsid w:val="00240254"/>
    <w:rsid w:val="00260208"/>
    <w:rsid w:val="0032765C"/>
    <w:rsid w:val="00340858"/>
    <w:rsid w:val="00342F7E"/>
    <w:rsid w:val="00382C2C"/>
    <w:rsid w:val="00393908"/>
    <w:rsid w:val="003B35A8"/>
    <w:rsid w:val="003F520D"/>
    <w:rsid w:val="0040412F"/>
    <w:rsid w:val="00426494"/>
    <w:rsid w:val="004508F8"/>
    <w:rsid w:val="004A0E84"/>
    <w:rsid w:val="004A334A"/>
    <w:rsid w:val="004A77CF"/>
    <w:rsid w:val="004C33F0"/>
    <w:rsid w:val="004D13B0"/>
    <w:rsid w:val="004F6EEA"/>
    <w:rsid w:val="00500670"/>
    <w:rsid w:val="00523170"/>
    <w:rsid w:val="00525BA2"/>
    <w:rsid w:val="0052763B"/>
    <w:rsid w:val="005616A2"/>
    <w:rsid w:val="005763D5"/>
    <w:rsid w:val="00590C4D"/>
    <w:rsid w:val="005A540B"/>
    <w:rsid w:val="005C38DD"/>
    <w:rsid w:val="005F4F56"/>
    <w:rsid w:val="005F6D65"/>
    <w:rsid w:val="005F7B02"/>
    <w:rsid w:val="006007CA"/>
    <w:rsid w:val="00606689"/>
    <w:rsid w:val="0062647E"/>
    <w:rsid w:val="00634482"/>
    <w:rsid w:val="00641690"/>
    <w:rsid w:val="006575E6"/>
    <w:rsid w:val="006739A5"/>
    <w:rsid w:val="00673F96"/>
    <w:rsid w:val="0068469E"/>
    <w:rsid w:val="006939D4"/>
    <w:rsid w:val="00693FE2"/>
    <w:rsid w:val="006A5157"/>
    <w:rsid w:val="006B204B"/>
    <w:rsid w:val="006D4C31"/>
    <w:rsid w:val="006E0982"/>
    <w:rsid w:val="0072058B"/>
    <w:rsid w:val="00751C01"/>
    <w:rsid w:val="00752871"/>
    <w:rsid w:val="00753A8F"/>
    <w:rsid w:val="007571FE"/>
    <w:rsid w:val="00770D6D"/>
    <w:rsid w:val="00782EF7"/>
    <w:rsid w:val="00787149"/>
    <w:rsid w:val="0079401E"/>
    <w:rsid w:val="007A2FB0"/>
    <w:rsid w:val="007C5396"/>
    <w:rsid w:val="007E4DD0"/>
    <w:rsid w:val="00800345"/>
    <w:rsid w:val="0080470A"/>
    <w:rsid w:val="0081219C"/>
    <w:rsid w:val="008160CA"/>
    <w:rsid w:val="008344B0"/>
    <w:rsid w:val="00840316"/>
    <w:rsid w:val="0084587A"/>
    <w:rsid w:val="00857E29"/>
    <w:rsid w:val="008724C8"/>
    <w:rsid w:val="008A41DB"/>
    <w:rsid w:val="008C1341"/>
    <w:rsid w:val="008F6044"/>
    <w:rsid w:val="00901183"/>
    <w:rsid w:val="0090183F"/>
    <w:rsid w:val="00904548"/>
    <w:rsid w:val="009133B0"/>
    <w:rsid w:val="0092328F"/>
    <w:rsid w:val="00956B13"/>
    <w:rsid w:val="009A46B1"/>
    <w:rsid w:val="009B692C"/>
    <w:rsid w:val="009C7E4B"/>
    <w:rsid w:val="009D129D"/>
    <w:rsid w:val="009E47D3"/>
    <w:rsid w:val="009F1E30"/>
    <w:rsid w:val="009F42B9"/>
    <w:rsid w:val="00A1617D"/>
    <w:rsid w:val="00A23EE8"/>
    <w:rsid w:val="00A55388"/>
    <w:rsid w:val="00A914F4"/>
    <w:rsid w:val="00AA1ED6"/>
    <w:rsid w:val="00AC4CDB"/>
    <w:rsid w:val="00AF292C"/>
    <w:rsid w:val="00B1670F"/>
    <w:rsid w:val="00B27486"/>
    <w:rsid w:val="00B276CB"/>
    <w:rsid w:val="00B34C08"/>
    <w:rsid w:val="00B43B9B"/>
    <w:rsid w:val="00B50285"/>
    <w:rsid w:val="00B50435"/>
    <w:rsid w:val="00B6269C"/>
    <w:rsid w:val="00B70655"/>
    <w:rsid w:val="00B875A4"/>
    <w:rsid w:val="00B93E6A"/>
    <w:rsid w:val="00B95FCB"/>
    <w:rsid w:val="00B9718C"/>
    <w:rsid w:val="00BA522D"/>
    <w:rsid w:val="00BC1B38"/>
    <w:rsid w:val="00BC35BD"/>
    <w:rsid w:val="00BD26BF"/>
    <w:rsid w:val="00BD3F47"/>
    <w:rsid w:val="00BF3A5F"/>
    <w:rsid w:val="00C0100D"/>
    <w:rsid w:val="00C134DC"/>
    <w:rsid w:val="00C2577A"/>
    <w:rsid w:val="00C26ADF"/>
    <w:rsid w:val="00C53680"/>
    <w:rsid w:val="00C624F5"/>
    <w:rsid w:val="00C67CF4"/>
    <w:rsid w:val="00CD0FF4"/>
    <w:rsid w:val="00CD38FF"/>
    <w:rsid w:val="00D11ED1"/>
    <w:rsid w:val="00D23B44"/>
    <w:rsid w:val="00D268BD"/>
    <w:rsid w:val="00D27D51"/>
    <w:rsid w:val="00D3278F"/>
    <w:rsid w:val="00D333D5"/>
    <w:rsid w:val="00D34683"/>
    <w:rsid w:val="00D359DF"/>
    <w:rsid w:val="00D4560F"/>
    <w:rsid w:val="00D81B8C"/>
    <w:rsid w:val="00D84384"/>
    <w:rsid w:val="00D84751"/>
    <w:rsid w:val="00D9001F"/>
    <w:rsid w:val="00DD002A"/>
    <w:rsid w:val="00DD3D48"/>
    <w:rsid w:val="00E06C80"/>
    <w:rsid w:val="00E20DA4"/>
    <w:rsid w:val="00E57EBE"/>
    <w:rsid w:val="00E8080A"/>
    <w:rsid w:val="00E9276E"/>
    <w:rsid w:val="00EC0074"/>
    <w:rsid w:val="00EC7DE0"/>
    <w:rsid w:val="00ED20CE"/>
    <w:rsid w:val="00EE7DA4"/>
    <w:rsid w:val="00EF489D"/>
    <w:rsid w:val="00F01B48"/>
    <w:rsid w:val="00F51A96"/>
    <w:rsid w:val="00F604BE"/>
    <w:rsid w:val="00F73AC5"/>
    <w:rsid w:val="00F750B0"/>
    <w:rsid w:val="00F85CBC"/>
    <w:rsid w:val="00F94F7A"/>
    <w:rsid w:val="00FA3877"/>
    <w:rsid w:val="00FA65F1"/>
    <w:rsid w:val="00FB102A"/>
    <w:rsid w:val="00FB697E"/>
    <w:rsid w:val="00FF4D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fillcolor="white">
      <v:fill color="white"/>
      <v:textbox inset="5.85pt,.7pt,5.85pt,.7pt"/>
      <o:colormru v:ext="edit" colors="#03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74F"/>
    <w:rPr>
      <w:sz w:val="24"/>
    </w:rPr>
  </w:style>
  <w:style w:type="paragraph" w:styleId="Heading1">
    <w:name w:val="heading 1"/>
    <w:basedOn w:val="Normal"/>
    <w:next w:val="Normal"/>
    <w:qFormat/>
    <w:rsid w:val="000C574F"/>
    <w:pPr>
      <w:keepNext/>
      <w:spacing w:before="240" w:after="60"/>
      <w:outlineLvl w:val="0"/>
    </w:pPr>
    <w:rPr>
      <w:rFonts w:ascii="Helvetica" w:hAnsi="Helvetica"/>
      <w:b/>
      <w:kern w:val="28"/>
      <w:sz w:val="28"/>
    </w:rPr>
  </w:style>
  <w:style w:type="paragraph" w:styleId="Heading2">
    <w:name w:val="heading 2"/>
    <w:basedOn w:val="Normal"/>
    <w:next w:val="Normal"/>
    <w:qFormat/>
    <w:rsid w:val="000C574F"/>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qFormat/>
    <w:rsid w:val="000C574F"/>
    <w:pPr>
      <w:keepNext/>
      <w:outlineLvl w:val="2"/>
    </w:pPr>
    <w:rPr>
      <w:rFonts w:ascii="Times New Roman" w:hAnsi="Times New Roman"/>
      <w:noProof/>
      <w:sz w:val="32"/>
    </w:rPr>
  </w:style>
  <w:style w:type="paragraph" w:styleId="Heading4">
    <w:name w:val="heading 4"/>
    <w:basedOn w:val="Normal"/>
    <w:next w:val="Normal"/>
    <w:qFormat/>
    <w:rsid w:val="000C574F"/>
    <w:pPr>
      <w:keepNext/>
      <w:pBdr>
        <w:top w:val="single" w:sz="12" w:space="1" w:color="auto"/>
      </w:pBdr>
      <w:ind w:right="2160"/>
      <w:outlineLvl w:val="3"/>
    </w:pPr>
    <w:rPr>
      <w:rFonts w:ascii="Garamond" w:hAnsi="Garamond"/>
      <w:b/>
      <w:i/>
      <w:snapToGrid w:val="0"/>
      <w:sz w:val="20"/>
      <w:lang w:bidi="he-IL"/>
    </w:rPr>
  </w:style>
  <w:style w:type="paragraph" w:styleId="Heading9">
    <w:name w:val="heading 9"/>
    <w:basedOn w:val="Normal"/>
    <w:next w:val="Normal"/>
    <w:qFormat/>
    <w:rsid w:val="000C574F"/>
    <w:pPr>
      <w:keepNext/>
      <w:jc w:val="center"/>
      <w:outlineLvl w:val="8"/>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574F"/>
    <w:pPr>
      <w:tabs>
        <w:tab w:val="center" w:pos="4320"/>
        <w:tab w:val="right" w:pos="8640"/>
      </w:tabs>
    </w:pPr>
  </w:style>
  <w:style w:type="paragraph" w:styleId="Footer">
    <w:name w:val="footer"/>
    <w:basedOn w:val="Normal"/>
    <w:link w:val="FooterChar"/>
    <w:uiPriority w:val="99"/>
    <w:rsid w:val="000C574F"/>
    <w:pPr>
      <w:tabs>
        <w:tab w:val="center" w:pos="4320"/>
        <w:tab w:val="right" w:pos="8640"/>
      </w:tabs>
    </w:pPr>
  </w:style>
  <w:style w:type="paragraph" w:styleId="BodyText3">
    <w:name w:val="Body Text 3"/>
    <w:basedOn w:val="Normal"/>
    <w:rsid w:val="000C574F"/>
    <w:pPr>
      <w:spacing w:after="120" w:line="220" w:lineRule="exact"/>
      <w:ind w:right="386"/>
      <w:jc w:val="both"/>
    </w:pPr>
    <w:rPr>
      <w:rFonts w:ascii="Garamond" w:hAnsi="Garamond"/>
      <w:sz w:val="20"/>
    </w:rPr>
  </w:style>
  <w:style w:type="paragraph" w:styleId="BodyText">
    <w:name w:val="Body Text"/>
    <w:basedOn w:val="Normal"/>
    <w:rsid w:val="000C574F"/>
    <w:pPr>
      <w:spacing w:after="120"/>
      <w:ind w:right="289"/>
      <w:jc w:val="both"/>
    </w:pPr>
    <w:rPr>
      <w:rFonts w:ascii="Arial" w:hAnsi="Arial"/>
      <w:sz w:val="20"/>
    </w:rPr>
  </w:style>
  <w:style w:type="paragraph" w:styleId="DocumentMap">
    <w:name w:val="Document Map"/>
    <w:basedOn w:val="Normal"/>
    <w:semiHidden/>
    <w:rsid w:val="000C574F"/>
    <w:pPr>
      <w:shd w:val="clear" w:color="auto" w:fill="000080"/>
    </w:pPr>
    <w:rPr>
      <w:rFonts w:ascii="Geneva" w:hAnsi="Geneva"/>
    </w:rPr>
  </w:style>
  <w:style w:type="paragraph" w:styleId="BlockText">
    <w:name w:val="Block Text"/>
    <w:basedOn w:val="Normal"/>
    <w:rsid w:val="000C574F"/>
    <w:pPr>
      <w:ind w:left="-990" w:right="2160"/>
    </w:pPr>
    <w:rPr>
      <w:rFonts w:ascii="Garamond" w:hAnsi="Garamond"/>
      <w:snapToGrid w:val="0"/>
      <w:sz w:val="14"/>
      <w:lang w:bidi="he-IL"/>
    </w:rPr>
  </w:style>
  <w:style w:type="paragraph" w:styleId="BodyText2">
    <w:name w:val="Body Text 2"/>
    <w:basedOn w:val="Normal"/>
    <w:rsid w:val="000C574F"/>
    <w:pPr>
      <w:jc w:val="both"/>
    </w:pPr>
    <w:rPr>
      <w:rFonts w:ascii="Garamond" w:hAnsi="Garamond"/>
      <w:sz w:val="20"/>
    </w:rPr>
  </w:style>
  <w:style w:type="character" w:styleId="Hyperlink">
    <w:name w:val="Hyperlink"/>
    <w:basedOn w:val="DefaultParagraphFont"/>
    <w:rsid w:val="000C574F"/>
    <w:rPr>
      <w:color w:val="0000FF"/>
      <w:u w:val="single"/>
    </w:rPr>
  </w:style>
  <w:style w:type="character" w:styleId="FollowedHyperlink">
    <w:name w:val="FollowedHyperlink"/>
    <w:basedOn w:val="DefaultParagraphFont"/>
    <w:rsid w:val="000C574F"/>
    <w:rPr>
      <w:color w:val="800080"/>
      <w:u w:val="single"/>
    </w:rPr>
  </w:style>
  <w:style w:type="paragraph" w:styleId="BalloonText">
    <w:name w:val="Balloon Text"/>
    <w:basedOn w:val="Normal"/>
    <w:semiHidden/>
    <w:rsid w:val="000C574F"/>
    <w:rPr>
      <w:rFonts w:ascii="Tahoma" w:hAnsi="Tahoma" w:cs="Tahoma"/>
      <w:sz w:val="16"/>
      <w:szCs w:val="16"/>
    </w:rPr>
  </w:style>
  <w:style w:type="character" w:styleId="CommentReference">
    <w:name w:val="annotation reference"/>
    <w:basedOn w:val="DefaultParagraphFont"/>
    <w:semiHidden/>
    <w:rsid w:val="000C574F"/>
    <w:rPr>
      <w:sz w:val="16"/>
      <w:szCs w:val="16"/>
    </w:rPr>
  </w:style>
  <w:style w:type="paragraph" w:styleId="CommentText">
    <w:name w:val="annotation text"/>
    <w:basedOn w:val="Normal"/>
    <w:semiHidden/>
    <w:rsid w:val="000C574F"/>
    <w:rPr>
      <w:sz w:val="20"/>
    </w:rPr>
  </w:style>
  <w:style w:type="paragraph" w:styleId="CommentSubject">
    <w:name w:val="annotation subject"/>
    <w:basedOn w:val="CommentText"/>
    <w:next w:val="CommentText"/>
    <w:semiHidden/>
    <w:rsid w:val="000C574F"/>
    <w:rPr>
      <w:b/>
      <w:bCs/>
    </w:rPr>
  </w:style>
  <w:style w:type="character" w:customStyle="1" w:styleId="content1">
    <w:name w:val="content1"/>
    <w:basedOn w:val="DefaultParagraphFont"/>
    <w:rsid w:val="000C574F"/>
    <w:rPr>
      <w:rFonts w:ascii="Arial" w:hAnsi="Arial" w:cs="Arial" w:hint="default"/>
      <w:i w:val="0"/>
      <w:iCs w:val="0"/>
      <w:caps w:val="0"/>
      <w:spacing w:val="0"/>
      <w:sz w:val="17"/>
      <w:szCs w:val="17"/>
    </w:rPr>
  </w:style>
  <w:style w:type="paragraph" w:styleId="FootnoteText">
    <w:name w:val="footnote text"/>
    <w:basedOn w:val="Normal"/>
    <w:semiHidden/>
    <w:rsid w:val="000C574F"/>
    <w:rPr>
      <w:sz w:val="20"/>
    </w:rPr>
  </w:style>
  <w:style w:type="character" w:styleId="FootnoteReference">
    <w:name w:val="footnote reference"/>
    <w:basedOn w:val="DefaultParagraphFont"/>
    <w:semiHidden/>
    <w:rsid w:val="000C574F"/>
    <w:rPr>
      <w:vertAlign w:val="superscript"/>
    </w:rPr>
  </w:style>
  <w:style w:type="paragraph" w:customStyle="1" w:styleId="DefaultParagraphFontParaChar">
    <w:name w:val="Default Paragraph Font Para Char"/>
    <w:basedOn w:val="Normal"/>
    <w:rsid w:val="000C574F"/>
    <w:pPr>
      <w:spacing w:after="160" w:line="240" w:lineRule="exact"/>
    </w:pPr>
    <w:rPr>
      <w:rFonts w:ascii="Verdana" w:hAnsi="Verdana"/>
      <w:sz w:val="20"/>
    </w:rPr>
  </w:style>
  <w:style w:type="paragraph" w:customStyle="1" w:styleId="CharCharCharCharCharCharChar">
    <w:name w:val="Char Char Char Char Char Char Char"/>
    <w:basedOn w:val="Normal"/>
    <w:rsid w:val="000C574F"/>
    <w:pPr>
      <w:spacing w:after="160" w:line="240" w:lineRule="exact"/>
    </w:pPr>
    <w:rPr>
      <w:rFonts w:ascii="Tahoma" w:hAnsi="Tahoma"/>
      <w:sz w:val="20"/>
    </w:rPr>
  </w:style>
  <w:style w:type="table" w:styleId="TableGrid">
    <w:name w:val="Table Grid"/>
    <w:basedOn w:val="TableNormal"/>
    <w:rsid w:val="000C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0C574F"/>
    <w:pPr>
      <w:spacing w:after="160" w:line="240" w:lineRule="exact"/>
    </w:pPr>
    <w:rPr>
      <w:rFonts w:ascii="Tahoma" w:hAnsi="Tahoma"/>
      <w:sz w:val="20"/>
    </w:rPr>
  </w:style>
  <w:style w:type="paragraph" w:styleId="ListParagraph">
    <w:name w:val="List Paragraph"/>
    <w:basedOn w:val="Normal"/>
    <w:uiPriority w:val="99"/>
    <w:qFormat/>
    <w:rsid w:val="00194949"/>
    <w:pPr>
      <w:spacing w:after="200" w:line="276" w:lineRule="auto"/>
      <w:ind w:left="720"/>
      <w:contextualSpacing/>
    </w:pPr>
    <w:rPr>
      <w:rFonts w:ascii="Calibri" w:eastAsia="Calibri" w:hAnsi="Calibri"/>
      <w:sz w:val="22"/>
      <w:szCs w:val="22"/>
    </w:rPr>
  </w:style>
  <w:style w:type="paragraph" w:customStyle="1" w:styleId="Brief">
    <w:name w:val="Brief"/>
    <w:basedOn w:val="Normal"/>
    <w:uiPriority w:val="99"/>
    <w:rsid w:val="00194949"/>
    <w:pPr>
      <w:ind w:left="720" w:firstLine="720"/>
      <w:jc w:val="both"/>
    </w:pPr>
    <w:rPr>
      <w:rFonts w:ascii="Arial Black" w:hAnsi="Arial Black"/>
      <w:spacing w:val="172"/>
      <w:sz w:val="20"/>
    </w:rPr>
  </w:style>
  <w:style w:type="paragraph" w:customStyle="1" w:styleId="BriefTitle">
    <w:name w:val="Brief Title"/>
    <w:basedOn w:val="Normal"/>
    <w:uiPriority w:val="99"/>
    <w:rsid w:val="00194949"/>
    <w:pPr>
      <w:tabs>
        <w:tab w:val="left" w:pos="7680"/>
      </w:tabs>
    </w:pPr>
    <w:rPr>
      <w:rFonts w:ascii="Arial" w:hAnsi="Arial" w:cs="Arial"/>
      <w:b/>
      <w:bCs/>
      <w:sz w:val="18"/>
      <w:szCs w:val="24"/>
    </w:rPr>
  </w:style>
  <w:style w:type="character" w:customStyle="1" w:styleId="FooterChar">
    <w:name w:val="Footer Char"/>
    <w:basedOn w:val="DefaultParagraphFont"/>
    <w:link w:val="Footer"/>
    <w:uiPriority w:val="99"/>
    <w:rsid w:val="00A1617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74F"/>
    <w:rPr>
      <w:sz w:val="24"/>
    </w:rPr>
  </w:style>
  <w:style w:type="paragraph" w:styleId="Heading1">
    <w:name w:val="heading 1"/>
    <w:basedOn w:val="Normal"/>
    <w:next w:val="Normal"/>
    <w:qFormat/>
    <w:rsid w:val="000C574F"/>
    <w:pPr>
      <w:keepNext/>
      <w:spacing w:before="240" w:after="60"/>
      <w:outlineLvl w:val="0"/>
    </w:pPr>
    <w:rPr>
      <w:rFonts w:ascii="Helvetica" w:hAnsi="Helvetica"/>
      <w:b/>
      <w:kern w:val="28"/>
      <w:sz w:val="28"/>
    </w:rPr>
  </w:style>
  <w:style w:type="paragraph" w:styleId="Heading2">
    <w:name w:val="heading 2"/>
    <w:basedOn w:val="Normal"/>
    <w:next w:val="Normal"/>
    <w:qFormat/>
    <w:rsid w:val="000C574F"/>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qFormat/>
    <w:rsid w:val="000C574F"/>
    <w:pPr>
      <w:keepNext/>
      <w:outlineLvl w:val="2"/>
    </w:pPr>
    <w:rPr>
      <w:rFonts w:ascii="Times New Roman" w:hAnsi="Times New Roman"/>
      <w:noProof/>
      <w:sz w:val="32"/>
    </w:rPr>
  </w:style>
  <w:style w:type="paragraph" w:styleId="Heading4">
    <w:name w:val="heading 4"/>
    <w:basedOn w:val="Normal"/>
    <w:next w:val="Normal"/>
    <w:qFormat/>
    <w:rsid w:val="000C574F"/>
    <w:pPr>
      <w:keepNext/>
      <w:pBdr>
        <w:top w:val="single" w:sz="12" w:space="1" w:color="auto"/>
      </w:pBdr>
      <w:ind w:right="2160"/>
      <w:outlineLvl w:val="3"/>
    </w:pPr>
    <w:rPr>
      <w:rFonts w:ascii="Garamond" w:hAnsi="Garamond"/>
      <w:b/>
      <w:i/>
      <w:snapToGrid w:val="0"/>
      <w:sz w:val="20"/>
      <w:lang w:bidi="he-IL"/>
    </w:rPr>
  </w:style>
  <w:style w:type="paragraph" w:styleId="Heading9">
    <w:name w:val="heading 9"/>
    <w:basedOn w:val="Normal"/>
    <w:next w:val="Normal"/>
    <w:qFormat/>
    <w:rsid w:val="000C574F"/>
    <w:pPr>
      <w:keepNext/>
      <w:jc w:val="center"/>
      <w:outlineLvl w:val="8"/>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574F"/>
    <w:pPr>
      <w:tabs>
        <w:tab w:val="center" w:pos="4320"/>
        <w:tab w:val="right" w:pos="8640"/>
      </w:tabs>
    </w:pPr>
  </w:style>
  <w:style w:type="paragraph" w:styleId="Footer">
    <w:name w:val="footer"/>
    <w:basedOn w:val="Normal"/>
    <w:link w:val="FooterChar"/>
    <w:uiPriority w:val="99"/>
    <w:rsid w:val="000C574F"/>
    <w:pPr>
      <w:tabs>
        <w:tab w:val="center" w:pos="4320"/>
        <w:tab w:val="right" w:pos="8640"/>
      </w:tabs>
    </w:pPr>
  </w:style>
  <w:style w:type="paragraph" w:styleId="BodyText3">
    <w:name w:val="Body Text 3"/>
    <w:basedOn w:val="Normal"/>
    <w:rsid w:val="000C574F"/>
    <w:pPr>
      <w:spacing w:after="120" w:line="220" w:lineRule="exact"/>
      <w:ind w:right="386"/>
      <w:jc w:val="both"/>
    </w:pPr>
    <w:rPr>
      <w:rFonts w:ascii="Garamond" w:hAnsi="Garamond"/>
      <w:sz w:val="20"/>
    </w:rPr>
  </w:style>
  <w:style w:type="paragraph" w:styleId="BodyText">
    <w:name w:val="Body Text"/>
    <w:basedOn w:val="Normal"/>
    <w:rsid w:val="000C574F"/>
    <w:pPr>
      <w:spacing w:after="120"/>
      <w:ind w:right="289"/>
      <w:jc w:val="both"/>
    </w:pPr>
    <w:rPr>
      <w:rFonts w:ascii="Arial" w:hAnsi="Arial"/>
      <w:sz w:val="20"/>
    </w:rPr>
  </w:style>
  <w:style w:type="paragraph" w:styleId="DocumentMap">
    <w:name w:val="Document Map"/>
    <w:basedOn w:val="Normal"/>
    <w:semiHidden/>
    <w:rsid w:val="000C574F"/>
    <w:pPr>
      <w:shd w:val="clear" w:color="auto" w:fill="000080"/>
    </w:pPr>
    <w:rPr>
      <w:rFonts w:ascii="Geneva" w:hAnsi="Geneva"/>
    </w:rPr>
  </w:style>
  <w:style w:type="paragraph" w:styleId="BlockText">
    <w:name w:val="Block Text"/>
    <w:basedOn w:val="Normal"/>
    <w:rsid w:val="000C574F"/>
    <w:pPr>
      <w:ind w:left="-990" w:right="2160"/>
    </w:pPr>
    <w:rPr>
      <w:rFonts w:ascii="Garamond" w:hAnsi="Garamond"/>
      <w:snapToGrid w:val="0"/>
      <w:sz w:val="14"/>
      <w:lang w:bidi="he-IL"/>
    </w:rPr>
  </w:style>
  <w:style w:type="paragraph" w:styleId="BodyText2">
    <w:name w:val="Body Text 2"/>
    <w:basedOn w:val="Normal"/>
    <w:rsid w:val="000C574F"/>
    <w:pPr>
      <w:jc w:val="both"/>
    </w:pPr>
    <w:rPr>
      <w:rFonts w:ascii="Garamond" w:hAnsi="Garamond"/>
      <w:sz w:val="20"/>
    </w:rPr>
  </w:style>
  <w:style w:type="character" w:styleId="Hyperlink">
    <w:name w:val="Hyperlink"/>
    <w:basedOn w:val="DefaultParagraphFont"/>
    <w:rsid w:val="000C574F"/>
    <w:rPr>
      <w:color w:val="0000FF"/>
      <w:u w:val="single"/>
    </w:rPr>
  </w:style>
  <w:style w:type="character" w:styleId="FollowedHyperlink">
    <w:name w:val="FollowedHyperlink"/>
    <w:basedOn w:val="DefaultParagraphFont"/>
    <w:rsid w:val="000C574F"/>
    <w:rPr>
      <w:color w:val="800080"/>
      <w:u w:val="single"/>
    </w:rPr>
  </w:style>
  <w:style w:type="paragraph" w:styleId="BalloonText">
    <w:name w:val="Balloon Text"/>
    <w:basedOn w:val="Normal"/>
    <w:semiHidden/>
    <w:rsid w:val="000C574F"/>
    <w:rPr>
      <w:rFonts w:ascii="Tahoma" w:hAnsi="Tahoma" w:cs="Tahoma"/>
      <w:sz w:val="16"/>
      <w:szCs w:val="16"/>
    </w:rPr>
  </w:style>
  <w:style w:type="character" w:styleId="CommentReference">
    <w:name w:val="annotation reference"/>
    <w:basedOn w:val="DefaultParagraphFont"/>
    <w:semiHidden/>
    <w:rsid w:val="000C574F"/>
    <w:rPr>
      <w:sz w:val="16"/>
      <w:szCs w:val="16"/>
    </w:rPr>
  </w:style>
  <w:style w:type="paragraph" w:styleId="CommentText">
    <w:name w:val="annotation text"/>
    <w:basedOn w:val="Normal"/>
    <w:semiHidden/>
    <w:rsid w:val="000C574F"/>
    <w:rPr>
      <w:sz w:val="20"/>
    </w:rPr>
  </w:style>
  <w:style w:type="paragraph" w:styleId="CommentSubject">
    <w:name w:val="annotation subject"/>
    <w:basedOn w:val="CommentText"/>
    <w:next w:val="CommentText"/>
    <w:semiHidden/>
    <w:rsid w:val="000C574F"/>
    <w:rPr>
      <w:b/>
      <w:bCs/>
    </w:rPr>
  </w:style>
  <w:style w:type="character" w:customStyle="1" w:styleId="content1">
    <w:name w:val="content1"/>
    <w:basedOn w:val="DefaultParagraphFont"/>
    <w:rsid w:val="000C574F"/>
    <w:rPr>
      <w:rFonts w:ascii="Arial" w:hAnsi="Arial" w:cs="Arial" w:hint="default"/>
      <w:i w:val="0"/>
      <w:iCs w:val="0"/>
      <w:caps w:val="0"/>
      <w:spacing w:val="0"/>
      <w:sz w:val="17"/>
      <w:szCs w:val="17"/>
    </w:rPr>
  </w:style>
  <w:style w:type="paragraph" w:styleId="FootnoteText">
    <w:name w:val="footnote text"/>
    <w:basedOn w:val="Normal"/>
    <w:semiHidden/>
    <w:rsid w:val="000C574F"/>
    <w:rPr>
      <w:sz w:val="20"/>
    </w:rPr>
  </w:style>
  <w:style w:type="character" w:styleId="FootnoteReference">
    <w:name w:val="footnote reference"/>
    <w:basedOn w:val="DefaultParagraphFont"/>
    <w:semiHidden/>
    <w:rsid w:val="000C574F"/>
    <w:rPr>
      <w:vertAlign w:val="superscript"/>
    </w:rPr>
  </w:style>
  <w:style w:type="paragraph" w:customStyle="1" w:styleId="DefaultParagraphFontParaChar">
    <w:name w:val="Default Paragraph Font Para Char"/>
    <w:basedOn w:val="Normal"/>
    <w:rsid w:val="000C574F"/>
    <w:pPr>
      <w:spacing w:after="160" w:line="240" w:lineRule="exact"/>
    </w:pPr>
    <w:rPr>
      <w:rFonts w:ascii="Verdana" w:hAnsi="Verdana"/>
      <w:sz w:val="20"/>
    </w:rPr>
  </w:style>
  <w:style w:type="paragraph" w:customStyle="1" w:styleId="CharCharCharCharCharCharChar">
    <w:name w:val="Char Char Char Char Char Char Char"/>
    <w:basedOn w:val="Normal"/>
    <w:rsid w:val="000C574F"/>
    <w:pPr>
      <w:spacing w:after="160" w:line="240" w:lineRule="exact"/>
    </w:pPr>
    <w:rPr>
      <w:rFonts w:ascii="Tahoma" w:hAnsi="Tahoma"/>
      <w:sz w:val="20"/>
    </w:rPr>
  </w:style>
  <w:style w:type="table" w:styleId="TableGrid">
    <w:name w:val="Table Grid"/>
    <w:basedOn w:val="TableNormal"/>
    <w:rsid w:val="000C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0C574F"/>
    <w:pPr>
      <w:spacing w:after="160" w:line="240" w:lineRule="exact"/>
    </w:pPr>
    <w:rPr>
      <w:rFonts w:ascii="Tahoma" w:hAnsi="Tahoma"/>
      <w:sz w:val="20"/>
    </w:rPr>
  </w:style>
  <w:style w:type="paragraph" w:styleId="ListParagraph">
    <w:name w:val="List Paragraph"/>
    <w:basedOn w:val="Normal"/>
    <w:uiPriority w:val="99"/>
    <w:qFormat/>
    <w:rsid w:val="00194949"/>
    <w:pPr>
      <w:spacing w:after="200" w:line="276" w:lineRule="auto"/>
      <w:ind w:left="720"/>
      <w:contextualSpacing/>
    </w:pPr>
    <w:rPr>
      <w:rFonts w:ascii="Calibri" w:eastAsia="Calibri" w:hAnsi="Calibri"/>
      <w:sz w:val="22"/>
      <w:szCs w:val="22"/>
    </w:rPr>
  </w:style>
  <w:style w:type="paragraph" w:customStyle="1" w:styleId="Brief">
    <w:name w:val="Brief"/>
    <w:basedOn w:val="Normal"/>
    <w:uiPriority w:val="99"/>
    <w:rsid w:val="00194949"/>
    <w:pPr>
      <w:ind w:left="720" w:firstLine="720"/>
      <w:jc w:val="both"/>
    </w:pPr>
    <w:rPr>
      <w:rFonts w:ascii="Arial Black" w:hAnsi="Arial Black"/>
      <w:spacing w:val="172"/>
      <w:sz w:val="20"/>
    </w:rPr>
  </w:style>
  <w:style w:type="paragraph" w:customStyle="1" w:styleId="BriefTitle">
    <w:name w:val="Brief Title"/>
    <w:basedOn w:val="Normal"/>
    <w:uiPriority w:val="99"/>
    <w:rsid w:val="00194949"/>
    <w:pPr>
      <w:tabs>
        <w:tab w:val="left" w:pos="7680"/>
      </w:tabs>
    </w:pPr>
    <w:rPr>
      <w:rFonts w:ascii="Arial" w:hAnsi="Arial" w:cs="Arial"/>
      <w:b/>
      <w:bCs/>
      <w:sz w:val="18"/>
      <w:szCs w:val="24"/>
    </w:rPr>
  </w:style>
  <w:style w:type="character" w:customStyle="1" w:styleId="FooterChar">
    <w:name w:val="Footer Char"/>
    <w:basedOn w:val="DefaultParagraphFont"/>
    <w:link w:val="Footer"/>
    <w:uiPriority w:val="99"/>
    <w:rsid w:val="00A1617D"/>
    <w:rPr>
      <w:sz w:val="24"/>
    </w:rPr>
  </w:style>
</w:styles>
</file>

<file path=word/webSettings.xml><?xml version="1.0" encoding="utf-8"?>
<w:webSettings xmlns:r="http://schemas.openxmlformats.org/officeDocument/2006/relationships" xmlns:w="http://schemas.openxmlformats.org/wordprocessingml/2006/main">
  <w:divs>
    <w:div w:id="102551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volumelicensing.com/userights/Downloader.aspx?DocumentId=2392"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crosoftvolumelicensing.com/userights/Downloader.aspx?DocumentId=2392"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AE9A2-508A-4C40-853B-AA5979F62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2010-04-16T04:56:00Z</dcterms:created>
  <dcterms:modified xsi:type="dcterms:W3CDTF">2010-04-16T04:56:00Z</dcterms:modified>
</cp:coreProperties>
</file>