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F3" w:rsidRDefault="008031F3">
      <w:pPr>
        <w:pStyle w:val="Bodytext"/>
        <w:rPr>
          <w:rFonts w:ascii="Verdana" w:hAnsi="Verdana"/>
        </w:rPr>
      </w:pPr>
      <w:r>
        <w:rPr>
          <w:rFonts w:ascii="Verdana" w:hAnsi="Verdana"/>
          <w:noProof/>
          <w:lang w:bidi="ar-SA"/>
        </w:rPr>
        <w:pict>
          <v:group id="_x0000_s1032" style="position:absolute;margin-left:-45pt;margin-top:-90pt;width:548.95pt;height:635.45pt;z-index:251656192" coordorigin="720,518" coordsize="10979,12709">
            <v:shapetype id="_x0000_t202" coordsize="21600,21600" o:spt="202" path="m,l,21600r21600,l21600,xe">
              <v:stroke joinstyle="miter"/>
              <v:path gradientshapeok="t" o:connecttype="rect"/>
            </v:shapetype>
            <v:shape id="_x0000_s1033" type="#_x0000_t202" style="position:absolute;left:720;top:10080;width:8925;height:1320;mso-position-horizontal-relative:page;mso-position-vertical-relative:page" filled="f" stroked="f">
              <v:textbox style="mso-next-textbox:#_x0000_s1033" inset=",7.2pt,0,0">
                <w:txbxContent>
                  <w:p w:rsidR="00A207E2" w:rsidRPr="00125E55" w:rsidRDefault="00A207E2">
                    <w:pPr>
                      <w:pStyle w:val="Title"/>
                      <w:spacing w:before="0" w:after="0"/>
                      <w:outlineLvl w:val="9"/>
                    </w:pPr>
                    <w:r>
                      <w:t>Microsoft Office Groove Server 2007</w:t>
                    </w:r>
                  </w:p>
                </w:txbxContent>
              </v:textbox>
            </v:shape>
            <v:shape id="_x0000_s1034" type="#_x0000_t202" style="position:absolute;left:720;top:11707;width:6587;height:1520;mso-position-horizontal-relative:page;mso-position-vertical-relative:page" filled="f" stroked="f">
              <v:textbox style="mso-next-textbox:#_x0000_s1034">
                <w:txbxContent>
                  <w:p w:rsidR="00A207E2" w:rsidRPr="00367A13" w:rsidRDefault="00A207E2">
                    <w:r>
                      <w:t>March 2006</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10109;top:518;width:1590;height:285;mso-position-horizontal-relative:page;mso-position-vertical-relative:page">
              <v:imagedata r:id="rId7" o:title="MSlogo_rev_1118"/>
            </v:shape>
          </v:group>
        </w:pict>
      </w:r>
    </w:p>
    <w:p w:rsidR="000C21F3" w:rsidRDefault="000C21F3">
      <w:pPr>
        <w:pStyle w:val="Bodytext"/>
        <w:rPr>
          <w:rFonts w:ascii="Verdana" w:hAnsi="Verdana"/>
        </w:rPr>
      </w:pPr>
    </w:p>
    <w:p w:rsidR="000C21F3" w:rsidRDefault="000C21F3">
      <w:pPr>
        <w:pStyle w:val="TOCHeading"/>
        <w:tabs>
          <w:tab w:val="left" w:pos="7350"/>
        </w:tabs>
        <w:jc w:val="left"/>
        <w:rPr>
          <w:rFonts w:ascii="Verdana" w:hAnsi="Verdana"/>
        </w:rPr>
      </w:pPr>
    </w:p>
    <w:p w:rsidR="000C21F3" w:rsidRDefault="000C21F3">
      <w:pPr>
        <w:pStyle w:val="TOCHeading"/>
        <w:rPr>
          <w:rFonts w:ascii="Verdana" w:hAnsi="Verdana"/>
        </w:rPr>
        <w:sectPr w:rsidR="000C21F3">
          <w:headerReference w:type="default" r:id="rId8"/>
          <w:footerReference w:type="even" r:id="rId9"/>
          <w:footerReference w:type="default" r:id="rId10"/>
          <w:headerReference w:type="first" r:id="rId11"/>
          <w:footerReference w:type="first" r:id="rId12"/>
          <w:type w:val="continuous"/>
          <w:pgSz w:w="12240" w:h="15840" w:code="1"/>
          <w:pgMar w:top="2880" w:right="1440" w:bottom="1584" w:left="1728" w:header="720" w:footer="720" w:gutter="0"/>
          <w:pgNumType w:fmt="lowerRoman" w:start="1"/>
          <w:cols w:space="720"/>
          <w:titlePg/>
        </w:sectPr>
      </w:pPr>
    </w:p>
    <w:p w:rsidR="000C21F3" w:rsidRDefault="000C21F3">
      <w:pPr>
        <w:rPr>
          <w:rFonts w:ascii="Verdana" w:hAnsi="Verdana"/>
        </w:rPr>
      </w:pPr>
    </w:p>
    <w:p w:rsidR="000C21F3" w:rsidRDefault="000C21F3">
      <w:pPr>
        <w:rPr>
          <w:rFonts w:ascii="Verdana" w:hAnsi="Verdana"/>
        </w:rPr>
      </w:pPr>
      <w:r>
        <w:rPr>
          <w:rFonts w:ascii="Verdana" w:hAnsi="Verdana"/>
        </w:rPr>
        <w:br w:type="page"/>
      </w:r>
    </w:p>
    <w:p w:rsidR="000C21F3" w:rsidRDefault="000C21F3">
      <w:pPr>
        <w:pStyle w:val="Bodytext"/>
        <w:rPr>
          <w:rFonts w:ascii="Verdana" w:hAnsi="Verdana"/>
        </w:rPr>
      </w:pPr>
      <w:bookmarkStart w:id="0" w:name="_Toc25024689"/>
    </w:p>
    <w:p w:rsidR="000C21F3" w:rsidRDefault="000C21F3">
      <w:pPr>
        <w:pStyle w:val="TOCHeading"/>
        <w:tabs>
          <w:tab w:val="left" w:pos="7350"/>
        </w:tabs>
        <w:jc w:val="left"/>
        <w:rPr>
          <w:rFonts w:ascii="Verdana" w:hAnsi="Verdana"/>
        </w:rPr>
      </w:pPr>
    </w:p>
    <w:p w:rsidR="000C21F3" w:rsidRDefault="000C21F3">
      <w:pPr>
        <w:pStyle w:val="TOCHeading"/>
        <w:rPr>
          <w:rFonts w:ascii="Verdana" w:hAnsi="Verdana"/>
        </w:rPr>
        <w:sectPr w:rsidR="000C21F3">
          <w:headerReference w:type="default" r:id="rId13"/>
          <w:footerReference w:type="even" r:id="rId14"/>
          <w:footerReference w:type="default" r:id="rId15"/>
          <w:headerReference w:type="first" r:id="rId16"/>
          <w:footerReference w:type="first" r:id="rId17"/>
          <w:type w:val="continuous"/>
          <w:pgSz w:w="12240" w:h="15840" w:code="1"/>
          <w:pgMar w:top="2880" w:right="1440" w:bottom="1584" w:left="1728" w:header="720" w:footer="720" w:gutter="0"/>
          <w:pgNumType w:fmt="lowerRoman" w:start="1"/>
          <w:cols w:space="720"/>
          <w:titlePg/>
        </w:sectPr>
      </w:pPr>
    </w:p>
    <w:p w:rsidR="000C21F3" w:rsidRDefault="008031F3">
      <w:pPr>
        <w:pStyle w:val="TOCHeading"/>
        <w:rPr>
          <w:rFonts w:ascii="Verdana" w:hAnsi="Verdana"/>
        </w:rPr>
      </w:pPr>
      <w:r>
        <w:rPr>
          <w:rFonts w:ascii="Verdana" w:hAnsi="Verdana"/>
        </w:rPr>
        <w:lastRenderedPageBreak/>
        <w:pict>
          <v:shape id="_x0000_s1026" type="#_x0000_t202" style="position:absolute;left:0;text-align:left;margin-left:3in;margin-top:-693pt;width:3in;height:99pt;z-index:251655168">
            <v:textbox style="mso-next-textbox:#_x0000_s1026">
              <w:txbxContent>
                <w:p w:rsidR="00A207E2" w:rsidRPr="00FE4771" w:rsidRDefault="00A207E2">
                  <w:pPr>
                    <w:jc w:val="center"/>
                    <w:rPr>
                      <w:rFonts w:ascii="Arial Black" w:hAnsi="Arial Black"/>
                      <w:color w:val="FF0000"/>
                    </w:rPr>
                  </w:pPr>
                </w:p>
                <w:p w:rsidR="00A207E2" w:rsidRPr="002667E7" w:rsidRDefault="00A207E2">
                  <w:pPr>
                    <w:jc w:val="center"/>
                    <w:rPr>
                      <w:rFonts w:ascii="Arial Black" w:hAnsi="Arial Black"/>
                      <w:color w:val="FF0000"/>
                      <w:sz w:val="36"/>
                      <w:szCs w:val="36"/>
                    </w:rPr>
                  </w:pPr>
                  <w:r w:rsidRPr="002667E7">
                    <w:rPr>
                      <w:rFonts w:ascii="Arial Black" w:hAnsi="Arial Black"/>
                      <w:color w:val="FF0000"/>
                      <w:sz w:val="36"/>
                      <w:szCs w:val="36"/>
                    </w:rPr>
                    <w:t xml:space="preserve">Cover is for </w:t>
                  </w:r>
                  <w:r>
                    <w:rPr>
                      <w:rFonts w:ascii="Arial Black" w:hAnsi="Arial Black"/>
                      <w:color w:val="FF0000"/>
                      <w:sz w:val="36"/>
                      <w:szCs w:val="36"/>
                    </w:rPr>
                    <w:br/>
                  </w:r>
                  <w:r w:rsidRPr="002667E7">
                    <w:rPr>
                      <w:rFonts w:ascii="Arial Black" w:hAnsi="Arial Black"/>
                      <w:color w:val="FF0000"/>
                      <w:sz w:val="36"/>
                      <w:szCs w:val="36"/>
                    </w:rPr>
                    <w:t>position only</w:t>
                  </w:r>
                </w:p>
              </w:txbxContent>
            </v:textbox>
          </v:shape>
        </w:pict>
      </w:r>
      <w:r w:rsidR="000C21F3">
        <w:rPr>
          <w:rFonts w:ascii="Verdana" w:hAnsi="Verdana"/>
        </w:rPr>
        <w:t>Table of Contents</w:t>
      </w:r>
    </w:p>
    <w:p w:rsidR="000C21F3" w:rsidRDefault="000C21F3">
      <w:pPr>
        <w:rPr>
          <w:rFonts w:ascii="Verdana" w:hAnsi="Verdana"/>
        </w:rPr>
      </w:pPr>
    </w:p>
    <w:bookmarkEnd w:id="0"/>
    <w:p w:rsidR="00492653" w:rsidRDefault="008031F3">
      <w:pPr>
        <w:pStyle w:val="TOC1"/>
        <w:rPr>
          <w:rFonts w:ascii="Times New Roman" w:hAnsi="Times New Roman" w:cs="Times New Roman"/>
          <w:b w:val="0"/>
          <w:noProof/>
          <w:color w:val="auto"/>
          <w:sz w:val="24"/>
          <w:szCs w:val="24"/>
          <w:lang w:bidi="ar-SA"/>
        </w:rPr>
      </w:pPr>
      <w:r w:rsidRPr="008031F3">
        <w:fldChar w:fldCharType="begin"/>
      </w:r>
      <w:r w:rsidR="000C21F3">
        <w:instrText xml:space="preserve"> TOC \o "1-5" \h \z \u </w:instrText>
      </w:r>
      <w:r w:rsidRPr="008031F3">
        <w:fldChar w:fldCharType="separate"/>
      </w:r>
      <w:hyperlink w:anchor="_Toc131554713" w:history="1">
        <w:r w:rsidR="00492653" w:rsidRPr="00C42775">
          <w:rPr>
            <w:rStyle w:val="Hyperlink"/>
            <w:rFonts w:ascii="Verdana" w:hAnsi="Verdana"/>
            <w:noProof/>
          </w:rPr>
          <w:t>Introduction to Microsoft Office Groove Server 2007</w:t>
        </w:r>
        <w:r w:rsidR="00492653">
          <w:rPr>
            <w:noProof/>
            <w:webHidden/>
          </w:rPr>
          <w:tab/>
        </w:r>
        <w:r>
          <w:rPr>
            <w:noProof/>
            <w:webHidden/>
          </w:rPr>
          <w:fldChar w:fldCharType="begin"/>
        </w:r>
        <w:r w:rsidR="00492653">
          <w:rPr>
            <w:noProof/>
            <w:webHidden/>
          </w:rPr>
          <w:instrText xml:space="preserve"> PAGEREF _Toc131554713 \h </w:instrText>
        </w:r>
        <w:r>
          <w:rPr>
            <w:noProof/>
            <w:webHidden/>
          </w:rPr>
        </w:r>
        <w:r>
          <w:rPr>
            <w:noProof/>
            <w:webHidden/>
          </w:rPr>
          <w:fldChar w:fldCharType="separate"/>
        </w:r>
        <w:r w:rsidR="00492653">
          <w:rPr>
            <w:noProof/>
            <w:webHidden/>
          </w:rPr>
          <w:t>2</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14" w:history="1">
        <w:r w:rsidR="00492653" w:rsidRPr="00C42775">
          <w:rPr>
            <w:rStyle w:val="Hyperlink"/>
            <w:rFonts w:ascii="Verdana" w:hAnsi="Verdana"/>
            <w:noProof/>
          </w:rPr>
          <w:t>Team Collaboration in the New World of Work</w:t>
        </w:r>
        <w:r w:rsidR="00492653">
          <w:rPr>
            <w:noProof/>
            <w:webHidden/>
          </w:rPr>
          <w:tab/>
        </w:r>
        <w:r>
          <w:rPr>
            <w:noProof/>
            <w:webHidden/>
          </w:rPr>
          <w:fldChar w:fldCharType="begin"/>
        </w:r>
        <w:r w:rsidR="00492653">
          <w:rPr>
            <w:noProof/>
            <w:webHidden/>
          </w:rPr>
          <w:instrText xml:space="preserve"> PAGEREF _Toc131554714 \h </w:instrText>
        </w:r>
        <w:r>
          <w:rPr>
            <w:noProof/>
            <w:webHidden/>
          </w:rPr>
        </w:r>
        <w:r>
          <w:rPr>
            <w:noProof/>
            <w:webHidden/>
          </w:rPr>
          <w:fldChar w:fldCharType="separate"/>
        </w:r>
        <w:r w:rsidR="00492653">
          <w:rPr>
            <w:noProof/>
            <w:webHidden/>
          </w:rPr>
          <w:t>2</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15" w:history="1">
        <w:r w:rsidR="00492653" w:rsidRPr="00C42775">
          <w:rPr>
            <w:rStyle w:val="Hyperlink"/>
            <w:rFonts w:ascii="Verdana" w:hAnsi="Verdana"/>
            <w:bCs/>
            <w:noProof/>
          </w:rPr>
          <w:t>The IT Challenge</w:t>
        </w:r>
        <w:r w:rsidR="00492653">
          <w:rPr>
            <w:noProof/>
            <w:webHidden/>
          </w:rPr>
          <w:tab/>
        </w:r>
        <w:r>
          <w:rPr>
            <w:noProof/>
            <w:webHidden/>
          </w:rPr>
          <w:fldChar w:fldCharType="begin"/>
        </w:r>
        <w:r w:rsidR="00492653">
          <w:rPr>
            <w:noProof/>
            <w:webHidden/>
          </w:rPr>
          <w:instrText xml:space="preserve"> PAGEREF _Toc131554715 \h </w:instrText>
        </w:r>
        <w:r>
          <w:rPr>
            <w:noProof/>
            <w:webHidden/>
          </w:rPr>
        </w:r>
        <w:r>
          <w:rPr>
            <w:noProof/>
            <w:webHidden/>
          </w:rPr>
          <w:fldChar w:fldCharType="separate"/>
        </w:r>
        <w:r w:rsidR="00492653">
          <w:rPr>
            <w:noProof/>
            <w:webHidden/>
          </w:rPr>
          <w:t>2</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16" w:history="1">
        <w:r w:rsidR="00492653" w:rsidRPr="00C42775">
          <w:rPr>
            <w:rStyle w:val="Hyperlink"/>
            <w:rFonts w:ascii="Verdana" w:hAnsi="Verdana"/>
            <w:noProof/>
          </w:rPr>
          <w:t>The Office Groove Platform</w:t>
        </w:r>
        <w:r w:rsidR="00492653">
          <w:rPr>
            <w:noProof/>
            <w:webHidden/>
          </w:rPr>
          <w:tab/>
        </w:r>
        <w:r>
          <w:rPr>
            <w:noProof/>
            <w:webHidden/>
          </w:rPr>
          <w:fldChar w:fldCharType="begin"/>
        </w:r>
        <w:r w:rsidR="00492653">
          <w:rPr>
            <w:noProof/>
            <w:webHidden/>
          </w:rPr>
          <w:instrText xml:space="preserve"> PAGEREF _Toc131554716 \h </w:instrText>
        </w:r>
        <w:r>
          <w:rPr>
            <w:noProof/>
            <w:webHidden/>
          </w:rPr>
        </w:r>
        <w:r>
          <w:rPr>
            <w:noProof/>
            <w:webHidden/>
          </w:rPr>
          <w:fldChar w:fldCharType="separate"/>
        </w:r>
        <w:r w:rsidR="00492653">
          <w:rPr>
            <w:noProof/>
            <w:webHidden/>
          </w:rPr>
          <w:t>3</w:t>
        </w:r>
        <w:r>
          <w:rPr>
            <w:noProof/>
            <w:webHidden/>
          </w:rPr>
          <w:fldChar w:fldCharType="end"/>
        </w:r>
      </w:hyperlink>
    </w:p>
    <w:p w:rsidR="00492653" w:rsidRDefault="008031F3">
      <w:pPr>
        <w:pStyle w:val="TOC3"/>
        <w:rPr>
          <w:rFonts w:ascii="Times New Roman" w:hAnsi="Times New Roman"/>
          <w:sz w:val="24"/>
          <w:szCs w:val="24"/>
          <w:lang w:bidi="ar-SA"/>
        </w:rPr>
      </w:pPr>
      <w:hyperlink w:anchor="_Toc131554717" w:history="1">
        <w:r w:rsidR="00492653" w:rsidRPr="00C42775">
          <w:rPr>
            <w:rStyle w:val="Hyperlink"/>
            <w:rFonts w:ascii="Verdana" w:hAnsi="Verdana"/>
          </w:rPr>
          <w:t>Office Groove 2007</w:t>
        </w:r>
        <w:r w:rsidR="00492653">
          <w:rPr>
            <w:webHidden/>
          </w:rPr>
          <w:tab/>
        </w:r>
        <w:r>
          <w:rPr>
            <w:webHidden/>
          </w:rPr>
          <w:fldChar w:fldCharType="begin"/>
        </w:r>
        <w:r w:rsidR="00492653">
          <w:rPr>
            <w:webHidden/>
          </w:rPr>
          <w:instrText xml:space="preserve"> PAGEREF _Toc131554717 \h </w:instrText>
        </w:r>
        <w:r>
          <w:rPr>
            <w:webHidden/>
          </w:rPr>
        </w:r>
        <w:r>
          <w:rPr>
            <w:webHidden/>
          </w:rPr>
          <w:fldChar w:fldCharType="separate"/>
        </w:r>
        <w:r w:rsidR="00492653">
          <w:rPr>
            <w:webHidden/>
          </w:rPr>
          <w:t>4</w:t>
        </w:r>
        <w:r>
          <w:rPr>
            <w:webHidden/>
          </w:rPr>
          <w:fldChar w:fldCharType="end"/>
        </w:r>
      </w:hyperlink>
    </w:p>
    <w:p w:rsidR="00492653" w:rsidRDefault="008031F3">
      <w:pPr>
        <w:pStyle w:val="TOC3"/>
        <w:rPr>
          <w:rFonts w:ascii="Times New Roman" w:hAnsi="Times New Roman"/>
          <w:sz w:val="24"/>
          <w:szCs w:val="24"/>
          <w:lang w:bidi="ar-SA"/>
        </w:rPr>
      </w:pPr>
      <w:hyperlink w:anchor="_Toc131554718" w:history="1">
        <w:r w:rsidR="00492653" w:rsidRPr="00C42775">
          <w:rPr>
            <w:rStyle w:val="Hyperlink"/>
            <w:rFonts w:ascii="Verdana" w:hAnsi="Verdana"/>
          </w:rPr>
          <w:t>Office Groove Server 2007</w:t>
        </w:r>
        <w:r w:rsidR="00492653">
          <w:rPr>
            <w:webHidden/>
          </w:rPr>
          <w:tab/>
        </w:r>
        <w:r>
          <w:rPr>
            <w:webHidden/>
          </w:rPr>
          <w:fldChar w:fldCharType="begin"/>
        </w:r>
        <w:r w:rsidR="00492653">
          <w:rPr>
            <w:webHidden/>
          </w:rPr>
          <w:instrText xml:space="preserve"> PAGEREF _Toc131554718 \h </w:instrText>
        </w:r>
        <w:r>
          <w:rPr>
            <w:webHidden/>
          </w:rPr>
        </w:r>
        <w:r>
          <w:rPr>
            <w:webHidden/>
          </w:rPr>
          <w:fldChar w:fldCharType="separate"/>
        </w:r>
        <w:r w:rsidR="00492653">
          <w:rPr>
            <w:webHidden/>
          </w:rPr>
          <w:t>5</w:t>
        </w:r>
        <w:r>
          <w:rPr>
            <w:webHidden/>
          </w:rPr>
          <w:fldChar w:fldCharType="end"/>
        </w:r>
      </w:hyperlink>
    </w:p>
    <w:p w:rsidR="00492653" w:rsidRDefault="008031F3">
      <w:pPr>
        <w:pStyle w:val="TOC1"/>
        <w:rPr>
          <w:rFonts w:ascii="Times New Roman" w:hAnsi="Times New Roman" w:cs="Times New Roman"/>
          <w:b w:val="0"/>
          <w:noProof/>
          <w:color w:val="auto"/>
          <w:sz w:val="24"/>
          <w:szCs w:val="24"/>
          <w:lang w:bidi="ar-SA"/>
        </w:rPr>
      </w:pPr>
      <w:hyperlink w:anchor="_Toc131554719" w:history="1">
        <w:r w:rsidR="00492653" w:rsidRPr="00C42775">
          <w:rPr>
            <w:rStyle w:val="Hyperlink"/>
            <w:rFonts w:ascii="Verdana" w:hAnsi="Verdana"/>
            <w:noProof/>
          </w:rPr>
          <w:t>Office Groove Server 2007 Manager</w:t>
        </w:r>
        <w:r w:rsidR="00492653">
          <w:rPr>
            <w:noProof/>
            <w:webHidden/>
          </w:rPr>
          <w:tab/>
        </w:r>
        <w:r>
          <w:rPr>
            <w:noProof/>
            <w:webHidden/>
          </w:rPr>
          <w:fldChar w:fldCharType="begin"/>
        </w:r>
        <w:r w:rsidR="00492653">
          <w:rPr>
            <w:noProof/>
            <w:webHidden/>
          </w:rPr>
          <w:instrText xml:space="preserve"> PAGEREF _Toc131554719 \h </w:instrText>
        </w:r>
        <w:r>
          <w:rPr>
            <w:noProof/>
            <w:webHidden/>
          </w:rPr>
        </w:r>
        <w:r>
          <w:rPr>
            <w:noProof/>
            <w:webHidden/>
          </w:rPr>
          <w:fldChar w:fldCharType="separate"/>
        </w:r>
        <w:r w:rsidR="00492653">
          <w:rPr>
            <w:noProof/>
            <w:webHidden/>
          </w:rPr>
          <w:t>7</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20" w:history="1">
        <w:r w:rsidR="00492653" w:rsidRPr="00C42775">
          <w:rPr>
            <w:rStyle w:val="Hyperlink"/>
            <w:rFonts w:ascii="Verdana" w:hAnsi="Verdana"/>
            <w:bCs/>
            <w:noProof/>
          </w:rPr>
          <w:t xml:space="preserve">Navigating Office Groove Server </w:t>
        </w:r>
        <w:r w:rsidR="00492653" w:rsidRPr="00C42775">
          <w:rPr>
            <w:rStyle w:val="Hyperlink"/>
            <w:rFonts w:ascii="Verdana" w:hAnsi="Verdana"/>
            <w:noProof/>
          </w:rPr>
          <w:t xml:space="preserve">2007 </w:t>
        </w:r>
        <w:r w:rsidR="00492653" w:rsidRPr="00C42775">
          <w:rPr>
            <w:rStyle w:val="Hyperlink"/>
            <w:rFonts w:ascii="Verdana" w:hAnsi="Verdana"/>
            <w:bCs/>
            <w:noProof/>
          </w:rPr>
          <w:t>Manager</w:t>
        </w:r>
        <w:r w:rsidR="00492653">
          <w:rPr>
            <w:noProof/>
            <w:webHidden/>
          </w:rPr>
          <w:tab/>
        </w:r>
        <w:r>
          <w:rPr>
            <w:noProof/>
            <w:webHidden/>
          </w:rPr>
          <w:fldChar w:fldCharType="begin"/>
        </w:r>
        <w:r w:rsidR="00492653">
          <w:rPr>
            <w:noProof/>
            <w:webHidden/>
          </w:rPr>
          <w:instrText xml:space="preserve"> PAGEREF _Toc131554720 \h </w:instrText>
        </w:r>
        <w:r>
          <w:rPr>
            <w:noProof/>
            <w:webHidden/>
          </w:rPr>
        </w:r>
        <w:r>
          <w:rPr>
            <w:noProof/>
            <w:webHidden/>
          </w:rPr>
          <w:fldChar w:fldCharType="separate"/>
        </w:r>
        <w:r w:rsidR="00492653">
          <w:rPr>
            <w:noProof/>
            <w:webHidden/>
          </w:rPr>
          <w:t>7</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21" w:history="1">
        <w:r w:rsidR="00492653" w:rsidRPr="00C42775">
          <w:rPr>
            <w:rStyle w:val="Hyperlink"/>
            <w:rFonts w:ascii="Verdana" w:hAnsi="Verdana"/>
            <w:bCs/>
            <w:noProof/>
          </w:rPr>
          <w:t>Setting Up Your Groove Domains</w:t>
        </w:r>
        <w:r w:rsidR="00492653">
          <w:rPr>
            <w:noProof/>
            <w:webHidden/>
          </w:rPr>
          <w:tab/>
        </w:r>
        <w:r>
          <w:rPr>
            <w:noProof/>
            <w:webHidden/>
          </w:rPr>
          <w:fldChar w:fldCharType="begin"/>
        </w:r>
        <w:r w:rsidR="00492653">
          <w:rPr>
            <w:noProof/>
            <w:webHidden/>
          </w:rPr>
          <w:instrText xml:space="preserve"> PAGEREF _Toc131554721 \h </w:instrText>
        </w:r>
        <w:r>
          <w:rPr>
            <w:noProof/>
            <w:webHidden/>
          </w:rPr>
        </w:r>
        <w:r>
          <w:rPr>
            <w:noProof/>
            <w:webHidden/>
          </w:rPr>
          <w:fldChar w:fldCharType="separate"/>
        </w:r>
        <w:r w:rsidR="00492653">
          <w:rPr>
            <w:noProof/>
            <w:webHidden/>
          </w:rPr>
          <w:t>9</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22" w:history="1">
        <w:r w:rsidR="00492653" w:rsidRPr="00C42775">
          <w:rPr>
            <w:rStyle w:val="Hyperlink"/>
            <w:rFonts w:ascii="Verdana" w:hAnsi="Verdana"/>
            <w:bCs/>
            <w:noProof/>
          </w:rPr>
          <w:t>Setting Up Domain Groups</w:t>
        </w:r>
        <w:r w:rsidR="00492653">
          <w:rPr>
            <w:noProof/>
            <w:webHidden/>
          </w:rPr>
          <w:tab/>
        </w:r>
        <w:r>
          <w:rPr>
            <w:noProof/>
            <w:webHidden/>
          </w:rPr>
          <w:fldChar w:fldCharType="begin"/>
        </w:r>
        <w:r w:rsidR="00492653">
          <w:rPr>
            <w:noProof/>
            <w:webHidden/>
          </w:rPr>
          <w:instrText xml:space="preserve"> PAGEREF _Toc131554722 \h </w:instrText>
        </w:r>
        <w:r>
          <w:rPr>
            <w:noProof/>
            <w:webHidden/>
          </w:rPr>
        </w:r>
        <w:r>
          <w:rPr>
            <w:noProof/>
            <w:webHidden/>
          </w:rPr>
          <w:fldChar w:fldCharType="separate"/>
        </w:r>
        <w:r w:rsidR="00492653">
          <w:rPr>
            <w:noProof/>
            <w:webHidden/>
          </w:rPr>
          <w:t>10</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23" w:history="1">
        <w:r w:rsidR="00492653" w:rsidRPr="00C42775">
          <w:rPr>
            <w:rStyle w:val="Hyperlink"/>
            <w:rFonts w:ascii="Verdana" w:hAnsi="Verdana"/>
            <w:bCs/>
            <w:noProof/>
          </w:rPr>
          <w:t>Managing Groove Identities</w:t>
        </w:r>
        <w:r w:rsidR="00492653">
          <w:rPr>
            <w:noProof/>
            <w:webHidden/>
          </w:rPr>
          <w:tab/>
        </w:r>
        <w:r>
          <w:rPr>
            <w:noProof/>
            <w:webHidden/>
          </w:rPr>
          <w:fldChar w:fldCharType="begin"/>
        </w:r>
        <w:r w:rsidR="00492653">
          <w:rPr>
            <w:noProof/>
            <w:webHidden/>
          </w:rPr>
          <w:instrText xml:space="preserve"> PAGEREF _Toc131554723 \h </w:instrText>
        </w:r>
        <w:r>
          <w:rPr>
            <w:noProof/>
            <w:webHidden/>
          </w:rPr>
        </w:r>
        <w:r>
          <w:rPr>
            <w:noProof/>
            <w:webHidden/>
          </w:rPr>
          <w:fldChar w:fldCharType="separate"/>
        </w:r>
        <w:r w:rsidR="00492653">
          <w:rPr>
            <w:noProof/>
            <w:webHidden/>
          </w:rPr>
          <w:t>10</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24" w:history="1">
        <w:r w:rsidR="00492653" w:rsidRPr="00C42775">
          <w:rPr>
            <w:rStyle w:val="Hyperlink"/>
            <w:rFonts w:ascii="Verdana" w:hAnsi="Verdana"/>
            <w:bCs/>
            <w:noProof/>
          </w:rPr>
          <w:t>Managing Groove Devices</w:t>
        </w:r>
        <w:r w:rsidR="00492653">
          <w:rPr>
            <w:noProof/>
            <w:webHidden/>
          </w:rPr>
          <w:tab/>
        </w:r>
        <w:r>
          <w:rPr>
            <w:noProof/>
            <w:webHidden/>
          </w:rPr>
          <w:fldChar w:fldCharType="begin"/>
        </w:r>
        <w:r w:rsidR="00492653">
          <w:rPr>
            <w:noProof/>
            <w:webHidden/>
          </w:rPr>
          <w:instrText xml:space="preserve"> PAGEREF _Toc131554724 \h </w:instrText>
        </w:r>
        <w:r>
          <w:rPr>
            <w:noProof/>
            <w:webHidden/>
          </w:rPr>
        </w:r>
        <w:r>
          <w:rPr>
            <w:noProof/>
            <w:webHidden/>
          </w:rPr>
          <w:fldChar w:fldCharType="separate"/>
        </w:r>
        <w:r w:rsidR="00492653">
          <w:rPr>
            <w:noProof/>
            <w:webHidden/>
          </w:rPr>
          <w:t>11</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25" w:history="1">
        <w:r w:rsidR="00492653" w:rsidRPr="00C42775">
          <w:rPr>
            <w:rStyle w:val="Hyperlink"/>
            <w:rFonts w:ascii="Verdana" w:hAnsi="Verdana"/>
            <w:bCs/>
            <w:noProof/>
          </w:rPr>
          <w:t>Establishing Identity and Device Policies</w:t>
        </w:r>
        <w:r w:rsidR="00492653">
          <w:rPr>
            <w:noProof/>
            <w:webHidden/>
          </w:rPr>
          <w:tab/>
        </w:r>
        <w:r>
          <w:rPr>
            <w:noProof/>
            <w:webHidden/>
          </w:rPr>
          <w:fldChar w:fldCharType="begin"/>
        </w:r>
        <w:r w:rsidR="00492653">
          <w:rPr>
            <w:noProof/>
            <w:webHidden/>
          </w:rPr>
          <w:instrText xml:space="preserve"> PAGEREF _Toc131554725 \h </w:instrText>
        </w:r>
        <w:r>
          <w:rPr>
            <w:noProof/>
            <w:webHidden/>
          </w:rPr>
        </w:r>
        <w:r>
          <w:rPr>
            <w:noProof/>
            <w:webHidden/>
          </w:rPr>
          <w:fldChar w:fldCharType="separate"/>
        </w:r>
        <w:r w:rsidR="00492653">
          <w:rPr>
            <w:noProof/>
            <w:webHidden/>
          </w:rPr>
          <w:t>11</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27" w:history="1">
        <w:r w:rsidR="00492653" w:rsidRPr="00C42775">
          <w:rPr>
            <w:rStyle w:val="Hyperlink"/>
            <w:rFonts w:ascii="Verdana" w:hAnsi="Verdana"/>
            <w:bCs/>
            <w:noProof/>
          </w:rPr>
          <w:t>Backing Up Groove User Accounts</w:t>
        </w:r>
        <w:r w:rsidR="00492653">
          <w:rPr>
            <w:noProof/>
            <w:webHidden/>
          </w:rPr>
          <w:tab/>
        </w:r>
        <w:r>
          <w:rPr>
            <w:noProof/>
            <w:webHidden/>
          </w:rPr>
          <w:fldChar w:fldCharType="begin"/>
        </w:r>
        <w:r w:rsidR="00492653">
          <w:rPr>
            <w:noProof/>
            <w:webHidden/>
          </w:rPr>
          <w:instrText xml:space="preserve"> PAGEREF _Toc131554727 \h </w:instrText>
        </w:r>
        <w:r>
          <w:rPr>
            <w:noProof/>
            <w:webHidden/>
          </w:rPr>
        </w:r>
        <w:r>
          <w:rPr>
            <w:noProof/>
            <w:webHidden/>
          </w:rPr>
          <w:fldChar w:fldCharType="separate"/>
        </w:r>
        <w:r w:rsidR="00492653">
          <w:rPr>
            <w:noProof/>
            <w:webHidden/>
          </w:rPr>
          <w:t>12</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28" w:history="1">
        <w:r w:rsidR="00492653" w:rsidRPr="00C42775">
          <w:rPr>
            <w:rStyle w:val="Hyperlink"/>
            <w:rFonts w:ascii="Verdana" w:hAnsi="Verdana"/>
            <w:bCs/>
            <w:noProof/>
          </w:rPr>
          <w:t>Monitoring Groove Usage</w:t>
        </w:r>
        <w:r w:rsidR="00492653">
          <w:rPr>
            <w:noProof/>
            <w:webHidden/>
          </w:rPr>
          <w:tab/>
        </w:r>
        <w:r>
          <w:rPr>
            <w:noProof/>
            <w:webHidden/>
          </w:rPr>
          <w:fldChar w:fldCharType="begin"/>
        </w:r>
        <w:r w:rsidR="00492653">
          <w:rPr>
            <w:noProof/>
            <w:webHidden/>
          </w:rPr>
          <w:instrText xml:space="preserve"> PAGEREF _Toc131554728 \h </w:instrText>
        </w:r>
        <w:r>
          <w:rPr>
            <w:noProof/>
            <w:webHidden/>
          </w:rPr>
        </w:r>
        <w:r>
          <w:rPr>
            <w:noProof/>
            <w:webHidden/>
          </w:rPr>
          <w:fldChar w:fldCharType="separate"/>
        </w:r>
        <w:r w:rsidR="00492653">
          <w:rPr>
            <w:noProof/>
            <w:webHidden/>
          </w:rPr>
          <w:t>13</w:t>
        </w:r>
        <w:r>
          <w:rPr>
            <w:noProof/>
            <w:webHidden/>
          </w:rPr>
          <w:fldChar w:fldCharType="end"/>
        </w:r>
      </w:hyperlink>
    </w:p>
    <w:p w:rsidR="00492653" w:rsidRDefault="008031F3">
      <w:pPr>
        <w:pStyle w:val="TOC1"/>
        <w:rPr>
          <w:rFonts w:ascii="Times New Roman" w:hAnsi="Times New Roman" w:cs="Times New Roman"/>
          <w:b w:val="0"/>
          <w:noProof/>
          <w:color w:val="auto"/>
          <w:sz w:val="24"/>
          <w:szCs w:val="24"/>
          <w:lang w:bidi="ar-SA"/>
        </w:rPr>
      </w:pPr>
      <w:hyperlink w:anchor="_Toc131554729" w:history="1">
        <w:r w:rsidR="00492653" w:rsidRPr="00C42775">
          <w:rPr>
            <w:rStyle w:val="Hyperlink"/>
            <w:rFonts w:ascii="Verdana" w:hAnsi="Verdana"/>
            <w:noProof/>
          </w:rPr>
          <w:t>Office Groove Server 2007 Relay</w:t>
        </w:r>
        <w:r w:rsidR="00492653">
          <w:rPr>
            <w:noProof/>
            <w:webHidden/>
          </w:rPr>
          <w:tab/>
        </w:r>
        <w:r>
          <w:rPr>
            <w:noProof/>
            <w:webHidden/>
          </w:rPr>
          <w:fldChar w:fldCharType="begin"/>
        </w:r>
        <w:r w:rsidR="00492653">
          <w:rPr>
            <w:noProof/>
            <w:webHidden/>
          </w:rPr>
          <w:instrText xml:space="preserve"> PAGEREF _Toc131554729 \h </w:instrText>
        </w:r>
        <w:r>
          <w:rPr>
            <w:noProof/>
            <w:webHidden/>
          </w:rPr>
        </w:r>
        <w:r>
          <w:rPr>
            <w:noProof/>
            <w:webHidden/>
          </w:rPr>
          <w:fldChar w:fldCharType="separate"/>
        </w:r>
        <w:r w:rsidR="00492653">
          <w:rPr>
            <w:noProof/>
            <w:webHidden/>
          </w:rPr>
          <w:t>15</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30" w:history="1">
        <w:r w:rsidR="00492653" w:rsidRPr="00C42775">
          <w:rPr>
            <w:rStyle w:val="Hyperlink"/>
            <w:rFonts w:ascii="Verdana" w:hAnsi="Verdana"/>
            <w:bCs/>
            <w:noProof/>
          </w:rPr>
          <w:t>Permitting Offline Use</w:t>
        </w:r>
        <w:r w:rsidR="00492653">
          <w:rPr>
            <w:noProof/>
            <w:webHidden/>
          </w:rPr>
          <w:tab/>
        </w:r>
        <w:r>
          <w:rPr>
            <w:noProof/>
            <w:webHidden/>
          </w:rPr>
          <w:fldChar w:fldCharType="begin"/>
        </w:r>
        <w:r w:rsidR="00492653">
          <w:rPr>
            <w:noProof/>
            <w:webHidden/>
          </w:rPr>
          <w:instrText xml:space="preserve"> PAGEREF _Toc131554730 \h </w:instrText>
        </w:r>
        <w:r>
          <w:rPr>
            <w:noProof/>
            <w:webHidden/>
          </w:rPr>
        </w:r>
        <w:r>
          <w:rPr>
            <w:noProof/>
            <w:webHidden/>
          </w:rPr>
          <w:fldChar w:fldCharType="separate"/>
        </w:r>
        <w:r w:rsidR="00492653">
          <w:rPr>
            <w:noProof/>
            <w:webHidden/>
          </w:rPr>
          <w:t>16</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31" w:history="1">
        <w:r w:rsidR="00492653" w:rsidRPr="00C42775">
          <w:rPr>
            <w:rStyle w:val="Hyperlink"/>
            <w:rFonts w:ascii="Verdana" w:hAnsi="Verdana"/>
            <w:bCs/>
            <w:noProof/>
          </w:rPr>
          <w:t>Traversing Firewalls</w:t>
        </w:r>
        <w:r w:rsidR="00492653">
          <w:rPr>
            <w:noProof/>
            <w:webHidden/>
          </w:rPr>
          <w:tab/>
        </w:r>
        <w:r>
          <w:rPr>
            <w:noProof/>
            <w:webHidden/>
          </w:rPr>
          <w:fldChar w:fldCharType="begin"/>
        </w:r>
        <w:r w:rsidR="00492653">
          <w:rPr>
            <w:noProof/>
            <w:webHidden/>
          </w:rPr>
          <w:instrText xml:space="preserve"> PAGEREF _Toc131554731 \h </w:instrText>
        </w:r>
        <w:r>
          <w:rPr>
            <w:noProof/>
            <w:webHidden/>
          </w:rPr>
        </w:r>
        <w:r>
          <w:rPr>
            <w:noProof/>
            <w:webHidden/>
          </w:rPr>
          <w:fldChar w:fldCharType="separate"/>
        </w:r>
        <w:r w:rsidR="00492653">
          <w:rPr>
            <w:noProof/>
            <w:webHidden/>
          </w:rPr>
          <w:t>16</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32" w:history="1">
        <w:r w:rsidR="00492653" w:rsidRPr="00C42775">
          <w:rPr>
            <w:rStyle w:val="Hyperlink"/>
            <w:rFonts w:ascii="Verdana" w:hAnsi="Verdana"/>
            <w:bCs/>
            <w:noProof/>
          </w:rPr>
          <w:t>Optimizing Bandwidth</w:t>
        </w:r>
        <w:r w:rsidR="00492653">
          <w:rPr>
            <w:noProof/>
            <w:webHidden/>
          </w:rPr>
          <w:tab/>
        </w:r>
        <w:r>
          <w:rPr>
            <w:noProof/>
            <w:webHidden/>
          </w:rPr>
          <w:fldChar w:fldCharType="begin"/>
        </w:r>
        <w:r w:rsidR="00492653">
          <w:rPr>
            <w:noProof/>
            <w:webHidden/>
          </w:rPr>
          <w:instrText xml:space="preserve"> PAGEREF _Toc131554732 \h </w:instrText>
        </w:r>
        <w:r>
          <w:rPr>
            <w:noProof/>
            <w:webHidden/>
          </w:rPr>
        </w:r>
        <w:r>
          <w:rPr>
            <w:noProof/>
            <w:webHidden/>
          </w:rPr>
          <w:fldChar w:fldCharType="separate"/>
        </w:r>
        <w:r w:rsidR="00492653">
          <w:rPr>
            <w:noProof/>
            <w:webHidden/>
          </w:rPr>
          <w:t>17</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33" w:history="1">
        <w:r w:rsidR="00492653" w:rsidRPr="00C42775">
          <w:rPr>
            <w:rStyle w:val="Hyperlink"/>
            <w:rFonts w:ascii="Verdana" w:hAnsi="Verdana"/>
            <w:bCs/>
            <w:noProof/>
          </w:rPr>
          <w:t>Installing Multiple Relay Servers</w:t>
        </w:r>
        <w:r w:rsidR="00492653">
          <w:rPr>
            <w:noProof/>
            <w:webHidden/>
          </w:rPr>
          <w:tab/>
        </w:r>
        <w:r>
          <w:rPr>
            <w:noProof/>
            <w:webHidden/>
          </w:rPr>
          <w:fldChar w:fldCharType="begin"/>
        </w:r>
        <w:r w:rsidR="00492653">
          <w:rPr>
            <w:noProof/>
            <w:webHidden/>
          </w:rPr>
          <w:instrText xml:space="preserve"> PAGEREF _Toc131554733 \h </w:instrText>
        </w:r>
        <w:r>
          <w:rPr>
            <w:noProof/>
            <w:webHidden/>
          </w:rPr>
        </w:r>
        <w:r>
          <w:rPr>
            <w:noProof/>
            <w:webHidden/>
          </w:rPr>
          <w:fldChar w:fldCharType="separate"/>
        </w:r>
        <w:r w:rsidR="00492653">
          <w:rPr>
            <w:noProof/>
            <w:webHidden/>
          </w:rPr>
          <w:t>18</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34" w:history="1">
        <w:r w:rsidR="00492653" w:rsidRPr="00C42775">
          <w:rPr>
            <w:rStyle w:val="Hyperlink"/>
            <w:rFonts w:ascii="Verdana" w:hAnsi="Verdana"/>
            <w:bCs/>
            <w:noProof/>
          </w:rPr>
          <w:t>Provisioning Users to an Office Groove Server 2007 Relay</w:t>
        </w:r>
        <w:r w:rsidR="00492653">
          <w:rPr>
            <w:noProof/>
            <w:webHidden/>
          </w:rPr>
          <w:tab/>
        </w:r>
        <w:r>
          <w:rPr>
            <w:noProof/>
            <w:webHidden/>
          </w:rPr>
          <w:fldChar w:fldCharType="begin"/>
        </w:r>
        <w:r w:rsidR="00492653">
          <w:rPr>
            <w:noProof/>
            <w:webHidden/>
          </w:rPr>
          <w:instrText xml:space="preserve"> PAGEREF _Toc131554734 \h </w:instrText>
        </w:r>
        <w:r>
          <w:rPr>
            <w:noProof/>
            <w:webHidden/>
          </w:rPr>
        </w:r>
        <w:r>
          <w:rPr>
            <w:noProof/>
            <w:webHidden/>
          </w:rPr>
          <w:fldChar w:fldCharType="separate"/>
        </w:r>
        <w:r w:rsidR="00492653">
          <w:rPr>
            <w:noProof/>
            <w:webHidden/>
          </w:rPr>
          <w:t>20</w:t>
        </w:r>
        <w:r>
          <w:rPr>
            <w:noProof/>
            <w:webHidden/>
          </w:rPr>
          <w:fldChar w:fldCharType="end"/>
        </w:r>
      </w:hyperlink>
    </w:p>
    <w:p w:rsidR="00492653" w:rsidRPr="00ED3A32" w:rsidRDefault="008031F3">
      <w:pPr>
        <w:pStyle w:val="TOC1"/>
        <w:rPr>
          <w:rStyle w:val="Hyperlink"/>
          <w:rFonts w:ascii="Verdana" w:hAnsi="Verdana"/>
        </w:rPr>
      </w:pPr>
      <w:hyperlink w:anchor="_Toc131554735" w:history="1">
        <w:r w:rsidR="00492653" w:rsidRPr="00ED3A32">
          <w:rPr>
            <w:rStyle w:val="Hyperlink"/>
            <w:rFonts w:ascii="Verdana" w:hAnsi="Verdana"/>
            <w:noProof/>
          </w:rPr>
          <w:t>Groove Server 2007 Data Bridge</w:t>
        </w:r>
        <w:r w:rsidR="00492653" w:rsidRPr="00ED3A32">
          <w:rPr>
            <w:rStyle w:val="Hyperlink"/>
            <w:rFonts w:ascii="Verdana" w:hAnsi="Verdana"/>
            <w:webHidden/>
          </w:rPr>
          <w:tab/>
        </w:r>
        <w:r w:rsidRPr="00ED3A32">
          <w:rPr>
            <w:rStyle w:val="Hyperlink"/>
            <w:rFonts w:ascii="Verdana" w:hAnsi="Verdana"/>
            <w:webHidden/>
          </w:rPr>
          <w:fldChar w:fldCharType="begin"/>
        </w:r>
        <w:r w:rsidR="00492653" w:rsidRPr="00ED3A32">
          <w:rPr>
            <w:rStyle w:val="Hyperlink"/>
            <w:rFonts w:ascii="Verdana" w:hAnsi="Verdana"/>
            <w:webHidden/>
          </w:rPr>
          <w:instrText xml:space="preserve"> PAGEREF _Toc131554735 \h </w:instrText>
        </w:r>
        <w:r w:rsidRPr="00ED3A32">
          <w:rPr>
            <w:rStyle w:val="Hyperlink"/>
            <w:rFonts w:ascii="Verdana" w:hAnsi="Verdana"/>
            <w:webHidden/>
          </w:rPr>
        </w:r>
        <w:r w:rsidRPr="00ED3A32">
          <w:rPr>
            <w:rStyle w:val="Hyperlink"/>
            <w:rFonts w:ascii="Verdana" w:hAnsi="Verdana"/>
            <w:webHidden/>
          </w:rPr>
          <w:fldChar w:fldCharType="separate"/>
        </w:r>
        <w:r w:rsidR="00492653" w:rsidRPr="00ED3A32">
          <w:rPr>
            <w:rStyle w:val="Hyperlink"/>
            <w:rFonts w:ascii="Verdana" w:hAnsi="Verdana"/>
            <w:webHidden/>
          </w:rPr>
          <w:t>21</w:t>
        </w:r>
        <w:r w:rsidRPr="00ED3A32">
          <w:rPr>
            <w:rStyle w:val="Hyperlink"/>
            <w:rFonts w:ascii="Verdana" w:hAnsi="Verdana"/>
            <w:webHidden/>
          </w:rPr>
          <w:fldChar w:fldCharType="end"/>
        </w:r>
      </w:hyperlink>
    </w:p>
    <w:p w:rsidR="00492653" w:rsidRDefault="008031F3">
      <w:pPr>
        <w:pStyle w:val="TOC2"/>
        <w:rPr>
          <w:rFonts w:ascii="Times New Roman" w:hAnsi="Times New Roman"/>
          <w:noProof/>
          <w:sz w:val="24"/>
          <w:szCs w:val="24"/>
          <w:lang w:bidi="ar-SA"/>
        </w:rPr>
      </w:pPr>
      <w:hyperlink w:anchor="_Toc131554736" w:history="1">
        <w:r w:rsidR="00492653" w:rsidRPr="00C42775">
          <w:rPr>
            <w:rStyle w:val="Hyperlink"/>
            <w:rFonts w:ascii="Verdana" w:hAnsi="Verdana"/>
            <w:bCs/>
            <w:noProof/>
          </w:rPr>
          <w:t>How Groove Server Data Bridge Works</w:t>
        </w:r>
        <w:r w:rsidR="00492653">
          <w:rPr>
            <w:noProof/>
            <w:webHidden/>
          </w:rPr>
          <w:tab/>
        </w:r>
        <w:r>
          <w:rPr>
            <w:noProof/>
            <w:webHidden/>
          </w:rPr>
          <w:fldChar w:fldCharType="begin"/>
        </w:r>
        <w:r w:rsidR="00492653">
          <w:rPr>
            <w:noProof/>
            <w:webHidden/>
          </w:rPr>
          <w:instrText xml:space="preserve"> PAGEREF _Toc131554736 \h </w:instrText>
        </w:r>
        <w:r>
          <w:rPr>
            <w:noProof/>
            <w:webHidden/>
          </w:rPr>
        </w:r>
        <w:r>
          <w:rPr>
            <w:noProof/>
            <w:webHidden/>
          </w:rPr>
          <w:fldChar w:fldCharType="separate"/>
        </w:r>
        <w:r w:rsidR="00492653">
          <w:rPr>
            <w:noProof/>
            <w:webHidden/>
          </w:rPr>
          <w:t>22</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37" w:history="1">
        <w:r w:rsidR="00492653" w:rsidRPr="00C42775">
          <w:rPr>
            <w:rStyle w:val="Hyperlink"/>
            <w:rFonts w:ascii="Verdana" w:hAnsi="Verdana"/>
            <w:bCs/>
            <w:noProof/>
          </w:rPr>
          <w:t>Options for Client-Side Integration</w:t>
        </w:r>
        <w:r w:rsidR="00492653">
          <w:rPr>
            <w:noProof/>
            <w:webHidden/>
          </w:rPr>
          <w:tab/>
        </w:r>
        <w:r>
          <w:rPr>
            <w:noProof/>
            <w:webHidden/>
          </w:rPr>
          <w:fldChar w:fldCharType="begin"/>
        </w:r>
        <w:r w:rsidR="00492653">
          <w:rPr>
            <w:noProof/>
            <w:webHidden/>
          </w:rPr>
          <w:instrText xml:space="preserve"> PAGEREF _Toc131554737 \h </w:instrText>
        </w:r>
        <w:r>
          <w:rPr>
            <w:noProof/>
            <w:webHidden/>
          </w:rPr>
        </w:r>
        <w:r>
          <w:rPr>
            <w:noProof/>
            <w:webHidden/>
          </w:rPr>
          <w:fldChar w:fldCharType="separate"/>
        </w:r>
        <w:r w:rsidR="00492653">
          <w:rPr>
            <w:noProof/>
            <w:webHidden/>
          </w:rPr>
          <w:t>22</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38" w:history="1">
        <w:r w:rsidR="00492653" w:rsidRPr="00C42775">
          <w:rPr>
            <w:rStyle w:val="Hyperlink"/>
            <w:rFonts w:ascii="Verdana" w:hAnsi="Verdana"/>
            <w:noProof/>
          </w:rPr>
          <w:t>Types of Solutions</w:t>
        </w:r>
        <w:r w:rsidR="00492653">
          <w:rPr>
            <w:noProof/>
            <w:webHidden/>
          </w:rPr>
          <w:tab/>
        </w:r>
        <w:r>
          <w:rPr>
            <w:noProof/>
            <w:webHidden/>
          </w:rPr>
          <w:fldChar w:fldCharType="begin"/>
        </w:r>
        <w:r w:rsidR="00492653">
          <w:rPr>
            <w:noProof/>
            <w:webHidden/>
          </w:rPr>
          <w:instrText xml:space="preserve"> PAGEREF _Toc131554738 \h </w:instrText>
        </w:r>
        <w:r>
          <w:rPr>
            <w:noProof/>
            <w:webHidden/>
          </w:rPr>
        </w:r>
        <w:r>
          <w:rPr>
            <w:noProof/>
            <w:webHidden/>
          </w:rPr>
          <w:fldChar w:fldCharType="separate"/>
        </w:r>
        <w:r w:rsidR="00492653">
          <w:rPr>
            <w:noProof/>
            <w:webHidden/>
          </w:rPr>
          <w:t>23</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39" w:history="1">
        <w:r w:rsidR="00492653" w:rsidRPr="00C42775">
          <w:rPr>
            <w:rStyle w:val="Hyperlink"/>
            <w:rFonts w:ascii="Verdana" w:hAnsi="Verdana"/>
            <w:bCs/>
            <w:noProof/>
          </w:rPr>
          <w:t>Rich Client-Side Applications</w:t>
        </w:r>
        <w:r w:rsidR="00492653">
          <w:rPr>
            <w:noProof/>
            <w:webHidden/>
          </w:rPr>
          <w:tab/>
        </w:r>
        <w:r>
          <w:rPr>
            <w:noProof/>
            <w:webHidden/>
          </w:rPr>
          <w:fldChar w:fldCharType="begin"/>
        </w:r>
        <w:r w:rsidR="00492653">
          <w:rPr>
            <w:noProof/>
            <w:webHidden/>
          </w:rPr>
          <w:instrText xml:space="preserve"> PAGEREF _Toc131554739 \h </w:instrText>
        </w:r>
        <w:r>
          <w:rPr>
            <w:noProof/>
            <w:webHidden/>
          </w:rPr>
        </w:r>
        <w:r>
          <w:rPr>
            <w:noProof/>
            <w:webHidden/>
          </w:rPr>
          <w:fldChar w:fldCharType="separate"/>
        </w:r>
        <w:r w:rsidR="00492653">
          <w:rPr>
            <w:noProof/>
            <w:webHidden/>
          </w:rPr>
          <w:t>23</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40" w:history="1">
        <w:r w:rsidR="00492653" w:rsidRPr="00C42775">
          <w:rPr>
            <w:rStyle w:val="Hyperlink"/>
            <w:rFonts w:ascii="Verdana" w:hAnsi="Verdana"/>
            <w:bCs/>
            <w:noProof/>
          </w:rPr>
          <w:t>Basic Client-Side Forms</w:t>
        </w:r>
        <w:r w:rsidR="00492653">
          <w:rPr>
            <w:noProof/>
            <w:webHidden/>
          </w:rPr>
          <w:tab/>
        </w:r>
        <w:r>
          <w:rPr>
            <w:noProof/>
            <w:webHidden/>
          </w:rPr>
          <w:fldChar w:fldCharType="begin"/>
        </w:r>
        <w:r w:rsidR="00492653">
          <w:rPr>
            <w:noProof/>
            <w:webHidden/>
          </w:rPr>
          <w:instrText xml:space="preserve"> PAGEREF _Toc131554740 \h </w:instrText>
        </w:r>
        <w:r>
          <w:rPr>
            <w:noProof/>
            <w:webHidden/>
          </w:rPr>
        </w:r>
        <w:r>
          <w:rPr>
            <w:noProof/>
            <w:webHidden/>
          </w:rPr>
          <w:fldChar w:fldCharType="separate"/>
        </w:r>
        <w:r w:rsidR="00492653">
          <w:rPr>
            <w:noProof/>
            <w:webHidden/>
          </w:rPr>
          <w:t>25</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41" w:history="1">
        <w:r w:rsidR="00492653" w:rsidRPr="00C42775">
          <w:rPr>
            <w:rStyle w:val="Hyperlink"/>
            <w:rFonts w:ascii="Verdana" w:hAnsi="Verdana"/>
            <w:bCs/>
            <w:noProof/>
          </w:rPr>
          <w:t>Groove Server Data Bridge and Business Process Solutions</w:t>
        </w:r>
        <w:r w:rsidR="00492653">
          <w:rPr>
            <w:noProof/>
            <w:webHidden/>
          </w:rPr>
          <w:tab/>
        </w:r>
        <w:r>
          <w:rPr>
            <w:noProof/>
            <w:webHidden/>
          </w:rPr>
          <w:fldChar w:fldCharType="begin"/>
        </w:r>
        <w:r w:rsidR="00492653">
          <w:rPr>
            <w:noProof/>
            <w:webHidden/>
          </w:rPr>
          <w:instrText xml:space="preserve"> PAGEREF _Toc131554741 \h </w:instrText>
        </w:r>
        <w:r>
          <w:rPr>
            <w:noProof/>
            <w:webHidden/>
          </w:rPr>
        </w:r>
        <w:r>
          <w:rPr>
            <w:noProof/>
            <w:webHidden/>
          </w:rPr>
          <w:fldChar w:fldCharType="separate"/>
        </w:r>
        <w:r w:rsidR="00492653">
          <w:rPr>
            <w:noProof/>
            <w:webHidden/>
          </w:rPr>
          <w:t>27</w:t>
        </w:r>
        <w:r>
          <w:rPr>
            <w:noProof/>
            <w:webHidden/>
          </w:rPr>
          <w:fldChar w:fldCharType="end"/>
        </w:r>
      </w:hyperlink>
    </w:p>
    <w:p w:rsidR="00492653" w:rsidRDefault="008031F3">
      <w:pPr>
        <w:pStyle w:val="TOC2"/>
        <w:rPr>
          <w:rFonts w:ascii="Times New Roman" w:hAnsi="Times New Roman"/>
          <w:noProof/>
          <w:sz w:val="24"/>
          <w:szCs w:val="24"/>
          <w:lang w:bidi="ar-SA"/>
        </w:rPr>
      </w:pPr>
      <w:hyperlink w:anchor="_Toc131554742" w:history="1">
        <w:r w:rsidR="00492653" w:rsidRPr="00C42775">
          <w:rPr>
            <w:rStyle w:val="Hyperlink"/>
            <w:rFonts w:ascii="Verdana" w:hAnsi="Verdana"/>
            <w:bCs/>
            <w:noProof/>
          </w:rPr>
          <w:t>Archiving Groove Workspace Data</w:t>
        </w:r>
        <w:r w:rsidR="00492653">
          <w:rPr>
            <w:noProof/>
            <w:webHidden/>
          </w:rPr>
          <w:tab/>
        </w:r>
        <w:r>
          <w:rPr>
            <w:noProof/>
            <w:webHidden/>
          </w:rPr>
          <w:fldChar w:fldCharType="begin"/>
        </w:r>
        <w:r w:rsidR="00492653">
          <w:rPr>
            <w:noProof/>
            <w:webHidden/>
          </w:rPr>
          <w:instrText xml:space="preserve"> PAGEREF _Toc131554742 \h </w:instrText>
        </w:r>
        <w:r>
          <w:rPr>
            <w:noProof/>
            <w:webHidden/>
          </w:rPr>
        </w:r>
        <w:r>
          <w:rPr>
            <w:noProof/>
            <w:webHidden/>
          </w:rPr>
          <w:fldChar w:fldCharType="separate"/>
        </w:r>
        <w:r w:rsidR="00492653">
          <w:rPr>
            <w:noProof/>
            <w:webHidden/>
          </w:rPr>
          <w:t>29</w:t>
        </w:r>
        <w:r>
          <w:rPr>
            <w:noProof/>
            <w:webHidden/>
          </w:rPr>
          <w:fldChar w:fldCharType="end"/>
        </w:r>
      </w:hyperlink>
    </w:p>
    <w:p w:rsidR="00492653" w:rsidRDefault="008031F3">
      <w:pPr>
        <w:pStyle w:val="TOC1"/>
        <w:rPr>
          <w:rFonts w:ascii="Times New Roman" w:hAnsi="Times New Roman" w:cs="Times New Roman"/>
          <w:b w:val="0"/>
          <w:noProof/>
          <w:color w:val="auto"/>
          <w:sz w:val="24"/>
          <w:szCs w:val="24"/>
          <w:lang w:bidi="ar-SA"/>
        </w:rPr>
      </w:pPr>
      <w:hyperlink w:anchor="_Toc131554743" w:history="1">
        <w:r w:rsidR="00492653" w:rsidRPr="00C42775">
          <w:rPr>
            <w:rStyle w:val="Hyperlink"/>
            <w:rFonts w:ascii="Verdana" w:hAnsi="Verdana"/>
            <w:noProof/>
          </w:rPr>
          <w:t>Resources</w:t>
        </w:r>
        <w:r w:rsidR="00492653">
          <w:rPr>
            <w:noProof/>
            <w:webHidden/>
          </w:rPr>
          <w:tab/>
        </w:r>
        <w:r>
          <w:rPr>
            <w:noProof/>
            <w:webHidden/>
          </w:rPr>
          <w:fldChar w:fldCharType="begin"/>
        </w:r>
        <w:r w:rsidR="00492653">
          <w:rPr>
            <w:noProof/>
            <w:webHidden/>
          </w:rPr>
          <w:instrText xml:space="preserve"> PAGEREF _Toc131554743 \h </w:instrText>
        </w:r>
        <w:r>
          <w:rPr>
            <w:noProof/>
            <w:webHidden/>
          </w:rPr>
        </w:r>
        <w:r>
          <w:rPr>
            <w:noProof/>
            <w:webHidden/>
          </w:rPr>
          <w:fldChar w:fldCharType="separate"/>
        </w:r>
        <w:r w:rsidR="00492653">
          <w:rPr>
            <w:noProof/>
            <w:webHidden/>
          </w:rPr>
          <w:t>30</w:t>
        </w:r>
        <w:r>
          <w:rPr>
            <w:noProof/>
            <w:webHidden/>
          </w:rPr>
          <w:fldChar w:fldCharType="end"/>
        </w:r>
      </w:hyperlink>
    </w:p>
    <w:p w:rsidR="000C21F3" w:rsidRDefault="008031F3">
      <w:pPr>
        <w:rPr>
          <w:rFonts w:ascii="Verdana" w:hAnsi="Verdana"/>
        </w:rPr>
        <w:sectPr w:rsidR="000C21F3">
          <w:footerReference w:type="even" r:id="rId18"/>
          <w:footerReference w:type="default" r:id="rId19"/>
          <w:type w:val="continuous"/>
          <w:pgSz w:w="12240" w:h="15840"/>
          <w:pgMar w:top="2880" w:right="1440" w:bottom="1584" w:left="1728" w:header="720" w:footer="720" w:gutter="0"/>
          <w:pgNumType w:fmt="lowerRoman" w:start="1"/>
          <w:cols w:space="720"/>
        </w:sectPr>
      </w:pPr>
      <w:r>
        <w:rPr>
          <w:rFonts w:ascii="Verdana" w:hAnsi="Verdana"/>
        </w:rPr>
        <w:fldChar w:fldCharType="end"/>
      </w:r>
    </w:p>
    <w:p w:rsidR="000C21F3" w:rsidRDefault="000C21F3">
      <w:pPr>
        <w:pStyle w:val="Heading1"/>
        <w:ind w:right="-1080"/>
        <w:rPr>
          <w:rFonts w:ascii="Verdana" w:hAnsi="Verdana"/>
        </w:rPr>
      </w:pPr>
      <w:bookmarkStart w:id="1" w:name="_Toc130023357"/>
      <w:bookmarkStart w:id="2" w:name="_Toc129919517"/>
      <w:bookmarkStart w:id="3" w:name="_Toc131554713"/>
      <w:r>
        <w:rPr>
          <w:rFonts w:ascii="Verdana" w:hAnsi="Verdana"/>
        </w:rPr>
        <w:lastRenderedPageBreak/>
        <w:t xml:space="preserve">Introduction to Microsoft Office Groove </w:t>
      </w:r>
      <w:r w:rsidR="00DE6F45">
        <w:rPr>
          <w:rFonts w:ascii="Verdana" w:hAnsi="Verdana"/>
        </w:rPr>
        <w:t xml:space="preserve">Server </w:t>
      </w:r>
      <w:r>
        <w:rPr>
          <w:rFonts w:ascii="Verdana" w:hAnsi="Verdana"/>
        </w:rPr>
        <w:t>2007</w:t>
      </w:r>
      <w:bookmarkEnd w:id="1"/>
      <w:bookmarkEnd w:id="2"/>
      <w:bookmarkEnd w:id="3"/>
    </w:p>
    <w:p w:rsidR="000C21F3" w:rsidRDefault="000C21F3">
      <w:pPr>
        <w:pStyle w:val="Bodytext"/>
        <w:rPr>
          <w:rFonts w:ascii="Verdana" w:hAnsi="Verdana"/>
        </w:rPr>
      </w:pPr>
      <w:r w:rsidRPr="00082BB8">
        <w:rPr>
          <w:rFonts w:ascii="Verdana" w:hAnsi="Verdana"/>
        </w:rPr>
        <w:t>Welcome to Microsoft</w:t>
      </w:r>
      <w:r w:rsidRPr="00516DC6">
        <w:rPr>
          <w:rFonts w:ascii="Verdana" w:hAnsi="Verdana"/>
          <w:sz w:val="12"/>
          <w:szCs w:val="12"/>
        </w:rPr>
        <w:t>®</w:t>
      </w:r>
      <w:r w:rsidRPr="00082BB8">
        <w:rPr>
          <w:rFonts w:ascii="Verdana" w:hAnsi="Verdana"/>
        </w:rPr>
        <w:t xml:space="preserve"> Office Groove</w:t>
      </w:r>
      <w:r w:rsidRPr="00516DC6">
        <w:rPr>
          <w:rFonts w:ascii="Verdana" w:hAnsi="Verdana"/>
          <w:sz w:val="12"/>
          <w:szCs w:val="12"/>
        </w:rPr>
        <w:t>®</w:t>
      </w:r>
      <w:r w:rsidRPr="00082BB8">
        <w:rPr>
          <w:rFonts w:ascii="Verdana" w:hAnsi="Verdana"/>
        </w:rPr>
        <w:t xml:space="preserve"> </w:t>
      </w:r>
      <w:r w:rsidR="00082BB8" w:rsidRPr="00082BB8">
        <w:rPr>
          <w:rFonts w:ascii="Verdana" w:hAnsi="Verdana"/>
        </w:rPr>
        <w:t xml:space="preserve">Server </w:t>
      </w:r>
      <w:r w:rsidRPr="00082BB8">
        <w:rPr>
          <w:rFonts w:ascii="Verdana" w:hAnsi="Verdana"/>
        </w:rPr>
        <w:t xml:space="preserve">2007, </w:t>
      </w:r>
      <w:r w:rsidR="00516DC6">
        <w:rPr>
          <w:rFonts w:ascii="Verdana" w:hAnsi="Verdana"/>
        </w:rPr>
        <w:t xml:space="preserve">the </w:t>
      </w:r>
      <w:r w:rsidRPr="00082BB8">
        <w:rPr>
          <w:rFonts w:ascii="Verdana" w:hAnsi="Verdana"/>
        </w:rPr>
        <w:t xml:space="preserve">new </w:t>
      </w:r>
      <w:r w:rsidR="00082BB8" w:rsidRPr="00082BB8">
        <w:rPr>
          <w:rFonts w:ascii="Verdana" w:hAnsi="Verdana"/>
        </w:rPr>
        <w:t xml:space="preserve">suite of </w:t>
      </w:r>
      <w:r w:rsidR="00516DC6">
        <w:rPr>
          <w:rFonts w:ascii="Verdana" w:hAnsi="Verdana"/>
        </w:rPr>
        <w:t xml:space="preserve">Microsoft </w:t>
      </w:r>
      <w:r w:rsidR="00082BB8" w:rsidRPr="00082BB8">
        <w:rPr>
          <w:rFonts w:ascii="Verdana" w:hAnsi="Verdana"/>
        </w:rPr>
        <w:t xml:space="preserve">server software and tools </w:t>
      </w:r>
      <w:r w:rsidRPr="00082BB8">
        <w:rPr>
          <w:rFonts w:ascii="Verdana" w:hAnsi="Verdana"/>
        </w:rPr>
        <w:t xml:space="preserve">for </w:t>
      </w:r>
      <w:r w:rsidR="00082BB8" w:rsidRPr="00082BB8">
        <w:rPr>
          <w:rFonts w:ascii="Verdana" w:hAnsi="Verdana"/>
        </w:rPr>
        <w:t xml:space="preserve">deploying, managing, and integrating </w:t>
      </w:r>
      <w:r w:rsidR="004C6FBC">
        <w:rPr>
          <w:rFonts w:ascii="Verdana" w:hAnsi="Verdana"/>
        </w:rPr>
        <w:t xml:space="preserve">Office </w:t>
      </w:r>
      <w:r w:rsidR="00082BB8" w:rsidRPr="00082BB8">
        <w:rPr>
          <w:rFonts w:ascii="Verdana" w:hAnsi="Verdana"/>
        </w:rPr>
        <w:t xml:space="preserve">Groove 2007 software </w:t>
      </w:r>
      <w:r w:rsidR="00ED17BA">
        <w:rPr>
          <w:rFonts w:ascii="Verdana" w:hAnsi="Verdana"/>
        </w:rPr>
        <w:t xml:space="preserve">in your </w:t>
      </w:r>
      <w:r w:rsidR="00082BB8" w:rsidRPr="00082BB8">
        <w:rPr>
          <w:rFonts w:ascii="Verdana" w:hAnsi="Verdana"/>
        </w:rPr>
        <w:t>enterprise</w:t>
      </w:r>
      <w:r w:rsidRPr="00082BB8">
        <w:rPr>
          <w:rFonts w:ascii="Verdana" w:hAnsi="Verdana"/>
        </w:rPr>
        <w:t>. The</w:t>
      </w:r>
      <w:r>
        <w:rPr>
          <w:rFonts w:ascii="Verdana" w:hAnsi="Verdana"/>
        </w:rPr>
        <w:t xml:space="preserve"> purpose of this guide is to familiarize you with the </w:t>
      </w:r>
      <w:r w:rsidR="00082BB8">
        <w:rPr>
          <w:rFonts w:ascii="Verdana" w:hAnsi="Verdana"/>
        </w:rPr>
        <w:t>tools</w:t>
      </w:r>
      <w:r>
        <w:rPr>
          <w:rFonts w:ascii="Verdana" w:hAnsi="Verdana"/>
        </w:rPr>
        <w:t xml:space="preserve"> and functionality of </w:t>
      </w:r>
      <w:r w:rsidR="00690423">
        <w:rPr>
          <w:rFonts w:ascii="Verdana" w:hAnsi="Verdana"/>
        </w:rPr>
        <w:t xml:space="preserve">Office </w:t>
      </w:r>
      <w:r>
        <w:rPr>
          <w:rFonts w:ascii="Verdana" w:hAnsi="Verdana"/>
        </w:rPr>
        <w:t>Groove</w:t>
      </w:r>
      <w:r w:rsidR="00690423">
        <w:rPr>
          <w:rFonts w:ascii="Verdana" w:hAnsi="Verdana"/>
        </w:rPr>
        <w:t xml:space="preserve"> Server</w:t>
      </w:r>
      <w:r>
        <w:rPr>
          <w:rFonts w:ascii="Verdana" w:hAnsi="Verdana"/>
        </w:rPr>
        <w:t xml:space="preserve"> 2007. In addition, this guide provides </w:t>
      </w:r>
      <w:r w:rsidR="00AD2730">
        <w:rPr>
          <w:rFonts w:ascii="Verdana" w:hAnsi="Verdana"/>
        </w:rPr>
        <w:t xml:space="preserve">some best practice guidelines for managing and deploying </w:t>
      </w:r>
      <w:r w:rsidR="00690423">
        <w:rPr>
          <w:rFonts w:ascii="Verdana" w:hAnsi="Verdana"/>
        </w:rPr>
        <w:t>Office Groove 2007 in your organization</w:t>
      </w:r>
      <w:r>
        <w:rPr>
          <w:rFonts w:ascii="Verdana" w:hAnsi="Verdana"/>
        </w:rPr>
        <w:t xml:space="preserve">. </w:t>
      </w:r>
    </w:p>
    <w:p w:rsidR="00657F03" w:rsidRDefault="00657F03" w:rsidP="00657F03">
      <w:pPr>
        <w:pStyle w:val="Heading2"/>
        <w:rPr>
          <w:rFonts w:ascii="Verdana" w:hAnsi="Verdana"/>
          <w:color w:val="FF6600"/>
        </w:rPr>
      </w:pPr>
      <w:bookmarkStart w:id="4" w:name="_Toc129151012"/>
      <w:bookmarkStart w:id="5" w:name="_Toc128885385"/>
      <w:bookmarkStart w:id="6" w:name="_Toc129065112"/>
      <w:bookmarkStart w:id="7" w:name="_Toc130786123"/>
      <w:bookmarkStart w:id="8" w:name="_Toc131554714"/>
      <w:bookmarkStart w:id="9" w:name="_Toc130023362"/>
      <w:bookmarkStart w:id="10" w:name="_Toc129919522"/>
      <w:r>
        <w:rPr>
          <w:rFonts w:ascii="Verdana" w:hAnsi="Verdana"/>
          <w:color w:val="FF6600"/>
        </w:rPr>
        <w:t xml:space="preserve">Team Collaboration in the </w:t>
      </w:r>
      <w:smartTag w:uri="urn:schemas-microsoft-com:office:smarttags" w:element="place">
        <w:r>
          <w:rPr>
            <w:rFonts w:ascii="Verdana" w:hAnsi="Verdana"/>
            <w:color w:val="FF6600"/>
          </w:rPr>
          <w:t>New World</w:t>
        </w:r>
      </w:smartTag>
      <w:r>
        <w:rPr>
          <w:rFonts w:ascii="Verdana" w:hAnsi="Verdana"/>
          <w:color w:val="FF6600"/>
        </w:rPr>
        <w:t xml:space="preserve"> of Work</w:t>
      </w:r>
      <w:bookmarkEnd w:id="4"/>
      <w:bookmarkEnd w:id="5"/>
      <w:bookmarkEnd w:id="6"/>
      <w:bookmarkEnd w:id="7"/>
      <w:bookmarkEnd w:id="8"/>
    </w:p>
    <w:p w:rsidR="00657F03" w:rsidRPr="00735B13" w:rsidRDefault="00657F03" w:rsidP="00657F03">
      <w:pPr>
        <w:pStyle w:val="Bodytext"/>
        <w:rPr>
          <w:rFonts w:ascii="Verdana" w:hAnsi="Verdana"/>
        </w:rPr>
      </w:pPr>
      <w:r w:rsidRPr="00735B13">
        <w:rPr>
          <w:rFonts w:ascii="Verdana" w:hAnsi="Verdana"/>
        </w:rPr>
        <w:t xml:space="preserve">The work environment is not what it was </w:t>
      </w:r>
      <w:r>
        <w:rPr>
          <w:rFonts w:ascii="Verdana" w:hAnsi="Verdana"/>
        </w:rPr>
        <w:t>10,</w:t>
      </w:r>
      <w:r w:rsidRPr="00735B13">
        <w:rPr>
          <w:rFonts w:ascii="Verdana" w:hAnsi="Verdana"/>
        </w:rPr>
        <w:t xml:space="preserve"> or even </w:t>
      </w:r>
      <w:r>
        <w:rPr>
          <w:rFonts w:ascii="Verdana" w:hAnsi="Verdana"/>
        </w:rPr>
        <w:t>5,</w:t>
      </w:r>
      <w:r w:rsidRPr="00735B13">
        <w:rPr>
          <w:rFonts w:ascii="Verdana" w:hAnsi="Verdana"/>
        </w:rPr>
        <w:t xml:space="preserve"> years ago. With more powerful software and computing systems, wireless connectivity, and a proliferation of mobile devices from laptop computers to Smartphones, the </w:t>
      </w:r>
      <w:r>
        <w:rPr>
          <w:rFonts w:ascii="Verdana" w:hAnsi="Verdana"/>
        </w:rPr>
        <w:t xml:space="preserve">nature of work has changed. The workplace </w:t>
      </w:r>
      <w:r w:rsidRPr="00735B13">
        <w:rPr>
          <w:rFonts w:ascii="Verdana" w:hAnsi="Verdana"/>
        </w:rPr>
        <w:t xml:space="preserve">is no longer simply </w:t>
      </w:r>
      <w:r>
        <w:rPr>
          <w:rFonts w:ascii="Verdana" w:hAnsi="Verdana"/>
        </w:rPr>
        <w:t xml:space="preserve">an office </w:t>
      </w:r>
      <w:r w:rsidRPr="00735B13">
        <w:rPr>
          <w:rFonts w:ascii="Verdana" w:hAnsi="Verdana"/>
        </w:rPr>
        <w:t>or a buildin</w:t>
      </w:r>
      <w:r>
        <w:rPr>
          <w:rFonts w:ascii="Verdana" w:hAnsi="Verdana"/>
        </w:rPr>
        <w:t>g; it can be</w:t>
      </w:r>
      <w:r w:rsidRPr="00735B13">
        <w:rPr>
          <w:rFonts w:ascii="Verdana" w:hAnsi="Verdana"/>
        </w:rPr>
        <w:t xml:space="preserve"> any place we create, share, and store information and collaborate with employees, partners, </w:t>
      </w:r>
      <w:r>
        <w:rPr>
          <w:rFonts w:ascii="Verdana" w:hAnsi="Verdana"/>
        </w:rPr>
        <w:t xml:space="preserve">and </w:t>
      </w:r>
      <w:r w:rsidRPr="00735B13">
        <w:rPr>
          <w:rFonts w:ascii="Verdana" w:hAnsi="Verdana"/>
        </w:rPr>
        <w:t xml:space="preserve">customers on projects and business processes. </w:t>
      </w:r>
    </w:p>
    <w:p w:rsidR="00657F03" w:rsidRDefault="00657F03" w:rsidP="00657F03">
      <w:pPr>
        <w:pStyle w:val="Bodytext"/>
        <w:rPr>
          <w:rFonts w:ascii="Verdana" w:hAnsi="Verdana"/>
          <w:lang w:bidi="ar-SA"/>
        </w:rPr>
      </w:pPr>
      <w:r>
        <w:rPr>
          <w:rFonts w:ascii="Verdana" w:hAnsi="Verdana"/>
          <w:lang w:bidi="ar-SA"/>
        </w:rPr>
        <w:t xml:space="preserve">In such a dynamic work environment, it is harder for small teams of employees to collaborate together directly and effectively. </w:t>
      </w:r>
      <w:r>
        <w:rPr>
          <w:rFonts w:ascii="Verdana" w:hAnsi="Verdana"/>
        </w:rPr>
        <w:t xml:space="preserve">Teams </w:t>
      </w:r>
      <w:r>
        <w:rPr>
          <w:rFonts w:ascii="Verdana" w:hAnsi="Verdana"/>
          <w:lang w:bidi="ar-SA"/>
        </w:rPr>
        <w:t>rely on a combination of e-mail, phone calls, instant messages, and in-person meetings to work together, but such a mix of tools and methods makes it more difficult to keep all team members in sync on project progress. To ensure maximum team productivity and impact, teams require a single tool that enables them to work together dynamically—in real</w:t>
      </w:r>
      <w:r w:rsidR="00FC7E9B">
        <w:rPr>
          <w:rFonts w:ascii="Verdana" w:hAnsi="Verdana"/>
          <w:lang w:bidi="ar-SA"/>
        </w:rPr>
        <w:t xml:space="preserve"> </w:t>
      </w:r>
      <w:r>
        <w:rPr>
          <w:rFonts w:ascii="Verdana" w:hAnsi="Verdana"/>
          <w:lang w:bidi="ar-SA"/>
        </w:rPr>
        <w:t>time and over time—regardless of their locations, organizational affiliations, or network connections.</w:t>
      </w:r>
    </w:p>
    <w:p w:rsidR="00657F03" w:rsidRPr="003E3999" w:rsidRDefault="00657F03" w:rsidP="00657F03">
      <w:pPr>
        <w:pStyle w:val="Heading2"/>
        <w:rPr>
          <w:rFonts w:ascii="Verdana" w:hAnsi="Verdana"/>
          <w:bCs/>
          <w:color w:val="FF6600"/>
          <w:lang w:bidi="ar-SA"/>
        </w:rPr>
      </w:pPr>
      <w:bookmarkStart w:id="11" w:name="_Toc129151013"/>
      <w:bookmarkStart w:id="12" w:name="_Toc128885386"/>
      <w:bookmarkStart w:id="13" w:name="_Toc129065113"/>
      <w:bookmarkStart w:id="14" w:name="_Toc130786124"/>
      <w:bookmarkStart w:id="15" w:name="_Toc131554715"/>
      <w:bookmarkStart w:id="16" w:name="_Toc49765209"/>
      <w:r>
        <w:rPr>
          <w:rFonts w:ascii="Verdana" w:hAnsi="Verdana"/>
          <w:bCs/>
          <w:color w:val="FF6600"/>
        </w:rPr>
        <w:t>T</w:t>
      </w:r>
      <w:r w:rsidRPr="003E3999">
        <w:rPr>
          <w:rFonts w:ascii="Verdana" w:hAnsi="Verdana"/>
          <w:bCs/>
          <w:color w:val="FF6600"/>
        </w:rPr>
        <w:t>he IT Challenge</w:t>
      </w:r>
      <w:bookmarkEnd w:id="11"/>
      <w:bookmarkEnd w:id="12"/>
      <w:bookmarkEnd w:id="13"/>
      <w:bookmarkEnd w:id="14"/>
      <w:bookmarkEnd w:id="15"/>
    </w:p>
    <w:p w:rsidR="00657F03" w:rsidRDefault="00657F03" w:rsidP="00657F03">
      <w:pPr>
        <w:pStyle w:val="Bodytext"/>
        <w:rPr>
          <w:rFonts w:ascii="Verdana" w:hAnsi="Verdana"/>
          <w:lang w:bidi="ar-SA"/>
        </w:rPr>
      </w:pPr>
      <w:r>
        <w:rPr>
          <w:rFonts w:ascii="Verdana" w:hAnsi="Verdana"/>
          <w:lang w:bidi="ar-SA"/>
        </w:rPr>
        <w:t xml:space="preserve">Team collaboration requirements in this new world of work create pressure for IT administrators to accomplish two seemingly contradictory goals: enable employees to work freely and autonomously with colleagues, partners, </w:t>
      </w:r>
      <w:r w:rsidRPr="004861C7">
        <w:rPr>
          <w:rFonts w:ascii="Verdana" w:hAnsi="Verdana"/>
          <w:lang w:bidi="ar-SA"/>
        </w:rPr>
        <w:t>and customers</w:t>
      </w:r>
      <w:r>
        <w:rPr>
          <w:rFonts w:ascii="Verdana" w:hAnsi="Verdana"/>
          <w:lang w:bidi="ar-SA"/>
        </w:rPr>
        <w:t xml:space="preserve"> on and off the corporate network, while maintaining centralized control to </w:t>
      </w:r>
      <w:r w:rsidR="00FC7E9B">
        <w:rPr>
          <w:rFonts w:ascii="Verdana" w:hAnsi="Verdana"/>
          <w:lang w:bidi="ar-SA"/>
        </w:rPr>
        <w:t xml:space="preserve">help </w:t>
      </w:r>
      <w:r>
        <w:rPr>
          <w:rFonts w:ascii="Verdana" w:hAnsi="Verdana"/>
          <w:lang w:bidi="ar-SA"/>
        </w:rPr>
        <w:t xml:space="preserve">ensure the integrity and confidentiality of the organization’s </w:t>
      </w:r>
      <w:r w:rsidRPr="004861C7">
        <w:rPr>
          <w:rFonts w:ascii="Verdana" w:hAnsi="Verdana"/>
          <w:lang w:bidi="ar-SA"/>
        </w:rPr>
        <w:t>intellectual property.</w:t>
      </w:r>
      <w:r>
        <w:rPr>
          <w:rFonts w:ascii="Verdana" w:hAnsi="Verdana"/>
          <w:lang w:bidi="ar-SA"/>
        </w:rPr>
        <w:t xml:space="preserve"> Pressure to manage IT costs makes it even more difficult to accomplish these goals.</w:t>
      </w:r>
    </w:p>
    <w:p w:rsidR="00657F03" w:rsidRDefault="00657F03" w:rsidP="00657F03">
      <w:pPr>
        <w:pStyle w:val="Bodytext"/>
        <w:rPr>
          <w:rFonts w:ascii="Verdana" w:hAnsi="Verdana"/>
          <w:lang w:bidi="ar-SA"/>
        </w:rPr>
      </w:pPr>
      <w:r>
        <w:rPr>
          <w:rFonts w:ascii="Verdana" w:hAnsi="Verdana"/>
          <w:lang w:bidi="ar-SA"/>
        </w:rPr>
        <w:lastRenderedPageBreak/>
        <w:t>Accommodating direct collaboration and information</w:t>
      </w:r>
      <w:r w:rsidR="00FC7E9B">
        <w:rPr>
          <w:rFonts w:ascii="Verdana" w:hAnsi="Verdana"/>
          <w:lang w:bidi="ar-SA"/>
        </w:rPr>
        <w:t>-</w:t>
      </w:r>
      <w:r>
        <w:rPr>
          <w:rFonts w:ascii="Verdana" w:hAnsi="Verdana"/>
          <w:lang w:bidi="ar-SA"/>
        </w:rPr>
        <w:t xml:space="preserve">sharing between colleagues on the same local area network (LAN) </w:t>
      </w:r>
      <w:r w:rsidR="00FC7E9B">
        <w:rPr>
          <w:rFonts w:ascii="Verdana" w:hAnsi="Verdana"/>
          <w:lang w:bidi="ar-SA"/>
        </w:rPr>
        <w:t xml:space="preserve">with greater security </w:t>
      </w:r>
      <w:r>
        <w:rPr>
          <w:rFonts w:ascii="Verdana" w:hAnsi="Verdana"/>
          <w:lang w:bidi="ar-SA"/>
        </w:rPr>
        <w:t>is a straightforward process. It’s a much greater challenge to facilitate real-time and asynchronous information flow between team members across multiple networks and organizations. Why? Because</w:t>
      </w:r>
      <w:r w:rsidRPr="00DF76E5">
        <w:rPr>
          <w:rFonts w:ascii="Verdana" w:hAnsi="Verdana"/>
          <w:lang w:bidi="ar-SA"/>
        </w:rPr>
        <w:t xml:space="preserve"> </w:t>
      </w:r>
      <w:r>
        <w:rPr>
          <w:rFonts w:ascii="Verdana" w:hAnsi="Verdana"/>
          <w:lang w:bidi="ar-SA"/>
        </w:rPr>
        <w:t xml:space="preserve">most </w:t>
      </w:r>
      <w:r w:rsidRPr="00DF76E5">
        <w:rPr>
          <w:rFonts w:ascii="Verdana" w:hAnsi="Verdana"/>
          <w:lang w:bidi="ar-SA"/>
        </w:rPr>
        <w:t xml:space="preserve">enterprise infrastructure and collaboration technologies </w:t>
      </w:r>
      <w:r>
        <w:rPr>
          <w:rFonts w:ascii="Verdana" w:hAnsi="Verdana"/>
          <w:lang w:bidi="ar-SA"/>
        </w:rPr>
        <w:t xml:space="preserve">employ a centralized architecture that </w:t>
      </w:r>
      <w:r w:rsidRPr="00DF76E5">
        <w:rPr>
          <w:rFonts w:ascii="Verdana" w:hAnsi="Verdana"/>
          <w:lang w:bidi="ar-SA"/>
        </w:rPr>
        <w:t>presume</w:t>
      </w:r>
      <w:r>
        <w:rPr>
          <w:rFonts w:ascii="Verdana" w:hAnsi="Verdana"/>
          <w:lang w:bidi="ar-SA"/>
        </w:rPr>
        <w:t>s</w:t>
      </w:r>
      <w:r w:rsidRPr="00DF76E5">
        <w:rPr>
          <w:rFonts w:ascii="Verdana" w:hAnsi="Verdana"/>
          <w:lang w:bidi="ar-SA"/>
        </w:rPr>
        <w:t xml:space="preserve"> </w:t>
      </w:r>
      <w:r>
        <w:rPr>
          <w:rFonts w:ascii="Verdana" w:hAnsi="Verdana"/>
          <w:lang w:bidi="ar-SA"/>
        </w:rPr>
        <w:t>team members</w:t>
      </w:r>
      <w:r w:rsidRPr="00DF76E5">
        <w:rPr>
          <w:rFonts w:ascii="Verdana" w:hAnsi="Verdana"/>
          <w:lang w:bidi="ar-SA"/>
        </w:rPr>
        <w:t xml:space="preserve"> are </w:t>
      </w:r>
      <w:r>
        <w:rPr>
          <w:rFonts w:ascii="Verdana" w:hAnsi="Verdana"/>
          <w:lang w:bidi="ar-SA"/>
        </w:rPr>
        <w:t xml:space="preserve">all on the same network </w:t>
      </w:r>
      <w:r w:rsidRPr="00DF76E5">
        <w:rPr>
          <w:rFonts w:ascii="Verdana" w:hAnsi="Verdana"/>
          <w:lang w:bidi="ar-SA"/>
        </w:rPr>
        <w:t xml:space="preserve">with </w:t>
      </w:r>
      <w:r>
        <w:rPr>
          <w:rFonts w:ascii="Verdana" w:hAnsi="Verdana"/>
          <w:lang w:bidi="ar-SA"/>
        </w:rPr>
        <w:t>always-on,</w:t>
      </w:r>
      <w:r w:rsidRPr="00DF76E5">
        <w:rPr>
          <w:rFonts w:ascii="Verdana" w:hAnsi="Verdana"/>
          <w:lang w:bidi="ar-SA"/>
        </w:rPr>
        <w:t xml:space="preserve"> high</w:t>
      </w:r>
      <w:r w:rsidR="00FC7E9B">
        <w:rPr>
          <w:rFonts w:ascii="Verdana" w:hAnsi="Verdana"/>
          <w:lang w:bidi="ar-SA"/>
        </w:rPr>
        <w:t>-</w:t>
      </w:r>
      <w:r w:rsidRPr="00DF76E5">
        <w:rPr>
          <w:rFonts w:ascii="Verdana" w:hAnsi="Verdana"/>
          <w:lang w:bidi="ar-SA"/>
        </w:rPr>
        <w:t xml:space="preserve">bandwidth access to </w:t>
      </w:r>
      <w:r>
        <w:rPr>
          <w:rFonts w:ascii="Verdana" w:hAnsi="Verdana"/>
          <w:lang w:bidi="ar-SA"/>
        </w:rPr>
        <w:t>information</w:t>
      </w:r>
      <w:r w:rsidRPr="00DF76E5">
        <w:rPr>
          <w:rFonts w:ascii="Verdana" w:hAnsi="Verdana"/>
          <w:lang w:bidi="ar-SA"/>
        </w:rPr>
        <w:t xml:space="preserve"> assets</w:t>
      </w:r>
      <w:r>
        <w:rPr>
          <w:rFonts w:ascii="Verdana" w:hAnsi="Verdana"/>
          <w:lang w:bidi="ar-SA"/>
        </w:rPr>
        <w:t xml:space="preserve">. In the new world of work, these conditions are </w:t>
      </w:r>
      <w:r w:rsidR="004C6FBC">
        <w:rPr>
          <w:rFonts w:ascii="Verdana" w:hAnsi="Verdana"/>
          <w:lang w:bidi="ar-SA"/>
        </w:rPr>
        <w:t xml:space="preserve">often </w:t>
      </w:r>
      <w:r>
        <w:rPr>
          <w:rFonts w:ascii="Verdana" w:hAnsi="Verdana"/>
          <w:lang w:bidi="ar-SA"/>
        </w:rPr>
        <w:t xml:space="preserve">the exception, not the norm. </w:t>
      </w:r>
    </w:p>
    <w:p w:rsidR="00657F03" w:rsidRDefault="00657F03" w:rsidP="00657F03">
      <w:pPr>
        <w:pStyle w:val="Bodytext"/>
        <w:rPr>
          <w:rFonts w:ascii="Verdana" w:hAnsi="Verdana"/>
          <w:lang w:bidi="ar-SA"/>
        </w:rPr>
      </w:pPr>
      <w:bookmarkStart w:id="17" w:name="_Toc129151014"/>
      <w:bookmarkStart w:id="18" w:name="_Toc129065114"/>
      <w:r>
        <w:rPr>
          <w:rFonts w:ascii="Verdana" w:hAnsi="Verdana"/>
          <w:lang w:bidi="ar-SA"/>
        </w:rPr>
        <w:t xml:space="preserve">So what types of solutions are available for connecting team members to each other and key information in today’s decentralized work environment? Virtual </w:t>
      </w:r>
      <w:r w:rsidR="00FC7E9B">
        <w:rPr>
          <w:rFonts w:ascii="Verdana" w:hAnsi="Verdana"/>
          <w:lang w:bidi="ar-SA"/>
        </w:rPr>
        <w:t>p</w:t>
      </w:r>
      <w:r>
        <w:rPr>
          <w:rFonts w:ascii="Verdana" w:hAnsi="Verdana"/>
          <w:lang w:bidi="ar-SA"/>
        </w:rPr>
        <w:t xml:space="preserve">rivate </w:t>
      </w:r>
      <w:r w:rsidR="00FC7E9B">
        <w:rPr>
          <w:rFonts w:ascii="Verdana" w:hAnsi="Verdana"/>
          <w:lang w:bidi="ar-SA"/>
        </w:rPr>
        <w:t>n</w:t>
      </w:r>
      <w:r>
        <w:rPr>
          <w:rFonts w:ascii="Verdana" w:hAnsi="Verdana"/>
          <w:lang w:bidi="ar-SA"/>
        </w:rPr>
        <w:t>etwork (VPN) software can be provided to off</w:t>
      </w:r>
      <w:r w:rsidR="00FC7E9B">
        <w:rPr>
          <w:rFonts w:ascii="Verdana" w:hAnsi="Verdana"/>
          <w:lang w:bidi="ar-SA"/>
        </w:rPr>
        <w:t>-</w:t>
      </w:r>
      <w:r>
        <w:rPr>
          <w:rFonts w:ascii="Verdana" w:hAnsi="Verdana"/>
          <w:lang w:bidi="ar-SA"/>
        </w:rPr>
        <w:t xml:space="preserve">site employees, but isn’t practical for vendors or partners who need access to only select systems or information. Building extranets in the perimeter zone (also known as </w:t>
      </w:r>
      <w:r w:rsidR="00FC7E9B">
        <w:rPr>
          <w:rFonts w:ascii="Verdana" w:hAnsi="Verdana"/>
          <w:lang w:bidi="ar-SA"/>
        </w:rPr>
        <w:t xml:space="preserve">the </w:t>
      </w:r>
      <w:r>
        <w:rPr>
          <w:rFonts w:ascii="Verdana" w:hAnsi="Verdana"/>
          <w:lang w:bidi="ar-SA"/>
        </w:rPr>
        <w:t>demilitarized zone) for off</w:t>
      </w:r>
      <w:r w:rsidR="00FC7E9B">
        <w:rPr>
          <w:rFonts w:ascii="Verdana" w:hAnsi="Verdana"/>
          <w:lang w:bidi="ar-SA"/>
        </w:rPr>
        <w:t>-</w:t>
      </w:r>
      <w:r>
        <w:rPr>
          <w:rFonts w:ascii="Verdana" w:hAnsi="Verdana"/>
          <w:lang w:bidi="ar-SA"/>
        </w:rPr>
        <w:t xml:space="preserve">site employees and third parties is another option, but can introduce security risks and raise infrastructure and administration costs. A third option—particularly for small numbers of users or teams—is to invest in a workspace collaboration solution hosted by an application </w:t>
      </w:r>
      <w:smartTag w:uri="urn:schemas-microsoft-com:office:smarttags" w:element="PersonName">
        <w:r>
          <w:rPr>
            <w:rFonts w:ascii="Verdana" w:hAnsi="Verdana"/>
            <w:lang w:bidi="ar-SA"/>
          </w:rPr>
          <w:t>service</w:t>
        </w:r>
      </w:smartTag>
      <w:r>
        <w:rPr>
          <w:rFonts w:ascii="Verdana" w:hAnsi="Verdana"/>
          <w:lang w:bidi="ar-SA"/>
        </w:rPr>
        <w:t xml:space="preserve"> provider (ASP). While ASP solutions do not require infrastructure upgrades, they often have hidden costs for additional users or data storage and raise security concerns because data is stored on third-party servers. And none of these solutions addresses the challenges faced by users who need to work while disconnected or intermittently connected to a network.</w:t>
      </w:r>
    </w:p>
    <w:p w:rsidR="00657F03" w:rsidRDefault="00657F03" w:rsidP="00657F03">
      <w:pPr>
        <w:pStyle w:val="Bodytext"/>
        <w:rPr>
          <w:rFonts w:ascii="Verdana" w:hAnsi="Verdana"/>
          <w:lang w:bidi="ar-SA"/>
        </w:rPr>
      </w:pPr>
      <w:r>
        <w:rPr>
          <w:rFonts w:ascii="Verdana" w:hAnsi="Verdana"/>
          <w:lang w:bidi="ar-SA"/>
        </w:rPr>
        <w:t xml:space="preserve">Now there is a viable, </w:t>
      </w:r>
      <w:r w:rsidR="00FC7E9B">
        <w:rPr>
          <w:rFonts w:ascii="Verdana" w:hAnsi="Verdana"/>
          <w:lang w:bidi="ar-SA"/>
        </w:rPr>
        <w:t>attractively priced</w:t>
      </w:r>
      <w:r>
        <w:rPr>
          <w:rFonts w:ascii="Verdana" w:hAnsi="Verdana"/>
          <w:lang w:bidi="ar-SA"/>
        </w:rPr>
        <w:t>, and effective solution that addresses all of these challenges, while offering IT the centralized management and administration they require.</w:t>
      </w:r>
    </w:p>
    <w:p w:rsidR="00657F03" w:rsidRDefault="00657F03" w:rsidP="00657F03">
      <w:pPr>
        <w:pStyle w:val="Heading2"/>
        <w:rPr>
          <w:rFonts w:ascii="Verdana" w:hAnsi="Verdana"/>
          <w:color w:val="FF6600"/>
        </w:rPr>
      </w:pPr>
      <w:bookmarkStart w:id="19" w:name="_Toc130786125"/>
      <w:bookmarkStart w:id="20" w:name="_Toc131554716"/>
      <w:r>
        <w:rPr>
          <w:rFonts w:ascii="Verdana" w:hAnsi="Verdana"/>
          <w:color w:val="FF6600"/>
        </w:rPr>
        <w:t>The Office Groove Platform</w:t>
      </w:r>
      <w:bookmarkEnd w:id="17"/>
      <w:bookmarkEnd w:id="18"/>
      <w:bookmarkEnd w:id="19"/>
      <w:bookmarkEnd w:id="20"/>
    </w:p>
    <w:p w:rsidR="00657F03" w:rsidRDefault="00657F03" w:rsidP="00657F03">
      <w:pPr>
        <w:pStyle w:val="Bodytext"/>
        <w:rPr>
          <w:rFonts w:ascii="Verdana" w:hAnsi="Verdana"/>
        </w:rPr>
      </w:pPr>
      <w:bookmarkStart w:id="21" w:name="_Toc129151015"/>
      <w:bookmarkStart w:id="22" w:name="_Toc129065115"/>
      <w:bookmarkEnd w:id="16"/>
      <w:r>
        <w:rPr>
          <w:rFonts w:ascii="Verdana" w:hAnsi="Verdana"/>
          <w:lang w:bidi="ar-SA"/>
        </w:rPr>
        <w:t>C</w:t>
      </w:r>
      <w:r w:rsidRPr="009035FD">
        <w:rPr>
          <w:rFonts w:ascii="Verdana" w:hAnsi="Verdana"/>
          <w:lang w:bidi="ar-SA"/>
        </w:rPr>
        <w:t xml:space="preserve">onceived </w:t>
      </w:r>
      <w:r>
        <w:rPr>
          <w:rFonts w:ascii="Verdana" w:hAnsi="Verdana"/>
          <w:lang w:bidi="ar-SA"/>
        </w:rPr>
        <w:t xml:space="preserve">and designed </w:t>
      </w:r>
      <w:r w:rsidRPr="009035FD">
        <w:rPr>
          <w:rFonts w:ascii="Verdana" w:hAnsi="Verdana"/>
          <w:lang w:bidi="ar-SA"/>
        </w:rPr>
        <w:t>specifically to support</w:t>
      </w:r>
      <w:r>
        <w:rPr>
          <w:rFonts w:ascii="Verdana" w:hAnsi="Verdana"/>
          <w:lang w:bidi="ar-SA"/>
        </w:rPr>
        <w:t xml:space="preserve"> this new</w:t>
      </w:r>
      <w:r w:rsidRPr="009035FD">
        <w:rPr>
          <w:rFonts w:ascii="Verdana" w:hAnsi="Verdana"/>
          <w:lang w:bidi="ar-SA"/>
        </w:rPr>
        <w:t xml:space="preserve"> decentralized work style</w:t>
      </w:r>
      <w:r>
        <w:rPr>
          <w:rFonts w:ascii="Verdana" w:hAnsi="Verdana"/>
          <w:lang w:bidi="ar-SA"/>
        </w:rPr>
        <w:t xml:space="preserve">, the Microsoft Office Groove platform provides information workers with the autonomy they require to collaborate effectively in the new world of work while </w:t>
      </w:r>
      <w:r w:rsidR="00EA6B43">
        <w:rPr>
          <w:rFonts w:ascii="Verdana" w:hAnsi="Verdana"/>
          <w:lang w:bidi="ar-SA"/>
        </w:rPr>
        <w:t xml:space="preserve">helping to </w:t>
      </w:r>
      <w:r>
        <w:rPr>
          <w:rFonts w:ascii="Verdana" w:hAnsi="Verdana"/>
        </w:rPr>
        <w:t>ensur</w:t>
      </w:r>
      <w:r w:rsidR="00EA6B43">
        <w:rPr>
          <w:rFonts w:ascii="Verdana" w:hAnsi="Verdana"/>
        </w:rPr>
        <w:t>e</w:t>
      </w:r>
      <w:r>
        <w:rPr>
          <w:rFonts w:ascii="Verdana" w:hAnsi="Verdana"/>
        </w:rPr>
        <w:t xml:space="preserve"> that IT administrators can maintain central control.</w:t>
      </w:r>
    </w:p>
    <w:p w:rsidR="00657F03" w:rsidRDefault="00657F03" w:rsidP="00657F03">
      <w:pPr>
        <w:pStyle w:val="Bodytext"/>
        <w:rPr>
          <w:rFonts w:ascii="Verdana" w:hAnsi="Verdana"/>
          <w:lang w:bidi="ar-SA"/>
        </w:rPr>
      </w:pPr>
      <w:r w:rsidRPr="00CE7C24">
        <w:rPr>
          <w:rFonts w:ascii="Verdana" w:hAnsi="Verdana"/>
        </w:rPr>
        <w:lastRenderedPageBreak/>
        <w:t xml:space="preserve">The </w:t>
      </w:r>
      <w:r>
        <w:rPr>
          <w:rFonts w:ascii="Verdana" w:hAnsi="Verdana"/>
        </w:rPr>
        <w:t xml:space="preserve">Office </w:t>
      </w:r>
      <w:r w:rsidRPr="00CE7C24">
        <w:rPr>
          <w:rFonts w:ascii="Verdana" w:hAnsi="Verdana"/>
        </w:rPr>
        <w:t xml:space="preserve">Groove platform </w:t>
      </w:r>
      <w:r>
        <w:rPr>
          <w:rFonts w:ascii="Verdana" w:hAnsi="Verdana"/>
        </w:rPr>
        <w:t>consists of</w:t>
      </w:r>
      <w:r w:rsidRPr="00CE7C24">
        <w:rPr>
          <w:rFonts w:ascii="Verdana" w:hAnsi="Verdana"/>
        </w:rPr>
        <w:t xml:space="preserve"> </w:t>
      </w:r>
      <w:r>
        <w:rPr>
          <w:rFonts w:ascii="Verdana" w:hAnsi="Verdana"/>
        </w:rPr>
        <w:t>two primary components: the Office Groove 2007 client software that installs directly on each user’s desktop or laptop computer</w:t>
      </w:r>
      <w:r w:rsidR="00EA6B43">
        <w:rPr>
          <w:rFonts w:ascii="Verdana" w:hAnsi="Verdana"/>
        </w:rPr>
        <w:t>,</w:t>
      </w:r>
      <w:r>
        <w:rPr>
          <w:rFonts w:ascii="Verdana" w:hAnsi="Verdana"/>
        </w:rPr>
        <w:t xml:space="preserve"> and the server software that </w:t>
      </w:r>
      <w:r>
        <w:rPr>
          <w:rFonts w:ascii="Verdana" w:hAnsi="Verdana"/>
          <w:lang w:bidi="ar-SA"/>
        </w:rPr>
        <w:t>extends Office Groove 2007 client software with centralized management, data relay, and data integration services. While all enterprise customers will deploy Office Groove 2007 client software, customers have two choices for server software based on the size of deployment and required functionality: Microsoft Office Groove Server 2007, which is installed and maintained by the customer, or Microsoft Office Groove Enterprise Services, which is hosted and maintained entirely by Microsoft.</w:t>
      </w:r>
    </w:p>
    <w:p w:rsidR="00657F03" w:rsidRDefault="00657F03" w:rsidP="00657F03">
      <w:pPr>
        <w:pStyle w:val="Bodytext"/>
        <w:rPr>
          <w:rFonts w:ascii="Verdana" w:hAnsi="Verdana"/>
          <w:lang w:bidi="ar-SA"/>
        </w:rPr>
      </w:pPr>
      <w:r>
        <w:rPr>
          <w:rFonts w:ascii="Verdana" w:hAnsi="Verdana"/>
          <w:lang w:bidi="ar-SA"/>
        </w:rPr>
        <w:t xml:space="preserve">The purpose of this guide is to familiarize you with the capabilities of Office Groove </w:t>
      </w:r>
      <w:r w:rsidR="004C6FBC">
        <w:rPr>
          <w:rFonts w:ascii="Verdana" w:hAnsi="Verdana"/>
          <w:lang w:bidi="ar-SA"/>
        </w:rPr>
        <w:t>Server 2007.</w:t>
      </w:r>
      <w:r>
        <w:rPr>
          <w:rFonts w:ascii="Verdana" w:hAnsi="Verdana"/>
          <w:lang w:bidi="ar-SA"/>
        </w:rPr>
        <w:t xml:space="preserve"> </w:t>
      </w:r>
    </w:p>
    <w:p w:rsidR="00657F03" w:rsidRPr="00EA6B43" w:rsidRDefault="00657F03" w:rsidP="00657F03">
      <w:pPr>
        <w:pStyle w:val="Heading3"/>
        <w:rPr>
          <w:rFonts w:ascii="Verdana" w:hAnsi="Verdana"/>
        </w:rPr>
      </w:pPr>
      <w:bookmarkStart w:id="23" w:name="_Toc130786126"/>
      <w:bookmarkStart w:id="24" w:name="_Toc131554717"/>
      <w:r w:rsidRPr="00EA6B43">
        <w:rPr>
          <w:rFonts w:ascii="Verdana" w:hAnsi="Verdana"/>
        </w:rPr>
        <w:t>Office Groove 2007</w:t>
      </w:r>
      <w:bookmarkEnd w:id="21"/>
      <w:bookmarkEnd w:id="22"/>
      <w:bookmarkEnd w:id="23"/>
      <w:bookmarkEnd w:id="24"/>
    </w:p>
    <w:p w:rsidR="00657F03" w:rsidRDefault="00657F03" w:rsidP="00657F03">
      <w:pPr>
        <w:pStyle w:val="Bodytext"/>
        <w:rPr>
          <w:rFonts w:ascii="Verdana" w:hAnsi="Verdana"/>
        </w:rPr>
      </w:pPr>
      <w:r>
        <w:rPr>
          <w:rFonts w:ascii="Verdana" w:hAnsi="Verdana"/>
          <w:lang w:bidi="ar-SA"/>
        </w:rPr>
        <w:t xml:space="preserve">Before explaining the capabilities of Office Groove </w:t>
      </w:r>
      <w:r w:rsidR="00612735">
        <w:rPr>
          <w:rFonts w:ascii="Verdana" w:hAnsi="Verdana"/>
          <w:lang w:bidi="ar-SA"/>
        </w:rPr>
        <w:t>Server 2007</w:t>
      </w:r>
      <w:r>
        <w:rPr>
          <w:rFonts w:ascii="Verdana" w:hAnsi="Verdana"/>
          <w:lang w:bidi="ar-SA"/>
        </w:rPr>
        <w:t>, it’s necessary to first explore the architecture of Office Groove 2007 and the role it plays in the Office Groove platform. Office Groove 2007 is a rich, Windows</w:t>
      </w:r>
      <w:r w:rsidR="00EA6B43" w:rsidRPr="007129BF">
        <w:rPr>
          <w:rFonts w:ascii="Verdana" w:hAnsi="Verdana"/>
          <w:sz w:val="12"/>
          <w:szCs w:val="12"/>
        </w:rPr>
        <w:t>®</w:t>
      </w:r>
      <w:r>
        <w:rPr>
          <w:rFonts w:ascii="Verdana" w:hAnsi="Verdana"/>
          <w:lang w:bidi="ar-SA"/>
        </w:rPr>
        <w:t xml:space="preserve">-based client software application that enables small teams to work together dynamically and share information inside collaborative workspaces right on their computers. </w:t>
      </w:r>
      <w:r>
        <w:rPr>
          <w:rFonts w:ascii="Verdana" w:hAnsi="Verdana"/>
        </w:rPr>
        <w:t>Within a</w:t>
      </w:r>
      <w:r w:rsidRPr="00B94D0F">
        <w:rPr>
          <w:rFonts w:ascii="Verdana" w:hAnsi="Verdana"/>
        </w:rPr>
        <w:t xml:space="preserve"> workspace, </w:t>
      </w:r>
      <w:r>
        <w:rPr>
          <w:rFonts w:ascii="Verdana" w:hAnsi="Verdana"/>
        </w:rPr>
        <w:t>teams</w:t>
      </w:r>
      <w:r w:rsidRPr="00B94D0F">
        <w:rPr>
          <w:rFonts w:ascii="Verdana" w:hAnsi="Verdana"/>
        </w:rPr>
        <w:t xml:space="preserve"> can outline plans interactively, jointly design projects, </w:t>
      </w:r>
      <w:r>
        <w:rPr>
          <w:rFonts w:ascii="Verdana" w:hAnsi="Verdana"/>
        </w:rPr>
        <w:t>distribute</w:t>
      </w:r>
      <w:r w:rsidRPr="00B94D0F">
        <w:rPr>
          <w:rFonts w:ascii="Verdana" w:hAnsi="Verdana"/>
        </w:rPr>
        <w:t xml:space="preserve"> support materials for analysis, and share ideas by voice</w:t>
      </w:r>
      <w:r>
        <w:rPr>
          <w:rFonts w:ascii="Verdana" w:hAnsi="Verdana"/>
        </w:rPr>
        <w:t xml:space="preserve"> or text chat.</w:t>
      </w:r>
      <w:r w:rsidRPr="00B94D0F">
        <w:rPr>
          <w:rFonts w:ascii="Verdana" w:hAnsi="Verdana"/>
        </w:rPr>
        <w:t xml:space="preserve"> </w:t>
      </w:r>
    </w:p>
    <w:p w:rsidR="00657F03" w:rsidRDefault="00657F03" w:rsidP="00657F03">
      <w:pPr>
        <w:pStyle w:val="Bodytext"/>
        <w:rPr>
          <w:rFonts w:ascii="Verdana" w:hAnsi="Verdana"/>
        </w:rPr>
      </w:pPr>
      <w:r>
        <w:rPr>
          <w:rFonts w:ascii="Verdana" w:hAnsi="Verdana"/>
          <w:lang w:bidi="ar-SA"/>
        </w:rPr>
        <w:t xml:space="preserve">The rich client and decentralized premise of </w:t>
      </w:r>
      <w:r>
        <w:rPr>
          <w:rFonts w:ascii="Verdana" w:hAnsi="Verdana"/>
        </w:rPr>
        <w:t xml:space="preserve">Office Groove 2007 is what sets it apart from other collaborative workspace software solutions. All application logic and data in this Win32 application </w:t>
      </w:r>
      <w:r w:rsidRPr="00750D42">
        <w:rPr>
          <w:rFonts w:ascii="Verdana" w:hAnsi="Verdana"/>
        </w:rPr>
        <w:t xml:space="preserve">is stored locally on the desktop of each member of </w:t>
      </w:r>
      <w:r>
        <w:rPr>
          <w:rFonts w:ascii="Verdana" w:hAnsi="Verdana"/>
        </w:rPr>
        <w:t xml:space="preserve">a workspace, providing users with </w:t>
      </w:r>
      <w:r w:rsidRPr="00750D42">
        <w:rPr>
          <w:rFonts w:ascii="Verdana" w:hAnsi="Verdana"/>
        </w:rPr>
        <w:t xml:space="preserve">full access to content and functionality </w:t>
      </w:r>
      <w:r>
        <w:rPr>
          <w:rFonts w:ascii="Verdana" w:hAnsi="Verdana"/>
        </w:rPr>
        <w:t>whether they are online or</w:t>
      </w:r>
      <w:r w:rsidRPr="00750D42">
        <w:rPr>
          <w:rFonts w:ascii="Verdana" w:hAnsi="Verdana"/>
        </w:rPr>
        <w:t xml:space="preserve"> offline. </w:t>
      </w:r>
      <w:r>
        <w:rPr>
          <w:rFonts w:ascii="Verdana" w:hAnsi="Verdana"/>
        </w:rPr>
        <w:t xml:space="preserve">Users create workspaces right on their computers without worrying about server space or IT assistance. They invite their team members to the workspace with a few clicks, creating a trusted, private group within or across the organization. Office Groove 2007 employs its own public key infrastructure (PKI) to </w:t>
      </w:r>
      <w:r w:rsidR="00EA6B43">
        <w:rPr>
          <w:rFonts w:ascii="Verdana" w:hAnsi="Verdana"/>
        </w:rPr>
        <w:t xml:space="preserve">help </w:t>
      </w:r>
      <w:r>
        <w:rPr>
          <w:rFonts w:ascii="Verdana" w:hAnsi="Verdana"/>
        </w:rPr>
        <w:t xml:space="preserve">ensure data remains protected on users’ desktops as it crosses wireless or wired networks. </w:t>
      </w:r>
    </w:p>
    <w:p w:rsidR="00657F03" w:rsidRDefault="00EA6B43" w:rsidP="00657F03">
      <w:pPr>
        <w:pStyle w:val="Bodytext"/>
        <w:rPr>
          <w:rFonts w:ascii="Verdana" w:hAnsi="Verdana"/>
        </w:rPr>
      </w:pPr>
      <w:r>
        <w:rPr>
          <w:rFonts w:ascii="Verdana" w:hAnsi="Verdana"/>
        </w:rPr>
        <w:t xml:space="preserve">When </w:t>
      </w:r>
      <w:r w:rsidR="00657F03">
        <w:rPr>
          <w:rFonts w:ascii="Verdana" w:hAnsi="Verdana"/>
        </w:rPr>
        <w:t>in a workspace, a team can work together in context in real</w:t>
      </w:r>
      <w:r>
        <w:rPr>
          <w:rFonts w:ascii="Verdana" w:hAnsi="Verdana"/>
        </w:rPr>
        <w:t xml:space="preserve"> </w:t>
      </w:r>
      <w:r w:rsidR="00657F03">
        <w:rPr>
          <w:rFonts w:ascii="Verdana" w:hAnsi="Verdana"/>
        </w:rPr>
        <w:t xml:space="preserve">time and over time, whether they’re together in the same conference room or in different organizations around the world. Every change made by each member of the workspace is automatically </w:t>
      </w:r>
      <w:r w:rsidR="00657F03">
        <w:rPr>
          <w:rFonts w:ascii="Verdana" w:hAnsi="Verdana"/>
        </w:rPr>
        <w:lastRenderedPageBreak/>
        <w:t xml:space="preserve">encrypted, transmitted to </w:t>
      </w:r>
      <w:r w:rsidR="00657F03" w:rsidRPr="00750D42">
        <w:rPr>
          <w:rFonts w:ascii="Verdana" w:hAnsi="Verdana"/>
        </w:rPr>
        <w:t xml:space="preserve">the desktops of </w:t>
      </w:r>
      <w:r w:rsidR="00657F03">
        <w:rPr>
          <w:rFonts w:ascii="Verdana" w:hAnsi="Verdana"/>
        </w:rPr>
        <w:t>other members, and synchronized into the appropriate workspace</w:t>
      </w:r>
      <w:r w:rsidR="00657F03" w:rsidRPr="00750D42">
        <w:rPr>
          <w:rFonts w:ascii="Verdana" w:hAnsi="Verdana"/>
        </w:rPr>
        <w:t xml:space="preserve">. </w:t>
      </w:r>
    </w:p>
    <w:p w:rsidR="00657F03" w:rsidRDefault="00657F03" w:rsidP="00657F03">
      <w:pPr>
        <w:pStyle w:val="Bodytext"/>
        <w:rPr>
          <w:rFonts w:ascii="Verdana" w:hAnsi="Verdana"/>
        </w:rPr>
      </w:pPr>
      <w:r>
        <w:rPr>
          <w:rFonts w:ascii="Verdana" w:hAnsi="Verdana"/>
        </w:rPr>
        <w:t xml:space="preserve">The core value of Office Groove 2007 is that it enables project teams to collaborate easily and work purposefully together toward their goals anywhere, anytime, with anyone, </w:t>
      </w:r>
      <w:r w:rsidRPr="002B27DB">
        <w:rPr>
          <w:rFonts w:ascii="Verdana" w:hAnsi="Verdana"/>
          <w:i/>
        </w:rPr>
        <w:t>without having to think about ke</w:t>
      </w:r>
      <w:r>
        <w:rPr>
          <w:rFonts w:ascii="Verdana" w:hAnsi="Verdana"/>
          <w:i/>
        </w:rPr>
        <w:t>eping themselves or the team up</w:t>
      </w:r>
      <w:r w:rsidR="00EA6B43">
        <w:rPr>
          <w:rFonts w:ascii="Verdana" w:hAnsi="Verdana"/>
          <w:i/>
        </w:rPr>
        <w:t xml:space="preserve"> </w:t>
      </w:r>
      <w:r>
        <w:rPr>
          <w:rFonts w:ascii="Verdana" w:hAnsi="Verdana"/>
          <w:i/>
        </w:rPr>
        <w:t>to</w:t>
      </w:r>
      <w:r w:rsidR="00EA6B43">
        <w:rPr>
          <w:rFonts w:ascii="Verdana" w:hAnsi="Verdana"/>
          <w:i/>
        </w:rPr>
        <w:t xml:space="preserve"> </w:t>
      </w:r>
      <w:r w:rsidRPr="002B27DB">
        <w:rPr>
          <w:rFonts w:ascii="Verdana" w:hAnsi="Verdana"/>
          <w:i/>
        </w:rPr>
        <w:t>dat</w:t>
      </w:r>
      <w:r>
        <w:rPr>
          <w:rFonts w:ascii="Verdana" w:hAnsi="Verdana"/>
          <w:i/>
        </w:rPr>
        <w:t xml:space="preserve">e </w:t>
      </w:r>
      <w:r w:rsidRPr="007C2F44">
        <w:rPr>
          <w:rFonts w:ascii="Verdana" w:hAnsi="Verdana"/>
        </w:rPr>
        <w:t>and</w:t>
      </w:r>
      <w:r>
        <w:rPr>
          <w:rFonts w:ascii="Verdana" w:hAnsi="Verdana"/>
        </w:rPr>
        <w:t xml:space="preserve"> </w:t>
      </w:r>
      <w:r w:rsidRPr="00704641">
        <w:rPr>
          <w:rFonts w:ascii="Verdana" w:hAnsi="Verdana"/>
          <w:i/>
        </w:rPr>
        <w:t>without being dependent on extensive IT support</w:t>
      </w:r>
      <w:r>
        <w:rPr>
          <w:rFonts w:ascii="Verdana" w:hAnsi="Verdana"/>
        </w:rPr>
        <w:t>.</w:t>
      </w:r>
    </w:p>
    <w:p w:rsidR="00657F03" w:rsidRDefault="00657F03" w:rsidP="00657F03">
      <w:pPr>
        <w:pStyle w:val="Bodytext"/>
        <w:rPr>
          <w:rFonts w:ascii="Verdana" w:hAnsi="Verdana"/>
        </w:rPr>
      </w:pPr>
      <w:r>
        <w:rPr>
          <w:rFonts w:ascii="Verdana" w:hAnsi="Verdana"/>
          <w:lang w:bidi="ar-SA"/>
        </w:rPr>
        <w:t xml:space="preserve">For a more detailed overview of the user features and benefits </w:t>
      </w:r>
      <w:r w:rsidR="00EA6B43">
        <w:rPr>
          <w:rFonts w:ascii="Verdana" w:hAnsi="Verdana"/>
          <w:lang w:bidi="ar-SA"/>
        </w:rPr>
        <w:t xml:space="preserve">of </w:t>
      </w:r>
      <w:r>
        <w:rPr>
          <w:rFonts w:ascii="Verdana" w:hAnsi="Verdana"/>
          <w:lang w:bidi="ar-SA"/>
        </w:rPr>
        <w:t xml:space="preserve">Office Groove 2007 client software, please see the </w:t>
      </w:r>
      <w:hyperlink r:id="rId20" w:history="1">
        <w:r w:rsidRPr="00A207E2">
          <w:rPr>
            <w:rStyle w:val="Hyperlink"/>
            <w:rFonts w:ascii="Verdana" w:hAnsi="Verdana"/>
            <w:i/>
            <w:lang w:bidi="ar-SA"/>
          </w:rPr>
          <w:t>Microsoft Office Groove 2007 Product Guide</w:t>
        </w:r>
      </w:hyperlink>
      <w:r>
        <w:rPr>
          <w:rFonts w:ascii="Verdana" w:hAnsi="Verdana"/>
          <w:lang w:bidi="ar-SA"/>
        </w:rPr>
        <w:t>.</w:t>
      </w:r>
    </w:p>
    <w:p w:rsidR="009B6641" w:rsidRPr="00EA6B43" w:rsidRDefault="009B6641" w:rsidP="003D671E">
      <w:pPr>
        <w:pStyle w:val="Heading3"/>
        <w:rPr>
          <w:rFonts w:ascii="Verdana" w:hAnsi="Verdana"/>
        </w:rPr>
      </w:pPr>
      <w:bookmarkStart w:id="25" w:name="_Toc131554718"/>
      <w:r w:rsidRPr="00EA6B43">
        <w:rPr>
          <w:rFonts w:ascii="Verdana" w:hAnsi="Verdana"/>
        </w:rPr>
        <w:t>Office Groove Server 2007</w:t>
      </w:r>
      <w:bookmarkEnd w:id="9"/>
      <w:bookmarkEnd w:id="10"/>
      <w:bookmarkEnd w:id="25"/>
    </w:p>
    <w:p w:rsidR="009402B9" w:rsidRDefault="00CB5B4B" w:rsidP="00F30E51">
      <w:pPr>
        <w:pStyle w:val="Bodytext"/>
        <w:rPr>
          <w:rFonts w:ascii="Verdana" w:hAnsi="Verdana"/>
          <w:lang w:bidi="ar-SA"/>
        </w:rPr>
      </w:pPr>
      <w:r w:rsidRPr="0026260A">
        <w:rPr>
          <w:rFonts w:ascii="Verdana" w:hAnsi="Verdana"/>
          <w:lang w:bidi="ar-SA"/>
        </w:rPr>
        <w:t xml:space="preserve">While </w:t>
      </w:r>
      <w:r>
        <w:rPr>
          <w:rFonts w:ascii="Verdana" w:hAnsi="Verdana"/>
          <w:lang w:bidi="ar-SA"/>
        </w:rPr>
        <w:t xml:space="preserve">Office </w:t>
      </w:r>
      <w:r w:rsidRPr="0026260A">
        <w:rPr>
          <w:rFonts w:ascii="Verdana" w:hAnsi="Verdana"/>
          <w:lang w:bidi="ar-SA"/>
        </w:rPr>
        <w:t xml:space="preserve">Groove </w:t>
      </w:r>
      <w:r>
        <w:rPr>
          <w:rFonts w:ascii="Verdana" w:hAnsi="Verdana"/>
          <w:lang w:bidi="ar-SA"/>
        </w:rPr>
        <w:t>2007</w:t>
      </w:r>
      <w:r w:rsidRPr="0026260A">
        <w:rPr>
          <w:rFonts w:ascii="Verdana" w:hAnsi="Verdana"/>
          <w:lang w:bidi="ar-SA"/>
        </w:rPr>
        <w:t xml:space="preserve"> </w:t>
      </w:r>
      <w:r>
        <w:rPr>
          <w:rFonts w:ascii="Verdana" w:hAnsi="Verdana"/>
          <w:lang w:bidi="ar-SA"/>
        </w:rPr>
        <w:t>itself</w:t>
      </w:r>
      <w:r w:rsidRPr="0026260A">
        <w:rPr>
          <w:rFonts w:ascii="Verdana" w:hAnsi="Verdana"/>
          <w:lang w:bidi="ar-SA"/>
        </w:rPr>
        <w:t xml:space="preserve"> </w:t>
      </w:r>
      <w:r>
        <w:rPr>
          <w:rFonts w:ascii="Verdana" w:hAnsi="Verdana"/>
          <w:lang w:bidi="ar-SA"/>
        </w:rPr>
        <w:t>enables teams of information</w:t>
      </w:r>
      <w:r w:rsidRPr="0026260A">
        <w:rPr>
          <w:rFonts w:ascii="Verdana" w:hAnsi="Verdana"/>
          <w:lang w:bidi="ar-SA"/>
        </w:rPr>
        <w:t xml:space="preserve"> </w:t>
      </w:r>
      <w:r>
        <w:rPr>
          <w:rFonts w:ascii="Verdana" w:hAnsi="Verdana"/>
          <w:lang w:bidi="ar-SA"/>
        </w:rPr>
        <w:t xml:space="preserve">workers </w:t>
      </w:r>
      <w:r w:rsidRPr="0026260A">
        <w:rPr>
          <w:rFonts w:ascii="Verdana" w:hAnsi="Verdana"/>
          <w:lang w:bidi="ar-SA"/>
        </w:rPr>
        <w:t>to collaborate</w:t>
      </w:r>
      <w:r>
        <w:rPr>
          <w:rFonts w:ascii="Verdana" w:hAnsi="Verdana"/>
          <w:lang w:bidi="ar-SA"/>
        </w:rPr>
        <w:t xml:space="preserve"> directly</w:t>
      </w:r>
      <w:r w:rsidRPr="0026260A">
        <w:rPr>
          <w:rFonts w:ascii="Verdana" w:hAnsi="Verdana"/>
          <w:lang w:bidi="ar-SA"/>
        </w:rPr>
        <w:t xml:space="preserve"> </w:t>
      </w:r>
      <w:r>
        <w:rPr>
          <w:rFonts w:ascii="Verdana" w:hAnsi="Verdana"/>
          <w:lang w:bidi="ar-SA"/>
        </w:rPr>
        <w:t xml:space="preserve">in a </w:t>
      </w:r>
      <w:r w:rsidR="00287884">
        <w:rPr>
          <w:rFonts w:ascii="Verdana" w:hAnsi="Verdana"/>
          <w:lang w:bidi="ar-SA"/>
        </w:rPr>
        <w:t xml:space="preserve">more </w:t>
      </w:r>
      <w:r>
        <w:rPr>
          <w:rFonts w:ascii="Verdana" w:hAnsi="Verdana"/>
          <w:lang w:bidi="ar-SA"/>
        </w:rPr>
        <w:t>secure, decentralized manner</w:t>
      </w:r>
      <w:r w:rsidRPr="0026260A">
        <w:rPr>
          <w:rFonts w:ascii="Verdana" w:hAnsi="Verdana"/>
          <w:lang w:bidi="ar-SA"/>
        </w:rPr>
        <w:t xml:space="preserve">, </w:t>
      </w:r>
      <w:r>
        <w:rPr>
          <w:rFonts w:ascii="Verdana" w:hAnsi="Verdana"/>
          <w:lang w:bidi="ar-SA"/>
        </w:rPr>
        <w:t>Office Groove Server 2007 provides the</w:t>
      </w:r>
      <w:r w:rsidR="00F43A66">
        <w:rPr>
          <w:rFonts w:ascii="Verdana" w:hAnsi="Verdana"/>
          <w:lang w:bidi="ar-SA"/>
        </w:rPr>
        <w:t xml:space="preserve"> server software and</w:t>
      </w:r>
      <w:r>
        <w:rPr>
          <w:rFonts w:ascii="Verdana" w:hAnsi="Verdana"/>
          <w:lang w:bidi="ar-SA"/>
        </w:rPr>
        <w:t xml:space="preserve"> tools </w:t>
      </w:r>
      <w:r w:rsidR="00EA6B43">
        <w:rPr>
          <w:rFonts w:ascii="Verdana" w:hAnsi="Verdana"/>
          <w:lang w:bidi="ar-SA"/>
        </w:rPr>
        <w:t xml:space="preserve">that </w:t>
      </w:r>
      <w:r>
        <w:rPr>
          <w:rFonts w:ascii="Verdana" w:hAnsi="Verdana"/>
          <w:lang w:bidi="ar-SA"/>
        </w:rPr>
        <w:t>IT organizations require to deploy, manage</w:t>
      </w:r>
      <w:r w:rsidR="00EA6B43">
        <w:rPr>
          <w:rFonts w:ascii="Verdana" w:hAnsi="Verdana"/>
          <w:lang w:bidi="ar-SA"/>
        </w:rPr>
        <w:t>,</w:t>
      </w:r>
      <w:r>
        <w:rPr>
          <w:rFonts w:ascii="Verdana" w:hAnsi="Verdana"/>
          <w:lang w:bidi="ar-SA"/>
        </w:rPr>
        <w:t xml:space="preserve"> and integrate Office Groove 2007 across the enterprise.</w:t>
      </w:r>
    </w:p>
    <w:p w:rsidR="009402B9" w:rsidRDefault="00EA6B43" w:rsidP="009402B9">
      <w:pPr>
        <w:pStyle w:val="Bodytext"/>
        <w:rPr>
          <w:rFonts w:ascii="Verdana" w:hAnsi="Verdana"/>
        </w:rPr>
      </w:pPr>
      <w:r>
        <w:rPr>
          <w:rFonts w:ascii="Verdana" w:hAnsi="Verdana"/>
        </w:rPr>
        <w:t xml:space="preserve">Office </w:t>
      </w:r>
      <w:r w:rsidR="009402B9">
        <w:rPr>
          <w:rFonts w:ascii="Verdana" w:hAnsi="Verdana"/>
        </w:rPr>
        <w:t>Groove Server 2007 can help you</w:t>
      </w:r>
      <w:r w:rsidR="002B27DB">
        <w:rPr>
          <w:rFonts w:ascii="Verdana" w:hAnsi="Verdana"/>
        </w:rPr>
        <w:t>r organization</w:t>
      </w:r>
      <w:r w:rsidR="009402B9">
        <w:rPr>
          <w:rFonts w:ascii="Verdana" w:hAnsi="Verdana"/>
        </w:rPr>
        <w:t>:</w:t>
      </w:r>
    </w:p>
    <w:p w:rsidR="002B27DB" w:rsidRPr="006B3FC0" w:rsidRDefault="002B27DB" w:rsidP="002B27DB">
      <w:pPr>
        <w:pStyle w:val="Bulletedtext"/>
        <w:rPr>
          <w:rFonts w:ascii="Verdana" w:hAnsi="Verdana"/>
        </w:rPr>
      </w:pPr>
      <w:r>
        <w:rPr>
          <w:rFonts w:ascii="Verdana" w:hAnsi="Verdana"/>
        </w:rPr>
        <w:t>Centrally</w:t>
      </w:r>
      <w:r w:rsidRPr="006B3FC0">
        <w:rPr>
          <w:rFonts w:ascii="Verdana" w:hAnsi="Verdana"/>
        </w:rPr>
        <w:t xml:space="preserve"> </w:t>
      </w:r>
      <w:r w:rsidR="00657F03">
        <w:rPr>
          <w:rFonts w:ascii="Verdana" w:hAnsi="Verdana"/>
        </w:rPr>
        <w:t>deploy, manage</w:t>
      </w:r>
      <w:r w:rsidR="00EA6B43">
        <w:rPr>
          <w:rFonts w:ascii="Verdana" w:hAnsi="Verdana"/>
        </w:rPr>
        <w:t>,</w:t>
      </w:r>
      <w:r w:rsidR="00657F03">
        <w:rPr>
          <w:rFonts w:ascii="Verdana" w:hAnsi="Verdana"/>
        </w:rPr>
        <w:t xml:space="preserve"> and monitor</w:t>
      </w:r>
      <w:r w:rsidRPr="006B3FC0">
        <w:rPr>
          <w:rFonts w:ascii="Verdana" w:hAnsi="Verdana"/>
        </w:rPr>
        <w:t xml:space="preserve"> </w:t>
      </w:r>
      <w:r w:rsidR="00657F03">
        <w:rPr>
          <w:rFonts w:ascii="Verdana" w:hAnsi="Verdana"/>
        </w:rPr>
        <w:t xml:space="preserve">usage of </w:t>
      </w:r>
      <w:r w:rsidR="00EA6B43">
        <w:rPr>
          <w:rFonts w:ascii="Verdana" w:hAnsi="Verdana"/>
        </w:rPr>
        <w:t xml:space="preserve">Office </w:t>
      </w:r>
      <w:r w:rsidRPr="006B3FC0">
        <w:rPr>
          <w:rFonts w:ascii="Verdana" w:hAnsi="Verdana"/>
        </w:rPr>
        <w:t xml:space="preserve">Groove 2007 </w:t>
      </w:r>
      <w:r w:rsidR="00CB5B4B">
        <w:rPr>
          <w:rFonts w:ascii="Verdana" w:hAnsi="Verdana"/>
        </w:rPr>
        <w:t>client software.</w:t>
      </w:r>
    </w:p>
    <w:p w:rsidR="009402B9" w:rsidRDefault="002B27DB" w:rsidP="009402B9">
      <w:pPr>
        <w:pStyle w:val="Bulletedtext"/>
        <w:rPr>
          <w:rFonts w:ascii="Verdana" w:hAnsi="Verdana"/>
        </w:rPr>
      </w:pPr>
      <w:r>
        <w:rPr>
          <w:rFonts w:ascii="Verdana" w:hAnsi="Verdana"/>
        </w:rPr>
        <w:t xml:space="preserve">Efficiently extend Office Groove 2007 </w:t>
      </w:r>
      <w:r w:rsidR="00CB5B4B">
        <w:rPr>
          <w:rFonts w:ascii="Verdana" w:hAnsi="Verdana"/>
        </w:rPr>
        <w:t>software usage</w:t>
      </w:r>
      <w:r>
        <w:rPr>
          <w:rFonts w:ascii="Verdana" w:hAnsi="Verdana"/>
        </w:rPr>
        <w:t xml:space="preserve"> across firewalls and network boundaries</w:t>
      </w:r>
      <w:r w:rsidR="00EA6B43">
        <w:rPr>
          <w:rFonts w:ascii="Verdana" w:hAnsi="Verdana"/>
        </w:rPr>
        <w:t>.</w:t>
      </w:r>
    </w:p>
    <w:p w:rsidR="009402B9" w:rsidRDefault="00212960" w:rsidP="009402B9">
      <w:pPr>
        <w:pStyle w:val="Bulletedtext"/>
        <w:rPr>
          <w:rFonts w:ascii="Verdana" w:hAnsi="Verdana"/>
        </w:rPr>
      </w:pPr>
      <w:r>
        <w:rPr>
          <w:rFonts w:ascii="Verdana" w:hAnsi="Verdana"/>
        </w:rPr>
        <w:t xml:space="preserve">Take advantage of </w:t>
      </w:r>
      <w:r w:rsidR="002B27DB" w:rsidRPr="008B3B7F">
        <w:rPr>
          <w:rFonts w:ascii="Verdana" w:hAnsi="Verdana"/>
        </w:rPr>
        <w:t>existing infrastructure investments</w:t>
      </w:r>
      <w:r w:rsidR="002B27DB">
        <w:rPr>
          <w:rFonts w:ascii="Verdana" w:hAnsi="Verdana"/>
        </w:rPr>
        <w:t xml:space="preserve"> by integrating</w:t>
      </w:r>
      <w:r w:rsidR="009402B9">
        <w:rPr>
          <w:rFonts w:ascii="Verdana" w:hAnsi="Verdana"/>
        </w:rPr>
        <w:t xml:space="preserve"> </w:t>
      </w:r>
      <w:r w:rsidR="002B27DB">
        <w:rPr>
          <w:rFonts w:ascii="Verdana" w:hAnsi="Verdana"/>
        </w:rPr>
        <w:t>Groove workspaces</w:t>
      </w:r>
      <w:r w:rsidR="009402B9" w:rsidRPr="009569B9">
        <w:rPr>
          <w:rFonts w:ascii="Verdana" w:hAnsi="Verdana"/>
        </w:rPr>
        <w:t xml:space="preserve"> </w:t>
      </w:r>
      <w:r w:rsidR="009402B9">
        <w:rPr>
          <w:rFonts w:ascii="Verdana" w:hAnsi="Verdana"/>
        </w:rPr>
        <w:t xml:space="preserve">with </w:t>
      </w:r>
      <w:r w:rsidR="002B27DB">
        <w:rPr>
          <w:rFonts w:ascii="Verdana" w:hAnsi="Verdana"/>
        </w:rPr>
        <w:t>line-of-business applications and data sources.</w:t>
      </w:r>
    </w:p>
    <w:p w:rsidR="00BE089D" w:rsidRDefault="00BE089D" w:rsidP="00F30E51">
      <w:pPr>
        <w:pStyle w:val="Bodytext"/>
        <w:rPr>
          <w:rFonts w:ascii="Verdana" w:hAnsi="Verdana"/>
          <w:lang w:bidi="ar-SA"/>
        </w:rPr>
      </w:pPr>
    </w:p>
    <w:p w:rsidR="00C638F2" w:rsidRDefault="00F43A66" w:rsidP="00F30E51">
      <w:pPr>
        <w:pStyle w:val="Bodytext"/>
        <w:rPr>
          <w:rFonts w:ascii="Verdana" w:hAnsi="Verdana"/>
          <w:lang w:bidi="ar-SA"/>
        </w:rPr>
      </w:pPr>
      <w:r>
        <w:rPr>
          <w:rFonts w:ascii="Verdana" w:hAnsi="Verdana"/>
          <w:lang w:bidi="ar-SA"/>
        </w:rPr>
        <w:t xml:space="preserve">Office Groove Server 2007 is a set of three separately installed server software applications running on </w:t>
      </w:r>
      <w:r w:rsidR="00EA6B43">
        <w:rPr>
          <w:rFonts w:ascii="Verdana" w:hAnsi="Verdana"/>
          <w:lang w:bidi="ar-SA"/>
        </w:rPr>
        <w:t xml:space="preserve">Microsoft </w:t>
      </w:r>
      <w:r w:rsidRPr="008F4F66">
        <w:rPr>
          <w:rFonts w:ascii="Verdana" w:hAnsi="Verdana"/>
          <w:lang w:bidi="ar-SA"/>
        </w:rPr>
        <w:t>Windows Server</w:t>
      </w:r>
      <w:r w:rsidR="00ED3A32" w:rsidRPr="00ED3A32">
        <w:rPr>
          <w:rFonts w:ascii="Verdana" w:hAnsi="Verdana"/>
          <w:lang w:bidi="ar-SA"/>
        </w:rPr>
        <w:t>™</w:t>
      </w:r>
      <w:r w:rsidRPr="008F4F66">
        <w:rPr>
          <w:rFonts w:ascii="Verdana" w:hAnsi="Verdana"/>
          <w:lang w:bidi="ar-SA"/>
        </w:rPr>
        <w:t xml:space="preserve"> </w:t>
      </w:r>
      <w:r>
        <w:rPr>
          <w:rFonts w:ascii="Verdana" w:hAnsi="Verdana"/>
          <w:lang w:bidi="ar-SA"/>
        </w:rPr>
        <w:t xml:space="preserve">2003 that extend Office Groove </w:t>
      </w:r>
      <w:r w:rsidR="00657F03">
        <w:rPr>
          <w:rFonts w:ascii="Verdana" w:hAnsi="Verdana"/>
          <w:lang w:bidi="ar-SA"/>
        </w:rPr>
        <w:t xml:space="preserve">2007 </w:t>
      </w:r>
      <w:r>
        <w:rPr>
          <w:rFonts w:ascii="Verdana" w:hAnsi="Verdana"/>
          <w:lang w:bidi="ar-SA"/>
        </w:rPr>
        <w:t xml:space="preserve">client software with specific centralized </w:t>
      </w:r>
      <w:smartTag w:uri="urn:schemas-microsoft-com:office:smarttags" w:element="PersonName">
        <w:r>
          <w:rPr>
            <w:rFonts w:ascii="Verdana" w:hAnsi="Verdana"/>
            <w:lang w:bidi="ar-SA"/>
          </w:rPr>
          <w:t>service</w:t>
        </w:r>
      </w:smartTag>
      <w:r>
        <w:rPr>
          <w:rFonts w:ascii="Verdana" w:hAnsi="Verdana"/>
          <w:lang w:bidi="ar-SA"/>
        </w:rPr>
        <w:t xml:space="preserve">s. </w:t>
      </w:r>
      <w:r w:rsidR="004B10E8">
        <w:rPr>
          <w:rFonts w:ascii="Verdana" w:hAnsi="Verdana"/>
          <w:lang w:bidi="ar-SA"/>
        </w:rPr>
        <w:t>The</w:t>
      </w:r>
      <w:r w:rsidR="00C638F2">
        <w:rPr>
          <w:rFonts w:ascii="Verdana" w:hAnsi="Verdana"/>
          <w:lang w:bidi="ar-SA"/>
        </w:rPr>
        <w:t xml:space="preserve"> three </w:t>
      </w:r>
      <w:r>
        <w:rPr>
          <w:rFonts w:ascii="Verdana" w:hAnsi="Verdana"/>
          <w:lang w:bidi="ar-SA"/>
        </w:rPr>
        <w:t>application components</w:t>
      </w:r>
      <w:r w:rsidR="00C638F2">
        <w:rPr>
          <w:rFonts w:ascii="Verdana" w:hAnsi="Verdana"/>
          <w:lang w:bidi="ar-SA"/>
        </w:rPr>
        <w:t xml:space="preserve"> </w:t>
      </w:r>
      <w:r w:rsidR="00CB5B4B">
        <w:rPr>
          <w:rFonts w:ascii="Verdana" w:hAnsi="Verdana"/>
          <w:lang w:bidi="ar-SA"/>
        </w:rPr>
        <w:t xml:space="preserve">of Office Groove Server 2007 </w:t>
      </w:r>
      <w:r w:rsidR="00C638F2">
        <w:rPr>
          <w:rFonts w:ascii="Verdana" w:hAnsi="Verdana"/>
          <w:lang w:bidi="ar-SA"/>
        </w:rPr>
        <w:t>are:</w:t>
      </w:r>
      <w:r w:rsidR="004B10E8">
        <w:rPr>
          <w:rFonts w:ascii="Verdana" w:hAnsi="Verdana"/>
          <w:lang w:bidi="ar-SA"/>
        </w:rPr>
        <w:t xml:space="preserve"> </w:t>
      </w:r>
    </w:p>
    <w:p w:rsidR="00C638F2" w:rsidRDefault="004B10E8" w:rsidP="00C638F2">
      <w:pPr>
        <w:pStyle w:val="Bodytext"/>
        <w:numPr>
          <w:ilvl w:val="0"/>
          <w:numId w:val="30"/>
        </w:numPr>
        <w:rPr>
          <w:rFonts w:ascii="Verdana" w:hAnsi="Verdana"/>
          <w:lang w:bidi="ar-SA"/>
        </w:rPr>
      </w:pPr>
      <w:r>
        <w:rPr>
          <w:rFonts w:ascii="Verdana" w:hAnsi="Verdana"/>
          <w:lang w:bidi="ar-SA"/>
        </w:rPr>
        <w:t xml:space="preserve">Office Groove Server </w:t>
      </w:r>
      <w:r w:rsidR="00CB5B4B">
        <w:rPr>
          <w:rFonts w:ascii="Verdana" w:hAnsi="Verdana"/>
          <w:lang w:bidi="ar-SA"/>
        </w:rPr>
        <w:t xml:space="preserve">2007 </w:t>
      </w:r>
      <w:r>
        <w:rPr>
          <w:rFonts w:ascii="Verdana" w:hAnsi="Verdana"/>
          <w:lang w:bidi="ar-SA"/>
        </w:rPr>
        <w:t>Manager</w:t>
      </w:r>
      <w:r w:rsidR="00212960">
        <w:rPr>
          <w:rFonts w:ascii="Verdana" w:hAnsi="Verdana"/>
          <w:lang w:bidi="ar-SA"/>
        </w:rPr>
        <w:t>,</w:t>
      </w:r>
      <w:r w:rsidR="00CC3D01">
        <w:rPr>
          <w:rFonts w:ascii="Verdana" w:hAnsi="Verdana"/>
          <w:lang w:bidi="ar-SA"/>
        </w:rPr>
        <w:t xml:space="preserve"> which provides</w:t>
      </w:r>
      <w:r w:rsidR="00BE294E">
        <w:rPr>
          <w:rFonts w:ascii="Verdana" w:hAnsi="Verdana"/>
          <w:lang w:bidi="ar-SA"/>
        </w:rPr>
        <w:t xml:space="preserve"> </w:t>
      </w:r>
      <w:r>
        <w:rPr>
          <w:rFonts w:ascii="Verdana" w:hAnsi="Verdana"/>
          <w:lang w:bidi="ar-SA"/>
        </w:rPr>
        <w:t xml:space="preserve">management </w:t>
      </w:r>
      <w:smartTag w:uri="urn:schemas-microsoft-com:office:smarttags" w:element="PersonName">
        <w:r>
          <w:rPr>
            <w:rFonts w:ascii="Verdana" w:hAnsi="Verdana"/>
            <w:lang w:bidi="ar-SA"/>
          </w:rPr>
          <w:t>service</w:t>
        </w:r>
      </w:smartTag>
      <w:r>
        <w:rPr>
          <w:rFonts w:ascii="Verdana" w:hAnsi="Verdana"/>
          <w:lang w:bidi="ar-SA"/>
        </w:rPr>
        <w:t xml:space="preserve">s </w:t>
      </w:r>
      <w:r w:rsidR="00F720A4">
        <w:rPr>
          <w:rFonts w:ascii="Verdana" w:hAnsi="Verdana"/>
          <w:lang w:bidi="ar-SA"/>
        </w:rPr>
        <w:t>such as</w:t>
      </w:r>
      <w:r>
        <w:rPr>
          <w:rFonts w:ascii="Verdana" w:hAnsi="Verdana"/>
          <w:lang w:bidi="ar-SA"/>
        </w:rPr>
        <w:t xml:space="preserve"> account</w:t>
      </w:r>
      <w:r w:rsidR="00F720A4">
        <w:rPr>
          <w:rFonts w:ascii="Verdana" w:hAnsi="Verdana"/>
          <w:lang w:bidi="ar-SA"/>
        </w:rPr>
        <w:t xml:space="preserve"> configuration, policy setting</w:t>
      </w:r>
      <w:r w:rsidR="00212960">
        <w:rPr>
          <w:rFonts w:ascii="Verdana" w:hAnsi="Verdana"/>
          <w:lang w:bidi="ar-SA"/>
        </w:rPr>
        <w:t>,</w:t>
      </w:r>
      <w:r w:rsidR="00F720A4">
        <w:rPr>
          <w:rFonts w:ascii="Verdana" w:hAnsi="Verdana"/>
          <w:lang w:bidi="ar-SA"/>
        </w:rPr>
        <w:t xml:space="preserve"> and usage reporting</w:t>
      </w:r>
      <w:r>
        <w:rPr>
          <w:rFonts w:ascii="Verdana" w:hAnsi="Verdana"/>
          <w:lang w:bidi="ar-SA"/>
        </w:rPr>
        <w:t>.</w:t>
      </w:r>
      <w:r w:rsidR="009C1852">
        <w:rPr>
          <w:rFonts w:ascii="Verdana" w:hAnsi="Verdana"/>
          <w:lang w:bidi="ar-SA"/>
        </w:rPr>
        <w:t xml:space="preserve"> </w:t>
      </w:r>
    </w:p>
    <w:p w:rsidR="00C638F2" w:rsidRDefault="004B10E8" w:rsidP="00C638F2">
      <w:pPr>
        <w:pStyle w:val="Bodytext"/>
        <w:numPr>
          <w:ilvl w:val="0"/>
          <w:numId w:val="30"/>
        </w:numPr>
        <w:rPr>
          <w:rFonts w:ascii="Verdana" w:hAnsi="Verdana"/>
          <w:lang w:bidi="ar-SA"/>
        </w:rPr>
      </w:pPr>
      <w:r>
        <w:rPr>
          <w:rFonts w:ascii="Verdana" w:hAnsi="Verdana"/>
          <w:lang w:bidi="ar-SA"/>
        </w:rPr>
        <w:lastRenderedPageBreak/>
        <w:t>Office Groove Server</w:t>
      </w:r>
      <w:r w:rsidR="00CB5B4B">
        <w:rPr>
          <w:rFonts w:ascii="Verdana" w:hAnsi="Verdana"/>
          <w:lang w:bidi="ar-SA"/>
        </w:rPr>
        <w:t xml:space="preserve"> 2007</w:t>
      </w:r>
      <w:r>
        <w:rPr>
          <w:rFonts w:ascii="Verdana" w:hAnsi="Verdana"/>
          <w:lang w:bidi="ar-SA"/>
        </w:rPr>
        <w:t xml:space="preserve"> Relay</w:t>
      </w:r>
      <w:r w:rsidR="00212960">
        <w:rPr>
          <w:rFonts w:ascii="Verdana" w:hAnsi="Verdana"/>
          <w:lang w:bidi="ar-SA"/>
        </w:rPr>
        <w:t>,</w:t>
      </w:r>
      <w:r w:rsidR="00CC3D01">
        <w:rPr>
          <w:rFonts w:ascii="Verdana" w:hAnsi="Verdana"/>
          <w:lang w:bidi="ar-SA"/>
        </w:rPr>
        <w:t xml:space="preserve"> which provides</w:t>
      </w:r>
      <w:r w:rsidR="00BE294E">
        <w:rPr>
          <w:rFonts w:ascii="Verdana" w:hAnsi="Verdana"/>
          <w:lang w:bidi="ar-SA"/>
        </w:rPr>
        <w:t xml:space="preserve"> </w:t>
      </w:r>
      <w:r>
        <w:rPr>
          <w:rFonts w:ascii="Verdana" w:hAnsi="Verdana"/>
          <w:lang w:bidi="ar-SA"/>
        </w:rPr>
        <w:t xml:space="preserve">data relay </w:t>
      </w:r>
      <w:smartTag w:uri="urn:schemas-microsoft-com:office:smarttags" w:element="PersonName">
        <w:r>
          <w:rPr>
            <w:rFonts w:ascii="Verdana" w:hAnsi="Verdana"/>
            <w:lang w:bidi="ar-SA"/>
          </w:rPr>
          <w:t>service</w:t>
        </w:r>
      </w:smartTag>
      <w:r>
        <w:rPr>
          <w:rFonts w:ascii="Verdana" w:hAnsi="Verdana"/>
          <w:lang w:bidi="ar-SA"/>
        </w:rPr>
        <w:t xml:space="preserve">s </w:t>
      </w:r>
      <w:r w:rsidR="00F720A4">
        <w:rPr>
          <w:rFonts w:ascii="Verdana" w:hAnsi="Verdana"/>
          <w:lang w:bidi="ar-SA"/>
        </w:rPr>
        <w:t>to</w:t>
      </w:r>
      <w:r>
        <w:rPr>
          <w:rFonts w:ascii="Verdana" w:hAnsi="Verdana"/>
          <w:lang w:bidi="ar-SA"/>
        </w:rPr>
        <w:t xml:space="preserve"> </w:t>
      </w:r>
      <w:r w:rsidR="00CB5B4B">
        <w:rPr>
          <w:rFonts w:ascii="Verdana" w:hAnsi="Verdana"/>
          <w:lang w:bidi="ar-SA"/>
        </w:rPr>
        <w:t>transmit data between</w:t>
      </w:r>
      <w:r>
        <w:rPr>
          <w:rFonts w:ascii="Verdana" w:hAnsi="Verdana"/>
          <w:lang w:bidi="ar-SA"/>
        </w:rPr>
        <w:t xml:space="preserve"> Office Groove 2007 clients when they cannot connect directly.</w:t>
      </w:r>
      <w:r w:rsidR="009C1852">
        <w:rPr>
          <w:rFonts w:ascii="Verdana" w:hAnsi="Verdana"/>
          <w:lang w:bidi="ar-SA"/>
        </w:rPr>
        <w:t xml:space="preserve"> </w:t>
      </w:r>
    </w:p>
    <w:p w:rsidR="00DA75E0" w:rsidRDefault="004B10E8" w:rsidP="00DA75E0">
      <w:pPr>
        <w:pStyle w:val="Bodytext"/>
        <w:numPr>
          <w:ilvl w:val="0"/>
          <w:numId w:val="30"/>
        </w:numPr>
        <w:rPr>
          <w:rFonts w:ascii="Verdana" w:hAnsi="Verdana"/>
          <w:lang w:bidi="ar-SA"/>
        </w:rPr>
      </w:pPr>
      <w:r>
        <w:rPr>
          <w:rFonts w:ascii="Verdana" w:hAnsi="Verdana"/>
          <w:lang w:bidi="ar-SA"/>
        </w:rPr>
        <w:t xml:space="preserve">Office Groove Server </w:t>
      </w:r>
      <w:r w:rsidR="00CB5B4B">
        <w:rPr>
          <w:rFonts w:ascii="Verdana" w:hAnsi="Verdana"/>
          <w:lang w:bidi="ar-SA"/>
        </w:rPr>
        <w:t xml:space="preserve">2007 </w:t>
      </w:r>
      <w:smartTag w:uri="urn:schemas-microsoft-com:office:smarttags" w:element="place">
        <w:smartTag w:uri="urn:schemas-microsoft-com:office:smarttags" w:element="PlaceName">
          <w:r>
            <w:rPr>
              <w:rFonts w:ascii="Verdana" w:hAnsi="Verdana"/>
              <w:lang w:bidi="ar-SA"/>
            </w:rPr>
            <w:t>Data</w:t>
          </w:r>
        </w:smartTag>
        <w:r>
          <w:rPr>
            <w:rFonts w:ascii="Verdana" w:hAnsi="Verdana"/>
            <w:lang w:bidi="ar-SA"/>
          </w:rPr>
          <w:t xml:space="preserve"> </w:t>
        </w:r>
        <w:smartTag w:uri="urn:schemas-microsoft-com:office:smarttags" w:element="PlaceType">
          <w:r>
            <w:rPr>
              <w:rFonts w:ascii="Verdana" w:hAnsi="Verdana"/>
              <w:lang w:bidi="ar-SA"/>
            </w:rPr>
            <w:t>Bridge</w:t>
          </w:r>
        </w:smartTag>
      </w:smartTag>
      <w:r w:rsidR="00212960">
        <w:rPr>
          <w:rFonts w:ascii="Verdana" w:hAnsi="Verdana"/>
          <w:lang w:bidi="ar-SA"/>
        </w:rPr>
        <w:t>,</w:t>
      </w:r>
      <w:r w:rsidR="00CC3D01">
        <w:rPr>
          <w:rFonts w:ascii="Verdana" w:hAnsi="Verdana"/>
          <w:lang w:bidi="ar-SA"/>
        </w:rPr>
        <w:t xml:space="preserve"> which provides</w:t>
      </w:r>
      <w:r>
        <w:rPr>
          <w:rFonts w:ascii="Verdana" w:hAnsi="Verdana"/>
          <w:lang w:bidi="ar-SA"/>
        </w:rPr>
        <w:t xml:space="preserve"> </w:t>
      </w:r>
      <w:r w:rsidR="00F51B10">
        <w:rPr>
          <w:rFonts w:ascii="Verdana" w:hAnsi="Verdana"/>
          <w:lang w:bidi="ar-SA"/>
        </w:rPr>
        <w:t xml:space="preserve">a centralized platform for </w:t>
      </w:r>
      <w:r>
        <w:rPr>
          <w:rFonts w:ascii="Verdana" w:hAnsi="Verdana"/>
          <w:lang w:bidi="ar-SA"/>
        </w:rPr>
        <w:t xml:space="preserve">integration </w:t>
      </w:r>
      <w:smartTag w:uri="urn:schemas-microsoft-com:office:smarttags" w:element="PersonName">
        <w:r>
          <w:rPr>
            <w:rFonts w:ascii="Verdana" w:hAnsi="Verdana"/>
            <w:lang w:bidi="ar-SA"/>
          </w:rPr>
          <w:t>service</w:t>
        </w:r>
      </w:smartTag>
      <w:r>
        <w:rPr>
          <w:rFonts w:ascii="Verdana" w:hAnsi="Verdana"/>
          <w:lang w:bidi="ar-SA"/>
        </w:rPr>
        <w:t xml:space="preserve">s to </w:t>
      </w:r>
      <w:r w:rsidR="00F720A4">
        <w:rPr>
          <w:rFonts w:ascii="Verdana" w:hAnsi="Verdana"/>
          <w:lang w:bidi="ar-SA"/>
        </w:rPr>
        <w:t>enable developers to build</w:t>
      </w:r>
      <w:r>
        <w:rPr>
          <w:rFonts w:ascii="Verdana" w:hAnsi="Verdana"/>
          <w:lang w:bidi="ar-SA"/>
        </w:rPr>
        <w:t xml:space="preserve"> custom solutions that connect Office Groove</w:t>
      </w:r>
      <w:r w:rsidR="00657F03">
        <w:rPr>
          <w:rFonts w:ascii="Verdana" w:hAnsi="Verdana"/>
          <w:lang w:bidi="ar-SA"/>
        </w:rPr>
        <w:t xml:space="preserve"> workspaces</w:t>
      </w:r>
      <w:r>
        <w:rPr>
          <w:rFonts w:ascii="Verdana" w:hAnsi="Verdana"/>
          <w:lang w:bidi="ar-SA"/>
        </w:rPr>
        <w:t xml:space="preserve"> with centralized enterprise data sources.</w:t>
      </w:r>
      <w:r w:rsidR="009C1852">
        <w:rPr>
          <w:rFonts w:ascii="Verdana" w:hAnsi="Verdana"/>
          <w:lang w:bidi="ar-SA"/>
        </w:rPr>
        <w:t xml:space="preserve"> </w:t>
      </w:r>
    </w:p>
    <w:p w:rsidR="00CC3D01" w:rsidRDefault="00BF047F" w:rsidP="0010326E">
      <w:pPr>
        <w:rPr>
          <w:rFonts w:ascii="Arial" w:hAnsi="Arial" w:cs="Arial"/>
        </w:rPr>
      </w:pPr>
      <w:r>
        <w:rPr>
          <w:noProof/>
          <w:lang w:bidi="ar-SA"/>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466080" cy="3738880"/>
            <wp:effectExtent l="19050" t="0" r="1270" b="0"/>
            <wp:wrapTight wrapText="bothSides">
              <wp:wrapPolygon edited="0">
                <wp:start x="-75" y="0"/>
                <wp:lineTo x="-75" y="21461"/>
                <wp:lineTo x="21605" y="21461"/>
                <wp:lineTo x="21605" y="0"/>
                <wp:lineTo x="-75" y="0"/>
              </wp:wrapPolygon>
            </wp:wrapTight>
            <wp:docPr id="70" name="Picture 70" descr="OfficeGrooveServ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OfficeGrooveServers"/>
                    <pic:cNvPicPr>
                      <a:picLocks noChangeAspect="1" noChangeArrowheads="1"/>
                    </pic:cNvPicPr>
                  </pic:nvPicPr>
                  <pic:blipFill>
                    <a:blip r:embed="rId21"/>
                    <a:srcRect/>
                    <a:stretch>
                      <a:fillRect/>
                    </a:stretch>
                  </pic:blipFill>
                  <pic:spPr bwMode="auto">
                    <a:xfrm>
                      <a:off x="0" y="0"/>
                      <a:ext cx="5466080" cy="3738880"/>
                    </a:xfrm>
                    <a:prstGeom prst="rect">
                      <a:avLst/>
                    </a:prstGeom>
                    <a:noFill/>
                    <a:ln w="9525">
                      <a:noFill/>
                      <a:miter lim="800000"/>
                      <a:headEnd/>
                      <a:tailEnd/>
                    </a:ln>
                  </pic:spPr>
                </pic:pic>
              </a:graphicData>
            </a:graphic>
          </wp:anchor>
        </w:drawing>
      </w:r>
    </w:p>
    <w:p w:rsidR="00612735" w:rsidRDefault="00612735" w:rsidP="00F30E51">
      <w:pPr>
        <w:pStyle w:val="Bodytext"/>
        <w:rPr>
          <w:rFonts w:ascii="Verdana" w:hAnsi="Verdana"/>
          <w:lang w:bidi="ar-SA"/>
        </w:rPr>
      </w:pPr>
    </w:p>
    <w:p w:rsidR="00612735" w:rsidRDefault="00612735" w:rsidP="00F30E51">
      <w:pPr>
        <w:pStyle w:val="Bodytext"/>
        <w:rPr>
          <w:rFonts w:ascii="Verdana" w:hAnsi="Verdana"/>
          <w:lang w:bidi="ar-SA"/>
        </w:rPr>
      </w:pPr>
    </w:p>
    <w:p w:rsidR="00612735" w:rsidRDefault="00612735" w:rsidP="00F30E51">
      <w:pPr>
        <w:pStyle w:val="Bodytext"/>
        <w:rPr>
          <w:rFonts w:ascii="Verdana" w:hAnsi="Verdana"/>
          <w:lang w:bidi="ar-SA"/>
        </w:rPr>
      </w:pPr>
    </w:p>
    <w:p w:rsidR="00612735" w:rsidRDefault="00612735" w:rsidP="00F30E51">
      <w:pPr>
        <w:pStyle w:val="Bodytext"/>
        <w:rPr>
          <w:rFonts w:ascii="Verdana" w:hAnsi="Verdana"/>
          <w:lang w:bidi="ar-SA"/>
        </w:rPr>
      </w:pPr>
    </w:p>
    <w:p w:rsidR="00612735" w:rsidRDefault="00612735" w:rsidP="00F30E51">
      <w:pPr>
        <w:pStyle w:val="Bodytext"/>
        <w:rPr>
          <w:rFonts w:ascii="Verdana" w:hAnsi="Verdana"/>
          <w:lang w:bidi="ar-SA"/>
        </w:rPr>
      </w:pPr>
    </w:p>
    <w:p w:rsidR="00DA75E0" w:rsidRDefault="00DA75E0" w:rsidP="00F30E51">
      <w:pPr>
        <w:pStyle w:val="Bodytext"/>
        <w:rPr>
          <w:rFonts w:ascii="Verdana" w:hAnsi="Verdana"/>
          <w:lang w:bidi="ar-SA"/>
        </w:rPr>
      </w:pPr>
    </w:p>
    <w:p w:rsidR="00DA75E0" w:rsidRDefault="00DA75E0" w:rsidP="00F30E51">
      <w:pPr>
        <w:pStyle w:val="Bodytext"/>
        <w:rPr>
          <w:rFonts w:ascii="Verdana" w:hAnsi="Verdana"/>
          <w:lang w:bidi="ar-SA"/>
        </w:rPr>
      </w:pPr>
    </w:p>
    <w:p w:rsidR="00DA75E0" w:rsidRDefault="00DA75E0" w:rsidP="00F30E51">
      <w:pPr>
        <w:pStyle w:val="Bodytext"/>
        <w:rPr>
          <w:rFonts w:ascii="Verdana" w:hAnsi="Verdana"/>
          <w:lang w:bidi="ar-SA"/>
        </w:rPr>
      </w:pPr>
    </w:p>
    <w:p w:rsidR="00DA75E0" w:rsidRDefault="00DA75E0" w:rsidP="00F30E51">
      <w:pPr>
        <w:pStyle w:val="Bodytext"/>
        <w:rPr>
          <w:rFonts w:ascii="Verdana" w:hAnsi="Verdana"/>
          <w:lang w:bidi="ar-SA"/>
        </w:rPr>
      </w:pPr>
    </w:p>
    <w:p w:rsidR="00DA75E0" w:rsidRPr="00923B32" w:rsidRDefault="00DA75E0" w:rsidP="00DA75E0">
      <w:pPr>
        <w:pStyle w:val="Bodytext"/>
        <w:jc w:val="center"/>
        <w:rPr>
          <w:rFonts w:ascii="Verdana" w:hAnsi="Verdana"/>
          <w:b/>
          <w:lang w:bidi="ar-SA"/>
        </w:rPr>
      </w:pPr>
      <w:r w:rsidRPr="00923B32">
        <w:rPr>
          <w:rFonts w:ascii="Verdana" w:hAnsi="Verdana"/>
          <w:b/>
          <w:lang w:bidi="ar-SA"/>
        </w:rPr>
        <w:t xml:space="preserve">Office Groove 2007 Deployed </w:t>
      </w:r>
      <w:r>
        <w:rPr>
          <w:rFonts w:ascii="Verdana" w:hAnsi="Verdana"/>
          <w:b/>
          <w:lang w:bidi="ar-SA"/>
        </w:rPr>
        <w:t>w</w:t>
      </w:r>
      <w:r w:rsidRPr="00923B32">
        <w:rPr>
          <w:rFonts w:ascii="Verdana" w:hAnsi="Verdana"/>
          <w:b/>
          <w:lang w:bidi="ar-SA"/>
        </w:rPr>
        <w:t xml:space="preserve">ith Office Groove </w:t>
      </w:r>
      <w:r>
        <w:rPr>
          <w:rFonts w:ascii="Verdana" w:hAnsi="Verdana"/>
          <w:b/>
          <w:lang w:bidi="ar-SA"/>
        </w:rPr>
        <w:t>Server 2007</w:t>
      </w:r>
    </w:p>
    <w:p w:rsidR="001C4ADC" w:rsidRDefault="00F76C8E" w:rsidP="00F30E51">
      <w:pPr>
        <w:pStyle w:val="Bodytext"/>
        <w:rPr>
          <w:rFonts w:ascii="Verdana" w:hAnsi="Verdana"/>
          <w:lang w:bidi="ar-SA"/>
        </w:rPr>
      </w:pPr>
      <w:r>
        <w:rPr>
          <w:rFonts w:ascii="Verdana" w:hAnsi="Verdana"/>
          <w:lang w:bidi="ar-SA"/>
        </w:rPr>
        <w:t xml:space="preserve">This </w:t>
      </w:r>
      <w:r w:rsidR="00DA75E0">
        <w:rPr>
          <w:rFonts w:ascii="Verdana" w:hAnsi="Verdana"/>
          <w:lang w:bidi="ar-SA"/>
        </w:rPr>
        <w:t xml:space="preserve">remainder of this </w:t>
      </w:r>
      <w:r w:rsidR="001C4ADC">
        <w:rPr>
          <w:rFonts w:ascii="Verdana" w:hAnsi="Verdana"/>
          <w:lang w:bidi="ar-SA"/>
        </w:rPr>
        <w:t xml:space="preserve">guide will familiarize you with the features and functions of </w:t>
      </w:r>
      <w:r w:rsidR="00C638F2">
        <w:rPr>
          <w:rFonts w:ascii="Verdana" w:hAnsi="Verdana"/>
          <w:lang w:bidi="ar-SA"/>
        </w:rPr>
        <w:t>each of the</w:t>
      </w:r>
      <w:r>
        <w:rPr>
          <w:rFonts w:ascii="Verdana" w:hAnsi="Verdana"/>
          <w:lang w:bidi="ar-SA"/>
        </w:rPr>
        <w:t>se three</w:t>
      </w:r>
      <w:r w:rsidR="00C638F2">
        <w:rPr>
          <w:rFonts w:ascii="Verdana" w:hAnsi="Verdana"/>
          <w:lang w:bidi="ar-SA"/>
        </w:rPr>
        <w:t xml:space="preserve"> components of </w:t>
      </w:r>
      <w:r w:rsidR="001C4ADC">
        <w:rPr>
          <w:rFonts w:ascii="Verdana" w:hAnsi="Verdana"/>
          <w:lang w:bidi="ar-SA"/>
        </w:rPr>
        <w:t>Office Groove Server 2007.</w:t>
      </w:r>
      <w:r w:rsidR="009C1852">
        <w:rPr>
          <w:rFonts w:ascii="Verdana" w:hAnsi="Verdana"/>
          <w:lang w:bidi="ar-SA"/>
        </w:rPr>
        <w:t xml:space="preserve"> </w:t>
      </w:r>
    </w:p>
    <w:p w:rsidR="00A40F5F" w:rsidRDefault="00612735" w:rsidP="00A40F5F">
      <w:pPr>
        <w:pStyle w:val="Heading1"/>
        <w:rPr>
          <w:rFonts w:ascii="Verdana" w:hAnsi="Verdana"/>
        </w:rPr>
      </w:pPr>
      <w:bookmarkStart w:id="26" w:name="_Toc130023363"/>
      <w:bookmarkStart w:id="27" w:name="_Toc129919523"/>
      <w:bookmarkStart w:id="28" w:name="_Toc131554719"/>
      <w:r>
        <w:rPr>
          <w:rFonts w:ascii="Verdana" w:hAnsi="Verdana"/>
        </w:rPr>
        <w:lastRenderedPageBreak/>
        <w:t xml:space="preserve">Office </w:t>
      </w:r>
      <w:r w:rsidR="00D122AF">
        <w:rPr>
          <w:rFonts w:ascii="Verdana" w:hAnsi="Verdana"/>
        </w:rPr>
        <w:t>Gr</w:t>
      </w:r>
      <w:r w:rsidR="00A40F5F">
        <w:rPr>
          <w:rFonts w:ascii="Verdana" w:hAnsi="Verdana"/>
        </w:rPr>
        <w:t xml:space="preserve">oove Server </w:t>
      </w:r>
      <w:r w:rsidR="00212960">
        <w:rPr>
          <w:rFonts w:ascii="Verdana" w:hAnsi="Verdana"/>
        </w:rPr>
        <w:t xml:space="preserve">2007 </w:t>
      </w:r>
      <w:r w:rsidR="00A40F5F">
        <w:rPr>
          <w:rFonts w:ascii="Verdana" w:hAnsi="Verdana"/>
        </w:rPr>
        <w:t>Manager</w:t>
      </w:r>
      <w:bookmarkEnd w:id="26"/>
      <w:bookmarkEnd w:id="27"/>
      <w:bookmarkEnd w:id="28"/>
    </w:p>
    <w:p w:rsidR="001C3C02" w:rsidRDefault="001C3C02" w:rsidP="0064599E">
      <w:pPr>
        <w:pStyle w:val="Bodytext"/>
        <w:rPr>
          <w:rFonts w:ascii="Verdana" w:hAnsi="Verdana"/>
        </w:rPr>
      </w:pPr>
      <w:r>
        <w:rPr>
          <w:rFonts w:ascii="Verdana" w:hAnsi="Verdana"/>
        </w:rPr>
        <w:t>While the rich desktop client architecture of Office Groove 2007 helps increase individual and team productivity, it might appear at first glance that these benefits are outweighed by the challenge IT administrators face in managing addi</w:t>
      </w:r>
      <w:r w:rsidR="00657F03">
        <w:rPr>
          <w:rFonts w:ascii="Verdana" w:hAnsi="Verdana"/>
        </w:rPr>
        <w:t>tional desktop software. Not so.</w:t>
      </w:r>
      <w:r>
        <w:rPr>
          <w:rFonts w:ascii="Verdana" w:hAnsi="Verdana"/>
        </w:rPr>
        <w:t xml:space="preserve"> </w:t>
      </w:r>
      <w:r w:rsidR="00612735">
        <w:rPr>
          <w:rFonts w:ascii="Verdana" w:hAnsi="Verdana"/>
        </w:rPr>
        <w:t xml:space="preserve">Office </w:t>
      </w:r>
      <w:r w:rsidR="00D517AE" w:rsidRPr="0064599E">
        <w:rPr>
          <w:rFonts w:ascii="Verdana" w:hAnsi="Verdana"/>
        </w:rPr>
        <w:t xml:space="preserve">Groove Server </w:t>
      </w:r>
      <w:r w:rsidR="00212960">
        <w:rPr>
          <w:rFonts w:ascii="Verdana" w:hAnsi="Verdana"/>
        </w:rPr>
        <w:t xml:space="preserve">2007 </w:t>
      </w:r>
      <w:r w:rsidR="00C638F2">
        <w:rPr>
          <w:rFonts w:ascii="Verdana" w:hAnsi="Verdana"/>
        </w:rPr>
        <w:t>Manager</w:t>
      </w:r>
      <w:r w:rsidR="00D517AE" w:rsidRPr="0064599E">
        <w:rPr>
          <w:rFonts w:ascii="Verdana" w:hAnsi="Verdana"/>
        </w:rPr>
        <w:t xml:space="preserve">, </w:t>
      </w:r>
      <w:r w:rsidR="00CB5B4B">
        <w:rPr>
          <w:rFonts w:ascii="Verdana" w:hAnsi="Verdana"/>
        </w:rPr>
        <w:t xml:space="preserve">in combination with Office Groove 2007 software, </w:t>
      </w:r>
      <w:r w:rsidR="00212960">
        <w:rPr>
          <w:rFonts w:ascii="Verdana" w:hAnsi="Verdana"/>
        </w:rPr>
        <w:t xml:space="preserve">enables </w:t>
      </w:r>
      <w:r w:rsidR="00CB5B4B">
        <w:rPr>
          <w:rFonts w:ascii="Verdana" w:hAnsi="Verdana"/>
        </w:rPr>
        <w:t xml:space="preserve">you </w:t>
      </w:r>
      <w:r w:rsidR="00212960">
        <w:rPr>
          <w:rFonts w:ascii="Verdana" w:hAnsi="Verdana"/>
        </w:rPr>
        <w:t xml:space="preserve">to </w:t>
      </w:r>
      <w:r w:rsidR="009E0F04" w:rsidRPr="0064599E">
        <w:rPr>
          <w:rFonts w:ascii="Verdana" w:hAnsi="Verdana"/>
        </w:rPr>
        <w:t>empower team</w:t>
      </w:r>
      <w:r w:rsidR="00CB5B4B">
        <w:rPr>
          <w:rFonts w:ascii="Verdana" w:hAnsi="Verdana"/>
        </w:rPr>
        <w:t>s</w:t>
      </w:r>
      <w:r w:rsidR="009E0F04" w:rsidRPr="0064599E">
        <w:rPr>
          <w:rFonts w:ascii="Verdana" w:hAnsi="Verdana"/>
        </w:rPr>
        <w:t xml:space="preserve"> </w:t>
      </w:r>
      <w:r w:rsidR="00CB5B4B">
        <w:rPr>
          <w:rFonts w:ascii="Verdana" w:hAnsi="Verdana"/>
        </w:rPr>
        <w:t>to collaborate</w:t>
      </w:r>
      <w:r w:rsidR="009E0F04" w:rsidRPr="0064599E">
        <w:rPr>
          <w:rFonts w:ascii="Verdana" w:hAnsi="Verdana"/>
        </w:rPr>
        <w:t xml:space="preserve"> across organizational boundaries</w:t>
      </w:r>
      <w:r w:rsidR="00212960">
        <w:rPr>
          <w:rFonts w:ascii="Verdana" w:hAnsi="Verdana"/>
        </w:rPr>
        <w:t>—</w:t>
      </w:r>
      <w:r w:rsidR="00C638F2">
        <w:rPr>
          <w:rFonts w:ascii="Verdana" w:hAnsi="Verdana"/>
        </w:rPr>
        <w:t>on and off the network</w:t>
      </w:r>
      <w:r w:rsidR="00212960">
        <w:rPr>
          <w:rFonts w:ascii="Verdana" w:hAnsi="Verdana"/>
        </w:rPr>
        <w:t>—</w:t>
      </w:r>
      <w:r w:rsidR="009E0F04" w:rsidRPr="0064599E">
        <w:rPr>
          <w:rFonts w:ascii="Verdana" w:hAnsi="Verdana"/>
        </w:rPr>
        <w:t xml:space="preserve">without sacrificing </w:t>
      </w:r>
      <w:r w:rsidR="003C7DAC">
        <w:rPr>
          <w:rFonts w:ascii="Verdana" w:hAnsi="Verdana"/>
        </w:rPr>
        <w:t xml:space="preserve">centralized management and </w:t>
      </w:r>
      <w:r w:rsidR="009E0F04" w:rsidRPr="0064599E">
        <w:rPr>
          <w:rFonts w:ascii="Verdana" w:hAnsi="Verdana"/>
        </w:rPr>
        <w:t>control.</w:t>
      </w:r>
      <w:r w:rsidR="0064599E" w:rsidRPr="0064599E">
        <w:rPr>
          <w:rFonts w:ascii="Verdana" w:hAnsi="Verdana"/>
        </w:rPr>
        <w:t xml:space="preserve"> </w:t>
      </w:r>
    </w:p>
    <w:p w:rsidR="00367466" w:rsidRPr="0064599E" w:rsidRDefault="00BC10B3" w:rsidP="0064599E">
      <w:pPr>
        <w:pStyle w:val="Bodytext"/>
        <w:rPr>
          <w:rFonts w:ascii="Verdana" w:hAnsi="Verdana"/>
        </w:rPr>
      </w:pPr>
      <w:r w:rsidRPr="0064599E">
        <w:rPr>
          <w:rFonts w:ascii="Verdana" w:hAnsi="Verdana"/>
        </w:rPr>
        <w:t xml:space="preserve">Office </w:t>
      </w:r>
      <w:r w:rsidR="00003184" w:rsidRPr="0064599E">
        <w:rPr>
          <w:rFonts w:ascii="Verdana" w:hAnsi="Verdana"/>
        </w:rPr>
        <w:t xml:space="preserve">Groove </w:t>
      </w:r>
      <w:r w:rsidRPr="0064599E">
        <w:rPr>
          <w:rFonts w:ascii="Verdana" w:hAnsi="Verdana"/>
        </w:rPr>
        <w:t xml:space="preserve">Server </w:t>
      </w:r>
      <w:r w:rsidR="003B73FD">
        <w:rPr>
          <w:rFonts w:ascii="Verdana" w:hAnsi="Verdana"/>
        </w:rPr>
        <w:t xml:space="preserve">2007 </w:t>
      </w:r>
      <w:r w:rsidR="00003184" w:rsidRPr="0064599E">
        <w:rPr>
          <w:rFonts w:ascii="Verdana" w:hAnsi="Verdana"/>
        </w:rPr>
        <w:t>Manager</w:t>
      </w:r>
      <w:r w:rsidR="00367466" w:rsidRPr="0064599E">
        <w:rPr>
          <w:rFonts w:ascii="Verdana" w:hAnsi="Verdana"/>
        </w:rPr>
        <w:t xml:space="preserve"> provides a central location for managing all aspects of large Office Groove 2007 client software deployments</w:t>
      </w:r>
      <w:r w:rsidR="003C7DAC">
        <w:rPr>
          <w:rFonts w:ascii="Verdana" w:hAnsi="Verdana"/>
        </w:rPr>
        <w:t xml:space="preserve">. </w:t>
      </w:r>
      <w:r w:rsidR="00367466" w:rsidRPr="0064599E">
        <w:rPr>
          <w:rFonts w:ascii="Verdana" w:hAnsi="Verdana"/>
        </w:rPr>
        <w:t xml:space="preserve">A single Web-based console provides easy access to all related management and administration activities, including directory integration, security policies and PKI integration, </w:t>
      </w:r>
      <w:r w:rsidR="003C7DAC">
        <w:rPr>
          <w:rFonts w:ascii="Verdana" w:hAnsi="Verdana"/>
        </w:rPr>
        <w:t xml:space="preserve">user </w:t>
      </w:r>
      <w:r w:rsidR="00367466" w:rsidRPr="0064599E">
        <w:rPr>
          <w:rFonts w:ascii="Verdana" w:hAnsi="Verdana"/>
        </w:rPr>
        <w:t xml:space="preserve">identity </w:t>
      </w:r>
      <w:r w:rsidR="003C7DAC">
        <w:rPr>
          <w:rFonts w:ascii="Verdana" w:hAnsi="Verdana"/>
        </w:rPr>
        <w:t>management</w:t>
      </w:r>
      <w:r w:rsidR="00367466" w:rsidRPr="0064599E">
        <w:rPr>
          <w:rFonts w:ascii="Verdana" w:hAnsi="Verdana"/>
        </w:rPr>
        <w:t>, component management, data recovery, reporting</w:t>
      </w:r>
      <w:r w:rsidR="003B73FD">
        <w:rPr>
          <w:rFonts w:ascii="Verdana" w:hAnsi="Verdana"/>
        </w:rPr>
        <w:t>,</w:t>
      </w:r>
      <w:r w:rsidR="003C7DAC">
        <w:rPr>
          <w:rFonts w:ascii="Verdana" w:hAnsi="Verdana"/>
        </w:rPr>
        <w:t xml:space="preserve"> and auditing</w:t>
      </w:r>
      <w:r w:rsidR="00367466" w:rsidRPr="0064599E">
        <w:rPr>
          <w:rFonts w:ascii="Verdana" w:hAnsi="Verdana"/>
        </w:rPr>
        <w:t xml:space="preserve">. </w:t>
      </w:r>
    </w:p>
    <w:p w:rsidR="00003184" w:rsidRPr="00BC10B3" w:rsidRDefault="00003184" w:rsidP="00BC10B3">
      <w:pPr>
        <w:pStyle w:val="Bodytext"/>
        <w:rPr>
          <w:rFonts w:ascii="Verdana" w:hAnsi="Verdana"/>
        </w:rPr>
      </w:pPr>
      <w:r w:rsidRPr="00BC10B3">
        <w:rPr>
          <w:rFonts w:ascii="Verdana" w:hAnsi="Verdana"/>
        </w:rPr>
        <w:t xml:space="preserve">Using </w:t>
      </w:r>
      <w:r w:rsidR="00612735">
        <w:rPr>
          <w:rFonts w:ascii="Verdana" w:hAnsi="Verdana"/>
        </w:rPr>
        <w:t xml:space="preserve">Office </w:t>
      </w:r>
      <w:r w:rsidR="00AB4A65">
        <w:rPr>
          <w:rFonts w:ascii="Verdana" w:hAnsi="Verdana"/>
        </w:rPr>
        <w:t xml:space="preserve">Groove </w:t>
      </w:r>
      <w:r w:rsidRPr="00BC10B3">
        <w:rPr>
          <w:rFonts w:ascii="Verdana" w:hAnsi="Verdana"/>
        </w:rPr>
        <w:t>Server</w:t>
      </w:r>
      <w:r w:rsidR="00AB4A65">
        <w:rPr>
          <w:rFonts w:ascii="Verdana" w:hAnsi="Verdana"/>
        </w:rPr>
        <w:t xml:space="preserve"> </w:t>
      </w:r>
      <w:r w:rsidR="003B73FD">
        <w:rPr>
          <w:rFonts w:ascii="Verdana" w:hAnsi="Verdana"/>
        </w:rPr>
        <w:t xml:space="preserve">2007 </w:t>
      </w:r>
      <w:r w:rsidR="00AB4A65">
        <w:rPr>
          <w:rFonts w:ascii="Verdana" w:hAnsi="Verdana"/>
        </w:rPr>
        <w:t>Manager</w:t>
      </w:r>
      <w:r w:rsidRPr="00BC10B3">
        <w:rPr>
          <w:rFonts w:ascii="Verdana" w:hAnsi="Verdana"/>
        </w:rPr>
        <w:t>, you can:</w:t>
      </w:r>
    </w:p>
    <w:p w:rsidR="003C7DAC" w:rsidRPr="00CC1C11" w:rsidRDefault="003C7DAC" w:rsidP="003C7DAC">
      <w:pPr>
        <w:pStyle w:val="Bulletedtext"/>
        <w:rPr>
          <w:rFonts w:ascii="Verdana" w:hAnsi="Verdana"/>
        </w:rPr>
      </w:pPr>
      <w:r w:rsidRPr="00CC1C11">
        <w:rPr>
          <w:rFonts w:ascii="Verdana" w:hAnsi="Verdana"/>
        </w:rPr>
        <w:t xml:space="preserve">Create and manage Office Groove </w:t>
      </w:r>
      <w:r w:rsidR="00612735">
        <w:rPr>
          <w:rFonts w:ascii="Verdana" w:hAnsi="Verdana"/>
        </w:rPr>
        <w:t xml:space="preserve">2007 </w:t>
      </w:r>
      <w:r w:rsidRPr="00CC1C11">
        <w:rPr>
          <w:rFonts w:ascii="Verdana" w:hAnsi="Verdana"/>
        </w:rPr>
        <w:t xml:space="preserve">user identities and devices. </w:t>
      </w:r>
    </w:p>
    <w:p w:rsidR="000A6614" w:rsidRPr="00CC1C11" w:rsidRDefault="000A6614" w:rsidP="000A6614">
      <w:pPr>
        <w:pStyle w:val="Bulletedtext"/>
        <w:rPr>
          <w:rFonts w:ascii="Verdana" w:hAnsi="Verdana"/>
        </w:rPr>
      </w:pPr>
      <w:r>
        <w:rPr>
          <w:rFonts w:ascii="Verdana" w:hAnsi="Verdana"/>
        </w:rPr>
        <w:t xml:space="preserve">Set </w:t>
      </w:r>
      <w:r w:rsidRPr="00CC1C11">
        <w:rPr>
          <w:rFonts w:ascii="Verdana" w:hAnsi="Verdana"/>
        </w:rPr>
        <w:t xml:space="preserve">up multiple domains or subdomains across </w:t>
      </w:r>
      <w:r>
        <w:rPr>
          <w:rFonts w:ascii="Verdana" w:hAnsi="Verdana"/>
        </w:rPr>
        <w:t xml:space="preserve">your </w:t>
      </w:r>
      <w:r w:rsidRPr="00CC1C11">
        <w:rPr>
          <w:rFonts w:ascii="Verdana" w:hAnsi="Verdana"/>
        </w:rPr>
        <w:t xml:space="preserve">enterprise, each with its own device, tool, and component policies. </w:t>
      </w:r>
    </w:p>
    <w:p w:rsidR="000A6614" w:rsidRDefault="000E66D7" w:rsidP="000E66D7">
      <w:pPr>
        <w:pStyle w:val="Bulletedtext"/>
        <w:rPr>
          <w:rFonts w:ascii="Verdana" w:hAnsi="Verdana"/>
        </w:rPr>
      </w:pPr>
      <w:r w:rsidRPr="00CC1C11">
        <w:rPr>
          <w:rFonts w:ascii="Verdana" w:hAnsi="Verdana"/>
        </w:rPr>
        <w:t xml:space="preserve">Create secure and trusted relationships between </w:t>
      </w:r>
      <w:r w:rsidR="00612735">
        <w:rPr>
          <w:rFonts w:ascii="Verdana" w:hAnsi="Verdana"/>
        </w:rPr>
        <w:t xml:space="preserve">Office </w:t>
      </w:r>
      <w:r w:rsidRPr="00CC1C11">
        <w:rPr>
          <w:rFonts w:ascii="Verdana" w:hAnsi="Verdana"/>
        </w:rPr>
        <w:t xml:space="preserve">Groove </w:t>
      </w:r>
      <w:r w:rsidR="00612735">
        <w:rPr>
          <w:rFonts w:ascii="Verdana" w:hAnsi="Verdana"/>
        </w:rPr>
        <w:t xml:space="preserve">2007 </w:t>
      </w:r>
      <w:r w:rsidRPr="00CC1C11">
        <w:rPr>
          <w:rFonts w:ascii="Verdana" w:hAnsi="Verdana"/>
        </w:rPr>
        <w:t xml:space="preserve">user domains. </w:t>
      </w:r>
    </w:p>
    <w:p w:rsidR="00003184" w:rsidRPr="00BC10B3" w:rsidRDefault="00003184" w:rsidP="00BC10B3">
      <w:pPr>
        <w:pStyle w:val="Bulletedtext"/>
        <w:ind w:left="360" w:firstLine="0"/>
        <w:rPr>
          <w:rFonts w:ascii="Verdana" w:hAnsi="Verdana"/>
        </w:rPr>
      </w:pPr>
      <w:r w:rsidRPr="00BC10B3">
        <w:rPr>
          <w:rFonts w:ascii="Verdana" w:hAnsi="Verdana"/>
        </w:rPr>
        <w:t>Support corporate security policies, including password management</w:t>
      </w:r>
      <w:r w:rsidR="000E66D7">
        <w:rPr>
          <w:rFonts w:ascii="Verdana" w:hAnsi="Verdana"/>
        </w:rPr>
        <w:t>.</w:t>
      </w:r>
    </w:p>
    <w:p w:rsidR="00003184" w:rsidRPr="00BC10B3" w:rsidRDefault="00003184" w:rsidP="00BC10B3">
      <w:pPr>
        <w:pStyle w:val="Bulletedtext"/>
        <w:ind w:left="360" w:firstLine="0"/>
        <w:rPr>
          <w:rFonts w:ascii="Verdana" w:hAnsi="Verdana"/>
        </w:rPr>
      </w:pPr>
      <w:r w:rsidRPr="00BC10B3">
        <w:rPr>
          <w:rFonts w:ascii="Verdana" w:hAnsi="Verdana"/>
        </w:rPr>
        <w:t xml:space="preserve">Control </w:t>
      </w:r>
      <w:r w:rsidR="00612735">
        <w:rPr>
          <w:rFonts w:ascii="Verdana" w:hAnsi="Verdana"/>
        </w:rPr>
        <w:t>Office Groove 2007</w:t>
      </w:r>
      <w:r w:rsidR="00612735" w:rsidRPr="00BC10B3">
        <w:rPr>
          <w:rFonts w:ascii="Verdana" w:hAnsi="Verdana"/>
        </w:rPr>
        <w:t xml:space="preserve"> </w:t>
      </w:r>
      <w:r w:rsidRPr="00BC10B3">
        <w:rPr>
          <w:rFonts w:ascii="Verdana" w:hAnsi="Verdana"/>
        </w:rPr>
        <w:t>software component access and tool usage</w:t>
      </w:r>
      <w:r w:rsidR="000E66D7">
        <w:rPr>
          <w:rFonts w:ascii="Verdana" w:hAnsi="Verdana"/>
        </w:rPr>
        <w:t>.</w:t>
      </w:r>
    </w:p>
    <w:p w:rsidR="00003184" w:rsidRDefault="00003184" w:rsidP="00BC10B3">
      <w:pPr>
        <w:pStyle w:val="Bulletedtext"/>
        <w:ind w:left="360" w:firstLine="0"/>
        <w:rPr>
          <w:rFonts w:ascii="Verdana" w:hAnsi="Verdana"/>
        </w:rPr>
      </w:pPr>
      <w:r w:rsidRPr="00BC10B3">
        <w:rPr>
          <w:rFonts w:ascii="Verdana" w:hAnsi="Verdana"/>
        </w:rPr>
        <w:t xml:space="preserve">Monitor and audit </w:t>
      </w:r>
      <w:r w:rsidR="00612735">
        <w:rPr>
          <w:rFonts w:ascii="Verdana" w:hAnsi="Verdana"/>
        </w:rPr>
        <w:t xml:space="preserve">Office </w:t>
      </w:r>
      <w:r w:rsidRPr="00BC10B3">
        <w:rPr>
          <w:rFonts w:ascii="Verdana" w:hAnsi="Verdana"/>
        </w:rPr>
        <w:t xml:space="preserve">Groove </w:t>
      </w:r>
      <w:r w:rsidR="00612735">
        <w:rPr>
          <w:rFonts w:ascii="Verdana" w:hAnsi="Verdana"/>
        </w:rPr>
        <w:t xml:space="preserve">2007 </w:t>
      </w:r>
      <w:r w:rsidRPr="00BC10B3">
        <w:rPr>
          <w:rFonts w:ascii="Verdana" w:hAnsi="Verdana"/>
        </w:rPr>
        <w:t>usage</w:t>
      </w:r>
      <w:r w:rsidR="000E66D7">
        <w:rPr>
          <w:rFonts w:ascii="Verdana" w:hAnsi="Verdana"/>
        </w:rPr>
        <w:t xml:space="preserve"> across your enterprise.</w:t>
      </w:r>
    </w:p>
    <w:p w:rsidR="00504B9F" w:rsidRPr="00BC10B3" w:rsidRDefault="00504B9F" w:rsidP="00BC10B3">
      <w:pPr>
        <w:pStyle w:val="Bulletedtext"/>
        <w:ind w:left="360" w:firstLine="0"/>
        <w:rPr>
          <w:rFonts w:ascii="Verdana" w:hAnsi="Verdana"/>
        </w:rPr>
      </w:pPr>
      <w:r>
        <w:rPr>
          <w:rFonts w:ascii="Verdana" w:hAnsi="Verdana"/>
        </w:rPr>
        <w:t xml:space="preserve">Assign </w:t>
      </w:r>
      <w:r w:rsidR="00612735">
        <w:rPr>
          <w:rFonts w:ascii="Verdana" w:hAnsi="Verdana"/>
        </w:rPr>
        <w:t xml:space="preserve">Office </w:t>
      </w:r>
      <w:r w:rsidR="000E66D7">
        <w:rPr>
          <w:rFonts w:ascii="Verdana" w:hAnsi="Verdana"/>
        </w:rPr>
        <w:t xml:space="preserve">Groove </w:t>
      </w:r>
      <w:r w:rsidR="00612735">
        <w:rPr>
          <w:rFonts w:ascii="Verdana" w:hAnsi="Verdana"/>
        </w:rPr>
        <w:t xml:space="preserve">Server </w:t>
      </w:r>
      <w:r w:rsidR="003B73FD">
        <w:rPr>
          <w:rFonts w:ascii="Verdana" w:hAnsi="Verdana"/>
        </w:rPr>
        <w:t xml:space="preserve">2007 </w:t>
      </w:r>
      <w:r>
        <w:rPr>
          <w:rFonts w:ascii="Verdana" w:hAnsi="Verdana"/>
        </w:rPr>
        <w:t>Relay</w:t>
      </w:r>
      <w:r w:rsidR="00612735">
        <w:rPr>
          <w:rFonts w:ascii="Verdana" w:hAnsi="Verdana"/>
        </w:rPr>
        <w:t>s</w:t>
      </w:r>
      <w:r>
        <w:rPr>
          <w:rFonts w:ascii="Verdana" w:hAnsi="Verdana"/>
        </w:rPr>
        <w:t xml:space="preserve"> within domains. </w:t>
      </w:r>
    </w:p>
    <w:p w:rsidR="0049088D" w:rsidRPr="00E70EED" w:rsidRDefault="00B4256B" w:rsidP="00E70EED">
      <w:pPr>
        <w:pStyle w:val="Heading2"/>
        <w:rPr>
          <w:rFonts w:ascii="Verdana" w:hAnsi="Verdana"/>
          <w:bCs/>
          <w:color w:val="FF6600"/>
        </w:rPr>
      </w:pPr>
      <w:bookmarkStart w:id="29" w:name="_Toc130023364"/>
      <w:bookmarkStart w:id="30" w:name="_Toc129919524"/>
      <w:bookmarkStart w:id="31" w:name="_Toc131554720"/>
      <w:r>
        <w:rPr>
          <w:rFonts w:ascii="Verdana" w:hAnsi="Verdana"/>
          <w:bCs/>
          <w:color w:val="FF6600"/>
        </w:rPr>
        <w:t xml:space="preserve">Navigating </w:t>
      </w:r>
      <w:r w:rsidR="00612735">
        <w:rPr>
          <w:rFonts w:ascii="Verdana" w:hAnsi="Verdana"/>
          <w:bCs/>
          <w:color w:val="FF6600"/>
        </w:rPr>
        <w:t xml:space="preserve">Office </w:t>
      </w:r>
      <w:r w:rsidR="00701A40">
        <w:rPr>
          <w:rFonts w:ascii="Verdana" w:hAnsi="Verdana"/>
          <w:bCs/>
          <w:color w:val="FF6600"/>
        </w:rPr>
        <w:t xml:space="preserve">Groove Server </w:t>
      </w:r>
      <w:r w:rsidR="003B73FD" w:rsidRPr="00686868">
        <w:rPr>
          <w:rFonts w:ascii="Verdana" w:hAnsi="Verdana"/>
          <w:color w:val="FF6600"/>
        </w:rPr>
        <w:t xml:space="preserve">2007 </w:t>
      </w:r>
      <w:r w:rsidR="00701A40">
        <w:rPr>
          <w:rFonts w:ascii="Verdana" w:hAnsi="Verdana"/>
          <w:bCs/>
          <w:color w:val="FF6600"/>
        </w:rPr>
        <w:t>Manager</w:t>
      </w:r>
      <w:bookmarkEnd w:id="29"/>
      <w:bookmarkEnd w:id="30"/>
      <w:bookmarkEnd w:id="31"/>
      <w:r>
        <w:rPr>
          <w:rFonts w:ascii="Verdana" w:hAnsi="Verdana"/>
          <w:bCs/>
          <w:color w:val="FF6600"/>
        </w:rPr>
        <w:t xml:space="preserve"> </w:t>
      </w:r>
    </w:p>
    <w:p w:rsidR="0049088D" w:rsidRDefault="00D76E32" w:rsidP="00504B9F">
      <w:pPr>
        <w:pStyle w:val="Bodytext"/>
        <w:rPr>
          <w:rFonts w:ascii="Verdana" w:hAnsi="Verdana"/>
        </w:rPr>
      </w:pPr>
      <w:r w:rsidRPr="00504B9F">
        <w:rPr>
          <w:rFonts w:ascii="Verdana" w:hAnsi="Verdana"/>
        </w:rPr>
        <w:t xml:space="preserve">You can access </w:t>
      </w:r>
      <w:r w:rsidR="00612735">
        <w:rPr>
          <w:rFonts w:ascii="Verdana" w:hAnsi="Verdana"/>
        </w:rPr>
        <w:t xml:space="preserve">Office </w:t>
      </w:r>
      <w:r w:rsidRPr="00504B9F">
        <w:rPr>
          <w:rFonts w:ascii="Verdana" w:hAnsi="Verdana"/>
        </w:rPr>
        <w:t xml:space="preserve">Groove Server </w:t>
      </w:r>
      <w:r w:rsidR="003B73FD">
        <w:rPr>
          <w:rFonts w:ascii="Verdana" w:hAnsi="Verdana"/>
        </w:rPr>
        <w:t xml:space="preserve">2007 </w:t>
      </w:r>
      <w:r w:rsidRPr="00504B9F">
        <w:rPr>
          <w:rFonts w:ascii="Verdana" w:hAnsi="Verdana"/>
        </w:rPr>
        <w:t>Manager from a</w:t>
      </w:r>
      <w:r w:rsidR="00612735">
        <w:rPr>
          <w:rFonts w:ascii="Verdana" w:hAnsi="Verdana"/>
        </w:rPr>
        <w:t xml:space="preserve"> single, easy-to-use</w:t>
      </w:r>
      <w:r w:rsidRPr="00504B9F">
        <w:rPr>
          <w:rFonts w:ascii="Verdana" w:hAnsi="Verdana"/>
        </w:rPr>
        <w:t xml:space="preserve"> Web-based administrative interface</w:t>
      </w:r>
      <w:r w:rsidR="00612735">
        <w:rPr>
          <w:rFonts w:ascii="Verdana" w:hAnsi="Verdana"/>
        </w:rPr>
        <w:t xml:space="preserve"> </w:t>
      </w:r>
      <w:r w:rsidR="00504B9F" w:rsidRPr="00504B9F">
        <w:rPr>
          <w:rFonts w:ascii="Verdana" w:hAnsi="Verdana"/>
        </w:rPr>
        <w:t>accessible from a URL that is</w:t>
      </w:r>
      <w:r w:rsidR="0049088D" w:rsidRPr="00504B9F">
        <w:rPr>
          <w:rFonts w:ascii="Verdana" w:hAnsi="Verdana"/>
        </w:rPr>
        <w:t xml:space="preserve"> defined </w:t>
      </w:r>
      <w:r w:rsidR="007C2DA0">
        <w:rPr>
          <w:rFonts w:ascii="Verdana" w:hAnsi="Verdana"/>
        </w:rPr>
        <w:t xml:space="preserve">when you install </w:t>
      </w:r>
      <w:r w:rsidR="00612735">
        <w:rPr>
          <w:rFonts w:ascii="Verdana" w:hAnsi="Verdana"/>
        </w:rPr>
        <w:t>the software</w:t>
      </w:r>
      <w:r w:rsidR="001C547F">
        <w:rPr>
          <w:rFonts w:ascii="Verdana" w:hAnsi="Verdana"/>
        </w:rPr>
        <w:t xml:space="preserve">. The </w:t>
      </w:r>
      <w:r w:rsidR="00612735">
        <w:rPr>
          <w:rFonts w:ascii="Verdana" w:hAnsi="Verdana"/>
        </w:rPr>
        <w:t xml:space="preserve">Office </w:t>
      </w:r>
      <w:r w:rsidR="007C2DA0">
        <w:rPr>
          <w:rFonts w:ascii="Verdana" w:hAnsi="Verdana"/>
        </w:rPr>
        <w:t xml:space="preserve">Groove Server </w:t>
      </w:r>
      <w:r w:rsidR="003B73FD">
        <w:rPr>
          <w:rFonts w:ascii="Verdana" w:hAnsi="Verdana"/>
        </w:rPr>
        <w:t xml:space="preserve">2007 </w:t>
      </w:r>
      <w:r w:rsidR="001C547F">
        <w:rPr>
          <w:rFonts w:ascii="Verdana" w:hAnsi="Verdana"/>
        </w:rPr>
        <w:t xml:space="preserve">Manager </w:t>
      </w:r>
      <w:r w:rsidR="0049088D" w:rsidRPr="00504B9F">
        <w:rPr>
          <w:rFonts w:ascii="Verdana" w:hAnsi="Verdana"/>
        </w:rPr>
        <w:t xml:space="preserve">interface consists of a navigation pane and </w:t>
      </w:r>
      <w:r w:rsidR="001C547F">
        <w:rPr>
          <w:rFonts w:ascii="Verdana" w:hAnsi="Verdana"/>
        </w:rPr>
        <w:t>a set of tabs and tools that you can use to perform specific tasks</w:t>
      </w:r>
      <w:r w:rsidR="0049088D" w:rsidRPr="00504B9F">
        <w:rPr>
          <w:rFonts w:ascii="Verdana" w:hAnsi="Verdana"/>
        </w:rPr>
        <w:t>.</w:t>
      </w:r>
    </w:p>
    <w:p w:rsidR="00657F03" w:rsidRPr="002C09D8" w:rsidRDefault="00BF047F" w:rsidP="002C09D8">
      <w:pPr>
        <w:pStyle w:val="Bodytext"/>
        <w:jc w:val="center"/>
        <w:rPr>
          <w:rFonts w:ascii="Verdana" w:hAnsi="Verdana"/>
          <w:color w:val="auto"/>
        </w:rPr>
      </w:pPr>
      <w:r>
        <w:rPr>
          <w:noProof/>
          <w:lang w:bidi="ar-SA"/>
        </w:rPr>
        <w:lastRenderedPageBreak/>
        <w:drawing>
          <wp:anchor distT="0" distB="0" distL="114300" distR="114300" simplePos="0" relativeHeight="251657216" behindDoc="1" locked="0" layoutInCell="1" allowOverlap="1">
            <wp:simplePos x="0" y="0"/>
            <wp:positionH relativeFrom="column">
              <wp:posOffset>0</wp:posOffset>
            </wp:positionH>
            <wp:positionV relativeFrom="paragraph">
              <wp:posOffset>-8890</wp:posOffset>
            </wp:positionV>
            <wp:extent cx="5760720" cy="4714240"/>
            <wp:effectExtent l="19050" t="0" r="0" b="0"/>
            <wp:wrapTight wrapText="bothSides">
              <wp:wrapPolygon edited="0">
                <wp:start x="-71" y="0"/>
                <wp:lineTo x="-71" y="21472"/>
                <wp:lineTo x="21571" y="21472"/>
                <wp:lineTo x="21571" y="0"/>
                <wp:lineTo x="-71" y="0"/>
              </wp:wrapPolygon>
            </wp:wrapTight>
            <wp:docPr id="66" name="Picture 66" descr="Manager_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Manager_People"/>
                    <pic:cNvPicPr>
                      <a:picLocks noChangeAspect="1" noChangeArrowheads="1"/>
                    </pic:cNvPicPr>
                  </pic:nvPicPr>
                  <pic:blipFill>
                    <a:blip r:embed="rId22"/>
                    <a:srcRect/>
                    <a:stretch>
                      <a:fillRect/>
                    </a:stretch>
                  </pic:blipFill>
                  <pic:spPr bwMode="auto">
                    <a:xfrm>
                      <a:off x="0" y="0"/>
                      <a:ext cx="5760720" cy="4714240"/>
                    </a:xfrm>
                    <a:prstGeom prst="rect">
                      <a:avLst/>
                    </a:prstGeom>
                    <a:noFill/>
                    <a:ln w="9525">
                      <a:noFill/>
                      <a:miter lim="800000"/>
                      <a:headEnd/>
                      <a:tailEnd/>
                    </a:ln>
                  </pic:spPr>
                </pic:pic>
              </a:graphicData>
            </a:graphic>
          </wp:anchor>
        </w:drawing>
      </w:r>
      <w:r w:rsidR="002C09D8">
        <w:rPr>
          <w:rFonts w:ascii="Verdana" w:hAnsi="Verdana"/>
          <w:b/>
          <w:bCs/>
          <w:color w:val="auto"/>
        </w:rPr>
        <w:t xml:space="preserve">A View </w:t>
      </w:r>
      <w:r w:rsidR="00516DC6">
        <w:rPr>
          <w:rFonts w:ascii="Verdana" w:hAnsi="Verdana"/>
          <w:b/>
          <w:bCs/>
          <w:color w:val="auto"/>
        </w:rPr>
        <w:t>o</w:t>
      </w:r>
      <w:r w:rsidR="002C09D8">
        <w:rPr>
          <w:rFonts w:ascii="Verdana" w:hAnsi="Verdana"/>
          <w:b/>
          <w:bCs/>
          <w:color w:val="auto"/>
        </w:rPr>
        <w:t xml:space="preserve">f a User Domain Group </w:t>
      </w:r>
      <w:r w:rsidR="00516DC6">
        <w:rPr>
          <w:rFonts w:ascii="Verdana" w:hAnsi="Verdana"/>
          <w:b/>
          <w:bCs/>
          <w:color w:val="auto"/>
        </w:rPr>
        <w:t>f</w:t>
      </w:r>
      <w:r w:rsidR="002C09D8">
        <w:rPr>
          <w:rFonts w:ascii="Verdana" w:hAnsi="Verdana"/>
          <w:b/>
          <w:bCs/>
          <w:color w:val="auto"/>
        </w:rPr>
        <w:t xml:space="preserve">rom Office Groove Server </w:t>
      </w:r>
      <w:r w:rsidR="00516DC6">
        <w:rPr>
          <w:rFonts w:ascii="Verdana" w:hAnsi="Verdana"/>
          <w:b/>
          <w:bCs/>
          <w:color w:val="auto"/>
        </w:rPr>
        <w:t xml:space="preserve">2007 </w:t>
      </w:r>
      <w:r w:rsidR="002C09D8">
        <w:rPr>
          <w:rFonts w:ascii="Verdana" w:hAnsi="Verdana"/>
          <w:b/>
          <w:bCs/>
          <w:color w:val="auto"/>
        </w:rPr>
        <w:t>Manager</w:t>
      </w:r>
    </w:p>
    <w:p w:rsidR="00657F03" w:rsidRDefault="00657F03" w:rsidP="00504B9F">
      <w:pPr>
        <w:pStyle w:val="Bodytext"/>
        <w:rPr>
          <w:rFonts w:ascii="Verdana" w:hAnsi="Verdana"/>
        </w:rPr>
      </w:pPr>
    </w:p>
    <w:p w:rsidR="009E4C17" w:rsidRDefault="009E4C17" w:rsidP="009E4C17">
      <w:pPr>
        <w:pStyle w:val="OfficeinAction1"/>
        <w:rPr>
          <w:rFonts w:ascii="Verdana" w:hAnsi="Verdana"/>
        </w:rPr>
      </w:pPr>
      <w:r>
        <w:rPr>
          <w:rFonts w:ascii="Verdana" w:hAnsi="Verdana"/>
        </w:rPr>
        <w:t xml:space="preserve">Tip: </w:t>
      </w:r>
    </w:p>
    <w:p w:rsidR="009E4C17" w:rsidRDefault="009E4C17" w:rsidP="009E4C17">
      <w:pPr>
        <w:pStyle w:val="OfficeinAction2"/>
        <w:rPr>
          <w:rFonts w:ascii="Verdana" w:hAnsi="Verdana"/>
          <w:lang w:bidi="ar-SA"/>
        </w:rPr>
      </w:pPr>
      <w:r>
        <w:rPr>
          <w:rFonts w:ascii="Verdana" w:hAnsi="Verdana"/>
          <w:lang w:bidi="ar-SA"/>
        </w:rPr>
        <w:t xml:space="preserve">You can </w:t>
      </w:r>
      <w:r w:rsidR="00EB3C6B">
        <w:rPr>
          <w:rFonts w:ascii="Verdana" w:hAnsi="Verdana"/>
          <w:lang w:bidi="ar-SA"/>
        </w:rPr>
        <w:t xml:space="preserve">help </w:t>
      </w:r>
      <w:r>
        <w:rPr>
          <w:rFonts w:ascii="Verdana" w:hAnsi="Verdana"/>
          <w:lang w:bidi="ar-SA"/>
        </w:rPr>
        <w:t xml:space="preserve">secure your </w:t>
      </w:r>
      <w:r w:rsidR="002C09D8">
        <w:rPr>
          <w:rFonts w:ascii="Verdana" w:hAnsi="Verdana"/>
          <w:lang w:bidi="ar-SA"/>
        </w:rPr>
        <w:t xml:space="preserve">Office </w:t>
      </w:r>
      <w:r w:rsidR="003C7DAC">
        <w:rPr>
          <w:rFonts w:ascii="Verdana" w:hAnsi="Verdana"/>
          <w:lang w:bidi="ar-SA"/>
        </w:rPr>
        <w:t xml:space="preserve">Groove </w:t>
      </w:r>
      <w:r w:rsidR="002C09D8">
        <w:rPr>
          <w:rFonts w:ascii="Verdana" w:hAnsi="Verdana"/>
          <w:lang w:bidi="ar-SA"/>
        </w:rPr>
        <w:t xml:space="preserve">Server </w:t>
      </w:r>
      <w:r w:rsidR="003B73FD">
        <w:rPr>
          <w:rFonts w:ascii="Verdana" w:hAnsi="Verdana"/>
        </w:rPr>
        <w:t xml:space="preserve">2007 </w:t>
      </w:r>
      <w:r w:rsidR="003C7DAC">
        <w:rPr>
          <w:rFonts w:ascii="Verdana" w:hAnsi="Verdana"/>
          <w:lang w:bidi="ar-SA"/>
        </w:rPr>
        <w:t xml:space="preserve">Manager </w:t>
      </w:r>
      <w:r>
        <w:rPr>
          <w:rFonts w:ascii="Verdana" w:hAnsi="Verdana"/>
          <w:lang w:bidi="ar-SA"/>
        </w:rPr>
        <w:t>administrative Web interface by enabling Secure Socket</w:t>
      </w:r>
      <w:r w:rsidR="00516DC6">
        <w:rPr>
          <w:rFonts w:ascii="Verdana" w:hAnsi="Verdana"/>
          <w:lang w:bidi="ar-SA"/>
        </w:rPr>
        <w:t>s</w:t>
      </w:r>
      <w:r>
        <w:rPr>
          <w:rFonts w:ascii="Verdana" w:hAnsi="Verdana"/>
          <w:lang w:bidi="ar-SA"/>
        </w:rPr>
        <w:t xml:space="preserve"> Layer (SSL) encryption and setting the server SSL port to 443. </w:t>
      </w:r>
    </w:p>
    <w:p w:rsidR="00BF6902" w:rsidRPr="009674F7" w:rsidRDefault="009E7C41" w:rsidP="009674F7">
      <w:pPr>
        <w:pStyle w:val="Heading2"/>
        <w:rPr>
          <w:rFonts w:ascii="Verdana" w:hAnsi="Verdana"/>
          <w:bCs/>
          <w:color w:val="FF6600"/>
          <w:lang w:bidi="ar-SA"/>
        </w:rPr>
      </w:pPr>
      <w:bookmarkStart w:id="32" w:name="_Toc130023365"/>
      <w:bookmarkStart w:id="33" w:name="_Toc129919525"/>
      <w:bookmarkStart w:id="34" w:name="_Toc131554721"/>
      <w:bookmarkStart w:id="35" w:name="HandwritingSupport"/>
      <w:bookmarkStart w:id="36" w:name="_Ref64832980"/>
      <w:r>
        <w:rPr>
          <w:rFonts w:ascii="Verdana" w:hAnsi="Verdana"/>
          <w:bCs/>
          <w:color w:val="FF6600"/>
          <w:lang w:bidi="ar-SA"/>
        </w:rPr>
        <w:lastRenderedPageBreak/>
        <w:t xml:space="preserve">Setting </w:t>
      </w:r>
      <w:r w:rsidR="00516DC6">
        <w:rPr>
          <w:rFonts w:ascii="Verdana" w:hAnsi="Verdana"/>
          <w:bCs/>
          <w:color w:val="FF6600"/>
          <w:lang w:bidi="ar-SA"/>
        </w:rPr>
        <w:t>U</w:t>
      </w:r>
      <w:r>
        <w:rPr>
          <w:rFonts w:ascii="Verdana" w:hAnsi="Verdana"/>
          <w:bCs/>
          <w:color w:val="FF6600"/>
          <w:lang w:bidi="ar-SA"/>
        </w:rPr>
        <w:t xml:space="preserve">p Your Groove </w:t>
      </w:r>
      <w:r w:rsidR="00BF6902" w:rsidRPr="009674F7">
        <w:rPr>
          <w:rFonts w:ascii="Verdana" w:hAnsi="Verdana"/>
          <w:bCs/>
          <w:color w:val="FF6600"/>
          <w:lang w:bidi="ar-SA"/>
        </w:rPr>
        <w:t>Domains</w:t>
      </w:r>
      <w:bookmarkEnd w:id="32"/>
      <w:bookmarkEnd w:id="33"/>
      <w:bookmarkEnd w:id="34"/>
    </w:p>
    <w:p w:rsidR="00BF6902" w:rsidRDefault="00F374D0" w:rsidP="00D54CCA">
      <w:pPr>
        <w:pStyle w:val="Bodytext"/>
        <w:rPr>
          <w:rFonts w:ascii="Verdana" w:hAnsi="Verdana"/>
          <w:lang w:bidi="ar-SA"/>
        </w:rPr>
      </w:pPr>
      <w:r w:rsidRPr="00D54CCA">
        <w:rPr>
          <w:rFonts w:ascii="Verdana" w:hAnsi="Verdana"/>
          <w:lang w:bidi="ar-SA"/>
        </w:rPr>
        <w:t xml:space="preserve">Just like </w:t>
      </w:r>
      <w:r w:rsidR="003C7DAC">
        <w:rPr>
          <w:rFonts w:ascii="Verdana" w:hAnsi="Verdana"/>
          <w:lang w:bidi="ar-SA"/>
        </w:rPr>
        <w:t xml:space="preserve">Windows clients on </w:t>
      </w:r>
      <w:r w:rsidRPr="00D54CCA">
        <w:rPr>
          <w:rFonts w:ascii="Verdana" w:hAnsi="Verdana"/>
          <w:lang w:bidi="ar-SA"/>
        </w:rPr>
        <w:t xml:space="preserve">your general network, </w:t>
      </w:r>
      <w:r w:rsidR="002C09D8">
        <w:rPr>
          <w:rFonts w:ascii="Verdana" w:hAnsi="Verdana"/>
          <w:lang w:bidi="ar-SA"/>
        </w:rPr>
        <w:t xml:space="preserve">Office </w:t>
      </w:r>
      <w:r w:rsidRPr="00D54CCA">
        <w:rPr>
          <w:rFonts w:ascii="Verdana" w:hAnsi="Verdana"/>
          <w:lang w:bidi="ar-SA"/>
        </w:rPr>
        <w:t xml:space="preserve">Groove </w:t>
      </w:r>
      <w:r w:rsidR="002C09D8">
        <w:rPr>
          <w:rFonts w:ascii="Verdana" w:hAnsi="Verdana"/>
          <w:lang w:bidi="ar-SA"/>
        </w:rPr>
        <w:t xml:space="preserve">2007 </w:t>
      </w:r>
      <w:r w:rsidR="003C7DAC">
        <w:rPr>
          <w:rFonts w:ascii="Verdana" w:hAnsi="Verdana"/>
          <w:lang w:bidi="ar-SA"/>
        </w:rPr>
        <w:t>clients are</w:t>
      </w:r>
      <w:r w:rsidR="009E7C41">
        <w:rPr>
          <w:rFonts w:ascii="Verdana" w:hAnsi="Verdana"/>
          <w:lang w:bidi="ar-SA"/>
        </w:rPr>
        <w:t xml:space="preserve"> </w:t>
      </w:r>
      <w:r w:rsidRPr="00D54CCA">
        <w:rPr>
          <w:rFonts w:ascii="Verdana" w:hAnsi="Verdana"/>
          <w:lang w:bidi="ar-SA"/>
        </w:rPr>
        <w:t>organized into domains</w:t>
      </w:r>
      <w:r w:rsidR="003C7DAC">
        <w:rPr>
          <w:rFonts w:ascii="Verdana" w:hAnsi="Verdana"/>
          <w:lang w:bidi="ar-SA"/>
        </w:rPr>
        <w:t xml:space="preserve"> with </w:t>
      </w:r>
      <w:r w:rsidR="00F51B10">
        <w:rPr>
          <w:rFonts w:ascii="Verdana" w:hAnsi="Verdana"/>
          <w:lang w:bidi="ar-SA"/>
        </w:rPr>
        <w:t xml:space="preserve">their </w:t>
      </w:r>
      <w:r w:rsidR="003C7DAC">
        <w:rPr>
          <w:rFonts w:ascii="Verdana" w:hAnsi="Verdana"/>
          <w:lang w:bidi="ar-SA"/>
        </w:rPr>
        <w:t xml:space="preserve">own unique </w:t>
      </w:r>
      <w:r w:rsidR="00F51B10">
        <w:rPr>
          <w:rFonts w:ascii="Verdana" w:hAnsi="Verdana"/>
          <w:lang w:bidi="ar-SA"/>
        </w:rPr>
        <w:t>parameters</w:t>
      </w:r>
      <w:r w:rsidRPr="00D54CCA">
        <w:rPr>
          <w:rFonts w:ascii="Verdana" w:hAnsi="Verdana"/>
          <w:lang w:bidi="ar-SA"/>
        </w:rPr>
        <w:t xml:space="preserve">. </w:t>
      </w:r>
      <w:r w:rsidR="002C09D8">
        <w:rPr>
          <w:rFonts w:ascii="Verdana" w:hAnsi="Verdana"/>
          <w:lang w:bidi="ar-SA"/>
        </w:rPr>
        <w:t xml:space="preserve">Office </w:t>
      </w:r>
      <w:r w:rsidR="00B21360">
        <w:rPr>
          <w:rFonts w:ascii="Verdana" w:hAnsi="Verdana"/>
          <w:lang w:bidi="ar-SA"/>
        </w:rPr>
        <w:t xml:space="preserve">Groove Server </w:t>
      </w:r>
      <w:r w:rsidR="003B73FD">
        <w:rPr>
          <w:rFonts w:ascii="Verdana" w:hAnsi="Verdana"/>
        </w:rPr>
        <w:t xml:space="preserve">2007 </w:t>
      </w:r>
      <w:r w:rsidR="00B21360">
        <w:rPr>
          <w:rFonts w:ascii="Verdana" w:hAnsi="Verdana"/>
          <w:lang w:bidi="ar-SA"/>
        </w:rPr>
        <w:t xml:space="preserve">Manager </w:t>
      </w:r>
      <w:r w:rsidR="00BF6902" w:rsidRPr="00D54CCA">
        <w:rPr>
          <w:rFonts w:ascii="Verdana" w:hAnsi="Verdana"/>
          <w:lang w:bidi="ar-SA"/>
        </w:rPr>
        <w:t xml:space="preserve">provides </w:t>
      </w:r>
      <w:r w:rsidR="000177AA">
        <w:rPr>
          <w:rFonts w:ascii="Verdana" w:hAnsi="Verdana"/>
          <w:lang w:bidi="ar-SA"/>
        </w:rPr>
        <w:t>an</w:t>
      </w:r>
      <w:r w:rsidR="00BF6902" w:rsidRPr="00D54CCA">
        <w:rPr>
          <w:rFonts w:ascii="Verdana" w:hAnsi="Verdana"/>
          <w:lang w:bidi="ar-SA"/>
        </w:rPr>
        <w:t xml:space="preserve"> initial domain</w:t>
      </w:r>
      <w:r w:rsidR="00DC21C5">
        <w:rPr>
          <w:rFonts w:ascii="Verdana" w:hAnsi="Verdana"/>
          <w:lang w:bidi="ar-SA"/>
        </w:rPr>
        <w:t>,</w:t>
      </w:r>
      <w:r w:rsidR="00BF6902" w:rsidRPr="00D54CCA">
        <w:rPr>
          <w:rFonts w:ascii="Verdana" w:hAnsi="Verdana"/>
          <w:lang w:bidi="ar-SA"/>
        </w:rPr>
        <w:t xml:space="preserve"> </w:t>
      </w:r>
      <w:r w:rsidR="00EB52BA">
        <w:rPr>
          <w:rFonts w:ascii="Verdana" w:hAnsi="Verdana"/>
          <w:lang w:bidi="ar-SA"/>
        </w:rPr>
        <w:t xml:space="preserve">and </w:t>
      </w:r>
      <w:r w:rsidRPr="00D54CCA">
        <w:rPr>
          <w:rFonts w:ascii="Verdana" w:hAnsi="Verdana"/>
          <w:lang w:bidi="ar-SA"/>
        </w:rPr>
        <w:t>you</w:t>
      </w:r>
      <w:r w:rsidR="00BF6902" w:rsidRPr="00D54CCA">
        <w:rPr>
          <w:rFonts w:ascii="Verdana" w:hAnsi="Verdana"/>
          <w:lang w:bidi="ar-SA"/>
        </w:rPr>
        <w:t xml:space="preserve"> can add </w:t>
      </w:r>
      <w:r w:rsidR="00F70D8B">
        <w:rPr>
          <w:rFonts w:ascii="Verdana" w:hAnsi="Verdana"/>
          <w:lang w:bidi="ar-SA"/>
        </w:rPr>
        <w:t xml:space="preserve">more </w:t>
      </w:r>
      <w:r w:rsidR="00EB52BA">
        <w:rPr>
          <w:rFonts w:ascii="Verdana" w:hAnsi="Verdana"/>
          <w:lang w:bidi="ar-SA"/>
        </w:rPr>
        <w:t>domains</w:t>
      </w:r>
      <w:r w:rsidR="00DC21C5" w:rsidRPr="00DC21C5">
        <w:rPr>
          <w:rFonts w:ascii="Verdana" w:hAnsi="Verdana"/>
          <w:lang w:bidi="ar-SA"/>
        </w:rPr>
        <w:t xml:space="preserve"> </w:t>
      </w:r>
      <w:r w:rsidR="00DC21C5">
        <w:rPr>
          <w:rFonts w:ascii="Verdana" w:hAnsi="Verdana"/>
          <w:lang w:bidi="ar-SA"/>
        </w:rPr>
        <w:t>as necessary</w:t>
      </w:r>
      <w:r w:rsidR="00BF6902" w:rsidRPr="00D54CCA">
        <w:rPr>
          <w:rFonts w:ascii="Verdana" w:hAnsi="Verdana"/>
          <w:lang w:bidi="ar-SA"/>
        </w:rPr>
        <w:t>.</w:t>
      </w:r>
    </w:p>
    <w:p w:rsidR="00B21360" w:rsidRPr="008C154F" w:rsidRDefault="00EB52BA" w:rsidP="008C154F">
      <w:pPr>
        <w:pStyle w:val="Bodytext"/>
        <w:rPr>
          <w:rFonts w:ascii="Verdana" w:hAnsi="Verdana"/>
        </w:rPr>
      </w:pPr>
      <w:r>
        <w:rPr>
          <w:rFonts w:ascii="Verdana" w:hAnsi="Verdana"/>
        </w:rPr>
        <w:t xml:space="preserve">Each </w:t>
      </w:r>
      <w:r w:rsidR="002C09D8">
        <w:rPr>
          <w:rFonts w:ascii="Verdana" w:hAnsi="Verdana"/>
        </w:rPr>
        <w:t xml:space="preserve">Office </w:t>
      </w:r>
      <w:r>
        <w:rPr>
          <w:rFonts w:ascii="Verdana" w:hAnsi="Verdana"/>
        </w:rPr>
        <w:t>Groove</w:t>
      </w:r>
      <w:r w:rsidR="002C09D8">
        <w:rPr>
          <w:rFonts w:ascii="Verdana" w:hAnsi="Verdana"/>
        </w:rPr>
        <w:t xml:space="preserve"> 2007</w:t>
      </w:r>
      <w:r>
        <w:rPr>
          <w:rFonts w:ascii="Verdana" w:hAnsi="Verdana"/>
        </w:rPr>
        <w:t xml:space="preserve"> </w:t>
      </w:r>
      <w:r w:rsidR="003B73FD">
        <w:rPr>
          <w:rFonts w:ascii="Verdana" w:hAnsi="Verdana"/>
        </w:rPr>
        <w:t>d</w:t>
      </w:r>
      <w:r w:rsidR="00B21360" w:rsidRPr="008C154F">
        <w:rPr>
          <w:rFonts w:ascii="Verdana" w:hAnsi="Verdana"/>
        </w:rPr>
        <w:t>omain include</w:t>
      </w:r>
      <w:r>
        <w:rPr>
          <w:rFonts w:ascii="Verdana" w:hAnsi="Verdana"/>
        </w:rPr>
        <w:t>s</w:t>
      </w:r>
      <w:r w:rsidR="00B21360" w:rsidRPr="008C154F">
        <w:rPr>
          <w:rFonts w:ascii="Verdana" w:hAnsi="Verdana"/>
        </w:rPr>
        <w:t xml:space="preserve"> the following types of objects:</w:t>
      </w:r>
    </w:p>
    <w:p w:rsidR="00B21360" w:rsidRPr="00EB52BA" w:rsidRDefault="00B21360" w:rsidP="008C154F">
      <w:pPr>
        <w:pStyle w:val="Bulletedtext"/>
        <w:rPr>
          <w:rFonts w:ascii="Verdana" w:hAnsi="Verdana"/>
          <w:b/>
          <w:lang w:bidi="ar-SA"/>
        </w:rPr>
      </w:pPr>
      <w:r w:rsidRPr="00EB52BA">
        <w:rPr>
          <w:rFonts w:ascii="Verdana" w:hAnsi="Verdana"/>
          <w:b/>
          <w:lang w:bidi="ar-SA"/>
        </w:rPr>
        <w:t>Groups</w:t>
      </w:r>
      <w:r w:rsidR="00A65A18">
        <w:rPr>
          <w:rFonts w:ascii="Verdana" w:hAnsi="Verdana"/>
          <w:b/>
          <w:lang w:bidi="ar-SA"/>
        </w:rPr>
        <w:t xml:space="preserve">. </w:t>
      </w:r>
      <w:r w:rsidR="000A6614">
        <w:rPr>
          <w:rFonts w:ascii="Verdana" w:hAnsi="Verdana"/>
          <w:lang w:bidi="ar-SA"/>
        </w:rPr>
        <w:t xml:space="preserve">All </w:t>
      </w:r>
      <w:r w:rsidR="002C09D8">
        <w:rPr>
          <w:rFonts w:ascii="Verdana" w:hAnsi="Verdana"/>
          <w:lang w:bidi="ar-SA"/>
        </w:rPr>
        <w:t xml:space="preserve">Office </w:t>
      </w:r>
      <w:r w:rsidR="000A6614">
        <w:rPr>
          <w:rFonts w:ascii="Verdana" w:hAnsi="Verdana"/>
          <w:lang w:bidi="ar-SA"/>
        </w:rPr>
        <w:t>G</w:t>
      </w:r>
      <w:r w:rsidR="00A65A18">
        <w:rPr>
          <w:rFonts w:ascii="Verdana" w:hAnsi="Verdana"/>
          <w:lang w:bidi="ar-SA"/>
        </w:rPr>
        <w:t xml:space="preserve">roove </w:t>
      </w:r>
      <w:r w:rsidR="002C09D8">
        <w:rPr>
          <w:rFonts w:ascii="Verdana" w:hAnsi="Verdana"/>
          <w:lang w:bidi="ar-SA"/>
        </w:rPr>
        <w:t xml:space="preserve">2007 </w:t>
      </w:r>
      <w:r w:rsidR="00A65A18">
        <w:rPr>
          <w:rFonts w:ascii="Verdana" w:hAnsi="Verdana"/>
          <w:lang w:bidi="ar-SA"/>
        </w:rPr>
        <w:t>user and device information</w:t>
      </w:r>
      <w:r w:rsidR="000A6614">
        <w:rPr>
          <w:rFonts w:ascii="Verdana" w:hAnsi="Verdana"/>
          <w:lang w:bidi="ar-SA"/>
        </w:rPr>
        <w:t xml:space="preserve"> is organized into </w:t>
      </w:r>
      <w:r w:rsidR="00733F9C">
        <w:rPr>
          <w:rFonts w:ascii="Verdana" w:hAnsi="Verdana"/>
          <w:lang w:bidi="ar-SA"/>
        </w:rPr>
        <w:t xml:space="preserve">domain </w:t>
      </w:r>
      <w:r w:rsidR="000A6614">
        <w:rPr>
          <w:rFonts w:ascii="Verdana" w:hAnsi="Verdana"/>
          <w:lang w:bidi="ar-SA"/>
        </w:rPr>
        <w:t>groups</w:t>
      </w:r>
      <w:r w:rsidR="00A65A18">
        <w:rPr>
          <w:rFonts w:ascii="Verdana" w:hAnsi="Verdana"/>
          <w:lang w:bidi="ar-SA"/>
        </w:rPr>
        <w:t xml:space="preserve">. </w:t>
      </w:r>
    </w:p>
    <w:p w:rsidR="00B21360" w:rsidRPr="00EB52BA" w:rsidRDefault="00B21360" w:rsidP="008C154F">
      <w:pPr>
        <w:pStyle w:val="Bulletedtext"/>
        <w:rPr>
          <w:rFonts w:ascii="Verdana" w:hAnsi="Verdana"/>
          <w:b/>
          <w:lang w:bidi="ar-SA"/>
        </w:rPr>
      </w:pPr>
      <w:r w:rsidRPr="00EB52BA">
        <w:rPr>
          <w:rFonts w:ascii="Verdana" w:hAnsi="Verdana"/>
          <w:b/>
          <w:lang w:bidi="ar-SA"/>
        </w:rPr>
        <w:t xml:space="preserve">Managed </w:t>
      </w:r>
      <w:r w:rsidR="003B73FD">
        <w:rPr>
          <w:rFonts w:ascii="Verdana" w:hAnsi="Verdana"/>
          <w:b/>
          <w:lang w:bidi="ar-SA"/>
        </w:rPr>
        <w:t>i</w:t>
      </w:r>
      <w:r w:rsidRPr="00EB52BA">
        <w:rPr>
          <w:rFonts w:ascii="Verdana" w:hAnsi="Verdana"/>
          <w:b/>
          <w:lang w:bidi="ar-SA"/>
        </w:rPr>
        <w:t>dentities</w:t>
      </w:r>
      <w:r w:rsidR="00A65A18">
        <w:rPr>
          <w:rFonts w:ascii="Verdana" w:hAnsi="Verdana"/>
          <w:b/>
          <w:lang w:bidi="ar-SA"/>
        </w:rPr>
        <w:t xml:space="preserve">. </w:t>
      </w:r>
      <w:r w:rsidR="00B11302">
        <w:rPr>
          <w:rFonts w:ascii="Verdana" w:hAnsi="Verdana"/>
          <w:lang w:bidi="ar-SA"/>
        </w:rPr>
        <w:t xml:space="preserve">To </w:t>
      </w:r>
      <w:r w:rsidR="00DC21C5">
        <w:rPr>
          <w:rFonts w:ascii="Verdana" w:hAnsi="Verdana"/>
          <w:lang w:bidi="ar-SA"/>
        </w:rPr>
        <w:t xml:space="preserve">help </w:t>
      </w:r>
      <w:r w:rsidR="003C7DAC">
        <w:rPr>
          <w:rFonts w:ascii="Verdana" w:hAnsi="Verdana"/>
          <w:lang w:bidi="ar-SA"/>
        </w:rPr>
        <w:t>ensure proper use of</w:t>
      </w:r>
      <w:r w:rsidR="00B11302">
        <w:rPr>
          <w:rFonts w:ascii="Verdana" w:hAnsi="Verdana"/>
          <w:lang w:bidi="ar-SA"/>
        </w:rPr>
        <w:t xml:space="preserve"> Office Groove 200</w:t>
      </w:r>
      <w:r w:rsidR="003C7DAC">
        <w:rPr>
          <w:rFonts w:ascii="Verdana" w:hAnsi="Verdana"/>
          <w:lang w:bidi="ar-SA"/>
        </w:rPr>
        <w:t>7 within your organization</w:t>
      </w:r>
      <w:r w:rsidR="00B11302">
        <w:rPr>
          <w:rFonts w:ascii="Verdana" w:hAnsi="Verdana"/>
          <w:lang w:bidi="ar-SA"/>
        </w:rPr>
        <w:t>, e</w:t>
      </w:r>
      <w:r w:rsidR="00A65A18">
        <w:rPr>
          <w:rFonts w:ascii="Verdana" w:hAnsi="Verdana"/>
          <w:lang w:bidi="ar-SA"/>
        </w:rPr>
        <w:t xml:space="preserve">ach </w:t>
      </w:r>
      <w:r w:rsidR="003C7DAC">
        <w:rPr>
          <w:rFonts w:ascii="Verdana" w:hAnsi="Verdana"/>
          <w:lang w:bidi="ar-SA"/>
        </w:rPr>
        <w:t>user</w:t>
      </w:r>
      <w:r w:rsidR="00A65A18">
        <w:rPr>
          <w:rFonts w:ascii="Verdana" w:hAnsi="Verdana"/>
          <w:lang w:bidi="ar-SA"/>
        </w:rPr>
        <w:t xml:space="preserve"> must have a managed identity.</w:t>
      </w:r>
      <w:r w:rsidR="003C7DAC">
        <w:rPr>
          <w:rFonts w:ascii="Verdana" w:hAnsi="Verdana"/>
          <w:lang w:bidi="ar-SA"/>
        </w:rPr>
        <w:t xml:space="preserve"> </w:t>
      </w:r>
      <w:r w:rsidR="00D23B4B">
        <w:rPr>
          <w:rFonts w:ascii="Verdana" w:hAnsi="Verdana"/>
          <w:lang w:bidi="ar-SA"/>
        </w:rPr>
        <w:t xml:space="preserve">Managed identities </w:t>
      </w:r>
      <w:r w:rsidR="00DC21C5">
        <w:rPr>
          <w:rFonts w:ascii="Verdana" w:hAnsi="Verdana"/>
          <w:lang w:bidi="ar-SA"/>
        </w:rPr>
        <w:t xml:space="preserve">help </w:t>
      </w:r>
      <w:r w:rsidR="00D23B4B">
        <w:rPr>
          <w:rFonts w:ascii="Verdana" w:hAnsi="Verdana"/>
          <w:lang w:bidi="ar-SA"/>
        </w:rPr>
        <w:t>ensure proper use of Office Groove 2007 software based on defined policies.</w:t>
      </w:r>
      <w:r w:rsidR="00212960">
        <w:rPr>
          <w:rFonts w:ascii="Verdana" w:hAnsi="Verdana"/>
          <w:lang w:bidi="ar-SA"/>
        </w:rPr>
        <w:t xml:space="preserve"> </w:t>
      </w:r>
    </w:p>
    <w:p w:rsidR="00B21360" w:rsidRPr="00EB52BA" w:rsidRDefault="00B21360" w:rsidP="008C154F">
      <w:pPr>
        <w:pStyle w:val="Bulletedtext"/>
        <w:rPr>
          <w:rFonts w:ascii="Verdana" w:hAnsi="Verdana"/>
          <w:b/>
          <w:lang w:bidi="ar-SA"/>
        </w:rPr>
      </w:pPr>
      <w:r w:rsidRPr="00EB52BA">
        <w:rPr>
          <w:rFonts w:ascii="Verdana" w:hAnsi="Verdana"/>
          <w:b/>
          <w:lang w:bidi="ar-SA"/>
        </w:rPr>
        <w:t xml:space="preserve">Managed </w:t>
      </w:r>
      <w:r w:rsidR="003B73FD">
        <w:rPr>
          <w:rFonts w:ascii="Verdana" w:hAnsi="Verdana"/>
          <w:b/>
          <w:lang w:bidi="ar-SA"/>
        </w:rPr>
        <w:t>d</w:t>
      </w:r>
      <w:r w:rsidRPr="00EB52BA">
        <w:rPr>
          <w:rFonts w:ascii="Verdana" w:hAnsi="Verdana"/>
          <w:b/>
          <w:lang w:bidi="ar-SA"/>
        </w:rPr>
        <w:t>evices</w:t>
      </w:r>
      <w:r w:rsidR="00B11302">
        <w:rPr>
          <w:rFonts w:ascii="Verdana" w:hAnsi="Verdana"/>
          <w:b/>
          <w:lang w:bidi="ar-SA"/>
        </w:rPr>
        <w:t xml:space="preserve">. </w:t>
      </w:r>
      <w:r w:rsidR="000979D4">
        <w:rPr>
          <w:rFonts w:ascii="Verdana" w:hAnsi="Verdana"/>
          <w:lang w:bidi="ar-SA"/>
        </w:rPr>
        <w:t>Each device</w:t>
      </w:r>
      <w:r w:rsidR="00367466">
        <w:rPr>
          <w:rFonts w:ascii="Verdana" w:hAnsi="Verdana"/>
          <w:lang w:bidi="ar-SA"/>
        </w:rPr>
        <w:t xml:space="preserve"> or </w:t>
      </w:r>
      <w:r w:rsidR="00DC21C5">
        <w:rPr>
          <w:rFonts w:ascii="Verdana" w:hAnsi="Verdana"/>
          <w:lang w:bidi="ar-SA"/>
        </w:rPr>
        <w:t>computer</w:t>
      </w:r>
      <w:r w:rsidR="000979D4">
        <w:rPr>
          <w:rFonts w:ascii="Verdana" w:hAnsi="Verdana"/>
          <w:lang w:bidi="ar-SA"/>
        </w:rPr>
        <w:t xml:space="preserve"> in your enterprise that has a copy of </w:t>
      </w:r>
      <w:r w:rsidR="002C09D8">
        <w:rPr>
          <w:rFonts w:ascii="Verdana" w:hAnsi="Verdana"/>
          <w:lang w:bidi="ar-SA"/>
        </w:rPr>
        <w:t xml:space="preserve">Office </w:t>
      </w:r>
      <w:r w:rsidR="000979D4">
        <w:rPr>
          <w:rFonts w:ascii="Verdana" w:hAnsi="Verdana"/>
          <w:lang w:bidi="ar-SA"/>
        </w:rPr>
        <w:t>Groove 2007 installed on it should be registered in your domain. R</w:t>
      </w:r>
      <w:r w:rsidR="00B11302">
        <w:rPr>
          <w:rFonts w:ascii="Verdana" w:hAnsi="Verdana"/>
          <w:lang w:bidi="ar-SA"/>
        </w:rPr>
        <w:t xml:space="preserve">egistering each </w:t>
      </w:r>
      <w:r w:rsidR="002C09D8">
        <w:rPr>
          <w:rFonts w:ascii="Verdana" w:hAnsi="Verdana"/>
          <w:lang w:bidi="ar-SA"/>
        </w:rPr>
        <w:t xml:space="preserve">Office </w:t>
      </w:r>
      <w:r w:rsidR="00B11302">
        <w:rPr>
          <w:rFonts w:ascii="Verdana" w:hAnsi="Verdana"/>
          <w:lang w:bidi="ar-SA"/>
        </w:rPr>
        <w:t xml:space="preserve">Groove </w:t>
      </w:r>
      <w:r w:rsidR="002C09D8">
        <w:rPr>
          <w:rFonts w:ascii="Verdana" w:hAnsi="Verdana"/>
          <w:lang w:bidi="ar-SA"/>
        </w:rPr>
        <w:t xml:space="preserve">2007 </w:t>
      </w:r>
      <w:r w:rsidR="00B11302">
        <w:rPr>
          <w:rFonts w:ascii="Verdana" w:hAnsi="Verdana"/>
          <w:lang w:bidi="ar-SA"/>
        </w:rPr>
        <w:t xml:space="preserve">client device with </w:t>
      </w:r>
      <w:r w:rsidR="002C09D8">
        <w:rPr>
          <w:rFonts w:ascii="Verdana" w:hAnsi="Verdana"/>
          <w:lang w:bidi="ar-SA"/>
        </w:rPr>
        <w:t xml:space="preserve">Office </w:t>
      </w:r>
      <w:r w:rsidR="000979D4">
        <w:rPr>
          <w:rFonts w:ascii="Verdana" w:hAnsi="Verdana"/>
          <w:lang w:bidi="ar-SA"/>
        </w:rPr>
        <w:t>Groove</w:t>
      </w:r>
      <w:r w:rsidR="00B11302">
        <w:rPr>
          <w:rFonts w:ascii="Verdana" w:hAnsi="Verdana"/>
          <w:lang w:bidi="ar-SA"/>
        </w:rPr>
        <w:t xml:space="preserve"> </w:t>
      </w:r>
      <w:r w:rsidR="00AB4A65">
        <w:rPr>
          <w:rFonts w:ascii="Verdana" w:hAnsi="Verdana"/>
          <w:lang w:bidi="ar-SA"/>
        </w:rPr>
        <w:t xml:space="preserve">Server </w:t>
      </w:r>
      <w:r w:rsidR="00DC21C5">
        <w:rPr>
          <w:rFonts w:ascii="Verdana" w:hAnsi="Verdana"/>
          <w:lang w:bidi="ar-SA"/>
        </w:rPr>
        <w:t xml:space="preserve">2007 </w:t>
      </w:r>
      <w:r w:rsidR="00B11302">
        <w:rPr>
          <w:rFonts w:ascii="Verdana" w:hAnsi="Verdana"/>
          <w:lang w:bidi="ar-SA"/>
        </w:rPr>
        <w:t>Manager enables you to manage those devices through centralized device usage and security policies.</w:t>
      </w:r>
    </w:p>
    <w:p w:rsidR="00B21360" w:rsidRPr="00EB52BA" w:rsidRDefault="00B21360" w:rsidP="008C154F">
      <w:pPr>
        <w:pStyle w:val="Bulletedtext"/>
        <w:rPr>
          <w:rFonts w:ascii="Verdana" w:hAnsi="Verdana"/>
          <w:b/>
          <w:lang w:bidi="ar-SA"/>
        </w:rPr>
      </w:pPr>
      <w:r w:rsidRPr="00EB52BA">
        <w:rPr>
          <w:rFonts w:ascii="Verdana" w:hAnsi="Verdana"/>
          <w:b/>
          <w:lang w:bidi="ar-SA"/>
        </w:rPr>
        <w:t xml:space="preserve">Device and </w:t>
      </w:r>
      <w:r w:rsidR="00DC21C5">
        <w:rPr>
          <w:rFonts w:ascii="Verdana" w:hAnsi="Verdana"/>
          <w:b/>
          <w:lang w:bidi="ar-SA"/>
        </w:rPr>
        <w:t>i</w:t>
      </w:r>
      <w:r w:rsidRPr="00EB52BA">
        <w:rPr>
          <w:rFonts w:ascii="Verdana" w:hAnsi="Verdana"/>
          <w:b/>
          <w:lang w:bidi="ar-SA"/>
        </w:rPr>
        <w:t xml:space="preserve">dentity </w:t>
      </w:r>
      <w:r w:rsidR="00DC21C5">
        <w:rPr>
          <w:rFonts w:ascii="Verdana" w:hAnsi="Verdana"/>
          <w:b/>
          <w:lang w:bidi="ar-SA"/>
        </w:rPr>
        <w:t>p</w:t>
      </w:r>
      <w:r w:rsidRPr="00EB52BA">
        <w:rPr>
          <w:rFonts w:ascii="Verdana" w:hAnsi="Verdana"/>
          <w:b/>
          <w:lang w:bidi="ar-SA"/>
        </w:rPr>
        <w:t xml:space="preserve">olicy </w:t>
      </w:r>
      <w:r w:rsidR="003B73FD">
        <w:rPr>
          <w:rFonts w:ascii="Verdana" w:hAnsi="Verdana"/>
          <w:b/>
          <w:lang w:bidi="ar-SA"/>
        </w:rPr>
        <w:t>t</w:t>
      </w:r>
      <w:r w:rsidRPr="00EB52BA">
        <w:rPr>
          <w:rFonts w:ascii="Verdana" w:hAnsi="Verdana"/>
          <w:b/>
          <w:lang w:bidi="ar-SA"/>
        </w:rPr>
        <w:t>emplates</w:t>
      </w:r>
      <w:r w:rsidR="00B11302">
        <w:rPr>
          <w:rFonts w:ascii="Verdana" w:hAnsi="Verdana"/>
          <w:b/>
          <w:lang w:bidi="ar-SA"/>
        </w:rPr>
        <w:t xml:space="preserve">. </w:t>
      </w:r>
      <w:r w:rsidR="007305B5">
        <w:rPr>
          <w:rFonts w:ascii="Verdana" w:hAnsi="Verdana"/>
          <w:lang w:bidi="ar-SA"/>
        </w:rPr>
        <w:t>Managed identities must obey all</w:t>
      </w:r>
      <w:r w:rsidR="00B11302">
        <w:rPr>
          <w:rFonts w:ascii="Verdana" w:hAnsi="Verdana"/>
          <w:lang w:bidi="ar-SA"/>
        </w:rPr>
        <w:t xml:space="preserve"> </w:t>
      </w:r>
      <w:r w:rsidR="00DC21C5">
        <w:rPr>
          <w:rFonts w:ascii="Verdana" w:hAnsi="Verdana"/>
          <w:lang w:bidi="ar-SA"/>
        </w:rPr>
        <w:t>d</w:t>
      </w:r>
      <w:r w:rsidR="007305B5">
        <w:rPr>
          <w:rFonts w:ascii="Verdana" w:hAnsi="Verdana"/>
          <w:lang w:bidi="ar-SA"/>
        </w:rPr>
        <w:t xml:space="preserve">evice and </w:t>
      </w:r>
      <w:r w:rsidR="00DC21C5">
        <w:rPr>
          <w:rFonts w:ascii="Verdana" w:hAnsi="Verdana"/>
          <w:lang w:bidi="ar-SA"/>
        </w:rPr>
        <w:t>i</w:t>
      </w:r>
      <w:r w:rsidR="007305B5">
        <w:rPr>
          <w:rFonts w:ascii="Verdana" w:hAnsi="Verdana"/>
          <w:lang w:bidi="ar-SA"/>
        </w:rPr>
        <w:t xml:space="preserve">dentity </w:t>
      </w:r>
      <w:r w:rsidR="00DC21C5">
        <w:rPr>
          <w:rFonts w:ascii="Verdana" w:hAnsi="Verdana"/>
          <w:lang w:bidi="ar-SA"/>
        </w:rPr>
        <w:t>p</w:t>
      </w:r>
      <w:r w:rsidR="007305B5">
        <w:rPr>
          <w:rFonts w:ascii="Verdana" w:hAnsi="Verdana"/>
          <w:lang w:bidi="ar-SA"/>
        </w:rPr>
        <w:t>olicies,</w:t>
      </w:r>
      <w:r w:rsidR="00D66275">
        <w:rPr>
          <w:rFonts w:ascii="Verdana" w:hAnsi="Verdana"/>
          <w:lang w:bidi="ar-SA"/>
        </w:rPr>
        <w:t xml:space="preserve"> including</w:t>
      </w:r>
      <w:r w:rsidR="00B11302">
        <w:rPr>
          <w:rFonts w:ascii="Verdana" w:hAnsi="Verdana"/>
          <w:lang w:bidi="ar-SA"/>
        </w:rPr>
        <w:t xml:space="preserve"> account backup, peer authentication, password creation</w:t>
      </w:r>
      <w:r w:rsidR="003B73FD">
        <w:rPr>
          <w:rFonts w:ascii="Verdana" w:hAnsi="Verdana"/>
          <w:lang w:bidi="ar-SA"/>
        </w:rPr>
        <w:t>,</w:t>
      </w:r>
      <w:r w:rsidR="00B11302">
        <w:rPr>
          <w:rFonts w:ascii="Verdana" w:hAnsi="Verdana"/>
          <w:lang w:bidi="ar-SA"/>
        </w:rPr>
        <w:t xml:space="preserve"> and cross-domain certification</w:t>
      </w:r>
      <w:r w:rsidR="000A6614">
        <w:rPr>
          <w:rFonts w:ascii="Verdana" w:hAnsi="Verdana"/>
          <w:lang w:bidi="ar-SA"/>
        </w:rPr>
        <w:t>.</w:t>
      </w:r>
      <w:r w:rsidR="00B11302">
        <w:rPr>
          <w:rFonts w:ascii="Verdana" w:hAnsi="Verdana"/>
          <w:lang w:bidi="ar-SA"/>
        </w:rPr>
        <w:t xml:space="preserve"> </w:t>
      </w:r>
    </w:p>
    <w:p w:rsidR="00B21360" w:rsidRPr="009E4C17" w:rsidRDefault="00B21360" w:rsidP="008C154F">
      <w:pPr>
        <w:pStyle w:val="Bulletedtext"/>
        <w:rPr>
          <w:rFonts w:ascii="Verdana" w:hAnsi="Verdana"/>
          <w:b/>
          <w:lang w:bidi="ar-SA"/>
        </w:rPr>
      </w:pPr>
      <w:r w:rsidRPr="00EB52BA">
        <w:rPr>
          <w:rFonts w:ascii="Verdana" w:hAnsi="Verdana"/>
          <w:b/>
          <w:lang w:bidi="ar-SA"/>
        </w:rPr>
        <w:t xml:space="preserve">Server </w:t>
      </w:r>
      <w:r w:rsidR="003B73FD">
        <w:rPr>
          <w:rFonts w:ascii="Verdana" w:hAnsi="Verdana"/>
          <w:b/>
          <w:lang w:bidi="ar-SA"/>
        </w:rPr>
        <w:t>s</w:t>
      </w:r>
      <w:r w:rsidRPr="00EB52BA">
        <w:rPr>
          <w:rFonts w:ascii="Verdana" w:hAnsi="Verdana"/>
          <w:b/>
          <w:lang w:bidi="ar-SA"/>
        </w:rPr>
        <w:t>ets</w:t>
      </w:r>
      <w:r w:rsidR="00B11302">
        <w:rPr>
          <w:rFonts w:ascii="Verdana" w:hAnsi="Verdana"/>
          <w:b/>
          <w:lang w:bidi="ar-SA"/>
        </w:rPr>
        <w:t xml:space="preserve">. </w:t>
      </w:r>
      <w:r w:rsidR="00B11302">
        <w:rPr>
          <w:rFonts w:ascii="Verdana" w:hAnsi="Verdana"/>
          <w:lang w:bidi="ar-SA"/>
        </w:rPr>
        <w:t xml:space="preserve">You can register each of your </w:t>
      </w:r>
      <w:r w:rsidR="00367466">
        <w:rPr>
          <w:rFonts w:ascii="Verdana" w:hAnsi="Verdana"/>
          <w:lang w:bidi="ar-SA"/>
        </w:rPr>
        <w:t xml:space="preserve">Office </w:t>
      </w:r>
      <w:r w:rsidR="00B11302">
        <w:rPr>
          <w:rFonts w:ascii="Verdana" w:hAnsi="Verdana"/>
          <w:lang w:bidi="ar-SA"/>
        </w:rPr>
        <w:t>Groove Server</w:t>
      </w:r>
      <w:r w:rsidR="00367466">
        <w:rPr>
          <w:rFonts w:ascii="Verdana" w:hAnsi="Verdana"/>
          <w:lang w:bidi="ar-SA"/>
        </w:rPr>
        <w:t xml:space="preserve"> </w:t>
      </w:r>
      <w:r w:rsidR="003B73FD">
        <w:rPr>
          <w:rFonts w:ascii="Verdana" w:hAnsi="Verdana"/>
          <w:lang w:bidi="ar-SA"/>
        </w:rPr>
        <w:t xml:space="preserve">2007 </w:t>
      </w:r>
      <w:r w:rsidR="00367466" w:rsidRPr="003F551A">
        <w:rPr>
          <w:rFonts w:ascii="Verdana" w:hAnsi="Verdana"/>
          <w:lang w:bidi="ar-SA"/>
        </w:rPr>
        <w:t>Relays</w:t>
      </w:r>
      <w:r w:rsidR="003F551A">
        <w:rPr>
          <w:rFonts w:ascii="Verdana" w:hAnsi="Verdana"/>
          <w:lang w:bidi="ar-SA"/>
        </w:rPr>
        <w:t xml:space="preserve"> </w:t>
      </w:r>
      <w:r w:rsidR="000979D4">
        <w:rPr>
          <w:rFonts w:ascii="Verdana" w:hAnsi="Verdana"/>
          <w:lang w:bidi="ar-SA"/>
        </w:rPr>
        <w:t xml:space="preserve">with </w:t>
      </w:r>
      <w:r w:rsidR="002C09D8">
        <w:rPr>
          <w:rFonts w:ascii="Verdana" w:hAnsi="Verdana"/>
          <w:lang w:bidi="ar-SA"/>
        </w:rPr>
        <w:t xml:space="preserve">Office Groove </w:t>
      </w:r>
      <w:r w:rsidR="000979D4">
        <w:rPr>
          <w:rFonts w:ascii="Verdana" w:hAnsi="Verdana"/>
          <w:lang w:bidi="ar-SA"/>
        </w:rPr>
        <w:t xml:space="preserve">Server </w:t>
      </w:r>
      <w:r w:rsidR="003B73FD">
        <w:rPr>
          <w:rFonts w:ascii="Verdana" w:hAnsi="Verdana"/>
          <w:lang w:bidi="ar-SA"/>
        </w:rPr>
        <w:t xml:space="preserve">2007 </w:t>
      </w:r>
      <w:r w:rsidR="00AB4A65">
        <w:rPr>
          <w:rFonts w:ascii="Verdana" w:hAnsi="Verdana"/>
          <w:lang w:bidi="ar-SA"/>
        </w:rPr>
        <w:t xml:space="preserve">Manager </w:t>
      </w:r>
      <w:r w:rsidR="00B11302">
        <w:rPr>
          <w:rFonts w:ascii="Verdana" w:hAnsi="Verdana"/>
          <w:lang w:bidi="ar-SA"/>
        </w:rPr>
        <w:t xml:space="preserve">and </w:t>
      </w:r>
      <w:r w:rsidR="000979D4">
        <w:rPr>
          <w:rFonts w:ascii="Verdana" w:hAnsi="Verdana"/>
          <w:lang w:bidi="ar-SA"/>
        </w:rPr>
        <w:t xml:space="preserve">then </w:t>
      </w:r>
      <w:r w:rsidR="00B11302">
        <w:rPr>
          <w:rFonts w:ascii="Verdana" w:hAnsi="Verdana"/>
          <w:lang w:bidi="ar-SA"/>
        </w:rPr>
        <w:t xml:space="preserve">assign </w:t>
      </w:r>
      <w:r w:rsidR="00367466">
        <w:rPr>
          <w:rFonts w:ascii="Verdana" w:hAnsi="Verdana"/>
          <w:lang w:bidi="ar-SA"/>
        </w:rPr>
        <w:t xml:space="preserve">them </w:t>
      </w:r>
      <w:r w:rsidR="00B11302">
        <w:rPr>
          <w:rFonts w:ascii="Verdana" w:hAnsi="Verdana"/>
          <w:lang w:bidi="ar-SA"/>
        </w:rPr>
        <w:t>to specific users or domains</w:t>
      </w:r>
      <w:r w:rsidR="000979D4">
        <w:rPr>
          <w:rFonts w:ascii="Verdana" w:hAnsi="Verdana"/>
          <w:lang w:bidi="ar-SA"/>
        </w:rPr>
        <w:t xml:space="preserve"> in your enterprise</w:t>
      </w:r>
      <w:r w:rsidR="00B11302">
        <w:rPr>
          <w:rFonts w:ascii="Verdana" w:hAnsi="Verdana"/>
          <w:lang w:bidi="ar-SA"/>
        </w:rPr>
        <w:t xml:space="preserve">. </w:t>
      </w:r>
      <w:r w:rsidR="003F551A">
        <w:rPr>
          <w:rFonts w:ascii="Verdana" w:hAnsi="Verdana"/>
          <w:lang w:bidi="ar-SA"/>
        </w:rPr>
        <w:t xml:space="preserve">(For more information on </w:t>
      </w:r>
      <w:r w:rsidR="002C09D8">
        <w:rPr>
          <w:rFonts w:ascii="Verdana" w:hAnsi="Verdana"/>
          <w:lang w:bidi="ar-SA"/>
        </w:rPr>
        <w:t xml:space="preserve">Office </w:t>
      </w:r>
      <w:r w:rsidR="003F551A">
        <w:rPr>
          <w:rFonts w:ascii="Verdana" w:hAnsi="Verdana"/>
          <w:lang w:bidi="ar-SA"/>
        </w:rPr>
        <w:t xml:space="preserve">Groove Server </w:t>
      </w:r>
      <w:r w:rsidR="003B73FD">
        <w:rPr>
          <w:rFonts w:ascii="Verdana" w:hAnsi="Verdana"/>
          <w:lang w:bidi="ar-SA"/>
        </w:rPr>
        <w:t xml:space="preserve">2007 </w:t>
      </w:r>
      <w:r w:rsidR="003F551A">
        <w:rPr>
          <w:rFonts w:ascii="Verdana" w:hAnsi="Verdana"/>
          <w:lang w:bidi="ar-SA"/>
        </w:rPr>
        <w:t xml:space="preserve">Relay, see </w:t>
      </w:r>
      <w:r w:rsidR="002C09D8" w:rsidRPr="002C09D8">
        <w:rPr>
          <w:rFonts w:ascii="Verdana" w:hAnsi="Verdana"/>
          <w:i/>
          <w:lang w:bidi="ar-SA"/>
        </w:rPr>
        <w:t>Office</w:t>
      </w:r>
      <w:r w:rsidR="002C09D8">
        <w:rPr>
          <w:rFonts w:ascii="Verdana" w:hAnsi="Verdana"/>
          <w:lang w:bidi="ar-SA"/>
        </w:rPr>
        <w:t xml:space="preserve"> </w:t>
      </w:r>
      <w:r w:rsidR="003F551A" w:rsidRPr="003F551A">
        <w:rPr>
          <w:rFonts w:ascii="Verdana" w:hAnsi="Verdana"/>
          <w:i/>
          <w:lang w:bidi="ar-SA"/>
        </w:rPr>
        <w:t>Groove Server 2007 Relay</w:t>
      </w:r>
      <w:r w:rsidR="003F551A">
        <w:rPr>
          <w:rFonts w:ascii="Verdana" w:hAnsi="Verdana"/>
          <w:lang w:bidi="ar-SA"/>
        </w:rPr>
        <w:t>.)</w:t>
      </w:r>
    </w:p>
    <w:p w:rsidR="009E4C17" w:rsidRDefault="009E4C17" w:rsidP="009E4C17">
      <w:pPr>
        <w:pStyle w:val="OfficeinAction1"/>
        <w:rPr>
          <w:rFonts w:ascii="Verdana" w:hAnsi="Verdana"/>
        </w:rPr>
      </w:pPr>
      <w:r>
        <w:rPr>
          <w:rFonts w:ascii="Verdana" w:hAnsi="Verdana"/>
        </w:rPr>
        <w:t xml:space="preserve">Tip: </w:t>
      </w:r>
    </w:p>
    <w:p w:rsidR="009E4C17" w:rsidRDefault="005E6309" w:rsidP="009E4C17">
      <w:pPr>
        <w:pStyle w:val="OfficeinAction2"/>
        <w:rPr>
          <w:rFonts w:ascii="Verdana" w:hAnsi="Verdana"/>
          <w:lang w:bidi="ar-SA"/>
        </w:rPr>
      </w:pPr>
      <w:r>
        <w:rPr>
          <w:rFonts w:ascii="Verdana" w:hAnsi="Verdana"/>
          <w:lang w:bidi="ar-SA"/>
        </w:rPr>
        <w:t>It’s a good idea to e</w:t>
      </w:r>
      <w:r w:rsidR="009E4C17">
        <w:rPr>
          <w:rFonts w:ascii="Verdana" w:hAnsi="Verdana"/>
          <w:lang w:bidi="ar-SA"/>
        </w:rPr>
        <w:t xml:space="preserve">stablish administrative roles that govern physical access to </w:t>
      </w:r>
      <w:r w:rsidR="002C09D8">
        <w:rPr>
          <w:rFonts w:ascii="Verdana" w:hAnsi="Verdana"/>
          <w:lang w:bidi="ar-SA"/>
        </w:rPr>
        <w:t xml:space="preserve">Office </w:t>
      </w:r>
      <w:r w:rsidR="00201535">
        <w:rPr>
          <w:rFonts w:ascii="Verdana" w:hAnsi="Verdana"/>
          <w:lang w:bidi="ar-SA"/>
        </w:rPr>
        <w:t xml:space="preserve">Groove </w:t>
      </w:r>
      <w:r w:rsidR="009E4C17">
        <w:rPr>
          <w:rFonts w:ascii="Verdana" w:hAnsi="Verdana"/>
          <w:lang w:bidi="ar-SA"/>
        </w:rPr>
        <w:t xml:space="preserve">Server </w:t>
      </w:r>
      <w:r w:rsidR="00A574B9">
        <w:rPr>
          <w:rFonts w:ascii="Verdana" w:hAnsi="Verdana"/>
          <w:lang w:bidi="ar-SA"/>
        </w:rPr>
        <w:t xml:space="preserve">2007 </w:t>
      </w:r>
      <w:r w:rsidR="009E4C17">
        <w:rPr>
          <w:rFonts w:ascii="Verdana" w:hAnsi="Verdana"/>
          <w:lang w:bidi="ar-SA"/>
        </w:rPr>
        <w:t xml:space="preserve">Manager, access to server-level controls, and access to domain controls. </w:t>
      </w:r>
    </w:p>
    <w:p w:rsidR="00BF6902" w:rsidRPr="00F52D9F" w:rsidRDefault="00BF6902" w:rsidP="00F52D9F">
      <w:pPr>
        <w:pStyle w:val="Bodytext"/>
        <w:rPr>
          <w:rFonts w:ascii="Verdana" w:hAnsi="Verdana"/>
          <w:lang w:bidi="ar-SA"/>
        </w:rPr>
      </w:pPr>
      <w:r w:rsidRPr="00F52D9F">
        <w:rPr>
          <w:rFonts w:ascii="Verdana" w:hAnsi="Verdana"/>
          <w:lang w:bidi="ar-SA"/>
        </w:rPr>
        <w:t xml:space="preserve">Each </w:t>
      </w:r>
      <w:r w:rsidR="00D23B4B">
        <w:rPr>
          <w:rFonts w:ascii="Verdana" w:hAnsi="Verdana"/>
          <w:lang w:bidi="ar-SA"/>
        </w:rPr>
        <w:t xml:space="preserve">Office Groove Server </w:t>
      </w:r>
      <w:r w:rsidR="00A574B9">
        <w:rPr>
          <w:rFonts w:ascii="Verdana" w:hAnsi="Verdana"/>
          <w:lang w:bidi="ar-SA"/>
        </w:rPr>
        <w:t xml:space="preserve">2007 </w:t>
      </w:r>
      <w:r w:rsidR="00D23B4B">
        <w:rPr>
          <w:rFonts w:ascii="Verdana" w:hAnsi="Verdana"/>
          <w:lang w:bidi="ar-SA"/>
        </w:rPr>
        <w:t xml:space="preserve">Manager </w:t>
      </w:r>
      <w:r w:rsidRPr="00F52D9F">
        <w:rPr>
          <w:rFonts w:ascii="Verdana" w:hAnsi="Verdana"/>
          <w:lang w:bidi="ar-SA"/>
        </w:rPr>
        <w:t>domain</w:t>
      </w:r>
      <w:r w:rsidR="00D23B4B">
        <w:rPr>
          <w:rFonts w:ascii="Verdana" w:hAnsi="Verdana"/>
          <w:lang w:bidi="ar-SA"/>
        </w:rPr>
        <w:t xml:space="preserve"> you create and configure</w:t>
      </w:r>
      <w:r w:rsidRPr="00F52D9F">
        <w:rPr>
          <w:rFonts w:ascii="Verdana" w:hAnsi="Verdana"/>
          <w:lang w:bidi="ar-SA"/>
        </w:rPr>
        <w:t xml:space="preserve"> is independent of other domains; users and</w:t>
      </w:r>
      <w:r w:rsidR="0093115E">
        <w:rPr>
          <w:rFonts w:ascii="Verdana" w:hAnsi="Verdana"/>
          <w:lang w:bidi="ar-SA"/>
        </w:rPr>
        <w:t xml:space="preserve"> </w:t>
      </w:r>
      <w:r w:rsidRPr="00F52D9F">
        <w:rPr>
          <w:rFonts w:ascii="Verdana" w:hAnsi="Verdana"/>
          <w:lang w:bidi="ar-SA"/>
        </w:rPr>
        <w:t xml:space="preserve">devices in one domain cannot access another domain’s </w:t>
      </w:r>
      <w:r w:rsidR="00367466">
        <w:rPr>
          <w:rFonts w:ascii="Verdana" w:hAnsi="Verdana"/>
          <w:lang w:bidi="ar-SA"/>
        </w:rPr>
        <w:t xml:space="preserve">Office Groove Server </w:t>
      </w:r>
      <w:r w:rsidR="00A574B9">
        <w:rPr>
          <w:rFonts w:ascii="Verdana" w:hAnsi="Verdana"/>
          <w:lang w:bidi="ar-SA"/>
        </w:rPr>
        <w:t xml:space="preserve">2007 </w:t>
      </w:r>
      <w:r w:rsidR="008F3890">
        <w:rPr>
          <w:rFonts w:ascii="Verdana" w:hAnsi="Verdana"/>
          <w:lang w:bidi="ar-SA"/>
        </w:rPr>
        <w:t>Relay</w:t>
      </w:r>
      <w:r w:rsidR="00367466">
        <w:rPr>
          <w:rFonts w:ascii="Verdana" w:hAnsi="Verdana"/>
          <w:lang w:bidi="ar-SA"/>
        </w:rPr>
        <w:t>s</w:t>
      </w:r>
      <w:r w:rsidR="009C1852">
        <w:rPr>
          <w:rFonts w:ascii="Verdana" w:hAnsi="Verdana"/>
          <w:lang w:bidi="ar-SA"/>
        </w:rPr>
        <w:t xml:space="preserve"> </w:t>
      </w:r>
      <w:r w:rsidRPr="00F52D9F">
        <w:rPr>
          <w:rFonts w:ascii="Verdana" w:hAnsi="Verdana"/>
          <w:lang w:bidi="ar-SA"/>
        </w:rPr>
        <w:t>or be governed by</w:t>
      </w:r>
      <w:r w:rsidR="0093115E">
        <w:rPr>
          <w:rFonts w:ascii="Verdana" w:hAnsi="Verdana"/>
          <w:lang w:bidi="ar-SA"/>
        </w:rPr>
        <w:t xml:space="preserve"> </w:t>
      </w:r>
      <w:r w:rsidRPr="00F52D9F">
        <w:rPr>
          <w:rFonts w:ascii="Verdana" w:hAnsi="Verdana"/>
          <w:lang w:bidi="ar-SA"/>
        </w:rPr>
        <w:t xml:space="preserve">its policies. </w:t>
      </w:r>
      <w:r w:rsidR="008F3890">
        <w:rPr>
          <w:rFonts w:ascii="Verdana" w:hAnsi="Verdana"/>
          <w:lang w:bidi="ar-SA"/>
        </w:rPr>
        <w:t xml:space="preserve">However, you </w:t>
      </w:r>
      <w:r w:rsidR="008F3890">
        <w:rPr>
          <w:rFonts w:ascii="Verdana" w:hAnsi="Verdana"/>
          <w:lang w:bidi="ar-SA"/>
        </w:rPr>
        <w:lastRenderedPageBreak/>
        <w:t xml:space="preserve">can use cross-domain certification in </w:t>
      </w:r>
      <w:r w:rsidR="00D23B4B">
        <w:rPr>
          <w:rFonts w:ascii="Verdana" w:hAnsi="Verdana"/>
          <w:lang w:bidi="ar-SA"/>
        </w:rPr>
        <w:t xml:space="preserve">Office </w:t>
      </w:r>
      <w:r w:rsidR="00701A40">
        <w:rPr>
          <w:rFonts w:ascii="Verdana" w:hAnsi="Verdana"/>
          <w:lang w:bidi="ar-SA"/>
        </w:rPr>
        <w:t xml:space="preserve">Groove Server </w:t>
      </w:r>
      <w:r w:rsidR="00A574B9">
        <w:rPr>
          <w:rFonts w:ascii="Verdana" w:hAnsi="Verdana"/>
          <w:lang w:bidi="ar-SA"/>
        </w:rPr>
        <w:t xml:space="preserve">2007 </w:t>
      </w:r>
      <w:r w:rsidR="00701A40">
        <w:rPr>
          <w:rFonts w:ascii="Verdana" w:hAnsi="Verdana"/>
          <w:lang w:bidi="ar-SA"/>
        </w:rPr>
        <w:t>Manager</w:t>
      </w:r>
      <w:r w:rsidRPr="00F52D9F">
        <w:rPr>
          <w:rFonts w:ascii="Verdana" w:hAnsi="Verdana"/>
          <w:lang w:bidi="ar-SA"/>
        </w:rPr>
        <w:t xml:space="preserve"> to establish a trust relationship among domains</w:t>
      </w:r>
      <w:r w:rsidR="00D23B4B">
        <w:rPr>
          <w:rFonts w:ascii="Verdana" w:hAnsi="Verdana"/>
          <w:lang w:bidi="ar-SA"/>
        </w:rPr>
        <w:t>, within or across your organization</w:t>
      </w:r>
      <w:r w:rsidRPr="00F52D9F">
        <w:rPr>
          <w:rFonts w:ascii="Verdana" w:hAnsi="Verdana"/>
          <w:lang w:bidi="ar-SA"/>
        </w:rPr>
        <w:t>.</w:t>
      </w:r>
      <w:r w:rsidR="00AB4A1C">
        <w:rPr>
          <w:rFonts w:ascii="Verdana" w:hAnsi="Verdana"/>
          <w:lang w:bidi="ar-SA"/>
        </w:rPr>
        <w:t xml:space="preserve"> </w:t>
      </w:r>
    </w:p>
    <w:p w:rsidR="00CC2C3C" w:rsidRDefault="00CC2C3C" w:rsidP="00F374D0">
      <w:pPr>
        <w:pStyle w:val="Heading2"/>
        <w:rPr>
          <w:rFonts w:ascii="Verdana" w:hAnsi="Verdana"/>
          <w:bCs/>
          <w:color w:val="FF6600"/>
          <w:lang w:bidi="ar-SA"/>
        </w:rPr>
      </w:pPr>
      <w:bookmarkStart w:id="37" w:name="_Toc130023366"/>
      <w:bookmarkStart w:id="38" w:name="_Toc129919526"/>
      <w:bookmarkStart w:id="39" w:name="_Toc131554722"/>
      <w:r>
        <w:rPr>
          <w:rFonts w:ascii="Verdana" w:hAnsi="Verdana"/>
          <w:bCs/>
          <w:color w:val="FF6600"/>
          <w:lang w:bidi="ar-SA"/>
        </w:rPr>
        <w:t xml:space="preserve">Setting </w:t>
      </w:r>
      <w:r w:rsidR="00516DC6">
        <w:rPr>
          <w:rFonts w:ascii="Verdana" w:hAnsi="Verdana"/>
          <w:bCs/>
          <w:color w:val="FF6600"/>
          <w:lang w:bidi="ar-SA"/>
        </w:rPr>
        <w:t>U</w:t>
      </w:r>
      <w:r>
        <w:rPr>
          <w:rFonts w:ascii="Verdana" w:hAnsi="Verdana"/>
          <w:bCs/>
          <w:color w:val="FF6600"/>
          <w:lang w:bidi="ar-SA"/>
        </w:rPr>
        <w:t xml:space="preserve">p </w:t>
      </w:r>
      <w:r w:rsidR="00834381">
        <w:rPr>
          <w:rFonts w:ascii="Verdana" w:hAnsi="Verdana"/>
          <w:bCs/>
          <w:color w:val="FF6600"/>
          <w:lang w:bidi="ar-SA"/>
        </w:rPr>
        <w:t xml:space="preserve">Domain </w:t>
      </w:r>
      <w:r>
        <w:rPr>
          <w:rFonts w:ascii="Verdana" w:hAnsi="Verdana"/>
          <w:bCs/>
          <w:color w:val="FF6600"/>
          <w:lang w:bidi="ar-SA"/>
        </w:rPr>
        <w:t>Groups</w:t>
      </w:r>
      <w:bookmarkEnd w:id="37"/>
      <w:bookmarkEnd w:id="38"/>
      <w:bookmarkEnd w:id="39"/>
    </w:p>
    <w:p w:rsidR="00FB3278" w:rsidRDefault="00212960" w:rsidP="009C3D50">
      <w:pPr>
        <w:pStyle w:val="Bodytext"/>
        <w:rPr>
          <w:rFonts w:ascii="Verdana" w:hAnsi="Verdana"/>
          <w:lang w:bidi="ar-SA"/>
        </w:rPr>
      </w:pPr>
      <w:r>
        <w:rPr>
          <w:rFonts w:ascii="Verdana" w:hAnsi="Verdana"/>
          <w:lang w:bidi="ar-SA"/>
        </w:rPr>
        <w:t xml:space="preserve">Office </w:t>
      </w:r>
      <w:r w:rsidR="000A6614">
        <w:rPr>
          <w:rFonts w:ascii="Verdana" w:hAnsi="Verdana"/>
          <w:lang w:bidi="ar-SA"/>
        </w:rPr>
        <w:t xml:space="preserve">Groove Server </w:t>
      </w:r>
      <w:r w:rsidR="00A574B9">
        <w:rPr>
          <w:rFonts w:ascii="Verdana" w:hAnsi="Verdana"/>
          <w:lang w:bidi="ar-SA"/>
        </w:rPr>
        <w:t xml:space="preserve">2007 </w:t>
      </w:r>
      <w:r w:rsidR="000A6614">
        <w:rPr>
          <w:rFonts w:ascii="Verdana" w:hAnsi="Verdana"/>
          <w:lang w:bidi="ar-SA"/>
        </w:rPr>
        <w:t>Manager</w:t>
      </w:r>
      <w:r w:rsidR="00FB3278">
        <w:rPr>
          <w:rFonts w:ascii="Verdana" w:hAnsi="Verdana"/>
          <w:lang w:bidi="ar-SA"/>
        </w:rPr>
        <w:t xml:space="preserve"> provides an initial top-level domain group for your use. You can add additional administrator-defined subgroups or individual Groove users to this domain, as required. For example, </w:t>
      </w:r>
      <w:r w:rsidR="009C3D50">
        <w:rPr>
          <w:rFonts w:ascii="Verdana" w:hAnsi="Verdana"/>
          <w:lang w:bidi="ar-SA"/>
        </w:rPr>
        <w:t xml:space="preserve">you may want to </w:t>
      </w:r>
      <w:r w:rsidR="00FB3278">
        <w:rPr>
          <w:rFonts w:ascii="Verdana" w:hAnsi="Verdana"/>
          <w:lang w:bidi="ar-SA"/>
        </w:rPr>
        <w:t xml:space="preserve">organize all the users in your organization by </w:t>
      </w:r>
      <w:r w:rsidR="00201535">
        <w:rPr>
          <w:rFonts w:ascii="Verdana" w:hAnsi="Verdana"/>
          <w:lang w:bidi="ar-SA"/>
        </w:rPr>
        <w:t>department</w:t>
      </w:r>
      <w:r w:rsidR="00FB3278">
        <w:rPr>
          <w:rFonts w:ascii="Verdana" w:hAnsi="Verdana"/>
          <w:lang w:bidi="ar-SA"/>
        </w:rPr>
        <w:t xml:space="preserve">. In this case, you could </w:t>
      </w:r>
      <w:r w:rsidR="009C3D50">
        <w:rPr>
          <w:rFonts w:ascii="Verdana" w:hAnsi="Verdana"/>
          <w:lang w:bidi="ar-SA"/>
        </w:rPr>
        <w:t xml:space="preserve">put all the members of your </w:t>
      </w:r>
      <w:r w:rsidR="00201535">
        <w:rPr>
          <w:rFonts w:ascii="Verdana" w:hAnsi="Verdana"/>
          <w:lang w:bidi="ar-SA"/>
        </w:rPr>
        <w:t>s</w:t>
      </w:r>
      <w:r w:rsidR="009C3D50">
        <w:rPr>
          <w:rFonts w:ascii="Verdana" w:hAnsi="Verdana"/>
          <w:lang w:bidi="ar-SA"/>
        </w:rPr>
        <w:t xml:space="preserve">ales </w:t>
      </w:r>
      <w:r w:rsidR="00201535">
        <w:rPr>
          <w:rFonts w:ascii="Verdana" w:hAnsi="Verdana"/>
          <w:lang w:bidi="ar-SA"/>
        </w:rPr>
        <w:t>department</w:t>
      </w:r>
      <w:r w:rsidR="009C3D50">
        <w:rPr>
          <w:rFonts w:ascii="Verdana" w:hAnsi="Verdana"/>
          <w:lang w:bidi="ar-SA"/>
        </w:rPr>
        <w:t xml:space="preserve"> into one group and all the members of your </w:t>
      </w:r>
      <w:r w:rsidR="00201535">
        <w:rPr>
          <w:rFonts w:ascii="Verdana" w:hAnsi="Verdana"/>
          <w:lang w:bidi="ar-SA"/>
        </w:rPr>
        <w:t>m</w:t>
      </w:r>
      <w:r w:rsidR="009C3D50">
        <w:rPr>
          <w:rFonts w:ascii="Verdana" w:hAnsi="Verdana"/>
          <w:lang w:bidi="ar-SA"/>
        </w:rPr>
        <w:t xml:space="preserve">arketing </w:t>
      </w:r>
      <w:r w:rsidR="00201535">
        <w:rPr>
          <w:rFonts w:ascii="Verdana" w:hAnsi="Verdana"/>
          <w:lang w:bidi="ar-SA"/>
        </w:rPr>
        <w:t>department</w:t>
      </w:r>
      <w:r w:rsidR="009C3D50">
        <w:rPr>
          <w:rFonts w:ascii="Verdana" w:hAnsi="Verdana"/>
          <w:lang w:bidi="ar-SA"/>
        </w:rPr>
        <w:t xml:space="preserve"> into another group. </w:t>
      </w:r>
      <w:r w:rsidR="00FB3278">
        <w:rPr>
          <w:rFonts w:ascii="Verdana" w:hAnsi="Verdana"/>
          <w:lang w:bidi="ar-SA"/>
        </w:rPr>
        <w:t xml:space="preserve">The members of each group would share </w:t>
      </w:r>
      <w:r w:rsidR="00987C1C">
        <w:rPr>
          <w:rFonts w:ascii="Verdana" w:hAnsi="Verdana"/>
          <w:lang w:bidi="ar-SA"/>
        </w:rPr>
        <w:t xml:space="preserve">the </w:t>
      </w:r>
      <w:r w:rsidR="00FB3278">
        <w:rPr>
          <w:rFonts w:ascii="Verdana" w:hAnsi="Verdana"/>
          <w:lang w:bidi="ar-SA"/>
        </w:rPr>
        <w:t>specific identity and device policies</w:t>
      </w:r>
      <w:r w:rsidR="00987C1C">
        <w:rPr>
          <w:rFonts w:ascii="Verdana" w:hAnsi="Verdana"/>
          <w:lang w:bidi="ar-SA"/>
        </w:rPr>
        <w:t xml:space="preserve"> you set up for that group.</w:t>
      </w:r>
      <w:r w:rsidR="00FB3278">
        <w:rPr>
          <w:rFonts w:ascii="Verdana" w:hAnsi="Verdana"/>
          <w:lang w:bidi="ar-SA"/>
        </w:rPr>
        <w:t xml:space="preserve"> Of course, you can add user</w:t>
      </w:r>
      <w:r w:rsidR="00801E71">
        <w:rPr>
          <w:rFonts w:ascii="Verdana" w:hAnsi="Verdana"/>
          <w:lang w:bidi="ar-SA"/>
        </w:rPr>
        <w:t>s</w:t>
      </w:r>
      <w:r w:rsidR="00FB3278">
        <w:rPr>
          <w:rFonts w:ascii="Verdana" w:hAnsi="Verdana"/>
          <w:lang w:bidi="ar-SA"/>
        </w:rPr>
        <w:t xml:space="preserve"> to multiple groups as appropriate. </w:t>
      </w:r>
    </w:p>
    <w:p w:rsidR="00A33F32" w:rsidRPr="00F374D0" w:rsidRDefault="00F374D0" w:rsidP="00F374D0">
      <w:pPr>
        <w:pStyle w:val="Heading2"/>
        <w:rPr>
          <w:rFonts w:ascii="Verdana" w:hAnsi="Verdana"/>
          <w:bCs/>
          <w:color w:val="FF6600"/>
          <w:lang w:bidi="ar-SA"/>
        </w:rPr>
      </w:pPr>
      <w:bookmarkStart w:id="40" w:name="_Toc130023367"/>
      <w:bookmarkStart w:id="41" w:name="_Toc129919527"/>
      <w:bookmarkStart w:id="42" w:name="_Toc131554723"/>
      <w:r w:rsidRPr="00F374D0">
        <w:rPr>
          <w:rFonts w:ascii="Verdana" w:hAnsi="Verdana"/>
          <w:bCs/>
          <w:color w:val="FF6600"/>
          <w:lang w:bidi="ar-SA"/>
        </w:rPr>
        <w:t xml:space="preserve">Managing </w:t>
      </w:r>
      <w:r w:rsidR="00A33F32" w:rsidRPr="00F374D0">
        <w:rPr>
          <w:rFonts w:ascii="Verdana" w:hAnsi="Verdana"/>
          <w:bCs/>
          <w:color w:val="FF6600"/>
          <w:lang w:bidi="ar-SA"/>
        </w:rPr>
        <w:t xml:space="preserve">Groove </w:t>
      </w:r>
      <w:r w:rsidR="00987C1C">
        <w:rPr>
          <w:rFonts w:ascii="Verdana" w:hAnsi="Verdana"/>
          <w:bCs/>
          <w:color w:val="FF6600"/>
          <w:lang w:bidi="ar-SA"/>
        </w:rPr>
        <w:t>I</w:t>
      </w:r>
      <w:r w:rsidR="00CC2C3C">
        <w:rPr>
          <w:rFonts w:ascii="Verdana" w:hAnsi="Verdana"/>
          <w:bCs/>
          <w:color w:val="FF6600"/>
          <w:lang w:bidi="ar-SA"/>
        </w:rPr>
        <w:t>dentities</w:t>
      </w:r>
      <w:bookmarkEnd w:id="40"/>
      <w:bookmarkEnd w:id="41"/>
      <w:bookmarkEnd w:id="42"/>
    </w:p>
    <w:p w:rsidR="00801E71" w:rsidRDefault="005C3B01" w:rsidP="00CC2C3C">
      <w:pPr>
        <w:pStyle w:val="Bodytext"/>
        <w:rPr>
          <w:rFonts w:ascii="Verdana" w:hAnsi="Verdana"/>
          <w:lang w:bidi="ar-SA"/>
        </w:rPr>
      </w:pPr>
      <w:r w:rsidRPr="00201535">
        <w:rPr>
          <w:rFonts w:ascii="Verdana" w:hAnsi="Verdana"/>
          <w:lang w:bidi="ar-SA"/>
        </w:rPr>
        <w:t xml:space="preserve">You must set up a managed identity for each </w:t>
      </w:r>
      <w:r w:rsidR="00D23B4B">
        <w:rPr>
          <w:rFonts w:ascii="Verdana" w:hAnsi="Verdana"/>
          <w:lang w:bidi="ar-SA"/>
        </w:rPr>
        <w:t xml:space="preserve">Office </w:t>
      </w:r>
      <w:r w:rsidRPr="00201535">
        <w:rPr>
          <w:rFonts w:ascii="Verdana" w:hAnsi="Verdana"/>
          <w:lang w:bidi="ar-SA"/>
        </w:rPr>
        <w:t xml:space="preserve">Groove </w:t>
      </w:r>
      <w:r w:rsidR="00D23B4B">
        <w:rPr>
          <w:rFonts w:ascii="Verdana" w:hAnsi="Verdana"/>
          <w:lang w:bidi="ar-SA"/>
        </w:rPr>
        <w:t xml:space="preserve">2007 </w:t>
      </w:r>
      <w:r w:rsidRPr="00201535">
        <w:rPr>
          <w:rFonts w:ascii="Verdana" w:hAnsi="Verdana"/>
          <w:lang w:bidi="ar-SA"/>
        </w:rPr>
        <w:t>user in your organization</w:t>
      </w:r>
      <w:r w:rsidR="000534D7" w:rsidRPr="00201535">
        <w:rPr>
          <w:rFonts w:ascii="Verdana" w:hAnsi="Verdana"/>
          <w:lang w:bidi="ar-SA"/>
        </w:rPr>
        <w:t xml:space="preserve"> </w:t>
      </w:r>
      <w:r w:rsidR="00201535" w:rsidRPr="00201535">
        <w:rPr>
          <w:rFonts w:ascii="Verdana" w:hAnsi="Verdana"/>
        </w:rPr>
        <w:t>before you can apply security and usage policies to those users.</w:t>
      </w:r>
      <w:r w:rsidR="00212960">
        <w:rPr>
          <w:rFonts w:ascii="Verdana" w:hAnsi="Verdana"/>
        </w:rPr>
        <w:t xml:space="preserve"> </w:t>
      </w:r>
      <w:r w:rsidR="00D23B4B">
        <w:rPr>
          <w:rFonts w:ascii="Verdana" w:hAnsi="Verdana"/>
          <w:lang w:bidi="ar-SA"/>
        </w:rPr>
        <w:t>Though you can create managed identities manually, it’s more efficient to synchronize your Active Directory</w:t>
      </w:r>
      <w:r w:rsidR="00212960" w:rsidRPr="00212960">
        <w:rPr>
          <w:rFonts w:ascii="Verdana" w:hAnsi="Verdana"/>
          <w:sz w:val="12"/>
          <w:szCs w:val="12"/>
          <w:lang w:bidi="ar-SA"/>
        </w:rPr>
        <w:t>®</w:t>
      </w:r>
      <w:r w:rsidR="00D23B4B">
        <w:rPr>
          <w:rFonts w:ascii="Verdana" w:hAnsi="Verdana"/>
          <w:lang w:bidi="ar-SA"/>
        </w:rPr>
        <w:t xml:space="preserve"> </w:t>
      </w:r>
      <w:r w:rsidR="00212960">
        <w:rPr>
          <w:rFonts w:ascii="Verdana" w:hAnsi="Verdana"/>
          <w:lang w:bidi="ar-SA"/>
        </w:rPr>
        <w:t xml:space="preserve">directory service </w:t>
      </w:r>
      <w:r w:rsidR="00D23B4B">
        <w:rPr>
          <w:rFonts w:ascii="Verdana" w:hAnsi="Verdana"/>
          <w:lang w:bidi="ar-SA"/>
        </w:rPr>
        <w:t xml:space="preserve">or other LDAP-compliant directory service with Office Groove Server </w:t>
      </w:r>
      <w:r w:rsidR="00A574B9">
        <w:rPr>
          <w:rFonts w:ascii="Verdana" w:hAnsi="Verdana"/>
          <w:lang w:bidi="ar-SA"/>
        </w:rPr>
        <w:t xml:space="preserve">2007 </w:t>
      </w:r>
      <w:r w:rsidR="00D23B4B">
        <w:rPr>
          <w:rFonts w:ascii="Verdana" w:hAnsi="Verdana"/>
          <w:lang w:bidi="ar-SA"/>
        </w:rPr>
        <w:t>Manager to automatically create Office Groove 2007 identities.</w:t>
      </w:r>
      <w:r w:rsidR="00212960">
        <w:rPr>
          <w:rFonts w:ascii="Verdana" w:hAnsi="Verdana"/>
          <w:lang w:bidi="ar-SA"/>
        </w:rPr>
        <w:t xml:space="preserve"> </w:t>
      </w:r>
    </w:p>
    <w:p w:rsidR="00531103" w:rsidRDefault="00906B44" w:rsidP="00123BCA">
      <w:pPr>
        <w:pStyle w:val="Bodytext"/>
        <w:rPr>
          <w:rFonts w:ascii="Verdana" w:hAnsi="Verdana"/>
          <w:lang w:bidi="ar-SA"/>
        </w:rPr>
      </w:pPr>
      <w:r>
        <w:rPr>
          <w:rFonts w:ascii="Verdana" w:hAnsi="Verdana"/>
          <w:lang w:bidi="ar-SA"/>
        </w:rPr>
        <w:t xml:space="preserve">When </w:t>
      </w:r>
      <w:r w:rsidR="00203F9E">
        <w:rPr>
          <w:rFonts w:ascii="Verdana" w:hAnsi="Verdana"/>
          <w:lang w:bidi="ar-SA"/>
        </w:rPr>
        <w:t xml:space="preserve">you </w:t>
      </w:r>
      <w:r w:rsidR="00866587">
        <w:rPr>
          <w:rFonts w:ascii="Verdana" w:hAnsi="Verdana"/>
          <w:lang w:bidi="ar-SA"/>
        </w:rPr>
        <w:t>establish</w:t>
      </w:r>
      <w:r w:rsidR="00203F9E">
        <w:rPr>
          <w:rFonts w:ascii="Verdana" w:hAnsi="Verdana"/>
          <w:lang w:bidi="ar-SA"/>
        </w:rPr>
        <w:t xml:space="preserve"> an identity for a user,</w:t>
      </w:r>
      <w:r>
        <w:rPr>
          <w:rFonts w:ascii="Verdana" w:hAnsi="Verdana"/>
          <w:lang w:bidi="ar-SA"/>
        </w:rPr>
        <w:t xml:space="preserve"> </w:t>
      </w:r>
      <w:r w:rsidR="00D23B4B">
        <w:rPr>
          <w:rFonts w:ascii="Verdana" w:hAnsi="Verdana"/>
          <w:lang w:bidi="ar-SA"/>
        </w:rPr>
        <w:t xml:space="preserve">Office </w:t>
      </w:r>
      <w:r>
        <w:rPr>
          <w:rFonts w:ascii="Verdana" w:hAnsi="Verdana"/>
          <w:lang w:bidi="ar-SA"/>
        </w:rPr>
        <w:t xml:space="preserve">Groove Server </w:t>
      </w:r>
      <w:r w:rsidR="00A574B9">
        <w:rPr>
          <w:rFonts w:ascii="Verdana" w:hAnsi="Verdana"/>
          <w:lang w:bidi="ar-SA"/>
        </w:rPr>
        <w:t xml:space="preserve">2007 </w:t>
      </w:r>
      <w:r>
        <w:rPr>
          <w:rFonts w:ascii="Verdana" w:hAnsi="Verdana"/>
          <w:lang w:bidi="ar-SA"/>
        </w:rPr>
        <w:t xml:space="preserve">Manager associates that identity with an </w:t>
      </w:r>
      <w:r w:rsidR="00E317CB">
        <w:rPr>
          <w:rFonts w:ascii="Verdana" w:hAnsi="Verdana"/>
          <w:lang w:bidi="ar-SA"/>
        </w:rPr>
        <w:t>account configuration ke</w:t>
      </w:r>
      <w:r w:rsidR="00201535">
        <w:rPr>
          <w:rFonts w:ascii="Verdana" w:hAnsi="Verdana"/>
          <w:lang w:bidi="ar-SA"/>
        </w:rPr>
        <w:t xml:space="preserve">y. </w:t>
      </w:r>
      <w:r w:rsidR="00E75152">
        <w:rPr>
          <w:rFonts w:ascii="Verdana" w:hAnsi="Verdana"/>
          <w:lang w:bidi="ar-SA"/>
        </w:rPr>
        <w:t xml:space="preserve">The </w:t>
      </w:r>
      <w:r w:rsidR="00E317CB">
        <w:rPr>
          <w:rFonts w:ascii="Verdana" w:hAnsi="Verdana"/>
          <w:lang w:bidi="ar-SA"/>
        </w:rPr>
        <w:t xml:space="preserve">key </w:t>
      </w:r>
      <w:r w:rsidR="004F5BFF">
        <w:rPr>
          <w:rFonts w:ascii="Verdana" w:hAnsi="Verdana"/>
          <w:lang w:bidi="ar-SA"/>
        </w:rPr>
        <w:t>is used to securely configure</w:t>
      </w:r>
      <w:r w:rsidR="00E317CB">
        <w:rPr>
          <w:rFonts w:ascii="Verdana" w:hAnsi="Verdana"/>
          <w:lang w:bidi="ar-SA"/>
        </w:rPr>
        <w:t xml:space="preserve"> the </w:t>
      </w:r>
      <w:r w:rsidR="00D23B4B">
        <w:rPr>
          <w:rFonts w:ascii="Verdana" w:hAnsi="Verdana"/>
          <w:lang w:bidi="ar-SA"/>
        </w:rPr>
        <w:t xml:space="preserve">user </w:t>
      </w:r>
      <w:r w:rsidR="00E75152">
        <w:rPr>
          <w:rFonts w:ascii="Verdana" w:hAnsi="Verdana"/>
          <w:lang w:bidi="ar-SA"/>
        </w:rPr>
        <w:t xml:space="preserve">identity on </w:t>
      </w:r>
      <w:r w:rsidR="00866587">
        <w:rPr>
          <w:rFonts w:ascii="Verdana" w:hAnsi="Verdana"/>
          <w:lang w:bidi="ar-SA"/>
        </w:rPr>
        <w:t>a</w:t>
      </w:r>
      <w:r w:rsidR="00E75152">
        <w:rPr>
          <w:rFonts w:ascii="Verdana" w:hAnsi="Verdana"/>
          <w:lang w:bidi="ar-SA"/>
        </w:rPr>
        <w:t xml:space="preserve"> </w:t>
      </w:r>
      <w:r w:rsidR="00201535">
        <w:rPr>
          <w:rFonts w:ascii="Verdana" w:hAnsi="Verdana"/>
          <w:lang w:bidi="ar-SA"/>
        </w:rPr>
        <w:t>computer</w:t>
      </w:r>
      <w:r w:rsidR="00866587">
        <w:rPr>
          <w:rFonts w:ascii="Verdana" w:hAnsi="Verdana"/>
          <w:lang w:bidi="ar-SA"/>
        </w:rPr>
        <w:t xml:space="preserve"> that has </w:t>
      </w:r>
      <w:r w:rsidR="00201535">
        <w:rPr>
          <w:rFonts w:ascii="Verdana" w:hAnsi="Verdana"/>
          <w:lang w:bidi="ar-SA"/>
        </w:rPr>
        <w:t xml:space="preserve">Office </w:t>
      </w:r>
      <w:r w:rsidR="00866587">
        <w:rPr>
          <w:rFonts w:ascii="Verdana" w:hAnsi="Verdana"/>
          <w:lang w:bidi="ar-SA"/>
        </w:rPr>
        <w:t>Groove 2007 installed</w:t>
      </w:r>
      <w:r w:rsidR="00E75152">
        <w:rPr>
          <w:rFonts w:ascii="Verdana" w:hAnsi="Verdana"/>
          <w:lang w:bidi="ar-SA"/>
        </w:rPr>
        <w:t xml:space="preserve">. </w:t>
      </w:r>
      <w:r w:rsidR="00B72AFA">
        <w:rPr>
          <w:rFonts w:ascii="Verdana" w:hAnsi="Verdana"/>
          <w:lang w:bidi="ar-SA"/>
        </w:rPr>
        <w:t xml:space="preserve">After </w:t>
      </w:r>
      <w:r>
        <w:rPr>
          <w:rFonts w:ascii="Verdana" w:hAnsi="Verdana"/>
          <w:lang w:bidi="ar-SA"/>
        </w:rPr>
        <w:t xml:space="preserve">the key is activated on the client device, </w:t>
      </w:r>
      <w:r w:rsidR="00D23B4B">
        <w:rPr>
          <w:rFonts w:ascii="Verdana" w:hAnsi="Verdana"/>
          <w:lang w:bidi="ar-SA"/>
        </w:rPr>
        <w:t xml:space="preserve">Office </w:t>
      </w:r>
      <w:r w:rsidR="00531103" w:rsidRPr="00123BCA">
        <w:rPr>
          <w:rFonts w:ascii="Verdana" w:hAnsi="Verdana"/>
          <w:lang w:bidi="ar-SA"/>
        </w:rPr>
        <w:t>Groove</w:t>
      </w:r>
      <w:r w:rsidR="00D23B4B">
        <w:rPr>
          <w:rFonts w:ascii="Verdana" w:hAnsi="Verdana"/>
          <w:lang w:bidi="ar-SA"/>
        </w:rPr>
        <w:t xml:space="preserve"> 2007</w:t>
      </w:r>
      <w:r w:rsidR="00B349EB">
        <w:rPr>
          <w:rFonts w:ascii="Verdana" w:hAnsi="Verdana"/>
          <w:lang w:bidi="ar-SA"/>
        </w:rPr>
        <w:t xml:space="preserve"> </w:t>
      </w:r>
      <w:r w:rsidR="00531103" w:rsidRPr="00123BCA">
        <w:rPr>
          <w:rFonts w:ascii="Verdana" w:hAnsi="Verdana"/>
          <w:lang w:bidi="ar-SA"/>
        </w:rPr>
        <w:t xml:space="preserve">uses the associated identity information </w:t>
      </w:r>
      <w:r w:rsidR="00D23B4B">
        <w:rPr>
          <w:rFonts w:ascii="Verdana" w:hAnsi="Verdana"/>
          <w:lang w:bidi="ar-SA"/>
        </w:rPr>
        <w:t xml:space="preserve">from Office Groove Server </w:t>
      </w:r>
      <w:r w:rsidR="00A574B9">
        <w:rPr>
          <w:rFonts w:ascii="Verdana" w:hAnsi="Verdana"/>
          <w:lang w:bidi="ar-SA"/>
        </w:rPr>
        <w:t xml:space="preserve">2007 </w:t>
      </w:r>
      <w:r w:rsidR="00D23B4B">
        <w:rPr>
          <w:rFonts w:ascii="Verdana" w:hAnsi="Verdana"/>
          <w:lang w:bidi="ar-SA"/>
        </w:rPr>
        <w:t xml:space="preserve">Manager </w:t>
      </w:r>
      <w:r w:rsidR="00531103" w:rsidRPr="00123BCA">
        <w:rPr>
          <w:rFonts w:ascii="Verdana" w:hAnsi="Verdana"/>
          <w:lang w:bidi="ar-SA"/>
        </w:rPr>
        <w:t>to create</w:t>
      </w:r>
      <w:r w:rsidR="00123BCA">
        <w:rPr>
          <w:rFonts w:ascii="Verdana" w:hAnsi="Verdana"/>
          <w:lang w:bidi="ar-SA"/>
        </w:rPr>
        <w:t xml:space="preserve"> </w:t>
      </w:r>
      <w:r w:rsidR="00D23B4B">
        <w:rPr>
          <w:rFonts w:ascii="Verdana" w:hAnsi="Verdana"/>
          <w:lang w:bidi="ar-SA"/>
        </w:rPr>
        <w:t>the</w:t>
      </w:r>
      <w:r w:rsidR="00531103" w:rsidRPr="00123BCA">
        <w:rPr>
          <w:rFonts w:ascii="Verdana" w:hAnsi="Verdana"/>
          <w:lang w:bidi="ar-SA"/>
        </w:rPr>
        <w:t xml:space="preserve"> managed identity for </w:t>
      </w:r>
      <w:r w:rsidR="00866587">
        <w:rPr>
          <w:rFonts w:ascii="Verdana" w:hAnsi="Verdana"/>
          <w:lang w:bidi="ar-SA"/>
        </w:rPr>
        <w:t>that</w:t>
      </w:r>
      <w:r w:rsidR="00531103" w:rsidRPr="00123BCA">
        <w:rPr>
          <w:rFonts w:ascii="Verdana" w:hAnsi="Verdana"/>
          <w:lang w:bidi="ar-SA"/>
        </w:rPr>
        <w:t xml:space="preserve"> user. </w:t>
      </w:r>
      <w:r w:rsidR="004F5BFF">
        <w:rPr>
          <w:rFonts w:ascii="Verdana" w:hAnsi="Verdana"/>
          <w:lang w:bidi="ar-SA"/>
        </w:rPr>
        <w:t>This process provides the user with</w:t>
      </w:r>
      <w:r w:rsidR="00866587">
        <w:rPr>
          <w:rFonts w:ascii="Verdana" w:hAnsi="Verdana"/>
          <w:lang w:bidi="ar-SA"/>
        </w:rPr>
        <w:t xml:space="preserve"> access to any domain products, including the </w:t>
      </w:r>
      <w:r w:rsidR="004869BC">
        <w:rPr>
          <w:rFonts w:ascii="Verdana" w:hAnsi="Verdana"/>
          <w:lang w:bidi="ar-SA"/>
        </w:rPr>
        <w:t xml:space="preserve">Office </w:t>
      </w:r>
      <w:r w:rsidR="00866587">
        <w:rPr>
          <w:rFonts w:ascii="Verdana" w:hAnsi="Verdana"/>
          <w:lang w:bidi="ar-SA"/>
        </w:rPr>
        <w:t>Groove</w:t>
      </w:r>
      <w:r w:rsidR="004869BC">
        <w:rPr>
          <w:rFonts w:ascii="Verdana" w:hAnsi="Verdana"/>
          <w:lang w:bidi="ar-SA"/>
        </w:rPr>
        <w:t xml:space="preserve"> Server</w:t>
      </w:r>
      <w:r w:rsidR="00866587">
        <w:rPr>
          <w:rFonts w:ascii="Verdana" w:hAnsi="Verdana"/>
          <w:lang w:bidi="ar-SA"/>
        </w:rPr>
        <w:t xml:space="preserve"> </w:t>
      </w:r>
      <w:r w:rsidR="00A574B9">
        <w:rPr>
          <w:rFonts w:ascii="Verdana" w:hAnsi="Verdana"/>
          <w:lang w:bidi="ar-SA"/>
        </w:rPr>
        <w:t xml:space="preserve">2007 </w:t>
      </w:r>
      <w:r w:rsidR="00866587">
        <w:rPr>
          <w:rFonts w:ascii="Verdana" w:hAnsi="Verdana"/>
          <w:lang w:bidi="ar-SA"/>
        </w:rPr>
        <w:t xml:space="preserve">Relay assigned to that domain, and is subject </w:t>
      </w:r>
      <w:r w:rsidR="00531103" w:rsidRPr="00123BCA">
        <w:rPr>
          <w:rFonts w:ascii="Verdana" w:hAnsi="Verdana"/>
          <w:lang w:bidi="ar-SA"/>
        </w:rPr>
        <w:t xml:space="preserve">to </w:t>
      </w:r>
      <w:r w:rsidR="00866587">
        <w:rPr>
          <w:rFonts w:ascii="Verdana" w:hAnsi="Verdana"/>
          <w:lang w:bidi="ar-SA"/>
        </w:rPr>
        <w:t>all policies and rules set for that domain.</w:t>
      </w:r>
    </w:p>
    <w:p w:rsidR="00267849" w:rsidRDefault="003F551A" w:rsidP="00267849">
      <w:pPr>
        <w:pStyle w:val="OfficeinAction1"/>
        <w:rPr>
          <w:rFonts w:ascii="Verdana" w:hAnsi="Verdana"/>
        </w:rPr>
      </w:pPr>
      <w:r>
        <w:rPr>
          <w:rFonts w:ascii="Verdana" w:hAnsi="Verdana"/>
        </w:rPr>
        <w:lastRenderedPageBreak/>
        <w:t>Tip:</w:t>
      </w:r>
      <w:r w:rsidR="009C1852">
        <w:rPr>
          <w:rFonts w:ascii="Verdana" w:hAnsi="Verdana"/>
        </w:rPr>
        <w:t xml:space="preserve"> </w:t>
      </w:r>
    </w:p>
    <w:p w:rsidR="00150406" w:rsidRPr="00797112" w:rsidRDefault="00201535" w:rsidP="00150406">
      <w:pPr>
        <w:pStyle w:val="OfficeinAction2"/>
        <w:rPr>
          <w:rFonts w:ascii="Verdana" w:hAnsi="Verdana"/>
          <w:lang w:bidi="ar-SA"/>
        </w:rPr>
      </w:pPr>
      <w:r>
        <w:rPr>
          <w:rFonts w:ascii="Verdana" w:hAnsi="Verdana"/>
          <w:lang w:bidi="ar-SA"/>
        </w:rPr>
        <w:t>Use a</w:t>
      </w:r>
      <w:r w:rsidR="004F5BFF">
        <w:rPr>
          <w:rFonts w:ascii="Verdana" w:hAnsi="Verdana"/>
          <w:lang w:bidi="ar-SA"/>
        </w:rPr>
        <w:t xml:space="preserve">uto-activation </w:t>
      </w:r>
      <w:r>
        <w:rPr>
          <w:rFonts w:ascii="Verdana" w:hAnsi="Verdana"/>
          <w:lang w:bidi="ar-SA"/>
        </w:rPr>
        <w:t>to</w:t>
      </w:r>
      <w:r w:rsidR="004F5BFF">
        <w:rPr>
          <w:rFonts w:ascii="Verdana" w:hAnsi="Verdana"/>
          <w:lang w:bidi="ar-SA"/>
        </w:rPr>
        <w:t xml:space="preserve"> automatically configur</w:t>
      </w:r>
      <w:r>
        <w:rPr>
          <w:rFonts w:ascii="Verdana" w:hAnsi="Verdana"/>
          <w:lang w:bidi="ar-SA"/>
        </w:rPr>
        <w:t>e</w:t>
      </w:r>
      <w:r w:rsidR="004F5BFF">
        <w:rPr>
          <w:rFonts w:ascii="Verdana" w:hAnsi="Verdana"/>
          <w:lang w:bidi="ar-SA"/>
        </w:rPr>
        <w:t xml:space="preserve"> user accounts on first use. In conjunction with Active Directory integration, auto-activation can simplify the deployment process for your users.</w:t>
      </w:r>
    </w:p>
    <w:p w:rsidR="00A33F32" w:rsidRPr="00BF05E3" w:rsidRDefault="00797112" w:rsidP="00BF05E3">
      <w:pPr>
        <w:pStyle w:val="Heading2"/>
        <w:rPr>
          <w:rFonts w:ascii="Verdana" w:hAnsi="Verdana"/>
          <w:bCs/>
          <w:color w:val="FF6600"/>
          <w:lang w:bidi="ar-SA"/>
        </w:rPr>
      </w:pPr>
      <w:bookmarkStart w:id="43" w:name="_Toc130023368"/>
      <w:bookmarkStart w:id="44" w:name="_Toc129919528"/>
      <w:bookmarkStart w:id="45" w:name="_Toc131554724"/>
      <w:r>
        <w:rPr>
          <w:rFonts w:ascii="Verdana" w:hAnsi="Verdana"/>
          <w:bCs/>
          <w:color w:val="FF6600"/>
          <w:lang w:bidi="ar-SA"/>
        </w:rPr>
        <w:t>M</w:t>
      </w:r>
      <w:r w:rsidR="00F374D0" w:rsidRPr="00BF05E3">
        <w:rPr>
          <w:rFonts w:ascii="Verdana" w:hAnsi="Verdana"/>
          <w:bCs/>
          <w:color w:val="FF6600"/>
          <w:lang w:bidi="ar-SA"/>
        </w:rPr>
        <w:t xml:space="preserve">anaging </w:t>
      </w:r>
      <w:r w:rsidR="00834381">
        <w:rPr>
          <w:rFonts w:ascii="Verdana" w:hAnsi="Verdana"/>
          <w:bCs/>
          <w:color w:val="FF6600"/>
          <w:lang w:bidi="ar-SA"/>
        </w:rPr>
        <w:t xml:space="preserve">Groove </w:t>
      </w:r>
      <w:r w:rsidR="00A33F32" w:rsidRPr="00BF05E3">
        <w:rPr>
          <w:rFonts w:ascii="Verdana" w:hAnsi="Verdana"/>
          <w:bCs/>
          <w:color w:val="FF6600"/>
          <w:lang w:bidi="ar-SA"/>
        </w:rPr>
        <w:t>Device</w:t>
      </w:r>
      <w:r w:rsidR="00F374D0" w:rsidRPr="00BF05E3">
        <w:rPr>
          <w:rFonts w:ascii="Verdana" w:hAnsi="Verdana"/>
          <w:bCs/>
          <w:color w:val="FF6600"/>
          <w:lang w:bidi="ar-SA"/>
        </w:rPr>
        <w:t>s</w:t>
      </w:r>
      <w:bookmarkEnd w:id="43"/>
      <w:bookmarkEnd w:id="44"/>
      <w:bookmarkEnd w:id="45"/>
      <w:r w:rsidR="00A33F32" w:rsidRPr="00BF05E3">
        <w:rPr>
          <w:rFonts w:ascii="Verdana" w:hAnsi="Verdana"/>
          <w:bCs/>
          <w:color w:val="FF6600"/>
          <w:lang w:bidi="ar-SA"/>
        </w:rPr>
        <w:t xml:space="preserve"> </w:t>
      </w:r>
    </w:p>
    <w:p w:rsidR="0062140C" w:rsidRDefault="004F5BFF" w:rsidP="00A719D4">
      <w:pPr>
        <w:pStyle w:val="Bodytext"/>
        <w:rPr>
          <w:rFonts w:ascii="Verdana" w:hAnsi="Verdana"/>
          <w:lang w:bidi="ar-SA"/>
        </w:rPr>
      </w:pPr>
      <w:r>
        <w:rPr>
          <w:rFonts w:ascii="Verdana" w:hAnsi="Verdana"/>
          <w:lang w:bidi="ar-SA"/>
        </w:rPr>
        <w:t>Certain</w:t>
      </w:r>
      <w:r w:rsidR="006D1639">
        <w:rPr>
          <w:rFonts w:ascii="Verdana" w:hAnsi="Verdana"/>
          <w:lang w:bidi="ar-SA"/>
        </w:rPr>
        <w:t xml:space="preserve"> security policies (such as password creation rules and component download restrictions) </w:t>
      </w:r>
      <w:r>
        <w:rPr>
          <w:rFonts w:ascii="Verdana" w:hAnsi="Verdana"/>
          <w:lang w:bidi="ar-SA"/>
        </w:rPr>
        <w:t xml:space="preserve">require </w:t>
      </w:r>
      <w:r w:rsidR="00B72AFA">
        <w:rPr>
          <w:rFonts w:ascii="Verdana" w:hAnsi="Verdana"/>
          <w:lang w:bidi="ar-SA"/>
        </w:rPr>
        <w:t>d</w:t>
      </w:r>
      <w:r>
        <w:rPr>
          <w:rFonts w:ascii="Verdana" w:hAnsi="Verdana"/>
          <w:lang w:bidi="ar-SA"/>
        </w:rPr>
        <w:t xml:space="preserve">evice </w:t>
      </w:r>
      <w:r w:rsidR="00B72AFA">
        <w:rPr>
          <w:rFonts w:ascii="Verdana" w:hAnsi="Verdana"/>
          <w:lang w:bidi="ar-SA"/>
        </w:rPr>
        <w:t>m</w:t>
      </w:r>
      <w:r>
        <w:rPr>
          <w:rFonts w:ascii="Verdana" w:hAnsi="Verdana"/>
          <w:lang w:bidi="ar-SA"/>
        </w:rPr>
        <w:t>anagement</w:t>
      </w:r>
      <w:r w:rsidR="009C055D">
        <w:rPr>
          <w:rFonts w:ascii="Verdana" w:hAnsi="Verdana"/>
          <w:lang w:bidi="ar-SA"/>
        </w:rPr>
        <w:t xml:space="preserve">. This process securely registers a specific client device (such as a laptop or desktop) with a </w:t>
      </w:r>
      <w:r w:rsidR="00B72AFA">
        <w:rPr>
          <w:rFonts w:ascii="Verdana" w:hAnsi="Verdana"/>
          <w:lang w:bidi="ar-SA"/>
        </w:rPr>
        <w:t>m</w:t>
      </w:r>
      <w:r w:rsidR="009C055D">
        <w:rPr>
          <w:rFonts w:ascii="Verdana" w:hAnsi="Verdana"/>
          <w:lang w:bidi="ar-SA"/>
        </w:rPr>
        <w:t xml:space="preserve">anaged </w:t>
      </w:r>
      <w:r w:rsidR="00B72AFA">
        <w:rPr>
          <w:rFonts w:ascii="Verdana" w:hAnsi="Verdana"/>
          <w:lang w:bidi="ar-SA"/>
        </w:rPr>
        <w:t>d</w:t>
      </w:r>
      <w:r w:rsidR="009C055D">
        <w:rPr>
          <w:rFonts w:ascii="Verdana" w:hAnsi="Verdana"/>
          <w:lang w:bidi="ar-SA"/>
        </w:rPr>
        <w:t>omain</w:t>
      </w:r>
      <w:r w:rsidR="00D23B4B">
        <w:rPr>
          <w:rFonts w:ascii="Verdana" w:hAnsi="Verdana"/>
          <w:lang w:bidi="ar-SA"/>
        </w:rPr>
        <w:t xml:space="preserve"> in Office Groove Server </w:t>
      </w:r>
      <w:r w:rsidR="00A574B9">
        <w:rPr>
          <w:rFonts w:ascii="Verdana" w:hAnsi="Verdana"/>
          <w:lang w:bidi="ar-SA"/>
        </w:rPr>
        <w:t xml:space="preserve">2007 </w:t>
      </w:r>
      <w:r w:rsidR="00D23B4B">
        <w:rPr>
          <w:rFonts w:ascii="Verdana" w:hAnsi="Verdana"/>
          <w:lang w:bidi="ar-SA"/>
        </w:rPr>
        <w:t>Manager</w:t>
      </w:r>
      <w:r w:rsidR="009C055D">
        <w:rPr>
          <w:rFonts w:ascii="Verdana" w:hAnsi="Verdana"/>
          <w:lang w:bidi="ar-SA"/>
        </w:rPr>
        <w:t xml:space="preserve">. Devices are registered automatically during the account configuration process, or </w:t>
      </w:r>
      <w:r w:rsidR="00EE2BF4">
        <w:rPr>
          <w:rFonts w:ascii="Verdana" w:hAnsi="Verdana"/>
          <w:lang w:bidi="ar-SA"/>
        </w:rPr>
        <w:t xml:space="preserve">by </w:t>
      </w:r>
      <w:r w:rsidR="009C055D">
        <w:rPr>
          <w:rFonts w:ascii="Verdana" w:hAnsi="Verdana"/>
          <w:lang w:bidi="ar-SA"/>
        </w:rPr>
        <w:t>manually distributing</w:t>
      </w:r>
      <w:r w:rsidR="00A33F32" w:rsidRPr="00A719D4">
        <w:rPr>
          <w:rFonts w:ascii="Verdana" w:hAnsi="Verdana"/>
          <w:lang w:bidi="ar-SA"/>
        </w:rPr>
        <w:t xml:space="preserve"> a registry key to </w:t>
      </w:r>
      <w:r w:rsidR="00EB5F0D">
        <w:rPr>
          <w:rFonts w:ascii="Verdana" w:hAnsi="Verdana"/>
          <w:lang w:bidi="ar-SA"/>
        </w:rPr>
        <w:t xml:space="preserve">the </w:t>
      </w:r>
      <w:r w:rsidR="00A33F32" w:rsidRPr="00A719D4">
        <w:rPr>
          <w:rFonts w:ascii="Verdana" w:hAnsi="Verdana"/>
          <w:lang w:bidi="ar-SA"/>
        </w:rPr>
        <w:t>device</w:t>
      </w:r>
      <w:r w:rsidR="00EB5F0D">
        <w:rPr>
          <w:rFonts w:ascii="Verdana" w:hAnsi="Verdana"/>
          <w:lang w:bidi="ar-SA"/>
        </w:rPr>
        <w:t>. As soon as the registry key is downloaded, the device becomes subject to the p</w:t>
      </w:r>
      <w:r w:rsidR="00A33F32" w:rsidRPr="00A719D4">
        <w:rPr>
          <w:rFonts w:ascii="Verdana" w:hAnsi="Verdana"/>
          <w:lang w:bidi="ar-SA"/>
        </w:rPr>
        <w:t>olicies</w:t>
      </w:r>
      <w:r w:rsidR="00EB5F0D">
        <w:rPr>
          <w:rFonts w:ascii="Verdana" w:hAnsi="Verdana"/>
          <w:lang w:bidi="ar-SA"/>
        </w:rPr>
        <w:t xml:space="preserve"> you have established</w:t>
      </w:r>
      <w:r w:rsidR="00A33F32" w:rsidRPr="00A719D4">
        <w:rPr>
          <w:rFonts w:ascii="Verdana" w:hAnsi="Verdana"/>
          <w:lang w:bidi="ar-SA"/>
        </w:rPr>
        <w:t>.</w:t>
      </w:r>
    </w:p>
    <w:p w:rsidR="00902DE0" w:rsidRPr="00A719D4" w:rsidRDefault="00A1735D" w:rsidP="00A719D4">
      <w:pPr>
        <w:pStyle w:val="Bodytext"/>
        <w:rPr>
          <w:rFonts w:ascii="Verdana" w:hAnsi="Verdana"/>
          <w:lang w:bidi="ar-SA"/>
        </w:rPr>
      </w:pPr>
      <w:r>
        <w:rPr>
          <w:rFonts w:ascii="Verdana" w:hAnsi="Verdana"/>
          <w:lang w:bidi="ar-SA"/>
        </w:rPr>
        <w:t xml:space="preserve">Each </w:t>
      </w:r>
      <w:r w:rsidR="005B3D1D">
        <w:rPr>
          <w:rFonts w:ascii="Verdana" w:hAnsi="Verdana"/>
          <w:lang w:bidi="ar-SA"/>
        </w:rPr>
        <w:t xml:space="preserve">managed device </w:t>
      </w:r>
      <w:r w:rsidR="00902DE0" w:rsidRPr="00D83C6F">
        <w:rPr>
          <w:rFonts w:ascii="Verdana" w:hAnsi="Verdana"/>
          <w:lang w:bidi="ar-SA"/>
        </w:rPr>
        <w:t>periodically connect</w:t>
      </w:r>
      <w:r>
        <w:rPr>
          <w:rFonts w:ascii="Verdana" w:hAnsi="Verdana"/>
          <w:lang w:bidi="ar-SA"/>
        </w:rPr>
        <w:t>s</w:t>
      </w:r>
      <w:r w:rsidR="00902DE0" w:rsidRPr="00D83C6F">
        <w:rPr>
          <w:rFonts w:ascii="Verdana" w:hAnsi="Verdana"/>
          <w:lang w:bidi="ar-SA"/>
        </w:rPr>
        <w:t xml:space="preserve"> to </w:t>
      </w:r>
      <w:r w:rsidR="00D23B4B">
        <w:rPr>
          <w:rFonts w:ascii="Verdana" w:hAnsi="Verdana"/>
          <w:lang w:bidi="ar-SA"/>
        </w:rPr>
        <w:t xml:space="preserve">Office </w:t>
      </w:r>
      <w:r w:rsidR="00902DE0" w:rsidRPr="00D83C6F">
        <w:rPr>
          <w:rFonts w:ascii="Verdana" w:hAnsi="Verdana"/>
          <w:lang w:bidi="ar-SA"/>
        </w:rPr>
        <w:t xml:space="preserve">Groove Server </w:t>
      </w:r>
      <w:r w:rsidR="00A574B9">
        <w:rPr>
          <w:rFonts w:ascii="Verdana" w:hAnsi="Verdana"/>
          <w:lang w:bidi="ar-SA"/>
        </w:rPr>
        <w:t xml:space="preserve">2007 </w:t>
      </w:r>
      <w:r w:rsidR="00902DE0" w:rsidRPr="00D83C6F">
        <w:rPr>
          <w:rFonts w:ascii="Verdana" w:hAnsi="Verdana"/>
          <w:lang w:bidi="ar-SA"/>
        </w:rPr>
        <w:t xml:space="preserve">Manager in order to receive </w:t>
      </w:r>
      <w:r w:rsidR="00902DE0">
        <w:rPr>
          <w:rFonts w:ascii="Verdana" w:hAnsi="Verdana"/>
          <w:lang w:bidi="ar-SA"/>
        </w:rPr>
        <w:t>p</w:t>
      </w:r>
      <w:r w:rsidR="00902DE0" w:rsidRPr="00D83C6F">
        <w:rPr>
          <w:rFonts w:ascii="Verdana" w:hAnsi="Verdana"/>
          <w:lang w:bidi="ar-SA"/>
        </w:rPr>
        <w:t>rovisioning,</w:t>
      </w:r>
      <w:r w:rsidR="00902DE0">
        <w:rPr>
          <w:rFonts w:ascii="Verdana" w:hAnsi="Verdana"/>
          <w:lang w:bidi="ar-SA"/>
        </w:rPr>
        <w:t xml:space="preserve"> </w:t>
      </w:r>
      <w:r w:rsidR="00902DE0" w:rsidRPr="00D83C6F">
        <w:rPr>
          <w:rFonts w:ascii="Verdana" w:hAnsi="Verdana"/>
          <w:lang w:bidi="ar-SA"/>
        </w:rPr>
        <w:t xml:space="preserve">policy, </w:t>
      </w:r>
      <w:r w:rsidR="005B3D1D">
        <w:rPr>
          <w:rFonts w:ascii="Verdana" w:hAnsi="Verdana"/>
          <w:lang w:bidi="ar-SA"/>
        </w:rPr>
        <w:t xml:space="preserve">and </w:t>
      </w:r>
      <w:r w:rsidR="00902DE0" w:rsidRPr="00D83C6F">
        <w:rPr>
          <w:rFonts w:ascii="Verdana" w:hAnsi="Verdana"/>
          <w:lang w:bidi="ar-SA"/>
        </w:rPr>
        <w:t xml:space="preserve">managed contact updates and to report </w:t>
      </w:r>
      <w:r w:rsidR="00D23B4B">
        <w:rPr>
          <w:rFonts w:ascii="Verdana" w:hAnsi="Verdana"/>
          <w:lang w:bidi="ar-SA"/>
        </w:rPr>
        <w:t xml:space="preserve">Office </w:t>
      </w:r>
      <w:r w:rsidR="00902DE0" w:rsidRPr="00D83C6F">
        <w:rPr>
          <w:rFonts w:ascii="Verdana" w:hAnsi="Verdana"/>
          <w:lang w:bidi="ar-SA"/>
        </w:rPr>
        <w:t>Groove</w:t>
      </w:r>
      <w:r w:rsidR="00D23B4B">
        <w:rPr>
          <w:rFonts w:ascii="Verdana" w:hAnsi="Verdana"/>
          <w:lang w:bidi="ar-SA"/>
        </w:rPr>
        <w:t xml:space="preserve"> 2007</w:t>
      </w:r>
      <w:r w:rsidR="00902DE0" w:rsidRPr="00D83C6F">
        <w:rPr>
          <w:rFonts w:ascii="Verdana" w:hAnsi="Verdana"/>
          <w:lang w:bidi="ar-SA"/>
        </w:rPr>
        <w:t xml:space="preserve"> usage events.</w:t>
      </w:r>
      <w:r w:rsidR="005B3D1D" w:rsidRPr="005B3D1D">
        <w:rPr>
          <w:rFonts w:ascii="Verdana" w:hAnsi="Verdana"/>
          <w:lang w:bidi="ar-SA"/>
        </w:rPr>
        <w:t xml:space="preserve"> </w:t>
      </w:r>
      <w:r w:rsidR="005B3D1D">
        <w:rPr>
          <w:rFonts w:ascii="Verdana" w:hAnsi="Verdana"/>
          <w:lang w:bidi="ar-SA"/>
        </w:rPr>
        <w:t xml:space="preserve">You can also configure domain properties to remove </w:t>
      </w:r>
      <w:r w:rsidR="005B3D1D" w:rsidRPr="00A719D4">
        <w:rPr>
          <w:rFonts w:ascii="Verdana" w:hAnsi="Verdana"/>
          <w:lang w:bidi="ar-SA"/>
        </w:rPr>
        <w:t>devices from the domain after 90 days of inactivity.</w:t>
      </w:r>
    </w:p>
    <w:p w:rsidR="00A33F32" w:rsidRPr="00924084" w:rsidRDefault="00924084" w:rsidP="00924084">
      <w:pPr>
        <w:pStyle w:val="Heading2"/>
        <w:rPr>
          <w:rFonts w:ascii="Verdana" w:hAnsi="Verdana"/>
          <w:bCs/>
          <w:color w:val="FF6600"/>
          <w:lang w:bidi="ar-SA"/>
        </w:rPr>
      </w:pPr>
      <w:bookmarkStart w:id="46" w:name="_Toc130023369"/>
      <w:bookmarkStart w:id="47" w:name="_Toc129919529"/>
      <w:bookmarkStart w:id="48" w:name="_Toc131554725"/>
      <w:r>
        <w:rPr>
          <w:rFonts w:ascii="Verdana" w:hAnsi="Verdana"/>
          <w:bCs/>
          <w:color w:val="FF6600"/>
          <w:lang w:bidi="ar-SA"/>
        </w:rPr>
        <w:t>Establishing</w:t>
      </w:r>
      <w:r w:rsidRPr="00924084">
        <w:rPr>
          <w:rFonts w:ascii="Verdana" w:hAnsi="Verdana"/>
          <w:bCs/>
          <w:color w:val="FF6600"/>
          <w:lang w:bidi="ar-SA"/>
        </w:rPr>
        <w:t xml:space="preserve"> </w:t>
      </w:r>
      <w:r w:rsidR="004C2005">
        <w:rPr>
          <w:rFonts w:ascii="Verdana" w:hAnsi="Verdana"/>
          <w:bCs/>
          <w:color w:val="FF6600"/>
          <w:lang w:bidi="ar-SA"/>
        </w:rPr>
        <w:t>Identity</w:t>
      </w:r>
      <w:r w:rsidR="00A33F32" w:rsidRPr="00924084">
        <w:rPr>
          <w:rFonts w:ascii="Verdana" w:hAnsi="Verdana"/>
          <w:bCs/>
          <w:color w:val="FF6600"/>
          <w:lang w:bidi="ar-SA"/>
        </w:rPr>
        <w:t xml:space="preserve"> and Device </w:t>
      </w:r>
      <w:r w:rsidRPr="00924084">
        <w:rPr>
          <w:rFonts w:ascii="Verdana" w:hAnsi="Verdana"/>
          <w:bCs/>
          <w:color w:val="FF6600"/>
          <w:lang w:bidi="ar-SA"/>
        </w:rPr>
        <w:t>Policies</w:t>
      </w:r>
      <w:bookmarkEnd w:id="46"/>
      <w:bookmarkEnd w:id="47"/>
      <w:bookmarkEnd w:id="48"/>
      <w:r w:rsidRPr="00924084">
        <w:rPr>
          <w:rFonts w:ascii="Verdana" w:hAnsi="Verdana"/>
          <w:bCs/>
          <w:color w:val="FF6600"/>
          <w:lang w:bidi="ar-SA"/>
        </w:rPr>
        <w:t xml:space="preserve"> </w:t>
      </w:r>
    </w:p>
    <w:p w:rsidR="00BF05E3" w:rsidRDefault="00924084" w:rsidP="00A719D4">
      <w:pPr>
        <w:pStyle w:val="Bodytext"/>
        <w:rPr>
          <w:rFonts w:ascii="Verdana" w:hAnsi="Verdana"/>
          <w:lang w:bidi="ar-SA"/>
        </w:rPr>
      </w:pPr>
      <w:r>
        <w:rPr>
          <w:rFonts w:ascii="Verdana" w:hAnsi="Verdana"/>
          <w:lang w:bidi="ar-SA"/>
        </w:rPr>
        <w:t xml:space="preserve">To simplify </w:t>
      </w:r>
      <w:r w:rsidR="00B377FC">
        <w:rPr>
          <w:rFonts w:ascii="Verdana" w:hAnsi="Verdana"/>
          <w:lang w:bidi="ar-SA"/>
        </w:rPr>
        <w:t xml:space="preserve">the process of managing </w:t>
      </w:r>
      <w:r w:rsidR="00D23B4B">
        <w:rPr>
          <w:rFonts w:ascii="Verdana" w:hAnsi="Verdana"/>
          <w:lang w:bidi="ar-SA"/>
        </w:rPr>
        <w:t xml:space="preserve">Office </w:t>
      </w:r>
      <w:r w:rsidR="00B377FC">
        <w:rPr>
          <w:rFonts w:ascii="Verdana" w:hAnsi="Verdana"/>
          <w:lang w:bidi="ar-SA"/>
        </w:rPr>
        <w:t xml:space="preserve">Groove </w:t>
      </w:r>
      <w:r w:rsidR="00D23B4B">
        <w:rPr>
          <w:rFonts w:ascii="Verdana" w:hAnsi="Verdana"/>
          <w:lang w:bidi="ar-SA"/>
        </w:rPr>
        <w:t xml:space="preserve">2007 </w:t>
      </w:r>
      <w:r w:rsidR="00B377FC">
        <w:rPr>
          <w:rFonts w:ascii="Verdana" w:hAnsi="Verdana"/>
          <w:lang w:bidi="ar-SA"/>
        </w:rPr>
        <w:t>identities and d</w:t>
      </w:r>
      <w:r>
        <w:rPr>
          <w:rFonts w:ascii="Verdana" w:hAnsi="Verdana"/>
          <w:lang w:bidi="ar-SA"/>
        </w:rPr>
        <w:t xml:space="preserve">evices, </w:t>
      </w:r>
      <w:r w:rsidR="00D23B4B">
        <w:rPr>
          <w:rFonts w:ascii="Verdana" w:hAnsi="Verdana"/>
          <w:lang w:bidi="ar-SA"/>
        </w:rPr>
        <w:t xml:space="preserve">Office </w:t>
      </w:r>
      <w:r w:rsidR="00701A40">
        <w:rPr>
          <w:rFonts w:ascii="Verdana" w:hAnsi="Verdana"/>
          <w:lang w:bidi="ar-SA"/>
        </w:rPr>
        <w:t xml:space="preserve">Groove Server </w:t>
      </w:r>
      <w:r w:rsidR="00A574B9">
        <w:rPr>
          <w:rFonts w:ascii="Verdana" w:hAnsi="Verdana"/>
          <w:lang w:bidi="ar-SA"/>
        </w:rPr>
        <w:t xml:space="preserve">2007 </w:t>
      </w:r>
      <w:r w:rsidR="00701A40">
        <w:rPr>
          <w:rFonts w:ascii="Verdana" w:hAnsi="Verdana"/>
          <w:lang w:bidi="ar-SA"/>
        </w:rPr>
        <w:t>Manager</w:t>
      </w:r>
      <w:r w:rsidR="00A33F32" w:rsidRPr="00A719D4">
        <w:rPr>
          <w:rFonts w:ascii="Verdana" w:hAnsi="Verdana"/>
          <w:lang w:bidi="ar-SA"/>
        </w:rPr>
        <w:t xml:space="preserve"> provides templates f</w:t>
      </w:r>
      <w:r w:rsidR="00B72AFA">
        <w:rPr>
          <w:rFonts w:ascii="Verdana" w:hAnsi="Verdana"/>
          <w:lang w:bidi="ar-SA"/>
        </w:rPr>
        <w:t>or</w:t>
      </w:r>
      <w:r w:rsidR="00A33F32" w:rsidRPr="00A719D4">
        <w:rPr>
          <w:rFonts w:ascii="Verdana" w:hAnsi="Verdana"/>
          <w:lang w:bidi="ar-SA"/>
        </w:rPr>
        <w:t xml:space="preserve"> default usage and security policies that</w:t>
      </w:r>
      <w:r w:rsidR="00A719D4">
        <w:rPr>
          <w:rFonts w:ascii="Verdana" w:hAnsi="Verdana"/>
          <w:lang w:bidi="ar-SA"/>
        </w:rPr>
        <w:t xml:space="preserve"> </w:t>
      </w:r>
      <w:r>
        <w:rPr>
          <w:rFonts w:ascii="Verdana" w:hAnsi="Verdana"/>
          <w:lang w:bidi="ar-SA"/>
        </w:rPr>
        <w:t xml:space="preserve">you can </w:t>
      </w:r>
      <w:r w:rsidR="00A719D4">
        <w:rPr>
          <w:rFonts w:ascii="Verdana" w:hAnsi="Verdana"/>
          <w:lang w:bidi="ar-SA"/>
        </w:rPr>
        <w:t>a</w:t>
      </w:r>
      <w:r w:rsidR="00A33F32" w:rsidRPr="00A719D4">
        <w:rPr>
          <w:rFonts w:ascii="Verdana" w:hAnsi="Verdana"/>
          <w:lang w:bidi="ar-SA"/>
        </w:rPr>
        <w:t xml:space="preserve">pply to </w:t>
      </w:r>
      <w:r w:rsidR="00B377FC">
        <w:rPr>
          <w:rFonts w:ascii="Verdana" w:hAnsi="Verdana"/>
          <w:lang w:bidi="ar-SA"/>
        </w:rPr>
        <w:t>all the</w:t>
      </w:r>
      <w:r w:rsidR="00A33F32" w:rsidRPr="00A719D4">
        <w:rPr>
          <w:rFonts w:ascii="Verdana" w:hAnsi="Verdana"/>
          <w:lang w:bidi="ar-SA"/>
        </w:rPr>
        <w:t xml:space="preserve"> group members and devices </w:t>
      </w:r>
      <w:r w:rsidR="00B377FC">
        <w:rPr>
          <w:rFonts w:ascii="Verdana" w:hAnsi="Verdana"/>
          <w:lang w:bidi="ar-SA"/>
        </w:rPr>
        <w:t>in a particular domain</w:t>
      </w:r>
      <w:r w:rsidR="00A33F32" w:rsidRPr="00A719D4">
        <w:rPr>
          <w:rFonts w:ascii="Verdana" w:hAnsi="Verdana"/>
          <w:lang w:bidi="ar-SA"/>
        </w:rPr>
        <w:t>.</w:t>
      </w:r>
      <w:r w:rsidR="00BF05E3" w:rsidRPr="00A719D4">
        <w:rPr>
          <w:rFonts w:ascii="Verdana" w:hAnsi="Verdana"/>
          <w:lang w:bidi="ar-SA"/>
        </w:rPr>
        <w:t xml:space="preserve"> User identity policy templates include policies for client account backup scheduling</w:t>
      </w:r>
      <w:r w:rsidR="00A719D4">
        <w:rPr>
          <w:rFonts w:ascii="Verdana" w:hAnsi="Verdana"/>
          <w:lang w:bidi="ar-SA"/>
        </w:rPr>
        <w:t xml:space="preserve"> a</w:t>
      </w:r>
      <w:r w:rsidR="00BF05E3" w:rsidRPr="00A719D4">
        <w:rPr>
          <w:rFonts w:ascii="Verdana" w:hAnsi="Verdana"/>
          <w:lang w:bidi="ar-SA"/>
        </w:rPr>
        <w:t>nd peer authentication, among other</w:t>
      </w:r>
      <w:r w:rsidR="00733F9C">
        <w:rPr>
          <w:rFonts w:ascii="Verdana" w:hAnsi="Verdana"/>
          <w:lang w:bidi="ar-SA"/>
        </w:rPr>
        <w:t>s</w:t>
      </w:r>
      <w:r w:rsidR="00BF05E3" w:rsidRPr="00A719D4">
        <w:rPr>
          <w:rFonts w:ascii="Verdana" w:hAnsi="Verdana"/>
          <w:lang w:bidi="ar-SA"/>
        </w:rPr>
        <w:t xml:space="preserve">. Device policy templates include policies </w:t>
      </w:r>
      <w:r w:rsidR="00A719D4">
        <w:rPr>
          <w:rFonts w:ascii="Verdana" w:hAnsi="Verdana"/>
          <w:lang w:bidi="ar-SA"/>
        </w:rPr>
        <w:t>r</w:t>
      </w:r>
      <w:r w:rsidR="00BF05E3" w:rsidRPr="00A719D4">
        <w:rPr>
          <w:rFonts w:ascii="Verdana" w:hAnsi="Verdana"/>
          <w:lang w:bidi="ar-SA"/>
        </w:rPr>
        <w:t>elated to multiple account creation, importing accounts, and bandwidth usage.</w:t>
      </w:r>
      <w:r w:rsidR="009C1852">
        <w:rPr>
          <w:rFonts w:ascii="Verdana" w:hAnsi="Verdana"/>
          <w:lang w:bidi="ar-SA"/>
        </w:rPr>
        <w:t xml:space="preserve"> </w:t>
      </w:r>
    </w:p>
    <w:p w:rsidR="00A33F32" w:rsidRDefault="007305B5" w:rsidP="00A719D4">
      <w:pPr>
        <w:pStyle w:val="Bodytext"/>
        <w:rPr>
          <w:rFonts w:ascii="Verdana" w:hAnsi="Verdana"/>
          <w:lang w:bidi="ar-SA"/>
        </w:rPr>
      </w:pPr>
      <w:r>
        <w:rPr>
          <w:rFonts w:ascii="Verdana" w:hAnsi="Verdana"/>
          <w:lang w:bidi="ar-SA"/>
        </w:rPr>
        <w:t xml:space="preserve">Office </w:t>
      </w:r>
      <w:r w:rsidR="00924084">
        <w:rPr>
          <w:rFonts w:ascii="Verdana" w:hAnsi="Verdana"/>
          <w:lang w:bidi="ar-SA"/>
        </w:rPr>
        <w:t xml:space="preserve">Groove Server </w:t>
      </w:r>
      <w:r w:rsidR="00A574B9">
        <w:rPr>
          <w:rFonts w:ascii="Verdana" w:hAnsi="Verdana"/>
          <w:lang w:bidi="ar-SA"/>
        </w:rPr>
        <w:t xml:space="preserve">2007 </w:t>
      </w:r>
      <w:r w:rsidR="00924084">
        <w:rPr>
          <w:rFonts w:ascii="Verdana" w:hAnsi="Verdana"/>
          <w:lang w:bidi="ar-SA"/>
        </w:rPr>
        <w:t xml:space="preserve">Manager </w:t>
      </w:r>
      <w:r w:rsidR="00924084" w:rsidRPr="00A719D4">
        <w:rPr>
          <w:rFonts w:ascii="Verdana" w:hAnsi="Verdana"/>
          <w:lang w:bidi="ar-SA"/>
        </w:rPr>
        <w:t>supplies an initial identity and device policy template for each domain.</w:t>
      </w:r>
      <w:r w:rsidR="00924084">
        <w:rPr>
          <w:rFonts w:ascii="Verdana" w:hAnsi="Verdana"/>
          <w:lang w:bidi="ar-SA"/>
        </w:rPr>
        <w:t xml:space="preserve"> </w:t>
      </w:r>
      <w:r w:rsidR="00D54CCA" w:rsidRPr="00A719D4">
        <w:rPr>
          <w:rFonts w:ascii="Verdana" w:hAnsi="Verdana"/>
          <w:lang w:bidi="ar-SA"/>
        </w:rPr>
        <w:t xml:space="preserve">You </w:t>
      </w:r>
      <w:r w:rsidR="00A33F32" w:rsidRPr="00A719D4">
        <w:rPr>
          <w:rFonts w:ascii="Verdana" w:hAnsi="Verdana"/>
          <w:lang w:bidi="ar-SA"/>
        </w:rPr>
        <w:t>can modify the policies set in these templates or create new templates,</w:t>
      </w:r>
      <w:r w:rsidR="00B4256B" w:rsidRPr="00A719D4">
        <w:rPr>
          <w:rFonts w:ascii="Verdana" w:hAnsi="Verdana"/>
          <w:lang w:bidi="ar-SA"/>
        </w:rPr>
        <w:t xml:space="preserve"> </w:t>
      </w:r>
      <w:r w:rsidR="00924084">
        <w:rPr>
          <w:rFonts w:ascii="Verdana" w:hAnsi="Verdana"/>
          <w:lang w:bidi="ar-SA"/>
        </w:rPr>
        <w:t xml:space="preserve">and </w:t>
      </w:r>
      <w:r w:rsidR="00A33F32" w:rsidRPr="00A719D4">
        <w:rPr>
          <w:rFonts w:ascii="Verdana" w:hAnsi="Verdana"/>
          <w:lang w:bidi="ar-SA"/>
        </w:rPr>
        <w:t xml:space="preserve">then apply </w:t>
      </w:r>
      <w:r w:rsidR="00A719D4">
        <w:rPr>
          <w:rFonts w:ascii="Verdana" w:hAnsi="Verdana"/>
          <w:lang w:bidi="ar-SA"/>
        </w:rPr>
        <w:t>t</w:t>
      </w:r>
      <w:r w:rsidR="00A33F32" w:rsidRPr="00A719D4">
        <w:rPr>
          <w:rFonts w:ascii="Verdana" w:hAnsi="Verdana"/>
          <w:lang w:bidi="ar-SA"/>
        </w:rPr>
        <w:t>he templates to designated management domain groups or users. These</w:t>
      </w:r>
      <w:r w:rsidR="00B4256B" w:rsidRPr="00A719D4">
        <w:rPr>
          <w:rFonts w:ascii="Verdana" w:hAnsi="Verdana"/>
          <w:lang w:bidi="ar-SA"/>
        </w:rPr>
        <w:t xml:space="preserve"> </w:t>
      </w:r>
      <w:r w:rsidR="00A33F32" w:rsidRPr="00A719D4">
        <w:rPr>
          <w:rFonts w:ascii="Verdana" w:hAnsi="Verdana"/>
          <w:lang w:bidi="ar-SA"/>
        </w:rPr>
        <w:t xml:space="preserve">policies apply only to managed </w:t>
      </w:r>
      <w:r>
        <w:rPr>
          <w:rFonts w:ascii="Verdana" w:hAnsi="Verdana"/>
          <w:lang w:bidi="ar-SA"/>
        </w:rPr>
        <w:t xml:space="preserve">Office </w:t>
      </w:r>
      <w:r w:rsidR="00A33F32" w:rsidRPr="00A719D4">
        <w:rPr>
          <w:rFonts w:ascii="Verdana" w:hAnsi="Verdana"/>
          <w:lang w:bidi="ar-SA"/>
        </w:rPr>
        <w:t xml:space="preserve">Groove </w:t>
      </w:r>
      <w:r>
        <w:rPr>
          <w:rFonts w:ascii="Verdana" w:hAnsi="Verdana"/>
          <w:lang w:bidi="ar-SA"/>
        </w:rPr>
        <w:t xml:space="preserve">2007 </w:t>
      </w:r>
      <w:r w:rsidR="00A33F32" w:rsidRPr="00A719D4">
        <w:rPr>
          <w:rFonts w:ascii="Verdana" w:hAnsi="Verdana"/>
          <w:lang w:bidi="ar-SA"/>
        </w:rPr>
        <w:t>users and devices</w:t>
      </w:r>
      <w:r w:rsidR="00B72AFA">
        <w:rPr>
          <w:rFonts w:ascii="Verdana" w:hAnsi="Verdana"/>
          <w:lang w:bidi="ar-SA"/>
        </w:rPr>
        <w:t>—</w:t>
      </w:r>
      <w:r w:rsidR="00A33F32" w:rsidRPr="00A719D4">
        <w:rPr>
          <w:rFonts w:ascii="Verdana" w:hAnsi="Verdana"/>
          <w:lang w:bidi="ar-SA"/>
        </w:rPr>
        <w:t xml:space="preserve">those defined on </w:t>
      </w:r>
      <w:r>
        <w:rPr>
          <w:rFonts w:ascii="Verdana" w:hAnsi="Verdana"/>
          <w:lang w:bidi="ar-SA"/>
        </w:rPr>
        <w:t xml:space="preserve">Office </w:t>
      </w:r>
      <w:r w:rsidR="00701A40">
        <w:rPr>
          <w:rFonts w:ascii="Verdana" w:hAnsi="Verdana"/>
          <w:lang w:bidi="ar-SA"/>
        </w:rPr>
        <w:t xml:space="preserve">Groove Server </w:t>
      </w:r>
      <w:r w:rsidR="00A574B9">
        <w:rPr>
          <w:rFonts w:ascii="Verdana" w:hAnsi="Verdana"/>
          <w:lang w:bidi="ar-SA"/>
        </w:rPr>
        <w:t xml:space="preserve">2007 </w:t>
      </w:r>
      <w:r w:rsidR="00701A40">
        <w:rPr>
          <w:rFonts w:ascii="Verdana" w:hAnsi="Verdana"/>
          <w:lang w:bidi="ar-SA"/>
        </w:rPr>
        <w:t>Manager</w:t>
      </w:r>
      <w:r w:rsidR="00A33F32" w:rsidRPr="00A719D4">
        <w:rPr>
          <w:rFonts w:ascii="Verdana" w:hAnsi="Verdana"/>
          <w:lang w:bidi="ar-SA"/>
        </w:rPr>
        <w:t xml:space="preserve"> as belonging to a specific management domain group. Policies do not affect</w:t>
      </w:r>
      <w:r w:rsidR="00B4256B" w:rsidRPr="00A719D4">
        <w:rPr>
          <w:rFonts w:ascii="Verdana" w:hAnsi="Verdana"/>
          <w:lang w:bidi="ar-SA"/>
        </w:rPr>
        <w:t xml:space="preserve"> </w:t>
      </w:r>
      <w:r w:rsidR="00A33F32" w:rsidRPr="00A719D4">
        <w:rPr>
          <w:rFonts w:ascii="Verdana" w:hAnsi="Verdana"/>
          <w:lang w:bidi="ar-SA"/>
        </w:rPr>
        <w:t xml:space="preserve">unmanaged </w:t>
      </w:r>
      <w:r>
        <w:rPr>
          <w:rFonts w:ascii="Verdana" w:hAnsi="Verdana"/>
          <w:lang w:bidi="ar-SA"/>
        </w:rPr>
        <w:t xml:space="preserve">Office </w:t>
      </w:r>
      <w:r w:rsidR="00A33F32" w:rsidRPr="00A719D4">
        <w:rPr>
          <w:rFonts w:ascii="Verdana" w:hAnsi="Verdana"/>
          <w:lang w:bidi="ar-SA"/>
        </w:rPr>
        <w:t xml:space="preserve">Groove </w:t>
      </w:r>
      <w:r>
        <w:rPr>
          <w:rFonts w:ascii="Verdana" w:hAnsi="Verdana"/>
          <w:lang w:bidi="ar-SA"/>
        </w:rPr>
        <w:t xml:space="preserve">2007 </w:t>
      </w:r>
      <w:r w:rsidR="00A33F32" w:rsidRPr="00A719D4">
        <w:rPr>
          <w:rFonts w:ascii="Verdana" w:hAnsi="Verdana"/>
          <w:lang w:bidi="ar-SA"/>
        </w:rPr>
        <w:t>users.</w:t>
      </w:r>
    </w:p>
    <w:p w:rsidR="00657F03" w:rsidRDefault="00BF047F" w:rsidP="00D54CCA">
      <w:pPr>
        <w:pStyle w:val="Heading2"/>
        <w:rPr>
          <w:rFonts w:ascii="Verdana" w:hAnsi="Verdana"/>
          <w:bCs/>
          <w:color w:val="FF6600"/>
          <w:lang w:bidi="ar-SA"/>
        </w:rPr>
      </w:pPr>
      <w:bookmarkStart w:id="49" w:name="_Toc131405361"/>
      <w:bookmarkStart w:id="50" w:name="_Toc131405392"/>
      <w:bookmarkStart w:id="51" w:name="_Toc131409029"/>
      <w:bookmarkStart w:id="52" w:name="_Toc131554726"/>
      <w:bookmarkStart w:id="53" w:name="_Toc130023370"/>
      <w:bookmarkStart w:id="54" w:name="_Toc129919530"/>
      <w:r>
        <w:rPr>
          <w:noProof/>
          <w:lang w:bidi="ar-SA"/>
        </w:rPr>
        <w:lastRenderedPageBreak/>
        <w:drawing>
          <wp:anchor distT="0" distB="0" distL="114300" distR="114300" simplePos="0" relativeHeight="251658240" behindDoc="1" locked="0" layoutInCell="1" allowOverlap="1">
            <wp:simplePos x="0" y="0"/>
            <wp:positionH relativeFrom="column">
              <wp:posOffset>-237490</wp:posOffset>
            </wp:positionH>
            <wp:positionV relativeFrom="paragraph">
              <wp:posOffset>64135</wp:posOffset>
            </wp:positionV>
            <wp:extent cx="5760720" cy="4714240"/>
            <wp:effectExtent l="19050" t="0" r="0" b="0"/>
            <wp:wrapTight wrapText="bothSides">
              <wp:wrapPolygon edited="0">
                <wp:start x="-71" y="0"/>
                <wp:lineTo x="-71" y="21472"/>
                <wp:lineTo x="21571" y="21472"/>
                <wp:lineTo x="21571" y="0"/>
                <wp:lineTo x="-71" y="0"/>
              </wp:wrapPolygon>
            </wp:wrapTight>
            <wp:docPr id="67" name="Picture 67" descr="Member Polic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Member Policies"/>
                    <pic:cNvPicPr>
                      <a:picLocks noChangeAspect="1" noChangeArrowheads="1"/>
                    </pic:cNvPicPr>
                  </pic:nvPicPr>
                  <pic:blipFill>
                    <a:blip r:embed="rId23"/>
                    <a:srcRect/>
                    <a:stretch>
                      <a:fillRect/>
                    </a:stretch>
                  </pic:blipFill>
                  <pic:spPr bwMode="auto">
                    <a:xfrm>
                      <a:off x="0" y="0"/>
                      <a:ext cx="5760720" cy="4714240"/>
                    </a:xfrm>
                    <a:prstGeom prst="rect">
                      <a:avLst/>
                    </a:prstGeom>
                    <a:noFill/>
                    <a:ln w="9525">
                      <a:noFill/>
                      <a:miter lim="800000"/>
                      <a:headEnd/>
                      <a:tailEnd/>
                    </a:ln>
                  </pic:spPr>
                </pic:pic>
              </a:graphicData>
            </a:graphic>
          </wp:anchor>
        </w:drawing>
      </w:r>
      <w:bookmarkEnd w:id="49"/>
      <w:bookmarkEnd w:id="50"/>
      <w:bookmarkEnd w:id="51"/>
      <w:bookmarkEnd w:id="52"/>
    </w:p>
    <w:p w:rsidR="00B349EB" w:rsidRDefault="00B349EB" w:rsidP="00D54CCA">
      <w:pPr>
        <w:pStyle w:val="Heading2"/>
        <w:rPr>
          <w:rFonts w:ascii="Verdana" w:hAnsi="Verdana"/>
          <w:bCs/>
          <w:color w:val="FF6600"/>
          <w:lang w:bidi="ar-SA"/>
        </w:rPr>
      </w:pPr>
    </w:p>
    <w:p w:rsidR="00B349EB" w:rsidRDefault="00B349EB" w:rsidP="00D54CCA">
      <w:pPr>
        <w:pStyle w:val="Heading2"/>
        <w:rPr>
          <w:rFonts w:ascii="Verdana" w:hAnsi="Verdana"/>
          <w:bCs/>
          <w:color w:val="FF6600"/>
          <w:lang w:bidi="ar-SA"/>
        </w:rPr>
      </w:pPr>
    </w:p>
    <w:p w:rsidR="00B349EB" w:rsidRDefault="00B349EB" w:rsidP="00D54CCA">
      <w:pPr>
        <w:pStyle w:val="Heading2"/>
        <w:rPr>
          <w:rFonts w:ascii="Verdana" w:hAnsi="Verdana"/>
          <w:bCs/>
          <w:color w:val="FF6600"/>
          <w:lang w:bidi="ar-SA"/>
        </w:rPr>
      </w:pPr>
    </w:p>
    <w:p w:rsidR="00B349EB" w:rsidRDefault="00B349EB" w:rsidP="00D54CCA">
      <w:pPr>
        <w:pStyle w:val="Heading2"/>
        <w:rPr>
          <w:rFonts w:ascii="Verdana" w:hAnsi="Verdana"/>
          <w:bCs/>
          <w:color w:val="FF6600"/>
          <w:lang w:bidi="ar-SA"/>
        </w:rPr>
      </w:pPr>
    </w:p>
    <w:p w:rsidR="00B349EB" w:rsidRDefault="00B349EB" w:rsidP="00D54CCA">
      <w:pPr>
        <w:pStyle w:val="Heading2"/>
        <w:rPr>
          <w:rFonts w:ascii="Verdana" w:hAnsi="Verdana"/>
          <w:bCs/>
          <w:color w:val="FF6600"/>
          <w:lang w:bidi="ar-SA"/>
        </w:rPr>
      </w:pPr>
    </w:p>
    <w:p w:rsidR="00B349EB" w:rsidRDefault="00B349EB" w:rsidP="00D54CCA">
      <w:pPr>
        <w:pStyle w:val="Heading2"/>
        <w:rPr>
          <w:rFonts w:ascii="Verdana" w:hAnsi="Verdana"/>
          <w:bCs/>
          <w:color w:val="FF6600"/>
          <w:lang w:bidi="ar-SA"/>
        </w:rPr>
      </w:pPr>
    </w:p>
    <w:p w:rsidR="00B349EB" w:rsidRDefault="00B349EB" w:rsidP="00D54CCA">
      <w:pPr>
        <w:pStyle w:val="Heading2"/>
        <w:rPr>
          <w:rFonts w:ascii="Verdana" w:hAnsi="Verdana"/>
          <w:bCs/>
          <w:color w:val="FF6600"/>
          <w:lang w:bidi="ar-SA"/>
        </w:rPr>
      </w:pPr>
    </w:p>
    <w:p w:rsidR="00B349EB" w:rsidRDefault="00B349EB" w:rsidP="00D54CCA">
      <w:pPr>
        <w:pStyle w:val="Heading2"/>
        <w:rPr>
          <w:rFonts w:ascii="Verdana" w:hAnsi="Verdana"/>
          <w:bCs/>
          <w:color w:val="FF6600"/>
          <w:lang w:bidi="ar-SA"/>
        </w:rPr>
      </w:pPr>
    </w:p>
    <w:p w:rsidR="00B349EB" w:rsidRDefault="00B349EB" w:rsidP="00D54CCA">
      <w:pPr>
        <w:pStyle w:val="Heading2"/>
        <w:rPr>
          <w:rFonts w:ascii="Verdana" w:hAnsi="Verdana"/>
          <w:bCs/>
          <w:color w:val="FF6600"/>
          <w:lang w:bidi="ar-SA"/>
        </w:rPr>
      </w:pPr>
    </w:p>
    <w:p w:rsidR="00B349EB" w:rsidRDefault="00B349EB" w:rsidP="00D54CCA">
      <w:pPr>
        <w:pStyle w:val="Heading2"/>
        <w:rPr>
          <w:rFonts w:ascii="Verdana" w:hAnsi="Verdana"/>
          <w:bCs/>
          <w:color w:val="FF6600"/>
          <w:lang w:bidi="ar-SA"/>
        </w:rPr>
      </w:pPr>
    </w:p>
    <w:p w:rsidR="00B349EB" w:rsidRPr="00B349EB" w:rsidRDefault="00DA75E0" w:rsidP="00B349EB">
      <w:pPr>
        <w:pStyle w:val="Bodytext"/>
        <w:jc w:val="center"/>
        <w:rPr>
          <w:rFonts w:ascii="Verdana" w:hAnsi="Verdana"/>
          <w:b/>
          <w:bCs/>
          <w:lang w:bidi="ar-SA"/>
        </w:rPr>
      </w:pPr>
      <w:r>
        <w:rPr>
          <w:rFonts w:ascii="Verdana" w:hAnsi="Verdana"/>
          <w:b/>
          <w:bCs/>
          <w:lang w:bidi="ar-SA"/>
        </w:rPr>
        <w:t>Setting</w:t>
      </w:r>
      <w:r w:rsidR="00B349EB">
        <w:rPr>
          <w:rFonts w:ascii="Verdana" w:hAnsi="Verdana"/>
          <w:b/>
          <w:bCs/>
          <w:lang w:bidi="ar-SA"/>
        </w:rPr>
        <w:t xml:space="preserve"> Policies </w:t>
      </w:r>
      <w:r w:rsidR="00516DC6">
        <w:rPr>
          <w:rFonts w:ascii="Verdana" w:hAnsi="Verdana"/>
          <w:b/>
          <w:bCs/>
          <w:lang w:bidi="ar-SA"/>
        </w:rPr>
        <w:t>w</w:t>
      </w:r>
      <w:r w:rsidR="00B349EB">
        <w:rPr>
          <w:rFonts w:ascii="Verdana" w:hAnsi="Verdana"/>
          <w:b/>
          <w:bCs/>
          <w:lang w:bidi="ar-SA"/>
        </w:rPr>
        <w:t xml:space="preserve">ith Office Groove Server </w:t>
      </w:r>
      <w:r w:rsidR="00516DC6">
        <w:rPr>
          <w:rFonts w:ascii="Verdana" w:hAnsi="Verdana"/>
          <w:b/>
          <w:bCs/>
          <w:lang w:bidi="ar-SA"/>
        </w:rPr>
        <w:t xml:space="preserve">2007 </w:t>
      </w:r>
      <w:r w:rsidR="00B349EB">
        <w:rPr>
          <w:rFonts w:ascii="Verdana" w:hAnsi="Verdana"/>
          <w:b/>
          <w:bCs/>
          <w:lang w:bidi="ar-SA"/>
        </w:rPr>
        <w:t>Manager</w:t>
      </w:r>
    </w:p>
    <w:p w:rsidR="00A33F32" w:rsidRPr="00D54CCA" w:rsidRDefault="00D54CCA" w:rsidP="00D54CCA">
      <w:pPr>
        <w:pStyle w:val="Heading2"/>
        <w:rPr>
          <w:rFonts w:ascii="Verdana" w:hAnsi="Verdana"/>
          <w:bCs/>
          <w:color w:val="FF6600"/>
          <w:lang w:bidi="ar-SA"/>
        </w:rPr>
      </w:pPr>
      <w:bookmarkStart w:id="55" w:name="_Toc131554727"/>
      <w:r w:rsidRPr="00D54CCA">
        <w:rPr>
          <w:rFonts w:ascii="Verdana" w:hAnsi="Verdana"/>
          <w:bCs/>
          <w:color w:val="FF6600"/>
          <w:lang w:bidi="ar-SA"/>
        </w:rPr>
        <w:t xml:space="preserve">Backing </w:t>
      </w:r>
      <w:r w:rsidR="00516DC6">
        <w:rPr>
          <w:rFonts w:ascii="Verdana" w:hAnsi="Verdana"/>
          <w:bCs/>
          <w:color w:val="FF6600"/>
          <w:lang w:bidi="ar-SA"/>
        </w:rPr>
        <w:t>U</w:t>
      </w:r>
      <w:r w:rsidRPr="00D54CCA">
        <w:rPr>
          <w:rFonts w:ascii="Verdana" w:hAnsi="Verdana"/>
          <w:bCs/>
          <w:color w:val="FF6600"/>
          <w:lang w:bidi="ar-SA"/>
        </w:rPr>
        <w:t>p Groove User Accounts</w:t>
      </w:r>
      <w:bookmarkEnd w:id="53"/>
      <w:bookmarkEnd w:id="54"/>
      <w:bookmarkEnd w:id="55"/>
      <w:r w:rsidRPr="00D54CCA">
        <w:rPr>
          <w:rFonts w:ascii="Verdana" w:hAnsi="Verdana"/>
          <w:bCs/>
          <w:color w:val="FF6600"/>
          <w:lang w:bidi="ar-SA"/>
        </w:rPr>
        <w:t xml:space="preserve"> </w:t>
      </w:r>
    </w:p>
    <w:p w:rsidR="007305B5" w:rsidRDefault="007305B5" w:rsidP="007305B5">
      <w:pPr>
        <w:pStyle w:val="Bodytext"/>
        <w:rPr>
          <w:rFonts w:ascii="Verdana" w:hAnsi="Verdana"/>
          <w:lang w:bidi="ar-SA"/>
        </w:rPr>
      </w:pPr>
      <w:r>
        <w:rPr>
          <w:rFonts w:ascii="Verdana" w:hAnsi="Verdana"/>
          <w:lang w:bidi="ar-SA"/>
        </w:rPr>
        <w:t xml:space="preserve">Because Office Groove 2007 is desktop software, Office Groove Server </w:t>
      </w:r>
      <w:r w:rsidR="00A574B9">
        <w:rPr>
          <w:rFonts w:ascii="Verdana" w:hAnsi="Verdana"/>
          <w:lang w:bidi="ar-SA"/>
        </w:rPr>
        <w:t xml:space="preserve">2007 </w:t>
      </w:r>
      <w:r>
        <w:rPr>
          <w:rFonts w:ascii="Verdana" w:hAnsi="Verdana"/>
          <w:lang w:bidi="ar-SA"/>
        </w:rPr>
        <w:t>Manager helps prevent users from losing all their workspace data and account information when a laptop is lost or a desktop computer needs to be replaced. The integrated account backup</w:t>
      </w:r>
      <w:r w:rsidRPr="00D54CCA">
        <w:rPr>
          <w:rFonts w:ascii="Verdana" w:hAnsi="Verdana"/>
          <w:lang w:bidi="ar-SA"/>
        </w:rPr>
        <w:t xml:space="preserve"> identity policy enables automatic</w:t>
      </w:r>
      <w:r>
        <w:rPr>
          <w:rFonts w:ascii="Verdana" w:hAnsi="Verdana"/>
          <w:lang w:bidi="ar-SA"/>
        </w:rPr>
        <w:t xml:space="preserve"> </w:t>
      </w:r>
      <w:r w:rsidRPr="00D54CCA">
        <w:rPr>
          <w:rFonts w:ascii="Verdana" w:hAnsi="Verdana"/>
          <w:lang w:bidi="ar-SA"/>
        </w:rPr>
        <w:t>account backup at specified intervals for users in a selected domain.</w:t>
      </w:r>
      <w:r>
        <w:rPr>
          <w:rFonts w:ascii="Verdana" w:hAnsi="Verdana"/>
          <w:lang w:bidi="ar-SA"/>
        </w:rPr>
        <w:t xml:space="preserve"> Office Groove Server </w:t>
      </w:r>
      <w:r w:rsidR="00A574B9">
        <w:rPr>
          <w:rFonts w:ascii="Verdana" w:hAnsi="Verdana"/>
          <w:lang w:bidi="ar-SA"/>
        </w:rPr>
        <w:t xml:space="preserve">2007 </w:t>
      </w:r>
      <w:r>
        <w:rPr>
          <w:rFonts w:ascii="Verdana" w:hAnsi="Verdana"/>
          <w:lang w:bidi="ar-SA"/>
        </w:rPr>
        <w:t xml:space="preserve">Manager will back up each </w:t>
      </w:r>
      <w:r w:rsidRPr="00D54CCA">
        <w:rPr>
          <w:rFonts w:ascii="Verdana" w:hAnsi="Verdana"/>
          <w:lang w:bidi="ar-SA"/>
        </w:rPr>
        <w:t>user</w:t>
      </w:r>
      <w:r>
        <w:rPr>
          <w:rFonts w:ascii="Verdana" w:hAnsi="Verdana"/>
          <w:lang w:bidi="ar-SA"/>
        </w:rPr>
        <w:t>’s</w:t>
      </w:r>
      <w:r w:rsidRPr="00D54CCA">
        <w:rPr>
          <w:rFonts w:ascii="Verdana" w:hAnsi="Verdana"/>
          <w:lang w:bidi="ar-SA"/>
        </w:rPr>
        <w:t xml:space="preserve"> contacts</w:t>
      </w:r>
      <w:r>
        <w:rPr>
          <w:rFonts w:ascii="Verdana" w:hAnsi="Verdana"/>
          <w:lang w:bidi="ar-SA"/>
        </w:rPr>
        <w:t xml:space="preserve"> list</w:t>
      </w:r>
      <w:r w:rsidRPr="00D54CCA">
        <w:rPr>
          <w:rFonts w:ascii="Verdana" w:hAnsi="Verdana"/>
          <w:lang w:bidi="ar-SA"/>
        </w:rPr>
        <w:t>, workspace lists, identities and contact information, and identity policies.</w:t>
      </w:r>
      <w:r>
        <w:rPr>
          <w:rFonts w:ascii="Verdana" w:hAnsi="Verdana"/>
          <w:lang w:bidi="ar-SA"/>
        </w:rPr>
        <w:t xml:space="preserve"> </w:t>
      </w:r>
      <w:r w:rsidRPr="008B0A80">
        <w:rPr>
          <w:rFonts w:ascii="Verdana" w:hAnsi="Verdana"/>
          <w:lang w:bidi="ar-SA"/>
        </w:rPr>
        <w:t xml:space="preserve">When a user </w:t>
      </w:r>
      <w:r w:rsidRPr="008B0A80">
        <w:rPr>
          <w:rFonts w:ascii="Verdana" w:hAnsi="Verdana"/>
          <w:lang w:bidi="ar-SA"/>
        </w:rPr>
        <w:lastRenderedPageBreak/>
        <w:t xml:space="preserve">is unable to access </w:t>
      </w:r>
      <w:r>
        <w:rPr>
          <w:rFonts w:ascii="Verdana" w:hAnsi="Verdana"/>
          <w:lang w:bidi="ar-SA"/>
        </w:rPr>
        <w:t>his or her</w:t>
      </w:r>
      <w:r w:rsidRPr="008B0A80">
        <w:rPr>
          <w:rFonts w:ascii="Verdana" w:hAnsi="Verdana"/>
          <w:lang w:bidi="ar-SA"/>
        </w:rPr>
        <w:t xml:space="preserve"> account, </w:t>
      </w:r>
      <w:r>
        <w:rPr>
          <w:rFonts w:ascii="Verdana" w:hAnsi="Verdana"/>
          <w:lang w:bidi="ar-SA"/>
        </w:rPr>
        <w:t>the administrator</w:t>
      </w:r>
      <w:r w:rsidRPr="008B0A80">
        <w:rPr>
          <w:rFonts w:ascii="Verdana" w:hAnsi="Verdana"/>
          <w:lang w:bidi="ar-SA"/>
        </w:rPr>
        <w:t xml:space="preserve"> can either download a backup copy of the member’s account or </w:t>
      </w:r>
      <w:r w:rsidR="00C13168">
        <w:rPr>
          <w:rFonts w:ascii="Verdana" w:hAnsi="Verdana"/>
          <w:lang w:bidi="ar-SA"/>
        </w:rPr>
        <w:t xml:space="preserve">send an </w:t>
      </w:r>
      <w:r w:rsidRPr="008B0A80">
        <w:rPr>
          <w:rFonts w:ascii="Verdana" w:hAnsi="Verdana"/>
          <w:lang w:bidi="ar-SA"/>
        </w:rPr>
        <w:t xml:space="preserve">e-mail </w:t>
      </w:r>
      <w:r w:rsidR="00C13168">
        <w:rPr>
          <w:rFonts w:ascii="Verdana" w:hAnsi="Verdana"/>
          <w:lang w:bidi="ar-SA"/>
        </w:rPr>
        <w:t xml:space="preserve">message to </w:t>
      </w:r>
      <w:r w:rsidRPr="008B0A80">
        <w:rPr>
          <w:rFonts w:ascii="Verdana" w:hAnsi="Verdana"/>
          <w:lang w:bidi="ar-SA"/>
        </w:rPr>
        <w:t xml:space="preserve">the user </w:t>
      </w:r>
      <w:r w:rsidR="00C13168">
        <w:rPr>
          <w:rFonts w:ascii="Verdana" w:hAnsi="Verdana"/>
          <w:lang w:bidi="ar-SA"/>
        </w:rPr>
        <w:t xml:space="preserve">with </w:t>
      </w:r>
      <w:r w:rsidRPr="008B0A80">
        <w:rPr>
          <w:rFonts w:ascii="Verdana" w:hAnsi="Verdana"/>
          <w:lang w:bidi="ar-SA"/>
        </w:rPr>
        <w:t>a copy of the account.</w:t>
      </w:r>
      <w:r>
        <w:rPr>
          <w:rFonts w:ascii="Verdana" w:hAnsi="Verdana"/>
          <w:lang w:bidi="ar-SA"/>
        </w:rPr>
        <w:t xml:space="preserve"> </w:t>
      </w:r>
      <w:r w:rsidR="00C13168">
        <w:rPr>
          <w:rFonts w:ascii="Verdana" w:hAnsi="Verdana"/>
          <w:lang w:bidi="ar-SA"/>
        </w:rPr>
        <w:t>After</w:t>
      </w:r>
      <w:r w:rsidR="00A574B9">
        <w:rPr>
          <w:rFonts w:ascii="Verdana" w:hAnsi="Verdana"/>
          <w:lang w:bidi="ar-SA"/>
        </w:rPr>
        <w:t xml:space="preserve"> </w:t>
      </w:r>
      <w:r>
        <w:rPr>
          <w:rFonts w:ascii="Verdana" w:hAnsi="Verdana"/>
          <w:lang w:bidi="ar-SA"/>
        </w:rPr>
        <w:t>the user has restored the account, the user can fetch the data in his or her workspaces from any member of the workspace who is online.</w:t>
      </w:r>
      <w:r w:rsidR="00212960">
        <w:rPr>
          <w:rFonts w:ascii="Verdana" w:hAnsi="Verdana"/>
          <w:lang w:bidi="ar-SA"/>
        </w:rPr>
        <w:t xml:space="preserve"> </w:t>
      </w:r>
    </w:p>
    <w:p w:rsidR="00854F4B" w:rsidRDefault="00854F4B" w:rsidP="00854F4B">
      <w:pPr>
        <w:pStyle w:val="Bodytext"/>
        <w:rPr>
          <w:rFonts w:ascii="Verdana" w:hAnsi="Verdana"/>
          <w:lang w:bidi="ar-SA"/>
        </w:rPr>
      </w:pPr>
    </w:p>
    <w:p w:rsidR="00854F4B" w:rsidRPr="00212960" w:rsidRDefault="00854F4B" w:rsidP="00854F4B">
      <w:pPr>
        <w:pStyle w:val="OfficeinAction1"/>
        <w:rPr>
          <w:rFonts w:ascii="Verdana" w:hAnsi="Verdana"/>
        </w:rPr>
      </w:pPr>
      <w:r w:rsidRPr="00212960">
        <w:rPr>
          <w:rFonts w:ascii="Verdana" w:hAnsi="Verdana"/>
        </w:rPr>
        <w:t>Tip:</w:t>
      </w:r>
    </w:p>
    <w:p w:rsidR="00854F4B" w:rsidRPr="00212960" w:rsidRDefault="00854F4B" w:rsidP="00854F4B">
      <w:pPr>
        <w:pStyle w:val="OfficeinAction2"/>
        <w:rPr>
          <w:rFonts w:ascii="Verdana" w:hAnsi="Verdana"/>
          <w:lang w:bidi="ar-SA"/>
        </w:rPr>
      </w:pPr>
      <w:r w:rsidRPr="00212960">
        <w:rPr>
          <w:rFonts w:ascii="Verdana" w:hAnsi="Verdana"/>
          <w:lang w:bidi="ar-SA"/>
        </w:rPr>
        <w:t>One of the most important device policies to enable is password</w:t>
      </w:r>
      <w:r w:rsidR="007305B5" w:rsidRPr="00212960">
        <w:rPr>
          <w:rFonts w:ascii="Verdana" w:hAnsi="Verdana"/>
          <w:lang w:bidi="ar-SA"/>
        </w:rPr>
        <w:t xml:space="preserve"> reset</w:t>
      </w:r>
      <w:r w:rsidRPr="00212960">
        <w:rPr>
          <w:rFonts w:ascii="Verdana" w:hAnsi="Verdana"/>
          <w:lang w:bidi="ar-SA"/>
        </w:rPr>
        <w:t>.</w:t>
      </w:r>
      <w:r w:rsidR="008849C5" w:rsidRPr="00212960">
        <w:rPr>
          <w:rFonts w:ascii="Verdana" w:hAnsi="Verdana"/>
          <w:lang w:bidi="ar-SA"/>
        </w:rPr>
        <w:t xml:space="preserve"> </w:t>
      </w:r>
      <w:r w:rsidRPr="00212960">
        <w:rPr>
          <w:rFonts w:ascii="Verdana" w:hAnsi="Verdana"/>
          <w:lang w:bidi="ar-SA"/>
        </w:rPr>
        <w:t xml:space="preserve">This policy provides a mechanism for users to request a password reset, a </w:t>
      </w:r>
      <w:smartTag w:uri="urn:schemas-microsoft-com:office:smarttags" w:element="PersonName">
        <w:r w:rsidRPr="00212960">
          <w:rPr>
            <w:rFonts w:ascii="Verdana" w:hAnsi="Verdana"/>
            <w:lang w:bidi="ar-SA"/>
          </w:rPr>
          <w:t>service</w:t>
        </w:r>
      </w:smartTag>
      <w:r w:rsidRPr="00212960">
        <w:rPr>
          <w:rFonts w:ascii="Verdana" w:hAnsi="Verdana"/>
          <w:lang w:bidi="ar-SA"/>
        </w:rPr>
        <w:t xml:space="preserve"> that is frequently needed.</w:t>
      </w:r>
      <w:r w:rsidR="008849C5" w:rsidRPr="00212960">
        <w:rPr>
          <w:rFonts w:ascii="Verdana" w:hAnsi="Verdana"/>
          <w:lang w:bidi="ar-SA"/>
        </w:rPr>
        <w:t xml:space="preserve"> </w:t>
      </w:r>
      <w:r w:rsidRPr="00212960">
        <w:rPr>
          <w:rFonts w:ascii="Verdana" w:hAnsi="Verdana"/>
          <w:lang w:bidi="ar-SA"/>
        </w:rPr>
        <w:t>Administrators can opt to have the password reset occur automatically or by administrator intervention.</w:t>
      </w:r>
    </w:p>
    <w:p w:rsidR="00A33F32" w:rsidRPr="00F405D0" w:rsidRDefault="00510550" w:rsidP="00F405D0">
      <w:pPr>
        <w:pStyle w:val="Heading2"/>
        <w:rPr>
          <w:rFonts w:ascii="Verdana" w:hAnsi="Verdana"/>
          <w:bCs/>
          <w:color w:val="FF6600"/>
          <w:lang w:bidi="ar-SA"/>
        </w:rPr>
      </w:pPr>
      <w:bookmarkStart w:id="56" w:name="_Toc130023371"/>
      <w:bookmarkStart w:id="57" w:name="_Toc129919531"/>
      <w:bookmarkStart w:id="58" w:name="_Toc131554728"/>
      <w:r>
        <w:rPr>
          <w:rFonts w:ascii="Verdana" w:hAnsi="Verdana"/>
          <w:bCs/>
          <w:color w:val="FF6600"/>
          <w:lang w:bidi="ar-SA"/>
        </w:rPr>
        <w:t>Monitoring</w:t>
      </w:r>
      <w:r w:rsidRPr="00F405D0">
        <w:rPr>
          <w:rFonts w:ascii="Verdana" w:hAnsi="Verdana"/>
          <w:bCs/>
          <w:color w:val="FF6600"/>
          <w:lang w:bidi="ar-SA"/>
        </w:rPr>
        <w:t xml:space="preserve"> </w:t>
      </w:r>
      <w:r w:rsidR="00A33F32" w:rsidRPr="00F405D0">
        <w:rPr>
          <w:rFonts w:ascii="Verdana" w:hAnsi="Verdana"/>
          <w:bCs/>
          <w:color w:val="FF6600"/>
          <w:lang w:bidi="ar-SA"/>
        </w:rPr>
        <w:t>Groove Usage</w:t>
      </w:r>
      <w:bookmarkEnd w:id="56"/>
      <w:bookmarkEnd w:id="57"/>
      <w:bookmarkEnd w:id="58"/>
      <w:r w:rsidR="00A33F32" w:rsidRPr="00F405D0">
        <w:rPr>
          <w:rFonts w:ascii="Verdana" w:hAnsi="Verdana"/>
          <w:bCs/>
          <w:color w:val="FF6600"/>
          <w:lang w:bidi="ar-SA"/>
        </w:rPr>
        <w:t xml:space="preserve"> </w:t>
      </w:r>
    </w:p>
    <w:p w:rsidR="007305B5" w:rsidRDefault="007305B5" w:rsidP="007305B5">
      <w:pPr>
        <w:pStyle w:val="Bodytext"/>
        <w:rPr>
          <w:rFonts w:ascii="Verdana" w:hAnsi="Verdana"/>
          <w:lang w:bidi="ar-SA"/>
        </w:rPr>
      </w:pPr>
      <w:r w:rsidRPr="00E01A21">
        <w:rPr>
          <w:rFonts w:ascii="Verdana" w:hAnsi="Verdana"/>
          <w:lang w:bidi="ar-SA"/>
        </w:rPr>
        <w:t>To ensure that you are using your IT dollars wisely, it’s important to monitor how tools are being used in your organization.</w:t>
      </w:r>
      <w:r>
        <w:rPr>
          <w:rFonts w:ascii="Verdana" w:hAnsi="Verdana"/>
          <w:lang w:bidi="ar-SA"/>
        </w:rPr>
        <w:t xml:space="preserve"> If you want to assess how much and how well Office Groove 2007 is being used, you can monitor and track usage directly from Office Groove Server </w:t>
      </w:r>
      <w:r w:rsidR="00A574B9">
        <w:rPr>
          <w:rFonts w:ascii="Verdana" w:hAnsi="Verdana"/>
          <w:lang w:bidi="ar-SA"/>
        </w:rPr>
        <w:t xml:space="preserve">2007 </w:t>
      </w:r>
      <w:r>
        <w:rPr>
          <w:rFonts w:ascii="Verdana" w:hAnsi="Verdana"/>
          <w:lang w:bidi="ar-SA"/>
        </w:rPr>
        <w:t xml:space="preserve">Manager. Easy-to-use reporting tools enable you to monitor user, workspace, and tool activity in your domain. Usage statistics include the number of workspaces created by users and the amount of time users spend in a particular workspace or workspace tool. You can also monitor domain events, such as the addition of a new group to a domain. </w:t>
      </w:r>
    </w:p>
    <w:p w:rsidR="00D8037A" w:rsidRDefault="004869BC" w:rsidP="00D8037A">
      <w:pPr>
        <w:pStyle w:val="Bodytext"/>
        <w:rPr>
          <w:rFonts w:ascii="Verdana" w:hAnsi="Verdana"/>
          <w:lang w:bidi="ar-SA"/>
        </w:rPr>
      </w:pPr>
      <w:r>
        <w:rPr>
          <w:rFonts w:ascii="Verdana" w:hAnsi="Verdana"/>
          <w:lang w:bidi="ar-SA"/>
        </w:rPr>
        <w:t>If your organization requires that you capture specific data and activities within Office Groove workspaces</w:t>
      </w:r>
      <w:r w:rsidR="00190852">
        <w:rPr>
          <w:rFonts w:ascii="Verdana" w:hAnsi="Verdana"/>
          <w:lang w:bidi="ar-SA"/>
        </w:rPr>
        <w:t xml:space="preserve">, </w:t>
      </w:r>
      <w:r>
        <w:rPr>
          <w:rFonts w:ascii="Verdana" w:hAnsi="Verdana"/>
          <w:lang w:bidi="ar-SA"/>
        </w:rPr>
        <w:t xml:space="preserve">you can </w:t>
      </w:r>
      <w:r w:rsidR="006E6CC5">
        <w:rPr>
          <w:rFonts w:ascii="Verdana" w:hAnsi="Verdana"/>
          <w:lang w:bidi="ar-SA"/>
        </w:rPr>
        <w:t xml:space="preserve">also </w:t>
      </w:r>
      <w:r>
        <w:rPr>
          <w:rFonts w:ascii="Verdana" w:hAnsi="Verdana"/>
          <w:lang w:bidi="ar-SA"/>
        </w:rPr>
        <w:t xml:space="preserve">take advantage of </w:t>
      </w:r>
      <w:r w:rsidR="00A574B9">
        <w:rPr>
          <w:rFonts w:ascii="Verdana" w:hAnsi="Verdana"/>
          <w:lang w:bidi="ar-SA"/>
        </w:rPr>
        <w:t xml:space="preserve">the integrated audit service in </w:t>
      </w:r>
      <w:r w:rsidR="007305B5">
        <w:rPr>
          <w:rFonts w:ascii="Verdana" w:hAnsi="Verdana"/>
          <w:lang w:bidi="ar-SA"/>
        </w:rPr>
        <w:t xml:space="preserve">Office </w:t>
      </w:r>
      <w:r w:rsidR="006E6CC5">
        <w:rPr>
          <w:rFonts w:ascii="Verdana" w:hAnsi="Verdana"/>
          <w:lang w:bidi="ar-SA"/>
        </w:rPr>
        <w:t xml:space="preserve">Groove Server </w:t>
      </w:r>
      <w:r w:rsidR="00A574B9">
        <w:rPr>
          <w:rFonts w:ascii="Verdana" w:hAnsi="Verdana"/>
          <w:lang w:bidi="ar-SA"/>
        </w:rPr>
        <w:t xml:space="preserve">2007 </w:t>
      </w:r>
      <w:r w:rsidR="006E6CC5">
        <w:rPr>
          <w:rFonts w:ascii="Verdana" w:hAnsi="Verdana"/>
          <w:lang w:bidi="ar-SA"/>
        </w:rPr>
        <w:t>Manager</w:t>
      </w:r>
      <w:r>
        <w:rPr>
          <w:rFonts w:ascii="Verdana" w:hAnsi="Verdana"/>
          <w:lang w:bidi="ar-SA"/>
        </w:rPr>
        <w:t>.</w:t>
      </w:r>
      <w:r w:rsidR="009C1852">
        <w:rPr>
          <w:rFonts w:ascii="Verdana" w:hAnsi="Verdana"/>
          <w:lang w:bidi="ar-SA"/>
        </w:rPr>
        <w:t xml:space="preserve"> </w:t>
      </w:r>
      <w:r>
        <w:rPr>
          <w:rFonts w:ascii="Verdana" w:hAnsi="Verdana"/>
          <w:lang w:bidi="ar-SA"/>
        </w:rPr>
        <w:t xml:space="preserve">With a </w:t>
      </w:r>
      <w:r w:rsidR="00190852">
        <w:rPr>
          <w:rFonts w:ascii="Verdana" w:hAnsi="Verdana"/>
          <w:lang w:bidi="ar-SA"/>
        </w:rPr>
        <w:t>simpl</w:t>
      </w:r>
      <w:r>
        <w:rPr>
          <w:rFonts w:ascii="Verdana" w:hAnsi="Verdana"/>
          <w:lang w:bidi="ar-SA"/>
        </w:rPr>
        <w:t>e</w:t>
      </w:r>
      <w:r w:rsidR="00E74BFE">
        <w:rPr>
          <w:rFonts w:ascii="Verdana" w:hAnsi="Verdana"/>
          <w:lang w:bidi="ar-SA"/>
        </w:rPr>
        <w:t xml:space="preserve"> </w:t>
      </w:r>
      <w:r>
        <w:rPr>
          <w:rFonts w:ascii="Verdana" w:hAnsi="Verdana"/>
          <w:lang w:bidi="ar-SA"/>
        </w:rPr>
        <w:t xml:space="preserve">managed device </w:t>
      </w:r>
      <w:r w:rsidR="00190852">
        <w:rPr>
          <w:rFonts w:ascii="Verdana" w:hAnsi="Verdana"/>
          <w:lang w:bidi="ar-SA"/>
        </w:rPr>
        <w:t>policy</w:t>
      </w:r>
      <w:r>
        <w:rPr>
          <w:rFonts w:ascii="Verdana" w:hAnsi="Verdana"/>
          <w:lang w:bidi="ar-SA"/>
        </w:rPr>
        <w:t xml:space="preserve">, you can instruct </w:t>
      </w:r>
      <w:r w:rsidR="006E6CC5">
        <w:rPr>
          <w:rFonts w:ascii="Verdana" w:hAnsi="Verdana"/>
          <w:lang w:bidi="ar-SA"/>
        </w:rPr>
        <w:t>each</w:t>
      </w:r>
      <w:r>
        <w:rPr>
          <w:rFonts w:ascii="Verdana" w:hAnsi="Verdana"/>
          <w:lang w:bidi="ar-SA"/>
        </w:rPr>
        <w:t xml:space="preserve"> Office Groove</w:t>
      </w:r>
      <w:r w:rsidR="006E6CC5">
        <w:rPr>
          <w:rFonts w:ascii="Verdana" w:hAnsi="Verdana"/>
          <w:lang w:bidi="ar-SA"/>
        </w:rPr>
        <w:t xml:space="preserve"> 2007 client </w:t>
      </w:r>
      <w:r>
        <w:rPr>
          <w:rFonts w:ascii="Verdana" w:hAnsi="Verdana"/>
          <w:lang w:bidi="ar-SA"/>
        </w:rPr>
        <w:t>to</w:t>
      </w:r>
      <w:r w:rsidR="009C1852">
        <w:rPr>
          <w:rFonts w:ascii="Verdana" w:hAnsi="Verdana"/>
          <w:lang w:bidi="ar-SA"/>
        </w:rPr>
        <w:t xml:space="preserve"> </w:t>
      </w:r>
      <w:r w:rsidR="00190852">
        <w:rPr>
          <w:rFonts w:ascii="Verdana" w:hAnsi="Verdana"/>
          <w:lang w:bidi="ar-SA"/>
        </w:rPr>
        <w:t xml:space="preserve">log </w:t>
      </w:r>
      <w:r>
        <w:rPr>
          <w:rFonts w:ascii="Verdana" w:hAnsi="Verdana"/>
          <w:lang w:bidi="ar-SA"/>
        </w:rPr>
        <w:t xml:space="preserve">specific data and </w:t>
      </w:r>
      <w:r w:rsidR="00247F8F">
        <w:rPr>
          <w:rFonts w:ascii="Verdana" w:hAnsi="Verdana"/>
          <w:lang w:bidi="ar-SA"/>
        </w:rPr>
        <w:t xml:space="preserve">events </w:t>
      </w:r>
      <w:r>
        <w:rPr>
          <w:rFonts w:ascii="Verdana" w:hAnsi="Verdana"/>
          <w:lang w:bidi="ar-SA"/>
        </w:rPr>
        <w:t xml:space="preserve">and </w:t>
      </w:r>
      <w:r w:rsidR="002E4BE8">
        <w:rPr>
          <w:rFonts w:ascii="Verdana" w:hAnsi="Verdana"/>
          <w:lang w:bidi="ar-SA"/>
        </w:rPr>
        <w:t xml:space="preserve">automatically </w:t>
      </w:r>
      <w:r>
        <w:rPr>
          <w:rFonts w:ascii="Verdana" w:hAnsi="Verdana"/>
          <w:lang w:bidi="ar-SA"/>
        </w:rPr>
        <w:t>export the information to a specified</w:t>
      </w:r>
      <w:r w:rsidR="00E74BFE">
        <w:rPr>
          <w:rFonts w:ascii="Verdana" w:hAnsi="Verdana"/>
          <w:lang w:bidi="ar-SA"/>
        </w:rPr>
        <w:t xml:space="preserve"> </w:t>
      </w:r>
      <w:r w:rsidR="00C67AD5">
        <w:rPr>
          <w:rFonts w:ascii="Verdana" w:hAnsi="Verdana"/>
          <w:lang w:bidi="ar-SA"/>
        </w:rPr>
        <w:t xml:space="preserve">Microsoft </w:t>
      </w:r>
      <w:r w:rsidR="00D8037A">
        <w:rPr>
          <w:rFonts w:ascii="Verdana" w:hAnsi="Verdana"/>
          <w:lang w:bidi="ar-SA"/>
        </w:rPr>
        <w:t>SQL Server</w:t>
      </w:r>
      <w:r w:rsidR="00C67AD5" w:rsidRPr="00ED3A32">
        <w:rPr>
          <w:rFonts w:ascii="Verdana" w:hAnsi="Verdana"/>
          <w:lang w:bidi="ar-SA"/>
        </w:rPr>
        <w:t>™</w:t>
      </w:r>
      <w:r w:rsidR="00D8037A">
        <w:rPr>
          <w:rFonts w:ascii="Verdana" w:hAnsi="Verdana"/>
          <w:lang w:bidi="ar-SA"/>
        </w:rPr>
        <w:t xml:space="preserve"> database</w:t>
      </w:r>
      <w:r w:rsidR="00190852">
        <w:rPr>
          <w:rFonts w:ascii="Verdana" w:hAnsi="Verdana"/>
          <w:lang w:bidi="ar-SA"/>
        </w:rPr>
        <w:t xml:space="preserve">. </w:t>
      </w:r>
      <w:r w:rsidR="006E6CC5">
        <w:rPr>
          <w:rFonts w:ascii="Verdana" w:hAnsi="Verdana"/>
          <w:lang w:bidi="ar-SA"/>
        </w:rPr>
        <w:t>A</w:t>
      </w:r>
      <w:r w:rsidR="00D8037A" w:rsidRPr="004D27C9">
        <w:rPr>
          <w:rFonts w:ascii="Verdana" w:hAnsi="Verdana"/>
          <w:lang w:bidi="ar-SA"/>
        </w:rPr>
        <w:t xml:space="preserve">udit logs are </w:t>
      </w:r>
      <w:r w:rsidR="00C67AD5">
        <w:rPr>
          <w:rFonts w:ascii="Verdana" w:hAnsi="Verdana"/>
          <w:lang w:bidi="ar-SA"/>
        </w:rPr>
        <w:t xml:space="preserve">quickly </w:t>
      </w:r>
      <w:r w:rsidR="00D8037A" w:rsidRPr="004D27C9">
        <w:rPr>
          <w:rFonts w:ascii="Verdana" w:hAnsi="Verdana"/>
          <w:lang w:bidi="ar-SA"/>
        </w:rPr>
        <w:t>encrypted on clients upon event creation, and are</w:t>
      </w:r>
      <w:r w:rsidR="00D8037A">
        <w:rPr>
          <w:rFonts w:ascii="Verdana" w:hAnsi="Verdana"/>
          <w:lang w:bidi="ar-SA"/>
        </w:rPr>
        <w:t xml:space="preserve"> </w:t>
      </w:r>
      <w:r w:rsidR="00D8037A" w:rsidRPr="004D27C9">
        <w:rPr>
          <w:rFonts w:ascii="Verdana" w:hAnsi="Verdana"/>
          <w:lang w:bidi="ar-SA"/>
        </w:rPr>
        <w:t xml:space="preserve">decrypted only after arrival at the </w:t>
      </w:r>
      <w:r w:rsidR="00A574B9">
        <w:rPr>
          <w:rFonts w:ascii="Verdana" w:hAnsi="Verdana"/>
          <w:lang w:bidi="ar-SA"/>
        </w:rPr>
        <w:t xml:space="preserve">SQL </w:t>
      </w:r>
      <w:r w:rsidR="00D8037A">
        <w:rPr>
          <w:rFonts w:ascii="Verdana" w:hAnsi="Verdana"/>
          <w:lang w:bidi="ar-SA"/>
        </w:rPr>
        <w:t xml:space="preserve">Server database to </w:t>
      </w:r>
      <w:r w:rsidR="00A574B9">
        <w:rPr>
          <w:rFonts w:ascii="Verdana" w:hAnsi="Verdana"/>
          <w:lang w:bidi="ar-SA"/>
        </w:rPr>
        <w:t xml:space="preserve">help </w:t>
      </w:r>
      <w:r w:rsidR="00D8037A">
        <w:rPr>
          <w:rFonts w:ascii="Verdana" w:hAnsi="Verdana"/>
          <w:lang w:bidi="ar-SA"/>
        </w:rPr>
        <w:t xml:space="preserve">ensure a highly secure </w:t>
      </w:r>
      <w:r w:rsidR="00D8037A" w:rsidRPr="004D27C9">
        <w:rPr>
          <w:rFonts w:ascii="Verdana" w:hAnsi="Verdana"/>
          <w:lang w:bidi="ar-SA"/>
        </w:rPr>
        <w:t>auditing environment.</w:t>
      </w:r>
    </w:p>
    <w:p w:rsidR="005E6309" w:rsidRDefault="005E6309" w:rsidP="00D8037A">
      <w:pPr>
        <w:pStyle w:val="Bodytext"/>
        <w:rPr>
          <w:rFonts w:ascii="Verdana" w:hAnsi="Verdana"/>
          <w:lang w:bidi="ar-SA"/>
        </w:rPr>
      </w:pPr>
    </w:p>
    <w:p w:rsidR="005E6309" w:rsidRDefault="005E6309" w:rsidP="005E6309">
      <w:pPr>
        <w:pStyle w:val="OfficeinAction1"/>
        <w:rPr>
          <w:rFonts w:ascii="Verdana" w:hAnsi="Verdana"/>
        </w:rPr>
      </w:pPr>
      <w:r>
        <w:rPr>
          <w:rFonts w:ascii="Verdana" w:hAnsi="Verdana"/>
        </w:rPr>
        <w:lastRenderedPageBreak/>
        <w:t xml:space="preserve">Tip: </w:t>
      </w:r>
    </w:p>
    <w:p w:rsidR="005E6309" w:rsidRDefault="005E6309" w:rsidP="005E6309">
      <w:pPr>
        <w:pStyle w:val="OfficeinAction2"/>
        <w:rPr>
          <w:rFonts w:ascii="Verdana" w:hAnsi="Verdana"/>
          <w:lang w:bidi="ar-SA"/>
        </w:rPr>
      </w:pPr>
      <w:r w:rsidRPr="00150406">
        <w:rPr>
          <w:rFonts w:ascii="Verdana" w:hAnsi="Verdana"/>
          <w:lang w:bidi="ar-SA"/>
        </w:rPr>
        <w:t xml:space="preserve">Be sure to install antivirus software on all </w:t>
      </w:r>
      <w:r w:rsidR="00C67AD5">
        <w:rPr>
          <w:rFonts w:ascii="Verdana" w:hAnsi="Verdana"/>
          <w:lang w:bidi="ar-SA"/>
        </w:rPr>
        <w:t xml:space="preserve">computers </w:t>
      </w:r>
      <w:r w:rsidRPr="00150406">
        <w:rPr>
          <w:rFonts w:ascii="Verdana" w:hAnsi="Verdana"/>
          <w:lang w:bidi="ar-SA"/>
        </w:rPr>
        <w:t xml:space="preserve">running </w:t>
      </w:r>
      <w:r w:rsidR="007305B5">
        <w:rPr>
          <w:rFonts w:ascii="Verdana" w:hAnsi="Verdana"/>
          <w:lang w:bidi="ar-SA"/>
        </w:rPr>
        <w:t xml:space="preserve">Office </w:t>
      </w:r>
      <w:r w:rsidRPr="00150406">
        <w:rPr>
          <w:rFonts w:ascii="Verdana" w:hAnsi="Verdana"/>
          <w:lang w:bidi="ar-SA"/>
        </w:rPr>
        <w:t xml:space="preserve">Groove Server </w:t>
      </w:r>
      <w:r w:rsidR="00516DC6">
        <w:rPr>
          <w:rFonts w:ascii="Verdana" w:hAnsi="Verdana"/>
          <w:lang w:bidi="ar-SA"/>
        </w:rPr>
        <w:t xml:space="preserve">2007 </w:t>
      </w:r>
      <w:r w:rsidRPr="00150406">
        <w:rPr>
          <w:rFonts w:ascii="Verdana" w:hAnsi="Verdana"/>
          <w:lang w:bidi="ar-SA"/>
        </w:rPr>
        <w:t xml:space="preserve">Manager and Office Groove 2007. </w:t>
      </w:r>
      <w:r w:rsidR="00F2424A">
        <w:rPr>
          <w:rFonts w:ascii="Verdana" w:hAnsi="Verdana"/>
          <w:lang w:bidi="ar-SA"/>
        </w:rPr>
        <w:t xml:space="preserve">On </w:t>
      </w:r>
      <w:r w:rsidR="007305B5">
        <w:rPr>
          <w:rFonts w:ascii="Verdana" w:hAnsi="Verdana"/>
          <w:lang w:bidi="ar-SA"/>
        </w:rPr>
        <w:t xml:space="preserve">Office </w:t>
      </w:r>
      <w:r w:rsidR="00F2424A">
        <w:rPr>
          <w:rFonts w:ascii="Verdana" w:hAnsi="Verdana"/>
          <w:lang w:bidi="ar-SA"/>
        </w:rPr>
        <w:t xml:space="preserve">Groove </w:t>
      </w:r>
      <w:r w:rsidR="00CC3D01">
        <w:rPr>
          <w:rFonts w:ascii="Verdana" w:hAnsi="Verdana"/>
          <w:lang w:bidi="ar-SA"/>
        </w:rPr>
        <w:t xml:space="preserve">Server </w:t>
      </w:r>
      <w:r w:rsidR="00A574B9">
        <w:rPr>
          <w:rFonts w:ascii="Verdana" w:hAnsi="Verdana"/>
          <w:lang w:bidi="ar-SA"/>
        </w:rPr>
        <w:t xml:space="preserve">2007 </w:t>
      </w:r>
      <w:r w:rsidR="00F2424A">
        <w:rPr>
          <w:rFonts w:ascii="Verdana" w:hAnsi="Verdana"/>
          <w:lang w:bidi="ar-SA"/>
        </w:rPr>
        <w:t xml:space="preserve">Manager, script blocking is disabled by default to </w:t>
      </w:r>
      <w:r w:rsidR="00A574B9">
        <w:rPr>
          <w:rFonts w:ascii="Verdana" w:hAnsi="Verdana"/>
          <w:lang w:bidi="ar-SA"/>
        </w:rPr>
        <w:t xml:space="preserve">help </w:t>
      </w:r>
      <w:r w:rsidR="00F2424A">
        <w:rPr>
          <w:rFonts w:ascii="Verdana" w:hAnsi="Verdana"/>
          <w:lang w:bidi="ar-SA"/>
        </w:rPr>
        <w:t>ensure proper operation of the Active Server Pages.</w:t>
      </w:r>
      <w:r w:rsidR="008849C5">
        <w:rPr>
          <w:rFonts w:ascii="Verdana" w:hAnsi="Verdana"/>
          <w:lang w:bidi="ar-SA"/>
        </w:rPr>
        <w:t xml:space="preserve"> </w:t>
      </w:r>
    </w:p>
    <w:p w:rsidR="00797C81" w:rsidRDefault="00A574B9" w:rsidP="00797C81">
      <w:pPr>
        <w:pStyle w:val="Heading1"/>
        <w:rPr>
          <w:rFonts w:ascii="Verdana" w:hAnsi="Verdana"/>
        </w:rPr>
      </w:pPr>
      <w:bookmarkStart w:id="59" w:name="_System_Requirements"/>
      <w:bookmarkStart w:id="60" w:name="_Toc130023372"/>
      <w:bookmarkStart w:id="61" w:name="_Toc129919532"/>
      <w:bookmarkStart w:id="62" w:name="_Toc131554729"/>
      <w:bookmarkStart w:id="63" w:name="_Ref65938526"/>
      <w:bookmarkStart w:id="64" w:name="_Ref65938541"/>
      <w:bookmarkEnd w:id="35"/>
      <w:bookmarkEnd w:id="36"/>
      <w:bookmarkEnd w:id="59"/>
      <w:r>
        <w:rPr>
          <w:rFonts w:ascii="Verdana" w:hAnsi="Verdana"/>
        </w:rPr>
        <w:lastRenderedPageBreak/>
        <w:t xml:space="preserve">Office </w:t>
      </w:r>
      <w:r w:rsidR="004F4791">
        <w:rPr>
          <w:rFonts w:ascii="Verdana" w:hAnsi="Verdana"/>
        </w:rPr>
        <w:t xml:space="preserve">Groove Server </w:t>
      </w:r>
      <w:r w:rsidR="00B142A3">
        <w:rPr>
          <w:rFonts w:ascii="Verdana" w:hAnsi="Verdana"/>
        </w:rPr>
        <w:t xml:space="preserve">2007 </w:t>
      </w:r>
      <w:r w:rsidR="004F4791">
        <w:rPr>
          <w:rFonts w:ascii="Verdana" w:hAnsi="Verdana"/>
        </w:rPr>
        <w:t>Relay</w:t>
      </w:r>
      <w:bookmarkEnd w:id="60"/>
      <w:bookmarkEnd w:id="61"/>
      <w:bookmarkEnd w:id="62"/>
    </w:p>
    <w:p w:rsidR="00CE0BAC" w:rsidRPr="00D10710" w:rsidRDefault="00D122AF" w:rsidP="00D10710">
      <w:pPr>
        <w:pStyle w:val="Bodytext"/>
        <w:rPr>
          <w:rFonts w:ascii="Verdana" w:hAnsi="Verdana"/>
        </w:rPr>
      </w:pPr>
      <w:r>
        <w:rPr>
          <w:rFonts w:ascii="Verdana" w:hAnsi="Verdana"/>
        </w:rPr>
        <w:t>When two or more</w:t>
      </w:r>
      <w:r w:rsidR="006E6CC5">
        <w:rPr>
          <w:rFonts w:ascii="Verdana" w:hAnsi="Verdana"/>
        </w:rPr>
        <w:t xml:space="preserve"> Office </w:t>
      </w:r>
      <w:r w:rsidR="008D6644">
        <w:rPr>
          <w:rFonts w:ascii="Verdana" w:hAnsi="Verdana"/>
        </w:rPr>
        <w:t xml:space="preserve">Groove </w:t>
      </w:r>
      <w:r w:rsidR="006E6CC5">
        <w:rPr>
          <w:rFonts w:ascii="Verdana" w:hAnsi="Verdana"/>
        </w:rPr>
        <w:t xml:space="preserve">2007 </w:t>
      </w:r>
      <w:r w:rsidR="008D6644">
        <w:rPr>
          <w:rFonts w:ascii="Verdana" w:hAnsi="Verdana"/>
        </w:rPr>
        <w:t xml:space="preserve">users are connected to the same </w:t>
      </w:r>
      <w:r w:rsidR="00C67AD5">
        <w:rPr>
          <w:rFonts w:ascii="Verdana" w:hAnsi="Verdana"/>
        </w:rPr>
        <w:t xml:space="preserve">LAN </w:t>
      </w:r>
      <w:r w:rsidR="008D6644">
        <w:rPr>
          <w:rFonts w:ascii="Verdana" w:hAnsi="Verdana"/>
        </w:rPr>
        <w:t>at the same time</w:t>
      </w:r>
      <w:r>
        <w:rPr>
          <w:rFonts w:ascii="Verdana" w:hAnsi="Verdana"/>
        </w:rPr>
        <w:t>, they</w:t>
      </w:r>
      <w:r w:rsidR="008D6644">
        <w:rPr>
          <w:rFonts w:ascii="Verdana" w:hAnsi="Verdana"/>
        </w:rPr>
        <w:t xml:space="preserve"> </w:t>
      </w:r>
      <w:r w:rsidR="006E6CC5">
        <w:rPr>
          <w:rFonts w:ascii="Verdana" w:hAnsi="Verdana"/>
        </w:rPr>
        <w:t xml:space="preserve">will </w:t>
      </w:r>
      <w:r w:rsidR="00CB5B4B">
        <w:rPr>
          <w:rFonts w:ascii="Verdana" w:hAnsi="Verdana"/>
        </w:rPr>
        <w:t>transmit</w:t>
      </w:r>
      <w:r w:rsidR="006E6CC5">
        <w:rPr>
          <w:rFonts w:ascii="Verdana" w:hAnsi="Verdana"/>
        </w:rPr>
        <w:t xml:space="preserve"> data </w:t>
      </w:r>
      <w:r w:rsidR="00CB5B4B">
        <w:rPr>
          <w:rFonts w:ascii="Verdana" w:hAnsi="Verdana"/>
        </w:rPr>
        <w:t xml:space="preserve">bidirectionally </w:t>
      </w:r>
      <w:r>
        <w:rPr>
          <w:rFonts w:ascii="Verdana" w:hAnsi="Verdana"/>
        </w:rPr>
        <w:t>in a peer-to-peer manner</w:t>
      </w:r>
      <w:r w:rsidR="006E6CC5">
        <w:rPr>
          <w:rFonts w:ascii="Verdana" w:hAnsi="Verdana"/>
        </w:rPr>
        <w:t xml:space="preserve"> without requiring </w:t>
      </w:r>
      <w:r w:rsidR="00C638F2">
        <w:rPr>
          <w:rFonts w:ascii="Verdana" w:hAnsi="Verdana"/>
        </w:rPr>
        <w:t xml:space="preserve">a central </w:t>
      </w:r>
      <w:r>
        <w:rPr>
          <w:rFonts w:ascii="Verdana" w:hAnsi="Verdana"/>
        </w:rPr>
        <w:t>server</w:t>
      </w:r>
      <w:r w:rsidR="008D6644">
        <w:rPr>
          <w:rFonts w:ascii="Verdana" w:hAnsi="Verdana"/>
        </w:rPr>
        <w:t>.</w:t>
      </w:r>
      <w:r w:rsidR="00C638F2">
        <w:rPr>
          <w:rFonts w:ascii="Verdana" w:hAnsi="Verdana"/>
        </w:rPr>
        <w:t xml:space="preserve"> But i</w:t>
      </w:r>
      <w:r w:rsidR="008D6644">
        <w:rPr>
          <w:rFonts w:ascii="Verdana" w:hAnsi="Verdana"/>
        </w:rPr>
        <w:t xml:space="preserve">n today’s decentralized work environment, </w:t>
      </w:r>
      <w:r w:rsidR="00C638F2">
        <w:rPr>
          <w:rFonts w:ascii="Verdana" w:hAnsi="Verdana"/>
        </w:rPr>
        <w:t xml:space="preserve">this </w:t>
      </w:r>
      <w:r w:rsidR="00AA7CED">
        <w:rPr>
          <w:rFonts w:ascii="Verdana" w:hAnsi="Verdana"/>
        </w:rPr>
        <w:t>scenario</w:t>
      </w:r>
      <w:r w:rsidR="00C638F2">
        <w:rPr>
          <w:rFonts w:ascii="Verdana" w:hAnsi="Verdana"/>
        </w:rPr>
        <w:t xml:space="preserve"> is </w:t>
      </w:r>
      <w:r w:rsidR="0061217E">
        <w:rPr>
          <w:rFonts w:ascii="Verdana" w:hAnsi="Verdana"/>
        </w:rPr>
        <w:t>often the</w:t>
      </w:r>
      <w:r w:rsidR="00C638F2">
        <w:rPr>
          <w:rFonts w:ascii="Verdana" w:hAnsi="Verdana"/>
        </w:rPr>
        <w:t xml:space="preserve"> exception, not the norm</w:t>
      </w:r>
      <w:r w:rsidR="008D6644">
        <w:rPr>
          <w:rFonts w:ascii="Verdana" w:hAnsi="Verdana"/>
        </w:rPr>
        <w:t>.</w:t>
      </w:r>
      <w:r w:rsidR="0061217E">
        <w:rPr>
          <w:rFonts w:ascii="Verdana" w:hAnsi="Verdana"/>
        </w:rPr>
        <w:t xml:space="preserve"> </w:t>
      </w:r>
      <w:r w:rsidR="008D6644">
        <w:rPr>
          <w:rFonts w:ascii="Verdana" w:hAnsi="Verdana"/>
        </w:rPr>
        <w:t xml:space="preserve">For starters, </w:t>
      </w:r>
      <w:r w:rsidR="0061217E">
        <w:rPr>
          <w:rFonts w:ascii="Verdana" w:hAnsi="Verdana"/>
        </w:rPr>
        <w:t>teams of</w:t>
      </w:r>
      <w:r w:rsidR="00D10710" w:rsidRPr="00D10710">
        <w:rPr>
          <w:rFonts w:ascii="Verdana" w:hAnsi="Verdana"/>
        </w:rPr>
        <w:t xml:space="preserve"> </w:t>
      </w:r>
      <w:r w:rsidR="0061217E">
        <w:rPr>
          <w:rFonts w:ascii="Verdana" w:hAnsi="Verdana"/>
        </w:rPr>
        <w:t>information workers</w:t>
      </w:r>
      <w:r w:rsidR="00D10710" w:rsidRPr="00D10710">
        <w:rPr>
          <w:rFonts w:ascii="Verdana" w:hAnsi="Verdana"/>
        </w:rPr>
        <w:t xml:space="preserve"> </w:t>
      </w:r>
      <w:r w:rsidR="0061217E">
        <w:rPr>
          <w:rFonts w:ascii="Verdana" w:hAnsi="Verdana"/>
        </w:rPr>
        <w:t>often include members that are not on the</w:t>
      </w:r>
      <w:r w:rsidR="00D10710" w:rsidRPr="00D10710">
        <w:rPr>
          <w:rFonts w:ascii="Verdana" w:hAnsi="Verdana"/>
        </w:rPr>
        <w:t xml:space="preserve"> same network or even in the same time zone.</w:t>
      </w:r>
      <w:r w:rsidR="0061217E">
        <w:rPr>
          <w:rFonts w:ascii="Verdana" w:hAnsi="Verdana"/>
        </w:rPr>
        <w:t xml:space="preserve"> Secondly, any member of a team that is mobile cannot receive incoming communications and data from other Office Groove 2007 clients. Finally, in today’s digital world, information workers often need to share large files, such as presentations, CAD drawings</w:t>
      </w:r>
      <w:r w:rsidR="00A574B9">
        <w:rPr>
          <w:rFonts w:ascii="Verdana" w:hAnsi="Verdana"/>
        </w:rPr>
        <w:t>,</w:t>
      </w:r>
      <w:r w:rsidR="0061217E">
        <w:rPr>
          <w:rFonts w:ascii="Verdana" w:hAnsi="Verdana"/>
        </w:rPr>
        <w:t xml:space="preserve"> or multimedia files. </w:t>
      </w:r>
      <w:r w:rsidR="00AA7CED">
        <w:rPr>
          <w:rFonts w:ascii="Verdana" w:hAnsi="Verdana"/>
        </w:rPr>
        <w:t xml:space="preserve">Direct </w:t>
      </w:r>
      <w:r w:rsidR="0061217E">
        <w:rPr>
          <w:rFonts w:ascii="Verdana" w:hAnsi="Verdana"/>
        </w:rPr>
        <w:t xml:space="preserve">transmission of large files between Office Groove 2007 clients would </w:t>
      </w:r>
      <w:r w:rsidR="00AA7CED">
        <w:rPr>
          <w:rFonts w:ascii="Verdana" w:hAnsi="Verdana"/>
        </w:rPr>
        <w:t>degrade</w:t>
      </w:r>
      <w:r w:rsidR="0061217E">
        <w:rPr>
          <w:rFonts w:ascii="Verdana" w:hAnsi="Verdana"/>
        </w:rPr>
        <w:t xml:space="preserve"> </w:t>
      </w:r>
      <w:r w:rsidR="00F96D1C">
        <w:rPr>
          <w:rFonts w:ascii="Verdana" w:hAnsi="Verdana"/>
        </w:rPr>
        <w:t xml:space="preserve">computer </w:t>
      </w:r>
      <w:r w:rsidR="0061217E">
        <w:rPr>
          <w:rFonts w:ascii="Verdana" w:hAnsi="Verdana"/>
        </w:rPr>
        <w:t>performance</w:t>
      </w:r>
      <w:r w:rsidR="00AA7CED">
        <w:rPr>
          <w:rFonts w:ascii="Verdana" w:hAnsi="Verdana"/>
        </w:rPr>
        <w:t xml:space="preserve"> and </w:t>
      </w:r>
      <w:r>
        <w:rPr>
          <w:rFonts w:ascii="Verdana" w:hAnsi="Verdana"/>
        </w:rPr>
        <w:t>consume</w:t>
      </w:r>
      <w:r w:rsidR="00AA7CED">
        <w:rPr>
          <w:rFonts w:ascii="Verdana" w:hAnsi="Verdana"/>
        </w:rPr>
        <w:t xml:space="preserve"> valuable bandwidth.</w:t>
      </w:r>
    </w:p>
    <w:p w:rsidR="008D6644" w:rsidRPr="00D122AF" w:rsidRDefault="008D6644" w:rsidP="008D6644">
      <w:pPr>
        <w:pStyle w:val="Bodytext"/>
        <w:rPr>
          <w:rFonts w:ascii="Verdana" w:hAnsi="Verdana"/>
        </w:rPr>
      </w:pPr>
      <w:r w:rsidRPr="00AB5CCF">
        <w:rPr>
          <w:rFonts w:ascii="Verdana" w:hAnsi="Verdana"/>
          <w:lang w:bidi="ar-SA"/>
        </w:rPr>
        <w:t xml:space="preserve">In a managed environment, a dedicated </w:t>
      </w:r>
      <w:r w:rsidR="00C638F2">
        <w:rPr>
          <w:rFonts w:ascii="Verdana" w:hAnsi="Verdana"/>
          <w:lang w:bidi="ar-SA"/>
        </w:rPr>
        <w:t xml:space="preserve">Office </w:t>
      </w:r>
      <w:r w:rsidRPr="00AB5CCF">
        <w:rPr>
          <w:rFonts w:ascii="Verdana" w:hAnsi="Verdana"/>
          <w:lang w:bidi="ar-SA"/>
        </w:rPr>
        <w:t>Groove Server</w:t>
      </w:r>
      <w:r w:rsidR="00C638F2">
        <w:rPr>
          <w:rFonts w:ascii="Verdana" w:hAnsi="Verdana"/>
          <w:lang w:bidi="ar-SA"/>
        </w:rPr>
        <w:t xml:space="preserve"> </w:t>
      </w:r>
      <w:r w:rsidR="00A574B9">
        <w:rPr>
          <w:rFonts w:ascii="Verdana" w:hAnsi="Verdana"/>
          <w:lang w:bidi="ar-SA"/>
        </w:rPr>
        <w:t xml:space="preserve">2007 </w:t>
      </w:r>
      <w:r w:rsidRPr="00AB5CCF">
        <w:rPr>
          <w:rFonts w:ascii="Verdana" w:hAnsi="Verdana"/>
          <w:lang w:bidi="ar-SA"/>
        </w:rPr>
        <w:t xml:space="preserve">Relay </w:t>
      </w:r>
      <w:r w:rsidR="007305B5" w:rsidRPr="00AB5CCF">
        <w:rPr>
          <w:rFonts w:ascii="Verdana" w:hAnsi="Verdana"/>
          <w:lang w:bidi="ar-SA"/>
        </w:rPr>
        <w:t xml:space="preserve">helps </w:t>
      </w:r>
      <w:r w:rsidR="007305B5">
        <w:rPr>
          <w:rFonts w:ascii="Verdana" w:hAnsi="Verdana"/>
          <w:lang w:bidi="ar-SA"/>
        </w:rPr>
        <w:t xml:space="preserve">to </w:t>
      </w:r>
      <w:r w:rsidR="007305B5" w:rsidRPr="00AB5CCF">
        <w:rPr>
          <w:rFonts w:ascii="Verdana" w:hAnsi="Verdana"/>
          <w:lang w:bidi="ar-SA"/>
        </w:rPr>
        <w:t>ensure uninterrupted</w:t>
      </w:r>
      <w:r w:rsidR="007305B5">
        <w:rPr>
          <w:rFonts w:ascii="Verdana" w:hAnsi="Verdana"/>
          <w:lang w:bidi="ar-SA"/>
        </w:rPr>
        <w:t>, efficient, encrypted</w:t>
      </w:r>
      <w:r w:rsidR="007305B5" w:rsidRPr="00AB5CCF">
        <w:rPr>
          <w:rFonts w:ascii="Verdana" w:hAnsi="Verdana"/>
          <w:lang w:bidi="ar-SA"/>
        </w:rPr>
        <w:t xml:space="preserve"> data transfer between Office Groove 2007 </w:t>
      </w:r>
      <w:r w:rsidR="007305B5">
        <w:rPr>
          <w:rFonts w:ascii="Verdana" w:hAnsi="Verdana"/>
          <w:lang w:bidi="ar-SA"/>
        </w:rPr>
        <w:t>users</w:t>
      </w:r>
      <w:r w:rsidR="007305B5" w:rsidRPr="00AB5CCF">
        <w:rPr>
          <w:rFonts w:ascii="Verdana" w:hAnsi="Verdana"/>
          <w:lang w:bidi="ar-SA"/>
        </w:rPr>
        <w:t xml:space="preserve"> </w:t>
      </w:r>
      <w:r w:rsidR="007305B5">
        <w:rPr>
          <w:rFonts w:ascii="Verdana" w:hAnsi="Verdana"/>
          <w:lang w:bidi="ar-SA"/>
        </w:rPr>
        <w:t xml:space="preserve">regardless of where they are, whether they’re online or offline, and whether they’re sharing a small or large amount of data. As a result, teams can work together effectively in their Office Groove 2007 workspaces anywhere, </w:t>
      </w:r>
      <w:r w:rsidR="007305B5" w:rsidRPr="00D122AF">
        <w:rPr>
          <w:rFonts w:ascii="Verdana" w:hAnsi="Verdana"/>
          <w:lang w:bidi="ar-SA"/>
        </w:rPr>
        <w:t>anytime</w:t>
      </w:r>
      <w:r w:rsidR="007305B5">
        <w:rPr>
          <w:rFonts w:ascii="Verdana" w:hAnsi="Verdana"/>
          <w:lang w:bidi="ar-SA"/>
        </w:rPr>
        <w:t>,</w:t>
      </w:r>
      <w:r w:rsidR="007305B5" w:rsidRPr="00D122AF">
        <w:rPr>
          <w:rFonts w:ascii="Verdana" w:hAnsi="Verdana"/>
          <w:lang w:bidi="ar-SA"/>
        </w:rPr>
        <w:t xml:space="preserve"> on any network.</w:t>
      </w:r>
      <w:r w:rsidR="007305B5">
        <w:rPr>
          <w:rFonts w:ascii="Verdana" w:hAnsi="Verdana"/>
          <w:lang w:bidi="ar-SA"/>
        </w:rPr>
        <w:t xml:space="preserve"> Most importantly, Office Groove Server </w:t>
      </w:r>
      <w:r w:rsidR="00A574B9">
        <w:rPr>
          <w:rFonts w:ascii="Verdana" w:hAnsi="Verdana"/>
          <w:lang w:bidi="ar-SA"/>
        </w:rPr>
        <w:t xml:space="preserve">2007 </w:t>
      </w:r>
      <w:r w:rsidR="007305B5">
        <w:rPr>
          <w:rFonts w:ascii="Verdana" w:hAnsi="Verdana"/>
          <w:lang w:bidi="ar-SA"/>
        </w:rPr>
        <w:t>Relay</w:t>
      </w:r>
      <w:r w:rsidR="007305B5" w:rsidRPr="00D122AF">
        <w:rPr>
          <w:rFonts w:ascii="Verdana" w:hAnsi="Verdana"/>
          <w:lang w:bidi="ar-SA"/>
        </w:rPr>
        <w:t xml:space="preserve"> facilitates data transmission without requiring any user action or </w:t>
      </w:r>
      <w:r w:rsidR="007305B5">
        <w:rPr>
          <w:rFonts w:ascii="Verdana" w:hAnsi="Verdana"/>
          <w:lang w:bidi="ar-SA"/>
        </w:rPr>
        <w:t>significant</w:t>
      </w:r>
      <w:r w:rsidR="007305B5" w:rsidRPr="00D122AF">
        <w:rPr>
          <w:rFonts w:ascii="Verdana" w:hAnsi="Verdana"/>
          <w:lang w:bidi="ar-SA"/>
        </w:rPr>
        <w:t xml:space="preserve"> IT infrastructure</w:t>
      </w:r>
      <w:r w:rsidR="007305B5">
        <w:rPr>
          <w:rFonts w:ascii="Verdana" w:hAnsi="Verdana"/>
          <w:lang w:bidi="ar-SA"/>
        </w:rPr>
        <w:t xml:space="preserve"> upgrades</w:t>
      </w:r>
      <w:r w:rsidR="007305B5" w:rsidRPr="00D122AF">
        <w:rPr>
          <w:rFonts w:ascii="Verdana" w:hAnsi="Verdana"/>
          <w:lang w:bidi="ar-SA"/>
        </w:rPr>
        <w:t xml:space="preserve">, helping to preserve individual and team productivity </w:t>
      </w:r>
      <w:r w:rsidR="007305B5">
        <w:rPr>
          <w:rFonts w:ascii="Verdana" w:hAnsi="Verdana"/>
          <w:lang w:bidi="ar-SA"/>
        </w:rPr>
        <w:t>while minimizing</w:t>
      </w:r>
      <w:r w:rsidR="007305B5" w:rsidRPr="00D122AF">
        <w:rPr>
          <w:rFonts w:ascii="Verdana" w:hAnsi="Verdana"/>
          <w:lang w:bidi="ar-SA"/>
        </w:rPr>
        <w:t xml:space="preserve"> IT costs.</w:t>
      </w:r>
    </w:p>
    <w:p w:rsidR="00D122AF" w:rsidRDefault="00D122AF" w:rsidP="00D122AF">
      <w:pPr>
        <w:pStyle w:val="Bodytext"/>
        <w:rPr>
          <w:rFonts w:ascii="Verdana" w:hAnsi="Verdana"/>
          <w:lang w:bidi="ar-SA"/>
        </w:rPr>
      </w:pPr>
      <w:r>
        <w:rPr>
          <w:rFonts w:ascii="Verdana" w:hAnsi="Verdana"/>
          <w:lang w:bidi="ar-SA"/>
        </w:rPr>
        <w:t xml:space="preserve">At its core, </w:t>
      </w:r>
      <w:r w:rsidR="00CD67D8">
        <w:rPr>
          <w:rFonts w:ascii="Verdana" w:hAnsi="Verdana"/>
          <w:lang w:bidi="ar-SA"/>
        </w:rPr>
        <w:t xml:space="preserve">Office </w:t>
      </w:r>
      <w:r w:rsidRPr="00886743">
        <w:rPr>
          <w:rFonts w:ascii="Verdana" w:hAnsi="Verdana"/>
          <w:lang w:bidi="ar-SA"/>
        </w:rPr>
        <w:t xml:space="preserve">Groove Server </w:t>
      </w:r>
      <w:r w:rsidR="00A574B9">
        <w:rPr>
          <w:rFonts w:ascii="Verdana" w:hAnsi="Verdana"/>
          <w:lang w:bidi="ar-SA"/>
        </w:rPr>
        <w:t xml:space="preserve">2007 </w:t>
      </w:r>
      <w:r w:rsidRPr="00886743">
        <w:rPr>
          <w:rFonts w:ascii="Verdana" w:hAnsi="Verdana"/>
          <w:lang w:bidi="ar-SA"/>
        </w:rPr>
        <w:t xml:space="preserve">Relay </w:t>
      </w:r>
      <w:r>
        <w:rPr>
          <w:rFonts w:ascii="Verdana" w:hAnsi="Verdana"/>
          <w:lang w:bidi="ar-SA"/>
        </w:rPr>
        <w:t>is</w:t>
      </w:r>
      <w:r w:rsidRPr="00886743">
        <w:rPr>
          <w:rFonts w:ascii="Verdana" w:hAnsi="Verdana"/>
          <w:lang w:bidi="ar-SA"/>
        </w:rPr>
        <w:t xml:space="preserve"> a lightweight store-and-forward </w:t>
      </w:r>
      <w:smartTag w:uri="urn:schemas-microsoft-com:office:smarttags" w:element="PersonName">
        <w:r w:rsidRPr="00886743">
          <w:rPr>
            <w:rFonts w:ascii="Verdana" w:hAnsi="Verdana"/>
            <w:lang w:bidi="ar-SA"/>
          </w:rPr>
          <w:t>service</w:t>
        </w:r>
      </w:smartTag>
      <w:r w:rsidRPr="00886743">
        <w:rPr>
          <w:rFonts w:ascii="Verdana" w:hAnsi="Verdana"/>
          <w:lang w:bidi="ar-SA"/>
        </w:rPr>
        <w:t xml:space="preserve"> </w:t>
      </w:r>
      <w:r>
        <w:rPr>
          <w:rFonts w:ascii="Verdana" w:hAnsi="Verdana"/>
          <w:lang w:bidi="ar-SA"/>
        </w:rPr>
        <w:t>that</w:t>
      </w:r>
      <w:r w:rsidRPr="00886743">
        <w:rPr>
          <w:rFonts w:ascii="Verdana" w:hAnsi="Verdana"/>
          <w:lang w:bidi="ar-SA"/>
        </w:rPr>
        <w:t xml:space="preserve"> facilitate</w:t>
      </w:r>
      <w:r>
        <w:rPr>
          <w:rFonts w:ascii="Verdana" w:hAnsi="Verdana"/>
          <w:lang w:bidi="ar-SA"/>
        </w:rPr>
        <w:t>s</w:t>
      </w:r>
      <w:r w:rsidRPr="00886743">
        <w:rPr>
          <w:rFonts w:ascii="Verdana" w:hAnsi="Verdana"/>
          <w:lang w:bidi="ar-SA"/>
        </w:rPr>
        <w:t xml:space="preserve"> </w:t>
      </w:r>
      <w:r>
        <w:rPr>
          <w:rFonts w:ascii="Verdana" w:hAnsi="Verdana"/>
          <w:lang w:bidi="ar-SA"/>
        </w:rPr>
        <w:t>data transmission</w:t>
      </w:r>
      <w:r w:rsidRPr="00886743">
        <w:rPr>
          <w:rFonts w:ascii="Verdana" w:hAnsi="Verdana"/>
          <w:lang w:bidi="ar-SA"/>
        </w:rPr>
        <w:t xml:space="preserve"> between </w:t>
      </w:r>
      <w:r>
        <w:rPr>
          <w:rFonts w:ascii="Verdana" w:hAnsi="Verdana"/>
          <w:lang w:bidi="ar-SA"/>
        </w:rPr>
        <w:t xml:space="preserve">Office </w:t>
      </w:r>
      <w:r w:rsidRPr="00886743">
        <w:rPr>
          <w:rFonts w:ascii="Verdana" w:hAnsi="Verdana"/>
          <w:lang w:bidi="ar-SA"/>
        </w:rPr>
        <w:t xml:space="preserve">Groove </w:t>
      </w:r>
      <w:r>
        <w:rPr>
          <w:rFonts w:ascii="Verdana" w:hAnsi="Verdana"/>
          <w:lang w:bidi="ar-SA"/>
        </w:rPr>
        <w:t xml:space="preserve">2007 </w:t>
      </w:r>
      <w:r w:rsidRPr="00886743">
        <w:rPr>
          <w:rFonts w:ascii="Verdana" w:hAnsi="Verdana"/>
          <w:lang w:bidi="ar-SA"/>
        </w:rPr>
        <w:t>clients</w:t>
      </w:r>
      <w:r>
        <w:rPr>
          <w:rFonts w:ascii="Verdana" w:hAnsi="Verdana"/>
          <w:lang w:bidi="ar-SA"/>
        </w:rPr>
        <w:t xml:space="preserve"> when:</w:t>
      </w:r>
      <w:r w:rsidRPr="00886743">
        <w:rPr>
          <w:rFonts w:ascii="Verdana" w:hAnsi="Verdana"/>
          <w:lang w:bidi="ar-SA"/>
        </w:rPr>
        <w:t xml:space="preserve"> </w:t>
      </w:r>
    </w:p>
    <w:p w:rsidR="00D122AF" w:rsidRDefault="00886665" w:rsidP="00D122AF">
      <w:pPr>
        <w:pStyle w:val="Bodytext"/>
        <w:numPr>
          <w:ilvl w:val="0"/>
          <w:numId w:val="32"/>
        </w:numPr>
        <w:rPr>
          <w:rFonts w:ascii="Verdana" w:hAnsi="Verdana"/>
          <w:lang w:bidi="ar-SA"/>
        </w:rPr>
      </w:pPr>
      <w:r>
        <w:rPr>
          <w:rFonts w:ascii="Verdana" w:hAnsi="Verdana"/>
          <w:lang w:bidi="ar-SA"/>
        </w:rPr>
        <w:t>O</w:t>
      </w:r>
      <w:r w:rsidR="00D122AF">
        <w:rPr>
          <w:rFonts w:ascii="Verdana" w:hAnsi="Verdana"/>
          <w:lang w:bidi="ar-SA"/>
        </w:rPr>
        <w:t>ne or more recipient clients are offline</w:t>
      </w:r>
      <w:r w:rsidR="00A574B9">
        <w:rPr>
          <w:rFonts w:ascii="Verdana" w:hAnsi="Verdana"/>
          <w:lang w:bidi="ar-SA"/>
        </w:rPr>
        <w:t>.</w:t>
      </w:r>
    </w:p>
    <w:p w:rsidR="00D122AF" w:rsidRDefault="00886665" w:rsidP="00D122AF">
      <w:pPr>
        <w:pStyle w:val="Bodytext"/>
        <w:numPr>
          <w:ilvl w:val="0"/>
          <w:numId w:val="32"/>
        </w:numPr>
        <w:rPr>
          <w:rFonts w:ascii="Verdana" w:hAnsi="Verdana"/>
          <w:lang w:bidi="ar-SA"/>
        </w:rPr>
      </w:pPr>
      <w:r>
        <w:rPr>
          <w:rFonts w:ascii="Verdana" w:hAnsi="Verdana"/>
          <w:lang w:bidi="ar-SA"/>
        </w:rPr>
        <w:t>O</w:t>
      </w:r>
      <w:r w:rsidR="00D122AF">
        <w:rPr>
          <w:rFonts w:ascii="Verdana" w:hAnsi="Verdana"/>
          <w:lang w:bidi="ar-SA"/>
        </w:rPr>
        <w:t>ne or more recipient clients are behind a firewall</w:t>
      </w:r>
      <w:r w:rsidR="00A574B9">
        <w:rPr>
          <w:rFonts w:ascii="Verdana" w:hAnsi="Verdana"/>
          <w:lang w:bidi="ar-SA"/>
        </w:rPr>
        <w:t>.</w:t>
      </w:r>
    </w:p>
    <w:p w:rsidR="00D122AF" w:rsidRDefault="00886665" w:rsidP="00D122AF">
      <w:pPr>
        <w:pStyle w:val="Bodytext"/>
        <w:numPr>
          <w:ilvl w:val="0"/>
          <w:numId w:val="32"/>
        </w:numPr>
        <w:rPr>
          <w:rFonts w:ascii="Verdana" w:hAnsi="Verdana"/>
          <w:lang w:bidi="ar-SA"/>
        </w:rPr>
      </w:pPr>
      <w:r>
        <w:rPr>
          <w:rFonts w:ascii="Verdana" w:hAnsi="Verdana"/>
          <w:lang w:bidi="ar-SA"/>
        </w:rPr>
        <w:t>O</w:t>
      </w:r>
      <w:r w:rsidR="00D122AF">
        <w:rPr>
          <w:rFonts w:ascii="Verdana" w:hAnsi="Verdana"/>
          <w:lang w:bidi="ar-SA"/>
        </w:rPr>
        <w:t>ne client is transmitting a large amount of data or is on a slow connection.</w:t>
      </w:r>
    </w:p>
    <w:p w:rsidR="00D122AF" w:rsidRDefault="00886665" w:rsidP="00D122AF">
      <w:pPr>
        <w:pStyle w:val="Bodytext"/>
        <w:rPr>
          <w:rFonts w:ascii="Verdana" w:hAnsi="Verdana"/>
          <w:lang w:bidi="ar-SA"/>
        </w:rPr>
      </w:pPr>
      <w:r>
        <w:rPr>
          <w:rFonts w:ascii="Verdana" w:hAnsi="Verdana"/>
          <w:lang w:bidi="ar-SA"/>
        </w:rPr>
        <w:t>Each</w:t>
      </w:r>
      <w:r w:rsidR="00D122AF">
        <w:rPr>
          <w:rFonts w:ascii="Verdana" w:hAnsi="Verdana"/>
          <w:lang w:bidi="ar-SA"/>
        </w:rPr>
        <w:t xml:space="preserve"> of these scenarios </w:t>
      </w:r>
      <w:r>
        <w:rPr>
          <w:rFonts w:ascii="Verdana" w:hAnsi="Verdana"/>
          <w:lang w:bidi="ar-SA"/>
        </w:rPr>
        <w:t>is described in more detail in the sections that follow</w:t>
      </w:r>
      <w:r w:rsidR="00D122AF">
        <w:rPr>
          <w:rFonts w:ascii="Verdana" w:hAnsi="Verdana"/>
          <w:lang w:bidi="ar-SA"/>
        </w:rPr>
        <w:t>.</w:t>
      </w:r>
    </w:p>
    <w:p w:rsidR="00D122AF" w:rsidRDefault="00D122AF" w:rsidP="00D122AF">
      <w:pPr>
        <w:pStyle w:val="Bulletedtext"/>
        <w:numPr>
          <w:ilvl w:val="0"/>
          <w:numId w:val="0"/>
        </w:numPr>
        <w:rPr>
          <w:rFonts w:ascii="Verdana" w:hAnsi="Verdana"/>
        </w:rPr>
      </w:pPr>
    </w:p>
    <w:p w:rsidR="00F71548" w:rsidRPr="00F71548" w:rsidRDefault="00D122AF" w:rsidP="00F71548">
      <w:pPr>
        <w:pStyle w:val="Heading2"/>
        <w:rPr>
          <w:rFonts w:ascii="Verdana" w:hAnsi="Verdana"/>
          <w:bCs/>
          <w:color w:val="FF6600"/>
          <w:lang w:bidi="ar-SA"/>
        </w:rPr>
      </w:pPr>
      <w:bookmarkStart w:id="65" w:name="_Toc130023373"/>
      <w:bookmarkStart w:id="66" w:name="_Toc129919533"/>
      <w:bookmarkStart w:id="67" w:name="_Toc131554730"/>
      <w:r>
        <w:rPr>
          <w:rFonts w:ascii="Verdana" w:hAnsi="Verdana"/>
          <w:bCs/>
          <w:color w:val="FF6600"/>
          <w:lang w:bidi="ar-SA"/>
        </w:rPr>
        <w:lastRenderedPageBreak/>
        <w:t>Permitting Offline Use</w:t>
      </w:r>
      <w:bookmarkEnd w:id="65"/>
      <w:bookmarkEnd w:id="66"/>
      <w:bookmarkEnd w:id="67"/>
    </w:p>
    <w:p w:rsidR="00361D07" w:rsidRDefault="00361D07" w:rsidP="00361D07">
      <w:pPr>
        <w:pStyle w:val="Bodytext"/>
        <w:rPr>
          <w:rFonts w:ascii="Verdana" w:hAnsi="Verdana"/>
          <w:lang w:bidi="ar-SA"/>
        </w:rPr>
      </w:pPr>
      <w:r>
        <w:rPr>
          <w:rFonts w:ascii="Verdana" w:hAnsi="Verdana"/>
          <w:lang w:bidi="ar-SA"/>
        </w:rPr>
        <w:t xml:space="preserve">In today’s work environment, it’s quite common that one or more members of a work team may be disconnected from a network for periods of time, even if just for a few moments or hours. Personal productivity can suffer because users have to remember to download key documents and information before they disconnect and to upload changes to their team members when they reconnect. Office Groove 2007, with the help of Office Groove Server </w:t>
      </w:r>
      <w:r w:rsidR="00A574B9">
        <w:rPr>
          <w:rFonts w:ascii="Verdana" w:hAnsi="Verdana"/>
          <w:lang w:bidi="ar-SA"/>
        </w:rPr>
        <w:t xml:space="preserve">2007 </w:t>
      </w:r>
      <w:r>
        <w:rPr>
          <w:rFonts w:ascii="Verdana" w:hAnsi="Verdana"/>
          <w:lang w:bidi="ar-SA"/>
        </w:rPr>
        <w:t>Relay, eliminates these productivity delays by enabling team members to work in Office Groove 2007 workspaces whether they are connected to a network or not. Workspace data will remain synchronized even if no two members of a workspace are online concurrently.</w:t>
      </w:r>
      <w:r w:rsidR="00212960">
        <w:rPr>
          <w:rFonts w:ascii="Verdana" w:hAnsi="Verdana"/>
          <w:lang w:bidi="ar-SA"/>
        </w:rPr>
        <w:t xml:space="preserve"> </w:t>
      </w:r>
    </w:p>
    <w:p w:rsidR="00361D07" w:rsidRDefault="00361D07" w:rsidP="00361D07">
      <w:pPr>
        <w:pStyle w:val="Bodytext"/>
        <w:rPr>
          <w:rFonts w:ascii="Verdana" w:hAnsi="Verdana"/>
          <w:lang w:bidi="ar-SA"/>
        </w:rPr>
      </w:pPr>
      <w:r w:rsidRPr="00886743">
        <w:rPr>
          <w:rFonts w:ascii="Verdana" w:hAnsi="Verdana"/>
          <w:lang w:bidi="ar-SA"/>
        </w:rPr>
        <w:t>When a</w:t>
      </w:r>
      <w:r>
        <w:rPr>
          <w:rFonts w:ascii="Verdana" w:hAnsi="Verdana"/>
          <w:lang w:bidi="ar-SA"/>
        </w:rPr>
        <w:t>n Office</w:t>
      </w:r>
      <w:r w:rsidRPr="00886743">
        <w:rPr>
          <w:rFonts w:ascii="Verdana" w:hAnsi="Verdana"/>
          <w:lang w:bidi="ar-SA"/>
        </w:rPr>
        <w:t xml:space="preserve"> Groove </w:t>
      </w:r>
      <w:r>
        <w:rPr>
          <w:rFonts w:ascii="Verdana" w:hAnsi="Verdana"/>
          <w:lang w:bidi="ar-SA"/>
        </w:rPr>
        <w:t>2007 user makes a change to a workspace, such as an edit to a file, the user’s Office Groove 2007 client will attempt to send the data packet to all other members of the workspace in a direct peer-to-peer manner. If one team member is offline,</w:t>
      </w:r>
      <w:r w:rsidRPr="00886743">
        <w:rPr>
          <w:rFonts w:ascii="Verdana" w:hAnsi="Verdana"/>
          <w:lang w:bidi="ar-SA"/>
        </w:rPr>
        <w:t xml:space="preserve"> </w:t>
      </w:r>
      <w:r>
        <w:rPr>
          <w:rFonts w:ascii="Verdana" w:hAnsi="Verdana"/>
          <w:lang w:bidi="ar-SA"/>
        </w:rPr>
        <w:t xml:space="preserve">the sender </w:t>
      </w:r>
      <w:r w:rsidRPr="00886743">
        <w:rPr>
          <w:rFonts w:ascii="Verdana" w:hAnsi="Verdana"/>
          <w:lang w:bidi="ar-SA"/>
        </w:rPr>
        <w:t>client</w:t>
      </w:r>
      <w:r>
        <w:rPr>
          <w:rFonts w:ascii="Verdana" w:hAnsi="Verdana"/>
          <w:lang w:bidi="ar-SA"/>
        </w:rPr>
        <w:t xml:space="preserve"> will encrypt the data, contact the Office Groove Server </w:t>
      </w:r>
      <w:r w:rsidR="00A574B9">
        <w:rPr>
          <w:rFonts w:ascii="Verdana" w:hAnsi="Verdana"/>
          <w:lang w:bidi="ar-SA"/>
        </w:rPr>
        <w:t xml:space="preserve">2007 </w:t>
      </w:r>
      <w:r>
        <w:rPr>
          <w:rFonts w:ascii="Verdana" w:hAnsi="Verdana"/>
          <w:lang w:bidi="ar-SA"/>
        </w:rPr>
        <w:t>Relay or Groove Enterprise Services Relay associated with the recipient, and</w:t>
      </w:r>
      <w:r w:rsidRPr="00886743">
        <w:rPr>
          <w:rFonts w:ascii="Verdana" w:hAnsi="Verdana"/>
          <w:lang w:bidi="ar-SA"/>
        </w:rPr>
        <w:t xml:space="preserve"> </w:t>
      </w:r>
      <w:r>
        <w:rPr>
          <w:rFonts w:ascii="Verdana" w:hAnsi="Verdana"/>
          <w:lang w:bidi="ar-SA"/>
        </w:rPr>
        <w:t>deposit the encrypted data packet in a queue</w:t>
      </w:r>
      <w:r w:rsidRPr="00886743">
        <w:rPr>
          <w:rFonts w:ascii="Verdana" w:hAnsi="Verdana"/>
          <w:lang w:bidi="ar-SA"/>
        </w:rPr>
        <w:t xml:space="preserve">. When the </w:t>
      </w:r>
      <w:r>
        <w:rPr>
          <w:rFonts w:ascii="Verdana" w:hAnsi="Verdana"/>
          <w:lang w:bidi="ar-SA"/>
        </w:rPr>
        <w:t>offline</w:t>
      </w:r>
      <w:r w:rsidRPr="00886743">
        <w:rPr>
          <w:rFonts w:ascii="Verdana" w:hAnsi="Verdana"/>
          <w:lang w:bidi="ar-SA"/>
        </w:rPr>
        <w:t xml:space="preserve"> recipient next</w:t>
      </w:r>
      <w:r>
        <w:rPr>
          <w:rFonts w:ascii="Verdana" w:hAnsi="Verdana"/>
          <w:lang w:bidi="ar-SA"/>
        </w:rPr>
        <w:t xml:space="preserve"> connects to the Internet, the recipient’s Office Groove 2007 client</w:t>
      </w:r>
      <w:r w:rsidRPr="00886743">
        <w:rPr>
          <w:rFonts w:ascii="Verdana" w:hAnsi="Verdana"/>
          <w:lang w:bidi="ar-SA"/>
        </w:rPr>
        <w:t xml:space="preserve"> </w:t>
      </w:r>
      <w:r>
        <w:rPr>
          <w:rFonts w:ascii="Verdana" w:hAnsi="Verdana"/>
          <w:lang w:bidi="ar-SA"/>
        </w:rPr>
        <w:t>will automatically retrieve</w:t>
      </w:r>
      <w:r w:rsidRPr="00886743">
        <w:rPr>
          <w:rFonts w:ascii="Verdana" w:hAnsi="Verdana"/>
          <w:lang w:bidi="ar-SA"/>
        </w:rPr>
        <w:t xml:space="preserve"> the </w:t>
      </w:r>
      <w:r>
        <w:rPr>
          <w:rFonts w:ascii="Verdana" w:hAnsi="Verdana"/>
          <w:lang w:bidi="ar-SA"/>
        </w:rPr>
        <w:t>data packet</w:t>
      </w:r>
      <w:r w:rsidRPr="00886743">
        <w:rPr>
          <w:rFonts w:ascii="Verdana" w:hAnsi="Verdana"/>
          <w:lang w:bidi="ar-SA"/>
        </w:rPr>
        <w:t xml:space="preserve"> from the </w:t>
      </w:r>
      <w:r>
        <w:rPr>
          <w:rFonts w:ascii="Verdana" w:hAnsi="Verdana"/>
          <w:lang w:bidi="ar-SA"/>
        </w:rPr>
        <w:t>relay queue</w:t>
      </w:r>
      <w:r w:rsidR="005625B3">
        <w:rPr>
          <w:rFonts w:ascii="Verdana" w:hAnsi="Verdana"/>
        </w:rPr>
        <w:t>. The recipient’s Office Groove 2007 client will then decrypt the message—the change to the file—</w:t>
      </w:r>
      <w:r>
        <w:rPr>
          <w:rFonts w:ascii="Verdana" w:hAnsi="Verdana"/>
          <w:lang w:bidi="ar-SA"/>
        </w:rPr>
        <w:t xml:space="preserve">and </w:t>
      </w:r>
      <w:r w:rsidRPr="00CC3E94">
        <w:rPr>
          <w:rFonts w:ascii="Verdana" w:hAnsi="Verdana"/>
          <w:lang w:bidi="ar-SA"/>
        </w:rPr>
        <w:t>synchronize it into the appropriate workspace</w:t>
      </w:r>
      <w:r>
        <w:rPr>
          <w:rFonts w:ascii="Verdana" w:hAnsi="Verdana"/>
          <w:lang w:bidi="ar-SA"/>
        </w:rPr>
        <w:t xml:space="preserve">. </w:t>
      </w:r>
    </w:p>
    <w:p w:rsidR="00361D07" w:rsidRDefault="00361D07" w:rsidP="00361D07">
      <w:pPr>
        <w:pStyle w:val="Bodytext"/>
        <w:rPr>
          <w:rFonts w:ascii="Verdana" w:hAnsi="Verdana"/>
          <w:lang w:bidi="ar-SA"/>
        </w:rPr>
      </w:pPr>
      <w:bookmarkStart w:id="68" w:name="_Toc130023374"/>
      <w:bookmarkStart w:id="69" w:name="_Toc129919534"/>
      <w:r>
        <w:rPr>
          <w:rFonts w:ascii="Verdana" w:hAnsi="Verdana"/>
          <w:lang w:bidi="ar-SA"/>
        </w:rPr>
        <w:t xml:space="preserve">The key value of Office Groove Server </w:t>
      </w:r>
      <w:r w:rsidR="00A574B9">
        <w:rPr>
          <w:rFonts w:ascii="Verdana" w:hAnsi="Verdana"/>
          <w:lang w:bidi="ar-SA"/>
        </w:rPr>
        <w:t xml:space="preserve">2007 </w:t>
      </w:r>
      <w:r>
        <w:rPr>
          <w:rFonts w:ascii="Verdana" w:hAnsi="Verdana"/>
          <w:lang w:bidi="ar-SA"/>
        </w:rPr>
        <w:t xml:space="preserve">Relay is that it keeps Office Groove 2007 clients synchronized transparently, without requiring users to replicate, upload, or download changes. Each time an Office Groove 2007 user logs on while connected to the Internet, the Office Groove 2007 client will contact the Office Groove Server </w:t>
      </w:r>
      <w:r w:rsidR="00A574B9">
        <w:rPr>
          <w:rFonts w:ascii="Verdana" w:hAnsi="Verdana"/>
          <w:lang w:bidi="ar-SA"/>
        </w:rPr>
        <w:t xml:space="preserve">2007 </w:t>
      </w:r>
      <w:r>
        <w:rPr>
          <w:rFonts w:ascii="Verdana" w:hAnsi="Verdana"/>
          <w:lang w:bidi="ar-SA"/>
        </w:rPr>
        <w:t xml:space="preserve">Relay, download all changes made by all workspace members while the user was offline, and upload the offline work to be queued for other offline members—automatically. </w:t>
      </w:r>
    </w:p>
    <w:p w:rsidR="00797C81" w:rsidRPr="00A61F66" w:rsidRDefault="00CD6088" w:rsidP="00A61F66">
      <w:pPr>
        <w:pStyle w:val="Heading2"/>
        <w:rPr>
          <w:rFonts w:ascii="Verdana" w:hAnsi="Verdana"/>
          <w:bCs/>
          <w:color w:val="FF6600"/>
        </w:rPr>
      </w:pPr>
      <w:bookmarkStart w:id="70" w:name="_Toc131554731"/>
      <w:r w:rsidRPr="00A61F66">
        <w:rPr>
          <w:rFonts w:ascii="Verdana" w:hAnsi="Verdana"/>
          <w:bCs/>
          <w:color w:val="FF6600"/>
        </w:rPr>
        <w:t>Traver</w:t>
      </w:r>
      <w:r w:rsidR="00AA7CED">
        <w:rPr>
          <w:rFonts w:ascii="Verdana" w:hAnsi="Verdana"/>
          <w:bCs/>
          <w:color w:val="FF6600"/>
        </w:rPr>
        <w:t>sing Firewalls</w:t>
      </w:r>
      <w:bookmarkEnd w:id="68"/>
      <w:bookmarkEnd w:id="69"/>
      <w:bookmarkEnd w:id="70"/>
    </w:p>
    <w:p w:rsidR="00361D07" w:rsidRDefault="00361D07" w:rsidP="00361D07">
      <w:pPr>
        <w:pStyle w:val="Bodytext"/>
        <w:rPr>
          <w:rFonts w:ascii="Verdana" w:hAnsi="Verdana"/>
          <w:lang w:bidi="ar-SA"/>
        </w:rPr>
      </w:pPr>
      <w:r>
        <w:rPr>
          <w:rFonts w:ascii="Verdana" w:hAnsi="Verdana"/>
          <w:lang w:bidi="ar-SA"/>
        </w:rPr>
        <w:t xml:space="preserve">With the increase in outsourcing, home-sourcing, and employee travel, members of work teams are often separated by corporate firewalls. Team productivity can suffer because not all members of a team can connect to the same systems and information. Office </w:t>
      </w:r>
      <w:r>
        <w:rPr>
          <w:rFonts w:ascii="Verdana" w:hAnsi="Verdana"/>
          <w:lang w:bidi="ar-SA"/>
        </w:rPr>
        <w:lastRenderedPageBreak/>
        <w:t xml:space="preserve">Groove 2007, with the help of Office Groove Server </w:t>
      </w:r>
      <w:r w:rsidR="00A574B9">
        <w:rPr>
          <w:rFonts w:ascii="Verdana" w:hAnsi="Verdana"/>
          <w:lang w:bidi="ar-SA"/>
        </w:rPr>
        <w:t xml:space="preserve">2007 </w:t>
      </w:r>
      <w:r>
        <w:rPr>
          <w:rFonts w:ascii="Verdana" w:hAnsi="Verdana"/>
          <w:lang w:bidi="ar-SA"/>
        </w:rPr>
        <w:t>Relay,</w:t>
      </w:r>
      <w:r w:rsidRPr="00CD6088">
        <w:rPr>
          <w:rFonts w:ascii="Verdana" w:hAnsi="Verdana"/>
          <w:lang w:bidi="ar-SA"/>
        </w:rPr>
        <w:t xml:space="preserve"> </w:t>
      </w:r>
      <w:r>
        <w:rPr>
          <w:rFonts w:ascii="Verdana" w:hAnsi="Verdana"/>
          <w:lang w:bidi="ar-SA"/>
        </w:rPr>
        <w:t>automatically facilitates</w:t>
      </w:r>
      <w:r w:rsidRPr="00CD6088">
        <w:rPr>
          <w:rFonts w:ascii="Verdana" w:hAnsi="Verdana"/>
          <w:lang w:bidi="ar-SA"/>
        </w:rPr>
        <w:t xml:space="preserve"> </w:t>
      </w:r>
      <w:r>
        <w:rPr>
          <w:rFonts w:ascii="Verdana" w:hAnsi="Verdana"/>
          <w:lang w:bidi="ar-SA"/>
        </w:rPr>
        <w:t>data transmission</w:t>
      </w:r>
      <w:r w:rsidRPr="00CD6088">
        <w:rPr>
          <w:rFonts w:ascii="Verdana" w:hAnsi="Verdana"/>
          <w:lang w:bidi="ar-SA"/>
        </w:rPr>
        <w:t xml:space="preserve"> between </w:t>
      </w:r>
      <w:r>
        <w:rPr>
          <w:rFonts w:ascii="Verdana" w:hAnsi="Verdana"/>
          <w:lang w:bidi="ar-SA"/>
        </w:rPr>
        <w:t xml:space="preserve">Office </w:t>
      </w:r>
      <w:r w:rsidRPr="00CD6088">
        <w:rPr>
          <w:rFonts w:ascii="Verdana" w:hAnsi="Verdana"/>
          <w:lang w:bidi="ar-SA"/>
        </w:rPr>
        <w:t xml:space="preserve">Groove </w:t>
      </w:r>
      <w:r>
        <w:rPr>
          <w:rFonts w:ascii="Verdana" w:hAnsi="Verdana"/>
          <w:lang w:bidi="ar-SA"/>
        </w:rPr>
        <w:t xml:space="preserve">2007 </w:t>
      </w:r>
      <w:r w:rsidRPr="00CD6088">
        <w:rPr>
          <w:rFonts w:ascii="Verdana" w:hAnsi="Verdana"/>
          <w:lang w:bidi="ar-SA"/>
        </w:rPr>
        <w:t xml:space="preserve">users </w:t>
      </w:r>
      <w:r>
        <w:rPr>
          <w:rFonts w:ascii="Verdana" w:hAnsi="Verdana"/>
          <w:lang w:bidi="ar-SA"/>
        </w:rPr>
        <w:t xml:space="preserve">even when those users are </w:t>
      </w:r>
      <w:r w:rsidRPr="00CD6088">
        <w:rPr>
          <w:rFonts w:ascii="Verdana" w:hAnsi="Verdana"/>
          <w:lang w:bidi="ar-SA"/>
        </w:rPr>
        <w:t>separated by firewalls that will not allow inbound communications</w:t>
      </w:r>
      <w:r>
        <w:rPr>
          <w:rFonts w:ascii="Verdana" w:hAnsi="Verdana"/>
          <w:lang w:bidi="ar-SA"/>
        </w:rPr>
        <w:t xml:space="preserve">. </w:t>
      </w:r>
    </w:p>
    <w:p w:rsidR="00361D07" w:rsidRDefault="00361D07" w:rsidP="00361D07">
      <w:pPr>
        <w:pStyle w:val="Bodytext"/>
        <w:rPr>
          <w:rFonts w:ascii="Verdana" w:hAnsi="Verdana"/>
          <w:lang w:bidi="ar-SA"/>
        </w:rPr>
      </w:pPr>
      <w:r>
        <w:rPr>
          <w:rFonts w:ascii="Verdana" w:hAnsi="Verdana"/>
          <w:lang w:bidi="ar-SA"/>
        </w:rPr>
        <w:t xml:space="preserve">When an Office Groove 2007 user saves a document to a workspace, for example, the Office Groove 2007 client will attempt to establish an outbound connection with the other members of the workspace in order to push this new file to them. If an impeding firewall prevents a direct connection with one or more recipients, the user’s Office Groove 2007 client will automatically attempt to redirect the data transfer to the assigned Office Groove Server </w:t>
      </w:r>
      <w:r w:rsidR="00A574B9">
        <w:rPr>
          <w:rFonts w:ascii="Verdana" w:hAnsi="Verdana"/>
          <w:lang w:bidi="ar-SA"/>
        </w:rPr>
        <w:t xml:space="preserve">2007 </w:t>
      </w:r>
      <w:r>
        <w:rPr>
          <w:rFonts w:ascii="Verdana" w:hAnsi="Verdana"/>
          <w:lang w:bidi="ar-SA"/>
        </w:rPr>
        <w:t xml:space="preserve">Relay for that member. (Each Office Groove 2007 client is in frequent communication with its assigned relay, either on port 2492, the default listening port used by Office Groove Server </w:t>
      </w:r>
      <w:r w:rsidR="00A574B9">
        <w:rPr>
          <w:rFonts w:ascii="Verdana" w:hAnsi="Verdana"/>
          <w:lang w:bidi="ar-SA"/>
        </w:rPr>
        <w:t xml:space="preserve">2007 </w:t>
      </w:r>
      <w:r>
        <w:rPr>
          <w:rFonts w:ascii="Verdana" w:hAnsi="Verdana"/>
          <w:lang w:bidi="ar-SA"/>
        </w:rPr>
        <w:t>Relay and Groove Enterprise Services Relay, or on ports 443 or 80</w:t>
      </w:r>
      <w:r w:rsidR="009B0ED1">
        <w:rPr>
          <w:rFonts w:ascii="Verdana" w:hAnsi="Verdana"/>
          <w:lang w:bidi="ar-SA"/>
        </w:rPr>
        <w:t>.</w:t>
      </w:r>
      <w:r>
        <w:rPr>
          <w:rFonts w:ascii="Verdana" w:hAnsi="Verdana"/>
          <w:lang w:bidi="ar-SA"/>
        </w:rPr>
        <w:t xml:space="preserve">) </w:t>
      </w:r>
      <w:r w:rsidRPr="00587793">
        <w:rPr>
          <w:rFonts w:ascii="Verdana" w:hAnsi="Verdana"/>
          <w:lang w:bidi="ar-SA"/>
        </w:rPr>
        <w:t xml:space="preserve">If necessary, the </w:t>
      </w:r>
      <w:r w:rsidR="00A574B9">
        <w:rPr>
          <w:rFonts w:ascii="Verdana" w:hAnsi="Verdana"/>
          <w:lang w:bidi="ar-SA"/>
        </w:rPr>
        <w:t xml:space="preserve">Office </w:t>
      </w:r>
      <w:r w:rsidRPr="00587793">
        <w:rPr>
          <w:rFonts w:ascii="Verdana" w:hAnsi="Verdana"/>
          <w:lang w:bidi="ar-SA"/>
        </w:rPr>
        <w:t xml:space="preserve">Groove 2007 client will encapsulate its messages within an HTTP data stream, so that it can be transmitted to that member’s relay across </w:t>
      </w:r>
      <w:r w:rsidR="009B0ED1">
        <w:rPr>
          <w:rFonts w:ascii="Verdana" w:hAnsi="Verdana"/>
          <w:lang w:bidi="ar-SA"/>
        </w:rPr>
        <w:t>p</w:t>
      </w:r>
      <w:r w:rsidRPr="00587793">
        <w:rPr>
          <w:rFonts w:ascii="Verdana" w:hAnsi="Verdana"/>
          <w:lang w:bidi="ar-SA"/>
        </w:rPr>
        <w:t>ort 80.</w:t>
      </w:r>
    </w:p>
    <w:p w:rsidR="003C234B" w:rsidRPr="00212960" w:rsidRDefault="003C234B" w:rsidP="003C234B">
      <w:pPr>
        <w:pStyle w:val="OfficeinAction1"/>
        <w:rPr>
          <w:rFonts w:ascii="Verdana" w:hAnsi="Verdana"/>
          <w:bCs/>
        </w:rPr>
      </w:pPr>
      <w:r w:rsidRPr="00212960">
        <w:rPr>
          <w:rFonts w:ascii="Verdana" w:hAnsi="Verdana"/>
          <w:bCs/>
        </w:rPr>
        <w:t>Tip</w:t>
      </w:r>
      <w:r w:rsidR="00F71548" w:rsidRPr="00212960">
        <w:rPr>
          <w:rFonts w:ascii="Verdana" w:hAnsi="Verdana"/>
          <w:bCs/>
        </w:rPr>
        <w:t>:</w:t>
      </w:r>
    </w:p>
    <w:p w:rsidR="00361D07" w:rsidRPr="00212960" w:rsidRDefault="00361D07" w:rsidP="00361D07">
      <w:pPr>
        <w:pStyle w:val="OfficeinAction2"/>
        <w:rPr>
          <w:rFonts w:ascii="Verdana" w:hAnsi="Verdana"/>
          <w:lang w:bidi="ar-SA"/>
        </w:rPr>
      </w:pPr>
      <w:bookmarkStart w:id="71" w:name="_Toc130023375"/>
      <w:bookmarkStart w:id="72" w:name="_Toc129919535"/>
      <w:r w:rsidRPr="00212960">
        <w:rPr>
          <w:rFonts w:ascii="Verdana" w:hAnsi="Verdana"/>
        </w:rPr>
        <w:t xml:space="preserve">Office Groove 2007 client data transfers are most efficient if the client can establish outbound communications on port 2492 or 443. At a minimum, all Office Groove 2007 clients need to be able to establish outbound communications to their Office Groove Server </w:t>
      </w:r>
      <w:r w:rsidR="00A574B9">
        <w:rPr>
          <w:rFonts w:ascii="Verdana" w:hAnsi="Verdana"/>
        </w:rPr>
        <w:t xml:space="preserve">2007 </w:t>
      </w:r>
      <w:r w:rsidRPr="00212960">
        <w:rPr>
          <w:rFonts w:ascii="Verdana" w:hAnsi="Verdana"/>
        </w:rPr>
        <w:t>Relay on port 80 in order to synchronize workspace data. Configure your firewall and proxy ports accordingly.</w:t>
      </w:r>
    </w:p>
    <w:p w:rsidR="00797C81" w:rsidRPr="00A61F66" w:rsidRDefault="001E29D9" w:rsidP="00A61F66">
      <w:pPr>
        <w:pStyle w:val="Heading2"/>
        <w:rPr>
          <w:rFonts w:ascii="Verdana" w:hAnsi="Verdana"/>
          <w:bCs/>
          <w:color w:val="FF6600"/>
        </w:rPr>
      </w:pPr>
      <w:bookmarkStart w:id="73" w:name="_Toc131554732"/>
      <w:r w:rsidRPr="00A61F66">
        <w:rPr>
          <w:rFonts w:ascii="Verdana" w:hAnsi="Verdana"/>
          <w:bCs/>
          <w:color w:val="FF6600"/>
        </w:rPr>
        <w:t>Optimizing Bandwidth</w:t>
      </w:r>
      <w:bookmarkEnd w:id="71"/>
      <w:bookmarkEnd w:id="72"/>
      <w:bookmarkEnd w:id="73"/>
    </w:p>
    <w:p w:rsidR="00361D07" w:rsidRDefault="00361D07" w:rsidP="00361D07">
      <w:pPr>
        <w:pStyle w:val="Bodytext"/>
        <w:rPr>
          <w:rFonts w:ascii="Verdana" w:hAnsi="Verdana"/>
          <w:lang w:bidi="ar-SA"/>
        </w:rPr>
      </w:pPr>
      <w:bookmarkStart w:id="74" w:name="_Toc130023376"/>
      <w:bookmarkStart w:id="75" w:name="_Toc129919536"/>
      <w:r>
        <w:rPr>
          <w:rFonts w:ascii="Verdana" w:hAnsi="Verdana"/>
          <w:lang w:bidi="ar-SA"/>
        </w:rPr>
        <w:t xml:space="preserve">Sharing large files can be one of the greater challenges confronting team members in the new world of work. Between e-mail file size restrictions and sometimes slow connections, valuable time is often lost just trying to exchange large files. Office Groove 2007, with the help of Office Groove Server </w:t>
      </w:r>
      <w:r w:rsidR="00A574B9">
        <w:rPr>
          <w:rFonts w:ascii="Verdana" w:hAnsi="Verdana"/>
          <w:lang w:bidi="ar-SA"/>
        </w:rPr>
        <w:t>2</w:t>
      </w:r>
      <w:r w:rsidR="00A574B9">
        <w:rPr>
          <w:rFonts w:ascii="Verdana" w:hAnsi="Verdana"/>
        </w:rPr>
        <w:t xml:space="preserve">007 </w:t>
      </w:r>
      <w:r>
        <w:rPr>
          <w:rFonts w:ascii="Verdana" w:hAnsi="Verdana"/>
          <w:lang w:bidi="ar-SA"/>
        </w:rPr>
        <w:t xml:space="preserve">Relay, enables users to easily and efficiently share large files with their team members even when they’re on slow connections. </w:t>
      </w:r>
    </w:p>
    <w:p w:rsidR="00361D07" w:rsidRDefault="00361D07" w:rsidP="00361D07">
      <w:pPr>
        <w:pStyle w:val="Bodytext"/>
        <w:rPr>
          <w:rFonts w:ascii="Verdana" w:hAnsi="Verdana"/>
          <w:lang w:bidi="ar-SA"/>
        </w:rPr>
      </w:pPr>
      <w:r>
        <w:rPr>
          <w:rFonts w:ascii="Verdana" w:hAnsi="Verdana"/>
          <w:lang w:bidi="ar-SA"/>
        </w:rPr>
        <w:t xml:space="preserve">Office Groove Server </w:t>
      </w:r>
      <w:r w:rsidR="00A574B9">
        <w:rPr>
          <w:rFonts w:ascii="Verdana" w:hAnsi="Verdana"/>
          <w:lang w:bidi="ar-SA"/>
        </w:rPr>
        <w:t xml:space="preserve">2007 </w:t>
      </w:r>
      <w:r>
        <w:rPr>
          <w:rFonts w:ascii="Verdana" w:hAnsi="Verdana"/>
          <w:lang w:bidi="ar-SA"/>
        </w:rPr>
        <w:t xml:space="preserve">Relay optimizes bandwidth usage by “fanning out” large data transmissions between Office Groove 2007 clients across a network. </w:t>
      </w:r>
      <w:r w:rsidRPr="000400EA">
        <w:rPr>
          <w:rFonts w:ascii="Verdana" w:hAnsi="Verdana"/>
          <w:lang w:bidi="ar-SA"/>
        </w:rPr>
        <w:t>Fanout</w:t>
      </w:r>
      <w:r>
        <w:rPr>
          <w:rFonts w:ascii="Verdana" w:hAnsi="Verdana"/>
          <w:lang w:bidi="ar-SA"/>
        </w:rPr>
        <w:t xml:space="preserve"> </w:t>
      </w:r>
      <w:r w:rsidRPr="000400EA">
        <w:rPr>
          <w:rFonts w:ascii="Verdana" w:hAnsi="Verdana"/>
          <w:lang w:bidi="ar-SA"/>
        </w:rPr>
        <w:t>is a process for c</w:t>
      </w:r>
      <w:r>
        <w:rPr>
          <w:rFonts w:ascii="Verdana" w:hAnsi="Verdana"/>
          <w:lang w:bidi="ar-SA"/>
        </w:rPr>
        <w:t>onveying a stream of data from one Office</w:t>
      </w:r>
      <w:r w:rsidRPr="000400EA">
        <w:rPr>
          <w:rFonts w:ascii="Verdana" w:hAnsi="Verdana"/>
          <w:lang w:bidi="ar-SA"/>
        </w:rPr>
        <w:t xml:space="preserve"> Groove </w:t>
      </w:r>
      <w:r>
        <w:rPr>
          <w:rFonts w:ascii="Verdana" w:hAnsi="Verdana"/>
          <w:lang w:bidi="ar-SA"/>
        </w:rPr>
        <w:t xml:space="preserve">2007 </w:t>
      </w:r>
      <w:r w:rsidRPr="000400EA">
        <w:rPr>
          <w:rFonts w:ascii="Verdana" w:hAnsi="Verdana"/>
          <w:lang w:bidi="ar-SA"/>
        </w:rPr>
        <w:t xml:space="preserve">client to </w:t>
      </w:r>
      <w:r>
        <w:rPr>
          <w:rFonts w:ascii="Verdana" w:hAnsi="Verdana"/>
          <w:lang w:bidi="ar-SA"/>
        </w:rPr>
        <w:t xml:space="preserve">Office Groove </w:t>
      </w:r>
      <w:r>
        <w:rPr>
          <w:rFonts w:ascii="Verdana" w:hAnsi="Verdana"/>
          <w:lang w:bidi="ar-SA"/>
        </w:rPr>
        <w:lastRenderedPageBreak/>
        <w:t xml:space="preserve">Server </w:t>
      </w:r>
      <w:r w:rsidR="00CC350B">
        <w:rPr>
          <w:rFonts w:ascii="Verdana" w:hAnsi="Verdana"/>
          <w:lang w:bidi="ar-SA"/>
        </w:rPr>
        <w:t xml:space="preserve">2007 </w:t>
      </w:r>
      <w:r>
        <w:rPr>
          <w:rFonts w:ascii="Verdana" w:hAnsi="Verdana"/>
          <w:lang w:bidi="ar-SA"/>
        </w:rPr>
        <w:t>Relay</w:t>
      </w:r>
      <w:r w:rsidRPr="000400EA">
        <w:rPr>
          <w:rFonts w:ascii="Verdana" w:hAnsi="Verdana"/>
          <w:lang w:bidi="ar-SA"/>
        </w:rPr>
        <w:t xml:space="preserve"> </w:t>
      </w:r>
      <w:r>
        <w:rPr>
          <w:rFonts w:ascii="Verdana" w:hAnsi="Verdana"/>
          <w:lang w:bidi="ar-SA"/>
        </w:rPr>
        <w:t xml:space="preserve">or Groove Enterprise Services Relay </w:t>
      </w:r>
      <w:r w:rsidRPr="000400EA">
        <w:rPr>
          <w:rFonts w:ascii="Verdana" w:hAnsi="Verdana"/>
          <w:lang w:bidi="ar-SA"/>
        </w:rPr>
        <w:t xml:space="preserve">for </w:t>
      </w:r>
      <w:r>
        <w:rPr>
          <w:rFonts w:ascii="Verdana" w:hAnsi="Verdana"/>
          <w:lang w:bidi="ar-SA"/>
        </w:rPr>
        <w:t>efficient r</w:t>
      </w:r>
      <w:r w:rsidRPr="000400EA">
        <w:rPr>
          <w:rFonts w:ascii="Verdana" w:hAnsi="Verdana"/>
          <w:lang w:bidi="ar-SA"/>
        </w:rPr>
        <w:t>eplication</w:t>
      </w:r>
      <w:r>
        <w:rPr>
          <w:rFonts w:ascii="Verdana" w:hAnsi="Verdana"/>
          <w:lang w:bidi="ar-SA"/>
        </w:rPr>
        <w:t xml:space="preserve"> and distribution to other Office Groove 2007 users.</w:t>
      </w:r>
    </w:p>
    <w:p w:rsidR="00361D07" w:rsidRPr="00A574B9" w:rsidRDefault="00361D07" w:rsidP="00361D07">
      <w:pPr>
        <w:pStyle w:val="OfficeinAction1"/>
        <w:pBdr>
          <w:bottom w:val="single" w:sz="2" w:space="0" w:color="auto"/>
        </w:pBdr>
        <w:rPr>
          <w:rFonts w:ascii="Verdana" w:hAnsi="Verdana"/>
        </w:rPr>
      </w:pPr>
      <w:r w:rsidRPr="00A574B9">
        <w:rPr>
          <w:rFonts w:ascii="Verdana" w:hAnsi="Verdana"/>
        </w:rPr>
        <w:t>Tip:</w:t>
      </w:r>
    </w:p>
    <w:p w:rsidR="00361D07" w:rsidRPr="00A574B9" w:rsidRDefault="00361D07" w:rsidP="00361D07">
      <w:pPr>
        <w:pStyle w:val="OfficeinAction2"/>
        <w:pBdr>
          <w:bottom w:val="single" w:sz="2" w:space="0" w:color="auto"/>
        </w:pBdr>
        <w:rPr>
          <w:rFonts w:ascii="Verdana" w:hAnsi="Verdana"/>
          <w:lang w:bidi="ar-SA"/>
        </w:rPr>
      </w:pPr>
      <w:r w:rsidRPr="00A574B9">
        <w:rPr>
          <w:rFonts w:ascii="Verdana" w:hAnsi="Verdana"/>
        </w:rPr>
        <w:t>You can achieve significant bandwidth savings by encouraging teams that need to work together on a large number of files to use Office Groove 2007</w:t>
      </w:r>
      <w:r w:rsidR="00CC350B" w:rsidRPr="00A574B9">
        <w:rPr>
          <w:rFonts w:ascii="Verdana" w:hAnsi="Verdana"/>
        </w:rPr>
        <w:t xml:space="preserve"> instead of e-mail</w:t>
      </w:r>
      <w:r w:rsidRPr="00A574B9">
        <w:rPr>
          <w:rFonts w:ascii="Verdana" w:hAnsi="Verdana"/>
        </w:rPr>
        <w:t xml:space="preserve"> to transfer the changes.</w:t>
      </w:r>
    </w:p>
    <w:p w:rsidR="00361D07" w:rsidRDefault="00361D07" w:rsidP="00361D07">
      <w:pPr>
        <w:pStyle w:val="Bodytext"/>
        <w:rPr>
          <w:rFonts w:ascii="Verdana" w:hAnsi="Verdana"/>
          <w:lang w:bidi="ar-SA"/>
        </w:rPr>
      </w:pPr>
      <w:r>
        <w:rPr>
          <w:rFonts w:ascii="Verdana" w:hAnsi="Verdana"/>
          <w:lang w:bidi="ar-SA"/>
        </w:rPr>
        <w:t xml:space="preserve">If a user adds a </w:t>
      </w:r>
      <w:r w:rsidR="00CC350B">
        <w:rPr>
          <w:rFonts w:ascii="Verdana" w:hAnsi="Verdana"/>
          <w:lang w:bidi="ar-SA"/>
        </w:rPr>
        <w:t>3-</w:t>
      </w:r>
      <w:r>
        <w:rPr>
          <w:rFonts w:ascii="Verdana" w:hAnsi="Verdana"/>
          <w:lang w:bidi="ar-SA"/>
        </w:rPr>
        <w:t xml:space="preserve">MB file into a Groove workspace, for example, the user’s Office Groove 2007 client will assess the size of the file, the speed of the connection, and the number of recipients in the workspace. </w:t>
      </w:r>
      <w:r w:rsidRPr="000400EA">
        <w:rPr>
          <w:rFonts w:ascii="Verdana" w:hAnsi="Verdana"/>
          <w:lang w:bidi="ar-SA"/>
        </w:rPr>
        <w:t xml:space="preserve">If fanout is </w:t>
      </w:r>
      <w:r>
        <w:rPr>
          <w:rFonts w:ascii="Verdana" w:hAnsi="Verdana"/>
          <w:lang w:bidi="ar-SA"/>
        </w:rPr>
        <w:t>deemed to be more efficient than sending the file directly in a peer-to-peer manner</w:t>
      </w:r>
      <w:r w:rsidRPr="000400EA">
        <w:rPr>
          <w:rFonts w:ascii="Verdana" w:hAnsi="Verdana"/>
          <w:lang w:bidi="ar-SA"/>
        </w:rPr>
        <w:t xml:space="preserve">, </w:t>
      </w:r>
      <w:r>
        <w:rPr>
          <w:rFonts w:ascii="Verdana" w:hAnsi="Verdana"/>
          <w:lang w:bidi="ar-SA"/>
        </w:rPr>
        <w:t>the Office</w:t>
      </w:r>
      <w:r w:rsidRPr="000400EA">
        <w:rPr>
          <w:rFonts w:ascii="Verdana" w:hAnsi="Verdana"/>
          <w:lang w:bidi="ar-SA"/>
        </w:rPr>
        <w:t xml:space="preserve"> </w:t>
      </w:r>
      <w:r>
        <w:rPr>
          <w:rFonts w:ascii="Verdana" w:hAnsi="Verdana"/>
          <w:lang w:bidi="ar-SA"/>
        </w:rPr>
        <w:t xml:space="preserve">Groove 2007 </w:t>
      </w:r>
      <w:r w:rsidRPr="000400EA">
        <w:rPr>
          <w:rFonts w:ascii="Verdana" w:hAnsi="Verdana"/>
          <w:lang w:bidi="ar-SA"/>
        </w:rPr>
        <w:t>client</w:t>
      </w:r>
      <w:r>
        <w:rPr>
          <w:rFonts w:ascii="Verdana" w:hAnsi="Verdana"/>
          <w:lang w:bidi="ar-SA"/>
        </w:rPr>
        <w:t xml:space="preserve"> will </w:t>
      </w:r>
      <w:r w:rsidRPr="000400EA">
        <w:rPr>
          <w:rFonts w:ascii="Verdana" w:hAnsi="Verdana"/>
          <w:lang w:bidi="ar-SA"/>
        </w:rPr>
        <w:t xml:space="preserve">send a </w:t>
      </w:r>
      <w:r>
        <w:rPr>
          <w:rFonts w:ascii="Verdana" w:hAnsi="Verdana"/>
          <w:lang w:bidi="ar-SA"/>
        </w:rPr>
        <w:t xml:space="preserve">single copy of the file to the user’s </w:t>
      </w:r>
      <w:r w:rsidR="003E6A2E">
        <w:rPr>
          <w:rFonts w:ascii="Verdana" w:hAnsi="Verdana"/>
          <w:lang w:bidi="ar-SA"/>
        </w:rPr>
        <w:t xml:space="preserve">Office </w:t>
      </w:r>
      <w:r>
        <w:rPr>
          <w:rFonts w:ascii="Verdana" w:hAnsi="Verdana"/>
          <w:lang w:bidi="ar-SA"/>
        </w:rPr>
        <w:t xml:space="preserve">Groove </w:t>
      </w:r>
      <w:r w:rsidR="003E6A2E">
        <w:rPr>
          <w:rFonts w:ascii="Verdana" w:hAnsi="Verdana"/>
          <w:lang w:bidi="ar-SA"/>
        </w:rPr>
        <w:t>Server</w:t>
      </w:r>
      <w:r>
        <w:rPr>
          <w:rFonts w:ascii="Verdana" w:hAnsi="Verdana"/>
          <w:lang w:bidi="ar-SA"/>
        </w:rPr>
        <w:t xml:space="preserve"> </w:t>
      </w:r>
      <w:r w:rsidR="00CC350B">
        <w:rPr>
          <w:rFonts w:ascii="Verdana" w:hAnsi="Verdana"/>
          <w:lang w:bidi="ar-SA"/>
        </w:rPr>
        <w:t xml:space="preserve">2007 </w:t>
      </w:r>
      <w:r>
        <w:rPr>
          <w:rFonts w:ascii="Verdana" w:hAnsi="Verdana"/>
          <w:lang w:bidi="ar-SA"/>
        </w:rPr>
        <w:t xml:space="preserve">Relay, </w:t>
      </w:r>
      <w:r w:rsidRPr="00D25743">
        <w:rPr>
          <w:rFonts w:ascii="Verdana" w:hAnsi="Verdana"/>
          <w:lang w:bidi="ar-SA"/>
        </w:rPr>
        <w:t xml:space="preserve">which then </w:t>
      </w:r>
      <w:r>
        <w:rPr>
          <w:rFonts w:ascii="Verdana" w:hAnsi="Verdana"/>
          <w:lang w:bidi="ar-SA"/>
        </w:rPr>
        <w:t xml:space="preserve">groups copies of the file by the </w:t>
      </w:r>
      <w:r w:rsidR="003E6A2E">
        <w:rPr>
          <w:rFonts w:ascii="Verdana" w:hAnsi="Verdana"/>
          <w:lang w:bidi="ar-SA"/>
        </w:rPr>
        <w:t xml:space="preserve">Office </w:t>
      </w:r>
      <w:r>
        <w:rPr>
          <w:rFonts w:ascii="Verdana" w:hAnsi="Verdana"/>
          <w:lang w:bidi="ar-SA"/>
        </w:rPr>
        <w:t xml:space="preserve">Groove </w:t>
      </w:r>
      <w:r w:rsidR="003E6A2E">
        <w:rPr>
          <w:rFonts w:ascii="Verdana" w:hAnsi="Verdana"/>
          <w:lang w:bidi="ar-SA"/>
        </w:rPr>
        <w:t>Server</w:t>
      </w:r>
      <w:r>
        <w:rPr>
          <w:rFonts w:ascii="Verdana" w:hAnsi="Verdana"/>
          <w:lang w:bidi="ar-SA"/>
        </w:rPr>
        <w:t xml:space="preserve"> </w:t>
      </w:r>
      <w:r w:rsidR="00CC350B">
        <w:rPr>
          <w:rFonts w:ascii="Verdana" w:hAnsi="Verdana"/>
          <w:lang w:bidi="ar-SA"/>
        </w:rPr>
        <w:t xml:space="preserve">2007 </w:t>
      </w:r>
      <w:r>
        <w:rPr>
          <w:rFonts w:ascii="Verdana" w:hAnsi="Verdana"/>
          <w:lang w:bidi="ar-SA"/>
        </w:rPr>
        <w:t xml:space="preserve">Relay </w:t>
      </w:r>
      <w:r w:rsidR="003E6A2E">
        <w:rPr>
          <w:rFonts w:ascii="Verdana" w:hAnsi="Verdana"/>
          <w:lang w:bidi="ar-SA"/>
        </w:rPr>
        <w:t xml:space="preserve">or Groove Enterprise Services Relay </w:t>
      </w:r>
      <w:r>
        <w:rPr>
          <w:rFonts w:ascii="Verdana" w:hAnsi="Verdana"/>
          <w:lang w:bidi="ar-SA"/>
        </w:rPr>
        <w:t xml:space="preserve">of the recipients </w:t>
      </w:r>
      <w:r w:rsidRPr="00D25743">
        <w:rPr>
          <w:rFonts w:ascii="Verdana" w:hAnsi="Verdana"/>
          <w:lang w:bidi="ar-SA"/>
        </w:rPr>
        <w:t xml:space="preserve">and distributes copies to </w:t>
      </w:r>
      <w:r>
        <w:rPr>
          <w:rFonts w:ascii="Verdana" w:hAnsi="Verdana"/>
          <w:lang w:bidi="ar-SA"/>
        </w:rPr>
        <w:t>each of the recipients in the most efficient manner possible</w:t>
      </w:r>
      <w:r w:rsidRPr="00D25743">
        <w:rPr>
          <w:rFonts w:ascii="Verdana" w:hAnsi="Verdana"/>
          <w:lang w:bidi="ar-SA"/>
        </w:rPr>
        <w:t>.</w:t>
      </w:r>
      <w:r>
        <w:rPr>
          <w:rFonts w:ascii="Verdana" w:hAnsi="Verdana"/>
          <w:lang w:bidi="ar-SA"/>
        </w:rPr>
        <w:t xml:space="preserve"> If a recipient Office Groove 2007 client is online, it will download the file from its associated </w:t>
      </w:r>
      <w:r w:rsidR="003E6A2E">
        <w:rPr>
          <w:rFonts w:ascii="Verdana" w:hAnsi="Verdana"/>
          <w:lang w:bidi="ar-SA"/>
        </w:rPr>
        <w:t>Office Groove Server</w:t>
      </w:r>
      <w:r>
        <w:rPr>
          <w:rFonts w:ascii="Verdana" w:hAnsi="Verdana"/>
          <w:lang w:bidi="ar-SA"/>
        </w:rPr>
        <w:t xml:space="preserve"> </w:t>
      </w:r>
      <w:r w:rsidR="00CC350B">
        <w:rPr>
          <w:rFonts w:ascii="Verdana" w:hAnsi="Verdana"/>
          <w:lang w:bidi="ar-SA"/>
        </w:rPr>
        <w:t xml:space="preserve">2007 </w:t>
      </w:r>
      <w:r>
        <w:rPr>
          <w:rFonts w:ascii="Verdana" w:hAnsi="Verdana"/>
          <w:lang w:bidi="ar-SA"/>
        </w:rPr>
        <w:t xml:space="preserve">Relay or Groove </w:t>
      </w:r>
      <w:r w:rsidR="003E6A2E">
        <w:rPr>
          <w:rFonts w:ascii="Verdana" w:hAnsi="Verdana"/>
          <w:lang w:bidi="ar-SA"/>
        </w:rPr>
        <w:t xml:space="preserve">Enterprise Services </w:t>
      </w:r>
      <w:r>
        <w:rPr>
          <w:rFonts w:ascii="Verdana" w:hAnsi="Verdana"/>
          <w:lang w:bidi="ar-SA"/>
        </w:rPr>
        <w:t xml:space="preserve">Relay and </w:t>
      </w:r>
      <w:r w:rsidR="00CC350B">
        <w:rPr>
          <w:rFonts w:ascii="Verdana" w:hAnsi="Verdana"/>
          <w:lang w:bidi="ar-SA"/>
        </w:rPr>
        <w:t xml:space="preserve">quickly </w:t>
      </w:r>
      <w:r>
        <w:rPr>
          <w:rFonts w:ascii="Verdana" w:hAnsi="Verdana"/>
          <w:lang w:bidi="ar-SA"/>
        </w:rPr>
        <w:t>synchronize it into the file in its workspace. If the client is offline, it will download the file the next time it connects to the network.</w:t>
      </w:r>
    </w:p>
    <w:p w:rsidR="00361D07" w:rsidRDefault="00361D07" w:rsidP="00361D07">
      <w:pPr>
        <w:pStyle w:val="Bodytext"/>
        <w:rPr>
          <w:rFonts w:ascii="Verdana" w:hAnsi="Verdana"/>
          <w:lang w:bidi="ar-SA"/>
        </w:rPr>
      </w:pPr>
      <w:r>
        <w:rPr>
          <w:rFonts w:ascii="Verdana" w:hAnsi="Verdana"/>
          <w:lang w:bidi="ar-SA"/>
        </w:rPr>
        <w:t xml:space="preserve">The Office Groove 2007 client also has bandwidth-optimizing technology built in, operating independent of </w:t>
      </w:r>
      <w:r w:rsidR="003E6A2E">
        <w:rPr>
          <w:rFonts w:ascii="Verdana" w:hAnsi="Verdana"/>
          <w:lang w:bidi="ar-SA"/>
        </w:rPr>
        <w:t xml:space="preserve">Office Groove Server </w:t>
      </w:r>
      <w:r w:rsidR="00CC350B">
        <w:rPr>
          <w:rFonts w:ascii="Verdana" w:hAnsi="Verdana"/>
          <w:lang w:bidi="ar-SA"/>
        </w:rPr>
        <w:t xml:space="preserve">2007 </w:t>
      </w:r>
      <w:r w:rsidR="003E6A2E">
        <w:rPr>
          <w:rFonts w:ascii="Verdana" w:hAnsi="Verdana"/>
          <w:lang w:bidi="ar-SA"/>
        </w:rPr>
        <w:t>Relay</w:t>
      </w:r>
      <w:r>
        <w:rPr>
          <w:rFonts w:ascii="Verdana" w:hAnsi="Verdana"/>
          <w:lang w:bidi="ar-SA"/>
        </w:rPr>
        <w:t xml:space="preserve">. As users make changes to data in their workspaces, each Office Groove 2007 client sends only the smallest necessary unit of change—a change to file or an updated forms record, for example—across the network. Thus, between the Office Groove 2007 client and Office Groove </w:t>
      </w:r>
      <w:r w:rsidR="003E6A2E">
        <w:rPr>
          <w:rFonts w:ascii="Verdana" w:hAnsi="Verdana"/>
          <w:lang w:bidi="ar-SA"/>
        </w:rPr>
        <w:t>Server</w:t>
      </w:r>
      <w:r>
        <w:rPr>
          <w:rFonts w:ascii="Verdana" w:hAnsi="Verdana"/>
          <w:lang w:bidi="ar-SA"/>
        </w:rPr>
        <w:t xml:space="preserve"> </w:t>
      </w:r>
      <w:r w:rsidR="007B1743">
        <w:rPr>
          <w:rFonts w:ascii="Verdana" w:hAnsi="Verdana"/>
          <w:lang w:bidi="ar-SA"/>
        </w:rPr>
        <w:t xml:space="preserve">2007 </w:t>
      </w:r>
      <w:r>
        <w:rPr>
          <w:rFonts w:ascii="Verdana" w:hAnsi="Verdana"/>
          <w:lang w:bidi="ar-SA"/>
        </w:rPr>
        <w:t>Relay, teams are assured an efficient experience in sharing and working together on files and data of any size.</w:t>
      </w:r>
    </w:p>
    <w:p w:rsidR="001B1D2A" w:rsidRPr="00D122AF" w:rsidRDefault="001B1D2A" w:rsidP="00D122AF">
      <w:pPr>
        <w:pStyle w:val="Heading2"/>
        <w:rPr>
          <w:rFonts w:ascii="Verdana" w:hAnsi="Verdana"/>
          <w:bCs/>
          <w:color w:val="FF6600"/>
          <w:lang w:bidi="ar-SA"/>
        </w:rPr>
      </w:pPr>
      <w:bookmarkStart w:id="76" w:name="_Toc131554733"/>
      <w:r w:rsidRPr="00D122AF">
        <w:rPr>
          <w:rFonts w:ascii="Verdana" w:hAnsi="Verdana"/>
          <w:bCs/>
          <w:color w:val="FF6600"/>
          <w:lang w:bidi="ar-SA"/>
        </w:rPr>
        <w:t>Installing Multiple Relay Servers</w:t>
      </w:r>
      <w:bookmarkEnd w:id="74"/>
      <w:bookmarkEnd w:id="75"/>
      <w:bookmarkEnd w:id="76"/>
    </w:p>
    <w:p w:rsidR="001B1D2A" w:rsidRDefault="00D9245F" w:rsidP="001B1D2A">
      <w:pPr>
        <w:pStyle w:val="Bodytext"/>
        <w:rPr>
          <w:rFonts w:ascii="Verdana" w:hAnsi="Verdana"/>
          <w:lang w:bidi="ar-SA"/>
        </w:rPr>
      </w:pPr>
      <w:r>
        <w:rPr>
          <w:rFonts w:ascii="Verdana" w:hAnsi="Verdana"/>
          <w:lang w:bidi="ar-SA"/>
        </w:rPr>
        <w:t xml:space="preserve">While a single Office Groove Server </w:t>
      </w:r>
      <w:r w:rsidR="007B1743">
        <w:rPr>
          <w:rFonts w:ascii="Verdana" w:hAnsi="Verdana"/>
          <w:lang w:bidi="ar-SA"/>
        </w:rPr>
        <w:t xml:space="preserve">2007 </w:t>
      </w:r>
      <w:r>
        <w:rPr>
          <w:rFonts w:ascii="Verdana" w:hAnsi="Verdana"/>
          <w:lang w:bidi="ar-SA"/>
        </w:rPr>
        <w:t xml:space="preserve">Relay can support up to </w:t>
      </w:r>
      <w:r w:rsidR="001628BD">
        <w:rPr>
          <w:rFonts w:ascii="Verdana" w:hAnsi="Verdana"/>
          <w:lang w:bidi="ar-SA"/>
        </w:rPr>
        <w:t>10,000</w:t>
      </w:r>
      <w:r>
        <w:rPr>
          <w:rFonts w:ascii="Verdana" w:hAnsi="Verdana"/>
          <w:lang w:bidi="ar-SA"/>
        </w:rPr>
        <w:t xml:space="preserve"> concurrent users, i</w:t>
      </w:r>
      <w:r w:rsidR="001B1D2A">
        <w:rPr>
          <w:rFonts w:ascii="Verdana" w:hAnsi="Verdana"/>
          <w:lang w:bidi="ar-SA"/>
        </w:rPr>
        <w:t xml:space="preserve">t’s a good idea to install multiple </w:t>
      </w:r>
      <w:r w:rsidR="00382D45">
        <w:rPr>
          <w:rFonts w:ascii="Verdana" w:hAnsi="Verdana"/>
          <w:lang w:bidi="ar-SA"/>
        </w:rPr>
        <w:t>servers</w:t>
      </w:r>
      <w:r w:rsidR="001B1D2A">
        <w:rPr>
          <w:rFonts w:ascii="Verdana" w:hAnsi="Verdana"/>
          <w:lang w:bidi="ar-SA"/>
        </w:rPr>
        <w:t xml:space="preserve"> if you are supporting a large client base and you want to </w:t>
      </w:r>
      <w:r w:rsidR="007B1743">
        <w:rPr>
          <w:rFonts w:ascii="Verdana" w:hAnsi="Verdana"/>
          <w:lang w:bidi="ar-SA"/>
        </w:rPr>
        <w:t xml:space="preserve">help </w:t>
      </w:r>
      <w:r w:rsidR="001B1D2A">
        <w:rPr>
          <w:rFonts w:ascii="Verdana" w:hAnsi="Verdana"/>
          <w:lang w:bidi="ar-SA"/>
        </w:rPr>
        <w:t xml:space="preserve">ensure redundancy in case of equipment failure. You can assign </w:t>
      </w:r>
      <w:r w:rsidR="001B1D2A">
        <w:rPr>
          <w:rFonts w:ascii="Verdana" w:hAnsi="Verdana"/>
          <w:lang w:bidi="ar-SA"/>
        </w:rPr>
        <w:lastRenderedPageBreak/>
        <w:t xml:space="preserve">multiple </w:t>
      </w:r>
      <w:r w:rsidR="00382D45">
        <w:rPr>
          <w:rFonts w:ascii="Verdana" w:hAnsi="Verdana"/>
          <w:lang w:bidi="ar-SA"/>
        </w:rPr>
        <w:t xml:space="preserve">Office Groove </w:t>
      </w:r>
      <w:r w:rsidR="001B1D2A">
        <w:rPr>
          <w:rFonts w:ascii="Verdana" w:hAnsi="Verdana"/>
          <w:lang w:bidi="ar-SA"/>
        </w:rPr>
        <w:t>Server</w:t>
      </w:r>
      <w:r w:rsidR="007B1743">
        <w:rPr>
          <w:rFonts w:ascii="Verdana" w:hAnsi="Verdana"/>
          <w:lang w:bidi="ar-SA"/>
        </w:rPr>
        <w:t xml:space="preserve"> 2007 Relay</w:t>
      </w:r>
      <w:r w:rsidR="001B1D2A">
        <w:rPr>
          <w:rFonts w:ascii="Verdana" w:hAnsi="Verdana"/>
          <w:lang w:bidi="ar-SA"/>
        </w:rPr>
        <w:t xml:space="preserve">s to a domain from </w:t>
      </w:r>
      <w:r w:rsidR="00382D45">
        <w:rPr>
          <w:rFonts w:ascii="Verdana" w:hAnsi="Verdana"/>
          <w:lang w:bidi="ar-SA"/>
        </w:rPr>
        <w:t xml:space="preserve">Office </w:t>
      </w:r>
      <w:r w:rsidR="001B1D2A" w:rsidRPr="00F01E7E">
        <w:rPr>
          <w:rFonts w:ascii="Verdana" w:hAnsi="Verdana"/>
          <w:lang w:bidi="ar-SA"/>
        </w:rPr>
        <w:t xml:space="preserve">Groove Server </w:t>
      </w:r>
      <w:r w:rsidR="007B1743">
        <w:rPr>
          <w:rFonts w:ascii="Verdana" w:hAnsi="Verdana"/>
          <w:lang w:bidi="ar-SA"/>
        </w:rPr>
        <w:t xml:space="preserve">2007 </w:t>
      </w:r>
      <w:r w:rsidR="001B1D2A" w:rsidRPr="00F01E7E">
        <w:rPr>
          <w:rFonts w:ascii="Verdana" w:hAnsi="Verdana"/>
          <w:lang w:bidi="ar-SA"/>
        </w:rPr>
        <w:t>Manager</w:t>
      </w:r>
      <w:r w:rsidR="001B1D2A">
        <w:rPr>
          <w:rFonts w:ascii="Verdana" w:hAnsi="Verdana"/>
          <w:lang w:bidi="ar-SA"/>
        </w:rPr>
        <w:t xml:space="preserve">, and </w:t>
      </w:r>
      <w:r w:rsidR="001B1D2A" w:rsidRPr="00F01E7E">
        <w:rPr>
          <w:rFonts w:ascii="Verdana" w:hAnsi="Verdana"/>
          <w:lang w:bidi="ar-SA"/>
        </w:rPr>
        <w:t>prioritize</w:t>
      </w:r>
      <w:r w:rsidR="001B1D2A">
        <w:rPr>
          <w:rFonts w:ascii="Verdana" w:hAnsi="Verdana"/>
          <w:lang w:bidi="ar-SA"/>
        </w:rPr>
        <w:t xml:space="preserve"> </w:t>
      </w:r>
      <w:r w:rsidR="001B1D2A" w:rsidRPr="00F01E7E">
        <w:rPr>
          <w:rFonts w:ascii="Verdana" w:hAnsi="Verdana"/>
          <w:lang w:bidi="ar-SA"/>
        </w:rPr>
        <w:t xml:space="preserve">them </w:t>
      </w:r>
      <w:r w:rsidR="001B1D2A">
        <w:rPr>
          <w:rFonts w:ascii="Verdana" w:hAnsi="Verdana"/>
          <w:lang w:bidi="ar-SA"/>
        </w:rPr>
        <w:t xml:space="preserve">in </w:t>
      </w:r>
      <w:r w:rsidR="007B1743">
        <w:rPr>
          <w:rFonts w:ascii="Verdana" w:hAnsi="Verdana"/>
          <w:lang w:bidi="ar-SA"/>
        </w:rPr>
        <w:t>s</w:t>
      </w:r>
      <w:r w:rsidR="001B1D2A">
        <w:rPr>
          <w:rFonts w:ascii="Verdana" w:hAnsi="Verdana"/>
          <w:lang w:bidi="ar-SA"/>
        </w:rPr>
        <w:t xml:space="preserve">erver </w:t>
      </w:r>
      <w:r w:rsidR="007B1743">
        <w:rPr>
          <w:rFonts w:ascii="Verdana" w:hAnsi="Verdana"/>
          <w:lang w:bidi="ar-SA"/>
        </w:rPr>
        <w:t>s</w:t>
      </w:r>
      <w:r w:rsidR="001B1D2A">
        <w:rPr>
          <w:rFonts w:ascii="Verdana" w:hAnsi="Verdana"/>
          <w:lang w:bidi="ar-SA"/>
        </w:rPr>
        <w:t xml:space="preserve">ets </w:t>
      </w:r>
      <w:r w:rsidR="001B1D2A" w:rsidRPr="00F01E7E">
        <w:rPr>
          <w:rFonts w:ascii="Verdana" w:hAnsi="Verdana"/>
          <w:lang w:bidi="ar-SA"/>
        </w:rPr>
        <w:t>for</w:t>
      </w:r>
      <w:r w:rsidR="001B1D2A">
        <w:rPr>
          <w:rFonts w:ascii="Verdana" w:hAnsi="Verdana"/>
          <w:lang w:bidi="ar-SA"/>
        </w:rPr>
        <w:t xml:space="preserve"> </w:t>
      </w:r>
      <w:r w:rsidR="001B1D2A" w:rsidRPr="00F01E7E">
        <w:rPr>
          <w:rFonts w:ascii="Verdana" w:hAnsi="Verdana"/>
          <w:lang w:bidi="ar-SA"/>
        </w:rPr>
        <w:t>use by domain members. When a</w:t>
      </w:r>
      <w:r w:rsidR="00382D45">
        <w:rPr>
          <w:rFonts w:ascii="Verdana" w:hAnsi="Verdana"/>
          <w:lang w:bidi="ar-SA"/>
        </w:rPr>
        <w:t>n Office</w:t>
      </w:r>
      <w:r w:rsidR="001B1D2A" w:rsidRPr="00F01E7E">
        <w:rPr>
          <w:rFonts w:ascii="Verdana" w:hAnsi="Verdana"/>
          <w:lang w:bidi="ar-SA"/>
        </w:rPr>
        <w:t xml:space="preserve"> Groove </w:t>
      </w:r>
      <w:r w:rsidR="00382D45">
        <w:rPr>
          <w:rFonts w:ascii="Verdana" w:hAnsi="Verdana"/>
          <w:lang w:bidi="ar-SA"/>
        </w:rPr>
        <w:t xml:space="preserve">2007 </w:t>
      </w:r>
      <w:r w:rsidR="001B1D2A" w:rsidRPr="00F01E7E">
        <w:rPr>
          <w:rFonts w:ascii="Verdana" w:hAnsi="Verdana"/>
          <w:lang w:bidi="ar-SA"/>
        </w:rPr>
        <w:t xml:space="preserve">client sends </w:t>
      </w:r>
      <w:r w:rsidR="001B1D2A">
        <w:rPr>
          <w:rFonts w:ascii="Verdana" w:hAnsi="Verdana"/>
          <w:lang w:bidi="ar-SA"/>
        </w:rPr>
        <w:t xml:space="preserve">data </w:t>
      </w:r>
      <w:r w:rsidR="001B1D2A" w:rsidRPr="00F01E7E">
        <w:rPr>
          <w:rFonts w:ascii="Verdana" w:hAnsi="Verdana"/>
          <w:lang w:bidi="ar-SA"/>
        </w:rPr>
        <w:t>to a domain member that</w:t>
      </w:r>
      <w:r w:rsidR="001B1D2A">
        <w:rPr>
          <w:rFonts w:ascii="Verdana" w:hAnsi="Verdana"/>
          <w:lang w:bidi="ar-SA"/>
        </w:rPr>
        <w:t xml:space="preserve"> h</w:t>
      </w:r>
      <w:r w:rsidR="001B1D2A" w:rsidRPr="00F01E7E">
        <w:rPr>
          <w:rFonts w:ascii="Verdana" w:hAnsi="Verdana"/>
          <w:lang w:bidi="ar-SA"/>
        </w:rPr>
        <w:t>as access</w:t>
      </w:r>
      <w:r w:rsidR="001B1D2A">
        <w:rPr>
          <w:rFonts w:ascii="Verdana" w:hAnsi="Verdana"/>
          <w:lang w:bidi="ar-SA"/>
        </w:rPr>
        <w:t xml:space="preserve"> </w:t>
      </w:r>
      <w:r w:rsidR="001B1D2A" w:rsidRPr="00F01E7E">
        <w:rPr>
          <w:rFonts w:ascii="Verdana" w:hAnsi="Verdana"/>
          <w:lang w:bidi="ar-SA"/>
        </w:rPr>
        <w:t xml:space="preserve">to multiple </w:t>
      </w:r>
      <w:r w:rsidR="00382D45">
        <w:rPr>
          <w:rFonts w:ascii="Verdana" w:hAnsi="Verdana"/>
          <w:lang w:bidi="ar-SA"/>
        </w:rPr>
        <w:t xml:space="preserve">Office Groove Server </w:t>
      </w:r>
      <w:r w:rsidR="007B1743">
        <w:rPr>
          <w:rFonts w:ascii="Verdana" w:hAnsi="Verdana"/>
          <w:lang w:bidi="ar-SA"/>
        </w:rPr>
        <w:t xml:space="preserve">2007 </w:t>
      </w:r>
      <w:r w:rsidR="00382D45">
        <w:rPr>
          <w:rFonts w:ascii="Verdana" w:hAnsi="Verdana"/>
          <w:lang w:bidi="ar-SA"/>
        </w:rPr>
        <w:t>Relays</w:t>
      </w:r>
      <w:r w:rsidR="001B1D2A" w:rsidRPr="00F01E7E">
        <w:rPr>
          <w:rFonts w:ascii="Verdana" w:hAnsi="Verdana"/>
          <w:lang w:bidi="ar-SA"/>
        </w:rPr>
        <w:t xml:space="preserve">, the client attempts delivery to the first </w:t>
      </w:r>
      <w:r w:rsidR="00382D45">
        <w:rPr>
          <w:rFonts w:ascii="Verdana" w:hAnsi="Verdana"/>
          <w:lang w:bidi="ar-SA"/>
        </w:rPr>
        <w:t>server</w:t>
      </w:r>
      <w:r w:rsidR="001B1D2A">
        <w:rPr>
          <w:rFonts w:ascii="Verdana" w:hAnsi="Verdana"/>
          <w:lang w:bidi="ar-SA"/>
        </w:rPr>
        <w:t xml:space="preserve">. If that </w:t>
      </w:r>
      <w:r w:rsidR="001B1D2A" w:rsidRPr="00F01E7E">
        <w:rPr>
          <w:rFonts w:ascii="Verdana" w:hAnsi="Verdana"/>
          <w:lang w:bidi="ar-SA"/>
        </w:rPr>
        <w:t xml:space="preserve">server is down, it attempts delivery to the next </w:t>
      </w:r>
      <w:r w:rsidR="00382D45">
        <w:rPr>
          <w:rFonts w:ascii="Verdana" w:hAnsi="Verdana"/>
          <w:lang w:bidi="ar-SA"/>
        </w:rPr>
        <w:t>server</w:t>
      </w:r>
      <w:r w:rsidR="001B1D2A" w:rsidRPr="00F01E7E">
        <w:rPr>
          <w:rFonts w:ascii="Verdana" w:hAnsi="Verdana"/>
          <w:lang w:bidi="ar-SA"/>
        </w:rPr>
        <w:t xml:space="preserve"> in the series, and so on.</w:t>
      </w:r>
    </w:p>
    <w:p w:rsidR="00B349EB" w:rsidRDefault="00B349EB" w:rsidP="001B1D2A">
      <w:pPr>
        <w:pStyle w:val="Bodytext"/>
        <w:rPr>
          <w:rFonts w:ascii="Verdana" w:hAnsi="Verdana"/>
          <w:lang w:bidi="ar-SA"/>
        </w:rPr>
      </w:pPr>
    </w:p>
    <w:p w:rsidR="00A216B7" w:rsidRPr="00B349EB" w:rsidRDefault="00BF047F" w:rsidP="00B349EB">
      <w:pPr>
        <w:pStyle w:val="Bodytext"/>
        <w:jc w:val="center"/>
        <w:rPr>
          <w:rFonts w:ascii="Verdana" w:hAnsi="Verdana"/>
          <w:b/>
          <w:bCs/>
          <w:lang w:bidi="ar-SA"/>
        </w:rPr>
      </w:pPr>
      <w:r>
        <w:rPr>
          <w:rFonts w:ascii="Verdana" w:hAnsi="Verdana"/>
          <w:b/>
          <w:bCs/>
          <w:noProof/>
          <w:lang w:bidi="ar-SA"/>
        </w:rPr>
        <w:drawing>
          <wp:anchor distT="0" distB="0" distL="114300" distR="114300" simplePos="0" relativeHeight="251659264" behindDoc="1" locked="0" layoutInCell="1" allowOverlap="1">
            <wp:simplePos x="0" y="0"/>
            <wp:positionH relativeFrom="column">
              <wp:posOffset>0</wp:posOffset>
            </wp:positionH>
            <wp:positionV relativeFrom="paragraph">
              <wp:posOffset>-8890</wp:posOffset>
            </wp:positionV>
            <wp:extent cx="5760720" cy="4714240"/>
            <wp:effectExtent l="19050" t="0" r="0" b="0"/>
            <wp:wrapTight wrapText="bothSides">
              <wp:wrapPolygon edited="0">
                <wp:start x="-71" y="0"/>
                <wp:lineTo x="-71" y="21472"/>
                <wp:lineTo x="21571" y="21472"/>
                <wp:lineTo x="21571" y="0"/>
                <wp:lineTo x="-71" y="0"/>
              </wp:wrapPolygon>
            </wp:wrapTight>
            <wp:docPr id="68" name="Picture 68" descr="Relay Server S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lay Server Sets"/>
                    <pic:cNvPicPr>
                      <a:picLocks noChangeAspect="1" noChangeArrowheads="1"/>
                    </pic:cNvPicPr>
                  </pic:nvPicPr>
                  <pic:blipFill>
                    <a:blip r:embed="rId24"/>
                    <a:srcRect/>
                    <a:stretch>
                      <a:fillRect/>
                    </a:stretch>
                  </pic:blipFill>
                  <pic:spPr bwMode="auto">
                    <a:xfrm>
                      <a:off x="0" y="0"/>
                      <a:ext cx="5760720" cy="4714240"/>
                    </a:xfrm>
                    <a:prstGeom prst="rect">
                      <a:avLst/>
                    </a:prstGeom>
                    <a:noFill/>
                    <a:ln w="9525">
                      <a:noFill/>
                      <a:miter lim="800000"/>
                      <a:headEnd/>
                      <a:tailEnd/>
                    </a:ln>
                  </pic:spPr>
                </pic:pic>
              </a:graphicData>
            </a:graphic>
          </wp:anchor>
        </w:drawing>
      </w:r>
      <w:r w:rsidR="00B349EB">
        <w:rPr>
          <w:rFonts w:ascii="Verdana" w:hAnsi="Verdana"/>
          <w:b/>
          <w:bCs/>
          <w:lang w:bidi="ar-SA"/>
        </w:rPr>
        <w:t xml:space="preserve">Configuring Relay Server Sets </w:t>
      </w:r>
      <w:r w:rsidR="00034CD0">
        <w:rPr>
          <w:rFonts w:ascii="Verdana" w:hAnsi="Verdana"/>
          <w:b/>
          <w:bCs/>
          <w:lang w:bidi="ar-SA"/>
        </w:rPr>
        <w:t>w</w:t>
      </w:r>
      <w:r w:rsidR="00B349EB">
        <w:rPr>
          <w:rFonts w:ascii="Verdana" w:hAnsi="Verdana"/>
          <w:b/>
          <w:bCs/>
          <w:lang w:bidi="ar-SA"/>
        </w:rPr>
        <w:t xml:space="preserve">ith Office Groove Server </w:t>
      </w:r>
      <w:r w:rsidR="007B1743">
        <w:rPr>
          <w:rFonts w:ascii="Verdana" w:hAnsi="Verdana"/>
          <w:b/>
          <w:bCs/>
          <w:lang w:bidi="ar-SA"/>
        </w:rPr>
        <w:t xml:space="preserve">2007 </w:t>
      </w:r>
      <w:r w:rsidR="00B349EB">
        <w:rPr>
          <w:rFonts w:ascii="Verdana" w:hAnsi="Verdana"/>
          <w:b/>
          <w:bCs/>
          <w:lang w:bidi="ar-SA"/>
        </w:rPr>
        <w:t>Manager</w:t>
      </w:r>
    </w:p>
    <w:p w:rsidR="003C234B" w:rsidRDefault="003C234B" w:rsidP="003C234B">
      <w:pPr>
        <w:pStyle w:val="OfficeinAction1"/>
        <w:rPr>
          <w:rFonts w:ascii="Verdana" w:hAnsi="Verdana"/>
        </w:rPr>
      </w:pPr>
      <w:r>
        <w:rPr>
          <w:rFonts w:ascii="Verdana" w:hAnsi="Verdana"/>
        </w:rPr>
        <w:lastRenderedPageBreak/>
        <w:t>Tip</w:t>
      </w:r>
      <w:r w:rsidR="00E80224">
        <w:rPr>
          <w:rFonts w:ascii="Verdana" w:hAnsi="Verdana"/>
        </w:rPr>
        <w:t>:</w:t>
      </w:r>
    </w:p>
    <w:p w:rsidR="003C234B" w:rsidRDefault="003C234B" w:rsidP="003C234B">
      <w:pPr>
        <w:pStyle w:val="OfficeinAction2"/>
        <w:rPr>
          <w:rFonts w:ascii="Verdana" w:hAnsi="Verdana"/>
        </w:rPr>
      </w:pPr>
      <w:r>
        <w:rPr>
          <w:rFonts w:ascii="Verdana" w:hAnsi="Verdana"/>
        </w:rPr>
        <w:t xml:space="preserve">To </w:t>
      </w:r>
      <w:r w:rsidR="00034CD0">
        <w:rPr>
          <w:rFonts w:ascii="Verdana" w:hAnsi="Verdana"/>
        </w:rPr>
        <w:t xml:space="preserve">help </w:t>
      </w:r>
      <w:r>
        <w:rPr>
          <w:rFonts w:ascii="Verdana" w:hAnsi="Verdana"/>
        </w:rPr>
        <w:t xml:space="preserve">ensure maximum performance, install your </w:t>
      </w:r>
      <w:r w:rsidR="00E80224">
        <w:rPr>
          <w:rFonts w:ascii="Verdana" w:hAnsi="Verdana"/>
        </w:rPr>
        <w:t xml:space="preserve">Office </w:t>
      </w:r>
      <w:r>
        <w:rPr>
          <w:rFonts w:ascii="Verdana" w:hAnsi="Verdana"/>
        </w:rPr>
        <w:t xml:space="preserve">Groove Server </w:t>
      </w:r>
      <w:r w:rsidR="00034CD0">
        <w:rPr>
          <w:rFonts w:ascii="Verdana" w:hAnsi="Verdana"/>
        </w:rPr>
        <w:t xml:space="preserve">2007 </w:t>
      </w:r>
      <w:r>
        <w:rPr>
          <w:rFonts w:ascii="Verdana" w:hAnsi="Verdana"/>
        </w:rPr>
        <w:t xml:space="preserve">Relay on a clean </w:t>
      </w:r>
      <w:r w:rsidR="00034CD0">
        <w:rPr>
          <w:rFonts w:ascii="Verdana" w:hAnsi="Verdana"/>
        </w:rPr>
        <w:t>computer</w:t>
      </w:r>
      <w:r>
        <w:rPr>
          <w:rFonts w:ascii="Verdana" w:hAnsi="Verdana"/>
        </w:rPr>
        <w:t xml:space="preserve">. Also, be sure to install </w:t>
      </w:r>
      <w:r w:rsidR="003E6A2E">
        <w:rPr>
          <w:rFonts w:ascii="Verdana" w:hAnsi="Verdana"/>
        </w:rPr>
        <w:t xml:space="preserve">Office </w:t>
      </w:r>
      <w:r>
        <w:rPr>
          <w:rFonts w:ascii="Verdana" w:hAnsi="Verdana"/>
        </w:rPr>
        <w:t xml:space="preserve">Groove Server </w:t>
      </w:r>
      <w:r w:rsidR="00034CD0">
        <w:rPr>
          <w:rFonts w:ascii="Verdana" w:hAnsi="Verdana"/>
        </w:rPr>
        <w:t xml:space="preserve">2007 </w:t>
      </w:r>
      <w:r>
        <w:rPr>
          <w:rFonts w:ascii="Verdana" w:hAnsi="Verdana"/>
        </w:rPr>
        <w:t xml:space="preserve">Relay on a </w:t>
      </w:r>
      <w:r w:rsidR="00034CD0">
        <w:rPr>
          <w:rFonts w:ascii="Verdana" w:hAnsi="Verdana"/>
        </w:rPr>
        <w:t>computer</w:t>
      </w:r>
      <w:r>
        <w:rPr>
          <w:rFonts w:ascii="Verdana" w:hAnsi="Verdana"/>
        </w:rPr>
        <w:t xml:space="preserve"> with redundant hard </w:t>
      </w:r>
      <w:r w:rsidR="0016779B">
        <w:rPr>
          <w:rFonts w:ascii="Verdana" w:hAnsi="Verdana"/>
        </w:rPr>
        <w:t xml:space="preserve">disk </w:t>
      </w:r>
      <w:r>
        <w:rPr>
          <w:rFonts w:ascii="Verdana" w:hAnsi="Verdana"/>
        </w:rPr>
        <w:t xml:space="preserve">drive capability to </w:t>
      </w:r>
      <w:r w:rsidR="0016779B">
        <w:rPr>
          <w:rFonts w:ascii="Verdana" w:hAnsi="Verdana"/>
        </w:rPr>
        <w:t xml:space="preserve">help </w:t>
      </w:r>
      <w:r>
        <w:rPr>
          <w:rFonts w:ascii="Verdana" w:hAnsi="Verdana"/>
        </w:rPr>
        <w:t xml:space="preserve">protect the operating system and data from damage or loss as a result of hardware component failure. Do not try to install </w:t>
      </w:r>
      <w:r w:rsidR="00E80224">
        <w:rPr>
          <w:rFonts w:ascii="Verdana" w:hAnsi="Verdana"/>
        </w:rPr>
        <w:t xml:space="preserve">Office </w:t>
      </w:r>
      <w:r>
        <w:rPr>
          <w:rFonts w:ascii="Verdana" w:hAnsi="Verdana"/>
        </w:rPr>
        <w:t xml:space="preserve">Groove Server </w:t>
      </w:r>
      <w:r w:rsidR="00034CD0">
        <w:rPr>
          <w:rFonts w:ascii="Verdana" w:hAnsi="Verdana"/>
        </w:rPr>
        <w:t xml:space="preserve">2007 </w:t>
      </w:r>
      <w:r>
        <w:rPr>
          <w:rFonts w:ascii="Verdana" w:hAnsi="Verdana"/>
        </w:rPr>
        <w:t xml:space="preserve">Relay on a domain controller, a Web server such as </w:t>
      </w:r>
      <w:r w:rsidR="0016779B">
        <w:rPr>
          <w:rFonts w:ascii="Verdana" w:hAnsi="Verdana"/>
        </w:rPr>
        <w:t>Microsoft Internet Information Services (</w:t>
      </w:r>
      <w:r>
        <w:rPr>
          <w:rFonts w:ascii="Verdana" w:hAnsi="Verdana"/>
        </w:rPr>
        <w:t>IIS</w:t>
      </w:r>
      <w:r w:rsidR="0016779B">
        <w:rPr>
          <w:rFonts w:ascii="Verdana" w:hAnsi="Verdana"/>
        </w:rPr>
        <w:t>)</w:t>
      </w:r>
      <w:r>
        <w:rPr>
          <w:rFonts w:ascii="Verdana" w:hAnsi="Verdana"/>
        </w:rPr>
        <w:t xml:space="preserve">, or a </w:t>
      </w:r>
      <w:r w:rsidR="00034CD0">
        <w:rPr>
          <w:rFonts w:ascii="Verdana" w:hAnsi="Verdana"/>
        </w:rPr>
        <w:t>computer</w:t>
      </w:r>
      <w:r>
        <w:rPr>
          <w:rFonts w:ascii="Verdana" w:hAnsi="Verdana"/>
        </w:rPr>
        <w:t xml:space="preserve"> with any client</w:t>
      </w:r>
      <w:r w:rsidR="00034CD0">
        <w:rPr>
          <w:rFonts w:ascii="Verdana" w:hAnsi="Verdana"/>
        </w:rPr>
        <w:t>/</w:t>
      </w:r>
      <w:r>
        <w:rPr>
          <w:rFonts w:ascii="Verdana" w:hAnsi="Verdana"/>
        </w:rPr>
        <w:t xml:space="preserve">server application. </w:t>
      </w:r>
    </w:p>
    <w:p w:rsidR="00A61F66" w:rsidRPr="003D577E" w:rsidRDefault="003D577E" w:rsidP="00A61F66">
      <w:pPr>
        <w:pStyle w:val="Heading2"/>
        <w:rPr>
          <w:rFonts w:ascii="Verdana" w:hAnsi="Verdana"/>
          <w:bCs/>
          <w:color w:val="FF6600"/>
          <w:lang w:bidi="ar-SA"/>
        </w:rPr>
      </w:pPr>
      <w:bookmarkStart w:id="77" w:name="_Toc130023377"/>
      <w:bookmarkStart w:id="78" w:name="_Toc129919537"/>
      <w:bookmarkStart w:id="79" w:name="_Toc131554734"/>
      <w:r w:rsidRPr="003D577E">
        <w:rPr>
          <w:rFonts w:ascii="Verdana" w:hAnsi="Verdana"/>
          <w:bCs/>
          <w:color w:val="FF6600"/>
          <w:lang w:bidi="ar-SA"/>
        </w:rPr>
        <w:t>Provisioning Users to a</w:t>
      </w:r>
      <w:r w:rsidR="0016779B">
        <w:rPr>
          <w:rFonts w:ascii="Verdana" w:hAnsi="Verdana"/>
          <w:bCs/>
          <w:color w:val="FF6600"/>
          <w:lang w:bidi="ar-SA"/>
        </w:rPr>
        <w:t>n Office</w:t>
      </w:r>
      <w:r w:rsidRPr="003D577E">
        <w:rPr>
          <w:rFonts w:ascii="Verdana" w:hAnsi="Verdana"/>
          <w:bCs/>
          <w:color w:val="FF6600"/>
          <w:lang w:bidi="ar-SA"/>
        </w:rPr>
        <w:t xml:space="preserve"> </w:t>
      </w:r>
      <w:r w:rsidR="00A61F66" w:rsidRPr="003D577E">
        <w:rPr>
          <w:rFonts w:ascii="Verdana" w:hAnsi="Verdana"/>
          <w:bCs/>
          <w:color w:val="FF6600"/>
          <w:lang w:bidi="ar-SA"/>
        </w:rPr>
        <w:t xml:space="preserve">Groove Server </w:t>
      </w:r>
      <w:r w:rsidR="0016779B">
        <w:rPr>
          <w:rFonts w:ascii="Verdana" w:hAnsi="Verdana"/>
          <w:bCs/>
          <w:color w:val="FF6600"/>
          <w:lang w:bidi="ar-SA"/>
        </w:rPr>
        <w:t xml:space="preserve">2007 </w:t>
      </w:r>
      <w:r w:rsidR="00A61F66" w:rsidRPr="003D577E">
        <w:rPr>
          <w:rFonts w:ascii="Verdana" w:hAnsi="Verdana"/>
          <w:bCs/>
          <w:color w:val="FF6600"/>
          <w:lang w:bidi="ar-SA"/>
        </w:rPr>
        <w:t>Relay</w:t>
      </w:r>
      <w:bookmarkEnd w:id="77"/>
      <w:bookmarkEnd w:id="78"/>
      <w:bookmarkEnd w:id="79"/>
    </w:p>
    <w:p w:rsidR="00A61F66" w:rsidRDefault="001B1D2A" w:rsidP="003D577E">
      <w:pPr>
        <w:pStyle w:val="Bodytext"/>
        <w:rPr>
          <w:rFonts w:ascii="Verdana" w:hAnsi="Verdana"/>
          <w:lang w:bidi="ar-SA"/>
        </w:rPr>
      </w:pPr>
      <w:r>
        <w:rPr>
          <w:rFonts w:ascii="Verdana" w:hAnsi="Verdana"/>
          <w:lang w:bidi="ar-SA"/>
        </w:rPr>
        <w:t xml:space="preserve">You </w:t>
      </w:r>
      <w:r w:rsidR="00AD24F7" w:rsidRPr="003D577E">
        <w:rPr>
          <w:rFonts w:ascii="Verdana" w:hAnsi="Verdana"/>
          <w:lang w:bidi="ar-SA"/>
        </w:rPr>
        <w:t xml:space="preserve">can </w:t>
      </w:r>
      <w:r w:rsidR="003D577E" w:rsidRPr="003D577E">
        <w:rPr>
          <w:rFonts w:ascii="Verdana" w:hAnsi="Verdana"/>
          <w:lang w:bidi="ar-SA"/>
        </w:rPr>
        <w:t xml:space="preserve">assign or provision your </w:t>
      </w:r>
      <w:r w:rsidR="00E80224">
        <w:rPr>
          <w:rFonts w:ascii="Verdana" w:hAnsi="Verdana"/>
          <w:lang w:bidi="ar-SA"/>
        </w:rPr>
        <w:t xml:space="preserve">Office </w:t>
      </w:r>
      <w:r w:rsidR="003D577E" w:rsidRPr="003D577E">
        <w:rPr>
          <w:rFonts w:ascii="Verdana" w:hAnsi="Verdana"/>
          <w:lang w:bidi="ar-SA"/>
        </w:rPr>
        <w:t xml:space="preserve">Groove </w:t>
      </w:r>
      <w:r w:rsidR="00E80224">
        <w:rPr>
          <w:rFonts w:ascii="Verdana" w:hAnsi="Verdana"/>
          <w:lang w:bidi="ar-SA"/>
        </w:rPr>
        <w:t xml:space="preserve">2007 </w:t>
      </w:r>
      <w:r w:rsidR="003D577E" w:rsidRPr="003D577E">
        <w:rPr>
          <w:rFonts w:ascii="Verdana" w:hAnsi="Verdana"/>
          <w:lang w:bidi="ar-SA"/>
        </w:rPr>
        <w:t xml:space="preserve">managed users to a specific </w:t>
      </w:r>
      <w:r w:rsidR="00E80224">
        <w:rPr>
          <w:rFonts w:ascii="Verdana" w:hAnsi="Verdana"/>
          <w:lang w:bidi="ar-SA"/>
        </w:rPr>
        <w:t xml:space="preserve">Office </w:t>
      </w:r>
      <w:r w:rsidR="003D577E" w:rsidRPr="003D577E">
        <w:rPr>
          <w:rFonts w:ascii="Verdana" w:hAnsi="Verdana"/>
          <w:lang w:bidi="ar-SA"/>
        </w:rPr>
        <w:t>Groove Serve</w:t>
      </w:r>
      <w:r w:rsidR="003D577E" w:rsidRPr="007C2981">
        <w:rPr>
          <w:rFonts w:ascii="Verdana" w:hAnsi="Verdana"/>
          <w:color w:val="auto"/>
          <w:lang w:bidi="ar-SA"/>
        </w:rPr>
        <w:t xml:space="preserve">r </w:t>
      </w:r>
      <w:r w:rsidR="0016779B" w:rsidRPr="007C2981">
        <w:rPr>
          <w:rFonts w:ascii="Verdana" w:hAnsi="Verdana"/>
          <w:bCs/>
          <w:color w:val="auto"/>
          <w:lang w:bidi="ar-SA"/>
        </w:rPr>
        <w:t xml:space="preserve">2007 </w:t>
      </w:r>
      <w:r w:rsidR="003D577E" w:rsidRPr="007C2981">
        <w:rPr>
          <w:rFonts w:ascii="Verdana" w:hAnsi="Verdana"/>
          <w:color w:val="auto"/>
          <w:lang w:bidi="ar-SA"/>
        </w:rPr>
        <w:t xml:space="preserve">Relay when you make them members of a domain. If you deploy only one </w:t>
      </w:r>
      <w:r w:rsidR="00E80224" w:rsidRPr="007C2981">
        <w:rPr>
          <w:rFonts w:ascii="Verdana" w:hAnsi="Verdana"/>
          <w:color w:val="auto"/>
          <w:lang w:bidi="ar-SA"/>
        </w:rPr>
        <w:t xml:space="preserve">Office </w:t>
      </w:r>
      <w:r w:rsidR="003D577E" w:rsidRPr="007C2981">
        <w:rPr>
          <w:rFonts w:ascii="Verdana" w:hAnsi="Verdana"/>
          <w:color w:val="auto"/>
          <w:lang w:bidi="ar-SA"/>
        </w:rPr>
        <w:t xml:space="preserve">Groove Server </w:t>
      </w:r>
      <w:r w:rsidR="0016779B" w:rsidRPr="007C2981">
        <w:rPr>
          <w:rFonts w:ascii="Verdana" w:hAnsi="Verdana"/>
          <w:bCs/>
          <w:color w:val="auto"/>
          <w:lang w:bidi="ar-SA"/>
        </w:rPr>
        <w:t xml:space="preserve">2007 </w:t>
      </w:r>
      <w:r w:rsidR="003D577E" w:rsidRPr="007C2981">
        <w:rPr>
          <w:rFonts w:ascii="Verdana" w:hAnsi="Verdana"/>
          <w:color w:val="auto"/>
          <w:lang w:bidi="ar-SA"/>
        </w:rPr>
        <w:t xml:space="preserve">Relay, then all of your managed users will automatically be assigned to that </w:t>
      </w:r>
      <w:r w:rsidR="00E80224" w:rsidRPr="007C2981">
        <w:rPr>
          <w:rFonts w:ascii="Verdana" w:hAnsi="Verdana"/>
          <w:color w:val="auto"/>
          <w:lang w:bidi="ar-SA"/>
        </w:rPr>
        <w:t>server</w:t>
      </w:r>
      <w:r w:rsidR="003D577E" w:rsidRPr="007C2981">
        <w:rPr>
          <w:rFonts w:ascii="Verdana" w:hAnsi="Verdana"/>
          <w:color w:val="auto"/>
          <w:lang w:bidi="ar-SA"/>
        </w:rPr>
        <w:t xml:space="preserve">. If you deploy more than one </w:t>
      </w:r>
      <w:r w:rsidR="00E80224" w:rsidRPr="007C2981">
        <w:rPr>
          <w:rFonts w:ascii="Verdana" w:hAnsi="Verdana"/>
          <w:color w:val="auto"/>
          <w:lang w:bidi="ar-SA"/>
        </w:rPr>
        <w:t xml:space="preserve">Office </w:t>
      </w:r>
      <w:r w:rsidR="003D577E" w:rsidRPr="007C2981">
        <w:rPr>
          <w:rFonts w:ascii="Verdana" w:hAnsi="Verdana"/>
          <w:color w:val="auto"/>
          <w:lang w:bidi="ar-SA"/>
        </w:rPr>
        <w:t xml:space="preserve">Groove Server </w:t>
      </w:r>
      <w:r w:rsidR="0016779B" w:rsidRPr="007C2981">
        <w:rPr>
          <w:rFonts w:ascii="Verdana" w:hAnsi="Verdana"/>
          <w:bCs/>
          <w:color w:val="auto"/>
          <w:lang w:bidi="ar-SA"/>
        </w:rPr>
        <w:t xml:space="preserve">2007 </w:t>
      </w:r>
      <w:r w:rsidR="003D577E" w:rsidRPr="007C2981">
        <w:rPr>
          <w:rFonts w:ascii="Verdana" w:hAnsi="Verdana"/>
          <w:color w:val="auto"/>
          <w:lang w:bidi="ar-SA"/>
        </w:rPr>
        <w:t xml:space="preserve">Relay, users are automatically assigned to the </w:t>
      </w:r>
      <w:r w:rsidRPr="007C2981">
        <w:rPr>
          <w:rFonts w:ascii="Verdana" w:hAnsi="Verdana"/>
          <w:color w:val="auto"/>
          <w:lang w:bidi="ar-SA"/>
        </w:rPr>
        <w:t xml:space="preserve">server or set of servers </w:t>
      </w:r>
      <w:r w:rsidR="003D577E" w:rsidRPr="007C2981">
        <w:rPr>
          <w:rFonts w:ascii="Verdana" w:hAnsi="Verdana"/>
          <w:color w:val="auto"/>
          <w:lang w:bidi="ar-SA"/>
        </w:rPr>
        <w:t xml:space="preserve">that you </w:t>
      </w:r>
      <w:r w:rsidRPr="007C2981">
        <w:rPr>
          <w:rFonts w:ascii="Verdana" w:hAnsi="Verdana"/>
          <w:color w:val="auto"/>
          <w:lang w:bidi="ar-SA"/>
        </w:rPr>
        <w:t xml:space="preserve">specify </w:t>
      </w:r>
      <w:r w:rsidR="003D577E" w:rsidRPr="007C2981">
        <w:rPr>
          <w:rFonts w:ascii="Verdana" w:hAnsi="Verdana"/>
          <w:color w:val="auto"/>
          <w:lang w:bidi="ar-SA"/>
        </w:rPr>
        <w:t xml:space="preserve">for their domain. The </w:t>
      </w:r>
      <w:r w:rsidR="00E80224" w:rsidRPr="007C2981">
        <w:rPr>
          <w:rFonts w:ascii="Verdana" w:hAnsi="Verdana"/>
          <w:color w:val="auto"/>
          <w:lang w:bidi="ar-SA"/>
        </w:rPr>
        <w:t xml:space="preserve">Office </w:t>
      </w:r>
      <w:r w:rsidR="003D577E" w:rsidRPr="007C2981">
        <w:rPr>
          <w:rFonts w:ascii="Verdana" w:hAnsi="Verdana"/>
          <w:color w:val="auto"/>
          <w:lang w:bidi="ar-SA"/>
        </w:rPr>
        <w:t xml:space="preserve">Groove Server </w:t>
      </w:r>
      <w:r w:rsidR="0016779B" w:rsidRPr="007C2981">
        <w:rPr>
          <w:rFonts w:ascii="Verdana" w:hAnsi="Verdana"/>
          <w:bCs/>
          <w:color w:val="auto"/>
          <w:lang w:bidi="ar-SA"/>
        </w:rPr>
        <w:t xml:space="preserve">2007 </w:t>
      </w:r>
      <w:r w:rsidR="003D577E" w:rsidRPr="007C2981">
        <w:rPr>
          <w:rFonts w:ascii="Verdana" w:hAnsi="Verdana"/>
          <w:color w:val="auto"/>
          <w:lang w:bidi="ar-SA"/>
        </w:rPr>
        <w:t>R</w:t>
      </w:r>
      <w:r w:rsidR="003D577E" w:rsidRPr="003D577E">
        <w:rPr>
          <w:rFonts w:ascii="Verdana" w:hAnsi="Verdana"/>
          <w:lang w:bidi="ar-SA"/>
        </w:rPr>
        <w:t xml:space="preserve">elay to which a user is assigned is noted in that user’s identity information. </w:t>
      </w:r>
    </w:p>
    <w:p w:rsidR="00D915F4" w:rsidRDefault="00D915F4" w:rsidP="003D577E">
      <w:pPr>
        <w:pStyle w:val="Bodytext"/>
        <w:rPr>
          <w:rFonts w:ascii="Verdana" w:hAnsi="Verdana"/>
          <w:lang w:bidi="ar-SA"/>
        </w:rPr>
      </w:pPr>
    </w:p>
    <w:p w:rsidR="00D915F4" w:rsidRPr="00D51AE1" w:rsidRDefault="00D51AE1" w:rsidP="00D915F4">
      <w:pPr>
        <w:pStyle w:val="Heading1"/>
        <w:rPr>
          <w:rFonts w:ascii="Verdana" w:hAnsi="Verdana"/>
        </w:rPr>
      </w:pPr>
      <w:bookmarkStart w:id="80" w:name="_Toc130023378"/>
      <w:bookmarkStart w:id="81" w:name="_Toc129919538"/>
      <w:bookmarkStart w:id="82" w:name="_Toc130237850"/>
      <w:bookmarkStart w:id="83" w:name="_Toc131554735"/>
      <w:r>
        <w:rPr>
          <w:rFonts w:ascii="Verdana" w:hAnsi="Verdana"/>
        </w:rPr>
        <w:lastRenderedPageBreak/>
        <w:t xml:space="preserve">Office </w:t>
      </w:r>
      <w:r w:rsidR="00D915F4" w:rsidRPr="00D51AE1">
        <w:rPr>
          <w:rFonts w:ascii="Verdana" w:hAnsi="Verdana"/>
        </w:rPr>
        <w:t xml:space="preserve">Groove Server 2007 </w:t>
      </w:r>
      <w:smartTag w:uri="urn:schemas-microsoft-com:office:smarttags" w:element="place">
        <w:smartTag w:uri="urn:schemas-microsoft-com:office:smarttags" w:element="PlaceName">
          <w:r w:rsidR="00D915F4" w:rsidRPr="00D51AE1">
            <w:rPr>
              <w:rFonts w:ascii="Verdana" w:hAnsi="Verdana"/>
            </w:rPr>
            <w:t>Data</w:t>
          </w:r>
        </w:smartTag>
        <w:r w:rsidR="00D915F4" w:rsidRPr="00D51AE1">
          <w:rPr>
            <w:rFonts w:ascii="Verdana" w:hAnsi="Verdana"/>
          </w:rPr>
          <w:t xml:space="preserve"> </w:t>
        </w:r>
        <w:smartTag w:uri="urn:schemas-microsoft-com:office:smarttags" w:element="PlaceType">
          <w:r w:rsidR="00D915F4" w:rsidRPr="00D51AE1">
            <w:rPr>
              <w:rFonts w:ascii="Verdana" w:hAnsi="Verdana"/>
            </w:rPr>
            <w:t>Bridge</w:t>
          </w:r>
        </w:smartTag>
      </w:smartTag>
      <w:bookmarkEnd w:id="80"/>
      <w:bookmarkEnd w:id="81"/>
      <w:bookmarkEnd w:id="82"/>
      <w:bookmarkEnd w:id="83"/>
    </w:p>
    <w:p w:rsidR="00D915F4" w:rsidRPr="002E0524" w:rsidRDefault="00D915F4" w:rsidP="00D915F4">
      <w:pPr>
        <w:tabs>
          <w:tab w:val="left" w:pos="5760"/>
          <w:tab w:val="left" w:pos="9360"/>
        </w:tabs>
        <w:spacing w:after="120" w:line="360" w:lineRule="auto"/>
        <w:ind w:left="-14"/>
        <w:rPr>
          <w:rFonts w:ascii="Verdana" w:hAnsi="Verdana" w:cs="Tahoma"/>
          <w:color w:val="000000"/>
        </w:rPr>
      </w:pPr>
      <w:r>
        <w:rPr>
          <w:rFonts w:ascii="Verdana" w:hAnsi="Verdana" w:cs="Tahoma"/>
          <w:color w:val="000000"/>
        </w:rPr>
        <w:t>Business t</w:t>
      </w:r>
      <w:r w:rsidRPr="002E0524">
        <w:rPr>
          <w:rFonts w:ascii="Verdana" w:hAnsi="Verdana" w:cs="Tahoma"/>
          <w:color w:val="000000"/>
        </w:rPr>
        <w:t xml:space="preserve">eams </w:t>
      </w:r>
      <w:r>
        <w:rPr>
          <w:rFonts w:ascii="Verdana" w:hAnsi="Verdana" w:cs="Tahoma"/>
          <w:color w:val="000000"/>
        </w:rPr>
        <w:t xml:space="preserve">using Office Groove 2007 often create and share data right within their shared workspace. However, sometimes a team needs to share and work with data from a centralized business system and database. </w:t>
      </w:r>
      <w:r w:rsidR="00303782">
        <w:rPr>
          <w:rFonts w:ascii="Verdana" w:hAnsi="Verdana" w:cs="Tahoma"/>
          <w:color w:val="000000"/>
        </w:rPr>
        <w:t>The team</w:t>
      </w:r>
      <w:r>
        <w:rPr>
          <w:rFonts w:ascii="Verdana" w:hAnsi="Verdana" w:cs="Tahoma"/>
          <w:color w:val="000000"/>
        </w:rPr>
        <w:t xml:space="preserve"> may need to pull data into a Groove workspace from that central repository, or </w:t>
      </w:r>
      <w:r w:rsidR="00303782">
        <w:rPr>
          <w:rFonts w:ascii="Verdana" w:hAnsi="Verdana" w:cs="Tahoma"/>
          <w:color w:val="000000"/>
        </w:rPr>
        <w:t>they</w:t>
      </w:r>
      <w:r>
        <w:rPr>
          <w:rFonts w:ascii="Verdana" w:hAnsi="Verdana" w:cs="Tahoma"/>
          <w:color w:val="000000"/>
        </w:rPr>
        <w:t xml:space="preserve"> may need to move data that the</w:t>
      </w:r>
      <w:r w:rsidR="00303782">
        <w:rPr>
          <w:rFonts w:ascii="Verdana" w:hAnsi="Verdana" w:cs="Tahoma"/>
          <w:color w:val="000000"/>
        </w:rPr>
        <w:t>y have</w:t>
      </w:r>
      <w:r>
        <w:rPr>
          <w:rFonts w:ascii="Verdana" w:hAnsi="Verdana" w:cs="Tahoma"/>
          <w:color w:val="000000"/>
        </w:rPr>
        <w:t xml:space="preserve"> gathered and tracked in the Groove workspace into a repository when a project ends. Manually exporting or importing data from a</w:t>
      </w:r>
      <w:r w:rsidR="009A4899">
        <w:rPr>
          <w:rFonts w:ascii="Verdana" w:hAnsi="Verdana" w:cs="Tahoma"/>
          <w:color w:val="000000"/>
        </w:rPr>
        <w:t>n Office</w:t>
      </w:r>
      <w:r>
        <w:rPr>
          <w:rFonts w:ascii="Verdana" w:hAnsi="Verdana" w:cs="Tahoma"/>
          <w:color w:val="000000"/>
        </w:rPr>
        <w:t xml:space="preserve"> Groove 2007 workspace into a centralized data source can be time</w:t>
      </w:r>
      <w:r w:rsidR="00661362">
        <w:rPr>
          <w:rFonts w:ascii="Verdana" w:hAnsi="Verdana" w:cs="Tahoma"/>
          <w:color w:val="000000"/>
        </w:rPr>
        <w:t>-</w:t>
      </w:r>
      <w:r>
        <w:rPr>
          <w:rFonts w:ascii="Verdana" w:hAnsi="Verdana" w:cs="Tahoma"/>
          <w:color w:val="000000"/>
        </w:rPr>
        <w:t>consuming and error prone, and prevents automatic information updates.</w:t>
      </w:r>
    </w:p>
    <w:p w:rsidR="00D915F4" w:rsidRDefault="00D915F4" w:rsidP="00D915F4">
      <w:pPr>
        <w:pStyle w:val="Bodytext"/>
        <w:rPr>
          <w:rFonts w:ascii="Verdana" w:hAnsi="Verdana"/>
        </w:rPr>
      </w:pPr>
      <w:r w:rsidRPr="00AF4669">
        <w:rPr>
          <w:rFonts w:ascii="Verdana" w:hAnsi="Verdana"/>
        </w:rPr>
        <w:t xml:space="preserve">With </w:t>
      </w:r>
      <w:r w:rsidR="009A4899">
        <w:rPr>
          <w:rFonts w:ascii="Verdana" w:hAnsi="Verdana"/>
        </w:rPr>
        <w:t xml:space="preserve">Office </w:t>
      </w:r>
      <w:r w:rsidRPr="00AF4669">
        <w:rPr>
          <w:rFonts w:ascii="Verdana" w:hAnsi="Verdana"/>
        </w:rPr>
        <w:t>Groove Server 2007</w:t>
      </w:r>
      <w:r>
        <w:rPr>
          <w:rFonts w:ascii="Verdana" w:hAnsi="Verdana"/>
        </w:rPr>
        <w:t xml:space="preserve">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sidRPr="00AF4669">
        <w:rPr>
          <w:rFonts w:ascii="Verdana" w:hAnsi="Verdana"/>
        </w:rPr>
        <w:t xml:space="preserve">, </w:t>
      </w:r>
      <w:r>
        <w:rPr>
          <w:rFonts w:ascii="Verdana" w:hAnsi="Verdana"/>
        </w:rPr>
        <w:t xml:space="preserve">the third component of Office Groove Server 2007, </w:t>
      </w:r>
      <w:r w:rsidRPr="00AF4669">
        <w:rPr>
          <w:rFonts w:ascii="Verdana" w:hAnsi="Verdana"/>
        </w:rPr>
        <w:t xml:space="preserve">you can </w:t>
      </w:r>
      <w:r>
        <w:rPr>
          <w:rFonts w:ascii="Verdana" w:hAnsi="Verdana"/>
        </w:rPr>
        <w:t xml:space="preserve">link your line-of-business applications and centralized databases with Groove workspaces </w:t>
      </w:r>
      <w:r w:rsidRPr="00AF4669">
        <w:rPr>
          <w:rFonts w:ascii="Verdana" w:hAnsi="Verdana"/>
        </w:rPr>
        <w:t>to reach the places your project teams work</w:t>
      </w:r>
      <w:r>
        <w:rPr>
          <w:rFonts w:ascii="Verdana" w:hAnsi="Verdana"/>
        </w:rPr>
        <w:t xml:space="preserve"> </w:t>
      </w:r>
      <w:r w:rsidRPr="00AF4669">
        <w:rPr>
          <w:rFonts w:ascii="Verdana" w:hAnsi="Verdana"/>
        </w:rPr>
        <w:t>and the people they work with</w:t>
      </w:r>
      <w:r>
        <w:rPr>
          <w:rFonts w:ascii="Verdana" w:hAnsi="Verdana"/>
        </w:rPr>
        <w:t xml:space="preserve">. Specifically, Office Groove Server </w:t>
      </w:r>
      <w:r w:rsidR="009A4899">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solutions </w:t>
      </w:r>
      <w:r w:rsidR="009A4899">
        <w:rPr>
          <w:rFonts w:ascii="Verdana" w:hAnsi="Verdana"/>
        </w:rPr>
        <w:t xml:space="preserve">help </w:t>
      </w:r>
      <w:r>
        <w:rPr>
          <w:rFonts w:ascii="Verdana" w:hAnsi="Verdana"/>
        </w:rPr>
        <w:t>ensure that:</w:t>
      </w:r>
    </w:p>
    <w:p w:rsidR="00D915F4" w:rsidRDefault="00D915F4" w:rsidP="00D915F4">
      <w:pPr>
        <w:pStyle w:val="Bodytext"/>
        <w:numPr>
          <w:ilvl w:val="0"/>
          <w:numId w:val="35"/>
        </w:numPr>
        <w:rPr>
          <w:rFonts w:ascii="Verdana" w:hAnsi="Verdana"/>
        </w:rPr>
      </w:pPr>
      <w:r>
        <w:rPr>
          <w:rFonts w:ascii="Verdana" w:hAnsi="Verdana"/>
        </w:rPr>
        <w:t xml:space="preserve">Teams can access and update structured business data right inside Groove workspaces on their </w:t>
      </w:r>
      <w:r w:rsidR="00303782">
        <w:rPr>
          <w:rFonts w:ascii="Verdana" w:hAnsi="Verdana"/>
        </w:rPr>
        <w:t>computers</w:t>
      </w:r>
      <w:r>
        <w:rPr>
          <w:rFonts w:ascii="Verdana" w:hAnsi="Verdana"/>
        </w:rPr>
        <w:t>, helping to increase both personal and team productivity</w:t>
      </w:r>
      <w:r w:rsidR="009A4899">
        <w:rPr>
          <w:rFonts w:ascii="Verdana" w:hAnsi="Verdana"/>
        </w:rPr>
        <w:t>.</w:t>
      </w:r>
    </w:p>
    <w:p w:rsidR="00D915F4" w:rsidRDefault="00D915F4" w:rsidP="00D915F4">
      <w:pPr>
        <w:pStyle w:val="Bodytext"/>
        <w:numPr>
          <w:ilvl w:val="0"/>
          <w:numId w:val="35"/>
        </w:numPr>
        <w:rPr>
          <w:rFonts w:ascii="Verdana" w:hAnsi="Verdana"/>
        </w:rPr>
      </w:pPr>
      <w:r>
        <w:rPr>
          <w:rFonts w:ascii="Verdana" w:hAnsi="Verdana"/>
        </w:rPr>
        <w:t>Customers, partners, suppliers</w:t>
      </w:r>
      <w:r w:rsidR="009A4899">
        <w:rPr>
          <w:rFonts w:ascii="Verdana" w:hAnsi="Verdana"/>
        </w:rPr>
        <w:t>,</w:t>
      </w:r>
      <w:r>
        <w:rPr>
          <w:rFonts w:ascii="Verdana" w:hAnsi="Verdana"/>
        </w:rPr>
        <w:t xml:space="preserve"> and other third</w:t>
      </w:r>
      <w:r w:rsidR="009A4899">
        <w:rPr>
          <w:rFonts w:ascii="Verdana" w:hAnsi="Verdana"/>
        </w:rPr>
        <w:t xml:space="preserve"> </w:t>
      </w:r>
      <w:r>
        <w:rPr>
          <w:rFonts w:ascii="Verdana" w:hAnsi="Verdana"/>
        </w:rPr>
        <w:t xml:space="preserve">parties </w:t>
      </w:r>
      <w:r w:rsidR="00303782">
        <w:rPr>
          <w:rFonts w:ascii="Verdana" w:hAnsi="Verdana"/>
        </w:rPr>
        <w:t>have</w:t>
      </w:r>
      <w:r>
        <w:rPr>
          <w:rFonts w:ascii="Verdana" w:hAnsi="Verdana"/>
        </w:rPr>
        <w:t xml:space="preserve"> security-enhanced access to enterprise business data without requiring VPN software or extranet</w:t>
      </w:r>
      <w:r w:rsidR="009A4899">
        <w:rPr>
          <w:rFonts w:ascii="Verdana" w:hAnsi="Verdana"/>
        </w:rPr>
        <w:t xml:space="preserve"> </w:t>
      </w:r>
      <w:r>
        <w:rPr>
          <w:rFonts w:ascii="Verdana" w:hAnsi="Verdana"/>
        </w:rPr>
        <w:t>access, helping to reduce costs</w:t>
      </w:r>
      <w:r w:rsidR="009A4899">
        <w:rPr>
          <w:rFonts w:ascii="Verdana" w:hAnsi="Verdana"/>
        </w:rPr>
        <w:t>.</w:t>
      </w:r>
    </w:p>
    <w:p w:rsidR="00D915F4" w:rsidRDefault="00D915F4" w:rsidP="00D915F4">
      <w:pPr>
        <w:pStyle w:val="Bodytext"/>
        <w:numPr>
          <w:ilvl w:val="0"/>
          <w:numId w:val="35"/>
        </w:numPr>
        <w:rPr>
          <w:rFonts w:ascii="Verdana" w:hAnsi="Verdana"/>
        </w:rPr>
      </w:pPr>
      <w:r>
        <w:rPr>
          <w:rFonts w:ascii="Verdana" w:hAnsi="Verdana"/>
        </w:rPr>
        <w:t>Data in enterprise line-of-business applications and systems automatically stays in sync with the latest team updates, helping to increase organizational efficiency and enhance the value of existing infrastructure.</w:t>
      </w:r>
    </w:p>
    <w:p w:rsidR="00D915F4" w:rsidRDefault="00D915F4" w:rsidP="00D915F4">
      <w:pPr>
        <w:pStyle w:val="Bodytext"/>
        <w:rPr>
          <w:rFonts w:ascii="Verdana" w:hAnsi="Verdana"/>
        </w:rPr>
      </w:pPr>
      <w:r w:rsidRPr="00DE293A">
        <w:rPr>
          <w:rFonts w:ascii="Verdana" w:hAnsi="Verdana"/>
          <w:lang w:bidi="ar-SA"/>
        </w:rPr>
        <w:t xml:space="preserve">With Office </w:t>
      </w:r>
      <w:r w:rsidR="00661362" w:rsidRPr="00DE293A">
        <w:rPr>
          <w:rFonts w:ascii="Verdana" w:hAnsi="Verdana"/>
          <w:lang w:bidi="ar-SA"/>
        </w:rPr>
        <w:t xml:space="preserve">Groove </w:t>
      </w:r>
      <w:r w:rsidRPr="00DE293A">
        <w:rPr>
          <w:rFonts w:ascii="Verdana" w:hAnsi="Verdana"/>
          <w:lang w:bidi="ar-SA"/>
        </w:rPr>
        <w:t xml:space="preserve">2007 and </w:t>
      </w:r>
      <w:r w:rsidR="00661362">
        <w:rPr>
          <w:rFonts w:ascii="Verdana" w:hAnsi="Verdana"/>
          <w:lang w:bidi="ar-SA"/>
        </w:rPr>
        <w:t xml:space="preserve">Office </w:t>
      </w:r>
      <w:r w:rsidRPr="00DE293A">
        <w:rPr>
          <w:rFonts w:ascii="Verdana" w:hAnsi="Verdana"/>
          <w:lang w:bidi="ar-SA"/>
        </w:rPr>
        <w:t xml:space="preserve">Groove Server </w:t>
      </w:r>
      <w:r w:rsidR="00661362">
        <w:rPr>
          <w:rFonts w:ascii="Verdana" w:hAnsi="Verdana"/>
          <w:lang w:bidi="ar-SA"/>
        </w:rPr>
        <w:t xml:space="preserve">2007 </w:t>
      </w:r>
      <w:smartTag w:uri="urn:schemas-microsoft-com:office:smarttags" w:element="place">
        <w:smartTag w:uri="urn:schemas-microsoft-com:office:smarttags" w:element="PlaceName">
          <w:r w:rsidRPr="00DE293A">
            <w:rPr>
              <w:rFonts w:ascii="Verdana" w:hAnsi="Verdana"/>
              <w:lang w:bidi="ar-SA"/>
            </w:rPr>
            <w:t>Data</w:t>
          </w:r>
        </w:smartTag>
        <w:r w:rsidRPr="00DE293A">
          <w:rPr>
            <w:rFonts w:ascii="Verdana" w:hAnsi="Verdana"/>
            <w:lang w:bidi="ar-SA"/>
          </w:rPr>
          <w:t xml:space="preserve"> </w:t>
        </w:r>
        <w:smartTag w:uri="urn:schemas-microsoft-com:office:smarttags" w:element="PlaceType">
          <w:r w:rsidRPr="00DE293A">
            <w:rPr>
              <w:rFonts w:ascii="Verdana" w:hAnsi="Verdana"/>
              <w:lang w:bidi="ar-SA"/>
            </w:rPr>
            <w:t>Bridge</w:t>
          </w:r>
        </w:smartTag>
      </w:smartTag>
      <w:r w:rsidRPr="00DE293A">
        <w:rPr>
          <w:rFonts w:ascii="Verdana" w:hAnsi="Verdana"/>
          <w:lang w:bidi="ar-SA"/>
        </w:rPr>
        <w:t xml:space="preserve">, solutions that were once considered too complex </w:t>
      </w:r>
      <w:r>
        <w:rPr>
          <w:rFonts w:ascii="Verdana" w:hAnsi="Verdana"/>
          <w:lang w:bidi="ar-SA"/>
        </w:rPr>
        <w:t xml:space="preserve">and expensive </w:t>
      </w:r>
      <w:r w:rsidRPr="00DE293A">
        <w:rPr>
          <w:rFonts w:ascii="Verdana" w:hAnsi="Verdana"/>
          <w:lang w:bidi="ar-SA"/>
        </w:rPr>
        <w:t>to deliver can now be deployed rapidly and cost</w:t>
      </w:r>
      <w:r w:rsidR="00661362">
        <w:rPr>
          <w:rFonts w:ascii="Verdana" w:hAnsi="Verdana"/>
          <w:lang w:bidi="ar-SA"/>
        </w:rPr>
        <w:t>-</w:t>
      </w:r>
      <w:r w:rsidRPr="00DE293A">
        <w:rPr>
          <w:rFonts w:ascii="Verdana" w:hAnsi="Verdana"/>
          <w:lang w:bidi="ar-SA"/>
        </w:rPr>
        <w:t>eff</w:t>
      </w:r>
      <w:r>
        <w:rPr>
          <w:rFonts w:ascii="Verdana" w:hAnsi="Verdana"/>
          <w:lang w:bidi="ar-SA"/>
        </w:rPr>
        <w:t>ectively.</w:t>
      </w:r>
    </w:p>
    <w:p w:rsidR="00D915F4" w:rsidRDefault="00D915F4" w:rsidP="003D577E">
      <w:pPr>
        <w:pStyle w:val="Bodytext"/>
        <w:rPr>
          <w:rFonts w:ascii="Verdana" w:hAnsi="Verdana"/>
          <w:lang w:bidi="ar-SA"/>
        </w:rPr>
      </w:pPr>
    </w:p>
    <w:p w:rsidR="00D915F4" w:rsidRPr="00FB30A3" w:rsidRDefault="00D915F4" w:rsidP="00D915F4">
      <w:pPr>
        <w:pStyle w:val="Heading2"/>
        <w:rPr>
          <w:rFonts w:ascii="Verdana" w:hAnsi="Verdana"/>
          <w:bCs/>
          <w:color w:val="FF6600"/>
        </w:rPr>
      </w:pPr>
      <w:bookmarkStart w:id="84" w:name="_Toc130023379"/>
      <w:bookmarkStart w:id="85" w:name="_Toc129919539"/>
      <w:bookmarkStart w:id="86" w:name="_Toc130237851"/>
      <w:bookmarkStart w:id="87" w:name="_Toc131554736"/>
      <w:bookmarkStart w:id="88" w:name="_Toc120955848"/>
      <w:bookmarkStart w:id="89" w:name="_Toc121190345"/>
      <w:bookmarkStart w:id="90" w:name="_Toc130023384"/>
      <w:bookmarkStart w:id="91" w:name="_Toc129919544"/>
      <w:r w:rsidRPr="00FB30A3">
        <w:rPr>
          <w:rFonts w:ascii="Verdana" w:hAnsi="Verdana"/>
          <w:bCs/>
          <w:color w:val="FF6600"/>
        </w:rPr>
        <w:lastRenderedPageBreak/>
        <w:t xml:space="preserve">How </w:t>
      </w:r>
      <w:r w:rsidR="00661362">
        <w:rPr>
          <w:rFonts w:ascii="Verdana" w:hAnsi="Verdana"/>
          <w:bCs/>
          <w:color w:val="FF6600"/>
        </w:rPr>
        <w:t xml:space="preserve">Office </w:t>
      </w:r>
      <w:r>
        <w:rPr>
          <w:rFonts w:ascii="Verdana" w:hAnsi="Verdana"/>
          <w:bCs/>
          <w:color w:val="FF6600"/>
        </w:rPr>
        <w:t xml:space="preserve">Groove Server </w:t>
      </w:r>
      <w:r w:rsidR="00661362">
        <w:rPr>
          <w:rFonts w:ascii="Verdana" w:hAnsi="Verdana"/>
          <w:bCs/>
          <w:color w:val="FF6600"/>
        </w:rPr>
        <w:t xml:space="preserve">2007 </w:t>
      </w:r>
      <w:smartTag w:uri="urn:schemas-microsoft-com:office:smarttags" w:element="place">
        <w:smartTag w:uri="urn:schemas-microsoft-com:office:smarttags" w:element="PlaceName">
          <w:r>
            <w:rPr>
              <w:rFonts w:ascii="Verdana" w:hAnsi="Verdana"/>
              <w:bCs/>
              <w:color w:val="FF6600"/>
            </w:rPr>
            <w:t>Data</w:t>
          </w:r>
        </w:smartTag>
        <w:r>
          <w:rPr>
            <w:rFonts w:ascii="Verdana" w:hAnsi="Verdana"/>
            <w:bCs/>
            <w:color w:val="FF6600"/>
          </w:rPr>
          <w:t xml:space="preserve"> </w:t>
        </w:r>
        <w:smartTag w:uri="urn:schemas-microsoft-com:office:smarttags" w:element="PlaceType">
          <w:r>
            <w:rPr>
              <w:rFonts w:ascii="Verdana" w:hAnsi="Verdana"/>
              <w:bCs/>
              <w:color w:val="FF6600"/>
            </w:rPr>
            <w:t>Bridge</w:t>
          </w:r>
        </w:smartTag>
      </w:smartTag>
      <w:r w:rsidRPr="00FB30A3">
        <w:rPr>
          <w:rFonts w:ascii="Verdana" w:hAnsi="Verdana"/>
          <w:bCs/>
          <w:color w:val="FF6600"/>
        </w:rPr>
        <w:t xml:space="preserve"> Works</w:t>
      </w:r>
      <w:bookmarkEnd w:id="84"/>
      <w:bookmarkEnd w:id="85"/>
      <w:bookmarkEnd w:id="86"/>
      <w:bookmarkEnd w:id="87"/>
    </w:p>
    <w:p w:rsidR="00D915F4" w:rsidRDefault="00661362" w:rsidP="00D915F4">
      <w:pPr>
        <w:pStyle w:val="Bodytext"/>
        <w:rPr>
          <w:rFonts w:ascii="Verdana" w:hAnsi="Verdana"/>
        </w:rPr>
      </w:pPr>
      <w:r>
        <w:rPr>
          <w:rFonts w:ascii="Verdana" w:hAnsi="Verdana"/>
        </w:rPr>
        <w:t xml:space="preserve">Office </w:t>
      </w:r>
      <w:r w:rsidR="00D915F4" w:rsidRPr="00FB30A3">
        <w:rPr>
          <w:rFonts w:ascii="Verdana" w:hAnsi="Verdana"/>
        </w:rPr>
        <w:t xml:space="preserve">Groove Server </w:t>
      </w:r>
      <w:r>
        <w:rPr>
          <w:rFonts w:ascii="Verdana" w:hAnsi="Verdana"/>
        </w:rPr>
        <w:t xml:space="preserve">2007 </w:t>
      </w:r>
      <w:r w:rsidR="00D915F4" w:rsidRPr="00FB30A3">
        <w:rPr>
          <w:rFonts w:ascii="Verdana" w:hAnsi="Verdana"/>
        </w:rPr>
        <w:t>Data Bridge acts as a single point of integration between project teams working in Groove workspaces and centralized data sources</w:t>
      </w:r>
      <w:r w:rsidR="00D915F4">
        <w:rPr>
          <w:rFonts w:ascii="Verdana" w:hAnsi="Verdana"/>
        </w:rPr>
        <w:t xml:space="preserve"> </w:t>
      </w:r>
      <w:r w:rsidR="00D915F4" w:rsidRPr="00E656CE">
        <w:rPr>
          <w:rFonts w:ascii="Verdana" w:hAnsi="Verdana"/>
        </w:rPr>
        <w:t>such as Web servers, databases</w:t>
      </w:r>
      <w:r w:rsidR="00D915F4">
        <w:rPr>
          <w:rFonts w:ascii="Verdana" w:hAnsi="Verdana"/>
        </w:rPr>
        <w:t>,</w:t>
      </w:r>
      <w:r w:rsidR="00D915F4" w:rsidRPr="00E656CE">
        <w:rPr>
          <w:rFonts w:ascii="Verdana" w:hAnsi="Verdana"/>
        </w:rPr>
        <w:t xml:space="preserve"> and enterprise applications, including </w:t>
      </w:r>
      <w:r>
        <w:rPr>
          <w:rFonts w:ascii="Verdana" w:hAnsi="Verdana"/>
        </w:rPr>
        <w:t>e</w:t>
      </w:r>
      <w:r w:rsidR="00D915F4">
        <w:rPr>
          <w:rFonts w:ascii="Verdana" w:hAnsi="Verdana"/>
        </w:rPr>
        <w:t xml:space="preserve">nterprise </w:t>
      </w:r>
      <w:r>
        <w:rPr>
          <w:rFonts w:ascii="Verdana" w:hAnsi="Verdana"/>
        </w:rPr>
        <w:t>r</w:t>
      </w:r>
      <w:r w:rsidR="00D915F4">
        <w:rPr>
          <w:rFonts w:ascii="Verdana" w:hAnsi="Verdana"/>
        </w:rPr>
        <w:t xml:space="preserve">esource </w:t>
      </w:r>
      <w:r>
        <w:rPr>
          <w:rFonts w:ascii="Verdana" w:hAnsi="Verdana"/>
        </w:rPr>
        <w:t>p</w:t>
      </w:r>
      <w:r w:rsidR="00D915F4">
        <w:rPr>
          <w:rFonts w:ascii="Verdana" w:hAnsi="Verdana"/>
        </w:rPr>
        <w:t>lanning (</w:t>
      </w:r>
      <w:r w:rsidR="00D915F4" w:rsidRPr="00E656CE">
        <w:rPr>
          <w:rFonts w:ascii="Verdana" w:hAnsi="Verdana"/>
        </w:rPr>
        <w:t>ERP</w:t>
      </w:r>
      <w:r w:rsidR="00D915F4">
        <w:rPr>
          <w:rFonts w:ascii="Verdana" w:hAnsi="Verdana"/>
        </w:rPr>
        <w:t>)</w:t>
      </w:r>
      <w:r w:rsidR="00D915F4" w:rsidRPr="00E656CE">
        <w:rPr>
          <w:rFonts w:ascii="Verdana" w:hAnsi="Verdana"/>
        </w:rPr>
        <w:t xml:space="preserve">, </w:t>
      </w:r>
      <w:r>
        <w:rPr>
          <w:rFonts w:ascii="Verdana" w:hAnsi="Verdana"/>
        </w:rPr>
        <w:t>c</w:t>
      </w:r>
      <w:r w:rsidR="00D915F4">
        <w:rPr>
          <w:rFonts w:ascii="Verdana" w:hAnsi="Verdana"/>
        </w:rPr>
        <w:t xml:space="preserve">ustomer </w:t>
      </w:r>
      <w:r>
        <w:rPr>
          <w:rFonts w:ascii="Verdana" w:hAnsi="Verdana"/>
        </w:rPr>
        <w:t>r</w:t>
      </w:r>
      <w:r w:rsidR="00D915F4">
        <w:rPr>
          <w:rFonts w:ascii="Verdana" w:hAnsi="Verdana"/>
        </w:rPr>
        <w:t xml:space="preserve">elationship </w:t>
      </w:r>
      <w:r>
        <w:rPr>
          <w:rFonts w:ascii="Verdana" w:hAnsi="Verdana"/>
        </w:rPr>
        <w:t>m</w:t>
      </w:r>
      <w:r w:rsidR="00D915F4">
        <w:rPr>
          <w:rFonts w:ascii="Verdana" w:hAnsi="Verdana"/>
        </w:rPr>
        <w:t>anagement (</w:t>
      </w:r>
      <w:r w:rsidR="00D915F4" w:rsidRPr="00E656CE">
        <w:rPr>
          <w:rFonts w:ascii="Verdana" w:hAnsi="Verdana"/>
        </w:rPr>
        <w:t>CRM</w:t>
      </w:r>
      <w:r w:rsidR="00D915F4">
        <w:rPr>
          <w:rFonts w:ascii="Verdana" w:hAnsi="Verdana"/>
        </w:rPr>
        <w:t>),</w:t>
      </w:r>
      <w:r w:rsidR="00D915F4" w:rsidRPr="00E656CE">
        <w:rPr>
          <w:rFonts w:ascii="Verdana" w:hAnsi="Verdana"/>
        </w:rPr>
        <w:t xml:space="preserve"> </w:t>
      </w:r>
      <w:r>
        <w:rPr>
          <w:rFonts w:ascii="Verdana" w:hAnsi="Verdana"/>
        </w:rPr>
        <w:t>s</w:t>
      </w:r>
      <w:r w:rsidR="00D915F4">
        <w:rPr>
          <w:rFonts w:ascii="Verdana" w:hAnsi="Verdana"/>
        </w:rPr>
        <w:t xml:space="preserve">ales </w:t>
      </w:r>
      <w:r>
        <w:rPr>
          <w:rFonts w:ascii="Verdana" w:hAnsi="Verdana"/>
        </w:rPr>
        <w:t>f</w:t>
      </w:r>
      <w:r w:rsidR="00D915F4">
        <w:rPr>
          <w:rFonts w:ascii="Verdana" w:hAnsi="Verdana"/>
        </w:rPr>
        <w:t xml:space="preserve">orce </w:t>
      </w:r>
      <w:r>
        <w:rPr>
          <w:rFonts w:ascii="Verdana" w:hAnsi="Verdana"/>
        </w:rPr>
        <w:t>a</w:t>
      </w:r>
      <w:r w:rsidR="00D915F4">
        <w:rPr>
          <w:rFonts w:ascii="Verdana" w:hAnsi="Verdana"/>
        </w:rPr>
        <w:t>utomation (SFA)</w:t>
      </w:r>
      <w:r>
        <w:rPr>
          <w:rFonts w:ascii="Verdana" w:hAnsi="Verdana"/>
        </w:rPr>
        <w:t>,</w:t>
      </w:r>
      <w:r w:rsidR="00D915F4">
        <w:rPr>
          <w:rFonts w:ascii="Verdana" w:hAnsi="Verdana"/>
        </w:rPr>
        <w:t xml:space="preserve"> </w:t>
      </w:r>
      <w:r w:rsidR="00D915F4" w:rsidRPr="00E656CE">
        <w:rPr>
          <w:rFonts w:ascii="Verdana" w:hAnsi="Verdana"/>
        </w:rPr>
        <w:t>and knowledge management systems</w:t>
      </w:r>
      <w:r w:rsidR="00D915F4" w:rsidRPr="00FB30A3">
        <w:rPr>
          <w:rFonts w:ascii="Verdana" w:hAnsi="Verdana"/>
        </w:rPr>
        <w:t>.</w:t>
      </w:r>
      <w:r w:rsidR="00D915F4">
        <w:rPr>
          <w:rFonts w:ascii="Verdana" w:hAnsi="Verdana"/>
        </w:rPr>
        <w:t xml:space="preserve"> </w:t>
      </w:r>
      <w:r>
        <w:rPr>
          <w:rFonts w:ascii="Verdana" w:hAnsi="Verdana"/>
        </w:rPr>
        <w:t xml:space="preserve">Office </w:t>
      </w:r>
      <w:r w:rsidR="00D915F4">
        <w:rPr>
          <w:rFonts w:ascii="Verdana" w:hAnsi="Verdana"/>
        </w:rPr>
        <w:t xml:space="preserve">Groove Server </w:t>
      </w:r>
      <w:r>
        <w:rPr>
          <w:rFonts w:ascii="Verdana" w:hAnsi="Verdana"/>
        </w:rPr>
        <w:t xml:space="preserve">2007 </w:t>
      </w:r>
      <w:smartTag w:uri="urn:schemas-microsoft-com:office:smarttags" w:element="place">
        <w:smartTag w:uri="urn:schemas-microsoft-com:office:smarttags" w:element="PlaceName">
          <w:r w:rsidR="00D915F4">
            <w:rPr>
              <w:rFonts w:ascii="Verdana" w:hAnsi="Verdana"/>
            </w:rPr>
            <w:t>Data</w:t>
          </w:r>
        </w:smartTag>
        <w:r w:rsidR="00D915F4">
          <w:rPr>
            <w:rFonts w:ascii="Verdana" w:hAnsi="Verdana"/>
          </w:rPr>
          <w:t xml:space="preserve"> </w:t>
        </w:r>
        <w:smartTag w:uri="urn:schemas-microsoft-com:office:smarttags" w:element="PlaceType">
          <w:r w:rsidR="00D915F4">
            <w:rPr>
              <w:rFonts w:ascii="Verdana" w:hAnsi="Verdana"/>
            </w:rPr>
            <w:t>Bridge</w:t>
          </w:r>
        </w:smartTag>
      </w:smartTag>
      <w:r w:rsidR="00D915F4">
        <w:rPr>
          <w:rFonts w:ascii="Verdana" w:hAnsi="Verdana"/>
        </w:rPr>
        <w:t xml:space="preserve"> provides a scalable, always-available platform that exposes Office Groove 2007 client-side Web Services APIs</w:t>
      </w:r>
      <w:r w:rsidR="00303782">
        <w:rPr>
          <w:rFonts w:ascii="Verdana" w:hAnsi="Verdana"/>
        </w:rPr>
        <w:t xml:space="preserve">; you can use these Web </w:t>
      </w:r>
      <w:r w:rsidR="00B75C7E">
        <w:rPr>
          <w:rFonts w:ascii="Verdana" w:hAnsi="Verdana"/>
        </w:rPr>
        <w:t>S</w:t>
      </w:r>
      <w:r w:rsidR="00303782">
        <w:rPr>
          <w:rFonts w:ascii="Verdana" w:hAnsi="Verdana"/>
        </w:rPr>
        <w:t>erv</w:t>
      </w:r>
      <w:r w:rsidR="00B75C7E">
        <w:rPr>
          <w:rFonts w:ascii="Verdana" w:hAnsi="Verdana"/>
        </w:rPr>
        <w:t>ices</w:t>
      </w:r>
      <w:r w:rsidR="00303782">
        <w:rPr>
          <w:rFonts w:ascii="Verdana" w:hAnsi="Verdana"/>
        </w:rPr>
        <w:t xml:space="preserve"> APIs to develop</w:t>
      </w:r>
      <w:r w:rsidR="00D915F4">
        <w:rPr>
          <w:rFonts w:ascii="Verdana" w:hAnsi="Verdana"/>
        </w:rPr>
        <w:t xml:space="preserve"> custom solutions. You can develop an integration solution that “pushes</w:t>
      </w:r>
      <w:r w:rsidR="00D915F4" w:rsidRPr="00FB30A3">
        <w:rPr>
          <w:rFonts w:ascii="Verdana" w:hAnsi="Verdana"/>
        </w:rPr>
        <w:t>” data from enterprise sy</w:t>
      </w:r>
      <w:r w:rsidR="00D915F4">
        <w:rPr>
          <w:rFonts w:ascii="Verdana" w:hAnsi="Verdana"/>
        </w:rPr>
        <w:t>stems into Groove workspaces, “pulls</w:t>
      </w:r>
      <w:r w:rsidR="00D915F4" w:rsidRPr="00FB30A3">
        <w:rPr>
          <w:rFonts w:ascii="Verdana" w:hAnsi="Verdana"/>
        </w:rPr>
        <w:t xml:space="preserve">” data from </w:t>
      </w:r>
      <w:r w:rsidR="00D915F4">
        <w:rPr>
          <w:rFonts w:ascii="Verdana" w:hAnsi="Verdana"/>
        </w:rPr>
        <w:t>Groove</w:t>
      </w:r>
      <w:r w:rsidR="00D915F4" w:rsidRPr="00FB30A3">
        <w:rPr>
          <w:rFonts w:ascii="Verdana" w:hAnsi="Verdana"/>
        </w:rPr>
        <w:t xml:space="preserve"> workspace</w:t>
      </w:r>
      <w:r w:rsidR="00D915F4">
        <w:rPr>
          <w:rFonts w:ascii="Verdana" w:hAnsi="Verdana"/>
        </w:rPr>
        <w:t>s</w:t>
      </w:r>
      <w:r w:rsidR="00D915F4" w:rsidRPr="00FB30A3">
        <w:rPr>
          <w:rFonts w:ascii="Verdana" w:hAnsi="Verdana"/>
        </w:rPr>
        <w:t xml:space="preserve"> </w:t>
      </w:r>
      <w:r w:rsidR="00D915F4">
        <w:rPr>
          <w:rFonts w:ascii="Verdana" w:hAnsi="Verdana"/>
        </w:rPr>
        <w:t>in</w:t>
      </w:r>
      <w:r w:rsidR="00D915F4" w:rsidRPr="00FB30A3">
        <w:rPr>
          <w:rFonts w:ascii="Verdana" w:hAnsi="Verdana"/>
        </w:rPr>
        <w:t xml:space="preserve">to </w:t>
      </w:r>
      <w:r w:rsidR="00D915F4">
        <w:rPr>
          <w:rFonts w:ascii="Verdana" w:hAnsi="Verdana"/>
        </w:rPr>
        <w:t xml:space="preserve">an </w:t>
      </w:r>
      <w:r w:rsidR="00D915F4" w:rsidRPr="00FB30A3">
        <w:rPr>
          <w:rFonts w:ascii="Verdana" w:hAnsi="Verdana"/>
        </w:rPr>
        <w:t>ente</w:t>
      </w:r>
      <w:r w:rsidR="00D915F4">
        <w:rPr>
          <w:rFonts w:ascii="Verdana" w:hAnsi="Verdana"/>
        </w:rPr>
        <w:t>rprise system, or “synchronizes</w:t>
      </w:r>
      <w:r w:rsidR="00D915F4" w:rsidRPr="00FB30A3">
        <w:rPr>
          <w:rFonts w:ascii="Verdana" w:hAnsi="Verdana"/>
        </w:rPr>
        <w:t xml:space="preserve">” data in </w:t>
      </w:r>
      <w:r w:rsidR="00D915F4">
        <w:rPr>
          <w:rFonts w:ascii="Verdana" w:hAnsi="Verdana"/>
        </w:rPr>
        <w:t>both directions</w:t>
      </w:r>
      <w:r w:rsidR="00D915F4" w:rsidRPr="00FB30A3">
        <w:rPr>
          <w:rFonts w:ascii="Verdana" w:hAnsi="Verdana"/>
        </w:rPr>
        <w:t xml:space="preserve"> between </w:t>
      </w:r>
      <w:r w:rsidR="00D915F4">
        <w:rPr>
          <w:rFonts w:ascii="Verdana" w:hAnsi="Verdana"/>
        </w:rPr>
        <w:t>a</w:t>
      </w:r>
      <w:r w:rsidR="00D915F4" w:rsidRPr="00FB30A3">
        <w:rPr>
          <w:rFonts w:ascii="Verdana" w:hAnsi="Verdana"/>
        </w:rPr>
        <w:t xml:space="preserve"> workspace and </w:t>
      </w:r>
      <w:r w:rsidR="00D915F4">
        <w:rPr>
          <w:rFonts w:ascii="Verdana" w:hAnsi="Verdana"/>
        </w:rPr>
        <w:t xml:space="preserve">a </w:t>
      </w:r>
      <w:r w:rsidR="00D915F4" w:rsidRPr="00FB30A3">
        <w:rPr>
          <w:rFonts w:ascii="Verdana" w:hAnsi="Verdana"/>
        </w:rPr>
        <w:t>centralized data source or sources</w:t>
      </w:r>
      <w:bookmarkStart w:id="92" w:name="_Toc130237852"/>
      <w:r w:rsidR="00303782">
        <w:rPr>
          <w:rFonts w:ascii="Verdana" w:hAnsi="Verdana"/>
        </w:rPr>
        <w:t>. You can specify</w:t>
      </w:r>
      <w:r w:rsidR="00D915F4">
        <w:rPr>
          <w:rFonts w:ascii="Verdana" w:hAnsi="Verdana"/>
        </w:rPr>
        <w:t xml:space="preserve"> how often </w:t>
      </w:r>
      <w:r>
        <w:rPr>
          <w:rFonts w:ascii="Verdana" w:hAnsi="Verdana"/>
        </w:rPr>
        <w:t xml:space="preserve">Office </w:t>
      </w:r>
      <w:r w:rsidR="00D915F4">
        <w:rPr>
          <w:rFonts w:ascii="Verdana" w:hAnsi="Verdana"/>
        </w:rPr>
        <w:t xml:space="preserve">Groove Server </w:t>
      </w:r>
      <w:r>
        <w:rPr>
          <w:rFonts w:ascii="Verdana" w:hAnsi="Verdana"/>
        </w:rPr>
        <w:t xml:space="preserve">2007 </w:t>
      </w:r>
      <w:r w:rsidR="00D915F4">
        <w:rPr>
          <w:rFonts w:ascii="Verdana" w:hAnsi="Verdana"/>
        </w:rPr>
        <w:t xml:space="preserve">Data Bridge integrates data between the workspace and existing </w:t>
      </w:r>
      <w:r w:rsidR="00303782">
        <w:rPr>
          <w:rFonts w:ascii="Verdana" w:hAnsi="Verdana"/>
        </w:rPr>
        <w:t>enterprise systems or databases based on your team’s needs.</w:t>
      </w:r>
      <w:r w:rsidR="00D564C4">
        <w:rPr>
          <w:rFonts w:ascii="Verdana" w:hAnsi="Verdana"/>
        </w:rPr>
        <w:t xml:space="preserve"> </w:t>
      </w:r>
    </w:p>
    <w:p w:rsidR="00D915F4" w:rsidRDefault="00D915F4" w:rsidP="00D915F4">
      <w:pPr>
        <w:pStyle w:val="Heading2"/>
        <w:rPr>
          <w:rFonts w:ascii="Verdana" w:hAnsi="Verdana"/>
          <w:bCs/>
          <w:color w:val="FF6600"/>
        </w:rPr>
      </w:pPr>
      <w:bookmarkStart w:id="93" w:name="_Toc131554737"/>
      <w:r>
        <w:rPr>
          <w:rFonts w:ascii="Verdana" w:hAnsi="Verdana"/>
          <w:bCs/>
          <w:color w:val="FF6600"/>
        </w:rPr>
        <w:t>Options for Client-Side Integration</w:t>
      </w:r>
      <w:bookmarkEnd w:id="93"/>
    </w:p>
    <w:p w:rsidR="00D915F4" w:rsidRPr="0048210B" w:rsidRDefault="00D915F4" w:rsidP="00D915F4">
      <w:pPr>
        <w:pStyle w:val="Bodytext"/>
        <w:rPr>
          <w:rFonts w:ascii="Verdana" w:hAnsi="Verdana"/>
        </w:rPr>
      </w:pPr>
      <w:r w:rsidRPr="0048210B">
        <w:rPr>
          <w:rFonts w:ascii="Verdana" w:hAnsi="Verdana"/>
        </w:rPr>
        <w:t>Though several Office Groove 2007 workspace tools provide documented Web</w:t>
      </w:r>
      <w:r w:rsidR="00B75C7E">
        <w:rPr>
          <w:rFonts w:ascii="Verdana" w:hAnsi="Verdana"/>
        </w:rPr>
        <w:t xml:space="preserve"> S</w:t>
      </w:r>
      <w:r w:rsidRPr="0048210B">
        <w:rPr>
          <w:rFonts w:ascii="Verdana" w:hAnsi="Verdana"/>
        </w:rPr>
        <w:t xml:space="preserve">ervices APIs </w:t>
      </w:r>
      <w:r w:rsidR="0054489A">
        <w:rPr>
          <w:rFonts w:ascii="Verdana" w:hAnsi="Verdana"/>
        </w:rPr>
        <w:t xml:space="preserve">that can be </w:t>
      </w:r>
      <w:r w:rsidRPr="0048210B">
        <w:rPr>
          <w:rFonts w:ascii="Verdana" w:hAnsi="Verdana"/>
        </w:rPr>
        <w:t xml:space="preserve">exposed </w:t>
      </w:r>
      <w:r w:rsidR="0054489A">
        <w:rPr>
          <w:rFonts w:ascii="Verdana" w:hAnsi="Verdana"/>
        </w:rPr>
        <w:t>through</w:t>
      </w:r>
      <w:r w:rsidRPr="0048210B">
        <w:rPr>
          <w:rFonts w:ascii="Verdana" w:hAnsi="Verdana"/>
        </w:rPr>
        <w:t xml:space="preserve"> Office Groove Server </w:t>
      </w:r>
      <w:r w:rsidR="00B75C7E">
        <w:rPr>
          <w:rFonts w:ascii="Verdana" w:hAnsi="Verdana"/>
        </w:rPr>
        <w:t xml:space="preserve">2007 </w:t>
      </w:r>
      <w:smartTag w:uri="urn:schemas-microsoft-com:office:smarttags" w:element="place">
        <w:smartTag w:uri="urn:schemas-microsoft-com:office:smarttags" w:element="PlaceName">
          <w:r w:rsidRPr="0048210B">
            <w:rPr>
              <w:rFonts w:ascii="Verdana" w:hAnsi="Verdana"/>
            </w:rPr>
            <w:t>Data</w:t>
          </w:r>
        </w:smartTag>
        <w:r w:rsidRPr="0048210B">
          <w:rPr>
            <w:rFonts w:ascii="Verdana" w:hAnsi="Verdana"/>
          </w:rPr>
          <w:t xml:space="preserve"> </w:t>
        </w:r>
        <w:smartTag w:uri="urn:schemas-microsoft-com:office:smarttags" w:element="PlaceType">
          <w:r w:rsidRPr="0048210B">
            <w:rPr>
              <w:rFonts w:ascii="Verdana" w:hAnsi="Verdana"/>
            </w:rPr>
            <w:t>Bridge</w:t>
          </w:r>
        </w:smartTag>
      </w:smartTag>
      <w:r w:rsidRPr="0048210B">
        <w:rPr>
          <w:rFonts w:ascii="Verdana" w:hAnsi="Verdana"/>
        </w:rPr>
        <w:t>, the two most common tools used for integration solutions are Office Groove Forms and</w:t>
      </w:r>
      <w:r w:rsidR="0054489A">
        <w:rPr>
          <w:rFonts w:ascii="Verdana" w:hAnsi="Verdana"/>
        </w:rPr>
        <w:t xml:space="preserve"> Office Groove InfoPath</w:t>
      </w:r>
      <w:r w:rsidR="00B75C7E" w:rsidRPr="00B75C7E">
        <w:rPr>
          <w:rFonts w:ascii="Verdana" w:hAnsi="Verdana"/>
          <w:sz w:val="12"/>
          <w:szCs w:val="12"/>
        </w:rPr>
        <w:t>®</w:t>
      </w:r>
      <w:r w:rsidR="0054489A">
        <w:rPr>
          <w:rFonts w:ascii="Verdana" w:hAnsi="Verdana"/>
        </w:rPr>
        <w:t xml:space="preserve"> Forms. </w:t>
      </w:r>
      <w:r w:rsidRPr="0048210B">
        <w:rPr>
          <w:rFonts w:ascii="Verdana" w:hAnsi="Verdana"/>
        </w:rPr>
        <w:t>Both tools comprise fielded data sets and are well suited for data mapping and integration with enterprise databases and other table-</w:t>
      </w:r>
      <w:r w:rsidR="00B75C7E">
        <w:rPr>
          <w:rFonts w:ascii="Verdana" w:hAnsi="Verdana"/>
        </w:rPr>
        <w:t>based</w:t>
      </w:r>
      <w:r w:rsidRPr="0048210B">
        <w:rPr>
          <w:rFonts w:ascii="Verdana" w:hAnsi="Verdana"/>
        </w:rPr>
        <w:t xml:space="preserve"> or record-based systems. </w:t>
      </w:r>
    </w:p>
    <w:p w:rsidR="00D915F4" w:rsidRPr="00B5478A" w:rsidRDefault="00D915F4" w:rsidP="00D915F4">
      <w:pPr>
        <w:pStyle w:val="CharChar1CharCharCharChar"/>
        <w:rPr>
          <w:b/>
        </w:rPr>
      </w:pPr>
      <w:r>
        <w:rPr>
          <w:b/>
        </w:rPr>
        <w:t xml:space="preserve">Office </w:t>
      </w:r>
      <w:r w:rsidRPr="00B5478A">
        <w:rPr>
          <w:b/>
        </w:rPr>
        <w:t>Groove Forms</w:t>
      </w:r>
    </w:p>
    <w:p w:rsidR="00D915F4" w:rsidRDefault="00D915F4" w:rsidP="00D915F4">
      <w:pPr>
        <w:pStyle w:val="Bodytext"/>
        <w:rPr>
          <w:rFonts w:ascii="Verdana" w:hAnsi="Verdana"/>
        </w:rPr>
      </w:pPr>
      <w:r>
        <w:rPr>
          <w:rFonts w:ascii="Verdana" w:hAnsi="Verdana"/>
        </w:rPr>
        <w:t>The Office Groove Forms tool enables both power users and developers to build custom forms applications that are specifically designed for a team’s needs. The development and deployment of an Office Groove Forms application occurs within the workspace itself.</w:t>
      </w:r>
      <w:r w:rsidR="00D564C4">
        <w:rPr>
          <w:rFonts w:ascii="Verdana" w:hAnsi="Verdana"/>
        </w:rPr>
        <w:t xml:space="preserve"> </w:t>
      </w:r>
      <w:r w:rsidR="00700864">
        <w:rPr>
          <w:rFonts w:ascii="Verdana" w:hAnsi="Verdana"/>
        </w:rPr>
        <w:t xml:space="preserve">As soon as </w:t>
      </w:r>
      <w:r>
        <w:rPr>
          <w:rFonts w:ascii="Verdana" w:hAnsi="Verdana"/>
        </w:rPr>
        <w:t>the final design is completed and saved to the workspace, the forms and designated data views become accessible to the team (based on their permissions in the workspace).</w:t>
      </w:r>
      <w:r w:rsidR="00D564C4">
        <w:rPr>
          <w:rFonts w:ascii="Verdana" w:hAnsi="Verdana"/>
        </w:rPr>
        <w:t xml:space="preserve"> </w:t>
      </w:r>
    </w:p>
    <w:p w:rsidR="00D915F4" w:rsidRPr="00B5478A" w:rsidRDefault="00D915F4" w:rsidP="00D915F4">
      <w:pPr>
        <w:pStyle w:val="CharChar1CharCharCharChar"/>
        <w:rPr>
          <w:b/>
          <w:bCs/>
        </w:rPr>
      </w:pPr>
      <w:r>
        <w:rPr>
          <w:b/>
          <w:bCs/>
        </w:rPr>
        <w:t xml:space="preserve">Office </w:t>
      </w:r>
      <w:r w:rsidRPr="00B5478A">
        <w:rPr>
          <w:b/>
          <w:bCs/>
        </w:rPr>
        <w:t>Groove InfoPath Forms</w:t>
      </w:r>
    </w:p>
    <w:p w:rsidR="00D915F4" w:rsidRDefault="00700864" w:rsidP="00D915F4">
      <w:pPr>
        <w:pStyle w:val="Bodytext"/>
        <w:rPr>
          <w:rFonts w:ascii="Verdana" w:hAnsi="Verdana"/>
        </w:rPr>
      </w:pPr>
      <w:r>
        <w:rPr>
          <w:rFonts w:ascii="Verdana" w:hAnsi="Verdana"/>
        </w:rPr>
        <w:lastRenderedPageBreak/>
        <w:t xml:space="preserve">Office </w:t>
      </w:r>
      <w:r w:rsidR="00D915F4">
        <w:rPr>
          <w:rFonts w:ascii="Verdana" w:hAnsi="Verdana"/>
        </w:rPr>
        <w:t xml:space="preserve">Groove InfoPath Forms is a new tool </w:t>
      </w:r>
      <w:r w:rsidR="0054489A">
        <w:rPr>
          <w:rFonts w:ascii="Verdana" w:hAnsi="Verdana"/>
        </w:rPr>
        <w:t xml:space="preserve">in </w:t>
      </w:r>
      <w:r w:rsidR="00D915F4">
        <w:rPr>
          <w:rFonts w:ascii="Verdana" w:hAnsi="Verdana"/>
        </w:rPr>
        <w:t xml:space="preserve">Office Groove 2007 that </w:t>
      </w:r>
      <w:r w:rsidR="00D915F4" w:rsidRPr="00993295">
        <w:rPr>
          <w:rFonts w:ascii="Verdana" w:hAnsi="Verdana"/>
        </w:rPr>
        <w:t>brings together the richness a</w:t>
      </w:r>
      <w:r w:rsidR="0054489A">
        <w:rPr>
          <w:rFonts w:ascii="Verdana" w:hAnsi="Verdana"/>
        </w:rPr>
        <w:t>nd ease</w:t>
      </w:r>
      <w:r>
        <w:rPr>
          <w:rFonts w:ascii="Verdana" w:hAnsi="Verdana"/>
        </w:rPr>
        <w:t xml:space="preserve"> </w:t>
      </w:r>
      <w:r w:rsidR="0054489A">
        <w:rPr>
          <w:rFonts w:ascii="Verdana" w:hAnsi="Verdana"/>
        </w:rPr>
        <w:t>of</w:t>
      </w:r>
      <w:r>
        <w:rPr>
          <w:rFonts w:ascii="Verdana" w:hAnsi="Verdana"/>
        </w:rPr>
        <w:t xml:space="preserve"> </w:t>
      </w:r>
      <w:r w:rsidR="0054489A">
        <w:rPr>
          <w:rFonts w:ascii="Verdana" w:hAnsi="Verdana"/>
        </w:rPr>
        <w:t xml:space="preserve">use of the </w:t>
      </w:r>
      <w:r>
        <w:rPr>
          <w:rFonts w:ascii="Verdana" w:hAnsi="Verdana"/>
        </w:rPr>
        <w:t xml:space="preserve">Office </w:t>
      </w:r>
      <w:r w:rsidR="0054489A">
        <w:rPr>
          <w:rFonts w:ascii="Verdana" w:hAnsi="Verdana"/>
        </w:rPr>
        <w:t>InfoPath F</w:t>
      </w:r>
      <w:r w:rsidR="00D915F4" w:rsidRPr="00993295">
        <w:rPr>
          <w:rFonts w:ascii="Verdana" w:hAnsi="Verdana"/>
        </w:rPr>
        <w:t xml:space="preserve">orms designer with the power of </w:t>
      </w:r>
      <w:r>
        <w:rPr>
          <w:rFonts w:ascii="Verdana" w:hAnsi="Verdana"/>
        </w:rPr>
        <w:t xml:space="preserve">Office </w:t>
      </w:r>
      <w:r w:rsidR="00D915F4" w:rsidRPr="00993295">
        <w:rPr>
          <w:rFonts w:ascii="Verdana" w:hAnsi="Verdana"/>
        </w:rPr>
        <w:t>Groove Forms</w:t>
      </w:r>
      <w:r w:rsidR="0054489A">
        <w:rPr>
          <w:rFonts w:ascii="Verdana" w:hAnsi="Verdana"/>
        </w:rPr>
        <w:t>. It enables teams to collect</w:t>
      </w:r>
      <w:r w:rsidR="00D915F4" w:rsidRPr="00993295">
        <w:rPr>
          <w:rFonts w:ascii="Verdana" w:hAnsi="Verdana"/>
        </w:rPr>
        <w:t xml:space="preserve"> </w:t>
      </w:r>
      <w:r w:rsidR="00D915F4">
        <w:rPr>
          <w:rFonts w:ascii="Verdana" w:hAnsi="Verdana"/>
        </w:rPr>
        <w:t xml:space="preserve">rich, XML-based structured </w:t>
      </w:r>
      <w:r w:rsidR="00D915F4" w:rsidRPr="00993295">
        <w:rPr>
          <w:rFonts w:ascii="Verdana" w:hAnsi="Verdana"/>
        </w:rPr>
        <w:t xml:space="preserve">data </w:t>
      </w:r>
      <w:r w:rsidR="00D915F4">
        <w:rPr>
          <w:rFonts w:ascii="Verdana" w:hAnsi="Verdana"/>
        </w:rPr>
        <w:t>within a Groove workspace.</w:t>
      </w:r>
      <w:r w:rsidR="00D915F4" w:rsidRPr="00993295">
        <w:rPr>
          <w:rFonts w:ascii="Verdana" w:hAnsi="Verdana"/>
        </w:rPr>
        <w:t xml:space="preserve"> </w:t>
      </w:r>
      <w:r w:rsidR="00D915F4">
        <w:rPr>
          <w:rFonts w:ascii="Verdana" w:hAnsi="Verdana"/>
        </w:rPr>
        <w:t xml:space="preserve">Rather than designing the forms within the workspace, </w:t>
      </w:r>
      <w:r w:rsidR="00D915F4" w:rsidRPr="00993295">
        <w:rPr>
          <w:rFonts w:ascii="Verdana" w:hAnsi="Verdana"/>
        </w:rPr>
        <w:t xml:space="preserve">users </w:t>
      </w:r>
      <w:r w:rsidR="0054489A">
        <w:rPr>
          <w:rFonts w:ascii="Verdana" w:hAnsi="Verdana"/>
        </w:rPr>
        <w:t>can</w:t>
      </w:r>
      <w:r w:rsidR="00D915F4" w:rsidRPr="00993295">
        <w:rPr>
          <w:rFonts w:ascii="Verdana" w:hAnsi="Verdana"/>
        </w:rPr>
        <w:t xml:space="preserve"> import </w:t>
      </w:r>
      <w:r w:rsidR="00D915F4">
        <w:rPr>
          <w:rFonts w:ascii="Verdana" w:hAnsi="Verdana"/>
        </w:rPr>
        <w:t xml:space="preserve">predesigned </w:t>
      </w:r>
      <w:r>
        <w:rPr>
          <w:rFonts w:ascii="Verdana" w:hAnsi="Verdana"/>
        </w:rPr>
        <w:t xml:space="preserve">Office </w:t>
      </w:r>
      <w:r w:rsidR="00D915F4" w:rsidRPr="00993295">
        <w:rPr>
          <w:rFonts w:ascii="Verdana" w:hAnsi="Verdana"/>
        </w:rPr>
        <w:t xml:space="preserve">InfoPath </w:t>
      </w:r>
      <w:r w:rsidR="00D915F4">
        <w:rPr>
          <w:rFonts w:ascii="Verdana" w:hAnsi="Verdana"/>
        </w:rPr>
        <w:t xml:space="preserve">2007 </w:t>
      </w:r>
      <w:r w:rsidR="0054489A">
        <w:rPr>
          <w:rFonts w:ascii="Verdana" w:hAnsi="Verdana"/>
        </w:rPr>
        <w:t>F</w:t>
      </w:r>
      <w:r w:rsidR="00D915F4" w:rsidRPr="00993295">
        <w:rPr>
          <w:rFonts w:ascii="Verdana" w:hAnsi="Verdana"/>
        </w:rPr>
        <w:t xml:space="preserve">orms solutions into a Groove workspace, where team members can </w:t>
      </w:r>
      <w:r w:rsidR="00D915F4">
        <w:rPr>
          <w:rFonts w:ascii="Verdana" w:hAnsi="Verdana"/>
        </w:rPr>
        <w:t>then fill out and share forms records.</w:t>
      </w:r>
    </w:p>
    <w:p w:rsidR="00D915F4" w:rsidRDefault="00D915F4" w:rsidP="00D915F4">
      <w:pPr>
        <w:pStyle w:val="Heading2"/>
        <w:rPr>
          <w:rFonts w:ascii="Verdana" w:hAnsi="Verdana"/>
          <w:color w:val="FF6600"/>
        </w:rPr>
      </w:pPr>
      <w:bookmarkStart w:id="94" w:name="_Toc131554738"/>
      <w:bookmarkEnd w:id="92"/>
      <w:r>
        <w:rPr>
          <w:rFonts w:ascii="Verdana" w:hAnsi="Verdana"/>
          <w:color w:val="FF6600"/>
        </w:rPr>
        <w:t>Types of Solutions</w:t>
      </w:r>
      <w:bookmarkEnd w:id="94"/>
    </w:p>
    <w:p w:rsidR="00D915F4" w:rsidRPr="00AF4669" w:rsidRDefault="00D915F4" w:rsidP="00D915F4">
      <w:pPr>
        <w:pStyle w:val="Bodytext"/>
        <w:rPr>
          <w:rFonts w:ascii="Verdana" w:hAnsi="Verdana"/>
        </w:rPr>
      </w:pPr>
      <w:r>
        <w:rPr>
          <w:rFonts w:ascii="Verdana" w:hAnsi="Verdana"/>
        </w:rPr>
        <w:t xml:space="preserve">Depending on the team and organizational requirements, Office Groove Server </w:t>
      </w:r>
      <w:r w:rsidR="00700864">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sidR="0054489A">
        <w:rPr>
          <w:rFonts w:ascii="Verdana" w:hAnsi="Verdana"/>
        </w:rPr>
        <w:t xml:space="preserve">—together </w:t>
      </w:r>
      <w:r>
        <w:rPr>
          <w:rFonts w:ascii="Verdana" w:hAnsi="Verdana"/>
        </w:rPr>
        <w:t>with either Office Groove Forms or</w:t>
      </w:r>
      <w:r w:rsidR="0054489A">
        <w:rPr>
          <w:rFonts w:ascii="Verdana" w:hAnsi="Verdana"/>
        </w:rPr>
        <w:t xml:space="preserve"> Office Groove InfoPath Forms—can </w:t>
      </w:r>
      <w:r>
        <w:rPr>
          <w:rFonts w:ascii="Verdana" w:hAnsi="Verdana"/>
        </w:rPr>
        <w:t xml:space="preserve">be used to create a variety of integration solutions. </w:t>
      </w:r>
      <w:r w:rsidR="0054489A">
        <w:rPr>
          <w:rFonts w:ascii="Verdana" w:hAnsi="Verdana"/>
        </w:rPr>
        <w:t xml:space="preserve">Three of the most common types of </w:t>
      </w:r>
      <w:r>
        <w:rPr>
          <w:rFonts w:ascii="Verdana" w:hAnsi="Verdana"/>
        </w:rPr>
        <w:t xml:space="preserve">solutions </w:t>
      </w:r>
      <w:r w:rsidR="0054489A">
        <w:rPr>
          <w:rFonts w:ascii="Verdana" w:hAnsi="Verdana"/>
        </w:rPr>
        <w:t>include</w:t>
      </w:r>
      <w:r>
        <w:rPr>
          <w:rFonts w:ascii="Verdana" w:hAnsi="Verdana"/>
        </w:rPr>
        <w:t xml:space="preserve">: </w:t>
      </w:r>
    </w:p>
    <w:p w:rsidR="00D915F4" w:rsidRPr="00FE28D3" w:rsidRDefault="00D915F4" w:rsidP="00D915F4">
      <w:pPr>
        <w:pStyle w:val="Bulletedtext"/>
        <w:numPr>
          <w:ilvl w:val="0"/>
          <w:numId w:val="37"/>
        </w:numPr>
        <w:rPr>
          <w:rFonts w:ascii="Verdana" w:hAnsi="Verdana"/>
        </w:rPr>
      </w:pPr>
      <w:r w:rsidRPr="00AD1692">
        <w:rPr>
          <w:rFonts w:ascii="Verdana" w:hAnsi="Verdana"/>
          <w:b/>
        </w:rPr>
        <w:t>Rich, client-side applications</w:t>
      </w:r>
      <w:r>
        <w:rPr>
          <w:rFonts w:ascii="Verdana" w:hAnsi="Verdana"/>
        </w:rPr>
        <w:t xml:space="preserve"> for gathering, tracking</w:t>
      </w:r>
      <w:r w:rsidR="00700864">
        <w:rPr>
          <w:rFonts w:ascii="Verdana" w:hAnsi="Verdana"/>
        </w:rPr>
        <w:t>,</w:t>
      </w:r>
      <w:r>
        <w:rPr>
          <w:rFonts w:ascii="Verdana" w:hAnsi="Verdana"/>
        </w:rPr>
        <w:t xml:space="preserve"> and mani</w:t>
      </w:r>
      <w:r w:rsidR="0054489A">
        <w:rPr>
          <w:rFonts w:ascii="Verdana" w:hAnsi="Verdana"/>
        </w:rPr>
        <w:t xml:space="preserve">pulating data in a workspace. </w:t>
      </w:r>
      <w:r w:rsidR="00700864">
        <w:rPr>
          <w:rFonts w:ascii="Verdana" w:hAnsi="Verdana"/>
        </w:rPr>
        <w:t xml:space="preserve">Office </w:t>
      </w:r>
      <w:r>
        <w:rPr>
          <w:rFonts w:ascii="Verdana" w:hAnsi="Verdana"/>
        </w:rPr>
        <w:t xml:space="preserve">Groove Server </w:t>
      </w:r>
      <w:r w:rsidR="00700864">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is used to periodically integrate resulting data with an enterprise system or database.</w:t>
      </w:r>
      <w:r w:rsidR="00D564C4">
        <w:rPr>
          <w:rFonts w:ascii="Verdana" w:hAnsi="Verdana"/>
        </w:rPr>
        <w:t xml:space="preserve"> </w:t>
      </w:r>
    </w:p>
    <w:p w:rsidR="00D915F4" w:rsidRDefault="00D915F4" w:rsidP="00D915F4">
      <w:pPr>
        <w:pStyle w:val="Bulletedtext"/>
        <w:numPr>
          <w:ilvl w:val="0"/>
          <w:numId w:val="37"/>
        </w:numPr>
        <w:rPr>
          <w:rFonts w:ascii="Verdana" w:hAnsi="Verdana"/>
        </w:rPr>
      </w:pPr>
      <w:r w:rsidRPr="00AD1692">
        <w:rPr>
          <w:rFonts w:ascii="Verdana" w:hAnsi="Verdana"/>
          <w:b/>
        </w:rPr>
        <w:t>Basic client-side forms</w:t>
      </w:r>
      <w:r>
        <w:rPr>
          <w:rFonts w:ascii="Verdana" w:hAnsi="Verdana"/>
        </w:rPr>
        <w:t xml:space="preserve"> that extend data and basic functionality from server-based collaborative applications, such as </w:t>
      </w:r>
      <w:r w:rsidR="00700864">
        <w:rPr>
          <w:rFonts w:ascii="Verdana" w:hAnsi="Verdana"/>
        </w:rPr>
        <w:t xml:space="preserve">Microsoft </w:t>
      </w:r>
      <w:r w:rsidRPr="002E1F37">
        <w:rPr>
          <w:rFonts w:ascii="Verdana" w:hAnsi="Verdana"/>
        </w:rPr>
        <w:t>Windows SharePoint</w:t>
      </w:r>
      <w:r w:rsidR="00700864" w:rsidRPr="00700864">
        <w:rPr>
          <w:rFonts w:ascii="Verdana" w:hAnsi="Verdana"/>
          <w:sz w:val="12"/>
          <w:szCs w:val="12"/>
        </w:rPr>
        <w:t>®</w:t>
      </w:r>
      <w:r w:rsidRPr="002E1F37">
        <w:rPr>
          <w:rFonts w:ascii="Verdana" w:hAnsi="Verdana"/>
        </w:rPr>
        <w:t xml:space="preserve"> Services</w:t>
      </w:r>
      <w:r w:rsidR="0054489A">
        <w:rPr>
          <w:rFonts w:ascii="Verdana" w:hAnsi="Verdana"/>
        </w:rPr>
        <w:t>, into a Groove workspace.</w:t>
      </w:r>
      <w:r>
        <w:rPr>
          <w:rFonts w:ascii="Verdana" w:hAnsi="Verdana"/>
        </w:rPr>
        <w:t xml:space="preserve"> </w:t>
      </w:r>
      <w:r w:rsidR="00700864">
        <w:rPr>
          <w:rFonts w:ascii="Verdana" w:hAnsi="Verdana"/>
        </w:rPr>
        <w:t xml:space="preserve">Office </w:t>
      </w:r>
      <w:r>
        <w:rPr>
          <w:rFonts w:ascii="Verdana" w:hAnsi="Verdana"/>
        </w:rPr>
        <w:t xml:space="preserve">Groove Server </w:t>
      </w:r>
      <w:r w:rsidR="00700864">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periodically synchronizes the team updates with the server-based application. </w:t>
      </w:r>
    </w:p>
    <w:p w:rsidR="00D915F4" w:rsidRPr="002E1F37" w:rsidRDefault="00D915F4" w:rsidP="00D915F4">
      <w:pPr>
        <w:pStyle w:val="Bulletedtext"/>
        <w:numPr>
          <w:ilvl w:val="0"/>
          <w:numId w:val="37"/>
        </w:numPr>
        <w:rPr>
          <w:rFonts w:ascii="Verdana" w:hAnsi="Verdana"/>
        </w:rPr>
      </w:pPr>
      <w:r>
        <w:rPr>
          <w:rFonts w:ascii="Verdana" w:hAnsi="Verdana"/>
          <w:b/>
        </w:rPr>
        <w:t>P</w:t>
      </w:r>
      <w:r w:rsidRPr="00AD1692">
        <w:rPr>
          <w:rFonts w:ascii="Verdana" w:hAnsi="Verdana"/>
          <w:b/>
        </w:rPr>
        <w:t>rocess-specific solutions</w:t>
      </w:r>
      <w:r>
        <w:rPr>
          <w:rFonts w:ascii="Verdana" w:hAnsi="Verdana"/>
        </w:rPr>
        <w:t xml:space="preserve"> that extend a core business process directly to a Groove wo</w:t>
      </w:r>
      <w:r w:rsidR="0054489A">
        <w:rPr>
          <w:rFonts w:ascii="Verdana" w:hAnsi="Verdana"/>
        </w:rPr>
        <w:t xml:space="preserve">rkspace. </w:t>
      </w:r>
      <w:r w:rsidR="00700864">
        <w:rPr>
          <w:rFonts w:ascii="Verdana" w:hAnsi="Verdana"/>
        </w:rPr>
        <w:t xml:space="preserve">Office </w:t>
      </w:r>
      <w:r>
        <w:rPr>
          <w:rFonts w:ascii="Verdana" w:hAnsi="Verdana"/>
        </w:rPr>
        <w:t xml:space="preserve">Groove Server </w:t>
      </w:r>
      <w:r w:rsidR="00700864">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synchronizes data bidirectionally between one or more enterprise applications and performs specific activities based on defined events.</w:t>
      </w:r>
    </w:p>
    <w:p w:rsidR="00D915F4" w:rsidRPr="00A52795" w:rsidRDefault="00D915F4" w:rsidP="00D915F4"/>
    <w:p w:rsidR="00D915F4" w:rsidRPr="004F14A3" w:rsidRDefault="00D915F4" w:rsidP="00D915F4">
      <w:pPr>
        <w:pStyle w:val="Heading2"/>
        <w:rPr>
          <w:rFonts w:ascii="Verdana" w:hAnsi="Verdana"/>
          <w:bCs/>
          <w:color w:val="FF6600"/>
        </w:rPr>
      </w:pPr>
      <w:bookmarkStart w:id="95" w:name="_Toc131554739"/>
      <w:r w:rsidRPr="004F14A3">
        <w:rPr>
          <w:rFonts w:ascii="Verdana" w:hAnsi="Verdana"/>
          <w:bCs/>
          <w:color w:val="FF6600"/>
        </w:rPr>
        <w:t xml:space="preserve">Rich </w:t>
      </w:r>
      <w:r>
        <w:rPr>
          <w:rFonts w:ascii="Verdana" w:hAnsi="Verdana"/>
          <w:bCs/>
          <w:color w:val="FF6600"/>
        </w:rPr>
        <w:t>Client-Side Applications</w:t>
      </w:r>
      <w:bookmarkEnd w:id="95"/>
    </w:p>
    <w:p w:rsidR="00D915F4" w:rsidRDefault="00D915F4" w:rsidP="00D915F4">
      <w:pPr>
        <w:pStyle w:val="Bodytext"/>
        <w:rPr>
          <w:rFonts w:ascii="Verdana" w:hAnsi="Verdana"/>
        </w:rPr>
      </w:pPr>
      <w:r>
        <w:rPr>
          <w:rFonts w:ascii="Verdana" w:hAnsi="Verdana"/>
        </w:rPr>
        <w:t>In many organizations, small teams working on projects need to gather, view</w:t>
      </w:r>
      <w:r w:rsidR="00700864">
        <w:rPr>
          <w:rFonts w:ascii="Verdana" w:hAnsi="Verdana"/>
        </w:rPr>
        <w:t>,</w:t>
      </w:r>
      <w:r>
        <w:rPr>
          <w:rFonts w:ascii="Verdana" w:hAnsi="Verdana"/>
        </w:rPr>
        <w:t xml:space="preserve"> and track basic structured information about their ongoing work, such as how they spend their time, what they have accomplished, and related project data. It’s beneficial to have this capability right in the workspace to keep the team’s work in context, and </w:t>
      </w:r>
      <w:r w:rsidR="0054489A">
        <w:rPr>
          <w:rFonts w:ascii="Verdana" w:hAnsi="Verdana"/>
        </w:rPr>
        <w:t xml:space="preserve">to enable </w:t>
      </w:r>
      <w:r>
        <w:rPr>
          <w:rFonts w:ascii="Verdana" w:hAnsi="Verdana"/>
        </w:rPr>
        <w:t>multiple members of the workspace to update and manipulate data simultaneously.</w:t>
      </w:r>
      <w:r w:rsidR="00D564C4">
        <w:rPr>
          <w:rFonts w:ascii="Verdana" w:hAnsi="Verdana"/>
        </w:rPr>
        <w:t xml:space="preserve"> </w:t>
      </w:r>
      <w:r w:rsidR="0054489A">
        <w:rPr>
          <w:rFonts w:ascii="Verdana" w:hAnsi="Verdana"/>
        </w:rPr>
        <w:lastRenderedPageBreak/>
        <w:t xml:space="preserve">Sometimes it is also important for that </w:t>
      </w:r>
      <w:r>
        <w:rPr>
          <w:rFonts w:ascii="Verdana" w:hAnsi="Verdana"/>
        </w:rPr>
        <w:t xml:space="preserve">data </w:t>
      </w:r>
      <w:r w:rsidR="0054489A">
        <w:rPr>
          <w:rFonts w:ascii="Verdana" w:hAnsi="Verdana"/>
        </w:rPr>
        <w:t xml:space="preserve">to </w:t>
      </w:r>
      <w:r>
        <w:rPr>
          <w:rFonts w:ascii="Verdana" w:hAnsi="Verdana"/>
        </w:rPr>
        <w:t xml:space="preserve">be accessible </w:t>
      </w:r>
      <w:r w:rsidR="0054489A">
        <w:rPr>
          <w:rFonts w:ascii="Verdana" w:hAnsi="Verdana"/>
        </w:rPr>
        <w:t xml:space="preserve">outside of the workspace, for example, to </w:t>
      </w:r>
      <w:r w:rsidR="00BC55C9">
        <w:rPr>
          <w:rFonts w:ascii="Verdana" w:hAnsi="Verdana"/>
        </w:rPr>
        <w:t xml:space="preserve">help </w:t>
      </w:r>
      <w:r w:rsidR="0054489A">
        <w:rPr>
          <w:rFonts w:ascii="Verdana" w:hAnsi="Verdana"/>
        </w:rPr>
        <w:t xml:space="preserve">ensure that the data becomes part of a larger corporate record. </w:t>
      </w:r>
      <w:r w:rsidR="00700864">
        <w:rPr>
          <w:rFonts w:ascii="Verdana" w:hAnsi="Verdana"/>
        </w:rPr>
        <w:t xml:space="preserve">Office </w:t>
      </w:r>
      <w:r>
        <w:rPr>
          <w:rFonts w:ascii="Verdana" w:hAnsi="Verdana"/>
        </w:rPr>
        <w:t xml:space="preserve">Groove Forms and </w:t>
      </w:r>
      <w:r w:rsidR="00700864">
        <w:rPr>
          <w:rFonts w:ascii="Verdana" w:hAnsi="Verdana"/>
        </w:rPr>
        <w:t xml:space="preserve">Office </w:t>
      </w:r>
      <w:r>
        <w:rPr>
          <w:rFonts w:ascii="Verdana" w:hAnsi="Verdana"/>
        </w:rPr>
        <w:t xml:space="preserve">Groove Server </w:t>
      </w:r>
      <w:r w:rsidR="00700864">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sidR="009D7107">
        <w:rPr>
          <w:rFonts w:ascii="Verdana" w:hAnsi="Verdana"/>
        </w:rPr>
        <w:t xml:space="preserve"> provide the ideal solution for this type of situation</w:t>
      </w:r>
      <w:r>
        <w:rPr>
          <w:rFonts w:ascii="Verdana" w:hAnsi="Verdana"/>
        </w:rPr>
        <w:t xml:space="preserve">. </w:t>
      </w:r>
      <w:r w:rsidR="00B60D28">
        <w:rPr>
          <w:rFonts w:ascii="Verdana" w:hAnsi="Verdana"/>
        </w:rPr>
        <w:t xml:space="preserve">Consider the following </w:t>
      </w:r>
      <w:r>
        <w:rPr>
          <w:rFonts w:ascii="Verdana" w:hAnsi="Verdana"/>
        </w:rPr>
        <w:t>two examples.</w:t>
      </w:r>
    </w:p>
    <w:p w:rsidR="00D915F4" w:rsidRDefault="00D915F4" w:rsidP="00D915F4">
      <w:pPr>
        <w:pStyle w:val="Bodytext"/>
        <w:rPr>
          <w:rFonts w:ascii="Verdana" w:hAnsi="Verdana"/>
          <w:b/>
        </w:rPr>
      </w:pPr>
      <w:r>
        <w:rPr>
          <w:rFonts w:ascii="Verdana" w:hAnsi="Verdana"/>
          <w:b/>
        </w:rPr>
        <w:t>Status Reports</w:t>
      </w:r>
    </w:p>
    <w:p w:rsidR="00007DA2" w:rsidRDefault="00D915F4" w:rsidP="00D915F4">
      <w:pPr>
        <w:pStyle w:val="Bodytext"/>
        <w:rPr>
          <w:rFonts w:ascii="Verdana" w:hAnsi="Verdana"/>
        </w:rPr>
      </w:pPr>
      <w:r>
        <w:rPr>
          <w:rFonts w:ascii="Verdana" w:hAnsi="Verdana"/>
        </w:rPr>
        <w:t>A global product design team, comp</w:t>
      </w:r>
      <w:r w:rsidR="00BC55C9">
        <w:rPr>
          <w:rFonts w:ascii="Verdana" w:hAnsi="Verdana"/>
        </w:rPr>
        <w:t>o</w:t>
      </w:r>
      <w:r>
        <w:rPr>
          <w:rFonts w:ascii="Verdana" w:hAnsi="Verdana"/>
        </w:rPr>
        <w:t>sed of both employees and design partners, is working together in a Groove workspace on the development of a new product.</w:t>
      </w:r>
      <w:r w:rsidR="00D564C4">
        <w:rPr>
          <w:rFonts w:ascii="Verdana" w:hAnsi="Verdana"/>
        </w:rPr>
        <w:t xml:space="preserve"> </w:t>
      </w:r>
      <w:r>
        <w:rPr>
          <w:rFonts w:ascii="Verdana" w:hAnsi="Verdana"/>
        </w:rPr>
        <w:t xml:space="preserve">The project, which spans six months, requires that each member complete a weekly status report for other </w:t>
      </w:r>
      <w:r w:rsidR="00007DA2">
        <w:rPr>
          <w:rFonts w:ascii="Verdana" w:hAnsi="Verdana"/>
        </w:rPr>
        <w:t xml:space="preserve">team </w:t>
      </w:r>
      <w:r>
        <w:rPr>
          <w:rFonts w:ascii="Verdana" w:hAnsi="Verdana"/>
        </w:rPr>
        <w:t xml:space="preserve">members to view and track. </w:t>
      </w:r>
      <w:r w:rsidR="00007DA2">
        <w:rPr>
          <w:rFonts w:ascii="Verdana" w:hAnsi="Verdana"/>
        </w:rPr>
        <w:t xml:space="preserve">The </w:t>
      </w:r>
      <w:r w:rsidR="00BC55C9">
        <w:rPr>
          <w:rFonts w:ascii="Verdana" w:hAnsi="Verdana"/>
        </w:rPr>
        <w:t>e</w:t>
      </w:r>
      <w:r w:rsidR="00007DA2">
        <w:rPr>
          <w:rFonts w:ascii="Verdana" w:hAnsi="Verdana"/>
        </w:rPr>
        <w:t xml:space="preserve">xecutive </w:t>
      </w:r>
      <w:r w:rsidR="00BC55C9">
        <w:rPr>
          <w:rFonts w:ascii="Verdana" w:hAnsi="Verdana"/>
        </w:rPr>
        <w:t>m</w:t>
      </w:r>
      <w:r w:rsidR="00007DA2">
        <w:rPr>
          <w:rFonts w:ascii="Verdana" w:hAnsi="Verdana"/>
        </w:rPr>
        <w:t xml:space="preserve">anagement team also needs to view these status reports on a periodic basis </w:t>
      </w:r>
      <w:r>
        <w:rPr>
          <w:rFonts w:ascii="Verdana" w:hAnsi="Verdana"/>
        </w:rPr>
        <w:t xml:space="preserve">to </w:t>
      </w:r>
      <w:r w:rsidR="00007DA2">
        <w:rPr>
          <w:rFonts w:ascii="Verdana" w:hAnsi="Verdana"/>
        </w:rPr>
        <w:t xml:space="preserve">monitor </w:t>
      </w:r>
      <w:r>
        <w:rPr>
          <w:rFonts w:ascii="Verdana" w:hAnsi="Verdana"/>
        </w:rPr>
        <w:t xml:space="preserve">the project’s </w:t>
      </w:r>
      <w:r w:rsidR="00007DA2">
        <w:rPr>
          <w:rFonts w:ascii="Verdana" w:hAnsi="Verdana"/>
        </w:rPr>
        <w:t>progress</w:t>
      </w:r>
      <w:r>
        <w:rPr>
          <w:rFonts w:ascii="Verdana" w:hAnsi="Verdana"/>
        </w:rPr>
        <w:t>.</w:t>
      </w:r>
      <w:r w:rsidR="00007DA2">
        <w:rPr>
          <w:rFonts w:ascii="Verdana" w:hAnsi="Verdana"/>
        </w:rPr>
        <w:t xml:space="preserve"> </w:t>
      </w:r>
      <w:r w:rsidR="00B12EC0">
        <w:rPr>
          <w:rFonts w:ascii="Verdana" w:hAnsi="Verdana"/>
        </w:rPr>
        <w:t>It</w:t>
      </w:r>
      <w:r w:rsidR="00007DA2">
        <w:rPr>
          <w:rFonts w:ascii="Verdana" w:hAnsi="Verdana"/>
        </w:rPr>
        <w:t xml:space="preserve"> isn’t practical</w:t>
      </w:r>
      <w:r w:rsidR="00B12EC0">
        <w:rPr>
          <w:rFonts w:ascii="Verdana" w:hAnsi="Verdana"/>
        </w:rPr>
        <w:t>, though,</w:t>
      </w:r>
      <w:r w:rsidR="00007DA2">
        <w:rPr>
          <w:rFonts w:ascii="Verdana" w:hAnsi="Verdana"/>
        </w:rPr>
        <w:t xml:space="preserve"> to include every member of the </w:t>
      </w:r>
      <w:r w:rsidR="00BC55C9">
        <w:rPr>
          <w:rFonts w:ascii="Verdana" w:hAnsi="Verdana"/>
        </w:rPr>
        <w:t>e</w:t>
      </w:r>
      <w:r w:rsidR="00007DA2">
        <w:rPr>
          <w:rFonts w:ascii="Verdana" w:hAnsi="Verdana"/>
        </w:rPr>
        <w:t xml:space="preserve">xecutive team in this and all the </w:t>
      </w:r>
      <w:r w:rsidR="009D7107">
        <w:rPr>
          <w:rFonts w:ascii="Verdana" w:hAnsi="Verdana"/>
        </w:rPr>
        <w:t xml:space="preserve">other </w:t>
      </w:r>
      <w:r w:rsidR="00007DA2">
        <w:rPr>
          <w:rFonts w:ascii="Verdana" w:hAnsi="Verdana"/>
        </w:rPr>
        <w:t xml:space="preserve">active Groove workspaces in the organization. </w:t>
      </w:r>
      <w:r w:rsidR="009D7107">
        <w:rPr>
          <w:rFonts w:ascii="Verdana" w:hAnsi="Verdana"/>
        </w:rPr>
        <w:t>Instead,</w:t>
      </w:r>
      <w:r w:rsidR="00007DA2">
        <w:rPr>
          <w:rFonts w:ascii="Verdana" w:hAnsi="Verdana"/>
        </w:rPr>
        <w:t xml:space="preserve"> the project team uses an Office Groove </w:t>
      </w:r>
      <w:r w:rsidR="00BC55C9">
        <w:rPr>
          <w:rFonts w:ascii="Verdana" w:hAnsi="Verdana"/>
        </w:rPr>
        <w:t xml:space="preserve">Server 2007 </w:t>
      </w:r>
      <w:smartTag w:uri="urn:schemas-microsoft-com:office:smarttags" w:element="place">
        <w:smartTag w:uri="urn:schemas-microsoft-com:office:smarttags" w:element="PlaceName">
          <w:r w:rsidR="00007DA2">
            <w:rPr>
              <w:rFonts w:ascii="Verdana" w:hAnsi="Verdana"/>
            </w:rPr>
            <w:t>Data</w:t>
          </w:r>
        </w:smartTag>
        <w:r w:rsidR="00007DA2">
          <w:rPr>
            <w:rFonts w:ascii="Verdana" w:hAnsi="Verdana"/>
          </w:rPr>
          <w:t xml:space="preserve"> </w:t>
        </w:r>
        <w:smartTag w:uri="urn:schemas-microsoft-com:office:smarttags" w:element="PlaceType">
          <w:r w:rsidR="00007DA2">
            <w:rPr>
              <w:rFonts w:ascii="Verdana" w:hAnsi="Verdana"/>
            </w:rPr>
            <w:t>Bridge</w:t>
          </w:r>
        </w:smartTag>
      </w:smartTag>
      <w:r w:rsidR="00007DA2">
        <w:rPr>
          <w:rFonts w:ascii="Verdana" w:hAnsi="Verdana"/>
        </w:rPr>
        <w:t xml:space="preserve"> solution.</w:t>
      </w:r>
    </w:p>
    <w:p w:rsidR="00D915F4" w:rsidRPr="00007DA2" w:rsidRDefault="00D915F4" w:rsidP="00D915F4">
      <w:pPr>
        <w:pStyle w:val="Bodytext"/>
        <w:rPr>
          <w:rFonts w:ascii="Verdana" w:hAnsi="Verdana"/>
        </w:rPr>
      </w:pPr>
      <w:r>
        <w:rPr>
          <w:rFonts w:ascii="Verdana" w:hAnsi="Verdana"/>
        </w:rPr>
        <w:t>Working with the IT department, the team creates a Status Report f</w:t>
      </w:r>
      <w:r w:rsidR="00007DA2">
        <w:rPr>
          <w:rFonts w:ascii="Verdana" w:hAnsi="Verdana"/>
        </w:rPr>
        <w:t xml:space="preserve">orm using Office Groove Forms. </w:t>
      </w:r>
      <w:r>
        <w:rPr>
          <w:rFonts w:ascii="Verdana" w:hAnsi="Verdana"/>
        </w:rPr>
        <w:t xml:space="preserve">The fields and data views are customized specifically for the parameters of the project’s scope. </w:t>
      </w:r>
      <w:r w:rsidR="009D7107">
        <w:rPr>
          <w:rFonts w:ascii="Verdana" w:hAnsi="Verdana"/>
        </w:rPr>
        <w:t>The</w:t>
      </w:r>
      <w:r>
        <w:rPr>
          <w:rFonts w:ascii="Verdana" w:hAnsi="Verdana"/>
        </w:rPr>
        <w:t xml:space="preserve"> project manager in the workspace </w:t>
      </w:r>
      <w:r w:rsidR="009D7107">
        <w:rPr>
          <w:rFonts w:ascii="Verdana" w:hAnsi="Verdana"/>
        </w:rPr>
        <w:t>can then</w:t>
      </w:r>
      <w:r>
        <w:rPr>
          <w:rFonts w:ascii="Verdana" w:hAnsi="Verdana"/>
        </w:rPr>
        <w:t xml:space="preserve"> view the resulting fielded data in a variety of ways</w:t>
      </w:r>
      <w:r w:rsidR="00F54527">
        <w:rPr>
          <w:rFonts w:ascii="Verdana" w:hAnsi="Verdana"/>
        </w:rPr>
        <w:t>,</w:t>
      </w:r>
      <w:r>
        <w:rPr>
          <w:rFonts w:ascii="Verdana" w:hAnsi="Verdana"/>
        </w:rPr>
        <w:t xml:space="preserve"> </w:t>
      </w:r>
      <w:r w:rsidR="00F54527">
        <w:rPr>
          <w:rFonts w:ascii="Verdana" w:hAnsi="Verdana"/>
        </w:rPr>
        <w:t xml:space="preserve">such as </w:t>
      </w:r>
      <w:r>
        <w:rPr>
          <w:rFonts w:ascii="Verdana" w:hAnsi="Verdana"/>
        </w:rPr>
        <w:t xml:space="preserve">by date, by team member, by opportunity, </w:t>
      </w:r>
      <w:r w:rsidR="00F54527">
        <w:rPr>
          <w:rFonts w:ascii="Verdana" w:hAnsi="Verdana"/>
        </w:rPr>
        <w:t xml:space="preserve">or </w:t>
      </w:r>
      <w:r>
        <w:rPr>
          <w:rFonts w:ascii="Verdana" w:hAnsi="Verdana"/>
        </w:rPr>
        <w:t xml:space="preserve">by overdue items. Using </w:t>
      </w:r>
      <w:r w:rsidR="00BC55C9">
        <w:rPr>
          <w:rFonts w:ascii="Verdana" w:hAnsi="Verdana"/>
        </w:rPr>
        <w:t xml:space="preserve">Office </w:t>
      </w:r>
      <w:r>
        <w:rPr>
          <w:rFonts w:ascii="Verdana" w:hAnsi="Verdana"/>
        </w:rPr>
        <w:t xml:space="preserve">Groove Server </w:t>
      </w:r>
      <w:r w:rsidR="00BC55C9">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the IT department links the Status Report form with the organization</w:t>
      </w:r>
      <w:r w:rsidR="00BC55C9">
        <w:rPr>
          <w:rFonts w:ascii="Verdana" w:hAnsi="Verdana"/>
        </w:rPr>
        <w:t>’</w:t>
      </w:r>
      <w:r>
        <w:rPr>
          <w:rFonts w:ascii="Verdana" w:hAnsi="Verdana"/>
        </w:rPr>
        <w:t xml:space="preserve">s Windows SharePoint Services intranet. As new reports are created, </w:t>
      </w:r>
      <w:r w:rsidR="00BC55C9">
        <w:rPr>
          <w:rFonts w:ascii="Verdana" w:hAnsi="Verdana"/>
        </w:rPr>
        <w:t xml:space="preserve">Office </w:t>
      </w:r>
      <w:r>
        <w:rPr>
          <w:rFonts w:ascii="Verdana" w:hAnsi="Verdana"/>
        </w:rPr>
        <w:t xml:space="preserve">Groove Server </w:t>
      </w:r>
      <w:r w:rsidR="00BC55C9">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automatically uploads the team’s reports to the intranet, where </w:t>
      </w:r>
      <w:r w:rsidR="00007DA2">
        <w:rPr>
          <w:rFonts w:ascii="Verdana" w:hAnsi="Verdana"/>
        </w:rPr>
        <w:t xml:space="preserve">the </w:t>
      </w:r>
      <w:r>
        <w:rPr>
          <w:rFonts w:ascii="Verdana" w:hAnsi="Verdana"/>
        </w:rPr>
        <w:t xml:space="preserve">executive management </w:t>
      </w:r>
      <w:r w:rsidR="00007DA2">
        <w:rPr>
          <w:rFonts w:ascii="Verdana" w:hAnsi="Verdana"/>
        </w:rPr>
        <w:t xml:space="preserve">team </w:t>
      </w:r>
      <w:r w:rsidR="00BC55C9">
        <w:rPr>
          <w:rFonts w:ascii="Verdana" w:hAnsi="Verdana"/>
        </w:rPr>
        <w:t xml:space="preserve">can view them </w:t>
      </w:r>
      <w:r w:rsidR="00B12EC0">
        <w:rPr>
          <w:rFonts w:ascii="Verdana" w:hAnsi="Verdana"/>
        </w:rPr>
        <w:t>to ensure that the</w:t>
      </w:r>
      <w:r>
        <w:rPr>
          <w:rFonts w:ascii="Verdana" w:hAnsi="Verdana"/>
        </w:rPr>
        <w:t xml:space="preserve"> project remains on track.</w:t>
      </w:r>
      <w:r w:rsidR="00D564C4">
        <w:rPr>
          <w:rFonts w:ascii="Verdana" w:hAnsi="Verdana"/>
        </w:rPr>
        <w:t xml:space="preserve"> </w:t>
      </w:r>
    </w:p>
    <w:p w:rsidR="00D915F4" w:rsidRPr="000E797B" w:rsidRDefault="00D915F4" w:rsidP="00D915F4">
      <w:pPr>
        <w:pStyle w:val="Bodytext"/>
        <w:rPr>
          <w:rFonts w:ascii="Verdana" w:hAnsi="Verdana"/>
          <w:b/>
        </w:rPr>
      </w:pPr>
      <w:smartTag w:uri="urn:schemas-microsoft-com:office:smarttags" w:element="place">
        <w:r>
          <w:rPr>
            <w:rFonts w:ascii="Verdana" w:hAnsi="Verdana"/>
            <w:b/>
          </w:rPr>
          <w:t>Opportunity</w:t>
        </w:r>
      </w:smartTag>
      <w:r>
        <w:rPr>
          <w:rFonts w:ascii="Verdana" w:hAnsi="Verdana"/>
          <w:b/>
        </w:rPr>
        <w:t xml:space="preserve"> Tracking</w:t>
      </w:r>
    </w:p>
    <w:p w:rsidR="00D915F4" w:rsidRDefault="009D7107" w:rsidP="00D915F4">
      <w:pPr>
        <w:pStyle w:val="Bodytext"/>
        <w:rPr>
          <w:rFonts w:ascii="Verdana" w:hAnsi="Verdana"/>
        </w:rPr>
      </w:pPr>
      <w:r>
        <w:rPr>
          <w:rFonts w:ascii="Verdana" w:hAnsi="Verdana"/>
        </w:rPr>
        <w:t>All the teams</w:t>
      </w:r>
      <w:r w:rsidR="00D915F4">
        <w:rPr>
          <w:rFonts w:ascii="Verdana" w:hAnsi="Verdana"/>
        </w:rPr>
        <w:t xml:space="preserve"> withi</w:t>
      </w:r>
      <w:r>
        <w:rPr>
          <w:rFonts w:ascii="Verdana" w:hAnsi="Verdana"/>
        </w:rPr>
        <w:t>n a public relations agency use</w:t>
      </w:r>
      <w:r w:rsidR="00D915F4">
        <w:rPr>
          <w:rFonts w:ascii="Verdana" w:hAnsi="Verdana"/>
        </w:rPr>
        <w:t xml:space="preserve"> Groove workspace</w:t>
      </w:r>
      <w:r w:rsidR="00D564C4">
        <w:rPr>
          <w:rFonts w:ascii="Verdana" w:hAnsi="Verdana"/>
        </w:rPr>
        <w:t>s</w:t>
      </w:r>
      <w:r w:rsidR="00D915F4">
        <w:rPr>
          <w:rFonts w:ascii="Verdana" w:hAnsi="Verdana"/>
        </w:rPr>
        <w:t xml:space="preserve"> to coordinate ongoing work a</w:t>
      </w:r>
      <w:r w:rsidR="00D41EBB">
        <w:rPr>
          <w:rFonts w:ascii="Verdana" w:hAnsi="Verdana"/>
        </w:rPr>
        <w:t xml:space="preserve">nd collaborate with </w:t>
      </w:r>
      <w:r w:rsidR="00D564C4">
        <w:rPr>
          <w:rFonts w:ascii="Verdana" w:hAnsi="Verdana"/>
        </w:rPr>
        <w:t xml:space="preserve">their </w:t>
      </w:r>
      <w:r w:rsidR="00D41EBB">
        <w:rPr>
          <w:rFonts w:ascii="Verdana" w:hAnsi="Verdana"/>
        </w:rPr>
        <w:t>client</w:t>
      </w:r>
      <w:r>
        <w:rPr>
          <w:rFonts w:ascii="Verdana" w:hAnsi="Verdana"/>
        </w:rPr>
        <w:t>s</w:t>
      </w:r>
      <w:r w:rsidR="00D41EBB">
        <w:rPr>
          <w:rFonts w:ascii="Verdana" w:hAnsi="Verdana"/>
        </w:rPr>
        <w:t>.</w:t>
      </w:r>
      <w:r w:rsidR="00D915F4">
        <w:rPr>
          <w:rFonts w:ascii="Verdana" w:hAnsi="Verdana"/>
        </w:rPr>
        <w:t xml:space="preserve"> A core component of each team’s work is tr</w:t>
      </w:r>
      <w:r w:rsidR="00B12EC0">
        <w:rPr>
          <w:rFonts w:ascii="Verdana" w:hAnsi="Verdana"/>
        </w:rPr>
        <w:t>acking new press opportunities</w:t>
      </w:r>
      <w:r w:rsidR="00741270">
        <w:rPr>
          <w:rFonts w:ascii="Verdana" w:hAnsi="Verdana"/>
        </w:rPr>
        <w:t>,</w:t>
      </w:r>
      <w:r w:rsidR="00D41EBB">
        <w:rPr>
          <w:rFonts w:ascii="Verdana" w:hAnsi="Verdana"/>
        </w:rPr>
        <w:t xml:space="preserve"> </w:t>
      </w:r>
      <w:r w:rsidR="00741270">
        <w:rPr>
          <w:rFonts w:ascii="Verdana" w:hAnsi="Verdana"/>
        </w:rPr>
        <w:t xml:space="preserve">which takes place </w:t>
      </w:r>
      <w:r w:rsidR="00D41EBB">
        <w:rPr>
          <w:rFonts w:ascii="Verdana" w:hAnsi="Verdana"/>
        </w:rPr>
        <w:t>in the</w:t>
      </w:r>
      <w:r w:rsidR="00B12EC0">
        <w:rPr>
          <w:rFonts w:ascii="Verdana" w:hAnsi="Verdana"/>
        </w:rPr>
        <w:t xml:space="preserve"> team’s</w:t>
      </w:r>
      <w:r w:rsidR="00D41EBB">
        <w:rPr>
          <w:rFonts w:ascii="Verdana" w:hAnsi="Verdana"/>
        </w:rPr>
        <w:t xml:space="preserve"> workspace</w:t>
      </w:r>
      <w:r w:rsidR="00D915F4">
        <w:rPr>
          <w:rFonts w:ascii="Verdana" w:hAnsi="Verdana"/>
        </w:rPr>
        <w:t xml:space="preserve"> so </w:t>
      </w:r>
      <w:r w:rsidR="00D41EBB">
        <w:rPr>
          <w:rFonts w:ascii="Verdana" w:hAnsi="Verdana"/>
        </w:rPr>
        <w:t xml:space="preserve">that </w:t>
      </w:r>
      <w:r w:rsidR="00D915F4">
        <w:rPr>
          <w:rFonts w:ascii="Verdana" w:hAnsi="Verdana"/>
        </w:rPr>
        <w:t>multiple team members can contribute</w:t>
      </w:r>
      <w:r w:rsidR="00D41EBB">
        <w:rPr>
          <w:rFonts w:ascii="Verdana" w:hAnsi="Verdana"/>
        </w:rPr>
        <w:t xml:space="preserve"> as the opportunity progresses.</w:t>
      </w:r>
      <w:r w:rsidR="00D915F4">
        <w:rPr>
          <w:rFonts w:ascii="Verdana" w:hAnsi="Verdana"/>
        </w:rPr>
        <w:t xml:space="preserve"> </w:t>
      </w:r>
      <w:r w:rsidR="00B12EC0">
        <w:rPr>
          <w:rFonts w:ascii="Verdana" w:hAnsi="Verdana"/>
        </w:rPr>
        <w:t>T</w:t>
      </w:r>
      <w:r w:rsidR="00D915F4">
        <w:rPr>
          <w:rFonts w:ascii="Verdana" w:hAnsi="Verdana"/>
        </w:rPr>
        <w:t xml:space="preserve">he resulting data captured in each workspace </w:t>
      </w:r>
      <w:r w:rsidR="00B12EC0">
        <w:rPr>
          <w:rFonts w:ascii="Verdana" w:hAnsi="Verdana"/>
        </w:rPr>
        <w:t>also must be</w:t>
      </w:r>
      <w:r w:rsidR="00D915F4">
        <w:rPr>
          <w:rFonts w:ascii="Verdana" w:hAnsi="Verdana"/>
        </w:rPr>
        <w:t xml:space="preserve"> rolled</w:t>
      </w:r>
      <w:r w:rsidR="00741270">
        <w:rPr>
          <w:rFonts w:ascii="Verdana" w:hAnsi="Verdana"/>
        </w:rPr>
        <w:t xml:space="preserve"> </w:t>
      </w:r>
      <w:r w:rsidR="00D915F4">
        <w:rPr>
          <w:rFonts w:ascii="Verdana" w:hAnsi="Verdana"/>
        </w:rPr>
        <w:t xml:space="preserve">up into the agency’s systemwide press database to become part of the agency’s </w:t>
      </w:r>
      <w:r w:rsidR="00D41EBB">
        <w:rPr>
          <w:rFonts w:ascii="Verdana" w:hAnsi="Verdana"/>
        </w:rPr>
        <w:t xml:space="preserve">larger corporate </w:t>
      </w:r>
      <w:r w:rsidR="00D915F4">
        <w:rPr>
          <w:rFonts w:ascii="Verdana" w:hAnsi="Verdana"/>
        </w:rPr>
        <w:t>record.</w:t>
      </w:r>
    </w:p>
    <w:p w:rsidR="00D915F4" w:rsidRDefault="00B12EC0" w:rsidP="00D915F4">
      <w:pPr>
        <w:pStyle w:val="Bodytext"/>
        <w:rPr>
          <w:rFonts w:ascii="Verdana" w:hAnsi="Verdana"/>
          <w:b/>
        </w:rPr>
      </w:pPr>
      <w:r>
        <w:rPr>
          <w:rFonts w:ascii="Verdana" w:hAnsi="Verdana"/>
        </w:rPr>
        <w:lastRenderedPageBreak/>
        <w:t>To accomplish this goal, t</w:t>
      </w:r>
      <w:r w:rsidR="00D915F4">
        <w:rPr>
          <w:rFonts w:ascii="Verdana" w:hAnsi="Verdana"/>
        </w:rPr>
        <w:t>he public relations firm’s IT department creates a Press Opportunity Tracking applicat</w:t>
      </w:r>
      <w:r w:rsidR="00D41EBB">
        <w:rPr>
          <w:rFonts w:ascii="Verdana" w:hAnsi="Verdana"/>
        </w:rPr>
        <w:t xml:space="preserve">ion using Office Groove Forms. </w:t>
      </w:r>
      <w:r w:rsidR="00D915F4">
        <w:rPr>
          <w:rFonts w:ascii="Verdana" w:hAnsi="Verdana"/>
        </w:rPr>
        <w:t xml:space="preserve">The </w:t>
      </w:r>
      <w:r w:rsidR="00D564C4">
        <w:rPr>
          <w:rFonts w:ascii="Verdana" w:hAnsi="Verdana"/>
        </w:rPr>
        <w:t xml:space="preserve">fields, the data views, and the </w:t>
      </w:r>
      <w:r w:rsidR="00D41EBB">
        <w:rPr>
          <w:rFonts w:ascii="Verdana" w:hAnsi="Verdana"/>
        </w:rPr>
        <w:t>look and feel</w:t>
      </w:r>
      <w:r w:rsidR="00D915F4">
        <w:rPr>
          <w:rFonts w:ascii="Verdana" w:hAnsi="Verdana"/>
        </w:rPr>
        <w:t xml:space="preserve"> </w:t>
      </w:r>
      <w:r w:rsidR="00D41EBB">
        <w:rPr>
          <w:rFonts w:ascii="Verdana" w:hAnsi="Verdana"/>
        </w:rPr>
        <w:t>of the form are</w:t>
      </w:r>
      <w:r w:rsidR="00D915F4">
        <w:rPr>
          <w:rFonts w:ascii="Verdana" w:hAnsi="Verdana"/>
        </w:rPr>
        <w:t xml:space="preserve"> </w:t>
      </w:r>
      <w:r w:rsidR="00D564C4">
        <w:rPr>
          <w:rFonts w:ascii="Verdana" w:hAnsi="Verdana"/>
        </w:rPr>
        <w:t xml:space="preserve">all </w:t>
      </w:r>
      <w:r w:rsidR="00D915F4">
        <w:rPr>
          <w:rFonts w:ascii="Verdana" w:hAnsi="Verdana"/>
        </w:rPr>
        <w:t xml:space="preserve">customized for the </w:t>
      </w:r>
      <w:r w:rsidR="00D41EBB">
        <w:rPr>
          <w:rFonts w:ascii="Verdana" w:hAnsi="Verdana"/>
        </w:rPr>
        <w:t>specific agency’s requirements.</w:t>
      </w:r>
      <w:r w:rsidR="00D915F4">
        <w:rPr>
          <w:rFonts w:ascii="Verdana" w:hAnsi="Verdana"/>
        </w:rPr>
        <w:t xml:space="preserve"> Using </w:t>
      </w:r>
      <w:r w:rsidR="00741270">
        <w:rPr>
          <w:rFonts w:ascii="Verdana" w:hAnsi="Verdana"/>
        </w:rPr>
        <w:t xml:space="preserve">Office </w:t>
      </w:r>
      <w:r w:rsidR="00D915F4">
        <w:rPr>
          <w:rFonts w:ascii="Verdana" w:hAnsi="Verdana"/>
        </w:rPr>
        <w:t xml:space="preserve">Groove Server </w:t>
      </w:r>
      <w:r w:rsidR="00741270">
        <w:rPr>
          <w:rFonts w:ascii="Verdana" w:hAnsi="Verdana"/>
        </w:rPr>
        <w:t xml:space="preserve">2007 </w:t>
      </w:r>
      <w:smartTag w:uri="urn:schemas-microsoft-com:office:smarttags" w:element="place">
        <w:smartTag w:uri="urn:schemas-microsoft-com:office:smarttags" w:element="PlaceName">
          <w:r w:rsidR="00D915F4">
            <w:rPr>
              <w:rFonts w:ascii="Verdana" w:hAnsi="Verdana"/>
            </w:rPr>
            <w:t>Data</w:t>
          </w:r>
        </w:smartTag>
        <w:r w:rsidR="00D915F4">
          <w:rPr>
            <w:rFonts w:ascii="Verdana" w:hAnsi="Verdana"/>
          </w:rPr>
          <w:t xml:space="preserve"> </w:t>
        </w:r>
        <w:smartTag w:uri="urn:schemas-microsoft-com:office:smarttags" w:element="PlaceType">
          <w:r w:rsidR="00D915F4">
            <w:rPr>
              <w:rFonts w:ascii="Verdana" w:hAnsi="Verdana"/>
            </w:rPr>
            <w:t>Bridge</w:t>
          </w:r>
        </w:smartTag>
      </w:smartTag>
      <w:r w:rsidR="00D915F4">
        <w:rPr>
          <w:rFonts w:ascii="Verdana" w:hAnsi="Verdana"/>
        </w:rPr>
        <w:t xml:space="preserve">, the IT department then links the Press Opportunity Tracking form within each client workspace with the agency’s internal press database. As new records are created, </w:t>
      </w:r>
      <w:r w:rsidR="00741270">
        <w:rPr>
          <w:rFonts w:ascii="Verdana" w:hAnsi="Verdana"/>
        </w:rPr>
        <w:t xml:space="preserve">Office </w:t>
      </w:r>
      <w:r w:rsidR="00D915F4">
        <w:rPr>
          <w:rFonts w:ascii="Verdana" w:hAnsi="Verdana"/>
        </w:rPr>
        <w:t xml:space="preserve">Groove Server </w:t>
      </w:r>
      <w:r w:rsidR="00741270">
        <w:rPr>
          <w:rFonts w:ascii="Verdana" w:hAnsi="Verdana"/>
        </w:rPr>
        <w:t xml:space="preserve">2007 </w:t>
      </w:r>
      <w:smartTag w:uri="urn:schemas-microsoft-com:office:smarttags" w:element="place">
        <w:smartTag w:uri="urn:schemas-microsoft-com:office:smarttags" w:element="PlaceName">
          <w:r w:rsidR="00D915F4">
            <w:rPr>
              <w:rFonts w:ascii="Verdana" w:hAnsi="Verdana"/>
            </w:rPr>
            <w:t>Data</w:t>
          </w:r>
        </w:smartTag>
        <w:r w:rsidR="00D915F4">
          <w:rPr>
            <w:rFonts w:ascii="Verdana" w:hAnsi="Verdana"/>
          </w:rPr>
          <w:t xml:space="preserve"> </w:t>
        </w:r>
        <w:smartTag w:uri="urn:schemas-microsoft-com:office:smarttags" w:element="PlaceType">
          <w:r w:rsidR="00D915F4">
            <w:rPr>
              <w:rFonts w:ascii="Verdana" w:hAnsi="Verdana"/>
            </w:rPr>
            <w:t>Bridge</w:t>
          </w:r>
        </w:smartTag>
      </w:smartTag>
      <w:r w:rsidR="00D915F4">
        <w:rPr>
          <w:rFonts w:ascii="Verdana" w:hAnsi="Verdana"/>
        </w:rPr>
        <w:t xml:space="preserve"> automatically logs each team’s updates to the database, where they become part of the agency’s record and can be viewed by executive management.</w:t>
      </w:r>
      <w:r w:rsidR="00D564C4">
        <w:rPr>
          <w:rFonts w:ascii="Verdana" w:hAnsi="Verdana"/>
        </w:rPr>
        <w:t xml:space="preserve"> </w:t>
      </w:r>
    </w:p>
    <w:p w:rsidR="00D915F4" w:rsidRPr="00E00CD0" w:rsidRDefault="00D915F4" w:rsidP="00D915F4">
      <w:pPr>
        <w:pStyle w:val="Heading2"/>
        <w:rPr>
          <w:rFonts w:ascii="Verdana" w:hAnsi="Verdana"/>
          <w:bCs/>
          <w:color w:val="FF6600"/>
        </w:rPr>
      </w:pPr>
      <w:bookmarkStart w:id="96" w:name="_Toc131554740"/>
      <w:bookmarkStart w:id="97" w:name="_Toc130237853"/>
      <w:r>
        <w:rPr>
          <w:rFonts w:ascii="Verdana" w:hAnsi="Verdana"/>
          <w:bCs/>
          <w:color w:val="FF6600"/>
        </w:rPr>
        <w:t>Basic Client-Side Forms</w:t>
      </w:r>
      <w:bookmarkEnd w:id="96"/>
    </w:p>
    <w:p w:rsidR="00D915F4" w:rsidRDefault="00D915F4" w:rsidP="00D915F4">
      <w:pPr>
        <w:pStyle w:val="Bodytext"/>
        <w:rPr>
          <w:rFonts w:ascii="Verdana" w:hAnsi="Verdana"/>
        </w:rPr>
      </w:pPr>
      <w:r>
        <w:rPr>
          <w:rFonts w:ascii="Verdana" w:hAnsi="Verdana"/>
        </w:rPr>
        <w:t xml:space="preserve">Many organizations </w:t>
      </w:r>
      <w:r w:rsidR="00D564C4">
        <w:rPr>
          <w:rFonts w:ascii="Verdana" w:hAnsi="Verdana"/>
        </w:rPr>
        <w:t>use</w:t>
      </w:r>
      <w:r>
        <w:rPr>
          <w:rFonts w:ascii="Verdana" w:hAnsi="Verdana"/>
        </w:rPr>
        <w:t xml:space="preserve"> Web-based applications for collecting structured information, such as time sheets, expense reports, and procurement requests.</w:t>
      </w:r>
      <w:r w:rsidR="00D564C4">
        <w:rPr>
          <w:rFonts w:ascii="Verdana" w:hAnsi="Verdana"/>
        </w:rPr>
        <w:t xml:space="preserve"> </w:t>
      </w:r>
      <w:r>
        <w:rPr>
          <w:rFonts w:ascii="Verdana" w:hAnsi="Verdana"/>
        </w:rPr>
        <w:t xml:space="preserve">In some cases, it’s beneficial to have a subset of the functionality of these applications available to small project teams </w:t>
      </w:r>
      <w:r w:rsidR="00D564C4">
        <w:rPr>
          <w:rFonts w:ascii="Verdana" w:hAnsi="Verdana"/>
        </w:rPr>
        <w:t xml:space="preserve">inside a Groove workspace, so that team members can </w:t>
      </w:r>
      <w:r w:rsidR="00B12EC0">
        <w:rPr>
          <w:rFonts w:ascii="Verdana" w:hAnsi="Verdana"/>
        </w:rPr>
        <w:t xml:space="preserve">easily update these forms and </w:t>
      </w:r>
      <w:r w:rsidR="00D564C4">
        <w:rPr>
          <w:rFonts w:ascii="Verdana" w:hAnsi="Verdana"/>
        </w:rPr>
        <w:t xml:space="preserve">see each other’s updates. </w:t>
      </w:r>
      <w:r w:rsidR="00B12EC0">
        <w:rPr>
          <w:rFonts w:ascii="Verdana" w:hAnsi="Verdana"/>
        </w:rPr>
        <w:t>In addition</w:t>
      </w:r>
      <w:r>
        <w:rPr>
          <w:rFonts w:ascii="Verdana" w:hAnsi="Verdana"/>
        </w:rPr>
        <w:t xml:space="preserve">, it’s </w:t>
      </w:r>
      <w:r w:rsidR="00B12EC0">
        <w:rPr>
          <w:rFonts w:ascii="Verdana" w:hAnsi="Verdana"/>
        </w:rPr>
        <w:t>important that this</w:t>
      </w:r>
      <w:r>
        <w:rPr>
          <w:rFonts w:ascii="Verdana" w:hAnsi="Verdana"/>
        </w:rPr>
        <w:t xml:space="preserve"> data </w:t>
      </w:r>
      <w:r w:rsidR="00B12EC0">
        <w:rPr>
          <w:rFonts w:ascii="Verdana" w:hAnsi="Verdana"/>
        </w:rPr>
        <w:t>is</w:t>
      </w:r>
      <w:r>
        <w:rPr>
          <w:rFonts w:ascii="Verdana" w:hAnsi="Verdana"/>
        </w:rPr>
        <w:t xml:space="preserve"> synchronized with the internal applications periodically</w:t>
      </w:r>
      <w:r w:rsidR="00B12EC0">
        <w:rPr>
          <w:rFonts w:ascii="Verdana" w:hAnsi="Verdana"/>
        </w:rPr>
        <w:t xml:space="preserve"> </w:t>
      </w:r>
      <w:r>
        <w:rPr>
          <w:rFonts w:ascii="Verdana" w:hAnsi="Verdana"/>
        </w:rPr>
        <w:t xml:space="preserve">so </w:t>
      </w:r>
      <w:r w:rsidR="00B12EC0">
        <w:rPr>
          <w:rFonts w:ascii="Verdana" w:hAnsi="Verdana"/>
        </w:rPr>
        <w:t xml:space="preserve">that the larger </w:t>
      </w:r>
      <w:r>
        <w:rPr>
          <w:rFonts w:ascii="Verdana" w:hAnsi="Verdana"/>
        </w:rPr>
        <w:t>corporate record</w:t>
      </w:r>
      <w:r w:rsidR="00B12EC0">
        <w:rPr>
          <w:rFonts w:ascii="Verdana" w:hAnsi="Verdana"/>
        </w:rPr>
        <w:t>s</w:t>
      </w:r>
      <w:r>
        <w:rPr>
          <w:rFonts w:ascii="Verdana" w:hAnsi="Verdana"/>
        </w:rPr>
        <w:t xml:space="preserve"> </w:t>
      </w:r>
      <w:r w:rsidR="00B12EC0">
        <w:rPr>
          <w:rFonts w:ascii="Verdana" w:hAnsi="Verdana"/>
        </w:rPr>
        <w:t>are accurate and up</w:t>
      </w:r>
      <w:r w:rsidR="00741270">
        <w:rPr>
          <w:rFonts w:ascii="Verdana" w:hAnsi="Verdana"/>
        </w:rPr>
        <w:t xml:space="preserve"> </w:t>
      </w:r>
      <w:r w:rsidR="00B12EC0">
        <w:rPr>
          <w:rFonts w:ascii="Verdana" w:hAnsi="Verdana"/>
        </w:rPr>
        <w:t>to</w:t>
      </w:r>
      <w:r w:rsidR="00741270">
        <w:rPr>
          <w:rFonts w:ascii="Verdana" w:hAnsi="Verdana"/>
        </w:rPr>
        <w:t xml:space="preserve"> </w:t>
      </w:r>
      <w:r w:rsidR="00B12EC0">
        <w:rPr>
          <w:rFonts w:ascii="Verdana" w:hAnsi="Verdana"/>
        </w:rPr>
        <w:t xml:space="preserve">date. </w:t>
      </w:r>
      <w:r w:rsidR="00741270">
        <w:rPr>
          <w:rFonts w:ascii="Verdana" w:hAnsi="Verdana"/>
        </w:rPr>
        <w:t xml:space="preserve">Office </w:t>
      </w:r>
      <w:r>
        <w:rPr>
          <w:rFonts w:ascii="Verdana" w:hAnsi="Verdana"/>
        </w:rPr>
        <w:t xml:space="preserve">Groove InfoPath Forms and </w:t>
      </w:r>
      <w:r w:rsidR="00741270">
        <w:rPr>
          <w:rFonts w:ascii="Verdana" w:hAnsi="Verdana"/>
        </w:rPr>
        <w:t xml:space="preserve">Office </w:t>
      </w:r>
      <w:r>
        <w:rPr>
          <w:rFonts w:ascii="Verdana" w:hAnsi="Verdana"/>
        </w:rPr>
        <w:t xml:space="preserve">Groove Server </w:t>
      </w:r>
      <w:r w:rsidR="00741270">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sidR="00D564C4">
        <w:rPr>
          <w:rFonts w:ascii="Verdana" w:hAnsi="Verdana"/>
        </w:rPr>
        <w:t xml:space="preserve"> pro</w:t>
      </w:r>
      <w:r w:rsidR="00B12EC0">
        <w:rPr>
          <w:rFonts w:ascii="Verdana" w:hAnsi="Verdana"/>
        </w:rPr>
        <w:t>vide the ideal solution for this</w:t>
      </w:r>
      <w:r w:rsidR="00D564C4">
        <w:rPr>
          <w:rFonts w:ascii="Verdana" w:hAnsi="Verdana"/>
        </w:rPr>
        <w:t xml:space="preserve"> </w:t>
      </w:r>
      <w:r w:rsidR="00B12EC0">
        <w:rPr>
          <w:rFonts w:ascii="Verdana" w:hAnsi="Verdana"/>
        </w:rPr>
        <w:t>business requirement</w:t>
      </w:r>
      <w:r>
        <w:rPr>
          <w:rFonts w:ascii="Verdana" w:hAnsi="Verdana"/>
        </w:rPr>
        <w:t xml:space="preserve">. </w:t>
      </w:r>
      <w:r w:rsidR="00D564C4">
        <w:rPr>
          <w:rFonts w:ascii="Verdana" w:hAnsi="Verdana"/>
        </w:rPr>
        <w:t xml:space="preserve">Consider the following </w:t>
      </w:r>
      <w:r>
        <w:rPr>
          <w:rFonts w:ascii="Verdana" w:hAnsi="Verdana"/>
        </w:rPr>
        <w:t>two examples.</w:t>
      </w:r>
    </w:p>
    <w:p w:rsidR="00D915F4" w:rsidRPr="000E5FA0" w:rsidRDefault="00D915F4" w:rsidP="00D915F4">
      <w:pPr>
        <w:pStyle w:val="Bodytext"/>
        <w:rPr>
          <w:rFonts w:ascii="Verdana" w:hAnsi="Verdana"/>
          <w:b/>
        </w:rPr>
      </w:pPr>
      <w:r w:rsidRPr="000E5FA0">
        <w:rPr>
          <w:rFonts w:ascii="Verdana" w:hAnsi="Verdana"/>
          <w:b/>
        </w:rPr>
        <w:t>Time Sheets</w:t>
      </w:r>
    </w:p>
    <w:p w:rsidR="00D915F4" w:rsidRDefault="00D915F4" w:rsidP="00D915F4">
      <w:pPr>
        <w:pStyle w:val="Bodytext"/>
        <w:rPr>
          <w:rFonts w:ascii="Verdana" w:hAnsi="Verdana"/>
        </w:rPr>
      </w:pPr>
      <w:r>
        <w:rPr>
          <w:rFonts w:ascii="Verdana" w:hAnsi="Verdana"/>
        </w:rPr>
        <w:t>A midsized consulting firm uses Office Groove 2007 to collaborate on client projects, but has an internal system based on Windows SharePoint Services and InfoPath for capturing consultants’ time sheets.</w:t>
      </w:r>
      <w:r w:rsidR="00D564C4">
        <w:rPr>
          <w:rFonts w:ascii="Verdana" w:hAnsi="Verdana"/>
        </w:rPr>
        <w:t xml:space="preserve"> </w:t>
      </w:r>
      <w:r>
        <w:rPr>
          <w:rFonts w:ascii="Verdana" w:hAnsi="Verdana"/>
        </w:rPr>
        <w:t>Because the consultant teams travel often and regularly work at client sites, it’s difficult for them to submit their time</w:t>
      </w:r>
      <w:r w:rsidR="00741270">
        <w:rPr>
          <w:rFonts w:ascii="Verdana" w:hAnsi="Verdana"/>
        </w:rPr>
        <w:t xml:space="preserve"> </w:t>
      </w:r>
      <w:r>
        <w:rPr>
          <w:rFonts w:ascii="Verdana" w:hAnsi="Verdana"/>
        </w:rPr>
        <w:t>sheets in a timely manner.</w:t>
      </w:r>
      <w:r w:rsidR="00D564C4">
        <w:rPr>
          <w:rFonts w:ascii="Verdana" w:hAnsi="Verdana"/>
        </w:rPr>
        <w:t xml:space="preserve"> </w:t>
      </w:r>
      <w:r>
        <w:rPr>
          <w:rFonts w:ascii="Verdana" w:hAnsi="Verdana"/>
        </w:rPr>
        <w:t>As a result, the team members working on each proj</w:t>
      </w:r>
      <w:r w:rsidR="00D564C4">
        <w:rPr>
          <w:rFonts w:ascii="Verdana" w:hAnsi="Verdana"/>
        </w:rPr>
        <w:t>ect lack visibility into each other’s</w:t>
      </w:r>
      <w:r>
        <w:rPr>
          <w:rFonts w:ascii="Verdana" w:hAnsi="Verdana"/>
        </w:rPr>
        <w:t xml:space="preserve"> work, and the internal time</w:t>
      </w:r>
      <w:r w:rsidR="00741270">
        <w:rPr>
          <w:rFonts w:ascii="Verdana" w:hAnsi="Verdana"/>
        </w:rPr>
        <w:t>-</w:t>
      </w:r>
      <w:r>
        <w:rPr>
          <w:rFonts w:ascii="Verdana" w:hAnsi="Verdana"/>
        </w:rPr>
        <w:t>tracking system can become out of date.</w:t>
      </w:r>
      <w:r w:rsidR="00D564C4">
        <w:rPr>
          <w:rFonts w:ascii="Verdana" w:hAnsi="Verdana"/>
        </w:rPr>
        <w:t xml:space="preserve"> </w:t>
      </w:r>
    </w:p>
    <w:p w:rsidR="00D915F4" w:rsidRDefault="00D915F4" w:rsidP="00D915F4">
      <w:pPr>
        <w:pStyle w:val="Bodytext"/>
        <w:rPr>
          <w:rFonts w:ascii="Verdana" w:hAnsi="Verdana"/>
          <w:b/>
        </w:rPr>
      </w:pPr>
      <w:r>
        <w:rPr>
          <w:rFonts w:ascii="Verdana" w:hAnsi="Verdana"/>
        </w:rPr>
        <w:t>The consulting firm’s IT department has already created an InfoPath time</w:t>
      </w:r>
      <w:r w:rsidR="00741270">
        <w:rPr>
          <w:rFonts w:ascii="Verdana" w:hAnsi="Verdana"/>
        </w:rPr>
        <w:t xml:space="preserve"> </w:t>
      </w:r>
      <w:r>
        <w:rPr>
          <w:rFonts w:ascii="Verdana" w:hAnsi="Verdana"/>
        </w:rPr>
        <w:t>sheet form.</w:t>
      </w:r>
      <w:r w:rsidR="00D564C4">
        <w:rPr>
          <w:rFonts w:ascii="Verdana" w:hAnsi="Verdana"/>
        </w:rPr>
        <w:t xml:space="preserve"> </w:t>
      </w:r>
      <w:r>
        <w:rPr>
          <w:rFonts w:ascii="Verdana" w:hAnsi="Verdana"/>
        </w:rPr>
        <w:t xml:space="preserve">With </w:t>
      </w:r>
      <w:r w:rsidR="00D564C4">
        <w:rPr>
          <w:rFonts w:ascii="Verdana" w:hAnsi="Verdana"/>
        </w:rPr>
        <w:t xml:space="preserve">Office </w:t>
      </w:r>
      <w:r>
        <w:rPr>
          <w:rFonts w:ascii="Verdana" w:hAnsi="Verdana"/>
        </w:rPr>
        <w:t>Groove 2007, that solution can be imported into e</w:t>
      </w:r>
      <w:r w:rsidR="00D564C4">
        <w:rPr>
          <w:rFonts w:ascii="Verdana" w:hAnsi="Verdana"/>
        </w:rPr>
        <w:t>ach client’</w:t>
      </w:r>
      <w:r w:rsidR="00741270">
        <w:rPr>
          <w:rFonts w:ascii="Verdana" w:hAnsi="Verdana"/>
        </w:rPr>
        <w:t>s</w:t>
      </w:r>
      <w:r w:rsidR="00D564C4">
        <w:rPr>
          <w:rFonts w:ascii="Verdana" w:hAnsi="Verdana"/>
        </w:rPr>
        <w:t xml:space="preserve"> project workspace. </w:t>
      </w:r>
      <w:r>
        <w:rPr>
          <w:rFonts w:ascii="Verdana" w:hAnsi="Verdana"/>
        </w:rPr>
        <w:t>The form is identical to the Web-based form with which</w:t>
      </w:r>
      <w:r w:rsidR="00D564C4">
        <w:rPr>
          <w:rFonts w:ascii="Verdana" w:hAnsi="Verdana"/>
        </w:rPr>
        <w:t xml:space="preserve"> the consultants are familiar. </w:t>
      </w:r>
      <w:r>
        <w:rPr>
          <w:rFonts w:ascii="Verdana" w:hAnsi="Verdana"/>
        </w:rPr>
        <w:t xml:space="preserve">The consultants can now submit their time sheets right in their project </w:t>
      </w:r>
      <w:r>
        <w:rPr>
          <w:rFonts w:ascii="Verdana" w:hAnsi="Verdana"/>
        </w:rPr>
        <w:lastRenderedPageBreak/>
        <w:t xml:space="preserve">workspace, with Office Groove 2007 synchronizing the data in a peer-to-peer manner among the consultants’ laptops while </w:t>
      </w:r>
      <w:r w:rsidR="00D564C4">
        <w:rPr>
          <w:rFonts w:ascii="Verdana" w:hAnsi="Verdana"/>
        </w:rPr>
        <w:t>they are on</w:t>
      </w:r>
      <w:r w:rsidR="00741270">
        <w:rPr>
          <w:rFonts w:ascii="Verdana" w:hAnsi="Verdana"/>
        </w:rPr>
        <w:t>-</w:t>
      </w:r>
      <w:r w:rsidR="00D564C4">
        <w:rPr>
          <w:rFonts w:ascii="Verdana" w:hAnsi="Verdana"/>
        </w:rPr>
        <w:t xml:space="preserve">site with a client. </w:t>
      </w:r>
      <w:r>
        <w:rPr>
          <w:rFonts w:ascii="Verdana" w:hAnsi="Verdana"/>
        </w:rPr>
        <w:t xml:space="preserve">Using </w:t>
      </w:r>
      <w:r w:rsidR="00741270">
        <w:rPr>
          <w:rFonts w:ascii="Verdana" w:hAnsi="Verdana"/>
        </w:rPr>
        <w:t xml:space="preserve">Office </w:t>
      </w:r>
      <w:r>
        <w:rPr>
          <w:rFonts w:ascii="Verdana" w:hAnsi="Verdana"/>
        </w:rPr>
        <w:t xml:space="preserve">Groove Server </w:t>
      </w:r>
      <w:r w:rsidR="00741270">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the IT department then links the </w:t>
      </w:r>
      <w:r w:rsidR="00741270">
        <w:rPr>
          <w:rFonts w:ascii="Verdana" w:hAnsi="Verdana"/>
        </w:rPr>
        <w:t>t</w:t>
      </w:r>
      <w:r>
        <w:rPr>
          <w:rFonts w:ascii="Verdana" w:hAnsi="Verdana"/>
        </w:rPr>
        <w:t xml:space="preserve">ime </w:t>
      </w:r>
      <w:r w:rsidR="00741270">
        <w:rPr>
          <w:rFonts w:ascii="Verdana" w:hAnsi="Verdana"/>
        </w:rPr>
        <w:t>s</w:t>
      </w:r>
      <w:r>
        <w:rPr>
          <w:rFonts w:ascii="Verdana" w:hAnsi="Verdana"/>
        </w:rPr>
        <w:t>heet form within each client workspace with the fi</w:t>
      </w:r>
      <w:r w:rsidR="00D564C4">
        <w:rPr>
          <w:rFonts w:ascii="Verdana" w:hAnsi="Verdana"/>
        </w:rPr>
        <w:t xml:space="preserve">rm’s internal tracking system. </w:t>
      </w:r>
      <w:r>
        <w:rPr>
          <w:rFonts w:ascii="Verdana" w:hAnsi="Verdana"/>
        </w:rPr>
        <w:t xml:space="preserve">As soon as one member of a workspace gains a connection to the Internet, </w:t>
      </w:r>
      <w:r w:rsidR="00741270">
        <w:rPr>
          <w:rFonts w:ascii="Verdana" w:hAnsi="Verdana"/>
        </w:rPr>
        <w:t xml:space="preserve">Office </w:t>
      </w:r>
      <w:r>
        <w:rPr>
          <w:rFonts w:ascii="Verdana" w:hAnsi="Verdana"/>
        </w:rPr>
        <w:t xml:space="preserve">Groove Server </w:t>
      </w:r>
      <w:r w:rsidR="00741270">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integrates all time</w:t>
      </w:r>
      <w:r w:rsidR="00741270">
        <w:rPr>
          <w:rFonts w:ascii="Verdana" w:hAnsi="Verdana"/>
        </w:rPr>
        <w:t xml:space="preserve"> </w:t>
      </w:r>
      <w:r>
        <w:rPr>
          <w:rFonts w:ascii="Verdana" w:hAnsi="Verdana"/>
        </w:rPr>
        <w:t>sheets with the internal system, where they can be viewed by executive management.</w:t>
      </w:r>
      <w:r w:rsidR="00D564C4">
        <w:rPr>
          <w:rFonts w:ascii="Verdana" w:hAnsi="Verdana"/>
        </w:rPr>
        <w:t xml:space="preserve"> </w:t>
      </w:r>
    </w:p>
    <w:p w:rsidR="00D915F4" w:rsidRPr="000140F0" w:rsidRDefault="00D564C4" w:rsidP="00D915F4">
      <w:pPr>
        <w:pStyle w:val="Bodytext"/>
        <w:rPr>
          <w:rFonts w:ascii="Verdana" w:hAnsi="Verdana"/>
          <w:b/>
        </w:rPr>
      </w:pPr>
      <w:r>
        <w:rPr>
          <w:rFonts w:ascii="Verdana" w:hAnsi="Verdana"/>
          <w:b/>
        </w:rPr>
        <w:t>Knowledge Sharing and</w:t>
      </w:r>
      <w:r w:rsidR="00D915F4">
        <w:rPr>
          <w:rFonts w:ascii="Verdana" w:hAnsi="Verdana"/>
          <w:b/>
        </w:rPr>
        <w:t xml:space="preserve"> Discovery</w:t>
      </w:r>
    </w:p>
    <w:p w:rsidR="00D915F4" w:rsidRDefault="00D915F4" w:rsidP="00D915F4">
      <w:pPr>
        <w:pStyle w:val="Bodytext"/>
        <w:rPr>
          <w:rFonts w:ascii="Verdana" w:hAnsi="Verdana"/>
          <w:color w:val="auto"/>
        </w:rPr>
      </w:pPr>
      <w:r>
        <w:rPr>
          <w:rFonts w:ascii="Verdana" w:hAnsi="Verdana"/>
          <w:color w:val="auto"/>
        </w:rPr>
        <w:t>The research and development department of a midsized pharmaceutical company often works on dozens of investigative projects to discover potential new drug compounds.</w:t>
      </w:r>
      <w:r w:rsidR="00D564C4">
        <w:rPr>
          <w:rFonts w:ascii="Verdana" w:hAnsi="Verdana"/>
          <w:color w:val="auto"/>
        </w:rPr>
        <w:t xml:space="preserve"> </w:t>
      </w:r>
      <w:r>
        <w:rPr>
          <w:rFonts w:ascii="Verdana" w:hAnsi="Verdana"/>
          <w:color w:val="auto"/>
        </w:rPr>
        <w:t>Because each project involves a number of third parties, including hospitals, research labs</w:t>
      </w:r>
      <w:r w:rsidR="001A560F">
        <w:rPr>
          <w:rFonts w:ascii="Verdana" w:hAnsi="Verdana"/>
          <w:color w:val="auto"/>
        </w:rPr>
        <w:t>,</w:t>
      </w:r>
      <w:r>
        <w:rPr>
          <w:rFonts w:ascii="Verdana" w:hAnsi="Verdana"/>
          <w:color w:val="auto"/>
        </w:rPr>
        <w:t xml:space="preserve"> and partner companies, the department uses Office Groove 2007 to overcome the organizational boundaries that might otherwise impede effective teamwork.</w:t>
      </w:r>
      <w:r w:rsidR="00D564C4">
        <w:rPr>
          <w:rFonts w:ascii="Verdana" w:hAnsi="Verdana"/>
          <w:color w:val="auto"/>
        </w:rPr>
        <w:t xml:space="preserve"> </w:t>
      </w:r>
      <w:r>
        <w:rPr>
          <w:rFonts w:ascii="Verdana" w:hAnsi="Verdana"/>
          <w:color w:val="auto"/>
        </w:rPr>
        <w:t>However, it’s important that the management, product development</w:t>
      </w:r>
      <w:r w:rsidR="001A560F">
        <w:rPr>
          <w:rFonts w:ascii="Verdana" w:hAnsi="Verdana"/>
          <w:color w:val="auto"/>
        </w:rPr>
        <w:t>,</w:t>
      </w:r>
      <w:r>
        <w:rPr>
          <w:rFonts w:ascii="Verdana" w:hAnsi="Verdana"/>
          <w:color w:val="auto"/>
        </w:rPr>
        <w:t xml:space="preserve"> and R&amp;D department</w:t>
      </w:r>
      <w:r w:rsidR="001A560F">
        <w:rPr>
          <w:rFonts w:ascii="Verdana" w:hAnsi="Verdana"/>
          <w:color w:val="auto"/>
        </w:rPr>
        <w:t>s</w:t>
      </w:r>
      <w:r>
        <w:rPr>
          <w:rFonts w:ascii="Verdana" w:hAnsi="Verdana"/>
          <w:color w:val="auto"/>
        </w:rPr>
        <w:t xml:space="preserve"> can keep track of all project developments to identify domain experts, discover knowledge and best practices, and learn from others’ successes. </w:t>
      </w:r>
    </w:p>
    <w:p w:rsidR="00D915F4" w:rsidRPr="00E61EDC" w:rsidRDefault="00D915F4" w:rsidP="00D915F4">
      <w:pPr>
        <w:pStyle w:val="Bodytext"/>
        <w:rPr>
          <w:rFonts w:ascii="Verdana" w:hAnsi="Verdana"/>
        </w:rPr>
      </w:pPr>
      <w:r>
        <w:rPr>
          <w:rFonts w:ascii="Verdana" w:hAnsi="Verdana"/>
          <w:color w:val="auto"/>
        </w:rPr>
        <w:t xml:space="preserve">The IT department creates a form with </w:t>
      </w:r>
      <w:r w:rsidR="001A560F">
        <w:rPr>
          <w:rFonts w:ascii="Verdana" w:hAnsi="Verdana"/>
          <w:color w:val="auto"/>
        </w:rPr>
        <w:t xml:space="preserve">Office </w:t>
      </w:r>
      <w:r>
        <w:rPr>
          <w:rFonts w:ascii="Verdana" w:hAnsi="Verdana"/>
          <w:color w:val="auto"/>
        </w:rPr>
        <w:t xml:space="preserve">InfoPath 2007 to collect key metadata </w:t>
      </w:r>
      <w:r w:rsidRPr="001067EB">
        <w:rPr>
          <w:rFonts w:ascii="Verdana" w:hAnsi="Verdana"/>
        </w:rPr>
        <w:t xml:space="preserve">about </w:t>
      </w:r>
      <w:r>
        <w:rPr>
          <w:rFonts w:ascii="Verdana" w:hAnsi="Verdana"/>
        </w:rPr>
        <w:t xml:space="preserve">the purpose and contents of each Groove project workspace, </w:t>
      </w:r>
      <w:r>
        <w:rPr>
          <w:rFonts w:ascii="Verdana" w:hAnsi="Verdana"/>
          <w:color w:val="auto"/>
        </w:rPr>
        <w:t xml:space="preserve">such as contact information about the team, the type of compound under investigation, high-level early trial results, and the status of </w:t>
      </w:r>
      <w:r w:rsidR="00D564C4">
        <w:rPr>
          <w:rFonts w:ascii="Verdana" w:hAnsi="Verdana"/>
          <w:color w:val="auto"/>
        </w:rPr>
        <w:t xml:space="preserve">key milestones. </w:t>
      </w:r>
      <w:r>
        <w:rPr>
          <w:rFonts w:ascii="Verdana" w:hAnsi="Verdana"/>
          <w:color w:val="auto"/>
        </w:rPr>
        <w:t>The project leader then imports the form into the Groove workspace and periodically updates d</w:t>
      </w:r>
      <w:r w:rsidR="00D564C4">
        <w:rPr>
          <w:rFonts w:ascii="Verdana" w:hAnsi="Verdana"/>
          <w:color w:val="auto"/>
        </w:rPr>
        <w:t xml:space="preserve">ata as the project progresses. </w:t>
      </w:r>
      <w:r>
        <w:rPr>
          <w:rFonts w:ascii="Verdana" w:hAnsi="Verdana"/>
          <w:color w:val="auto"/>
        </w:rPr>
        <w:t xml:space="preserve">Office Groove Server </w:t>
      </w:r>
      <w:r w:rsidR="001A560F">
        <w:rPr>
          <w:rFonts w:ascii="Verdana" w:hAnsi="Verdana"/>
          <w:color w:val="auto"/>
        </w:rPr>
        <w:t xml:space="preserve">2007 </w:t>
      </w:r>
      <w:smartTag w:uri="urn:schemas-microsoft-com:office:smarttags" w:element="place">
        <w:smartTag w:uri="urn:schemas-microsoft-com:office:smarttags" w:element="PlaceName">
          <w:r>
            <w:rPr>
              <w:rFonts w:ascii="Verdana" w:hAnsi="Verdana"/>
              <w:color w:val="auto"/>
            </w:rPr>
            <w:t>Data</w:t>
          </w:r>
        </w:smartTag>
        <w:r>
          <w:rPr>
            <w:rFonts w:ascii="Verdana" w:hAnsi="Verdana"/>
            <w:color w:val="auto"/>
          </w:rPr>
          <w:t xml:space="preserve"> </w:t>
        </w:r>
        <w:smartTag w:uri="urn:schemas-microsoft-com:office:smarttags" w:element="PlaceType">
          <w:r>
            <w:rPr>
              <w:rFonts w:ascii="Verdana" w:hAnsi="Verdana"/>
              <w:color w:val="auto"/>
            </w:rPr>
            <w:t>Bridge</w:t>
          </w:r>
        </w:smartTag>
      </w:smartTag>
      <w:r>
        <w:rPr>
          <w:rFonts w:ascii="Verdana" w:hAnsi="Verdana"/>
          <w:color w:val="auto"/>
        </w:rPr>
        <w:t xml:space="preserve"> automatically synchronizes new data in the form with the company’s “R&amp;D Dashboard” Web application based o</w:t>
      </w:r>
      <w:r w:rsidR="00D564C4">
        <w:rPr>
          <w:rFonts w:ascii="Verdana" w:hAnsi="Verdana"/>
          <w:color w:val="auto"/>
        </w:rPr>
        <w:t>n Windows SharePoint Services. The m</w:t>
      </w:r>
      <w:r>
        <w:rPr>
          <w:rFonts w:ascii="Verdana" w:hAnsi="Verdana"/>
          <w:color w:val="auto"/>
        </w:rPr>
        <w:t xml:space="preserve">anagement </w:t>
      </w:r>
      <w:r w:rsidR="00D564C4">
        <w:rPr>
          <w:rFonts w:ascii="Verdana" w:hAnsi="Verdana"/>
          <w:color w:val="auto"/>
        </w:rPr>
        <w:t xml:space="preserve">team </w:t>
      </w:r>
      <w:r>
        <w:rPr>
          <w:rFonts w:ascii="Verdana" w:hAnsi="Verdana"/>
          <w:color w:val="auto"/>
        </w:rPr>
        <w:t xml:space="preserve">can </w:t>
      </w:r>
      <w:r w:rsidR="00D564C4">
        <w:rPr>
          <w:rFonts w:ascii="Verdana" w:hAnsi="Verdana"/>
          <w:color w:val="auto"/>
        </w:rPr>
        <w:t xml:space="preserve">then </w:t>
      </w:r>
      <w:r>
        <w:rPr>
          <w:rFonts w:ascii="Verdana" w:hAnsi="Verdana"/>
          <w:color w:val="auto"/>
        </w:rPr>
        <w:t xml:space="preserve">choose to be alerted </w:t>
      </w:r>
      <w:r w:rsidR="00D564C4">
        <w:rPr>
          <w:rFonts w:ascii="Verdana" w:hAnsi="Verdana"/>
          <w:color w:val="auto"/>
        </w:rPr>
        <w:t>by</w:t>
      </w:r>
      <w:r>
        <w:rPr>
          <w:rFonts w:ascii="Verdana" w:hAnsi="Verdana"/>
          <w:color w:val="auto"/>
        </w:rPr>
        <w:t xml:space="preserve"> e-mail each time new data is available on the Dashboard, and can easily scan all the projects at </w:t>
      </w:r>
      <w:r w:rsidR="00D564C4">
        <w:rPr>
          <w:rFonts w:ascii="Verdana" w:hAnsi="Verdana"/>
          <w:color w:val="auto"/>
        </w:rPr>
        <w:t xml:space="preserve">a glance right from a browser. </w:t>
      </w:r>
      <w:r>
        <w:rPr>
          <w:rFonts w:ascii="Verdana" w:hAnsi="Verdana"/>
          <w:color w:val="auto"/>
        </w:rPr>
        <w:t xml:space="preserve">As a result, the project teams can focus on their individual projects, while </w:t>
      </w:r>
      <w:r w:rsidR="001A560F">
        <w:rPr>
          <w:rFonts w:ascii="Verdana" w:hAnsi="Verdana"/>
          <w:color w:val="auto"/>
        </w:rPr>
        <w:t xml:space="preserve">Office </w:t>
      </w:r>
      <w:r>
        <w:rPr>
          <w:rFonts w:ascii="Verdana" w:hAnsi="Verdana"/>
          <w:color w:val="auto"/>
        </w:rPr>
        <w:t xml:space="preserve">Groove Server </w:t>
      </w:r>
      <w:r w:rsidR="001A560F">
        <w:rPr>
          <w:rFonts w:ascii="Verdana" w:hAnsi="Verdana"/>
          <w:color w:val="auto"/>
        </w:rPr>
        <w:t xml:space="preserve">2007 </w:t>
      </w:r>
      <w:smartTag w:uri="urn:schemas-microsoft-com:office:smarttags" w:element="place">
        <w:smartTag w:uri="urn:schemas-microsoft-com:office:smarttags" w:element="PlaceName">
          <w:r>
            <w:rPr>
              <w:rFonts w:ascii="Verdana" w:hAnsi="Verdana"/>
              <w:color w:val="auto"/>
            </w:rPr>
            <w:t>Data</w:t>
          </w:r>
        </w:smartTag>
        <w:r>
          <w:rPr>
            <w:rFonts w:ascii="Verdana" w:hAnsi="Verdana"/>
            <w:color w:val="auto"/>
          </w:rPr>
          <w:t xml:space="preserve"> </w:t>
        </w:r>
        <w:smartTag w:uri="urn:schemas-microsoft-com:office:smarttags" w:element="PlaceType">
          <w:r>
            <w:rPr>
              <w:rFonts w:ascii="Verdana" w:hAnsi="Verdana"/>
              <w:color w:val="auto"/>
            </w:rPr>
            <w:t>Bridge</w:t>
          </w:r>
        </w:smartTag>
      </w:smartTag>
      <w:r>
        <w:rPr>
          <w:rFonts w:ascii="Verdana" w:hAnsi="Verdana"/>
          <w:color w:val="auto"/>
        </w:rPr>
        <w:t xml:space="preserve"> automates knowledge sharing and discovery across the department.</w:t>
      </w:r>
      <w:r w:rsidR="00D564C4">
        <w:rPr>
          <w:rFonts w:ascii="Verdana" w:hAnsi="Verdana"/>
          <w:color w:val="auto"/>
        </w:rPr>
        <w:t xml:space="preserve"> </w:t>
      </w:r>
      <w:r>
        <w:rPr>
          <w:rFonts w:ascii="Verdana" w:hAnsi="Verdana"/>
        </w:rPr>
        <w:t>With a click of the mouse, anyone can request an invitation to one or more of the Groove workspaces right from the Dashboard application if they want to engage the team directly.</w:t>
      </w:r>
      <w:r w:rsidR="00D564C4">
        <w:rPr>
          <w:rFonts w:ascii="Verdana" w:hAnsi="Verdana"/>
        </w:rPr>
        <w:t xml:space="preserve"> </w:t>
      </w:r>
    </w:p>
    <w:p w:rsidR="00D915F4" w:rsidRPr="00FB30A3" w:rsidRDefault="00D915F4" w:rsidP="00D915F4">
      <w:pPr>
        <w:pStyle w:val="Heading2"/>
        <w:rPr>
          <w:rFonts w:ascii="Verdana" w:hAnsi="Verdana"/>
          <w:bCs/>
          <w:color w:val="FF6600"/>
        </w:rPr>
      </w:pPr>
      <w:bookmarkStart w:id="98" w:name="_Toc131554741"/>
      <w:bookmarkEnd w:id="97"/>
      <w:r>
        <w:rPr>
          <w:rFonts w:ascii="Verdana" w:hAnsi="Verdana"/>
          <w:bCs/>
          <w:color w:val="FF6600"/>
        </w:rPr>
        <w:lastRenderedPageBreak/>
        <w:t>Business Process Solutions</w:t>
      </w:r>
      <w:bookmarkEnd w:id="98"/>
    </w:p>
    <w:p w:rsidR="00D915F4" w:rsidRDefault="00D915F4" w:rsidP="00D915F4">
      <w:pPr>
        <w:pStyle w:val="Bodytext"/>
        <w:rPr>
          <w:rFonts w:ascii="Verdana" w:hAnsi="Verdana"/>
        </w:rPr>
      </w:pPr>
      <w:r>
        <w:rPr>
          <w:rFonts w:ascii="Verdana" w:hAnsi="Verdana"/>
        </w:rPr>
        <w:t xml:space="preserve">All organizations have established core business processes such as </w:t>
      </w:r>
      <w:r w:rsidR="001B3C95">
        <w:rPr>
          <w:rFonts w:ascii="Verdana" w:hAnsi="Verdana"/>
        </w:rPr>
        <w:t>e</w:t>
      </w:r>
      <w:r>
        <w:rPr>
          <w:rFonts w:ascii="Verdana" w:hAnsi="Verdana"/>
        </w:rPr>
        <w:t xml:space="preserve">nterprise </w:t>
      </w:r>
      <w:r w:rsidR="001B3C95">
        <w:rPr>
          <w:rFonts w:ascii="Verdana" w:hAnsi="Verdana"/>
        </w:rPr>
        <w:t>r</w:t>
      </w:r>
      <w:r>
        <w:rPr>
          <w:rFonts w:ascii="Verdana" w:hAnsi="Verdana"/>
        </w:rPr>
        <w:t xml:space="preserve">esource </w:t>
      </w:r>
      <w:r w:rsidR="001B3C95">
        <w:rPr>
          <w:rFonts w:ascii="Verdana" w:hAnsi="Verdana"/>
        </w:rPr>
        <w:t>p</w:t>
      </w:r>
      <w:r>
        <w:rPr>
          <w:rFonts w:ascii="Verdana" w:hAnsi="Verdana"/>
        </w:rPr>
        <w:t xml:space="preserve">lanning (ERP), </w:t>
      </w:r>
      <w:r w:rsidR="001B3C95">
        <w:rPr>
          <w:rFonts w:ascii="Verdana" w:hAnsi="Verdana"/>
        </w:rPr>
        <w:t>s</w:t>
      </w:r>
      <w:r>
        <w:rPr>
          <w:rFonts w:ascii="Verdana" w:hAnsi="Verdana"/>
        </w:rPr>
        <w:t xml:space="preserve">upply </w:t>
      </w:r>
      <w:r w:rsidR="001B3C95">
        <w:rPr>
          <w:rFonts w:ascii="Verdana" w:hAnsi="Verdana"/>
        </w:rPr>
        <w:t>c</w:t>
      </w:r>
      <w:r>
        <w:rPr>
          <w:rFonts w:ascii="Verdana" w:hAnsi="Verdana"/>
        </w:rPr>
        <w:t xml:space="preserve">hain </w:t>
      </w:r>
      <w:r w:rsidR="001B3C95">
        <w:rPr>
          <w:rFonts w:ascii="Verdana" w:hAnsi="Verdana"/>
        </w:rPr>
        <w:t>m</w:t>
      </w:r>
      <w:r>
        <w:rPr>
          <w:rFonts w:ascii="Verdana" w:hAnsi="Verdana"/>
        </w:rPr>
        <w:t xml:space="preserve">anagement (SCM), </w:t>
      </w:r>
      <w:r w:rsidR="001B3C95">
        <w:rPr>
          <w:rFonts w:ascii="Verdana" w:hAnsi="Verdana"/>
        </w:rPr>
        <w:t>c</w:t>
      </w:r>
      <w:r>
        <w:rPr>
          <w:rFonts w:ascii="Verdana" w:hAnsi="Verdana"/>
        </w:rPr>
        <w:t xml:space="preserve">ustomer </w:t>
      </w:r>
      <w:r w:rsidR="001B3C95">
        <w:rPr>
          <w:rFonts w:ascii="Verdana" w:hAnsi="Verdana"/>
        </w:rPr>
        <w:t>r</w:t>
      </w:r>
      <w:r>
        <w:rPr>
          <w:rFonts w:ascii="Verdana" w:hAnsi="Verdana"/>
        </w:rPr>
        <w:t xml:space="preserve">elationship </w:t>
      </w:r>
      <w:r w:rsidR="001B3C95">
        <w:rPr>
          <w:rFonts w:ascii="Verdana" w:hAnsi="Verdana"/>
        </w:rPr>
        <w:t>m</w:t>
      </w:r>
      <w:r>
        <w:rPr>
          <w:rFonts w:ascii="Verdana" w:hAnsi="Verdana"/>
        </w:rPr>
        <w:t>anagement (CRM)</w:t>
      </w:r>
      <w:r w:rsidR="001B3C95">
        <w:rPr>
          <w:rFonts w:ascii="Verdana" w:hAnsi="Verdana"/>
        </w:rPr>
        <w:t>,</w:t>
      </w:r>
      <w:r>
        <w:rPr>
          <w:rFonts w:ascii="Verdana" w:hAnsi="Verdana"/>
        </w:rPr>
        <w:t xml:space="preserve"> and </w:t>
      </w:r>
      <w:r w:rsidR="001B3C95">
        <w:rPr>
          <w:rFonts w:ascii="Verdana" w:hAnsi="Verdana"/>
        </w:rPr>
        <w:t>s</w:t>
      </w:r>
      <w:r>
        <w:rPr>
          <w:rFonts w:ascii="Verdana" w:hAnsi="Verdana"/>
        </w:rPr>
        <w:t xml:space="preserve">ales </w:t>
      </w:r>
      <w:r w:rsidR="001B3C95">
        <w:rPr>
          <w:rFonts w:ascii="Verdana" w:hAnsi="Verdana"/>
        </w:rPr>
        <w:t>f</w:t>
      </w:r>
      <w:r>
        <w:rPr>
          <w:rFonts w:ascii="Verdana" w:hAnsi="Verdana"/>
        </w:rPr>
        <w:t xml:space="preserve">orce </w:t>
      </w:r>
      <w:r w:rsidR="001B3C95">
        <w:rPr>
          <w:rFonts w:ascii="Verdana" w:hAnsi="Verdana"/>
        </w:rPr>
        <w:t>a</w:t>
      </w:r>
      <w:r>
        <w:rPr>
          <w:rFonts w:ascii="Verdana" w:hAnsi="Verdana"/>
        </w:rPr>
        <w:t>utomation (SFA), each automated by enterprise software applications.</w:t>
      </w:r>
      <w:r w:rsidR="00D564C4">
        <w:rPr>
          <w:rFonts w:ascii="Verdana" w:hAnsi="Verdana"/>
        </w:rPr>
        <w:t xml:space="preserve"> </w:t>
      </w:r>
      <w:r>
        <w:rPr>
          <w:rFonts w:ascii="Verdana" w:hAnsi="Verdana"/>
        </w:rPr>
        <w:t>While business processes are highly transactional in nature, each contains human-driven components that stand to benefit from collaboration tools such as Office Groove 2007.</w:t>
      </w:r>
      <w:r w:rsidR="00D564C4">
        <w:rPr>
          <w:rFonts w:ascii="Verdana" w:hAnsi="Verdana"/>
        </w:rPr>
        <w:t xml:space="preserve"> </w:t>
      </w:r>
    </w:p>
    <w:p w:rsidR="00D915F4" w:rsidRDefault="00D915F4" w:rsidP="00D915F4">
      <w:pPr>
        <w:pStyle w:val="Bodytext"/>
        <w:rPr>
          <w:rFonts w:ascii="Verdana" w:hAnsi="Verdana"/>
        </w:rPr>
      </w:pPr>
      <w:r>
        <w:rPr>
          <w:rFonts w:ascii="Verdana" w:hAnsi="Verdana"/>
        </w:rPr>
        <w:t xml:space="preserve">Office Groove Server </w:t>
      </w:r>
      <w:r w:rsidR="007C61AD">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is an ideal solution for linking business processes with information workers inside Groove workspaces to streamline process execution, particularly when the collaboration that occurs spans organizations, time</w:t>
      </w:r>
      <w:r w:rsidR="007C61AD">
        <w:rPr>
          <w:rFonts w:ascii="Verdana" w:hAnsi="Verdana"/>
        </w:rPr>
        <w:t xml:space="preserve"> </w:t>
      </w:r>
      <w:r>
        <w:rPr>
          <w:rFonts w:ascii="Verdana" w:hAnsi="Verdana"/>
        </w:rPr>
        <w:t>zones</w:t>
      </w:r>
      <w:r w:rsidR="007C61AD">
        <w:rPr>
          <w:rFonts w:ascii="Verdana" w:hAnsi="Verdana"/>
        </w:rPr>
        <w:t>,</w:t>
      </w:r>
      <w:r>
        <w:rPr>
          <w:rFonts w:ascii="Verdana" w:hAnsi="Verdana"/>
        </w:rPr>
        <w:t xml:space="preserve"> and networks.</w:t>
      </w:r>
      <w:r w:rsidR="00D564C4">
        <w:rPr>
          <w:rFonts w:ascii="Verdana" w:hAnsi="Verdana"/>
        </w:rPr>
        <w:t xml:space="preserve"> </w:t>
      </w:r>
      <w:r>
        <w:rPr>
          <w:rFonts w:ascii="Verdana" w:hAnsi="Verdana"/>
        </w:rPr>
        <w:t xml:space="preserve">With process-centric solutions, Office Groove Server </w:t>
      </w:r>
      <w:r w:rsidR="007C61AD">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not only integrates data between a Groove workspace and a centralized system, but also honors process workflows that require certain steps to occur </w:t>
      </w:r>
      <w:r w:rsidR="007C61AD">
        <w:rPr>
          <w:rFonts w:ascii="Verdana" w:hAnsi="Verdana"/>
        </w:rPr>
        <w:t xml:space="preserve">when </w:t>
      </w:r>
      <w:r>
        <w:rPr>
          <w:rFonts w:ascii="Verdana" w:hAnsi="Verdana"/>
        </w:rPr>
        <w:t xml:space="preserve">an activity or “trigger event” has been completed. Process-oriented solutions can be developed using </w:t>
      </w:r>
      <w:r w:rsidR="007C61AD">
        <w:rPr>
          <w:rFonts w:ascii="Verdana" w:hAnsi="Verdana"/>
        </w:rPr>
        <w:t xml:space="preserve">Office </w:t>
      </w:r>
      <w:r>
        <w:rPr>
          <w:rFonts w:ascii="Verdana" w:hAnsi="Verdana"/>
        </w:rPr>
        <w:t xml:space="preserve">Groove Forms or </w:t>
      </w:r>
      <w:r w:rsidR="007C61AD">
        <w:rPr>
          <w:rFonts w:ascii="Verdana" w:hAnsi="Verdana"/>
        </w:rPr>
        <w:t xml:space="preserve">Office </w:t>
      </w:r>
      <w:r>
        <w:rPr>
          <w:rFonts w:ascii="Verdana" w:hAnsi="Verdana"/>
        </w:rPr>
        <w:t xml:space="preserve">Groove InfoPath Forms, </w:t>
      </w:r>
      <w:r w:rsidR="00D564C4">
        <w:rPr>
          <w:rFonts w:ascii="Verdana" w:hAnsi="Verdana"/>
        </w:rPr>
        <w:t xml:space="preserve">depending on the requirements. Consider the following </w:t>
      </w:r>
      <w:r>
        <w:rPr>
          <w:rFonts w:ascii="Verdana" w:hAnsi="Verdana"/>
        </w:rPr>
        <w:t>two examples.</w:t>
      </w:r>
    </w:p>
    <w:p w:rsidR="00D915F4" w:rsidRDefault="00D915F4" w:rsidP="00D915F4">
      <w:pPr>
        <w:pStyle w:val="Bodytext"/>
        <w:rPr>
          <w:rFonts w:ascii="Verdana" w:hAnsi="Verdana"/>
          <w:b/>
        </w:rPr>
      </w:pPr>
      <w:r>
        <w:rPr>
          <w:rFonts w:ascii="Verdana" w:hAnsi="Verdana"/>
          <w:b/>
        </w:rPr>
        <w:t>Sales Quoting</w:t>
      </w:r>
    </w:p>
    <w:p w:rsidR="00D915F4" w:rsidRDefault="00D915F4" w:rsidP="00D915F4">
      <w:pPr>
        <w:pStyle w:val="Bodytext"/>
        <w:rPr>
          <w:rFonts w:ascii="Verdana" w:hAnsi="Verdana"/>
        </w:rPr>
      </w:pPr>
      <w:r>
        <w:rPr>
          <w:rFonts w:ascii="Verdana" w:hAnsi="Verdana"/>
        </w:rPr>
        <w:t>A large medical device manufacturer has a defined sales process for selling and fulfilling new orders of MRI machines.</w:t>
      </w:r>
      <w:r w:rsidR="00D564C4">
        <w:rPr>
          <w:rFonts w:ascii="Verdana" w:hAnsi="Verdana"/>
        </w:rPr>
        <w:t xml:space="preserve"> </w:t>
      </w:r>
      <w:r>
        <w:rPr>
          <w:rFonts w:ascii="Verdana" w:hAnsi="Verdana"/>
        </w:rPr>
        <w:t>The company’s IT department has implemented an InfoPath</w:t>
      </w:r>
      <w:r w:rsidR="007C61AD">
        <w:rPr>
          <w:rFonts w:ascii="Verdana" w:hAnsi="Verdana"/>
        </w:rPr>
        <w:t>-</w:t>
      </w:r>
      <w:r>
        <w:rPr>
          <w:rFonts w:ascii="Verdana" w:hAnsi="Verdana"/>
        </w:rPr>
        <w:t xml:space="preserve">based solution running on Windows SharePoint Services </w:t>
      </w:r>
      <w:r w:rsidR="006716BB">
        <w:rPr>
          <w:rFonts w:ascii="Verdana" w:hAnsi="Verdana"/>
        </w:rPr>
        <w:t xml:space="preserve">that </w:t>
      </w:r>
      <w:r>
        <w:rPr>
          <w:rFonts w:ascii="Verdana" w:hAnsi="Verdana"/>
        </w:rPr>
        <w:t xml:space="preserve">the sales force </w:t>
      </w:r>
      <w:r w:rsidR="006716BB">
        <w:rPr>
          <w:rFonts w:ascii="Verdana" w:hAnsi="Verdana"/>
        </w:rPr>
        <w:t xml:space="preserve">uses </w:t>
      </w:r>
      <w:r>
        <w:rPr>
          <w:rFonts w:ascii="Verdana" w:hAnsi="Verdana"/>
        </w:rPr>
        <w:t>to track customer leads and their status.</w:t>
      </w:r>
      <w:r w:rsidR="00D564C4">
        <w:rPr>
          <w:rFonts w:ascii="Verdana" w:hAnsi="Verdana"/>
        </w:rPr>
        <w:t xml:space="preserve"> </w:t>
      </w:r>
      <w:r w:rsidR="007C61AD">
        <w:rPr>
          <w:rFonts w:ascii="Verdana" w:hAnsi="Verdana"/>
        </w:rPr>
        <w:t xml:space="preserve">After </w:t>
      </w:r>
      <w:r>
        <w:rPr>
          <w:rFonts w:ascii="Verdana" w:hAnsi="Verdana"/>
        </w:rPr>
        <w:t>the customer prospect has provided a request for proposal (RF</w:t>
      </w:r>
      <w:r w:rsidR="007C61AD">
        <w:rPr>
          <w:rFonts w:ascii="Verdana" w:hAnsi="Verdana"/>
        </w:rPr>
        <w:t>P</w:t>
      </w:r>
      <w:r>
        <w:rPr>
          <w:rFonts w:ascii="Verdana" w:hAnsi="Verdana"/>
        </w:rPr>
        <w:t>), much information needs to be synthesized by the manufacturer to prepare the quote because of the complexity of the MRI solution.</w:t>
      </w:r>
      <w:r w:rsidR="00D564C4">
        <w:rPr>
          <w:rFonts w:ascii="Verdana" w:hAnsi="Verdana"/>
        </w:rPr>
        <w:t xml:space="preserve"> </w:t>
      </w:r>
      <w:r>
        <w:rPr>
          <w:rFonts w:ascii="Verdana" w:hAnsi="Verdana"/>
        </w:rPr>
        <w:t>Upon receiving the RF</w:t>
      </w:r>
      <w:r w:rsidR="007C61AD">
        <w:rPr>
          <w:rFonts w:ascii="Verdana" w:hAnsi="Verdana"/>
        </w:rPr>
        <w:t>P</w:t>
      </w:r>
      <w:r>
        <w:rPr>
          <w:rFonts w:ascii="Verdana" w:hAnsi="Verdana"/>
        </w:rPr>
        <w:t>, a pre-sales logistics team comprising employees and trusted partners must collaborate to survey the customer site, gather requirements, and develop an accurate proposal.</w:t>
      </w:r>
      <w:r w:rsidR="00D564C4">
        <w:rPr>
          <w:rFonts w:ascii="Verdana" w:hAnsi="Verdana"/>
        </w:rPr>
        <w:t xml:space="preserve"> </w:t>
      </w:r>
    </w:p>
    <w:p w:rsidR="00D915F4" w:rsidRDefault="00D915F4" w:rsidP="00D915F4">
      <w:pPr>
        <w:pStyle w:val="Bodytext"/>
        <w:rPr>
          <w:rFonts w:ascii="Verdana" w:hAnsi="Verdana"/>
        </w:rPr>
      </w:pPr>
      <w:r>
        <w:rPr>
          <w:rFonts w:ascii="Verdana" w:hAnsi="Verdana"/>
        </w:rPr>
        <w:t>When the customer prospect provides an RF</w:t>
      </w:r>
      <w:r w:rsidR="007C61AD">
        <w:rPr>
          <w:rFonts w:ascii="Verdana" w:hAnsi="Verdana"/>
        </w:rPr>
        <w:t>P</w:t>
      </w:r>
      <w:r>
        <w:rPr>
          <w:rFonts w:ascii="Verdana" w:hAnsi="Verdana"/>
        </w:rPr>
        <w:t>, the salesperson at the device manufacturer fills out a new InfoPath form on the Windows SharePoint Services site.</w:t>
      </w:r>
      <w:r w:rsidR="00D564C4">
        <w:rPr>
          <w:rFonts w:ascii="Verdana" w:hAnsi="Verdana"/>
        </w:rPr>
        <w:t xml:space="preserve"> </w:t>
      </w:r>
      <w:r>
        <w:rPr>
          <w:rFonts w:ascii="Verdana" w:hAnsi="Verdana"/>
        </w:rPr>
        <w:t>The form includes an option to select “Develop Proposal</w:t>
      </w:r>
      <w:r w:rsidR="007C61AD">
        <w:rPr>
          <w:rFonts w:ascii="Verdana" w:hAnsi="Verdana"/>
        </w:rPr>
        <w:t>,</w:t>
      </w:r>
      <w:r>
        <w:rPr>
          <w:rFonts w:ascii="Verdana" w:hAnsi="Verdana"/>
        </w:rPr>
        <w:t xml:space="preserve">” which is a trigger event that </w:t>
      </w:r>
      <w:r>
        <w:rPr>
          <w:rFonts w:ascii="Verdana" w:hAnsi="Verdana"/>
        </w:rPr>
        <w:lastRenderedPageBreak/>
        <w:t xml:space="preserve">requires a </w:t>
      </w:r>
      <w:r w:rsidRPr="004F4048">
        <w:rPr>
          <w:rFonts w:ascii="Verdana" w:hAnsi="Verdana"/>
        </w:rPr>
        <w:t xml:space="preserve">cross-functional team to assemble </w:t>
      </w:r>
      <w:r>
        <w:rPr>
          <w:rFonts w:ascii="Verdana" w:hAnsi="Verdana"/>
        </w:rPr>
        <w:t>quickly and collaborate on the</w:t>
      </w:r>
      <w:r w:rsidRPr="004F4048">
        <w:rPr>
          <w:rFonts w:ascii="Verdana" w:hAnsi="Verdana"/>
        </w:rPr>
        <w:t xml:space="preserve"> proposal</w:t>
      </w:r>
      <w:r>
        <w:rPr>
          <w:rFonts w:ascii="Verdana" w:hAnsi="Verdana"/>
        </w:rPr>
        <w:t>.</w:t>
      </w:r>
      <w:r w:rsidR="00D564C4">
        <w:rPr>
          <w:rFonts w:ascii="Verdana" w:hAnsi="Verdana"/>
        </w:rPr>
        <w:t xml:space="preserve"> </w:t>
      </w:r>
      <w:r>
        <w:rPr>
          <w:rFonts w:ascii="Verdana" w:hAnsi="Verdana"/>
        </w:rPr>
        <w:t xml:space="preserve">Office Groove 2007 and Office Groove </w:t>
      </w:r>
      <w:r w:rsidR="007C61AD">
        <w:rPr>
          <w:rFonts w:ascii="Verdana" w:hAnsi="Verdana"/>
        </w:rPr>
        <w:t xml:space="preserve">Server 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become an integral part of this process workflow.</w:t>
      </w:r>
      <w:r w:rsidR="00D564C4">
        <w:rPr>
          <w:rFonts w:ascii="Verdana" w:hAnsi="Verdana"/>
        </w:rPr>
        <w:t xml:space="preserve"> </w:t>
      </w:r>
      <w:r>
        <w:rPr>
          <w:rFonts w:ascii="Verdana" w:hAnsi="Verdana"/>
        </w:rPr>
        <w:t xml:space="preserve">A </w:t>
      </w:r>
      <w:r w:rsidRPr="004F4048">
        <w:rPr>
          <w:rFonts w:ascii="Verdana" w:hAnsi="Verdana"/>
        </w:rPr>
        <w:t xml:space="preserve">custom </w:t>
      </w:r>
      <w:r>
        <w:rPr>
          <w:rFonts w:ascii="Verdana" w:hAnsi="Verdana"/>
        </w:rPr>
        <w:t xml:space="preserve">integration </w:t>
      </w:r>
      <w:r w:rsidRPr="004F4048">
        <w:rPr>
          <w:rFonts w:ascii="Verdana" w:hAnsi="Verdana"/>
        </w:rPr>
        <w:t xml:space="preserve">application </w:t>
      </w:r>
      <w:r>
        <w:rPr>
          <w:rFonts w:ascii="Verdana" w:hAnsi="Verdana"/>
        </w:rPr>
        <w:t>built on</w:t>
      </w:r>
      <w:r w:rsidRPr="004F4048">
        <w:rPr>
          <w:rFonts w:ascii="Verdana" w:hAnsi="Verdana"/>
        </w:rPr>
        <w:t xml:space="preserve"> </w:t>
      </w:r>
      <w:r>
        <w:rPr>
          <w:rFonts w:ascii="Verdana" w:hAnsi="Verdana"/>
        </w:rPr>
        <w:t>Office</w:t>
      </w:r>
      <w:r w:rsidRPr="004F4048">
        <w:rPr>
          <w:rFonts w:ascii="Verdana" w:hAnsi="Verdana"/>
        </w:rPr>
        <w:t xml:space="preserve"> Groove </w:t>
      </w:r>
      <w:r w:rsidR="007C61AD">
        <w:rPr>
          <w:rFonts w:ascii="Verdana" w:hAnsi="Verdana"/>
        </w:rPr>
        <w:t xml:space="preserve">Server 2007 </w:t>
      </w:r>
      <w:smartTag w:uri="urn:schemas-microsoft-com:office:smarttags" w:element="place">
        <w:smartTag w:uri="urn:schemas-microsoft-com:office:smarttags" w:element="PlaceName">
          <w:r w:rsidRPr="004F4048">
            <w:rPr>
              <w:rFonts w:ascii="Verdana" w:hAnsi="Verdana"/>
            </w:rPr>
            <w:t>Data</w:t>
          </w:r>
        </w:smartTag>
        <w:r w:rsidRPr="004F4048">
          <w:rPr>
            <w:rFonts w:ascii="Verdana" w:hAnsi="Verdana"/>
          </w:rPr>
          <w:t xml:space="preserve"> </w:t>
        </w:r>
        <w:smartTag w:uri="urn:schemas-microsoft-com:office:smarttags" w:element="PlaceType">
          <w:r w:rsidRPr="004F4048">
            <w:rPr>
              <w:rFonts w:ascii="Verdana" w:hAnsi="Verdana"/>
            </w:rPr>
            <w:t>Bridge</w:t>
          </w:r>
        </w:smartTag>
      </w:smartTag>
      <w:r w:rsidRPr="004F4048">
        <w:rPr>
          <w:rFonts w:ascii="Verdana" w:hAnsi="Verdana"/>
        </w:rPr>
        <w:t xml:space="preserve"> access</w:t>
      </w:r>
      <w:r>
        <w:rPr>
          <w:rFonts w:ascii="Verdana" w:hAnsi="Verdana"/>
        </w:rPr>
        <w:t>es</w:t>
      </w:r>
      <w:r w:rsidRPr="004F4048">
        <w:rPr>
          <w:rFonts w:ascii="Verdana" w:hAnsi="Verdana"/>
        </w:rPr>
        <w:t xml:space="preserve"> </w:t>
      </w:r>
      <w:r>
        <w:rPr>
          <w:rFonts w:ascii="Verdana" w:hAnsi="Verdana"/>
        </w:rPr>
        <w:t>the appropriate</w:t>
      </w:r>
      <w:r w:rsidRPr="004F4048">
        <w:rPr>
          <w:rFonts w:ascii="Verdana" w:hAnsi="Verdana"/>
        </w:rPr>
        <w:t xml:space="preserve"> enterprise systems to identify the </w:t>
      </w:r>
      <w:r>
        <w:rPr>
          <w:rFonts w:ascii="Verdana" w:hAnsi="Verdana"/>
        </w:rPr>
        <w:t>right</w:t>
      </w:r>
      <w:r w:rsidRPr="004F4048">
        <w:rPr>
          <w:rFonts w:ascii="Verdana" w:hAnsi="Verdana"/>
        </w:rPr>
        <w:t xml:space="preserve"> participant</w:t>
      </w:r>
      <w:r>
        <w:rPr>
          <w:rFonts w:ascii="Verdana" w:hAnsi="Verdana"/>
        </w:rPr>
        <w:t>s</w:t>
      </w:r>
      <w:r w:rsidRPr="004F4048">
        <w:rPr>
          <w:rFonts w:ascii="Verdana" w:hAnsi="Verdana"/>
        </w:rPr>
        <w:t xml:space="preserve"> from each functional area and other pertinent in</w:t>
      </w:r>
      <w:r>
        <w:rPr>
          <w:rFonts w:ascii="Verdana" w:hAnsi="Verdana"/>
        </w:rPr>
        <w:t>formation</w:t>
      </w:r>
      <w:r w:rsidRPr="004F4048">
        <w:rPr>
          <w:rFonts w:ascii="Verdana" w:hAnsi="Verdana"/>
        </w:rPr>
        <w:t>.</w:t>
      </w:r>
      <w:r w:rsidR="00D564C4">
        <w:rPr>
          <w:rFonts w:ascii="Verdana" w:hAnsi="Verdana"/>
        </w:rPr>
        <w:t xml:space="preserve"> </w:t>
      </w:r>
      <w:r>
        <w:rPr>
          <w:rFonts w:ascii="Verdana" w:hAnsi="Verdana"/>
        </w:rPr>
        <w:t>Next, the custom application generates a</w:t>
      </w:r>
      <w:r w:rsidRPr="004F4048">
        <w:rPr>
          <w:rFonts w:ascii="Verdana" w:hAnsi="Verdana"/>
        </w:rPr>
        <w:t xml:space="preserve"> </w:t>
      </w:r>
      <w:r>
        <w:rPr>
          <w:rFonts w:ascii="Verdana" w:hAnsi="Verdana"/>
        </w:rPr>
        <w:t xml:space="preserve">Groove </w:t>
      </w:r>
      <w:r w:rsidRPr="004F4048">
        <w:rPr>
          <w:rFonts w:ascii="Verdana" w:hAnsi="Verdana"/>
        </w:rPr>
        <w:t>workspace</w:t>
      </w:r>
      <w:r>
        <w:rPr>
          <w:rFonts w:ascii="Verdana" w:hAnsi="Verdana"/>
        </w:rPr>
        <w:t xml:space="preserve"> </w:t>
      </w:r>
      <w:r w:rsidR="007C61AD">
        <w:rPr>
          <w:rFonts w:ascii="Verdana" w:hAnsi="Verdana"/>
        </w:rPr>
        <w:t xml:space="preserve">and </w:t>
      </w:r>
      <w:r>
        <w:rPr>
          <w:rFonts w:ascii="Verdana" w:hAnsi="Verdana"/>
        </w:rPr>
        <w:t xml:space="preserve">prepopulates it with a copy of the </w:t>
      </w:r>
      <w:r w:rsidRPr="004F4048">
        <w:rPr>
          <w:rFonts w:ascii="Verdana" w:hAnsi="Verdana"/>
        </w:rPr>
        <w:t>InfoPath form describing the opportunity, a copy of the RF</w:t>
      </w:r>
      <w:r w:rsidR="007C61AD">
        <w:rPr>
          <w:rFonts w:ascii="Verdana" w:hAnsi="Verdana"/>
        </w:rPr>
        <w:t>P</w:t>
      </w:r>
      <w:r w:rsidRPr="004F4048">
        <w:rPr>
          <w:rFonts w:ascii="Verdana" w:hAnsi="Verdana"/>
        </w:rPr>
        <w:t xml:space="preserve"> document, and other </w:t>
      </w:r>
      <w:r>
        <w:rPr>
          <w:rFonts w:ascii="Verdana" w:hAnsi="Verdana"/>
        </w:rPr>
        <w:t>relevant data from the CRM system</w:t>
      </w:r>
      <w:r w:rsidRPr="004F4048">
        <w:rPr>
          <w:rFonts w:ascii="Verdana" w:hAnsi="Verdana"/>
        </w:rPr>
        <w:t>.</w:t>
      </w:r>
      <w:r w:rsidRPr="004F4048">
        <w:rPr>
          <w:rFonts w:ascii="Verdana" w:hAnsi="Verdana"/>
          <w:color w:val="FF6600"/>
        </w:rPr>
        <w:t xml:space="preserve"> </w:t>
      </w:r>
      <w:r>
        <w:rPr>
          <w:rFonts w:ascii="Verdana" w:hAnsi="Verdana"/>
          <w:color w:val="auto"/>
        </w:rPr>
        <w:t xml:space="preserve">Office </w:t>
      </w:r>
      <w:r w:rsidRPr="004F4048">
        <w:rPr>
          <w:rFonts w:ascii="Verdana" w:hAnsi="Verdana"/>
        </w:rPr>
        <w:t xml:space="preserve">Groove </w:t>
      </w:r>
      <w:r w:rsidR="007C61AD">
        <w:rPr>
          <w:rFonts w:ascii="Verdana" w:hAnsi="Verdana"/>
        </w:rPr>
        <w:t xml:space="preserve">Server 2007 </w:t>
      </w:r>
      <w:smartTag w:uri="urn:schemas-microsoft-com:office:smarttags" w:element="place">
        <w:smartTag w:uri="urn:schemas-microsoft-com:office:smarttags" w:element="PlaceName">
          <w:r w:rsidRPr="004F4048">
            <w:rPr>
              <w:rFonts w:ascii="Verdana" w:hAnsi="Verdana"/>
            </w:rPr>
            <w:t>Data</w:t>
          </w:r>
        </w:smartTag>
        <w:r w:rsidRPr="004F4048">
          <w:rPr>
            <w:rFonts w:ascii="Verdana" w:hAnsi="Verdana"/>
          </w:rPr>
          <w:t xml:space="preserve"> </w:t>
        </w:r>
        <w:smartTag w:uri="urn:schemas-microsoft-com:office:smarttags" w:element="PlaceType">
          <w:r w:rsidRPr="004F4048">
            <w:rPr>
              <w:rFonts w:ascii="Verdana" w:hAnsi="Verdana"/>
            </w:rPr>
            <w:t>Bridge</w:t>
          </w:r>
        </w:smartTag>
      </w:smartTag>
      <w:r w:rsidRPr="004F4048">
        <w:rPr>
          <w:rFonts w:ascii="Verdana" w:hAnsi="Verdana"/>
        </w:rPr>
        <w:t xml:space="preserve"> then automatically invite</w:t>
      </w:r>
      <w:r>
        <w:rPr>
          <w:rFonts w:ascii="Verdana" w:hAnsi="Verdana"/>
        </w:rPr>
        <w:t>s</w:t>
      </w:r>
      <w:r w:rsidRPr="004F4048">
        <w:rPr>
          <w:rFonts w:ascii="Verdana" w:hAnsi="Verdana"/>
        </w:rPr>
        <w:t xml:space="preserve"> the appropriate participants to </w:t>
      </w:r>
      <w:r>
        <w:rPr>
          <w:rFonts w:ascii="Verdana" w:hAnsi="Verdana"/>
        </w:rPr>
        <w:t>join</w:t>
      </w:r>
      <w:r w:rsidRPr="004F4048">
        <w:rPr>
          <w:rFonts w:ascii="Verdana" w:hAnsi="Verdana"/>
        </w:rPr>
        <w:t xml:space="preserve"> the workspa</w:t>
      </w:r>
      <w:r>
        <w:rPr>
          <w:rFonts w:ascii="Verdana" w:hAnsi="Verdana"/>
        </w:rPr>
        <w:t>ce. The team comes together quickly</w:t>
      </w:r>
      <w:r w:rsidRPr="004F4048">
        <w:rPr>
          <w:rFonts w:ascii="Verdana" w:hAnsi="Verdana"/>
        </w:rPr>
        <w:t xml:space="preserve"> ac</w:t>
      </w:r>
      <w:r>
        <w:rPr>
          <w:rFonts w:ascii="Verdana" w:hAnsi="Verdana"/>
        </w:rPr>
        <w:t>ross organizations and networks</w:t>
      </w:r>
      <w:r w:rsidRPr="004F4048">
        <w:rPr>
          <w:rFonts w:ascii="Verdana" w:hAnsi="Verdana"/>
        </w:rPr>
        <w:t xml:space="preserve"> to review a common set of documents and information, and work</w:t>
      </w:r>
      <w:r>
        <w:rPr>
          <w:rFonts w:ascii="Verdana" w:hAnsi="Verdana"/>
        </w:rPr>
        <w:t>s</w:t>
      </w:r>
      <w:r w:rsidRPr="004F4048">
        <w:rPr>
          <w:rFonts w:ascii="Verdana" w:hAnsi="Verdana"/>
        </w:rPr>
        <w:t xml:space="preserve"> collaboratively to deliver a promp</w:t>
      </w:r>
      <w:r>
        <w:rPr>
          <w:rFonts w:ascii="Verdana" w:hAnsi="Verdana"/>
        </w:rPr>
        <w:t>t response to the customer’s RF</w:t>
      </w:r>
      <w:r w:rsidR="007C61AD">
        <w:rPr>
          <w:rFonts w:ascii="Verdana" w:hAnsi="Verdana"/>
        </w:rPr>
        <w:t>P</w:t>
      </w:r>
      <w:r w:rsidRPr="004F4048">
        <w:rPr>
          <w:rFonts w:ascii="Verdana" w:hAnsi="Verdana"/>
        </w:rPr>
        <w:t>.</w:t>
      </w:r>
      <w:r w:rsidR="00D564C4">
        <w:rPr>
          <w:rFonts w:ascii="Verdana" w:hAnsi="Verdana"/>
        </w:rPr>
        <w:t xml:space="preserve"> </w:t>
      </w:r>
      <w:r>
        <w:rPr>
          <w:rFonts w:ascii="Verdana" w:hAnsi="Verdana"/>
        </w:rPr>
        <w:t>All their work is automatically synchronized back to the appropriate systems, helping to avoid errors, save time</w:t>
      </w:r>
      <w:r w:rsidR="007C61AD">
        <w:rPr>
          <w:rFonts w:ascii="Verdana" w:hAnsi="Verdana"/>
        </w:rPr>
        <w:t>,</w:t>
      </w:r>
      <w:r>
        <w:rPr>
          <w:rFonts w:ascii="Verdana" w:hAnsi="Verdana"/>
        </w:rPr>
        <w:t xml:space="preserve"> and ensure an accurate quote.</w:t>
      </w:r>
    </w:p>
    <w:p w:rsidR="00D915F4" w:rsidRPr="008A65B0" w:rsidRDefault="00D915F4" w:rsidP="00D915F4">
      <w:pPr>
        <w:pStyle w:val="Bodytext"/>
        <w:rPr>
          <w:rFonts w:ascii="Verdana" w:hAnsi="Verdana"/>
          <w:b/>
        </w:rPr>
      </w:pPr>
      <w:r w:rsidRPr="008A65B0">
        <w:rPr>
          <w:rFonts w:ascii="Verdana" w:hAnsi="Verdana"/>
          <w:b/>
        </w:rPr>
        <w:t>Emergency Management</w:t>
      </w:r>
    </w:p>
    <w:p w:rsidR="00D915F4" w:rsidRDefault="00D915F4" w:rsidP="00D915F4">
      <w:pPr>
        <w:pStyle w:val="Bodytext"/>
        <w:rPr>
          <w:rFonts w:ascii="Verdana" w:hAnsi="Verdana"/>
        </w:rPr>
      </w:pPr>
      <w:r>
        <w:rPr>
          <w:rFonts w:ascii="Verdana" w:hAnsi="Verdana"/>
        </w:rPr>
        <w:t>A state emergency management center (EMC) uses Office Groove 2007 to collaborate with other agencies and law enforcement when critical situations such as tornadoes or hurricanes arise.</w:t>
      </w:r>
      <w:r w:rsidR="00D564C4">
        <w:rPr>
          <w:rFonts w:ascii="Verdana" w:hAnsi="Verdana"/>
        </w:rPr>
        <w:t xml:space="preserve"> </w:t>
      </w:r>
      <w:r>
        <w:rPr>
          <w:rFonts w:ascii="Verdana" w:hAnsi="Verdana"/>
        </w:rPr>
        <w:t>The decentralized architecture of Office Groove 2007 is well</w:t>
      </w:r>
      <w:r w:rsidR="00B71B89">
        <w:rPr>
          <w:rFonts w:ascii="Verdana" w:hAnsi="Verdana"/>
        </w:rPr>
        <w:t xml:space="preserve"> </w:t>
      </w:r>
      <w:r>
        <w:rPr>
          <w:rFonts w:ascii="Verdana" w:hAnsi="Verdana"/>
        </w:rPr>
        <w:t>suited for supporting responders in the field who are mobile and may lack continuous connectivity to the Internet</w:t>
      </w:r>
      <w:r w:rsidR="006716BB">
        <w:rPr>
          <w:rFonts w:ascii="Verdana" w:hAnsi="Verdana"/>
        </w:rPr>
        <w:t>, especially during disaster situations</w:t>
      </w:r>
      <w:r>
        <w:rPr>
          <w:rFonts w:ascii="Verdana" w:hAnsi="Verdana"/>
        </w:rPr>
        <w:t>.</w:t>
      </w:r>
      <w:r w:rsidR="00D564C4">
        <w:rPr>
          <w:rFonts w:ascii="Verdana" w:hAnsi="Verdana"/>
        </w:rPr>
        <w:t xml:space="preserve"> </w:t>
      </w:r>
    </w:p>
    <w:p w:rsidR="00D915F4" w:rsidRDefault="00D915F4" w:rsidP="00D915F4">
      <w:pPr>
        <w:pStyle w:val="Bodytext"/>
        <w:rPr>
          <w:rFonts w:ascii="Verdana" w:hAnsi="Verdana"/>
        </w:rPr>
      </w:pPr>
      <w:r>
        <w:rPr>
          <w:rFonts w:ascii="Verdana" w:hAnsi="Verdana"/>
        </w:rPr>
        <w:t xml:space="preserve">In addition to using </w:t>
      </w:r>
      <w:r w:rsidR="00B71B89">
        <w:rPr>
          <w:rFonts w:ascii="Verdana" w:hAnsi="Verdana"/>
        </w:rPr>
        <w:t xml:space="preserve">the basic collaboration tools in </w:t>
      </w:r>
      <w:r>
        <w:rPr>
          <w:rFonts w:ascii="Verdana" w:hAnsi="Verdana"/>
        </w:rPr>
        <w:t xml:space="preserve">Office Groove 2007, the EMC’s IT department uses the </w:t>
      </w:r>
      <w:r w:rsidR="00B71B89">
        <w:rPr>
          <w:rFonts w:ascii="Verdana" w:hAnsi="Verdana"/>
        </w:rPr>
        <w:t xml:space="preserve">Office </w:t>
      </w:r>
      <w:r>
        <w:rPr>
          <w:rFonts w:ascii="Verdana" w:hAnsi="Verdana"/>
        </w:rPr>
        <w:t>Groove Forms tool to develop templates for the types of information they need to capture about locations, emergency response assets, and requests from the field.</w:t>
      </w:r>
      <w:r w:rsidR="00D564C4">
        <w:rPr>
          <w:rFonts w:ascii="Verdana" w:hAnsi="Verdana"/>
        </w:rPr>
        <w:t xml:space="preserve"> </w:t>
      </w:r>
      <w:r>
        <w:rPr>
          <w:rFonts w:ascii="Verdana" w:hAnsi="Verdana"/>
        </w:rPr>
        <w:t>Given the complexity of emergency management, multiple workspaces are used for the various agencies or response functions.</w:t>
      </w:r>
      <w:r w:rsidR="00D564C4">
        <w:rPr>
          <w:rFonts w:ascii="Verdana" w:hAnsi="Verdana"/>
        </w:rPr>
        <w:t xml:space="preserve"> </w:t>
      </w:r>
      <w:r>
        <w:rPr>
          <w:rFonts w:ascii="Verdana" w:hAnsi="Verdana"/>
        </w:rPr>
        <w:t xml:space="preserve">Using Office Groove Server </w:t>
      </w:r>
      <w:r w:rsidR="00B71B89">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the IT department develops an integration application that connects the various Office Groove Forms in each workspace with its centralized </w:t>
      </w:r>
      <w:r w:rsidR="00B71B89">
        <w:rPr>
          <w:rFonts w:ascii="Verdana" w:hAnsi="Verdana"/>
        </w:rPr>
        <w:t>i</w:t>
      </w:r>
      <w:r>
        <w:rPr>
          <w:rFonts w:ascii="Verdana" w:hAnsi="Verdana"/>
        </w:rPr>
        <w:t xml:space="preserve">ncident </w:t>
      </w:r>
      <w:r w:rsidR="00B71B89">
        <w:rPr>
          <w:rFonts w:ascii="Verdana" w:hAnsi="Verdana"/>
        </w:rPr>
        <w:t>m</w:t>
      </w:r>
      <w:r>
        <w:rPr>
          <w:rFonts w:ascii="Verdana" w:hAnsi="Verdana"/>
        </w:rPr>
        <w:t>anagement system.</w:t>
      </w:r>
    </w:p>
    <w:p w:rsidR="00D915F4" w:rsidRPr="00BC3ECB" w:rsidRDefault="00D915F4" w:rsidP="00D915F4">
      <w:pPr>
        <w:pStyle w:val="Bodytext"/>
        <w:rPr>
          <w:rFonts w:ascii="Verdana" w:hAnsi="Verdana"/>
        </w:rPr>
      </w:pPr>
      <w:r>
        <w:rPr>
          <w:rFonts w:ascii="Verdana" w:hAnsi="Verdana"/>
        </w:rPr>
        <w:t>Respon</w:t>
      </w:r>
      <w:r w:rsidR="006716BB">
        <w:rPr>
          <w:rFonts w:ascii="Verdana" w:hAnsi="Verdana"/>
        </w:rPr>
        <w:t xml:space="preserve">ders from various agencies </w:t>
      </w:r>
      <w:r>
        <w:rPr>
          <w:rFonts w:ascii="Verdana" w:hAnsi="Verdana"/>
        </w:rPr>
        <w:t>can complete the forms right at the disaster site while disconnected from the Internet.</w:t>
      </w:r>
      <w:r w:rsidR="00D564C4">
        <w:rPr>
          <w:rFonts w:ascii="Verdana" w:hAnsi="Verdana"/>
        </w:rPr>
        <w:t xml:space="preserve"> </w:t>
      </w:r>
      <w:r>
        <w:rPr>
          <w:rFonts w:ascii="Verdana" w:hAnsi="Verdana"/>
        </w:rPr>
        <w:t xml:space="preserve">Whenever they can gain an Internet connection or can access satellite connectivity provided by one of </w:t>
      </w:r>
      <w:r w:rsidR="00B71B89">
        <w:rPr>
          <w:rFonts w:ascii="Verdana" w:hAnsi="Verdana"/>
        </w:rPr>
        <w:t xml:space="preserve">the </w:t>
      </w:r>
      <w:r>
        <w:rPr>
          <w:rFonts w:ascii="Verdana" w:hAnsi="Verdana"/>
        </w:rPr>
        <w:t xml:space="preserve">EMC’s mobile command center </w:t>
      </w:r>
      <w:r>
        <w:rPr>
          <w:rFonts w:ascii="Verdana" w:hAnsi="Verdana"/>
        </w:rPr>
        <w:lastRenderedPageBreak/>
        <w:t xml:space="preserve">vehicles, their reports are synchronized with the rest of the workspace participants </w:t>
      </w:r>
      <w:r w:rsidR="006716BB">
        <w:rPr>
          <w:rFonts w:ascii="Verdana" w:hAnsi="Verdana"/>
        </w:rPr>
        <w:t>and</w:t>
      </w:r>
      <w:r>
        <w:rPr>
          <w:rFonts w:ascii="Verdana" w:hAnsi="Verdana"/>
        </w:rPr>
        <w:t xml:space="preserve"> with the </w:t>
      </w:r>
      <w:r w:rsidR="00B71B89">
        <w:rPr>
          <w:rFonts w:ascii="Verdana" w:hAnsi="Verdana"/>
        </w:rPr>
        <w:t>i</w:t>
      </w:r>
      <w:r>
        <w:rPr>
          <w:rFonts w:ascii="Verdana" w:hAnsi="Verdana"/>
        </w:rPr>
        <w:t xml:space="preserve">ncident </w:t>
      </w:r>
      <w:r w:rsidR="00B71B89">
        <w:rPr>
          <w:rFonts w:ascii="Verdana" w:hAnsi="Verdana"/>
        </w:rPr>
        <w:t>m</w:t>
      </w:r>
      <w:r>
        <w:rPr>
          <w:rFonts w:ascii="Verdana" w:hAnsi="Verdana"/>
        </w:rPr>
        <w:t xml:space="preserve">anagement system, helping </w:t>
      </w:r>
      <w:r w:rsidR="006716BB">
        <w:rPr>
          <w:rFonts w:ascii="Verdana" w:hAnsi="Verdana"/>
        </w:rPr>
        <w:t xml:space="preserve">to </w:t>
      </w:r>
      <w:r>
        <w:rPr>
          <w:rFonts w:ascii="Verdana" w:hAnsi="Verdana"/>
        </w:rPr>
        <w:t>ensure a common operating picture for all responders and EMC personnel during an emergency.</w:t>
      </w:r>
    </w:p>
    <w:p w:rsidR="00D915F4" w:rsidRPr="0092466F" w:rsidRDefault="00D915F4" w:rsidP="00D915F4">
      <w:pPr>
        <w:pStyle w:val="OfficeinAction1"/>
        <w:rPr>
          <w:rFonts w:ascii="Verdana" w:hAnsi="Verdana"/>
          <w:bCs/>
        </w:rPr>
      </w:pPr>
      <w:r w:rsidRPr="0092466F">
        <w:rPr>
          <w:rFonts w:ascii="Verdana" w:hAnsi="Verdana"/>
          <w:bCs/>
        </w:rPr>
        <w:t>Tip:</w:t>
      </w:r>
    </w:p>
    <w:p w:rsidR="00D915F4" w:rsidRDefault="00D915F4" w:rsidP="00D915F4">
      <w:pPr>
        <w:pStyle w:val="OfficeinAction2"/>
        <w:rPr>
          <w:rFonts w:ascii="Verdana" w:hAnsi="Verdana"/>
        </w:rPr>
      </w:pPr>
      <w:r>
        <w:rPr>
          <w:rFonts w:ascii="Verdana" w:hAnsi="Verdana"/>
        </w:rPr>
        <w:t xml:space="preserve">For maximum effectiveness, be sure to set up </w:t>
      </w:r>
      <w:r w:rsidR="00B71B89">
        <w:rPr>
          <w:rFonts w:ascii="Verdana" w:hAnsi="Verdana"/>
        </w:rPr>
        <w:t xml:space="preserve">Office </w:t>
      </w:r>
      <w:r>
        <w:rPr>
          <w:rFonts w:ascii="Verdana" w:hAnsi="Verdana"/>
        </w:rPr>
        <w:t xml:space="preserve">Groove Server </w:t>
      </w:r>
      <w:r w:rsidR="00B71B89">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on a </w:t>
      </w:r>
      <w:r w:rsidR="001B3C95">
        <w:rPr>
          <w:rFonts w:ascii="Verdana" w:hAnsi="Verdana"/>
        </w:rPr>
        <w:t xml:space="preserve">computer </w:t>
      </w:r>
      <w:r>
        <w:rPr>
          <w:rFonts w:ascii="Verdana" w:hAnsi="Verdana"/>
        </w:rPr>
        <w:t xml:space="preserve">that is available and connected to the network 24 hours a day, seven days a week. </w:t>
      </w:r>
    </w:p>
    <w:p w:rsidR="00D915F4" w:rsidRPr="006D50F3" w:rsidRDefault="00D915F4" w:rsidP="00D915F4">
      <w:pPr>
        <w:pStyle w:val="Heading2"/>
        <w:rPr>
          <w:rFonts w:ascii="Verdana" w:hAnsi="Verdana"/>
          <w:bCs/>
          <w:color w:val="FF6600"/>
        </w:rPr>
      </w:pPr>
      <w:bookmarkStart w:id="99" w:name="_Toc130237855"/>
      <w:bookmarkStart w:id="100" w:name="_Toc131554742"/>
      <w:r w:rsidRPr="006D50F3">
        <w:rPr>
          <w:rFonts w:ascii="Verdana" w:hAnsi="Verdana"/>
          <w:bCs/>
          <w:color w:val="FF6600"/>
        </w:rPr>
        <w:t>Archiving Groove Workspace Data</w:t>
      </w:r>
      <w:bookmarkEnd w:id="99"/>
      <w:bookmarkEnd w:id="100"/>
    </w:p>
    <w:p w:rsidR="00D915F4" w:rsidRPr="00CA4649" w:rsidRDefault="00D915F4" w:rsidP="00D915F4">
      <w:pPr>
        <w:pStyle w:val="Bodytext"/>
        <w:rPr>
          <w:rFonts w:ascii="Verdana" w:hAnsi="Verdana"/>
        </w:rPr>
      </w:pPr>
      <w:r>
        <w:rPr>
          <w:rFonts w:ascii="Verdana" w:hAnsi="Verdana"/>
        </w:rPr>
        <w:t xml:space="preserve">In addition to developing rich data integration solutions, you can use </w:t>
      </w:r>
      <w:r w:rsidR="00B71B89">
        <w:rPr>
          <w:rFonts w:ascii="Verdana" w:hAnsi="Verdana"/>
        </w:rPr>
        <w:t xml:space="preserve">Office </w:t>
      </w:r>
      <w:r>
        <w:rPr>
          <w:rFonts w:ascii="Verdana" w:hAnsi="Verdana"/>
        </w:rPr>
        <w:t xml:space="preserve">Groove Server </w:t>
      </w:r>
      <w:r w:rsidR="00B71B89">
        <w:rPr>
          <w:rFonts w:ascii="Verdana" w:hAnsi="Verdana"/>
        </w:rPr>
        <w:t xml:space="preserve">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to archive data contained in Groove workspaces. The Archive Service is provided as an out</w:t>
      </w:r>
      <w:r w:rsidR="00B71B89">
        <w:rPr>
          <w:rFonts w:ascii="Verdana" w:hAnsi="Verdana"/>
        </w:rPr>
        <w:t>-</w:t>
      </w:r>
      <w:r>
        <w:rPr>
          <w:rFonts w:ascii="Verdana" w:hAnsi="Verdana"/>
        </w:rPr>
        <w:t>of</w:t>
      </w:r>
      <w:r w:rsidR="00B71B89">
        <w:rPr>
          <w:rFonts w:ascii="Verdana" w:hAnsi="Verdana"/>
        </w:rPr>
        <w:t>-</w:t>
      </w:r>
      <w:r>
        <w:rPr>
          <w:rFonts w:ascii="Verdana" w:hAnsi="Verdana"/>
        </w:rPr>
        <w:t>the</w:t>
      </w:r>
      <w:r w:rsidR="00B71B89">
        <w:rPr>
          <w:rFonts w:ascii="Verdana" w:hAnsi="Verdana"/>
        </w:rPr>
        <w:t>-</w:t>
      </w:r>
      <w:r>
        <w:rPr>
          <w:rFonts w:ascii="Verdana" w:hAnsi="Verdana"/>
        </w:rPr>
        <w:t xml:space="preserve">box </w:t>
      </w:r>
      <w:smartTag w:uri="urn:schemas-microsoft-com:office:smarttags" w:element="PersonName">
        <w:r>
          <w:rPr>
            <w:rFonts w:ascii="Verdana" w:hAnsi="Verdana"/>
          </w:rPr>
          <w:t>service</w:t>
        </w:r>
      </w:smartTag>
      <w:r>
        <w:rPr>
          <w:rFonts w:ascii="Verdana" w:hAnsi="Verdana"/>
        </w:rPr>
        <w:t xml:space="preserve"> with </w:t>
      </w:r>
      <w:r w:rsidR="00B71B89">
        <w:rPr>
          <w:rFonts w:ascii="Verdana" w:hAnsi="Verdana"/>
        </w:rPr>
        <w:t xml:space="preserve">Office </w:t>
      </w:r>
      <w:r>
        <w:rPr>
          <w:rFonts w:ascii="Verdana" w:hAnsi="Verdana"/>
        </w:rPr>
        <w:t xml:space="preserve">Groove </w:t>
      </w:r>
      <w:r w:rsidR="00B71B89">
        <w:rPr>
          <w:rFonts w:ascii="Verdana" w:hAnsi="Verdana"/>
        </w:rPr>
        <w:t xml:space="preserve">Server 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When the Archive Service is </w:t>
      </w:r>
      <w:r w:rsidR="00D41EBB">
        <w:rPr>
          <w:rFonts w:ascii="Verdana" w:hAnsi="Verdana"/>
        </w:rPr>
        <w:t xml:space="preserve">included as </w:t>
      </w:r>
      <w:r>
        <w:rPr>
          <w:rFonts w:ascii="Verdana" w:hAnsi="Verdana"/>
        </w:rPr>
        <w:t>a member of a workspace, snapshots of th</w:t>
      </w:r>
      <w:r w:rsidR="00D41EBB">
        <w:rPr>
          <w:rFonts w:ascii="Verdana" w:hAnsi="Verdana"/>
        </w:rPr>
        <w:t>e workspace and all of its data</w:t>
      </w:r>
      <w:r>
        <w:rPr>
          <w:rFonts w:ascii="Verdana" w:hAnsi="Verdana"/>
        </w:rPr>
        <w:t xml:space="preserve"> are written out to storage media on a configurable schedule. Depending on the size of the workspace and the specific hardware configuration, a single </w:t>
      </w:r>
      <w:r w:rsidR="00884111">
        <w:rPr>
          <w:rFonts w:ascii="Verdana" w:hAnsi="Verdana"/>
        </w:rPr>
        <w:t xml:space="preserve">Office Groove Server 2007 </w:t>
      </w:r>
      <w:smartTag w:uri="urn:schemas-microsoft-com:office:smarttags" w:element="place">
        <w:smartTag w:uri="urn:schemas-microsoft-com:office:smarttags" w:element="PlaceName">
          <w:r>
            <w:rPr>
              <w:rFonts w:ascii="Verdana" w:hAnsi="Verdana"/>
            </w:rPr>
            <w:t>Data</w:t>
          </w:r>
        </w:smartTag>
        <w:r>
          <w:rPr>
            <w:rFonts w:ascii="Verdana" w:hAnsi="Verdana"/>
          </w:rPr>
          <w:t xml:space="preserve"> </w:t>
        </w:r>
        <w:smartTag w:uri="urn:schemas-microsoft-com:office:smarttags" w:element="PlaceType">
          <w:r>
            <w:rPr>
              <w:rFonts w:ascii="Verdana" w:hAnsi="Verdana"/>
            </w:rPr>
            <w:t>Bridge</w:t>
          </w:r>
        </w:smartTag>
      </w:smartTag>
      <w:r>
        <w:rPr>
          <w:rFonts w:ascii="Verdana" w:hAnsi="Verdana"/>
        </w:rPr>
        <w:t xml:space="preserve"> can provide archive </w:t>
      </w:r>
      <w:smartTag w:uri="urn:schemas-microsoft-com:office:smarttags" w:element="PersonName">
        <w:r>
          <w:rPr>
            <w:rFonts w:ascii="Verdana" w:hAnsi="Verdana"/>
          </w:rPr>
          <w:t>service</w:t>
        </w:r>
      </w:smartTag>
      <w:r>
        <w:rPr>
          <w:rFonts w:ascii="Verdana" w:hAnsi="Verdana"/>
        </w:rPr>
        <w:t xml:space="preserve">s for a few thousand workspaces. </w:t>
      </w:r>
    </w:p>
    <w:p w:rsidR="000C21F3" w:rsidRDefault="000C21F3">
      <w:pPr>
        <w:pStyle w:val="Heading1"/>
        <w:rPr>
          <w:rFonts w:ascii="Verdana" w:hAnsi="Verdana"/>
        </w:rPr>
      </w:pPr>
      <w:bookmarkStart w:id="101" w:name="_Toc131554743"/>
      <w:r>
        <w:rPr>
          <w:rFonts w:ascii="Verdana" w:hAnsi="Verdana"/>
        </w:rPr>
        <w:lastRenderedPageBreak/>
        <w:t>Resources</w:t>
      </w:r>
      <w:bookmarkEnd w:id="88"/>
      <w:bookmarkEnd w:id="89"/>
      <w:bookmarkEnd w:id="90"/>
      <w:bookmarkEnd w:id="91"/>
      <w:bookmarkEnd w:id="101"/>
    </w:p>
    <w:p w:rsidR="00E07D37" w:rsidRDefault="008031F3" w:rsidP="00E07D37">
      <w:pPr>
        <w:pStyle w:val="Bodytext"/>
        <w:rPr>
          <w:rFonts w:ascii="Verdana" w:hAnsi="Verdana"/>
          <w:b/>
          <w:bCs/>
        </w:rPr>
      </w:pPr>
      <w:hyperlink r:id="rId25" w:history="1">
        <w:r w:rsidR="00E07D37" w:rsidRPr="00B819E3">
          <w:rPr>
            <w:rStyle w:val="Hyperlink"/>
            <w:rFonts w:ascii="Verdana" w:hAnsi="Verdana"/>
            <w:b/>
            <w:bCs/>
          </w:rPr>
          <w:t>Groove Server 2007 Overview</w:t>
        </w:r>
      </w:hyperlink>
      <w:r w:rsidR="00E07D37">
        <w:rPr>
          <w:rFonts w:ascii="Verdana" w:hAnsi="Verdana"/>
          <w:b/>
          <w:bCs/>
        </w:rPr>
        <w:t xml:space="preserve"> </w:t>
      </w:r>
    </w:p>
    <w:p w:rsidR="00E07D37" w:rsidRDefault="008031F3" w:rsidP="00E07D37">
      <w:pPr>
        <w:pStyle w:val="Bodytext"/>
        <w:rPr>
          <w:rFonts w:ascii="Verdana" w:hAnsi="Verdana"/>
          <w:b/>
          <w:bCs/>
        </w:rPr>
      </w:pPr>
      <w:hyperlink r:id="rId26" w:history="1">
        <w:r w:rsidR="00E07D37" w:rsidRPr="00B819E3">
          <w:rPr>
            <w:rStyle w:val="Hyperlink"/>
            <w:rFonts w:ascii="Verdana" w:hAnsi="Verdana"/>
            <w:b/>
            <w:bCs/>
          </w:rPr>
          <w:t>Top 10 Reasons to Deploy Groove Server 2007</w:t>
        </w:r>
      </w:hyperlink>
    </w:p>
    <w:p w:rsidR="00E07D37" w:rsidRDefault="008031F3" w:rsidP="00E07D37">
      <w:pPr>
        <w:pStyle w:val="Bodytext"/>
        <w:rPr>
          <w:rFonts w:ascii="Verdana" w:hAnsi="Verdana"/>
          <w:b/>
          <w:bCs/>
        </w:rPr>
      </w:pPr>
      <w:hyperlink r:id="rId27" w:history="1">
        <w:r w:rsidR="00E07D37" w:rsidRPr="00B819E3">
          <w:rPr>
            <w:rStyle w:val="Hyperlink"/>
            <w:rFonts w:ascii="Verdana" w:hAnsi="Verdana"/>
            <w:b/>
            <w:bCs/>
          </w:rPr>
          <w:t>Groove Server 2007 FAQ</w:t>
        </w:r>
      </w:hyperlink>
    </w:p>
    <w:p w:rsidR="00E07D37" w:rsidRPr="00F349FC" w:rsidRDefault="008031F3" w:rsidP="00E07D37">
      <w:pPr>
        <w:pStyle w:val="Bodytext"/>
        <w:rPr>
          <w:rFonts w:ascii="Verdana" w:hAnsi="Verdana"/>
          <w:b/>
          <w:bCs/>
          <w:lang w:val="da-DK"/>
        </w:rPr>
      </w:pPr>
      <w:hyperlink r:id="rId28" w:history="1">
        <w:r w:rsidR="00E07D37" w:rsidRPr="00B819E3">
          <w:rPr>
            <w:rStyle w:val="Hyperlink"/>
            <w:rFonts w:ascii="Verdana" w:hAnsi="Verdana"/>
            <w:b/>
            <w:bCs/>
            <w:lang w:val="da-DK"/>
          </w:rPr>
          <w:t>Groove Server 2007 System Requirements</w:t>
        </w:r>
      </w:hyperlink>
    </w:p>
    <w:p w:rsidR="000C21F3" w:rsidRPr="00F349FC" w:rsidRDefault="000C21F3">
      <w:pPr>
        <w:pStyle w:val="Bodytext"/>
        <w:rPr>
          <w:rFonts w:ascii="Verdana" w:hAnsi="Verdana"/>
          <w:lang w:val="da-DK" w:bidi="ar-SA"/>
        </w:rPr>
      </w:pPr>
    </w:p>
    <w:bookmarkEnd w:id="63"/>
    <w:bookmarkEnd w:id="64"/>
    <w:p w:rsidR="000C21F3" w:rsidRPr="00F349FC" w:rsidRDefault="000C21F3">
      <w:pPr>
        <w:rPr>
          <w:rFonts w:ascii="Verdana" w:hAnsi="Verdana" w:cs="Arial"/>
          <w:color w:val="FF0000"/>
          <w:sz w:val="13"/>
          <w:szCs w:val="13"/>
          <w:lang w:val="da-DK" w:bidi="ar-SA"/>
        </w:rPr>
      </w:pPr>
    </w:p>
    <w:p w:rsidR="000C21F3" w:rsidRDefault="000C21F3">
      <w:pPr>
        <w:rPr>
          <w:rFonts w:ascii="Verdana" w:hAnsi="Verdana"/>
          <w:sz w:val="13"/>
          <w:szCs w:val="13"/>
          <w:lang w:bidi="ar-SA"/>
        </w:rPr>
      </w:pPr>
      <w:r>
        <w:rPr>
          <w:rFonts w:ascii="Verdana" w:hAnsi="Verdana" w:cs="Arial"/>
          <w:color w:val="FF0000"/>
          <w:sz w:val="13"/>
          <w:szCs w:val="13"/>
          <w:lang w:bidi="ar-SA"/>
        </w:rPr>
        <w:t xml:space="preserve">This document is developed prior to the product’s release to manufacturing, and as such, we cannot guarantee that all details included herein will be exactly as what is found in the shipping product. </w:t>
      </w:r>
      <w:r>
        <w:rPr>
          <w:rFonts w:ascii="Verdana" w:hAnsi="Verdana" w:cs="Arial"/>
          <w:sz w:val="13"/>
          <w:szCs w:val="13"/>
          <w:lang w:bidi="ar-SA"/>
        </w:rPr>
        <w:t>The information contained in this document represents the current view of Microsoft Corporation on the issues discussed as of the date of publication. Because Microsoft must respond to changing market conditions, t</w:t>
      </w:r>
      <w:r w:rsidR="00170F1D">
        <w:rPr>
          <w:rFonts w:ascii="Verdana" w:hAnsi="Verdana" w:cs="Arial"/>
          <w:sz w:val="13"/>
          <w:szCs w:val="13"/>
          <w:lang w:bidi="ar-SA"/>
        </w:rPr>
        <w:t>his document</w:t>
      </w:r>
      <w:r>
        <w:rPr>
          <w:rFonts w:ascii="Verdana" w:hAnsi="Verdana" w:cs="Arial"/>
          <w:sz w:val="13"/>
          <w:szCs w:val="13"/>
          <w:lang w:bidi="ar-SA"/>
        </w:rPr>
        <w:t xml:space="preserve"> should not be interpreted to be a commitment on the part of Microsoft, and Microsoft cannot guarantee the accuracy of any information presented after the date of publication.</w:t>
      </w:r>
      <w:r>
        <w:rPr>
          <w:rFonts w:ascii="Verdana" w:hAnsi="Verdana" w:cs="Arial"/>
          <w:color w:val="FF0000"/>
          <w:sz w:val="13"/>
          <w:szCs w:val="13"/>
          <w:lang w:bidi="ar-SA"/>
        </w:rPr>
        <w:t xml:space="preserve"> The information represents the product at the time this document was printed and should be used for planning purposes only. Information is subject to change at any time without prior notice.</w:t>
      </w:r>
    </w:p>
    <w:p w:rsidR="000C21F3" w:rsidRDefault="000C21F3">
      <w:pPr>
        <w:rPr>
          <w:rFonts w:ascii="Verdana" w:hAnsi="Verdana"/>
          <w:sz w:val="13"/>
          <w:szCs w:val="13"/>
          <w:lang w:bidi="ar-SA"/>
        </w:rPr>
      </w:pPr>
    </w:p>
    <w:p w:rsidR="000C21F3" w:rsidRDefault="000C21F3">
      <w:pPr>
        <w:rPr>
          <w:rFonts w:ascii="Verdana" w:hAnsi="Verdana"/>
          <w:sz w:val="13"/>
          <w:szCs w:val="13"/>
          <w:lang w:bidi="ar-SA"/>
        </w:rPr>
      </w:pPr>
      <w:r>
        <w:rPr>
          <w:rFonts w:ascii="Verdana" w:hAnsi="Verdana" w:cs="Arial"/>
          <w:sz w:val="13"/>
          <w:szCs w:val="13"/>
          <w:lang w:bidi="ar-SA"/>
        </w:rPr>
        <w:t>This document is for informational purposes only. MICROSOFT MAKES NO WARRANTIES, EXPRESS OR IMPLIED, IN THIS DOCUMENT.</w:t>
      </w:r>
    </w:p>
    <w:p w:rsidR="000C21F3" w:rsidRDefault="000C21F3">
      <w:pPr>
        <w:spacing w:line="360" w:lineRule="auto"/>
        <w:rPr>
          <w:rFonts w:ascii="Verdana" w:hAnsi="Verdana" w:cs="Arial"/>
          <w:color w:val="000000"/>
          <w:sz w:val="13"/>
          <w:szCs w:val="13"/>
          <w:lang w:bidi="ar-SA"/>
        </w:rPr>
      </w:pPr>
    </w:p>
    <w:p w:rsidR="000C21F3" w:rsidRDefault="000C21F3">
      <w:pPr>
        <w:rPr>
          <w:rFonts w:ascii="Verdana" w:hAnsi="Verdana" w:cs="Arial"/>
          <w:sz w:val="13"/>
          <w:szCs w:val="13"/>
          <w:lang w:bidi="ar-SA"/>
        </w:rPr>
      </w:pPr>
      <w:r>
        <w:rPr>
          <w:rFonts w:ascii="Verdana" w:hAnsi="Verdana" w:cs="Arial"/>
          <w:sz w:val="13"/>
          <w:szCs w:val="13"/>
          <w:lang w:bidi="ar-SA"/>
        </w:rPr>
        <w:t>© 2006 Microsoft Corporation. All rights reserved.</w:t>
      </w:r>
    </w:p>
    <w:p w:rsidR="000C21F3" w:rsidRDefault="000C21F3">
      <w:pPr>
        <w:rPr>
          <w:rFonts w:ascii="Verdana" w:hAnsi="Verdana" w:cs="Arial"/>
          <w:sz w:val="13"/>
          <w:szCs w:val="13"/>
          <w:lang w:bidi="ar-SA"/>
        </w:rPr>
      </w:pPr>
    </w:p>
    <w:p w:rsidR="000C21F3" w:rsidRDefault="000C21F3">
      <w:pPr>
        <w:rPr>
          <w:rFonts w:ascii="Verdana" w:hAnsi="Verdana" w:cs="Arial"/>
          <w:sz w:val="13"/>
          <w:szCs w:val="13"/>
          <w:lang w:bidi="ar-SA"/>
        </w:rPr>
      </w:pPr>
      <w:r>
        <w:rPr>
          <w:rFonts w:ascii="Verdana" w:hAnsi="Verdana" w:cs="Arial"/>
          <w:sz w:val="13"/>
          <w:szCs w:val="13"/>
          <w:lang w:bidi="ar-SA"/>
        </w:rPr>
        <w:t xml:space="preserve">Microsoft, </w:t>
      </w:r>
      <w:r w:rsidR="00170F1D">
        <w:rPr>
          <w:rFonts w:ascii="Verdana" w:hAnsi="Verdana" w:cs="Arial"/>
          <w:sz w:val="13"/>
          <w:szCs w:val="13"/>
          <w:lang w:bidi="ar-SA"/>
        </w:rPr>
        <w:t xml:space="preserve">Active Directory, Groove, </w:t>
      </w:r>
      <w:r>
        <w:rPr>
          <w:rFonts w:ascii="Verdana" w:hAnsi="Verdana" w:cs="Arial"/>
          <w:sz w:val="13"/>
          <w:szCs w:val="13"/>
          <w:lang w:bidi="ar-SA"/>
        </w:rPr>
        <w:t xml:space="preserve">InfoPath, the Office logo, SharePoint, Windows, and Windows Server are either registered trademarks or trademarks of Microsoft Corporation in the </w:t>
      </w:r>
      <w:smartTag w:uri="urn:schemas-microsoft-com:office:smarttags" w:element="place">
        <w:smartTag w:uri="urn:schemas-microsoft-com:office:smarttags" w:element="country-region">
          <w:r>
            <w:rPr>
              <w:rFonts w:ascii="Verdana" w:hAnsi="Verdana" w:cs="Arial"/>
              <w:sz w:val="13"/>
              <w:szCs w:val="13"/>
              <w:lang w:bidi="ar-SA"/>
            </w:rPr>
            <w:t>United States</w:t>
          </w:r>
        </w:smartTag>
      </w:smartTag>
      <w:r>
        <w:rPr>
          <w:rFonts w:ascii="Verdana" w:hAnsi="Verdana" w:cs="Arial"/>
          <w:sz w:val="13"/>
          <w:szCs w:val="13"/>
          <w:lang w:bidi="ar-SA"/>
        </w:rPr>
        <w:t xml:space="preserve"> and/or other countries. All other trademarks are property of their respective owners.</w:t>
      </w:r>
    </w:p>
    <w:sectPr w:rsidR="000C21F3" w:rsidSect="008031F3">
      <w:footerReference w:type="default" r:id="rId29"/>
      <w:type w:val="continuous"/>
      <w:pgSz w:w="12240" w:h="15840"/>
      <w:pgMar w:top="2880" w:right="1440" w:bottom="1584" w:left="172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A3D" w:rsidRDefault="009B4A3D">
      <w:r>
        <w:separator/>
      </w:r>
    </w:p>
  </w:endnote>
  <w:endnote w:type="continuationSeparator" w:id="1">
    <w:p w:rsidR="009B4A3D" w:rsidRDefault="009B4A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w:panose1 w:val="020B0502040504020203"/>
    <w:charset w:val="00"/>
    <w:family w:val="swiss"/>
    <w:pitch w:val="variable"/>
    <w:sig w:usb0="A00002AF" w:usb1="4000205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8031F3">
    <w:pPr>
      <w:pStyle w:val="Footer"/>
      <w:framePr w:wrap="around" w:vAnchor="text" w:hAnchor="margin" w:xAlign="right" w:y="1"/>
      <w:rPr>
        <w:rStyle w:val="PageNumber"/>
      </w:rPr>
    </w:pPr>
    <w:r>
      <w:rPr>
        <w:rStyle w:val="PageNumber"/>
        <w:b w:val="0"/>
      </w:rPr>
      <w:fldChar w:fldCharType="begin"/>
    </w:r>
    <w:r w:rsidR="00A207E2">
      <w:rPr>
        <w:rStyle w:val="PageNumber"/>
      </w:rPr>
      <w:instrText xml:space="preserve">PAGE  </w:instrText>
    </w:r>
    <w:r>
      <w:rPr>
        <w:rStyle w:val="PageNumber"/>
        <w:b w:val="0"/>
      </w:rPr>
      <w:fldChar w:fldCharType="separate"/>
    </w:r>
    <w:r w:rsidR="00A207E2">
      <w:rPr>
        <w:rStyle w:val="PageNumber"/>
        <w:noProof/>
      </w:rPr>
      <w:t>xxxix</w:t>
    </w:r>
    <w:r>
      <w:rPr>
        <w:rStyle w:val="PageNumber"/>
        <w:b w:val="0"/>
      </w:rPr>
      <w:fldChar w:fldCharType="end"/>
    </w:r>
  </w:p>
  <w:p w:rsidR="00A207E2" w:rsidRDefault="00A207E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Pr="00CF1F49" w:rsidRDefault="008031F3">
    <w:pPr>
      <w:pStyle w:val="Footer"/>
      <w:framePr w:wrap="around" w:vAnchor="text" w:hAnchor="margin" w:xAlign="right" w:y="1"/>
      <w:rPr>
        <w:b/>
        <w:color w:val="FF6600"/>
      </w:rPr>
    </w:pPr>
    <w:r w:rsidRPr="00CF1F49">
      <w:rPr>
        <w:b/>
        <w:color w:val="FF6600"/>
      </w:rPr>
      <w:fldChar w:fldCharType="begin"/>
    </w:r>
    <w:r w:rsidR="00A207E2" w:rsidRPr="00CF1F49">
      <w:rPr>
        <w:b/>
        <w:color w:val="FF6600"/>
      </w:rPr>
      <w:instrText xml:space="preserve">PAGE  </w:instrText>
    </w:r>
    <w:r w:rsidRPr="00CF1F49">
      <w:rPr>
        <w:b/>
        <w:color w:val="FF6600"/>
      </w:rPr>
      <w:fldChar w:fldCharType="separate"/>
    </w:r>
    <w:r w:rsidR="00A207E2">
      <w:rPr>
        <w:b/>
        <w:noProof/>
        <w:color w:val="FF6600"/>
      </w:rPr>
      <w:t>2</w:t>
    </w:r>
    <w:r w:rsidRPr="00CF1F49">
      <w:rPr>
        <w:b/>
        <w:color w:val="FF6600"/>
      </w:rPr>
      <w:fldChar w:fldCharType="end"/>
    </w:r>
  </w:p>
  <w:p w:rsidR="00A207E2" w:rsidRPr="00CF1F49" w:rsidRDefault="00A207E2">
    <w:pPr>
      <w:pStyle w:val="Footer"/>
      <w:rPr>
        <w:b/>
        <w:color w:val="FF6600"/>
      </w:rPr>
    </w:pPr>
    <w:r w:rsidRPr="003B7BAF">
      <w:rPr>
        <w:b/>
        <w:color w:val="FF6600"/>
      </w:rPr>
      <w:t>http://microsoft.com/office/xxxx</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BF047F">
    <w:pPr>
      <w:pStyle w:val="Footer"/>
    </w:pPr>
    <w:r>
      <w:rPr>
        <w:noProof/>
        <w:lang w:bidi="ar-SA"/>
      </w:rPr>
      <w:drawing>
        <wp:anchor distT="0" distB="0" distL="114300" distR="114300" simplePos="0" relativeHeight="251661312" behindDoc="0" locked="0" layoutInCell="1" allowOverlap="1">
          <wp:simplePos x="0" y="0"/>
          <wp:positionH relativeFrom="page">
            <wp:posOffset>5367655</wp:posOffset>
          </wp:positionH>
          <wp:positionV relativeFrom="page">
            <wp:posOffset>8558530</wp:posOffset>
          </wp:positionV>
          <wp:extent cx="2030095" cy="677545"/>
          <wp:effectExtent l="19050" t="0" r="8255" b="0"/>
          <wp:wrapNone/>
          <wp:docPr id="8" name="Picture 8"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Soffice_logo"/>
                  <pic:cNvPicPr>
                    <a:picLocks noChangeAspect="1" noChangeArrowheads="1"/>
                  </pic:cNvPicPr>
                </pic:nvPicPr>
                <pic:blipFill>
                  <a:blip r:embed="rId1"/>
                  <a:srcRect/>
                  <a:stretch>
                    <a:fillRect/>
                  </a:stretch>
                </pic:blipFill>
                <pic:spPr bwMode="auto">
                  <a:xfrm>
                    <a:off x="0" y="0"/>
                    <a:ext cx="2030095" cy="677545"/>
                  </a:xfrm>
                  <a:prstGeom prst="rect">
                    <a:avLst/>
                  </a:prstGeom>
                  <a:noFill/>
                  <a:ln w="9525">
                    <a:noFill/>
                    <a:miter lim="800000"/>
                    <a:headEnd/>
                    <a:tailEnd/>
                  </a:ln>
                </pic:spPr>
              </pic:pic>
            </a:graphicData>
          </a:graphic>
        </wp:anchor>
      </w:drawing>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8031F3">
    <w:pPr>
      <w:pStyle w:val="Footer"/>
      <w:framePr w:wrap="around" w:vAnchor="text" w:hAnchor="margin" w:xAlign="right" w:y="1"/>
      <w:rPr>
        <w:rStyle w:val="PageNumber"/>
      </w:rPr>
    </w:pPr>
    <w:r>
      <w:rPr>
        <w:rStyle w:val="PageNumber"/>
        <w:b w:val="0"/>
      </w:rPr>
      <w:fldChar w:fldCharType="begin"/>
    </w:r>
    <w:r w:rsidR="00A207E2">
      <w:rPr>
        <w:rStyle w:val="PageNumber"/>
      </w:rPr>
      <w:instrText xml:space="preserve">PAGE  </w:instrText>
    </w:r>
    <w:r>
      <w:rPr>
        <w:rStyle w:val="PageNumber"/>
        <w:b w:val="0"/>
      </w:rPr>
      <w:fldChar w:fldCharType="separate"/>
    </w:r>
    <w:r w:rsidR="00A207E2">
      <w:rPr>
        <w:rStyle w:val="PageNumber"/>
        <w:noProof/>
      </w:rPr>
      <w:t>xxxix</w:t>
    </w:r>
    <w:r>
      <w:rPr>
        <w:rStyle w:val="PageNumber"/>
        <w:b w:val="0"/>
      </w:rPr>
      <w:fldChar w:fldCharType="end"/>
    </w:r>
  </w:p>
  <w:p w:rsidR="00A207E2" w:rsidRDefault="00A207E2">
    <w:pPr>
      <w:pStyle w:val="Footer"/>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8031F3">
    <w:pPr>
      <w:framePr w:wrap="around" w:vAnchor="text" w:hAnchor="margin" w:xAlign="right" w:y="1"/>
      <w:tabs>
        <w:tab w:val="center" w:pos="4320"/>
        <w:tab w:val="right" w:pos="8640"/>
      </w:tabs>
      <w:rPr>
        <w:rFonts w:ascii="Verdana" w:hAnsi="Verdana"/>
        <w:b/>
        <w:color w:val="FF6600"/>
      </w:rPr>
    </w:pPr>
    <w:r>
      <w:rPr>
        <w:rFonts w:ascii="Verdana" w:hAnsi="Verdana"/>
        <w:b/>
        <w:color w:val="FF6600"/>
      </w:rPr>
      <w:fldChar w:fldCharType="begin"/>
    </w:r>
    <w:r w:rsidR="00A207E2">
      <w:rPr>
        <w:rFonts w:ascii="Verdana" w:hAnsi="Verdana"/>
        <w:b/>
        <w:color w:val="FF6600"/>
      </w:rPr>
      <w:instrText xml:space="preserve">PAGE  </w:instrText>
    </w:r>
    <w:r>
      <w:rPr>
        <w:rFonts w:ascii="Verdana" w:hAnsi="Verdana"/>
        <w:b/>
        <w:color w:val="FF6600"/>
      </w:rPr>
      <w:fldChar w:fldCharType="separate"/>
    </w:r>
    <w:r w:rsidR="001A3FBB">
      <w:rPr>
        <w:rFonts w:ascii="Verdana" w:hAnsi="Verdana"/>
        <w:b/>
        <w:noProof/>
        <w:color w:val="FF6600"/>
      </w:rPr>
      <w:t>ii</w:t>
    </w:r>
    <w:r>
      <w:rPr>
        <w:rFonts w:ascii="Verdana" w:hAnsi="Verdana"/>
        <w:b/>
        <w:color w:val="FF6600"/>
      </w:rPr>
      <w:fldChar w:fldCharType="end"/>
    </w:r>
  </w:p>
  <w:p w:rsidR="00A207E2" w:rsidRDefault="00A207E2">
    <w:pPr>
      <w:tabs>
        <w:tab w:val="center" w:pos="4320"/>
        <w:tab w:val="right" w:pos="8640"/>
      </w:tabs>
      <w:rPr>
        <w:rFonts w:ascii="Verdana" w:hAnsi="Verdana"/>
        <w:b/>
        <w:color w:val="FF6600"/>
      </w:rPr>
    </w:pPr>
    <w:r>
      <w:rPr>
        <w:rFonts w:ascii="Verdana" w:hAnsi="Verdana"/>
        <w:b/>
        <w:color w:val="FF6600"/>
      </w:rPr>
      <w:t>www.microsoft.com/office/groove</w:t>
    </w:r>
  </w:p>
  <w:p w:rsidR="00A207E2" w:rsidRDefault="00A207E2">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BF047F">
    <w:pPr>
      <w:pStyle w:val="Footer"/>
    </w:pPr>
    <w:r>
      <w:rPr>
        <w:noProof/>
        <w:lang w:bidi="ar-SA"/>
      </w:rPr>
      <w:drawing>
        <wp:anchor distT="0" distB="0" distL="114300" distR="114300" simplePos="0" relativeHeight="251657216" behindDoc="0" locked="0" layoutInCell="1" allowOverlap="1">
          <wp:simplePos x="0" y="0"/>
          <wp:positionH relativeFrom="page">
            <wp:posOffset>5367655</wp:posOffset>
          </wp:positionH>
          <wp:positionV relativeFrom="page">
            <wp:posOffset>8558530</wp:posOffset>
          </wp:positionV>
          <wp:extent cx="2030095" cy="677545"/>
          <wp:effectExtent l="19050" t="0" r="8255" b="0"/>
          <wp:wrapNone/>
          <wp:docPr id="4" name="Picture 4"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office_logo"/>
                  <pic:cNvPicPr>
                    <a:picLocks noChangeAspect="1" noChangeArrowheads="1"/>
                  </pic:cNvPicPr>
                </pic:nvPicPr>
                <pic:blipFill>
                  <a:blip r:embed="rId1"/>
                  <a:srcRect/>
                  <a:stretch>
                    <a:fillRect/>
                  </a:stretch>
                </pic:blipFill>
                <pic:spPr bwMode="auto">
                  <a:xfrm>
                    <a:off x="0" y="0"/>
                    <a:ext cx="2030095" cy="677545"/>
                  </a:xfrm>
                  <a:prstGeom prst="rect">
                    <a:avLst/>
                  </a:prstGeom>
                  <a:noFill/>
                  <a:ln w="9525">
                    <a:noFill/>
                    <a:miter lim="800000"/>
                    <a:headEnd/>
                    <a:tailEnd/>
                  </a:ln>
                </pic:spPr>
              </pic:pic>
            </a:graphicData>
          </a:graphic>
        </wp:anchor>
      </w:drawing>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8031F3">
    <w:pPr>
      <w:pStyle w:val="Footer"/>
      <w:framePr w:wrap="around" w:vAnchor="text" w:hAnchor="margin" w:xAlign="right" w:y="1"/>
      <w:rPr>
        <w:rStyle w:val="PageNumber"/>
      </w:rPr>
    </w:pPr>
    <w:r>
      <w:rPr>
        <w:rStyle w:val="PageNumber"/>
        <w:b w:val="0"/>
      </w:rPr>
      <w:fldChar w:fldCharType="begin"/>
    </w:r>
    <w:r w:rsidR="00A207E2">
      <w:rPr>
        <w:rStyle w:val="PageNumber"/>
      </w:rPr>
      <w:instrText xml:space="preserve">PAGE  </w:instrText>
    </w:r>
    <w:r>
      <w:rPr>
        <w:rStyle w:val="PageNumber"/>
        <w:b w:val="0"/>
      </w:rPr>
      <w:fldChar w:fldCharType="separate"/>
    </w:r>
    <w:r w:rsidR="00A207E2">
      <w:rPr>
        <w:rStyle w:val="PageNumber"/>
        <w:noProof/>
      </w:rPr>
      <w:t>xxxix</w:t>
    </w:r>
    <w:r>
      <w:rPr>
        <w:rStyle w:val="PageNumber"/>
        <w:b w:val="0"/>
      </w:rPr>
      <w:fldChar w:fldCharType="end"/>
    </w:r>
  </w:p>
  <w:p w:rsidR="00A207E2" w:rsidRDefault="00A207E2">
    <w:pPr>
      <w:pStyle w:val="Footer"/>
      <w:ind w:right="360"/>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8031F3">
    <w:pPr>
      <w:pStyle w:val="Footer"/>
      <w:framePr w:wrap="around" w:vAnchor="text" w:hAnchor="margin" w:xAlign="right" w:y="1"/>
      <w:rPr>
        <w:rStyle w:val="PageNumber"/>
        <w:rFonts w:ascii="Arial" w:hAnsi="Arial"/>
        <w:sz w:val="18"/>
      </w:rPr>
    </w:pPr>
    <w:r>
      <w:rPr>
        <w:rStyle w:val="PageNumber"/>
        <w:rFonts w:ascii="Arial" w:hAnsi="Arial"/>
        <w:b w:val="0"/>
        <w:sz w:val="18"/>
      </w:rPr>
      <w:fldChar w:fldCharType="begin"/>
    </w:r>
    <w:r w:rsidR="00A207E2">
      <w:rPr>
        <w:rStyle w:val="PageNumber"/>
        <w:rFonts w:ascii="Arial" w:hAnsi="Arial"/>
        <w:sz w:val="18"/>
      </w:rPr>
      <w:instrText xml:space="preserve">PAGE  </w:instrText>
    </w:r>
    <w:r>
      <w:rPr>
        <w:rStyle w:val="PageNumber"/>
        <w:rFonts w:ascii="Arial" w:hAnsi="Arial"/>
        <w:b w:val="0"/>
        <w:sz w:val="18"/>
      </w:rPr>
      <w:fldChar w:fldCharType="separate"/>
    </w:r>
    <w:r w:rsidR="00A207E2">
      <w:rPr>
        <w:rStyle w:val="PageNumber"/>
        <w:rFonts w:ascii="Arial" w:hAnsi="Arial"/>
        <w:noProof/>
        <w:sz w:val="18"/>
      </w:rPr>
      <w:t>ii</w:t>
    </w:r>
    <w:r>
      <w:rPr>
        <w:rStyle w:val="PageNumber"/>
        <w:rFonts w:ascii="Arial" w:hAnsi="Arial"/>
        <w:b w:val="0"/>
        <w:sz w:val="18"/>
      </w:rPr>
      <w:fldChar w:fldCharType="end"/>
    </w:r>
  </w:p>
  <w:p w:rsidR="00A207E2" w:rsidRDefault="00A207E2">
    <w:pPr>
      <w:pStyle w:val="Footer"/>
      <w:ind w:right="360"/>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8031F3">
    <w:pPr>
      <w:pStyle w:val="Footer"/>
      <w:framePr w:wrap="around" w:vAnchor="text" w:hAnchor="margin" w:xAlign="right" w:y="1"/>
      <w:rPr>
        <w:rFonts w:ascii="Verdana" w:hAnsi="Verdana"/>
        <w:b/>
        <w:color w:val="FF6600"/>
      </w:rPr>
    </w:pPr>
    <w:r>
      <w:rPr>
        <w:rFonts w:ascii="Verdana" w:hAnsi="Verdana"/>
        <w:b/>
        <w:color w:val="FF6600"/>
      </w:rPr>
      <w:fldChar w:fldCharType="begin"/>
    </w:r>
    <w:r w:rsidR="00A207E2">
      <w:rPr>
        <w:rFonts w:ascii="Verdana" w:hAnsi="Verdana"/>
        <w:b/>
        <w:color w:val="FF6600"/>
      </w:rPr>
      <w:instrText xml:space="preserve">PAGE  </w:instrText>
    </w:r>
    <w:r>
      <w:rPr>
        <w:rFonts w:ascii="Verdana" w:hAnsi="Verdana"/>
        <w:b/>
        <w:color w:val="FF6600"/>
      </w:rPr>
      <w:fldChar w:fldCharType="separate"/>
    </w:r>
    <w:r w:rsidR="001A3FBB">
      <w:rPr>
        <w:rFonts w:ascii="Verdana" w:hAnsi="Verdana"/>
        <w:b/>
        <w:noProof/>
        <w:color w:val="FF6600"/>
      </w:rPr>
      <w:t>30</w:t>
    </w:r>
    <w:r>
      <w:rPr>
        <w:rFonts w:ascii="Verdana" w:hAnsi="Verdana"/>
        <w:b/>
        <w:color w:val="FF6600"/>
      </w:rPr>
      <w:fldChar w:fldCharType="end"/>
    </w:r>
  </w:p>
  <w:p w:rsidR="00A207E2" w:rsidRDefault="00A207E2">
    <w:pPr>
      <w:pStyle w:val="Footer"/>
      <w:rPr>
        <w:rFonts w:ascii="Verdana" w:hAnsi="Verdana"/>
        <w:b/>
        <w:color w:val="FF6600"/>
      </w:rPr>
    </w:pPr>
    <w:r>
      <w:rPr>
        <w:rFonts w:ascii="Verdana" w:hAnsi="Verdana"/>
        <w:b/>
        <w:color w:val="FF6600"/>
      </w:rPr>
      <w:t>www.microsoft.com/office/groove</w:t>
    </w:r>
  </w:p>
  <w:p w:rsidR="00A207E2" w:rsidRDefault="00A207E2">
    <w:pPr>
      <w:pStyle w:val="Footer"/>
      <w:rPr>
        <w:rFonts w:ascii="Verdana" w:hAnsi="Verdan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A3D" w:rsidRDefault="009B4A3D">
      <w:r>
        <w:separator/>
      </w:r>
    </w:p>
  </w:footnote>
  <w:footnote w:type="continuationSeparator" w:id="1">
    <w:p w:rsidR="009B4A3D" w:rsidRDefault="009B4A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BF047F">
    <w:pPr>
      <w:pStyle w:val="Header"/>
    </w:pPr>
    <w:r>
      <w:rPr>
        <w:noProof/>
        <w:lang w:bidi="ar-SA"/>
      </w:rPr>
      <w:drawing>
        <wp:anchor distT="0" distB="0" distL="114300" distR="114300" simplePos="0" relativeHeight="251660288" behindDoc="0" locked="0" layoutInCell="1" allowOverlap="1">
          <wp:simplePos x="0" y="0"/>
          <wp:positionH relativeFrom="page">
            <wp:posOffset>5751830</wp:posOffset>
          </wp:positionH>
          <wp:positionV relativeFrom="page">
            <wp:posOffset>877570</wp:posOffset>
          </wp:positionV>
          <wp:extent cx="1637030" cy="548640"/>
          <wp:effectExtent l="19050" t="0" r="1270" b="0"/>
          <wp:wrapNone/>
          <wp:docPr id="7" name="Picture 7"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Soffice_logo"/>
                  <pic:cNvPicPr>
                    <a:picLocks noChangeAspect="1" noChangeArrowheads="1"/>
                  </pic:cNvPicPr>
                </pic:nvPicPr>
                <pic:blipFill>
                  <a:blip r:embed="rId1"/>
                  <a:srcRect/>
                  <a:stretch>
                    <a:fillRect/>
                  </a:stretch>
                </pic:blipFill>
                <pic:spPr bwMode="auto">
                  <a:xfrm>
                    <a:off x="0" y="0"/>
                    <a:ext cx="1637030" cy="54864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820025" cy="1562100"/>
          <wp:effectExtent l="19050" t="0" r="9525" b="0"/>
          <wp:wrapNone/>
          <wp:docPr id="6" name="Picture 6" descr="General_master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eneral_masterNOlogo"/>
                  <pic:cNvPicPr>
                    <a:picLocks noChangeAspect="1" noChangeArrowheads="1"/>
                  </pic:cNvPicPr>
                </pic:nvPicPr>
                <pic:blipFill>
                  <a:blip r:embed="rId2"/>
                  <a:srcRect/>
                  <a:stretch>
                    <a:fillRect/>
                  </a:stretch>
                </pic:blipFill>
                <pic:spPr bwMode="auto">
                  <a:xfrm>
                    <a:off x="0" y="0"/>
                    <a:ext cx="7820025" cy="15621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BF047F">
    <w:pPr>
      <w:pStyle w:val="Header"/>
    </w:pPr>
    <w:r>
      <w:rPr>
        <w:noProof/>
        <w:lang w:bidi="ar-SA"/>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772400" cy="10058400"/>
          <wp:effectExtent l="19050" t="0" r="0" b="0"/>
          <wp:wrapNone/>
          <wp:docPr id="5" name="Picture 5" descr="GenDoc_Titl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enDoc_Title_noLogo"/>
                  <pic:cNvPicPr>
                    <a:picLocks noChangeAspect="1" noChangeArrowheads="1"/>
                  </pic:cNvPicPr>
                </pic:nvPicPr>
                <pic:blipFill>
                  <a:blip r:embed="rId1"/>
                  <a:srcRect/>
                  <a:stretch>
                    <a:fillRect/>
                  </a:stretch>
                </pic:blipFill>
                <pic:spPr bwMode="auto">
                  <a:xfrm>
                    <a:off x="0" y="0"/>
                    <a:ext cx="7772400" cy="10058400"/>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BF047F">
    <w:pPr>
      <w:pStyle w:val="Header"/>
    </w:pPr>
    <w:r>
      <w:rPr>
        <w:noProof/>
        <w:lang w:bidi="ar-SA"/>
      </w:rPr>
      <w:drawing>
        <wp:anchor distT="0" distB="0" distL="114300" distR="114300" simplePos="0" relativeHeight="251656192" behindDoc="0" locked="0" layoutInCell="1" allowOverlap="1">
          <wp:simplePos x="0" y="0"/>
          <wp:positionH relativeFrom="page">
            <wp:posOffset>5751830</wp:posOffset>
          </wp:positionH>
          <wp:positionV relativeFrom="page">
            <wp:posOffset>877570</wp:posOffset>
          </wp:positionV>
          <wp:extent cx="1637030" cy="548640"/>
          <wp:effectExtent l="19050" t="0" r="1270" b="0"/>
          <wp:wrapNone/>
          <wp:docPr id="3" name="Picture 3" descr="MSoffic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Soffice_logo"/>
                  <pic:cNvPicPr>
                    <a:picLocks noChangeAspect="1" noChangeArrowheads="1"/>
                  </pic:cNvPicPr>
                </pic:nvPicPr>
                <pic:blipFill>
                  <a:blip r:embed="rId1"/>
                  <a:srcRect/>
                  <a:stretch>
                    <a:fillRect/>
                  </a:stretch>
                </pic:blipFill>
                <pic:spPr bwMode="auto">
                  <a:xfrm>
                    <a:off x="0" y="0"/>
                    <a:ext cx="1637030" cy="54864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5168" behindDoc="1" locked="0" layoutInCell="1" allowOverlap="1">
          <wp:simplePos x="0" y="0"/>
          <wp:positionH relativeFrom="page">
            <wp:align>left</wp:align>
          </wp:positionH>
          <wp:positionV relativeFrom="page">
            <wp:align>top</wp:align>
          </wp:positionV>
          <wp:extent cx="7820025" cy="1562100"/>
          <wp:effectExtent l="19050" t="0" r="9525" b="0"/>
          <wp:wrapNone/>
          <wp:docPr id="2" name="Picture 2" descr="General_master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neral_masterNOlogo"/>
                  <pic:cNvPicPr>
                    <a:picLocks noChangeAspect="1" noChangeArrowheads="1"/>
                  </pic:cNvPicPr>
                </pic:nvPicPr>
                <pic:blipFill>
                  <a:blip r:embed="rId2"/>
                  <a:srcRect/>
                  <a:stretch>
                    <a:fillRect/>
                  </a:stretch>
                </pic:blipFill>
                <pic:spPr bwMode="auto">
                  <a:xfrm>
                    <a:off x="0" y="0"/>
                    <a:ext cx="7820025" cy="1562100"/>
                  </a:xfrm>
                  <a:prstGeom prst="rect">
                    <a:avLst/>
                  </a:prstGeom>
                  <a:noFill/>
                  <a:ln w="9525">
                    <a:noFill/>
                    <a:miter lim="800000"/>
                    <a:headEnd/>
                    <a:tailEnd/>
                  </a:ln>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7E2" w:rsidRDefault="00BF047F">
    <w:pPr>
      <w:pStyle w:val="Header"/>
    </w:pPr>
    <w:r>
      <w:rPr>
        <w:noProof/>
        <w:lang w:bidi="ar-SA"/>
      </w:rPr>
      <w:drawing>
        <wp:anchor distT="0" distB="0" distL="114300" distR="114300" simplePos="0" relativeHeight="251654144" behindDoc="1" locked="0" layoutInCell="1" allowOverlap="1">
          <wp:simplePos x="0" y="0"/>
          <wp:positionH relativeFrom="page">
            <wp:posOffset>0</wp:posOffset>
          </wp:positionH>
          <wp:positionV relativeFrom="page">
            <wp:posOffset>0</wp:posOffset>
          </wp:positionV>
          <wp:extent cx="7772400" cy="10058400"/>
          <wp:effectExtent l="19050" t="0" r="0" b="0"/>
          <wp:wrapNone/>
          <wp:docPr id="1" name="Picture 1" descr="GenDoc_Title_n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nDoc_Title_noLogo"/>
                  <pic:cNvPicPr>
                    <a:picLocks noChangeAspect="1" noChangeArrowheads="1"/>
                  </pic:cNvPicPr>
                </pic:nvPicPr>
                <pic:blipFill>
                  <a:blip r:embed="rId1"/>
                  <a:srcRect/>
                  <a:stretch>
                    <a:fillRect/>
                  </a:stretch>
                </pic:blipFill>
                <pic:spPr bwMode="auto">
                  <a:xfrm>
                    <a:off x="0" y="0"/>
                    <a:ext cx="7772400" cy="1005840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7BB5"/>
    <w:multiLevelType w:val="hybridMultilevel"/>
    <w:tmpl w:val="260044A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69815A9"/>
    <w:multiLevelType w:val="hybridMultilevel"/>
    <w:tmpl w:val="3FD06E5E"/>
    <w:lvl w:ilvl="0" w:tplc="3A30A92E">
      <w:start w:val="1"/>
      <w:numFmt w:val="bullet"/>
      <w:lvlText w:val=""/>
      <w:lvlJc w:val="left"/>
      <w:pPr>
        <w:tabs>
          <w:tab w:val="num" w:pos="1080"/>
        </w:tabs>
        <w:ind w:left="1080" w:hanging="360"/>
      </w:pPr>
      <w:rPr>
        <w:rFonts w:ascii="Symbol" w:hAnsi="Symbol" w:hint="default"/>
      </w:rPr>
    </w:lvl>
    <w:lvl w:ilvl="1" w:tplc="D2DE1178" w:tentative="1">
      <w:start w:val="1"/>
      <w:numFmt w:val="bullet"/>
      <w:lvlText w:val="o"/>
      <w:lvlJc w:val="left"/>
      <w:pPr>
        <w:tabs>
          <w:tab w:val="num" w:pos="1800"/>
        </w:tabs>
        <w:ind w:left="1800" w:hanging="360"/>
      </w:pPr>
      <w:rPr>
        <w:rFonts w:ascii="Courier New" w:hAnsi="Courier New" w:cs="Courier New" w:hint="default"/>
      </w:rPr>
    </w:lvl>
    <w:lvl w:ilvl="2" w:tplc="7812C524" w:tentative="1">
      <w:start w:val="1"/>
      <w:numFmt w:val="bullet"/>
      <w:lvlText w:val=""/>
      <w:lvlJc w:val="left"/>
      <w:pPr>
        <w:tabs>
          <w:tab w:val="num" w:pos="2520"/>
        </w:tabs>
        <w:ind w:left="2520" w:hanging="360"/>
      </w:pPr>
      <w:rPr>
        <w:rFonts w:ascii="Wingdings" w:hAnsi="Wingdings" w:hint="default"/>
      </w:rPr>
    </w:lvl>
    <w:lvl w:ilvl="3" w:tplc="8F121420" w:tentative="1">
      <w:start w:val="1"/>
      <w:numFmt w:val="bullet"/>
      <w:lvlText w:val=""/>
      <w:lvlJc w:val="left"/>
      <w:pPr>
        <w:tabs>
          <w:tab w:val="num" w:pos="3240"/>
        </w:tabs>
        <w:ind w:left="3240" w:hanging="360"/>
      </w:pPr>
      <w:rPr>
        <w:rFonts w:ascii="Symbol" w:hAnsi="Symbol" w:hint="default"/>
      </w:rPr>
    </w:lvl>
    <w:lvl w:ilvl="4" w:tplc="7AEC39D6" w:tentative="1">
      <w:start w:val="1"/>
      <w:numFmt w:val="bullet"/>
      <w:lvlText w:val="o"/>
      <w:lvlJc w:val="left"/>
      <w:pPr>
        <w:tabs>
          <w:tab w:val="num" w:pos="3960"/>
        </w:tabs>
        <w:ind w:left="3960" w:hanging="360"/>
      </w:pPr>
      <w:rPr>
        <w:rFonts w:ascii="Courier New" w:hAnsi="Courier New" w:cs="Courier New" w:hint="default"/>
      </w:rPr>
    </w:lvl>
    <w:lvl w:ilvl="5" w:tplc="56AED908" w:tentative="1">
      <w:start w:val="1"/>
      <w:numFmt w:val="bullet"/>
      <w:lvlText w:val=""/>
      <w:lvlJc w:val="left"/>
      <w:pPr>
        <w:tabs>
          <w:tab w:val="num" w:pos="4680"/>
        </w:tabs>
        <w:ind w:left="4680" w:hanging="360"/>
      </w:pPr>
      <w:rPr>
        <w:rFonts w:ascii="Wingdings" w:hAnsi="Wingdings" w:hint="default"/>
      </w:rPr>
    </w:lvl>
    <w:lvl w:ilvl="6" w:tplc="8EE44434" w:tentative="1">
      <w:start w:val="1"/>
      <w:numFmt w:val="bullet"/>
      <w:lvlText w:val=""/>
      <w:lvlJc w:val="left"/>
      <w:pPr>
        <w:tabs>
          <w:tab w:val="num" w:pos="5400"/>
        </w:tabs>
        <w:ind w:left="5400" w:hanging="360"/>
      </w:pPr>
      <w:rPr>
        <w:rFonts w:ascii="Symbol" w:hAnsi="Symbol" w:hint="default"/>
      </w:rPr>
    </w:lvl>
    <w:lvl w:ilvl="7" w:tplc="F9ACBE28" w:tentative="1">
      <w:start w:val="1"/>
      <w:numFmt w:val="bullet"/>
      <w:lvlText w:val="o"/>
      <w:lvlJc w:val="left"/>
      <w:pPr>
        <w:tabs>
          <w:tab w:val="num" w:pos="6120"/>
        </w:tabs>
        <w:ind w:left="6120" w:hanging="360"/>
      </w:pPr>
      <w:rPr>
        <w:rFonts w:ascii="Courier New" w:hAnsi="Courier New" w:cs="Courier New" w:hint="default"/>
      </w:rPr>
    </w:lvl>
    <w:lvl w:ilvl="8" w:tplc="8A74FA7A" w:tentative="1">
      <w:start w:val="1"/>
      <w:numFmt w:val="bullet"/>
      <w:lvlText w:val=""/>
      <w:lvlJc w:val="left"/>
      <w:pPr>
        <w:tabs>
          <w:tab w:val="num" w:pos="6840"/>
        </w:tabs>
        <w:ind w:left="6840" w:hanging="360"/>
      </w:pPr>
      <w:rPr>
        <w:rFonts w:ascii="Wingdings" w:hAnsi="Wingdings" w:hint="default"/>
      </w:rPr>
    </w:lvl>
  </w:abstractNum>
  <w:abstractNum w:abstractNumId="2">
    <w:nsid w:val="0CF66C59"/>
    <w:multiLevelType w:val="hybridMultilevel"/>
    <w:tmpl w:val="B046E6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A20615"/>
    <w:multiLevelType w:val="hybridMultilevel"/>
    <w:tmpl w:val="F0D255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4A0768B"/>
    <w:multiLevelType w:val="hybridMultilevel"/>
    <w:tmpl w:val="ABD460BC"/>
    <w:lvl w:ilvl="0" w:tplc="93EA1B90">
      <w:start w:val="1"/>
      <w:numFmt w:val="bullet"/>
      <w:lvlText w:val=""/>
      <w:lvlJc w:val="left"/>
      <w:pPr>
        <w:tabs>
          <w:tab w:val="num" w:pos="720"/>
        </w:tabs>
        <w:ind w:left="720" w:hanging="360"/>
      </w:pPr>
      <w:rPr>
        <w:rFonts w:ascii="Symbol" w:hAnsi="Symbol" w:hint="default"/>
      </w:rPr>
    </w:lvl>
    <w:lvl w:ilvl="1" w:tplc="E99224E0">
      <w:start w:val="1"/>
      <w:numFmt w:val="bullet"/>
      <w:lvlText w:val="o"/>
      <w:lvlJc w:val="left"/>
      <w:pPr>
        <w:tabs>
          <w:tab w:val="num" w:pos="1440"/>
        </w:tabs>
        <w:ind w:left="1440" w:hanging="360"/>
      </w:pPr>
      <w:rPr>
        <w:rFonts w:ascii="Courier New" w:hAnsi="Courier New" w:cs="Courier New" w:hint="default"/>
      </w:rPr>
    </w:lvl>
    <w:lvl w:ilvl="2" w:tplc="220A4F9A" w:tentative="1">
      <w:start w:val="1"/>
      <w:numFmt w:val="bullet"/>
      <w:lvlText w:val=""/>
      <w:lvlJc w:val="left"/>
      <w:pPr>
        <w:tabs>
          <w:tab w:val="num" w:pos="2160"/>
        </w:tabs>
        <w:ind w:left="2160" w:hanging="360"/>
      </w:pPr>
      <w:rPr>
        <w:rFonts w:ascii="Wingdings" w:hAnsi="Wingdings" w:hint="default"/>
      </w:rPr>
    </w:lvl>
    <w:lvl w:ilvl="3" w:tplc="48B81922" w:tentative="1">
      <w:start w:val="1"/>
      <w:numFmt w:val="bullet"/>
      <w:lvlText w:val=""/>
      <w:lvlJc w:val="left"/>
      <w:pPr>
        <w:tabs>
          <w:tab w:val="num" w:pos="2880"/>
        </w:tabs>
        <w:ind w:left="2880" w:hanging="360"/>
      </w:pPr>
      <w:rPr>
        <w:rFonts w:ascii="Symbol" w:hAnsi="Symbol" w:hint="default"/>
      </w:rPr>
    </w:lvl>
    <w:lvl w:ilvl="4" w:tplc="875E89E2" w:tentative="1">
      <w:start w:val="1"/>
      <w:numFmt w:val="bullet"/>
      <w:lvlText w:val="o"/>
      <w:lvlJc w:val="left"/>
      <w:pPr>
        <w:tabs>
          <w:tab w:val="num" w:pos="3600"/>
        </w:tabs>
        <w:ind w:left="3600" w:hanging="360"/>
      </w:pPr>
      <w:rPr>
        <w:rFonts w:ascii="Courier New" w:hAnsi="Courier New" w:cs="Courier New" w:hint="default"/>
      </w:rPr>
    </w:lvl>
    <w:lvl w:ilvl="5" w:tplc="0530647A" w:tentative="1">
      <w:start w:val="1"/>
      <w:numFmt w:val="bullet"/>
      <w:lvlText w:val=""/>
      <w:lvlJc w:val="left"/>
      <w:pPr>
        <w:tabs>
          <w:tab w:val="num" w:pos="4320"/>
        </w:tabs>
        <w:ind w:left="4320" w:hanging="360"/>
      </w:pPr>
      <w:rPr>
        <w:rFonts w:ascii="Wingdings" w:hAnsi="Wingdings" w:hint="default"/>
      </w:rPr>
    </w:lvl>
    <w:lvl w:ilvl="6" w:tplc="FA5E9858" w:tentative="1">
      <w:start w:val="1"/>
      <w:numFmt w:val="bullet"/>
      <w:lvlText w:val=""/>
      <w:lvlJc w:val="left"/>
      <w:pPr>
        <w:tabs>
          <w:tab w:val="num" w:pos="5040"/>
        </w:tabs>
        <w:ind w:left="5040" w:hanging="360"/>
      </w:pPr>
      <w:rPr>
        <w:rFonts w:ascii="Symbol" w:hAnsi="Symbol" w:hint="default"/>
      </w:rPr>
    </w:lvl>
    <w:lvl w:ilvl="7" w:tplc="E656116A" w:tentative="1">
      <w:start w:val="1"/>
      <w:numFmt w:val="bullet"/>
      <w:lvlText w:val="o"/>
      <w:lvlJc w:val="left"/>
      <w:pPr>
        <w:tabs>
          <w:tab w:val="num" w:pos="5760"/>
        </w:tabs>
        <w:ind w:left="5760" w:hanging="360"/>
      </w:pPr>
      <w:rPr>
        <w:rFonts w:ascii="Courier New" w:hAnsi="Courier New" w:cs="Courier New" w:hint="default"/>
      </w:rPr>
    </w:lvl>
    <w:lvl w:ilvl="8" w:tplc="6D805DA6" w:tentative="1">
      <w:start w:val="1"/>
      <w:numFmt w:val="bullet"/>
      <w:lvlText w:val=""/>
      <w:lvlJc w:val="left"/>
      <w:pPr>
        <w:tabs>
          <w:tab w:val="num" w:pos="6480"/>
        </w:tabs>
        <w:ind w:left="6480" w:hanging="360"/>
      </w:pPr>
      <w:rPr>
        <w:rFonts w:ascii="Wingdings" w:hAnsi="Wingdings" w:hint="default"/>
      </w:rPr>
    </w:lvl>
  </w:abstractNum>
  <w:abstractNum w:abstractNumId="5">
    <w:nsid w:val="14B9368D"/>
    <w:multiLevelType w:val="hybridMultilevel"/>
    <w:tmpl w:val="08146B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6F756B"/>
    <w:multiLevelType w:val="hybridMultilevel"/>
    <w:tmpl w:val="1C1011C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1143FF"/>
    <w:multiLevelType w:val="hybridMultilevel"/>
    <w:tmpl w:val="84900EA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EBF395F"/>
    <w:multiLevelType w:val="hybridMultilevel"/>
    <w:tmpl w:val="480C5CA6"/>
    <w:lvl w:ilvl="0" w:tplc="2B20EFFA">
      <w:start w:val="1"/>
      <w:numFmt w:val="bullet"/>
      <w:lvlText w:val=""/>
      <w:lvlJc w:val="left"/>
      <w:pPr>
        <w:tabs>
          <w:tab w:val="num" w:pos="1080"/>
        </w:tabs>
        <w:ind w:left="1080" w:hanging="360"/>
      </w:pPr>
      <w:rPr>
        <w:rFonts w:ascii="Symbol" w:hAnsi="Symbol" w:hint="default"/>
      </w:rPr>
    </w:lvl>
    <w:lvl w:ilvl="1" w:tplc="FD428354" w:tentative="1">
      <w:start w:val="1"/>
      <w:numFmt w:val="bullet"/>
      <w:lvlText w:val="o"/>
      <w:lvlJc w:val="left"/>
      <w:pPr>
        <w:tabs>
          <w:tab w:val="num" w:pos="1800"/>
        </w:tabs>
        <w:ind w:left="1800" w:hanging="360"/>
      </w:pPr>
      <w:rPr>
        <w:rFonts w:ascii="Courier New" w:hAnsi="Courier New" w:cs="Courier New" w:hint="default"/>
      </w:rPr>
    </w:lvl>
    <w:lvl w:ilvl="2" w:tplc="B6DED636" w:tentative="1">
      <w:start w:val="1"/>
      <w:numFmt w:val="bullet"/>
      <w:lvlText w:val=""/>
      <w:lvlJc w:val="left"/>
      <w:pPr>
        <w:tabs>
          <w:tab w:val="num" w:pos="2520"/>
        </w:tabs>
        <w:ind w:left="2520" w:hanging="360"/>
      </w:pPr>
      <w:rPr>
        <w:rFonts w:ascii="Wingdings" w:hAnsi="Wingdings" w:hint="default"/>
      </w:rPr>
    </w:lvl>
    <w:lvl w:ilvl="3" w:tplc="80A47F90" w:tentative="1">
      <w:start w:val="1"/>
      <w:numFmt w:val="bullet"/>
      <w:lvlText w:val=""/>
      <w:lvlJc w:val="left"/>
      <w:pPr>
        <w:tabs>
          <w:tab w:val="num" w:pos="3240"/>
        </w:tabs>
        <w:ind w:left="3240" w:hanging="360"/>
      </w:pPr>
      <w:rPr>
        <w:rFonts w:ascii="Symbol" w:hAnsi="Symbol" w:hint="default"/>
      </w:rPr>
    </w:lvl>
    <w:lvl w:ilvl="4" w:tplc="59348F66" w:tentative="1">
      <w:start w:val="1"/>
      <w:numFmt w:val="bullet"/>
      <w:lvlText w:val="o"/>
      <w:lvlJc w:val="left"/>
      <w:pPr>
        <w:tabs>
          <w:tab w:val="num" w:pos="3960"/>
        </w:tabs>
        <w:ind w:left="3960" w:hanging="360"/>
      </w:pPr>
      <w:rPr>
        <w:rFonts w:ascii="Courier New" w:hAnsi="Courier New" w:cs="Courier New" w:hint="default"/>
      </w:rPr>
    </w:lvl>
    <w:lvl w:ilvl="5" w:tplc="C988122A" w:tentative="1">
      <w:start w:val="1"/>
      <w:numFmt w:val="bullet"/>
      <w:lvlText w:val=""/>
      <w:lvlJc w:val="left"/>
      <w:pPr>
        <w:tabs>
          <w:tab w:val="num" w:pos="4680"/>
        </w:tabs>
        <w:ind w:left="4680" w:hanging="360"/>
      </w:pPr>
      <w:rPr>
        <w:rFonts w:ascii="Wingdings" w:hAnsi="Wingdings" w:hint="default"/>
      </w:rPr>
    </w:lvl>
    <w:lvl w:ilvl="6" w:tplc="3648BD8A" w:tentative="1">
      <w:start w:val="1"/>
      <w:numFmt w:val="bullet"/>
      <w:lvlText w:val=""/>
      <w:lvlJc w:val="left"/>
      <w:pPr>
        <w:tabs>
          <w:tab w:val="num" w:pos="5400"/>
        </w:tabs>
        <w:ind w:left="5400" w:hanging="360"/>
      </w:pPr>
      <w:rPr>
        <w:rFonts w:ascii="Symbol" w:hAnsi="Symbol" w:hint="default"/>
      </w:rPr>
    </w:lvl>
    <w:lvl w:ilvl="7" w:tplc="E6AAC17C" w:tentative="1">
      <w:start w:val="1"/>
      <w:numFmt w:val="bullet"/>
      <w:lvlText w:val="o"/>
      <w:lvlJc w:val="left"/>
      <w:pPr>
        <w:tabs>
          <w:tab w:val="num" w:pos="6120"/>
        </w:tabs>
        <w:ind w:left="6120" w:hanging="360"/>
      </w:pPr>
      <w:rPr>
        <w:rFonts w:ascii="Courier New" w:hAnsi="Courier New" w:cs="Courier New" w:hint="default"/>
      </w:rPr>
    </w:lvl>
    <w:lvl w:ilvl="8" w:tplc="262CBAAC" w:tentative="1">
      <w:start w:val="1"/>
      <w:numFmt w:val="bullet"/>
      <w:lvlText w:val=""/>
      <w:lvlJc w:val="left"/>
      <w:pPr>
        <w:tabs>
          <w:tab w:val="num" w:pos="6840"/>
        </w:tabs>
        <w:ind w:left="6840" w:hanging="360"/>
      </w:pPr>
      <w:rPr>
        <w:rFonts w:ascii="Wingdings" w:hAnsi="Wingdings" w:hint="default"/>
      </w:rPr>
    </w:lvl>
  </w:abstractNum>
  <w:abstractNum w:abstractNumId="9">
    <w:nsid w:val="24D41750"/>
    <w:multiLevelType w:val="hybridMultilevel"/>
    <w:tmpl w:val="C99260EC"/>
    <w:lvl w:ilvl="0" w:tplc="FB6ACEE0">
      <w:start w:val="1"/>
      <w:numFmt w:val="bullet"/>
      <w:pStyle w:val="TableBulletedDescription"/>
      <w:lvlText w:val="•"/>
      <w:lvlJc w:val="left"/>
      <w:pPr>
        <w:tabs>
          <w:tab w:val="num" w:pos="720"/>
        </w:tabs>
        <w:ind w:left="720" w:hanging="360"/>
      </w:pPr>
      <w:rPr>
        <w:rFonts w:ascii="Arial" w:hAnsi="Arial" w:hint="default"/>
        <w:color w:val="auto"/>
      </w:rPr>
    </w:lvl>
    <w:lvl w:ilvl="1" w:tplc="FB6E5D16" w:tentative="1">
      <w:start w:val="1"/>
      <w:numFmt w:val="bullet"/>
      <w:lvlText w:val="o"/>
      <w:lvlJc w:val="left"/>
      <w:pPr>
        <w:tabs>
          <w:tab w:val="num" w:pos="1440"/>
        </w:tabs>
        <w:ind w:left="1440" w:hanging="360"/>
      </w:pPr>
      <w:rPr>
        <w:rFonts w:ascii="Courier New" w:hAnsi="Courier New" w:cs="Courier New" w:hint="default"/>
      </w:rPr>
    </w:lvl>
    <w:lvl w:ilvl="2" w:tplc="71B2250A" w:tentative="1">
      <w:start w:val="1"/>
      <w:numFmt w:val="bullet"/>
      <w:lvlText w:val=""/>
      <w:lvlJc w:val="left"/>
      <w:pPr>
        <w:tabs>
          <w:tab w:val="num" w:pos="2160"/>
        </w:tabs>
        <w:ind w:left="2160" w:hanging="360"/>
      </w:pPr>
      <w:rPr>
        <w:rFonts w:ascii="Wingdings" w:hAnsi="Wingdings" w:hint="default"/>
      </w:rPr>
    </w:lvl>
    <w:lvl w:ilvl="3" w:tplc="3B909606" w:tentative="1">
      <w:start w:val="1"/>
      <w:numFmt w:val="bullet"/>
      <w:lvlText w:val=""/>
      <w:lvlJc w:val="left"/>
      <w:pPr>
        <w:tabs>
          <w:tab w:val="num" w:pos="2880"/>
        </w:tabs>
        <w:ind w:left="2880" w:hanging="360"/>
      </w:pPr>
      <w:rPr>
        <w:rFonts w:ascii="Symbol" w:hAnsi="Symbol" w:hint="default"/>
      </w:rPr>
    </w:lvl>
    <w:lvl w:ilvl="4" w:tplc="D5CEF85E" w:tentative="1">
      <w:start w:val="1"/>
      <w:numFmt w:val="bullet"/>
      <w:lvlText w:val="o"/>
      <w:lvlJc w:val="left"/>
      <w:pPr>
        <w:tabs>
          <w:tab w:val="num" w:pos="3600"/>
        </w:tabs>
        <w:ind w:left="3600" w:hanging="360"/>
      </w:pPr>
      <w:rPr>
        <w:rFonts w:ascii="Courier New" w:hAnsi="Courier New" w:cs="Courier New" w:hint="default"/>
      </w:rPr>
    </w:lvl>
    <w:lvl w:ilvl="5" w:tplc="EFE6D56E" w:tentative="1">
      <w:start w:val="1"/>
      <w:numFmt w:val="bullet"/>
      <w:lvlText w:val=""/>
      <w:lvlJc w:val="left"/>
      <w:pPr>
        <w:tabs>
          <w:tab w:val="num" w:pos="4320"/>
        </w:tabs>
        <w:ind w:left="4320" w:hanging="360"/>
      </w:pPr>
      <w:rPr>
        <w:rFonts w:ascii="Wingdings" w:hAnsi="Wingdings" w:hint="default"/>
      </w:rPr>
    </w:lvl>
    <w:lvl w:ilvl="6" w:tplc="893060C2" w:tentative="1">
      <w:start w:val="1"/>
      <w:numFmt w:val="bullet"/>
      <w:lvlText w:val=""/>
      <w:lvlJc w:val="left"/>
      <w:pPr>
        <w:tabs>
          <w:tab w:val="num" w:pos="5040"/>
        </w:tabs>
        <w:ind w:left="5040" w:hanging="360"/>
      </w:pPr>
      <w:rPr>
        <w:rFonts w:ascii="Symbol" w:hAnsi="Symbol" w:hint="default"/>
      </w:rPr>
    </w:lvl>
    <w:lvl w:ilvl="7" w:tplc="466AD464" w:tentative="1">
      <w:start w:val="1"/>
      <w:numFmt w:val="bullet"/>
      <w:lvlText w:val="o"/>
      <w:lvlJc w:val="left"/>
      <w:pPr>
        <w:tabs>
          <w:tab w:val="num" w:pos="5760"/>
        </w:tabs>
        <w:ind w:left="5760" w:hanging="360"/>
      </w:pPr>
      <w:rPr>
        <w:rFonts w:ascii="Courier New" w:hAnsi="Courier New" w:cs="Courier New" w:hint="default"/>
      </w:rPr>
    </w:lvl>
    <w:lvl w:ilvl="8" w:tplc="85FA5922" w:tentative="1">
      <w:start w:val="1"/>
      <w:numFmt w:val="bullet"/>
      <w:lvlText w:val=""/>
      <w:lvlJc w:val="left"/>
      <w:pPr>
        <w:tabs>
          <w:tab w:val="num" w:pos="6480"/>
        </w:tabs>
        <w:ind w:left="6480" w:hanging="360"/>
      </w:pPr>
      <w:rPr>
        <w:rFonts w:ascii="Wingdings" w:hAnsi="Wingdings" w:hint="default"/>
      </w:rPr>
    </w:lvl>
  </w:abstractNum>
  <w:abstractNum w:abstractNumId="10">
    <w:nsid w:val="25C77AF0"/>
    <w:multiLevelType w:val="hybridMultilevel"/>
    <w:tmpl w:val="2B801368"/>
    <w:lvl w:ilvl="0" w:tplc="0409000F">
      <w:start w:val="1"/>
      <w:numFmt w:val="decimal"/>
      <w:lvlText w:val="%1."/>
      <w:lvlJc w:val="left"/>
      <w:pPr>
        <w:tabs>
          <w:tab w:val="num" w:pos="720"/>
        </w:tabs>
        <w:ind w:left="720" w:hanging="360"/>
      </w:pPr>
      <w:rPr>
        <w:rFonts w:hint="default"/>
      </w:rPr>
    </w:lvl>
    <w:lvl w:ilvl="1" w:tplc="A17E0158">
      <w:start w:val="1"/>
      <w:numFmt w:val="bullet"/>
      <w:lvlText w:val=""/>
      <w:lvlJc w:val="left"/>
      <w:pPr>
        <w:tabs>
          <w:tab w:val="num" w:pos="1440"/>
        </w:tabs>
        <w:ind w:left="1440" w:hanging="360"/>
      </w:pPr>
      <w:rPr>
        <w:rFonts w:ascii="Wingdings" w:hAnsi="Wingdings" w:hint="default"/>
      </w:rPr>
    </w:lvl>
    <w:lvl w:ilvl="2" w:tplc="EDE60E08" w:tentative="1">
      <w:start w:val="1"/>
      <w:numFmt w:val="bullet"/>
      <w:lvlText w:val=""/>
      <w:lvlJc w:val="left"/>
      <w:pPr>
        <w:tabs>
          <w:tab w:val="num" w:pos="2160"/>
        </w:tabs>
        <w:ind w:left="2160" w:hanging="360"/>
      </w:pPr>
      <w:rPr>
        <w:rFonts w:ascii="Wingdings" w:hAnsi="Wingdings" w:hint="default"/>
      </w:rPr>
    </w:lvl>
    <w:lvl w:ilvl="3" w:tplc="B6B0243A" w:tentative="1">
      <w:start w:val="1"/>
      <w:numFmt w:val="bullet"/>
      <w:lvlText w:val=""/>
      <w:lvlJc w:val="left"/>
      <w:pPr>
        <w:tabs>
          <w:tab w:val="num" w:pos="2880"/>
        </w:tabs>
        <w:ind w:left="2880" w:hanging="360"/>
      </w:pPr>
      <w:rPr>
        <w:rFonts w:ascii="Symbol" w:hAnsi="Symbol" w:hint="default"/>
      </w:rPr>
    </w:lvl>
    <w:lvl w:ilvl="4" w:tplc="41CA33D6" w:tentative="1">
      <w:start w:val="1"/>
      <w:numFmt w:val="bullet"/>
      <w:lvlText w:val="o"/>
      <w:lvlJc w:val="left"/>
      <w:pPr>
        <w:tabs>
          <w:tab w:val="num" w:pos="3600"/>
        </w:tabs>
        <w:ind w:left="3600" w:hanging="360"/>
      </w:pPr>
      <w:rPr>
        <w:rFonts w:ascii="Courier New" w:hAnsi="Courier New" w:cs="Courier New" w:hint="default"/>
      </w:rPr>
    </w:lvl>
    <w:lvl w:ilvl="5" w:tplc="F3581CDA" w:tentative="1">
      <w:start w:val="1"/>
      <w:numFmt w:val="bullet"/>
      <w:lvlText w:val=""/>
      <w:lvlJc w:val="left"/>
      <w:pPr>
        <w:tabs>
          <w:tab w:val="num" w:pos="4320"/>
        </w:tabs>
        <w:ind w:left="4320" w:hanging="360"/>
      </w:pPr>
      <w:rPr>
        <w:rFonts w:ascii="Wingdings" w:hAnsi="Wingdings" w:hint="default"/>
      </w:rPr>
    </w:lvl>
    <w:lvl w:ilvl="6" w:tplc="46B04992" w:tentative="1">
      <w:start w:val="1"/>
      <w:numFmt w:val="bullet"/>
      <w:lvlText w:val=""/>
      <w:lvlJc w:val="left"/>
      <w:pPr>
        <w:tabs>
          <w:tab w:val="num" w:pos="5040"/>
        </w:tabs>
        <w:ind w:left="5040" w:hanging="360"/>
      </w:pPr>
      <w:rPr>
        <w:rFonts w:ascii="Symbol" w:hAnsi="Symbol" w:hint="default"/>
      </w:rPr>
    </w:lvl>
    <w:lvl w:ilvl="7" w:tplc="E0302F02" w:tentative="1">
      <w:start w:val="1"/>
      <w:numFmt w:val="bullet"/>
      <w:lvlText w:val="o"/>
      <w:lvlJc w:val="left"/>
      <w:pPr>
        <w:tabs>
          <w:tab w:val="num" w:pos="5760"/>
        </w:tabs>
        <w:ind w:left="5760" w:hanging="360"/>
      </w:pPr>
      <w:rPr>
        <w:rFonts w:ascii="Courier New" w:hAnsi="Courier New" w:cs="Courier New" w:hint="default"/>
      </w:rPr>
    </w:lvl>
    <w:lvl w:ilvl="8" w:tplc="C51653BE" w:tentative="1">
      <w:start w:val="1"/>
      <w:numFmt w:val="bullet"/>
      <w:lvlText w:val=""/>
      <w:lvlJc w:val="left"/>
      <w:pPr>
        <w:tabs>
          <w:tab w:val="num" w:pos="6480"/>
        </w:tabs>
        <w:ind w:left="6480" w:hanging="360"/>
      </w:pPr>
      <w:rPr>
        <w:rFonts w:ascii="Wingdings" w:hAnsi="Wingdings" w:hint="default"/>
      </w:rPr>
    </w:lvl>
  </w:abstractNum>
  <w:abstractNum w:abstractNumId="11">
    <w:nsid w:val="278B4492"/>
    <w:multiLevelType w:val="hybridMultilevel"/>
    <w:tmpl w:val="B0CCF4F0"/>
    <w:lvl w:ilvl="0" w:tplc="16BED992">
      <w:start w:val="1"/>
      <w:numFmt w:val="bullet"/>
      <w:lvlText w:val=""/>
      <w:lvlJc w:val="left"/>
      <w:pPr>
        <w:tabs>
          <w:tab w:val="num" w:pos="720"/>
        </w:tabs>
        <w:ind w:left="720" w:hanging="360"/>
      </w:pPr>
      <w:rPr>
        <w:rFonts w:ascii="Symbol" w:hAnsi="Symbol" w:hint="default"/>
      </w:rPr>
    </w:lvl>
    <w:lvl w:ilvl="1" w:tplc="685AAB38" w:tentative="1">
      <w:start w:val="1"/>
      <w:numFmt w:val="bullet"/>
      <w:lvlText w:val="o"/>
      <w:lvlJc w:val="left"/>
      <w:pPr>
        <w:tabs>
          <w:tab w:val="num" w:pos="1440"/>
        </w:tabs>
        <w:ind w:left="1440" w:hanging="360"/>
      </w:pPr>
      <w:rPr>
        <w:rFonts w:ascii="Courier New" w:hAnsi="Courier New" w:cs="Courier New" w:hint="default"/>
      </w:rPr>
    </w:lvl>
    <w:lvl w:ilvl="2" w:tplc="3052271A" w:tentative="1">
      <w:start w:val="1"/>
      <w:numFmt w:val="bullet"/>
      <w:lvlText w:val=""/>
      <w:lvlJc w:val="left"/>
      <w:pPr>
        <w:tabs>
          <w:tab w:val="num" w:pos="2160"/>
        </w:tabs>
        <w:ind w:left="2160" w:hanging="360"/>
      </w:pPr>
      <w:rPr>
        <w:rFonts w:ascii="Wingdings" w:hAnsi="Wingdings" w:hint="default"/>
      </w:rPr>
    </w:lvl>
    <w:lvl w:ilvl="3" w:tplc="802A4AD6" w:tentative="1">
      <w:start w:val="1"/>
      <w:numFmt w:val="bullet"/>
      <w:lvlText w:val=""/>
      <w:lvlJc w:val="left"/>
      <w:pPr>
        <w:tabs>
          <w:tab w:val="num" w:pos="2880"/>
        </w:tabs>
        <w:ind w:left="2880" w:hanging="360"/>
      </w:pPr>
      <w:rPr>
        <w:rFonts w:ascii="Symbol" w:hAnsi="Symbol" w:hint="default"/>
      </w:rPr>
    </w:lvl>
    <w:lvl w:ilvl="4" w:tplc="595ECC0A" w:tentative="1">
      <w:start w:val="1"/>
      <w:numFmt w:val="bullet"/>
      <w:lvlText w:val="o"/>
      <w:lvlJc w:val="left"/>
      <w:pPr>
        <w:tabs>
          <w:tab w:val="num" w:pos="3600"/>
        </w:tabs>
        <w:ind w:left="3600" w:hanging="360"/>
      </w:pPr>
      <w:rPr>
        <w:rFonts w:ascii="Courier New" w:hAnsi="Courier New" w:cs="Courier New" w:hint="default"/>
      </w:rPr>
    </w:lvl>
    <w:lvl w:ilvl="5" w:tplc="21F62616" w:tentative="1">
      <w:start w:val="1"/>
      <w:numFmt w:val="bullet"/>
      <w:lvlText w:val=""/>
      <w:lvlJc w:val="left"/>
      <w:pPr>
        <w:tabs>
          <w:tab w:val="num" w:pos="4320"/>
        </w:tabs>
        <w:ind w:left="4320" w:hanging="360"/>
      </w:pPr>
      <w:rPr>
        <w:rFonts w:ascii="Wingdings" w:hAnsi="Wingdings" w:hint="default"/>
      </w:rPr>
    </w:lvl>
    <w:lvl w:ilvl="6" w:tplc="63B46722" w:tentative="1">
      <w:start w:val="1"/>
      <w:numFmt w:val="bullet"/>
      <w:lvlText w:val=""/>
      <w:lvlJc w:val="left"/>
      <w:pPr>
        <w:tabs>
          <w:tab w:val="num" w:pos="5040"/>
        </w:tabs>
        <w:ind w:left="5040" w:hanging="360"/>
      </w:pPr>
      <w:rPr>
        <w:rFonts w:ascii="Symbol" w:hAnsi="Symbol" w:hint="default"/>
      </w:rPr>
    </w:lvl>
    <w:lvl w:ilvl="7" w:tplc="08E4578C" w:tentative="1">
      <w:start w:val="1"/>
      <w:numFmt w:val="bullet"/>
      <w:lvlText w:val="o"/>
      <w:lvlJc w:val="left"/>
      <w:pPr>
        <w:tabs>
          <w:tab w:val="num" w:pos="5760"/>
        </w:tabs>
        <w:ind w:left="5760" w:hanging="360"/>
      </w:pPr>
      <w:rPr>
        <w:rFonts w:ascii="Courier New" w:hAnsi="Courier New" w:cs="Courier New" w:hint="default"/>
      </w:rPr>
    </w:lvl>
    <w:lvl w:ilvl="8" w:tplc="2AFA463C" w:tentative="1">
      <w:start w:val="1"/>
      <w:numFmt w:val="bullet"/>
      <w:lvlText w:val=""/>
      <w:lvlJc w:val="left"/>
      <w:pPr>
        <w:tabs>
          <w:tab w:val="num" w:pos="6480"/>
        </w:tabs>
        <w:ind w:left="6480" w:hanging="360"/>
      </w:pPr>
      <w:rPr>
        <w:rFonts w:ascii="Wingdings" w:hAnsi="Wingdings" w:hint="default"/>
      </w:rPr>
    </w:lvl>
  </w:abstractNum>
  <w:abstractNum w:abstractNumId="12">
    <w:nsid w:val="29473708"/>
    <w:multiLevelType w:val="hybridMultilevel"/>
    <w:tmpl w:val="CFB882D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E2A4D21"/>
    <w:multiLevelType w:val="hybridMultilevel"/>
    <w:tmpl w:val="756E6CDC"/>
    <w:lvl w:ilvl="0" w:tplc="C8D42BEC">
      <w:start w:val="1"/>
      <w:numFmt w:val="bullet"/>
      <w:lvlText w:val=""/>
      <w:lvlJc w:val="left"/>
      <w:pPr>
        <w:tabs>
          <w:tab w:val="num" w:pos="1080"/>
        </w:tabs>
        <w:ind w:left="1080" w:hanging="360"/>
      </w:pPr>
      <w:rPr>
        <w:rFonts w:ascii="Symbol" w:hAnsi="Symbol" w:hint="default"/>
      </w:rPr>
    </w:lvl>
    <w:lvl w:ilvl="1" w:tplc="59D009AC" w:tentative="1">
      <w:start w:val="1"/>
      <w:numFmt w:val="bullet"/>
      <w:lvlText w:val="o"/>
      <w:lvlJc w:val="left"/>
      <w:pPr>
        <w:tabs>
          <w:tab w:val="num" w:pos="1800"/>
        </w:tabs>
        <w:ind w:left="1800" w:hanging="360"/>
      </w:pPr>
      <w:rPr>
        <w:rFonts w:ascii="Courier New" w:hAnsi="Courier New" w:cs="Courier New" w:hint="default"/>
      </w:rPr>
    </w:lvl>
    <w:lvl w:ilvl="2" w:tplc="71E846B8" w:tentative="1">
      <w:start w:val="1"/>
      <w:numFmt w:val="bullet"/>
      <w:lvlText w:val=""/>
      <w:lvlJc w:val="left"/>
      <w:pPr>
        <w:tabs>
          <w:tab w:val="num" w:pos="2520"/>
        </w:tabs>
        <w:ind w:left="2520" w:hanging="360"/>
      </w:pPr>
      <w:rPr>
        <w:rFonts w:ascii="Wingdings" w:hAnsi="Wingdings" w:hint="default"/>
      </w:rPr>
    </w:lvl>
    <w:lvl w:ilvl="3" w:tplc="5FC20900" w:tentative="1">
      <w:start w:val="1"/>
      <w:numFmt w:val="bullet"/>
      <w:lvlText w:val=""/>
      <w:lvlJc w:val="left"/>
      <w:pPr>
        <w:tabs>
          <w:tab w:val="num" w:pos="3240"/>
        </w:tabs>
        <w:ind w:left="3240" w:hanging="360"/>
      </w:pPr>
      <w:rPr>
        <w:rFonts w:ascii="Symbol" w:hAnsi="Symbol" w:hint="default"/>
      </w:rPr>
    </w:lvl>
    <w:lvl w:ilvl="4" w:tplc="C85055F6" w:tentative="1">
      <w:start w:val="1"/>
      <w:numFmt w:val="bullet"/>
      <w:lvlText w:val="o"/>
      <w:lvlJc w:val="left"/>
      <w:pPr>
        <w:tabs>
          <w:tab w:val="num" w:pos="3960"/>
        </w:tabs>
        <w:ind w:left="3960" w:hanging="360"/>
      </w:pPr>
      <w:rPr>
        <w:rFonts w:ascii="Courier New" w:hAnsi="Courier New" w:cs="Courier New" w:hint="default"/>
      </w:rPr>
    </w:lvl>
    <w:lvl w:ilvl="5" w:tplc="3E665248" w:tentative="1">
      <w:start w:val="1"/>
      <w:numFmt w:val="bullet"/>
      <w:lvlText w:val=""/>
      <w:lvlJc w:val="left"/>
      <w:pPr>
        <w:tabs>
          <w:tab w:val="num" w:pos="4680"/>
        </w:tabs>
        <w:ind w:left="4680" w:hanging="360"/>
      </w:pPr>
      <w:rPr>
        <w:rFonts w:ascii="Wingdings" w:hAnsi="Wingdings" w:hint="default"/>
      </w:rPr>
    </w:lvl>
    <w:lvl w:ilvl="6" w:tplc="FCD2A998" w:tentative="1">
      <w:start w:val="1"/>
      <w:numFmt w:val="bullet"/>
      <w:lvlText w:val=""/>
      <w:lvlJc w:val="left"/>
      <w:pPr>
        <w:tabs>
          <w:tab w:val="num" w:pos="5400"/>
        </w:tabs>
        <w:ind w:left="5400" w:hanging="360"/>
      </w:pPr>
      <w:rPr>
        <w:rFonts w:ascii="Symbol" w:hAnsi="Symbol" w:hint="default"/>
      </w:rPr>
    </w:lvl>
    <w:lvl w:ilvl="7" w:tplc="B6489D60" w:tentative="1">
      <w:start w:val="1"/>
      <w:numFmt w:val="bullet"/>
      <w:lvlText w:val="o"/>
      <w:lvlJc w:val="left"/>
      <w:pPr>
        <w:tabs>
          <w:tab w:val="num" w:pos="6120"/>
        </w:tabs>
        <w:ind w:left="6120" w:hanging="360"/>
      </w:pPr>
      <w:rPr>
        <w:rFonts w:ascii="Courier New" w:hAnsi="Courier New" w:cs="Courier New" w:hint="default"/>
      </w:rPr>
    </w:lvl>
    <w:lvl w:ilvl="8" w:tplc="DA187828" w:tentative="1">
      <w:start w:val="1"/>
      <w:numFmt w:val="bullet"/>
      <w:lvlText w:val=""/>
      <w:lvlJc w:val="left"/>
      <w:pPr>
        <w:tabs>
          <w:tab w:val="num" w:pos="6840"/>
        </w:tabs>
        <w:ind w:left="6840" w:hanging="360"/>
      </w:pPr>
      <w:rPr>
        <w:rFonts w:ascii="Wingdings" w:hAnsi="Wingdings" w:hint="default"/>
      </w:rPr>
    </w:lvl>
  </w:abstractNum>
  <w:abstractNum w:abstractNumId="14">
    <w:nsid w:val="2FE35886"/>
    <w:multiLevelType w:val="hybridMultilevel"/>
    <w:tmpl w:val="7A823FC4"/>
    <w:lvl w:ilvl="0" w:tplc="3488C072">
      <w:start w:val="1"/>
      <w:numFmt w:val="bullet"/>
      <w:lvlText w:val=""/>
      <w:lvlJc w:val="left"/>
      <w:pPr>
        <w:tabs>
          <w:tab w:val="num" w:pos="720"/>
        </w:tabs>
        <w:ind w:left="720" w:hanging="360"/>
      </w:pPr>
      <w:rPr>
        <w:rFonts w:ascii="Symbol" w:hAnsi="Symbol" w:hint="default"/>
      </w:rPr>
    </w:lvl>
    <w:lvl w:ilvl="1" w:tplc="68423F94">
      <w:start w:val="1"/>
      <w:numFmt w:val="bullet"/>
      <w:lvlText w:val="o"/>
      <w:lvlJc w:val="left"/>
      <w:pPr>
        <w:tabs>
          <w:tab w:val="num" w:pos="1440"/>
        </w:tabs>
        <w:ind w:left="1440" w:hanging="360"/>
      </w:pPr>
      <w:rPr>
        <w:rFonts w:ascii="Courier New" w:hAnsi="Courier New" w:hint="default"/>
      </w:rPr>
    </w:lvl>
    <w:lvl w:ilvl="2" w:tplc="A462E6CC">
      <w:start w:val="1"/>
      <w:numFmt w:val="bullet"/>
      <w:lvlText w:val=""/>
      <w:lvlJc w:val="left"/>
      <w:pPr>
        <w:tabs>
          <w:tab w:val="num" w:pos="2160"/>
        </w:tabs>
        <w:ind w:left="2160" w:hanging="360"/>
      </w:pPr>
      <w:rPr>
        <w:rFonts w:ascii="Wingdings" w:hAnsi="Wingdings" w:hint="default"/>
      </w:rPr>
    </w:lvl>
    <w:lvl w:ilvl="3" w:tplc="DC0E9594">
      <w:start w:val="1"/>
      <w:numFmt w:val="bullet"/>
      <w:lvlText w:val=""/>
      <w:lvlJc w:val="left"/>
      <w:pPr>
        <w:tabs>
          <w:tab w:val="num" w:pos="2880"/>
        </w:tabs>
        <w:ind w:left="2880" w:hanging="360"/>
      </w:pPr>
      <w:rPr>
        <w:rFonts w:ascii="Symbol" w:hAnsi="Symbol" w:hint="default"/>
      </w:rPr>
    </w:lvl>
    <w:lvl w:ilvl="4" w:tplc="EABCDBBE" w:tentative="1">
      <w:start w:val="1"/>
      <w:numFmt w:val="bullet"/>
      <w:lvlText w:val="o"/>
      <w:lvlJc w:val="left"/>
      <w:pPr>
        <w:tabs>
          <w:tab w:val="num" w:pos="3600"/>
        </w:tabs>
        <w:ind w:left="3600" w:hanging="360"/>
      </w:pPr>
      <w:rPr>
        <w:rFonts w:ascii="Courier New" w:hAnsi="Courier New" w:hint="default"/>
      </w:rPr>
    </w:lvl>
    <w:lvl w:ilvl="5" w:tplc="98465764" w:tentative="1">
      <w:start w:val="1"/>
      <w:numFmt w:val="bullet"/>
      <w:lvlText w:val=""/>
      <w:lvlJc w:val="left"/>
      <w:pPr>
        <w:tabs>
          <w:tab w:val="num" w:pos="4320"/>
        </w:tabs>
        <w:ind w:left="4320" w:hanging="360"/>
      </w:pPr>
      <w:rPr>
        <w:rFonts w:ascii="Wingdings" w:hAnsi="Wingdings" w:hint="default"/>
      </w:rPr>
    </w:lvl>
    <w:lvl w:ilvl="6" w:tplc="1488FBE0" w:tentative="1">
      <w:start w:val="1"/>
      <w:numFmt w:val="bullet"/>
      <w:lvlText w:val=""/>
      <w:lvlJc w:val="left"/>
      <w:pPr>
        <w:tabs>
          <w:tab w:val="num" w:pos="5040"/>
        </w:tabs>
        <w:ind w:left="5040" w:hanging="360"/>
      </w:pPr>
      <w:rPr>
        <w:rFonts w:ascii="Symbol" w:hAnsi="Symbol" w:hint="default"/>
      </w:rPr>
    </w:lvl>
    <w:lvl w:ilvl="7" w:tplc="7AE89FA0" w:tentative="1">
      <w:start w:val="1"/>
      <w:numFmt w:val="bullet"/>
      <w:lvlText w:val="o"/>
      <w:lvlJc w:val="left"/>
      <w:pPr>
        <w:tabs>
          <w:tab w:val="num" w:pos="5760"/>
        </w:tabs>
        <w:ind w:left="5760" w:hanging="360"/>
      </w:pPr>
      <w:rPr>
        <w:rFonts w:ascii="Courier New" w:hAnsi="Courier New" w:hint="default"/>
      </w:rPr>
    </w:lvl>
    <w:lvl w:ilvl="8" w:tplc="548CFD54" w:tentative="1">
      <w:start w:val="1"/>
      <w:numFmt w:val="bullet"/>
      <w:lvlText w:val=""/>
      <w:lvlJc w:val="left"/>
      <w:pPr>
        <w:tabs>
          <w:tab w:val="num" w:pos="6480"/>
        </w:tabs>
        <w:ind w:left="6480" w:hanging="360"/>
      </w:pPr>
      <w:rPr>
        <w:rFonts w:ascii="Wingdings" w:hAnsi="Wingdings" w:hint="default"/>
      </w:rPr>
    </w:lvl>
  </w:abstractNum>
  <w:abstractNum w:abstractNumId="15">
    <w:nsid w:val="340B43DD"/>
    <w:multiLevelType w:val="hybridMultilevel"/>
    <w:tmpl w:val="80D4E826"/>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83050E8"/>
    <w:multiLevelType w:val="multilevel"/>
    <w:tmpl w:val="7012C7F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0873941"/>
    <w:multiLevelType w:val="hybridMultilevel"/>
    <w:tmpl w:val="24B80F9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2741EA7"/>
    <w:multiLevelType w:val="multilevel"/>
    <w:tmpl w:val="7A823FC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5685A1A"/>
    <w:multiLevelType w:val="hybridMultilevel"/>
    <w:tmpl w:val="A232DB24"/>
    <w:lvl w:ilvl="0" w:tplc="1316A5DC">
      <w:start w:val="1"/>
      <w:numFmt w:val="bullet"/>
      <w:lvlText w:val=""/>
      <w:lvlJc w:val="left"/>
      <w:pPr>
        <w:tabs>
          <w:tab w:val="num" w:pos="720"/>
        </w:tabs>
        <w:ind w:left="720" w:hanging="360"/>
      </w:pPr>
      <w:rPr>
        <w:rFonts w:ascii="Wingdings" w:hAnsi="Wingdings" w:hint="default"/>
        <w:color w:val="00808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85104B7"/>
    <w:multiLevelType w:val="hybridMultilevel"/>
    <w:tmpl w:val="25E29E0E"/>
    <w:lvl w:ilvl="0" w:tplc="C4384974">
      <w:start w:val="1"/>
      <w:numFmt w:val="bullet"/>
      <w:pStyle w:val="Bullets"/>
      <w:lvlText w:val=""/>
      <w:lvlJc w:val="left"/>
      <w:pPr>
        <w:tabs>
          <w:tab w:val="num" w:pos="360"/>
        </w:tabs>
        <w:ind w:left="360" w:hanging="360"/>
      </w:pPr>
      <w:rPr>
        <w:rFonts w:ascii="Symbol" w:hAnsi="Symbol" w:hint="default"/>
      </w:rPr>
    </w:lvl>
    <w:lvl w:ilvl="1" w:tplc="69A41C8E" w:tentative="1">
      <w:start w:val="1"/>
      <w:numFmt w:val="bullet"/>
      <w:lvlText w:val="o"/>
      <w:lvlJc w:val="left"/>
      <w:pPr>
        <w:tabs>
          <w:tab w:val="num" w:pos="1080"/>
        </w:tabs>
        <w:ind w:left="1080" w:hanging="360"/>
      </w:pPr>
      <w:rPr>
        <w:rFonts w:ascii="Courier New" w:hAnsi="Courier New" w:cs="Courier New" w:hint="default"/>
      </w:rPr>
    </w:lvl>
    <w:lvl w:ilvl="2" w:tplc="B8D8DDE6" w:tentative="1">
      <w:start w:val="1"/>
      <w:numFmt w:val="bullet"/>
      <w:lvlText w:val=""/>
      <w:lvlJc w:val="left"/>
      <w:pPr>
        <w:tabs>
          <w:tab w:val="num" w:pos="1800"/>
        </w:tabs>
        <w:ind w:left="1800" w:hanging="360"/>
      </w:pPr>
      <w:rPr>
        <w:rFonts w:ascii="Wingdings" w:hAnsi="Wingdings" w:hint="default"/>
      </w:rPr>
    </w:lvl>
    <w:lvl w:ilvl="3" w:tplc="6A4E9FEA" w:tentative="1">
      <w:start w:val="1"/>
      <w:numFmt w:val="bullet"/>
      <w:lvlText w:val=""/>
      <w:lvlJc w:val="left"/>
      <w:pPr>
        <w:tabs>
          <w:tab w:val="num" w:pos="2520"/>
        </w:tabs>
        <w:ind w:left="2520" w:hanging="360"/>
      </w:pPr>
      <w:rPr>
        <w:rFonts w:ascii="Symbol" w:hAnsi="Symbol" w:hint="default"/>
      </w:rPr>
    </w:lvl>
    <w:lvl w:ilvl="4" w:tplc="5D18E0F2" w:tentative="1">
      <w:start w:val="1"/>
      <w:numFmt w:val="bullet"/>
      <w:lvlText w:val="o"/>
      <w:lvlJc w:val="left"/>
      <w:pPr>
        <w:tabs>
          <w:tab w:val="num" w:pos="3240"/>
        </w:tabs>
        <w:ind w:left="3240" w:hanging="360"/>
      </w:pPr>
      <w:rPr>
        <w:rFonts w:ascii="Courier New" w:hAnsi="Courier New" w:cs="Courier New" w:hint="default"/>
      </w:rPr>
    </w:lvl>
    <w:lvl w:ilvl="5" w:tplc="52806EC2" w:tentative="1">
      <w:start w:val="1"/>
      <w:numFmt w:val="bullet"/>
      <w:lvlText w:val=""/>
      <w:lvlJc w:val="left"/>
      <w:pPr>
        <w:tabs>
          <w:tab w:val="num" w:pos="3960"/>
        </w:tabs>
        <w:ind w:left="3960" w:hanging="360"/>
      </w:pPr>
      <w:rPr>
        <w:rFonts w:ascii="Wingdings" w:hAnsi="Wingdings" w:hint="default"/>
      </w:rPr>
    </w:lvl>
    <w:lvl w:ilvl="6" w:tplc="77B626C4" w:tentative="1">
      <w:start w:val="1"/>
      <w:numFmt w:val="bullet"/>
      <w:lvlText w:val=""/>
      <w:lvlJc w:val="left"/>
      <w:pPr>
        <w:tabs>
          <w:tab w:val="num" w:pos="4680"/>
        </w:tabs>
        <w:ind w:left="4680" w:hanging="360"/>
      </w:pPr>
      <w:rPr>
        <w:rFonts w:ascii="Symbol" w:hAnsi="Symbol" w:hint="default"/>
      </w:rPr>
    </w:lvl>
    <w:lvl w:ilvl="7" w:tplc="8B907ED0" w:tentative="1">
      <w:start w:val="1"/>
      <w:numFmt w:val="bullet"/>
      <w:lvlText w:val="o"/>
      <w:lvlJc w:val="left"/>
      <w:pPr>
        <w:tabs>
          <w:tab w:val="num" w:pos="5400"/>
        </w:tabs>
        <w:ind w:left="5400" w:hanging="360"/>
      </w:pPr>
      <w:rPr>
        <w:rFonts w:ascii="Courier New" w:hAnsi="Courier New" w:cs="Courier New" w:hint="default"/>
      </w:rPr>
    </w:lvl>
    <w:lvl w:ilvl="8" w:tplc="5FE07DE6" w:tentative="1">
      <w:start w:val="1"/>
      <w:numFmt w:val="bullet"/>
      <w:lvlText w:val=""/>
      <w:lvlJc w:val="left"/>
      <w:pPr>
        <w:tabs>
          <w:tab w:val="num" w:pos="6120"/>
        </w:tabs>
        <w:ind w:left="6120" w:hanging="360"/>
      </w:pPr>
      <w:rPr>
        <w:rFonts w:ascii="Wingdings" w:hAnsi="Wingdings" w:hint="default"/>
      </w:rPr>
    </w:lvl>
  </w:abstractNum>
  <w:abstractNum w:abstractNumId="21">
    <w:nsid w:val="48826686"/>
    <w:multiLevelType w:val="hybridMultilevel"/>
    <w:tmpl w:val="CEEE1AB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AC2282E"/>
    <w:multiLevelType w:val="hybridMultilevel"/>
    <w:tmpl w:val="7402F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2A07B6C"/>
    <w:multiLevelType w:val="hybridMultilevel"/>
    <w:tmpl w:val="5312710E"/>
    <w:lvl w:ilvl="0" w:tplc="CE0C163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2C210CC"/>
    <w:multiLevelType w:val="hybridMultilevel"/>
    <w:tmpl w:val="228A50FC"/>
    <w:lvl w:ilvl="0" w:tplc="41723672">
      <w:start w:val="1"/>
      <w:numFmt w:val="bullet"/>
      <w:lvlText w:val=""/>
      <w:lvlJc w:val="left"/>
      <w:pPr>
        <w:tabs>
          <w:tab w:val="num" w:pos="1080"/>
        </w:tabs>
        <w:ind w:left="1080" w:hanging="360"/>
      </w:pPr>
      <w:rPr>
        <w:rFonts w:ascii="Symbol" w:hAnsi="Symbol" w:hint="default"/>
      </w:rPr>
    </w:lvl>
    <w:lvl w:ilvl="1" w:tplc="2E92FD8C" w:tentative="1">
      <w:start w:val="1"/>
      <w:numFmt w:val="bullet"/>
      <w:lvlText w:val="o"/>
      <w:lvlJc w:val="left"/>
      <w:pPr>
        <w:tabs>
          <w:tab w:val="num" w:pos="1800"/>
        </w:tabs>
        <w:ind w:left="1800" w:hanging="360"/>
      </w:pPr>
      <w:rPr>
        <w:rFonts w:ascii="Courier New" w:hAnsi="Courier New" w:cs="Courier New" w:hint="default"/>
      </w:rPr>
    </w:lvl>
    <w:lvl w:ilvl="2" w:tplc="AFA6FE0E" w:tentative="1">
      <w:start w:val="1"/>
      <w:numFmt w:val="bullet"/>
      <w:lvlText w:val=""/>
      <w:lvlJc w:val="left"/>
      <w:pPr>
        <w:tabs>
          <w:tab w:val="num" w:pos="2520"/>
        </w:tabs>
        <w:ind w:left="2520" w:hanging="360"/>
      </w:pPr>
      <w:rPr>
        <w:rFonts w:ascii="Wingdings" w:hAnsi="Wingdings" w:hint="default"/>
      </w:rPr>
    </w:lvl>
    <w:lvl w:ilvl="3" w:tplc="2612FF14" w:tentative="1">
      <w:start w:val="1"/>
      <w:numFmt w:val="bullet"/>
      <w:lvlText w:val=""/>
      <w:lvlJc w:val="left"/>
      <w:pPr>
        <w:tabs>
          <w:tab w:val="num" w:pos="3240"/>
        </w:tabs>
        <w:ind w:left="3240" w:hanging="360"/>
      </w:pPr>
      <w:rPr>
        <w:rFonts w:ascii="Symbol" w:hAnsi="Symbol" w:hint="default"/>
      </w:rPr>
    </w:lvl>
    <w:lvl w:ilvl="4" w:tplc="608C4096" w:tentative="1">
      <w:start w:val="1"/>
      <w:numFmt w:val="bullet"/>
      <w:lvlText w:val="o"/>
      <w:lvlJc w:val="left"/>
      <w:pPr>
        <w:tabs>
          <w:tab w:val="num" w:pos="3960"/>
        </w:tabs>
        <w:ind w:left="3960" w:hanging="360"/>
      </w:pPr>
      <w:rPr>
        <w:rFonts w:ascii="Courier New" w:hAnsi="Courier New" w:cs="Courier New" w:hint="default"/>
      </w:rPr>
    </w:lvl>
    <w:lvl w:ilvl="5" w:tplc="313E734C" w:tentative="1">
      <w:start w:val="1"/>
      <w:numFmt w:val="bullet"/>
      <w:lvlText w:val=""/>
      <w:lvlJc w:val="left"/>
      <w:pPr>
        <w:tabs>
          <w:tab w:val="num" w:pos="4680"/>
        </w:tabs>
        <w:ind w:left="4680" w:hanging="360"/>
      </w:pPr>
      <w:rPr>
        <w:rFonts w:ascii="Wingdings" w:hAnsi="Wingdings" w:hint="default"/>
      </w:rPr>
    </w:lvl>
    <w:lvl w:ilvl="6" w:tplc="9C7A8BC4" w:tentative="1">
      <w:start w:val="1"/>
      <w:numFmt w:val="bullet"/>
      <w:lvlText w:val=""/>
      <w:lvlJc w:val="left"/>
      <w:pPr>
        <w:tabs>
          <w:tab w:val="num" w:pos="5400"/>
        </w:tabs>
        <w:ind w:left="5400" w:hanging="360"/>
      </w:pPr>
      <w:rPr>
        <w:rFonts w:ascii="Symbol" w:hAnsi="Symbol" w:hint="default"/>
      </w:rPr>
    </w:lvl>
    <w:lvl w:ilvl="7" w:tplc="5BF2B702" w:tentative="1">
      <w:start w:val="1"/>
      <w:numFmt w:val="bullet"/>
      <w:lvlText w:val="o"/>
      <w:lvlJc w:val="left"/>
      <w:pPr>
        <w:tabs>
          <w:tab w:val="num" w:pos="6120"/>
        </w:tabs>
        <w:ind w:left="6120" w:hanging="360"/>
      </w:pPr>
      <w:rPr>
        <w:rFonts w:ascii="Courier New" w:hAnsi="Courier New" w:cs="Courier New" w:hint="default"/>
      </w:rPr>
    </w:lvl>
    <w:lvl w:ilvl="8" w:tplc="6390F27E" w:tentative="1">
      <w:start w:val="1"/>
      <w:numFmt w:val="bullet"/>
      <w:lvlText w:val=""/>
      <w:lvlJc w:val="left"/>
      <w:pPr>
        <w:tabs>
          <w:tab w:val="num" w:pos="6840"/>
        </w:tabs>
        <w:ind w:left="6840" w:hanging="360"/>
      </w:pPr>
      <w:rPr>
        <w:rFonts w:ascii="Wingdings" w:hAnsi="Wingdings" w:hint="default"/>
      </w:rPr>
    </w:lvl>
  </w:abstractNum>
  <w:abstractNum w:abstractNumId="25">
    <w:nsid w:val="550437B6"/>
    <w:multiLevelType w:val="hybridMultilevel"/>
    <w:tmpl w:val="BB2ADAEC"/>
    <w:lvl w:ilvl="0" w:tplc="38628CD8">
      <w:start w:val="1"/>
      <w:numFmt w:val="bullet"/>
      <w:lvlText w:val="•"/>
      <w:lvlJc w:val="left"/>
      <w:pPr>
        <w:tabs>
          <w:tab w:val="num" w:pos="560"/>
        </w:tabs>
        <w:ind w:left="560" w:hanging="360"/>
      </w:pPr>
      <w:rPr>
        <w:rFonts w:ascii="Times New Roman" w:hAnsi="Times New Roman" w:hint="default"/>
      </w:rPr>
    </w:lvl>
    <w:lvl w:ilvl="1" w:tplc="B4E68434">
      <w:start w:val="1"/>
      <w:numFmt w:val="bullet"/>
      <w:lvlText w:val="•"/>
      <w:lvlJc w:val="left"/>
      <w:pPr>
        <w:tabs>
          <w:tab w:val="num" w:pos="1080"/>
        </w:tabs>
        <w:ind w:left="1080" w:hanging="360"/>
      </w:pPr>
      <w:rPr>
        <w:rFonts w:ascii="Times New Roman" w:hAnsi="Times New Roman" w:hint="default"/>
      </w:rPr>
    </w:lvl>
    <w:lvl w:ilvl="2" w:tplc="36A854EE" w:tentative="1">
      <w:start w:val="1"/>
      <w:numFmt w:val="bullet"/>
      <w:lvlText w:val="•"/>
      <w:lvlJc w:val="left"/>
      <w:pPr>
        <w:tabs>
          <w:tab w:val="num" w:pos="1800"/>
        </w:tabs>
        <w:ind w:left="1800" w:hanging="360"/>
      </w:pPr>
      <w:rPr>
        <w:rFonts w:ascii="Times New Roman" w:hAnsi="Times New Roman" w:hint="default"/>
      </w:rPr>
    </w:lvl>
    <w:lvl w:ilvl="3" w:tplc="A6B29848" w:tentative="1">
      <w:start w:val="1"/>
      <w:numFmt w:val="bullet"/>
      <w:lvlText w:val="•"/>
      <w:lvlJc w:val="left"/>
      <w:pPr>
        <w:tabs>
          <w:tab w:val="num" w:pos="2520"/>
        </w:tabs>
        <w:ind w:left="2520" w:hanging="360"/>
      </w:pPr>
      <w:rPr>
        <w:rFonts w:ascii="Times New Roman" w:hAnsi="Times New Roman" w:hint="default"/>
      </w:rPr>
    </w:lvl>
    <w:lvl w:ilvl="4" w:tplc="66F677B6" w:tentative="1">
      <w:start w:val="1"/>
      <w:numFmt w:val="bullet"/>
      <w:lvlText w:val="•"/>
      <w:lvlJc w:val="left"/>
      <w:pPr>
        <w:tabs>
          <w:tab w:val="num" w:pos="3240"/>
        </w:tabs>
        <w:ind w:left="3240" w:hanging="360"/>
      </w:pPr>
      <w:rPr>
        <w:rFonts w:ascii="Times New Roman" w:hAnsi="Times New Roman" w:hint="default"/>
      </w:rPr>
    </w:lvl>
    <w:lvl w:ilvl="5" w:tplc="1AC69614" w:tentative="1">
      <w:start w:val="1"/>
      <w:numFmt w:val="bullet"/>
      <w:lvlText w:val="•"/>
      <w:lvlJc w:val="left"/>
      <w:pPr>
        <w:tabs>
          <w:tab w:val="num" w:pos="3960"/>
        </w:tabs>
        <w:ind w:left="3960" w:hanging="360"/>
      </w:pPr>
      <w:rPr>
        <w:rFonts w:ascii="Times New Roman" w:hAnsi="Times New Roman" w:hint="default"/>
      </w:rPr>
    </w:lvl>
    <w:lvl w:ilvl="6" w:tplc="0B1C935A" w:tentative="1">
      <w:start w:val="1"/>
      <w:numFmt w:val="bullet"/>
      <w:lvlText w:val="•"/>
      <w:lvlJc w:val="left"/>
      <w:pPr>
        <w:tabs>
          <w:tab w:val="num" w:pos="4680"/>
        </w:tabs>
        <w:ind w:left="4680" w:hanging="360"/>
      </w:pPr>
      <w:rPr>
        <w:rFonts w:ascii="Times New Roman" w:hAnsi="Times New Roman" w:hint="default"/>
      </w:rPr>
    </w:lvl>
    <w:lvl w:ilvl="7" w:tplc="6DA25BDC" w:tentative="1">
      <w:start w:val="1"/>
      <w:numFmt w:val="bullet"/>
      <w:lvlText w:val="•"/>
      <w:lvlJc w:val="left"/>
      <w:pPr>
        <w:tabs>
          <w:tab w:val="num" w:pos="5400"/>
        </w:tabs>
        <w:ind w:left="5400" w:hanging="360"/>
      </w:pPr>
      <w:rPr>
        <w:rFonts w:ascii="Times New Roman" w:hAnsi="Times New Roman" w:hint="default"/>
      </w:rPr>
    </w:lvl>
    <w:lvl w:ilvl="8" w:tplc="9DA4314A" w:tentative="1">
      <w:start w:val="1"/>
      <w:numFmt w:val="bullet"/>
      <w:lvlText w:val="•"/>
      <w:lvlJc w:val="left"/>
      <w:pPr>
        <w:tabs>
          <w:tab w:val="num" w:pos="6120"/>
        </w:tabs>
        <w:ind w:left="6120" w:hanging="360"/>
      </w:pPr>
      <w:rPr>
        <w:rFonts w:ascii="Times New Roman" w:hAnsi="Times New Roman" w:hint="default"/>
      </w:rPr>
    </w:lvl>
  </w:abstractNum>
  <w:abstractNum w:abstractNumId="26">
    <w:nsid w:val="5A105B53"/>
    <w:multiLevelType w:val="hybridMultilevel"/>
    <w:tmpl w:val="A124694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F3D6E24"/>
    <w:multiLevelType w:val="hybridMultilevel"/>
    <w:tmpl w:val="9E4A2A2C"/>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1D03FA6"/>
    <w:multiLevelType w:val="hybridMultilevel"/>
    <w:tmpl w:val="19B826B6"/>
    <w:lvl w:ilvl="0" w:tplc="BF743962">
      <w:start w:val="1"/>
      <w:numFmt w:val="bullet"/>
      <w:lvlText w:val=""/>
      <w:lvlJc w:val="left"/>
      <w:pPr>
        <w:tabs>
          <w:tab w:val="num" w:pos="720"/>
        </w:tabs>
        <w:ind w:left="720" w:hanging="360"/>
      </w:pPr>
      <w:rPr>
        <w:rFonts w:ascii="Symbol" w:hAnsi="Symbol" w:hint="default"/>
      </w:rPr>
    </w:lvl>
    <w:lvl w:ilvl="1" w:tplc="C39E40CE" w:tentative="1">
      <w:start w:val="1"/>
      <w:numFmt w:val="bullet"/>
      <w:lvlText w:val="o"/>
      <w:lvlJc w:val="left"/>
      <w:pPr>
        <w:tabs>
          <w:tab w:val="num" w:pos="1440"/>
        </w:tabs>
        <w:ind w:left="1440" w:hanging="360"/>
      </w:pPr>
      <w:rPr>
        <w:rFonts w:ascii="Courier New" w:hAnsi="Courier New" w:hint="default"/>
      </w:rPr>
    </w:lvl>
    <w:lvl w:ilvl="2" w:tplc="6C44E61E" w:tentative="1">
      <w:start w:val="1"/>
      <w:numFmt w:val="bullet"/>
      <w:lvlText w:val=""/>
      <w:lvlJc w:val="left"/>
      <w:pPr>
        <w:tabs>
          <w:tab w:val="num" w:pos="2160"/>
        </w:tabs>
        <w:ind w:left="2160" w:hanging="360"/>
      </w:pPr>
      <w:rPr>
        <w:rFonts w:ascii="Wingdings" w:hAnsi="Wingdings" w:hint="default"/>
      </w:rPr>
    </w:lvl>
    <w:lvl w:ilvl="3" w:tplc="CB48320E" w:tentative="1">
      <w:start w:val="1"/>
      <w:numFmt w:val="bullet"/>
      <w:lvlText w:val=""/>
      <w:lvlJc w:val="left"/>
      <w:pPr>
        <w:tabs>
          <w:tab w:val="num" w:pos="2880"/>
        </w:tabs>
        <w:ind w:left="2880" w:hanging="360"/>
      </w:pPr>
      <w:rPr>
        <w:rFonts w:ascii="Symbol" w:hAnsi="Symbol" w:hint="default"/>
      </w:rPr>
    </w:lvl>
    <w:lvl w:ilvl="4" w:tplc="C750BDD8" w:tentative="1">
      <w:start w:val="1"/>
      <w:numFmt w:val="bullet"/>
      <w:lvlText w:val="o"/>
      <w:lvlJc w:val="left"/>
      <w:pPr>
        <w:tabs>
          <w:tab w:val="num" w:pos="3600"/>
        </w:tabs>
        <w:ind w:left="3600" w:hanging="360"/>
      </w:pPr>
      <w:rPr>
        <w:rFonts w:ascii="Courier New" w:hAnsi="Courier New" w:hint="default"/>
      </w:rPr>
    </w:lvl>
    <w:lvl w:ilvl="5" w:tplc="B87A90BC" w:tentative="1">
      <w:start w:val="1"/>
      <w:numFmt w:val="bullet"/>
      <w:lvlText w:val=""/>
      <w:lvlJc w:val="left"/>
      <w:pPr>
        <w:tabs>
          <w:tab w:val="num" w:pos="4320"/>
        </w:tabs>
        <w:ind w:left="4320" w:hanging="360"/>
      </w:pPr>
      <w:rPr>
        <w:rFonts w:ascii="Wingdings" w:hAnsi="Wingdings" w:hint="default"/>
      </w:rPr>
    </w:lvl>
    <w:lvl w:ilvl="6" w:tplc="0450B5D2" w:tentative="1">
      <w:start w:val="1"/>
      <w:numFmt w:val="bullet"/>
      <w:lvlText w:val=""/>
      <w:lvlJc w:val="left"/>
      <w:pPr>
        <w:tabs>
          <w:tab w:val="num" w:pos="5040"/>
        </w:tabs>
        <w:ind w:left="5040" w:hanging="360"/>
      </w:pPr>
      <w:rPr>
        <w:rFonts w:ascii="Symbol" w:hAnsi="Symbol" w:hint="default"/>
      </w:rPr>
    </w:lvl>
    <w:lvl w:ilvl="7" w:tplc="C38EDB1C" w:tentative="1">
      <w:start w:val="1"/>
      <w:numFmt w:val="bullet"/>
      <w:lvlText w:val="o"/>
      <w:lvlJc w:val="left"/>
      <w:pPr>
        <w:tabs>
          <w:tab w:val="num" w:pos="5760"/>
        </w:tabs>
        <w:ind w:left="5760" w:hanging="360"/>
      </w:pPr>
      <w:rPr>
        <w:rFonts w:ascii="Courier New" w:hAnsi="Courier New" w:hint="default"/>
      </w:rPr>
    </w:lvl>
    <w:lvl w:ilvl="8" w:tplc="4FFA8794" w:tentative="1">
      <w:start w:val="1"/>
      <w:numFmt w:val="bullet"/>
      <w:lvlText w:val=""/>
      <w:lvlJc w:val="left"/>
      <w:pPr>
        <w:tabs>
          <w:tab w:val="num" w:pos="6480"/>
        </w:tabs>
        <w:ind w:left="6480" w:hanging="360"/>
      </w:pPr>
      <w:rPr>
        <w:rFonts w:ascii="Wingdings" w:hAnsi="Wingdings" w:hint="default"/>
      </w:rPr>
    </w:lvl>
  </w:abstractNum>
  <w:abstractNum w:abstractNumId="29">
    <w:nsid w:val="6D3007E1"/>
    <w:multiLevelType w:val="hybridMultilevel"/>
    <w:tmpl w:val="0554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3FB3B12"/>
    <w:multiLevelType w:val="hybridMultilevel"/>
    <w:tmpl w:val="7012C7F8"/>
    <w:lvl w:ilvl="0" w:tplc="3AD4403E">
      <w:start w:val="1"/>
      <w:numFmt w:val="bullet"/>
      <w:pStyle w:val="Bulletedtext"/>
      <w:lvlText w:val=""/>
      <w:lvlJc w:val="left"/>
      <w:pPr>
        <w:tabs>
          <w:tab w:val="num" w:pos="720"/>
        </w:tabs>
        <w:ind w:left="720" w:hanging="360"/>
      </w:pPr>
      <w:rPr>
        <w:rFonts w:ascii="Symbol" w:hAnsi="Symbol" w:hint="default"/>
      </w:rPr>
    </w:lvl>
    <w:lvl w:ilvl="1" w:tplc="1188FE60">
      <w:start w:val="1"/>
      <w:numFmt w:val="bullet"/>
      <w:lvlText w:val=""/>
      <w:lvlJc w:val="left"/>
      <w:pPr>
        <w:tabs>
          <w:tab w:val="num" w:pos="1440"/>
        </w:tabs>
        <w:ind w:left="1440" w:hanging="360"/>
      </w:pPr>
      <w:rPr>
        <w:rFonts w:ascii="Wingdings" w:hAnsi="Wingdings" w:hint="default"/>
      </w:rPr>
    </w:lvl>
    <w:lvl w:ilvl="2" w:tplc="7102B69A" w:tentative="1">
      <w:start w:val="1"/>
      <w:numFmt w:val="bullet"/>
      <w:lvlText w:val=""/>
      <w:lvlJc w:val="left"/>
      <w:pPr>
        <w:tabs>
          <w:tab w:val="num" w:pos="2160"/>
        </w:tabs>
        <w:ind w:left="2160" w:hanging="360"/>
      </w:pPr>
      <w:rPr>
        <w:rFonts w:ascii="Wingdings" w:hAnsi="Wingdings" w:hint="default"/>
      </w:rPr>
    </w:lvl>
    <w:lvl w:ilvl="3" w:tplc="C30EA8A8" w:tentative="1">
      <w:start w:val="1"/>
      <w:numFmt w:val="bullet"/>
      <w:lvlText w:val=""/>
      <w:lvlJc w:val="left"/>
      <w:pPr>
        <w:tabs>
          <w:tab w:val="num" w:pos="2880"/>
        </w:tabs>
        <w:ind w:left="2880" w:hanging="360"/>
      </w:pPr>
      <w:rPr>
        <w:rFonts w:ascii="Symbol" w:hAnsi="Symbol" w:hint="default"/>
      </w:rPr>
    </w:lvl>
    <w:lvl w:ilvl="4" w:tplc="D918F1DE" w:tentative="1">
      <w:start w:val="1"/>
      <w:numFmt w:val="bullet"/>
      <w:lvlText w:val="o"/>
      <w:lvlJc w:val="left"/>
      <w:pPr>
        <w:tabs>
          <w:tab w:val="num" w:pos="3600"/>
        </w:tabs>
        <w:ind w:left="3600" w:hanging="360"/>
      </w:pPr>
      <w:rPr>
        <w:rFonts w:ascii="Courier New" w:hAnsi="Courier New" w:cs="Courier New" w:hint="default"/>
      </w:rPr>
    </w:lvl>
    <w:lvl w:ilvl="5" w:tplc="5BFC441A" w:tentative="1">
      <w:start w:val="1"/>
      <w:numFmt w:val="bullet"/>
      <w:lvlText w:val=""/>
      <w:lvlJc w:val="left"/>
      <w:pPr>
        <w:tabs>
          <w:tab w:val="num" w:pos="4320"/>
        </w:tabs>
        <w:ind w:left="4320" w:hanging="360"/>
      </w:pPr>
      <w:rPr>
        <w:rFonts w:ascii="Wingdings" w:hAnsi="Wingdings" w:hint="default"/>
      </w:rPr>
    </w:lvl>
    <w:lvl w:ilvl="6" w:tplc="1050096C" w:tentative="1">
      <w:start w:val="1"/>
      <w:numFmt w:val="bullet"/>
      <w:lvlText w:val=""/>
      <w:lvlJc w:val="left"/>
      <w:pPr>
        <w:tabs>
          <w:tab w:val="num" w:pos="5040"/>
        </w:tabs>
        <w:ind w:left="5040" w:hanging="360"/>
      </w:pPr>
      <w:rPr>
        <w:rFonts w:ascii="Symbol" w:hAnsi="Symbol" w:hint="default"/>
      </w:rPr>
    </w:lvl>
    <w:lvl w:ilvl="7" w:tplc="C4DEFAFA" w:tentative="1">
      <w:start w:val="1"/>
      <w:numFmt w:val="bullet"/>
      <w:lvlText w:val="o"/>
      <w:lvlJc w:val="left"/>
      <w:pPr>
        <w:tabs>
          <w:tab w:val="num" w:pos="5760"/>
        </w:tabs>
        <w:ind w:left="5760" w:hanging="360"/>
      </w:pPr>
      <w:rPr>
        <w:rFonts w:ascii="Courier New" w:hAnsi="Courier New" w:cs="Courier New" w:hint="default"/>
      </w:rPr>
    </w:lvl>
    <w:lvl w:ilvl="8" w:tplc="F54880E8" w:tentative="1">
      <w:start w:val="1"/>
      <w:numFmt w:val="bullet"/>
      <w:lvlText w:val=""/>
      <w:lvlJc w:val="left"/>
      <w:pPr>
        <w:tabs>
          <w:tab w:val="num" w:pos="6480"/>
        </w:tabs>
        <w:ind w:left="6480" w:hanging="360"/>
      </w:pPr>
      <w:rPr>
        <w:rFonts w:ascii="Wingdings" w:hAnsi="Wingdings" w:hint="default"/>
      </w:rPr>
    </w:lvl>
  </w:abstractNum>
  <w:abstractNum w:abstractNumId="31">
    <w:nsid w:val="77BF2D09"/>
    <w:multiLevelType w:val="hybridMultilevel"/>
    <w:tmpl w:val="BB5AE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89B24F1"/>
    <w:multiLevelType w:val="hybridMultilevel"/>
    <w:tmpl w:val="F0AC7FB2"/>
    <w:lvl w:ilvl="0" w:tplc="915CE6FC">
      <w:start w:val="1"/>
      <w:numFmt w:val="bullet"/>
      <w:lvlText w:val=""/>
      <w:lvlJc w:val="left"/>
      <w:pPr>
        <w:tabs>
          <w:tab w:val="num" w:pos="720"/>
        </w:tabs>
        <w:ind w:left="720" w:hanging="360"/>
      </w:pPr>
      <w:rPr>
        <w:rFonts w:ascii="Wingdings" w:hAnsi="Wingdings" w:hint="default"/>
      </w:rPr>
    </w:lvl>
    <w:lvl w:ilvl="1" w:tplc="0AD28356" w:tentative="1">
      <w:start w:val="1"/>
      <w:numFmt w:val="bullet"/>
      <w:lvlText w:val="o"/>
      <w:lvlJc w:val="left"/>
      <w:pPr>
        <w:tabs>
          <w:tab w:val="num" w:pos="1440"/>
        </w:tabs>
        <w:ind w:left="1440" w:hanging="360"/>
      </w:pPr>
      <w:rPr>
        <w:rFonts w:ascii="Courier New" w:hAnsi="Courier New" w:cs="Courier New" w:hint="default"/>
      </w:rPr>
    </w:lvl>
    <w:lvl w:ilvl="2" w:tplc="EA509C36" w:tentative="1">
      <w:start w:val="1"/>
      <w:numFmt w:val="bullet"/>
      <w:lvlText w:val=""/>
      <w:lvlJc w:val="left"/>
      <w:pPr>
        <w:tabs>
          <w:tab w:val="num" w:pos="2160"/>
        </w:tabs>
        <w:ind w:left="2160" w:hanging="360"/>
      </w:pPr>
      <w:rPr>
        <w:rFonts w:ascii="Wingdings" w:hAnsi="Wingdings" w:hint="default"/>
      </w:rPr>
    </w:lvl>
    <w:lvl w:ilvl="3" w:tplc="5C42ADD4" w:tentative="1">
      <w:start w:val="1"/>
      <w:numFmt w:val="bullet"/>
      <w:lvlText w:val=""/>
      <w:lvlJc w:val="left"/>
      <w:pPr>
        <w:tabs>
          <w:tab w:val="num" w:pos="2880"/>
        </w:tabs>
        <w:ind w:left="2880" w:hanging="360"/>
      </w:pPr>
      <w:rPr>
        <w:rFonts w:ascii="Symbol" w:hAnsi="Symbol" w:hint="default"/>
      </w:rPr>
    </w:lvl>
    <w:lvl w:ilvl="4" w:tplc="333859C6" w:tentative="1">
      <w:start w:val="1"/>
      <w:numFmt w:val="bullet"/>
      <w:lvlText w:val="o"/>
      <w:lvlJc w:val="left"/>
      <w:pPr>
        <w:tabs>
          <w:tab w:val="num" w:pos="3600"/>
        </w:tabs>
        <w:ind w:left="3600" w:hanging="360"/>
      </w:pPr>
      <w:rPr>
        <w:rFonts w:ascii="Courier New" w:hAnsi="Courier New" w:cs="Courier New" w:hint="default"/>
      </w:rPr>
    </w:lvl>
    <w:lvl w:ilvl="5" w:tplc="87F09788" w:tentative="1">
      <w:start w:val="1"/>
      <w:numFmt w:val="bullet"/>
      <w:lvlText w:val=""/>
      <w:lvlJc w:val="left"/>
      <w:pPr>
        <w:tabs>
          <w:tab w:val="num" w:pos="4320"/>
        </w:tabs>
        <w:ind w:left="4320" w:hanging="360"/>
      </w:pPr>
      <w:rPr>
        <w:rFonts w:ascii="Wingdings" w:hAnsi="Wingdings" w:hint="default"/>
      </w:rPr>
    </w:lvl>
    <w:lvl w:ilvl="6" w:tplc="C40A26B6" w:tentative="1">
      <w:start w:val="1"/>
      <w:numFmt w:val="bullet"/>
      <w:lvlText w:val=""/>
      <w:lvlJc w:val="left"/>
      <w:pPr>
        <w:tabs>
          <w:tab w:val="num" w:pos="5040"/>
        </w:tabs>
        <w:ind w:left="5040" w:hanging="360"/>
      </w:pPr>
      <w:rPr>
        <w:rFonts w:ascii="Symbol" w:hAnsi="Symbol" w:hint="default"/>
      </w:rPr>
    </w:lvl>
    <w:lvl w:ilvl="7" w:tplc="70E2FBC8" w:tentative="1">
      <w:start w:val="1"/>
      <w:numFmt w:val="bullet"/>
      <w:lvlText w:val="o"/>
      <w:lvlJc w:val="left"/>
      <w:pPr>
        <w:tabs>
          <w:tab w:val="num" w:pos="5760"/>
        </w:tabs>
        <w:ind w:left="5760" w:hanging="360"/>
      </w:pPr>
      <w:rPr>
        <w:rFonts w:ascii="Courier New" w:hAnsi="Courier New" w:cs="Courier New" w:hint="default"/>
      </w:rPr>
    </w:lvl>
    <w:lvl w:ilvl="8" w:tplc="F0687EEC" w:tentative="1">
      <w:start w:val="1"/>
      <w:numFmt w:val="bullet"/>
      <w:lvlText w:val=""/>
      <w:lvlJc w:val="left"/>
      <w:pPr>
        <w:tabs>
          <w:tab w:val="num" w:pos="6480"/>
        </w:tabs>
        <w:ind w:left="6480" w:hanging="360"/>
      </w:pPr>
      <w:rPr>
        <w:rFonts w:ascii="Wingdings" w:hAnsi="Wingdings" w:hint="default"/>
      </w:rPr>
    </w:lvl>
  </w:abstractNum>
  <w:abstractNum w:abstractNumId="33">
    <w:nsid w:val="7A2542D6"/>
    <w:multiLevelType w:val="hybridMultilevel"/>
    <w:tmpl w:val="ABBCE922"/>
    <w:lvl w:ilvl="0" w:tplc="83B8BED2">
      <w:start w:val="1"/>
      <w:numFmt w:val="decimal"/>
      <w:pStyle w:val="Scenario"/>
      <w:lvlText w:val="Scenario %1: "/>
      <w:lvlJc w:val="left"/>
      <w:pPr>
        <w:tabs>
          <w:tab w:val="num" w:pos="0"/>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A5F730A"/>
    <w:multiLevelType w:val="hybridMultilevel"/>
    <w:tmpl w:val="3ECA30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E001BEE"/>
    <w:multiLevelType w:val="hybridMultilevel"/>
    <w:tmpl w:val="56F45D28"/>
    <w:lvl w:ilvl="0" w:tplc="38544200">
      <w:start w:val="1"/>
      <w:numFmt w:val="bullet"/>
      <w:lvlText w:val=""/>
      <w:lvlJc w:val="left"/>
      <w:pPr>
        <w:tabs>
          <w:tab w:val="num" w:pos="1080"/>
        </w:tabs>
        <w:ind w:left="1080" w:hanging="360"/>
      </w:pPr>
      <w:rPr>
        <w:rFonts w:ascii="Symbol" w:hAnsi="Symbol" w:hint="default"/>
      </w:rPr>
    </w:lvl>
    <w:lvl w:ilvl="1" w:tplc="8362B7D8" w:tentative="1">
      <w:start w:val="1"/>
      <w:numFmt w:val="bullet"/>
      <w:lvlText w:val="o"/>
      <w:lvlJc w:val="left"/>
      <w:pPr>
        <w:tabs>
          <w:tab w:val="num" w:pos="1800"/>
        </w:tabs>
        <w:ind w:left="1800" w:hanging="360"/>
      </w:pPr>
      <w:rPr>
        <w:rFonts w:ascii="Courier New" w:hAnsi="Courier New" w:cs="Courier New" w:hint="default"/>
      </w:rPr>
    </w:lvl>
    <w:lvl w:ilvl="2" w:tplc="7318D636" w:tentative="1">
      <w:start w:val="1"/>
      <w:numFmt w:val="bullet"/>
      <w:lvlText w:val=""/>
      <w:lvlJc w:val="left"/>
      <w:pPr>
        <w:tabs>
          <w:tab w:val="num" w:pos="2520"/>
        </w:tabs>
        <w:ind w:left="2520" w:hanging="360"/>
      </w:pPr>
      <w:rPr>
        <w:rFonts w:ascii="Wingdings" w:hAnsi="Wingdings" w:hint="default"/>
      </w:rPr>
    </w:lvl>
    <w:lvl w:ilvl="3" w:tplc="854E955A" w:tentative="1">
      <w:start w:val="1"/>
      <w:numFmt w:val="bullet"/>
      <w:lvlText w:val=""/>
      <w:lvlJc w:val="left"/>
      <w:pPr>
        <w:tabs>
          <w:tab w:val="num" w:pos="3240"/>
        </w:tabs>
        <w:ind w:left="3240" w:hanging="360"/>
      </w:pPr>
      <w:rPr>
        <w:rFonts w:ascii="Symbol" w:hAnsi="Symbol" w:hint="default"/>
      </w:rPr>
    </w:lvl>
    <w:lvl w:ilvl="4" w:tplc="43DA572A" w:tentative="1">
      <w:start w:val="1"/>
      <w:numFmt w:val="bullet"/>
      <w:lvlText w:val="o"/>
      <w:lvlJc w:val="left"/>
      <w:pPr>
        <w:tabs>
          <w:tab w:val="num" w:pos="3960"/>
        </w:tabs>
        <w:ind w:left="3960" w:hanging="360"/>
      </w:pPr>
      <w:rPr>
        <w:rFonts w:ascii="Courier New" w:hAnsi="Courier New" w:cs="Courier New" w:hint="default"/>
      </w:rPr>
    </w:lvl>
    <w:lvl w:ilvl="5" w:tplc="702EF684" w:tentative="1">
      <w:start w:val="1"/>
      <w:numFmt w:val="bullet"/>
      <w:lvlText w:val=""/>
      <w:lvlJc w:val="left"/>
      <w:pPr>
        <w:tabs>
          <w:tab w:val="num" w:pos="4680"/>
        </w:tabs>
        <w:ind w:left="4680" w:hanging="360"/>
      </w:pPr>
      <w:rPr>
        <w:rFonts w:ascii="Wingdings" w:hAnsi="Wingdings" w:hint="default"/>
      </w:rPr>
    </w:lvl>
    <w:lvl w:ilvl="6" w:tplc="BFDA9C84" w:tentative="1">
      <w:start w:val="1"/>
      <w:numFmt w:val="bullet"/>
      <w:lvlText w:val=""/>
      <w:lvlJc w:val="left"/>
      <w:pPr>
        <w:tabs>
          <w:tab w:val="num" w:pos="5400"/>
        </w:tabs>
        <w:ind w:left="5400" w:hanging="360"/>
      </w:pPr>
      <w:rPr>
        <w:rFonts w:ascii="Symbol" w:hAnsi="Symbol" w:hint="default"/>
      </w:rPr>
    </w:lvl>
    <w:lvl w:ilvl="7" w:tplc="14AA2F5A" w:tentative="1">
      <w:start w:val="1"/>
      <w:numFmt w:val="bullet"/>
      <w:lvlText w:val="o"/>
      <w:lvlJc w:val="left"/>
      <w:pPr>
        <w:tabs>
          <w:tab w:val="num" w:pos="6120"/>
        </w:tabs>
        <w:ind w:left="6120" w:hanging="360"/>
      </w:pPr>
      <w:rPr>
        <w:rFonts w:ascii="Courier New" w:hAnsi="Courier New" w:cs="Courier New" w:hint="default"/>
      </w:rPr>
    </w:lvl>
    <w:lvl w:ilvl="8" w:tplc="E9A6364C" w:tentative="1">
      <w:start w:val="1"/>
      <w:numFmt w:val="bullet"/>
      <w:lvlText w:val=""/>
      <w:lvlJc w:val="left"/>
      <w:pPr>
        <w:tabs>
          <w:tab w:val="num" w:pos="6840"/>
        </w:tabs>
        <w:ind w:left="6840" w:hanging="360"/>
      </w:pPr>
      <w:rPr>
        <w:rFonts w:ascii="Wingdings" w:hAnsi="Wingdings" w:hint="default"/>
      </w:rPr>
    </w:lvl>
  </w:abstractNum>
  <w:abstractNum w:abstractNumId="36">
    <w:nsid w:val="7EEF7742"/>
    <w:multiLevelType w:val="hybridMultilevel"/>
    <w:tmpl w:val="E0501D2C"/>
    <w:lvl w:ilvl="0" w:tplc="C6845888">
      <w:start w:val="1"/>
      <w:numFmt w:val="bullet"/>
      <w:lvlText w:val=""/>
      <w:lvlJc w:val="left"/>
      <w:pPr>
        <w:tabs>
          <w:tab w:val="num" w:pos="720"/>
        </w:tabs>
        <w:ind w:left="720" w:hanging="360"/>
      </w:pPr>
      <w:rPr>
        <w:rFonts w:ascii="Wingdings" w:hAnsi="Wingdings" w:hint="default"/>
      </w:rPr>
    </w:lvl>
    <w:lvl w:ilvl="1" w:tplc="BFEAF348" w:tentative="1">
      <w:start w:val="1"/>
      <w:numFmt w:val="bullet"/>
      <w:lvlText w:val="o"/>
      <w:lvlJc w:val="left"/>
      <w:pPr>
        <w:tabs>
          <w:tab w:val="num" w:pos="1440"/>
        </w:tabs>
        <w:ind w:left="1440" w:hanging="360"/>
      </w:pPr>
      <w:rPr>
        <w:rFonts w:ascii="Courier New" w:hAnsi="Courier New" w:cs="Courier New" w:hint="default"/>
      </w:rPr>
    </w:lvl>
    <w:lvl w:ilvl="2" w:tplc="C9A698A4" w:tentative="1">
      <w:start w:val="1"/>
      <w:numFmt w:val="bullet"/>
      <w:lvlText w:val=""/>
      <w:lvlJc w:val="left"/>
      <w:pPr>
        <w:tabs>
          <w:tab w:val="num" w:pos="2160"/>
        </w:tabs>
        <w:ind w:left="2160" w:hanging="360"/>
      </w:pPr>
      <w:rPr>
        <w:rFonts w:ascii="Wingdings" w:hAnsi="Wingdings" w:hint="default"/>
      </w:rPr>
    </w:lvl>
    <w:lvl w:ilvl="3" w:tplc="36281D9E" w:tentative="1">
      <w:start w:val="1"/>
      <w:numFmt w:val="bullet"/>
      <w:lvlText w:val=""/>
      <w:lvlJc w:val="left"/>
      <w:pPr>
        <w:tabs>
          <w:tab w:val="num" w:pos="2880"/>
        </w:tabs>
        <w:ind w:left="2880" w:hanging="360"/>
      </w:pPr>
      <w:rPr>
        <w:rFonts w:ascii="Symbol" w:hAnsi="Symbol" w:hint="default"/>
      </w:rPr>
    </w:lvl>
    <w:lvl w:ilvl="4" w:tplc="82C8B620" w:tentative="1">
      <w:start w:val="1"/>
      <w:numFmt w:val="bullet"/>
      <w:lvlText w:val="o"/>
      <w:lvlJc w:val="left"/>
      <w:pPr>
        <w:tabs>
          <w:tab w:val="num" w:pos="3600"/>
        </w:tabs>
        <w:ind w:left="3600" w:hanging="360"/>
      </w:pPr>
      <w:rPr>
        <w:rFonts w:ascii="Courier New" w:hAnsi="Courier New" w:cs="Courier New" w:hint="default"/>
      </w:rPr>
    </w:lvl>
    <w:lvl w:ilvl="5" w:tplc="694632CE" w:tentative="1">
      <w:start w:val="1"/>
      <w:numFmt w:val="bullet"/>
      <w:lvlText w:val=""/>
      <w:lvlJc w:val="left"/>
      <w:pPr>
        <w:tabs>
          <w:tab w:val="num" w:pos="4320"/>
        </w:tabs>
        <w:ind w:left="4320" w:hanging="360"/>
      </w:pPr>
      <w:rPr>
        <w:rFonts w:ascii="Wingdings" w:hAnsi="Wingdings" w:hint="default"/>
      </w:rPr>
    </w:lvl>
    <w:lvl w:ilvl="6" w:tplc="607A836E" w:tentative="1">
      <w:start w:val="1"/>
      <w:numFmt w:val="bullet"/>
      <w:lvlText w:val=""/>
      <w:lvlJc w:val="left"/>
      <w:pPr>
        <w:tabs>
          <w:tab w:val="num" w:pos="5040"/>
        </w:tabs>
        <w:ind w:left="5040" w:hanging="360"/>
      </w:pPr>
      <w:rPr>
        <w:rFonts w:ascii="Symbol" w:hAnsi="Symbol" w:hint="default"/>
      </w:rPr>
    </w:lvl>
    <w:lvl w:ilvl="7" w:tplc="A5B0BFC2" w:tentative="1">
      <w:start w:val="1"/>
      <w:numFmt w:val="bullet"/>
      <w:lvlText w:val="o"/>
      <w:lvlJc w:val="left"/>
      <w:pPr>
        <w:tabs>
          <w:tab w:val="num" w:pos="5760"/>
        </w:tabs>
        <w:ind w:left="5760" w:hanging="360"/>
      </w:pPr>
      <w:rPr>
        <w:rFonts w:ascii="Courier New" w:hAnsi="Courier New" w:cs="Courier New" w:hint="default"/>
      </w:rPr>
    </w:lvl>
    <w:lvl w:ilvl="8" w:tplc="E9D2C56E"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4"/>
  </w:num>
  <w:num w:numId="3">
    <w:abstractNumId w:val="9"/>
  </w:num>
  <w:num w:numId="4">
    <w:abstractNumId w:val="14"/>
  </w:num>
  <w:num w:numId="5">
    <w:abstractNumId w:val="28"/>
  </w:num>
  <w:num w:numId="6">
    <w:abstractNumId w:val="20"/>
  </w:num>
  <w:num w:numId="7">
    <w:abstractNumId w:val="24"/>
  </w:num>
  <w:num w:numId="8">
    <w:abstractNumId w:val="35"/>
  </w:num>
  <w:num w:numId="9">
    <w:abstractNumId w:val="1"/>
  </w:num>
  <w:num w:numId="10">
    <w:abstractNumId w:val="8"/>
  </w:num>
  <w:num w:numId="11">
    <w:abstractNumId w:val="32"/>
  </w:num>
  <w:num w:numId="12">
    <w:abstractNumId w:val="36"/>
  </w:num>
  <w:num w:numId="13">
    <w:abstractNumId w:val="11"/>
  </w:num>
  <w:num w:numId="14">
    <w:abstractNumId w:val="13"/>
  </w:num>
  <w:num w:numId="15">
    <w:abstractNumId w:val="33"/>
  </w:num>
  <w:num w:numId="16">
    <w:abstractNumId w:val="18"/>
  </w:num>
  <w:num w:numId="17">
    <w:abstractNumId w:val="23"/>
  </w:num>
  <w:num w:numId="18">
    <w:abstractNumId w:val="27"/>
  </w:num>
  <w:num w:numId="19">
    <w:abstractNumId w:val="26"/>
  </w:num>
  <w:num w:numId="20">
    <w:abstractNumId w:val="19"/>
  </w:num>
  <w:num w:numId="21">
    <w:abstractNumId w:val="6"/>
  </w:num>
  <w:num w:numId="22">
    <w:abstractNumId w:val="3"/>
  </w:num>
  <w:num w:numId="23">
    <w:abstractNumId w:val="21"/>
  </w:num>
  <w:num w:numId="24">
    <w:abstractNumId w:val="29"/>
  </w:num>
  <w:num w:numId="25">
    <w:abstractNumId w:val="7"/>
  </w:num>
  <w:num w:numId="26">
    <w:abstractNumId w:val="5"/>
  </w:num>
  <w:num w:numId="27">
    <w:abstractNumId w:val="12"/>
  </w:num>
  <w:num w:numId="28">
    <w:abstractNumId w:val="2"/>
  </w:num>
  <w:num w:numId="29">
    <w:abstractNumId w:val="25"/>
  </w:num>
  <w:num w:numId="30">
    <w:abstractNumId w:val="31"/>
  </w:num>
  <w:num w:numId="31">
    <w:abstractNumId w:val="15"/>
  </w:num>
  <w:num w:numId="32">
    <w:abstractNumId w:val="0"/>
  </w:num>
  <w:num w:numId="33">
    <w:abstractNumId w:val="22"/>
  </w:num>
  <w:num w:numId="34">
    <w:abstractNumId w:val="34"/>
  </w:num>
  <w:num w:numId="35">
    <w:abstractNumId w:val="17"/>
  </w:num>
  <w:num w:numId="36">
    <w:abstractNumId w:val="16"/>
  </w:num>
  <w:num w:numId="3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1F08"/>
  <w:defaultTabStop w:val="720"/>
  <w:characterSpacingControl w:val="doNotCompress"/>
  <w:hdrShapeDefaults>
    <o:shapedefaults v:ext="edit" spidmax="6146"/>
  </w:hdrShapeDefaults>
  <w:footnotePr>
    <w:footnote w:id="0"/>
    <w:footnote w:id="1"/>
  </w:footnotePr>
  <w:endnotePr>
    <w:endnote w:id="0"/>
    <w:endnote w:id="1"/>
  </w:endnotePr>
  <w:compat/>
  <w:rsids>
    <w:rsidRoot w:val="00DE6F45"/>
    <w:rsid w:val="00003184"/>
    <w:rsid w:val="000071B4"/>
    <w:rsid w:val="00007DA2"/>
    <w:rsid w:val="000140F0"/>
    <w:rsid w:val="00014298"/>
    <w:rsid w:val="000177AA"/>
    <w:rsid w:val="00025C9F"/>
    <w:rsid w:val="00030496"/>
    <w:rsid w:val="00034CD0"/>
    <w:rsid w:val="00037E11"/>
    <w:rsid w:val="000400EA"/>
    <w:rsid w:val="000515F0"/>
    <w:rsid w:val="000534D7"/>
    <w:rsid w:val="000535EE"/>
    <w:rsid w:val="00054F90"/>
    <w:rsid w:val="00060DD7"/>
    <w:rsid w:val="000658CB"/>
    <w:rsid w:val="00073F39"/>
    <w:rsid w:val="00076D9C"/>
    <w:rsid w:val="00076EC5"/>
    <w:rsid w:val="000814A2"/>
    <w:rsid w:val="00081840"/>
    <w:rsid w:val="00082BB8"/>
    <w:rsid w:val="00084569"/>
    <w:rsid w:val="000911C4"/>
    <w:rsid w:val="00091487"/>
    <w:rsid w:val="00091911"/>
    <w:rsid w:val="00095464"/>
    <w:rsid w:val="000979D4"/>
    <w:rsid w:val="000A149D"/>
    <w:rsid w:val="000A6614"/>
    <w:rsid w:val="000B2EFF"/>
    <w:rsid w:val="000B788D"/>
    <w:rsid w:val="000C21F3"/>
    <w:rsid w:val="000C6C89"/>
    <w:rsid w:val="000C7828"/>
    <w:rsid w:val="000D1E48"/>
    <w:rsid w:val="000E0096"/>
    <w:rsid w:val="000E282A"/>
    <w:rsid w:val="000E5FA0"/>
    <w:rsid w:val="000E66D7"/>
    <w:rsid w:val="000E797B"/>
    <w:rsid w:val="00101951"/>
    <w:rsid w:val="00102927"/>
    <w:rsid w:val="0010326E"/>
    <w:rsid w:val="001067EB"/>
    <w:rsid w:val="001075CE"/>
    <w:rsid w:val="00110DC2"/>
    <w:rsid w:val="00110F57"/>
    <w:rsid w:val="00115D96"/>
    <w:rsid w:val="00121F27"/>
    <w:rsid w:val="0012270F"/>
    <w:rsid w:val="00123BCA"/>
    <w:rsid w:val="00133438"/>
    <w:rsid w:val="00136216"/>
    <w:rsid w:val="00141D57"/>
    <w:rsid w:val="00144A59"/>
    <w:rsid w:val="0014656E"/>
    <w:rsid w:val="00150406"/>
    <w:rsid w:val="00154834"/>
    <w:rsid w:val="001575CA"/>
    <w:rsid w:val="0016251A"/>
    <w:rsid w:val="001628BD"/>
    <w:rsid w:val="001659A5"/>
    <w:rsid w:val="0016779B"/>
    <w:rsid w:val="00170F1D"/>
    <w:rsid w:val="001728DC"/>
    <w:rsid w:val="001764ED"/>
    <w:rsid w:val="00177546"/>
    <w:rsid w:val="00180D90"/>
    <w:rsid w:val="00190852"/>
    <w:rsid w:val="00191833"/>
    <w:rsid w:val="00192F8A"/>
    <w:rsid w:val="001A3FBB"/>
    <w:rsid w:val="001A560F"/>
    <w:rsid w:val="001B1D2A"/>
    <w:rsid w:val="001B3813"/>
    <w:rsid w:val="001B3C95"/>
    <w:rsid w:val="001B7E06"/>
    <w:rsid w:val="001C3C02"/>
    <w:rsid w:val="001C42CB"/>
    <w:rsid w:val="001C43DD"/>
    <w:rsid w:val="001C4ADC"/>
    <w:rsid w:val="001C547F"/>
    <w:rsid w:val="001D1CB0"/>
    <w:rsid w:val="001D3CCE"/>
    <w:rsid w:val="001D70EC"/>
    <w:rsid w:val="001E29D9"/>
    <w:rsid w:val="001E5A53"/>
    <w:rsid w:val="001F133F"/>
    <w:rsid w:val="001F51CF"/>
    <w:rsid w:val="00201535"/>
    <w:rsid w:val="00203F9E"/>
    <w:rsid w:val="00212960"/>
    <w:rsid w:val="00217DD6"/>
    <w:rsid w:val="00220FD0"/>
    <w:rsid w:val="00223C28"/>
    <w:rsid w:val="00225A43"/>
    <w:rsid w:val="00237BF4"/>
    <w:rsid w:val="00241B72"/>
    <w:rsid w:val="00242553"/>
    <w:rsid w:val="00247F8F"/>
    <w:rsid w:val="002533C6"/>
    <w:rsid w:val="0025345B"/>
    <w:rsid w:val="0026260A"/>
    <w:rsid w:val="00267849"/>
    <w:rsid w:val="002731E7"/>
    <w:rsid w:val="0028576A"/>
    <w:rsid w:val="0028653C"/>
    <w:rsid w:val="00287480"/>
    <w:rsid w:val="00287884"/>
    <w:rsid w:val="00287BC8"/>
    <w:rsid w:val="002B1F05"/>
    <w:rsid w:val="002B23A5"/>
    <w:rsid w:val="002B27DB"/>
    <w:rsid w:val="002C09D8"/>
    <w:rsid w:val="002C19A6"/>
    <w:rsid w:val="002C34D1"/>
    <w:rsid w:val="002C6F67"/>
    <w:rsid w:val="002D3545"/>
    <w:rsid w:val="002D4944"/>
    <w:rsid w:val="002E0524"/>
    <w:rsid w:val="002E1F37"/>
    <w:rsid w:val="002E3D4C"/>
    <w:rsid w:val="002E4BE8"/>
    <w:rsid w:val="002E5E48"/>
    <w:rsid w:val="002E6433"/>
    <w:rsid w:val="002E706E"/>
    <w:rsid w:val="00300040"/>
    <w:rsid w:val="00303782"/>
    <w:rsid w:val="00306880"/>
    <w:rsid w:val="00307188"/>
    <w:rsid w:val="003258FB"/>
    <w:rsid w:val="00326782"/>
    <w:rsid w:val="0034359F"/>
    <w:rsid w:val="003503C1"/>
    <w:rsid w:val="00350C05"/>
    <w:rsid w:val="00356098"/>
    <w:rsid w:val="003612C8"/>
    <w:rsid w:val="00361D07"/>
    <w:rsid w:val="00361F08"/>
    <w:rsid w:val="00363927"/>
    <w:rsid w:val="00366B4A"/>
    <w:rsid w:val="00367466"/>
    <w:rsid w:val="00375CD0"/>
    <w:rsid w:val="003804A8"/>
    <w:rsid w:val="00381E4F"/>
    <w:rsid w:val="00382D45"/>
    <w:rsid w:val="0038312A"/>
    <w:rsid w:val="00385789"/>
    <w:rsid w:val="00387F41"/>
    <w:rsid w:val="0039060D"/>
    <w:rsid w:val="00393CE5"/>
    <w:rsid w:val="003A094E"/>
    <w:rsid w:val="003A350A"/>
    <w:rsid w:val="003A4A02"/>
    <w:rsid w:val="003B73FD"/>
    <w:rsid w:val="003C1B2F"/>
    <w:rsid w:val="003C234B"/>
    <w:rsid w:val="003C4211"/>
    <w:rsid w:val="003C7DAC"/>
    <w:rsid w:val="003D577E"/>
    <w:rsid w:val="003D671E"/>
    <w:rsid w:val="003E3497"/>
    <w:rsid w:val="003E3999"/>
    <w:rsid w:val="003E482E"/>
    <w:rsid w:val="003E6A2E"/>
    <w:rsid w:val="003F01CD"/>
    <w:rsid w:val="003F3678"/>
    <w:rsid w:val="003F551A"/>
    <w:rsid w:val="00400773"/>
    <w:rsid w:val="004014FA"/>
    <w:rsid w:val="00415D05"/>
    <w:rsid w:val="004213BD"/>
    <w:rsid w:val="0042645D"/>
    <w:rsid w:val="00432CD1"/>
    <w:rsid w:val="00436A24"/>
    <w:rsid w:val="004451B6"/>
    <w:rsid w:val="00450A1D"/>
    <w:rsid w:val="0045213A"/>
    <w:rsid w:val="004539CD"/>
    <w:rsid w:val="004564C0"/>
    <w:rsid w:val="00457806"/>
    <w:rsid w:val="00460455"/>
    <w:rsid w:val="00475361"/>
    <w:rsid w:val="0048210B"/>
    <w:rsid w:val="004861C7"/>
    <w:rsid w:val="004869BC"/>
    <w:rsid w:val="004876EC"/>
    <w:rsid w:val="0049088D"/>
    <w:rsid w:val="004913D8"/>
    <w:rsid w:val="00492653"/>
    <w:rsid w:val="00492BE2"/>
    <w:rsid w:val="004979B8"/>
    <w:rsid w:val="00497C37"/>
    <w:rsid w:val="004A4732"/>
    <w:rsid w:val="004B0EA4"/>
    <w:rsid w:val="004B10E8"/>
    <w:rsid w:val="004B16CF"/>
    <w:rsid w:val="004B3F63"/>
    <w:rsid w:val="004C2005"/>
    <w:rsid w:val="004C27DE"/>
    <w:rsid w:val="004C6FBC"/>
    <w:rsid w:val="004C7D6F"/>
    <w:rsid w:val="004D27C9"/>
    <w:rsid w:val="004D4247"/>
    <w:rsid w:val="004E3A8D"/>
    <w:rsid w:val="004E4548"/>
    <w:rsid w:val="004E4B6D"/>
    <w:rsid w:val="004F14A3"/>
    <w:rsid w:val="004F4659"/>
    <w:rsid w:val="004F4791"/>
    <w:rsid w:val="004F5BFF"/>
    <w:rsid w:val="004F6E87"/>
    <w:rsid w:val="00504B9F"/>
    <w:rsid w:val="00510550"/>
    <w:rsid w:val="005153D5"/>
    <w:rsid w:val="005164BD"/>
    <w:rsid w:val="00516DC6"/>
    <w:rsid w:val="00516E7A"/>
    <w:rsid w:val="00522C93"/>
    <w:rsid w:val="00523AB9"/>
    <w:rsid w:val="00531103"/>
    <w:rsid w:val="0053161C"/>
    <w:rsid w:val="005364F7"/>
    <w:rsid w:val="00537A12"/>
    <w:rsid w:val="0054004A"/>
    <w:rsid w:val="00541DC5"/>
    <w:rsid w:val="0054489A"/>
    <w:rsid w:val="00546514"/>
    <w:rsid w:val="00547153"/>
    <w:rsid w:val="005625B3"/>
    <w:rsid w:val="0057142B"/>
    <w:rsid w:val="00580101"/>
    <w:rsid w:val="00585379"/>
    <w:rsid w:val="00590ACD"/>
    <w:rsid w:val="005943C8"/>
    <w:rsid w:val="00597C37"/>
    <w:rsid w:val="005A135E"/>
    <w:rsid w:val="005A24AD"/>
    <w:rsid w:val="005B30B2"/>
    <w:rsid w:val="005B3410"/>
    <w:rsid w:val="005B3D1D"/>
    <w:rsid w:val="005C0C63"/>
    <w:rsid w:val="005C3B01"/>
    <w:rsid w:val="005C3DED"/>
    <w:rsid w:val="005C6678"/>
    <w:rsid w:val="005D08CD"/>
    <w:rsid w:val="005D6EC4"/>
    <w:rsid w:val="005E3233"/>
    <w:rsid w:val="005E6309"/>
    <w:rsid w:val="005E733B"/>
    <w:rsid w:val="00600F8C"/>
    <w:rsid w:val="0060368E"/>
    <w:rsid w:val="00603C69"/>
    <w:rsid w:val="0060412C"/>
    <w:rsid w:val="00604606"/>
    <w:rsid w:val="00605242"/>
    <w:rsid w:val="00605672"/>
    <w:rsid w:val="00606E98"/>
    <w:rsid w:val="00611909"/>
    <w:rsid w:val="0061217E"/>
    <w:rsid w:val="00612449"/>
    <w:rsid w:val="00612735"/>
    <w:rsid w:val="00616859"/>
    <w:rsid w:val="0062140C"/>
    <w:rsid w:val="00635139"/>
    <w:rsid w:val="00637567"/>
    <w:rsid w:val="00643C59"/>
    <w:rsid w:val="0064599E"/>
    <w:rsid w:val="00646FCA"/>
    <w:rsid w:val="00655207"/>
    <w:rsid w:val="00655D5D"/>
    <w:rsid w:val="0065641D"/>
    <w:rsid w:val="00657F03"/>
    <w:rsid w:val="00661362"/>
    <w:rsid w:val="00663187"/>
    <w:rsid w:val="006716BB"/>
    <w:rsid w:val="0067498B"/>
    <w:rsid w:val="00681F31"/>
    <w:rsid w:val="00686868"/>
    <w:rsid w:val="00690423"/>
    <w:rsid w:val="006915A8"/>
    <w:rsid w:val="006927ED"/>
    <w:rsid w:val="006962AC"/>
    <w:rsid w:val="006A115A"/>
    <w:rsid w:val="006A1334"/>
    <w:rsid w:val="006A6076"/>
    <w:rsid w:val="006A69F6"/>
    <w:rsid w:val="006B329C"/>
    <w:rsid w:val="006B3340"/>
    <w:rsid w:val="006B3FC0"/>
    <w:rsid w:val="006B6F48"/>
    <w:rsid w:val="006B7706"/>
    <w:rsid w:val="006C6BC4"/>
    <w:rsid w:val="006C793E"/>
    <w:rsid w:val="006D0ACD"/>
    <w:rsid w:val="006D0EB8"/>
    <w:rsid w:val="006D1639"/>
    <w:rsid w:val="006D34F7"/>
    <w:rsid w:val="006D50F3"/>
    <w:rsid w:val="006D5752"/>
    <w:rsid w:val="006D66F7"/>
    <w:rsid w:val="006E0CC5"/>
    <w:rsid w:val="006E1629"/>
    <w:rsid w:val="006E6CC5"/>
    <w:rsid w:val="006F58C8"/>
    <w:rsid w:val="00700864"/>
    <w:rsid w:val="00701A40"/>
    <w:rsid w:val="00703B2D"/>
    <w:rsid w:val="00704641"/>
    <w:rsid w:val="00711496"/>
    <w:rsid w:val="00715D08"/>
    <w:rsid w:val="007305B5"/>
    <w:rsid w:val="00732CFD"/>
    <w:rsid w:val="007335E9"/>
    <w:rsid w:val="00733F9C"/>
    <w:rsid w:val="00735B13"/>
    <w:rsid w:val="00741270"/>
    <w:rsid w:val="00750D42"/>
    <w:rsid w:val="007522EB"/>
    <w:rsid w:val="00753ACA"/>
    <w:rsid w:val="0076219B"/>
    <w:rsid w:val="0077157A"/>
    <w:rsid w:val="00771AD2"/>
    <w:rsid w:val="00771B73"/>
    <w:rsid w:val="00774389"/>
    <w:rsid w:val="007757F8"/>
    <w:rsid w:val="0078250F"/>
    <w:rsid w:val="007837A0"/>
    <w:rsid w:val="00784217"/>
    <w:rsid w:val="00785E38"/>
    <w:rsid w:val="00786AD9"/>
    <w:rsid w:val="00790D00"/>
    <w:rsid w:val="007950BF"/>
    <w:rsid w:val="00797112"/>
    <w:rsid w:val="00797C81"/>
    <w:rsid w:val="007A5795"/>
    <w:rsid w:val="007B1743"/>
    <w:rsid w:val="007B1C08"/>
    <w:rsid w:val="007C2981"/>
    <w:rsid w:val="007C2DA0"/>
    <w:rsid w:val="007C56A5"/>
    <w:rsid w:val="007C61AD"/>
    <w:rsid w:val="007D5F3D"/>
    <w:rsid w:val="007D75B8"/>
    <w:rsid w:val="007E6E2E"/>
    <w:rsid w:val="007F197B"/>
    <w:rsid w:val="00801E71"/>
    <w:rsid w:val="008031F3"/>
    <w:rsid w:val="008067AE"/>
    <w:rsid w:val="00806C0C"/>
    <w:rsid w:val="00810F72"/>
    <w:rsid w:val="0081299B"/>
    <w:rsid w:val="00812BAC"/>
    <w:rsid w:val="008137C5"/>
    <w:rsid w:val="00814276"/>
    <w:rsid w:val="00817915"/>
    <w:rsid w:val="00834381"/>
    <w:rsid w:val="008362E0"/>
    <w:rsid w:val="00852FC2"/>
    <w:rsid w:val="00854F4B"/>
    <w:rsid w:val="008663FC"/>
    <w:rsid w:val="00866587"/>
    <w:rsid w:val="00870B54"/>
    <w:rsid w:val="00873E9A"/>
    <w:rsid w:val="008761CE"/>
    <w:rsid w:val="00881F3E"/>
    <w:rsid w:val="00884111"/>
    <w:rsid w:val="008849C5"/>
    <w:rsid w:val="00886665"/>
    <w:rsid w:val="00886743"/>
    <w:rsid w:val="008A65B0"/>
    <w:rsid w:val="008A7526"/>
    <w:rsid w:val="008B3B7F"/>
    <w:rsid w:val="008B4646"/>
    <w:rsid w:val="008B6CA2"/>
    <w:rsid w:val="008B7E9F"/>
    <w:rsid w:val="008C154F"/>
    <w:rsid w:val="008C409D"/>
    <w:rsid w:val="008C53A6"/>
    <w:rsid w:val="008C61D8"/>
    <w:rsid w:val="008C752C"/>
    <w:rsid w:val="008D6644"/>
    <w:rsid w:val="008D7B67"/>
    <w:rsid w:val="008E5582"/>
    <w:rsid w:val="008E6591"/>
    <w:rsid w:val="008E6FF8"/>
    <w:rsid w:val="008F1C28"/>
    <w:rsid w:val="008F3890"/>
    <w:rsid w:val="008F4F66"/>
    <w:rsid w:val="008F622B"/>
    <w:rsid w:val="008F6740"/>
    <w:rsid w:val="009019BE"/>
    <w:rsid w:val="00902DE0"/>
    <w:rsid w:val="009035FD"/>
    <w:rsid w:val="00906B44"/>
    <w:rsid w:val="009179B7"/>
    <w:rsid w:val="00920B18"/>
    <w:rsid w:val="009215A6"/>
    <w:rsid w:val="00924084"/>
    <w:rsid w:val="0092466F"/>
    <w:rsid w:val="00924DEF"/>
    <w:rsid w:val="00926876"/>
    <w:rsid w:val="0093115E"/>
    <w:rsid w:val="00934360"/>
    <w:rsid w:val="009350D7"/>
    <w:rsid w:val="00935455"/>
    <w:rsid w:val="009402B9"/>
    <w:rsid w:val="00946437"/>
    <w:rsid w:val="0095134C"/>
    <w:rsid w:val="009569B9"/>
    <w:rsid w:val="00963794"/>
    <w:rsid w:val="0096683D"/>
    <w:rsid w:val="0096742F"/>
    <w:rsid w:val="009674F7"/>
    <w:rsid w:val="00970BC7"/>
    <w:rsid w:val="009718A5"/>
    <w:rsid w:val="00971EA9"/>
    <w:rsid w:val="009773A9"/>
    <w:rsid w:val="00977FEF"/>
    <w:rsid w:val="00987BA9"/>
    <w:rsid w:val="00987C1C"/>
    <w:rsid w:val="00991202"/>
    <w:rsid w:val="00994C19"/>
    <w:rsid w:val="009A0DF6"/>
    <w:rsid w:val="009A4899"/>
    <w:rsid w:val="009B0ED1"/>
    <w:rsid w:val="009B4A3D"/>
    <w:rsid w:val="009B63AD"/>
    <w:rsid w:val="009B6641"/>
    <w:rsid w:val="009C055D"/>
    <w:rsid w:val="009C1852"/>
    <w:rsid w:val="009C3D50"/>
    <w:rsid w:val="009C771A"/>
    <w:rsid w:val="009D0B55"/>
    <w:rsid w:val="009D1104"/>
    <w:rsid w:val="009D7107"/>
    <w:rsid w:val="009E0F04"/>
    <w:rsid w:val="009E4C17"/>
    <w:rsid w:val="009E69B3"/>
    <w:rsid w:val="009E7435"/>
    <w:rsid w:val="009E7C41"/>
    <w:rsid w:val="00A07760"/>
    <w:rsid w:val="00A1061D"/>
    <w:rsid w:val="00A1735D"/>
    <w:rsid w:val="00A207E2"/>
    <w:rsid w:val="00A216B7"/>
    <w:rsid w:val="00A23A07"/>
    <w:rsid w:val="00A24A29"/>
    <w:rsid w:val="00A25E72"/>
    <w:rsid w:val="00A313F2"/>
    <w:rsid w:val="00A31A62"/>
    <w:rsid w:val="00A33F32"/>
    <w:rsid w:val="00A40F5F"/>
    <w:rsid w:val="00A454E2"/>
    <w:rsid w:val="00A52795"/>
    <w:rsid w:val="00A5635D"/>
    <w:rsid w:val="00A574B9"/>
    <w:rsid w:val="00A57CD2"/>
    <w:rsid w:val="00A61CEC"/>
    <w:rsid w:val="00A61F66"/>
    <w:rsid w:val="00A65A18"/>
    <w:rsid w:val="00A70B27"/>
    <w:rsid w:val="00A719D4"/>
    <w:rsid w:val="00A71F51"/>
    <w:rsid w:val="00A8020B"/>
    <w:rsid w:val="00A8033B"/>
    <w:rsid w:val="00A86A80"/>
    <w:rsid w:val="00A872E8"/>
    <w:rsid w:val="00A927D0"/>
    <w:rsid w:val="00AA73AC"/>
    <w:rsid w:val="00AA7CED"/>
    <w:rsid w:val="00AB2BB4"/>
    <w:rsid w:val="00AB4A1C"/>
    <w:rsid w:val="00AB4A65"/>
    <w:rsid w:val="00AB51B5"/>
    <w:rsid w:val="00AB5CCF"/>
    <w:rsid w:val="00AC1EC2"/>
    <w:rsid w:val="00AC79CC"/>
    <w:rsid w:val="00AD1692"/>
    <w:rsid w:val="00AD1BAA"/>
    <w:rsid w:val="00AD24F7"/>
    <w:rsid w:val="00AD2730"/>
    <w:rsid w:val="00AD6DE5"/>
    <w:rsid w:val="00AE073C"/>
    <w:rsid w:val="00AE0753"/>
    <w:rsid w:val="00AE15D4"/>
    <w:rsid w:val="00AE5DB3"/>
    <w:rsid w:val="00AF3720"/>
    <w:rsid w:val="00AF4669"/>
    <w:rsid w:val="00B01C05"/>
    <w:rsid w:val="00B02591"/>
    <w:rsid w:val="00B041D1"/>
    <w:rsid w:val="00B11302"/>
    <w:rsid w:val="00B12183"/>
    <w:rsid w:val="00B12EC0"/>
    <w:rsid w:val="00B142A3"/>
    <w:rsid w:val="00B15A13"/>
    <w:rsid w:val="00B1749C"/>
    <w:rsid w:val="00B21360"/>
    <w:rsid w:val="00B31CCB"/>
    <w:rsid w:val="00B349EB"/>
    <w:rsid w:val="00B377FC"/>
    <w:rsid w:val="00B41E70"/>
    <w:rsid w:val="00B42512"/>
    <w:rsid w:val="00B4256B"/>
    <w:rsid w:val="00B466BF"/>
    <w:rsid w:val="00B5124E"/>
    <w:rsid w:val="00B5478A"/>
    <w:rsid w:val="00B60D28"/>
    <w:rsid w:val="00B61B3E"/>
    <w:rsid w:val="00B65541"/>
    <w:rsid w:val="00B66E94"/>
    <w:rsid w:val="00B67F97"/>
    <w:rsid w:val="00B713C2"/>
    <w:rsid w:val="00B71B89"/>
    <w:rsid w:val="00B72AFA"/>
    <w:rsid w:val="00B75C7E"/>
    <w:rsid w:val="00B77A43"/>
    <w:rsid w:val="00B81560"/>
    <w:rsid w:val="00B819E3"/>
    <w:rsid w:val="00B86C10"/>
    <w:rsid w:val="00B94D0F"/>
    <w:rsid w:val="00BA1CF7"/>
    <w:rsid w:val="00BA5C70"/>
    <w:rsid w:val="00BA6639"/>
    <w:rsid w:val="00BA7BE8"/>
    <w:rsid w:val="00BB0317"/>
    <w:rsid w:val="00BB4128"/>
    <w:rsid w:val="00BB608D"/>
    <w:rsid w:val="00BB76B3"/>
    <w:rsid w:val="00BC0525"/>
    <w:rsid w:val="00BC10B3"/>
    <w:rsid w:val="00BC2883"/>
    <w:rsid w:val="00BC55C9"/>
    <w:rsid w:val="00BD2E8C"/>
    <w:rsid w:val="00BD7247"/>
    <w:rsid w:val="00BD7D8A"/>
    <w:rsid w:val="00BE089D"/>
    <w:rsid w:val="00BE294E"/>
    <w:rsid w:val="00BE6966"/>
    <w:rsid w:val="00BF047F"/>
    <w:rsid w:val="00BF05E3"/>
    <w:rsid w:val="00BF2404"/>
    <w:rsid w:val="00BF6902"/>
    <w:rsid w:val="00C0033F"/>
    <w:rsid w:val="00C012BB"/>
    <w:rsid w:val="00C13168"/>
    <w:rsid w:val="00C16098"/>
    <w:rsid w:val="00C17DFC"/>
    <w:rsid w:val="00C22C2B"/>
    <w:rsid w:val="00C2637C"/>
    <w:rsid w:val="00C263FF"/>
    <w:rsid w:val="00C31605"/>
    <w:rsid w:val="00C368E9"/>
    <w:rsid w:val="00C475AB"/>
    <w:rsid w:val="00C50549"/>
    <w:rsid w:val="00C638F2"/>
    <w:rsid w:val="00C64740"/>
    <w:rsid w:val="00C64751"/>
    <w:rsid w:val="00C67AD5"/>
    <w:rsid w:val="00C70441"/>
    <w:rsid w:val="00C7540E"/>
    <w:rsid w:val="00C77387"/>
    <w:rsid w:val="00C8253D"/>
    <w:rsid w:val="00C842EE"/>
    <w:rsid w:val="00C85A2C"/>
    <w:rsid w:val="00C85C2B"/>
    <w:rsid w:val="00C908F4"/>
    <w:rsid w:val="00C90D7F"/>
    <w:rsid w:val="00C932B6"/>
    <w:rsid w:val="00C93A62"/>
    <w:rsid w:val="00CA4649"/>
    <w:rsid w:val="00CB56FB"/>
    <w:rsid w:val="00CB5B4B"/>
    <w:rsid w:val="00CC1C11"/>
    <w:rsid w:val="00CC2C3C"/>
    <w:rsid w:val="00CC350B"/>
    <w:rsid w:val="00CC3727"/>
    <w:rsid w:val="00CC3D01"/>
    <w:rsid w:val="00CC3E94"/>
    <w:rsid w:val="00CD34C6"/>
    <w:rsid w:val="00CD4BC0"/>
    <w:rsid w:val="00CD6088"/>
    <w:rsid w:val="00CD67D8"/>
    <w:rsid w:val="00CE0BAC"/>
    <w:rsid w:val="00CE7C24"/>
    <w:rsid w:val="00CF5F66"/>
    <w:rsid w:val="00D05AFF"/>
    <w:rsid w:val="00D06C11"/>
    <w:rsid w:val="00D10710"/>
    <w:rsid w:val="00D122AF"/>
    <w:rsid w:val="00D164F0"/>
    <w:rsid w:val="00D23B4B"/>
    <w:rsid w:val="00D25743"/>
    <w:rsid w:val="00D2630D"/>
    <w:rsid w:val="00D30C2C"/>
    <w:rsid w:val="00D414CB"/>
    <w:rsid w:val="00D4185D"/>
    <w:rsid w:val="00D41EBB"/>
    <w:rsid w:val="00D44506"/>
    <w:rsid w:val="00D46B09"/>
    <w:rsid w:val="00D502BD"/>
    <w:rsid w:val="00D517AE"/>
    <w:rsid w:val="00D51AE1"/>
    <w:rsid w:val="00D54CCA"/>
    <w:rsid w:val="00D564C4"/>
    <w:rsid w:val="00D65838"/>
    <w:rsid w:val="00D66275"/>
    <w:rsid w:val="00D76E32"/>
    <w:rsid w:val="00D775B9"/>
    <w:rsid w:val="00D8037A"/>
    <w:rsid w:val="00D81568"/>
    <w:rsid w:val="00D8291C"/>
    <w:rsid w:val="00D83536"/>
    <w:rsid w:val="00D83A9E"/>
    <w:rsid w:val="00D83BC0"/>
    <w:rsid w:val="00D83C6F"/>
    <w:rsid w:val="00D86850"/>
    <w:rsid w:val="00D9071D"/>
    <w:rsid w:val="00D90CAD"/>
    <w:rsid w:val="00D915F4"/>
    <w:rsid w:val="00D91DD3"/>
    <w:rsid w:val="00D9245F"/>
    <w:rsid w:val="00D97625"/>
    <w:rsid w:val="00DA0954"/>
    <w:rsid w:val="00DA5361"/>
    <w:rsid w:val="00DA5553"/>
    <w:rsid w:val="00DA5889"/>
    <w:rsid w:val="00DA75E0"/>
    <w:rsid w:val="00DB52C3"/>
    <w:rsid w:val="00DB5F7E"/>
    <w:rsid w:val="00DB72F5"/>
    <w:rsid w:val="00DC21C5"/>
    <w:rsid w:val="00DC4ACE"/>
    <w:rsid w:val="00DC6A29"/>
    <w:rsid w:val="00DD086C"/>
    <w:rsid w:val="00DD12DB"/>
    <w:rsid w:val="00DE1FB1"/>
    <w:rsid w:val="00DE293A"/>
    <w:rsid w:val="00DE6E01"/>
    <w:rsid w:val="00DE6F45"/>
    <w:rsid w:val="00DF76E5"/>
    <w:rsid w:val="00E00CD0"/>
    <w:rsid w:val="00E01A21"/>
    <w:rsid w:val="00E0489B"/>
    <w:rsid w:val="00E04DAE"/>
    <w:rsid w:val="00E04DEA"/>
    <w:rsid w:val="00E05394"/>
    <w:rsid w:val="00E07D37"/>
    <w:rsid w:val="00E11EF3"/>
    <w:rsid w:val="00E26BD6"/>
    <w:rsid w:val="00E317CB"/>
    <w:rsid w:val="00E32295"/>
    <w:rsid w:val="00E3545A"/>
    <w:rsid w:val="00E43E62"/>
    <w:rsid w:val="00E5615F"/>
    <w:rsid w:val="00E61EDC"/>
    <w:rsid w:val="00E656CE"/>
    <w:rsid w:val="00E70EED"/>
    <w:rsid w:val="00E728A5"/>
    <w:rsid w:val="00E74BFE"/>
    <w:rsid w:val="00E75152"/>
    <w:rsid w:val="00E76ABD"/>
    <w:rsid w:val="00E80224"/>
    <w:rsid w:val="00E84843"/>
    <w:rsid w:val="00E87844"/>
    <w:rsid w:val="00E9049C"/>
    <w:rsid w:val="00EA5DE7"/>
    <w:rsid w:val="00EA6B43"/>
    <w:rsid w:val="00EB0A49"/>
    <w:rsid w:val="00EB19A7"/>
    <w:rsid w:val="00EB3BAA"/>
    <w:rsid w:val="00EB3C6B"/>
    <w:rsid w:val="00EB3C91"/>
    <w:rsid w:val="00EB52BA"/>
    <w:rsid w:val="00EB5F0D"/>
    <w:rsid w:val="00EB67A3"/>
    <w:rsid w:val="00EC0192"/>
    <w:rsid w:val="00EC5039"/>
    <w:rsid w:val="00ED17BA"/>
    <w:rsid w:val="00ED3A32"/>
    <w:rsid w:val="00ED42C0"/>
    <w:rsid w:val="00ED58F0"/>
    <w:rsid w:val="00EE04E0"/>
    <w:rsid w:val="00EE1290"/>
    <w:rsid w:val="00EE2BF4"/>
    <w:rsid w:val="00EF28C4"/>
    <w:rsid w:val="00EF7A10"/>
    <w:rsid w:val="00F0084F"/>
    <w:rsid w:val="00F01E7E"/>
    <w:rsid w:val="00F021FB"/>
    <w:rsid w:val="00F03EA9"/>
    <w:rsid w:val="00F04B4F"/>
    <w:rsid w:val="00F1075F"/>
    <w:rsid w:val="00F21F1B"/>
    <w:rsid w:val="00F23EA8"/>
    <w:rsid w:val="00F2424A"/>
    <w:rsid w:val="00F30E51"/>
    <w:rsid w:val="00F31D6F"/>
    <w:rsid w:val="00F31F9A"/>
    <w:rsid w:val="00F349FC"/>
    <w:rsid w:val="00F35B0D"/>
    <w:rsid w:val="00F374D0"/>
    <w:rsid w:val="00F37DE2"/>
    <w:rsid w:val="00F405D0"/>
    <w:rsid w:val="00F43A66"/>
    <w:rsid w:val="00F45037"/>
    <w:rsid w:val="00F45352"/>
    <w:rsid w:val="00F46C19"/>
    <w:rsid w:val="00F51B10"/>
    <w:rsid w:val="00F52D9F"/>
    <w:rsid w:val="00F54527"/>
    <w:rsid w:val="00F54642"/>
    <w:rsid w:val="00F570E2"/>
    <w:rsid w:val="00F63150"/>
    <w:rsid w:val="00F655AB"/>
    <w:rsid w:val="00F66E00"/>
    <w:rsid w:val="00F70D8B"/>
    <w:rsid w:val="00F71548"/>
    <w:rsid w:val="00F720A4"/>
    <w:rsid w:val="00F76C8E"/>
    <w:rsid w:val="00F810E2"/>
    <w:rsid w:val="00F87574"/>
    <w:rsid w:val="00F93787"/>
    <w:rsid w:val="00F94B85"/>
    <w:rsid w:val="00F96D1C"/>
    <w:rsid w:val="00FA2E6D"/>
    <w:rsid w:val="00FA34D5"/>
    <w:rsid w:val="00FB30A3"/>
    <w:rsid w:val="00FB3278"/>
    <w:rsid w:val="00FB674E"/>
    <w:rsid w:val="00FB7086"/>
    <w:rsid w:val="00FC7E9B"/>
    <w:rsid w:val="00FD7E42"/>
    <w:rsid w:val="00FE28D3"/>
    <w:rsid w:val="00FF4DB9"/>
    <w:rsid w:val="00FF548E"/>
    <w:rsid w:val="00FF5591"/>
    <w:rsid w:val="00FF6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031F3"/>
    <w:rPr>
      <w:lang w:bidi="he-IL"/>
    </w:rPr>
  </w:style>
  <w:style w:type="paragraph" w:styleId="Heading1">
    <w:name w:val="heading 1"/>
    <w:aliases w:val="H1"/>
    <w:basedOn w:val="Normal"/>
    <w:next w:val="Normal"/>
    <w:qFormat/>
    <w:rsid w:val="008031F3"/>
    <w:pPr>
      <w:keepNext/>
      <w:pageBreakBefore/>
      <w:spacing w:before="240" w:after="60" w:line="360" w:lineRule="auto"/>
      <w:ind w:left="-720"/>
      <w:outlineLvl w:val="0"/>
    </w:pPr>
    <w:rPr>
      <w:rFonts w:ascii="Arial" w:hAnsi="Arial"/>
      <w:b/>
      <w:kern w:val="20"/>
      <w:sz w:val="36"/>
    </w:rPr>
  </w:style>
  <w:style w:type="paragraph" w:styleId="Heading2">
    <w:name w:val="heading 2"/>
    <w:aliases w:val="H2"/>
    <w:basedOn w:val="Normal"/>
    <w:next w:val="Normal"/>
    <w:link w:val="Heading2Char"/>
    <w:qFormat/>
    <w:rsid w:val="008031F3"/>
    <w:pPr>
      <w:keepNext/>
      <w:spacing w:before="240" w:after="60" w:line="360" w:lineRule="auto"/>
      <w:ind w:left="-360"/>
      <w:outlineLvl w:val="1"/>
    </w:pPr>
    <w:rPr>
      <w:rFonts w:ascii="Arial" w:hAnsi="Arial"/>
      <w:b/>
      <w:color w:val="0000FF"/>
      <w:sz w:val="28"/>
    </w:rPr>
  </w:style>
  <w:style w:type="paragraph" w:styleId="Heading3">
    <w:name w:val="heading 3"/>
    <w:aliases w:val="H3"/>
    <w:basedOn w:val="Heading2"/>
    <w:next w:val="Normal"/>
    <w:qFormat/>
    <w:rsid w:val="008031F3"/>
    <w:pPr>
      <w:keepLines/>
      <w:widowControl w:val="0"/>
      <w:spacing w:before="120"/>
      <w:outlineLvl w:val="2"/>
    </w:pPr>
    <w:rPr>
      <w:bCs/>
      <w:color w:val="auto"/>
      <w:kern w:val="20"/>
      <w:sz w:val="20"/>
      <w:lang w:bidi="ar-SA"/>
    </w:rPr>
  </w:style>
  <w:style w:type="paragraph" w:styleId="Heading4">
    <w:name w:val="heading 4"/>
    <w:basedOn w:val="Normal"/>
    <w:next w:val="Normal"/>
    <w:qFormat/>
    <w:rsid w:val="008031F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aliases w:val="toc2"/>
    <w:basedOn w:val="Normal"/>
    <w:next w:val="Heading2"/>
    <w:autoRedefine/>
    <w:semiHidden/>
    <w:rsid w:val="008031F3"/>
    <w:pPr>
      <w:tabs>
        <w:tab w:val="right" w:leader="dot" w:pos="8640"/>
      </w:tabs>
      <w:ind w:left="200"/>
    </w:pPr>
    <w:rPr>
      <w:rFonts w:ascii="Arial" w:hAnsi="Arial"/>
    </w:rPr>
  </w:style>
  <w:style w:type="paragraph" w:styleId="TOC1">
    <w:name w:val="toc 1"/>
    <w:aliases w:val="toc1"/>
    <w:basedOn w:val="Normal"/>
    <w:next w:val="TOC2"/>
    <w:autoRedefine/>
    <w:semiHidden/>
    <w:rsid w:val="008031F3"/>
    <w:pPr>
      <w:tabs>
        <w:tab w:val="right" w:leader="dot" w:pos="8640"/>
      </w:tabs>
      <w:spacing w:after="120"/>
      <w:ind w:right="-18"/>
    </w:pPr>
    <w:rPr>
      <w:rFonts w:ascii="Arial" w:hAnsi="Arial" w:cs="Arial"/>
      <w:b/>
      <w:color w:val="000000"/>
    </w:rPr>
  </w:style>
  <w:style w:type="paragraph" w:styleId="TOC3">
    <w:name w:val="toc 3"/>
    <w:basedOn w:val="TOC4"/>
    <w:next w:val="Normal"/>
    <w:autoRedefine/>
    <w:semiHidden/>
    <w:rsid w:val="008031F3"/>
    <w:pPr>
      <w:tabs>
        <w:tab w:val="right" w:leader="dot" w:pos="8640"/>
      </w:tabs>
      <w:spacing w:after="60"/>
      <w:ind w:left="605"/>
      <w:contextualSpacing/>
    </w:pPr>
    <w:rPr>
      <w:rFonts w:ascii="Arial" w:hAnsi="Arial"/>
      <w:noProof/>
    </w:rPr>
  </w:style>
  <w:style w:type="paragraph" w:styleId="TOC4">
    <w:name w:val="toc 4"/>
    <w:basedOn w:val="Normal"/>
    <w:next w:val="Normal"/>
    <w:autoRedefine/>
    <w:semiHidden/>
    <w:rsid w:val="008031F3"/>
    <w:pPr>
      <w:ind w:left="600"/>
    </w:pPr>
  </w:style>
  <w:style w:type="paragraph" w:customStyle="1" w:styleId="Bodytext">
    <w:name w:val="Body text"/>
    <w:basedOn w:val="Normal"/>
    <w:rsid w:val="008031F3"/>
    <w:pPr>
      <w:spacing w:after="120" w:line="360" w:lineRule="auto"/>
    </w:pPr>
    <w:rPr>
      <w:rFonts w:ascii="Arial" w:hAnsi="Arial" w:cs="Arial"/>
      <w:color w:val="000000"/>
      <w:kern w:val="20"/>
    </w:rPr>
  </w:style>
  <w:style w:type="paragraph" w:styleId="Footer">
    <w:name w:val="footer"/>
    <w:aliases w:val="f"/>
    <w:basedOn w:val="Normal"/>
    <w:rsid w:val="008031F3"/>
    <w:pPr>
      <w:tabs>
        <w:tab w:val="center" w:pos="4320"/>
        <w:tab w:val="right" w:pos="8640"/>
      </w:tabs>
    </w:pPr>
  </w:style>
  <w:style w:type="character" w:styleId="PageNumber">
    <w:name w:val="page number"/>
    <w:basedOn w:val="DefaultParagraphFont"/>
    <w:rsid w:val="008031F3"/>
    <w:rPr>
      <w:b/>
    </w:rPr>
  </w:style>
  <w:style w:type="character" w:styleId="Hyperlink">
    <w:name w:val="Hyperlink"/>
    <w:basedOn w:val="DefaultParagraphFont"/>
    <w:rsid w:val="008031F3"/>
    <w:rPr>
      <w:color w:val="0000FF"/>
      <w:u w:val="single"/>
    </w:rPr>
  </w:style>
  <w:style w:type="paragraph" w:styleId="Caption">
    <w:name w:val="caption"/>
    <w:basedOn w:val="Normal"/>
    <w:next w:val="Bulletedtext"/>
    <w:qFormat/>
    <w:rsid w:val="008031F3"/>
    <w:pPr>
      <w:spacing w:before="120" w:after="240" w:line="360" w:lineRule="auto"/>
      <w:jc w:val="center"/>
    </w:pPr>
    <w:rPr>
      <w:rFonts w:ascii="Arial" w:hAnsi="Arial" w:cs="Arial"/>
      <w:b/>
      <w:color w:val="000000"/>
      <w:kern w:val="20"/>
      <w:sz w:val="16"/>
      <w:szCs w:val="16"/>
    </w:rPr>
  </w:style>
  <w:style w:type="paragraph" w:customStyle="1" w:styleId="Bulletedtext">
    <w:name w:val="Bulleted text"/>
    <w:basedOn w:val="Bodytext"/>
    <w:rsid w:val="008031F3"/>
    <w:pPr>
      <w:numPr>
        <w:numId w:val="1"/>
      </w:numPr>
      <w:spacing w:after="0"/>
    </w:pPr>
    <w:rPr>
      <w:color w:val="auto"/>
    </w:rPr>
  </w:style>
  <w:style w:type="character" w:customStyle="1" w:styleId="BodytextChar">
    <w:name w:val="Body text Char"/>
    <w:basedOn w:val="DefaultParagraphFont"/>
    <w:rsid w:val="008031F3"/>
    <w:rPr>
      <w:rFonts w:ascii="Arial" w:hAnsi="Arial" w:cs="Arial"/>
      <w:noProof w:val="0"/>
      <w:color w:val="000000"/>
      <w:kern w:val="20"/>
      <w:lang w:val="en-US" w:eastAsia="en-US" w:bidi="he-IL"/>
    </w:rPr>
  </w:style>
  <w:style w:type="paragraph" w:customStyle="1" w:styleId="ScreenShot">
    <w:name w:val="Screen Shot"/>
    <w:basedOn w:val="Normal"/>
    <w:next w:val="Caption"/>
    <w:rsid w:val="008031F3"/>
    <w:pPr>
      <w:keepNext/>
      <w:widowControl w:val="0"/>
      <w:jc w:val="center"/>
    </w:pPr>
    <w:rPr>
      <w:rFonts w:ascii="Arial" w:hAnsi="Arial"/>
    </w:rPr>
  </w:style>
  <w:style w:type="paragraph" w:customStyle="1" w:styleId="Legalese">
    <w:name w:val="Legalese"/>
    <w:basedOn w:val="Normal"/>
    <w:semiHidden/>
    <w:rsid w:val="008031F3"/>
    <w:pPr>
      <w:spacing w:before="120"/>
    </w:pPr>
    <w:rPr>
      <w:rFonts w:ascii="Arial" w:hAnsi="Arial"/>
      <w:sz w:val="18"/>
      <w:szCs w:val="22"/>
      <w:lang w:bidi="ar-SA"/>
    </w:rPr>
  </w:style>
  <w:style w:type="paragraph" w:customStyle="1" w:styleId="OfficeinAction2">
    <w:name w:val="Office in Action 2"/>
    <w:basedOn w:val="Normal"/>
    <w:link w:val="OfficeinAction2Char"/>
    <w:rsid w:val="008031F3"/>
    <w:pPr>
      <w:keepLines/>
      <w:widowControl w:val="0"/>
      <w:pBdr>
        <w:top w:val="single" w:sz="2" w:space="1" w:color="auto"/>
        <w:left w:val="single" w:sz="2" w:space="4" w:color="auto"/>
        <w:bottom w:val="single" w:sz="2" w:space="1" w:color="auto"/>
        <w:right w:val="single" w:sz="2" w:space="4" w:color="auto"/>
      </w:pBdr>
      <w:shd w:val="pct50" w:color="FFCC00" w:fill="auto"/>
      <w:spacing w:after="360" w:line="360" w:lineRule="auto"/>
    </w:pPr>
    <w:rPr>
      <w:rFonts w:ascii="Arial" w:hAnsi="Arial" w:cs="Arial"/>
      <w:color w:val="000000"/>
      <w:kern w:val="20"/>
    </w:rPr>
  </w:style>
  <w:style w:type="paragraph" w:customStyle="1" w:styleId="OfficeinAction1">
    <w:name w:val="Office in Action 1"/>
    <w:basedOn w:val="Heading4"/>
    <w:next w:val="OfficeinAction2"/>
    <w:rsid w:val="008031F3"/>
    <w:pPr>
      <w:keepLines/>
      <w:widowControl w:val="0"/>
      <w:pBdr>
        <w:top w:val="single" w:sz="2" w:space="1" w:color="auto"/>
        <w:left w:val="single" w:sz="2" w:space="4" w:color="auto"/>
        <w:bottom w:val="single" w:sz="2" w:space="1" w:color="auto"/>
        <w:right w:val="single" w:sz="2" w:space="4" w:color="auto"/>
      </w:pBdr>
      <w:shd w:val="pct50" w:color="FFCC00" w:fill="auto"/>
      <w:spacing w:before="120"/>
      <w:outlineLvl w:val="9"/>
    </w:pPr>
    <w:rPr>
      <w:rFonts w:ascii="Arial" w:hAnsi="Arial"/>
      <w:bCs w:val="0"/>
      <w:kern w:val="20"/>
      <w:sz w:val="20"/>
      <w:szCs w:val="20"/>
      <w:lang w:bidi="ar-SA"/>
    </w:rPr>
  </w:style>
  <w:style w:type="paragraph" w:styleId="Header">
    <w:name w:val="header"/>
    <w:basedOn w:val="Normal"/>
    <w:rsid w:val="008031F3"/>
    <w:pPr>
      <w:tabs>
        <w:tab w:val="center" w:pos="4320"/>
        <w:tab w:val="right" w:pos="8640"/>
      </w:tabs>
    </w:pPr>
  </w:style>
  <w:style w:type="paragraph" w:styleId="TOCHeading">
    <w:name w:val="TOC Heading"/>
    <w:basedOn w:val="Normal"/>
    <w:qFormat/>
    <w:rsid w:val="008031F3"/>
    <w:pPr>
      <w:jc w:val="center"/>
    </w:pPr>
    <w:rPr>
      <w:rFonts w:ascii="Arial" w:hAnsi="Arial" w:cs="Arial"/>
      <w:b/>
      <w:sz w:val="32"/>
      <w:szCs w:val="32"/>
    </w:rPr>
  </w:style>
  <w:style w:type="character" w:customStyle="1" w:styleId="OfficeinAction2Char">
    <w:name w:val="Office in Action 2 Char"/>
    <w:basedOn w:val="DefaultParagraphFont"/>
    <w:link w:val="OfficeinAction2"/>
    <w:rsid w:val="003C234B"/>
    <w:rPr>
      <w:rFonts w:ascii="Arial" w:hAnsi="Arial" w:cs="Arial"/>
      <w:color w:val="000000"/>
      <w:kern w:val="20"/>
      <w:lang w:val="en-US" w:eastAsia="en-US" w:bidi="he-IL"/>
    </w:rPr>
  </w:style>
  <w:style w:type="character" w:customStyle="1" w:styleId="BodyTextCharChar">
    <w:name w:val="Body Text Char Char"/>
    <w:aliases w:val="Body Text Char1 Char Char,Body Text Char Char Char Char,Body Text Char1 Char Char Char Char,Body Text Char Char Char Char Char Char,Body Text Char Char1 Char,Body Text Char1 Char Char1 Char,Body Text Char Char Char Char1 Char"/>
    <w:rsid w:val="0012270F"/>
    <w:rPr>
      <w:rFonts w:ascii="Arial" w:hAnsi="Arial" w:cs="Arial"/>
      <w:noProof w:val="0"/>
      <w:color w:val="000000"/>
      <w:kern w:val="20"/>
      <w:lang w:val="en-US" w:eastAsia="en-US" w:bidi="he-IL"/>
    </w:rPr>
  </w:style>
  <w:style w:type="paragraph" w:customStyle="1" w:styleId="TableHeading">
    <w:name w:val="Table Heading"/>
    <w:aliases w:val="th"/>
    <w:basedOn w:val="Normal"/>
    <w:rsid w:val="008031F3"/>
    <w:pPr>
      <w:keepNext/>
      <w:spacing w:line="240" w:lineRule="atLeast"/>
    </w:pPr>
    <w:rPr>
      <w:rFonts w:ascii="Arial" w:hAnsi="Arial" w:cs="Arial"/>
      <w:b/>
      <w:color w:val="FFFFFF"/>
      <w:kern w:val="20"/>
      <w:sz w:val="18"/>
    </w:rPr>
  </w:style>
  <w:style w:type="paragraph" w:customStyle="1" w:styleId="TableBulletedDescription">
    <w:name w:val="Table Bulleted Description"/>
    <w:basedOn w:val="TableFlushLeftDescription"/>
    <w:rsid w:val="008031F3"/>
    <w:pPr>
      <w:numPr>
        <w:numId w:val="3"/>
      </w:numPr>
      <w:tabs>
        <w:tab w:val="clear" w:pos="720"/>
        <w:tab w:val="num" w:pos="216"/>
      </w:tabs>
      <w:ind w:left="216" w:hanging="180"/>
    </w:pPr>
  </w:style>
  <w:style w:type="paragraph" w:customStyle="1" w:styleId="TableFlushLeftDescription">
    <w:name w:val="Table Flush Left Description"/>
    <w:basedOn w:val="Bodytext"/>
    <w:rsid w:val="008031F3"/>
    <w:pPr>
      <w:spacing w:line="240" w:lineRule="auto"/>
    </w:pPr>
    <w:rPr>
      <w:sz w:val="18"/>
      <w:szCs w:val="18"/>
    </w:rPr>
  </w:style>
  <w:style w:type="paragraph" w:customStyle="1" w:styleId="Scenario">
    <w:name w:val="Scenario"/>
    <w:next w:val="Normal"/>
    <w:rsid w:val="008031F3"/>
    <w:pPr>
      <w:numPr>
        <w:numId w:val="15"/>
      </w:numPr>
      <w:spacing w:before="240" w:after="60" w:line="280" w:lineRule="exact"/>
      <w:outlineLvl w:val="1"/>
    </w:pPr>
    <w:rPr>
      <w:rFonts w:ascii="Arial" w:hAnsi="Arial"/>
      <w:b/>
      <w:sz w:val="24"/>
    </w:rPr>
  </w:style>
  <w:style w:type="character" w:customStyle="1" w:styleId="TableFlushLeftDescriptionCharChar">
    <w:name w:val="Table Flush Left Description Char Char"/>
    <w:basedOn w:val="DefaultParagraphFont"/>
    <w:rsid w:val="008031F3"/>
    <w:rPr>
      <w:rFonts w:ascii="Arial" w:hAnsi="Arial" w:cs="Arial"/>
      <w:noProof w:val="0"/>
      <w:color w:val="000000"/>
      <w:kern w:val="20"/>
      <w:sz w:val="18"/>
      <w:szCs w:val="18"/>
      <w:lang w:val="en-US" w:eastAsia="en-US" w:bidi="he-IL"/>
    </w:rPr>
  </w:style>
  <w:style w:type="paragraph" w:customStyle="1" w:styleId="TableTitle">
    <w:name w:val="Table Title"/>
    <w:basedOn w:val="Heading3"/>
    <w:rsid w:val="008031F3"/>
    <w:pPr>
      <w:ind w:left="0"/>
    </w:pPr>
  </w:style>
  <w:style w:type="paragraph" w:customStyle="1" w:styleId="TableColumnHeads">
    <w:name w:val="Table Column Heads"/>
    <w:basedOn w:val="TableHeading"/>
    <w:rsid w:val="008031F3"/>
    <w:pPr>
      <w:spacing w:before="60" w:after="60" w:line="240" w:lineRule="auto"/>
    </w:pPr>
    <w:rPr>
      <w:bCs/>
      <w:color w:val="auto"/>
      <w:sz w:val="20"/>
    </w:rPr>
  </w:style>
  <w:style w:type="paragraph" w:customStyle="1" w:styleId="TableRowHead">
    <w:name w:val="Table Row Head"/>
    <w:basedOn w:val="Normal"/>
    <w:rsid w:val="008031F3"/>
    <w:pPr>
      <w:keepLines/>
      <w:widowControl w:val="0"/>
      <w:spacing w:after="120" w:line="240" w:lineRule="atLeast"/>
    </w:pPr>
    <w:rPr>
      <w:rFonts w:ascii="Arial" w:hAnsi="Arial" w:cs="Arial"/>
      <w:b/>
      <w:color w:val="0000FF"/>
      <w:kern w:val="20"/>
    </w:rPr>
  </w:style>
  <w:style w:type="paragraph" w:customStyle="1" w:styleId="Table2Subhead">
    <w:name w:val="Table 2 Subhead"/>
    <w:basedOn w:val="Normal"/>
    <w:rsid w:val="008031F3"/>
    <w:pPr>
      <w:keepNext/>
      <w:keepLines/>
      <w:widowControl w:val="0"/>
    </w:pPr>
    <w:rPr>
      <w:rFonts w:ascii="Verdana" w:hAnsi="Verdana" w:cs="Arial"/>
      <w:b/>
      <w:i/>
      <w:color w:val="000000"/>
      <w:kern w:val="20"/>
    </w:rPr>
  </w:style>
  <w:style w:type="paragraph" w:customStyle="1" w:styleId="Invocation">
    <w:name w:val="Invocation"/>
    <w:basedOn w:val="Normal"/>
    <w:rsid w:val="008031F3"/>
    <w:pPr>
      <w:spacing w:after="120"/>
      <w:ind w:left="162" w:hanging="162"/>
      <w:contextualSpacing/>
    </w:pPr>
    <w:rPr>
      <w:rFonts w:ascii="Arial" w:hAnsi="Arial" w:cs="Arial"/>
      <w:color w:val="000000"/>
      <w:kern w:val="20"/>
      <w:sz w:val="18"/>
      <w:szCs w:val="18"/>
    </w:rPr>
  </w:style>
  <w:style w:type="paragraph" w:customStyle="1" w:styleId="Table2Heading">
    <w:name w:val="Table 2 Heading"/>
    <w:basedOn w:val="TableHeading"/>
    <w:rsid w:val="008031F3"/>
    <w:rPr>
      <w:bCs/>
      <w:sz w:val="20"/>
    </w:rPr>
  </w:style>
  <w:style w:type="character" w:styleId="CommentReference">
    <w:name w:val="annotation reference"/>
    <w:basedOn w:val="DefaultParagraphFont"/>
    <w:semiHidden/>
    <w:rsid w:val="008031F3"/>
    <w:rPr>
      <w:sz w:val="16"/>
      <w:szCs w:val="16"/>
    </w:rPr>
  </w:style>
  <w:style w:type="paragraph" w:styleId="CommentText">
    <w:name w:val="annotation text"/>
    <w:basedOn w:val="Normal"/>
    <w:semiHidden/>
    <w:rsid w:val="008031F3"/>
  </w:style>
  <w:style w:type="paragraph" w:styleId="CommentSubject">
    <w:name w:val="annotation subject"/>
    <w:basedOn w:val="CommentText"/>
    <w:next w:val="CommentText"/>
    <w:semiHidden/>
    <w:rsid w:val="008031F3"/>
    <w:rPr>
      <w:b/>
      <w:bCs/>
    </w:rPr>
  </w:style>
  <w:style w:type="paragraph" w:styleId="BalloonText">
    <w:name w:val="Balloon Text"/>
    <w:basedOn w:val="Normal"/>
    <w:semiHidden/>
    <w:rsid w:val="008031F3"/>
    <w:rPr>
      <w:rFonts w:ascii="Tahoma" w:hAnsi="Tahoma" w:cs="Tahoma"/>
      <w:sz w:val="16"/>
      <w:szCs w:val="16"/>
    </w:rPr>
  </w:style>
  <w:style w:type="character" w:customStyle="1" w:styleId="BodytextCharChar0">
    <w:name w:val="Body text Char Char"/>
    <w:basedOn w:val="DefaultParagraphFont"/>
    <w:rsid w:val="008031F3"/>
    <w:rPr>
      <w:rFonts w:ascii="Arial" w:hAnsi="Arial" w:cs="Arial"/>
      <w:noProof w:val="0"/>
      <w:color w:val="000000"/>
      <w:kern w:val="20"/>
      <w:lang w:val="en-US" w:eastAsia="en-US" w:bidi="he-IL"/>
    </w:rPr>
  </w:style>
  <w:style w:type="paragraph" w:styleId="NormalWeb">
    <w:name w:val="Normal (Web)"/>
    <w:basedOn w:val="Normal"/>
    <w:rsid w:val="008031F3"/>
    <w:pPr>
      <w:spacing w:before="100" w:beforeAutospacing="1" w:after="100" w:afterAutospacing="1"/>
    </w:pPr>
    <w:rPr>
      <w:sz w:val="24"/>
      <w:szCs w:val="24"/>
      <w:lang w:bidi="ar-SA"/>
    </w:rPr>
  </w:style>
  <w:style w:type="paragraph" w:styleId="BodyText2">
    <w:name w:val="Body Text 2"/>
    <w:basedOn w:val="Normal"/>
    <w:rsid w:val="008031F3"/>
    <w:rPr>
      <w:rFonts w:ascii="Arial" w:eastAsia="Times" w:hAnsi="Arial"/>
      <w:lang w:bidi="ar-SA"/>
    </w:rPr>
  </w:style>
  <w:style w:type="paragraph" w:styleId="BodyTextIndent">
    <w:name w:val="Body Text Indent"/>
    <w:basedOn w:val="Normal"/>
    <w:rsid w:val="008031F3"/>
    <w:pPr>
      <w:spacing w:after="120"/>
      <w:ind w:left="360"/>
    </w:pPr>
  </w:style>
  <w:style w:type="character" w:customStyle="1" w:styleId="H2CharChar">
    <w:name w:val="H2 Char Char"/>
    <w:basedOn w:val="DefaultParagraphFont"/>
    <w:rsid w:val="008031F3"/>
    <w:rPr>
      <w:rFonts w:ascii="Arial" w:hAnsi="Arial"/>
      <w:b/>
      <w:noProof w:val="0"/>
      <w:color w:val="0000FF"/>
      <w:sz w:val="28"/>
      <w:lang w:val="en-US" w:eastAsia="en-US" w:bidi="he-IL"/>
    </w:rPr>
  </w:style>
  <w:style w:type="paragraph" w:styleId="Title">
    <w:name w:val="Title"/>
    <w:basedOn w:val="Normal"/>
    <w:qFormat/>
    <w:rsid w:val="008031F3"/>
    <w:pPr>
      <w:spacing w:before="240" w:after="60"/>
      <w:outlineLvl w:val="0"/>
    </w:pPr>
    <w:rPr>
      <w:rFonts w:ascii="Verdana" w:hAnsi="Verdana" w:cs="Arial"/>
      <w:bCs/>
      <w:kern w:val="28"/>
      <w:sz w:val="52"/>
      <w:szCs w:val="32"/>
      <w:lang w:bidi="ar-SA"/>
    </w:rPr>
  </w:style>
  <w:style w:type="paragraph" w:styleId="NormalIndent">
    <w:name w:val="Normal Indent"/>
    <w:basedOn w:val="Normal"/>
    <w:rsid w:val="008031F3"/>
    <w:pPr>
      <w:ind w:left="720"/>
    </w:pPr>
    <w:rPr>
      <w:rFonts w:ascii="Calibri" w:eastAsia="Calibri" w:hAnsi="Calibri" w:cs="Calibri"/>
      <w:sz w:val="24"/>
      <w:szCs w:val="24"/>
      <w:lang w:bidi="ar-SA"/>
    </w:rPr>
  </w:style>
  <w:style w:type="character" w:styleId="FollowedHyperlink">
    <w:name w:val="FollowedHyperlink"/>
    <w:basedOn w:val="DefaultParagraphFont"/>
    <w:rsid w:val="008031F3"/>
    <w:rPr>
      <w:color w:val="800080"/>
      <w:u w:val="single"/>
    </w:rPr>
  </w:style>
  <w:style w:type="paragraph" w:customStyle="1" w:styleId="Bullets">
    <w:name w:val="Bullets"/>
    <w:basedOn w:val="Normal"/>
    <w:qFormat/>
    <w:rsid w:val="008031F3"/>
    <w:pPr>
      <w:numPr>
        <w:numId w:val="6"/>
      </w:numPr>
      <w:tabs>
        <w:tab w:val="clear" w:pos="360"/>
        <w:tab w:val="num" w:pos="192"/>
      </w:tabs>
      <w:ind w:left="192" w:hanging="192"/>
    </w:pPr>
    <w:rPr>
      <w:rFonts w:ascii="Segoe" w:hAnsi="Segoe" w:cs="Tahoma"/>
      <w:sz w:val="16"/>
      <w:szCs w:val="16"/>
      <w:lang w:bidi="ar-SA"/>
    </w:rPr>
  </w:style>
  <w:style w:type="paragraph" w:customStyle="1" w:styleId="StyleBodyTextBodyTextChar1BodyTextCharCharBodyTextChar1">
    <w:name w:val="Style Body TextBody Text Char1Body Text Char CharBody Text Char1..."/>
    <w:basedOn w:val="Normal"/>
    <w:rsid w:val="0012270F"/>
    <w:pPr>
      <w:spacing w:after="120" w:line="360" w:lineRule="auto"/>
    </w:pPr>
    <w:rPr>
      <w:rFonts w:ascii="Arial" w:hAnsi="Arial" w:cs="Arial"/>
      <w:color w:val="000000"/>
      <w:kern w:val="20"/>
      <w:sz w:val="24"/>
      <w:szCs w:val="24"/>
    </w:rPr>
  </w:style>
  <w:style w:type="character" w:customStyle="1" w:styleId="StyleBodyTextBodyTextChar1BodyTextCharCharBodyTextChar1Char">
    <w:name w:val="Style Body TextBody Text Char1Body Text Char CharBody Text Char1... Char"/>
    <w:basedOn w:val="DefaultParagraphFont"/>
    <w:rsid w:val="008031F3"/>
    <w:rPr>
      <w:rFonts w:ascii="Arial" w:hAnsi="Arial" w:cs="Arial"/>
      <w:noProof w:val="0"/>
      <w:color w:val="000000"/>
      <w:kern w:val="20"/>
      <w:sz w:val="24"/>
      <w:szCs w:val="24"/>
      <w:lang w:val="en-US" w:eastAsia="en-US" w:bidi="he-IL"/>
    </w:rPr>
  </w:style>
  <w:style w:type="paragraph" w:customStyle="1" w:styleId="Char2">
    <w:name w:val="Char2"/>
    <w:basedOn w:val="Normal"/>
    <w:rsid w:val="008031F3"/>
    <w:pPr>
      <w:spacing w:after="160" w:line="240" w:lineRule="exact"/>
    </w:pPr>
    <w:rPr>
      <w:rFonts w:ascii="Verdana" w:hAnsi="Verdana"/>
      <w:lang w:bidi="ar-SA"/>
    </w:rPr>
  </w:style>
  <w:style w:type="character" w:customStyle="1" w:styleId="Heading2Char">
    <w:name w:val="Heading 2 Char"/>
    <w:aliases w:val="H2 Char"/>
    <w:basedOn w:val="DefaultParagraphFont"/>
    <w:link w:val="Heading2"/>
    <w:rsid w:val="0034359F"/>
    <w:rPr>
      <w:rFonts w:ascii="Arial" w:hAnsi="Arial"/>
      <w:b/>
      <w:color w:val="0000FF"/>
      <w:sz w:val="28"/>
      <w:lang w:val="en-US" w:eastAsia="en-US" w:bidi="he-IL"/>
    </w:rPr>
  </w:style>
  <w:style w:type="table" w:styleId="TableGrid">
    <w:name w:val="Table Grid"/>
    <w:basedOn w:val="TableNormal"/>
    <w:rsid w:val="00A33F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CharCharCharChar">
    <w:name w:val="Char Char1 Char Char Char Char"/>
    <w:basedOn w:val="Normal"/>
    <w:rsid w:val="00241B72"/>
    <w:pPr>
      <w:spacing w:after="160" w:line="240" w:lineRule="exact"/>
    </w:pPr>
    <w:rPr>
      <w:rFonts w:ascii="Verdana" w:hAnsi="Verdana"/>
      <w:lang w:bidi="ar-SA"/>
    </w:rPr>
  </w:style>
  <w:style w:type="character" w:customStyle="1" w:styleId="H2CharChar1">
    <w:name w:val="H2 Char Char1"/>
    <w:basedOn w:val="DefaultParagraphFont"/>
    <w:rsid w:val="00657F03"/>
    <w:rPr>
      <w:rFonts w:ascii="Arial" w:hAnsi="Arial"/>
      <w:b/>
      <w:color w:val="0000FF"/>
      <w:sz w:val="28"/>
      <w:lang w:val="en-US" w:eastAsia="en-US" w:bidi="he-I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hyperlink" Target="http://office.microsoft.com/en-us/grooveserver/HA101656461033.aspx" TargetMode="External"/><Relationship Id="rId3" Type="http://schemas.openxmlformats.org/officeDocument/2006/relationships/settings" Target="settings.xml"/><Relationship Id="rId21" Type="http://schemas.openxmlformats.org/officeDocument/2006/relationships/image" Target="media/image5.jpeg"/><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office.microsoft.com/en-us/grooveserver/HA101656461033.aspx" TargetMode="Externa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yperlink" Target="http://office.microsoft.com/en-us/grooveserver/HA101680021033.aspx" TargetMode="Externa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image" Target="media/image8.png"/><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image" Target="media/image7.png"/><Relationship Id="rId28" Type="http://schemas.openxmlformats.org/officeDocument/2006/relationships/hyperlink" Target="http://office.microsoft.com/en-us/grooveserver/HA101945381033.aspx"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image" Target="media/image6.png"/><Relationship Id="rId27" Type="http://schemas.openxmlformats.org/officeDocument/2006/relationships/hyperlink" Target="http://office.microsoft.com/en-us/grooveserver/HA101655281033.aspx" TargetMode="External"/><Relationship Id="rId30"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7895</Words>
  <Characters>45007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52797</CharactersWithSpaces>
  <SharedDoc>false</SharedDoc>
  <HLinks>
    <vt:vector size="210" baseType="variant">
      <vt:variant>
        <vt:i4>1048591</vt:i4>
      </vt:variant>
      <vt:variant>
        <vt:i4>195</vt:i4>
      </vt:variant>
      <vt:variant>
        <vt:i4>0</vt:i4>
      </vt:variant>
      <vt:variant>
        <vt:i4>5</vt:i4>
      </vt:variant>
      <vt:variant>
        <vt:lpwstr>http://www.microsoft.com/office/preview/beta/sysreq.mspx</vt:lpwstr>
      </vt:variant>
      <vt:variant>
        <vt:lpwstr/>
      </vt:variant>
      <vt:variant>
        <vt:i4>4587532</vt:i4>
      </vt:variant>
      <vt:variant>
        <vt:i4>192</vt:i4>
      </vt:variant>
      <vt:variant>
        <vt:i4>0</vt:i4>
      </vt:variant>
      <vt:variant>
        <vt:i4>5</vt:i4>
      </vt:variant>
      <vt:variant>
        <vt:lpwstr>http://www.microsoft.com/office/preview/programs/groove/faq.mspx</vt:lpwstr>
      </vt:variant>
      <vt:variant>
        <vt:lpwstr/>
      </vt:variant>
      <vt:variant>
        <vt:i4>7929903</vt:i4>
      </vt:variant>
      <vt:variant>
        <vt:i4>189</vt:i4>
      </vt:variant>
      <vt:variant>
        <vt:i4>0</vt:i4>
      </vt:variant>
      <vt:variant>
        <vt:i4>5</vt:i4>
      </vt:variant>
      <vt:variant>
        <vt:lpwstr>http://www.microsoft.com/office/preview/programs/groove/top10.mspx</vt:lpwstr>
      </vt:variant>
      <vt:variant>
        <vt:lpwstr/>
      </vt:variant>
      <vt:variant>
        <vt:i4>327746</vt:i4>
      </vt:variant>
      <vt:variant>
        <vt:i4>186</vt:i4>
      </vt:variant>
      <vt:variant>
        <vt:i4>0</vt:i4>
      </vt:variant>
      <vt:variant>
        <vt:i4>5</vt:i4>
      </vt:variant>
      <vt:variant>
        <vt:lpwstr>http://www.microsoft.com/office/preview/programs/groove/overview.mspx</vt:lpwstr>
      </vt:variant>
      <vt:variant>
        <vt:lpwstr/>
      </vt:variant>
      <vt:variant>
        <vt:i4>7077931</vt:i4>
      </vt:variant>
      <vt:variant>
        <vt:i4>183</vt:i4>
      </vt:variant>
      <vt:variant>
        <vt:i4>0</vt:i4>
      </vt:variant>
      <vt:variant>
        <vt:i4>5</vt:i4>
      </vt:variant>
      <vt:variant>
        <vt:lpwstr>http://www.microsoft.com/office/preview/programs/groove/highlights.mspx</vt:lpwstr>
      </vt:variant>
      <vt:variant>
        <vt:lpwstr/>
      </vt:variant>
      <vt:variant>
        <vt:i4>1114162</vt:i4>
      </vt:variant>
      <vt:variant>
        <vt:i4>176</vt:i4>
      </vt:variant>
      <vt:variant>
        <vt:i4>0</vt:i4>
      </vt:variant>
      <vt:variant>
        <vt:i4>5</vt:i4>
      </vt:variant>
      <vt:variant>
        <vt:lpwstr/>
      </vt:variant>
      <vt:variant>
        <vt:lpwstr>_Toc131554743</vt:lpwstr>
      </vt:variant>
      <vt:variant>
        <vt:i4>1114162</vt:i4>
      </vt:variant>
      <vt:variant>
        <vt:i4>170</vt:i4>
      </vt:variant>
      <vt:variant>
        <vt:i4>0</vt:i4>
      </vt:variant>
      <vt:variant>
        <vt:i4>5</vt:i4>
      </vt:variant>
      <vt:variant>
        <vt:lpwstr/>
      </vt:variant>
      <vt:variant>
        <vt:lpwstr>_Toc131554742</vt:lpwstr>
      </vt:variant>
      <vt:variant>
        <vt:i4>1114162</vt:i4>
      </vt:variant>
      <vt:variant>
        <vt:i4>164</vt:i4>
      </vt:variant>
      <vt:variant>
        <vt:i4>0</vt:i4>
      </vt:variant>
      <vt:variant>
        <vt:i4>5</vt:i4>
      </vt:variant>
      <vt:variant>
        <vt:lpwstr/>
      </vt:variant>
      <vt:variant>
        <vt:lpwstr>_Toc131554741</vt:lpwstr>
      </vt:variant>
      <vt:variant>
        <vt:i4>1114162</vt:i4>
      </vt:variant>
      <vt:variant>
        <vt:i4>158</vt:i4>
      </vt:variant>
      <vt:variant>
        <vt:i4>0</vt:i4>
      </vt:variant>
      <vt:variant>
        <vt:i4>5</vt:i4>
      </vt:variant>
      <vt:variant>
        <vt:lpwstr/>
      </vt:variant>
      <vt:variant>
        <vt:lpwstr>_Toc131554740</vt:lpwstr>
      </vt:variant>
      <vt:variant>
        <vt:i4>1441842</vt:i4>
      </vt:variant>
      <vt:variant>
        <vt:i4>152</vt:i4>
      </vt:variant>
      <vt:variant>
        <vt:i4>0</vt:i4>
      </vt:variant>
      <vt:variant>
        <vt:i4>5</vt:i4>
      </vt:variant>
      <vt:variant>
        <vt:lpwstr/>
      </vt:variant>
      <vt:variant>
        <vt:lpwstr>_Toc131554739</vt:lpwstr>
      </vt:variant>
      <vt:variant>
        <vt:i4>1441842</vt:i4>
      </vt:variant>
      <vt:variant>
        <vt:i4>146</vt:i4>
      </vt:variant>
      <vt:variant>
        <vt:i4>0</vt:i4>
      </vt:variant>
      <vt:variant>
        <vt:i4>5</vt:i4>
      </vt:variant>
      <vt:variant>
        <vt:lpwstr/>
      </vt:variant>
      <vt:variant>
        <vt:lpwstr>_Toc131554738</vt:lpwstr>
      </vt:variant>
      <vt:variant>
        <vt:i4>1441842</vt:i4>
      </vt:variant>
      <vt:variant>
        <vt:i4>140</vt:i4>
      </vt:variant>
      <vt:variant>
        <vt:i4>0</vt:i4>
      </vt:variant>
      <vt:variant>
        <vt:i4>5</vt:i4>
      </vt:variant>
      <vt:variant>
        <vt:lpwstr/>
      </vt:variant>
      <vt:variant>
        <vt:lpwstr>_Toc131554737</vt:lpwstr>
      </vt:variant>
      <vt:variant>
        <vt:i4>1441842</vt:i4>
      </vt:variant>
      <vt:variant>
        <vt:i4>134</vt:i4>
      </vt:variant>
      <vt:variant>
        <vt:i4>0</vt:i4>
      </vt:variant>
      <vt:variant>
        <vt:i4>5</vt:i4>
      </vt:variant>
      <vt:variant>
        <vt:lpwstr/>
      </vt:variant>
      <vt:variant>
        <vt:lpwstr>_Toc131554736</vt:lpwstr>
      </vt:variant>
      <vt:variant>
        <vt:i4>1441842</vt:i4>
      </vt:variant>
      <vt:variant>
        <vt:i4>128</vt:i4>
      </vt:variant>
      <vt:variant>
        <vt:i4>0</vt:i4>
      </vt:variant>
      <vt:variant>
        <vt:i4>5</vt:i4>
      </vt:variant>
      <vt:variant>
        <vt:lpwstr/>
      </vt:variant>
      <vt:variant>
        <vt:lpwstr>_Toc131554735</vt:lpwstr>
      </vt:variant>
      <vt:variant>
        <vt:i4>1441842</vt:i4>
      </vt:variant>
      <vt:variant>
        <vt:i4>122</vt:i4>
      </vt:variant>
      <vt:variant>
        <vt:i4>0</vt:i4>
      </vt:variant>
      <vt:variant>
        <vt:i4>5</vt:i4>
      </vt:variant>
      <vt:variant>
        <vt:lpwstr/>
      </vt:variant>
      <vt:variant>
        <vt:lpwstr>_Toc131554734</vt:lpwstr>
      </vt:variant>
      <vt:variant>
        <vt:i4>1441842</vt:i4>
      </vt:variant>
      <vt:variant>
        <vt:i4>116</vt:i4>
      </vt:variant>
      <vt:variant>
        <vt:i4>0</vt:i4>
      </vt:variant>
      <vt:variant>
        <vt:i4>5</vt:i4>
      </vt:variant>
      <vt:variant>
        <vt:lpwstr/>
      </vt:variant>
      <vt:variant>
        <vt:lpwstr>_Toc131554733</vt:lpwstr>
      </vt:variant>
      <vt:variant>
        <vt:i4>1441842</vt:i4>
      </vt:variant>
      <vt:variant>
        <vt:i4>110</vt:i4>
      </vt:variant>
      <vt:variant>
        <vt:i4>0</vt:i4>
      </vt:variant>
      <vt:variant>
        <vt:i4>5</vt:i4>
      </vt:variant>
      <vt:variant>
        <vt:lpwstr/>
      </vt:variant>
      <vt:variant>
        <vt:lpwstr>_Toc131554732</vt:lpwstr>
      </vt:variant>
      <vt:variant>
        <vt:i4>1441842</vt:i4>
      </vt:variant>
      <vt:variant>
        <vt:i4>104</vt:i4>
      </vt:variant>
      <vt:variant>
        <vt:i4>0</vt:i4>
      </vt:variant>
      <vt:variant>
        <vt:i4>5</vt:i4>
      </vt:variant>
      <vt:variant>
        <vt:lpwstr/>
      </vt:variant>
      <vt:variant>
        <vt:lpwstr>_Toc131554731</vt:lpwstr>
      </vt:variant>
      <vt:variant>
        <vt:i4>1441842</vt:i4>
      </vt:variant>
      <vt:variant>
        <vt:i4>98</vt:i4>
      </vt:variant>
      <vt:variant>
        <vt:i4>0</vt:i4>
      </vt:variant>
      <vt:variant>
        <vt:i4>5</vt:i4>
      </vt:variant>
      <vt:variant>
        <vt:lpwstr/>
      </vt:variant>
      <vt:variant>
        <vt:lpwstr>_Toc131554730</vt:lpwstr>
      </vt:variant>
      <vt:variant>
        <vt:i4>1507378</vt:i4>
      </vt:variant>
      <vt:variant>
        <vt:i4>92</vt:i4>
      </vt:variant>
      <vt:variant>
        <vt:i4>0</vt:i4>
      </vt:variant>
      <vt:variant>
        <vt:i4>5</vt:i4>
      </vt:variant>
      <vt:variant>
        <vt:lpwstr/>
      </vt:variant>
      <vt:variant>
        <vt:lpwstr>_Toc131554729</vt:lpwstr>
      </vt:variant>
      <vt:variant>
        <vt:i4>1507378</vt:i4>
      </vt:variant>
      <vt:variant>
        <vt:i4>86</vt:i4>
      </vt:variant>
      <vt:variant>
        <vt:i4>0</vt:i4>
      </vt:variant>
      <vt:variant>
        <vt:i4>5</vt:i4>
      </vt:variant>
      <vt:variant>
        <vt:lpwstr/>
      </vt:variant>
      <vt:variant>
        <vt:lpwstr>_Toc131554728</vt:lpwstr>
      </vt:variant>
      <vt:variant>
        <vt:i4>1507378</vt:i4>
      </vt:variant>
      <vt:variant>
        <vt:i4>80</vt:i4>
      </vt:variant>
      <vt:variant>
        <vt:i4>0</vt:i4>
      </vt:variant>
      <vt:variant>
        <vt:i4>5</vt:i4>
      </vt:variant>
      <vt:variant>
        <vt:lpwstr/>
      </vt:variant>
      <vt:variant>
        <vt:lpwstr>_Toc131554727</vt:lpwstr>
      </vt:variant>
      <vt:variant>
        <vt:i4>1507378</vt:i4>
      </vt:variant>
      <vt:variant>
        <vt:i4>74</vt:i4>
      </vt:variant>
      <vt:variant>
        <vt:i4>0</vt:i4>
      </vt:variant>
      <vt:variant>
        <vt:i4>5</vt:i4>
      </vt:variant>
      <vt:variant>
        <vt:lpwstr/>
      </vt:variant>
      <vt:variant>
        <vt:lpwstr>_Toc131554725</vt:lpwstr>
      </vt:variant>
      <vt:variant>
        <vt:i4>1507378</vt:i4>
      </vt:variant>
      <vt:variant>
        <vt:i4>68</vt:i4>
      </vt:variant>
      <vt:variant>
        <vt:i4>0</vt:i4>
      </vt:variant>
      <vt:variant>
        <vt:i4>5</vt:i4>
      </vt:variant>
      <vt:variant>
        <vt:lpwstr/>
      </vt:variant>
      <vt:variant>
        <vt:lpwstr>_Toc131554724</vt:lpwstr>
      </vt:variant>
      <vt:variant>
        <vt:i4>1507378</vt:i4>
      </vt:variant>
      <vt:variant>
        <vt:i4>62</vt:i4>
      </vt:variant>
      <vt:variant>
        <vt:i4>0</vt:i4>
      </vt:variant>
      <vt:variant>
        <vt:i4>5</vt:i4>
      </vt:variant>
      <vt:variant>
        <vt:lpwstr/>
      </vt:variant>
      <vt:variant>
        <vt:lpwstr>_Toc131554723</vt:lpwstr>
      </vt:variant>
      <vt:variant>
        <vt:i4>1507378</vt:i4>
      </vt:variant>
      <vt:variant>
        <vt:i4>56</vt:i4>
      </vt:variant>
      <vt:variant>
        <vt:i4>0</vt:i4>
      </vt:variant>
      <vt:variant>
        <vt:i4>5</vt:i4>
      </vt:variant>
      <vt:variant>
        <vt:lpwstr/>
      </vt:variant>
      <vt:variant>
        <vt:lpwstr>_Toc131554722</vt:lpwstr>
      </vt:variant>
      <vt:variant>
        <vt:i4>1507378</vt:i4>
      </vt:variant>
      <vt:variant>
        <vt:i4>50</vt:i4>
      </vt:variant>
      <vt:variant>
        <vt:i4>0</vt:i4>
      </vt:variant>
      <vt:variant>
        <vt:i4>5</vt:i4>
      </vt:variant>
      <vt:variant>
        <vt:lpwstr/>
      </vt:variant>
      <vt:variant>
        <vt:lpwstr>_Toc131554721</vt:lpwstr>
      </vt:variant>
      <vt:variant>
        <vt:i4>1507378</vt:i4>
      </vt:variant>
      <vt:variant>
        <vt:i4>44</vt:i4>
      </vt:variant>
      <vt:variant>
        <vt:i4>0</vt:i4>
      </vt:variant>
      <vt:variant>
        <vt:i4>5</vt:i4>
      </vt:variant>
      <vt:variant>
        <vt:lpwstr/>
      </vt:variant>
      <vt:variant>
        <vt:lpwstr>_Toc131554720</vt:lpwstr>
      </vt:variant>
      <vt:variant>
        <vt:i4>1310770</vt:i4>
      </vt:variant>
      <vt:variant>
        <vt:i4>38</vt:i4>
      </vt:variant>
      <vt:variant>
        <vt:i4>0</vt:i4>
      </vt:variant>
      <vt:variant>
        <vt:i4>5</vt:i4>
      </vt:variant>
      <vt:variant>
        <vt:lpwstr/>
      </vt:variant>
      <vt:variant>
        <vt:lpwstr>_Toc131554719</vt:lpwstr>
      </vt:variant>
      <vt:variant>
        <vt:i4>1310770</vt:i4>
      </vt:variant>
      <vt:variant>
        <vt:i4>32</vt:i4>
      </vt:variant>
      <vt:variant>
        <vt:i4>0</vt:i4>
      </vt:variant>
      <vt:variant>
        <vt:i4>5</vt:i4>
      </vt:variant>
      <vt:variant>
        <vt:lpwstr/>
      </vt:variant>
      <vt:variant>
        <vt:lpwstr>_Toc131554718</vt:lpwstr>
      </vt:variant>
      <vt:variant>
        <vt:i4>1310770</vt:i4>
      </vt:variant>
      <vt:variant>
        <vt:i4>26</vt:i4>
      </vt:variant>
      <vt:variant>
        <vt:i4>0</vt:i4>
      </vt:variant>
      <vt:variant>
        <vt:i4>5</vt:i4>
      </vt:variant>
      <vt:variant>
        <vt:lpwstr/>
      </vt:variant>
      <vt:variant>
        <vt:lpwstr>_Toc131554717</vt:lpwstr>
      </vt:variant>
      <vt:variant>
        <vt:i4>1310770</vt:i4>
      </vt:variant>
      <vt:variant>
        <vt:i4>20</vt:i4>
      </vt:variant>
      <vt:variant>
        <vt:i4>0</vt:i4>
      </vt:variant>
      <vt:variant>
        <vt:i4>5</vt:i4>
      </vt:variant>
      <vt:variant>
        <vt:lpwstr/>
      </vt:variant>
      <vt:variant>
        <vt:lpwstr>_Toc131554716</vt:lpwstr>
      </vt:variant>
      <vt:variant>
        <vt:i4>1310770</vt:i4>
      </vt:variant>
      <vt:variant>
        <vt:i4>14</vt:i4>
      </vt:variant>
      <vt:variant>
        <vt:i4>0</vt:i4>
      </vt:variant>
      <vt:variant>
        <vt:i4>5</vt:i4>
      </vt:variant>
      <vt:variant>
        <vt:lpwstr/>
      </vt:variant>
      <vt:variant>
        <vt:lpwstr>_Toc131554715</vt:lpwstr>
      </vt:variant>
      <vt:variant>
        <vt:i4>1310770</vt:i4>
      </vt:variant>
      <vt:variant>
        <vt:i4>8</vt:i4>
      </vt:variant>
      <vt:variant>
        <vt:i4>0</vt:i4>
      </vt:variant>
      <vt:variant>
        <vt:i4>5</vt:i4>
      </vt:variant>
      <vt:variant>
        <vt:lpwstr/>
      </vt:variant>
      <vt:variant>
        <vt:lpwstr>_Toc131554714</vt:lpwstr>
      </vt:variant>
      <vt:variant>
        <vt:i4>1310770</vt:i4>
      </vt:variant>
      <vt:variant>
        <vt:i4>2</vt:i4>
      </vt:variant>
      <vt:variant>
        <vt:i4>0</vt:i4>
      </vt:variant>
      <vt:variant>
        <vt:i4>5</vt:i4>
      </vt:variant>
      <vt:variant>
        <vt:lpwstr/>
      </vt:variant>
      <vt:variant>
        <vt:lpwstr>_Toc131554713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2007-04-26T20:55:00Z</dcterms:created>
  <dcterms:modified xsi:type="dcterms:W3CDTF">2007-04-26T20:55:00Z</dcterms:modified>
</cp:coreProperties>
</file>