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EE7" w:rsidRPr="00965BFB" w:rsidRDefault="00ED1EE7" w:rsidP="0039239B">
      <w:pPr>
        <w:rPr>
          <w:rFonts w:ascii="Verdana" w:hAnsi="Verdana"/>
        </w:rPr>
      </w:pPr>
    </w:p>
    <w:p w:rsidR="0039239B" w:rsidRPr="00965BFB" w:rsidRDefault="0039239B" w:rsidP="0039239B">
      <w:pPr>
        <w:rPr>
          <w:rFonts w:ascii="Verdana" w:hAnsi="Verdana"/>
        </w:rPr>
      </w:pPr>
    </w:p>
    <w:p w:rsidR="0039239B" w:rsidRPr="00965BFB" w:rsidRDefault="0039239B" w:rsidP="0039239B">
      <w:pPr>
        <w:rPr>
          <w:rFonts w:ascii="Verdana" w:hAnsi="Verdana"/>
        </w:rPr>
      </w:pPr>
    </w:p>
    <w:p w:rsidR="0039239B" w:rsidRPr="00965BFB" w:rsidRDefault="0039239B" w:rsidP="0039239B">
      <w:pPr>
        <w:rPr>
          <w:rFonts w:ascii="Verdana" w:hAnsi="Verdana"/>
        </w:rPr>
      </w:pPr>
    </w:p>
    <w:p w:rsidR="0039239B" w:rsidRPr="00965BFB" w:rsidRDefault="0039239B" w:rsidP="0039239B">
      <w:pPr>
        <w:rPr>
          <w:rFonts w:ascii="Verdana" w:hAnsi="Verdana"/>
        </w:rPr>
      </w:pPr>
    </w:p>
    <w:p w:rsidR="0039239B" w:rsidRPr="00B16047" w:rsidRDefault="001B50DD" w:rsidP="003F6A9A">
      <w:pPr>
        <w:pStyle w:val="WhitePaperDescriptor"/>
        <w:rPr>
          <w:rFonts w:ascii="Verdana" w:hAnsi="Verdana"/>
          <w:sz w:val="40"/>
          <w:szCs w:val="48"/>
        </w:rPr>
      </w:pPr>
      <w:r w:rsidRPr="001B50DD">
        <w:rPr>
          <w:rFonts w:ascii="Verdana" w:hAnsi="Verdana"/>
          <w:sz w:val="40"/>
          <w:szCs w:val="48"/>
        </w:rPr>
        <w:drawing>
          <wp:anchor distT="0" distB="0" distL="114300" distR="114300" simplePos="0" relativeHeight="251659264" behindDoc="0" locked="0" layoutInCell="1" allowOverlap="1">
            <wp:simplePos x="0" y="0"/>
            <wp:positionH relativeFrom="column">
              <wp:posOffset>63500</wp:posOffset>
            </wp:positionH>
            <wp:positionV relativeFrom="paragraph">
              <wp:posOffset>-1506220</wp:posOffset>
            </wp:positionV>
            <wp:extent cx="4162425" cy="1390650"/>
            <wp:effectExtent l="19050" t="0" r="9525" b="0"/>
            <wp:wrapSquare wrapText="bothSides"/>
            <wp:docPr id="1" name="Picture 1" descr="Z:\Randy's Documents\Aeshen\Longhorn\Final Versions\WS08_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andy's Documents\Aeshen\Longhorn\Final Versions\WS08_v_rgb.png"/>
                    <pic:cNvPicPr>
                      <a:picLocks noChangeAspect="1" noChangeArrowheads="1"/>
                    </pic:cNvPicPr>
                  </pic:nvPicPr>
                  <pic:blipFill>
                    <a:blip r:embed="rId11"/>
                    <a:srcRect/>
                    <a:stretch>
                      <a:fillRect/>
                    </a:stretch>
                  </pic:blipFill>
                  <pic:spPr bwMode="auto">
                    <a:xfrm>
                      <a:off x="0" y="0"/>
                      <a:ext cx="4162425" cy="1391285"/>
                    </a:xfrm>
                    <a:prstGeom prst="rect">
                      <a:avLst/>
                    </a:prstGeom>
                    <a:noFill/>
                    <a:ln w="9525">
                      <a:noFill/>
                      <a:miter lim="800000"/>
                      <a:headEnd/>
                      <a:tailEnd/>
                    </a:ln>
                  </pic:spPr>
                </pic:pic>
              </a:graphicData>
            </a:graphic>
          </wp:anchor>
        </w:drawing>
      </w:r>
    </w:p>
    <w:p w:rsidR="00F51271" w:rsidRPr="00B16047" w:rsidRDefault="001253A6" w:rsidP="003F6A9A">
      <w:pPr>
        <w:pStyle w:val="WhitePaperDescriptor"/>
        <w:rPr>
          <w:rFonts w:ascii="Verdana" w:hAnsi="Verdana"/>
          <w:sz w:val="40"/>
          <w:szCs w:val="48"/>
        </w:rPr>
      </w:pPr>
      <w:r w:rsidRPr="00B16047">
        <w:rPr>
          <w:rFonts w:ascii="Verdana" w:hAnsi="Verdana"/>
          <w:sz w:val="40"/>
          <w:szCs w:val="48"/>
        </w:rPr>
        <w:t xml:space="preserve">How </w:t>
      </w:r>
      <w:r w:rsidR="00F956AB">
        <w:rPr>
          <w:rFonts w:ascii="Verdana" w:hAnsi="Verdana"/>
          <w:sz w:val="40"/>
          <w:szCs w:val="48"/>
        </w:rPr>
        <w:t>Windows Server 2008</w:t>
      </w:r>
      <w:r w:rsidR="001B50DD">
        <w:rPr>
          <w:rFonts w:ascii="Verdana" w:hAnsi="Verdana"/>
          <w:sz w:val="40"/>
          <w:szCs w:val="48"/>
        </w:rPr>
        <w:t xml:space="preserve"> </w:t>
      </w:r>
      <w:r w:rsidR="00063496">
        <w:rPr>
          <w:rFonts w:ascii="Verdana" w:hAnsi="Verdana"/>
          <w:sz w:val="40"/>
          <w:szCs w:val="48"/>
        </w:rPr>
        <w:t>Delivers Business Value</w:t>
      </w:r>
    </w:p>
    <w:p w:rsidR="00ED1EE7" w:rsidRPr="00B16047" w:rsidRDefault="00ED1EE7" w:rsidP="003F6A9A">
      <w:pPr>
        <w:pStyle w:val="BodyText"/>
        <w:rPr>
          <w:rFonts w:ascii="Verdana" w:hAnsi="Verdana"/>
        </w:rPr>
      </w:pPr>
      <w:bookmarkStart w:id="0" w:name="_Toc421704653"/>
    </w:p>
    <w:bookmarkEnd w:id="0"/>
    <w:p w:rsidR="00F51271" w:rsidRPr="00B16047" w:rsidRDefault="001B50DD" w:rsidP="003F6A9A">
      <w:pPr>
        <w:pStyle w:val="BodyText"/>
        <w:rPr>
          <w:rFonts w:ascii="Verdana" w:hAnsi="Verdana"/>
        </w:rPr>
      </w:pPr>
      <w:r>
        <w:rPr>
          <w:rFonts w:ascii="Verdana" w:hAnsi="Verdana"/>
        </w:rPr>
        <w:t xml:space="preserve">Published: </w:t>
      </w:r>
      <w:r w:rsidR="00B16047">
        <w:rPr>
          <w:rFonts w:ascii="Verdana" w:hAnsi="Verdana"/>
        </w:rPr>
        <w:t>January</w:t>
      </w:r>
      <w:r w:rsidR="00B16047" w:rsidRPr="00B16047">
        <w:rPr>
          <w:rFonts w:ascii="Verdana" w:hAnsi="Verdana"/>
        </w:rPr>
        <w:t xml:space="preserve"> </w:t>
      </w:r>
      <w:r w:rsidR="009F24AE" w:rsidRPr="00B16047">
        <w:rPr>
          <w:rFonts w:ascii="Verdana" w:hAnsi="Verdana"/>
        </w:rPr>
        <w:t>200</w:t>
      </w:r>
      <w:r w:rsidR="00B16047">
        <w:rPr>
          <w:rFonts w:ascii="Verdana" w:hAnsi="Verdana"/>
        </w:rPr>
        <w:t>8</w:t>
      </w:r>
    </w:p>
    <w:p w:rsidR="005359D3" w:rsidRPr="00B16047" w:rsidRDefault="005359D3" w:rsidP="003F6A9A">
      <w:pPr>
        <w:pStyle w:val="BodyText"/>
        <w:rPr>
          <w:rFonts w:ascii="Verdana" w:hAnsi="Verdana"/>
        </w:rPr>
      </w:pPr>
    </w:p>
    <w:p w:rsidR="00A63526" w:rsidRPr="00B16047" w:rsidRDefault="00A63526" w:rsidP="003F6A9A">
      <w:pPr>
        <w:pStyle w:val="BodyText"/>
        <w:rPr>
          <w:rFonts w:ascii="Verdana" w:hAnsi="Verdana"/>
        </w:rPr>
      </w:pPr>
      <w:bookmarkStart w:id="1" w:name="_Toc425749975"/>
      <w:bookmarkStart w:id="2" w:name="_Toc430591512"/>
      <w:bookmarkStart w:id="3" w:name="_Toc430591712"/>
      <w:bookmarkStart w:id="4" w:name="_Toc430591752"/>
    </w:p>
    <w:p w:rsidR="00306557" w:rsidRPr="00B16047" w:rsidRDefault="00306557" w:rsidP="003F6A9A">
      <w:pPr>
        <w:pStyle w:val="BodyText"/>
        <w:rPr>
          <w:rFonts w:ascii="Verdana" w:hAnsi="Verdana"/>
        </w:rPr>
      </w:pPr>
    </w:p>
    <w:p w:rsidR="001B3354" w:rsidRPr="00B16047" w:rsidRDefault="001B3354" w:rsidP="003F6A9A">
      <w:pPr>
        <w:pStyle w:val="BodyText"/>
        <w:rPr>
          <w:rFonts w:ascii="Verdana" w:hAnsi="Verdana"/>
        </w:rPr>
      </w:pPr>
    </w:p>
    <w:p w:rsidR="001B50DD" w:rsidRDefault="001B50DD" w:rsidP="001B50DD">
      <w:pPr>
        <w:pStyle w:val="WPBody"/>
      </w:pPr>
    </w:p>
    <w:p w:rsidR="001B50DD" w:rsidRDefault="001B50DD" w:rsidP="001B50DD">
      <w:pPr>
        <w:pStyle w:val="WPBody"/>
      </w:pPr>
    </w:p>
    <w:p w:rsidR="001B50DD" w:rsidRDefault="001B50DD" w:rsidP="001B50DD">
      <w:pPr>
        <w:pStyle w:val="WPBody"/>
      </w:pPr>
    </w:p>
    <w:p w:rsidR="001B50DD" w:rsidRDefault="001B50DD" w:rsidP="001B50DD">
      <w:pPr>
        <w:pStyle w:val="WPBody"/>
      </w:pPr>
    </w:p>
    <w:p w:rsidR="001B50DD" w:rsidRDefault="001B50DD" w:rsidP="001B50DD">
      <w:pPr>
        <w:pStyle w:val="WPBody"/>
      </w:pPr>
    </w:p>
    <w:p w:rsidR="001B50DD" w:rsidRDefault="001B50DD" w:rsidP="001B50DD">
      <w:pPr>
        <w:pStyle w:val="WPBody"/>
      </w:pPr>
    </w:p>
    <w:p w:rsidR="001B50DD" w:rsidRDefault="001B50DD" w:rsidP="001B50DD">
      <w:pPr>
        <w:pStyle w:val="WPBody"/>
      </w:pPr>
    </w:p>
    <w:p w:rsidR="001B50DD" w:rsidRPr="00464BBE" w:rsidRDefault="001B50DD" w:rsidP="001B50DD">
      <w:pPr>
        <w:pStyle w:val="WPBody"/>
      </w:pPr>
      <w:r>
        <w:t>© 2008</w:t>
      </w:r>
      <w:r w:rsidRPr="00464BBE">
        <w:t xml:space="preserve"> Microsoft Corporation. All rights reserved. This document is developed prior to the product’s release to manufacturing, and as such, we cannot guarantee that all details included herein will be exactly as what is found in the shipping product.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 The information represents the product at the time this document was printed and should be used for planning purposes only. Information subject to change at any time without prior notice. This whitepaper is for informational purposes only. MICROSOFT MAKES NO WARRANTIES, EXPRESS OR IMPLIED, IN THIS SUMMARY. </w:t>
      </w:r>
    </w:p>
    <w:p w:rsidR="001B50DD" w:rsidRPr="00464BBE" w:rsidRDefault="001B50DD" w:rsidP="001B50DD">
      <w:pPr>
        <w:pStyle w:val="WPBody"/>
      </w:pPr>
    </w:p>
    <w:p w:rsidR="001B50DD" w:rsidRPr="00464BBE" w:rsidRDefault="001B50DD" w:rsidP="001B50DD">
      <w:pPr>
        <w:pStyle w:val="WPBody"/>
      </w:pPr>
      <w:r w:rsidRPr="00464BBE">
        <w:t xml:space="preserve">Microsoft, Active Directory, </w:t>
      </w:r>
      <w:r>
        <w:t xml:space="preserve">PowerShell, </w:t>
      </w:r>
      <w:r w:rsidRPr="00464BBE">
        <w:t xml:space="preserve">SharePoint, SoftGrid, Windows, Windows Media, the Windows logo, Windows Vista, and Windows Server are either registered trademarks or trademarks of Microsoft Corporation in the </w:t>
      </w:r>
      <w:smartTag w:uri="urn:schemas-microsoft-com:office:smarttags" w:element="place">
        <w:smartTag w:uri="urn:schemas-microsoft-com:office:smarttags" w:element="country-region">
          <w:r w:rsidRPr="00464BBE">
            <w:t>United States</w:t>
          </w:r>
        </w:smartTag>
      </w:smartTag>
      <w:r w:rsidRPr="00464BBE">
        <w:t xml:space="preserve"> and/or other countries.</w:t>
      </w:r>
    </w:p>
    <w:p w:rsidR="001B50DD" w:rsidRPr="00464BBE" w:rsidRDefault="001B50DD" w:rsidP="001B50DD">
      <w:pPr>
        <w:pStyle w:val="WPBody"/>
      </w:pPr>
    </w:p>
    <w:p w:rsidR="001B50DD" w:rsidRPr="00464BBE" w:rsidRDefault="001B50DD" w:rsidP="001B50DD">
      <w:pPr>
        <w:pStyle w:val="WPBody"/>
      </w:pPr>
      <w:r w:rsidRPr="00464BBE">
        <w:t>All other trademarks are property of their respective owners.</w:t>
      </w:r>
    </w:p>
    <w:p w:rsidR="00F95411" w:rsidRPr="00B16047" w:rsidRDefault="0039239B" w:rsidP="00277A7F">
      <w:r w:rsidRPr="00B16047">
        <w:br w:type="page"/>
      </w:r>
    </w:p>
    <w:p w:rsidR="00F90A36" w:rsidRPr="00B16047" w:rsidRDefault="0024188C" w:rsidP="00CF33A4">
      <w:pPr>
        <w:pStyle w:val="Heading1"/>
      </w:pPr>
      <w:bookmarkStart w:id="5" w:name="_Toc187167691"/>
      <w:r w:rsidRPr="00B16047">
        <w:lastRenderedPageBreak/>
        <w:t xml:space="preserve">Table of </w:t>
      </w:r>
      <w:r w:rsidR="00F51271" w:rsidRPr="00B16047">
        <w:t>Contents</w:t>
      </w:r>
      <w:bookmarkEnd w:id="1"/>
      <w:bookmarkEnd w:id="2"/>
      <w:bookmarkEnd w:id="3"/>
      <w:bookmarkEnd w:id="4"/>
      <w:bookmarkEnd w:id="5"/>
    </w:p>
    <w:bookmarkStart w:id="6" w:name="_Toc135645354"/>
    <w:p w:rsidR="00EC119C" w:rsidRDefault="00E73513">
      <w:pPr>
        <w:pStyle w:val="TOC1"/>
        <w:tabs>
          <w:tab w:val="right" w:leader="dot" w:pos="9825"/>
        </w:tabs>
        <w:rPr>
          <w:b w:val="0"/>
          <w:bCs w:val="0"/>
          <w:caps w:val="0"/>
          <w:noProof/>
          <w:sz w:val="22"/>
          <w:szCs w:val="22"/>
        </w:rPr>
      </w:pPr>
      <w:r w:rsidRPr="00E73513">
        <w:rPr>
          <w:rFonts w:ascii="Calibri" w:hAnsi="Calibri"/>
        </w:rPr>
        <w:fldChar w:fldCharType="begin"/>
      </w:r>
      <w:r w:rsidR="00CB4538" w:rsidRPr="00B16047">
        <w:rPr>
          <w:rFonts w:ascii="Calibri" w:hAnsi="Calibri"/>
        </w:rPr>
        <w:instrText xml:space="preserve"> TOC \o "1-3" \h \z \u </w:instrText>
      </w:r>
      <w:r w:rsidRPr="00E73513">
        <w:rPr>
          <w:rFonts w:ascii="Calibri" w:hAnsi="Calibri"/>
        </w:rPr>
        <w:fldChar w:fldCharType="separate"/>
      </w:r>
      <w:hyperlink w:anchor="_Toc187167691" w:history="1">
        <w:r w:rsidR="00EC119C" w:rsidRPr="00FC0861">
          <w:rPr>
            <w:rStyle w:val="Hyperlink"/>
            <w:noProof/>
          </w:rPr>
          <w:t>Table of Contents</w:t>
        </w:r>
        <w:r w:rsidR="00EC119C">
          <w:rPr>
            <w:noProof/>
            <w:webHidden/>
          </w:rPr>
          <w:tab/>
        </w:r>
        <w:r>
          <w:rPr>
            <w:noProof/>
            <w:webHidden/>
          </w:rPr>
          <w:fldChar w:fldCharType="begin"/>
        </w:r>
        <w:r w:rsidR="00EC119C">
          <w:rPr>
            <w:noProof/>
            <w:webHidden/>
          </w:rPr>
          <w:instrText xml:space="preserve"> PAGEREF _Toc187167691 \h </w:instrText>
        </w:r>
        <w:r>
          <w:rPr>
            <w:noProof/>
            <w:webHidden/>
          </w:rPr>
        </w:r>
        <w:r>
          <w:rPr>
            <w:noProof/>
            <w:webHidden/>
          </w:rPr>
          <w:fldChar w:fldCharType="separate"/>
        </w:r>
        <w:r w:rsidR="001B50DD">
          <w:rPr>
            <w:noProof/>
            <w:webHidden/>
          </w:rPr>
          <w:t>ii</w:t>
        </w:r>
        <w:r>
          <w:rPr>
            <w:noProof/>
            <w:webHidden/>
          </w:rPr>
          <w:fldChar w:fldCharType="end"/>
        </w:r>
      </w:hyperlink>
    </w:p>
    <w:p w:rsidR="00EC119C" w:rsidRDefault="00E73513">
      <w:pPr>
        <w:pStyle w:val="TOC1"/>
        <w:tabs>
          <w:tab w:val="right" w:leader="dot" w:pos="9825"/>
        </w:tabs>
        <w:rPr>
          <w:b w:val="0"/>
          <w:bCs w:val="0"/>
          <w:caps w:val="0"/>
          <w:noProof/>
          <w:sz w:val="22"/>
          <w:szCs w:val="22"/>
        </w:rPr>
      </w:pPr>
      <w:hyperlink w:anchor="_Toc187167692" w:history="1">
        <w:r w:rsidR="00EC119C" w:rsidRPr="00FC0861">
          <w:rPr>
            <w:rStyle w:val="Hyperlink"/>
            <w:noProof/>
          </w:rPr>
          <w:t>Introduction</w:t>
        </w:r>
        <w:r w:rsidR="00EC119C">
          <w:rPr>
            <w:noProof/>
            <w:webHidden/>
          </w:rPr>
          <w:tab/>
        </w:r>
        <w:r>
          <w:rPr>
            <w:noProof/>
            <w:webHidden/>
          </w:rPr>
          <w:fldChar w:fldCharType="begin"/>
        </w:r>
        <w:r w:rsidR="00EC119C">
          <w:rPr>
            <w:noProof/>
            <w:webHidden/>
          </w:rPr>
          <w:instrText xml:space="preserve"> PAGEREF _Toc187167692 \h </w:instrText>
        </w:r>
        <w:r>
          <w:rPr>
            <w:noProof/>
            <w:webHidden/>
          </w:rPr>
        </w:r>
        <w:r>
          <w:rPr>
            <w:noProof/>
            <w:webHidden/>
          </w:rPr>
          <w:fldChar w:fldCharType="separate"/>
        </w:r>
        <w:r w:rsidR="001B50DD">
          <w:rPr>
            <w:noProof/>
            <w:webHidden/>
          </w:rPr>
          <w:t>1</w:t>
        </w:r>
        <w:r>
          <w:rPr>
            <w:noProof/>
            <w:webHidden/>
          </w:rPr>
          <w:fldChar w:fldCharType="end"/>
        </w:r>
      </w:hyperlink>
    </w:p>
    <w:p w:rsidR="00EC119C" w:rsidRDefault="00E73513">
      <w:pPr>
        <w:pStyle w:val="TOC1"/>
        <w:tabs>
          <w:tab w:val="right" w:leader="dot" w:pos="9825"/>
        </w:tabs>
        <w:rPr>
          <w:b w:val="0"/>
          <w:bCs w:val="0"/>
          <w:caps w:val="0"/>
          <w:noProof/>
          <w:sz w:val="22"/>
          <w:szCs w:val="22"/>
        </w:rPr>
      </w:pPr>
      <w:hyperlink w:anchor="_Toc187167693" w:history="1">
        <w:r w:rsidR="00EC119C" w:rsidRPr="00FC0861">
          <w:rPr>
            <w:rStyle w:val="Hyperlink"/>
            <w:noProof/>
          </w:rPr>
          <w:t>Make Your Infrastructure More Efficient with Virtualization</w:t>
        </w:r>
        <w:r w:rsidR="00EC119C">
          <w:rPr>
            <w:noProof/>
            <w:webHidden/>
          </w:rPr>
          <w:tab/>
        </w:r>
        <w:r>
          <w:rPr>
            <w:noProof/>
            <w:webHidden/>
          </w:rPr>
          <w:fldChar w:fldCharType="begin"/>
        </w:r>
        <w:r w:rsidR="00EC119C">
          <w:rPr>
            <w:noProof/>
            <w:webHidden/>
          </w:rPr>
          <w:instrText xml:space="preserve"> PAGEREF _Toc187167693 \h </w:instrText>
        </w:r>
        <w:r>
          <w:rPr>
            <w:noProof/>
            <w:webHidden/>
          </w:rPr>
        </w:r>
        <w:r>
          <w:rPr>
            <w:noProof/>
            <w:webHidden/>
          </w:rPr>
          <w:fldChar w:fldCharType="separate"/>
        </w:r>
        <w:r w:rsidR="001B50DD">
          <w:rPr>
            <w:noProof/>
            <w:webHidden/>
          </w:rPr>
          <w:t>1</w:t>
        </w:r>
        <w:r>
          <w:rPr>
            <w:noProof/>
            <w:webHidden/>
          </w:rPr>
          <w:fldChar w:fldCharType="end"/>
        </w:r>
      </w:hyperlink>
    </w:p>
    <w:p w:rsidR="00EC119C" w:rsidRDefault="00E73513">
      <w:pPr>
        <w:pStyle w:val="TOC2"/>
        <w:tabs>
          <w:tab w:val="right" w:leader="dot" w:pos="9825"/>
        </w:tabs>
        <w:rPr>
          <w:smallCaps w:val="0"/>
          <w:noProof/>
          <w:sz w:val="22"/>
          <w:szCs w:val="22"/>
        </w:rPr>
      </w:pPr>
      <w:hyperlink w:anchor="_Toc187167694" w:history="1">
        <w:r w:rsidR="00EC119C" w:rsidRPr="00FC0861">
          <w:rPr>
            <w:rStyle w:val="Hyperlink"/>
            <w:noProof/>
          </w:rPr>
          <w:t>Server Virtualization with Hyper-V</w:t>
        </w:r>
        <w:r w:rsidR="00EC119C">
          <w:rPr>
            <w:noProof/>
            <w:webHidden/>
          </w:rPr>
          <w:tab/>
        </w:r>
        <w:r>
          <w:rPr>
            <w:noProof/>
            <w:webHidden/>
          </w:rPr>
          <w:fldChar w:fldCharType="begin"/>
        </w:r>
        <w:r w:rsidR="00EC119C">
          <w:rPr>
            <w:noProof/>
            <w:webHidden/>
          </w:rPr>
          <w:instrText xml:space="preserve"> PAGEREF _Toc187167694 \h </w:instrText>
        </w:r>
        <w:r>
          <w:rPr>
            <w:noProof/>
            <w:webHidden/>
          </w:rPr>
        </w:r>
        <w:r>
          <w:rPr>
            <w:noProof/>
            <w:webHidden/>
          </w:rPr>
          <w:fldChar w:fldCharType="separate"/>
        </w:r>
        <w:r w:rsidR="001B50DD">
          <w:rPr>
            <w:noProof/>
            <w:webHidden/>
          </w:rPr>
          <w:t>2</w:t>
        </w:r>
        <w:r>
          <w:rPr>
            <w:noProof/>
            <w:webHidden/>
          </w:rPr>
          <w:fldChar w:fldCharType="end"/>
        </w:r>
      </w:hyperlink>
    </w:p>
    <w:p w:rsidR="00EC119C" w:rsidRDefault="00E73513">
      <w:pPr>
        <w:pStyle w:val="TOC2"/>
        <w:tabs>
          <w:tab w:val="right" w:leader="dot" w:pos="9825"/>
        </w:tabs>
        <w:rPr>
          <w:smallCaps w:val="0"/>
          <w:noProof/>
          <w:sz w:val="22"/>
          <w:szCs w:val="22"/>
        </w:rPr>
      </w:pPr>
      <w:hyperlink w:anchor="_Toc187167695" w:history="1">
        <w:r w:rsidR="00EC119C" w:rsidRPr="00FC0861">
          <w:rPr>
            <w:rStyle w:val="Hyperlink"/>
            <w:noProof/>
          </w:rPr>
          <w:t>Presentation Virtualization with TS RemoteApp</w:t>
        </w:r>
        <w:r w:rsidR="00EC119C">
          <w:rPr>
            <w:noProof/>
            <w:webHidden/>
          </w:rPr>
          <w:tab/>
        </w:r>
        <w:r>
          <w:rPr>
            <w:noProof/>
            <w:webHidden/>
          </w:rPr>
          <w:fldChar w:fldCharType="begin"/>
        </w:r>
        <w:r w:rsidR="00EC119C">
          <w:rPr>
            <w:noProof/>
            <w:webHidden/>
          </w:rPr>
          <w:instrText xml:space="preserve"> PAGEREF _Toc187167695 \h </w:instrText>
        </w:r>
        <w:r>
          <w:rPr>
            <w:noProof/>
            <w:webHidden/>
          </w:rPr>
        </w:r>
        <w:r>
          <w:rPr>
            <w:noProof/>
            <w:webHidden/>
          </w:rPr>
          <w:fldChar w:fldCharType="separate"/>
        </w:r>
        <w:r w:rsidR="001B50DD">
          <w:rPr>
            <w:noProof/>
            <w:webHidden/>
          </w:rPr>
          <w:t>3</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696" w:history="1">
        <w:r w:rsidR="00EC119C" w:rsidRPr="00FC0861">
          <w:rPr>
            <w:rStyle w:val="Hyperlink"/>
            <w:noProof/>
          </w:rPr>
          <w:t>Access Corporate Networks Remotely with Terminal Services</w:t>
        </w:r>
        <w:r w:rsidR="00EC119C">
          <w:rPr>
            <w:noProof/>
            <w:webHidden/>
          </w:rPr>
          <w:tab/>
        </w:r>
        <w:r>
          <w:rPr>
            <w:noProof/>
            <w:webHidden/>
          </w:rPr>
          <w:fldChar w:fldCharType="begin"/>
        </w:r>
        <w:r w:rsidR="00EC119C">
          <w:rPr>
            <w:noProof/>
            <w:webHidden/>
          </w:rPr>
          <w:instrText xml:space="preserve"> PAGEREF _Toc187167696 \h </w:instrText>
        </w:r>
        <w:r>
          <w:rPr>
            <w:noProof/>
            <w:webHidden/>
          </w:rPr>
        </w:r>
        <w:r>
          <w:rPr>
            <w:noProof/>
            <w:webHidden/>
          </w:rPr>
          <w:fldChar w:fldCharType="separate"/>
        </w:r>
        <w:r w:rsidR="001B50DD">
          <w:rPr>
            <w:noProof/>
            <w:webHidden/>
          </w:rPr>
          <w:t>4</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697" w:history="1">
        <w:r w:rsidR="00EC119C" w:rsidRPr="00FC0861">
          <w:rPr>
            <w:rStyle w:val="Hyperlink"/>
            <w:noProof/>
          </w:rPr>
          <w:t>Terminal Services Gateway</w:t>
        </w:r>
        <w:r w:rsidR="00EC119C">
          <w:rPr>
            <w:noProof/>
            <w:webHidden/>
          </w:rPr>
          <w:tab/>
        </w:r>
        <w:r>
          <w:rPr>
            <w:noProof/>
            <w:webHidden/>
          </w:rPr>
          <w:fldChar w:fldCharType="begin"/>
        </w:r>
        <w:r w:rsidR="00EC119C">
          <w:rPr>
            <w:noProof/>
            <w:webHidden/>
          </w:rPr>
          <w:instrText xml:space="preserve"> PAGEREF _Toc187167697 \h </w:instrText>
        </w:r>
        <w:r>
          <w:rPr>
            <w:noProof/>
            <w:webHidden/>
          </w:rPr>
        </w:r>
        <w:r>
          <w:rPr>
            <w:noProof/>
            <w:webHidden/>
          </w:rPr>
          <w:fldChar w:fldCharType="separate"/>
        </w:r>
        <w:r w:rsidR="001B50DD">
          <w:rPr>
            <w:noProof/>
            <w:webHidden/>
          </w:rPr>
          <w:t>4</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698" w:history="1">
        <w:r w:rsidR="00EC119C" w:rsidRPr="00FC0861">
          <w:rPr>
            <w:rStyle w:val="Hyperlink"/>
            <w:noProof/>
          </w:rPr>
          <w:t>Terminal Services Web Access</w:t>
        </w:r>
        <w:r w:rsidR="00EC119C">
          <w:rPr>
            <w:noProof/>
            <w:webHidden/>
          </w:rPr>
          <w:tab/>
        </w:r>
        <w:r>
          <w:rPr>
            <w:noProof/>
            <w:webHidden/>
          </w:rPr>
          <w:fldChar w:fldCharType="begin"/>
        </w:r>
        <w:r w:rsidR="00EC119C">
          <w:rPr>
            <w:noProof/>
            <w:webHidden/>
          </w:rPr>
          <w:instrText xml:space="preserve"> PAGEREF _Toc187167698 \h </w:instrText>
        </w:r>
        <w:r>
          <w:rPr>
            <w:noProof/>
            <w:webHidden/>
          </w:rPr>
        </w:r>
        <w:r>
          <w:rPr>
            <w:noProof/>
            <w:webHidden/>
          </w:rPr>
          <w:fldChar w:fldCharType="separate"/>
        </w:r>
        <w:r w:rsidR="001B50DD">
          <w:rPr>
            <w:noProof/>
            <w:webHidden/>
          </w:rPr>
          <w:t>5</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699" w:history="1">
        <w:r w:rsidR="00EC119C" w:rsidRPr="00FC0861">
          <w:rPr>
            <w:rStyle w:val="Hyperlink"/>
            <w:noProof/>
          </w:rPr>
          <w:t>Single Sign-On</w:t>
        </w:r>
        <w:r w:rsidR="00EC119C">
          <w:rPr>
            <w:noProof/>
            <w:webHidden/>
          </w:rPr>
          <w:tab/>
        </w:r>
        <w:r>
          <w:rPr>
            <w:noProof/>
            <w:webHidden/>
          </w:rPr>
          <w:fldChar w:fldCharType="begin"/>
        </w:r>
        <w:r w:rsidR="00EC119C">
          <w:rPr>
            <w:noProof/>
            <w:webHidden/>
          </w:rPr>
          <w:instrText xml:space="preserve"> PAGEREF _Toc187167699 \h </w:instrText>
        </w:r>
        <w:r>
          <w:rPr>
            <w:noProof/>
            <w:webHidden/>
          </w:rPr>
        </w:r>
        <w:r>
          <w:rPr>
            <w:noProof/>
            <w:webHidden/>
          </w:rPr>
          <w:fldChar w:fldCharType="separate"/>
        </w:r>
        <w:r w:rsidR="001B50DD">
          <w:rPr>
            <w:noProof/>
            <w:webHidden/>
          </w:rPr>
          <w:t>5</w:t>
        </w:r>
        <w:r>
          <w:rPr>
            <w:noProof/>
            <w:webHidden/>
          </w:rPr>
          <w:fldChar w:fldCharType="end"/>
        </w:r>
      </w:hyperlink>
    </w:p>
    <w:p w:rsidR="00EC119C" w:rsidRDefault="00E73513">
      <w:pPr>
        <w:pStyle w:val="TOC1"/>
        <w:tabs>
          <w:tab w:val="right" w:leader="dot" w:pos="9825"/>
        </w:tabs>
        <w:rPr>
          <w:b w:val="0"/>
          <w:bCs w:val="0"/>
          <w:caps w:val="0"/>
          <w:noProof/>
          <w:sz w:val="22"/>
          <w:szCs w:val="22"/>
        </w:rPr>
      </w:pPr>
      <w:hyperlink w:anchor="_Toc187167700" w:history="1">
        <w:r w:rsidR="00EC119C" w:rsidRPr="00FC0861">
          <w:rPr>
            <w:rStyle w:val="Hyperlink"/>
            <w:noProof/>
          </w:rPr>
          <w:t>Hosting Secure Web Applications with Ease</w:t>
        </w:r>
        <w:r w:rsidR="00EC119C">
          <w:rPr>
            <w:noProof/>
            <w:webHidden/>
          </w:rPr>
          <w:tab/>
        </w:r>
        <w:r>
          <w:rPr>
            <w:noProof/>
            <w:webHidden/>
          </w:rPr>
          <w:fldChar w:fldCharType="begin"/>
        </w:r>
        <w:r w:rsidR="00EC119C">
          <w:rPr>
            <w:noProof/>
            <w:webHidden/>
          </w:rPr>
          <w:instrText xml:space="preserve"> PAGEREF _Toc187167700 \h </w:instrText>
        </w:r>
        <w:r>
          <w:rPr>
            <w:noProof/>
            <w:webHidden/>
          </w:rPr>
        </w:r>
        <w:r>
          <w:rPr>
            <w:noProof/>
            <w:webHidden/>
          </w:rPr>
          <w:fldChar w:fldCharType="separate"/>
        </w:r>
        <w:r w:rsidR="001B50DD">
          <w:rPr>
            <w:noProof/>
            <w:webHidden/>
          </w:rPr>
          <w:t>6</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01" w:history="1">
        <w:r w:rsidR="00EC119C" w:rsidRPr="00FC0861">
          <w:rPr>
            <w:rStyle w:val="Hyperlink"/>
            <w:noProof/>
          </w:rPr>
          <w:t>Introduction</w:t>
        </w:r>
        <w:r w:rsidR="00EC119C">
          <w:rPr>
            <w:noProof/>
            <w:webHidden/>
          </w:rPr>
          <w:tab/>
        </w:r>
        <w:r>
          <w:rPr>
            <w:noProof/>
            <w:webHidden/>
          </w:rPr>
          <w:fldChar w:fldCharType="begin"/>
        </w:r>
        <w:r w:rsidR="00EC119C">
          <w:rPr>
            <w:noProof/>
            <w:webHidden/>
          </w:rPr>
          <w:instrText xml:space="preserve"> PAGEREF _Toc187167701 \h </w:instrText>
        </w:r>
        <w:r>
          <w:rPr>
            <w:noProof/>
            <w:webHidden/>
          </w:rPr>
        </w:r>
        <w:r>
          <w:rPr>
            <w:noProof/>
            <w:webHidden/>
          </w:rPr>
          <w:fldChar w:fldCharType="separate"/>
        </w:r>
        <w:r w:rsidR="001B50DD">
          <w:rPr>
            <w:noProof/>
            <w:webHidden/>
          </w:rPr>
          <w:t>6</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02" w:history="1">
        <w:r w:rsidR="00EC119C" w:rsidRPr="00FC0861">
          <w:rPr>
            <w:rStyle w:val="Hyperlink"/>
            <w:noProof/>
          </w:rPr>
          <w:t>Built on a Proven and Trusted Platform</w:t>
        </w:r>
        <w:r w:rsidR="00EC119C">
          <w:rPr>
            <w:noProof/>
            <w:webHidden/>
          </w:rPr>
          <w:tab/>
        </w:r>
        <w:r>
          <w:rPr>
            <w:noProof/>
            <w:webHidden/>
          </w:rPr>
          <w:fldChar w:fldCharType="begin"/>
        </w:r>
        <w:r w:rsidR="00EC119C">
          <w:rPr>
            <w:noProof/>
            <w:webHidden/>
          </w:rPr>
          <w:instrText xml:space="preserve"> PAGEREF _Toc187167702 \h </w:instrText>
        </w:r>
        <w:r>
          <w:rPr>
            <w:noProof/>
            <w:webHidden/>
          </w:rPr>
        </w:r>
        <w:r>
          <w:rPr>
            <w:noProof/>
            <w:webHidden/>
          </w:rPr>
          <w:fldChar w:fldCharType="separate"/>
        </w:r>
        <w:r w:rsidR="001B50DD">
          <w:rPr>
            <w:noProof/>
            <w:webHidden/>
          </w:rPr>
          <w:t>6</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03" w:history="1">
        <w:r w:rsidR="00EC119C" w:rsidRPr="00FC0861">
          <w:rPr>
            <w:rStyle w:val="Hyperlink"/>
            <w:noProof/>
          </w:rPr>
          <w:t>An Industrial Strength Web Server</w:t>
        </w:r>
        <w:r w:rsidR="00EC119C">
          <w:rPr>
            <w:noProof/>
            <w:webHidden/>
          </w:rPr>
          <w:tab/>
        </w:r>
        <w:r>
          <w:rPr>
            <w:noProof/>
            <w:webHidden/>
          </w:rPr>
          <w:fldChar w:fldCharType="begin"/>
        </w:r>
        <w:r w:rsidR="00EC119C">
          <w:rPr>
            <w:noProof/>
            <w:webHidden/>
          </w:rPr>
          <w:instrText xml:space="preserve"> PAGEREF _Toc187167703 \h </w:instrText>
        </w:r>
        <w:r>
          <w:rPr>
            <w:noProof/>
            <w:webHidden/>
          </w:rPr>
        </w:r>
        <w:r>
          <w:rPr>
            <w:noProof/>
            <w:webHidden/>
          </w:rPr>
          <w:fldChar w:fldCharType="separate"/>
        </w:r>
        <w:r w:rsidR="001B50DD">
          <w:rPr>
            <w:noProof/>
            <w:webHidden/>
          </w:rPr>
          <w:t>7</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04" w:history="1">
        <w:r w:rsidR="00EC119C" w:rsidRPr="00FC0861">
          <w:rPr>
            <w:rStyle w:val="Hyperlink"/>
            <w:noProof/>
          </w:rPr>
          <w:t>Optimize by Running Only What You Need</w:t>
        </w:r>
        <w:r w:rsidR="00EC119C">
          <w:rPr>
            <w:noProof/>
            <w:webHidden/>
          </w:rPr>
          <w:tab/>
        </w:r>
        <w:r>
          <w:rPr>
            <w:noProof/>
            <w:webHidden/>
          </w:rPr>
          <w:fldChar w:fldCharType="begin"/>
        </w:r>
        <w:r w:rsidR="00EC119C">
          <w:rPr>
            <w:noProof/>
            <w:webHidden/>
          </w:rPr>
          <w:instrText xml:space="preserve"> PAGEREF _Toc187167704 \h </w:instrText>
        </w:r>
        <w:r>
          <w:rPr>
            <w:noProof/>
            <w:webHidden/>
          </w:rPr>
        </w:r>
        <w:r>
          <w:rPr>
            <w:noProof/>
            <w:webHidden/>
          </w:rPr>
          <w:fldChar w:fldCharType="separate"/>
        </w:r>
        <w:r w:rsidR="001B50DD">
          <w:rPr>
            <w:noProof/>
            <w:webHidden/>
          </w:rPr>
          <w:t>7</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05" w:history="1">
        <w:r w:rsidR="00EC119C" w:rsidRPr="00FC0861">
          <w:rPr>
            <w:rStyle w:val="Hyperlink"/>
            <w:noProof/>
          </w:rPr>
          <w:t>Spend Less Time Managing Web Applications</w:t>
        </w:r>
        <w:r w:rsidR="00EC119C">
          <w:rPr>
            <w:noProof/>
            <w:webHidden/>
          </w:rPr>
          <w:tab/>
        </w:r>
        <w:r>
          <w:rPr>
            <w:noProof/>
            <w:webHidden/>
          </w:rPr>
          <w:fldChar w:fldCharType="begin"/>
        </w:r>
        <w:r w:rsidR="00EC119C">
          <w:rPr>
            <w:noProof/>
            <w:webHidden/>
          </w:rPr>
          <w:instrText xml:space="preserve"> PAGEREF _Toc187167705 \h </w:instrText>
        </w:r>
        <w:r>
          <w:rPr>
            <w:noProof/>
            <w:webHidden/>
          </w:rPr>
        </w:r>
        <w:r>
          <w:rPr>
            <w:noProof/>
            <w:webHidden/>
          </w:rPr>
          <w:fldChar w:fldCharType="separate"/>
        </w:r>
        <w:r w:rsidR="001B50DD">
          <w:rPr>
            <w:noProof/>
            <w:webHidden/>
          </w:rPr>
          <w:t>7</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06" w:history="1">
        <w:r w:rsidR="00EC119C" w:rsidRPr="00FC0861">
          <w:rPr>
            <w:rStyle w:val="Hyperlink"/>
            <w:noProof/>
          </w:rPr>
          <w:t>Delegated Administration Saves IT Support Costs</w:t>
        </w:r>
        <w:r w:rsidR="00EC119C">
          <w:rPr>
            <w:noProof/>
            <w:webHidden/>
          </w:rPr>
          <w:tab/>
        </w:r>
        <w:r>
          <w:rPr>
            <w:noProof/>
            <w:webHidden/>
          </w:rPr>
          <w:fldChar w:fldCharType="begin"/>
        </w:r>
        <w:r w:rsidR="00EC119C">
          <w:rPr>
            <w:noProof/>
            <w:webHidden/>
          </w:rPr>
          <w:instrText xml:space="preserve"> PAGEREF _Toc187167706 \h </w:instrText>
        </w:r>
        <w:r>
          <w:rPr>
            <w:noProof/>
            <w:webHidden/>
          </w:rPr>
        </w:r>
        <w:r>
          <w:rPr>
            <w:noProof/>
            <w:webHidden/>
          </w:rPr>
          <w:fldChar w:fldCharType="separate"/>
        </w:r>
        <w:r w:rsidR="001B50DD">
          <w:rPr>
            <w:noProof/>
            <w:webHidden/>
          </w:rPr>
          <w:t>8</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07" w:history="1">
        <w:r w:rsidR="00EC119C" w:rsidRPr="00FC0861">
          <w:rPr>
            <w:rStyle w:val="Hyperlink"/>
            <w:noProof/>
          </w:rPr>
          <w:t>Resolve Support Problems More Efficiently</w:t>
        </w:r>
        <w:r w:rsidR="00EC119C">
          <w:rPr>
            <w:noProof/>
            <w:webHidden/>
          </w:rPr>
          <w:tab/>
        </w:r>
        <w:r>
          <w:rPr>
            <w:noProof/>
            <w:webHidden/>
          </w:rPr>
          <w:fldChar w:fldCharType="begin"/>
        </w:r>
        <w:r w:rsidR="00EC119C">
          <w:rPr>
            <w:noProof/>
            <w:webHidden/>
          </w:rPr>
          <w:instrText xml:space="preserve"> PAGEREF _Toc187167707 \h </w:instrText>
        </w:r>
        <w:r>
          <w:rPr>
            <w:noProof/>
            <w:webHidden/>
          </w:rPr>
        </w:r>
        <w:r>
          <w:rPr>
            <w:noProof/>
            <w:webHidden/>
          </w:rPr>
          <w:fldChar w:fldCharType="separate"/>
        </w:r>
        <w:r w:rsidR="001B50DD">
          <w:rPr>
            <w:noProof/>
            <w:webHidden/>
          </w:rPr>
          <w:t>9</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08" w:history="1">
        <w:r w:rsidR="00EC119C" w:rsidRPr="00FC0861">
          <w:rPr>
            <w:rStyle w:val="Hyperlink"/>
            <w:noProof/>
          </w:rPr>
          <w:t>Strong Web Application Support</w:t>
        </w:r>
        <w:r w:rsidR="00EC119C">
          <w:rPr>
            <w:noProof/>
            <w:webHidden/>
          </w:rPr>
          <w:tab/>
        </w:r>
        <w:r>
          <w:rPr>
            <w:noProof/>
            <w:webHidden/>
          </w:rPr>
          <w:fldChar w:fldCharType="begin"/>
        </w:r>
        <w:r w:rsidR="00EC119C">
          <w:rPr>
            <w:noProof/>
            <w:webHidden/>
          </w:rPr>
          <w:instrText xml:space="preserve"> PAGEREF _Toc187167708 \h </w:instrText>
        </w:r>
        <w:r>
          <w:rPr>
            <w:noProof/>
            <w:webHidden/>
          </w:rPr>
        </w:r>
        <w:r>
          <w:rPr>
            <w:noProof/>
            <w:webHidden/>
          </w:rPr>
          <w:fldChar w:fldCharType="separate"/>
        </w:r>
        <w:r w:rsidR="001B50DD">
          <w:rPr>
            <w:noProof/>
            <w:webHidden/>
          </w:rPr>
          <w:t>9</w:t>
        </w:r>
        <w:r>
          <w:rPr>
            <w:noProof/>
            <w:webHidden/>
          </w:rPr>
          <w:fldChar w:fldCharType="end"/>
        </w:r>
      </w:hyperlink>
    </w:p>
    <w:p w:rsidR="00EC119C" w:rsidRDefault="00E73513">
      <w:pPr>
        <w:pStyle w:val="TOC1"/>
        <w:tabs>
          <w:tab w:val="right" w:leader="dot" w:pos="9825"/>
        </w:tabs>
        <w:rPr>
          <w:b w:val="0"/>
          <w:bCs w:val="0"/>
          <w:caps w:val="0"/>
          <w:noProof/>
          <w:sz w:val="22"/>
          <w:szCs w:val="22"/>
        </w:rPr>
      </w:pPr>
      <w:hyperlink w:anchor="_Toc187167709" w:history="1">
        <w:r w:rsidR="00EC119C" w:rsidRPr="00FC0861">
          <w:rPr>
            <w:rStyle w:val="Hyperlink"/>
            <w:noProof/>
          </w:rPr>
          <w:t>Security and Compliance</w:t>
        </w:r>
        <w:r w:rsidR="00EC119C">
          <w:rPr>
            <w:noProof/>
            <w:webHidden/>
          </w:rPr>
          <w:tab/>
        </w:r>
        <w:r>
          <w:rPr>
            <w:noProof/>
            <w:webHidden/>
          </w:rPr>
          <w:fldChar w:fldCharType="begin"/>
        </w:r>
        <w:r w:rsidR="00EC119C">
          <w:rPr>
            <w:noProof/>
            <w:webHidden/>
          </w:rPr>
          <w:instrText xml:space="preserve"> PAGEREF _Toc187167709 \h </w:instrText>
        </w:r>
        <w:r>
          <w:rPr>
            <w:noProof/>
            <w:webHidden/>
          </w:rPr>
        </w:r>
        <w:r>
          <w:rPr>
            <w:noProof/>
            <w:webHidden/>
          </w:rPr>
          <w:fldChar w:fldCharType="separate"/>
        </w:r>
        <w:r w:rsidR="001B50DD">
          <w:rPr>
            <w:noProof/>
            <w:webHidden/>
          </w:rPr>
          <w:t>10</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10" w:history="1">
        <w:r w:rsidR="00EC119C" w:rsidRPr="00FC0861">
          <w:rPr>
            <w:rStyle w:val="Hyperlink"/>
            <w:noProof/>
          </w:rPr>
          <w:t>Introduction</w:t>
        </w:r>
        <w:r w:rsidR="00EC119C">
          <w:rPr>
            <w:noProof/>
            <w:webHidden/>
          </w:rPr>
          <w:tab/>
        </w:r>
        <w:r>
          <w:rPr>
            <w:noProof/>
            <w:webHidden/>
          </w:rPr>
          <w:fldChar w:fldCharType="begin"/>
        </w:r>
        <w:r w:rsidR="00EC119C">
          <w:rPr>
            <w:noProof/>
            <w:webHidden/>
          </w:rPr>
          <w:instrText xml:space="preserve"> PAGEREF _Toc187167710 \h </w:instrText>
        </w:r>
        <w:r>
          <w:rPr>
            <w:noProof/>
            <w:webHidden/>
          </w:rPr>
        </w:r>
        <w:r>
          <w:rPr>
            <w:noProof/>
            <w:webHidden/>
          </w:rPr>
          <w:fldChar w:fldCharType="separate"/>
        </w:r>
        <w:r w:rsidR="001B50DD">
          <w:rPr>
            <w:noProof/>
            <w:webHidden/>
          </w:rPr>
          <w:t>10</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11" w:history="1">
        <w:r w:rsidR="00EC119C" w:rsidRPr="00FC0861">
          <w:rPr>
            <w:rStyle w:val="Hyperlink"/>
            <w:noProof/>
          </w:rPr>
          <w:t>Stop Viruses at the Door with Network Access Protection</w:t>
        </w:r>
        <w:r w:rsidR="00EC119C">
          <w:rPr>
            <w:noProof/>
            <w:webHidden/>
          </w:rPr>
          <w:tab/>
        </w:r>
        <w:r>
          <w:rPr>
            <w:noProof/>
            <w:webHidden/>
          </w:rPr>
          <w:fldChar w:fldCharType="begin"/>
        </w:r>
        <w:r w:rsidR="00EC119C">
          <w:rPr>
            <w:noProof/>
            <w:webHidden/>
          </w:rPr>
          <w:instrText xml:space="preserve"> PAGEREF _Toc187167711 \h </w:instrText>
        </w:r>
        <w:r>
          <w:rPr>
            <w:noProof/>
            <w:webHidden/>
          </w:rPr>
        </w:r>
        <w:r>
          <w:rPr>
            <w:noProof/>
            <w:webHidden/>
          </w:rPr>
          <w:fldChar w:fldCharType="separate"/>
        </w:r>
        <w:r w:rsidR="001B50DD">
          <w:rPr>
            <w:noProof/>
            <w:webHidden/>
          </w:rPr>
          <w:t>11</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12" w:history="1">
        <w:r w:rsidR="00EC119C" w:rsidRPr="00FC0861">
          <w:rPr>
            <w:rStyle w:val="Hyperlink"/>
            <w:noProof/>
          </w:rPr>
          <w:t>Secure Access with Identity and Access Management</w:t>
        </w:r>
        <w:r w:rsidR="00EC119C">
          <w:rPr>
            <w:noProof/>
            <w:webHidden/>
          </w:rPr>
          <w:tab/>
        </w:r>
        <w:r>
          <w:rPr>
            <w:noProof/>
            <w:webHidden/>
          </w:rPr>
          <w:fldChar w:fldCharType="begin"/>
        </w:r>
        <w:r w:rsidR="00EC119C">
          <w:rPr>
            <w:noProof/>
            <w:webHidden/>
          </w:rPr>
          <w:instrText xml:space="preserve"> PAGEREF _Toc187167712 \h </w:instrText>
        </w:r>
        <w:r>
          <w:rPr>
            <w:noProof/>
            <w:webHidden/>
          </w:rPr>
        </w:r>
        <w:r>
          <w:rPr>
            <w:noProof/>
            <w:webHidden/>
          </w:rPr>
          <w:fldChar w:fldCharType="separate"/>
        </w:r>
        <w:r w:rsidR="001B50DD">
          <w:rPr>
            <w:noProof/>
            <w:webHidden/>
          </w:rPr>
          <w:t>12</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13" w:history="1">
        <w:r w:rsidR="00EC119C" w:rsidRPr="00FC0861">
          <w:rPr>
            <w:rStyle w:val="Hyperlink"/>
            <w:noProof/>
          </w:rPr>
          <w:t>Protect Data While Providing More Secure Access</w:t>
        </w:r>
        <w:r w:rsidR="00EC119C">
          <w:rPr>
            <w:noProof/>
            <w:webHidden/>
          </w:rPr>
          <w:tab/>
        </w:r>
        <w:r>
          <w:rPr>
            <w:noProof/>
            <w:webHidden/>
          </w:rPr>
          <w:fldChar w:fldCharType="begin"/>
        </w:r>
        <w:r w:rsidR="00EC119C">
          <w:rPr>
            <w:noProof/>
            <w:webHidden/>
          </w:rPr>
          <w:instrText xml:space="preserve"> PAGEREF _Toc187167713 \h </w:instrText>
        </w:r>
        <w:r>
          <w:rPr>
            <w:noProof/>
            <w:webHidden/>
          </w:rPr>
        </w:r>
        <w:r>
          <w:rPr>
            <w:noProof/>
            <w:webHidden/>
          </w:rPr>
          <w:fldChar w:fldCharType="separate"/>
        </w:r>
        <w:r w:rsidR="001B50DD">
          <w:rPr>
            <w:noProof/>
            <w:webHidden/>
          </w:rPr>
          <w:t>12</w:t>
        </w:r>
        <w:r>
          <w:rPr>
            <w:noProof/>
            <w:webHidden/>
          </w:rPr>
          <w:fldChar w:fldCharType="end"/>
        </w:r>
      </w:hyperlink>
    </w:p>
    <w:p w:rsidR="00EC119C" w:rsidRDefault="00E73513">
      <w:pPr>
        <w:pStyle w:val="TOC1"/>
        <w:tabs>
          <w:tab w:val="right" w:leader="dot" w:pos="9825"/>
        </w:tabs>
        <w:rPr>
          <w:b w:val="0"/>
          <w:bCs w:val="0"/>
          <w:caps w:val="0"/>
          <w:noProof/>
          <w:sz w:val="22"/>
          <w:szCs w:val="22"/>
        </w:rPr>
      </w:pPr>
      <w:hyperlink w:anchor="_Toc187167714" w:history="1">
        <w:r w:rsidR="00EC119C" w:rsidRPr="00FC0861">
          <w:rPr>
            <w:rStyle w:val="Hyperlink"/>
            <w:noProof/>
          </w:rPr>
          <w:t>A Solid Foundation for Business Enterprises</w:t>
        </w:r>
        <w:r w:rsidR="00EC119C">
          <w:rPr>
            <w:noProof/>
            <w:webHidden/>
          </w:rPr>
          <w:tab/>
        </w:r>
        <w:r>
          <w:rPr>
            <w:noProof/>
            <w:webHidden/>
          </w:rPr>
          <w:fldChar w:fldCharType="begin"/>
        </w:r>
        <w:r w:rsidR="00EC119C">
          <w:rPr>
            <w:noProof/>
            <w:webHidden/>
          </w:rPr>
          <w:instrText xml:space="preserve"> PAGEREF _Toc187167714 \h </w:instrText>
        </w:r>
        <w:r>
          <w:rPr>
            <w:noProof/>
            <w:webHidden/>
          </w:rPr>
        </w:r>
        <w:r>
          <w:rPr>
            <w:noProof/>
            <w:webHidden/>
          </w:rPr>
          <w:fldChar w:fldCharType="separate"/>
        </w:r>
        <w:r w:rsidR="001B50DD">
          <w:rPr>
            <w:noProof/>
            <w:webHidden/>
          </w:rPr>
          <w:t>13</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15" w:history="1">
        <w:r w:rsidR="00EC119C" w:rsidRPr="00FC0861">
          <w:rPr>
            <w:rStyle w:val="Hyperlink"/>
            <w:noProof/>
          </w:rPr>
          <w:t>Introduction</w:t>
        </w:r>
        <w:r w:rsidR="00EC119C">
          <w:rPr>
            <w:noProof/>
            <w:webHidden/>
          </w:rPr>
          <w:tab/>
        </w:r>
        <w:r>
          <w:rPr>
            <w:noProof/>
            <w:webHidden/>
          </w:rPr>
          <w:fldChar w:fldCharType="begin"/>
        </w:r>
        <w:r w:rsidR="00EC119C">
          <w:rPr>
            <w:noProof/>
            <w:webHidden/>
          </w:rPr>
          <w:instrText xml:space="preserve"> PAGEREF _Toc187167715 \h </w:instrText>
        </w:r>
        <w:r>
          <w:rPr>
            <w:noProof/>
            <w:webHidden/>
          </w:rPr>
        </w:r>
        <w:r>
          <w:rPr>
            <w:noProof/>
            <w:webHidden/>
          </w:rPr>
          <w:fldChar w:fldCharType="separate"/>
        </w:r>
        <w:r w:rsidR="001B50DD">
          <w:rPr>
            <w:noProof/>
            <w:webHidden/>
          </w:rPr>
          <w:t>13</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16" w:history="1">
        <w:r w:rsidR="00EC119C" w:rsidRPr="00FC0861">
          <w:rPr>
            <w:rStyle w:val="Hyperlink"/>
            <w:noProof/>
          </w:rPr>
          <w:t>Built to Manage Remote Infrastructures</w:t>
        </w:r>
        <w:r w:rsidR="00EC119C">
          <w:rPr>
            <w:noProof/>
            <w:webHidden/>
          </w:rPr>
          <w:tab/>
        </w:r>
        <w:r>
          <w:rPr>
            <w:noProof/>
            <w:webHidden/>
          </w:rPr>
          <w:fldChar w:fldCharType="begin"/>
        </w:r>
        <w:r w:rsidR="00EC119C">
          <w:rPr>
            <w:noProof/>
            <w:webHidden/>
          </w:rPr>
          <w:instrText xml:space="preserve"> PAGEREF _Toc187167716 \h </w:instrText>
        </w:r>
        <w:r>
          <w:rPr>
            <w:noProof/>
            <w:webHidden/>
          </w:rPr>
        </w:r>
        <w:r>
          <w:rPr>
            <w:noProof/>
            <w:webHidden/>
          </w:rPr>
          <w:fldChar w:fldCharType="separate"/>
        </w:r>
        <w:r w:rsidR="001B50DD">
          <w:rPr>
            <w:noProof/>
            <w:webHidden/>
          </w:rPr>
          <w:t>14</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17" w:history="1">
        <w:r w:rsidR="00EC119C" w:rsidRPr="00FC0861">
          <w:rPr>
            <w:rStyle w:val="Hyperlink"/>
            <w:noProof/>
          </w:rPr>
          <w:t>Security and Flexible Administration with the Read-Only Domain Controller</w:t>
        </w:r>
        <w:r w:rsidR="00EC119C">
          <w:rPr>
            <w:noProof/>
            <w:webHidden/>
          </w:rPr>
          <w:tab/>
        </w:r>
        <w:r>
          <w:rPr>
            <w:noProof/>
            <w:webHidden/>
          </w:rPr>
          <w:fldChar w:fldCharType="begin"/>
        </w:r>
        <w:r w:rsidR="00EC119C">
          <w:rPr>
            <w:noProof/>
            <w:webHidden/>
          </w:rPr>
          <w:instrText xml:space="preserve"> PAGEREF _Toc187167717 \h </w:instrText>
        </w:r>
        <w:r>
          <w:rPr>
            <w:noProof/>
            <w:webHidden/>
          </w:rPr>
        </w:r>
        <w:r>
          <w:rPr>
            <w:noProof/>
            <w:webHidden/>
          </w:rPr>
          <w:fldChar w:fldCharType="separate"/>
        </w:r>
        <w:r w:rsidR="001B50DD">
          <w:rPr>
            <w:noProof/>
            <w:webHidden/>
          </w:rPr>
          <w:t>14</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18" w:history="1">
        <w:r w:rsidR="00EC119C" w:rsidRPr="00FC0861">
          <w:rPr>
            <w:rStyle w:val="Hyperlink"/>
            <w:noProof/>
          </w:rPr>
          <w:t>Mitigating the Risk of Stolen Computers</w:t>
        </w:r>
        <w:r w:rsidR="00EC119C">
          <w:rPr>
            <w:noProof/>
            <w:webHidden/>
          </w:rPr>
          <w:tab/>
        </w:r>
        <w:r>
          <w:rPr>
            <w:noProof/>
            <w:webHidden/>
          </w:rPr>
          <w:fldChar w:fldCharType="begin"/>
        </w:r>
        <w:r w:rsidR="00EC119C">
          <w:rPr>
            <w:noProof/>
            <w:webHidden/>
          </w:rPr>
          <w:instrText xml:space="preserve"> PAGEREF _Toc187167718 \h </w:instrText>
        </w:r>
        <w:r>
          <w:rPr>
            <w:noProof/>
            <w:webHidden/>
          </w:rPr>
        </w:r>
        <w:r>
          <w:rPr>
            <w:noProof/>
            <w:webHidden/>
          </w:rPr>
          <w:fldChar w:fldCharType="separate"/>
        </w:r>
        <w:r w:rsidR="001B50DD">
          <w:rPr>
            <w:noProof/>
            <w:webHidden/>
          </w:rPr>
          <w:t>15</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19" w:history="1">
        <w:r w:rsidR="00EC119C" w:rsidRPr="00FC0861">
          <w:rPr>
            <w:rStyle w:val="Hyperlink"/>
            <w:noProof/>
          </w:rPr>
          <w:t>Faster and More Reliable Networking</w:t>
        </w:r>
        <w:r w:rsidR="00EC119C">
          <w:rPr>
            <w:noProof/>
            <w:webHidden/>
          </w:rPr>
          <w:tab/>
        </w:r>
        <w:r>
          <w:rPr>
            <w:noProof/>
            <w:webHidden/>
          </w:rPr>
          <w:fldChar w:fldCharType="begin"/>
        </w:r>
        <w:r w:rsidR="00EC119C">
          <w:rPr>
            <w:noProof/>
            <w:webHidden/>
          </w:rPr>
          <w:instrText xml:space="preserve"> PAGEREF _Toc187167719 \h </w:instrText>
        </w:r>
        <w:r>
          <w:rPr>
            <w:noProof/>
            <w:webHidden/>
          </w:rPr>
        </w:r>
        <w:r>
          <w:rPr>
            <w:noProof/>
            <w:webHidden/>
          </w:rPr>
          <w:fldChar w:fldCharType="separate"/>
        </w:r>
        <w:r w:rsidR="001B50DD">
          <w:rPr>
            <w:noProof/>
            <w:webHidden/>
          </w:rPr>
          <w:t>15</w:t>
        </w:r>
        <w:r>
          <w:rPr>
            <w:noProof/>
            <w:webHidden/>
          </w:rPr>
          <w:fldChar w:fldCharType="end"/>
        </w:r>
      </w:hyperlink>
    </w:p>
    <w:p w:rsidR="00EC119C" w:rsidRDefault="00E73513">
      <w:pPr>
        <w:pStyle w:val="TOC2"/>
        <w:tabs>
          <w:tab w:val="right" w:leader="dot" w:pos="9825"/>
        </w:tabs>
        <w:rPr>
          <w:smallCaps w:val="0"/>
          <w:noProof/>
          <w:sz w:val="22"/>
          <w:szCs w:val="22"/>
        </w:rPr>
      </w:pPr>
      <w:hyperlink w:anchor="_Toc187167720" w:history="1">
        <w:r w:rsidR="00EC119C" w:rsidRPr="00FC0861">
          <w:rPr>
            <w:rStyle w:val="Hyperlink"/>
            <w:noProof/>
          </w:rPr>
          <w:t>Streamlined Windows Server Administration</w:t>
        </w:r>
        <w:r w:rsidR="00EC119C">
          <w:rPr>
            <w:noProof/>
            <w:webHidden/>
          </w:rPr>
          <w:tab/>
        </w:r>
        <w:r>
          <w:rPr>
            <w:noProof/>
            <w:webHidden/>
          </w:rPr>
          <w:fldChar w:fldCharType="begin"/>
        </w:r>
        <w:r w:rsidR="00EC119C">
          <w:rPr>
            <w:noProof/>
            <w:webHidden/>
          </w:rPr>
          <w:instrText xml:space="preserve"> PAGEREF _Toc187167720 \h </w:instrText>
        </w:r>
        <w:r>
          <w:rPr>
            <w:noProof/>
            <w:webHidden/>
          </w:rPr>
        </w:r>
        <w:r>
          <w:rPr>
            <w:noProof/>
            <w:webHidden/>
          </w:rPr>
          <w:fldChar w:fldCharType="separate"/>
        </w:r>
        <w:r w:rsidR="001B50DD">
          <w:rPr>
            <w:noProof/>
            <w:webHidden/>
          </w:rPr>
          <w:t>16</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21" w:history="1">
        <w:r w:rsidR="00EC119C" w:rsidRPr="00FC0861">
          <w:rPr>
            <w:rStyle w:val="Hyperlink"/>
            <w:noProof/>
          </w:rPr>
          <w:t>Easier Windows Server Setup and Faster Deployment</w:t>
        </w:r>
        <w:r w:rsidR="00EC119C">
          <w:rPr>
            <w:noProof/>
            <w:webHidden/>
          </w:rPr>
          <w:tab/>
        </w:r>
        <w:r>
          <w:rPr>
            <w:noProof/>
            <w:webHidden/>
          </w:rPr>
          <w:fldChar w:fldCharType="begin"/>
        </w:r>
        <w:r w:rsidR="00EC119C">
          <w:rPr>
            <w:noProof/>
            <w:webHidden/>
          </w:rPr>
          <w:instrText xml:space="preserve"> PAGEREF _Toc187167721 \h </w:instrText>
        </w:r>
        <w:r>
          <w:rPr>
            <w:noProof/>
            <w:webHidden/>
          </w:rPr>
        </w:r>
        <w:r>
          <w:rPr>
            <w:noProof/>
            <w:webHidden/>
          </w:rPr>
          <w:fldChar w:fldCharType="separate"/>
        </w:r>
        <w:r w:rsidR="001B50DD">
          <w:rPr>
            <w:noProof/>
            <w:webHidden/>
          </w:rPr>
          <w:t>16</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22" w:history="1">
        <w:r w:rsidR="00EC119C" w:rsidRPr="00FC0861">
          <w:rPr>
            <w:rStyle w:val="Hyperlink"/>
            <w:noProof/>
          </w:rPr>
          <w:t>Powerful Automation of IT Administration Tasks</w:t>
        </w:r>
        <w:r w:rsidR="00EC119C">
          <w:rPr>
            <w:noProof/>
            <w:webHidden/>
          </w:rPr>
          <w:tab/>
        </w:r>
        <w:r>
          <w:rPr>
            <w:noProof/>
            <w:webHidden/>
          </w:rPr>
          <w:fldChar w:fldCharType="begin"/>
        </w:r>
        <w:r w:rsidR="00EC119C">
          <w:rPr>
            <w:noProof/>
            <w:webHidden/>
          </w:rPr>
          <w:instrText xml:space="preserve"> PAGEREF _Toc187167722 \h </w:instrText>
        </w:r>
        <w:r>
          <w:rPr>
            <w:noProof/>
            <w:webHidden/>
          </w:rPr>
        </w:r>
        <w:r>
          <w:rPr>
            <w:noProof/>
            <w:webHidden/>
          </w:rPr>
          <w:fldChar w:fldCharType="separate"/>
        </w:r>
        <w:r w:rsidR="001B50DD">
          <w:rPr>
            <w:noProof/>
            <w:webHidden/>
          </w:rPr>
          <w:t>17</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23" w:history="1">
        <w:r w:rsidR="00EC119C" w:rsidRPr="00FC0861">
          <w:rPr>
            <w:rStyle w:val="Hyperlink"/>
            <w:noProof/>
          </w:rPr>
          <w:t>Group Policy Preferences</w:t>
        </w:r>
        <w:r w:rsidR="00EC119C">
          <w:rPr>
            <w:noProof/>
            <w:webHidden/>
          </w:rPr>
          <w:tab/>
        </w:r>
        <w:r>
          <w:rPr>
            <w:noProof/>
            <w:webHidden/>
          </w:rPr>
          <w:fldChar w:fldCharType="begin"/>
        </w:r>
        <w:r w:rsidR="00EC119C">
          <w:rPr>
            <w:noProof/>
            <w:webHidden/>
          </w:rPr>
          <w:instrText xml:space="preserve"> PAGEREF _Toc187167723 \h </w:instrText>
        </w:r>
        <w:r>
          <w:rPr>
            <w:noProof/>
            <w:webHidden/>
          </w:rPr>
        </w:r>
        <w:r>
          <w:rPr>
            <w:noProof/>
            <w:webHidden/>
          </w:rPr>
          <w:fldChar w:fldCharType="separate"/>
        </w:r>
        <w:r w:rsidR="001B50DD">
          <w:rPr>
            <w:noProof/>
            <w:webHidden/>
          </w:rPr>
          <w:t>18</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24" w:history="1">
        <w:r w:rsidR="00EC119C" w:rsidRPr="00FC0861">
          <w:rPr>
            <w:rStyle w:val="Hyperlink"/>
            <w:noProof/>
          </w:rPr>
          <w:t>Enterprise Class Print Management</w:t>
        </w:r>
        <w:r w:rsidR="00EC119C">
          <w:rPr>
            <w:noProof/>
            <w:webHidden/>
          </w:rPr>
          <w:tab/>
        </w:r>
        <w:r>
          <w:rPr>
            <w:noProof/>
            <w:webHidden/>
          </w:rPr>
          <w:fldChar w:fldCharType="begin"/>
        </w:r>
        <w:r w:rsidR="00EC119C">
          <w:rPr>
            <w:noProof/>
            <w:webHidden/>
          </w:rPr>
          <w:instrText xml:space="preserve"> PAGEREF _Toc187167724 \h </w:instrText>
        </w:r>
        <w:r>
          <w:rPr>
            <w:noProof/>
            <w:webHidden/>
          </w:rPr>
        </w:r>
        <w:r>
          <w:rPr>
            <w:noProof/>
            <w:webHidden/>
          </w:rPr>
          <w:fldChar w:fldCharType="separate"/>
        </w:r>
        <w:r w:rsidR="001B50DD">
          <w:rPr>
            <w:noProof/>
            <w:webHidden/>
          </w:rPr>
          <w:t>18</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25" w:history="1">
        <w:r w:rsidR="00EC119C" w:rsidRPr="00FC0861">
          <w:rPr>
            <w:rStyle w:val="Hyperlink"/>
            <w:noProof/>
          </w:rPr>
          <w:t>Increased Infrastructure Reliability with Server Core</w:t>
        </w:r>
        <w:r w:rsidR="00EC119C">
          <w:rPr>
            <w:noProof/>
            <w:webHidden/>
          </w:rPr>
          <w:tab/>
        </w:r>
        <w:r>
          <w:rPr>
            <w:noProof/>
            <w:webHidden/>
          </w:rPr>
          <w:fldChar w:fldCharType="begin"/>
        </w:r>
        <w:r w:rsidR="00EC119C">
          <w:rPr>
            <w:noProof/>
            <w:webHidden/>
          </w:rPr>
          <w:instrText xml:space="preserve"> PAGEREF _Toc187167725 \h </w:instrText>
        </w:r>
        <w:r>
          <w:rPr>
            <w:noProof/>
            <w:webHidden/>
          </w:rPr>
        </w:r>
        <w:r>
          <w:rPr>
            <w:noProof/>
            <w:webHidden/>
          </w:rPr>
          <w:fldChar w:fldCharType="separate"/>
        </w:r>
        <w:r w:rsidR="001B50DD">
          <w:rPr>
            <w:noProof/>
            <w:webHidden/>
          </w:rPr>
          <w:t>19</w:t>
        </w:r>
        <w:r>
          <w:rPr>
            <w:noProof/>
            <w:webHidden/>
          </w:rPr>
          <w:fldChar w:fldCharType="end"/>
        </w:r>
      </w:hyperlink>
    </w:p>
    <w:p w:rsidR="00EC119C" w:rsidRDefault="00E73513">
      <w:pPr>
        <w:pStyle w:val="TOC2"/>
        <w:tabs>
          <w:tab w:val="right" w:leader="dot" w:pos="9825"/>
        </w:tabs>
        <w:rPr>
          <w:smallCaps w:val="0"/>
          <w:noProof/>
          <w:sz w:val="22"/>
          <w:szCs w:val="22"/>
        </w:rPr>
      </w:pPr>
      <w:hyperlink w:anchor="_Toc187167726" w:history="1">
        <w:r w:rsidR="00EC119C" w:rsidRPr="00FC0861">
          <w:rPr>
            <w:rStyle w:val="Hyperlink"/>
            <w:noProof/>
          </w:rPr>
          <w:t>High Availability for Business Continuity</w:t>
        </w:r>
        <w:r w:rsidR="00EC119C">
          <w:rPr>
            <w:noProof/>
            <w:webHidden/>
          </w:rPr>
          <w:tab/>
        </w:r>
        <w:r>
          <w:rPr>
            <w:noProof/>
            <w:webHidden/>
          </w:rPr>
          <w:fldChar w:fldCharType="begin"/>
        </w:r>
        <w:r w:rsidR="00EC119C">
          <w:rPr>
            <w:noProof/>
            <w:webHidden/>
          </w:rPr>
          <w:instrText xml:space="preserve"> PAGEREF _Toc187167726 \h </w:instrText>
        </w:r>
        <w:r>
          <w:rPr>
            <w:noProof/>
            <w:webHidden/>
          </w:rPr>
        </w:r>
        <w:r>
          <w:rPr>
            <w:noProof/>
            <w:webHidden/>
          </w:rPr>
          <w:fldChar w:fldCharType="separate"/>
        </w:r>
        <w:r w:rsidR="001B50DD">
          <w:rPr>
            <w:noProof/>
            <w:webHidden/>
          </w:rPr>
          <w:t>20</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27" w:history="1">
        <w:r w:rsidR="00EC119C" w:rsidRPr="00FC0861">
          <w:rPr>
            <w:rStyle w:val="Hyperlink"/>
            <w:noProof/>
          </w:rPr>
          <w:t>Ensuring High Availability Through the Use of Failover Clusters</w:t>
        </w:r>
        <w:r w:rsidR="00EC119C">
          <w:rPr>
            <w:noProof/>
            <w:webHidden/>
          </w:rPr>
          <w:tab/>
        </w:r>
        <w:r>
          <w:rPr>
            <w:noProof/>
            <w:webHidden/>
          </w:rPr>
          <w:fldChar w:fldCharType="begin"/>
        </w:r>
        <w:r w:rsidR="00EC119C">
          <w:rPr>
            <w:noProof/>
            <w:webHidden/>
          </w:rPr>
          <w:instrText xml:space="preserve"> PAGEREF _Toc187167727 \h </w:instrText>
        </w:r>
        <w:r>
          <w:rPr>
            <w:noProof/>
            <w:webHidden/>
          </w:rPr>
        </w:r>
        <w:r>
          <w:rPr>
            <w:noProof/>
            <w:webHidden/>
          </w:rPr>
          <w:fldChar w:fldCharType="separate"/>
        </w:r>
        <w:r w:rsidR="001B50DD">
          <w:rPr>
            <w:noProof/>
            <w:webHidden/>
          </w:rPr>
          <w:t>20</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28" w:history="1">
        <w:r w:rsidR="00EC119C" w:rsidRPr="00FC0861">
          <w:rPr>
            <w:rStyle w:val="Hyperlink"/>
            <w:noProof/>
          </w:rPr>
          <w:t>Ensuring High Availability with Hyper-V</w:t>
        </w:r>
        <w:r w:rsidR="00EC119C">
          <w:rPr>
            <w:noProof/>
            <w:webHidden/>
          </w:rPr>
          <w:tab/>
        </w:r>
        <w:r>
          <w:rPr>
            <w:noProof/>
            <w:webHidden/>
          </w:rPr>
          <w:fldChar w:fldCharType="begin"/>
        </w:r>
        <w:r w:rsidR="00EC119C">
          <w:rPr>
            <w:noProof/>
            <w:webHidden/>
          </w:rPr>
          <w:instrText xml:space="preserve"> PAGEREF _Toc187167728 \h </w:instrText>
        </w:r>
        <w:r>
          <w:rPr>
            <w:noProof/>
            <w:webHidden/>
          </w:rPr>
        </w:r>
        <w:r>
          <w:rPr>
            <w:noProof/>
            <w:webHidden/>
          </w:rPr>
          <w:fldChar w:fldCharType="separate"/>
        </w:r>
        <w:r w:rsidR="001B50DD">
          <w:rPr>
            <w:noProof/>
            <w:webHidden/>
          </w:rPr>
          <w:t>21</w:t>
        </w:r>
        <w:r>
          <w:rPr>
            <w:noProof/>
            <w:webHidden/>
          </w:rPr>
          <w:fldChar w:fldCharType="end"/>
        </w:r>
      </w:hyperlink>
    </w:p>
    <w:p w:rsidR="00EC119C" w:rsidRDefault="00E73513">
      <w:pPr>
        <w:pStyle w:val="TOC3"/>
        <w:tabs>
          <w:tab w:val="right" w:leader="dot" w:pos="9825"/>
        </w:tabs>
        <w:rPr>
          <w:i w:val="0"/>
          <w:iCs w:val="0"/>
          <w:noProof/>
          <w:sz w:val="22"/>
          <w:szCs w:val="22"/>
        </w:rPr>
      </w:pPr>
      <w:hyperlink w:anchor="_Toc187167729" w:history="1">
        <w:r w:rsidR="00EC119C" w:rsidRPr="00FC0861">
          <w:rPr>
            <w:rStyle w:val="Hyperlink"/>
            <w:noProof/>
          </w:rPr>
          <w:t>Improved Backup Technology</w:t>
        </w:r>
        <w:r w:rsidR="00EC119C">
          <w:rPr>
            <w:noProof/>
            <w:webHidden/>
          </w:rPr>
          <w:tab/>
        </w:r>
        <w:r>
          <w:rPr>
            <w:noProof/>
            <w:webHidden/>
          </w:rPr>
          <w:fldChar w:fldCharType="begin"/>
        </w:r>
        <w:r w:rsidR="00EC119C">
          <w:rPr>
            <w:noProof/>
            <w:webHidden/>
          </w:rPr>
          <w:instrText xml:space="preserve"> PAGEREF _Toc187167729 \h </w:instrText>
        </w:r>
        <w:r>
          <w:rPr>
            <w:noProof/>
            <w:webHidden/>
          </w:rPr>
        </w:r>
        <w:r>
          <w:rPr>
            <w:noProof/>
            <w:webHidden/>
          </w:rPr>
          <w:fldChar w:fldCharType="separate"/>
        </w:r>
        <w:r w:rsidR="001B50DD">
          <w:rPr>
            <w:noProof/>
            <w:webHidden/>
          </w:rPr>
          <w:t>21</w:t>
        </w:r>
        <w:r>
          <w:rPr>
            <w:noProof/>
            <w:webHidden/>
          </w:rPr>
          <w:fldChar w:fldCharType="end"/>
        </w:r>
      </w:hyperlink>
    </w:p>
    <w:p w:rsidR="00EC119C" w:rsidRDefault="00E73513">
      <w:pPr>
        <w:pStyle w:val="TOC2"/>
        <w:tabs>
          <w:tab w:val="right" w:leader="dot" w:pos="9825"/>
        </w:tabs>
        <w:rPr>
          <w:smallCaps w:val="0"/>
          <w:noProof/>
          <w:sz w:val="22"/>
          <w:szCs w:val="22"/>
        </w:rPr>
      </w:pPr>
      <w:hyperlink w:anchor="_Toc187167730" w:history="1">
        <w:r w:rsidR="00EC119C" w:rsidRPr="00FC0861">
          <w:rPr>
            <w:rStyle w:val="Hyperlink"/>
            <w:noProof/>
          </w:rPr>
          <w:t>Improved Power Savings</w:t>
        </w:r>
        <w:r w:rsidR="00EC119C">
          <w:rPr>
            <w:noProof/>
            <w:webHidden/>
          </w:rPr>
          <w:tab/>
        </w:r>
        <w:r>
          <w:rPr>
            <w:noProof/>
            <w:webHidden/>
          </w:rPr>
          <w:fldChar w:fldCharType="begin"/>
        </w:r>
        <w:r w:rsidR="00EC119C">
          <w:rPr>
            <w:noProof/>
            <w:webHidden/>
          </w:rPr>
          <w:instrText xml:space="preserve"> PAGEREF _Toc187167730 \h </w:instrText>
        </w:r>
        <w:r>
          <w:rPr>
            <w:noProof/>
            <w:webHidden/>
          </w:rPr>
        </w:r>
        <w:r>
          <w:rPr>
            <w:noProof/>
            <w:webHidden/>
          </w:rPr>
          <w:fldChar w:fldCharType="separate"/>
        </w:r>
        <w:r w:rsidR="001B50DD">
          <w:rPr>
            <w:noProof/>
            <w:webHidden/>
          </w:rPr>
          <w:t>21</w:t>
        </w:r>
        <w:r>
          <w:rPr>
            <w:noProof/>
            <w:webHidden/>
          </w:rPr>
          <w:fldChar w:fldCharType="end"/>
        </w:r>
      </w:hyperlink>
    </w:p>
    <w:p w:rsidR="00EC119C" w:rsidRDefault="00E73513">
      <w:pPr>
        <w:pStyle w:val="TOC1"/>
        <w:tabs>
          <w:tab w:val="right" w:leader="dot" w:pos="9825"/>
        </w:tabs>
        <w:rPr>
          <w:b w:val="0"/>
          <w:bCs w:val="0"/>
          <w:caps w:val="0"/>
          <w:noProof/>
          <w:sz w:val="22"/>
          <w:szCs w:val="22"/>
        </w:rPr>
      </w:pPr>
      <w:hyperlink w:anchor="_Toc187167731" w:history="1">
        <w:r w:rsidR="00EC119C" w:rsidRPr="00FC0861">
          <w:rPr>
            <w:rStyle w:val="Hyperlink"/>
            <w:noProof/>
          </w:rPr>
          <w:t>Summary</w:t>
        </w:r>
        <w:r w:rsidR="00EC119C">
          <w:rPr>
            <w:noProof/>
            <w:webHidden/>
          </w:rPr>
          <w:tab/>
        </w:r>
        <w:r>
          <w:rPr>
            <w:noProof/>
            <w:webHidden/>
          </w:rPr>
          <w:fldChar w:fldCharType="begin"/>
        </w:r>
        <w:r w:rsidR="00EC119C">
          <w:rPr>
            <w:noProof/>
            <w:webHidden/>
          </w:rPr>
          <w:instrText xml:space="preserve"> PAGEREF _Toc187167731 \h </w:instrText>
        </w:r>
        <w:r>
          <w:rPr>
            <w:noProof/>
            <w:webHidden/>
          </w:rPr>
        </w:r>
        <w:r>
          <w:rPr>
            <w:noProof/>
            <w:webHidden/>
          </w:rPr>
          <w:fldChar w:fldCharType="separate"/>
        </w:r>
        <w:r w:rsidR="001B50DD">
          <w:rPr>
            <w:noProof/>
            <w:webHidden/>
          </w:rPr>
          <w:t>21</w:t>
        </w:r>
        <w:r>
          <w:rPr>
            <w:noProof/>
            <w:webHidden/>
          </w:rPr>
          <w:fldChar w:fldCharType="end"/>
        </w:r>
      </w:hyperlink>
    </w:p>
    <w:p w:rsidR="005B0C43" w:rsidRPr="00B16047" w:rsidRDefault="00E73513" w:rsidP="004B7BE6">
      <w:pPr>
        <w:pStyle w:val="Bodytext0"/>
        <w:tabs>
          <w:tab w:val="right" w:leader="dot" w:pos="9810"/>
        </w:tabs>
        <w:sectPr w:rsidR="005B0C43" w:rsidRPr="00B16047" w:rsidSect="00AD641F">
          <w:footerReference w:type="default" r:id="rId12"/>
          <w:footerReference w:type="first" r:id="rId13"/>
          <w:pgSz w:w="12240" w:h="15840" w:code="1"/>
          <w:pgMar w:top="1440" w:right="1080" w:bottom="1440" w:left="1080" w:header="576" w:footer="432" w:gutter="245"/>
          <w:paperSrc w:first="15" w:other="15"/>
          <w:pgNumType w:fmt="lowerRoman"/>
          <w:cols w:space="720"/>
          <w:docGrid w:linePitch="272"/>
        </w:sectPr>
      </w:pPr>
      <w:r w:rsidRPr="00B16047">
        <w:rPr>
          <w:rFonts w:ascii="Calibri" w:hAnsi="Calibri"/>
        </w:rPr>
        <w:fldChar w:fldCharType="end"/>
      </w:r>
    </w:p>
    <w:bookmarkEnd w:id="6"/>
    <w:p w:rsidR="00E95F58" w:rsidRPr="00B16047" w:rsidRDefault="00E95F58"/>
    <w:p w:rsidR="00274619" w:rsidRPr="00B16047" w:rsidRDefault="004E6741" w:rsidP="00274619">
      <w:pPr>
        <w:pStyle w:val="Heading1"/>
      </w:pPr>
      <w:bookmarkStart w:id="7" w:name="_Toc187167692"/>
      <w:r w:rsidRPr="00B16047">
        <w:t>Introduction</w:t>
      </w:r>
      <w:bookmarkEnd w:id="7"/>
    </w:p>
    <w:p w:rsidR="00B51DBC" w:rsidRPr="00B16047" w:rsidRDefault="004E6741" w:rsidP="000678F5">
      <w:pPr>
        <w:rPr>
          <w:rFonts w:eastAsia="Times New Roman" w:cs="Times New Roman"/>
          <w:color w:val="006600"/>
        </w:rPr>
      </w:pPr>
      <w:r w:rsidRPr="00B16047">
        <w:t xml:space="preserve">Businesses today are under increasing pressure to be more productive and profitable with fewer resources. However, analysts report that most organizations use 70 percent of their IT budgets </w:t>
      </w:r>
      <w:r w:rsidR="009577E5">
        <w:t xml:space="preserve">in </w:t>
      </w:r>
      <w:r w:rsidRPr="00B16047">
        <w:t>maintaining and operating their existing IT infrastructure rather than on investments that add business value.</w:t>
      </w:r>
      <w:r w:rsidRPr="00B16047">
        <w:rPr>
          <w:rStyle w:val="FootnoteReference"/>
        </w:rPr>
        <w:footnoteReference w:id="2"/>
      </w:r>
      <w:r w:rsidRPr="00B16047">
        <w:t xml:space="preserve"> </w:t>
      </w:r>
      <w:r w:rsidRPr="00B16047">
        <w:rPr>
          <w:rFonts w:eastAsia="Times New Roman" w:cs="Times New Roman"/>
          <w:color w:val="006600"/>
        </w:rPr>
        <w:t xml:space="preserve">A </w:t>
      </w:r>
      <w:r w:rsidRPr="00B16047">
        <w:t xml:space="preserve">survey conducted by CIO Magazine in April 2006 found that 12 percent of the 51 </w:t>
      </w:r>
      <w:r w:rsidR="007112C3">
        <w:t>Chief Information Officers (</w:t>
      </w:r>
      <w:r w:rsidRPr="00B16047">
        <w:t>CIOs</w:t>
      </w:r>
      <w:r w:rsidR="007112C3">
        <w:t>)</w:t>
      </w:r>
      <w:r w:rsidRPr="00B16047">
        <w:t xml:space="preserve"> they interviewed faced what they called "very high" pressure to cut costs, and another 28 percent had "significant" pressure. "In a lot of cases, all the business expects of IT are tactical decisions. It’s viewed as an order-taker, a big cost, just data processing," says Dennis Gaughan, research director for IT governance at AMR Research.”</w:t>
      </w:r>
      <w:r w:rsidRPr="00B16047">
        <w:rPr>
          <w:rStyle w:val="FootnoteReference"/>
        </w:rPr>
        <w:footnoteReference w:id="3"/>
      </w:r>
    </w:p>
    <w:p w:rsidR="000678F5" w:rsidRPr="00B16047" w:rsidRDefault="004E6741" w:rsidP="000678F5">
      <w:r w:rsidRPr="00B16047">
        <w:t xml:space="preserve">Many new capabilities have been added to </w:t>
      </w:r>
      <w:r w:rsidR="00C44359">
        <w:t xml:space="preserve">Microsoft® </w:t>
      </w:r>
      <w:r w:rsidRPr="00B16047">
        <w:t>Windows Server</w:t>
      </w:r>
      <w:r w:rsidR="00C44359">
        <w:t>®</w:t>
      </w:r>
      <w:r w:rsidRPr="00B16047">
        <w:t xml:space="preserve"> 2008 to help enterprises trim costs and optimize resources. Powerful new IT administration tools</w:t>
      </w:r>
      <w:r w:rsidR="00C44359">
        <w:t>,</w:t>
      </w:r>
      <w:r w:rsidRPr="00B16047">
        <w:t xml:space="preserve"> such as Server virtualization with Hyper-V</w:t>
      </w:r>
      <w:r w:rsidR="00C44359">
        <w:t>™</w:t>
      </w:r>
      <w:r w:rsidRPr="00B16047">
        <w:t xml:space="preserve">, Internet Information Server (IIS) 7.0, Windows Server Manager, and Windows PowerShell make it possible for businesses of any size to create and maintain complex and flexible enterprise-wide computing infrastructures with a minimum of IT resources. The advanced security and reliability enhancements that Network Access Protection (NAP) and the Read-Only Domain Controller (RODC) provide harden the operating system and protect the corporate network without the additional expense of third-party solutions. With new Terminal Services functionality such as Presentation Virtualization with Terminal Services (TS) RemoteApp, organizations can extend network access to employees working in remote locations and optimize their investment in software applications. </w:t>
      </w:r>
      <w:r w:rsidR="00F956AB">
        <w:t>Windows Server 2008</w:t>
      </w:r>
      <w:r w:rsidRPr="00B16047">
        <w:t xml:space="preserve"> can be used to optimize internal IT resources and eliminate the costs of external consultants by offering powerful administrative capabilities “right out of the box.”</w:t>
      </w:r>
      <w:r w:rsidR="002F158B" w:rsidRPr="00B16047">
        <w:t xml:space="preserve"> </w:t>
      </w:r>
    </w:p>
    <w:p w:rsidR="008777D8" w:rsidRPr="00B16047" w:rsidRDefault="004E6741" w:rsidP="008777D8">
      <w:pPr>
        <w:pStyle w:val="Heading1"/>
      </w:pPr>
      <w:bookmarkStart w:id="8" w:name="_Toc187167693"/>
      <w:r w:rsidRPr="00B16047">
        <w:t>Make Your Infrastructure More Efficient with Virtualization</w:t>
      </w:r>
      <w:bookmarkEnd w:id="8"/>
    </w:p>
    <w:p w:rsidR="007D0EB5" w:rsidRPr="00B16047" w:rsidRDefault="004E6741" w:rsidP="007D0EB5">
      <w:r w:rsidRPr="00B16047">
        <w:t xml:space="preserve">Two new virtualization technologies are included in </w:t>
      </w:r>
      <w:r w:rsidR="00F956AB">
        <w:t>Windows Server 2008</w:t>
      </w:r>
      <w:r w:rsidRPr="00B16047">
        <w:t>—Server Virtualization with Hyper-V and Presentation Virtualization with TS RemoteApp. Hyper-V is a 64-bit hypervisor-based virtualization technology that runs several operating systems on one physical server, making it possible to consolidate multiple servers into one physical server running Hyper-V, increase business continuity, provide more flexible development and test development environments, and implement dynamic datacenters that can adapt as business needs change</w:t>
      </w:r>
      <w:r w:rsidR="00A30BA8">
        <w:t xml:space="preserve">. </w:t>
      </w:r>
      <w:r w:rsidRPr="00B16047">
        <w:t>Presentation Virtualization with TS RemoteApp detaches the application interface from the host operating system and allows remote applications to function as if they were located on a local computer</w:t>
      </w:r>
      <w:r w:rsidR="00A30BA8">
        <w:t xml:space="preserve">. </w:t>
      </w:r>
      <w:r w:rsidRPr="00B16047">
        <w:t>Terminal Services Gateway and Terminal Services RemoteApp work together to provide remote workers access to internal applications over firewall</w:t>
      </w:r>
      <w:r w:rsidR="00C44359">
        <w:t>-</w:t>
      </w:r>
      <w:r w:rsidRPr="00B16047">
        <w:t>friendly ports</w:t>
      </w:r>
      <w:r w:rsidR="00A30BA8">
        <w:t xml:space="preserve">. </w:t>
      </w:r>
      <w:r w:rsidRPr="00B16047">
        <w:t xml:space="preserve"> Server virtualization and Presentation </w:t>
      </w:r>
      <w:r w:rsidRPr="00B16047">
        <w:lastRenderedPageBreak/>
        <w:t xml:space="preserve">Virtualization are part of </w:t>
      </w:r>
      <w:r w:rsidR="00D072B6">
        <w:t xml:space="preserve">the </w:t>
      </w:r>
      <w:r w:rsidRPr="00B16047">
        <w:t xml:space="preserve">virtualization vision </w:t>
      </w:r>
      <w:r w:rsidR="00D072B6">
        <w:t>from Microsoft</w:t>
      </w:r>
      <w:r w:rsidRPr="00B16047">
        <w:t>—integrating virtualization into a cohesive, enterprise-wide IT strategy.</w:t>
      </w:r>
      <w:r w:rsidR="007D0EB5" w:rsidRPr="00B16047">
        <w:t xml:space="preserve"> </w:t>
      </w:r>
    </w:p>
    <w:p w:rsidR="008777D8" w:rsidRPr="00B16047" w:rsidRDefault="00F366B6" w:rsidP="008777D8">
      <w:pPr>
        <w:pStyle w:val="Heading2"/>
      </w:pPr>
      <w:bookmarkStart w:id="9" w:name="_Toc187167694"/>
      <w:r w:rsidRPr="00B16047">
        <w:t>Server Virtualization</w:t>
      </w:r>
      <w:r w:rsidR="002A52A2" w:rsidRPr="00B16047">
        <w:t xml:space="preserve"> with Hyper-V</w:t>
      </w:r>
      <w:bookmarkEnd w:id="9"/>
    </w:p>
    <w:p w:rsidR="0010364F" w:rsidRPr="00B16047" w:rsidRDefault="00226736" w:rsidP="0025520C">
      <w:r w:rsidRPr="00B16047">
        <w:t xml:space="preserve">Many organizations own physical servers in which the storage capacity and computing speed </w:t>
      </w:r>
      <w:r w:rsidR="00013E7B" w:rsidRPr="00B16047">
        <w:t xml:space="preserve">are underutilized. </w:t>
      </w:r>
      <w:r w:rsidR="00055B2E" w:rsidRPr="00B16047">
        <w:t>An IDG research paper published in August 2006 studied the IT infrastructure</w:t>
      </w:r>
      <w:r w:rsidR="00AB784D" w:rsidRPr="00B16047">
        <w:t xml:space="preserve">s of 126 companies and </w:t>
      </w:r>
      <w:r w:rsidR="00B8505F" w:rsidRPr="00B16047">
        <w:t>reported</w:t>
      </w:r>
      <w:r w:rsidR="00F741AA" w:rsidRPr="00B16047">
        <w:t xml:space="preserve"> that companies are using</w:t>
      </w:r>
      <w:r w:rsidR="003C1F0A" w:rsidRPr="00B16047">
        <w:t xml:space="preserve"> only an average of</w:t>
      </w:r>
      <w:r w:rsidR="00871989" w:rsidRPr="00B16047">
        <w:t xml:space="preserve"> </w:t>
      </w:r>
      <w:r w:rsidR="00AB784D" w:rsidRPr="00B16047">
        <w:t>8 percent of th</w:t>
      </w:r>
      <w:r w:rsidR="00F741AA" w:rsidRPr="00B16047">
        <w:t xml:space="preserve">e computing and storage resources of their </w:t>
      </w:r>
      <w:r w:rsidR="00F761BD" w:rsidRPr="00B16047">
        <w:t xml:space="preserve">physical </w:t>
      </w:r>
      <w:r w:rsidR="00F741AA" w:rsidRPr="00B16047">
        <w:t>servers.</w:t>
      </w:r>
      <w:r w:rsidR="00FE5B86" w:rsidRPr="00B16047">
        <w:rPr>
          <w:rStyle w:val="FootnoteReference"/>
        </w:rPr>
        <w:footnoteReference w:id="4"/>
      </w:r>
      <w:r w:rsidR="00EC119C">
        <w:t xml:space="preserve">  </w:t>
      </w:r>
      <w:r w:rsidR="00AE23EC" w:rsidRPr="00B16047">
        <w:t xml:space="preserve">Over time, </w:t>
      </w:r>
      <w:r w:rsidR="00F741AA" w:rsidRPr="00B16047">
        <w:t xml:space="preserve">having many underutilized servers </w:t>
      </w:r>
      <w:r w:rsidR="00AE23EC" w:rsidRPr="00B16047">
        <w:t>can result in a substantial cost to the organization as</w:t>
      </w:r>
      <w:r w:rsidR="00C01153" w:rsidRPr="00B16047">
        <w:t xml:space="preserve"> each</w:t>
      </w:r>
      <w:r w:rsidR="008777D8" w:rsidRPr="00B16047">
        <w:t xml:space="preserve"> new server purchased </w:t>
      </w:r>
      <w:r w:rsidR="00AE23EC" w:rsidRPr="00B16047">
        <w:t>involves continuing electricity</w:t>
      </w:r>
      <w:r w:rsidR="00751863" w:rsidRPr="00B16047">
        <w:t xml:space="preserve"> and office space</w:t>
      </w:r>
      <w:r w:rsidR="008777D8" w:rsidRPr="00B16047">
        <w:t xml:space="preserve"> costs</w:t>
      </w:r>
      <w:r w:rsidR="00AE23EC" w:rsidRPr="00B16047">
        <w:t xml:space="preserve"> in addition to the one-time capital and deployment cos</w:t>
      </w:r>
      <w:r w:rsidR="00825EC7" w:rsidRPr="00B16047">
        <w:t>t</w:t>
      </w:r>
      <w:r w:rsidR="00AE23EC" w:rsidRPr="00B16047">
        <w:t>s</w:t>
      </w:r>
      <w:r w:rsidR="00A30BA8">
        <w:t xml:space="preserve">. </w:t>
      </w:r>
    </w:p>
    <w:p w:rsidR="00EE36DB" w:rsidRPr="00B16047" w:rsidRDefault="00F956AB" w:rsidP="008777D8">
      <w:r>
        <w:t>Windows Server 2008</w:t>
      </w:r>
      <w:r w:rsidR="0025520C" w:rsidRPr="00B16047">
        <w:t xml:space="preserve"> </w:t>
      </w:r>
      <w:r w:rsidR="00751863" w:rsidRPr="00B16047">
        <w:t xml:space="preserve">addresses this problem with </w:t>
      </w:r>
      <w:r w:rsidR="0025520C" w:rsidRPr="00B16047">
        <w:t>Hyper-V, a powerful virtualization technology with strong management and security features</w:t>
      </w:r>
      <w:r w:rsidR="00A30BA8">
        <w:t xml:space="preserve">. </w:t>
      </w:r>
      <w:r w:rsidR="007D1C78" w:rsidRPr="00B16047">
        <w:t>Hyper-V is built on 64-bit hypervisor technology</w:t>
      </w:r>
      <w:r w:rsidR="00D54537">
        <w:t>,</w:t>
      </w:r>
      <w:r w:rsidR="007D1C78" w:rsidRPr="00B16047">
        <w:t xml:space="preserve"> which enables increasing workloads to be effectively managed, including workloads that involve 32- and 64-bit processors. </w:t>
      </w:r>
      <w:r w:rsidR="00AE7BDC" w:rsidRPr="00B16047">
        <w:t>With Hyper-V, underutili</w:t>
      </w:r>
      <w:r w:rsidR="00160673" w:rsidRPr="00B16047">
        <w:t xml:space="preserve">zed physical servers can be </w:t>
      </w:r>
      <w:r w:rsidR="00750664" w:rsidRPr="00B16047">
        <w:t xml:space="preserve">consolidated </w:t>
      </w:r>
      <w:r w:rsidR="00AE7BDC" w:rsidRPr="00B16047">
        <w:t>into virtual servers running on a single physical server</w:t>
      </w:r>
      <w:r w:rsidR="0052527F" w:rsidRPr="00B16047">
        <w:t>,</w:t>
      </w:r>
      <w:r w:rsidR="004A0818" w:rsidRPr="00B16047">
        <w:t xml:space="preserve"> </w:t>
      </w:r>
      <w:r w:rsidR="0052527F" w:rsidRPr="00B16047">
        <w:t xml:space="preserve">making </w:t>
      </w:r>
      <w:r w:rsidR="004A0818" w:rsidRPr="00B16047">
        <w:t xml:space="preserve">a </w:t>
      </w:r>
      <w:r w:rsidR="0052527F" w:rsidRPr="00B16047">
        <w:t xml:space="preserve">few </w:t>
      </w:r>
      <w:r w:rsidR="004A0818" w:rsidRPr="00B16047">
        <w:t>optimized</w:t>
      </w:r>
      <w:r w:rsidR="0052527F" w:rsidRPr="00B16047">
        <w:t xml:space="preserve"> server</w:t>
      </w:r>
      <w:r w:rsidR="004A0818" w:rsidRPr="00B16047">
        <w:t>s</w:t>
      </w:r>
      <w:r w:rsidR="0052527F" w:rsidRPr="00B16047">
        <w:t xml:space="preserve"> do the work of many</w:t>
      </w:r>
      <w:r w:rsidR="004A0818" w:rsidRPr="00B16047">
        <w:t xml:space="preserve"> underutilized servers</w:t>
      </w:r>
      <w:r w:rsidR="00A30BA8">
        <w:t xml:space="preserve">. </w:t>
      </w:r>
      <w:r w:rsidR="00C6278F" w:rsidRPr="00B16047">
        <w:t xml:space="preserve"> Kroll Factual Data consolidated its using a Microsoft Virtualization solution</w:t>
      </w:r>
      <w:r w:rsidR="00D54537">
        <w:t>,</w:t>
      </w:r>
      <w:r w:rsidR="00C6278F" w:rsidRPr="00B16047">
        <w:t xml:space="preserve"> and today its center runs 1,000 virtual machines on only 275 physical servers</w:t>
      </w:r>
      <w:r w:rsidR="00A30BA8">
        <w:t xml:space="preserve">. </w:t>
      </w:r>
      <w:r w:rsidR="00C6278F" w:rsidRPr="00B16047">
        <w:t>Says Chris Steffan, Information Security and Compliance Manager of Kroll Factual Data, “Consider how much power we save every day by running 20 virtual servers on one machine, versus 20 stand-alone servers,” Steffen notes. “If we took every virtual machine and ran it on a stand-alone machine like we did before, our power costs would at least double—not to mention the other costs accrued in additional equipment, real estate, networking, and support</w:t>
      </w:r>
      <w:r w:rsidR="00C6278F" w:rsidRPr="00B16047">
        <w:rPr>
          <w:rStyle w:val="FootnoteReference"/>
        </w:rPr>
        <w:footnoteReference w:id="5"/>
      </w:r>
      <w:r w:rsidR="00C6278F" w:rsidRPr="00B16047">
        <w:t xml:space="preserve">.” </w:t>
      </w:r>
      <w:r w:rsidR="00D54537">
        <w:t xml:space="preserve">Because </w:t>
      </w:r>
      <w:r w:rsidR="00EE36DB" w:rsidRPr="00B16047">
        <w:t xml:space="preserve">servers running as virtual machines on a Hyper-V host </w:t>
      </w:r>
      <w:r w:rsidR="00C6278F" w:rsidRPr="00B16047">
        <w:t>are managed the same way</w:t>
      </w:r>
      <w:r w:rsidR="00D54537">
        <w:t>,</w:t>
      </w:r>
      <w:r w:rsidR="00C6278F" w:rsidRPr="00B16047">
        <w:t xml:space="preserve"> using the same tools as their physical counterparts, there is no</w:t>
      </w:r>
      <w:r w:rsidR="00DF7B9F">
        <w:t xml:space="preserve"> need </w:t>
      </w:r>
      <w:r w:rsidR="00C6278F" w:rsidRPr="00B16047">
        <w:t>to retrain administrative staff when consolidating with Hyper-V</w:t>
      </w:r>
      <w:r w:rsidR="00A30BA8">
        <w:t xml:space="preserve">. </w:t>
      </w:r>
      <w:r w:rsidR="00EE36DB" w:rsidRPr="00B16047">
        <w:t xml:space="preserve"> RPC Group recently consolidated IT operations using a Microsoft Virtualization </w:t>
      </w:r>
      <w:r w:rsidR="00071FD8" w:rsidRPr="00B16047">
        <w:t>solution</w:t>
      </w:r>
      <w:r w:rsidR="00EE36DB" w:rsidRPr="00B16047">
        <w:t xml:space="preserve">, says Technical Architect Koenraad Meuleman of when talking about how the familiar user interface of Microsoft applications </w:t>
      </w:r>
      <w:r w:rsidR="00071FD8" w:rsidRPr="00B16047">
        <w:t>smoothes</w:t>
      </w:r>
      <w:r w:rsidR="00EE36DB" w:rsidRPr="00B16047">
        <w:t xml:space="preserve"> management, “It’s something the staff already knows; there’s no additional learning curve</w:t>
      </w:r>
      <w:r w:rsidR="00A30BA8">
        <w:t xml:space="preserve">. </w:t>
      </w:r>
      <w:r w:rsidR="00EE36DB" w:rsidRPr="00B16047">
        <w:t>They know, for example, what to do in backup scenarios.”</w:t>
      </w:r>
      <w:r w:rsidR="00EE36DB" w:rsidRPr="00B16047">
        <w:rPr>
          <w:rStyle w:val="FootnoteReference"/>
        </w:rPr>
        <w:footnoteReference w:id="6"/>
      </w:r>
    </w:p>
    <w:p w:rsidR="006E5EBC" w:rsidRPr="00B16047" w:rsidRDefault="002A52A2" w:rsidP="008777D8">
      <w:r w:rsidRPr="00B16047">
        <w:t xml:space="preserve">Hyper-V </w:t>
      </w:r>
      <w:r w:rsidR="00B53BE8" w:rsidRPr="00B16047">
        <w:t>makes the job of IT administration easier by making it possible for all of the virtual machines in a</w:t>
      </w:r>
      <w:r w:rsidR="00B404C5" w:rsidRPr="00B16047">
        <w:t>n enterprise</w:t>
      </w:r>
      <w:r w:rsidR="00B53BE8" w:rsidRPr="00B16047">
        <w:t xml:space="preserve"> network to be centrally managed from one </w:t>
      </w:r>
      <w:r w:rsidR="00577E3A" w:rsidRPr="00B16047">
        <w:t>familiar management console</w:t>
      </w:r>
      <w:r w:rsidR="00B53BE8" w:rsidRPr="00B16047">
        <w:t>.</w:t>
      </w:r>
      <w:r w:rsidR="00E676BC" w:rsidRPr="00B16047">
        <w:t xml:space="preserve"> This </w:t>
      </w:r>
      <w:r w:rsidR="00577E3A" w:rsidRPr="00B16047">
        <w:t>console</w:t>
      </w:r>
      <w:r w:rsidR="00B65E36" w:rsidRPr="00B16047">
        <w:t xml:space="preserve">, called the </w:t>
      </w:r>
      <w:r w:rsidR="000A692A" w:rsidRPr="00B16047">
        <w:t>Hyper-V</w:t>
      </w:r>
      <w:r w:rsidR="00B65E36" w:rsidRPr="00B16047">
        <w:t xml:space="preserve"> Manager,</w:t>
      </w:r>
      <w:r w:rsidR="00E676BC" w:rsidRPr="00B16047">
        <w:t xml:space="preserve"> includes functionality tha</w:t>
      </w:r>
      <w:r w:rsidR="00B65E36" w:rsidRPr="00B16047">
        <w:t>t allows IT managers to quickly and efficiently deploy and manage virtual servers on any networked physical server</w:t>
      </w:r>
      <w:r w:rsidR="0048023D" w:rsidRPr="00B16047">
        <w:t>.</w:t>
      </w:r>
      <w:r w:rsidR="00D54537">
        <w:t xml:space="preserve"> </w:t>
      </w:r>
      <w:r w:rsidR="006E5EBC" w:rsidRPr="00B16047">
        <w:t xml:space="preserve">RackForce is a hosting provider </w:t>
      </w:r>
      <w:r w:rsidR="00D54537">
        <w:t>that</w:t>
      </w:r>
      <w:r w:rsidR="00D54537" w:rsidRPr="00B16047">
        <w:t xml:space="preserve"> </w:t>
      </w:r>
      <w:r w:rsidR="006E5EBC" w:rsidRPr="00B16047">
        <w:t>extensively uses a Microsoft Virtualization solution, and relies on Microsoft tools to streamline server management</w:t>
      </w:r>
      <w:r w:rsidR="00A30BA8">
        <w:t xml:space="preserve">. </w:t>
      </w:r>
      <w:r w:rsidR="006E5EBC" w:rsidRPr="00B16047">
        <w:t>When speaking about the previous generation management tool, James Bothe</w:t>
      </w:r>
      <w:r w:rsidR="00DF7B9F">
        <w:t xml:space="preserve"> RackForce Systems Administrator</w:t>
      </w:r>
      <w:r w:rsidR="006E5EBC" w:rsidRPr="00B16047">
        <w:t xml:space="preserve"> </w:t>
      </w:r>
      <w:r w:rsidR="006E5EBC" w:rsidRPr="00B16047">
        <w:lastRenderedPageBreak/>
        <w:t>said, “Virtual Machine Manager is rich with features that make managing virtual environments much easier and highly efficient</w:t>
      </w:r>
      <w:r w:rsidR="00A30BA8">
        <w:t xml:space="preserve">. </w:t>
      </w:r>
      <w:r w:rsidR="006E5EBC" w:rsidRPr="00B16047">
        <w:t xml:space="preserve">In particular, it’s back-end </w:t>
      </w:r>
      <w:r w:rsidR="00D54537">
        <w:t>P</w:t>
      </w:r>
      <w:r w:rsidR="006E5EBC" w:rsidRPr="00B16047">
        <w:t>ower</w:t>
      </w:r>
      <w:r w:rsidR="00D54537">
        <w:t>S</w:t>
      </w:r>
      <w:r w:rsidR="006E5EBC" w:rsidRPr="00B16047">
        <w:t>hell scripting capabilities are extremely powerful.</w:t>
      </w:r>
      <w:r w:rsidR="006E5EBC" w:rsidRPr="00B16047">
        <w:rPr>
          <w:rStyle w:val="FootnoteReference"/>
        </w:rPr>
        <w:footnoteReference w:id="7"/>
      </w:r>
      <w:r w:rsidR="006E5EBC" w:rsidRPr="00B16047">
        <w:t xml:space="preserve">” </w:t>
      </w:r>
    </w:p>
    <w:p w:rsidR="00460A62" w:rsidRPr="00B16047" w:rsidRDefault="00460A62" w:rsidP="00460A62">
      <w:r w:rsidRPr="00B16047">
        <w:t>Server virtualization with Hyper-V has several new features that improve business continuity and disaster recovery</w:t>
      </w:r>
      <w:r w:rsidR="00A30BA8">
        <w:t xml:space="preserve">. </w:t>
      </w:r>
      <w:r w:rsidRPr="00B16047">
        <w:t>The Quick Migration feature in Enterpr</w:t>
      </w:r>
      <w:r w:rsidR="00D54537">
        <w:t>i</w:t>
      </w:r>
      <w:r w:rsidRPr="00B16047">
        <w:t xml:space="preserve">se and Datacenter editions </w:t>
      </w:r>
      <w:r w:rsidR="00D54537">
        <w:t xml:space="preserve">of </w:t>
      </w:r>
      <w:r w:rsidR="00F956AB">
        <w:t>Windows Server 2008</w:t>
      </w:r>
      <w:r w:rsidR="00D54537">
        <w:t xml:space="preserve"> </w:t>
      </w:r>
      <w:r w:rsidRPr="00B16047">
        <w:t>allows virtual servers to be moved from one physical server to another with little downtime and to be quickly brought back online in a disaster recovery scenario. The Hyper-V Snapshot feature can save the state of a virtual machine or all virtual machines on a server, periodically or as needed, to a secure location</w:t>
      </w:r>
      <w:r w:rsidR="00A30BA8">
        <w:t xml:space="preserve">. </w:t>
      </w:r>
      <w:r w:rsidR="00D54537">
        <w:t xml:space="preserve">During </w:t>
      </w:r>
      <w:r w:rsidRPr="00B16047">
        <w:t>a server failure, snapshots can be installed and launched on another server, even one in another location, making the new server functionally identical to the source server at the time the snapshot was saved</w:t>
      </w:r>
      <w:r w:rsidR="00A30BA8">
        <w:t xml:space="preserve">. </w:t>
      </w:r>
      <w:r w:rsidRPr="00B16047">
        <w:t>These capabilities combined with other the disaster recovery capabilities in  Hyper-V enables organizations to use Hyper-V in to host their mission critical applications with an assurance of business continuity, and may allow organizations to implement rapid disaster recovery processes that are location agnostic</w:t>
      </w:r>
      <w:r w:rsidR="00A30BA8">
        <w:t xml:space="preserve">. </w:t>
      </w:r>
      <w:r w:rsidRPr="00B16047">
        <w:t>Kroll Factual Data has used a Microsoft Virtualization solution to implement just such capability. Says Chris Steffan, Information Security and Compliance Manager,  “We don’t even have to set up the environment in disaster recovery, because as long as we have it on tape, we can load the environment whenever we need it</w:t>
      </w:r>
      <w:r w:rsidR="00A30BA8">
        <w:t xml:space="preserve">. </w:t>
      </w:r>
      <w:r w:rsidRPr="00B16047">
        <w:t>And really, we can load the copy of the environment on any computer, anywhere on the planet, as long as it is running the operating system that the original environment was running</w:t>
      </w:r>
      <w:r w:rsidR="00A30BA8">
        <w:t xml:space="preserve">. </w:t>
      </w:r>
      <w:r w:rsidRPr="00B16047">
        <w:t>If there was a major disaster, all I need is a network connection, some power, and a trailer, and I could literally set up our data center in our parking lot in 24 hours—even if it meant buying all new hardware. The complexity of our disaster recovery operations has gone from requiring a staff of 20 to a staff of 1 with one hard drive</w:t>
      </w:r>
      <w:r w:rsidRPr="00EC119C">
        <w:rPr>
          <w:vertAlign w:val="superscript"/>
        </w:rPr>
        <w:footnoteReference w:id="8"/>
      </w:r>
      <w:r w:rsidRPr="00B16047">
        <w:t xml:space="preserve"> (for more information about how Hyper-V enables high-availability, refer to </w:t>
      </w:r>
      <w:fldSimple w:instr=" REF _Ref184110053 \h  \* MERGEFORMAT ">
        <w:r w:rsidRPr="00B16047">
          <w:t>High Availability for Business Continuity</w:t>
        </w:r>
      </w:fldSimple>
      <w:r w:rsidRPr="00B16047">
        <w:t>).” Hyper-V is a flexible, high</w:t>
      </w:r>
      <w:r w:rsidR="00D54537">
        <w:t>-</w:t>
      </w:r>
      <w:r w:rsidRPr="00B16047">
        <w:t>performance, cost</w:t>
      </w:r>
      <w:r w:rsidR="00D54537">
        <w:t xml:space="preserve"> </w:t>
      </w:r>
      <w:r w:rsidRPr="00B16047">
        <w:t>effective and well-supported virtualization platform. It can reduce hardware costs and operating expenses while improving security and centralizing system administration.</w:t>
      </w:r>
    </w:p>
    <w:p w:rsidR="008777D8" w:rsidRPr="00B16047" w:rsidRDefault="00406BE3" w:rsidP="00F875C9">
      <w:r w:rsidRPr="00B16047">
        <w:t xml:space="preserve">Hyper-V also has several </w:t>
      </w:r>
      <w:r w:rsidR="00460A62" w:rsidRPr="00B16047">
        <w:t xml:space="preserve">new High Availability features, </w:t>
      </w:r>
      <w:r w:rsidR="00D54537">
        <w:t xml:space="preserve">which </w:t>
      </w:r>
      <w:r w:rsidR="00D5177E" w:rsidRPr="00B16047">
        <w:t xml:space="preserve">are covered in the </w:t>
      </w:r>
      <w:fldSimple w:instr=" REF _Ref184110053 \h  \* MERGEFORMAT ">
        <w:r w:rsidR="00D5177E" w:rsidRPr="00B16047">
          <w:t>High Availability for Business Continuity</w:t>
        </w:r>
      </w:fldSimple>
      <w:r w:rsidR="00D5177E" w:rsidRPr="00B16047">
        <w:t xml:space="preserve"> portion of this paper.</w:t>
      </w:r>
    </w:p>
    <w:p w:rsidR="008777D8" w:rsidRPr="00B16047" w:rsidRDefault="004E6741" w:rsidP="008777D8">
      <w:pPr>
        <w:pStyle w:val="Heading2"/>
      </w:pPr>
      <w:bookmarkStart w:id="10" w:name="_Toc187167695"/>
      <w:r w:rsidRPr="00B16047">
        <w:t>Presentation Virtualization with TS RemoteApp</w:t>
      </w:r>
      <w:bookmarkEnd w:id="10"/>
    </w:p>
    <w:p w:rsidR="003549C6" w:rsidRPr="00B16047" w:rsidRDefault="004E6741" w:rsidP="008777D8">
      <w:r w:rsidRPr="00B16047">
        <w:t xml:space="preserve">Today’s information workers work from everywhere—from the office, from home, and </w:t>
      </w:r>
      <w:r w:rsidR="00D54537">
        <w:t>while traveling</w:t>
      </w:r>
      <w:r w:rsidR="00A30BA8">
        <w:t xml:space="preserve">. </w:t>
      </w:r>
      <w:r w:rsidRPr="00B16047">
        <w:t>Organizations rely heavily upon their IT departments to provide the applications their users need, wherever they are located, in a secure and reliable manner</w:t>
      </w:r>
      <w:r w:rsidR="00A30BA8">
        <w:t xml:space="preserve">. </w:t>
      </w:r>
      <w:r w:rsidRPr="00B16047">
        <w:t xml:space="preserve">RemoteApp in </w:t>
      </w:r>
      <w:r w:rsidR="00F956AB">
        <w:t>Windows Server 2008</w:t>
      </w:r>
      <w:r w:rsidRPr="00B16047">
        <w:t xml:space="preserve"> provides a robust and </w:t>
      </w:r>
      <w:r w:rsidR="00DF7B9F">
        <w:t>user friendly</w:t>
      </w:r>
      <w:r w:rsidR="00DF7B9F" w:rsidRPr="00B16047">
        <w:t xml:space="preserve"> </w:t>
      </w:r>
      <w:r w:rsidRPr="00B16047">
        <w:t>solution to this business need.</w:t>
      </w:r>
    </w:p>
    <w:p w:rsidR="003549C6" w:rsidRPr="00B16047" w:rsidRDefault="004E6741" w:rsidP="008777D8">
      <w:r w:rsidRPr="00B16047">
        <w:t xml:space="preserve">With RemoteApp, users can run applications hosted on a server on the corporate network through Terminal Services and the application will operate as if it were running on the user’s local </w:t>
      </w:r>
      <w:r w:rsidR="00B54D8E">
        <w:t>computer</w:t>
      </w:r>
      <w:r w:rsidRPr="00B16047">
        <w:t xml:space="preserve">. The user does not need to switch between the local desktop and a remote desktop—RemoteApp applications run in resizable </w:t>
      </w:r>
      <w:r w:rsidRPr="00B16047">
        <w:lastRenderedPageBreak/>
        <w:t xml:space="preserve">windows on the user’s desktop, can access local drives, devices, and printers, and run side-by-side with applications running on the local </w:t>
      </w:r>
      <w:r w:rsidR="00B54D8E">
        <w:t>computer</w:t>
      </w:r>
      <w:r w:rsidR="00A30BA8">
        <w:t xml:space="preserve">. </w:t>
      </w:r>
      <w:r w:rsidRPr="00B16047">
        <w:t xml:space="preserve">Although RemoteApp uses Terminal Services functionality, Terminal Services operates transparently to the user. This means that the user does not have to learn a dedicated Terminal Services interface, which increases productivity and saves time for </w:t>
      </w:r>
      <w:r w:rsidR="00B54D8E">
        <w:t>him or her</w:t>
      </w:r>
      <w:r w:rsidR="00A30BA8">
        <w:t xml:space="preserve">. </w:t>
      </w:r>
      <w:r w:rsidRPr="00B16047">
        <w:t>The organization does not have to incur the cost of training users to use any part of Terminal Services functionality. Organizations can deploy applications rapidly and manage a single installation of an application rather than many copies on remote machines. This means that organizations can greatly reduce the costs of server application maintenance and support.</w:t>
      </w:r>
      <w:r w:rsidR="00556FF6" w:rsidRPr="00B16047">
        <w:t xml:space="preserve"> </w:t>
      </w:r>
    </w:p>
    <w:p w:rsidR="00FA2173" w:rsidRPr="00B16047" w:rsidRDefault="00FA2173" w:rsidP="00FA2173">
      <w:r w:rsidRPr="00B16047">
        <w:t xml:space="preserve">RemoteApp in </w:t>
      </w:r>
      <w:r w:rsidR="00F956AB">
        <w:t>Windows Server 2008</w:t>
      </w:r>
      <w:r w:rsidRPr="00B16047">
        <w:t xml:space="preserve"> empowers the mobile workforce, unobtrusively allowing them to work the way they need in today’s highly distributed business environment. It also centralizes the delivery and maintenance of applications, allowing for rapid application deployment, easier maintenance, and reduced support costs. </w:t>
      </w:r>
    </w:p>
    <w:p w:rsidR="006217A0" w:rsidRPr="00B16047" w:rsidRDefault="006217A0" w:rsidP="00EC119C">
      <w:pPr>
        <w:pStyle w:val="Heading3"/>
      </w:pPr>
      <w:bookmarkStart w:id="11" w:name="_Toc187167696"/>
      <w:r w:rsidRPr="00B16047">
        <w:t>Access Corporate Networks Remotely with Terminal Services</w:t>
      </w:r>
      <w:bookmarkEnd w:id="11"/>
    </w:p>
    <w:p w:rsidR="006217A0" w:rsidRPr="00B16047" w:rsidRDefault="006217A0" w:rsidP="006217A0">
      <w:r w:rsidRPr="00B16047">
        <w:t xml:space="preserve">In addition to RemoteApp, many new features have been added to the Terminal Services component of </w:t>
      </w:r>
      <w:r w:rsidR="00F956AB">
        <w:t>Windows Server 2008</w:t>
      </w:r>
      <w:r w:rsidRPr="00B16047">
        <w:t xml:space="preserve"> that make accessing corporate networks from remote locations fast, safe, and reliable</w:t>
      </w:r>
      <w:r w:rsidR="00D5177E" w:rsidRPr="00B16047">
        <w:t xml:space="preserve"> without the need for VPN connections and </w:t>
      </w:r>
      <w:r w:rsidRPr="00B16047">
        <w:t>cumbersome logons</w:t>
      </w:r>
      <w:r w:rsidR="00A30BA8">
        <w:t xml:space="preserve">. </w:t>
      </w:r>
      <w:r w:rsidR="00D5177E" w:rsidRPr="00B16047">
        <w:t>V</w:t>
      </w:r>
      <w:r w:rsidRPr="00B16047">
        <w:t xml:space="preserve">etter Health </w:t>
      </w:r>
      <w:r w:rsidR="002B7C77" w:rsidRPr="00B16047">
        <w:t>Services</w:t>
      </w:r>
      <w:r w:rsidR="00D5177E" w:rsidRPr="00B16047">
        <w:t xml:space="preserve">, a </w:t>
      </w:r>
      <w:r w:rsidR="00071FD8" w:rsidRPr="00B16047">
        <w:t>long-term</w:t>
      </w:r>
      <w:r w:rsidR="00D5177E" w:rsidRPr="00B16047">
        <w:t xml:space="preserve"> healthcare service provider, </w:t>
      </w:r>
      <w:r w:rsidR="00D5177E" w:rsidRPr="00B16047">
        <w:rPr>
          <w:rFonts w:ascii="Calibri" w:hAnsi="Calibri"/>
        </w:rPr>
        <w:t>looked at the enhanced features in Terminal Services available in the Windows Server 2008 operating system</w:t>
      </w:r>
      <w:r w:rsidR="00A30BA8">
        <w:rPr>
          <w:rFonts w:ascii="Calibri" w:hAnsi="Calibri"/>
        </w:rPr>
        <w:t xml:space="preserve">. </w:t>
      </w:r>
      <w:r w:rsidR="00D5177E" w:rsidRPr="00B16047">
        <w:rPr>
          <w:rFonts w:ascii="Calibri" w:hAnsi="Calibri"/>
        </w:rPr>
        <w:t>Terminal Services features like RemoteApp</w:t>
      </w:r>
      <w:r w:rsidR="00D5177E" w:rsidRPr="00B16047">
        <w:rPr>
          <w:rFonts w:ascii="Calibri" w:hAnsi="Calibri"/>
          <w:sz w:val="16"/>
          <w:szCs w:val="16"/>
          <w:vertAlign w:val="superscript"/>
        </w:rPr>
        <w:t>T</w:t>
      </w:r>
      <w:r w:rsidR="00D5177E" w:rsidRPr="00B16047">
        <w:rPr>
          <w:rFonts w:ascii="Calibri" w:hAnsi="Calibri"/>
          <w:vertAlign w:val="superscript"/>
        </w:rPr>
        <w:t xml:space="preserve"> </w:t>
      </w:r>
      <w:r w:rsidR="00D5177E" w:rsidRPr="00B16047">
        <w:rPr>
          <w:rFonts w:ascii="Calibri" w:hAnsi="Calibri"/>
        </w:rPr>
        <w:t xml:space="preserve">would integrate the </w:t>
      </w:r>
      <w:r w:rsidR="00B54D8E">
        <w:rPr>
          <w:rFonts w:ascii="Calibri" w:hAnsi="Calibri"/>
        </w:rPr>
        <w:t xml:space="preserve">Vetter Health Services </w:t>
      </w:r>
      <w:r w:rsidR="00D5177E" w:rsidRPr="00B16047">
        <w:rPr>
          <w:rFonts w:ascii="Calibri" w:hAnsi="Calibri"/>
        </w:rPr>
        <w:t>application without the use of a Virtual Private Network (VPN). “</w:t>
      </w:r>
      <w:r w:rsidR="00F956AB">
        <w:rPr>
          <w:rFonts w:ascii="Calibri" w:hAnsi="Calibri"/>
        </w:rPr>
        <w:t>Windows Server 2008</w:t>
      </w:r>
      <w:r w:rsidR="00D5177E" w:rsidRPr="00B16047">
        <w:rPr>
          <w:rFonts w:ascii="Calibri" w:hAnsi="Calibri"/>
        </w:rPr>
        <w:t xml:space="preserve"> has all the features we needed built right into Terminal Services,” says Joe Sturgeon, </w:t>
      </w:r>
      <w:r w:rsidR="00B54D8E">
        <w:rPr>
          <w:rFonts w:ascii="Calibri" w:hAnsi="Calibri"/>
        </w:rPr>
        <w:t xml:space="preserve">Vetter Health Services </w:t>
      </w:r>
      <w:r w:rsidR="00D5177E" w:rsidRPr="00B16047">
        <w:rPr>
          <w:rFonts w:ascii="Calibri" w:hAnsi="Calibri"/>
        </w:rPr>
        <w:t>Network Administrator</w:t>
      </w:r>
      <w:r w:rsidR="00A30BA8">
        <w:rPr>
          <w:rFonts w:ascii="Calibri" w:hAnsi="Calibri"/>
        </w:rPr>
        <w:t xml:space="preserve">. </w:t>
      </w:r>
      <w:r w:rsidR="00D5177E" w:rsidRPr="00B16047">
        <w:rPr>
          <w:rFonts w:ascii="Calibri" w:hAnsi="Calibri"/>
        </w:rPr>
        <w:t>“The cost savings really caught our eye</w:t>
      </w:r>
      <w:r w:rsidR="00D5177E" w:rsidRPr="00B16047">
        <w:rPr>
          <w:rStyle w:val="FootnoteReference"/>
        </w:rPr>
        <w:footnoteReference w:id="9"/>
      </w:r>
      <w:r w:rsidR="00D5177E" w:rsidRPr="00B16047">
        <w:rPr>
          <w:rFonts w:ascii="Calibri" w:hAnsi="Calibri"/>
        </w:rPr>
        <w:t>.”</w:t>
      </w:r>
    </w:p>
    <w:p w:rsidR="00772A8A" w:rsidRPr="00B16047" w:rsidRDefault="00F622E4" w:rsidP="00EC119C">
      <w:pPr>
        <w:pStyle w:val="Heading3"/>
      </w:pPr>
      <w:bookmarkStart w:id="12" w:name="_Toc187167697"/>
      <w:r w:rsidRPr="00B16047">
        <w:t>Terminal Services Gateway</w:t>
      </w:r>
      <w:bookmarkEnd w:id="12"/>
    </w:p>
    <w:p w:rsidR="00F622E4" w:rsidRPr="00B16047" w:rsidRDefault="00F622E4" w:rsidP="00F622E4">
      <w:r w:rsidRPr="00B16047">
        <w:t xml:space="preserve">Terminal Services Gateway (TS Gateway) allows remote users to access selected servers and workstations on the corporate network </w:t>
      </w:r>
      <w:r w:rsidR="00AB16F6" w:rsidRPr="00B16047">
        <w:t xml:space="preserve">over firewall-friendly ports </w:t>
      </w:r>
      <w:r w:rsidRPr="00B16047">
        <w:t xml:space="preserve">from anywhere on the Internet. All of the data transferred is encrypted to prevent </w:t>
      </w:r>
      <w:r w:rsidR="00640F24" w:rsidRPr="00B16047">
        <w:t xml:space="preserve">the security of the </w:t>
      </w:r>
      <w:r w:rsidRPr="00B16047">
        <w:t>communication session</w:t>
      </w:r>
      <w:r w:rsidR="00640F24" w:rsidRPr="00B16047">
        <w:t xml:space="preserve"> from being compromised</w:t>
      </w:r>
      <w:r w:rsidRPr="00B16047">
        <w:t xml:space="preserve">. Accessing corporate network resources is easy for remote users with no configuration required on their computer, and controlling remote access is easy for IT administrators because of the comprehensive security administration tools that TS Gateway provides. IT administrators only need to maintain </w:t>
      </w:r>
      <w:r w:rsidR="00FA2173" w:rsidRPr="00B16047">
        <w:t xml:space="preserve">the copies of the </w:t>
      </w:r>
      <w:r w:rsidRPr="00B16047">
        <w:t>application residing server rather than many copies of that application installed on mobile laptops</w:t>
      </w:r>
      <w:r w:rsidR="00A30BA8">
        <w:t xml:space="preserve">. </w:t>
      </w:r>
      <w:r w:rsidRPr="00B16047">
        <w:t>This not only saves the time and cost of administration, but also simplifies management of the software licenses.</w:t>
      </w:r>
    </w:p>
    <w:p w:rsidR="00FA2173" w:rsidRPr="006F2C68" w:rsidRDefault="00FA2173" w:rsidP="00F622E4">
      <w:r w:rsidRPr="006F2C68">
        <w:t xml:space="preserve">The Manteca Unified School District is </w:t>
      </w:r>
      <w:r w:rsidR="006F2C68">
        <w:t xml:space="preserve">currently </w:t>
      </w:r>
      <w:r w:rsidRPr="006F2C68">
        <w:t xml:space="preserve">implementing Terminal Services on </w:t>
      </w:r>
      <w:r w:rsidR="00F956AB">
        <w:t>Windows Server 2008</w:t>
      </w:r>
      <w:r w:rsidRPr="006F2C68">
        <w:t xml:space="preserve"> to provide easier remote access to remote applications. They will </w:t>
      </w:r>
      <w:r w:rsidR="00BB0D95" w:rsidRPr="00BB0D95">
        <w:t xml:space="preserve">use the Window Server 2008 Terminal Services RemoteApp feature to provide access to any Windows-based program from any location. They will use the Terminal Services Gateway feature to enable remote users to connect to terminal servers on the district network from any Internet-connected device without establishing a VPN connection. Says Colby Clark, </w:t>
      </w:r>
      <w:r w:rsidR="00BB0D95" w:rsidRPr="00BB0D95">
        <w:lastRenderedPageBreak/>
        <w:t>Systems Administrator Supervisor, “We’ll be able to eliminate the frustrating logon procedure and make it much easier for users to access remote applications</w:t>
      </w:r>
      <w:r w:rsidR="00BB0D95" w:rsidRPr="00BB0D95">
        <w:rPr>
          <w:rStyle w:val="FootnoteReference"/>
          <w:rFonts w:asciiTheme="minorHAnsi" w:hAnsiTheme="minorHAnsi"/>
        </w:rPr>
        <w:footnoteReference w:id="10"/>
      </w:r>
      <w:r w:rsidR="00BB0D95" w:rsidRPr="00BB0D95">
        <w:t>.”</w:t>
      </w:r>
    </w:p>
    <w:p w:rsidR="00F622E4" w:rsidRPr="00B16047" w:rsidRDefault="00F622E4" w:rsidP="00F622E4">
      <w:r w:rsidRPr="00B16047">
        <w:t>TS Gateway improves the productivity of remote workers and IT personnel while protecting corporate network assets.</w:t>
      </w:r>
    </w:p>
    <w:p w:rsidR="00772A8A" w:rsidRPr="00B16047" w:rsidRDefault="00F622E4" w:rsidP="00EC119C">
      <w:pPr>
        <w:pStyle w:val="Heading3"/>
      </w:pPr>
      <w:bookmarkStart w:id="13" w:name="_Toc187167698"/>
      <w:r w:rsidRPr="00B16047">
        <w:t>Terminal Services Web Access</w:t>
      </w:r>
      <w:bookmarkEnd w:id="13"/>
    </w:p>
    <w:p w:rsidR="00FA2173" w:rsidRPr="006F2C68" w:rsidRDefault="00F622E4" w:rsidP="00FA2173">
      <w:r w:rsidRPr="006F2C68">
        <w:t>Terminal Services Web Access (TS Web Access) provides access to RemoteApp applications through a Web browser-based interface</w:t>
      </w:r>
      <w:r w:rsidR="00A30BA8">
        <w:t xml:space="preserve">. </w:t>
      </w:r>
      <w:r w:rsidR="006F2C68">
        <w:t>After</w:t>
      </w:r>
      <w:r w:rsidR="006F2C68" w:rsidRPr="006F2C68">
        <w:t xml:space="preserve"> </w:t>
      </w:r>
      <w:r w:rsidR="00FB6375" w:rsidRPr="006F2C68">
        <w:t>TS Web Access has been installed and configured, r</w:t>
      </w:r>
      <w:r w:rsidRPr="006F2C68">
        <w:t xml:space="preserve">unning a remote application is as </w:t>
      </w:r>
      <w:r w:rsidR="00543772">
        <w:t>easy</w:t>
      </w:r>
      <w:r w:rsidR="00543772" w:rsidRPr="006F2C68">
        <w:t xml:space="preserve"> </w:t>
      </w:r>
      <w:r w:rsidRPr="006F2C68">
        <w:t>as choosing a program from the menu</w:t>
      </w:r>
      <w:r w:rsidR="00CE79CC" w:rsidRPr="006F2C68">
        <w:t>.</w:t>
      </w:r>
      <w:r w:rsidRPr="006F2C68">
        <w:t xml:space="preserve"> </w:t>
      </w:r>
      <w:r w:rsidR="00CE79CC" w:rsidRPr="006F2C68">
        <w:t>U</w:t>
      </w:r>
      <w:r w:rsidRPr="006F2C68">
        <w:t xml:space="preserve">sers do not need to know which server hosts the application they need to run—TS Web Access tracks that information for them. </w:t>
      </w:r>
      <w:r w:rsidR="00FA2173" w:rsidRPr="006F2C68">
        <w:t>The Manteca Unified School District</w:t>
      </w:r>
      <w:r w:rsidR="006F2C68">
        <w:t xml:space="preserve"> </w:t>
      </w:r>
      <w:r w:rsidR="00FA2173" w:rsidRPr="006F2C68">
        <w:t xml:space="preserve">is using </w:t>
      </w:r>
      <w:r w:rsidR="00BB0D95" w:rsidRPr="00BB0D95">
        <w:t>the Terminal Services Web Access feature to allow users to log on to specific applications from a Web browser. Systems Administrator Supervisor Colby Clark says, “We hope to provide 100 percent of our families with easy remote access to 100 percent of our applications</w:t>
      </w:r>
      <w:r w:rsidR="00A30BA8">
        <w:t xml:space="preserve">. </w:t>
      </w:r>
      <w:r w:rsidR="00BB0D95" w:rsidRPr="00BB0D95">
        <w:t>We’ll be able to deliver classroom applications at home, over the Web, that look just like the applications the kids use at school</w:t>
      </w:r>
      <w:r w:rsidR="00BB0D95" w:rsidRPr="00BB0D95">
        <w:rPr>
          <w:rStyle w:val="FootnoteReference"/>
          <w:rFonts w:asciiTheme="minorHAnsi" w:hAnsiTheme="minorHAnsi"/>
        </w:rPr>
        <w:footnoteReference w:id="11"/>
      </w:r>
      <w:r w:rsidR="00BB0D95" w:rsidRPr="00BB0D95">
        <w:t>.”</w:t>
      </w:r>
      <w:r w:rsidR="00FA2173" w:rsidRPr="006F2C68">
        <w:t xml:space="preserve"> </w:t>
      </w:r>
    </w:p>
    <w:p w:rsidR="00932BD2" w:rsidRPr="00B16047" w:rsidRDefault="00FA2173" w:rsidP="00FA2173">
      <w:pPr>
        <w:rPr>
          <w:rFonts w:ascii="Verdana" w:hAnsi="Verdana"/>
          <w:sz w:val="20"/>
          <w:szCs w:val="20"/>
        </w:rPr>
      </w:pPr>
      <w:r w:rsidRPr="00B16047">
        <w:t>TS Web Access enhances worker productivity and end-user experience by providing an easy-to-use, Web-based menu interface to locate and launch RemoteApp applications.</w:t>
      </w:r>
    </w:p>
    <w:p w:rsidR="00772A8A" w:rsidRPr="00B16047" w:rsidRDefault="00F622E4" w:rsidP="00EC119C">
      <w:pPr>
        <w:pStyle w:val="Heading3"/>
      </w:pPr>
      <w:bookmarkStart w:id="14" w:name="_Toc187167699"/>
      <w:r w:rsidRPr="00B16047">
        <w:t>Single Sign-On</w:t>
      </w:r>
      <w:bookmarkEnd w:id="14"/>
    </w:p>
    <w:p w:rsidR="00F622E4" w:rsidRPr="00B16047" w:rsidRDefault="00317654" w:rsidP="00F622E4">
      <w:r w:rsidRPr="00B16047">
        <w:t>When accessing resources located on more than one server in an enterprise network, it is often necessary to remember several user IDs and passwords. This is because administrators often establish additional security policies for server</w:t>
      </w:r>
      <w:r w:rsidR="006658F9" w:rsidRPr="00B16047">
        <w:t>s with sensitive corporate data, requiring users to log on again to those servers</w:t>
      </w:r>
      <w:r w:rsidR="00A30BA8">
        <w:t xml:space="preserve">. </w:t>
      </w:r>
      <w:r w:rsidR="00F622E4" w:rsidRPr="00B16047">
        <w:t>This ad</w:t>
      </w:r>
      <w:r w:rsidR="00F73B99" w:rsidRPr="00B16047">
        <w:t xml:space="preserve">versely affects productivity </w:t>
      </w:r>
      <w:r w:rsidR="00F622E4" w:rsidRPr="00B16047">
        <w:t>and results in a poor user experience</w:t>
      </w:r>
      <w:r w:rsidR="00A30BA8">
        <w:t xml:space="preserve">. </w:t>
      </w:r>
      <w:r w:rsidR="00F622E4" w:rsidRPr="00B16047">
        <w:t>It can also introduce security risks if users store their user ID and password information in locations where it can be seen by unauthorized people.</w:t>
      </w:r>
    </w:p>
    <w:p w:rsidR="00F622E4" w:rsidRPr="00B16047" w:rsidRDefault="00F956AB" w:rsidP="00F622E4">
      <w:r>
        <w:t>Windows Server 2008</w:t>
      </w:r>
      <w:r w:rsidR="00F622E4" w:rsidRPr="00B16047">
        <w:t xml:space="preserve"> includes Single Sign-On (SSO)</w:t>
      </w:r>
      <w:r w:rsidR="00543772">
        <w:t>,</w:t>
      </w:r>
      <w:r w:rsidR="00F622E4" w:rsidRPr="00B16047">
        <w:t xml:space="preserve"> which allows users with a domain account to log on to a Terminal Services session once, using a password or smart card, and </w:t>
      </w:r>
      <w:r w:rsidR="00543772">
        <w:t xml:space="preserve">to </w:t>
      </w:r>
      <w:r w:rsidR="00F622E4" w:rsidRPr="00B16047">
        <w:t>then gain access to remote servers within the domain without being asked for their credentials again.</w:t>
      </w:r>
    </w:p>
    <w:p w:rsidR="00F622E4" w:rsidRPr="00B16047" w:rsidRDefault="00F622E4" w:rsidP="00F622E4">
      <w:r w:rsidRPr="00B16047">
        <w:t>Line of Business (LOB) application deployment and centralized application deployment are key scenarios for SSO</w:t>
      </w:r>
      <w:r w:rsidR="00A30BA8">
        <w:t xml:space="preserve">. </w:t>
      </w:r>
      <w:r w:rsidRPr="00B16047">
        <w:t>To reduce maintenance costs, many companies prefer to install their LOB applications in a Terminal Server environment and make those applications available through Terminal Services RemoteApp, Remote Desktop, or Terminal Services Web Access</w:t>
      </w:r>
      <w:r w:rsidR="00A30BA8">
        <w:t xml:space="preserve">. </w:t>
      </w:r>
      <w:r w:rsidRPr="00B16047">
        <w:t>LOB applications installed on a terminal server can take advantage of the time-saving benefits of SSO.</w:t>
      </w:r>
    </w:p>
    <w:p w:rsidR="00932BD2" w:rsidRPr="00B16047" w:rsidRDefault="002B7C77" w:rsidP="002B7C77">
      <w:pPr>
        <w:rPr>
          <w:rFonts w:ascii="Calibri" w:hAnsi="Calibri"/>
        </w:rPr>
      </w:pPr>
      <w:r w:rsidRPr="00B16047">
        <w:t xml:space="preserve">Vetter Health Services has </w:t>
      </w:r>
      <w:r w:rsidR="00932BD2" w:rsidRPr="00B16047">
        <w:rPr>
          <w:rFonts w:ascii="Calibri" w:hAnsi="Calibri"/>
        </w:rPr>
        <w:t xml:space="preserve">replaced the cumbersome logon procedure for the hosted application, which required accessing a logon page through a Web browser, entering a user name and password, waiting more </w:t>
      </w:r>
      <w:r w:rsidR="00932BD2" w:rsidRPr="00B16047">
        <w:rPr>
          <w:rFonts w:ascii="Calibri" w:hAnsi="Calibri"/>
        </w:rPr>
        <w:lastRenderedPageBreak/>
        <w:t>than a minute for the application to open, then logging on again with another user name and password</w:t>
      </w:r>
      <w:r w:rsidR="00A30BA8">
        <w:rPr>
          <w:rFonts w:ascii="Calibri" w:hAnsi="Calibri"/>
        </w:rPr>
        <w:t xml:space="preserve">. </w:t>
      </w:r>
      <w:r w:rsidR="00932BD2" w:rsidRPr="00B16047">
        <w:rPr>
          <w:rFonts w:ascii="Calibri" w:hAnsi="Calibri"/>
        </w:rPr>
        <w:t>Now</w:t>
      </w:r>
      <w:r w:rsidRPr="00B16047">
        <w:rPr>
          <w:rFonts w:ascii="Calibri" w:hAnsi="Calibri"/>
        </w:rPr>
        <w:t xml:space="preserve">, using a </w:t>
      </w:r>
      <w:r w:rsidR="00F956AB">
        <w:rPr>
          <w:rFonts w:ascii="Calibri" w:hAnsi="Calibri"/>
        </w:rPr>
        <w:t>Windows Server 2008</w:t>
      </w:r>
      <w:r w:rsidRPr="00B16047">
        <w:rPr>
          <w:rFonts w:ascii="Calibri" w:hAnsi="Calibri"/>
        </w:rPr>
        <w:t xml:space="preserve"> Terminal Services solution, </w:t>
      </w:r>
      <w:r w:rsidR="00932BD2" w:rsidRPr="00B16047">
        <w:rPr>
          <w:rFonts w:ascii="Calibri" w:hAnsi="Calibri"/>
        </w:rPr>
        <w:t>users can simply click an icon on their desktop and enter a single user name and password to open the application</w:t>
      </w:r>
      <w:r w:rsidRPr="00B16047">
        <w:rPr>
          <w:rStyle w:val="FootnoteReference"/>
        </w:rPr>
        <w:footnoteReference w:id="12"/>
      </w:r>
      <w:r w:rsidR="00932BD2" w:rsidRPr="00B16047">
        <w:rPr>
          <w:rFonts w:ascii="Calibri" w:hAnsi="Calibri"/>
        </w:rPr>
        <w:t xml:space="preserve">. </w:t>
      </w:r>
    </w:p>
    <w:p w:rsidR="00F622E4" w:rsidRPr="00B16047" w:rsidRDefault="00F622E4" w:rsidP="00F622E4">
      <w:r w:rsidRPr="00B16047">
        <w:t xml:space="preserve">SSO enhances corporate network security while saving workers time, reducing </w:t>
      </w:r>
      <w:r w:rsidR="00543772">
        <w:t xml:space="preserve">their </w:t>
      </w:r>
      <w:r w:rsidRPr="00B16047">
        <w:t xml:space="preserve">frustration, providing </w:t>
      </w:r>
      <w:r w:rsidR="00543772">
        <w:t xml:space="preserve">them </w:t>
      </w:r>
      <w:r w:rsidRPr="00B16047">
        <w:t xml:space="preserve">a better user experience, and improving </w:t>
      </w:r>
      <w:r w:rsidR="00543772">
        <w:t xml:space="preserve">their </w:t>
      </w:r>
      <w:r w:rsidRPr="00B16047">
        <w:t>productivity.</w:t>
      </w:r>
    </w:p>
    <w:p w:rsidR="00274619" w:rsidRPr="00B16047" w:rsidRDefault="00BF5967" w:rsidP="00274619">
      <w:pPr>
        <w:pStyle w:val="Heading1"/>
      </w:pPr>
      <w:bookmarkStart w:id="15" w:name="_Toc187167700"/>
      <w:r w:rsidRPr="00B16047">
        <w:t xml:space="preserve">Hosting Secure Web </w:t>
      </w:r>
      <w:r w:rsidR="00F06E01" w:rsidRPr="00B16047">
        <w:t>Applications w</w:t>
      </w:r>
      <w:r w:rsidRPr="00B16047">
        <w:t>ith Ease</w:t>
      </w:r>
      <w:bookmarkEnd w:id="15"/>
    </w:p>
    <w:p w:rsidR="002F4B06" w:rsidRPr="00B16047" w:rsidRDefault="002F4B06" w:rsidP="00EC119C">
      <w:pPr>
        <w:pStyle w:val="Heading3"/>
      </w:pPr>
      <w:bookmarkStart w:id="16" w:name="_Toc187167701"/>
      <w:r w:rsidRPr="00B16047">
        <w:t>Introduction</w:t>
      </w:r>
      <w:bookmarkEnd w:id="16"/>
    </w:p>
    <w:p w:rsidR="00777AF0" w:rsidRPr="00B16047" w:rsidRDefault="00F3436E" w:rsidP="00C7128A">
      <w:r w:rsidRPr="00B16047">
        <w:t>The number of Web sites that IT support staff must configure and manage has dramatically increased in recent years. Enterprises of all sizes routinely host Web sites to provide information and services to customers and partners, to facilitate business operations between corporate divisions, to publish marketing materials, and many other purposes. All of these Web sites must be efficiently managed, monitored, and supported with a minimum of cost</w:t>
      </w:r>
      <w:r w:rsidR="000F6AEB" w:rsidRPr="00B16047">
        <w:t xml:space="preserve"> to the organization</w:t>
      </w:r>
      <w:r w:rsidRPr="00B16047">
        <w:t xml:space="preserve">. </w:t>
      </w:r>
      <w:r w:rsidR="00D87434" w:rsidRPr="00B16047">
        <w:t xml:space="preserve">To meet this need, </w:t>
      </w:r>
      <w:r w:rsidR="00F956AB">
        <w:t>Windows Server 2008</w:t>
      </w:r>
      <w:r w:rsidR="00D87434" w:rsidRPr="00B16047">
        <w:t xml:space="preserve"> includes Internet Information Server 7.0 (</w:t>
      </w:r>
      <w:r w:rsidR="00543772">
        <w:t>IIS 7.0</w:t>
      </w:r>
      <w:r w:rsidR="00D87434" w:rsidRPr="00B16047">
        <w:t>)</w:t>
      </w:r>
      <w:r w:rsidR="00A30BA8">
        <w:t xml:space="preserve">. </w:t>
      </w:r>
      <w:r w:rsidR="00D046CF" w:rsidRPr="00B16047">
        <w:t xml:space="preserve">With </w:t>
      </w:r>
      <w:r w:rsidR="00543772">
        <w:t>IIS 7.0</w:t>
      </w:r>
      <w:r w:rsidR="00D046CF" w:rsidRPr="00B16047">
        <w:t>, e</w:t>
      </w:r>
      <w:r w:rsidR="00380942" w:rsidRPr="00B16047">
        <w:t xml:space="preserve">nterprises can deploy, configure, and manage Web </w:t>
      </w:r>
      <w:r w:rsidR="00D87434" w:rsidRPr="00B16047">
        <w:t>applications and services</w:t>
      </w:r>
      <w:r w:rsidR="00380942" w:rsidRPr="00B16047">
        <w:t>, even services with advanced capabilities such as streaming audio and video</w:t>
      </w:r>
      <w:r w:rsidR="00A30BA8">
        <w:t xml:space="preserve">. </w:t>
      </w:r>
      <w:r w:rsidR="00D87434" w:rsidRPr="00B16047">
        <w:t xml:space="preserve"> </w:t>
      </w:r>
    </w:p>
    <w:p w:rsidR="00E95F58" w:rsidRPr="00B16047" w:rsidRDefault="00E95F58" w:rsidP="00EC119C">
      <w:pPr>
        <w:pStyle w:val="Heading3"/>
      </w:pPr>
      <w:bookmarkStart w:id="17" w:name="_Toc182967846"/>
      <w:bookmarkStart w:id="18" w:name="_Toc183156414"/>
      <w:bookmarkStart w:id="19" w:name="_Toc187167702"/>
      <w:r w:rsidRPr="00B16047">
        <w:t>Built on a Proven and Trusted Platform</w:t>
      </w:r>
      <w:bookmarkEnd w:id="17"/>
      <w:bookmarkEnd w:id="18"/>
      <w:bookmarkEnd w:id="19"/>
    </w:p>
    <w:p w:rsidR="00E95F58" w:rsidRPr="00B16047" w:rsidRDefault="001D5378" w:rsidP="00E95F58">
      <w:r w:rsidRPr="00B16047">
        <w:t xml:space="preserve">Businesses can build their online presence with </w:t>
      </w:r>
      <w:r w:rsidR="00543772">
        <w:t>IIS 7.0</w:t>
      </w:r>
      <w:r w:rsidRPr="00B16047">
        <w:t>, which builds on the solid and safe platform of IIS6.</w:t>
      </w:r>
      <w:r w:rsidR="007C78BE" w:rsidRPr="00B16047">
        <w:t xml:space="preserve"> Its reputation as a Web server capable of meeting needs of even the largest online businesses as been established by the more than 5</w:t>
      </w:r>
      <w:r w:rsidR="00093132" w:rsidRPr="00B16047">
        <w:t>5</w:t>
      </w:r>
      <w:r w:rsidR="007C78BE" w:rsidRPr="00B16047">
        <w:t xml:space="preserve"> percent of Fortune 1000 businesses that rely on IIS</w:t>
      </w:r>
      <w:r w:rsidR="00093132" w:rsidRPr="00B16047">
        <w:rPr>
          <w:rStyle w:val="FootnoteReference"/>
        </w:rPr>
        <w:footnoteReference w:id="13"/>
      </w:r>
      <w:r w:rsidR="00F96C79" w:rsidRPr="00B16047">
        <w:t xml:space="preserve">, </w:t>
      </w:r>
      <w:r w:rsidR="007C78BE" w:rsidRPr="00B16047">
        <w:t>as well as popular sites like Match.com that get 30 million pages views daily.</w:t>
      </w:r>
      <w:r w:rsidRPr="00B16047">
        <w:t xml:space="preserve"> </w:t>
      </w:r>
      <w:r w:rsidR="00F96C79" w:rsidRPr="00B16047">
        <w:t xml:space="preserve">Other well-visited sites such as MySpace.com (that gets 23 billion page views each month) and MSN.com have already upgraded their Web servers to </w:t>
      </w:r>
      <w:r w:rsidR="00543772">
        <w:t>IIS 7.0</w:t>
      </w:r>
      <w:r w:rsidR="00F96C79" w:rsidRPr="00B16047">
        <w:t xml:space="preserve">. </w:t>
      </w:r>
      <w:r w:rsidR="007C78BE" w:rsidRPr="00B16047">
        <w:t xml:space="preserve">Since it was released, </w:t>
      </w:r>
      <w:r w:rsidR="006F4E78" w:rsidRPr="00B16047">
        <w:t>the IIS</w:t>
      </w:r>
      <w:r w:rsidR="00543772">
        <w:t> </w:t>
      </w:r>
      <w:r w:rsidR="006F4E78" w:rsidRPr="00B16047">
        <w:t>6</w:t>
      </w:r>
      <w:r w:rsidR="00DF7B9F">
        <w:t>.0</w:t>
      </w:r>
      <w:r w:rsidR="006F4E78" w:rsidRPr="00B16047">
        <w:t xml:space="preserve"> platform</w:t>
      </w:r>
      <w:r w:rsidR="00D80BD8" w:rsidRPr="00B16047">
        <w:t xml:space="preserve"> </w:t>
      </w:r>
      <w:r w:rsidR="00B145CD" w:rsidRPr="00B16047">
        <w:t>has had fewer than three</w:t>
      </w:r>
      <w:r w:rsidR="00C802D7" w:rsidRPr="00B16047">
        <w:t xml:space="preserve"> updat</w:t>
      </w:r>
      <w:r w:rsidR="004F0B40" w:rsidRPr="00B16047">
        <w:t>es of</w:t>
      </w:r>
      <w:r w:rsidR="00C802D7" w:rsidRPr="00B16047">
        <w:t xml:space="preserve"> a </w:t>
      </w:r>
      <w:r w:rsidR="00D80BD8" w:rsidRPr="00B16047">
        <w:t xml:space="preserve">severity level </w:t>
      </w:r>
      <w:r w:rsidR="00C802D7" w:rsidRPr="00B16047">
        <w:t>of moderate or less</w:t>
      </w:r>
      <w:r w:rsidR="00D80BD8" w:rsidRPr="00B16047">
        <w:t xml:space="preserve">. </w:t>
      </w:r>
      <w:r w:rsidR="00B575A3" w:rsidRPr="00B16047">
        <w:t xml:space="preserve">This is a substantial improvement on the performance of previous versions of IIS. </w:t>
      </w:r>
      <w:r w:rsidR="00D419CC" w:rsidRPr="00B16047">
        <w:t>Also</w:t>
      </w:r>
      <w:r w:rsidR="00E95D06" w:rsidRPr="00B16047">
        <w:t>, IIS has no</w:t>
      </w:r>
      <w:r w:rsidR="00D80BD8" w:rsidRPr="00B16047">
        <w:t xml:space="preserve"> unpatched security issues.</w:t>
      </w:r>
      <w:r w:rsidR="006F4E78" w:rsidRPr="00B16047">
        <w:t xml:space="preserve"> </w:t>
      </w:r>
      <w:r w:rsidR="00F96C79" w:rsidRPr="00B16047">
        <w:t>This approach makes software more secure and less vulnerable, resulting in fewer Web site outages, decreased downtime and reduced support costs.</w:t>
      </w:r>
    </w:p>
    <w:p w:rsidR="002B5089" w:rsidRPr="00B16047" w:rsidRDefault="004C35C4" w:rsidP="009C4518">
      <w:r w:rsidRPr="00B16047">
        <w:t xml:space="preserve">Businesses </w:t>
      </w:r>
      <w:r w:rsidR="00163DB7" w:rsidRPr="00B16047">
        <w:t xml:space="preserve">can </w:t>
      </w:r>
      <w:r w:rsidRPr="00B16047">
        <w:t xml:space="preserve">see a greater return on investment </w:t>
      </w:r>
      <w:r w:rsidR="007B124D" w:rsidRPr="00B16047">
        <w:t xml:space="preserve">(ROI) </w:t>
      </w:r>
      <w:r w:rsidR="006C7759" w:rsidRPr="00B16047">
        <w:t xml:space="preserve">and reduced total cost of ownership (TCO) </w:t>
      </w:r>
      <w:r w:rsidRPr="00B16047">
        <w:t xml:space="preserve">because of the </w:t>
      </w:r>
      <w:r w:rsidR="00543772">
        <w:t>IIS 7.0</w:t>
      </w:r>
      <w:r w:rsidRPr="00B16047">
        <w:t xml:space="preserve">’s ability to support a large number of </w:t>
      </w:r>
      <w:r w:rsidR="00AC611D" w:rsidRPr="00B16047">
        <w:t xml:space="preserve">Web </w:t>
      </w:r>
      <w:r w:rsidRPr="00B16047">
        <w:t>sites on one server</w:t>
      </w:r>
      <w:r w:rsidR="00AC611D" w:rsidRPr="00B16047">
        <w:t xml:space="preserve"> while maintaining a high level of performance</w:t>
      </w:r>
      <w:r w:rsidRPr="00B16047">
        <w:t xml:space="preserve">. </w:t>
      </w:r>
      <w:r w:rsidR="00042D27" w:rsidRPr="00B16047">
        <w:t xml:space="preserve">Pipex, a provider of integrated telecommunications and Internet services, is an example of a company that has </w:t>
      </w:r>
      <w:r w:rsidR="00017CF7" w:rsidRPr="00B16047">
        <w:t>done this</w:t>
      </w:r>
      <w:r w:rsidR="00042D27" w:rsidRPr="00B16047">
        <w:t xml:space="preserve">. </w:t>
      </w:r>
      <w:r w:rsidR="009C4518" w:rsidRPr="00B16047">
        <w:t>According to Jarrod Robinson, Hosting Products and Development Director at Pipex, “In our internal environment, we push the product quite hard. I already have solutions where we have tens of thousands of sites running on the IIS</w:t>
      </w:r>
      <w:r w:rsidR="00543772">
        <w:t> </w:t>
      </w:r>
      <w:r w:rsidR="009C4518" w:rsidRPr="00B16047">
        <w:t xml:space="preserve">6 platform and hope to have 100,000 sites with </w:t>
      </w:r>
      <w:r w:rsidR="00543772">
        <w:t>IIS 7.0</w:t>
      </w:r>
      <w:r w:rsidR="009C4518" w:rsidRPr="00B16047">
        <w:t xml:space="preserve">. From </w:t>
      </w:r>
      <w:r w:rsidR="009C4518" w:rsidRPr="00B16047">
        <w:lastRenderedPageBreak/>
        <w:t xml:space="preserve">what we’ve seen so far, we think it will be possible to significantly reduce the amount of ‘tin’ in the data center. </w:t>
      </w:r>
      <w:r w:rsidR="00543772">
        <w:t>IIS 7.0</w:t>
      </w:r>
      <w:r w:rsidR="009C4518" w:rsidRPr="00B16047">
        <w:t xml:space="preserve"> appears to offer a </w:t>
      </w:r>
      <w:r w:rsidR="006C7759" w:rsidRPr="00B16047">
        <w:t>great TCO benefit.”</w:t>
      </w:r>
      <w:r w:rsidR="00BF3B1B" w:rsidRPr="00B16047">
        <w:rPr>
          <w:rStyle w:val="FootnoteReference"/>
        </w:rPr>
        <w:footnoteReference w:id="14"/>
      </w:r>
    </w:p>
    <w:p w:rsidR="008004ED" w:rsidRPr="00B16047" w:rsidRDefault="00216DFF" w:rsidP="00EC119C">
      <w:pPr>
        <w:pStyle w:val="Heading3"/>
      </w:pPr>
      <w:bookmarkStart w:id="20" w:name="_Toc187167703"/>
      <w:r w:rsidRPr="00B16047">
        <w:t xml:space="preserve">An </w:t>
      </w:r>
      <w:r w:rsidR="003726D1" w:rsidRPr="00B16047">
        <w:t>Industrial Strength Web Server</w:t>
      </w:r>
      <w:bookmarkEnd w:id="20"/>
    </w:p>
    <w:p w:rsidR="00226532" w:rsidRPr="00B16047" w:rsidRDefault="00F956AB" w:rsidP="00950E64">
      <w:r>
        <w:t>Windows Server 2008</w:t>
      </w:r>
      <w:r w:rsidR="00950E64" w:rsidRPr="00B16047">
        <w:t xml:space="preserve"> </w:t>
      </w:r>
      <w:r w:rsidR="00671967" w:rsidRPr="00B16047">
        <w:t xml:space="preserve">includes </w:t>
      </w:r>
      <w:r w:rsidR="00950E64" w:rsidRPr="00B16047">
        <w:t xml:space="preserve">a unified platform for Web publishing that integrates </w:t>
      </w:r>
      <w:r w:rsidR="00543772">
        <w:t>IIS 7.0</w:t>
      </w:r>
      <w:r w:rsidR="00950E64" w:rsidRPr="00B16047">
        <w:t xml:space="preserve">, ASP.NET, Windows Communication Foundation, </w:t>
      </w:r>
      <w:r w:rsidR="000D72C6" w:rsidRPr="00B16047">
        <w:t>and</w:t>
      </w:r>
      <w:r w:rsidR="0012182D" w:rsidRPr="00B16047">
        <w:t xml:space="preserve"> </w:t>
      </w:r>
      <w:r w:rsidR="00AD2877" w:rsidRPr="00B16047">
        <w:t>.NET Framework 3.0</w:t>
      </w:r>
      <w:r w:rsidR="00A30BA8">
        <w:t xml:space="preserve">. </w:t>
      </w:r>
      <w:r w:rsidR="00543772">
        <w:t>IIS 7.0</w:t>
      </w:r>
      <w:r w:rsidR="00226532" w:rsidRPr="00B16047">
        <w:t xml:space="preserve"> is a secure and easy-to-manage platform for developing and reliably hosting Web applications and services. It includes tools that simplify site management, increase site security, and improve the performance and extensibility</w:t>
      </w:r>
      <w:r w:rsidR="00047990" w:rsidRPr="00B16047">
        <w:t xml:space="preserve"> </w:t>
      </w:r>
      <w:r w:rsidR="00226532" w:rsidRPr="00B16047">
        <w:t>of Web sites</w:t>
      </w:r>
      <w:r w:rsidR="00A30BA8">
        <w:t xml:space="preserve">. </w:t>
      </w:r>
    </w:p>
    <w:p w:rsidR="002B33C4" w:rsidRPr="00B16047" w:rsidRDefault="002B33C4" w:rsidP="00EC119C">
      <w:pPr>
        <w:pStyle w:val="Heading3"/>
      </w:pPr>
      <w:bookmarkStart w:id="21" w:name="_Toc187167704"/>
      <w:r w:rsidRPr="00B16047">
        <w:t>Optimize by Running Only What You Need</w:t>
      </w:r>
      <w:bookmarkEnd w:id="21"/>
    </w:p>
    <w:p w:rsidR="002B33C4" w:rsidRPr="00B16047" w:rsidRDefault="00543772" w:rsidP="002B33C4">
      <w:r>
        <w:t>IIS 7.0</w:t>
      </w:r>
      <w:r w:rsidR="002B33C4" w:rsidRPr="00B16047">
        <w:t xml:space="preserve"> has been redesigned from the ground up to incorporate a modular architecture that enables IT administrators to customize their Web servers by selectively installing or removing modules. These modules encapsulate standard and optional server functionality such as authentication, encryption methods, and application-specific functionality. This modular design offers many benefits to IT organizations. Administrators can install only the options they need while eliminating the administration costs, server performance reductions, and security risks that come with unused server functionality. Web servers are more flexible with </w:t>
      </w:r>
      <w:r>
        <w:t>IIS 7.0</w:t>
      </w:r>
      <w:r w:rsidR="002B33C4" w:rsidRPr="00B16047">
        <w:t xml:space="preserve"> as modules can be easily and quickly added or removed as business needs change. The servers are also more reliable as a modular design reduces the chance that problems in one module will affect the others.</w:t>
      </w:r>
    </w:p>
    <w:p w:rsidR="002B33C4" w:rsidRPr="00B16047" w:rsidRDefault="002B33C4" w:rsidP="002B33C4">
      <w:r w:rsidRPr="00B16047">
        <w:t xml:space="preserve">DiscountASP.net is an online Web hosting service that has made use of the modular architecture of </w:t>
      </w:r>
      <w:r w:rsidR="00543772">
        <w:t>IIS 7.0</w:t>
      </w:r>
      <w:r w:rsidRPr="00B16047">
        <w:t xml:space="preserve">. Says Takeshi Eto, Vice President of Marketing, “A key advantage we’ve seen is the ability to do customization with </w:t>
      </w:r>
      <w:r w:rsidR="00543772">
        <w:t>IIS 7.0</w:t>
      </w:r>
      <w:r w:rsidRPr="00B16047">
        <w:t xml:space="preserve">, versus the older versions. </w:t>
      </w:r>
      <w:r w:rsidR="00543772">
        <w:t>IIS 7.0</w:t>
      </w:r>
      <w:r w:rsidRPr="00B16047">
        <w:t xml:space="preserve"> is factored into more than 40 feature modules that can be independently installed on the box. It provides us with more control over the server environment which, in turn, allows us to provide our customers with even more control over their individual Website </w:t>
      </w:r>
      <w:r w:rsidR="00543772">
        <w:t xml:space="preserve">[sic] </w:t>
      </w:r>
      <w:r w:rsidRPr="00B16047">
        <w:t>account configuration. We are extremely happy with what we have seen so far.”</w:t>
      </w:r>
      <w:r w:rsidRPr="00B16047">
        <w:rPr>
          <w:rStyle w:val="FootnoteReference"/>
        </w:rPr>
        <w:footnoteReference w:id="15"/>
      </w:r>
    </w:p>
    <w:p w:rsidR="00E356DC" w:rsidRPr="00B16047" w:rsidRDefault="00942E3A" w:rsidP="00950E64">
      <w:r w:rsidRPr="00B16047">
        <w:t xml:space="preserve">The core server functionality of </w:t>
      </w:r>
      <w:r w:rsidR="00543772">
        <w:t>IIS 7.0</w:t>
      </w:r>
      <w:r w:rsidRPr="00B16047">
        <w:t xml:space="preserve"> tools is</w:t>
      </w:r>
      <w:r w:rsidR="00E356DC" w:rsidRPr="00B16047">
        <w:t xml:space="preserve"> extensible, enabling organizations to develop custom modules that add </w:t>
      </w:r>
      <w:r w:rsidR="00E22130" w:rsidRPr="00B16047">
        <w:t xml:space="preserve">to the functionality of the web service or any of the </w:t>
      </w:r>
      <w:r w:rsidR="00543772">
        <w:t>IIS 7.0</w:t>
      </w:r>
      <w:r w:rsidR="00E22130" w:rsidRPr="00B16047">
        <w:t xml:space="preserve"> maintenance tools</w:t>
      </w:r>
      <w:r w:rsidR="00E356DC" w:rsidRPr="00B16047">
        <w:t>. T</w:t>
      </w:r>
      <w:r w:rsidRPr="00B16047">
        <w:t>hese modules can call</w:t>
      </w:r>
      <w:r w:rsidR="00E356DC" w:rsidRPr="00B16047">
        <w:t xml:space="preserve"> native </w:t>
      </w:r>
      <w:r w:rsidRPr="00B16047">
        <w:t xml:space="preserve">Win32 APIs </w:t>
      </w:r>
      <w:r w:rsidR="00E356DC" w:rsidRPr="00B16047">
        <w:t xml:space="preserve">or managed </w:t>
      </w:r>
      <w:r w:rsidRPr="00B16047">
        <w:t>.NET Framework APIs</w:t>
      </w:r>
      <w:r w:rsidR="00E356DC" w:rsidRPr="00B16047">
        <w:t>.</w:t>
      </w:r>
      <w:r w:rsidRPr="00B16047">
        <w:t xml:space="preserve"> </w:t>
      </w:r>
      <w:r w:rsidR="00543772">
        <w:t>IIS 7.0</w:t>
      </w:r>
      <w:r w:rsidRPr="00B16047">
        <w:t xml:space="preserve"> will also work with existing automation scripts, and is fully compatible with applications that work with earlier versions of IIS.</w:t>
      </w:r>
      <w:r w:rsidR="00E356DC" w:rsidRPr="00B16047">
        <w:t xml:space="preserve"> </w:t>
      </w:r>
    </w:p>
    <w:p w:rsidR="002B33C4" w:rsidRPr="00B16047" w:rsidRDefault="00543772" w:rsidP="00950E64">
      <w:r>
        <w:t>IIS 7.0</w:t>
      </w:r>
      <w:r w:rsidR="002B33C4" w:rsidRPr="00B16047">
        <w:t xml:space="preserve"> enables organizations to better meet the unique and changing needs of their Web presence and network by tailoring Web servers to provide only the required functionality, improving security, reducing administration and support costs, and making it easier to add custom capabilities.</w:t>
      </w:r>
    </w:p>
    <w:p w:rsidR="00236000" w:rsidRPr="00B16047" w:rsidRDefault="003726D1" w:rsidP="00EC119C">
      <w:pPr>
        <w:pStyle w:val="Heading3"/>
      </w:pPr>
      <w:bookmarkStart w:id="22" w:name="_Toc187167705"/>
      <w:r w:rsidRPr="00B16047">
        <w:t>Spend Less Time Managing Web Applications</w:t>
      </w:r>
      <w:bookmarkEnd w:id="22"/>
    </w:p>
    <w:p w:rsidR="003545A0" w:rsidRPr="00B16047" w:rsidRDefault="00543772" w:rsidP="00322C32">
      <w:r>
        <w:t>IIS 7.0</w:t>
      </w:r>
      <w:r w:rsidR="00663D96" w:rsidRPr="00B16047">
        <w:t xml:space="preserve"> </w:t>
      </w:r>
      <w:r w:rsidR="00047990" w:rsidRPr="00B16047">
        <w:t xml:space="preserve">features </w:t>
      </w:r>
      <w:r w:rsidR="0038760B" w:rsidRPr="00B16047">
        <w:t>a new</w:t>
      </w:r>
      <w:r w:rsidR="00E95F58" w:rsidRPr="00B16047">
        <w:t xml:space="preserve"> suite of</w:t>
      </w:r>
      <w:r w:rsidR="0038760B" w:rsidRPr="00B16047">
        <w:t xml:space="preserve"> </w:t>
      </w:r>
      <w:r w:rsidR="00725C23" w:rsidRPr="00B16047">
        <w:t>GUI-based</w:t>
      </w:r>
      <w:r w:rsidR="0038760B" w:rsidRPr="00B16047">
        <w:t xml:space="preserve"> </w:t>
      </w:r>
      <w:r w:rsidR="00E95F58" w:rsidRPr="00B16047">
        <w:t xml:space="preserve">and command-line </w:t>
      </w:r>
      <w:r w:rsidR="0038760B" w:rsidRPr="00B16047">
        <w:t>management tool</w:t>
      </w:r>
      <w:r w:rsidR="00E95F58" w:rsidRPr="00B16047">
        <w:t>s</w:t>
      </w:r>
      <w:r w:rsidR="0038760B" w:rsidRPr="00B16047">
        <w:t xml:space="preserve"> that provide a</w:t>
      </w:r>
      <w:r w:rsidR="00396585" w:rsidRPr="00B16047">
        <w:t>n</w:t>
      </w:r>
      <w:r w:rsidR="005302FD" w:rsidRPr="00B16047">
        <w:t xml:space="preserve"> </w:t>
      </w:r>
      <w:r w:rsidR="0038760B" w:rsidRPr="00B16047">
        <w:t xml:space="preserve">easy-to-use interface for managing Web servers and </w:t>
      </w:r>
      <w:r w:rsidR="004D6459" w:rsidRPr="00B16047">
        <w:t>obtain</w:t>
      </w:r>
      <w:r w:rsidR="00265DEE" w:rsidRPr="00B16047">
        <w:t>ing</w:t>
      </w:r>
      <w:r w:rsidR="004D6459" w:rsidRPr="00B16047">
        <w:t xml:space="preserve"> </w:t>
      </w:r>
      <w:r w:rsidR="0038760B" w:rsidRPr="00B16047">
        <w:t>diagnostic information about Web applications</w:t>
      </w:r>
      <w:r w:rsidR="007F258D" w:rsidRPr="00B16047">
        <w:t xml:space="preserve"> and </w:t>
      </w:r>
      <w:r w:rsidR="007F258D" w:rsidRPr="00B16047">
        <w:lastRenderedPageBreak/>
        <w:t>services</w:t>
      </w:r>
      <w:r w:rsidR="0038760B" w:rsidRPr="00B16047">
        <w:t xml:space="preserve">. </w:t>
      </w:r>
      <w:r w:rsidR="005302FD" w:rsidRPr="00B16047">
        <w:t xml:space="preserve">Other </w:t>
      </w:r>
      <w:r>
        <w:t>IIS 7.0</w:t>
      </w:r>
      <w:r w:rsidR="0007684A" w:rsidRPr="00B16047">
        <w:t xml:space="preserve"> </w:t>
      </w:r>
      <w:r w:rsidR="005302FD" w:rsidRPr="00B16047">
        <w:t>tools can be used to automate m</w:t>
      </w:r>
      <w:r w:rsidR="003545A0" w:rsidRPr="00B16047">
        <w:t>any maintenance task</w:t>
      </w:r>
      <w:r w:rsidR="00192A06" w:rsidRPr="00B16047">
        <w:t>s</w:t>
      </w:r>
      <w:r w:rsidR="00FC55C1" w:rsidRPr="00B16047">
        <w:t>, resulting in more efficient IT administration and fewer errors</w:t>
      </w:r>
      <w:r w:rsidR="003545A0" w:rsidRPr="00B16047">
        <w:t xml:space="preserve">. </w:t>
      </w:r>
      <w:r w:rsidR="00C47F28" w:rsidRPr="00B16047">
        <w:t>IT a</w:t>
      </w:r>
      <w:r w:rsidR="00667997" w:rsidRPr="00B16047">
        <w:t xml:space="preserve">dministrators can write their own </w:t>
      </w:r>
      <w:r w:rsidR="00F955E9" w:rsidRPr="00B16047">
        <w:t xml:space="preserve">custom </w:t>
      </w:r>
      <w:r w:rsidR="00667997" w:rsidRPr="00B16047">
        <w:t>modules that extend the functionality of these administration tools</w:t>
      </w:r>
      <w:r w:rsidR="00C47F28" w:rsidRPr="00B16047">
        <w:t xml:space="preserve"> and can be accessed through the standard tool interface</w:t>
      </w:r>
      <w:r w:rsidR="00667997" w:rsidRPr="00B16047">
        <w:t xml:space="preserve">. </w:t>
      </w:r>
      <w:r>
        <w:t>IIS 7.0</w:t>
      </w:r>
      <w:r w:rsidR="00D02D97" w:rsidRPr="00B16047">
        <w:t xml:space="preserve"> also supports remote administration over firewall-friendly HTTP</w:t>
      </w:r>
      <w:r w:rsidR="00E95F58" w:rsidRPr="00B16047">
        <w:t xml:space="preserve">S </w:t>
      </w:r>
      <w:r w:rsidR="00D02D97" w:rsidRPr="00B16047">
        <w:t>protocols</w:t>
      </w:r>
      <w:r w:rsidR="00A57B6E" w:rsidRPr="00B16047">
        <w:t xml:space="preserve"> that</w:t>
      </w:r>
      <w:r w:rsidR="00D02D97" w:rsidRPr="00B16047">
        <w:t xml:space="preserve"> allow Web servers to be easily </w:t>
      </w:r>
      <w:r w:rsidR="008955AE" w:rsidRPr="00B16047">
        <w:t xml:space="preserve">managed from remote locations. </w:t>
      </w:r>
      <w:r w:rsidR="00725C23" w:rsidRPr="00B16047">
        <w:t xml:space="preserve">Configuration settings for the </w:t>
      </w:r>
      <w:r w:rsidR="006569AE" w:rsidRPr="00B16047">
        <w:t>Web server</w:t>
      </w:r>
      <w:r w:rsidR="00725C23" w:rsidRPr="00B16047">
        <w:t xml:space="preserve"> and the services it provides are</w:t>
      </w:r>
      <w:r w:rsidR="00D02D97" w:rsidRPr="00B16047">
        <w:t xml:space="preserve"> </w:t>
      </w:r>
      <w:r w:rsidR="008955AE" w:rsidRPr="00B16047">
        <w:t>now stored</w:t>
      </w:r>
      <w:r w:rsidR="00725C23" w:rsidRPr="00B16047">
        <w:t xml:space="preserve"> </w:t>
      </w:r>
      <w:r w:rsidR="008955AE" w:rsidRPr="00B16047">
        <w:t>in a single folder in</w:t>
      </w:r>
      <w:r w:rsidR="00725C23" w:rsidRPr="00B16047">
        <w:t xml:space="preserve"> </w:t>
      </w:r>
      <w:r w:rsidR="00D02D97" w:rsidRPr="00B16047">
        <w:t>XML format</w:t>
      </w:r>
      <w:r w:rsidR="008955AE" w:rsidRPr="00B16047">
        <w:t>. Because the XML format has become the</w:t>
      </w:r>
      <w:r w:rsidR="00725C23" w:rsidRPr="00B16047">
        <w:t xml:space="preserve"> industry standard</w:t>
      </w:r>
      <w:r w:rsidR="008955AE" w:rsidRPr="00B16047">
        <w:t xml:space="preserve"> for portable and extensible data representation,</w:t>
      </w:r>
      <w:r w:rsidR="00725C23" w:rsidRPr="00B16047">
        <w:t xml:space="preserve"> IT personnel can use </w:t>
      </w:r>
      <w:r w:rsidR="008955AE" w:rsidRPr="00B16047">
        <w:t xml:space="preserve">many </w:t>
      </w:r>
      <w:r w:rsidR="00725C23" w:rsidRPr="00B16047">
        <w:t xml:space="preserve">third-party </w:t>
      </w:r>
      <w:r w:rsidR="00F024F7" w:rsidRPr="00B16047">
        <w:t>utilities</w:t>
      </w:r>
      <w:r w:rsidR="00725C23" w:rsidRPr="00B16047">
        <w:t xml:space="preserve"> such as XCopy </w:t>
      </w:r>
      <w:r w:rsidR="00777B46" w:rsidRPr="00B16047">
        <w:t xml:space="preserve">to further automate </w:t>
      </w:r>
      <w:r w:rsidR="00725C23" w:rsidRPr="00B16047">
        <w:t xml:space="preserve">maintenance </w:t>
      </w:r>
      <w:r w:rsidR="00777B46" w:rsidRPr="00B16047">
        <w:t>operations</w:t>
      </w:r>
      <w:r w:rsidR="00725C23" w:rsidRPr="00B16047">
        <w:t>.</w:t>
      </w:r>
      <w:r w:rsidR="00D02D97" w:rsidRPr="00B16047">
        <w:t xml:space="preserve"> </w:t>
      </w:r>
    </w:p>
    <w:p w:rsidR="00940E3A" w:rsidRPr="00543772" w:rsidRDefault="00BB0D95" w:rsidP="00940E3A">
      <w:r w:rsidRPr="00BB0D95">
        <w:t xml:space="preserve">Web-hosting firm MaximumASP decided to offer its customers free pre-release test accounts for the </w:t>
      </w:r>
      <w:r w:rsidR="00F956AB">
        <w:t>Windows Server 2008</w:t>
      </w:r>
      <w:r w:rsidRPr="00BB0D95">
        <w:t xml:space="preserve"> operating system with IIS 7.0</w:t>
      </w:r>
      <w:r w:rsidR="00A30BA8">
        <w:t xml:space="preserve">. </w:t>
      </w:r>
      <w:r w:rsidRPr="00BB0D95">
        <w:t>In August 2007, CyberTV started to move 25 development sites over to the new operating system, along with one high-volume production site</w:t>
      </w:r>
      <w:r w:rsidR="00A30BA8">
        <w:t xml:space="preserve">. </w:t>
      </w:r>
      <w:r w:rsidRPr="00BB0D95">
        <w:t>MaximumASP</w:t>
      </w:r>
      <w:r w:rsidRPr="00BB0D95">
        <w:rPr>
          <w:b/>
        </w:rPr>
        <w:t xml:space="preserve"> </w:t>
      </w:r>
      <w:r w:rsidRPr="00BB0D95">
        <w:t xml:space="preserve">and CyberTV both are enjoying the operating system’s new user interface, which minimizes the steps necessary to complete tasks. “Over the course of a large project, needing only one-third the number of mouse clicks is a huge benefit for us,” says </w:t>
      </w:r>
      <w:r w:rsidR="00DF7B9F">
        <w:t>Cyber TV Chief Technology Office</w:t>
      </w:r>
      <w:r w:rsidR="00071FD8">
        <w:t>r</w:t>
      </w:r>
      <w:r w:rsidR="00DF7B9F">
        <w:t xml:space="preserve"> </w:t>
      </w:r>
      <w:r w:rsidRPr="00BB0D95">
        <w:t>Deke</w:t>
      </w:r>
      <w:r w:rsidR="00A30BA8">
        <w:t xml:space="preserve">. </w:t>
      </w:r>
      <w:r w:rsidRPr="00BB0D95">
        <w:t>That productivity enhancement extends to the amount of time that it takes to establish Web servers, set up new sites, and share configuration files. Adds Hooper, “We’ve noticed a dramatic decrease of about 80 percent in the total time that it takes to set up new sites and handle load balancing</w:t>
      </w:r>
      <w:r w:rsidRPr="00BB0D95">
        <w:rPr>
          <w:rStyle w:val="FootnoteReference"/>
          <w:rFonts w:asciiTheme="minorHAnsi" w:hAnsiTheme="minorHAnsi"/>
        </w:rPr>
        <w:footnoteReference w:id="16"/>
      </w:r>
      <w:r w:rsidRPr="00BB0D95">
        <w:t xml:space="preserve">.” </w:t>
      </w:r>
    </w:p>
    <w:p w:rsidR="00940E3A" w:rsidRPr="00543772" w:rsidRDefault="00BB0D95" w:rsidP="00940E3A">
      <w:r w:rsidRPr="00BB0D95">
        <w:t>MaximumASP is also taking advantage of the command-line utility to save time on repeated tasks. “Before, we had to have a programmer to create batch files and automate processes,” says Lead Developer Chris Morrow. “But with IIS 7.0, anyone can do it, which makes management faster and easier.</w:t>
      </w:r>
      <w:r w:rsidRPr="00BB0D95">
        <w:rPr>
          <w:rStyle w:val="FootnoteReference"/>
          <w:rFonts w:asciiTheme="minorHAnsi" w:hAnsiTheme="minorHAnsi"/>
        </w:rPr>
        <w:footnoteReference w:id="17"/>
      </w:r>
      <w:r w:rsidRPr="00BB0D95">
        <w:t>”</w:t>
      </w:r>
    </w:p>
    <w:p w:rsidR="000939ED" w:rsidRPr="00B16047" w:rsidRDefault="000939ED" w:rsidP="00322C32">
      <w:r w:rsidRPr="00B16047">
        <w:t xml:space="preserve">These new features in </w:t>
      </w:r>
      <w:r w:rsidR="00543772">
        <w:t>IIS 7.0</w:t>
      </w:r>
      <w:r w:rsidRPr="00B16047">
        <w:t xml:space="preserve"> saves costs by reducing the workload of IT administrators and streamlining the deployment of new Web sites, while making Web services more reliable and robust. </w:t>
      </w:r>
      <w:r w:rsidR="0074223A" w:rsidRPr="00B16047">
        <w:t xml:space="preserve">Reliable and robust Web services result in </w:t>
      </w:r>
      <w:r w:rsidR="005B5820" w:rsidRPr="00B16047">
        <w:t xml:space="preserve">fewer </w:t>
      </w:r>
      <w:r w:rsidR="004D25BE" w:rsidRPr="00B16047">
        <w:t xml:space="preserve">costly </w:t>
      </w:r>
      <w:r w:rsidR="005B5820" w:rsidRPr="00B16047">
        <w:t xml:space="preserve">helpdesk support calls, </w:t>
      </w:r>
      <w:r w:rsidR="0074223A" w:rsidRPr="00B16047">
        <w:t>satisfied customers</w:t>
      </w:r>
      <w:r w:rsidR="00052E3F" w:rsidRPr="00B16047">
        <w:t>,</w:t>
      </w:r>
      <w:r w:rsidR="0074223A" w:rsidRPr="00B16047">
        <w:t xml:space="preserve"> and more revenue for the </w:t>
      </w:r>
      <w:r w:rsidR="007877D7" w:rsidRPr="00B16047">
        <w:t>company</w:t>
      </w:r>
      <w:r w:rsidR="0074223A" w:rsidRPr="00B16047">
        <w:t>.</w:t>
      </w:r>
    </w:p>
    <w:p w:rsidR="00236000" w:rsidRPr="00B16047" w:rsidRDefault="001413DF" w:rsidP="00EC119C">
      <w:pPr>
        <w:pStyle w:val="Heading3"/>
      </w:pPr>
      <w:bookmarkStart w:id="23" w:name="_Toc187167706"/>
      <w:r w:rsidRPr="00B16047">
        <w:t>Delegated Administration</w:t>
      </w:r>
      <w:r w:rsidR="0038760B" w:rsidRPr="00B16047">
        <w:t xml:space="preserve"> Saves IT Support Costs</w:t>
      </w:r>
      <w:bookmarkEnd w:id="23"/>
    </w:p>
    <w:p w:rsidR="004E2466" w:rsidRPr="00B16047" w:rsidRDefault="005E40D1" w:rsidP="00B53DA4">
      <w:pPr>
        <w:rPr>
          <w:rFonts w:cs="Arial"/>
        </w:rPr>
      </w:pPr>
      <w:r w:rsidRPr="00B16047">
        <w:t xml:space="preserve">With </w:t>
      </w:r>
      <w:r w:rsidR="00543772">
        <w:t>IIS 7.0</w:t>
      </w:r>
      <w:r w:rsidRPr="00B16047">
        <w:t>, IT administrators can delegate administrative capabilities to</w:t>
      </w:r>
      <w:r w:rsidR="00E92600" w:rsidRPr="00B16047">
        <w:t xml:space="preserve"> </w:t>
      </w:r>
      <w:r w:rsidR="001B5351" w:rsidRPr="00B16047">
        <w:t>clients</w:t>
      </w:r>
      <w:r w:rsidR="00E92600" w:rsidRPr="00B16047">
        <w:t xml:space="preserve"> who host or administer Web sites and services.</w:t>
      </w:r>
      <w:r w:rsidRPr="00B16047">
        <w:t xml:space="preserve"> </w:t>
      </w:r>
      <w:r w:rsidR="00E92600" w:rsidRPr="00B16047">
        <w:t>For example, an administrator may delegate the ability to maintain Web site properties</w:t>
      </w:r>
      <w:r w:rsidR="00543772">
        <w:t>,</w:t>
      </w:r>
      <w:r w:rsidR="00E92600" w:rsidRPr="00B16047">
        <w:t xml:space="preserve"> such as the default document to a content developer maintaining a Web site.</w:t>
      </w:r>
      <w:r w:rsidR="00E92600" w:rsidRPr="00B16047" w:rsidDel="00E92600">
        <w:t xml:space="preserve"> </w:t>
      </w:r>
      <w:r w:rsidR="00E92600" w:rsidRPr="00B16047">
        <w:t xml:space="preserve">The </w:t>
      </w:r>
      <w:r w:rsidR="001B5351" w:rsidRPr="00B16047">
        <w:t>clients</w:t>
      </w:r>
      <w:r w:rsidRPr="00B16047">
        <w:t xml:space="preserve">, </w:t>
      </w:r>
      <w:r w:rsidR="000E3F25" w:rsidRPr="00B16047">
        <w:t>who</w:t>
      </w:r>
      <w:r w:rsidRPr="00B16047">
        <w:t xml:space="preserve"> may be corporate customers, partners, developers, or other business units, can assume the responsibilities and costs of these new capabilities under the direction of the IT department. These capabilities can be easily granted, revoked, and transferred, while the IT department retains full control of critical server settings and security policies. </w:t>
      </w:r>
      <w:r w:rsidR="004E2466" w:rsidRPr="00B16047">
        <w:t>A</w:t>
      </w:r>
      <w:r w:rsidR="006A2291" w:rsidRPr="00B16047">
        <w:t xml:space="preserve">dministrators can lock </w:t>
      </w:r>
      <w:r w:rsidR="006A2291" w:rsidRPr="00B16047">
        <w:rPr>
          <w:rFonts w:cs="Arial"/>
        </w:rPr>
        <w:t xml:space="preserve">specific </w:t>
      </w:r>
      <w:r w:rsidR="00543772">
        <w:rPr>
          <w:rFonts w:cs="Arial"/>
        </w:rPr>
        <w:t>IIS 7.0</w:t>
      </w:r>
      <w:r w:rsidR="004E2466" w:rsidRPr="00B16047">
        <w:rPr>
          <w:rFonts w:cs="Arial"/>
        </w:rPr>
        <w:t xml:space="preserve"> </w:t>
      </w:r>
      <w:r w:rsidR="006A2291" w:rsidRPr="00B16047">
        <w:rPr>
          <w:rFonts w:cs="Arial"/>
        </w:rPr>
        <w:t>configuration settings</w:t>
      </w:r>
      <w:r w:rsidR="004E2466" w:rsidRPr="00B16047">
        <w:rPr>
          <w:rFonts w:cs="Arial"/>
        </w:rPr>
        <w:t xml:space="preserve"> to ensure that these security policies are not changed by clients who have been delegated administrative capabilities</w:t>
      </w:r>
      <w:r w:rsidR="006A2291" w:rsidRPr="00B16047">
        <w:rPr>
          <w:rFonts w:cs="Arial"/>
        </w:rPr>
        <w:t xml:space="preserve">. </w:t>
      </w:r>
    </w:p>
    <w:p w:rsidR="00A6203D" w:rsidRPr="00B16047" w:rsidRDefault="005E40D1" w:rsidP="00B53DA4">
      <w:r w:rsidRPr="00B16047">
        <w:lastRenderedPageBreak/>
        <w:t xml:space="preserve">For the Web site owner, this removes the </w:t>
      </w:r>
      <w:r w:rsidR="0058296B" w:rsidRPr="00B16047">
        <w:t>total rel</w:t>
      </w:r>
      <w:r w:rsidR="000A6404" w:rsidRPr="00B16047">
        <w:t>iance on the IT department to perform</w:t>
      </w:r>
      <w:r w:rsidR="0058296B" w:rsidRPr="00B16047">
        <w:t xml:space="preserve"> routine maintenance tasks such as </w:t>
      </w:r>
      <w:r w:rsidR="00DF7B9F">
        <w:t>changing the default home page</w:t>
      </w:r>
      <w:r w:rsidR="0058296B" w:rsidRPr="00B16047">
        <w:t xml:space="preserve">. For the company, this reduces costs by </w:t>
      </w:r>
      <w:r w:rsidR="00F37F0B" w:rsidRPr="00B16047">
        <w:t xml:space="preserve">reducing the workload of </w:t>
      </w:r>
      <w:r w:rsidR="0058296B" w:rsidRPr="00B16047">
        <w:t>IT personnel.</w:t>
      </w:r>
      <w:r w:rsidRPr="00B16047">
        <w:t xml:space="preserve"> </w:t>
      </w:r>
    </w:p>
    <w:p w:rsidR="00C236AD" w:rsidRPr="00B16047" w:rsidRDefault="005F7948" w:rsidP="00EC119C">
      <w:pPr>
        <w:pStyle w:val="Heading3"/>
      </w:pPr>
      <w:bookmarkStart w:id="24" w:name="_Toc187167707"/>
      <w:r w:rsidRPr="00B16047">
        <w:t xml:space="preserve">Resolve </w:t>
      </w:r>
      <w:r w:rsidR="004E2934" w:rsidRPr="00B16047">
        <w:t xml:space="preserve">Support </w:t>
      </w:r>
      <w:r w:rsidRPr="00B16047">
        <w:t xml:space="preserve">Problems </w:t>
      </w:r>
      <w:r w:rsidR="007B682F" w:rsidRPr="00B16047">
        <w:t>More Efficiently</w:t>
      </w:r>
      <w:bookmarkEnd w:id="24"/>
    </w:p>
    <w:p w:rsidR="00804455" w:rsidRPr="00B16047" w:rsidRDefault="00543772" w:rsidP="002B5089">
      <w:r>
        <w:t>IIS 7.0</w:t>
      </w:r>
      <w:r w:rsidR="003B7990" w:rsidRPr="00B16047">
        <w:t xml:space="preserve"> provides a set of troubleshooting and analysis tools that are powerful yet easy to use</w:t>
      </w:r>
      <w:r w:rsidR="00A30BA8">
        <w:t xml:space="preserve">. </w:t>
      </w:r>
      <w:r w:rsidR="00F8496F" w:rsidRPr="00B16047">
        <w:t>They</w:t>
      </w:r>
      <w:r w:rsidR="003B7990" w:rsidRPr="00B16047">
        <w:t xml:space="preserve"> enable administrators to </w:t>
      </w:r>
      <w:r w:rsidR="00F8496F" w:rsidRPr="00B16047">
        <w:t>quickly address problems as they arise by monitoring real-time diagnostic information</w:t>
      </w:r>
      <w:r w:rsidR="001027C4" w:rsidRPr="00B16047">
        <w:t xml:space="preserve"> about all aspects of server operation</w:t>
      </w:r>
      <w:r w:rsidR="00F8496F" w:rsidRPr="00B16047">
        <w:t>.</w:t>
      </w:r>
      <w:r w:rsidR="001027C4" w:rsidRPr="00B16047">
        <w:t xml:space="preserve"> This information is presented to the administrator in an organized format that allows cruc</w:t>
      </w:r>
      <w:r w:rsidR="00995C14" w:rsidRPr="00B16047">
        <w:t xml:space="preserve">ial data to be quickly accessed. </w:t>
      </w:r>
      <w:r w:rsidR="00DC731B" w:rsidRPr="00B16047">
        <w:t xml:space="preserve">New features in </w:t>
      </w:r>
      <w:r>
        <w:t>IIS 7.0</w:t>
      </w:r>
      <w:r w:rsidR="00DC731B" w:rsidRPr="00B16047">
        <w:t xml:space="preserve"> enable administrators to troubleshoot complex and intermittent problems by automatically monitoring the activity of Web applications for error conditions. When an error occurs, detailed information about the error is </w:t>
      </w:r>
      <w:r w:rsidR="008025B8" w:rsidRPr="00B16047">
        <w:t xml:space="preserve">written to log files that aid administrators </w:t>
      </w:r>
      <w:r w:rsidR="00DC731B" w:rsidRPr="00B16047">
        <w:t xml:space="preserve">in the </w:t>
      </w:r>
      <w:r w:rsidR="00D25207" w:rsidRPr="00B16047">
        <w:t>troubleshooting</w:t>
      </w:r>
      <w:r w:rsidR="00DC731B" w:rsidRPr="00B16047">
        <w:t xml:space="preserve"> process. </w:t>
      </w:r>
      <w:r>
        <w:t>IIS 7.0</w:t>
      </w:r>
      <w:r w:rsidR="003B7990" w:rsidRPr="00B16047">
        <w:t xml:space="preserve"> also simplifies troubleshooting by providing </w:t>
      </w:r>
      <w:r w:rsidR="009B2C47" w:rsidRPr="00B16047">
        <w:t xml:space="preserve">informative </w:t>
      </w:r>
      <w:r w:rsidR="003B7990" w:rsidRPr="00B16047">
        <w:t>error messages instead of abstract error codes</w:t>
      </w:r>
      <w:r w:rsidR="00995C14" w:rsidRPr="00B16047">
        <w:t xml:space="preserve">, as well as information on </w:t>
      </w:r>
      <w:r w:rsidR="003B7990" w:rsidRPr="00B16047">
        <w:t>potential causes</w:t>
      </w:r>
      <w:r w:rsidR="00995C14" w:rsidRPr="00B16047">
        <w:t xml:space="preserve"> of the problem</w:t>
      </w:r>
      <w:r w:rsidR="003B7990" w:rsidRPr="00B16047">
        <w:t xml:space="preserve"> and suggestions for resolving the problem.</w:t>
      </w:r>
    </w:p>
    <w:p w:rsidR="00C5122B" w:rsidRPr="00B16047" w:rsidRDefault="00C5122B" w:rsidP="00C5122B">
      <w:r w:rsidRPr="00B16047">
        <w:t xml:space="preserve">Southern Star Central Gas Pipeline is one of the largest natural gas transmission providers in the United States. Southern Star decided to deploy the </w:t>
      </w:r>
      <w:r w:rsidR="00F956AB">
        <w:t>Windows Server 2008</w:t>
      </w:r>
      <w:r w:rsidRPr="00B16047">
        <w:t xml:space="preserve"> operating system with IIS 7.0 in its application server environment</w:t>
      </w:r>
      <w:r w:rsidR="00A30BA8">
        <w:t xml:space="preserve">. </w:t>
      </w:r>
      <w:r w:rsidRPr="00B16047">
        <w:t>With new troubleshooting features in IIS 7.0, Southern Star administrators and developers can identify and correct problems with applications more quickly, without having to write code or route log entries to try to diagnose errors. Administrators are saving up to an hour per event in locating and resolving application errors. “The improved diagnostics in IIS 7.0 are the biggest benefit for us,” says Systems Administrator B.J. Stigall. “It has been a huge help in tracking down application errors</w:t>
      </w:r>
      <w:r w:rsidRPr="00417062">
        <w:rPr>
          <w:vertAlign w:val="superscript"/>
        </w:rPr>
        <w:footnoteReference w:id="18"/>
      </w:r>
      <w:r w:rsidRPr="00B16047">
        <w:t>.”</w:t>
      </w:r>
    </w:p>
    <w:p w:rsidR="00236000" w:rsidRPr="00B16047" w:rsidRDefault="00A90FDD" w:rsidP="00EC119C">
      <w:pPr>
        <w:pStyle w:val="Heading3"/>
      </w:pPr>
      <w:bookmarkStart w:id="25" w:name="_Toc187167708"/>
      <w:r w:rsidRPr="00B16047">
        <w:t xml:space="preserve">Strong </w:t>
      </w:r>
      <w:r w:rsidR="008134BE" w:rsidRPr="00B16047">
        <w:t xml:space="preserve">Web </w:t>
      </w:r>
      <w:r w:rsidRPr="00B16047">
        <w:t>Application Support</w:t>
      </w:r>
      <w:bookmarkEnd w:id="25"/>
    </w:p>
    <w:p w:rsidR="00CA343F" w:rsidRPr="00B16047" w:rsidRDefault="00CA343F">
      <w:r w:rsidRPr="00B16047">
        <w:t xml:space="preserve">The cost of </w:t>
      </w:r>
      <w:r w:rsidR="008134BE" w:rsidRPr="00B16047">
        <w:t xml:space="preserve">Web </w:t>
      </w:r>
      <w:r w:rsidRPr="00B16047">
        <w:t>application development and deployment has bee</w:t>
      </w:r>
      <w:r w:rsidR="00895E9D" w:rsidRPr="00B16047">
        <w:t>n</w:t>
      </w:r>
      <w:r w:rsidRPr="00B16047">
        <w:t xml:space="preserve"> increasing for organizations because of the vast number of software technologies and hardware platforms that applications must reliably </w:t>
      </w:r>
      <w:r w:rsidR="00F0413B" w:rsidRPr="00B16047">
        <w:t>operate with</w:t>
      </w:r>
      <w:r w:rsidRPr="00B16047">
        <w:t xml:space="preserve">. </w:t>
      </w:r>
      <w:r w:rsidR="004317D4" w:rsidRPr="00B16047">
        <w:t xml:space="preserve">Customers now expect robust and full-featured </w:t>
      </w:r>
      <w:r w:rsidR="008134BE" w:rsidRPr="00B16047">
        <w:t xml:space="preserve">Web applications and services </w:t>
      </w:r>
      <w:r w:rsidR="004317D4" w:rsidRPr="00B16047">
        <w:t xml:space="preserve">that rely on a variety of </w:t>
      </w:r>
      <w:r w:rsidR="00FF34BA" w:rsidRPr="00B16047">
        <w:t>languages</w:t>
      </w:r>
      <w:r w:rsidR="004317D4" w:rsidRPr="00B16047">
        <w:t xml:space="preserve"> such as </w:t>
      </w:r>
      <w:r w:rsidR="00421783" w:rsidRPr="00B16047">
        <w:t xml:space="preserve">classic </w:t>
      </w:r>
      <w:r w:rsidR="004317D4" w:rsidRPr="00B16047">
        <w:t>ASP, ASP.NET</w:t>
      </w:r>
      <w:r w:rsidR="00FF34BA" w:rsidRPr="00B16047">
        <w:t xml:space="preserve">, </w:t>
      </w:r>
      <w:r w:rsidR="004317D4" w:rsidRPr="00B16047">
        <w:t>and PHP.</w:t>
      </w:r>
      <w:r w:rsidR="00E17ACA" w:rsidRPr="00B16047">
        <w:t xml:space="preserve"> A Web hosting platform that supports all of these languages while offering powerful and easy-to-use management tools will enable organizations to </w:t>
      </w:r>
      <w:r w:rsidR="000E7E27" w:rsidRPr="00B16047">
        <w:t xml:space="preserve">consolidate </w:t>
      </w:r>
      <w:r w:rsidR="00E17ACA" w:rsidRPr="00B16047">
        <w:t>all of their Web applications on one platform. This can reduce or even eliminate the need to run multiple host platforms, and lower support costs.</w:t>
      </w:r>
      <w:r w:rsidR="008134BE" w:rsidRPr="00B16047">
        <w:t xml:space="preserve"> </w:t>
      </w:r>
      <w:r w:rsidR="000C46D2" w:rsidRPr="00B16047">
        <w:t xml:space="preserve">Web hosting platforms </w:t>
      </w:r>
      <w:r w:rsidR="008134BE" w:rsidRPr="00B16047">
        <w:t>that do not support</w:t>
      </w:r>
      <w:r w:rsidR="004317D4" w:rsidRPr="00B16047">
        <w:t xml:space="preserve"> all of these </w:t>
      </w:r>
      <w:r w:rsidR="00FF34BA" w:rsidRPr="00B16047">
        <w:t>languages in an integrated way</w:t>
      </w:r>
      <w:r w:rsidR="004317D4" w:rsidRPr="00B16047">
        <w:t xml:space="preserve"> can add to the cost of development and maintenance, result in lost business, and reduce the ability of their applications and services to adapt to changing business needs. </w:t>
      </w:r>
    </w:p>
    <w:p w:rsidR="00AF1E18" w:rsidRPr="00B16047" w:rsidRDefault="00A90FDD" w:rsidP="00A90FDD">
      <w:r w:rsidRPr="00B16047">
        <w:t>IIS</w:t>
      </w:r>
      <w:r w:rsidR="0002751F">
        <w:t> </w:t>
      </w:r>
      <w:r w:rsidRPr="00B16047">
        <w:t>7</w:t>
      </w:r>
      <w:r w:rsidR="0002751F">
        <w:t>.0</w:t>
      </w:r>
      <w:r w:rsidRPr="00B16047">
        <w:t xml:space="preserve"> provides a unified platform for Web </w:t>
      </w:r>
      <w:r w:rsidR="00AF1E18" w:rsidRPr="00B16047">
        <w:t xml:space="preserve">hosting and </w:t>
      </w:r>
      <w:r w:rsidRPr="00B16047">
        <w:t xml:space="preserve">publishing and provides application support that goes well beyond </w:t>
      </w:r>
      <w:r w:rsidR="00A67BD5" w:rsidRPr="00B16047">
        <w:t xml:space="preserve">classic </w:t>
      </w:r>
      <w:r w:rsidRPr="00B16047">
        <w:t xml:space="preserve">ASP. </w:t>
      </w:r>
      <w:r w:rsidR="004C3B79" w:rsidRPr="00B16047">
        <w:t xml:space="preserve">An important feature of </w:t>
      </w:r>
      <w:r w:rsidR="000C46D2" w:rsidRPr="00B16047">
        <w:t>IIS 7</w:t>
      </w:r>
      <w:r w:rsidR="0002751F">
        <w:t>.0</w:t>
      </w:r>
      <w:r w:rsidR="000C46D2" w:rsidRPr="00B16047">
        <w:t xml:space="preserve"> </w:t>
      </w:r>
      <w:r w:rsidR="004C3B79" w:rsidRPr="00B16047">
        <w:t>is</w:t>
      </w:r>
      <w:r w:rsidR="000C46D2" w:rsidRPr="00B16047">
        <w:t xml:space="preserve"> the FastCGI module. </w:t>
      </w:r>
      <w:r w:rsidR="00AF1E18" w:rsidRPr="00B16047">
        <w:t xml:space="preserve">FastCGI is a high-performance version of the Common Gateway Interface (CGI), which is the standard Web interface used by many Web </w:t>
      </w:r>
      <w:r w:rsidR="004C3B79" w:rsidRPr="00B16047">
        <w:t xml:space="preserve">client </w:t>
      </w:r>
      <w:r w:rsidR="00AF1E18" w:rsidRPr="00B16047">
        <w:t xml:space="preserve">applications </w:t>
      </w:r>
      <w:r w:rsidR="004C3B79" w:rsidRPr="00B16047">
        <w:t>to communicate with</w:t>
      </w:r>
      <w:r w:rsidR="00AF1E18" w:rsidRPr="00B16047">
        <w:t xml:space="preserve"> Web servers. </w:t>
      </w:r>
      <w:r w:rsidR="004C3B79" w:rsidRPr="00B16047">
        <w:t xml:space="preserve">FastCGI enables CGI-based Web applications to run </w:t>
      </w:r>
      <w:r w:rsidR="004C3B79" w:rsidRPr="00B16047">
        <w:lastRenderedPageBreak/>
        <w:t>faster while maintaining stability while</w:t>
      </w:r>
      <w:r w:rsidR="00716D4A" w:rsidRPr="00B16047">
        <w:t xml:space="preserve"> providing reliable PHP support. This makes </w:t>
      </w:r>
      <w:r w:rsidR="00543772">
        <w:t>IIS 7.0</w:t>
      </w:r>
      <w:r w:rsidR="00716D4A" w:rsidRPr="00B16047">
        <w:t xml:space="preserve"> an excellent platform that organizations can use to host of all of their Web applications</w:t>
      </w:r>
      <w:r w:rsidR="004C3B79" w:rsidRPr="00B16047">
        <w:t>.</w:t>
      </w:r>
      <w:r w:rsidR="00AF1E18" w:rsidRPr="00B16047">
        <w:t xml:space="preserve"> </w:t>
      </w:r>
    </w:p>
    <w:p w:rsidR="00940E3A" w:rsidRPr="00B16047" w:rsidRDefault="00543772" w:rsidP="00A90FDD">
      <w:r>
        <w:t>IIS 7.0</w:t>
      </w:r>
      <w:r w:rsidR="003C7C09" w:rsidRPr="00B16047">
        <w:t xml:space="preserve"> </w:t>
      </w:r>
      <w:r w:rsidR="00AF1E18" w:rsidRPr="00B16047">
        <w:t xml:space="preserve">also </w:t>
      </w:r>
      <w:r w:rsidR="003C7C09" w:rsidRPr="00B16047">
        <w:t xml:space="preserve">operates with </w:t>
      </w:r>
      <w:r w:rsidR="00A90FDD" w:rsidRPr="00B16047">
        <w:t>Microsoft .NET Framework version 3.0</w:t>
      </w:r>
      <w:r w:rsidR="003C7C09" w:rsidRPr="00B16047">
        <w:t>, which</w:t>
      </w:r>
      <w:r w:rsidR="00A90FDD" w:rsidRPr="00B16047">
        <w:t xml:space="preserve"> combines new technologies for building applications that deliver a visually compelling user experience, communication across technology boundaries, identity management, and support for a wide range of business processes. .NET </w:t>
      </w:r>
      <w:r w:rsidR="0002751F">
        <w:t xml:space="preserve">Framework </w:t>
      </w:r>
      <w:r w:rsidR="00A90FDD" w:rsidRPr="00B16047">
        <w:t xml:space="preserve">3.0 reduces development complexity by providing a consistent and comprehensive development environment, enabling solutions that work with a wide variety of mobile devices, backend services, and applications. </w:t>
      </w:r>
    </w:p>
    <w:p w:rsidR="00DF7B9F" w:rsidRDefault="00BB0D95">
      <w:r w:rsidRPr="00BB0D95">
        <w:t xml:space="preserve">Applied Innovations is a Microsoft Gold Certified Partner and </w:t>
      </w:r>
      <w:r w:rsidR="0002751F">
        <w:t xml:space="preserve">is </w:t>
      </w:r>
      <w:r w:rsidRPr="00BB0D95">
        <w:t xml:space="preserve">a leading provider of Web hosting. Starting in early 2007, Applied Innovations became an early adopter of IIS 7.0 and </w:t>
      </w:r>
      <w:r w:rsidR="00F956AB">
        <w:t>Windows Server 2008</w:t>
      </w:r>
      <w:r w:rsidRPr="00BB0D95">
        <w:t xml:space="preserve">. The company upgraded its corporate and support servers, as well as selected servers used by its hosted customers, from </w:t>
      </w:r>
      <w:r w:rsidR="00F956AB">
        <w:t>Windows Server 2003</w:t>
      </w:r>
      <w:r w:rsidRPr="00BB0D95">
        <w:t xml:space="preserve"> and IIS 6.0 to </w:t>
      </w:r>
      <w:r w:rsidR="00F956AB">
        <w:t>Windows Server 2008</w:t>
      </w:r>
      <w:r w:rsidRPr="00BB0D95">
        <w:t xml:space="preserve"> and IIS</w:t>
      </w:r>
      <w:r w:rsidR="0002751F">
        <w:t> </w:t>
      </w:r>
      <w:r w:rsidRPr="00BB0D95">
        <w:t>7.0</w:t>
      </w:r>
      <w:r w:rsidR="00A30BA8">
        <w:t xml:space="preserve">. </w:t>
      </w:r>
      <w:r w:rsidRPr="00BB0D95">
        <w:t xml:space="preserve">A big advantage of the company’s move to </w:t>
      </w:r>
      <w:r w:rsidR="00F956AB">
        <w:t>Windows Server 2008</w:t>
      </w:r>
      <w:r w:rsidRPr="00BB0D95">
        <w:t xml:space="preserve"> with IIS</w:t>
      </w:r>
      <w:r w:rsidR="0002751F">
        <w:t> </w:t>
      </w:r>
      <w:r w:rsidRPr="00BB0D95">
        <w:t>7.0 is the native PHP support available in IIS</w:t>
      </w:r>
      <w:r w:rsidR="0002751F">
        <w:t> </w:t>
      </w:r>
      <w:r w:rsidRPr="00BB0D95">
        <w:t>7.0. “This means that both ASP.NET and PHP applications will run in the Windows environment with greater performance and stability than before,” says CTO Carlos Caneja. “This gives Applied Innovations and its customers the versatility to use whatever application—be it ASP, ASP.NET, or PHP—best fits their needs.</w:t>
      </w:r>
      <w:r w:rsidRPr="00DF7B9F">
        <w:rPr>
          <w:vertAlign w:val="superscript"/>
        </w:rPr>
        <w:footnoteReference w:id="19"/>
      </w:r>
      <w:r w:rsidRPr="00BB0D95">
        <w:t xml:space="preserve">” </w:t>
      </w:r>
    </w:p>
    <w:p w:rsidR="00A90FDD" w:rsidRPr="00B16047" w:rsidRDefault="00A90FDD" w:rsidP="00A90FDD">
      <w:r w:rsidRPr="00B16047">
        <w:t xml:space="preserve">By supporting </w:t>
      </w:r>
      <w:r w:rsidR="002566A1" w:rsidRPr="00B16047">
        <w:t xml:space="preserve">classic </w:t>
      </w:r>
      <w:r w:rsidRPr="00B16047">
        <w:t>ASP, ASP.NET, XML and PHP, IIS 7 provides organizations with the flexibility to write applications in the language they choose, and host applications on the platform they want.</w:t>
      </w:r>
    </w:p>
    <w:p w:rsidR="00274619" w:rsidRPr="00B16047" w:rsidRDefault="00E95F58" w:rsidP="00274619">
      <w:pPr>
        <w:pStyle w:val="Heading1"/>
      </w:pPr>
      <w:bookmarkStart w:id="26" w:name="_Toc187167709"/>
      <w:r w:rsidRPr="00B16047">
        <w:t>Security and Compliance</w:t>
      </w:r>
      <w:bookmarkEnd w:id="26"/>
    </w:p>
    <w:p w:rsidR="00EC119C" w:rsidRDefault="00EC119C" w:rsidP="00EC119C">
      <w:pPr>
        <w:pStyle w:val="Heading3"/>
      </w:pPr>
      <w:bookmarkStart w:id="27" w:name="_Toc187167710"/>
      <w:r>
        <w:t>Introduction</w:t>
      </w:r>
      <w:bookmarkEnd w:id="27"/>
    </w:p>
    <w:p w:rsidR="00F22B7D" w:rsidRPr="00B16047" w:rsidRDefault="003E55F3" w:rsidP="00447CB4">
      <w:pPr>
        <w:rPr>
          <w:rFonts w:eastAsia="Calibri" w:cs="Arial"/>
        </w:rPr>
      </w:pPr>
      <w:r w:rsidRPr="00B16047">
        <w:rPr>
          <w:rFonts w:eastAsia="Calibri" w:cs="Arial"/>
        </w:rPr>
        <w:t xml:space="preserve">Business environments increasingly allow workers to connect to corporate networks remotely, and businesses routinely conduct transactions through the Internet. </w:t>
      </w:r>
      <w:r w:rsidR="00143697" w:rsidRPr="00B16047">
        <w:rPr>
          <w:rFonts w:eastAsia="Calibri" w:cs="Arial"/>
        </w:rPr>
        <w:t xml:space="preserve">IT administrators </w:t>
      </w:r>
      <w:r w:rsidR="00147638" w:rsidRPr="00B16047">
        <w:rPr>
          <w:rFonts w:eastAsia="Calibri" w:cs="Arial"/>
        </w:rPr>
        <w:t>are faced with the challenge of</w:t>
      </w:r>
      <w:r w:rsidR="00143697" w:rsidRPr="00B16047">
        <w:rPr>
          <w:rFonts w:eastAsia="Calibri" w:cs="Arial"/>
        </w:rPr>
        <w:t xml:space="preserve"> </w:t>
      </w:r>
      <w:r w:rsidR="00A050E4" w:rsidRPr="00B16047">
        <w:rPr>
          <w:rFonts w:eastAsia="Calibri" w:cs="Arial"/>
        </w:rPr>
        <w:t>support</w:t>
      </w:r>
      <w:r w:rsidR="00147638" w:rsidRPr="00B16047">
        <w:rPr>
          <w:rFonts w:eastAsia="Calibri" w:cs="Arial"/>
        </w:rPr>
        <w:t>ing</w:t>
      </w:r>
      <w:r w:rsidR="00143697" w:rsidRPr="00B16047">
        <w:rPr>
          <w:rFonts w:eastAsia="Calibri" w:cs="Arial"/>
        </w:rPr>
        <w:t xml:space="preserve"> </w:t>
      </w:r>
      <w:r w:rsidR="00A050E4" w:rsidRPr="00B16047">
        <w:rPr>
          <w:rFonts w:eastAsia="Calibri" w:cs="Arial"/>
        </w:rPr>
        <w:t xml:space="preserve">these capabilities while </w:t>
      </w:r>
      <w:r w:rsidR="003D385C" w:rsidRPr="00B16047">
        <w:rPr>
          <w:rFonts w:eastAsia="Calibri" w:cs="Arial"/>
        </w:rPr>
        <w:t xml:space="preserve">protecting corporate data </w:t>
      </w:r>
      <w:r w:rsidR="006C66A3" w:rsidRPr="00B16047">
        <w:rPr>
          <w:rFonts w:eastAsia="Calibri" w:cs="Arial"/>
        </w:rPr>
        <w:t>from viruses, malware, and unauthorized access</w:t>
      </w:r>
      <w:r w:rsidR="00F22B7D" w:rsidRPr="00B16047">
        <w:rPr>
          <w:rFonts w:eastAsia="Calibri" w:cs="Arial"/>
        </w:rPr>
        <w:t>. A 2007 study by the Ponemon Institute found that 73 percent of the companies they studied have reported loss or theft of data assets within the last two years.</w:t>
      </w:r>
      <w:r w:rsidR="00F22B7D" w:rsidRPr="00B16047">
        <w:rPr>
          <w:rStyle w:val="FootnoteReference"/>
          <w:rFonts w:eastAsia="Calibri" w:cs="Arial"/>
        </w:rPr>
        <w:footnoteReference w:id="20"/>
      </w:r>
      <w:r w:rsidR="00F22B7D" w:rsidRPr="00B16047">
        <w:rPr>
          <w:rFonts w:eastAsia="Calibri" w:cs="Arial"/>
        </w:rPr>
        <w:t xml:space="preserve"> </w:t>
      </w:r>
      <w:r w:rsidR="00A050E4" w:rsidRPr="00B16047">
        <w:rPr>
          <w:rFonts w:eastAsia="Calibri" w:cs="Arial"/>
        </w:rPr>
        <w:t>To ensure the integrity and security of their data assets, o</w:t>
      </w:r>
      <w:r w:rsidR="006C66A3" w:rsidRPr="00B16047">
        <w:rPr>
          <w:rFonts w:eastAsia="Calibri" w:cs="Arial"/>
        </w:rPr>
        <w:t xml:space="preserve">rganizations are increasingly adopting </w:t>
      </w:r>
      <w:r w:rsidR="003D385C" w:rsidRPr="00B16047">
        <w:rPr>
          <w:rFonts w:eastAsia="Calibri" w:cs="Arial"/>
        </w:rPr>
        <w:t>technologies</w:t>
      </w:r>
      <w:r w:rsidR="002B66EE">
        <w:rPr>
          <w:rFonts w:eastAsia="Calibri" w:cs="Arial"/>
        </w:rPr>
        <w:t>,</w:t>
      </w:r>
      <w:r w:rsidR="003D385C" w:rsidRPr="00B16047">
        <w:rPr>
          <w:rFonts w:eastAsia="Calibri" w:cs="Arial"/>
        </w:rPr>
        <w:t xml:space="preserve"> such as Public Key Encryption (PKI) and smartcards</w:t>
      </w:r>
      <w:r w:rsidR="00F929D7" w:rsidRPr="00B16047">
        <w:rPr>
          <w:rFonts w:eastAsia="Calibri" w:cs="Arial"/>
        </w:rPr>
        <w:t>—</w:t>
      </w:r>
      <w:r w:rsidR="00147638" w:rsidRPr="00B16047">
        <w:rPr>
          <w:rFonts w:eastAsia="Calibri" w:cs="Arial"/>
        </w:rPr>
        <w:t xml:space="preserve">however, these technologies are often seen as difficult to </w:t>
      </w:r>
      <w:r w:rsidR="00F929D7" w:rsidRPr="00B16047">
        <w:rPr>
          <w:rFonts w:eastAsia="Calibri" w:cs="Arial"/>
        </w:rPr>
        <w:t>deploy and administer.</w:t>
      </w:r>
      <w:r w:rsidR="003D385C" w:rsidRPr="00B16047">
        <w:rPr>
          <w:rFonts w:eastAsia="Calibri" w:cs="Arial"/>
        </w:rPr>
        <w:t xml:space="preserve"> </w:t>
      </w:r>
    </w:p>
    <w:p w:rsidR="00447CB4" w:rsidRPr="00B16047" w:rsidRDefault="00F956AB" w:rsidP="00447CB4">
      <w:pPr>
        <w:rPr>
          <w:rFonts w:cs="Arial"/>
        </w:rPr>
      </w:pPr>
      <w:r>
        <w:rPr>
          <w:rFonts w:eastAsia="Calibri" w:cs="Arial"/>
        </w:rPr>
        <w:t>Windows Server 2008</w:t>
      </w:r>
      <w:r w:rsidR="00447CB4" w:rsidRPr="00B16047">
        <w:rPr>
          <w:rFonts w:eastAsia="Calibri" w:cs="Arial"/>
        </w:rPr>
        <w:t xml:space="preserve"> offers </w:t>
      </w:r>
      <w:r w:rsidR="003E55F3" w:rsidRPr="00B16047">
        <w:rPr>
          <w:rFonts w:eastAsia="Calibri" w:cs="Arial"/>
        </w:rPr>
        <w:t>many security features that</w:t>
      </w:r>
      <w:r w:rsidR="00CC56FC" w:rsidRPr="00B16047">
        <w:rPr>
          <w:rFonts w:eastAsia="Calibri" w:cs="Arial"/>
        </w:rPr>
        <w:t xml:space="preserve"> enable organizations to meet these challenges</w:t>
      </w:r>
      <w:r w:rsidR="003E55F3" w:rsidRPr="00B16047">
        <w:rPr>
          <w:rFonts w:eastAsia="Calibri" w:cs="Arial"/>
        </w:rPr>
        <w:t xml:space="preserve">. </w:t>
      </w:r>
      <w:r w:rsidR="00AC779C" w:rsidRPr="00B16047">
        <w:rPr>
          <w:rFonts w:eastAsia="Calibri" w:cs="Arial"/>
        </w:rPr>
        <w:t>It features</w:t>
      </w:r>
      <w:r w:rsidR="003E55F3" w:rsidRPr="00B16047">
        <w:rPr>
          <w:rFonts w:eastAsia="Calibri" w:cs="Arial"/>
        </w:rPr>
        <w:t xml:space="preserve"> </w:t>
      </w:r>
      <w:r w:rsidR="00447CB4" w:rsidRPr="00B16047">
        <w:rPr>
          <w:rFonts w:eastAsia="Calibri" w:cs="Arial"/>
        </w:rPr>
        <w:t xml:space="preserve">policy-driven security </w:t>
      </w:r>
      <w:r w:rsidR="003E55F3" w:rsidRPr="00B16047">
        <w:rPr>
          <w:rFonts w:eastAsia="Calibri" w:cs="Arial"/>
        </w:rPr>
        <w:t xml:space="preserve">functionality and simplified security policy management tools that enable </w:t>
      </w:r>
      <w:r w:rsidR="00447CB4" w:rsidRPr="00B16047">
        <w:rPr>
          <w:rFonts w:eastAsia="Calibri" w:cs="Arial"/>
        </w:rPr>
        <w:t xml:space="preserve">administrators to </w:t>
      </w:r>
      <w:r w:rsidR="003E55F3" w:rsidRPr="00B16047">
        <w:rPr>
          <w:rFonts w:eastAsia="Calibri" w:cs="Arial"/>
        </w:rPr>
        <w:t xml:space="preserve">enforce </w:t>
      </w:r>
      <w:r w:rsidR="00D71F4B" w:rsidRPr="00B16047">
        <w:rPr>
          <w:rFonts w:eastAsia="Calibri" w:cs="Arial"/>
        </w:rPr>
        <w:t>security policy consistent</w:t>
      </w:r>
      <w:r w:rsidR="00AC779C" w:rsidRPr="00B16047">
        <w:rPr>
          <w:rFonts w:eastAsia="Calibri" w:cs="Arial"/>
        </w:rPr>
        <w:t>ly</w:t>
      </w:r>
      <w:r w:rsidR="00D71F4B" w:rsidRPr="00B16047">
        <w:rPr>
          <w:rFonts w:eastAsia="Calibri" w:cs="Arial"/>
        </w:rPr>
        <w:t xml:space="preserve"> throughout the organization</w:t>
      </w:r>
      <w:r w:rsidR="00C451FA" w:rsidRPr="00B16047">
        <w:rPr>
          <w:rFonts w:eastAsia="Calibri" w:cs="Arial"/>
        </w:rPr>
        <w:t xml:space="preserve"> and easily deploy PKI and smartcard technologies in their IT infrastructure</w:t>
      </w:r>
      <w:r w:rsidR="000E3F25" w:rsidRPr="00B16047">
        <w:rPr>
          <w:rFonts w:eastAsia="Calibri" w:cs="Arial"/>
        </w:rPr>
        <w:t>.</w:t>
      </w:r>
      <w:r w:rsidR="00447CB4" w:rsidRPr="00B16047">
        <w:rPr>
          <w:rFonts w:eastAsia="Calibri" w:cs="Arial"/>
        </w:rPr>
        <w:t xml:space="preserve"> </w:t>
      </w:r>
      <w:r w:rsidR="005433C1" w:rsidRPr="00B16047">
        <w:rPr>
          <w:rFonts w:cs="Arial"/>
        </w:rPr>
        <w:t xml:space="preserve">The power of these tools reduce the time and effort </w:t>
      </w:r>
      <w:r w:rsidR="005433C1" w:rsidRPr="00B16047">
        <w:rPr>
          <w:rFonts w:cs="Arial"/>
        </w:rPr>
        <w:lastRenderedPageBreak/>
        <w:t>necessary to enforce enterprise-wide security standards, reducing costs and making IT resources more efficient.</w:t>
      </w:r>
    </w:p>
    <w:p w:rsidR="00683325" w:rsidRPr="00B16047" w:rsidRDefault="00D71F4B" w:rsidP="00EC119C">
      <w:pPr>
        <w:pStyle w:val="Heading3"/>
      </w:pPr>
      <w:bookmarkStart w:id="28" w:name="_Toc187167711"/>
      <w:r w:rsidRPr="00B16047">
        <w:t xml:space="preserve">Stop Viruses at the Door with </w:t>
      </w:r>
      <w:r w:rsidR="00683325" w:rsidRPr="00B16047">
        <w:t>Network Access Protection</w:t>
      </w:r>
      <w:bookmarkEnd w:id="28"/>
    </w:p>
    <w:p w:rsidR="00683325" w:rsidRPr="00B16047" w:rsidRDefault="00D71F4B" w:rsidP="00683325">
      <w:r w:rsidRPr="00B16047">
        <w:t xml:space="preserve">The cost of sanitizing a network after a virus has </w:t>
      </w:r>
      <w:r w:rsidR="00235313" w:rsidRPr="00B16047">
        <w:t>gained access to a corporate network can be substantial</w:t>
      </w:r>
      <w:r w:rsidRPr="00B16047">
        <w:t xml:space="preserve">. </w:t>
      </w:r>
      <w:r w:rsidR="00F956AB">
        <w:t>Windows Server 2008</w:t>
      </w:r>
      <w:r w:rsidRPr="00B16047">
        <w:t xml:space="preserve"> offers Network Access Protection</w:t>
      </w:r>
      <w:r w:rsidR="00232B31" w:rsidRPr="00B16047">
        <w:t xml:space="preserve"> (NAP)</w:t>
      </w:r>
      <w:r w:rsidRPr="00B16047">
        <w:t xml:space="preserve">, a </w:t>
      </w:r>
      <w:r w:rsidR="00232B31" w:rsidRPr="00B16047">
        <w:t>combination</w:t>
      </w:r>
      <w:r w:rsidRPr="00B16047">
        <w:t xml:space="preserve"> of technologies designed to stop viruses before </w:t>
      </w:r>
      <w:r w:rsidR="00FE7C0F" w:rsidRPr="00B16047">
        <w:t>they spread</w:t>
      </w:r>
      <w:r w:rsidRPr="00B16047">
        <w:t xml:space="preserve"> and ensure that all computers connecting to the network are compliant </w:t>
      </w:r>
      <w:r w:rsidR="00152999" w:rsidRPr="00B16047">
        <w:t>with</w:t>
      </w:r>
      <w:r w:rsidRPr="00B16047">
        <w:t xml:space="preserve"> corporate </w:t>
      </w:r>
      <w:r w:rsidR="00152999" w:rsidRPr="00B16047">
        <w:t xml:space="preserve">security </w:t>
      </w:r>
      <w:r w:rsidRPr="00B16047">
        <w:t>policies.</w:t>
      </w:r>
    </w:p>
    <w:p w:rsidR="00232B31" w:rsidRPr="002B66EE" w:rsidRDefault="00232B31" w:rsidP="00683325">
      <w:r w:rsidRPr="00B16047">
        <w:t xml:space="preserve">NAP checks clients that connect to the network and enforces </w:t>
      </w:r>
      <w:r w:rsidR="00F25704" w:rsidRPr="00B16047">
        <w:t xml:space="preserve">established </w:t>
      </w:r>
      <w:r w:rsidRPr="00B16047">
        <w:t xml:space="preserve">client health </w:t>
      </w:r>
      <w:r w:rsidR="007B01AF" w:rsidRPr="00B16047">
        <w:t>policies</w:t>
      </w:r>
      <w:r w:rsidR="00B54299" w:rsidRPr="00B16047">
        <w:t xml:space="preserve"> </w:t>
      </w:r>
      <w:r w:rsidRPr="00B16047">
        <w:t xml:space="preserve">by remediating noncompliant client computers before they can interact with other systems on the corporate network. </w:t>
      </w:r>
      <w:r w:rsidR="007B01AF" w:rsidRPr="00B16047">
        <w:t xml:space="preserve">These policies enforce </w:t>
      </w:r>
      <w:r w:rsidRPr="00B16047">
        <w:t xml:space="preserve">software </w:t>
      </w:r>
      <w:r w:rsidR="007B01AF" w:rsidRPr="00B16047">
        <w:t xml:space="preserve">and </w:t>
      </w:r>
      <w:r w:rsidRPr="00B16047">
        <w:t xml:space="preserve">security update requirements, required anti-virus solutions, and configuration </w:t>
      </w:r>
      <w:r w:rsidRPr="002B66EE">
        <w:t>settings</w:t>
      </w:r>
      <w:r w:rsidR="00D4557C" w:rsidRPr="002B66EE">
        <w:t>.</w:t>
      </w:r>
    </w:p>
    <w:p w:rsidR="008205EA" w:rsidRPr="00B16047" w:rsidRDefault="008205EA" w:rsidP="008205EA">
      <w:pPr>
        <w:spacing w:after="120"/>
        <w:contextualSpacing/>
        <w:rPr>
          <w:color w:val="000000"/>
        </w:rPr>
      </w:pPr>
      <w:r w:rsidRPr="002B66EE">
        <w:rPr>
          <w:color w:val="000000"/>
        </w:rPr>
        <w:t xml:space="preserve">The government of Fulton County Georgia </w:t>
      </w:r>
      <w:r w:rsidR="00BB0D95" w:rsidRPr="00BB0D95">
        <w:rPr>
          <w:color w:val="000000"/>
        </w:rPr>
        <w:t>serves a population of nearly one million</w:t>
      </w:r>
      <w:r w:rsidR="002B66EE">
        <w:rPr>
          <w:color w:val="000000"/>
        </w:rPr>
        <w:t>.</w:t>
      </w:r>
      <w:r w:rsidRPr="002B66EE">
        <w:rPr>
          <w:color w:val="000000"/>
        </w:rPr>
        <w:t xml:space="preserve"> </w:t>
      </w:r>
      <w:r w:rsidR="007112C3">
        <w:rPr>
          <w:color w:val="000000"/>
        </w:rPr>
        <w:t>The</w:t>
      </w:r>
      <w:r w:rsidRPr="002B66EE">
        <w:rPr>
          <w:color w:val="000000"/>
        </w:rPr>
        <w:t xml:space="preserve"> IT department supports 5,000 employees within 400 buildings, dozens of agencies, airports, fire stations, police stations, courts, public-health clinics, and libraries. Its mixed IT infrastructure includes mainframes, clustered servers, workstations and desktop computers, multiple operating systems and database management systems, dozens of legacy vertical applications, and a sophisticated network encompassing multiple topologies and protocols</w:t>
      </w:r>
      <w:r w:rsidR="00A30BA8">
        <w:rPr>
          <w:color w:val="000000"/>
        </w:rPr>
        <w:t xml:space="preserve">. </w:t>
      </w:r>
      <w:r w:rsidRPr="002B66EE">
        <w:rPr>
          <w:color w:val="000000"/>
        </w:rPr>
        <w:t>For Fulton County IT executives, such an infrastructure poses major challenges in terms of security and standards compliance, especially considering the sensitive nature of the data which included public-health and court documents</w:t>
      </w:r>
      <w:r w:rsidR="00A30BA8">
        <w:rPr>
          <w:color w:val="000000"/>
        </w:rPr>
        <w:t xml:space="preserve">. </w:t>
      </w:r>
      <w:r w:rsidRPr="002B66EE">
        <w:rPr>
          <w:color w:val="000000"/>
        </w:rPr>
        <w:t>“Standards enforcement and policy compliance were practically impossible without a way to tie them into the larger administration of networks and systems,” explained Robert E Taylor, CIO for Fulton County</w:t>
      </w:r>
      <w:r w:rsidR="00A30BA8">
        <w:rPr>
          <w:color w:val="000000"/>
        </w:rPr>
        <w:t xml:space="preserve">. </w:t>
      </w:r>
      <w:r w:rsidRPr="002B66EE">
        <w:rPr>
          <w:color w:val="000000"/>
        </w:rPr>
        <w:t>Viruses had brought the network down and resulted in both lost productivity and lawsuits</w:t>
      </w:r>
      <w:r w:rsidRPr="002B66EE">
        <w:rPr>
          <w:rStyle w:val="FootnoteReference"/>
          <w:rFonts w:asciiTheme="minorHAnsi" w:hAnsiTheme="minorHAnsi"/>
          <w:color w:val="000000"/>
        </w:rPr>
        <w:footnoteReference w:id="21"/>
      </w:r>
      <w:r w:rsidRPr="002B66EE">
        <w:rPr>
          <w:color w:val="000000"/>
        </w:rPr>
        <w:t xml:space="preserve"> against the county</w:t>
      </w:r>
      <w:r w:rsidRPr="00B16047">
        <w:rPr>
          <w:color w:val="000000"/>
        </w:rPr>
        <w:t xml:space="preserve">. </w:t>
      </w:r>
    </w:p>
    <w:p w:rsidR="008205EA" w:rsidRPr="00B16047" w:rsidRDefault="008205EA" w:rsidP="008205EA">
      <w:pPr>
        <w:spacing w:after="120"/>
        <w:contextualSpacing/>
        <w:rPr>
          <w:color w:val="000000"/>
        </w:rPr>
      </w:pPr>
    </w:p>
    <w:p w:rsidR="008205EA" w:rsidRPr="00B16047" w:rsidRDefault="008205EA" w:rsidP="008205EA">
      <w:pPr>
        <w:spacing w:after="120"/>
        <w:contextualSpacing/>
        <w:rPr>
          <w:color w:val="000000"/>
        </w:rPr>
      </w:pPr>
      <w:r w:rsidRPr="00B16047">
        <w:rPr>
          <w:color w:val="000000"/>
        </w:rPr>
        <w:t xml:space="preserve">Fulton County chose to implement </w:t>
      </w:r>
      <w:r w:rsidR="00F956AB">
        <w:rPr>
          <w:color w:val="000000"/>
        </w:rPr>
        <w:t>Windows Server 2008</w:t>
      </w:r>
      <w:r w:rsidRPr="00B16047">
        <w:rPr>
          <w:color w:val="000000"/>
        </w:rPr>
        <w:t xml:space="preserve"> and Network Access Protection with IPSec enforcement to address these issues and automate compliance</w:t>
      </w:r>
      <w:r w:rsidR="00A30BA8">
        <w:rPr>
          <w:color w:val="000000"/>
        </w:rPr>
        <w:t xml:space="preserve">. </w:t>
      </w:r>
      <w:r w:rsidRPr="00B16047">
        <w:rPr>
          <w:color w:val="000000"/>
        </w:rPr>
        <w:t>Results are being seen in the initial test deployment</w:t>
      </w:r>
      <w:r w:rsidR="00A30BA8">
        <w:rPr>
          <w:color w:val="000000"/>
        </w:rPr>
        <w:t xml:space="preserve">. </w:t>
      </w:r>
      <w:r w:rsidRPr="00B16047">
        <w:rPr>
          <w:color w:val="000000"/>
        </w:rPr>
        <w:t>Among test-bed client users, stability is noticeably higher, and there is less need of repair for problems caused by malware attacks. “We have reduced help-desk calls from an average of 20 per day for a user group of similar size down to just 5 per day—a 75 percent improvement</w:t>
      </w:r>
      <w:r w:rsidR="00960316" w:rsidRPr="00B16047">
        <w:rPr>
          <w:rStyle w:val="FootnoteReference"/>
          <w:color w:val="000000"/>
        </w:rPr>
        <w:footnoteReference w:id="22"/>
      </w:r>
      <w:r w:rsidRPr="00B16047">
        <w:rPr>
          <w:color w:val="000000"/>
        </w:rPr>
        <w:t>,” Fulton County CIO Robert E. Taylor points out</w:t>
      </w:r>
      <w:r w:rsidR="00A30BA8">
        <w:rPr>
          <w:color w:val="000000"/>
        </w:rPr>
        <w:t xml:space="preserve">. </w:t>
      </w:r>
      <w:r w:rsidRPr="00B16047">
        <w:rPr>
          <w:color w:val="000000"/>
        </w:rPr>
        <w:t>Moreover, instead of the cumbersome, paper-based policy of the past, Fulton County is using NAP to enforce standards, policy, and system-health compliance. As a result, the county has been able to reassign two full-time maintenance staff members to new technology initiatives, resulting in IT maintenance cost avoidance of U.S.</w:t>
      </w:r>
      <w:r w:rsidR="002B66EE">
        <w:rPr>
          <w:color w:val="000000"/>
        </w:rPr>
        <w:t xml:space="preserve"> </w:t>
      </w:r>
      <w:r w:rsidRPr="00B16047">
        <w:rPr>
          <w:color w:val="000000"/>
        </w:rPr>
        <w:t>$157,000 annually</w:t>
      </w:r>
      <w:r w:rsidR="00960316" w:rsidRPr="00B16047">
        <w:rPr>
          <w:rStyle w:val="FootnoteReference"/>
          <w:color w:val="000000"/>
        </w:rPr>
        <w:footnoteReference w:id="23"/>
      </w:r>
      <w:r w:rsidRPr="00B16047">
        <w:rPr>
          <w:color w:val="000000"/>
        </w:rPr>
        <w:t>.</w:t>
      </w:r>
    </w:p>
    <w:p w:rsidR="008205EA" w:rsidRPr="00B16047" w:rsidRDefault="008205EA" w:rsidP="008205EA">
      <w:pPr>
        <w:spacing w:after="120"/>
        <w:contextualSpacing/>
        <w:rPr>
          <w:color w:val="000000"/>
        </w:rPr>
      </w:pPr>
    </w:p>
    <w:p w:rsidR="00232B31" w:rsidRPr="00B16047" w:rsidRDefault="00232B31" w:rsidP="00232B31">
      <w:r w:rsidRPr="00B16047">
        <w:lastRenderedPageBreak/>
        <w:t>With</w:t>
      </w:r>
      <w:r w:rsidR="00D17974" w:rsidRPr="00B16047">
        <w:t xml:space="preserve"> </w:t>
      </w:r>
      <w:r w:rsidR="001B379E" w:rsidRPr="00B16047">
        <w:t>NAP</w:t>
      </w:r>
      <w:r w:rsidRPr="00B16047">
        <w:t xml:space="preserve">, organizations can </w:t>
      </w:r>
      <w:r w:rsidR="00920D17" w:rsidRPr="00B16047">
        <w:t xml:space="preserve">offer </w:t>
      </w:r>
      <w:r w:rsidRPr="00B16047">
        <w:t xml:space="preserve">remote workers and partners access to the corporate network while maintaining </w:t>
      </w:r>
      <w:r w:rsidR="00920D17" w:rsidRPr="00B16047">
        <w:t>the security of the corporate network</w:t>
      </w:r>
      <w:r w:rsidR="00A30BA8">
        <w:t xml:space="preserve">. </w:t>
      </w:r>
      <w:r w:rsidRPr="00B16047">
        <w:t xml:space="preserve">IT staff </w:t>
      </w:r>
      <w:r w:rsidR="00646D69" w:rsidRPr="00B16047">
        <w:t>can</w:t>
      </w:r>
      <w:r w:rsidR="00AB52ED" w:rsidRPr="00B16047">
        <w:t xml:space="preserve"> </w:t>
      </w:r>
      <w:r w:rsidRPr="00B16047">
        <w:t>spend less time enforcing security requirements on remote machines and</w:t>
      </w:r>
      <w:r w:rsidR="00646D69" w:rsidRPr="00B16047">
        <w:t xml:space="preserve"> more time on making the enterprise IT environment more efficient and productive.</w:t>
      </w:r>
    </w:p>
    <w:p w:rsidR="00E95F58" w:rsidRPr="00B16047" w:rsidRDefault="004E6741" w:rsidP="00EC119C">
      <w:pPr>
        <w:pStyle w:val="Heading3"/>
      </w:pPr>
      <w:bookmarkStart w:id="29" w:name="_Toc187167712"/>
      <w:r w:rsidRPr="00B16047">
        <w:t>Secure Access with Identity and Access Management</w:t>
      </w:r>
      <w:bookmarkEnd w:id="29"/>
    </w:p>
    <w:p w:rsidR="00A54107" w:rsidRPr="00B16047" w:rsidRDefault="004E6741" w:rsidP="00A54107">
      <w:r w:rsidRPr="00B16047">
        <w:t xml:space="preserve">The theft and accidental loss of corporate information is a growing concern for many </w:t>
      </w:r>
      <w:r w:rsidR="002B66EE">
        <w:t>organizations</w:t>
      </w:r>
      <w:r w:rsidRPr="00B16047">
        <w:t xml:space="preserve">. The extent of the problem is reflected in the results of a </w:t>
      </w:r>
      <w:r w:rsidR="002B66EE">
        <w:t xml:space="preserve">U.S. </w:t>
      </w:r>
      <w:r w:rsidRPr="00B16047">
        <w:t xml:space="preserve">Department of Justice (DOJ) study that estimated the cost of information theft during 2004 to be </w:t>
      </w:r>
      <w:r w:rsidR="002B66EE">
        <w:t xml:space="preserve">U.S. </w:t>
      </w:r>
      <w:r w:rsidRPr="00B16047">
        <w:t xml:space="preserve">$250 billion dollars and the cost of identity fraud to be </w:t>
      </w:r>
      <w:r w:rsidR="002B66EE">
        <w:t xml:space="preserve">U.S. </w:t>
      </w:r>
      <w:r w:rsidRPr="00B16047">
        <w:t>$56.2 billion annually.</w:t>
      </w:r>
      <w:r w:rsidRPr="00B16047">
        <w:rPr>
          <w:rStyle w:val="FootnoteReference"/>
        </w:rPr>
        <w:footnoteReference w:id="24"/>
      </w:r>
      <w:r w:rsidRPr="00B16047">
        <w:t xml:space="preserve"> Research conducted by Jupiter Research found that two of the top three security breach concerns cited by business decision makers were the unintended forwarding of emails and loss of mobile devices. It also reported that helpdesk staff spend one-third of their workday resetting passwords, and that each password reset costs</w:t>
      </w:r>
      <w:r w:rsidR="002B66EE">
        <w:t xml:space="preserve"> U.S.</w:t>
      </w:r>
      <w:r w:rsidRPr="00B16047">
        <w:t xml:space="preserve"> $57 to $147.</w:t>
      </w:r>
      <w:r w:rsidRPr="00B16047">
        <w:rPr>
          <w:rStyle w:val="FootnoteReference"/>
        </w:rPr>
        <w:footnoteReference w:id="25"/>
      </w:r>
      <w:r w:rsidRPr="00B16047">
        <w:t xml:space="preserve">  In addition, </w:t>
      </w:r>
      <w:r w:rsidR="007112C3">
        <w:t xml:space="preserve">Unite States </w:t>
      </w:r>
      <w:r w:rsidRPr="00B16047">
        <w:t>Federal Financial Institutions Examination Council</w:t>
      </w:r>
      <w:r w:rsidR="002B66EE">
        <w:t xml:space="preserve"> (</w:t>
      </w:r>
      <w:r w:rsidR="002B66EE" w:rsidRPr="00B16047">
        <w:t>FFIEC</w:t>
      </w:r>
      <w:r w:rsidRPr="00B16047">
        <w:t xml:space="preserve">) regulations require that organizations provide two-factor authentication for all systems access as of the end of 2006. </w:t>
      </w:r>
      <w:r w:rsidRPr="00B16047">
        <w:rPr>
          <w:rStyle w:val="FootnoteReference"/>
        </w:rPr>
        <w:footnoteReference w:id="26"/>
      </w:r>
    </w:p>
    <w:p w:rsidR="00685AB0" w:rsidRPr="00B16047" w:rsidRDefault="004E6741" w:rsidP="004F743B">
      <w:pPr>
        <w:rPr>
          <w:rFonts w:cs="Arial"/>
          <w:bCs/>
          <w:color w:val="000000"/>
          <w:szCs w:val="16"/>
        </w:rPr>
      </w:pPr>
      <w:r w:rsidRPr="00B16047">
        <w:t>Organizations that transact business through the Internet often do so through many user accounts, which are accessed by a variety of computing devices</w:t>
      </w:r>
      <w:r w:rsidR="002B66EE">
        <w:t>,</w:t>
      </w:r>
      <w:r w:rsidRPr="00B16047">
        <w:t xml:space="preserve"> such as desktop and </w:t>
      </w:r>
      <w:r w:rsidR="002B66EE">
        <w:t xml:space="preserve">mobile </w:t>
      </w:r>
      <w:r w:rsidRPr="00B16047">
        <w:t>computers</w:t>
      </w:r>
      <w:r w:rsidR="002B66EE">
        <w:t>,</w:t>
      </w:r>
      <w:r w:rsidRPr="00B16047">
        <w:t xml:space="preserve"> and mobile devices such as </w:t>
      </w:r>
      <w:r w:rsidR="00071FD8" w:rsidRPr="00B16047">
        <w:t>smart phones</w:t>
      </w:r>
      <w:r w:rsidR="00A30BA8">
        <w:t xml:space="preserve">. </w:t>
      </w:r>
      <w:r w:rsidRPr="00B16047">
        <w:t>Managing these user accounts in a way that ensures that the enterprise computing network reliably supports these online business transactions, while enforcing network security policies, is a necessary part of IT administration. Protecting an organization’s data assets also includes persistent protection that remains with the data even after it leaves the corporate network</w:t>
      </w:r>
      <w:r w:rsidR="00A30BA8">
        <w:t xml:space="preserve">. </w:t>
      </w:r>
      <w:r w:rsidRPr="00B16047">
        <w:t xml:space="preserve">Failure to provide for these business needs can result in </w:t>
      </w:r>
      <w:r w:rsidRPr="00B16047">
        <w:rPr>
          <w:rFonts w:cs="Arial"/>
          <w:bCs/>
          <w:color w:val="000000"/>
          <w:szCs w:val="16"/>
        </w:rPr>
        <w:t>security breaches, regulatory compliance breakdowns, and an inability to effectively deploy new business initiatives or collaborate with partners. However, organizations often expend considerable resources in managing user accounts in an environment of many diverse platforms</w:t>
      </w:r>
      <w:r w:rsidR="00A30BA8">
        <w:rPr>
          <w:rFonts w:cs="Arial"/>
          <w:bCs/>
          <w:color w:val="000000"/>
          <w:szCs w:val="16"/>
        </w:rPr>
        <w:t xml:space="preserve">. </w:t>
      </w:r>
      <w:r w:rsidR="00F956AB">
        <w:rPr>
          <w:rFonts w:cs="Arial"/>
          <w:bCs/>
          <w:color w:val="000000"/>
          <w:szCs w:val="16"/>
        </w:rPr>
        <w:t>Windows Server 2008</w:t>
      </w:r>
      <w:r w:rsidRPr="00B16047">
        <w:rPr>
          <w:rFonts w:cs="Arial"/>
          <w:bCs/>
          <w:color w:val="000000"/>
          <w:szCs w:val="16"/>
        </w:rPr>
        <w:t xml:space="preserve"> offers several features to manage identities</w:t>
      </w:r>
      <w:r w:rsidR="002B66EE">
        <w:rPr>
          <w:rFonts w:cs="Arial"/>
          <w:bCs/>
          <w:color w:val="000000"/>
          <w:szCs w:val="16"/>
        </w:rPr>
        <w:t>,</w:t>
      </w:r>
      <w:r w:rsidRPr="00B16047">
        <w:rPr>
          <w:rFonts w:cs="Arial"/>
          <w:bCs/>
          <w:color w:val="000000"/>
          <w:szCs w:val="16"/>
        </w:rPr>
        <w:t xml:space="preserve"> and </w:t>
      </w:r>
      <w:r w:rsidR="002B66EE">
        <w:rPr>
          <w:rFonts w:cs="Arial"/>
          <w:bCs/>
          <w:color w:val="000000"/>
          <w:szCs w:val="16"/>
        </w:rPr>
        <w:t xml:space="preserve">to </w:t>
      </w:r>
      <w:r w:rsidRPr="00B16047">
        <w:rPr>
          <w:rFonts w:cs="Arial"/>
          <w:bCs/>
          <w:color w:val="000000"/>
          <w:szCs w:val="16"/>
        </w:rPr>
        <w:t>make data and collaboration more secure.</w:t>
      </w:r>
    </w:p>
    <w:p w:rsidR="00E20A73" w:rsidRPr="00B16047" w:rsidRDefault="00E530E5" w:rsidP="00EC119C">
      <w:pPr>
        <w:pStyle w:val="Heading3"/>
      </w:pPr>
      <w:bookmarkStart w:id="30" w:name="_Toc187167713"/>
      <w:r w:rsidRPr="00B16047">
        <w:t>Protect Data While Providing More Secure Access</w:t>
      </w:r>
      <w:bookmarkEnd w:id="30"/>
    </w:p>
    <w:p w:rsidR="00E530E5" w:rsidRPr="00B16047" w:rsidRDefault="00E20A73" w:rsidP="00E530E5">
      <w:r w:rsidRPr="00B16047">
        <w:t>Active Directory</w:t>
      </w:r>
      <w:r w:rsidR="004B5206">
        <w:t>®</w:t>
      </w:r>
      <w:r w:rsidRPr="00B16047">
        <w:t xml:space="preserve"> Rights Management Services (</w:t>
      </w:r>
      <w:r w:rsidR="002B66EE">
        <w:t>AD RMS</w:t>
      </w:r>
      <w:r w:rsidRPr="00B16047">
        <w:t>) provides persistent protection of corporate data throughout the life of the data and regardless of where it travels online</w:t>
      </w:r>
      <w:r w:rsidR="00A30BA8">
        <w:t xml:space="preserve">. </w:t>
      </w:r>
      <w:r w:rsidRPr="00B16047">
        <w:t xml:space="preserve">In </w:t>
      </w:r>
      <w:r w:rsidR="00F956AB">
        <w:t>Windows Server 2008</w:t>
      </w:r>
      <w:r w:rsidRPr="00B16047">
        <w:t xml:space="preserve">, </w:t>
      </w:r>
      <w:r w:rsidR="002B66EE">
        <w:t>AD RMS</w:t>
      </w:r>
      <w:r w:rsidRPr="00B16047">
        <w:t xml:space="preserve"> is included as a server role, and is easier to deploy and administer due to self enrollment of </w:t>
      </w:r>
      <w:r w:rsidR="002B66EE">
        <w:t>AD RMS</w:t>
      </w:r>
      <w:r w:rsidRPr="00B16047">
        <w:t xml:space="preserve"> servers, a new </w:t>
      </w:r>
      <w:r w:rsidR="004B5206">
        <w:t>Microsoft Management Console (</w:t>
      </w:r>
      <w:r w:rsidRPr="00B16047">
        <w:t>MMC</w:t>
      </w:r>
      <w:r w:rsidR="004B5206">
        <w:t>)</w:t>
      </w:r>
      <w:r w:rsidRPr="00B16047">
        <w:t>, and delegated administration through administrative roles</w:t>
      </w:r>
      <w:r w:rsidR="00A30BA8">
        <w:t xml:space="preserve">. </w:t>
      </w:r>
      <w:r w:rsidRPr="00B16047">
        <w:t xml:space="preserve">In </w:t>
      </w:r>
      <w:r w:rsidR="00F956AB">
        <w:t>Windows Server 2008</w:t>
      </w:r>
      <w:r w:rsidRPr="00B16047">
        <w:t xml:space="preserve">, </w:t>
      </w:r>
      <w:r w:rsidR="002B66EE">
        <w:t>AD RMS</w:t>
      </w:r>
      <w:r w:rsidRPr="00B16047">
        <w:t xml:space="preserve"> is integrated with Active Directory Federation Services (</w:t>
      </w:r>
      <w:r w:rsidR="002B66EE">
        <w:t>AD FS</w:t>
      </w:r>
      <w:r w:rsidRPr="00B16047">
        <w:t>)</w:t>
      </w:r>
      <w:r w:rsidR="00A30BA8">
        <w:t xml:space="preserve">. </w:t>
      </w:r>
      <w:r w:rsidR="002B66EE">
        <w:t>AD FS</w:t>
      </w:r>
      <w:r w:rsidR="006C1899" w:rsidRPr="00B16047">
        <w:t xml:space="preserve"> allows organizations to setup trust relationships between federation partners</w:t>
      </w:r>
      <w:r w:rsidR="00A30BA8">
        <w:t xml:space="preserve">. </w:t>
      </w:r>
      <w:r w:rsidR="006C1899" w:rsidRPr="00B16047">
        <w:t xml:space="preserve">The </w:t>
      </w:r>
      <w:r w:rsidR="002B66EE">
        <w:t>AD FS</w:t>
      </w:r>
      <w:r w:rsidR="006C1899" w:rsidRPr="00B16047">
        <w:t xml:space="preserve"> role only needs to be configured on one of the partners</w:t>
      </w:r>
      <w:r w:rsidR="00646C0B">
        <w:t>;</w:t>
      </w:r>
      <w:r w:rsidR="006C1899" w:rsidRPr="00B16047">
        <w:t xml:space="preserve"> </w:t>
      </w:r>
      <w:r w:rsidR="00646C0B">
        <w:t xml:space="preserve">it </w:t>
      </w:r>
      <w:r w:rsidR="006C1899" w:rsidRPr="00B16047">
        <w:t xml:space="preserve">allows administrators to designate trusted accounts that can then gain access to resources on partner networks to which they’ve been granted permissions. This allows partners to </w:t>
      </w:r>
      <w:r w:rsidR="006C1899" w:rsidRPr="00B16047">
        <w:lastRenderedPageBreak/>
        <w:t>log</w:t>
      </w:r>
      <w:r w:rsidR="00646C0B">
        <w:t xml:space="preserve"> </w:t>
      </w:r>
      <w:r w:rsidR="006C1899" w:rsidRPr="00B16047">
        <w:t xml:space="preserve">on once, using </w:t>
      </w:r>
      <w:r w:rsidR="00FD1F0E" w:rsidRPr="00B16047">
        <w:t xml:space="preserve">their </w:t>
      </w:r>
      <w:r w:rsidR="006C1899" w:rsidRPr="00B16047">
        <w:t xml:space="preserve">local domain </w:t>
      </w:r>
      <w:r w:rsidR="00FD1F0E" w:rsidRPr="00B16047">
        <w:t>account</w:t>
      </w:r>
      <w:r w:rsidR="006C1899" w:rsidRPr="00B16047">
        <w:t xml:space="preserve">, and </w:t>
      </w:r>
      <w:r w:rsidR="00646C0B">
        <w:t xml:space="preserve">to </w:t>
      </w:r>
      <w:r w:rsidR="006C1899" w:rsidRPr="00B16047">
        <w:t xml:space="preserve">gain access to the resources </w:t>
      </w:r>
      <w:r w:rsidR="00FD1F0E" w:rsidRPr="00B16047">
        <w:t>to which they’ve been granted permissions</w:t>
      </w:r>
      <w:r w:rsidR="00A30BA8">
        <w:t xml:space="preserve">. </w:t>
      </w:r>
      <w:r w:rsidR="00FD1F0E" w:rsidRPr="00B16047">
        <w:t xml:space="preserve">This </w:t>
      </w:r>
      <w:r w:rsidR="00646C0B" w:rsidRPr="00B16047">
        <w:t>eliminates</w:t>
      </w:r>
      <w:r w:rsidR="00FD1F0E" w:rsidRPr="00B16047">
        <w:t xml:space="preserve"> the need to have separate accounts for users in each domain, making access more secure and reducing the workload of IT staff</w:t>
      </w:r>
      <w:r w:rsidR="00A30BA8">
        <w:t xml:space="preserve">. </w:t>
      </w:r>
      <w:r w:rsidR="00646C0B">
        <w:t xml:space="preserve">Because </w:t>
      </w:r>
      <w:r w:rsidR="002B66EE">
        <w:t>AD FS</w:t>
      </w:r>
      <w:r w:rsidR="00E530E5" w:rsidRPr="00B16047">
        <w:t xml:space="preserve"> </w:t>
      </w:r>
      <w:r w:rsidR="00646C0B">
        <w:t xml:space="preserve">is </w:t>
      </w:r>
      <w:r w:rsidR="00E530E5" w:rsidRPr="00B16047">
        <w:t xml:space="preserve">integrated with </w:t>
      </w:r>
      <w:r w:rsidR="002B66EE">
        <w:t>AD RMS</w:t>
      </w:r>
      <w:r w:rsidR="00E530E5" w:rsidRPr="00B16047">
        <w:t>, RMS permissions can be accessed and enforced over federated trusts</w:t>
      </w:r>
      <w:r w:rsidR="00A30BA8">
        <w:t xml:space="preserve">. </w:t>
      </w:r>
      <w:r w:rsidR="00E530E5" w:rsidRPr="00B16047">
        <w:t xml:space="preserve"> </w:t>
      </w:r>
      <w:r w:rsidR="001C5719" w:rsidRPr="00B16047">
        <w:t xml:space="preserve">This provides the access </w:t>
      </w:r>
      <w:r w:rsidR="00646C0B">
        <w:t xml:space="preserve">that </w:t>
      </w:r>
      <w:r w:rsidR="001C5719" w:rsidRPr="00B16047">
        <w:t>partners need to collaborate, and helps ensure that data is secure no matter where it travels, protecting the organization</w:t>
      </w:r>
      <w:r w:rsidR="00646C0B">
        <w:t>'</w:t>
      </w:r>
      <w:r w:rsidR="001C5719" w:rsidRPr="00B16047">
        <w:t xml:space="preserve">s intellectual property. Enhancements and features in </w:t>
      </w:r>
      <w:r w:rsidR="00F956AB">
        <w:t>Windows Server 2008</w:t>
      </w:r>
      <w:r w:rsidR="001C5719" w:rsidRPr="00B16047">
        <w:t xml:space="preserve"> make </w:t>
      </w:r>
      <w:r w:rsidR="002B66EE">
        <w:t>AD RMS</w:t>
      </w:r>
      <w:r w:rsidR="001C5719" w:rsidRPr="00B16047">
        <w:t xml:space="preserve"> and </w:t>
      </w:r>
      <w:r w:rsidR="002B66EE">
        <w:t>AD FS</w:t>
      </w:r>
      <w:r w:rsidR="001C5719" w:rsidRPr="00B16047">
        <w:t xml:space="preserve"> easier to deploy, administer and use while reducing the burden on IT</w:t>
      </w:r>
      <w:r w:rsidR="00A30BA8">
        <w:t xml:space="preserve">. </w:t>
      </w:r>
      <w:r w:rsidR="001C5719" w:rsidRPr="00B16047">
        <w:t xml:space="preserve"> </w:t>
      </w:r>
    </w:p>
    <w:p w:rsidR="00E530E5" w:rsidRPr="00B16047" w:rsidRDefault="00F956AB" w:rsidP="00E530E5">
      <w:r>
        <w:t>Windows Server 2008</w:t>
      </w:r>
      <w:r w:rsidR="00E530E5" w:rsidRPr="00B16047">
        <w:t xml:space="preserve"> Identity and Access Management features allow organizations to create a highly extensible, Internet-scalable, and secure identity access solution that can operate across multiple platforms, including both Windows and non-Windows environments</w:t>
      </w:r>
      <w:r w:rsidR="00A30BA8">
        <w:t>.</w:t>
      </w:r>
      <w:r w:rsidR="007112C3">
        <w:t xml:space="preserve">  Identity and Access Management </w:t>
      </w:r>
      <w:r w:rsidR="00E530E5" w:rsidRPr="00B16047">
        <w:t>improves a company’s operational efficiency, empower</w:t>
      </w:r>
      <w:r w:rsidR="001C5719" w:rsidRPr="00B16047">
        <w:t>s</w:t>
      </w:r>
      <w:r w:rsidR="00E530E5" w:rsidRPr="00B16047">
        <w:t xml:space="preserve"> colleagues and trusted partners to share information</w:t>
      </w:r>
      <w:r w:rsidR="001C5719" w:rsidRPr="00B16047">
        <w:t xml:space="preserve">, </w:t>
      </w:r>
      <w:r w:rsidR="00E530E5" w:rsidRPr="00B16047">
        <w:t xml:space="preserve">and </w:t>
      </w:r>
      <w:r w:rsidR="001C5719" w:rsidRPr="00B16047">
        <w:t xml:space="preserve">provides for reliable cross-company collaboration </w:t>
      </w:r>
      <w:r w:rsidR="00E530E5" w:rsidRPr="00B16047">
        <w:t>while mitigating security risks while ensuring compliance with established security policies</w:t>
      </w:r>
      <w:r w:rsidR="00A30BA8">
        <w:t xml:space="preserve">. </w:t>
      </w:r>
      <w:r w:rsidR="00E530E5" w:rsidRPr="00B16047">
        <w:t xml:space="preserve">This also allows organizations can better leverage their investment in Microsoft Office as </w:t>
      </w:r>
      <w:r w:rsidR="002B66EE">
        <w:t>AD RMS</w:t>
      </w:r>
      <w:r w:rsidR="00E530E5" w:rsidRPr="00B16047">
        <w:t xml:space="preserve"> features are also built into these Microsoft productivity products.</w:t>
      </w:r>
    </w:p>
    <w:p w:rsidR="00A10D37" w:rsidRPr="00B16047" w:rsidRDefault="00D068C2" w:rsidP="00A10D37">
      <w:pPr>
        <w:pStyle w:val="Heading1"/>
      </w:pPr>
      <w:bookmarkStart w:id="31" w:name="_Toc187167714"/>
      <w:r w:rsidRPr="00B16047">
        <w:t xml:space="preserve">A </w:t>
      </w:r>
      <w:r w:rsidR="00A10D37" w:rsidRPr="00B16047">
        <w:t>Solid Foundation for Business</w:t>
      </w:r>
      <w:r w:rsidR="00C63A73" w:rsidRPr="00B16047">
        <w:t xml:space="preserve"> Enterprises</w:t>
      </w:r>
      <w:bookmarkEnd w:id="31"/>
    </w:p>
    <w:p w:rsidR="001D54D2" w:rsidRPr="00B16047" w:rsidRDefault="00A10D37" w:rsidP="00EC119C">
      <w:pPr>
        <w:pStyle w:val="Heading3"/>
      </w:pPr>
      <w:bookmarkStart w:id="32" w:name="_Toc187167715"/>
      <w:r w:rsidRPr="00B16047">
        <w:t>Introduction</w:t>
      </w:r>
      <w:bookmarkEnd w:id="32"/>
    </w:p>
    <w:p w:rsidR="00A10D37" w:rsidRPr="00B16047" w:rsidRDefault="00F956AB" w:rsidP="00A10D37">
      <w:r>
        <w:t>Windows Server 2008</w:t>
      </w:r>
      <w:r w:rsidR="00A10D37" w:rsidRPr="00B16047">
        <w:t xml:space="preserve"> is the most </w:t>
      </w:r>
      <w:r w:rsidR="00691595" w:rsidRPr="00B16047">
        <w:t>reliable and manageable</w:t>
      </w:r>
      <w:r w:rsidR="00A10D37" w:rsidRPr="00B16047">
        <w:t xml:space="preserve"> Windows Server operating system to date</w:t>
      </w:r>
      <w:r w:rsidR="00A30BA8">
        <w:t xml:space="preserve">. </w:t>
      </w:r>
      <w:r w:rsidR="00A10D37" w:rsidRPr="00B16047">
        <w:t>With new technologies and features</w:t>
      </w:r>
      <w:r w:rsidR="00646C0B">
        <w:t>,</w:t>
      </w:r>
      <w:r w:rsidR="00A10D37" w:rsidRPr="00B16047">
        <w:t xml:space="preserve"> such as Server Core, PowerShell, Windows Deployment Services</w:t>
      </w:r>
      <w:r w:rsidR="00691595" w:rsidRPr="00B16047">
        <w:t xml:space="preserve"> (WDS)</w:t>
      </w:r>
      <w:r w:rsidR="00A10D37" w:rsidRPr="00B16047">
        <w:t xml:space="preserve">, and enhanced networking and clustering technologies, </w:t>
      </w:r>
      <w:r>
        <w:t>Windows Server 2008</w:t>
      </w:r>
      <w:r w:rsidR="00A10D37" w:rsidRPr="00B16047">
        <w:t xml:space="preserve"> provides the most versatile and reliable Windows platform for all workloads and application requirements.</w:t>
      </w:r>
    </w:p>
    <w:p w:rsidR="004335E6" w:rsidRPr="00B16047" w:rsidRDefault="00F956AB" w:rsidP="008E53BA">
      <w:r>
        <w:t>Windows Server 2008</w:t>
      </w:r>
      <w:r w:rsidR="001B3354" w:rsidRPr="00B16047">
        <w:t xml:space="preserve"> simplifies and reduces the IT department’s workload</w:t>
      </w:r>
      <w:r w:rsidR="00A30BA8">
        <w:t xml:space="preserve">. </w:t>
      </w:r>
      <w:r w:rsidR="001B3354" w:rsidRPr="00B16047">
        <w:t xml:space="preserve">New tools and features streamline routine management chores, facilitate rapid deployment of desktop and server operating systems, and help IT </w:t>
      </w:r>
      <w:r w:rsidR="00646C0B" w:rsidRPr="00B16047">
        <w:t xml:space="preserve">Professionals </w:t>
      </w:r>
      <w:r w:rsidR="001B3354" w:rsidRPr="00B16047">
        <w:t>automate common tasks.</w:t>
      </w:r>
      <w:r w:rsidR="008E53BA" w:rsidRPr="00B16047">
        <w:t xml:space="preserve"> It provides a viable alternative to Linux, and its market performance</w:t>
      </w:r>
      <w:r w:rsidR="00DC1B0B" w:rsidRPr="00B16047">
        <w:t xml:space="preserve"> </w:t>
      </w:r>
      <w:r w:rsidR="008E53BA" w:rsidRPr="00B16047">
        <w:t xml:space="preserve">relative to Linux supports this. The annual </w:t>
      </w:r>
      <w:r w:rsidR="00155F6C" w:rsidRPr="00B16047">
        <w:t>growth rate of Linux</w:t>
      </w:r>
      <w:r w:rsidR="008E53BA" w:rsidRPr="00B16047">
        <w:t xml:space="preserve"> in the x86 server space has fallen from </w:t>
      </w:r>
      <w:r w:rsidR="00155F6C" w:rsidRPr="00B16047">
        <w:t xml:space="preserve">53 percent in 2003 to </w:t>
      </w:r>
      <w:r w:rsidR="008E53BA" w:rsidRPr="00B16047">
        <w:t>negative 4 percent in</w:t>
      </w:r>
      <w:r w:rsidR="008225E2" w:rsidRPr="00B16047">
        <w:t xml:space="preserve"> </w:t>
      </w:r>
      <w:r w:rsidR="00CF2596" w:rsidRPr="00B16047">
        <w:t>2006</w:t>
      </w:r>
      <w:r w:rsidR="00155F6C" w:rsidRPr="00B16047">
        <w:t xml:space="preserve">, while </w:t>
      </w:r>
      <w:r w:rsidR="00672A60" w:rsidRPr="00B16047">
        <w:t xml:space="preserve">the annual growth rate of </w:t>
      </w:r>
      <w:r w:rsidR="00155F6C" w:rsidRPr="00B16047">
        <w:t xml:space="preserve">Windows Server </w:t>
      </w:r>
      <w:r w:rsidR="00672A60" w:rsidRPr="00B16047">
        <w:t>was</w:t>
      </w:r>
      <w:r w:rsidR="00155F6C" w:rsidRPr="00B16047">
        <w:t xml:space="preserve"> approximately 25 percent</w:t>
      </w:r>
      <w:r w:rsidR="008E53BA" w:rsidRPr="00B16047">
        <w:t>. Windows has continued to report positive annual growth, outpacing the total growth rate in the x86</w:t>
      </w:r>
      <w:r w:rsidR="00646C0B">
        <w:t xml:space="preserve"> server</w:t>
      </w:r>
      <w:r w:rsidR="008E53BA" w:rsidRPr="00B16047">
        <w:t xml:space="preserve"> market by more than 4 percent in 2006, </w:t>
      </w:r>
      <w:r w:rsidR="008225E2" w:rsidRPr="00B16047">
        <w:t xml:space="preserve">which indicates that Linux lost market </w:t>
      </w:r>
      <w:r w:rsidR="008E53BA" w:rsidRPr="00B16047">
        <w:t>share to Wi</w:t>
      </w:r>
      <w:r w:rsidR="00027AEC" w:rsidRPr="00B16047">
        <w:t>ndows Server during this time</w:t>
      </w:r>
      <w:r w:rsidR="008E53BA" w:rsidRPr="00B16047">
        <w:t>.</w:t>
      </w:r>
      <w:r w:rsidR="00847094" w:rsidRPr="00B16047">
        <w:rPr>
          <w:rStyle w:val="FootnoteReference"/>
        </w:rPr>
        <w:footnoteReference w:id="27"/>
      </w:r>
      <w:r w:rsidR="004335E6" w:rsidRPr="00B16047">
        <w:t xml:space="preserve"> </w:t>
      </w:r>
      <w:r w:rsidR="004335E6" w:rsidRPr="00B16047">
        <w:rPr>
          <w:rFonts w:eastAsia="Times New Roman" w:cs="Times New Roman"/>
        </w:rPr>
        <w:t>Bill Hilf, general manager of Windows Server marketing and platform strategy at Microsoft in Redmond says, "It appears that Linux server growth is moderating considerably and, while it's certainly still a player, it's not being considered across the broad range of workloads that Windows Server is, from ERP to CRM to messaging and collaboration to core infrastructure like file and print."</w:t>
      </w:r>
      <w:r w:rsidR="005A4AB9" w:rsidRPr="00B16047">
        <w:rPr>
          <w:rStyle w:val="FootnoteReference"/>
          <w:rFonts w:eastAsia="Times New Roman" w:cs="Times New Roman"/>
        </w:rPr>
        <w:footnoteReference w:id="28"/>
      </w:r>
    </w:p>
    <w:p w:rsidR="00A10D37" w:rsidRPr="00B16047" w:rsidRDefault="00B646E8" w:rsidP="00EC119C">
      <w:pPr>
        <w:pStyle w:val="Heading3"/>
      </w:pPr>
      <w:bookmarkStart w:id="33" w:name="_Toc187167716"/>
      <w:r w:rsidRPr="00B16047">
        <w:lastRenderedPageBreak/>
        <w:t>Built to Manage</w:t>
      </w:r>
      <w:r w:rsidR="001D4743" w:rsidRPr="00B16047">
        <w:t xml:space="preserve"> Remote Infrastructure</w:t>
      </w:r>
      <w:r w:rsidR="00AC169F" w:rsidRPr="00B16047">
        <w:t>s</w:t>
      </w:r>
      <w:bookmarkEnd w:id="33"/>
    </w:p>
    <w:p w:rsidR="000F0B67" w:rsidRPr="00B16047" w:rsidRDefault="006954BC" w:rsidP="000F0B67">
      <w:r w:rsidRPr="00B16047">
        <w:t xml:space="preserve">It has </w:t>
      </w:r>
      <w:r w:rsidR="00257638" w:rsidRPr="00B16047">
        <w:t>long</w:t>
      </w:r>
      <w:r w:rsidRPr="00B16047">
        <w:t xml:space="preserve"> been a challenge for IT departments to make the</w:t>
      </w:r>
      <w:r w:rsidR="00691595" w:rsidRPr="00B16047">
        <w:t>ir</w:t>
      </w:r>
      <w:r w:rsidRPr="00B16047">
        <w:t xml:space="preserve"> enterprise computing environment operate effectively between corporate divisions and </w:t>
      </w:r>
      <w:r w:rsidR="00EC152C" w:rsidRPr="00B16047">
        <w:t xml:space="preserve">remote locations such as </w:t>
      </w:r>
      <w:r w:rsidRPr="00B16047">
        <w:t>branch offi</w:t>
      </w:r>
      <w:r w:rsidR="00E0405E" w:rsidRPr="00B16047">
        <w:t>ces</w:t>
      </w:r>
      <w:r w:rsidR="00A30BA8">
        <w:t xml:space="preserve">. </w:t>
      </w:r>
      <w:r w:rsidR="00002321" w:rsidRPr="00B16047">
        <w:t>In many cases</w:t>
      </w:r>
      <w:r w:rsidR="00EC152C" w:rsidRPr="00B16047">
        <w:t xml:space="preserve"> remote locations </w:t>
      </w:r>
      <w:r w:rsidR="00002321" w:rsidRPr="00B16047">
        <w:t>do not have their own IT staff</w:t>
      </w:r>
      <w:r w:rsidR="00257387" w:rsidRPr="00B16047">
        <w:t xml:space="preserve">, making </w:t>
      </w:r>
      <w:r w:rsidR="0091437D" w:rsidRPr="00B16047">
        <w:t xml:space="preserve">the deployment of </w:t>
      </w:r>
      <w:r w:rsidR="00257387" w:rsidRPr="00B16047">
        <w:t>software expensive and time-consuming</w:t>
      </w:r>
      <w:r w:rsidR="00BB19F8" w:rsidRPr="00B16047">
        <w:t xml:space="preserve"> and enforcing security policies difficult</w:t>
      </w:r>
      <w:r w:rsidR="00A30BA8">
        <w:t xml:space="preserve">. </w:t>
      </w:r>
      <w:r w:rsidR="001D4743" w:rsidRPr="00B16047">
        <w:t>Connections to remote locations are often slow</w:t>
      </w:r>
      <w:r w:rsidR="00781A91" w:rsidRPr="00B16047">
        <w:t>, even for routine tasks such as logging on</w:t>
      </w:r>
      <w:r w:rsidR="001D4743" w:rsidRPr="00B16047">
        <w:t xml:space="preserve">, </w:t>
      </w:r>
      <w:r w:rsidR="00ED4C26" w:rsidRPr="00B16047">
        <w:t xml:space="preserve">reducing </w:t>
      </w:r>
      <w:r w:rsidR="001D4743" w:rsidRPr="00B16047">
        <w:t>productivity</w:t>
      </w:r>
      <w:r w:rsidR="00A30BA8">
        <w:t xml:space="preserve">. </w:t>
      </w:r>
      <w:r w:rsidR="001D4743" w:rsidRPr="00B16047">
        <w:t xml:space="preserve">Supporting remote infrastructure </w:t>
      </w:r>
      <w:r w:rsidR="00BB525D" w:rsidRPr="00B16047">
        <w:t>often requires</w:t>
      </w:r>
      <w:r w:rsidR="001D4743" w:rsidRPr="00B16047">
        <w:t xml:space="preserve"> costly onsite visits or </w:t>
      </w:r>
      <w:r w:rsidR="002F2E11" w:rsidRPr="00B16047">
        <w:t xml:space="preserve">the </w:t>
      </w:r>
      <w:r w:rsidR="001D4743" w:rsidRPr="00B16047">
        <w:t xml:space="preserve">outsourcing </w:t>
      </w:r>
      <w:r w:rsidR="002F2E11" w:rsidRPr="00B16047">
        <w:t xml:space="preserve">of IT </w:t>
      </w:r>
      <w:r w:rsidR="001D4743" w:rsidRPr="00B16047">
        <w:t xml:space="preserve">support to </w:t>
      </w:r>
      <w:r w:rsidR="00BB525D" w:rsidRPr="00B16047">
        <w:t>external</w:t>
      </w:r>
      <w:r w:rsidR="002F2E11" w:rsidRPr="00B16047">
        <w:t xml:space="preserve"> contractors</w:t>
      </w:r>
      <w:r w:rsidR="00A30BA8">
        <w:t xml:space="preserve">. </w:t>
      </w:r>
      <w:r w:rsidR="00F956AB">
        <w:t>Windows Server 2008</w:t>
      </w:r>
      <w:r w:rsidR="00A10D37" w:rsidRPr="00B16047">
        <w:t xml:space="preserve"> </w:t>
      </w:r>
      <w:r w:rsidR="00223CCB" w:rsidRPr="00B16047">
        <w:t xml:space="preserve">address these issues with </w:t>
      </w:r>
      <w:r w:rsidR="00691595" w:rsidRPr="00B16047">
        <w:t>new remote management technologies</w:t>
      </w:r>
      <w:r w:rsidR="00781A91" w:rsidRPr="00B16047">
        <w:t xml:space="preserve"> which improve authentication and Active Directory Domain Services, improve security, make better use of available bandwidth, and simplify administration - including remote administration</w:t>
      </w:r>
      <w:r w:rsidR="00A30BA8">
        <w:t xml:space="preserve">. </w:t>
      </w:r>
    </w:p>
    <w:p w:rsidR="00DD45C4" w:rsidRPr="00B16047" w:rsidRDefault="00DD45C4" w:rsidP="00DD45C4">
      <w:pPr>
        <w:rPr>
          <w:rFonts w:ascii="Calibri" w:eastAsia="Calibri" w:hAnsi="Calibri" w:cs="Times New Roman"/>
        </w:rPr>
      </w:pPr>
      <w:r w:rsidRPr="00B16047">
        <w:rPr>
          <w:rFonts w:ascii="Calibri" w:eastAsia="Calibri" w:hAnsi="Calibri" w:cs="Times New Roman"/>
        </w:rPr>
        <w:t xml:space="preserve">Molinos Modernos </w:t>
      </w:r>
      <w:r w:rsidRPr="00B16047">
        <w:t>, a</w:t>
      </w:r>
      <w:r w:rsidRPr="00B16047">
        <w:rPr>
          <w:rFonts w:ascii="Calibri" w:eastAsia="Calibri" w:hAnsi="Calibri" w:cs="Times New Roman"/>
        </w:rPr>
        <w:t xml:space="preserve"> leading Latin American food-product manufacturer, operates more than a dozen facilities in six countries. The company needed to overcome inconsistent connectivity to efficiently and securely share information between its branch locations</w:t>
      </w:r>
      <w:r w:rsidR="00A30BA8">
        <w:rPr>
          <w:rFonts w:ascii="Calibri" w:eastAsia="Calibri" w:hAnsi="Calibri" w:cs="Times New Roman"/>
        </w:rPr>
        <w:t xml:space="preserve">. </w:t>
      </w:r>
      <w:r w:rsidRPr="00B16047">
        <w:rPr>
          <w:rFonts w:ascii="Calibri" w:eastAsia="Calibri" w:hAnsi="Calibri" w:cs="Times New Roman"/>
        </w:rPr>
        <w:t xml:space="preserve">Molinos Modernos is </w:t>
      </w:r>
      <w:r w:rsidRPr="00B16047">
        <w:t xml:space="preserve">deploying </w:t>
      </w:r>
      <w:r w:rsidR="00F956AB">
        <w:t>Windows Server 2008</w:t>
      </w:r>
      <w:r w:rsidRPr="00B16047">
        <w:t xml:space="preserve">, </w:t>
      </w:r>
      <w:r w:rsidRPr="00B16047">
        <w:rPr>
          <w:rFonts w:ascii="Calibri" w:eastAsia="Calibri" w:hAnsi="Calibri" w:cs="Times New Roman"/>
        </w:rPr>
        <w:t>consolidating its IT environment, improving collaboration within and between its branch offices, and getting information to the people who need it. The company is reducing costs, improving efficiency, enhancing the security of its information and its IT resources, and streamlining its IT administration</w:t>
      </w:r>
      <w:r w:rsidR="00A30BA8">
        <w:rPr>
          <w:rFonts w:ascii="Calibri" w:eastAsia="Calibri" w:hAnsi="Calibri" w:cs="Times New Roman"/>
        </w:rPr>
        <w:t xml:space="preserve">. </w:t>
      </w:r>
      <w:r w:rsidRPr="00B16047">
        <w:t xml:space="preserve">Says </w:t>
      </w:r>
      <w:r w:rsidR="00EC119C">
        <w:t>Directo</w:t>
      </w:r>
      <w:r w:rsidR="00417062">
        <w:t>r</w:t>
      </w:r>
      <w:r w:rsidR="00EC119C">
        <w:t xml:space="preserve"> of Information Technology </w:t>
      </w:r>
      <w:r w:rsidRPr="00B16047">
        <w:t xml:space="preserve">Luis Vidal, , </w:t>
      </w:r>
      <w:r w:rsidRPr="00B16047">
        <w:rPr>
          <w:rFonts w:ascii="Calibri" w:eastAsia="Calibri" w:hAnsi="Calibri" w:cs="Times New Roman"/>
        </w:rPr>
        <w:t xml:space="preserve">“With </w:t>
      </w:r>
      <w:r w:rsidR="00F956AB">
        <w:rPr>
          <w:rFonts w:ascii="Calibri" w:eastAsia="Calibri" w:hAnsi="Calibri" w:cs="Times New Roman"/>
        </w:rPr>
        <w:t>Windows Server 2008</w:t>
      </w:r>
      <w:r w:rsidRPr="00B16047">
        <w:rPr>
          <w:rFonts w:ascii="Calibri" w:eastAsia="Calibri" w:hAnsi="Calibri" w:cs="Times New Roman"/>
        </w:rPr>
        <w:t>, our whole server environment is being simplified, and we can make sure information will be there when people need it, wherever they are</w:t>
      </w:r>
      <w:r w:rsidRPr="00B16047">
        <w:t>.</w:t>
      </w:r>
      <w:r w:rsidRPr="00B16047">
        <w:rPr>
          <w:rStyle w:val="FootnoteReference"/>
        </w:rPr>
        <w:footnoteReference w:id="29"/>
      </w:r>
      <w:r w:rsidRPr="00B16047">
        <w:rPr>
          <w:rFonts w:ascii="Calibri" w:eastAsia="Calibri" w:hAnsi="Calibri" w:cs="Times New Roman"/>
        </w:rPr>
        <w:t>”</w:t>
      </w:r>
    </w:p>
    <w:p w:rsidR="00A10D37" w:rsidRPr="00B16047" w:rsidRDefault="00A10D37" w:rsidP="00EC119C">
      <w:pPr>
        <w:pStyle w:val="Heading3"/>
      </w:pPr>
      <w:bookmarkStart w:id="34" w:name="_Toc187167717"/>
      <w:r w:rsidRPr="00B16047">
        <w:t>Security</w:t>
      </w:r>
      <w:r w:rsidR="00FC02A8" w:rsidRPr="00B16047">
        <w:t xml:space="preserve"> and</w:t>
      </w:r>
      <w:r w:rsidR="000F0B67" w:rsidRPr="00B16047">
        <w:t xml:space="preserve"> </w:t>
      </w:r>
      <w:r w:rsidRPr="00B16047">
        <w:t xml:space="preserve">Flexible Administration with </w:t>
      </w:r>
      <w:r w:rsidR="00B55EAF" w:rsidRPr="00B16047">
        <w:t xml:space="preserve">the </w:t>
      </w:r>
      <w:r w:rsidRPr="00B16047">
        <w:t>Read-Only Domain Controller</w:t>
      </w:r>
      <w:bookmarkEnd w:id="34"/>
    </w:p>
    <w:p w:rsidR="00A10D37" w:rsidRPr="00B16047" w:rsidRDefault="004E6741" w:rsidP="000F0B67">
      <w:r w:rsidRPr="00B16047">
        <w:t>Having no local domain controller at remote locations can delay logons and access to network services, while locating domain controllers in branch offices introduces security risks and administrative cost</w:t>
      </w:r>
      <w:r w:rsidR="00A30BA8">
        <w:t xml:space="preserve">. </w:t>
      </w:r>
      <w:r w:rsidRPr="00B16047">
        <w:t xml:space="preserve">The Read-Only Domain Controller (RODC) install option has been added to </w:t>
      </w:r>
      <w:r w:rsidR="00F956AB">
        <w:t>Windows Server 2008</w:t>
      </w:r>
      <w:r w:rsidRPr="00B16047">
        <w:t xml:space="preserve"> as a means to mitigate the security risk of Domain Controllers installed in branch locations</w:t>
      </w:r>
      <w:r w:rsidR="00A30BA8">
        <w:t xml:space="preserve">. </w:t>
      </w:r>
      <w:r w:rsidRPr="00B16047">
        <w:t xml:space="preserve"> IT personnel can also delegate administrative rights to remote workers to perform routine RODC tasks. These rights can be restricted to a single computer, protecting the rest of the servers in the enterprise network. </w:t>
      </w:r>
    </w:p>
    <w:p w:rsidR="00C4279B" w:rsidRPr="00B16047" w:rsidRDefault="004E6741" w:rsidP="00C4279B">
      <w:pPr>
        <w:rPr>
          <w:rFonts w:ascii="Calibri" w:hAnsi="Calibri"/>
        </w:rPr>
      </w:pPr>
      <w:r w:rsidRPr="00B16047">
        <w:t>Holzer Clinic, a healthcare services provider in Ohio and West Virginia</w:t>
      </w:r>
      <w:r w:rsidR="00646C0B">
        <w:t>,</w:t>
      </w:r>
      <w:r w:rsidRPr="00B16047">
        <w:t xml:space="preserve"> was frustrated with the slow data authentication system </w:t>
      </w:r>
      <w:r w:rsidR="00646C0B">
        <w:t>that</w:t>
      </w:r>
      <w:r w:rsidR="00646C0B" w:rsidRPr="00B16047">
        <w:t xml:space="preserve"> </w:t>
      </w:r>
      <w:r w:rsidRPr="00B16047">
        <w:t>caused several minutes’ delay in accessing critical patient data. Also, without onsite IT staff or dedicated server rooms in several of its branch locations, the company needed a branch office solution that would be both secure and easy to manage</w:t>
      </w:r>
      <w:r w:rsidR="00A30BA8">
        <w:t xml:space="preserve">. </w:t>
      </w:r>
      <w:r w:rsidRPr="00B16047">
        <w:rPr>
          <w:rFonts w:ascii="Calibri" w:hAnsi="Calibri"/>
        </w:rPr>
        <w:t xml:space="preserve">“In the clinics furthest away from the data center, employees would have to wait several minutes to authenticate and see their desktop, resulting in frustration and lost productivity,“ explains </w:t>
      </w:r>
      <w:r w:rsidR="00646C0B" w:rsidRPr="00B16047">
        <w:rPr>
          <w:rFonts w:ascii="Calibri" w:hAnsi="Calibri"/>
        </w:rPr>
        <w:t xml:space="preserve">Holzer Clinic Systems Engineer </w:t>
      </w:r>
      <w:r w:rsidRPr="00B16047">
        <w:rPr>
          <w:rFonts w:ascii="Calibri" w:hAnsi="Calibri"/>
        </w:rPr>
        <w:t>Mark Oliver</w:t>
      </w:r>
      <w:r w:rsidRPr="00B16047">
        <w:rPr>
          <w:rStyle w:val="FootnoteReference"/>
        </w:rPr>
        <w:footnoteReference w:id="30"/>
      </w:r>
      <w:r w:rsidRPr="00B16047">
        <w:rPr>
          <w:rFonts w:ascii="Calibri" w:hAnsi="Calibri"/>
        </w:rPr>
        <w:t>.</w:t>
      </w:r>
    </w:p>
    <w:p w:rsidR="00C4279B" w:rsidRPr="00B16047" w:rsidRDefault="004E6741" w:rsidP="00C4279B">
      <w:r w:rsidRPr="00B16047">
        <w:t>To improve performance and increase data security, Holzer decided to implement Windows</w:t>
      </w:r>
      <w:r w:rsidR="00F51FBA">
        <w:t> </w:t>
      </w:r>
      <w:r w:rsidRPr="00B16047">
        <w:t>Server</w:t>
      </w:r>
      <w:r w:rsidR="00F51FBA">
        <w:t> </w:t>
      </w:r>
      <w:r w:rsidRPr="00B16047">
        <w:t>2008 with read-only domain controllers i</w:t>
      </w:r>
      <w:r w:rsidRPr="00B16047">
        <w:rPr>
          <w:rFonts w:ascii="Calibri" w:hAnsi="Calibri"/>
        </w:rPr>
        <w:t xml:space="preserve">nstead of the writeable domain controllers used previously in locations where </w:t>
      </w:r>
      <w:r w:rsidRPr="00B16047">
        <w:rPr>
          <w:rFonts w:ascii="Calibri" w:hAnsi="Calibri"/>
        </w:rPr>
        <w:lastRenderedPageBreak/>
        <w:t xml:space="preserve">physical security might pose a problem. </w:t>
      </w:r>
      <w:r w:rsidRPr="00B16047">
        <w:t>“In remote clinics where the company does not have dedicated server rooms, the RODC offers an added layer of protection and peace of mind,” says Oliver</w:t>
      </w:r>
      <w:r w:rsidR="00A30BA8">
        <w:t xml:space="preserve">. </w:t>
      </w:r>
      <w:r w:rsidRPr="00B16047">
        <w:t>In addition to improving the log-in efficiency for remote authentication, the new solution also helps to increase employee satisfaction. Waiting for several minutes to log in proved to be a source of frustration—one that is eliminated with quicker authentication. “It’s simple,” says Oliver, “users are a lot happier now</w:t>
      </w:r>
      <w:r w:rsidRPr="00B16047">
        <w:rPr>
          <w:rStyle w:val="FootnoteReference"/>
        </w:rPr>
        <w:footnoteReference w:id="31"/>
      </w:r>
      <w:r w:rsidRPr="00B16047">
        <w:t xml:space="preserve">.”  </w:t>
      </w:r>
    </w:p>
    <w:p w:rsidR="00027D2A" w:rsidRPr="00B16047" w:rsidRDefault="004E6741" w:rsidP="00A10D37">
      <w:r w:rsidRPr="00B16047">
        <w:t>RODCs minimize security vulnerabilities and improve user experience and productivity by providing remote workers faster logon times and more efficient access to domain resources.</w:t>
      </w:r>
      <w:r w:rsidR="00027D2A" w:rsidRPr="00B16047">
        <w:t xml:space="preserve"> </w:t>
      </w:r>
    </w:p>
    <w:p w:rsidR="00A10D37" w:rsidRPr="00B16047" w:rsidRDefault="004E6741" w:rsidP="00EC119C">
      <w:pPr>
        <w:pStyle w:val="Heading3"/>
      </w:pPr>
      <w:bookmarkStart w:id="35" w:name="_Toc187167718"/>
      <w:r w:rsidRPr="00B16047">
        <w:t>Mitigating the Risk of Stolen Computers</w:t>
      </w:r>
      <w:bookmarkEnd w:id="35"/>
    </w:p>
    <w:p w:rsidR="002F6469" w:rsidRPr="00B16047" w:rsidRDefault="00646C0B" w:rsidP="002F6469">
      <w:r>
        <w:t xml:space="preserve">Windows </w:t>
      </w:r>
      <w:r w:rsidR="002D3B39" w:rsidRPr="00B16047">
        <w:t>BitLocker</w:t>
      </w:r>
      <w:r>
        <w:t>™</w:t>
      </w:r>
      <w:r w:rsidR="002D3B39" w:rsidRPr="00B16047">
        <w:t xml:space="preserve"> Drive Encryption is a new security feature in </w:t>
      </w:r>
      <w:r w:rsidR="007112C3">
        <w:t xml:space="preserve">all editions of </w:t>
      </w:r>
      <w:r w:rsidR="00F956AB">
        <w:t>Windows Server 2008</w:t>
      </w:r>
      <w:r w:rsidR="002D3B39" w:rsidRPr="00B16047">
        <w:t xml:space="preserve"> and Windows</w:t>
      </w:r>
      <w:r>
        <w:t> </w:t>
      </w:r>
      <w:r w:rsidR="002D3B39" w:rsidRPr="00B16047">
        <w:t xml:space="preserve">Vista Enterprise and Ultimate </w:t>
      </w:r>
      <w:r>
        <w:t xml:space="preserve">editions </w:t>
      </w:r>
      <w:r w:rsidR="002D3B39" w:rsidRPr="00B16047">
        <w:t>that helps to protect servers, workstations, and mobile computers</w:t>
      </w:r>
      <w:r w:rsidR="00A30BA8">
        <w:t xml:space="preserve">. </w:t>
      </w:r>
      <w:r w:rsidR="002D3B39" w:rsidRPr="00B16047">
        <w:t>Bitlocker can help protect data on servers in remote locations where physical security cannot be guaranteed</w:t>
      </w:r>
      <w:r w:rsidR="00A30BA8">
        <w:t xml:space="preserve">. </w:t>
      </w:r>
      <w:r w:rsidR="002D3B39" w:rsidRPr="00B16047">
        <w:t>BitLocker protects the contents of a disk drive with robust 256-Bit AES Diffussed key encryption</w:t>
      </w:r>
      <w:r w:rsidR="00A30BA8">
        <w:t xml:space="preserve">. </w:t>
      </w:r>
      <w:r w:rsidR="002D3B39" w:rsidRPr="00B16047">
        <w:t>The encryption is powerful enough to prevent unauthorized access from breaking the file and system protections or performing offline viewing of the stored files in the event a server or hard drive is stolen</w:t>
      </w:r>
      <w:r w:rsidR="00A30BA8">
        <w:t xml:space="preserve">. </w:t>
      </w:r>
      <w:r w:rsidR="002D3B39" w:rsidRPr="00B16047">
        <w:t>By protecting the sensitive corporate data on servers in remote locations, BitLocker helps organizations be more secure, maintain compliance</w:t>
      </w:r>
      <w:r w:rsidR="00090DFF">
        <w:t xml:space="preserve"> with</w:t>
      </w:r>
      <w:r w:rsidR="002D3B39" w:rsidRPr="00B16047">
        <w:t xml:space="preserve"> Sarbanes-Oxley and HIPAA regulations, and safeguard the organization’s competitive standing in the market and the integrity of its business alliances.</w:t>
      </w:r>
    </w:p>
    <w:p w:rsidR="00351ACC" w:rsidRPr="00B16047" w:rsidRDefault="00417FE9" w:rsidP="00EC119C">
      <w:pPr>
        <w:pStyle w:val="Heading3"/>
      </w:pPr>
      <w:bookmarkStart w:id="36" w:name="_Toc187167719"/>
      <w:r w:rsidRPr="00B16047">
        <w:t xml:space="preserve">Faster and More Reliable </w:t>
      </w:r>
      <w:r w:rsidR="00D1193D" w:rsidRPr="00B16047">
        <w:t>Networking</w:t>
      </w:r>
      <w:bookmarkEnd w:id="36"/>
    </w:p>
    <w:p w:rsidR="00D1193D" w:rsidRPr="00B16047" w:rsidRDefault="00D078B6" w:rsidP="00D1193D">
      <w:r w:rsidRPr="00B16047">
        <w:t xml:space="preserve">With increased demand placed on corporate networks—such as geographically dispersed and mobile workers, expanding networks of partners and vendors, and a substantial rise in the number of branch offices—organizations need a high performing, more scalable and easy to secure networking foundation more than ever before. Historically, networking technologies have not kept pace with growing connectivity needs. Today, increasing latency issues, low throughput, and security concerns continue to be challenges for most organizations. Because of these </w:t>
      </w:r>
      <w:r w:rsidRPr="00B16047">
        <w:rPr>
          <w:rFonts w:cs="Arial"/>
          <w:bCs/>
          <w:color w:val="000000"/>
        </w:rPr>
        <w:t>high operational efficiency requirements</w:t>
      </w:r>
      <w:r w:rsidR="00090DFF">
        <w:rPr>
          <w:rFonts w:cs="Arial"/>
          <w:bCs/>
          <w:color w:val="000000"/>
        </w:rPr>
        <w:t>,</w:t>
      </w:r>
      <w:r w:rsidRPr="00B16047" w:rsidDel="001D19C5">
        <w:t xml:space="preserve"> </w:t>
      </w:r>
      <w:r w:rsidRPr="00B16047">
        <w:t xml:space="preserve">as well as the need for </w:t>
      </w:r>
      <w:r w:rsidRPr="00B16047">
        <w:rPr>
          <w:rFonts w:cs="Arial"/>
          <w:bCs/>
          <w:color w:val="000000"/>
        </w:rPr>
        <w:t>more people to access information and increasing numbers of network-based threats</w:t>
      </w:r>
      <w:r w:rsidRPr="00B16047">
        <w:t>, c</w:t>
      </w:r>
      <w:r w:rsidRPr="00B16047">
        <w:rPr>
          <w:rFonts w:cs="Arial"/>
          <w:bCs/>
          <w:color w:val="000000"/>
        </w:rPr>
        <w:t>ompany networks are constantly under strain</w:t>
      </w:r>
      <w:r w:rsidR="00A30BA8">
        <w:rPr>
          <w:rFonts w:cs="Arial"/>
          <w:bCs/>
          <w:color w:val="000000"/>
        </w:rPr>
        <w:t xml:space="preserve">. </w:t>
      </w:r>
      <w:r w:rsidR="00F956AB">
        <w:t>Windows Server 2008</w:t>
      </w:r>
      <w:r w:rsidR="00D1193D" w:rsidRPr="00B16047">
        <w:t xml:space="preserve"> addresses these issues with several new features designed to maximize throughput and utilization, optimize high-speed networking, and secure the network. </w:t>
      </w:r>
    </w:p>
    <w:p w:rsidR="007E1691" w:rsidRPr="00B16047" w:rsidRDefault="00F956AB" w:rsidP="007E1691">
      <w:r>
        <w:t>Windows Server 2008</w:t>
      </w:r>
      <w:r w:rsidR="007E1691" w:rsidRPr="00B16047">
        <w:t xml:space="preserve"> maximizes throughput and bandwidth utilization with features such as </w:t>
      </w:r>
      <w:r w:rsidR="007E1691" w:rsidRPr="00B16047">
        <w:rPr>
          <w:bCs/>
          <w:color w:val="000000"/>
        </w:rPr>
        <w:t>TCP Receive Window Auto-Scaling, which tunes connections automatically for best performance. Compound TCP (CTCP) optimizes sender-side throughput to better utilize available bandwidth</w:t>
      </w:r>
      <w:r w:rsidR="00A30BA8">
        <w:rPr>
          <w:bCs/>
          <w:color w:val="000000"/>
        </w:rPr>
        <w:t xml:space="preserve">. </w:t>
      </w:r>
      <w:r>
        <w:rPr>
          <w:bCs/>
          <w:color w:val="000000"/>
        </w:rPr>
        <w:t>Windows Server 2008</w:t>
      </w:r>
      <w:r w:rsidR="007E1691" w:rsidRPr="00B16047">
        <w:rPr>
          <w:bCs/>
          <w:color w:val="000000"/>
        </w:rPr>
        <w:t xml:space="preserve"> includes SMB 2.0, a new version of SMB designed for today’s networks that improves </w:t>
      </w:r>
      <w:r w:rsidR="007E1691" w:rsidRPr="00B16047">
        <w:t>throughput and speeds data transfers, especially when combined with TCP Receive Window Auto-Scaling and CTCP</w:t>
      </w:r>
      <w:r w:rsidR="00A30BA8">
        <w:t xml:space="preserve">. </w:t>
      </w:r>
    </w:p>
    <w:p w:rsidR="009D7578" w:rsidRPr="00B16047" w:rsidRDefault="00F956AB" w:rsidP="007E1691">
      <w:pPr>
        <w:rPr>
          <w:rFonts w:ascii="Calibri" w:hAnsi="Calibri"/>
        </w:rPr>
      </w:pPr>
      <w:r>
        <w:t>Windows Server 2008</w:t>
      </w:r>
      <w:r w:rsidR="007E1691" w:rsidRPr="00B16047">
        <w:t xml:space="preserve"> is o</w:t>
      </w:r>
      <w:r w:rsidR="007E1691" w:rsidRPr="00B16047">
        <w:rPr>
          <w:bCs/>
        </w:rPr>
        <w:t>ptimized for high-speed networking</w:t>
      </w:r>
      <w:r w:rsidR="00A30BA8">
        <w:rPr>
          <w:bCs/>
        </w:rPr>
        <w:t xml:space="preserve">. </w:t>
      </w:r>
      <w:r w:rsidR="009D7578" w:rsidRPr="00B16047">
        <w:rPr>
          <w:bCs/>
        </w:rPr>
        <w:t>Features such as TCP Chimney Offload</w:t>
      </w:r>
      <w:r w:rsidR="007E1691" w:rsidRPr="00B16047">
        <w:rPr>
          <w:bCs/>
        </w:rPr>
        <w:t xml:space="preserve"> network acceleration</w:t>
      </w:r>
      <w:r w:rsidR="00A30BA8">
        <w:rPr>
          <w:bCs/>
        </w:rPr>
        <w:t xml:space="preserve">. </w:t>
      </w:r>
      <w:r w:rsidR="009D7578" w:rsidRPr="00B16047">
        <w:rPr>
          <w:rFonts w:ascii="Calibri" w:hAnsi="Calibri"/>
        </w:rPr>
        <w:t>Receive-side scaling allows for more efficient processing of inbound network traffic on multi-</w:t>
      </w:r>
      <w:r w:rsidR="009D7578" w:rsidRPr="00B16047">
        <w:rPr>
          <w:rFonts w:ascii="Calibri" w:hAnsi="Calibri"/>
        </w:rPr>
        <w:lastRenderedPageBreak/>
        <w:t>processor/multi-core servers for increased server performance</w:t>
      </w:r>
      <w:r w:rsidR="00A30BA8">
        <w:rPr>
          <w:rFonts w:ascii="Calibri" w:hAnsi="Calibri"/>
        </w:rPr>
        <w:t xml:space="preserve">. </w:t>
      </w:r>
      <w:r w:rsidR="009D7578" w:rsidRPr="00B16047">
        <w:rPr>
          <w:rFonts w:ascii="Calibri" w:hAnsi="Calibri"/>
        </w:rPr>
        <w:t xml:space="preserve">With support for policy based Quality of Service (QoS), </w:t>
      </w:r>
      <w:r>
        <w:rPr>
          <w:rFonts w:ascii="Calibri" w:hAnsi="Calibri"/>
        </w:rPr>
        <w:t>Windows Server 2008</w:t>
      </w:r>
      <w:r w:rsidR="009D7578" w:rsidRPr="00B16047">
        <w:rPr>
          <w:rFonts w:ascii="Calibri" w:hAnsi="Calibri"/>
        </w:rPr>
        <w:t xml:space="preserve"> allows IT administrators to prioritize network bandwidth to help ensure critical data has the bandwidth necessary. </w:t>
      </w:r>
    </w:p>
    <w:p w:rsidR="00BA7AAB" w:rsidRPr="00B16047" w:rsidRDefault="00BA7AAB" w:rsidP="00BA7AAB">
      <w:r w:rsidRPr="00B16047">
        <w:t xml:space="preserve">Network performance tests show that </w:t>
      </w:r>
      <w:r w:rsidR="00072BDD" w:rsidRPr="00B16047">
        <w:t xml:space="preserve">throughput and time-to-completion improvements </w:t>
      </w:r>
      <w:r w:rsidRPr="00B16047">
        <w:t xml:space="preserve">in </w:t>
      </w:r>
      <w:r w:rsidR="00F956AB">
        <w:t>Windows Server 2008</w:t>
      </w:r>
      <w:r w:rsidRPr="00B16047">
        <w:t xml:space="preserve"> </w:t>
      </w:r>
      <w:r w:rsidR="00072BDD" w:rsidRPr="00B16047">
        <w:t>are</w:t>
      </w:r>
      <w:r w:rsidRPr="00B16047">
        <w:t xml:space="preserve"> 3.5 times faster than in </w:t>
      </w:r>
      <w:r w:rsidR="00F956AB">
        <w:t>Windows Server 2003</w:t>
      </w:r>
      <w:r w:rsidRPr="00B16047">
        <w:t>.</w:t>
      </w:r>
      <w:r w:rsidRPr="00B16047">
        <w:rPr>
          <w:rStyle w:val="FootnoteReference"/>
        </w:rPr>
        <w:t xml:space="preserve"> </w:t>
      </w:r>
      <w:r w:rsidRPr="00B16047">
        <w:rPr>
          <w:rStyle w:val="FootnoteReference"/>
        </w:rPr>
        <w:footnoteReference w:id="32"/>
      </w:r>
      <w:r w:rsidRPr="00B16047">
        <w:t xml:space="preserve">  Even with pre-release versions of </w:t>
      </w:r>
      <w:r w:rsidR="00F956AB">
        <w:t>Windows Server 2008</w:t>
      </w:r>
      <w:r w:rsidRPr="00B16047">
        <w:t xml:space="preserve">, Microsoft is already seeing substantial improvements in file transfer performance due to SMB 2.0 and the TCP/IP optimizations. For example, transferring 10 Gigabytes of Virtual Earth stitch files with </w:t>
      </w:r>
      <w:r w:rsidR="00F956AB">
        <w:t>Windows Server 2003</w:t>
      </w:r>
      <w:r w:rsidRPr="00B16047">
        <w:t xml:space="preserve"> took six hours—with </w:t>
      </w:r>
      <w:r w:rsidR="00F956AB">
        <w:t>Windows Server 2008</w:t>
      </w:r>
      <w:r w:rsidRPr="00B16047">
        <w:t xml:space="preserve">, the same data transfer takes eight minutes. </w:t>
      </w:r>
      <w:r w:rsidRPr="00B16047">
        <w:rPr>
          <w:rStyle w:val="FootnoteReference"/>
        </w:rPr>
        <w:footnoteReference w:id="33"/>
      </w:r>
      <w:r w:rsidRPr="00B16047">
        <w:t xml:space="preserve">  This amounts to a 45-fold increase in data transfer rates.</w:t>
      </w:r>
    </w:p>
    <w:p w:rsidR="00D078B6" w:rsidRPr="00B16047" w:rsidRDefault="00F956AB" w:rsidP="00A10D37">
      <w:r>
        <w:t>Windows Server 2008</w:t>
      </w:r>
      <w:r w:rsidR="009D7578" w:rsidRPr="00B16047">
        <w:t xml:space="preserve"> networking boosts security through seamlessly integrated network security features such as improvements to Windows Firewall, and Network Access Protection (NAP) to provide a solid foundation for business workloads for today and the future. </w:t>
      </w:r>
      <w:r w:rsidR="004E6741" w:rsidRPr="00B16047">
        <w:t xml:space="preserve">When combined with the related capabilities in Windows Vista, </w:t>
      </w:r>
      <w:r>
        <w:t>Windows Server 2008</w:t>
      </w:r>
      <w:r w:rsidR="004E6741" w:rsidRPr="00B16047">
        <w:t xml:space="preserve"> offers an even more enhanced networking experience helping IT administrators and business decision makers provide their organizations with an enhanced performance, scalable and secure networking experience, helping improve user access to network resources.</w:t>
      </w:r>
    </w:p>
    <w:p w:rsidR="00A10D37" w:rsidRPr="00B16047" w:rsidRDefault="004E6741" w:rsidP="00781A91">
      <w:pPr>
        <w:pStyle w:val="Heading2"/>
      </w:pPr>
      <w:bookmarkStart w:id="37" w:name="_Toc187167720"/>
      <w:r w:rsidRPr="00B16047">
        <w:t>Streamlined Windows Server Administration</w:t>
      </w:r>
      <w:bookmarkEnd w:id="37"/>
    </w:p>
    <w:p w:rsidR="00A10D37" w:rsidRPr="00B16047" w:rsidRDefault="004E6741" w:rsidP="00A10D37">
      <w:r w:rsidRPr="00B16047">
        <w:t>With the ever-growing number of computers and workstations in a typical enterprise network, IT personnel spend a substantial amount of time installing, deploying, and maintaining variants of the Windows operating system on servers and workstations</w:t>
      </w:r>
      <w:r w:rsidR="00A30BA8">
        <w:t xml:space="preserve">. </w:t>
      </w:r>
      <w:r w:rsidRPr="00B16047">
        <w:t xml:space="preserve">It is crucial to the overall productivity of the business that a consistently high level of quality is maintained in these processes. </w:t>
      </w:r>
      <w:r w:rsidR="00F956AB">
        <w:t>Windows Server 2008</w:t>
      </w:r>
      <w:r w:rsidRPr="00B16047">
        <w:t xml:space="preserve"> includes many new features and enhancements designed to reduce the cost and effort of deploying and managing all Windows servers within the corporate network.</w:t>
      </w:r>
    </w:p>
    <w:p w:rsidR="00A10D37" w:rsidRPr="00B16047" w:rsidRDefault="004E6741" w:rsidP="00EC119C">
      <w:pPr>
        <w:pStyle w:val="Heading3"/>
      </w:pPr>
      <w:bookmarkStart w:id="38" w:name="_Toc187167721"/>
      <w:r w:rsidRPr="00B16047">
        <w:t>Easier Windows Server Setup and Faster Deployment</w:t>
      </w:r>
      <w:bookmarkEnd w:id="38"/>
    </w:p>
    <w:p w:rsidR="00202A19" w:rsidRPr="00B16047" w:rsidRDefault="004E6741" w:rsidP="00A10D37">
      <w:r w:rsidRPr="00B16047">
        <w:t>Installing operating systems has historically been a time-consuming process requiring the constant monitoring and hands-on interaction of IT administrators to ensure proper installation</w:t>
      </w:r>
      <w:r w:rsidR="00A30BA8">
        <w:t xml:space="preserve">. </w:t>
      </w:r>
      <w:r w:rsidR="00F956AB">
        <w:t>Windows Server 2008</w:t>
      </w:r>
      <w:r w:rsidRPr="00B16047">
        <w:t xml:space="preserve"> streamlines the setup process, freeing the administrator to perform other tasks</w:t>
      </w:r>
      <w:r w:rsidR="00A30BA8">
        <w:t xml:space="preserve">. </w:t>
      </w:r>
      <w:r w:rsidRPr="00B16047">
        <w:t>A redesigned installation interface guides administrators and users through the most common post-installation tasks, helping ensure that the server is configured correctly and securely</w:t>
      </w:r>
      <w:r w:rsidR="00A30BA8">
        <w:t xml:space="preserve">. </w:t>
      </w:r>
      <w:r w:rsidRPr="00B16047">
        <w:t xml:space="preserve">The improved installation process of </w:t>
      </w:r>
      <w:r w:rsidR="00F956AB">
        <w:t>Windows Server 2008</w:t>
      </w:r>
      <w:r w:rsidRPr="00B16047">
        <w:t xml:space="preserve"> saves the time setting up the operating system, freeing administrators to perform more valuable tasks. </w:t>
      </w:r>
    </w:p>
    <w:p w:rsidR="000E1402" w:rsidRPr="00B16047" w:rsidRDefault="004E6741" w:rsidP="000E1402">
      <w:r w:rsidRPr="00B16047">
        <w:t xml:space="preserve">In addition to a streamlined setup, organizations can use Windows Deployment Services (WDS), a revised version of Remote Installation Services designed to be used with </w:t>
      </w:r>
      <w:r w:rsidR="00F956AB">
        <w:t>Windows Server 2008</w:t>
      </w:r>
      <w:r w:rsidRPr="00B16047">
        <w:t xml:space="preserve"> and Window Vista, that provide a simplified, secure means of rapidly deploying Windows operating systems to computers over </w:t>
      </w:r>
      <w:r w:rsidRPr="00B16047">
        <w:lastRenderedPageBreak/>
        <w:t>networks without requiring that administrators visit each computer or install directly from CD or DVD media</w:t>
      </w:r>
      <w:r w:rsidR="00A30BA8">
        <w:t xml:space="preserve">. </w:t>
      </w:r>
      <w:r w:rsidRPr="00B16047">
        <w:t>This reduces the time and work involved in deploying operating systems on servers and workstations and the costs associated with deploying new computers.</w:t>
      </w:r>
    </w:p>
    <w:p w:rsidR="002C626F" w:rsidRPr="00B16047" w:rsidRDefault="004E6741" w:rsidP="002C626F">
      <w:r w:rsidRPr="00B16047">
        <w:t>Microsoft has a published Microsoft Deployment, the next version of Business Desktop Deployment (BDD) 2007. It is the recommended process and toolset to automate desktop and server deployment. Microsoft Deployment provides detailed guidance and job aids for every organizational role involved with large-scale deployment projects. It unifies the tools and processes required for desktop and server deployment into a common deployment console and collection of guidance. Microsoft Deployment’s tools and end-to-end guidance reduce deployment time, standardize desktop and server images, limit service disruptions, reduce post-deployment help desk costs, and improve security and ongoing configuration management.</w:t>
      </w:r>
    </w:p>
    <w:p w:rsidR="009354AE" w:rsidRPr="00B16047" w:rsidRDefault="004E6741" w:rsidP="00783FF7">
      <w:r w:rsidRPr="00B16047">
        <w:t>More information can be found at</w:t>
      </w:r>
      <w:r w:rsidR="00090DFF">
        <w:t>:</w:t>
      </w:r>
      <w:r w:rsidRPr="00B16047">
        <w:t xml:space="preserve"> </w:t>
      </w:r>
      <w:hyperlink r:id="rId14" w:history="1">
        <w:r w:rsidR="00090DFF" w:rsidRPr="005D10E6">
          <w:rPr>
            <w:rStyle w:val="Hyperlink"/>
          </w:rPr>
          <w:t>http://www.microsoft.com/deployment</w:t>
        </w:r>
      </w:hyperlink>
      <w:r w:rsidR="00783FF7" w:rsidRPr="00B16047">
        <w:t xml:space="preserve"> </w:t>
      </w:r>
    </w:p>
    <w:p w:rsidR="00C564D2" w:rsidRPr="00B16047" w:rsidRDefault="00B646E8">
      <w:pPr>
        <w:pStyle w:val="Heading4"/>
      </w:pPr>
      <w:r w:rsidRPr="00B16047">
        <w:t>Simplified</w:t>
      </w:r>
      <w:r w:rsidR="0088467B" w:rsidRPr="00B16047">
        <w:t xml:space="preserve"> </w:t>
      </w:r>
      <w:r w:rsidR="00A10D37" w:rsidRPr="00B16047">
        <w:t>Administration</w:t>
      </w:r>
    </w:p>
    <w:p w:rsidR="00993F19" w:rsidRPr="00B16047" w:rsidRDefault="00057052" w:rsidP="00993F19">
      <w:r w:rsidRPr="00B16047">
        <w:t xml:space="preserve">The Server Manager Console in </w:t>
      </w:r>
      <w:r w:rsidR="00F956AB">
        <w:t>Windows Server 2008</w:t>
      </w:r>
      <w:r w:rsidR="00A10D37" w:rsidRPr="00B16047">
        <w:t xml:space="preserve"> </w:t>
      </w:r>
      <w:r w:rsidR="00441EC7" w:rsidRPr="00B16047">
        <w:t>makes the</w:t>
      </w:r>
      <w:r w:rsidR="00A10D37" w:rsidRPr="00B16047">
        <w:t xml:space="preserve"> task of managing and securing </w:t>
      </w:r>
      <w:r w:rsidR="00047ADE" w:rsidRPr="00B16047">
        <w:t>servers</w:t>
      </w:r>
      <w:r w:rsidR="004E1521" w:rsidRPr="00B16047">
        <w:t xml:space="preserve"> </w:t>
      </w:r>
      <w:r w:rsidR="00441EC7" w:rsidRPr="00B16047">
        <w:t>easier</w:t>
      </w:r>
      <w:r w:rsidR="00A30BA8">
        <w:t xml:space="preserve">. </w:t>
      </w:r>
      <w:r w:rsidR="00F9254B" w:rsidRPr="00B16047">
        <w:t>The interface of the Server Manager Console is a single window that contains all of the information necessary for</w:t>
      </w:r>
      <w:r w:rsidR="00A10D37" w:rsidRPr="00B16047">
        <w:t xml:space="preserve"> managing a server’s configuration and system information</w:t>
      </w:r>
      <w:r w:rsidR="004D4ED5" w:rsidRPr="00B16047">
        <w:t>.</w:t>
      </w:r>
      <w:r w:rsidR="004E1521" w:rsidRPr="00B16047">
        <w:t xml:space="preserve"> </w:t>
      </w:r>
      <w:r w:rsidR="00266E0C" w:rsidRPr="00B16047">
        <w:t>It</w:t>
      </w:r>
      <w:r w:rsidR="00377DC9" w:rsidRPr="00B16047">
        <w:t xml:space="preserve"> </w:t>
      </w:r>
      <w:r w:rsidR="00F2670C" w:rsidRPr="00B16047">
        <w:t>incorporates</w:t>
      </w:r>
      <w:r w:rsidR="00377DC9" w:rsidRPr="00B16047">
        <w:t xml:space="preserve"> the functionality</w:t>
      </w:r>
      <w:r w:rsidR="006B3EB0" w:rsidRPr="00B16047">
        <w:t xml:space="preserve"> of several management tools</w:t>
      </w:r>
      <w:r w:rsidR="00A10D37" w:rsidRPr="00B16047">
        <w:t xml:space="preserve">, enabling </w:t>
      </w:r>
      <w:r w:rsidR="00993F19" w:rsidRPr="00B16047">
        <w:t>administrators to go directly to consoles for managing specific roles, troubleshooting tools, or finding backup and disaster recovery options</w:t>
      </w:r>
      <w:r w:rsidR="00A30BA8">
        <w:t xml:space="preserve">. </w:t>
      </w:r>
      <w:r w:rsidR="00993F19" w:rsidRPr="00B16047">
        <w:t>Roles and features installed by using Server Manager are secure by default. Administrators don’t need to run the Security Configuration Wizard following role installation or removal unless they want to change the default settings.</w:t>
      </w:r>
    </w:p>
    <w:p w:rsidR="00993F19" w:rsidRPr="00B16047" w:rsidRDefault="00993F19" w:rsidP="00993F19">
      <w:r w:rsidRPr="00B16047">
        <w:t xml:space="preserve">Most common administration tasks in </w:t>
      </w:r>
      <w:r w:rsidR="00F956AB">
        <w:t>Windows Server 2008</w:t>
      </w:r>
      <w:r w:rsidRPr="00B16047">
        <w:t xml:space="preserve"> can be performed with the assistance of wizards. Wizards in Server Manager streamline server deployment tasks in an enterprise by cutting deployment time. Most common configuration tasks, such as configuring or removing roles, defining multiple roles, and role services can now be completed in a single session using Server Manager Wizards</w:t>
      </w:r>
      <w:r w:rsidR="00A30BA8">
        <w:t xml:space="preserve">. </w:t>
      </w:r>
      <w:r w:rsidRPr="00B16047">
        <w:t>Dependency checks are performed as the user progresses through Server Manager wizards, ensuring that all of the prerequisite role services</w:t>
      </w:r>
      <w:r w:rsidR="00090DFF">
        <w:t xml:space="preserve"> that a selected role</w:t>
      </w:r>
      <w:r w:rsidRPr="00B16047">
        <w:t xml:space="preserve"> need</w:t>
      </w:r>
      <w:r w:rsidR="00090DFF">
        <w:t>ed</w:t>
      </w:r>
      <w:r w:rsidRPr="00B16047">
        <w:t xml:space="preserve"> are installed, and none are removed that remaining roles or role services might still require .</w:t>
      </w:r>
    </w:p>
    <w:p w:rsidR="00993F19" w:rsidRPr="00B16047" w:rsidRDefault="00993F19" w:rsidP="00993F19">
      <w:r w:rsidRPr="00B16047">
        <w:t xml:space="preserve">Server Manager consolidates a variety of management interfaces and tools into a unified management console, enabling administrators to complete common management tasks without having to navigate between multiple interfaces, tools, and dialog boxes reducing the time it takes to perform administration tasks, reducing configuration errors, and </w:t>
      </w:r>
      <w:r w:rsidR="00B2020D" w:rsidRPr="00B16047">
        <w:t>reducing server management costs.</w:t>
      </w:r>
    </w:p>
    <w:p w:rsidR="00C564D2" w:rsidRPr="00B16047" w:rsidRDefault="00A10D37" w:rsidP="00EC119C">
      <w:pPr>
        <w:pStyle w:val="Heading3"/>
      </w:pPr>
      <w:bookmarkStart w:id="39" w:name="_Toc187167722"/>
      <w:r w:rsidRPr="00B16047">
        <w:t>Powerful Automation</w:t>
      </w:r>
      <w:r w:rsidR="00D1245C" w:rsidRPr="00B16047">
        <w:t xml:space="preserve"> of IT Administration Tasks</w:t>
      </w:r>
      <w:bookmarkEnd w:id="39"/>
    </w:p>
    <w:p w:rsidR="00B2020D" w:rsidRPr="00B16047" w:rsidRDefault="00B2020D" w:rsidP="00B2020D">
      <w:r w:rsidRPr="00B16047">
        <w:t xml:space="preserve">Microsoft Windows PowerShell is a new command-line shell and scripting language that helps IT </w:t>
      </w:r>
      <w:r w:rsidR="00090DFF">
        <w:t>P</w:t>
      </w:r>
      <w:r w:rsidRPr="00B16047">
        <w:t xml:space="preserve">rofessionals achieve greater productivity and control system administration more easily. Windows PowerShell does not require </w:t>
      </w:r>
      <w:r w:rsidR="00090DFF">
        <w:t xml:space="preserve">that </w:t>
      </w:r>
      <w:r w:rsidRPr="00B16047">
        <w:t xml:space="preserve">you to migrate your existing scripts, and it is ideally suited for automation of new </w:t>
      </w:r>
      <w:r w:rsidR="00F956AB">
        <w:t>Windows Server 2008</w:t>
      </w:r>
      <w:r w:rsidRPr="00B16047">
        <w:t xml:space="preserve"> features.</w:t>
      </w:r>
    </w:p>
    <w:p w:rsidR="00D67629" w:rsidRPr="00B16047" w:rsidRDefault="00D67629" w:rsidP="00D67629">
      <w:r w:rsidRPr="00B16047">
        <w:t>Windows Powershell has more than 130 standard command-line tools, a new admin-focused scripting language, and consistent syntax and utilities</w:t>
      </w:r>
      <w:r w:rsidR="00A30BA8">
        <w:t xml:space="preserve">. </w:t>
      </w:r>
      <w:r w:rsidRPr="00B16047">
        <w:t xml:space="preserve">It allows administrators to efficiently complete server </w:t>
      </w:r>
      <w:r w:rsidRPr="00B16047">
        <w:lastRenderedPageBreak/>
        <w:t xml:space="preserve">administration tasks that are common across all </w:t>
      </w:r>
      <w:r w:rsidR="00F956AB">
        <w:t>Windows Server 2008</w:t>
      </w:r>
      <w:r w:rsidRPr="00B16047">
        <w:t xml:space="preserve"> roles, such as services, processes, and storage. Windows PowerShell also allows administrators to manage specific </w:t>
      </w:r>
      <w:r w:rsidR="00F956AB">
        <w:t>Windows Server 2008</w:t>
      </w:r>
      <w:r w:rsidRPr="00B16047">
        <w:t xml:space="preserve"> roles, such as IIS</w:t>
      </w:r>
      <w:r w:rsidR="00090DFF">
        <w:t> </w:t>
      </w:r>
      <w:r w:rsidRPr="00B16047">
        <w:t>7.0 and Terminal Server, as well as Microsoft Exchange Server 2007 and Microsoft Operations Manager 2007. Also, a number of partners have provided Windows PowerShell commands that improve network management and provide rich charting and gauge capabilities.</w:t>
      </w:r>
    </w:p>
    <w:p w:rsidR="00C34B13" w:rsidRPr="00090DFF" w:rsidRDefault="00BB0D95" w:rsidP="00C34B13">
      <w:r w:rsidRPr="00BB0D95">
        <w:t xml:space="preserve">Valero Energy Corporation is North America’s largest refiner of oil and gas products has started to deploy </w:t>
      </w:r>
      <w:r w:rsidR="00F956AB">
        <w:t>Windows Server 2008</w:t>
      </w:r>
      <w:r w:rsidRPr="00BB0D95">
        <w:t>. One of the compelling reasons to deploy is scriptability</w:t>
      </w:r>
      <w:r w:rsidR="00A30BA8">
        <w:t xml:space="preserve">. </w:t>
      </w:r>
      <w:r w:rsidRPr="00BB0D95">
        <w:t xml:space="preserve">“On the refinery side, one of the big benefits of </w:t>
      </w:r>
      <w:r w:rsidR="00F956AB">
        <w:t>Windows Server 2008</w:t>
      </w:r>
      <w:r w:rsidRPr="00BB0D95">
        <w:t xml:space="preserve"> is scriptability and ease of configuration,” says </w:t>
      </w:r>
      <w:r w:rsidRPr="00BB0D95">
        <w:rPr>
          <w:lang w:val="en-CA"/>
        </w:rPr>
        <w:t>Scott Mock, Lead I/S Specialist</w:t>
      </w:r>
      <w:r w:rsidRPr="00BB0D95">
        <w:t xml:space="preserve">. Valero plans to use Windows PowerShell to create configuration scripts that automate basic server management tasks. Using the configuration scripts, refinery administrators can simply run a script rather than trying to follow written instructions, reducing the time spent on installation, deployment, and maintenance as well as the potential for configuration errors. </w:t>
      </w:r>
    </w:p>
    <w:p w:rsidR="00B2020D" w:rsidRPr="00B16047" w:rsidRDefault="00B2020D" w:rsidP="00B2020D">
      <w:r w:rsidRPr="00B16047">
        <w:t>Windows PowerShell is easy to adopt, learn, and use, because it does not require a background in programming, and it works with your existing IT infrastructure, existing scripts, and existing command-line tools</w:t>
      </w:r>
      <w:r w:rsidR="00A30BA8">
        <w:t xml:space="preserve">. </w:t>
      </w:r>
      <w:r w:rsidR="00D67629" w:rsidRPr="00B16047">
        <w:t xml:space="preserve">With PowerShell, organizations can more easily automate administration tasks, reducing effort and saving costs. </w:t>
      </w:r>
    </w:p>
    <w:p w:rsidR="00E21BF8" w:rsidRPr="00B16047" w:rsidRDefault="00E21BF8" w:rsidP="00EC119C">
      <w:pPr>
        <w:pStyle w:val="Heading3"/>
      </w:pPr>
      <w:bookmarkStart w:id="40" w:name="_Toc187167723"/>
      <w:r w:rsidRPr="00B16047">
        <w:t>Group Policy Preferences</w:t>
      </w:r>
      <w:bookmarkEnd w:id="40"/>
    </w:p>
    <w:p w:rsidR="00C564D2" w:rsidRPr="00B16047" w:rsidRDefault="00C564D2" w:rsidP="00C564D2">
      <w:r w:rsidRPr="00B16047">
        <w:t xml:space="preserve">While new tools like Powershell provide robust automation capabilities that save time, speed deployment and reduce costs by allowing organizations to automate complex and redundant tasks, scripting simpler tasks such as mapping drives and printers in logon scripts, can be unnecessarily </w:t>
      </w:r>
      <w:r w:rsidR="00090DFF" w:rsidRPr="00B16047">
        <w:t>burdensome</w:t>
      </w:r>
      <w:r w:rsidRPr="00B16047">
        <w:t xml:space="preserve"> on IT staff</w:t>
      </w:r>
      <w:r w:rsidR="00A30BA8">
        <w:t xml:space="preserve">. </w:t>
      </w:r>
      <w:r w:rsidRPr="00B16047">
        <w:t>These types of actions, as well as other user specific settings, are typically deployed as part of logon scripts</w:t>
      </w:r>
      <w:r w:rsidR="00A30BA8">
        <w:t xml:space="preserve">. </w:t>
      </w:r>
      <w:r w:rsidRPr="00B16047">
        <w:t xml:space="preserve">Logon scripts are often scattered, may vary widely from group to group in the same organization, are seldom documented, and are time consuming to troubleshoot, support and modify. </w:t>
      </w:r>
    </w:p>
    <w:p w:rsidR="00670F94" w:rsidRPr="00B16047" w:rsidRDefault="00C564D2" w:rsidP="00C564D2">
      <w:r w:rsidRPr="00B16047">
        <w:t>Windows Server 2008 includes Group Policy preferences built-in to the Group Policy Management Console (GPMC)</w:t>
      </w:r>
      <w:r w:rsidR="00A30BA8">
        <w:t xml:space="preserve">. </w:t>
      </w:r>
      <w:r w:rsidR="00A11302" w:rsidRPr="00B16047">
        <w:t xml:space="preserve"> Unlike Group Policy settings that are mandatory and cannot be changed by end-users, </w:t>
      </w:r>
      <w:r w:rsidRPr="00B16047">
        <w:t xml:space="preserve">Group Policy Preferences are unmanaged settings that users can change. </w:t>
      </w:r>
      <w:r w:rsidR="00A11302" w:rsidRPr="00B16047">
        <w:t>Group Policy preferences add to Group Policy a centralized system for deploying preferences such as system settings, mapped drives and mapped printers</w:t>
      </w:r>
      <w:r w:rsidR="00A30BA8">
        <w:t xml:space="preserve">. </w:t>
      </w:r>
      <w:r w:rsidR="00A11302" w:rsidRPr="00B16047">
        <w:t>By using Group Policy Preferences organizations can potentially reduce or eliminate logon scripts in their environment</w:t>
      </w:r>
      <w:r w:rsidR="00A30BA8">
        <w:t xml:space="preserve">. </w:t>
      </w:r>
      <w:r w:rsidR="00A11302" w:rsidRPr="00B16047">
        <w:t xml:space="preserve"> Group Policy Preferences also reduce configuration errors and ease troubleshooting through precision targeting and easy to use interfaces</w:t>
      </w:r>
      <w:r w:rsidR="00A30BA8">
        <w:t xml:space="preserve">. </w:t>
      </w:r>
      <w:r w:rsidR="00A11302" w:rsidRPr="00B16047">
        <w:t xml:space="preserve"> </w:t>
      </w:r>
      <w:r w:rsidR="00A30BA8">
        <w:t xml:space="preserve">. </w:t>
      </w:r>
      <w:r w:rsidR="00670F94" w:rsidRPr="00B16047">
        <w:t xml:space="preserve">Group Policy Preferences also helps organizations reduce effort and costs to support images and reducing image count by allowing organizations to deploy generic images and use Group Policy Preferences to update settings for groups of users and computers. </w:t>
      </w:r>
    </w:p>
    <w:p w:rsidR="00670F94" w:rsidRPr="00B16047" w:rsidRDefault="00670F94" w:rsidP="00670F94">
      <w:r w:rsidRPr="00B16047">
        <w:t>Group Policy Pref</w:t>
      </w:r>
      <w:r w:rsidR="00090DFF">
        <w:t>er</w:t>
      </w:r>
      <w:r w:rsidRPr="00B16047">
        <w:t>ences simplifies deployment, and management of configuration settings to desktops</w:t>
      </w:r>
      <w:r w:rsidR="00A30BA8">
        <w:t xml:space="preserve">. </w:t>
      </w:r>
      <w:r w:rsidRPr="00B16047">
        <w:t xml:space="preserve">It reduces the need to track and maintain large numbers of logon scripts, and provides easy to use interfaces for configuring settings previously deployed through logon scripts, reducing configuration </w:t>
      </w:r>
      <w:r w:rsidR="002D74A1" w:rsidRPr="00B16047">
        <w:t>errors</w:t>
      </w:r>
      <w:r w:rsidRPr="00B16047">
        <w:t xml:space="preserve"> and IT costs. </w:t>
      </w:r>
    </w:p>
    <w:p w:rsidR="00A10D37" w:rsidRPr="00B16047" w:rsidRDefault="004E6741" w:rsidP="00EC119C">
      <w:pPr>
        <w:pStyle w:val="Heading3"/>
      </w:pPr>
      <w:bookmarkStart w:id="41" w:name="_Toc187167724"/>
      <w:r w:rsidRPr="00B16047">
        <w:t>Enterprise Class Print Management</w:t>
      </w:r>
      <w:bookmarkEnd w:id="41"/>
    </w:p>
    <w:p w:rsidR="007F50A4" w:rsidRPr="00B16047" w:rsidRDefault="004E6741" w:rsidP="00A10D37">
      <w:r w:rsidRPr="00B16047">
        <w:t xml:space="preserve">A substantial part of an organization’s IT resources is usually devoted to configuring and maintaining network attached printers that require constant maintenance and administration. The techniques for configuring one </w:t>
      </w:r>
      <w:r w:rsidRPr="00B16047">
        <w:lastRenderedPageBreak/>
        <w:t>printer model usually do not translate to other models, so IT personnel must devote substantial time and effort in becoming familiar with many different printer configuration methods</w:t>
      </w:r>
      <w:r w:rsidR="00A30BA8">
        <w:t xml:space="preserve">. </w:t>
      </w:r>
      <w:r w:rsidRPr="00B16047">
        <w:t xml:space="preserve"> In addition, on previous versions of Windows, printers had to be managed on a per-server basis -there was no centralized printer management tool</w:t>
      </w:r>
      <w:r w:rsidR="00A30BA8">
        <w:t xml:space="preserve">. </w:t>
      </w:r>
      <w:r w:rsidRPr="00B16047">
        <w:t xml:space="preserve"> This resulted in high costs in time and resources for the organization. </w:t>
      </w:r>
    </w:p>
    <w:p w:rsidR="00A10D37" w:rsidRPr="00B16047" w:rsidRDefault="00F956AB" w:rsidP="00A10D37">
      <w:r>
        <w:t>Windows Server 2008</w:t>
      </w:r>
      <w:r w:rsidR="004E6741" w:rsidRPr="00B16047">
        <w:t xml:space="preserve"> addresses these issues with Print Management, an MMC snap-in that enables administrators to manage, monitor, and troubleshoot all of the printers within the enterprise network from a single interface, even those</w:t>
      </w:r>
      <w:r w:rsidR="004B5206">
        <w:t xml:space="preserve"> printers</w:t>
      </w:r>
      <w:r w:rsidR="004E6741" w:rsidRPr="00B16047">
        <w:t xml:space="preserve"> </w:t>
      </w:r>
      <w:r w:rsidR="004B5206">
        <w:t xml:space="preserve">that are </w:t>
      </w:r>
      <w:r w:rsidR="004E6741" w:rsidRPr="00B16047">
        <w:t>remotely connected to the network. When responding to remote printer issues, IT personnel do not have to rely on users at the remote site to check the printer and provide diagnostic information; the administrator can use Print Management’s easy-to-use console interface to access this information directly</w:t>
      </w:r>
      <w:r w:rsidR="00A30BA8">
        <w:t xml:space="preserve">. </w:t>
      </w:r>
      <w:r w:rsidR="004E6741" w:rsidRPr="00B16047">
        <w:t xml:space="preserve"> It can also send e-mail notifications and run maintenance scripts when a printer or print server needs attention</w:t>
      </w:r>
      <w:r w:rsidR="00A30BA8">
        <w:t xml:space="preserve">. </w:t>
      </w:r>
      <w:r w:rsidR="004E6741" w:rsidRPr="00B16047">
        <w:t>Print Management can also access the Web interfaces of printers that support them.</w:t>
      </w:r>
    </w:p>
    <w:p w:rsidR="003844A3" w:rsidRPr="00B16047" w:rsidRDefault="004E6741" w:rsidP="00A10D37">
      <w:r w:rsidRPr="00B16047">
        <w:t>Print Management can be used with Group Policy to automatically one or many desktop computers to network printers. IT administrators do not have to install and configure printers on each desktop computer, and this optimizes IT resources and saves the organization time and money.</w:t>
      </w:r>
    </w:p>
    <w:p w:rsidR="00A10D37" w:rsidRPr="00B16047" w:rsidRDefault="004E6741" w:rsidP="00A10D37">
      <w:r w:rsidRPr="00B16047">
        <w:t>Print Management simplif</w:t>
      </w:r>
      <w:r w:rsidR="004B5206">
        <w:t>ies</w:t>
      </w:r>
      <w:r w:rsidRPr="00B16047">
        <w:t xml:space="preserve"> printer management duties, optimizing IT resources and reducing time and cost for the organization. </w:t>
      </w:r>
    </w:p>
    <w:p w:rsidR="00A10D37" w:rsidRPr="00B16047" w:rsidRDefault="004E6741" w:rsidP="00EC119C">
      <w:pPr>
        <w:pStyle w:val="Heading3"/>
      </w:pPr>
      <w:bookmarkStart w:id="42" w:name="_Toc187167725"/>
      <w:r w:rsidRPr="00B16047">
        <w:t>Increased Infrastructure Reliability with Server Core</w:t>
      </w:r>
      <w:bookmarkEnd w:id="42"/>
    </w:p>
    <w:p w:rsidR="00980880" w:rsidRPr="00B16047" w:rsidRDefault="004E6741" w:rsidP="00A10D37">
      <w:r w:rsidRPr="00B16047">
        <w:t>Infrastructure servers perform tasks critical to the day-to-day operation of Windows Server-based enterprise networks, such as supporting the Domain Name Service (DNS), Active Directory, and the Dynamic Host Configuration Protocol (DHCP) service</w:t>
      </w:r>
      <w:r w:rsidR="00A30BA8">
        <w:t xml:space="preserve">. </w:t>
      </w:r>
      <w:r w:rsidRPr="00B16047">
        <w:t xml:space="preserve">Enterprise networks depend on the stability and optimal performance of infrastructure servers. </w:t>
      </w:r>
    </w:p>
    <w:p w:rsidR="00F141C4" w:rsidRPr="00B16047" w:rsidRDefault="004E6741" w:rsidP="00A10D37">
      <w:r w:rsidRPr="00B16047">
        <w:t xml:space="preserve">To meet these needs, </w:t>
      </w:r>
      <w:r w:rsidR="00F956AB">
        <w:t>Windows Server 2008</w:t>
      </w:r>
      <w:r w:rsidRPr="00B16047">
        <w:t xml:space="preserve"> includes a new installation option called Server Core. Server Core installations contain only the functionality needed for the server’s task in the enterprise network</w:t>
      </w:r>
      <w:r w:rsidR="00A30BA8">
        <w:t xml:space="preserve">. </w:t>
      </w:r>
      <w:r w:rsidRPr="00B16047">
        <w:t>Functionality that is not strictly required for the server task is not included</w:t>
      </w:r>
      <w:r w:rsidR="00A30BA8">
        <w:t xml:space="preserve">. </w:t>
      </w:r>
      <w:r w:rsidRPr="00B16047">
        <w:t>The Server Core installation option is available for the following roles:</w:t>
      </w:r>
    </w:p>
    <w:p w:rsidR="004B1A63" w:rsidRPr="00B16047" w:rsidRDefault="004E6741" w:rsidP="004B1A63">
      <w:pPr>
        <w:pStyle w:val="BulletedList1"/>
        <w:numPr>
          <w:ilvl w:val="0"/>
          <w:numId w:val="26"/>
        </w:numPr>
        <w:tabs>
          <w:tab w:val="left" w:pos="360"/>
        </w:tabs>
        <w:spacing w:before="60" w:after="60" w:line="280" w:lineRule="exact"/>
        <w:rPr>
          <w:rFonts w:ascii="Calibri" w:hAnsi="Calibri"/>
        </w:rPr>
      </w:pPr>
      <w:r w:rsidRPr="00B16047">
        <w:rPr>
          <w:rFonts w:ascii="Calibri" w:hAnsi="Calibri"/>
        </w:rPr>
        <w:t>Hyper-V</w:t>
      </w:r>
    </w:p>
    <w:p w:rsidR="004B1A63" w:rsidRPr="00B16047" w:rsidRDefault="004E6741" w:rsidP="004B1A63">
      <w:pPr>
        <w:pStyle w:val="BulletedList1"/>
        <w:numPr>
          <w:ilvl w:val="0"/>
          <w:numId w:val="26"/>
        </w:numPr>
        <w:tabs>
          <w:tab w:val="left" w:pos="360"/>
        </w:tabs>
        <w:spacing w:before="60" w:after="60" w:line="280" w:lineRule="exact"/>
        <w:rPr>
          <w:rFonts w:ascii="Calibri" w:hAnsi="Calibri"/>
        </w:rPr>
      </w:pPr>
      <w:r w:rsidRPr="00B16047">
        <w:rPr>
          <w:rFonts w:ascii="Calibri" w:hAnsi="Calibri"/>
        </w:rPr>
        <w:t>IIS 7.0</w:t>
      </w:r>
    </w:p>
    <w:p w:rsidR="004B1A63" w:rsidRPr="00B16047" w:rsidRDefault="004E6741" w:rsidP="004B1A63">
      <w:pPr>
        <w:pStyle w:val="BulletedList1"/>
        <w:numPr>
          <w:ilvl w:val="0"/>
          <w:numId w:val="26"/>
        </w:numPr>
        <w:tabs>
          <w:tab w:val="left" w:pos="360"/>
        </w:tabs>
        <w:spacing w:before="60" w:after="60" w:line="280" w:lineRule="exact"/>
        <w:rPr>
          <w:rFonts w:ascii="Calibri" w:hAnsi="Calibri"/>
        </w:rPr>
      </w:pPr>
      <w:r w:rsidRPr="00B16047">
        <w:rPr>
          <w:rFonts w:ascii="Calibri" w:hAnsi="Calibri"/>
        </w:rPr>
        <w:t>Dynamic Host Configuration Protocol (DHCP) server</w:t>
      </w:r>
    </w:p>
    <w:p w:rsidR="004B1A63" w:rsidRPr="00B16047" w:rsidRDefault="004E6741" w:rsidP="004B1A63">
      <w:pPr>
        <w:pStyle w:val="BulletedList1"/>
        <w:numPr>
          <w:ilvl w:val="0"/>
          <w:numId w:val="26"/>
        </w:numPr>
        <w:tabs>
          <w:tab w:val="left" w:pos="360"/>
        </w:tabs>
        <w:spacing w:before="60" w:after="60" w:line="280" w:lineRule="exact"/>
        <w:rPr>
          <w:rFonts w:ascii="Calibri" w:hAnsi="Calibri"/>
        </w:rPr>
      </w:pPr>
      <w:r w:rsidRPr="00B16047">
        <w:rPr>
          <w:rFonts w:ascii="Calibri" w:hAnsi="Calibri"/>
        </w:rPr>
        <w:t>Domain Name System (DNS) server</w:t>
      </w:r>
    </w:p>
    <w:p w:rsidR="004B1A63" w:rsidRPr="00B16047" w:rsidRDefault="004E6741" w:rsidP="004B1A63">
      <w:pPr>
        <w:pStyle w:val="BulletedList1"/>
        <w:numPr>
          <w:ilvl w:val="0"/>
          <w:numId w:val="26"/>
        </w:numPr>
        <w:tabs>
          <w:tab w:val="left" w:pos="360"/>
        </w:tabs>
        <w:spacing w:before="60" w:after="60" w:line="280" w:lineRule="exact"/>
        <w:rPr>
          <w:rFonts w:ascii="Calibri" w:hAnsi="Calibri"/>
        </w:rPr>
      </w:pPr>
      <w:r w:rsidRPr="00B16047">
        <w:rPr>
          <w:rFonts w:ascii="Calibri" w:hAnsi="Calibri"/>
        </w:rPr>
        <w:t>File server</w:t>
      </w:r>
    </w:p>
    <w:p w:rsidR="004B1A63" w:rsidRPr="00B16047" w:rsidRDefault="004E6741" w:rsidP="004B1A63">
      <w:pPr>
        <w:pStyle w:val="BulletedList1"/>
        <w:numPr>
          <w:ilvl w:val="0"/>
          <w:numId w:val="27"/>
        </w:numPr>
        <w:tabs>
          <w:tab w:val="left" w:pos="360"/>
        </w:tabs>
        <w:spacing w:before="60" w:after="60" w:line="280" w:lineRule="exact"/>
        <w:rPr>
          <w:rFonts w:ascii="Calibri" w:hAnsi="Calibri"/>
        </w:rPr>
      </w:pPr>
      <w:r w:rsidRPr="00B16047">
        <w:rPr>
          <w:rFonts w:ascii="Calibri" w:hAnsi="Calibri"/>
        </w:rPr>
        <w:t>Active Directory Domain Services (AD DS)</w:t>
      </w:r>
    </w:p>
    <w:p w:rsidR="004B1A63" w:rsidRPr="00B16047" w:rsidRDefault="004E6741" w:rsidP="004B1A63">
      <w:pPr>
        <w:pStyle w:val="BulletedList1"/>
        <w:numPr>
          <w:ilvl w:val="0"/>
          <w:numId w:val="27"/>
        </w:numPr>
        <w:tabs>
          <w:tab w:val="left" w:pos="360"/>
        </w:tabs>
        <w:spacing w:before="60" w:after="60" w:line="280" w:lineRule="exact"/>
        <w:rPr>
          <w:rFonts w:ascii="Calibri" w:hAnsi="Calibri"/>
        </w:rPr>
      </w:pPr>
      <w:r w:rsidRPr="00B16047">
        <w:rPr>
          <w:rFonts w:ascii="Calibri" w:hAnsi="Calibri"/>
        </w:rPr>
        <w:t>Active Directory Lightweight Directory Services (AD LDS)</w:t>
      </w:r>
    </w:p>
    <w:p w:rsidR="004B1A63" w:rsidRPr="00B16047" w:rsidRDefault="004E6741" w:rsidP="004B1A63">
      <w:pPr>
        <w:pStyle w:val="BulletedList1"/>
        <w:numPr>
          <w:ilvl w:val="0"/>
          <w:numId w:val="27"/>
        </w:numPr>
        <w:tabs>
          <w:tab w:val="left" w:pos="360"/>
        </w:tabs>
        <w:spacing w:before="60" w:after="60" w:line="280" w:lineRule="exact"/>
        <w:rPr>
          <w:rFonts w:ascii="Calibri" w:hAnsi="Calibri"/>
        </w:rPr>
      </w:pPr>
      <w:r w:rsidRPr="00B16047">
        <w:rPr>
          <w:rFonts w:ascii="Calibri" w:hAnsi="Calibri"/>
        </w:rPr>
        <w:t>Windows Media Services</w:t>
      </w:r>
    </w:p>
    <w:p w:rsidR="004B1A63" w:rsidRPr="00B16047" w:rsidRDefault="004E6741" w:rsidP="004B1A63">
      <w:pPr>
        <w:pStyle w:val="BulletedList1"/>
        <w:numPr>
          <w:ilvl w:val="0"/>
          <w:numId w:val="27"/>
        </w:numPr>
        <w:tabs>
          <w:tab w:val="left" w:pos="360"/>
        </w:tabs>
        <w:spacing w:before="60" w:after="60" w:line="280" w:lineRule="exact"/>
        <w:rPr>
          <w:rFonts w:ascii="Calibri" w:hAnsi="Calibri"/>
        </w:rPr>
      </w:pPr>
      <w:r w:rsidRPr="00B16047">
        <w:rPr>
          <w:rFonts w:ascii="Calibri" w:hAnsi="Calibri"/>
        </w:rPr>
        <w:t>Print Server</w:t>
      </w:r>
    </w:p>
    <w:p w:rsidR="004B1A63" w:rsidRPr="00B16047" w:rsidRDefault="004B1A63" w:rsidP="004B1A63">
      <w:pPr>
        <w:pStyle w:val="BulletedList1"/>
        <w:tabs>
          <w:tab w:val="left" w:pos="360"/>
        </w:tabs>
        <w:spacing w:before="60" w:after="60" w:line="280" w:lineRule="exact"/>
        <w:ind w:left="720" w:firstLine="0"/>
        <w:rPr>
          <w:rFonts w:ascii="Calibri" w:hAnsi="Calibri"/>
        </w:rPr>
      </w:pPr>
    </w:p>
    <w:p w:rsidR="001F2879" w:rsidRPr="00B16047" w:rsidRDefault="004E6741" w:rsidP="00A10D37">
      <w:r w:rsidRPr="00B16047">
        <w:lastRenderedPageBreak/>
        <w:t>Because Server Core runs with a minimal set of installed functionality, less maintenance, fewer software updates, and fewer restarts are needed. Server security is enhanced as running less code reduces the attack profile of the server.</w:t>
      </w:r>
    </w:p>
    <w:p w:rsidR="00251ACF" w:rsidRPr="00B16047" w:rsidRDefault="001027C5" w:rsidP="00A10D37">
      <w:r w:rsidRPr="00B16047">
        <w:t>Server Core</w:t>
      </w:r>
      <w:r w:rsidR="00BB57E3" w:rsidRPr="00B16047">
        <w:t xml:space="preserve">’s </w:t>
      </w:r>
      <w:r w:rsidR="004B1A63" w:rsidRPr="00B16047">
        <w:t xml:space="preserve">minimal </w:t>
      </w:r>
      <w:r w:rsidR="00BB57E3" w:rsidRPr="00B16047">
        <w:t>server implementations</w:t>
      </w:r>
      <w:r w:rsidR="001F2879" w:rsidRPr="00B16047">
        <w:t xml:space="preserve"> </w:t>
      </w:r>
      <w:r w:rsidR="00F141C4" w:rsidRPr="00B16047">
        <w:t>increase networ</w:t>
      </w:r>
      <w:r w:rsidR="007F5A05" w:rsidRPr="00B16047">
        <w:t xml:space="preserve">k security and </w:t>
      </w:r>
      <w:r w:rsidR="000E3F25" w:rsidRPr="00B16047">
        <w:t>performance,</w:t>
      </w:r>
      <w:r w:rsidR="00F141C4" w:rsidRPr="00B16047">
        <w:t xml:space="preserve"> </w:t>
      </w:r>
      <w:r w:rsidR="008E082D" w:rsidRPr="00B16047">
        <w:t>reduc</w:t>
      </w:r>
      <w:r w:rsidR="007F5A05" w:rsidRPr="00B16047">
        <w:t>ing</w:t>
      </w:r>
      <w:r w:rsidR="001E485B" w:rsidRPr="00B16047">
        <w:t xml:space="preserve"> an organization</w:t>
      </w:r>
      <w:r w:rsidR="00946F3C" w:rsidRPr="00B16047">
        <w:t>’s maintenance and support costs</w:t>
      </w:r>
      <w:r w:rsidR="007F5A05" w:rsidRPr="00B16047">
        <w:t xml:space="preserve"> and allowing organizations to run critical infrastructure server</w:t>
      </w:r>
      <w:r w:rsidR="000E3F25" w:rsidRPr="00B16047">
        <w:t>s</w:t>
      </w:r>
      <w:r w:rsidR="007F5A05" w:rsidRPr="00B16047">
        <w:t xml:space="preserve"> in their most reliable configuration</w:t>
      </w:r>
      <w:r w:rsidR="00946F3C" w:rsidRPr="00B16047">
        <w:t>.</w:t>
      </w:r>
    </w:p>
    <w:p w:rsidR="007B657D" w:rsidRPr="00071FD8" w:rsidRDefault="00BB0D95" w:rsidP="007B657D">
      <w:r w:rsidRPr="00071FD8">
        <w:t>Valero Energy Corporation is North America’s largest refiner of oil and gas products. By using the Server Core installation option, Valero is anticipating significantly reduced downtime for maintenance at the refineries. “Server Core goes a long way in reducing the amount of security updates we have to apply, by reducing the number of components that need updating on a regular basis,” says I/S Project Manager Shawn Crow</w:t>
      </w:r>
      <w:r w:rsidRPr="00071FD8">
        <w:rPr>
          <w:rStyle w:val="FootnoteReference"/>
          <w:rFonts w:asciiTheme="minorHAnsi" w:hAnsiTheme="minorHAnsi"/>
        </w:rPr>
        <w:footnoteReference w:id="34"/>
      </w:r>
      <w:r w:rsidRPr="00071FD8">
        <w:t xml:space="preserve">. </w:t>
      </w:r>
    </w:p>
    <w:p w:rsidR="00A10D37" w:rsidRPr="00B16047" w:rsidRDefault="00E21BF8" w:rsidP="00A10D37">
      <w:pPr>
        <w:pStyle w:val="Heading2"/>
      </w:pPr>
      <w:bookmarkStart w:id="43" w:name="_Ref184110053"/>
      <w:bookmarkStart w:id="44" w:name="_Toc187167726"/>
      <w:r w:rsidRPr="00B16047">
        <w:t>High Availability for Business Continuity</w:t>
      </w:r>
      <w:bookmarkEnd w:id="43"/>
      <w:bookmarkEnd w:id="44"/>
      <w:r w:rsidRPr="00B16047">
        <w:t xml:space="preserve"> </w:t>
      </w:r>
    </w:p>
    <w:p w:rsidR="00F0555D" w:rsidRPr="00B16047" w:rsidRDefault="008E0992" w:rsidP="00A10D37">
      <w:r w:rsidRPr="00B16047">
        <w:t xml:space="preserve">Organizations are increasingly expected to provide continuous service to its customers with </w:t>
      </w:r>
      <w:r w:rsidR="0033152B" w:rsidRPr="00B16047">
        <w:t xml:space="preserve">no unplanned downtime. </w:t>
      </w:r>
      <w:r w:rsidR="00A75E9B" w:rsidRPr="00B16047">
        <w:t xml:space="preserve">The goal of high availability </w:t>
      </w:r>
      <w:r w:rsidR="0077080F" w:rsidRPr="00B16047">
        <w:t xml:space="preserve">service </w:t>
      </w:r>
      <w:r w:rsidR="00A75E9B" w:rsidRPr="00B16047">
        <w:t>is to</w:t>
      </w:r>
      <w:r w:rsidR="0033152B" w:rsidRPr="00B16047">
        <w:t xml:space="preserve"> ensure that mission-critical applications and the servers that host them are always available</w:t>
      </w:r>
      <w:r w:rsidR="0029498D" w:rsidRPr="00B16047">
        <w:t xml:space="preserve"> to employees, partners, and customers</w:t>
      </w:r>
      <w:r w:rsidR="0097391F" w:rsidRPr="00B16047">
        <w:t xml:space="preserve">. If downtime occurs </w:t>
      </w:r>
      <w:r w:rsidR="0033152B" w:rsidRPr="00B16047">
        <w:t xml:space="preserve">due to </w:t>
      </w:r>
      <w:r w:rsidR="0097391F" w:rsidRPr="00B16047">
        <w:t>unforeseeable events</w:t>
      </w:r>
      <w:r w:rsidR="000B0B76">
        <w:t>,</w:t>
      </w:r>
      <w:r w:rsidR="0097391F" w:rsidRPr="00B16047">
        <w:t xml:space="preserve"> such as </w:t>
      </w:r>
      <w:r w:rsidR="0033152B" w:rsidRPr="00B16047">
        <w:t>power outages or hardware failure</w:t>
      </w:r>
      <w:r w:rsidR="0097391F" w:rsidRPr="00B16047">
        <w:t xml:space="preserve">s, </w:t>
      </w:r>
      <w:r w:rsidR="0033152B" w:rsidRPr="00B16047">
        <w:t xml:space="preserve">it is important that a fast and effective recovery mechanism be in place. </w:t>
      </w:r>
    </w:p>
    <w:p w:rsidR="005A3BB8" w:rsidRPr="00B16047" w:rsidRDefault="0033152B">
      <w:r w:rsidRPr="00B16047">
        <w:t xml:space="preserve">High </w:t>
      </w:r>
      <w:r w:rsidR="00A10D37" w:rsidRPr="00B16047">
        <w:t xml:space="preserve">availability is </w:t>
      </w:r>
      <w:r w:rsidRPr="00B16047">
        <w:t>built into</w:t>
      </w:r>
      <w:r w:rsidR="00A10D37" w:rsidRPr="00B16047">
        <w:t xml:space="preserve"> many of the enhancements </w:t>
      </w:r>
      <w:r w:rsidRPr="00B16047">
        <w:t xml:space="preserve">of </w:t>
      </w:r>
      <w:r w:rsidR="00F956AB">
        <w:t>Windows Server 2008</w:t>
      </w:r>
      <w:r w:rsidR="00A30BA8">
        <w:t xml:space="preserve">. </w:t>
      </w:r>
      <w:r w:rsidR="00A10D37" w:rsidRPr="00B16047">
        <w:t>Failover Clusters, Network Load Balancing, and new backup and restore features ensure that mission-critical applications, services</w:t>
      </w:r>
      <w:r w:rsidR="00D9610C" w:rsidRPr="00B16047">
        <w:t>,</w:t>
      </w:r>
      <w:r w:rsidR="00A10D37" w:rsidRPr="00B16047">
        <w:t xml:space="preserve"> and </w:t>
      </w:r>
      <w:r w:rsidR="00D9610C" w:rsidRPr="00B16047">
        <w:t xml:space="preserve">company data are always </w:t>
      </w:r>
      <w:r w:rsidR="00A10D37" w:rsidRPr="00B16047">
        <w:t>available.</w:t>
      </w:r>
    </w:p>
    <w:p w:rsidR="00594EA1" w:rsidRPr="00B16047" w:rsidRDefault="001027C5" w:rsidP="00EC119C">
      <w:pPr>
        <w:pStyle w:val="Heading3"/>
      </w:pPr>
      <w:bookmarkStart w:id="45" w:name="_Toc187167727"/>
      <w:r w:rsidRPr="00B16047">
        <w:t xml:space="preserve">Ensuring </w:t>
      </w:r>
      <w:r w:rsidR="00D56F2D" w:rsidRPr="00B16047">
        <w:t xml:space="preserve">High </w:t>
      </w:r>
      <w:r w:rsidRPr="00B16047">
        <w:t xml:space="preserve">Availability </w:t>
      </w:r>
      <w:r w:rsidR="00264C1B" w:rsidRPr="00B16047">
        <w:t>Through the Use of</w:t>
      </w:r>
      <w:r w:rsidR="001D2471" w:rsidRPr="00B16047">
        <w:t xml:space="preserve"> </w:t>
      </w:r>
      <w:r w:rsidR="00A10D37" w:rsidRPr="00B16047">
        <w:t>Failover Clusters</w:t>
      </w:r>
      <w:bookmarkEnd w:id="45"/>
    </w:p>
    <w:p w:rsidR="00834B8C" w:rsidRPr="00B16047" w:rsidRDefault="00A10D37" w:rsidP="00A10D37">
      <w:r w:rsidRPr="00B16047">
        <w:t xml:space="preserve">Failover clusters are a group of </w:t>
      </w:r>
      <w:r w:rsidR="001674D6" w:rsidRPr="00B16047">
        <w:t>servers</w:t>
      </w:r>
      <w:r w:rsidRPr="00B16047">
        <w:t xml:space="preserve"> that work together to </w:t>
      </w:r>
      <w:r w:rsidR="001674D6" w:rsidRPr="00B16047">
        <w:t xml:space="preserve">ensure high </w:t>
      </w:r>
      <w:r w:rsidRPr="00B16047">
        <w:t xml:space="preserve">availability of </w:t>
      </w:r>
      <w:r w:rsidR="001674D6" w:rsidRPr="00B16047">
        <w:t xml:space="preserve">mission-critical </w:t>
      </w:r>
      <w:r w:rsidRPr="00B16047">
        <w:t>applications and services</w:t>
      </w:r>
      <w:r w:rsidR="00A30BA8">
        <w:t xml:space="preserve">. </w:t>
      </w:r>
      <w:r w:rsidR="00803F76" w:rsidRPr="00B16047">
        <w:t>If one server fail</w:t>
      </w:r>
      <w:r w:rsidR="000B0B76">
        <w:t>s</w:t>
      </w:r>
      <w:r w:rsidR="00803F76" w:rsidRPr="00B16047">
        <w:t xml:space="preserve">, </w:t>
      </w:r>
      <w:r w:rsidR="000B0B76">
        <w:t xml:space="preserve">another </w:t>
      </w:r>
      <w:r w:rsidR="00803F76" w:rsidRPr="00B16047">
        <w:t xml:space="preserve">server in the cluster takes over its functions and services. </w:t>
      </w:r>
      <w:r w:rsidR="002138F3" w:rsidRPr="00B16047">
        <w:t xml:space="preserve">Failover clusters </w:t>
      </w:r>
      <w:r w:rsidRPr="00B16047">
        <w:t>are a key component in any high</w:t>
      </w:r>
      <w:r w:rsidR="00951CC1" w:rsidRPr="00B16047">
        <w:t>-</w:t>
      </w:r>
      <w:r w:rsidRPr="00B16047">
        <w:t>availability scenario</w:t>
      </w:r>
      <w:r w:rsidR="002138F3" w:rsidRPr="00B16047">
        <w:t>, but can be difficult and expensive to maintain.</w:t>
      </w:r>
      <w:r w:rsidRPr="00B16047">
        <w:t xml:space="preserve"> </w:t>
      </w:r>
    </w:p>
    <w:p w:rsidR="0003651A" w:rsidRPr="00B16047" w:rsidRDefault="00F956AB" w:rsidP="00A10D37">
      <w:r>
        <w:t>Windows Server 2008</w:t>
      </w:r>
      <w:r w:rsidR="00A10D37" w:rsidRPr="00B16047">
        <w:t xml:space="preserve"> saves time and simplifies the deployment of </w:t>
      </w:r>
      <w:r w:rsidR="001D2471" w:rsidRPr="00B16047">
        <w:t xml:space="preserve">failover </w:t>
      </w:r>
      <w:r w:rsidR="00A10D37" w:rsidRPr="00B16047">
        <w:t>clusters by making it easier to get the initial configuration right the first time</w:t>
      </w:r>
      <w:r w:rsidR="00A30BA8">
        <w:t xml:space="preserve">. </w:t>
      </w:r>
      <w:r w:rsidR="00A10D37" w:rsidRPr="00B16047">
        <w:t xml:space="preserve">Cluster management tools </w:t>
      </w:r>
      <w:r w:rsidR="00553D3A" w:rsidRPr="00B16047">
        <w:t>with intuitive, task-based interfaces</w:t>
      </w:r>
      <w:r w:rsidR="005C7CE7" w:rsidRPr="00B16047">
        <w:t xml:space="preserve"> and administration wizards</w:t>
      </w:r>
      <w:r w:rsidR="00553D3A" w:rsidRPr="00B16047">
        <w:t xml:space="preserve"> </w:t>
      </w:r>
      <w:r w:rsidR="00A10D37" w:rsidRPr="00B16047">
        <w:t>simplif</w:t>
      </w:r>
      <w:r w:rsidR="008D2F18" w:rsidRPr="00B16047">
        <w:t>y</w:t>
      </w:r>
      <w:r w:rsidR="00A10D37" w:rsidRPr="00B16047">
        <w:t xml:space="preserve"> complex </w:t>
      </w:r>
      <w:r w:rsidR="00553D3A" w:rsidRPr="00B16047">
        <w:t>administration</w:t>
      </w:r>
      <w:r w:rsidR="00241C5D" w:rsidRPr="00B16047">
        <w:t xml:space="preserve"> </w:t>
      </w:r>
      <w:r w:rsidR="00A10D37" w:rsidRPr="00B16047">
        <w:t>tasks</w:t>
      </w:r>
      <w:r w:rsidR="001D78E2" w:rsidRPr="00B16047">
        <w:t xml:space="preserve">. </w:t>
      </w:r>
      <w:r w:rsidR="00BA1F19" w:rsidRPr="00B16047">
        <w:t>One of these tools</w:t>
      </w:r>
      <w:r w:rsidR="00937689" w:rsidRPr="00B16047">
        <w:t xml:space="preserve"> will verify whether an organization’s network environment is suitable for a failover cluster before any substantial investment is made in planning and implementing the cluster. </w:t>
      </w:r>
      <w:r w:rsidR="001D78E2" w:rsidRPr="00B16047">
        <w:t xml:space="preserve">If </w:t>
      </w:r>
      <w:r w:rsidR="009B0C65" w:rsidRPr="00B16047">
        <w:t xml:space="preserve">the network can support a failover cluster, another tool enables IT administrators to create one in one step. </w:t>
      </w:r>
      <w:r w:rsidR="000B0B76">
        <w:t xml:space="preserve">When </w:t>
      </w:r>
      <w:r w:rsidR="008A3B7C" w:rsidRPr="00B16047">
        <w:t xml:space="preserve">the cluster has been created, administrators </w:t>
      </w:r>
      <w:r w:rsidR="00A10D37" w:rsidRPr="00B16047">
        <w:t>can make additional storage available</w:t>
      </w:r>
      <w:r w:rsidR="00067FF8" w:rsidRPr="00B16047">
        <w:t xml:space="preserve"> for applications and services running on the cluster without shutting down the cluster or affecting the applications and services.</w:t>
      </w:r>
      <w:r w:rsidR="00A10D37" w:rsidRPr="00B16047">
        <w:t xml:space="preserve"> </w:t>
      </w:r>
    </w:p>
    <w:p w:rsidR="00700C06" w:rsidRPr="00B16047" w:rsidRDefault="00703BA6" w:rsidP="00A10D37">
      <w:r w:rsidRPr="00B16047">
        <w:lastRenderedPageBreak/>
        <w:t>T</w:t>
      </w:r>
      <w:r w:rsidR="007B01D9" w:rsidRPr="00B16047">
        <w:t xml:space="preserve">he latest technologies in network data encryption and authentication have been implemented in </w:t>
      </w:r>
      <w:r w:rsidR="00F956AB">
        <w:t>Windows Server 2008</w:t>
      </w:r>
      <w:r w:rsidR="007B01D9" w:rsidRPr="00B16047">
        <w:t xml:space="preserve"> clusters to protect the corporate data assets stored on the cluster servers.</w:t>
      </w:r>
      <w:r w:rsidR="0003651A" w:rsidRPr="00B16047">
        <w:t xml:space="preserve"> </w:t>
      </w:r>
      <w:r w:rsidR="00CC6526" w:rsidRPr="00B16047">
        <w:t xml:space="preserve">The </w:t>
      </w:r>
      <w:r w:rsidR="0066260C" w:rsidRPr="00B16047">
        <w:t xml:space="preserve">Network Load Balancing (NLB) </w:t>
      </w:r>
      <w:r w:rsidR="00976482" w:rsidRPr="00B16047">
        <w:t xml:space="preserve">technology </w:t>
      </w:r>
      <w:r w:rsidR="00CC6526" w:rsidRPr="00B16047">
        <w:t xml:space="preserve">incorporated in </w:t>
      </w:r>
      <w:r w:rsidR="00F956AB">
        <w:t>Windows Server 2008</w:t>
      </w:r>
      <w:r w:rsidR="00CC6526" w:rsidRPr="00B16047">
        <w:t xml:space="preserve"> </w:t>
      </w:r>
      <w:r w:rsidR="0066260C" w:rsidRPr="00B16047">
        <w:t>distributes the workload of client</w:t>
      </w:r>
      <w:r w:rsidR="005C28CD" w:rsidRPr="00B16047">
        <w:t xml:space="preserve"> and server applications between </w:t>
      </w:r>
      <w:r w:rsidR="0066260C" w:rsidRPr="00B16047">
        <w:t>servers in the failover cluster so that critical applications and services remain available for employees and customers</w:t>
      </w:r>
      <w:r w:rsidR="00FE5A64" w:rsidRPr="00B16047">
        <w:t>,</w:t>
      </w:r>
      <w:r w:rsidR="00CC6526" w:rsidRPr="00B16047">
        <w:t xml:space="preserve"> and run quickly and reliably</w:t>
      </w:r>
      <w:r w:rsidR="00A30BA8">
        <w:t xml:space="preserve">. </w:t>
      </w:r>
    </w:p>
    <w:p w:rsidR="00732010" w:rsidRPr="00B16047" w:rsidRDefault="00F956AB" w:rsidP="00A10D37">
      <w:r>
        <w:t>Windows Server 2008</w:t>
      </w:r>
      <w:r w:rsidR="0066260C" w:rsidRPr="00B16047">
        <w:t xml:space="preserve"> simplifies</w:t>
      </w:r>
      <w:r w:rsidR="00E142CA" w:rsidRPr="00B16047">
        <w:t xml:space="preserve"> the deployment and management of failover clusters and improves their performance, security, and reliability. IT administrators can focus on managing applications and services rather than on managing the cluster.</w:t>
      </w:r>
    </w:p>
    <w:p w:rsidR="00772A8A" w:rsidRPr="00B16047" w:rsidRDefault="004E6741" w:rsidP="00EC119C">
      <w:pPr>
        <w:pStyle w:val="Heading3"/>
      </w:pPr>
      <w:bookmarkStart w:id="46" w:name="_Toc187167728"/>
      <w:r w:rsidRPr="00B16047">
        <w:t xml:space="preserve">Ensuring High Availability </w:t>
      </w:r>
      <w:r w:rsidR="00D67629" w:rsidRPr="00B16047">
        <w:t>with Hyper-V</w:t>
      </w:r>
      <w:bookmarkEnd w:id="46"/>
    </w:p>
    <w:p w:rsidR="00844A3C" w:rsidRPr="00B16047" w:rsidRDefault="00844A3C" w:rsidP="00844A3C">
      <w:r w:rsidRPr="00B16047">
        <w:t>Hyper-V brings new benefits to enterprises that rely on server clusters for high availability performance. In virtualization technology, the physical computer is called the host, and an operating system running on a host is called a guest. Using Hyper-V, several guest operating systems can run on a physical host as a cluster, providing all of the benefits of server clustering with fewer physical servers</w:t>
      </w:r>
      <w:r w:rsidR="00A30BA8">
        <w:t xml:space="preserve">. </w:t>
      </w:r>
      <w:r w:rsidRPr="00B16047">
        <w:t>Using System Center Virtual Machine Manager, IT administrators can quickly test and deploy virtual server clusters, and even perform maintenance and configuration tasks without disrupting service.</w:t>
      </w:r>
    </w:p>
    <w:p w:rsidR="00DA5A3B" w:rsidRPr="00B16047" w:rsidRDefault="00CE2E0A" w:rsidP="00A10D37">
      <w:r w:rsidRPr="00B16047">
        <w:t>Hyper-V offer</w:t>
      </w:r>
      <w:r w:rsidR="00DA5A3B" w:rsidRPr="00B16047">
        <w:t>s</w:t>
      </w:r>
      <w:r w:rsidRPr="00B16047">
        <w:t xml:space="preserve"> high availability for virtual machines</w:t>
      </w:r>
      <w:r w:rsidR="00DA5A3B" w:rsidRPr="00B16047">
        <w:t xml:space="preserve"> through its Guest Clustering and Host Clustering capabilities</w:t>
      </w:r>
      <w:r w:rsidRPr="00B16047">
        <w:t>. Host Clustering ensures that, if the host goes down, all guest operating systems running on that server are automatically restarted on another host. With Guest Clustering, if a guest operating system fails</w:t>
      </w:r>
      <w:r w:rsidR="000B0B76">
        <w:t>,</w:t>
      </w:r>
      <w:r w:rsidRPr="00B16047">
        <w:t xml:space="preserve"> another guest on the same host or on a different host will automatically take over its operations. </w:t>
      </w:r>
    </w:p>
    <w:p w:rsidR="00CE2E0A" w:rsidRPr="00B16047" w:rsidRDefault="00CE2E0A" w:rsidP="00A10D37">
      <w:r w:rsidRPr="00B16047">
        <w:t>Enterprises can use Host and Guest Clustering to easily implement high availability in their network</w:t>
      </w:r>
      <w:r w:rsidR="00E87687" w:rsidRPr="00B16047">
        <w:t xml:space="preserve"> while reducing costs and optimizing the time of their IT personnel</w:t>
      </w:r>
      <w:r w:rsidRPr="00B16047">
        <w:t>.</w:t>
      </w:r>
    </w:p>
    <w:p w:rsidR="00A10D37" w:rsidRPr="00B16047" w:rsidRDefault="00A10D37" w:rsidP="00EC119C">
      <w:pPr>
        <w:pStyle w:val="Heading3"/>
      </w:pPr>
      <w:bookmarkStart w:id="47" w:name="_Toc187167729"/>
      <w:r w:rsidRPr="00B16047">
        <w:t>Improved Backup</w:t>
      </w:r>
      <w:r w:rsidR="00140579" w:rsidRPr="00B16047">
        <w:t xml:space="preserve"> Technology</w:t>
      </w:r>
      <w:bookmarkEnd w:id="47"/>
    </w:p>
    <w:p w:rsidR="00E95F58" w:rsidRPr="00B16047" w:rsidRDefault="00F956AB">
      <w:pPr>
        <w:spacing w:after="0"/>
      </w:pPr>
      <w:r>
        <w:rPr>
          <w:rFonts w:cs="Arial"/>
        </w:rPr>
        <w:t>Windows Server 2008</w:t>
      </w:r>
      <w:r w:rsidR="00A10D37" w:rsidRPr="00B16047">
        <w:rPr>
          <w:rFonts w:cs="Arial"/>
        </w:rPr>
        <w:t xml:space="preserve"> introduces new backup and recovery technology that </w:t>
      </w:r>
      <w:r w:rsidR="00E82D1D" w:rsidRPr="00B16047">
        <w:rPr>
          <w:rFonts w:cs="Arial"/>
        </w:rPr>
        <w:t>include</w:t>
      </w:r>
      <w:r w:rsidR="000B0B76">
        <w:rPr>
          <w:rFonts w:cs="Arial"/>
        </w:rPr>
        <w:t>s</w:t>
      </w:r>
      <w:r w:rsidR="00E82D1D" w:rsidRPr="00B16047">
        <w:rPr>
          <w:rFonts w:cs="Arial"/>
        </w:rPr>
        <w:t xml:space="preserve"> new maintenance</w:t>
      </w:r>
      <w:r w:rsidR="00A10D37" w:rsidRPr="00B16047">
        <w:rPr>
          <w:rFonts w:cs="Arial"/>
        </w:rPr>
        <w:t xml:space="preserve"> wizards</w:t>
      </w:r>
      <w:r w:rsidR="000B0B76">
        <w:rPr>
          <w:rFonts w:cs="Arial"/>
        </w:rPr>
        <w:t>, which</w:t>
      </w:r>
      <w:r w:rsidR="00A10D37" w:rsidRPr="00B16047">
        <w:rPr>
          <w:rFonts w:cs="Arial"/>
        </w:rPr>
        <w:t xml:space="preserve"> make it easier</w:t>
      </w:r>
      <w:r w:rsidR="00E82D1D" w:rsidRPr="00B16047">
        <w:rPr>
          <w:rFonts w:cs="Arial"/>
        </w:rPr>
        <w:t xml:space="preserve"> and faster</w:t>
      </w:r>
      <w:r w:rsidR="00A10D37" w:rsidRPr="00B16047">
        <w:rPr>
          <w:rFonts w:cs="Arial"/>
        </w:rPr>
        <w:t xml:space="preserve"> </w:t>
      </w:r>
      <w:r w:rsidR="00E82D1D" w:rsidRPr="00B16047">
        <w:rPr>
          <w:rFonts w:cs="Arial"/>
        </w:rPr>
        <w:t xml:space="preserve">for IT personnel </w:t>
      </w:r>
      <w:r w:rsidR="00A10D37" w:rsidRPr="00B16047">
        <w:rPr>
          <w:rFonts w:cs="Arial"/>
        </w:rPr>
        <w:t>to schedule backups</w:t>
      </w:r>
      <w:r w:rsidR="00E82D1D" w:rsidRPr="00B16047">
        <w:rPr>
          <w:rFonts w:cs="Arial"/>
        </w:rPr>
        <w:t xml:space="preserve"> and restore data</w:t>
      </w:r>
      <w:r w:rsidR="00A10D37" w:rsidRPr="00B16047">
        <w:rPr>
          <w:rFonts w:cs="Arial"/>
        </w:rPr>
        <w:t>.</w:t>
      </w:r>
      <w:r w:rsidR="002E2247" w:rsidRPr="00B16047">
        <w:t xml:space="preserve"> </w:t>
      </w:r>
      <w:r>
        <w:t>Windows Server 2008</w:t>
      </w:r>
      <w:r w:rsidR="0088467B" w:rsidRPr="00B16047">
        <w:t xml:space="preserve"> provides the backup and recovery solutions </w:t>
      </w:r>
      <w:r w:rsidR="0088467B" w:rsidRPr="00B16047" w:rsidDel="008B1B6A">
        <w:t>needed to complete a high-availability solution that protects both the organization’s data and the operating systems on the servers in the network</w:t>
      </w:r>
      <w:r w:rsidR="00A30BA8">
        <w:t xml:space="preserve">. </w:t>
      </w:r>
      <w:r w:rsidR="0088467B" w:rsidRPr="00B16047" w:rsidDel="008B1B6A">
        <w:t>It also</w:t>
      </w:r>
      <w:r w:rsidR="008E5080" w:rsidRPr="00B16047">
        <w:t xml:space="preserve"> </w:t>
      </w:r>
      <w:r w:rsidR="0088467B" w:rsidRPr="00B16047">
        <w:t>ensure</w:t>
      </w:r>
      <w:r w:rsidR="008E5080" w:rsidRPr="00B16047">
        <w:t>s</w:t>
      </w:r>
      <w:r w:rsidR="0088467B" w:rsidRPr="00B16047">
        <w:t xml:space="preserve"> that mission-critical data is accurately backed up and that recovery efforts are fast and error-free</w:t>
      </w:r>
      <w:r w:rsidR="00A30BA8">
        <w:t xml:space="preserve">. </w:t>
      </w:r>
    </w:p>
    <w:p w:rsidR="00A10D37" w:rsidRPr="00B16047" w:rsidRDefault="00A10D37" w:rsidP="00A10D37">
      <w:pPr>
        <w:pStyle w:val="Heading2"/>
      </w:pPr>
      <w:bookmarkStart w:id="48" w:name="_Toc187167730"/>
      <w:r w:rsidRPr="00B16047">
        <w:t>Improved Power Savings</w:t>
      </w:r>
      <w:bookmarkEnd w:id="48"/>
    </w:p>
    <w:p w:rsidR="000A6537" w:rsidRPr="00B16047" w:rsidRDefault="00715C2D" w:rsidP="00A10D37">
      <w:r w:rsidRPr="00B16047">
        <w:t>Newer processors include power management functionality that can help companies to achieve this goal if the operating system provides access t</w:t>
      </w:r>
      <w:r w:rsidR="000441C3" w:rsidRPr="00B16047">
        <w:t>o this functionality to users</w:t>
      </w:r>
      <w:r w:rsidR="005343A6" w:rsidRPr="00B16047">
        <w:t xml:space="preserve"> and IT manager</w:t>
      </w:r>
      <w:r w:rsidR="000441C3" w:rsidRPr="00B16047">
        <w:t>s</w:t>
      </w:r>
      <w:r w:rsidRPr="00B16047">
        <w:t xml:space="preserve">. </w:t>
      </w:r>
      <w:r w:rsidR="00F956AB">
        <w:t>Windows Server 2008</w:t>
      </w:r>
      <w:r w:rsidR="00A10D37" w:rsidRPr="00B16047">
        <w:t xml:space="preserve"> include</w:t>
      </w:r>
      <w:r w:rsidR="0053065E" w:rsidRPr="00B16047">
        <w:t>s</w:t>
      </w:r>
      <w:r w:rsidR="00A10D37" w:rsidRPr="00B16047">
        <w:t xml:space="preserve"> power management features based on mature</w:t>
      </w:r>
      <w:r w:rsidR="00137613" w:rsidRPr="00B16047">
        <w:t xml:space="preserve"> and</w:t>
      </w:r>
      <w:r w:rsidR="00A10D37" w:rsidRPr="00B16047">
        <w:t xml:space="preserve"> reliable technology </w:t>
      </w:r>
      <w:r w:rsidR="006F0DEC" w:rsidRPr="00B16047">
        <w:t xml:space="preserve">that </w:t>
      </w:r>
      <w:r w:rsidR="00A10D37" w:rsidRPr="00B16047">
        <w:t>offer considerable power savings with negligible impact to performance or responsiveness</w:t>
      </w:r>
      <w:r w:rsidR="00E7129D" w:rsidRPr="00B16047">
        <w:t>,</w:t>
      </w:r>
      <w:r w:rsidR="00974483" w:rsidRPr="00B16047">
        <w:t xml:space="preserve"> </w:t>
      </w:r>
      <w:r w:rsidR="00FD7C4B" w:rsidRPr="00B16047">
        <w:t>significant</w:t>
      </w:r>
      <w:r w:rsidR="00E7129D" w:rsidRPr="00B16047">
        <w:t>ly reducing</w:t>
      </w:r>
      <w:r w:rsidR="00FD7C4B" w:rsidRPr="00B16047">
        <w:t xml:space="preserve"> </w:t>
      </w:r>
      <w:r w:rsidR="00974483" w:rsidRPr="00B16047">
        <w:t>overhead costs.</w:t>
      </w:r>
    </w:p>
    <w:p w:rsidR="00E95F58" w:rsidRPr="00B16047" w:rsidRDefault="00274619">
      <w:pPr>
        <w:pStyle w:val="Heading1"/>
      </w:pPr>
      <w:bookmarkStart w:id="49" w:name="_Toc187167731"/>
      <w:r w:rsidRPr="00B16047">
        <w:t>Summary</w:t>
      </w:r>
      <w:bookmarkEnd w:id="49"/>
    </w:p>
    <w:p w:rsidR="00A3380A" w:rsidRDefault="00F956AB" w:rsidP="00774CEC">
      <w:pPr>
        <w:rPr>
          <w:sz w:val="20"/>
          <w:szCs w:val="20"/>
        </w:rPr>
      </w:pPr>
      <w:r>
        <w:t>Windows Server 2008</w:t>
      </w:r>
      <w:r w:rsidR="00402E19" w:rsidRPr="00B16047">
        <w:t xml:space="preserve"> gives </w:t>
      </w:r>
      <w:r w:rsidR="00371AF5" w:rsidRPr="00B16047">
        <w:t>businesses</w:t>
      </w:r>
      <w:r w:rsidR="00402E19" w:rsidRPr="00B16047">
        <w:t xml:space="preserve"> </w:t>
      </w:r>
      <w:r w:rsidR="00BA3826" w:rsidRPr="00B16047">
        <w:t xml:space="preserve">comprehensive </w:t>
      </w:r>
      <w:r w:rsidR="00402E19" w:rsidRPr="00B16047">
        <w:t xml:space="preserve">control over </w:t>
      </w:r>
      <w:r w:rsidR="00BA3826" w:rsidRPr="00B16047">
        <w:t xml:space="preserve">all aspects of their corporate </w:t>
      </w:r>
      <w:r w:rsidR="00402E19" w:rsidRPr="00B16047">
        <w:t xml:space="preserve">network </w:t>
      </w:r>
      <w:r w:rsidR="00BA3826" w:rsidRPr="00B16047">
        <w:t>environment</w:t>
      </w:r>
      <w:r w:rsidR="0057461E" w:rsidRPr="00B16047">
        <w:t xml:space="preserve"> </w:t>
      </w:r>
      <w:r w:rsidR="00F0502C" w:rsidRPr="00B16047">
        <w:t>and protects and enhances security</w:t>
      </w:r>
      <w:r w:rsidR="00402E19" w:rsidRPr="00B16047">
        <w:t xml:space="preserve">. </w:t>
      </w:r>
      <w:r w:rsidR="003B6D2D" w:rsidRPr="00B16047">
        <w:t xml:space="preserve">With built-in virtualization technology, </w:t>
      </w:r>
      <w:r>
        <w:lastRenderedPageBreak/>
        <w:t>Windows Server 2008</w:t>
      </w:r>
      <w:r w:rsidR="000B0B76">
        <w:t xml:space="preserve"> </w:t>
      </w:r>
      <w:r w:rsidR="003B6D2D" w:rsidRPr="00B16047">
        <w:t xml:space="preserve">enables organizations to reduce costs, optimize hardware utilization, and improve the availability of services and applications. It is </w:t>
      </w:r>
      <w:r w:rsidR="00F0502C" w:rsidRPr="00B16047">
        <w:t xml:space="preserve">also </w:t>
      </w:r>
      <w:r w:rsidR="003B6D2D" w:rsidRPr="00B16047">
        <w:t>a powerful Web application and services platform that delivers rich, Web-based media content.</w:t>
      </w:r>
      <w:r w:rsidR="0033406C" w:rsidRPr="00B16047">
        <w:t xml:space="preserve"> Organizations that need to provide fast and secure remote connections are well served by the advanced Terminal Services technology that is an integral part of </w:t>
      </w:r>
      <w:r>
        <w:t>Windows Server 2008</w:t>
      </w:r>
      <w:r w:rsidR="0033406C" w:rsidRPr="00B16047">
        <w:t>.</w:t>
      </w:r>
    </w:p>
    <w:p w:rsidR="00F71435" w:rsidRDefault="00F71435">
      <w:pPr>
        <w:spacing w:after="0" w:line="240" w:lineRule="auto"/>
        <w:rPr>
          <w:b/>
          <w:szCs w:val="24"/>
        </w:rPr>
      </w:pPr>
    </w:p>
    <w:p w:rsidR="00996F0D" w:rsidRDefault="00996F0D"/>
    <w:sectPr w:rsidR="00996F0D" w:rsidSect="00AD641F">
      <w:headerReference w:type="default" r:id="rId15"/>
      <w:footerReference w:type="default" r:id="rId16"/>
      <w:footerReference w:type="first" r:id="rId17"/>
      <w:pgSz w:w="12240" w:h="15840" w:code="1"/>
      <w:pgMar w:top="1440" w:right="1080" w:bottom="1080" w:left="1080" w:header="576" w:footer="432" w:gutter="245"/>
      <w:paperSrc w:first="15" w:other="15"/>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3F6" w:rsidRDefault="004E03F6" w:rsidP="003F6A9A">
      <w:r>
        <w:separator/>
      </w:r>
    </w:p>
    <w:p w:rsidR="004E03F6" w:rsidRDefault="004E03F6" w:rsidP="003F6A9A"/>
  </w:endnote>
  <w:endnote w:type="continuationSeparator" w:id="1">
    <w:p w:rsidR="004E03F6" w:rsidRDefault="004E03F6" w:rsidP="003F6A9A">
      <w:r>
        <w:continuationSeparator/>
      </w:r>
    </w:p>
    <w:p w:rsidR="004E03F6" w:rsidRDefault="004E03F6" w:rsidP="003F6A9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Segoe">
    <w:altName w:val="Segoe UI"/>
    <w:charset w:val="00"/>
    <w:family w:val="swiss"/>
    <w:pitch w:val="variable"/>
    <w:sig w:usb0="A00002A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0DD" w:rsidRPr="0024188C" w:rsidRDefault="001B50DD" w:rsidP="00D415AC">
    <w:pPr>
      <w:pStyle w:val="Footer"/>
      <w:tabs>
        <w:tab w:val="clear" w:pos="90"/>
        <w:tab w:val="clear" w:pos="1970"/>
        <w:tab w:val="clear" w:pos="8190"/>
        <w:tab w:val="right" w:pos="9810"/>
      </w:tabs>
      <w:ind w:left="0"/>
      <w:rPr>
        <w:rStyle w:val="PageNumber"/>
        <w:rFonts w:ascii="Verdana" w:hAnsi="Verdana"/>
      </w:rPr>
    </w:pPr>
    <w:r w:rsidRPr="001253A6">
      <w:t xml:space="preserve">How </w:t>
    </w:r>
    <w:r>
      <w:t>Windows Server 2008</w:t>
    </w:r>
    <w:r w:rsidRPr="001253A6">
      <w:t xml:space="preserve"> Benefits the</w:t>
    </w:r>
    <w:r>
      <w:t xml:space="preserve"> IT </w:t>
    </w:r>
    <w:r w:rsidRPr="001253A6">
      <w:t>Business</w:t>
    </w:r>
    <w:r>
      <w:tab/>
    </w:r>
    <w:r w:rsidRPr="0024188C">
      <w:rPr>
        <w:rStyle w:val="PageNumber"/>
        <w:rFonts w:ascii="Verdana" w:hAnsi="Verdana"/>
      </w:rPr>
      <w:fldChar w:fldCharType="begin"/>
    </w:r>
    <w:r w:rsidRPr="0024188C">
      <w:rPr>
        <w:rStyle w:val="PageNumber"/>
        <w:rFonts w:ascii="Verdana" w:hAnsi="Verdana"/>
      </w:rPr>
      <w:instrText xml:space="preserve"> PAGE </w:instrText>
    </w:r>
    <w:r w:rsidRPr="0024188C">
      <w:rPr>
        <w:rStyle w:val="PageNumber"/>
        <w:rFonts w:ascii="Verdana" w:hAnsi="Verdana"/>
      </w:rPr>
      <w:fldChar w:fldCharType="separate"/>
    </w:r>
    <w:r w:rsidR="00063496">
      <w:rPr>
        <w:rStyle w:val="PageNumber"/>
        <w:rFonts w:ascii="Verdana" w:hAnsi="Verdana"/>
        <w:noProof/>
      </w:rPr>
      <w:t>i</w:t>
    </w:r>
    <w:r w:rsidRPr="0024188C">
      <w:rPr>
        <w:rStyle w:val="PageNumber"/>
        <w:rFonts w:ascii="Verdana" w:hAnsi="Verdana"/>
      </w:rPr>
      <w:fldChar w:fldCharType="end"/>
    </w:r>
  </w:p>
  <w:p w:rsidR="001B50DD" w:rsidRPr="00965822" w:rsidRDefault="001B50DD" w:rsidP="003F6A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0DD" w:rsidRDefault="001B50DD" w:rsidP="003F6A9A">
    <w:pPr>
      <w:pStyle w:val="Footer"/>
    </w:pPr>
    <w:r>
      <w:tab/>
    </w:r>
  </w:p>
  <w:p w:rsidR="001B50DD" w:rsidRDefault="001B50DD" w:rsidP="003F6A9A">
    <w:pPr>
      <w:pStyle w:val="Footer"/>
    </w:pPr>
  </w:p>
  <w:p w:rsidR="001B50DD" w:rsidRDefault="001B50DD" w:rsidP="003F6A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0DD" w:rsidRPr="0024188C" w:rsidRDefault="001B50DD" w:rsidP="007321DF">
    <w:pPr>
      <w:pStyle w:val="Footer"/>
      <w:tabs>
        <w:tab w:val="clear" w:pos="1970"/>
        <w:tab w:val="clear" w:pos="8190"/>
        <w:tab w:val="right" w:pos="9810"/>
      </w:tabs>
      <w:ind w:left="0"/>
      <w:rPr>
        <w:rStyle w:val="PageNumber"/>
        <w:rFonts w:ascii="Verdana" w:hAnsi="Verdana"/>
      </w:rPr>
    </w:pPr>
    <w:r w:rsidRPr="001253A6">
      <w:t xml:space="preserve">How </w:t>
    </w:r>
    <w:r>
      <w:t>Windows Server 2008</w:t>
    </w:r>
    <w:r w:rsidRPr="001253A6">
      <w:t xml:space="preserve"> Benefits the Business Professional</w:t>
    </w:r>
    <w:r>
      <w:tab/>
    </w:r>
    <w:r w:rsidRPr="0024188C">
      <w:rPr>
        <w:rStyle w:val="PageNumber"/>
        <w:rFonts w:ascii="Verdana" w:hAnsi="Verdana"/>
      </w:rPr>
      <w:fldChar w:fldCharType="begin"/>
    </w:r>
    <w:r w:rsidRPr="0024188C">
      <w:rPr>
        <w:rStyle w:val="PageNumber"/>
        <w:rFonts w:ascii="Verdana" w:hAnsi="Verdana"/>
      </w:rPr>
      <w:instrText xml:space="preserve"> PAGE </w:instrText>
    </w:r>
    <w:r w:rsidRPr="0024188C">
      <w:rPr>
        <w:rStyle w:val="PageNumber"/>
        <w:rFonts w:ascii="Verdana" w:hAnsi="Verdana"/>
      </w:rPr>
      <w:fldChar w:fldCharType="separate"/>
    </w:r>
    <w:r w:rsidR="00204528">
      <w:rPr>
        <w:rStyle w:val="PageNumber"/>
        <w:rFonts w:ascii="Verdana" w:hAnsi="Verdana"/>
        <w:noProof/>
      </w:rPr>
      <w:t>1</w:t>
    </w:r>
    <w:r w:rsidRPr="0024188C">
      <w:rPr>
        <w:rStyle w:val="PageNumber"/>
        <w:rFonts w:ascii="Verdana" w:hAnsi="Verdana"/>
      </w:rPr>
      <w:fldChar w:fldCharType="end"/>
    </w:r>
  </w:p>
  <w:p w:rsidR="001B50DD" w:rsidRPr="00965822" w:rsidRDefault="001B50DD" w:rsidP="003F6A9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0DD" w:rsidRDefault="001B50DD" w:rsidP="003F6A9A">
    <w:pPr>
      <w:pStyle w:val="Footer"/>
    </w:pPr>
    <w:r>
      <w:tab/>
    </w:r>
    <w:r w:rsidRPr="007A25A8">
      <w:t>Microsoft Office and SharePoint Integration</w:t>
    </w:r>
    <w:r>
      <w:t xml:space="preserve"> – </w:t>
    </w:r>
    <w:r w:rsidRPr="007A25A8">
      <w:t>Fair, Good, Better, Best</w:t>
    </w:r>
    <w:r w:rsidRPr="00CC153A">
      <w:t xml:space="preserve"> White Paper</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1B50DD" w:rsidRDefault="001B50DD" w:rsidP="003F6A9A">
    <w:pPr>
      <w:pStyle w:val="Footer"/>
    </w:pPr>
  </w:p>
  <w:p w:rsidR="001B50DD" w:rsidRDefault="001B50DD" w:rsidP="003F6A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3F6" w:rsidRDefault="004E03F6" w:rsidP="003F6A9A">
      <w:r>
        <w:separator/>
      </w:r>
    </w:p>
    <w:p w:rsidR="004E03F6" w:rsidRDefault="004E03F6" w:rsidP="003F6A9A"/>
  </w:footnote>
  <w:footnote w:type="continuationSeparator" w:id="1">
    <w:p w:rsidR="004E03F6" w:rsidRDefault="004E03F6" w:rsidP="003F6A9A">
      <w:r>
        <w:continuationSeparator/>
      </w:r>
    </w:p>
    <w:p w:rsidR="004E03F6" w:rsidRDefault="004E03F6" w:rsidP="003F6A9A"/>
  </w:footnote>
  <w:footnote w:id="2">
    <w:p w:rsidR="001B50DD" w:rsidRDefault="001B50DD">
      <w:pPr>
        <w:pStyle w:val="FootnoteText"/>
      </w:pPr>
      <w:r>
        <w:rPr>
          <w:rStyle w:val="FootnoteReference"/>
        </w:rPr>
        <w:footnoteRef/>
      </w:r>
      <w:r>
        <w:t xml:space="preserve"> </w:t>
      </w:r>
      <w:sdt>
        <w:sdtPr>
          <w:id w:val="59452189"/>
          <w:citation/>
        </w:sdtPr>
        <w:sdtContent>
          <w:fldSimple w:instr=" CITATION Gil06 \l 1033 ">
            <w:r w:rsidRPr="005B39BE">
              <w:t xml:space="preserve"> (Gillett, Yates, Speyer, Brown, Atwood, &amp; Batiancila, October 11, 2006)</w:t>
            </w:r>
          </w:fldSimple>
        </w:sdtContent>
      </w:sdt>
    </w:p>
  </w:footnote>
  <w:footnote w:id="3">
    <w:p w:rsidR="001B50DD" w:rsidRDefault="001B50DD">
      <w:pPr>
        <w:pStyle w:val="FootnoteText"/>
      </w:pPr>
      <w:r>
        <w:rPr>
          <w:rStyle w:val="FootnoteReference"/>
        </w:rPr>
        <w:footnoteRef/>
      </w:r>
      <w:r>
        <w:t xml:space="preserve"> CIO Magazine,”Learn to Trim Costs Strategically”, </w:t>
      </w:r>
      <w:hyperlink r:id="rId1" w:history="1">
        <w:r w:rsidRPr="004A6D33">
          <w:rPr>
            <w:rStyle w:val="Hyperlink"/>
            <w:rFonts w:eastAsia="Times New Roman" w:cs="Times New Roman"/>
          </w:rPr>
          <w:t>http://www.cio.com/article/22396/Learn_to_Trim_IT_Costs_Strategically</w:t>
        </w:r>
      </w:hyperlink>
      <w:r>
        <w:t xml:space="preserve">. </w:t>
      </w:r>
    </w:p>
  </w:footnote>
  <w:footnote w:id="4">
    <w:p w:rsidR="001B50DD" w:rsidRDefault="001B50DD">
      <w:pPr>
        <w:pStyle w:val="FootnoteText"/>
      </w:pPr>
      <w:r>
        <w:rPr>
          <w:rStyle w:val="FootnoteReference"/>
        </w:rPr>
        <w:footnoteRef/>
      </w:r>
      <w:r>
        <w:t xml:space="preserve"> IDG White paper.  (Need reference info)</w:t>
      </w:r>
    </w:p>
  </w:footnote>
  <w:footnote w:id="5">
    <w:p w:rsidR="001B50DD" w:rsidRDefault="001B50DD">
      <w:pPr>
        <w:pStyle w:val="FootnoteText"/>
      </w:pPr>
      <w:r>
        <w:rPr>
          <w:rStyle w:val="FootnoteReference"/>
        </w:rPr>
        <w:footnoteRef/>
      </w:r>
      <w:r>
        <w:t xml:space="preserve"> </w:t>
      </w:r>
      <w:r w:rsidRPr="00C6278F">
        <w:t>http://www.microsoft.com/casestudies/casestudy.aspx?casestudyid=4000000664</w:t>
      </w:r>
    </w:p>
  </w:footnote>
  <w:footnote w:id="6">
    <w:p w:rsidR="001B50DD" w:rsidRDefault="001B50DD">
      <w:pPr>
        <w:pStyle w:val="FootnoteText"/>
      </w:pPr>
      <w:r>
        <w:rPr>
          <w:rStyle w:val="FootnoteReference"/>
        </w:rPr>
        <w:footnoteRef/>
      </w:r>
      <w:r>
        <w:t xml:space="preserve"> </w:t>
      </w:r>
      <w:hyperlink r:id="rId2" w:history="1">
        <w:r w:rsidRPr="00E9207A">
          <w:rPr>
            <w:rStyle w:val="Hyperlink"/>
          </w:rPr>
          <w:t>http://www.microsoft.com/casestudies/casestudy.aspx?casestudyid=4000000648</w:t>
        </w:r>
      </w:hyperlink>
      <w:r>
        <w:t xml:space="preserve"> </w:t>
      </w:r>
    </w:p>
  </w:footnote>
  <w:footnote w:id="7">
    <w:p w:rsidR="001B50DD" w:rsidRDefault="001B50DD">
      <w:pPr>
        <w:pStyle w:val="FootnoteText"/>
      </w:pPr>
      <w:r>
        <w:rPr>
          <w:rStyle w:val="FootnoteReference"/>
        </w:rPr>
        <w:footnoteRef/>
      </w:r>
      <w:r>
        <w:t xml:space="preserve"> </w:t>
      </w:r>
      <w:hyperlink r:id="rId3" w:history="1">
        <w:r w:rsidRPr="00E9207A">
          <w:rPr>
            <w:rStyle w:val="Hyperlink"/>
          </w:rPr>
          <w:t>http://www.microsoft.com/casestudies/casestudy.aspx?casestudyid=4000000730</w:t>
        </w:r>
      </w:hyperlink>
      <w:r>
        <w:t xml:space="preserve"> </w:t>
      </w:r>
    </w:p>
  </w:footnote>
  <w:footnote w:id="8">
    <w:p w:rsidR="001B50DD" w:rsidRDefault="001B50DD" w:rsidP="00460A62">
      <w:pPr>
        <w:pStyle w:val="FootnoteText"/>
      </w:pPr>
      <w:r>
        <w:rPr>
          <w:rStyle w:val="FootnoteReference"/>
        </w:rPr>
        <w:footnoteRef/>
      </w:r>
      <w:r>
        <w:t xml:space="preserve"> </w:t>
      </w:r>
      <w:r w:rsidRPr="00F875C9">
        <w:t>http://www.microsoft.com/casestudies/casestudy.aspx?casestudyid=4000000664</w:t>
      </w:r>
    </w:p>
  </w:footnote>
  <w:footnote w:id="9">
    <w:p w:rsidR="001B50DD" w:rsidRDefault="001B50DD">
      <w:pPr>
        <w:pStyle w:val="FootnoteText"/>
      </w:pPr>
      <w:r>
        <w:rPr>
          <w:rStyle w:val="FootnoteReference"/>
        </w:rPr>
        <w:footnoteRef/>
      </w:r>
      <w:r>
        <w:t xml:space="preserve"> </w:t>
      </w:r>
      <w:r w:rsidRPr="00204528">
        <w:t>Vetter Health Services Case Study</w:t>
      </w:r>
    </w:p>
  </w:footnote>
  <w:footnote w:id="10">
    <w:p w:rsidR="001B50DD" w:rsidRPr="00204528" w:rsidRDefault="001B50DD">
      <w:pPr>
        <w:pStyle w:val="FootnoteText"/>
      </w:pPr>
      <w:r w:rsidRPr="00204528">
        <w:rPr>
          <w:rStyle w:val="FootnoteReference"/>
        </w:rPr>
        <w:footnoteRef/>
      </w:r>
      <w:r w:rsidRPr="00204528">
        <w:t xml:space="preserve"> Manteca Unified School District Case Study</w:t>
      </w:r>
    </w:p>
  </w:footnote>
  <w:footnote w:id="11">
    <w:p w:rsidR="001B50DD" w:rsidRDefault="001B50DD">
      <w:pPr>
        <w:pStyle w:val="FootnoteText"/>
      </w:pPr>
      <w:r w:rsidRPr="00204528">
        <w:rPr>
          <w:rStyle w:val="FootnoteReference"/>
        </w:rPr>
        <w:footnoteRef/>
      </w:r>
      <w:r w:rsidRPr="00204528">
        <w:t xml:space="preserve"> Manteca Unified School District Case Study</w:t>
      </w:r>
      <w:r>
        <w:t xml:space="preserve"> </w:t>
      </w:r>
    </w:p>
  </w:footnote>
  <w:footnote w:id="12">
    <w:p w:rsidR="001B50DD" w:rsidRDefault="001B50DD">
      <w:pPr>
        <w:pStyle w:val="FootnoteText"/>
      </w:pPr>
      <w:r w:rsidRPr="00204528">
        <w:rPr>
          <w:rStyle w:val="FootnoteReference"/>
        </w:rPr>
        <w:footnoteRef/>
      </w:r>
      <w:r w:rsidRPr="00204528">
        <w:t xml:space="preserve"> Vetter Health Services Case Study</w:t>
      </w:r>
    </w:p>
  </w:footnote>
  <w:footnote w:id="13">
    <w:p w:rsidR="001B50DD" w:rsidRDefault="001B50DD">
      <w:pPr>
        <w:pStyle w:val="FootnoteText"/>
      </w:pPr>
      <w:r>
        <w:rPr>
          <w:rStyle w:val="FootnoteReference"/>
        </w:rPr>
        <w:footnoteRef/>
      </w:r>
      <w:r>
        <w:t xml:space="preserve"> </w:t>
      </w:r>
      <w:hyperlink r:id="rId4" w:history="1">
        <w:r w:rsidRPr="00E9207A">
          <w:rPr>
            <w:rStyle w:val="Hyperlink"/>
          </w:rPr>
          <w:t>http://www.port80software.com/surveys/top1000webservers/</w:t>
        </w:r>
      </w:hyperlink>
      <w:r>
        <w:t xml:space="preserve"> </w:t>
      </w:r>
    </w:p>
  </w:footnote>
  <w:footnote w:id="14">
    <w:p w:rsidR="001B50DD" w:rsidRDefault="001B50DD">
      <w:pPr>
        <w:pStyle w:val="FootnoteText"/>
      </w:pPr>
      <w:r>
        <w:rPr>
          <w:rStyle w:val="FootnoteReference"/>
        </w:rPr>
        <w:footnoteRef/>
      </w:r>
      <w:r>
        <w:t xml:space="preserve"> </w:t>
      </w:r>
      <w:r w:rsidRPr="00BF3B1B">
        <w:t>http://www.iis.net/spotlight/customer.aspx?Customer=Pipex</w:t>
      </w:r>
    </w:p>
  </w:footnote>
  <w:footnote w:id="15">
    <w:p w:rsidR="001B50DD" w:rsidRDefault="001B50DD" w:rsidP="002B33C4">
      <w:pPr>
        <w:pStyle w:val="FootnoteText"/>
      </w:pPr>
      <w:r>
        <w:rPr>
          <w:rStyle w:val="FootnoteReference"/>
        </w:rPr>
        <w:footnoteRef/>
      </w:r>
      <w:r>
        <w:t xml:space="preserve"> </w:t>
      </w:r>
      <w:hyperlink r:id="rId5" w:history="1">
        <w:r w:rsidRPr="00F256FE">
          <w:rPr>
            <w:rStyle w:val="Hyperlink"/>
          </w:rPr>
          <w:t>http://www.iis.net/spotlight/customer.aspx?Customer=DiscountASP</w:t>
        </w:r>
      </w:hyperlink>
    </w:p>
  </w:footnote>
  <w:footnote w:id="16">
    <w:p w:rsidR="001B50DD" w:rsidRPr="00204528" w:rsidRDefault="001B50DD">
      <w:pPr>
        <w:pStyle w:val="FootnoteText"/>
      </w:pPr>
      <w:r w:rsidRPr="00204528">
        <w:rPr>
          <w:rStyle w:val="FootnoteReference"/>
        </w:rPr>
        <w:footnoteRef/>
      </w:r>
      <w:r w:rsidRPr="00204528">
        <w:t xml:space="preserve"> MaximumASP Case Study</w:t>
      </w:r>
    </w:p>
  </w:footnote>
  <w:footnote w:id="17">
    <w:p w:rsidR="001B50DD" w:rsidRDefault="001B50DD">
      <w:pPr>
        <w:pStyle w:val="FootnoteText"/>
      </w:pPr>
      <w:r w:rsidRPr="00204528">
        <w:rPr>
          <w:rStyle w:val="FootnoteReference"/>
        </w:rPr>
        <w:footnoteRef/>
      </w:r>
      <w:r w:rsidRPr="00204528">
        <w:t xml:space="preserve"> MaximumASP Case Study</w:t>
      </w:r>
    </w:p>
  </w:footnote>
  <w:footnote w:id="18">
    <w:p w:rsidR="001B50DD" w:rsidRDefault="001B50DD" w:rsidP="00C5122B">
      <w:pPr>
        <w:pStyle w:val="FootnoteText"/>
      </w:pPr>
      <w:r>
        <w:rPr>
          <w:rStyle w:val="FootnoteReference"/>
        </w:rPr>
        <w:footnoteRef/>
      </w:r>
      <w:r>
        <w:t xml:space="preserve"> Southern Star Central Gas Pipeline Case Study</w:t>
      </w:r>
    </w:p>
  </w:footnote>
  <w:footnote w:id="19">
    <w:p w:rsidR="001B50DD" w:rsidRDefault="001B50DD">
      <w:pPr>
        <w:pStyle w:val="FootnoteText"/>
      </w:pPr>
      <w:r>
        <w:rPr>
          <w:rStyle w:val="FootnoteReference"/>
        </w:rPr>
        <w:footnoteRef/>
      </w:r>
      <w:r>
        <w:t xml:space="preserve"> Applied Innovations Case Study</w:t>
      </w:r>
    </w:p>
  </w:footnote>
  <w:footnote w:id="20">
    <w:p w:rsidR="001B50DD" w:rsidRDefault="001B50DD">
      <w:pPr>
        <w:pStyle w:val="FootnoteText"/>
      </w:pPr>
      <w:r>
        <w:rPr>
          <w:rStyle w:val="FootnoteReference"/>
        </w:rPr>
        <w:footnoteRef/>
      </w:r>
      <w:r>
        <w:t xml:space="preserve"> </w:t>
      </w:r>
      <w:r w:rsidRPr="00F22B7D">
        <w:t>http://www.cio.com/webcast/148755/Preventing_High_Profile_Data_Breaches_A_Root_Cause_Approach</w:t>
      </w:r>
    </w:p>
  </w:footnote>
  <w:footnote w:id="21">
    <w:p w:rsidR="001B50DD" w:rsidRDefault="001B50DD">
      <w:pPr>
        <w:pStyle w:val="FootnoteText"/>
      </w:pPr>
      <w:r>
        <w:rPr>
          <w:rStyle w:val="FootnoteReference"/>
        </w:rPr>
        <w:footnoteRef/>
      </w:r>
      <w:r>
        <w:t xml:space="preserve"> Fulton County Case Study</w:t>
      </w:r>
    </w:p>
  </w:footnote>
  <w:footnote w:id="22">
    <w:p w:rsidR="001B50DD" w:rsidRDefault="001B50DD">
      <w:pPr>
        <w:pStyle w:val="FootnoteText"/>
      </w:pPr>
      <w:r>
        <w:rPr>
          <w:rStyle w:val="FootnoteReference"/>
        </w:rPr>
        <w:footnoteRef/>
      </w:r>
      <w:r>
        <w:t xml:space="preserve"> Fulton County Case Study</w:t>
      </w:r>
    </w:p>
  </w:footnote>
  <w:footnote w:id="23">
    <w:p w:rsidR="001B50DD" w:rsidRDefault="001B50DD">
      <w:pPr>
        <w:pStyle w:val="FootnoteText"/>
      </w:pPr>
      <w:r>
        <w:rPr>
          <w:rStyle w:val="FootnoteReference"/>
        </w:rPr>
        <w:footnoteRef/>
      </w:r>
      <w:r>
        <w:t xml:space="preserve"> Fulton County Case Study</w:t>
      </w:r>
    </w:p>
  </w:footnote>
  <w:footnote w:id="24">
    <w:p w:rsidR="001B50DD" w:rsidRDefault="001B50DD">
      <w:pPr>
        <w:pStyle w:val="FootnoteText"/>
      </w:pPr>
      <w:r>
        <w:rPr>
          <w:rStyle w:val="FootnoteReference"/>
        </w:rPr>
        <w:footnoteRef/>
      </w:r>
      <w:r>
        <w:t xml:space="preserve"> </w:t>
      </w:r>
      <w:r w:rsidRPr="00835635">
        <w:t xml:space="preserve">JupiterMedia, </w:t>
      </w:r>
      <w:r w:rsidRPr="00835635">
        <w:rPr>
          <w:u w:val="single"/>
        </w:rPr>
        <w:t>DRM in the Enterpise</w:t>
      </w:r>
      <w:r w:rsidRPr="00835635">
        <w:t>, May 2004.</w:t>
      </w:r>
    </w:p>
  </w:footnote>
  <w:footnote w:id="25">
    <w:p w:rsidR="001B50DD" w:rsidRDefault="001B50DD">
      <w:pPr>
        <w:pStyle w:val="FootnoteText"/>
      </w:pPr>
      <w:r>
        <w:rPr>
          <w:rStyle w:val="FootnoteReference"/>
        </w:rPr>
        <w:footnoteRef/>
      </w:r>
      <w:r>
        <w:t xml:space="preserve"> </w:t>
      </w:r>
      <w:r w:rsidRPr="00835635">
        <w:t xml:space="preserve">JupiterMedia, </w:t>
      </w:r>
      <w:r w:rsidRPr="00835635">
        <w:rPr>
          <w:u w:val="single"/>
        </w:rPr>
        <w:t>DRM in the Enterpise</w:t>
      </w:r>
      <w:r w:rsidRPr="00835635">
        <w:t>, May 2004.</w:t>
      </w:r>
    </w:p>
  </w:footnote>
  <w:footnote w:id="26">
    <w:p w:rsidR="001B50DD" w:rsidRDefault="001B50DD">
      <w:pPr>
        <w:pStyle w:val="FootnoteText"/>
      </w:pPr>
      <w:r>
        <w:rPr>
          <w:rStyle w:val="FootnoteReference"/>
        </w:rPr>
        <w:footnoteRef/>
      </w:r>
      <w:r>
        <w:t xml:space="preserve"> JupiterMedia, </w:t>
      </w:r>
      <w:r w:rsidRPr="006F4E78">
        <w:rPr>
          <w:u w:val="single"/>
        </w:rPr>
        <w:t>DRM in the Enterpise</w:t>
      </w:r>
      <w:r>
        <w:t>, May 2004.</w:t>
      </w:r>
    </w:p>
  </w:footnote>
  <w:footnote w:id="27">
    <w:p w:rsidR="001B50DD" w:rsidRDefault="001B50DD">
      <w:pPr>
        <w:pStyle w:val="FootnoteText"/>
      </w:pPr>
      <w:r>
        <w:rPr>
          <w:rStyle w:val="FootnoteReference"/>
        </w:rPr>
        <w:footnoteRef/>
      </w:r>
      <w:r>
        <w:t xml:space="preserve"> </w:t>
      </w:r>
      <w:r w:rsidRPr="00893759">
        <w:rPr>
          <w:rFonts w:eastAsia="Times New Roman" w:cs="Times New Roman"/>
          <w:color w:val="006600"/>
        </w:rPr>
        <w:t>IDC Quarterly Server Tracker</w:t>
      </w:r>
      <w:r>
        <w:rPr>
          <w:rFonts w:eastAsia="Times New Roman" w:cs="Times New Roman"/>
          <w:color w:val="006600"/>
        </w:rPr>
        <w:t>.</w:t>
      </w:r>
    </w:p>
  </w:footnote>
  <w:footnote w:id="28">
    <w:p w:rsidR="001B50DD" w:rsidRDefault="001B50DD">
      <w:pPr>
        <w:pStyle w:val="FootnoteText"/>
      </w:pPr>
      <w:r>
        <w:rPr>
          <w:rStyle w:val="FootnoteReference"/>
        </w:rPr>
        <w:footnoteRef/>
      </w:r>
      <w:r>
        <w:t xml:space="preserve"> Eweek.com, “Linux Losing Market Share to Windows Server”, </w:t>
      </w:r>
      <w:r w:rsidRPr="005A4AB9">
        <w:t>http://www.eweek.com/article2/0,1759,2207368,00.asp</w:t>
      </w:r>
      <w:r>
        <w:t>.</w:t>
      </w:r>
    </w:p>
  </w:footnote>
  <w:footnote w:id="29">
    <w:p w:rsidR="001B50DD" w:rsidRPr="00204528" w:rsidRDefault="001B50DD">
      <w:pPr>
        <w:pStyle w:val="FootnoteText"/>
      </w:pPr>
      <w:r w:rsidRPr="00204528">
        <w:rPr>
          <w:rStyle w:val="FootnoteReference"/>
        </w:rPr>
        <w:footnoteRef/>
      </w:r>
      <w:r w:rsidRPr="00204528">
        <w:t xml:space="preserve"> Molinos Modernos Case Study</w:t>
      </w:r>
    </w:p>
  </w:footnote>
  <w:footnote w:id="30">
    <w:p w:rsidR="001B50DD" w:rsidRPr="00C4279B" w:rsidRDefault="001B50DD">
      <w:pPr>
        <w:pStyle w:val="FootnoteText"/>
        <w:rPr>
          <w:highlight w:val="yellow"/>
        </w:rPr>
      </w:pPr>
      <w:r w:rsidRPr="00204528">
        <w:rPr>
          <w:rStyle w:val="FootnoteReference"/>
        </w:rPr>
        <w:footnoteRef/>
      </w:r>
      <w:r w:rsidRPr="00204528">
        <w:t xml:space="preserve"> Holzer Clinic Case Stuidy</w:t>
      </w:r>
    </w:p>
  </w:footnote>
  <w:footnote w:id="31">
    <w:p w:rsidR="001B50DD" w:rsidRDefault="001B50DD">
      <w:pPr>
        <w:pStyle w:val="FootnoteText"/>
      </w:pPr>
      <w:r w:rsidRPr="00204528">
        <w:rPr>
          <w:rStyle w:val="FootnoteReference"/>
        </w:rPr>
        <w:footnoteRef/>
      </w:r>
      <w:r w:rsidRPr="00204528">
        <w:t xml:space="preserve"> Holzer Clinic Case Study</w:t>
      </w:r>
    </w:p>
  </w:footnote>
  <w:footnote w:id="32">
    <w:p w:rsidR="001B50DD" w:rsidRDefault="001B50DD" w:rsidP="00BA7AAB">
      <w:pPr>
        <w:pStyle w:val="FootnoteText"/>
      </w:pPr>
      <w:r>
        <w:rPr>
          <w:rStyle w:val="FootnoteReference"/>
        </w:rPr>
        <w:footnoteRef/>
      </w:r>
      <w:r>
        <w:t xml:space="preserve"> The Tolly Group, June 2007  Source: </w:t>
      </w:r>
      <w:r w:rsidRPr="0091437D">
        <w:t>http://download.microsoft.com/download/4/b/4/4b455e48-72c4-4a04-b9a5-892fd497087a/TollyResults.pdf</w:t>
      </w:r>
    </w:p>
  </w:footnote>
  <w:footnote w:id="33">
    <w:p w:rsidR="001B50DD" w:rsidRDefault="001B50DD" w:rsidP="00BA7AAB">
      <w:pPr>
        <w:pStyle w:val="FootnoteText"/>
      </w:pPr>
      <w:r>
        <w:rPr>
          <w:rStyle w:val="FootnoteReference"/>
        </w:rPr>
        <w:footnoteRef/>
      </w:r>
      <w:r>
        <w:t xml:space="preserve"> </w:t>
      </w:r>
      <w:hyperlink r:id="rId6" w:history="1">
        <w:r w:rsidRPr="009775A9">
          <w:rPr>
            <w:rStyle w:val="Hyperlink"/>
          </w:rPr>
          <w:t>http://blogs.technet.com/windowsserver/archive/2007/11/21/some-cool-networking-numbers-with-windows-server-2008-file-transfers.aspx</w:t>
        </w:r>
      </w:hyperlink>
    </w:p>
  </w:footnote>
  <w:footnote w:id="34">
    <w:p w:rsidR="001B50DD" w:rsidRDefault="001B50DD" w:rsidP="007B657D">
      <w:pPr>
        <w:pStyle w:val="FootnoteText"/>
      </w:pPr>
      <w:r>
        <w:rPr>
          <w:rStyle w:val="FootnoteReference"/>
        </w:rPr>
        <w:footnoteRef/>
      </w:r>
      <w:r>
        <w:t xml:space="preserve"> Valero Energy Corporation Case Study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0DD" w:rsidRDefault="001B50DD" w:rsidP="003F6A9A">
    <w:pPr>
      <w:pStyle w:val="Header"/>
    </w:pPr>
    <w:r>
      <w:rPr>
        <w:noProof/>
      </w:rPr>
      <w:drawing>
        <wp:anchor distT="0" distB="0" distL="114300" distR="114300" simplePos="0" relativeHeight="251663360" behindDoc="0" locked="0" layoutInCell="1" allowOverlap="1">
          <wp:simplePos x="0" y="0"/>
          <wp:positionH relativeFrom="column">
            <wp:posOffset>64135</wp:posOffset>
          </wp:positionH>
          <wp:positionV relativeFrom="paragraph">
            <wp:posOffset>-236855</wp:posOffset>
          </wp:positionV>
          <wp:extent cx="1974850" cy="655320"/>
          <wp:effectExtent l="0" t="0" r="6350" b="0"/>
          <wp:wrapSquare wrapText="bothSides"/>
          <wp:docPr id="5" name="Picture 1" descr="Z:\Randy's Documents\Aeshen\Longhorn\Final Versions\WS08_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andy's Documents\Aeshen\Longhorn\Final Versions\WS08_v_rgb.png"/>
                  <pic:cNvPicPr>
                    <a:picLocks noChangeAspect="1" noChangeArrowheads="1"/>
                  </pic:cNvPicPr>
                </pic:nvPicPr>
                <pic:blipFill>
                  <a:blip r:embed="rId1"/>
                  <a:srcRect/>
                  <a:stretch>
                    <a:fillRect/>
                  </a:stretch>
                </pic:blipFill>
                <pic:spPr bwMode="auto">
                  <a:xfrm>
                    <a:off x="0" y="0"/>
                    <a:ext cx="1974850" cy="655320"/>
                  </a:xfrm>
                  <a:prstGeom prst="rect">
                    <a:avLst/>
                  </a:prstGeom>
                  <a:noFill/>
                  <a:ln w="9525">
                    <a:noFill/>
                    <a:miter lim="800000"/>
                    <a:headEnd/>
                    <a:tailEnd/>
                  </a:ln>
                </pic:spPr>
              </pic:pic>
            </a:graphicData>
          </a:graphic>
        </wp:anchor>
      </w:drawing>
    </w:r>
  </w:p>
  <w:p w:rsidR="001B50DD" w:rsidRDefault="001B50DD" w:rsidP="003F6A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9.25pt;height:19.25pt" o:bullet="t">
        <v:imagedata r:id="rId1" o:title="art6D4F"/>
      </v:shape>
    </w:pict>
  </w:numPicBullet>
  <w:numPicBullet w:numPicBulletId="1">
    <w:pict>
      <v:shape id="_x0000_i1039" type="#_x0000_t75" style="width:29.3pt;height:29.3pt" o:bullet="t">
        <v:imagedata r:id="rId2" o:title="art92D3"/>
      </v:shape>
    </w:pict>
  </w:numPicBullet>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070208C9"/>
    <w:multiLevelType w:val="hybridMultilevel"/>
    <w:tmpl w:val="7D1C2A7A"/>
    <w:lvl w:ilvl="0" w:tplc="3E0821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05EB"/>
    <w:multiLevelType w:val="hybridMultilevel"/>
    <w:tmpl w:val="5BF8A8A4"/>
    <w:lvl w:ilvl="0" w:tplc="13366634">
      <w:start w:val="1"/>
      <w:numFmt w:val="bullet"/>
      <w:lvlText w:val=""/>
      <w:lvlPicBulletId w:val="0"/>
      <w:lvlJc w:val="left"/>
      <w:pPr>
        <w:tabs>
          <w:tab w:val="num" w:pos="720"/>
        </w:tabs>
        <w:ind w:left="720" w:hanging="360"/>
      </w:pPr>
      <w:rPr>
        <w:rFonts w:ascii="Symbol" w:hAnsi="Symbol" w:hint="default"/>
      </w:rPr>
    </w:lvl>
    <w:lvl w:ilvl="1" w:tplc="6D0A7860" w:tentative="1">
      <w:start w:val="1"/>
      <w:numFmt w:val="bullet"/>
      <w:lvlText w:val=""/>
      <w:lvlPicBulletId w:val="0"/>
      <w:lvlJc w:val="left"/>
      <w:pPr>
        <w:tabs>
          <w:tab w:val="num" w:pos="1440"/>
        </w:tabs>
        <w:ind w:left="1440" w:hanging="360"/>
      </w:pPr>
      <w:rPr>
        <w:rFonts w:ascii="Symbol" w:hAnsi="Symbol" w:hint="default"/>
      </w:rPr>
    </w:lvl>
    <w:lvl w:ilvl="2" w:tplc="925C5F38" w:tentative="1">
      <w:start w:val="1"/>
      <w:numFmt w:val="bullet"/>
      <w:lvlText w:val=""/>
      <w:lvlPicBulletId w:val="0"/>
      <w:lvlJc w:val="left"/>
      <w:pPr>
        <w:tabs>
          <w:tab w:val="num" w:pos="2160"/>
        </w:tabs>
        <w:ind w:left="2160" w:hanging="360"/>
      </w:pPr>
      <w:rPr>
        <w:rFonts w:ascii="Symbol" w:hAnsi="Symbol" w:hint="default"/>
      </w:rPr>
    </w:lvl>
    <w:lvl w:ilvl="3" w:tplc="6C56C064" w:tentative="1">
      <w:start w:val="1"/>
      <w:numFmt w:val="bullet"/>
      <w:lvlText w:val=""/>
      <w:lvlPicBulletId w:val="0"/>
      <w:lvlJc w:val="left"/>
      <w:pPr>
        <w:tabs>
          <w:tab w:val="num" w:pos="2880"/>
        </w:tabs>
        <w:ind w:left="2880" w:hanging="360"/>
      </w:pPr>
      <w:rPr>
        <w:rFonts w:ascii="Symbol" w:hAnsi="Symbol" w:hint="default"/>
      </w:rPr>
    </w:lvl>
    <w:lvl w:ilvl="4" w:tplc="77126056" w:tentative="1">
      <w:start w:val="1"/>
      <w:numFmt w:val="bullet"/>
      <w:lvlText w:val=""/>
      <w:lvlPicBulletId w:val="0"/>
      <w:lvlJc w:val="left"/>
      <w:pPr>
        <w:tabs>
          <w:tab w:val="num" w:pos="3600"/>
        </w:tabs>
        <w:ind w:left="3600" w:hanging="360"/>
      </w:pPr>
      <w:rPr>
        <w:rFonts w:ascii="Symbol" w:hAnsi="Symbol" w:hint="default"/>
      </w:rPr>
    </w:lvl>
    <w:lvl w:ilvl="5" w:tplc="2D0C908E" w:tentative="1">
      <w:start w:val="1"/>
      <w:numFmt w:val="bullet"/>
      <w:lvlText w:val=""/>
      <w:lvlPicBulletId w:val="0"/>
      <w:lvlJc w:val="left"/>
      <w:pPr>
        <w:tabs>
          <w:tab w:val="num" w:pos="4320"/>
        </w:tabs>
        <w:ind w:left="4320" w:hanging="360"/>
      </w:pPr>
      <w:rPr>
        <w:rFonts w:ascii="Symbol" w:hAnsi="Symbol" w:hint="default"/>
      </w:rPr>
    </w:lvl>
    <w:lvl w:ilvl="6" w:tplc="133AEF7C" w:tentative="1">
      <w:start w:val="1"/>
      <w:numFmt w:val="bullet"/>
      <w:lvlText w:val=""/>
      <w:lvlPicBulletId w:val="0"/>
      <w:lvlJc w:val="left"/>
      <w:pPr>
        <w:tabs>
          <w:tab w:val="num" w:pos="5040"/>
        </w:tabs>
        <w:ind w:left="5040" w:hanging="360"/>
      </w:pPr>
      <w:rPr>
        <w:rFonts w:ascii="Symbol" w:hAnsi="Symbol" w:hint="default"/>
      </w:rPr>
    </w:lvl>
    <w:lvl w:ilvl="7" w:tplc="1D0C9438" w:tentative="1">
      <w:start w:val="1"/>
      <w:numFmt w:val="bullet"/>
      <w:lvlText w:val=""/>
      <w:lvlPicBulletId w:val="0"/>
      <w:lvlJc w:val="left"/>
      <w:pPr>
        <w:tabs>
          <w:tab w:val="num" w:pos="5760"/>
        </w:tabs>
        <w:ind w:left="5760" w:hanging="360"/>
      </w:pPr>
      <w:rPr>
        <w:rFonts w:ascii="Symbol" w:hAnsi="Symbol" w:hint="default"/>
      </w:rPr>
    </w:lvl>
    <w:lvl w:ilvl="8" w:tplc="941A3140"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B2F3F2B"/>
    <w:multiLevelType w:val="hybridMultilevel"/>
    <w:tmpl w:val="91EEE946"/>
    <w:lvl w:ilvl="0" w:tplc="06C87E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235AE"/>
    <w:multiLevelType w:val="hybridMultilevel"/>
    <w:tmpl w:val="F3D84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AC2594"/>
    <w:multiLevelType w:val="hybridMultilevel"/>
    <w:tmpl w:val="4B6253E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7752E7"/>
    <w:multiLevelType w:val="hybridMultilevel"/>
    <w:tmpl w:val="EE1C2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67AF8"/>
    <w:multiLevelType w:val="hybridMultilevel"/>
    <w:tmpl w:val="D8EC8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6F24AE"/>
    <w:multiLevelType w:val="hybridMultilevel"/>
    <w:tmpl w:val="D69CAD78"/>
    <w:lvl w:ilvl="0" w:tplc="04090003">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nsid w:val="3DEE154A"/>
    <w:multiLevelType w:val="hybridMultilevel"/>
    <w:tmpl w:val="C6A0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351B82"/>
    <w:multiLevelType w:val="hybridMultilevel"/>
    <w:tmpl w:val="11043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9E7BD5"/>
    <w:multiLevelType w:val="hybridMultilevel"/>
    <w:tmpl w:val="C10A31F4"/>
    <w:lvl w:ilvl="0" w:tplc="BB6237AE">
      <w:start w:val="1"/>
      <w:numFmt w:val="bullet"/>
      <w:lvlText w:val=""/>
      <w:lvlPicBulletId w:val="0"/>
      <w:lvlJc w:val="left"/>
      <w:pPr>
        <w:tabs>
          <w:tab w:val="num" w:pos="720"/>
        </w:tabs>
        <w:ind w:left="720" w:hanging="360"/>
      </w:pPr>
      <w:rPr>
        <w:rFonts w:ascii="Symbol" w:hAnsi="Symbol" w:hint="default"/>
      </w:rPr>
    </w:lvl>
    <w:lvl w:ilvl="1" w:tplc="5C2C957C" w:tentative="1">
      <w:start w:val="1"/>
      <w:numFmt w:val="bullet"/>
      <w:lvlText w:val=""/>
      <w:lvlPicBulletId w:val="0"/>
      <w:lvlJc w:val="left"/>
      <w:pPr>
        <w:tabs>
          <w:tab w:val="num" w:pos="1440"/>
        </w:tabs>
        <w:ind w:left="1440" w:hanging="360"/>
      </w:pPr>
      <w:rPr>
        <w:rFonts w:ascii="Symbol" w:hAnsi="Symbol" w:hint="default"/>
      </w:rPr>
    </w:lvl>
    <w:lvl w:ilvl="2" w:tplc="2514C60A" w:tentative="1">
      <w:start w:val="1"/>
      <w:numFmt w:val="bullet"/>
      <w:lvlText w:val=""/>
      <w:lvlPicBulletId w:val="0"/>
      <w:lvlJc w:val="left"/>
      <w:pPr>
        <w:tabs>
          <w:tab w:val="num" w:pos="2160"/>
        </w:tabs>
        <w:ind w:left="2160" w:hanging="360"/>
      </w:pPr>
      <w:rPr>
        <w:rFonts w:ascii="Symbol" w:hAnsi="Symbol" w:hint="default"/>
      </w:rPr>
    </w:lvl>
    <w:lvl w:ilvl="3" w:tplc="25F47128" w:tentative="1">
      <w:start w:val="1"/>
      <w:numFmt w:val="bullet"/>
      <w:lvlText w:val=""/>
      <w:lvlPicBulletId w:val="0"/>
      <w:lvlJc w:val="left"/>
      <w:pPr>
        <w:tabs>
          <w:tab w:val="num" w:pos="2880"/>
        </w:tabs>
        <w:ind w:left="2880" w:hanging="360"/>
      </w:pPr>
      <w:rPr>
        <w:rFonts w:ascii="Symbol" w:hAnsi="Symbol" w:hint="default"/>
      </w:rPr>
    </w:lvl>
    <w:lvl w:ilvl="4" w:tplc="A5D8D3BC" w:tentative="1">
      <w:start w:val="1"/>
      <w:numFmt w:val="bullet"/>
      <w:lvlText w:val=""/>
      <w:lvlPicBulletId w:val="0"/>
      <w:lvlJc w:val="left"/>
      <w:pPr>
        <w:tabs>
          <w:tab w:val="num" w:pos="3600"/>
        </w:tabs>
        <w:ind w:left="3600" w:hanging="360"/>
      </w:pPr>
      <w:rPr>
        <w:rFonts w:ascii="Symbol" w:hAnsi="Symbol" w:hint="default"/>
      </w:rPr>
    </w:lvl>
    <w:lvl w:ilvl="5" w:tplc="60AACE80" w:tentative="1">
      <w:start w:val="1"/>
      <w:numFmt w:val="bullet"/>
      <w:lvlText w:val=""/>
      <w:lvlPicBulletId w:val="0"/>
      <w:lvlJc w:val="left"/>
      <w:pPr>
        <w:tabs>
          <w:tab w:val="num" w:pos="4320"/>
        </w:tabs>
        <w:ind w:left="4320" w:hanging="360"/>
      </w:pPr>
      <w:rPr>
        <w:rFonts w:ascii="Symbol" w:hAnsi="Symbol" w:hint="default"/>
      </w:rPr>
    </w:lvl>
    <w:lvl w:ilvl="6" w:tplc="97808BBE" w:tentative="1">
      <w:start w:val="1"/>
      <w:numFmt w:val="bullet"/>
      <w:lvlText w:val=""/>
      <w:lvlPicBulletId w:val="0"/>
      <w:lvlJc w:val="left"/>
      <w:pPr>
        <w:tabs>
          <w:tab w:val="num" w:pos="5040"/>
        </w:tabs>
        <w:ind w:left="5040" w:hanging="360"/>
      </w:pPr>
      <w:rPr>
        <w:rFonts w:ascii="Symbol" w:hAnsi="Symbol" w:hint="default"/>
      </w:rPr>
    </w:lvl>
    <w:lvl w:ilvl="7" w:tplc="8B4EC2BE" w:tentative="1">
      <w:start w:val="1"/>
      <w:numFmt w:val="bullet"/>
      <w:lvlText w:val=""/>
      <w:lvlPicBulletId w:val="0"/>
      <w:lvlJc w:val="left"/>
      <w:pPr>
        <w:tabs>
          <w:tab w:val="num" w:pos="5760"/>
        </w:tabs>
        <w:ind w:left="5760" w:hanging="360"/>
      </w:pPr>
      <w:rPr>
        <w:rFonts w:ascii="Symbol" w:hAnsi="Symbol" w:hint="default"/>
      </w:rPr>
    </w:lvl>
    <w:lvl w:ilvl="8" w:tplc="97CC1AF8"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4D882A48"/>
    <w:multiLevelType w:val="hybridMultilevel"/>
    <w:tmpl w:val="9B92C574"/>
    <w:lvl w:ilvl="0" w:tplc="82882E70">
      <w:start w:val="1"/>
      <w:numFmt w:val="bullet"/>
      <w:lvlText w:val="•"/>
      <w:lvlJc w:val="left"/>
      <w:pPr>
        <w:tabs>
          <w:tab w:val="num" w:pos="720"/>
        </w:tabs>
        <w:ind w:left="720" w:hanging="360"/>
      </w:pPr>
      <w:rPr>
        <w:rFonts w:ascii="Times New Roman" w:hAnsi="Times New Roman" w:hint="default"/>
      </w:rPr>
    </w:lvl>
    <w:lvl w:ilvl="1" w:tplc="DAE655E4">
      <w:start w:val="1"/>
      <w:numFmt w:val="bullet"/>
      <w:lvlText w:val="•"/>
      <w:lvlJc w:val="left"/>
      <w:pPr>
        <w:tabs>
          <w:tab w:val="num" w:pos="1440"/>
        </w:tabs>
        <w:ind w:left="1440" w:hanging="360"/>
      </w:pPr>
      <w:rPr>
        <w:rFonts w:ascii="Times New Roman" w:hAnsi="Times New Roman" w:hint="default"/>
      </w:rPr>
    </w:lvl>
    <w:lvl w:ilvl="2" w:tplc="758E242E" w:tentative="1">
      <w:start w:val="1"/>
      <w:numFmt w:val="bullet"/>
      <w:lvlText w:val="•"/>
      <w:lvlJc w:val="left"/>
      <w:pPr>
        <w:tabs>
          <w:tab w:val="num" w:pos="2160"/>
        </w:tabs>
        <w:ind w:left="2160" w:hanging="360"/>
      </w:pPr>
      <w:rPr>
        <w:rFonts w:ascii="Times New Roman" w:hAnsi="Times New Roman" w:hint="default"/>
      </w:rPr>
    </w:lvl>
    <w:lvl w:ilvl="3" w:tplc="39BC4C60" w:tentative="1">
      <w:start w:val="1"/>
      <w:numFmt w:val="bullet"/>
      <w:lvlText w:val="•"/>
      <w:lvlJc w:val="left"/>
      <w:pPr>
        <w:tabs>
          <w:tab w:val="num" w:pos="2880"/>
        </w:tabs>
        <w:ind w:left="2880" w:hanging="360"/>
      </w:pPr>
      <w:rPr>
        <w:rFonts w:ascii="Times New Roman" w:hAnsi="Times New Roman" w:hint="default"/>
      </w:rPr>
    </w:lvl>
    <w:lvl w:ilvl="4" w:tplc="8020D40A" w:tentative="1">
      <w:start w:val="1"/>
      <w:numFmt w:val="bullet"/>
      <w:lvlText w:val="•"/>
      <w:lvlJc w:val="left"/>
      <w:pPr>
        <w:tabs>
          <w:tab w:val="num" w:pos="3600"/>
        </w:tabs>
        <w:ind w:left="3600" w:hanging="360"/>
      </w:pPr>
      <w:rPr>
        <w:rFonts w:ascii="Times New Roman" w:hAnsi="Times New Roman" w:hint="default"/>
      </w:rPr>
    </w:lvl>
    <w:lvl w:ilvl="5" w:tplc="3940AB36" w:tentative="1">
      <w:start w:val="1"/>
      <w:numFmt w:val="bullet"/>
      <w:lvlText w:val="•"/>
      <w:lvlJc w:val="left"/>
      <w:pPr>
        <w:tabs>
          <w:tab w:val="num" w:pos="4320"/>
        </w:tabs>
        <w:ind w:left="4320" w:hanging="360"/>
      </w:pPr>
      <w:rPr>
        <w:rFonts w:ascii="Times New Roman" w:hAnsi="Times New Roman" w:hint="default"/>
      </w:rPr>
    </w:lvl>
    <w:lvl w:ilvl="6" w:tplc="B948ACEE" w:tentative="1">
      <w:start w:val="1"/>
      <w:numFmt w:val="bullet"/>
      <w:lvlText w:val="•"/>
      <w:lvlJc w:val="left"/>
      <w:pPr>
        <w:tabs>
          <w:tab w:val="num" w:pos="5040"/>
        </w:tabs>
        <w:ind w:left="5040" w:hanging="360"/>
      </w:pPr>
      <w:rPr>
        <w:rFonts w:ascii="Times New Roman" w:hAnsi="Times New Roman" w:hint="default"/>
      </w:rPr>
    </w:lvl>
    <w:lvl w:ilvl="7" w:tplc="A2E01CFA" w:tentative="1">
      <w:start w:val="1"/>
      <w:numFmt w:val="bullet"/>
      <w:lvlText w:val="•"/>
      <w:lvlJc w:val="left"/>
      <w:pPr>
        <w:tabs>
          <w:tab w:val="num" w:pos="5760"/>
        </w:tabs>
        <w:ind w:left="5760" w:hanging="360"/>
      </w:pPr>
      <w:rPr>
        <w:rFonts w:ascii="Times New Roman" w:hAnsi="Times New Roman" w:hint="default"/>
      </w:rPr>
    </w:lvl>
    <w:lvl w:ilvl="8" w:tplc="F5D2269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38029CC"/>
    <w:multiLevelType w:val="hybridMultilevel"/>
    <w:tmpl w:val="5B425C24"/>
    <w:lvl w:ilvl="0" w:tplc="F4367426">
      <w:start w:val="1"/>
      <w:numFmt w:val="bullet"/>
      <w:lvlText w:val=""/>
      <w:lvlJc w:val="left"/>
      <w:pPr>
        <w:ind w:left="360" w:hanging="360"/>
      </w:pPr>
      <w:rPr>
        <w:rFonts w:ascii="Symbol" w:hAnsi="Symbol" w:hint="default"/>
      </w:rPr>
    </w:lvl>
    <w:lvl w:ilvl="1" w:tplc="36A25734" w:tentative="1">
      <w:start w:val="1"/>
      <w:numFmt w:val="bullet"/>
      <w:lvlText w:val="o"/>
      <w:lvlJc w:val="left"/>
      <w:pPr>
        <w:ind w:left="1080" w:hanging="360"/>
      </w:pPr>
      <w:rPr>
        <w:rFonts w:ascii="Courier New" w:hAnsi="Courier New" w:cs="Courier New" w:hint="default"/>
      </w:rPr>
    </w:lvl>
    <w:lvl w:ilvl="2" w:tplc="FEE08B18" w:tentative="1">
      <w:start w:val="1"/>
      <w:numFmt w:val="bullet"/>
      <w:lvlText w:val=""/>
      <w:lvlJc w:val="left"/>
      <w:pPr>
        <w:ind w:left="1800" w:hanging="360"/>
      </w:pPr>
      <w:rPr>
        <w:rFonts w:ascii="Wingdings" w:hAnsi="Wingdings" w:hint="default"/>
      </w:rPr>
    </w:lvl>
    <w:lvl w:ilvl="3" w:tplc="A34C3364" w:tentative="1">
      <w:start w:val="1"/>
      <w:numFmt w:val="bullet"/>
      <w:lvlText w:val=""/>
      <w:lvlJc w:val="left"/>
      <w:pPr>
        <w:ind w:left="2520" w:hanging="360"/>
      </w:pPr>
      <w:rPr>
        <w:rFonts w:ascii="Symbol" w:hAnsi="Symbol" w:hint="default"/>
      </w:rPr>
    </w:lvl>
    <w:lvl w:ilvl="4" w:tplc="CEC4EE8E" w:tentative="1">
      <w:start w:val="1"/>
      <w:numFmt w:val="bullet"/>
      <w:lvlText w:val="o"/>
      <w:lvlJc w:val="left"/>
      <w:pPr>
        <w:ind w:left="3240" w:hanging="360"/>
      </w:pPr>
      <w:rPr>
        <w:rFonts w:ascii="Courier New" w:hAnsi="Courier New" w:cs="Courier New" w:hint="default"/>
      </w:rPr>
    </w:lvl>
    <w:lvl w:ilvl="5" w:tplc="77686AE0" w:tentative="1">
      <w:start w:val="1"/>
      <w:numFmt w:val="bullet"/>
      <w:lvlText w:val=""/>
      <w:lvlJc w:val="left"/>
      <w:pPr>
        <w:ind w:left="3960" w:hanging="360"/>
      </w:pPr>
      <w:rPr>
        <w:rFonts w:ascii="Wingdings" w:hAnsi="Wingdings" w:hint="default"/>
      </w:rPr>
    </w:lvl>
    <w:lvl w:ilvl="6" w:tplc="762E2650" w:tentative="1">
      <w:start w:val="1"/>
      <w:numFmt w:val="bullet"/>
      <w:lvlText w:val=""/>
      <w:lvlJc w:val="left"/>
      <w:pPr>
        <w:ind w:left="4680" w:hanging="360"/>
      </w:pPr>
      <w:rPr>
        <w:rFonts w:ascii="Symbol" w:hAnsi="Symbol" w:hint="default"/>
      </w:rPr>
    </w:lvl>
    <w:lvl w:ilvl="7" w:tplc="532C5A72" w:tentative="1">
      <w:start w:val="1"/>
      <w:numFmt w:val="bullet"/>
      <w:lvlText w:val="o"/>
      <w:lvlJc w:val="left"/>
      <w:pPr>
        <w:ind w:left="5400" w:hanging="360"/>
      </w:pPr>
      <w:rPr>
        <w:rFonts w:ascii="Courier New" w:hAnsi="Courier New" w:cs="Courier New" w:hint="default"/>
      </w:rPr>
    </w:lvl>
    <w:lvl w:ilvl="8" w:tplc="453C665C" w:tentative="1">
      <w:start w:val="1"/>
      <w:numFmt w:val="bullet"/>
      <w:lvlText w:val=""/>
      <w:lvlJc w:val="left"/>
      <w:pPr>
        <w:ind w:left="6120" w:hanging="360"/>
      </w:pPr>
      <w:rPr>
        <w:rFonts w:ascii="Wingdings" w:hAnsi="Wingdings" w:hint="default"/>
      </w:rPr>
    </w:lvl>
  </w:abstractNum>
  <w:abstractNum w:abstractNumId="14">
    <w:nsid w:val="5A6B05EE"/>
    <w:multiLevelType w:val="hybridMultilevel"/>
    <w:tmpl w:val="0574AA9A"/>
    <w:lvl w:ilvl="0" w:tplc="2FE02208">
      <w:start w:val="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45304"/>
    <w:multiLevelType w:val="hybridMultilevel"/>
    <w:tmpl w:val="2EEC73CC"/>
    <w:lvl w:ilvl="0" w:tplc="EE78FFD8">
      <w:start w:val="1"/>
      <w:numFmt w:val="bullet"/>
      <w:lvlText w:val=""/>
      <w:lvlPicBulletId w:val="0"/>
      <w:lvlJc w:val="left"/>
      <w:pPr>
        <w:tabs>
          <w:tab w:val="num" w:pos="720"/>
        </w:tabs>
        <w:ind w:left="720" w:hanging="360"/>
      </w:pPr>
      <w:rPr>
        <w:rFonts w:ascii="Symbol" w:hAnsi="Symbol" w:hint="default"/>
      </w:rPr>
    </w:lvl>
    <w:lvl w:ilvl="1" w:tplc="932A2D36" w:tentative="1">
      <w:start w:val="1"/>
      <w:numFmt w:val="bullet"/>
      <w:lvlText w:val=""/>
      <w:lvlPicBulletId w:val="0"/>
      <w:lvlJc w:val="left"/>
      <w:pPr>
        <w:tabs>
          <w:tab w:val="num" w:pos="1440"/>
        </w:tabs>
        <w:ind w:left="1440" w:hanging="360"/>
      </w:pPr>
      <w:rPr>
        <w:rFonts w:ascii="Symbol" w:hAnsi="Symbol" w:hint="default"/>
      </w:rPr>
    </w:lvl>
    <w:lvl w:ilvl="2" w:tplc="DFE25ABA" w:tentative="1">
      <w:start w:val="1"/>
      <w:numFmt w:val="bullet"/>
      <w:lvlText w:val=""/>
      <w:lvlPicBulletId w:val="0"/>
      <w:lvlJc w:val="left"/>
      <w:pPr>
        <w:tabs>
          <w:tab w:val="num" w:pos="2160"/>
        </w:tabs>
        <w:ind w:left="2160" w:hanging="360"/>
      </w:pPr>
      <w:rPr>
        <w:rFonts w:ascii="Symbol" w:hAnsi="Symbol" w:hint="default"/>
      </w:rPr>
    </w:lvl>
    <w:lvl w:ilvl="3" w:tplc="E35E46A0" w:tentative="1">
      <w:start w:val="1"/>
      <w:numFmt w:val="bullet"/>
      <w:lvlText w:val=""/>
      <w:lvlPicBulletId w:val="0"/>
      <w:lvlJc w:val="left"/>
      <w:pPr>
        <w:tabs>
          <w:tab w:val="num" w:pos="2880"/>
        </w:tabs>
        <w:ind w:left="2880" w:hanging="360"/>
      </w:pPr>
      <w:rPr>
        <w:rFonts w:ascii="Symbol" w:hAnsi="Symbol" w:hint="default"/>
      </w:rPr>
    </w:lvl>
    <w:lvl w:ilvl="4" w:tplc="EB4085FC" w:tentative="1">
      <w:start w:val="1"/>
      <w:numFmt w:val="bullet"/>
      <w:lvlText w:val=""/>
      <w:lvlPicBulletId w:val="0"/>
      <w:lvlJc w:val="left"/>
      <w:pPr>
        <w:tabs>
          <w:tab w:val="num" w:pos="3600"/>
        </w:tabs>
        <w:ind w:left="3600" w:hanging="360"/>
      </w:pPr>
      <w:rPr>
        <w:rFonts w:ascii="Symbol" w:hAnsi="Symbol" w:hint="default"/>
      </w:rPr>
    </w:lvl>
    <w:lvl w:ilvl="5" w:tplc="BE62285C" w:tentative="1">
      <w:start w:val="1"/>
      <w:numFmt w:val="bullet"/>
      <w:lvlText w:val=""/>
      <w:lvlPicBulletId w:val="0"/>
      <w:lvlJc w:val="left"/>
      <w:pPr>
        <w:tabs>
          <w:tab w:val="num" w:pos="4320"/>
        </w:tabs>
        <w:ind w:left="4320" w:hanging="360"/>
      </w:pPr>
      <w:rPr>
        <w:rFonts w:ascii="Symbol" w:hAnsi="Symbol" w:hint="default"/>
      </w:rPr>
    </w:lvl>
    <w:lvl w:ilvl="6" w:tplc="A2A889D4" w:tentative="1">
      <w:start w:val="1"/>
      <w:numFmt w:val="bullet"/>
      <w:lvlText w:val=""/>
      <w:lvlPicBulletId w:val="0"/>
      <w:lvlJc w:val="left"/>
      <w:pPr>
        <w:tabs>
          <w:tab w:val="num" w:pos="5040"/>
        </w:tabs>
        <w:ind w:left="5040" w:hanging="360"/>
      </w:pPr>
      <w:rPr>
        <w:rFonts w:ascii="Symbol" w:hAnsi="Symbol" w:hint="default"/>
      </w:rPr>
    </w:lvl>
    <w:lvl w:ilvl="7" w:tplc="20746FD6" w:tentative="1">
      <w:start w:val="1"/>
      <w:numFmt w:val="bullet"/>
      <w:lvlText w:val=""/>
      <w:lvlPicBulletId w:val="0"/>
      <w:lvlJc w:val="left"/>
      <w:pPr>
        <w:tabs>
          <w:tab w:val="num" w:pos="5760"/>
        </w:tabs>
        <w:ind w:left="5760" w:hanging="360"/>
      </w:pPr>
      <w:rPr>
        <w:rFonts w:ascii="Symbol" w:hAnsi="Symbol" w:hint="default"/>
      </w:rPr>
    </w:lvl>
    <w:lvl w:ilvl="8" w:tplc="C9F0A508"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5DDC7B23"/>
    <w:multiLevelType w:val="hybridMultilevel"/>
    <w:tmpl w:val="D4D81432"/>
    <w:lvl w:ilvl="0" w:tplc="BD4EF78E">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cs="Courier New" w:hint="default"/>
      </w:rPr>
    </w:lvl>
    <w:lvl w:ilvl="2" w:tplc="C2BE8DC6" w:tentative="1">
      <w:start w:val="1"/>
      <w:numFmt w:val="bullet"/>
      <w:lvlText w:val=""/>
      <w:lvlJc w:val="left"/>
      <w:pPr>
        <w:ind w:left="2160" w:hanging="360"/>
      </w:pPr>
      <w:rPr>
        <w:rFonts w:ascii="Wingdings" w:hAnsi="Wingdings" w:hint="default"/>
      </w:rPr>
    </w:lvl>
    <w:lvl w:ilvl="3" w:tplc="628AA518" w:tentative="1">
      <w:start w:val="1"/>
      <w:numFmt w:val="bullet"/>
      <w:lvlText w:val=""/>
      <w:lvlJc w:val="left"/>
      <w:pPr>
        <w:ind w:left="2880" w:hanging="360"/>
      </w:pPr>
      <w:rPr>
        <w:rFonts w:ascii="Symbol" w:hAnsi="Symbol" w:hint="default"/>
      </w:rPr>
    </w:lvl>
    <w:lvl w:ilvl="4" w:tplc="FF60A230" w:tentative="1">
      <w:start w:val="1"/>
      <w:numFmt w:val="bullet"/>
      <w:lvlText w:val="o"/>
      <w:lvlJc w:val="left"/>
      <w:pPr>
        <w:ind w:left="3600" w:hanging="360"/>
      </w:pPr>
      <w:rPr>
        <w:rFonts w:ascii="Courier New" w:hAnsi="Courier New" w:cs="Courier New" w:hint="default"/>
      </w:rPr>
    </w:lvl>
    <w:lvl w:ilvl="5" w:tplc="9EDE45C6" w:tentative="1">
      <w:start w:val="1"/>
      <w:numFmt w:val="bullet"/>
      <w:lvlText w:val=""/>
      <w:lvlJc w:val="left"/>
      <w:pPr>
        <w:ind w:left="4320" w:hanging="360"/>
      </w:pPr>
      <w:rPr>
        <w:rFonts w:ascii="Wingdings" w:hAnsi="Wingdings" w:hint="default"/>
      </w:rPr>
    </w:lvl>
    <w:lvl w:ilvl="6" w:tplc="476EC94C" w:tentative="1">
      <w:start w:val="1"/>
      <w:numFmt w:val="bullet"/>
      <w:lvlText w:val=""/>
      <w:lvlJc w:val="left"/>
      <w:pPr>
        <w:ind w:left="5040" w:hanging="360"/>
      </w:pPr>
      <w:rPr>
        <w:rFonts w:ascii="Symbol" w:hAnsi="Symbol" w:hint="default"/>
      </w:rPr>
    </w:lvl>
    <w:lvl w:ilvl="7" w:tplc="FC56FB36" w:tentative="1">
      <w:start w:val="1"/>
      <w:numFmt w:val="bullet"/>
      <w:lvlText w:val="o"/>
      <w:lvlJc w:val="left"/>
      <w:pPr>
        <w:ind w:left="5760" w:hanging="360"/>
      </w:pPr>
      <w:rPr>
        <w:rFonts w:ascii="Courier New" w:hAnsi="Courier New" w:cs="Courier New" w:hint="default"/>
      </w:rPr>
    </w:lvl>
    <w:lvl w:ilvl="8" w:tplc="E488DDB2" w:tentative="1">
      <w:start w:val="1"/>
      <w:numFmt w:val="bullet"/>
      <w:lvlText w:val=""/>
      <w:lvlJc w:val="left"/>
      <w:pPr>
        <w:ind w:left="6480" w:hanging="360"/>
      </w:pPr>
      <w:rPr>
        <w:rFonts w:ascii="Wingdings" w:hAnsi="Wingdings" w:hint="default"/>
      </w:rPr>
    </w:lvl>
  </w:abstractNum>
  <w:abstractNum w:abstractNumId="17">
    <w:nsid w:val="62396280"/>
    <w:multiLevelType w:val="hybridMultilevel"/>
    <w:tmpl w:val="4BF45238"/>
    <w:lvl w:ilvl="0" w:tplc="A50A1B14">
      <w:start w:val="1"/>
      <w:numFmt w:val="bullet"/>
      <w:lvlText w:val=""/>
      <w:lvlPicBulletId w:val="0"/>
      <w:lvlJc w:val="left"/>
      <w:pPr>
        <w:tabs>
          <w:tab w:val="num" w:pos="720"/>
        </w:tabs>
        <w:ind w:left="720" w:hanging="360"/>
      </w:pPr>
      <w:rPr>
        <w:rFonts w:ascii="Symbol" w:hAnsi="Symbol" w:hint="default"/>
      </w:rPr>
    </w:lvl>
    <w:lvl w:ilvl="1" w:tplc="3B5226D8" w:tentative="1">
      <w:start w:val="1"/>
      <w:numFmt w:val="bullet"/>
      <w:lvlText w:val=""/>
      <w:lvlPicBulletId w:val="0"/>
      <w:lvlJc w:val="left"/>
      <w:pPr>
        <w:tabs>
          <w:tab w:val="num" w:pos="1440"/>
        </w:tabs>
        <w:ind w:left="1440" w:hanging="360"/>
      </w:pPr>
      <w:rPr>
        <w:rFonts w:ascii="Symbol" w:hAnsi="Symbol" w:hint="default"/>
      </w:rPr>
    </w:lvl>
    <w:lvl w:ilvl="2" w:tplc="98800B8C" w:tentative="1">
      <w:start w:val="1"/>
      <w:numFmt w:val="bullet"/>
      <w:lvlText w:val=""/>
      <w:lvlPicBulletId w:val="0"/>
      <w:lvlJc w:val="left"/>
      <w:pPr>
        <w:tabs>
          <w:tab w:val="num" w:pos="2160"/>
        </w:tabs>
        <w:ind w:left="2160" w:hanging="360"/>
      </w:pPr>
      <w:rPr>
        <w:rFonts w:ascii="Symbol" w:hAnsi="Symbol" w:hint="default"/>
      </w:rPr>
    </w:lvl>
    <w:lvl w:ilvl="3" w:tplc="489E3782" w:tentative="1">
      <w:start w:val="1"/>
      <w:numFmt w:val="bullet"/>
      <w:lvlText w:val=""/>
      <w:lvlPicBulletId w:val="0"/>
      <w:lvlJc w:val="left"/>
      <w:pPr>
        <w:tabs>
          <w:tab w:val="num" w:pos="2880"/>
        </w:tabs>
        <w:ind w:left="2880" w:hanging="360"/>
      </w:pPr>
      <w:rPr>
        <w:rFonts w:ascii="Symbol" w:hAnsi="Symbol" w:hint="default"/>
      </w:rPr>
    </w:lvl>
    <w:lvl w:ilvl="4" w:tplc="EFF41B00" w:tentative="1">
      <w:start w:val="1"/>
      <w:numFmt w:val="bullet"/>
      <w:lvlText w:val=""/>
      <w:lvlPicBulletId w:val="0"/>
      <w:lvlJc w:val="left"/>
      <w:pPr>
        <w:tabs>
          <w:tab w:val="num" w:pos="3600"/>
        </w:tabs>
        <w:ind w:left="3600" w:hanging="360"/>
      </w:pPr>
      <w:rPr>
        <w:rFonts w:ascii="Symbol" w:hAnsi="Symbol" w:hint="default"/>
      </w:rPr>
    </w:lvl>
    <w:lvl w:ilvl="5" w:tplc="3DD8ED0A" w:tentative="1">
      <w:start w:val="1"/>
      <w:numFmt w:val="bullet"/>
      <w:lvlText w:val=""/>
      <w:lvlPicBulletId w:val="0"/>
      <w:lvlJc w:val="left"/>
      <w:pPr>
        <w:tabs>
          <w:tab w:val="num" w:pos="4320"/>
        </w:tabs>
        <w:ind w:left="4320" w:hanging="360"/>
      </w:pPr>
      <w:rPr>
        <w:rFonts w:ascii="Symbol" w:hAnsi="Symbol" w:hint="default"/>
      </w:rPr>
    </w:lvl>
    <w:lvl w:ilvl="6" w:tplc="4C9EE00A" w:tentative="1">
      <w:start w:val="1"/>
      <w:numFmt w:val="bullet"/>
      <w:lvlText w:val=""/>
      <w:lvlPicBulletId w:val="0"/>
      <w:lvlJc w:val="left"/>
      <w:pPr>
        <w:tabs>
          <w:tab w:val="num" w:pos="5040"/>
        </w:tabs>
        <w:ind w:left="5040" w:hanging="360"/>
      </w:pPr>
      <w:rPr>
        <w:rFonts w:ascii="Symbol" w:hAnsi="Symbol" w:hint="default"/>
      </w:rPr>
    </w:lvl>
    <w:lvl w:ilvl="7" w:tplc="7402D63A" w:tentative="1">
      <w:start w:val="1"/>
      <w:numFmt w:val="bullet"/>
      <w:lvlText w:val=""/>
      <w:lvlPicBulletId w:val="0"/>
      <w:lvlJc w:val="left"/>
      <w:pPr>
        <w:tabs>
          <w:tab w:val="num" w:pos="5760"/>
        </w:tabs>
        <w:ind w:left="5760" w:hanging="360"/>
      </w:pPr>
      <w:rPr>
        <w:rFonts w:ascii="Symbol" w:hAnsi="Symbol" w:hint="default"/>
      </w:rPr>
    </w:lvl>
    <w:lvl w:ilvl="8" w:tplc="32068602"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688D449E"/>
    <w:multiLevelType w:val="hybridMultilevel"/>
    <w:tmpl w:val="1FCAD04A"/>
    <w:lvl w:ilvl="0" w:tplc="DDA8F69A">
      <w:start w:val="6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0">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21">
    <w:nsid w:val="780F35BA"/>
    <w:multiLevelType w:val="hybridMultilevel"/>
    <w:tmpl w:val="CA4C3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9C96CF4"/>
    <w:multiLevelType w:val="hybridMultilevel"/>
    <w:tmpl w:val="47E2008C"/>
    <w:lvl w:ilvl="0" w:tplc="4CACF3FA">
      <w:start w:val="1"/>
      <w:numFmt w:val="bullet"/>
      <w:lvlText w:val=""/>
      <w:lvlPicBulletId w:val="0"/>
      <w:lvlJc w:val="left"/>
      <w:pPr>
        <w:tabs>
          <w:tab w:val="num" w:pos="720"/>
        </w:tabs>
        <w:ind w:left="720" w:hanging="360"/>
      </w:pPr>
      <w:rPr>
        <w:rFonts w:ascii="Symbol" w:hAnsi="Symbol" w:hint="default"/>
      </w:rPr>
    </w:lvl>
    <w:lvl w:ilvl="1" w:tplc="800A9B4A" w:tentative="1">
      <w:start w:val="1"/>
      <w:numFmt w:val="bullet"/>
      <w:lvlText w:val=""/>
      <w:lvlPicBulletId w:val="0"/>
      <w:lvlJc w:val="left"/>
      <w:pPr>
        <w:tabs>
          <w:tab w:val="num" w:pos="1440"/>
        </w:tabs>
        <w:ind w:left="1440" w:hanging="360"/>
      </w:pPr>
      <w:rPr>
        <w:rFonts w:ascii="Symbol" w:hAnsi="Symbol" w:hint="default"/>
      </w:rPr>
    </w:lvl>
    <w:lvl w:ilvl="2" w:tplc="D3D2AD1E" w:tentative="1">
      <w:start w:val="1"/>
      <w:numFmt w:val="bullet"/>
      <w:lvlText w:val=""/>
      <w:lvlPicBulletId w:val="0"/>
      <w:lvlJc w:val="left"/>
      <w:pPr>
        <w:tabs>
          <w:tab w:val="num" w:pos="2160"/>
        </w:tabs>
        <w:ind w:left="2160" w:hanging="360"/>
      </w:pPr>
      <w:rPr>
        <w:rFonts w:ascii="Symbol" w:hAnsi="Symbol" w:hint="default"/>
      </w:rPr>
    </w:lvl>
    <w:lvl w:ilvl="3" w:tplc="06E4B0D4" w:tentative="1">
      <w:start w:val="1"/>
      <w:numFmt w:val="bullet"/>
      <w:lvlText w:val=""/>
      <w:lvlPicBulletId w:val="0"/>
      <w:lvlJc w:val="left"/>
      <w:pPr>
        <w:tabs>
          <w:tab w:val="num" w:pos="2880"/>
        </w:tabs>
        <w:ind w:left="2880" w:hanging="360"/>
      </w:pPr>
      <w:rPr>
        <w:rFonts w:ascii="Symbol" w:hAnsi="Symbol" w:hint="default"/>
      </w:rPr>
    </w:lvl>
    <w:lvl w:ilvl="4" w:tplc="452891DC" w:tentative="1">
      <w:start w:val="1"/>
      <w:numFmt w:val="bullet"/>
      <w:lvlText w:val=""/>
      <w:lvlPicBulletId w:val="0"/>
      <w:lvlJc w:val="left"/>
      <w:pPr>
        <w:tabs>
          <w:tab w:val="num" w:pos="3600"/>
        </w:tabs>
        <w:ind w:left="3600" w:hanging="360"/>
      </w:pPr>
      <w:rPr>
        <w:rFonts w:ascii="Symbol" w:hAnsi="Symbol" w:hint="default"/>
      </w:rPr>
    </w:lvl>
    <w:lvl w:ilvl="5" w:tplc="22242CEE" w:tentative="1">
      <w:start w:val="1"/>
      <w:numFmt w:val="bullet"/>
      <w:lvlText w:val=""/>
      <w:lvlPicBulletId w:val="0"/>
      <w:lvlJc w:val="left"/>
      <w:pPr>
        <w:tabs>
          <w:tab w:val="num" w:pos="4320"/>
        </w:tabs>
        <w:ind w:left="4320" w:hanging="360"/>
      </w:pPr>
      <w:rPr>
        <w:rFonts w:ascii="Symbol" w:hAnsi="Symbol" w:hint="default"/>
      </w:rPr>
    </w:lvl>
    <w:lvl w:ilvl="6" w:tplc="02CC860E" w:tentative="1">
      <w:start w:val="1"/>
      <w:numFmt w:val="bullet"/>
      <w:lvlText w:val=""/>
      <w:lvlPicBulletId w:val="0"/>
      <w:lvlJc w:val="left"/>
      <w:pPr>
        <w:tabs>
          <w:tab w:val="num" w:pos="5040"/>
        </w:tabs>
        <w:ind w:left="5040" w:hanging="360"/>
      </w:pPr>
      <w:rPr>
        <w:rFonts w:ascii="Symbol" w:hAnsi="Symbol" w:hint="default"/>
      </w:rPr>
    </w:lvl>
    <w:lvl w:ilvl="7" w:tplc="53E4E5B8" w:tentative="1">
      <w:start w:val="1"/>
      <w:numFmt w:val="bullet"/>
      <w:lvlText w:val=""/>
      <w:lvlPicBulletId w:val="0"/>
      <w:lvlJc w:val="left"/>
      <w:pPr>
        <w:tabs>
          <w:tab w:val="num" w:pos="5760"/>
        </w:tabs>
        <w:ind w:left="5760" w:hanging="360"/>
      </w:pPr>
      <w:rPr>
        <w:rFonts w:ascii="Symbol" w:hAnsi="Symbol" w:hint="default"/>
      </w:rPr>
    </w:lvl>
    <w:lvl w:ilvl="8" w:tplc="86144428"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7B1C4164"/>
    <w:multiLevelType w:val="hybridMultilevel"/>
    <w:tmpl w:val="B61246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PicBulletId w:val="1"/>
      <w:lvlJc w:val="left"/>
      <w:pPr>
        <w:tabs>
          <w:tab w:val="num" w:pos="1080"/>
        </w:tabs>
        <w:ind w:left="1080" w:hanging="360"/>
      </w:pPr>
      <w:rPr>
        <w:rFonts w:ascii="Symbol" w:hAnsi="Symbol" w:hint="default"/>
      </w:rPr>
    </w:lvl>
    <w:lvl w:ilvl="2" w:tplc="04090005" w:tentative="1">
      <w:start w:val="1"/>
      <w:numFmt w:val="bullet"/>
      <w:lvlText w:val=""/>
      <w:lvlPicBulletId w:val="1"/>
      <w:lvlJc w:val="left"/>
      <w:pPr>
        <w:tabs>
          <w:tab w:val="num" w:pos="1800"/>
        </w:tabs>
        <w:ind w:left="1800" w:hanging="360"/>
      </w:pPr>
      <w:rPr>
        <w:rFonts w:ascii="Symbol" w:hAnsi="Symbol" w:hint="default"/>
      </w:rPr>
    </w:lvl>
    <w:lvl w:ilvl="3" w:tplc="04090001" w:tentative="1">
      <w:start w:val="1"/>
      <w:numFmt w:val="bullet"/>
      <w:lvlText w:val=""/>
      <w:lvlPicBulletId w:val="1"/>
      <w:lvlJc w:val="left"/>
      <w:pPr>
        <w:tabs>
          <w:tab w:val="num" w:pos="2520"/>
        </w:tabs>
        <w:ind w:left="2520" w:hanging="360"/>
      </w:pPr>
      <w:rPr>
        <w:rFonts w:ascii="Symbol" w:hAnsi="Symbol" w:hint="default"/>
      </w:rPr>
    </w:lvl>
    <w:lvl w:ilvl="4" w:tplc="04090003" w:tentative="1">
      <w:start w:val="1"/>
      <w:numFmt w:val="bullet"/>
      <w:lvlText w:val=""/>
      <w:lvlPicBulletId w:val="1"/>
      <w:lvlJc w:val="left"/>
      <w:pPr>
        <w:tabs>
          <w:tab w:val="num" w:pos="3240"/>
        </w:tabs>
        <w:ind w:left="3240" w:hanging="360"/>
      </w:pPr>
      <w:rPr>
        <w:rFonts w:ascii="Symbol" w:hAnsi="Symbol" w:hint="default"/>
      </w:rPr>
    </w:lvl>
    <w:lvl w:ilvl="5" w:tplc="04090005" w:tentative="1">
      <w:start w:val="1"/>
      <w:numFmt w:val="bullet"/>
      <w:lvlText w:val=""/>
      <w:lvlPicBulletId w:val="1"/>
      <w:lvlJc w:val="left"/>
      <w:pPr>
        <w:tabs>
          <w:tab w:val="num" w:pos="3960"/>
        </w:tabs>
        <w:ind w:left="3960" w:hanging="360"/>
      </w:pPr>
      <w:rPr>
        <w:rFonts w:ascii="Symbol" w:hAnsi="Symbol" w:hint="default"/>
      </w:rPr>
    </w:lvl>
    <w:lvl w:ilvl="6" w:tplc="04090001" w:tentative="1">
      <w:start w:val="1"/>
      <w:numFmt w:val="bullet"/>
      <w:lvlText w:val=""/>
      <w:lvlPicBulletId w:val="1"/>
      <w:lvlJc w:val="left"/>
      <w:pPr>
        <w:tabs>
          <w:tab w:val="num" w:pos="4680"/>
        </w:tabs>
        <w:ind w:left="4680" w:hanging="360"/>
      </w:pPr>
      <w:rPr>
        <w:rFonts w:ascii="Symbol" w:hAnsi="Symbol" w:hint="default"/>
      </w:rPr>
    </w:lvl>
    <w:lvl w:ilvl="7" w:tplc="04090003" w:tentative="1">
      <w:start w:val="1"/>
      <w:numFmt w:val="bullet"/>
      <w:lvlText w:val=""/>
      <w:lvlPicBulletId w:val="1"/>
      <w:lvlJc w:val="left"/>
      <w:pPr>
        <w:tabs>
          <w:tab w:val="num" w:pos="5400"/>
        </w:tabs>
        <w:ind w:left="5400" w:hanging="360"/>
      </w:pPr>
      <w:rPr>
        <w:rFonts w:ascii="Symbol" w:hAnsi="Symbol" w:hint="default"/>
      </w:rPr>
    </w:lvl>
    <w:lvl w:ilvl="8" w:tplc="04090005" w:tentative="1">
      <w:start w:val="1"/>
      <w:numFmt w:val="bullet"/>
      <w:lvlText w:val=""/>
      <w:lvlPicBulletId w:val="1"/>
      <w:lvlJc w:val="left"/>
      <w:pPr>
        <w:tabs>
          <w:tab w:val="num" w:pos="6120"/>
        </w:tabs>
        <w:ind w:left="6120" w:hanging="360"/>
      </w:pPr>
      <w:rPr>
        <w:rFonts w:ascii="Symbol" w:hAnsi="Symbol" w:hint="default"/>
      </w:rPr>
    </w:lvl>
  </w:abstractNum>
  <w:abstractNum w:abstractNumId="24">
    <w:nsid w:val="7C983380"/>
    <w:multiLevelType w:val="hybridMultilevel"/>
    <w:tmpl w:val="04C2CA82"/>
    <w:lvl w:ilvl="0" w:tplc="04090003">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PicBulletId w:val="1"/>
      <w:lvlJc w:val="left"/>
      <w:pPr>
        <w:tabs>
          <w:tab w:val="num" w:pos="1800"/>
        </w:tabs>
        <w:ind w:left="1800" w:hanging="360"/>
      </w:pPr>
      <w:rPr>
        <w:rFonts w:ascii="Symbol" w:hAnsi="Symbol" w:hint="default"/>
      </w:rPr>
    </w:lvl>
    <w:lvl w:ilvl="3" w:tplc="04090001" w:tentative="1">
      <w:start w:val="1"/>
      <w:numFmt w:val="bullet"/>
      <w:lvlText w:val=""/>
      <w:lvlPicBulletId w:val="1"/>
      <w:lvlJc w:val="left"/>
      <w:pPr>
        <w:tabs>
          <w:tab w:val="num" w:pos="2520"/>
        </w:tabs>
        <w:ind w:left="2520" w:hanging="360"/>
      </w:pPr>
      <w:rPr>
        <w:rFonts w:ascii="Symbol" w:hAnsi="Symbol" w:hint="default"/>
      </w:rPr>
    </w:lvl>
    <w:lvl w:ilvl="4" w:tplc="04090003" w:tentative="1">
      <w:start w:val="1"/>
      <w:numFmt w:val="bullet"/>
      <w:lvlText w:val=""/>
      <w:lvlPicBulletId w:val="1"/>
      <w:lvlJc w:val="left"/>
      <w:pPr>
        <w:tabs>
          <w:tab w:val="num" w:pos="3240"/>
        </w:tabs>
        <w:ind w:left="3240" w:hanging="360"/>
      </w:pPr>
      <w:rPr>
        <w:rFonts w:ascii="Symbol" w:hAnsi="Symbol" w:hint="default"/>
      </w:rPr>
    </w:lvl>
    <w:lvl w:ilvl="5" w:tplc="04090005" w:tentative="1">
      <w:start w:val="1"/>
      <w:numFmt w:val="bullet"/>
      <w:lvlText w:val=""/>
      <w:lvlPicBulletId w:val="1"/>
      <w:lvlJc w:val="left"/>
      <w:pPr>
        <w:tabs>
          <w:tab w:val="num" w:pos="3960"/>
        </w:tabs>
        <w:ind w:left="3960" w:hanging="360"/>
      </w:pPr>
      <w:rPr>
        <w:rFonts w:ascii="Symbol" w:hAnsi="Symbol" w:hint="default"/>
      </w:rPr>
    </w:lvl>
    <w:lvl w:ilvl="6" w:tplc="04090001" w:tentative="1">
      <w:start w:val="1"/>
      <w:numFmt w:val="bullet"/>
      <w:lvlText w:val=""/>
      <w:lvlPicBulletId w:val="1"/>
      <w:lvlJc w:val="left"/>
      <w:pPr>
        <w:tabs>
          <w:tab w:val="num" w:pos="4680"/>
        </w:tabs>
        <w:ind w:left="4680" w:hanging="360"/>
      </w:pPr>
      <w:rPr>
        <w:rFonts w:ascii="Symbol" w:hAnsi="Symbol" w:hint="default"/>
      </w:rPr>
    </w:lvl>
    <w:lvl w:ilvl="7" w:tplc="04090003" w:tentative="1">
      <w:start w:val="1"/>
      <w:numFmt w:val="bullet"/>
      <w:lvlText w:val=""/>
      <w:lvlPicBulletId w:val="1"/>
      <w:lvlJc w:val="left"/>
      <w:pPr>
        <w:tabs>
          <w:tab w:val="num" w:pos="5400"/>
        </w:tabs>
        <w:ind w:left="5400" w:hanging="360"/>
      </w:pPr>
      <w:rPr>
        <w:rFonts w:ascii="Symbol" w:hAnsi="Symbol" w:hint="default"/>
      </w:rPr>
    </w:lvl>
    <w:lvl w:ilvl="8" w:tplc="04090005" w:tentative="1">
      <w:start w:val="1"/>
      <w:numFmt w:val="bullet"/>
      <w:lvlText w:val=""/>
      <w:lvlPicBulletId w:val="1"/>
      <w:lvlJc w:val="left"/>
      <w:pPr>
        <w:tabs>
          <w:tab w:val="num" w:pos="6120"/>
        </w:tabs>
        <w:ind w:left="6120" w:hanging="360"/>
      </w:pPr>
      <w:rPr>
        <w:rFonts w:ascii="Symbol" w:hAnsi="Symbol" w:hint="default"/>
      </w:rPr>
    </w:lvl>
  </w:abstractNum>
  <w:abstractNum w:abstractNumId="25">
    <w:nsid w:val="7CD01581"/>
    <w:multiLevelType w:val="hybridMultilevel"/>
    <w:tmpl w:val="0962692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BA98072A" w:tentative="1">
      <w:start w:val="1"/>
      <w:numFmt w:val="bullet"/>
      <w:lvlText w:val=""/>
      <w:lvlJc w:val="left"/>
      <w:pPr>
        <w:ind w:left="2160" w:hanging="360"/>
      </w:pPr>
      <w:rPr>
        <w:rFonts w:ascii="Wingdings" w:hAnsi="Wingdings" w:hint="default"/>
      </w:rPr>
    </w:lvl>
    <w:lvl w:ilvl="3" w:tplc="17C070D0" w:tentative="1">
      <w:start w:val="1"/>
      <w:numFmt w:val="bullet"/>
      <w:lvlText w:val=""/>
      <w:lvlJc w:val="left"/>
      <w:pPr>
        <w:ind w:left="2880" w:hanging="360"/>
      </w:pPr>
      <w:rPr>
        <w:rFonts w:ascii="Symbol" w:hAnsi="Symbol" w:hint="default"/>
      </w:rPr>
    </w:lvl>
    <w:lvl w:ilvl="4" w:tplc="56E88AAC" w:tentative="1">
      <w:start w:val="1"/>
      <w:numFmt w:val="bullet"/>
      <w:lvlText w:val="o"/>
      <w:lvlJc w:val="left"/>
      <w:pPr>
        <w:ind w:left="3600" w:hanging="360"/>
      </w:pPr>
      <w:rPr>
        <w:rFonts w:ascii="Courier New" w:hAnsi="Courier New" w:cs="Courier New" w:hint="default"/>
      </w:rPr>
    </w:lvl>
    <w:lvl w:ilvl="5" w:tplc="893C237A" w:tentative="1">
      <w:start w:val="1"/>
      <w:numFmt w:val="bullet"/>
      <w:lvlText w:val=""/>
      <w:lvlJc w:val="left"/>
      <w:pPr>
        <w:ind w:left="4320" w:hanging="360"/>
      </w:pPr>
      <w:rPr>
        <w:rFonts w:ascii="Wingdings" w:hAnsi="Wingdings" w:hint="default"/>
      </w:rPr>
    </w:lvl>
    <w:lvl w:ilvl="6" w:tplc="7FAC80DC" w:tentative="1">
      <w:start w:val="1"/>
      <w:numFmt w:val="bullet"/>
      <w:lvlText w:val=""/>
      <w:lvlJc w:val="left"/>
      <w:pPr>
        <w:ind w:left="5040" w:hanging="360"/>
      </w:pPr>
      <w:rPr>
        <w:rFonts w:ascii="Symbol" w:hAnsi="Symbol" w:hint="default"/>
      </w:rPr>
    </w:lvl>
    <w:lvl w:ilvl="7" w:tplc="09520D1C" w:tentative="1">
      <w:start w:val="1"/>
      <w:numFmt w:val="bullet"/>
      <w:lvlText w:val="o"/>
      <w:lvlJc w:val="left"/>
      <w:pPr>
        <w:ind w:left="5760" w:hanging="360"/>
      </w:pPr>
      <w:rPr>
        <w:rFonts w:ascii="Courier New" w:hAnsi="Courier New" w:cs="Courier New" w:hint="default"/>
      </w:rPr>
    </w:lvl>
    <w:lvl w:ilvl="8" w:tplc="3E9404F0" w:tentative="1">
      <w:start w:val="1"/>
      <w:numFmt w:val="bullet"/>
      <w:lvlText w:val=""/>
      <w:lvlJc w:val="left"/>
      <w:pPr>
        <w:ind w:left="6480" w:hanging="360"/>
      </w:pPr>
      <w:rPr>
        <w:rFonts w:ascii="Wingdings" w:hAnsi="Wingdings" w:hint="default"/>
      </w:rPr>
    </w:lvl>
  </w:abstractNum>
  <w:abstractNum w:abstractNumId="26">
    <w:nsid w:val="7D4A619B"/>
    <w:multiLevelType w:val="hybridMultilevel"/>
    <w:tmpl w:val="A85669D8"/>
    <w:lvl w:ilvl="0" w:tplc="EA928476">
      <w:start w:val="1"/>
      <w:numFmt w:val="bullet"/>
      <w:lvlText w:val="•"/>
      <w:lvlJc w:val="left"/>
      <w:pPr>
        <w:tabs>
          <w:tab w:val="num" w:pos="720"/>
        </w:tabs>
        <w:ind w:left="720" w:hanging="360"/>
      </w:pPr>
      <w:rPr>
        <w:rFonts w:ascii="Times New Roman" w:hAnsi="Times New Roman" w:hint="default"/>
      </w:rPr>
    </w:lvl>
    <w:lvl w:ilvl="1" w:tplc="2624A308">
      <w:start w:val="1"/>
      <w:numFmt w:val="bullet"/>
      <w:lvlText w:val="•"/>
      <w:lvlJc w:val="left"/>
      <w:pPr>
        <w:tabs>
          <w:tab w:val="num" w:pos="1440"/>
        </w:tabs>
        <w:ind w:left="1440" w:hanging="360"/>
      </w:pPr>
      <w:rPr>
        <w:rFonts w:ascii="Times New Roman" w:hAnsi="Times New Roman" w:hint="default"/>
      </w:rPr>
    </w:lvl>
    <w:lvl w:ilvl="2" w:tplc="E752E890" w:tentative="1">
      <w:start w:val="1"/>
      <w:numFmt w:val="bullet"/>
      <w:lvlText w:val="•"/>
      <w:lvlJc w:val="left"/>
      <w:pPr>
        <w:tabs>
          <w:tab w:val="num" w:pos="2160"/>
        </w:tabs>
        <w:ind w:left="2160" w:hanging="360"/>
      </w:pPr>
      <w:rPr>
        <w:rFonts w:ascii="Times New Roman" w:hAnsi="Times New Roman" w:hint="default"/>
      </w:rPr>
    </w:lvl>
    <w:lvl w:ilvl="3" w:tplc="910851C2" w:tentative="1">
      <w:start w:val="1"/>
      <w:numFmt w:val="bullet"/>
      <w:lvlText w:val="•"/>
      <w:lvlJc w:val="left"/>
      <w:pPr>
        <w:tabs>
          <w:tab w:val="num" w:pos="2880"/>
        </w:tabs>
        <w:ind w:left="2880" w:hanging="360"/>
      </w:pPr>
      <w:rPr>
        <w:rFonts w:ascii="Times New Roman" w:hAnsi="Times New Roman" w:hint="default"/>
      </w:rPr>
    </w:lvl>
    <w:lvl w:ilvl="4" w:tplc="E0C206E2" w:tentative="1">
      <w:start w:val="1"/>
      <w:numFmt w:val="bullet"/>
      <w:lvlText w:val="•"/>
      <w:lvlJc w:val="left"/>
      <w:pPr>
        <w:tabs>
          <w:tab w:val="num" w:pos="3600"/>
        </w:tabs>
        <w:ind w:left="3600" w:hanging="360"/>
      </w:pPr>
      <w:rPr>
        <w:rFonts w:ascii="Times New Roman" w:hAnsi="Times New Roman" w:hint="default"/>
      </w:rPr>
    </w:lvl>
    <w:lvl w:ilvl="5" w:tplc="6BA63D9E" w:tentative="1">
      <w:start w:val="1"/>
      <w:numFmt w:val="bullet"/>
      <w:lvlText w:val="•"/>
      <w:lvlJc w:val="left"/>
      <w:pPr>
        <w:tabs>
          <w:tab w:val="num" w:pos="4320"/>
        </w:tabs>
        <w:ind w:left="4320" w:hanging="360"/>
      </w:pPr>
      <w:rPr>
        <w:rFonts w:ascii="Times New Roman" w:hAnsi="Times New Roman" w:hint="default"/>
      </w:rPr>
    </w:lvl>
    <w:lvl w:ilvl="6" w:tplc="4C6C3522" w:tentative="1">
      <w:start w:val="1"/>
      <w:numFmt w:val="bullet"/>
      <w:lvlText w:val="•"/>
      <w:lvlJc w:val="left"/>
      <w:pPr>
        <w:tabs>
          <w:tab w:val="num" w:pos="5040"/>
        </w:tabs>
        <w:ind w:left="5040" w:hanging="360"/>
      </w:pPr>
      <w:rPr>
        <w:rFonts w:ascii="Times New Roman" w:hAnsi="Times New Roman" w:hint="default"/>
      </w:rPr>
    </w:lvl>
    <w:lvl w:ilvl="7" w:tplc="AA9A6E18" w:tentative="1">
      <w:start w:val="1"/>
      <w:numFmt w:val="bullet"/>
      <w:lvlText w:val="•"/>
      <w:lvlJc w:val="left"/>
      <w:pPr>
        <w:tabs>
          <w:tab w:val="num" w:pos="5760"/>
        </w:tabs>
        <w:ind w:left="5760" w:hanging="360"/>
      </w:pPr>
      <w:rPr>
        <w:rFonts w:ascii="Times New Roman" w:hAnsi="Times New Roman" w:hint="default"/>
      </w:rPr>
    </w:lvl>
    <w:lvl w:ilvl="8" w:tplc="2A5A184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20"/>
    <w:lvlOverride w:ilvl="0">
      <w:startOverride w:val="1"/>
    </w:lvlOverride>
  </w:num>
  <w:num w:numId="4">
    <w:abstractNumId w:val="1"/>
  </w:num>
  <w:num w:numId="5">
    <w:abstractNumId w:val="3"/>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7"/>
  </w:num>
  <w:num w:numId="9">
    <w:abstractNumId w:val="11"/>
  </w:num>
  <w:num w:numId="10">
    <w:abstractNumId w:val="15"/>
  </w:num>
  <w:num w:numId="11">
    <w:abstractNumId w:val="17"/>
  </w:num>
  <w:num w:numId="12">
    <w:abstractNumId w:val="2"/>
  </w:num>
  <w:num w:numId="13">
    <w:abstractNumId w:val="22"/>
  </w:num>
  <w:num w:numId="14">
    <w:abstractNumId w:val="12"/>
  </w:num>
  <w:num w:numId="15">
    <w:abstractNumId w:val="26"/>
  </w:num>
  <w:num w:numId="16">
    <w:abstractNumId w:val="9"/>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6"/>
  </w:num>
  <w:num w:numId="28">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n-US" w:vendorID="64" w:dllVersion="131078" w:nlCheck="1" w:checkStyle="1"/>
  <w:activeWritingStyle w:appName="MSWord" w:lang="en-US" w:vendorID="64" w:dllVersion="131077" w:nlCheck="1" w:checkStyle="1"/>
  <w:activeWritingStyle w:appName="MSWord" w:lang="en-NZ" w:vendorID="64" w:dllVersion="131078" w:nlCheck="1" w:checkStyle="1"/>
  <w:activeWritingStyle w:appName="MSWord" w:lang="en-GB" w:vendorID="64" w:dllVersion="131078" w:nlCheck="1" w:checkStyle="1"/>
  <w:linkStyles/>
  <w:stylePaneFormatFilter w:val="3F01"/>
  <w:defaultTabStop w:val="6480"/>
  <w:drawingGridHorizontalSpacing w:val="100"/>
  <w:displayHorizontalDrawingGridEvery w:val="0"/>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C931CD"/>
    <w:rsid w:val="00002321"/>
    <w:rsid w:val="000041D3"/>
    <w:rsid w:val="0000429C"/>
    <w:rsid w:val="0000461D"/>
    <w:rsid w:val="00010EA2"/>
    <w:rsid w:val="00011177"/>
    <w:rsid w:val="0001327F"/>
    <w:rsid w:val="00013E7B"/>
    <w:rsid w:val="00015486"/>
    <w:rsid w:val="0001553D"/>
    <w:rsid w:val="00015986"/>
    <w:rsid w:val="00015BD5"/>
    <w:rsid w:val="00016E78"/>
    <w:rsid w:val="00017B27"/>
    <w:rsid w:val="00017CF7"/>
    <w:rsid w:val="00020BB7"/>
    <w:rsid w:val="00021446"/>
    <w:rsid w:val="00021EB9"/>
    <w:rsid w:val="00022745"/>
    <w:rsid w:val="00023292"/>
    <w:rsid w:val="00026081"/>
    <w:rsid w:val="00026995"/>
    <w:rsid w:val="00026A10"/>
    <w:rsid w:val="00026C86"/>
    <w:rsid w:val="000273BA"/>
    <w:rsid w:val="0002751F"/>
    <w:rsid w:val="00027524"/>
    <w:rsid w:val="00027549"/>
    <w:rsid w:val="000277F4"/>
    <w:rsid w:val="00027AEC"/>
    <w:rsid w:val="00027D2A"/>
    <w:rsid w:val="00030278"/>
    <w:rsid w:val="000315E3"/>
    <w:rsid w:val="000317C6"/>
    <w:rsid w:val="00032808"/>
    <w:rsid w:val="00032CD5"/>
    <w:rsid w:val="00033EAB"/>
    <w:rsid w:val="00035D12"/>
    <w:rsid w:val="00035FF2"/>
    <w:rsid w:val="0003651A"/>
    <w:rsid w:val="00036D60"/>
    <w:rsid w:val="000376CE"/>
    <w:rsid w:val="00037F73"/>
    <w:rsid w:val="000414FB"/>
    <w:rsid w:val="00042D27"/>
    <w:rsid w:val="00043B41"/>
    <w:rsid w:val="000441C3"/>
    <w:rsid w:val="0004549D"/>
    <w:rsid w:val="00045B23"/>
    <w:rsid w:val="000465F6"/>
    <w:rsid w:val="000472F8"/>
    <w:rsid w:val="00047990"/>
    <w:rsid w:val="00047A4A"/>
    <w:rsid w:val="00047ADE"/>
    <w:rsid w:val="000508F9"/>
    <w:rsid w:val="00050BD1"/>
    <w:rsid w:val="00051E9C"/>
    <w:rsid w:val="00051FA1"/>
    <w:rsid w:val="00052E3F"/>
    <w:rsid w:val="00053077"/>
    <w:rsid w:val="0005493E"/>
    <w:rsid w:val="000559CD"/>
    <w:rsid w:val="00055B2E"/>
    <w:rsid w:val="00056133"/>
    <w:rsid w:val="00057052"/>
    <w:rsid w:val="0005798C"/>
    <w:rsid w:val="00057B98"/>
    <w:rsid w:val="0006007E"/>
    <w:rsid w:val="00060461"/>
    <w:rsid w:val="00060FA2"/>
    <w:rsid w:val="00060FA5"/>
    <w:rsid w:val="00062B4C"/>
    <w:rsid w:val="00063383"/>
    <w:rsid w:val="00063496"/>
    <w:rsid w:val="000659D7"/>
    <w:rsid w:val="0006646E"/>
    <w:rsid w:val="00066A96"/>
    <w:rsid w:val="000678F5"/>
    <w:rsid w:val="00067DA2"/>
    <w:rsid w:val="00067FF8"/>
    <w:rsid w:val="00070B59"/>
    <w:rsid w:val="00071FD8"/>
    <w:rsid w:val="0007299A"/>
    <w:rsid w:val="00072BDD"/>
    <w:rsid w:val="00072BF2"/>
    <w:rsid w:val="00073198"/>
    <w:rsid w:val="0007595B"/>
    <w:rsid w:val="0007684A"/>
    <w:rsid w:val="00077239"/>
    <w:rsid w:val="00077B15"/>
    <w:rsid w:val="00080101"/>
    <w:rsid w:val="00080155"/>
    <w:rsid w:val="00080156"/>
    <w:rsid w:val="00080841"/>
    <w:rsid w:val="00080844"/>
    <w:rsid w:val="00080B37"/>
    <w:rsid w:val="00081273"/>
    <w:rsid w:val="00081BBF"/>
    <w:rsid w:val="000821D5"/>
    <w:rsid w:val="00082C94"/>
    <w:rsid w:val="000830AB"/>
    <w:rsid w:val="00083365"/>
    <w:rsid w:val="00084291"/>
    <w:rsid w:val="00084E54"/>
    <w:rsid w:val="00085D1D"/>
    <w:rsid w:val="00087E9E"/>
    <w:rsid w:val="00090062"/>
    <w:rsid w:val="00090266"/>
    <w:rsid w:val="00090DFF"/>
    <w:rsid w:val="00090E6F"/>
    <w:rsid w:val="00090ED5"/>
    <w:rsid w:val="00091350"/>
    <w:rsid w:val="00091CEB"/>
    <w:rsid w:val="00092E95"/>
    <w:rsid w:val="00093132"/>
    <w:rsid w:val="000939ED"/>
    <w:rsid w:val="00093A7E"/>
    <w:rsid w:val="0009428F"/>
    <w:rsid w:val="00094441"/>
    <w:rsid w:val="00095B9B"/>
    <w:rsid w:val="00096869"/>
    <w:rsid w:val="00096F3D"/>
    <w:rsid w:val="000A03CB"/>
    <w:rsid w:val="000A1B3E"/>
    <w:rsid w:val="000A29EC"/>
    <w:rsid w:val="000A489A"/>
    <w:rsid w:val="000A5AC4"/>
    <w:rsid w:val="000A5B2B"/>
    <w:rsid w:val="000A6404"/>
    <w:rsid w:val="000A6537"/>
    <w:rsid w:val="000A6676"/>
    <w:rsid w:val="000A692A"/>
    <w:rsid w:val="000A790E"/>
    <w:rsid w:val="000B0B76"/>
    <w:rsid w:val="000B0FE9"/>
    <w:rsid w:val="000B1042"/>
    <w:rsid w:val="000B3337"/>
    <w:rsid w:val="000B3A36"/>
    <w:rsid w:val="000B4CF2"/>
    <w:rsid w:val="000B54FB"/>
    <w:rsid w:val="000B5941"/>
    <w:rsid w:val="000C1E66"/>
    <w:rsid w:val="000C2689"/>
    <w:rsid w:val="000C27AF"/>
    <w:rsid w:val="000C333E"/>
    <w:rsid w:val="000C396D"/>
    <w:rsid w:val="000C417B"/>
    <w:rsid w:val="000C46D2"/>
    <w:rsid w:val="000C5FF7"/>
    <w:rsid w:val="000C61B6"/>
    <w:rsid w:val="000C6372"/>
    <w:rsid w:val="000C689E"/>
    <w:rsid w:val="000C6E7A"/>
    <w:rsid w:val="000C71CE"/>
    <w:rsid w:val="000C784F"/>
    <w:rsid w:val="000C7F87"/>
    <w:rsid w:val="000D1748"/>
    <w:rsid w:val="000D1DBB"/>
    <w:rsid w:val="000D2135"/>
    <w:rsid w:val="000D31DD"/>
    <w:rsid w:val="000D362A"/>
    <w:rsid w:val="000D4E8F"/>
    <w:rsid w:val="000D714B"/>
    <w:rsid w:val="000D71FA"/>
    <w:rsid w:val="000D72C6"/>
    <w:rsid w:val="000D7728"/>
    <w:rsid w:val="000E1402"/>
    <w:rsid w:val="000E3301"/>
    <w:rsid w:val="000E385F"/>
    <w:rsid w:val="000E3F25"/>
    <w:rsid w:val="000E48EB"/>
    <w:rsid w:val="000E5686"/>
    <w:rsid w:val="000E762A"/>
    <w:rsid w:val="000E7849"/>
    <w:rsid w:val="000E7E27"/>
    <w:rsid w:val="000F054A"/>
    <w:rsid w:val="000F0B67"/>
    <w:rsid w:val="000F0CDB"/>
    <w:rsid w:val="000F178F"/>
    <w:rsid w:val="000F34D1"/>
    <w:rsid w:val="000F6A38"/>
    <w:rsid w:val="000F6AEB"/>
    <w:rsid w:val="000F7990"/>
    <w:rsid w:val="001004B4"/>
    <w:rsid w:val="001007D8"/>
    <w:rsid w:val="00100C5F"/>
    <w:rsid w:val="00100D11"/>
    <w:rsid w:val="00101277"/>
    <w:rsid w:val="001024C4"/>
    <w:rsid w:val="001027C4"/>
    <w:rsid w:val="001027C5"/>
    <w:rsid w:val="0010364F"/>
    <w:rsid w:val="00103679"/>
    <w:rsid w:val="00104442"/>
    <w:rsid w:val="00105BA3"/>
    <w:rsid w:val="00106326"/>
    <w:rsid w:val="00107CA0"/>
    <w:rsid w:val="00107CC9"/>
    <w:rsid w:val="001103F8"/>
    <w:rsid w:val="00110675"/>
    <w:rsid w:val="00111360"/>
    <w:rsid w:val="0011204F"/>
    <w:rsid w:val="001134F8"/>
    <w:rsid w:val="00114741"/>
    <w:rsid w:val="00114B04"/>
    <w:rsid w:val="001151C3"/>
    <w:rsid w:val="00115605"/>
    <w:rsid w:val="001205A8"/>
    <w:rsid w:val="001211C3"/>
    <w:rsid w:val="001214E2"/>
    <w:rsid w:val="0012182D"/>
    <w:rsid w:val="001233A7"/>
    <w:rsid w:val="001235B7"/>
    <w:rsid w:val="001238B7"/>
    <w:rsid w:val="00123BAD"/>
    <w:rsid w:val="0012437C"/>
    <w:rsid w:val="001253A6"/>
    <w:rsid w:val="001300B0"/>
    <w:rsid w:val="0013046B"/>
    <w:rsid w:val="001310EA"/>
    <w:rsid w:val="00131104"/>
    <w:rsid w:val="001317EE"/>
    <w:rsid w:val="00134250"/>
    <w:rsid w:val="001346D3"/>
    <w:rsid w:val="0013518D"/>
    <w:rsid w:val="001359D1"/>
    <w:rsid w:val="00136386"/>
    <w:rsid w:val="00136AAC"/>
    <w:rsid w:val="00136FA5"/>
    <w:rsid w:val="00137613"/>
    <w:rsid w:val="00137D97"/>
    <w:rsid w:val="00140579"/>
    <w:rsid w:val="00140FAA"/>
    <w:rsid w:val="001413DF"/>
    <w:rsid w:val="0014169E"/>
    <w:rsid w:val="00142281"/>
    <w:rsid w:val="00143697"/>
    <w:rsid w:val="0014372D"/>
    <w:rsid w:val="00147638"/>
    <w:rsid w:val="00151111"/>
    <w:rsid w:val="00152999"/>
    <w:rsid w:val="001536B0"/>
    <w:rsid w:val="00153B80"/>
    <w:rsid w:val="00153D50"/>
    <w:rsid w:val="001548DC"/>
    <w:rsid w:val="00154DC1"/>
    <w:rsid w:val="001557F6"/>
    <w:rsid w:val="00155918"/>
    <w:rsid w:val="00155F6C"/>
    <w:rsid w:val="00155FEE"/>
    <w:rsid w:val="00156587"/>
    <w:rsid w:val="001570D7"/>
    <w:rsid w:val="001576F4"/>
    <w:rsid w:val="00157A26"/>
    <w:rsid w:val="00160673"/>
    <w:rsid w:val="001621D9"/>
    <w:rsid w:val="001629E4"/>
    <w:rsid w:val="001630A2"/>
    <w:rsid w:val="001639CB"/>
    <w:rsid w:val="00163DB7"/>
    <w:rsid w:val="001646D1"/>
    <w:rsid w:val="001674D6"/>
    <w:rsid w:val="00167904"/>
    <w:rsid w:val="00180A37"/>
    <w:rsid w:val="001819E3"/>
    <w:rsid w:val="001822D6"/>
    <w:rsid w:val="001822E0"/>
    <w:rsid w:val="0018592C"/>
    <w:rsid w:val="001872E1"/>
    <w:rsid w:val="001878A6"/>
    <w:rsid w:val="00190ED3"/>
    <w:rsid w:val="00191AEF"/>
    <w:rsid w:val="00192108"/>
    <w:rsid w:val="00192A06"/>
    <w:rsid w:val="00194949"/>
    <w:rsid w:val="00194A3A"/>
    <w:rsid w:val="00195470"/>
    <w:rsid w:val="001959D2"/>
    <w:rsid w:val="001979ED"/>
    <w:rsid w:val="00197C97"/>
    <w:rsid w:val="00197F31"/>
    <w:rsid w:val="001A1183"/>
    <w:rsid w:val="001A186D"/>
    <w:rsid w:val="001A3174"/>
    <w:rsid w:val="001A418B"/>
    <w:rsid w:val="001A5743"/>
    <w:rsid w:val="001A62F3"/>
    <w:rsid w:val="001B3354"/>
    <w:rsid w:val="001B379E"/>
    <w:rsid w:val="001B50DD"/>
    <w:rsid w:val="001B5351"/>
    <w:rsid w:val="001B59E8"/>
    <w:rsid w:val="001B5A6E"/>
    <w:rsid w:val="001B72B8"/>
    <w:rsid w:val="001B7FD0"/>
    <w:rsid w:val="001C0673"/>
    <w:rsid w:val="001C2075"/>
    <w:rsid w:val="001C28FD"/>
    <w:rsid w:val="001C3223"/>
    <w:rsid w:val="001C3CB0"/>
    <w:rsid w:val="001C4BFB"/>
    <w:rsid w:val="001C5719"/>
    <w:rsid w:val="001C6212"/>
    <w:rsid w:val="001C6948"/>
    <w:rsid w:val="001C7D97"/>
    <w:rsid w:val="001D23AD"/>
    <w:rsid w:val="001D2471"/>
    <w:rsid w:val="001D38F6"/>
    <w:rsid w:val="001D4645"/>
    <w:rsid w:val="001D4743"/>
    <w:rsid w:val="001D4E0D"/>
    <w:rsid w:val="001D5378"/>
    <w:rsid w:val="001D5436"/>
    <w:rsid w:val="001D54D2"/>
    <w:rsid w:val="001D57AA"/>
    <w:rsid w:val="001D5862"/>
    <w:rsid w:val="001D630B"/>
    <w:rsid w:val="001D6825"/>
    <w:rsid w:val="001D69DE"/>
    <w:rsid w:val="001D6BE2"/>
    <w:rsid w:val="001D73F4"/>
    <w:rsid w:val="001D78E2"/>
    <w:rsid w:val="001D7DE4"/>
    <w:rsid w:val="001E010F"/>
    <w:rsid w:val="001E1F50"/>
    <w:rsid w:val="001E25C2"/>
    <w:rsid w:val="001E3943"/>
    <w:rsid w:val="001E485B"/>
    <w:rsid w:val="001E5FDE"/>
    <w:rsid w:val="001E60E9"/>
    <w:rsid w:val="001E64AE"/>
    <w:rsid w:val="001E78D8"/>
    <w:rsid w:val="001F0DD3"/>
    <w:rsid w:val="001F0E46"/>
    <w:rsid w:val="001F16BE"/>
    <w:rsid w:val="001F2879"/>
    <w:rsid w:val="001F44C3"/>
    <w:rsid w:val="001F585F"/>
    <w:rsid w:val="001F632C"/>
    <w:rsid w:val="001F6AF2"/>
    <w:rsid w:val="00200076"/>
    <w:rsid w:val="002007C8"/>
    <w:rsid w:val="00200D45"/>
    <w:rsid w:val="002012DE"/>
    <w:rsid w:val="00202338"/>
    <w:rsid w:val="00202A19"/>
    <w:rsid w:val="00204528"/>
    <w:rsid w:val="0020503D"/>
    <w:rsid w:val="0020622E"/>
    <w:rsid w:val="002062B3"/>
    <w:rsid w:val="002127BE"/>
    <w:rsid w:val="002137AC"/>
    <w:rsid w:val="002138F3"/>
    <w:rsid w:val="00213EE0"/>
    <w:rsid w:val="00214084"/>
    <w:rsid w:val="00214D7C"/>
    <w:rsid w:val="00216DFF"/>
    <w:rsid w:val="00216E92"/>
    <w:rsid w:val="0021741A"/>
    <w:rsid w:val="00223CCB"/>
    <w:rsid w:val="00224772"/>
    <w:rsid w:val="00225ABF"/>
    <w:rsid w:val="00226532"/>
    <w:rsid w:val="00226736"/>
    <w:rsid w:val="00227D5A"/>
    <w:rsid w:val="00230365"/>
    <w:rsid w:val="00230BE2"/>
    <w:rsid w:val="0023103E"/>
    <w:rsid w:val="0023207B"/>
    <w:rsid w:val="002325E6"/>
    <w:rsid w:val="00232B24"/>
    <w:rsid w:val="00232B31"/>
    <w:rsid w:val="00232E92"/>
    <w:rsid w:val="00234603"/>
    <w:rsid w:val="002352D8"/>
    <w:rsid w:val="00235313"/>
    <w:rsid w:val="00236000"/>
    <w:rsid w:val="0024188C"/>
    <w:rsid w:val="00241C5D"/>
    <w:rsid w:val="0024268A"/>
    <w:rsid w:val="00242DF8"/>
    <w:rsid w:val="002443AB"/>
    <w:rsid w:val="002450B1"/>
    <w:rsid w:val="0024587F"/>
    <w:rsid w:val="002469C1"/>
    <w:rsid w:val="00246BC8"/>
    <w:rsid w:val="00250247"/>
    <w:rsid w:val="002503F6"/>
    <w:rsid w:val="00250E31"/>
    <w:rsid w:val="00251133"/>
    <w:rsid w:val="00251ACF"/>
    <w:rsid w:val="002528A3"/>
    <w:rsid w:val="00252F23"/>
    <w:rsid w:val="00254B43"/>
    <w:rsid w:val="00254EA7"/>
    <w:rsid w:val="0025520C"/>
    <w:rsid w:val="00255461"/>
    <w:rsid w:val="00255EFD"/>
    <w:rsid w:val="002566A1"/>
    <w:rsid w:val="00257387"/>
    <w:rsid w:val="00257638"/>
    <w:rsid w:val="0026003A"/>
    <w:rsid w:val="00260354"/>
    <w:rsid w:val="002621AD"/>
    <w:rsid w:val="0026328F"/>
    <w:rsid w:val="00264C1B"/>
    <w:rsid w:val="00264EC5"/>
    <w:rsid w:val="0026511A"/>
    <w:rsid w:val="00265468"/>
    <w:rsid w:val="002654CC"/>
    <w:rsid w:val="00265DEE"/>
    <w:rsid w:val="0026640C"/>
    <w:rsid w:val="00266E0C"/>
    <w:rsid w:val="0026736C"/>
    <w:rsid w:val="002720E6"/>
    <w:rsid w:val="002745E1"/>
    <w:rsid w:val="00274619"/>
    <w:rsid w:val="00274798"/>
    <w:rsid w:val="002754C1"/>
    <w:rsid w:val="00277794"/>
    <w:rsid w:val="00277A7F"/>
    <w:rsid w:val="00280C21"/>
    <w:rsid w:val="00281A78"/>
    <w:rsid w:val="002845FB"/>
    <w:rsid w:val="0028592C"/>
    <w:rsid w:val="002863B7"/>
    <w:rsid w:val="00286568"/>
    <w:rsid w:val="002871D9"/>
    <w:rsid w:val="00287727"/>
    <w:rsid w:val="00287BBB"/>
    <w:rsid w:val="00290085"/>
    <w:rsid w:val="0029072E"/>
    <w:rsid w:val="002915BE"/>
    <w:rsid w:val="00291B9B"/>
    <w:rsid w:val="00292128"/>
    <w:rsid w:val="002937CB"/>
    <w:rsid w:val="00294887"/>
    <w:rsid w:val="0029498D"/>
    <w:rsid w:val="00294EE7"/>
    <w:rsid w:val="00296D7A"/>
    <w:rsid w:val="002A01CD"/>
    <w:rsid w:val="002A130B"/>
    <w:rsid w:val="002A161C"/>
    <w:rsid w:val="002A16B3"/>
    <w:rsid w:val="002A17B1"/>
    <w:rsid w:val="002A50E0"/>
    <w:rsid w:val="002A52A2"/>
    <w:rsid w:val="002A5EDA"/>
    <w:rsid w:val="002A78A0"/>
    <w:rsid w:val="002B0220"/>
    <w:rsid w:val="002B287A"/>
    <w:rsid w:val="002B30E0"/>
    <w:rsid w:val="002B33C4"/>
    <w:rsid w:val="002B39B2"/>
    <w:rsid w:val="002B3D6D"/>
    <w:rsid w:val="002B3DDA"/>
    <w:rsid w:val="002B476D"/>
    <w:rsid w:val="002B4A01"/>
    <w:rsid w:val="002B5089"/>
    <w:rsid w:val="002B652B"/>
    <w:rsid w:val="002B66EE"/>
    <w:rsid w:val="002B7C77"/>
    <w:rsid w:val="002C069E"/>
    <w:rsid w:val="002C0727"/>
    <w:rsid w:val="002C183A"/>
    <w:rsid w:val="002C19AE"/>
    <w:rsid w:val="002C3CF0"/>
    <w:rsid w:val="002C3DEE"/>
    <w:rsid w:val="002C4ADB"/>
    <w:rsid w:val="002C626F"/>
    <w:rsid w:val="002C6F5D"/>
    <w:rsid w:val="002D078B"/>
    <w:rsid w:val="002D3B39"/>
    <w:rsid w:val="002D3D1A"/>
    <w:rsid w:val="002D46F8"/>
    <w:rsid w:val="002D5025"/>
    <w:rsid w:val="002D5027"/>
    <w:rsid w:val="002D50D3"/>
    <w:rsid w:val="002D74A1"/>
    <w:rsid w:val="002D76D3"/>
    <w:rsid w:val="002D7988"/>
    <w:rsid w:val="002E0166"/>
    <w:rsid w:val="002E10F9"/>
    <w:rsid w:val="002E11AE"/>
    <w:rsid w:val="002E2247"/>
    <w:rsid w:val="002E2D7C"/>
    <w:rsid w:val="002E50AF"/>
    <w:rsid w:val="002E5600"/>
    <w:rsid w:val="002E568C"/>
    <w:rsid w:val="002E608D"/>
    <w:rsid w:val="002E6BDB"/>
    <w:rsid w:val="002E7B07"/>
    <w:rsid w:val="002E7C9D"/>
    <w:rsid w:val="002F158B"/>
    <w:rsid w:val="002F1DB8"/>
    <w:rsid w:val="002F2389"/>
    <w:rsid w:val="002F24CE"/>
    <w:rsid w:val="002F2E11"/>
    <w:rsid w:val="002F31DA"/>
    <w:rsid w:val="002F4B06"/>
    <w:rsid w:val="002F507F"/>
    <w:rsid w:val="002F6176"/>
    <w:rsid w:val="002F6469"/>
    <w:rsid w:val="002F68E3"/>
    <w:rsid w:val="002F6981"/>
    <w:rsid w:val="002F69AC"/>
    <w:rsid w:val="003002AD"/>
    <w:rsid w:val="00300FF7"/>
    <w:rsid w:val="003043DA"/>
    <w:rsid w:val="00305756"/>
    <w:rsid w:val="00305BA8"/>
    <w:rsid w:val="00306557"/>
    <w:rsid w:val="0031384C"/>
    <w:rsid w:val="0031403B"/>
    <w:rsid w:val="00314778"/>
    <w:rsid w:val="00315094"/>
    <w:rsid w:val="00316581"/>
    <w:rsid w:val="003167A0"/>
    <w:rsid w:val="00317654"/>
    <w:rsid w:val="0032099F"/>
    <w:rsid w:val="00321235"/>
    <w:rsid w:val="00322BAB"/>
    <w:rsid w:val="00322C32"/>
    <w:rsid w:val="00324B0A"/>
    <w:rsid w:val="00330A8F"/>
    <w:rsid w:val="00330F34"/>
    <w:rsid w:val="0033152B"/>
    <w:rsid w:val="0033406C"/>
    <w:rsid w:val="00334765"/>
    <w:rsid w:val="00334AB2"/>
    <w:rsid w:val="00337AB1"/>
    <w:rsid w:val="00341274"/>
    <w:rsid w:val="00341942"/>
    <w:rsid w:val="00341A6D"/>
    <w:rsid w:val="00342022"/>
    <w:rsid w:val="00342C80"/>
    <w:rsid w:val="003447A3"/>
    <w:rsid w:val="00347A9E"/>
    <w:rsid w:val="00350AD2"/>
    <w:rsid w:val="00351493"/>
    <w:rsid w:val="00351ACC"/>
    <w:rsid w:val="003534F8"/>
    <w:rsid w:val="00354062"/>
    <w:rsid w:val="003545A0"/>
    <w:rsid w:val="003546A1"/>
    <w:rsid w:val="003549C6"/>
    <w:rsid w:val="00356F20"/>
    <w:rsid w:val="00357A18"/>
    <w:rsid w:val="0036022B"/>
    <w:rsid w:val="00360565"/>
    <w:rsid w:val="0036211C"/>
    <w:rsid w:val="00362380"/>
    <w:rsid w:val="003638FE"/>
    <w:rsid w:val="00370E6D"/>
    <w:rsid w:val="00371461"/>
    <w:rsid w:val="00371AF5"/>
    <w:rsid w:val="003726D1"/>
    <w:rsid w:val="00372CA5"/>
    <w:rsid w:val="00372EA1"/>
    <w:rsid w:val="0037331C"/>
    <w:rsid w:val="00376961"/>
    <w:rsid w:val="0037755B"/>
    <w:rsid w:val="00377DC9"/>
    <w:rsid w:val="003802E4"/>
    <w:rsid w:val="00380942"/>
    <w:rsid w:val="00380B15"/>
    <w:rsid w:val="0038115F"/>
    <w:rsid w:val="00381999"/>
    <w:rsid w:val="003823F0"/>
    <w:rsid w:val="00382FD4"/>
    <w:rsid w:val="0038315E"/>
    <w:rsid w:val="003844A3"/>
    <w:rsid w:val="00384C4C"/>
    <w:rsid w:val="00385331"/>
    <w:rsid w:val="003866C9"/>
    <w:rsid w:val="0038671E"/>
    <w:rsid w:val="0038760B"/>
    <w:rsid w:val="0038778C"/>
    <w:rsid w:val="0039239B"/>
    <w:rsid w:val="0039282F"/>
    <w:rsid w:val="00394A7A"/>
    <w:rsid w:val="00396585"/>
    <w:rsid w:val="00397A23"/>
    <w:rsid w:val="003A017C"/>
    <w:rsid w:val="003A16BE"/>
    <w:rsid w:val="003A3372"/>
    <w:rsid w:val="003A3827"/>
    <w:rsid w:val="003A3907"/>
    <w:rsid w:val="003A4013"/>
    <w:rsid w:val="003A4A56"/>
    <w:rsid w:val="003A50A1"/>
    <w:rsid w:val="003A6229"/>
    <w:rsid w:val="003B02ED"/>
    <w:rsid w:val="003B0857"/>
    <w:rsid w:val="003B08ED"/>
    <w:rsid w:val="003B0D5E"/>
    <w:rsid w:val="003B2A54"/>
    <w:rsid w:val="003B34E3"/>
    <w:rsid w:val="003B552F"/>
    <w:rsid w:val="003B5C0D"/>
    <w:rsid w:val="003B6D2D"/>
    <w:rsid w:val="003B738E"/>
    <w:rsid w:val="003B7990"/>
    <w:rsid w:val="003B7C5F"/>
    <w:rsid w:val="003B7DAA"/>
    <w:rsid w:val="003B7EA6"/>
    <w:rsid w:val="003C1CD9"/>
    <w:rsid w:val="003C1E39"/>
    <w:rsid w:val="003C1F0A"/>
    <w:rsid w:val="003C462E"/>
    <w:rsid w:val="003C5639"/>
    <w:rsid w:val="003C65E1"/>
    <w:rsid w:val="003C6DFA"/>
    <w:rsid w:val="003C6F81"/>
    <w:rsid w:val="003C732D"/>
    <w:rsid w:val="003C7C09"/>
    <w:rsid w:val="003D239B"/>
    <w:rsid w:val="003D385C"/>
    <w:rsid w:val="003D429E"/>
    <w:rsid w:val="003D5CD6"/>
    <w:rsid w:val="003E0A3E"/>
    <w:rsid w:val="003E2A64"/>
    <w:rsid w:val="003E2C8E"/>
    <w:rsid w:val="003E4866"/>
    <w:rsid w:val="003E546F"/>
    <w:rsid w:val="003E55F3"/>
    <w:rsid w:val="003E6B8E"/>
    <w:rsid w:val="003E7C54"/>
    <w:rsid w:val="003F06EC"/>
    <w:rsid w:val="003F0E8F"/>
    <w:rsid w:val="003F3462"/>
    <w:rsid w:val="003F4999"/>
    <w:rsid w:val="003F5BE6"/>
    <w:rsid w:val="003F6369"/>
    <w:rsid w:val="003F63A7"/>
    <w:rsid w:val="003F6A9A"/>
    <w:rsid w:val="003F72AB"/>
    <w:rsid w:val="003F7870"/>
    <w:rsid w:val="003F7D6B"/>
    <w:rsid w:val="00402E19"/>
    <w:rsid w:val="0040317D"/>
    <w:rsid w:val="004039EF"/>
    <w:rsid w:val="0040414C"/>
    <w:rsid w:val="004055BD"/>
    <w:rsid w:val="00405C02"/>
    <w:rsid w:val="00405FDA"/>
    <w:rsid w:val="0040642F"/>
    <w:rsid w:val="00406AAD"/>
    <w:rsid w:val="00406BE3"/>
    <w:rsid w:val="004071A8"/>
    <w:rsid w:val="00407720"/>
    <w:rsid w:val="00410B5A"/>
    <w:rsid w:val="00413436"/>
    <w:rsid w:val="00414FED"/>
    <w:rsid w:val="00415497"/>
    <w:rsid w:val="00415823"/>
    <w:rsid w:val="00417062"/>
    <w:rsid w:val="00417FE9"/>
    <w:rsid w:val="00420205"/>
    <w:rsid w:val="004209FB"/>
    <w:rsid w:val="00420B7C"/>
    <w:rsid w:val="00421783"/>
    <w:rsid w:val="00421E9B"/>
    <w:rsid w:val="00423C3B"/>
    <w:rsid w:val="00423DD7"/>
    <w:rsid w:val="00423E9D"/>
    <w:rsid w:val="00424425"/>
    <w:rsid w:val="0042445C"/>
    <w:rsid w:val="0042684C"/>
    <w:rsid w:val="00426A5E"/>
    <w:rsid w:val="00426F46"/>
    <w:rsid w:val="00427924"/>
    <w:rsid w:val="004307D6"/>
    <w:rsid w:val="004313B3"/>
    <w:rsid w:val="004317D4"/>
    <w:rsid w:val="004330EC"/>
    <w:rsid w:val="004335E6"/>
    <w:rsid w:val="0043496F"/>
    <w:rsid w:val="00436D4F"/>
    <w:rsid w:val="004376C8"/>
    <w:rsid w:val="00441A28"/>
    <w:rsid w:val="00441EC7"/>
    <w:rsid w:val="004423E5"/>
    <w:rsid w:val="00445186"/>
    <w:rsid w:val="0044535E"/>
    <w:rsid w:val="004460C2"/>
    <w:rsid w:val="00446630"/>
    <w:rsid w:val="00447164"/>
    <w:rsid w:val="00447CB4"/>
    <w:rsid w:val="0045105B"/>
    <w:rsid w:val="004537E8"/>
    <w:rsid w:val="00454172"/>
    <w:rsid w:val="0045539C"/>
    <w:rsid w:val="00455D77"/>
    <w:rsid w:val="0045740E"/>
    <w:rsid w:val="0046089B"/>
    <w:rsid w:val="00460A62"/>
    <w:rsid w:val="00460D57"/>
    <w:rsid w:val="00461D3F"/>
    <w:rsid w:val="0046327F"/>
    <w:rsid w:val="00464662"/>
    <w:rsid w:val="00467509"/>
    <w:rsid w:val="00467E1B"/>
    <w:rsid w:val="00470DBA"/>
    <w:rsid w:val="00471536"/>
    <w:rsid w:val="00471A0A"/>
    <w:rsid w:val="00472C1F"/>
    <w:rsid w:val="0047403E"/>
    <w:rsid w:val="004743E2"/>
    <w:rsid w:val="0048023D"/>
    <w:rsid w:val="00480941"/>
    <w:rsid w:val="00480DEA"/>
    <w:rsid w:val="00481B76"/>
    <w:rsid w:val="00482217"/>
    <w:rsid w:val="004827C7"/>
    <w:rsid w:val="00483CCF"/>
    <w:rsid w:val="00483F72"/>
    <w:rsid w:val="0048425E"/>
    <w:rsid w:val="00484398"/>
    <w:rsid w:val="0048592B"/>
    <w:rsid w:val="0048799F"/>
    <w:rsid w:val="00491C68"/>
    <w:rsid w:val="0049202B"/>
    <w:rsid w:val="0049222C"/>
    <w:rsid w:val="00493A2B"/>
    <w:rsid w:val="00493DD7"/>
    <w:rsid w:val="00494883"/>
    <w:rsid w:val="00497608"/>
    <w:rsid w:val="004A0818"/>
    <w:rsid w:val="004A0BD1"/>
    <w:rsid w:val="004A3BE1"/>
    <w:rsid w:val="004A59F8"/>
    <w:rsid w:val="004A608E"/>
    <w:rsid w:val="004A718B"/>
    <w:rsid w:val="004A7AE2"/>
    <w:rsid w:val="004A7B21"/>
    <w:rsid w:val="004B0F34"/>
    <w:rsid w:val="004B1A63"/>
    <w:rsid w:val="004B2026"/>
    <w:rsid w:val="004B38E6"/>
    <w:rsid w:val="004B3947"/>
    <w:rsid w:val="004B39BA"/>
    <w:rsid w:val="004B3A0A"/>
    <w:rsid w:val="004B42F3"/>
    <w:rsid w:val="004B47D2"/>
    <w:rsid w:val="004B49B1"/>
    <w:rsid w:val="004B5206"/>
    <w:rsid w:val="004B5623"/>
    <w:rsid w:val="004B65F1"/>
    <w:rsid w:val="004B6CCA"/>
    <w:rsid w:val="004B7BE6"/>
    <w:rsid w:val="004C133A"/>
    <w:rsid w:val="004C1BF0"/>
    <w:rsid w:val="004C23F8"/>
    <w:rsid w:val="004C35C4"/>
    <w:rsid w:val="004C3B79"/>
    <w:rsid w:val="004C50D6"/>
    <w:rsid w:val="004C61E0"/>
    <w:rsid w:val="004D183B"/>
    <w:rsid w:val="004D25BE"/>
    <w:rsid w:val="004D2691"/>
    <w:rsid w:val="004D2A1E"/>
    <w:rsid w:val="004D374B"/>
    <w:rsid w:val="004D4ED5"/>
    <w:rsid w:val="004D6459"/>
    <w:rsid w:val="004E03F6"/>
    <w:rsid w:val="004E0446"/>
    <w:rsid w:val="004E1521"/>
    <w:rsid w:val="004E1EF2"/>
    <w:rsid w:val="004E2466"/>
    <w:rsid w:val="004E2934"/>
    <w:rsid w:val="004E3D02"/>
    <w:rsid w:val="004E6741"/>
    <w:rsid w:val="004F041B"/>
    <w:rsid w:val="004F0B40"/>
    <w:rsid w:val="004F2737"/>
    <w:rsid w:val="004F2D00"/>
    <w:rsid w:val="004F33D4"/>
    <w:rsid w:val="004F3A61"/>
    <w:rsid w:val="004F743B"/>
    <w:rsid w:val="004F78C3"/>
    <w:rsid w:val="004F79C4"/>
    <w:rsid w:val="0050142E"/>
    <w:rsid w:val="00502AD4"/>
    <w:rsid w:val="0050313D"/>
    <w:rsid w:val="00503598"/>
    <w:rsid w:val="0050537C"/>
    <w:rsid w:val="0050699E"/>
    <w:rsid w:val="00507384"/>
    <w:rsid w:val="00510163"/>
    <w:rsid w:val="00511B9A"/>
    <w:rsid w:val="0051210D"/>
    <w:rsid w:val="00514A59"/>
    <w:rsid w:val="00516AE4"/>
    <w:rsid w:val="00516FBC"/>
    <w:rsid w:val="00517003"/>
    <w:rsid w:val="0051779A"/>
    <w:rsid w:val="0052445A"/>
    <w:rsid w:val="00524F25"/>
    <w:rsid w:val="0052527F"/>
    <w:rsid w:val="0052793B"/>
    <w:rsid w:val="005302FD"/>
    <w:rsid w:val="005304BF"/>
    <w:rsid w:val="0053065E"/>
    <w:rsid w:val="005315C3"/>
    <w:rsid w:val="00532937"/>
    <w:rsid w:val="00534394"/>
    <w:rsid w:val="005343A6"/>
    <w:rsid w:val="005347EF"/>
    <w:rsid w:val="005352D7"/>
    <w:rsid w:val="005359D3"/>
    <w:rsid w:val="00535BA0"/>
    <w:rsid w:val="005433C1"/>
    <w:rsid w:val="00543772"/>
    <w:rsid w:val="00544E77"/>
    <w:rsid w:val="005454A5"/>
    <w:rsid w:val="0054594E"/>
    <w:rsid w:val="00545FCD"/>
    <w:rsid w:val="005468BC"/>
    <w:rsid w:val="00552D79"/>
    <w:rsid w:val="005533DB"/>
    <w:rsid w:val="00553D3A"/>
    <w:rsid w:val="00555090"/>
    <w:rsid w:val="00555720"/>
    <w:rsid w:val="005559ED"/>
    <w:rsid w:val="00556A74"/>
    <w:rsid w:val="00556FF6"/>
    <w:rsid w:val="00557158"/>
    <w:rsid w:val="00557E9B"/>
    <w:rsid w:val="00557EEB"/>
    <w:rsid w:val="00560E73"/>
    <w:rsid w:val="005619CE"/>
    <w:rsid w:val="00561C25"/>
    <w:rsid w:val="00563122"/>
    <w:rsid w:val="0056495C"/>
    <w:rsid w:val="00565AB2"/>
    <w:rsid w:val="00570D1E"/>
    <w:rsid w:val="0057127A"/>
    <w:rsid w:val="005729AE"/>
    <w:rsid w:val="005744B7"/>
    <w:rsid w:val="0057461E"/>
    <w:rsid w:val="0057679B"/>
    <w:rsid w:val="00576FCB"/>
    <w:rsid w:val="0057776F"/>
    <w:rsid w:val="0057796A"/>
    <w:rsid w:val="00577E3A"/>
    <w:rsid w:val="0058071F"/>
    <w:rsid w:val="005808DD"/>
    <w:rsid w:val="005813AA"/>
    <w:rsid w:val="00581489"/>
    <w:rsid w:val="0058264D"/>
    <w:rsid w:val="0058285F"/>
    <w:rsid w:val="0058296B"/>
    <w:rsid w:val="005833F5"/>
    <w:rsid w:val="005838EC"/>
    <w:rsid w:val="00584F33"/>
    <w:rsid w:val="00587EC2"/>
    <w:rsid w:val="005911A0"/>
    <w:rsid w:val="00592E62"/>
    <w:rsid w:val="00593411"/>
    <w:rsid w:val="005939AA"/>
    <w:rsid w:val="00593C89"/>
    <w:rsid w:val="005941AC"/>
    <w:rsid w:val="00594693"/>
    <w:rsid w:val="00594EA1"/>
    <w:rsid w:val="00595EF8"/>
    <w:rsid w:val="005963DD"/>
    <w:rsid w:val="005A0F27"/>
    <w:rsid w:val="005A34F9"/>
    <w:rsid w:val="005A3BB8"/>
    <w:rsid w:val="005A4A8D"/>
    <w:rsid w:val="005A4AB9"/>
    <w:rsid w:val="005A75EC"/>
    <w:rsid w:val="005A761A"/>
    <w:rsid w:val="005B0C43"/>
    <w:rsid w:val="005B323E"/>
    <w:rsid w:val="005B3567"/>
    <w:rsid w:val="005B39BE"/>
    <w:rsid w:val="005B4D8B"/>
    <w:rsid w:val="005B5454"/>
    <w:rsid w:val="005B5820"/>
    <w:rsid w:val="005B63BB"/>
    <w:rsid w:val="005B6D8B"/>
    <w:rsid w:val="005C26C8"/>
    <w:rsid w:val="005C28CD"/>
    <w:rsid w:val="005C2B30"/>
    <w:rsid w:val="005C2CE0"/>
    <w:rsid w:val="005C3C17"/>
    <w:rsid w:val="005C564D"/>
    <w:rsid w:val="005C57C6"/>
    <w:rsid w:val="005C5D79"/>
    <w:rsid w:val="005C6F73"/>
    <w:rsid w:val="005C7CE7"/>
    <w:rsid w:val="005D09AA"/>
    <w:rsid w:val="005D0A62"/>
    <w:rsid w:val="005D36EF"/>
    <w:rsid w:val="005D3C68"/>
    <w:rsid w:val="005D3DA4"/>
    <w:rsid w:val="005D4CB1"/>
    <w:rsid w:val="005D5E0E"/>
    <w:rsid w:val="005D721E"/>
    <w:rsid w:val="005D7672"/>
    <w:rsid w:val="005E36DB"/>
    <w:rsid w:val="005E40D1"/>
    <w:rsid w:val="005E4C3F"/>
    <w:rsid w:val="005E4E60"/>
    <w:rsid w:val="005E6DE9"/>
    <w:rsid w:val="005F1215"/>
    <w:rsid w:val="005F13D7"/>
    <w:rsid w:val="005F16C4"/>
    <w:rsid w:val="005F208E"/>
    <w:rsid w:val="005F363E"/>
    <w:rsid w:val="005F3C55"/>
    <w:rsid w:val="005F3CF5"/>
    <w:rsid w:val="005F4DA4"/>
    <w:rsid w:val="005F786C"/>
    <w:rsid w:val="005F7948"/>
    <w:rsid w:val="006009F3"/>
    <w:rsid w:val="00601720"/>
    <w:rsid w:val="00601EDE"/>
    <w:rsid w:val="00602240"/>
    <w:rsid w:val="006028FB"/>
    <w:rsid w:val="00603118"/>
    <w:rsid w:val="006041E9"/>
    <w:rsid w:val="006046DD"/>
    <w:rsid w:val="00604E47"/>
    <w:rsid w:val="00605367"/>
    <w:rsid w:val="00606118"/>
    <w:rsid w:val="0061064F"/>
    <w:rsid w:val="00612537"/>
    <w:rsid w:val="00614604"/>
    <w:rsid w:val="00614A1C"/>
    <w:rsid w:val="00615729"/>
    <w:rsid w:val="0062107B"/>
    <w:rsid w:val="006217A0"/>
    <w:rsid w:val="006244A1"/>
    <w:rsid w:val="00625654"/>
    <w:rsid w:val="00631D2D"/>
    <w:rsid w:val="0063330F"/>
    <w:rsid w:val="006343D5"/>
    <w:rsid w:val="0063482D"/>
    <w:rsid w:val="00636E90"/>
    <w:rsid w:val="0063708A"/>
    <w:rsid w:val="006375AA"/>
    <w:rsid w:val="00637949"/>
    <w:rsid w:val="00637A77"/>
    <w:rsid w:val="00637D7C"/>
    <w:rsid w:val="006402A6"/>
    <w:rsid w:val="00640F24"/>
    <w:rsid w:val="00641550"/>
    <w:rsid w:val="00641B78"/>
    <w:rsid w:val="0064283B"/>
    <w:rsid w:val="00642C6B"/>
    <w:rsid w:val="0064300C"/>
    <w:rsid w:val="0064338A"/>
    <w:rsid w:val="00644AF9"/>
    <w:rsid w:val="00644C3B"/>
    <w:rsid w:val="006454B6"/>
    <w:rsid w:val="00645A39"/>
    <w:rsid w:val="00645A41"/>
    <w:rsid w:val="00645FB3"/>
    <w:rsid w:val="0064661C"/>
    <w:rsid w:val="00646C0B"/>
    <w:rsid w:val="00646D69"/>
    <w:rsid w:val="00646E66"/>
    <w:rsid w:val="00647E71"/>
    <w:rsid w:val="00651798"/>
    <w:rsid w:val="00651941"/>
    <w:rsid w:val="00653197"/>
    <w:rsid w:val="0065340B"/>
    <w:rsid w:val="006537E9"/>
    <w:rsid w:val="00654BE0"/>
    <w:rsid w:val="006569AE"/>
    <w:rsid w:val="00657565"/>
    <w:rsid w:val="006601D0"/>
    <w:rsid w:val="00660320"/>
    <w:rsid w:val="00661813"/>
    <w:rsid w:val="0066221E"/>
    <w:rsid w:val="0066260C"/>
    <w:rsid w:val="00662634"/>
    <w:rsid w:val="00662BBF"/>
    <w:rsid w:val="0066349B"/>
    <w:rsid w:val="00663D96"/>
    <w:rsid w:val="00664CE8"/>
    <w:rsid w:val="00665475"/>
    <w:rsid w:val="006658F9"/>
    <w:rsid w:val="00665C17"/>
    <w:rsid w:val="00666C13"/>
    <w:rsid w:val="00667997"/>
    <w:rsid w:val="00670F94"/>
    <w:rsid w:val="00671967"/>
    <w:rsid w:val="00672A60"/>
    <w:rsid w:val="00673E0E"/>
    <w:rsid w:val="00674876"/>
    <w:rsid w:val="00674B63"/>
    <w:rsid w:val="00675288"/>
    <w:rsid w:val="0067786F"/>
    <w:rsid w:val="00681FE3"/>
    <w:rsid w:val="0068263A"/>
    <w:rsid w:val="00683325"/>
    <w:rsid w:val="00684E2A"/>
    <w:rsid w:val="0068552E"/>
    <w:rsid w:val="00685AB0"/>
    <w:rsid w:val="006871B9"/>
    <w:rsid w:val="00687B37"/>
    <w:rsid w:val="00687E5B"/>
    <w:rsid w:val="0069089E"/>
    <w:rsid w:val="00690918"/>
    <w:rsid w:val="006914E9"/>
    <w:rsid w:val="00691595"/>
    <w:rsid w:val="006927E8"/>
    <w:rsid w:val="0069348A"/>
    <w:rsid w:val="00693494"/>
    <w:rsid w:val="0069495C"/>
    <w:rsid w:val="006951D2"/>
    <w:rsid w:val="006954BC"/>
    <w:rsid w:val="00695699"/>
    <w:rsid w:val="00697C3F"/>
    <w:rsid w:val="006A04A9"/>
    <w:rsid w:val="006A0547"/>
    <w:rsid w:val="006A0696"/>
    <w:rsid w:val="006A0C44"/>
    <w:rsid w:val="006A1CDF"/>
    <w:rsid w:val="006A2291"/>
    <w:rsid w:val="006A2A87"/>
    <w:rsid w:val="006A3578"/>
    <w:rsid w:val="006A569A"/>
    <w:rsid w:val="006A71B8"/>
    <w:rsid w:val="006B02A5"/>
    <w:rsid w:val="006B0CB7"/>
    <w:rsid w:val="006B16D5"/>
    <w:rsid w:val="006B2E8F"/>
    <w:rsid w:val="006B35B3"/>
    <w:rsid w:val="006B3AF6"/>
    <w:rsid w:val="006B3EB0"/>
    <w:rsid w:val="006B60B2"/>
    <w:rsid w:val="006B6A23"/>
    <w:rsid w:val="006C026D"/>
    <w:rsid w:val="006C0BAC"/>
    <w:rsid w:val="006C1204"/>
    <w:rsid w:val="006C1899"/>
    <w:rsid w:val="006C1AD0"/>
    <w:rsid w:val="006C23B0"/>
    <w:rsid w:val="006C3F51"/>
    <w:rsid w:val="006C43B2"/>
    <w:rsid w:val="006C66A3"/>
    <w:rsid w:val="006C6C0D"/>
    <w:rsid w:val="006C6F81"/>
    <w:rsid w:val="006C7759"/>
    <w:rsid w:val="006C7A6E"/>
    <w:rsid w:val="006D2421"/>
    <w:rsid w:val="006D24CD"/>
    <w:rsid w:val="006D2E5E"/>
    <w:rsid w:val="006D472A"/>
    <w:rsid w:val="006D6D20"/>
    <w:rsid w:val="006D70E0"/>
    <w:rsid w:val="006D77D5"/>
    <w:rsid w:val="006E098C"/>
    <w:rsid w:val="006E116F"/>
    <w:rsid w:val="006E1CCC"/>
    <w:rsid w:val="006E25DC"/>
    <w:rsid w:val="006E2963"/>
    <w:rsid w:val="006E36B0"/>
    <w:rsid w:val="006E4AD8"/>
    <w:rsid w:val="006E54A4"/>
    <w:rsid w:val="006E5EBC"/>
    <w:rsid w:val="006E614F"/>
    <w:rsid w:val="006E62D8"/>
    <w:rsid w:val="006E64AF"/>
    <w:rsid w:val="006E662D"/>
    <w:rsid w:val="006E66AB"/>
    <w:rsid w:val="006E7668"/>
    <w:rsid w:val="006F0DEC"/>
    <w:rsid w:val="006F1BF5"/>
    <w:rsid w:val="006F2C68"/>
    <w:rsid w:val="006F2F09"/>
    <w:rsid w:val="006F376F"/>
    <w:rsid w:val="006F4E78"/>
    <w:rsid w:val="00700B95"/>
    <w:rsid w:val="00700C06"/>
    <w:rsid w:val="00700EEC"/>
    <w:rsid w:val="00703BA6"/>
    <w:rsid w:val="00703DFE"/>
    <w:rsid w:val="00704184"/>
    <w:rsid w:val="007041E4"/>
    <w:rsid w:val="00704972"/>
    <w:rsid w:val="00704ACE"/>
    <w:rsid w:val="00706509"/>
    <w:rsid w:val="0070680D"/>
    <w:rsid w:val="00707662"/>
    <w:rsid w:val="00710E4F"/>
    <w:rsid w:val="00710FAB"/>
    <w:rsid w:val="007112C3"/>
    <w:rsid w:val="007117E5"/>
    <w:rsid w:val="00711BBA"/>
    <w:rsid w:val="00712884"/>
    <w:rsid w:val="0071367A"/>
    <w:rsid w:val="00713D2C"/>
    <w:rsid w:val="00714D2B"/>
    <w:rsid w:val="0071533D"/>
    <w:rsid w:val="00715C2D"/>
    <w:rsid w:val="00716D4A"/>
    <w:rsid w:val="00720525"/>
    <w:rsid w:val="007211CF"/>
    <w:rsid w:val="00722895"/>
    <w:rsid w:val="007231EA"/>
    <w:rsid w:val="00725A53"/>
    <w:rsid w:val="00725C23"/>
    <w:rsid w:val="00726398"/>
    <w:rsid w:val="007268AB"/>
    <w:rsid w:val="007306A2"/>
    <w:rsid w:val="007318FE"/>
    <w:rsid w:val="00732010"/>
    <w:rsid w:val="007321DF"/>
    <w:rsid w:val="0073329F"/>
    <w:rsid w:val="00733CB4"/>
    <w:rsid w:val="00734AA9"/>
    <w:rsid w:val="0073610B"/>
    <w:rsid w:val="00737745"/>
    <w:rsid w:val="00737E7D"/>
    <w:rsid w:val="007403A0"/>
    <w:rsid w:val="00741A00"/>
    <w:rsid w:val="0074223A"/>
    <w:rsid w:val="00743625"/>
    <w:rsid w:val="007436E2"/>
    <w:rsid w:val="00743A08"/>
    <w:rsid w:val="007458B0"/>
    <w:rsid w:val="00747292"/>
    <w:rsid w:val="00750235"/>
    <w:rsid w:val="00750337"/>
    <w:rsid w:val="00750664"/>
    <w:rsid w:val="00750A54"/>
    <w:rsid w:val="00751863"/>
    <w:rsid w:val="00751ED8"/>
    <w:rsid w:val="007520F5"/>
    <w:rsid w:val="0075404F"/>
    <w:rsid w:val="0075497E"/>
    <w:rsid w:val="00755CBA"/>
    <w:rsid w:val="0075679E"/>
    <w:rsid w:val="0076103C"/>
    <w:rsid w:val="007618CE"/>
    <w:rsid w:val="0076307E"/>
    <w:rsid w:val="007639D7"/>
    <w:rsid w:val="0076422A"/>
    <w:rsid w:val="007645AF"/>
    <w:rsid w:val="0076594C"/>
    <w:rsid w:val="00766240"/>
    <w:rsid w:val="0077080F"/>
    <w:rsid w:val="007709A8"/>
    <w:rsid w:val="00770E3E"/>
    <w:rsid w:val="00772A05"/>
    <w:rsid w:val="00772A8A"/>
    <w:rsid w:val="00772FD4"/>
    <w:rsid w:val="00773BC2"/>
    <w:rsid w:val="00774518"/>
    <w:rsid w:val="00774981"/>
    <w:rsid w:val="00774CEC"/>
    <w:rsid w:val="00775A3B"/>
    <w:rsid w:val="00777996"/>
    <w:rsid w:val="00777AF0"/>
    <w:rsid w:val="00777B46"/>
    <w:rsid w:val="00777DB7"/>
    <w:rsid w:val="00780151"/>
    <w:rsid w:val="00780780"/>
    <w:rsid w:val="00780AA6"/>
    <w:rsid w:val="00780BFF"/>
    <w:rsid w:val="00780FE5"/>
    <w:rsid w:val="0078139B"/>
    <w:rsid w:val="00781A91"/>
    <w:rsid w:val="007824C3"/>
    <w:rsid w:val="00783166"/>
    <w:rsid w:val="00783FF7"/>
    <w:rsid w:val="0078556E"/>
    <w:rsid w:val="00785588"/>
    <w:rsid w:val="007858CD"/>
    <w:rsid w:val="007877D7"/>
    <w:rsid w:val="00787D31"/>
    <w:rsid w:val="007904BC"/>
    <w:rsid w:val="007904DA"/>
    <w:rsid w:val="0079129E"/>
    <w:rsid w:val="007921DF"/>
    <w:rsid w:val="00793888"/>
    <w:rsid w:val="0079394C"/>
    <w:rsid w:val="0079407B"/>
    <w:rsid w:val="007947C5"/>
    <w:rsid w:val="007948D1"/>
    <w:rsid w:val="007A25A8"/>
    <w:rsid w:val="007B01AF"/>
    <w:rsid w:val="007B01D9"/>
    <w:rsid w:val="007B022D"/>
    <w:rsid w:val="007B0F0B"/>
    <w:rsid w:val="007B124D"/>
    <w:rsid w:val="007B1CA2"/>
    <w:rsid w:val="007B4447"/>
    <w:rsid w:val="007B54B6"/>
    <w:rsid w:val="007B657D"/>
    <w:rsid w:val="007B682F"/>
    <w:rsid w:val="007B720B"/>
    <w:rsid w:val="007C025C"/>
    <w:rsid w:val="007C1123"/>
    <w:rsid w:val="007C2E0C"/>
    <w:rsid w:val="007C336A"/>
    <w:rsid w:val="007C4613"/>
    <w:rsid w:val="007C5303"/>
    <w:rsid w:val="007C5FB9"/>
    <w:rsid w:val="007C61CA"/>
    <w:rsid w:val="007C6779"/>
    <w:rsid w:val="007C78BE"/>
    <w:rsid w:val="007C7F4C"/>
    <w:rsid w:val="007C7F60"/>
    <w:rsid w:val="007D0144"/>
    <w:rsid w:val="007D08C1"/>
    <w:rsid w:val="007D0EB5"/>
    <w:rsid w:val="007D1C78"/>
    <w:rsid w:val="007D34C9"/>
    <w:rsid w:val="007D37F4"/>
    <w:rsid w:val="007D4D2C"/>
    <w:rsid w:val="007D539E"/>
    <w:rsid w:val="007D575D"/>
    <w:rsid w:val="007D73AF"/>
    <w:rsid w:val="007D75A4"/>
    <w:rsid w:val="007E0F1F"/>
    <w:rsid w:val="007E15F4"/>
    <w:rsid w:val="007E1691"/>
    <w:rsid w:val="007E20A6"/>
    <w:rsid w:val="007E25DB"/>
    <w:rsid w:val="007E2EBC"/>
    <w:rsid w:val="007E5DC3"/>
    <w:rsid w:val="007F18D2"/>
    <w:rsid w:val="007F2437"/>
    <w:rsid w:val="007F258D"/>
    <w:rsid w:val="007F2D62"/>
    <w:rsid w:val="007F31D3"/>
    <w:rsid w:val="007F333A"/>
    <w:rsid w:val="007F4D9D"/>
    <w:rsid w:val="007F50A4"/>
    <w:rsid w:val="007F5A05"/>
    <w:rsid w:val="007F7240"/>
    <w:rsid w:val="007F7535"/>
    <w:rsid w:val="007F7FEF"/>
    <w:rsid w:val="00800276"/>
    <w:rsid w:val="008003DC"/>
    <w:rsid w:val="008004ED"/>
    <w:rsid w:val="00800A38"/>
    <w:rsid w:val="00800FF9"/>
    <w:rsid w:val="0080187E"/>
    <w:rsid w:val="00802216"/>
    <w:rsid w:val="008025B8"/>
    <w:rsid w:val="00803A7B"/>
    <w:rsid w:val="00803F0D"/>
    <w:rsid w:val="00803F76"/>
    <w:rsid w:val="00804455"/>
    <w:rsid w:val="00804603"/>
    <w:rsid w:val="00805675"/>
    <w:rsid w:val="00806A99"/>
    <w:rsid w:val="00807864"/>
    <w:rsid w:val="00810163"/>
    <w:rsid w:val="0081102F"/>
    <w:rsid w:val="008111A3"/>
    <w:rsid w:val="00811446"/>
    <w:rsid w:val="00811CD8"/>
    <w:rsid w:val="00812DCC"/>
    <w:rsid w:val="00812ECD"/>
    <w:rsid w:val="008134BE"/>
    <w:rsid w:val="00817B0D"/>
    <w:rsid w:val="00817DE1"/>
    <w:rsid w:val="008205EA"/>
    <w:rsid w:val="00821028"/>
    <w:rsid w:val="00822125"/>
    <w:rsid w:val="0082253F"/>
    <w:rsid w:val="008225E2"/>
    <w:rsid w:val="00823DCE"/>
    <w:rsid w:val="00823FB2"/>
    <w:rsid w:val="00824FFB"/>
    <w:rsid w:val="00825163"/>
    <w:rsid w:val="0082588F"/>
    <w:rsid w:val="00825EC7"/>
    <w:rsid w:val="008272D8"/>
    <w:rsid w:val="008305C3"/>
    <w:rsid w:val="00830AA0"/>
    <w:rsid w:val="00830C1A"/>
    <w:rsid w:val="00830D55"/>
    <w:rsid w:val="008311B1"/>
    <w:rsid w:val="00831F9A"/>
    <w:rsid w:val="00832FB9"/>
    <w:rsid w:val="00833263"/>
    <w:rsid w:val="00834B8C"/>
    <w:rsid w:val="00834CE8"/>
    <w:rsid w:val="00835635"/>
    <w:rsid w:val="00835876"/>
    <w:rsid w:val="00835B08"/>
    <w:rsid w:val="00841D7E"/>
    <w:rsid w:val="00843324"/>
    <w:rsid w:val="00843AE2"/>
    <w:rsid w:val="008441D4"/>
    <w:rsid w:val="00844A3C"/>
    <w:rsid w:val="00844C12"/>
    <w:rsid w:val="008458B2"/>
    <w:rsid w:val="0084697E"/>
    <w:rsid w:val="00847094"/>
    <w:rsid w:val="00850F12"/>
    <w:rsid w:val="008534BE"/>
    <w:rsid w:val="0085422E"/>
    <w:rsid w:val="008553C4"/>
    <w:rsid w:val="0085636F"/>
    <w:rsid w:val="00857185"/>
    <w:rsid w:val="0085724F"/>
    <w:rsid w:val="0085761E"/>
    <w:rsid w:val="008607BE"/>
    <w:rsid w:val="00860D76"/>
    <w:rsid w:val="00863EFE"/>
    <w:rsid w:val="00864C22"/>
    <w:rsid w:val="008670B3"/>
    <w:rsid w:val="0087068B"/>
    <w:rsid w:val="008710B3"/>
    <w:rsid w:val="00871989"/>
    <w:rsid w:val="008721E7"/>
    <w:rsid w:val="008723F2"/>
    <w:rsid w:val="00873104"/>
    <w:rsid w:val="008741BC"/>
    <w:rsid w:val="008749D9"/>
    <w:rsid w:val="008756C4"/>
    <w:rsid w:val="008756EA"/>
    <w:rsid w:val="00875BE1"/>
    <w:rsid w:val="00876184"/>
    <w:rsid w:val="008777D8"/>
    <w:rsid w:val="00880971"/>
    <w:rsid w:val="0088467B"/>
    <w:rsid w:val="00885896"/>
    <w:rsid w:val="00885F29"/>
    <w:rsid w:val="00890138"/>
    <w:rsid w:val="00890E5C"/>
    <w:rsid w:val="00891064"/>
    <w:rsid w:val="008912E4"/>
    <w:rsid w:val="0089163C"/>
    <w:rsid w:val="00891CEB"/>
    <w:rsid w:val="008955AE"/>
    <w:rsid w:val="008958D9"/>
    <w:rsid w:val="00895E9D"/>
    <w:rsid w:val="00897142"/>
    <w:rsid w:val="008A0330"/>
    <w:rsid w:val="008A15CD"/>
    <w:rsid w:val="008A182B"/>
    <w:rsid w:val="008A208A"/>
    <w:rsid w:val="008A2465"/>
    <w:rsid w:val="008A3B7C"/>
    <w:rsid w:val="008A43E4"/>
    <w:rsid w:val="008A50AC"/>
    <w:rsid w:val="008A7233"/>
    <w:rsid w:val="008A7E4E"/>
    <w:rsid w:val="008B0C8A"/>
    <w:rsid w:val="008B0D98"/>
    <w:rsid w:val="008B1B6A"/>
    <w:rsid w:val="008B3BAD"/>
    <w:rsid w:val="008B3D9D"/>
    <w:rsid w:val="008B3D9F"/>
    <w:rsid w:val="008B6D7F"/>
    <w:rsid w:val="008C03F6"/>
    <w:rsid w:val="008C13B1"/>
    <w:rsid w:val="008C154A"/>
    <w:rsid w:val="008C15C6"/>
    <w:rsid w:val="008C1E67"/>
    <w:rsid w:val="008C31D5"/>
    <w:rsid w:val="008C322B"/>
    <w:rsid w:val="008C4414"/>
    <w:rsid w:val="008C4726"/>
    <w:rsid w:val="008C4BC8"/>
    <w:rsid w:val="008C5D1C"/>
    <w:rsid w:val="008C6272"/>
    <w:rsid w:val="008C6392"/>
    <w:rsid w:val="008C68CF"/>
    <w:rsid w:val="008D0141"/>
    <w:rsid w:val="008D0FA0"/>
    <w:rsid w:val="008D179F"/>
    <w:rsid w:val="008D186A"/>
    <w:rsid w:val="008D1A03"/>
    <w:rsid w:val="008D2E39"/>
    <w:rsid w:val="008D2F18"/>
    <w:rsid w:val="008D2F99"/>
    <w:rsid w:val="008D363E"/>
    <w:rsid w:val="008D3708"/>
    <w:rsid w:val="008D390D"/>
    <w:rsid w:val="008D406D"/>
    <w:rsid w:val="008D51EE"/>
    <w:rsid w:val="008D5FC7"/>
    <w:rsid w:val="008D7071"/>
    <w:rsid w:val="008D7BF9"/>
    <w:rsid w:val="008E03F5"/>
    <w:rsid w:val="008E082D"/>
    <w:rsid w:val="008E0992"/>
    <w:rsid w:val="008E4053"/>
    <w:rsid w:val="008E4093"/>
    <w:rsid w:val="008E42F5"/>
    <w:rsid w:val="008E471A"/>
    <w:rsid w:val="008E4ED9"/>
    <w:rsid w:val="008E5080"/>
    <w:rsid w:val="008E520C"/>
    <w:rsid w:val="008E53BA"/>
    <w:rsid w:val="008E5B93"/>
    <w:rsid w:val="008E5FB9"/>
    <w:rsid w:val="008E769B"/>
    <w:rsid w:val="008F1136"/>
    <w:rsid w:val="008F1FDB"/>
    <w:rsid w:val="008F567A"/>
    <w:rsid w:val="008F6461"/>
    <w:rsid w:val="008F64F3"/>
    <w:rsid w:val="008F6C4F"/>
    <w:rsid w:val="008F765B"/>
    <w:rsid w:val="00900232"/>
    <w:rsid w:val="009007DF"/>
    <w:rsid w:val="00900A7D"/>
    <w:rsid w:val="009100FB"/>
    <w:rsid w:val="0091366E"/>
    <w:rsid w:val="00913803"/>
    <w:rsid w:val="009140A7"/>
    <w:rsid w:val="0091437D"/>
    <w:rsid w:val="0091479F"/>
    <w:rsid w:val="00915D84"/>
    <w:rsid w:val="009161F1"/>
    <w:rsid w:val="00916752"/>
    <w:rsid w:val="00917380"/>
    <w:rsid w:val="00920015"/>
    <w:rsid w:val="00920D17"/>
    <w:rsid w:val="009228FC"/>
    <w:rsid w:val="00922C8C"/>
    <w:rsid w:val="00923EB4"/>
    <w:rsid w:val="009249EE"/>
    <w:rsid w:val="00924F7F"/>
    <w:rsid w:val="0092504F"/>
    <w:rsid w:val="00925CA5"/>
    <w:rsid w:val="00925CAB"/>
    <w:rsid w:val="0092741C"/>
    <w:rsid w:val="00927494"/>
    <w:rsid w:val="00930C1F"/>
    <w:rsid w:val="0093208E"/>
    <w:rsid w:val="00932BD2"/>
    <w:rsid w:val="00933F39"/>
    <w:rsid w:val="00934D80"/>
    <w:rsid w:val="00934E34"/>
    <w:rsid w:val="009354AE"/>
    <w:rsid w:val="009374E4"/>
    <w:rsid w:val="00937689"/>
    <w:rsid w:val="00940E3A"/>
    <w:rsid w:val="00941BE7"/>
    <w:rsid w:val="00942229"/>
    <w:rsid w:val="00942841"/>
    <w:rsid w:val="00942B50"/>
    <w:rsid w:val="00942E3A"/>
    <w:rsid w:val="00943359"/>
    <w:rsid w:val="0094427B"/>
    <w:rsid w:val="00944549"/>
    <w:rsid w:val="009456DD"/>
    <w:rsid w:val="00946CA8"/>
    <w:rsid w:val="00946F3C"/>
    <w:rsid w:val="00950143"/>
    <w:rsid w:val="009506B2"/>
    <w:rsid w:val="00950E64"/>
    <w:rsid w:val="00950FAD"/>
    <w:rsid w:val="00951B22"/>
    <w:rsid w:val="00951CC1"/>
    <w:rsid w:val="009531E7"/>
    <w:rsid w:val="00957799"/>
    <w:rsid w:val="009577E5"/>
    <w:rsid w:val="00960316"/>
    <w:rsid w:val="009631D9"/>
    <w:rsid w:val="00963517"/>
    <w:rsid w:val="009657F7"/>
    <w:rsid w:val="00965822"/>
    <w:rsid w:val="00965BFB"/>
    <w:rsid w:val="009668C7"/>
    <w:rsid w:val="00967107"/>
    <w:rsid w:val="00967718"/>
    <w:rsid w:val="00967A5E"/>
    <w:rsid w:val="00970484"/>
    <w:rsid w:val="00971221"/>
    <w:rsid w:val="00971FE3"/>
    <w:rsid w:val="00972EA4"/>
    <w:rsid w:val="00972EE0"/>
    <w:rsid w:val="0097391F"/>
    <w:rsid w:val="009741F3"/>
    <w:rsid w:val="00974483"/>
    <w:rsid w:val="009754AC"/>
    <w:rsid w:val="00975636"/>
    <w:rsid w:val="00976482"/>
    <w:rsid w:val="00977238"/>
    <w:rsid w:val="009772DC"/>
    <w:rsid w:val="00977416"/>
    <w:rsid w:val="00980880"/>
    <w:rsid w:val="009810EB"/>
    <w:rsid w:val="00981E07"/>
    <w:rsid w:val="0098275E"/>
    <w:rsid w:val="0098328D"/>
    <w:rsid w:val="00983C05"/>
    <w:rsid w:val="00983CCB"/>
    <w:rsid w:val="00984AED"/>
    <w:rsid w:val="00984D28"/>
    <w:rsid w:val="00984EB7"/>
    <w:rsid w:val="00986401"/>
    <w:rsid w:val="00987A3C"/>
    <w:rsid w:val="009910F9"/>
    <w:rsid w:val="00991BFC"/>
    <w:rsid w:val="00991EE6"/>
    <w:rsid w:val="00993F19"/>
    <w:rsid w:val="00994318"/>
    <w:rsid w:val="00995C14"/>
    <w:rsid w:val="00996F0D"/>
    <w:rsid w:val="00997415"/>
    <w:rsid w:val="0099765C"/>
    <w:rsid w:val="009979F7"/>
    <w:rsid w:val="00997B15"/>
    <w:rsid w:val="009A01A5"/>
    <w:rsid w:val="009A2052"/>
    <w:rsid w:val="009A21D0"/>
    <w:rsid w:val="009A32DC"/>
    <w:rsid w:val="009A503C"/>
    <w:rsid w:val="009A6958"/>
    <w:rsid w:val="009A6DD2"/>
    <w:rsid w:val="009A7CB3"/>
    <w:rsid w:val="009B0C65"/>
    <w:rsid w:val="009B112C"/>
    <w:rsid w:val="009B155D"/>
    <w:rsid w:val="009B2C47"/>
    <w:rsid w:val="009B70C4"/>
    <w:rsid w:val="009B7597"/>
    <w:rsid w:val="009C0027"/>
    <w:rsid w:val="009C0EAF"/>
    <w:rsid w:val="009C299A"/>
    <w:rsid w:val="009C32D8"/>
    <w:rsid w:val="009C35FC"/>
    <w:rsid w:val="009C3947"/>
    <w:rsid w:val="009C4518"/>
    <w:rsid w:val="009C48FD"/>
    <w:rsid w:val="009C53CB"/>
    <w:rsid w:val="009C562A"/>
    <w:rsid w:val="009C675C"/>
    <w:rsid w:val="009C7320"/>
    <w:rsid w:val="009D0000"/>
    <w:rsid w:val="009D0BE5"/>
    <w:rsid w:val="009D1928"/>
    <w:rsid w:val="009D2AAC"/>
    <w:rsid w:val="009D3551"/>
    <w:rsid w:val="009D4B3B"/>
    <w:rsid w:val="009D4DC3"/>
    <w:rsid w:val="009D6C8A"/>
    <w:rsid w:val="009D736E"/>
    <w:rsid w:val="009D7578"/>
    <w:rsid w:val="009D79BF"/>
    <w:rsid w:val="009E0584"/>
    <w:rsid w:val="009E0962"/>
    <w:rsid w:val="009E1C62"/>
    <w:rsid w:val="009E4262"/>
    <w:rsid w:val="009E4EC0"/>
    <w:rsid w:val="009E5ED6"/>
    <w:rsid w:val="009E7B18"/>
    <w:rsid w:val="009F1A58"/>
    <w:rsid w:val="009F24AE"/>
    <w:rsid w:val="009F3B3A"/>
    <w:rsid w:val="009F40AC"/>
    <w:rsid w:val="009F416D"/>
    <w:rsid w:val="009F5BB5"/>
    <w:rsid w:val="009F66CB"/>
    <w:rsid w:val="009F6735"/>
    <w:rsid w:val="009F69F8"/>
    <w:rsid w:val="009F6EA3"/>
    <w:rsid w:val="00A0008E"/>
    <w:rsid w:val="00A00EB7"/>
    <w:rsid w:val="00A01085"/>
    <w:rsid w:val="00A03B9E"/>
    <w:rsid w:val="00A050E4"/>
    <w:rsid w:val="00A0532D"/>
    <w:rsid w:val="00A10411"/>
    <w:rsid w:val="00A10B3E"/>
    <w:rsid w:val="00A10D37"/>
    <w:rsid w:val="00A11302"/>
    <w:rsid w:val="00A1170A"/>
    <w:rsid w:val="00A12777"/>
    <w:rsid w:val="00A137AC"/>
    <w:rsid w:val="00A13ECE"/>
    <w:rsid w:val="00A14D04"/>
    <w:rsid w:val="00A156E6"/>
    <w:rsid w:val="00A16CDD"/>
    <w:rsid w:val="00A200A4"/>
    <w:rsid w:val="00A20DE3"/>
    <w:rsid w:val="00A21F79"/>
    <w:rsid w:val="00A23EEA"/>
    <w:rsid w:val="00A263A0"/>
    <w:rsid w:val="00A268E3"/>
    <w:rsid w:val="00A2757A"/>
    <w:rsid w:val="00A27AB4"/>
    <w:rsid w:val="00A30BA8"/>
    <w:rsid w:val="00A32802"/>
    <w:rsid w:val="00A3380A"/>
    <w:rsid w:val="00A3439C"/>
    <w:rsid w:val="00A35037"/>
    <w:rsid w:val="00A35075"/>
    <w:rsid w:val="00A37256"/>
    <w:rsid w:val="00A378B7"/>
    <w:rsid w:val="00A37B04"/>
    <w:rsid w:val="00A37FC7"/>
    <w:rsid w:val="00A40341"/>
    <w:rsid w:val="00A40C5A"/>
    <w:rsid w:val="00A41218"/>
    <w:rsid w:val="00A41FA3"/>
    <w:rsid w:val="00A43651"/>
    <w:rsid w:val="00A45564"/>
    <w:rsid w:val="00A4596F"/>
    <w:rsid w:val="00A46248"/>
    <w:rsid w:val="00A46E1C"/>
    <w:rsid w:val="00A47A84"/>
    <w:rsid w:val="00A5006C"/>
    <w:rsid w:val="00A50119"/>
    <w:rsid w:val="00A50500"/>
    <w:rsid w:val="00A51ED0"/>
    <w:rsid w:val="00A525BD"/>
    <w:rsid w:val="00A526E2"/>
    <w:rsid w:val="00A54107"/>
    <w:rsid w:val="00A54BA2"/>
    <w:rsid w:val="00A572E2"/>
    <w:rsid w:val="00A57B6E"/>
    <w:rsid w:val="00A60F23"/>
    <w:rsid w:val="00A6203D"/>
    <w:rsid w:val="00A622A8"/>
    <w:rsid w:val="00A63526"/>
    <w:rsid w:val="00A67BD5"/>
    <w:rsid w:val="00A70C29"/>
    <w:rsid w:val="00A71143"/>
    <w:rsid w:val="00A73DEA"/>
    <w:rsid w:val="00A75E9B"/>
    <w:rsid w:val="00A76B1F"/>
    <w:rsid w:val="00A814F1"/>
    <w:rsid w:val="00A83318"/>
    <w:rsid w:val="00A83BDF"/>
    <w:rsid w:val="00A83DDA"/>
    <w:rsid w:val="00A84CC6"/>
    <w:rsid w:val="00A84DDA"/>
    <w:rsid w:val="00A85624"/>
    <w:rsid w:val="00A861CB"/>
    <w:rsid w:val="00A86CF2"/>
    <w:rsid w:val="00A86CFF"/>
    <w:rsid w:val="00A900F5"/>
    <w:rsid w:val="00A90FDD"/>
    <w:rsid w:val="00A9108A"/>
    <w:rsid w:val="00A92AB2"/>
    <w:rsid w:val="00A93167"/>
    <w:rsid w:val="00A966F6"/>
    <w:rsid w:val="00A967B9"/>
    <w:rsid w:val="00A97AF5"/>
    <w:rsid w:val="00AA0801"/>
    <w:rsid w:val="00AA09EE"/>
    <w:rsid w:val="00AA113F"/>
    <w:rsid w:val="00AA2DF5"/>
    <w:rsid w:val="00AA3171"/>
    <w:rsid w:val="00AA38F3"/>
    <w:rsid w:val="00AA3A62"/>
    <w:rsid w:val="00AA613C"/>
    <w:rsid w:val="00AA63BE"/>
    <w:rsid w:val="00AA7118"/>
    <w:rsid w:val="00AA7233"/>
    <w:rsid w:val="00AB16F6"/>
    <w:rsid w:val="00AB27E8"/>
    <w:rsid w:val="00AB3342"/>
    <w:rsid w:val="00AB369B"/>
    <w:rsid w:val="00AB3FEB"/>
    <w:rsid w:val="00AB477D"/>
    <w:rsid w:val="00AB52ED"/>
    <w:rsid w:val="00AB784D"/>
    <w:rsid w:val="00AC0F4E"/>
    <w:rsid w:val="00AC142A"/>
    <w:rsid w:val="00AC169F"/>
    <w:rsid w:val="00AC1CB5"/>
    <w:rsid w:val="00AC1F67"/>
    <w:rsid w:val="00AC3073"/>
    <w:rsid w:val="00AC33DC"/>
    <w:rsid w:val="00AC611D"/>
    <w:rsid w:val="00AC6B04"/>
    <w:rsid w:val="00AC7046"/>
    <w:rsid w:val="00AC7584"/>
    <w:rsid w:val="00AC779C"/>
    <w:rsid w:val="00AC7E35"/>
    <w:rsid w:val="00AD0F37"/>
    <w:rsid w:val="00AD2877"/>
    <w:rsid w:val="00AD2A4D"/>
    <w:rsid w:val="00AD323E"/>
    <w:rsid w:val="00AD3770"/>
    <w:rsid w:val="00AD39DD"/>
    <w:rsid w:val="00AD3F9F"/>
    <w:rsid w:val="00AD4740"/>
    <w:rsid w:val="00AD5805"/>
    <w:rsid w:val="00AD641F"/>
    <w:rsid w:val="00AE0092"/>
    <w:rsid w:val="00AE0B17"/>
    <w:rsid w:val="00AE23EC"/>
    <w:rsid w:val="00AE32E2"/>
    <w:rsid w:val="00AE47FC"/>
    <w:rsid w:val="00AE70EA"/>
    <w:rsid w:val="00AE7458"/>
    <w:rsid w:val="00AE7850"/>
    <w:rsid w:val="00AE7BDC"/>
    <w:rsid w:val="00AF095A"/>
    <w:rsid w:val="00AF133F"/>
    <w:rsid w:val="00AF1632"/>
    <w:rsid w:val="00AF1E18"/>
    <w:rsid w:val="00AF29FD"/>
    <w:rsid w:val="00AF4819"/>
    <w:rsid w:val="00AF57A2"/>
    <w:rsid w:val="00AF57F6"/>
    <w:rsid w:val="00AF5C98"/>
    <w:rsid w:val="00B00D04"/>
    <w:rsid w:val="00B0178E"/>
    <w:rsid w:val="00B02D38"/>
    <w:rsid w:val="00B049FF"/>
    <w:rsid w:val="00B0774A"/>
    <w:rsid w:val="00B11665"/>
    <w:rsid w:val="00B12694"/>
    <w:rsid w:val="00B134C4"/>
    <w:rsid w:val="00B145CD"/>
    <w:rsid w:val="00B148ED"/>
    <w:rsid w:val="00B15F04"/>
    <w:rsid w:val="00B16047"/>
    <w:rsid w:val="00B170BF"/>
    <w:rsid w:val="00B1761D"/>
    <w:rsid w:val="00B17BD9"/>
    <w:rsid w:val="00B2020D"/>
    <w:rsid w:val="00B2292D"/>
    <w:rsid w:val="00B22DB0"/>
    <w:rsid w:val="00B22FE5"/>
    <w:rsid w:val="00B230AF"/>
    <w:rsid w:val="00B2316B"/>
    <w:rsid w:val="00B23D0A"/>
    <w:rsid w:val="00B24444"/>
    <w:rsid w:val="00B25476"/>
    <w:rsid w:val="00B2634C"/>
    <w:rsid w:val="00B272B1"/>
    <w:rsid w:val="00B27CB6"/>
    <w:rsid w:val="00B319D7"/>
    <w:rsid w:val="00B320A9"/>
    <w:rsid w:val="00B32576"/>
    <w:rsid w:val="00B32B5E"/>
    <w:rsid w:val="00B32E55"/>
    <w:rsid w:val="00B33497"/>
    <w:rsid w:val="00B33A1B"/>
    <w:rsid w:val="00B34F2F"/>
    <w:rsid w:val="00B35237"/>
    <w:rsid w:val="00B36AE4"/>
    <w:rsid w:val="00B36D92"/>
    <w:rsid w:val="00B404C5"/>
    <w:rsid w:val="00B40DDE"/>
    <w:rsid w:val="00B4107B"/>
    <w:rsid w:val="00B42719"/>
    <w:rsid w:val="00B43009"/>
    <w:rsid w:val="00B43748"/>
    <w:rsid w:val="00B44DBD"/>
    <w:rsid w:val="00B464A9"/>
    <w:rsid w:val="00B519D8"/>
    <w:rsid w:val="00B51A6F"/>
    <w:rsid w:val="00B51C5F"/>
    <w:rsid w:val="00B51DBC"/>
    <w:rsid w:val="00B5243F"/>
    <w:rsid w:val="00B53BE8"/>
    <w:rsid w:val="00B53DA4"/>
    <w:rsid w:val="00B54299"/>
    <w:rsid w:val="00B54D8E"/>
    <w:rsid w:val="00B55EAF"/>
    <w:rsid w:val="00B5704D"/>
    <w:rsid w:val="00B575A3"/>
    <w:rsid w:val="00B60C17"/>
    <w:rsid w:val="00B61C23"/>
    <w:rsid w:val="00B62C6F"/>
    <w:rsid w:val="00B62DE6"/>
    <w:rsid w:val="00B62E99"/>
    <w:rsid w:val="00B646E8"/>
    <w:rsid w:val="00B65E36"/>
    <w:rsid w:val="00B70F3B"/>
    <w:rsid w:val="00B71801"/>
    <w:rsid w:val="00B71B60"/>
    <w:rsid w:val="00B72E20"/>
    <w:rsid w:val="00B768B2"/>
    <w:rsid w:val="00B76D66"/>
    <w:rsid w:val="00B81DCB"/>
    <w:rsid w:val="00B83894"/>
    <w:rsid w:val="00B842D4"/>
    <w:rsid w:val="00B8505F"/>
    <w:rsid w:val="00B86BEC"/>
    <w:rsid w:val="00B87714"/>
    <w:rsid w:val="00B87984"/>
    <w:rsid w:val="00B90CE2"/>
    <w:rsid w:val="00B91846"/>
    <w:rsid w:val="00B931D8"/>
    <w:rsid w:val="00B933E3"/>
    <w:rsid w:val="00B94BEE"/>
    <w:rsid w:val="00B9510A"/>
    <w:rsid w:val="00BA1F19"/>
    <w:rsid w:val="00BA225D"/>
    <w:rsid w:val="00BA3223"/>
    <w:rsid w:val="00BA3826"/>
    <w:rsid w:val="00BA3EC4"/>
    <w:rsid w:val="00BA6049"/>
    <w:rsid w:val="00BA6C91"/>
    <w:rsid w:val="00BA7AAB"/>
    <w:rsid w:val="00BA7C7C"/>
    <w:rsid w:val="00BA7FA2"/>
    <w:rsid w:val="00BB0D95"/>
    <w:rsid w:val="00BB13EE"/>
    <w:rsid w:val="00BB19F8"/>
    <w:rsid w:val="00BB1E88"/>
    <w:rsid w:val="00BB1EB8"/>
    <w:rsid w:val="00BB211C"/>
    <w:rsid w:val="00BB2A94"/>
    <w:rsid w:val="00BB3B72"/>
    <w:rsid w:val="00BB3C76"/>
    <w:rsid w:val="00BB3F60"/>
    <w:rsid w:val="00BB525D"/>
    <w:rsid w:val="00BB57E3"/>
    <w:rsid w:val="00BB69E6"/>
    <w:rsid w:val="00BB7069"/>
    <w:rsid w:val="00BB7CC0"/>
    <w:rsid w:val="00BB7EEA"/>
    <w:rsid w:val="00BB7FFB"/>
    <w:rsid w:val="00BC05B1"/>
    <w:rsid w:val="00BC4D19"/>
    <w:rsid w:val="00BC54A6"/>
    <w:rsid w:val="00BC5BCE"/>
    <w:rsid w:val="00BC5C31"/>
    <w:rsid w:val="00BC616A"/>
    <w:rsid w:val="00BC690D"/>
    <w:rsid w:val="00BC7FDF"/>
    <w:rsid w:val="00BD00A3"/>
    <w:rsid w:val="00BD11CD"/>
    <w:rsid w:val="00BD3086"/>
    <w:rsid w:val="00BD38A9"/>
    <w:rsid w:val="00BD4D7A"/>
    <w:rsid w:val="00BD5100"/>
    <w:rsid w:val="00BD56D6"/>
    <w:rsid w:val="00BD5819"/>
    <w:rsid w:val="00BD5DAB"/>
    <w:rsid w:val="00BD5E5C"/>
    <w:rsid w:val="00BD60B3"/>
    <w:rsid w:val="00BD7E73"/>
    <w:rsid w:val="00BE2D8A"/>
    <w:rsid w:val="00BE2DC4"/>
    <w:rsid w:val="00BE337A"/>
    <w:rsid w:val="00BE386E"/>
    <w:rsid w:val="00BE7F2C"/>
    <w:rsid w:val="00BF00BB"/>
    <w:rsid w:val="00BF2971"/>
    <w:rsid w:val="00BF3B1B"/>
    <w:rsid w:val="00BF3C65"/>
    <w:rsid w:val="00BF40AB"/>
    <w:rsid w:val="00BF58E0"/>
    <w:rsid w:val="00BF5967"/>
    <w:rsid w:val="00BF5E02"/>
    <w:rsid w:val="00BF6ADE"/>
    <w:rsid w:val="00BF73E5"/>
    <w:rsid w:val="00C01153"/>
    <w:rsid w:val="00C01F56"/>
    <w:rsid w:val="00C0239E"/>
    <w:rsid w:val="00C02697"/>
    <w:rsid w:val="00C03B01"/>
    <w:rsid w:val="00C04644"/>
    <w:rsid w:val="00C05044"/>
    <w:rsid w:val="00C078B3"/>
    <w:rsid w:val="00C124BF"/>
    <w:rsid w:val="00C125E3"/>
    <w:rsid w:val="00C12752"/>
    <w:rsid w:val="00C12E1A"/>
    <w:rsid w:val="00C13EB2"/>
    <w:rsid w:val="00C1496B"/>
    <w:rsid w:val="00C16BF6"/>
    <w:rsid w:val="00C16C17"/>
    <w:rsid w:val="00C17336"/>
    <w:rsid w:val="00C17961"/>
    <w:rsid w:val="00C179F7"/>
    <w:rsid w:val="00C20325"/>
    <w:rsid w:val="00C20DEB"/>
    <w:rsid w:val="00C22A2E"/>
    <w:rsid w:val="00C22BD9"/>
    <w:rsid w:val="00C236AD"/>
    <w:rsid w:val="00C23DB9"/>
    <w:rsid w:val="00C256AE"/>
    <w:rsid w:val="00C26259"/>
    <w:rsid w:val="00C267A4"/>
    <w:rsid w:val="00C32143"/>
    <w:rsid w:val="00C32CCF"/>
    <w:rsid w:val="00C33DC4"/>
    <w:rsid w:val="00C34046"/>
    <w:rsid w:val="00C348C4"/>
    <w:rsid w:val="00C34B13"/>
    <w:rsid w:val="00C353A0"/>
    <w:rsid w:val="00C3634A"/>
    <w:rsid w:val="00C364E8"/>
    <w:rsid w:val="00C41682"/>
    <w:rsid w:val="00C41D8E"/>
    <w:rsid w:val="00C4279B"/>
    <w:rsid w:val="00C44359"/>
    <w:rsid w:val="00C44DD7"/>
    <w:rsid w:val="00C451FA"/>
    <w:rsid w:val="00C45809"/>
    <w:rsid w:val="00C46E42"/>
    <w:rsid w:val="00C47F28"/>
    <w:rsid w:val="00C501C1"/>
    <w:rsid w:val="00C5122B"/>
    <w:rsid w:val="00C52ACB"/>
    <w:rsid w:val="00C530FC"/>
    <w:rsid w:val="00C53644"/>
    <w:rsid w:val="00C54CB0"/>
    <w:rsid w:val="00C55773"/>
    <w:rsid w:val="00C564D2"/>
    <w:rsid w:val="00C567B0"/>
    <w:rsid w:val="00C573F2"/>
    <w:rsid w:val="00C6032E"/>
    <w:rsid w:val="00C62638"/>
    <w:rsid w:val="00C6278F"/>
    <w:rsid w:val="00C62D9C"/>
    <w:rsid w:val="00C62FAB"/>
    <w:rsid w:val="00C63A73"/>
    <w:rsid w:val="00C63EB9"/>
    <w:rsid w:val="00C64175"/>
    <w:rsid w:val="00C66E4D"/>
    <w:rsid w:val="00C674EC"/>
    <w:rsid w:val="00C70F51"/>
    <w:rsid w:val="00C7128A"/>
    <w:rsid w:val="00C727CF"/>
    <w:rsid w:val="00C74EDA"/>
    <w:rsid w:val="00C753A7"/>
    <w:rsid w:val="00C802D7"/>
    <w:rsid w:val="00C80644"/>
    <w:rsid w:val="00C80F81"/>
    <w:rsid w:val="00C82FB4"/>
    <w:rsid w:val="00C83BCA"/>
    <w:rsid w:val="00C84C0B"/>
    <w:rsid w:val="00C8680A"/>
    <w:rsid w:val="00C875BC"/>
    <w:rsid w:val="00C916D5"/>
    <w:rsid w:val="00C931CD"/>
    <w:rsid w:val="00C94325"/>
    <w:rsid w:val="00C9597A"/>
    <w:rsid w:val="00CA04B5"/>
    <w:rsid w:val="00CA0B58"/>
    <w:rsid w:val="00CA1210"/>
    <w:rsid w:val="00CA2D59"/>
    <w:rsid w:val="00CA343F"/>
    <w:rsid w:val="00CA7040"/>
    <w:rsid w:val="00CA7B1E"/>
    <w:rsid w:val="00CB0E06"/>
    <w:rsid w:val="00CB27AA"/>
    <w:rsid w:val="00CB39BB"/>
    <w:rsid w:val="00CB4538"/>
    <w:rsid w:val="00CB58D1"/>
    <w:rsid w:val="00CB5AA3"/>
    <w:rsid w:val="00CB5ACD"/>
    <w:rsid w:val="00CB6D91"/>
    <w:rsid w:val="00CC006B"/>
    <w:rsid w:val="00CC0071"/>
    <w:rsid w:val="00CC153A"/>
    <w:rsid w:val="00CC2B6E"/>
    <w:rsid w:val="00CC309D"/>
    <w:rsid w:val="00CC3AB0"/>
    <w:rsid w:val="00CC3E47"/>
    <w:rsid w:val="00CC41EE"/>
    <w:rsid w:val="00CC4324"/>
    <w:rsid w:val="00CC4F2F"/>
    <w:rsid w:val="00CC5439"/>
    <w:rsid w:val="00CC56FC"/>
    <w:rsid w:val="00CC5EC7"/>
    <w:rsid w:val="00CC6526"/>
    <w:rsid w:val="00CC6EDF"/>
    <w:rsid w:val="00CC76D6"/>
    <w:rsid w:val="00CC7B85"/>
    <w:rsid w:val="00CD02B5"/>
    <w:rsid w:val="00CD13F8"/>
    <w:rsid w:val="00CD2799"/>
    <w:rsid w:val="00CD3F8E"/>
    <w:rsid w:val="00CD437A"/>
    <w:rsid w:val="00CD46C7"/>
    <w:rsid w:val="00CD4836"/>
    <w:rsid w:val="00CE2E0A"/>
    <w:rsid w:val="00CE329D"/>
    <w:rsid w:val="00CE4F89"/>
    <w:rsid w:val="00CE5384"/>
    <w:rsid w:val="00CE5443"/>
    <w:rsid w:val="00CE57D5"/>
    <w:rsid w:val="00CE6E68"/>
    <w:rsid w:val="00CE79CC"/>
    <w:rsid w:val="00CF12BC"/>
    <w:rsid w:val="00CF2219"/>
    <w:rsid w:val="00CF2596"/>
    <w:rsid w:val="00CF2A04"/>
    <w:rsid w:val="00CF2F65"/>
    <w:rsid w:val="00CF33A4"/>
    <w:rsid w:val="00CF3E4B"/>
    <w:rsid w:val="00CF4365"/>
    <w:rsid w:val="00CF491C"/>
    <w:rsid w:val="00D01289"/>
    <w:rsid w:val="00D026E3"/>
    <w:rsid w:val="00D02D97"/>
    <w:rsid w:val="00D02FFA"/>
    <w:rsid w:val="00D046CF"/>
    <w:rsid w:val="00D054DD"/>
    <w:rsid w:val="00D068C2"/>
    <w:rsid w:val="00D072B6"/>
    <w:rsid w:val="00D078B6"/>
    <w:rsid w:val="00D10C70"/>
    <w:rsid w:val="00D118AD"/>
    <w:rsid w:val="00D1193D"/>
    <w:rsid w:val="00D11CA0"/>
    <w:rsid w:val="00D1245C"/>
    <w:rsid w:val="00D126CB"/>
    <w:rsid w:val="00D12C93"/>
    <w:rsid w:val="00D13A0F"/>
    <w:rsid w:val="00D14716"/>
    <w:rsid w:val="00D151A2"/>
    <w:rsid w:val="00D15827"/>
    <w:rsid w:val="00D15EE5"/>
    <w:rsid w:val="00D1606D"/>
    <w:rsid w:val="00D17671"/>
    <w:rsid w:val="00D17974"/>
    <w:rsid w:val="00D20350"/>
    <w:rsid w:val="00D22D10"/>
    <w:rsid w:val="00D23C46"/>
    <w:rsid w:val="00D23CE2"/>
    <w:rsid w:val="00D2406C"/>
    <w:rsid w:val="00D25122"/>
    <w:rsid w:val="00D25207"/>
    <w:rsid w:val="00D25668"/>
    <w:rsid w:val="00D26130"/>
    <w:rsid w:val="00D26E82"/>
    <w:rsid w:val="00D27D67"/>
    <w:rsid w:val="00D302DE"/>
    <w:rsid w:val="00D318E9"/>
    <w:rsid w:val="00D3195B"/>
    <w:rsid w:val="00D32CB7"/>
    <w:rsid w:val="00D32CED"/>
    <w:rsid w:val="00D3334E"/>
    <w:rsid w:val="00D343EA"/>
    <w:rsid w:val="00D346A0"/>
    <w:rsid w:val="00D34A9C"/>
    <w:rsid w:val="00D34B03"/>
    <w:rsid w:val="00D35E71"/>
    <w:rsid w:val="00D373BD"/>
    <w:rsid w:val="00D3777A"/>
    <w:rsid w:val="00D37D47"/>
    <w:rsid w:val="00D37E9F"/>
    <w:rsid w:val="00D415AC"/>
    <w:rsid w:val="00D419CC"/>
    <w:rsid w:val="00D42755"/>
    <w:rsid w:val="00D43646"/>
    <w:rsid w:val="00D44321"/>
    <w:rsid w:val="00D4536D"/>
    <w:rsid w:val="00D4557C"/>
    <w:rsid w:val="00D4635B"/>
    <w:rsid w:val="00D47D34"/>
    <w:rsid w:val="00D501FA"/>
    <w:rsid w:val="00D508A6"/>
    <w:rsid w:val="00D50D2B"/>
    <w:rsid w:val="00D51058"/>
    <w:rsid w:val="00D513E4"/>
    <w:rsid w:val="00D5177E"/>
    <w:rsid w:val="00D54537"/>
    <w:rsid w:val="00D56F2D"/>
    <w:rsid w:val="00D60C68"/>
    <w:rsid w:val="00D61826"/>
    <w:rsid w:val="00D63430"/>
    <w:rsid w:val="00D653F1"/>
    <w:rsid w:val="00D661BD"/>
    <w:rsid w:val="00D67629"/>
    <w:rsid w:val="00D70A51"/>
    <w:rsid w:val="00D71509"/>
    <w:rsid w:val="00D71F4B"/>
    <w:rsid w:val="00D73B47"/>
    <w:rsid w:val="00D73C2A"/>
    <w:rsid w:val="00D74AA8"/>
    <w:rsid w:val="00D752AC"/>
    <w:rsid w:val="00D766BE"/>
    <w:rsid w:val="00D80BD8"/>
    <w:rsid w:val="00D827E1"/>
    <w:rsid w:val="00D85108"/>
    <w:rsid w:val="00D851ED"/>
    <w:rsid w:val="00D85E10"/>
    <w:rsid w:val="00D86CCF"/>
    <w:rsid w:val="00D870AC"/>
    <w:rsid w:val="00D87434"/>
    <w:rsid w:val="00D87E21"/>
    <w:rsid w:val="00D90045"/>
    <w:rsid w:val="00D92421"/>
    <w:rsid w:val="00D9394B"/>
    <w:rsid w:val="00D94239"/>
    <w:rsid w:val="00D94F95"/>
    <w:rsid w:val="00D9510F"/>
    <w:rsid w:val="00D9610C"/>
    <w:rsid w:val="00D9648B"/>
    <w:rsid w:val="00DA0E48"/>
    <w:rsid w:val="00DA1289"/>
    <w:rsid w:val="00DA42E2"/>
    <w:rsid w:val="00DA44A2"/>
    <w:rsid w:val="00DA54E0"/>
    <w:rsid w:val="00DA5A3B"/>
    <w:rsid w:val="00DA5CBB"/>
    <w:rsid w:val="00DA67A7"/>
    <w:rsid w:val="00DA69B3"/>
    <w:rsid w:val="00DA783B"/>
    <w:rsid w:val="00DB3E44"/>
    <w:rsid w:val="00DB48B3"/>
    <w:rsid w:val="00DB5BC2"/>
    <w:rsid w:val="00DB7BE5"/>
    <w:rsid w:val="00DB7C34"/>
    <w:rsid w:val="00DB7D46"/>
    <w:rsid w:val="00DC033B"/>
    <w:rsid w:val="00DC1760"/>
    <w:rsid w:val="00DC1B0B"/>
    <w:rsid w:val="00DC25C9"/>
    <w:rsid w:val="00DC28A1"/>
    <w:rsid w:val="00DC29C1"/>
    <w:rsid w:val="00DC3CB7"/>
    <w:rsid w:val="00DC49ED"/>
    <w:rsid w:val="00DC6ABA"/>
    <w:rsid w:val="00DC6E2A"/>
    <w:rsid w:val="00DC731B"/>
    <w:rsid w:val="00DC7496"/>
    <w:rsid w:val="00DC7BC5"/>
    <w:rsid w:val="00DD09E6"/>
    <w:rsid w:val="00DD1166"/>
    <w:rsid w:val="00DD24EB"/>
    <w:rsid w:val="00DD2B6A"/>
    <w:rsid w:val="00DD3860"/>
    <w:rsid w:val="00DD3CBC"/>
    <w:rsid w:val="00DD3DBA"/>
    <w:rsid w:val="00DD3EAF"/>
    <w:rsid w:val="00DD45C4"/>
    <w:rsid w:val="00DD4D60"/>
    <w:rsid w:val="00DD58A2"/>
    <w:rsid w:val="00DE0621"/>
    <w:rsid w:val="00DE08C2"/>
    <w:rsid w:val="00DE0D19"/>
    <w:rsid w:val="00DE0E32"/>
    <w:rsid w:val="00DE102A"/>
    <w:rsid w:val="00DE3197"/>
    <w:rsid w:val="00DE3FDA"/>
    <w:rsid w:val="00DE4984"/>
    <w:rsid w:val="00DE53A9"/>
    <w:rsid w:val="00DE5CCE"/>
    <w:rsid w:val="00DE723B"/>
    <w:rsid w:val="00DF1479"/>
    <w:rsid w:val="00DF2827"/>
    <w:rsid w:val="00DF35B8"/>
    <w:rsid w:val="00DF5EF5"/>
    <w:rsid w:val="00DF7AE6"/>
    <w:rsid w:val="00DF7B9F"/>
    <w:rsid w:val="00DF7F10"/>
    <w:rsid w:val="00E01E04"/>
    <w:rsid w:val="00E0405E"/>
    <w:rsid w:val="00E052C2"/>
    <w:rsid w:val="00E05FD3"/>
    <w:rsid w:val="00E0635B"/>
    <w:rsid w:val="00E064BB"/>
    <w:rsid w:val="00E068ED"/>
    <w:rsid w:val="00E0762B"/>
    <w:rsid w:val="00E07CC6"/>
    <w:rsid w:val="00E07E40"/>
    <w:rsid w:val="00E109FC"/>
    <w:rsid w:val="00E11B6F"/>
    <w:rsid w:val="00E11FAA"/>
    <w:rsid w:val="00E122C1"/>
    <w:rsid w:val="00E126A2"/>
    <w:rsid w:val="00E12996"/>
    <w:rsid w:val="00E12E8E"/>
    <w:rsid w:val="00E142CA"/>
    <w:rsid w:val="00E151B4"/>
    <w:rsid w:val="00E1682E"/>
    <w:rsid w:val="00E16D26"/>
    <w:rsid w:val="00E16E6A"/>
    <w:rsid w:val="00E17A7B"/>
    <w:rsid w:val="00E17ACA"/>
    <w:rsid w:val="00E20A73"/>
    <w:rsid w:val="00E20F92"/>
    <w:rsid w:val="00E21BF8"/>
    <w:rsid w:val="00E22130"/>
    <w:rsid w:val="00E2292B"/>
    <w:rsid w:val="00E2439F"/>
    <w:rsid w:val="00E24436"/>
    <w:rsid w:val="00E25E84"/>
    <w:rsid w:val="00E262F0"/>
    <w:rsid w:val="00E3111C"/>
    <w:rsid w:val="00E31528"/>
    <w:rsid w:val="00E3167E"/>
    <w:rsid w:val="00E332FE"/>
    <w:rsid w:val="00E33D51"/>
    <w:rsid w:val="00E356DC"/>
    <w:rsid w:val="00E35765"/>
    <w:rsid w:val="00E35B0D"/>
    <w:rsid w:val="00E36623"/>
    <w:rsid w:val="00E366E8"/>
    <w:rsid w:val="00E3782C"/>
    <w:rsid w:val="00E4087A"/>
    <w:rsid w:val="00E42220"/>
    <w:rsid w:val="00E44F14"/>
    <w:rsid w:val="00E4516B"/>
    <w:rsid w:val="00E4522B"/>
    <w:rsid w:val="00E45D63"/>
    <w:rsid w:val="00E47306"/>
    <w:rsid w:val="00E50239"/>
    <w:rsid w:val="00E505DB"/>
    <w:rsid w:val="00E50604"/>
    <w:rsid w:val="00E530E5"/>
    <w:rsid w:val="00E53124"/>
    <w:rsid w:val="00E537DA"/>
    <w:rsid w:val="00E54975"/>
    <w:rsid w:val="00E56550"/>
    <w:rsid w:val="00E6553F"/>
    <w:rsid w:val="00E661C2"/>
    <w:rsid w:val="00E676BC"/>
    <w:rsid w:val="00E7129D"/>
    <w:rsid w:val="00E71535"/>
    <w:rsid w:val="00E71AEE"/>
    <w:rsid w:val="00E728B9"/>
    <w:rsid w:val="00E73513"/>
    <w:rsid w:val="00E74E8D"/>
    <w:rsid w:val="00E75D24"/>
    <w:rsid w:val="00E76BC1"/>
    <w:rsid w:val="00E7732D"/>
    <w:rsid w:val="00E82D1D"/>
    <w:rsid w:val="00E84D05"/>
    <w:rsid w:val="00E85905"/>
    <w:rsid w:val="00E86C1D"/>
    <w:rsid w:val="00E87687"/>
    <w:rsid w:val="00E91DE0"/>
    <w:rsid w:val="00E92409"/>
    <w:rsid w:val="00E92600"/>
    <w:rsid w:val="00E92B2F"/>
    <w:rsid w:val="00E933B2"/>
    <w:rsid w:val="00E93849"/>
    <w:rsid w:val="00E93BE3"/>
    <w:rsid w:val="00E94F92"/>
    <w:rsid w:val="00E95D06"/>
    <w:rsid w:val="00E95F58"/>
    <w:rsid w:val="00EA0BD8"/>
    <w:rsid w:val="00EA21F9"/>
    <w:rsid w:val="00EA2BAB"/>
    <w:rsid w:val="00EA6324"/>
    <w:rsid w:val="00EB068F"/>
    <w:rsid w:val="00EB07B3"/>
    <w:rsid w:val="00EB13B7"/>
    <w:rsid w:val="00EB1F38"/>
    <w:rsid w:val="00EB2A10"/>
    <w:rsid w:val="00EB31E2"/>
    <w:rsid w:val="00EB5846"/>
    <w:rsid w:val="00EB5FA7"/>
    <w:rsid w:val="00EB621A"/>
    <w:rsid w:val="00EB70B0"/>
    <w:rsid w:val="00EB7AC6"/>
    <w:rsid w:val="00EC06FF"/>
    <w:rsid w:val="00EC0A04"/>
    <w:rsid w:val="00EC119C"/>
    <w:rsid w:val="00EC152C"/>
    <w:rsid w:val="00EC2B0D"/>
    <w:rsid w:val="00EC4033"/>
    <w:rsid w:val="00EC4E9E"/>
    <w:rsid w:val="00EC4F13"/>
    <w:rsid w:val="00EC693A"/>
    <w:rsid w:val="00EC6DAF"/>
    <w:rsid w:val="00EC7A47"/>
    <w:rsid w:val="00ED011D"/>
    <w:rsid w:val="00ED0138"/>
    <w:rsid w:val="00ED1BD7"/>
    <w:rsid w:val="00ED1EE7"/>
    <w:rsid w:val="00ED3759"/>
    <w:rsid w:val="00ED4C26"/>
    <w:rsid w:val="00ED5A57"/>
    <w:rsid w:val="00ED5D6B"/>
    <w:rsid w:val="00ED6888"/>
    <w:rsid w:val="00ED6EE2"/>
    <w:rsid w:val="00ED7A49"/>
    <w:rsid w:val="00EE1C15"/>
    <w:rsid w:val="00EE2AD4"/>
    <w:rsid w:val="00EE36DB"/>
    <w:rsid w:val="00EE394C"/>
    <w:rsid w:val="00EE3A8F"/>
    <w:rsid w:val="00EE3E51"/>
    <w:rsid w:val="00EE435B"/>
    <w:rsid w:val="00EE492F"/>
    <w:rsid w:val="00EE61E4"/>
    <w:rsid w:val="00EE71EF"/>
    <w:rsid w:val="00EF05DE"/>
    <w:rsid w:val="00EF1DBF"/>
    <w:rsid w:val="00EF1DE7"/>
    <w:rsid w:val="00EF3AC9"/>
    <w:rsid w:val="00EF4E37"/>
    <w:rsid w:val="00EF4F5B"/>
    <w:rsid w:val="00EF6EBE"/>
    <w:rsid w:val="00EF6F6D"/>
    <w:rsid w:val="00EF721F"/>
    <w:rsid w:val="00EF75A6"/>
    <w:rsid w:val="00F01678"/>
    <w:rsid w:val="00F024F7"/>
    <w:rsid w:val="00F02591"/>
    <w:rsid w:val="00F0413B"/>
    <w:rsid w:val="00F043EE"/>
    <w:rsid w:val="00F044A3"/>
    <w:rsid w:val="00F04CBD"/>
    <w:rsid w:val="00F0502C"/>
    <w:rsid w:val="00F0555D"/>
    <w:rsid w:val="00F06E01"/>
    <w:rsid w:val="00F07E86"/>
    <w:rsid w:val="00F07FCE"/>
    <w:rsid w:val="00F123C5"/>
    <w:rsid w:val="00F12E47"/>
    <w:rsid w:val="00F13203"/>
    <w:rsid w:val="00F141C4"/>
    <w:rsid w:val="00F148A2"/>
    <w:rsid w:val="00F14AC9"/>
    <w:rsid w:val="00F14B39"/>
    <w:rsid w:val="00F159AD"/>
    <w:rsid w:val="00F163F4"/>
    <w:rsid w:val="00F17864"/>
    <w:rsid w:val="00F17ACE"/>
    <w:rsid w:val="00F2022E"/>
    <w:rsid w:val="00F22B7D"/>
    <w:rsid w:val="00F2302E"/>
    <w:rsid w:val="00F23B52"/>
    <w:rsid w:val="00F2425D"/>
    <w:rsid w:val="00F25704"/>
    <w:rsid w:val="00F25FE0"/>
    <w:rsid w:val="00F26350"/>
    <w:rsid w:val="00F2670C"/>
    <w:rsid w:val="00F26A0B"/>
    <w:rsid w:val="00F2742C"/>
    <w:rsid w:val="00F31F2E"/>
    <w:rsid w:val="00F322D1"/>
    <w:rsid w:val="00F3436E"/>
    <w:rsid w:val="00F344E4"/>
    <w:rsid w:val="00F34695"/>
    <w:rsid w:val="00F358E8"/>
    <w:rsid w:val="00F366B6"/>
    <w:rsid w:val="00F3730D"/>
    <w:rsid w:val="00F37F0B"/>
    <w:rsid w:val="00F4162B"/>
    <w:rsid w:val="00F42592"/>
    <w:rsid w:val="00F42AA5"/>
    <w:rsid w:val="00F42AA8"/>
    <w:rsid w:val="00F4388E"/>
    <w:rsid w:val="00F43AD4"/>
    <w:rsid w:val="00F453F1"/>
    <w:rsid w:val="00F51271"/>
    <w:rsid w:val="00F51E37"/>
    <w:rsid w:val="00F51FBA"/>
    <w:rsid w:val="00F526C8"/>
    <w:rsid w:val="00F52AEF"/>
    <w:rsid w:val="00F530A2"/>
    <w:rsid w:val="00F530BE"/>
    <w:rsid w:val="00F537F2"/>
    <w:rsid w:val="00F54518"/>
    <w:rsid w:val="00F560D8"/>
    <w:rsid w:val="00F56BEE"/>
    <w:rsid w:val="00F5708C"/>
    <w:rsid w:val="00F575FC"/>
    <w:rsid w:val="00F605A4"/>
    <w:rsid w:val="00F606C3"/>
    <w:rsid w:val="00F622E4"/>
    <w:rsid w:val="00F62EAD"/>
    <w:rsid w:val="00F6354C"/>
    <w:rsid w:val="00F635E7"/>
    <w:rsid w:val="00F63FC8"/>
    <w:rsid w:val="00F654D8"/>
    <w:rsid w:val="00F658FD"/>
    <w:rsid w:val="00F65EFB"/>
    <w:rsid w:val="00F66148"/>
    <w:rsid w:val="00F66C35"/>
    <w:rsid w:val="00F701BE"/>
    <w:rsid w:val="00F71435"/>
    <w:rsid w:val="00F72698"/>
    <w:rsid w:val="00F73B99"/>
    <w:rsid w:val="00F741AA"/>
    <w:rsid w:val="00F74736"/>
    <w:rsid w:val="00F75B9B"/>
    <w:rsid w:val="00F75E9F"/>
    <w:rsid w:val="00F761BD"/>
    <w:rsid w:val="00F76442"/>
    <w:rsid w:val="00F77964"/>
    <w:rsid w:val="00F77B1C"/>
    <w:rsid w:val="00F77B71"/>
    <w:rsid w:val="00F80FDB"/>
    <w:rsid w:val="00F814C0"/>
    <w:rsid w:val="00F821F2"/>
    <w:rsid w:val="00F828E1"/>
    <w:rsid w:val="00F82ECA"/>
    <w:rsid w:val="00F831F7"/>
    <w:rsid w:val="00F8496F"/>
    <w:rsid w:val="00F85081"/>
    <w:rsid w:val="00F852B2"/>
    <w:rsid w:val="00F875C9"/>
    <w:rsid w:val="00F87E89"/>
    <w:rsid w:val="00F90A36"/>
    <w:rsid w:val="00F923D4"/>
    <w:rsid w:val="00F9254B"/>
    <w:rsid w:val="00F929D7"/>
    <w:rsid w:val="00F9399B"/>
    <w:rsid w:val="00F94AAE"/>
    <w:rsid w:val="00F95411"/>
    <w:rsid w:val="00F955E9"/>
    <w:rsid w:val="00F956A7"/>
    <w:rsid w:val="00F956AB"/>
    <w:rsid w:val="00F96043"/>
    <w:rsid w:val="00F96535"/>
    <w:rsid w:val="00F96A71"/>
    <w:rsid w:val="00F96C74"/>
    <w:rsid w:val="00F96C79"/>
    <w:rsid w:val="00F977F3"/>
    <w:rsid w:val="00F979B0"/>
    <w:rsid w:val="00F979D8"/>
    <w:rsid w:val="00FA12CF"/>
    <w:rsid w:val="00FA1A54"/>
    <w:rsid w:val="00FA2173"/>
    <w:rsid w:val="00FA24ED"/>
    <w:rsid w:val="00FA39CF"/>
    <w:rsid w:val="00FA446D"/>
    <w:rsid w:val="00FA47BE"/>
    <w:rsid w:val="00FA4FC2"/>
    <w:rsid w:val="00FA6DB3"/>
    <w:rsid w:val="00FA6F1F"/>
    <w:rsid w:val="00FA73F7"/>
    <w:rsid w:val="00FA7677"/>
    <w:rsid w:val="00FA79D0"/>
    <w:rsid w:val="00FB0E84"/>
    <w:rsid w:val="00FB100C"/>
    <w:rsid w:val="00FB1DCD"/>
    <w:rsid w:val="00FB2178"/>
    <w:rsid w:val="00FB26AB"/>
    <w:rsid w:val="00FB383E"/>
    <w:rsid w:val="00FB4549"/>
    <w:rsid w:val="00FB5356"/>
    <w:rsid w:val="00FB5F6A"/>
    <w:rsid w:val="00FB6375"/>
    <w:rsid w:val="00FB64FD"/>
    <w:rsid w:val="00FC02A8"/>
    <w:rsid w:val="00FC125A"/>
    <w:rsid w:val="00FC1BB0"/>
    <w:rsid w:val="00FC3591"/>
    <w:rsid w:val="00FC4AD5"/>
    <w:rsid w:val="00FC55C1"/>
    <w:rsid w:val="00FC6D49"/>
    <w:rsid w:val="00FC6E71"/>
    <w:rsid w:val="00FD02DB"/>
    <w:rsid w:val="00FD0A7C"/>
    <w:rsid w:val="00FD0BCB"/>
    <w:rsid w:val="00FD198A"/>
    <w:rsid w:val="00FD1CC1"/>
    <w:rsid w:val="00FD1F0E"/>
    <w:rsid w:val="00FD2BFF"/>
    <w:rsid w:val="00FD3B45"/>
    <w:rsid w:val="00FD6060"/>
    <w:rsid w:val="00FD6876"/>
    <w:rsid w:val="00FD6B0C"/>
    <w:rsid w:val="00FD7C4B"/>
    <w:rsid w:val="00FE17FF"/>
    <w:rsid w:val="00FE24A0"/>
    <w:rsid w:val="00FE29A1"/>
    <w:rsid w:val="00FE2A80"/>
    <w:rsid w:val="00FE42AB"/>
    <w:rsid w:val="00FE4AE1"/>
    <w:rsid w:val="00FE5A64"/>
    <w:rsid w:val="00FE5B86"/>
    <w:rsid w:val="00FE5E67"/>
    <w:rsid w:val="00FE7104"/>
    <w:rsid w:val="00FE748F"/>
    <w:rsid w:val="00FE7C0F"/>
    <w:rsid w:val="00FF06D2"/>
    <w:rsid w:val="00FF0873"/>
    <w:rsid w:val="00FF2E6B"/>
    <w:rsid w:val="00FF34BA"/>
    <w:rsid w:val="00FF3558"/>
    <w:rsid w:val="00FF4A6C"/>
    <w:rsid w:val="00FF4C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caption" w:qFormat="1"/>
    <w:lsdException w:name="footnote reference" w:uiPriority="99"/>
    <w:lsdException w:name="Title" w:uiPriority="4"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0DD"/>
    <w:pPr>
      <w:spacing w:after="200" w:line="276" w:lineRule="auto"/>
    </w:pPr>
    <w:rPr>
      <w:rFonts w:asciiTheme="minorHAnsi" w:eastAsiaTheme="minorEastAsia" w:hAnsiTheme="minorHAnsi" w:cstheme="minorBidi"/>
      <w:sz w:val="22"/>
      <w:szCs w:val="22"/>
      <w:lang w:eastAsia="zh-TW"/>
    </w:rPr>
  </w:style>
  <w:style w:type="paragraph" w:styleId="Heading1">
    <w:name w:val="heading 1"/>
    <w:basedOn w:val="Header"/>
    <w:next w:val="BodyText"/>
    <w:link w:val="Heading1Char"/>
    <w:qFormat/>
    <w:rsid w:val="00250247"/>
    <w:pPr>
      <w:keepNext/>
      <w:suppressLineNumbers/>
      <w:suppressAutoHyphens/>
      <w:spacing w:before="360" w:after="100"/>
      <w:outlineLvl w:val="0"/>
    </w:pPr>
    <w:rPr>
      <w:rFonts w:ascii="Verdana" w:hAnsi="Verdana"/>
      <w:b/>
      <w:snapToGrid w:val="0"/>
      <w:kern w:val="24"/>
      <w:sz w:val="28"/>
    </w:rPr>
  </w:style>
  <w:style w:type="paragraph" w:styleId="Heading2">
    <w:name w:val="heading 2"/>
    <w:basedOn w:val="Heading1"/>
    <w:next w:val="BodyText"/>
    <w:link w:val="Heading2Char"/>
    <w:qFormat/>
    <w:rsid w:val="002F4B06"/>
    <w:pPr>
      <w:spacing w:before="240" w:after="160"/>
      <w:outlineLvl w:val="1"/>
    </w:pPr>
    <w:rPr>
      <w:kern w:val="0"/>
      <w:sz w:val="24"/>
    </w:rPr>
  </w:style>
  <w:style w:type="paragraph" w:styleId="Heading3">
    <w:name w:val="heading 3"/>
    <w:basedOn w:val="Normal"/>
    <w:next w:val="BodyText"/>
    <w:qFormat/>
    <w:rsid w:val="000821D5"/>
    <w:pPr>
      <w:keepNext/>
      <w:suppressLineNumbers/>
      <w:suppressAutoHyphens/>
      <w:spacing w:after="120" w:line="220" w:lineRule="exact"/>
      <w:outlineLvl w:val="2"/>
    </w:pPr>
    <w:rPr>
      <w:rFonts w:ascii="Verdana" w:hAnsi="Verdana"/>
      <w:b/>
    </w:rPr>
  </w:style>
  <w:style w:type="paragraph" w:styleId="Heading4">
    <w:name w:val="heading 4"/>
    <w:basedOn w:val="Normal"/>
    <w:next w:val="Normal"/>
    <w:autoRedefine/>
    <w:qFormat/>
    <w:rsid w:val="00E05FD3"/>
    <w:pPr>
      <w:keepNext/>
      <w:spacing w:before="100"/>
      <w:outlineLvl w:val="3"/>
    </w:pPr>
    <w:rPr>
      <w:rFonts w:ascii="Arial" w:hAnsi="Arial"/>
      <w:b/>
    </w:rPr>
  </w:style>
  <w:style w:type="paragraph" w:styleId="Heading5">
    <w:name w:val="heading 5"/>
    <w:basedOn w:val="Normal"/>
    <w:next w:val="Normal"/>
    <w:qFormat/>
    <w:rsid w:val="002F4B06"/>
    <w:pPr>
      <w:spacing w:before="100"/>
      <w:outlineLvl w:val="4"/>
    </w:pPr>
    <w:rPr>
      <w:b/>
    </w:rPr>
  </w:style>
  <w:style w:type="paragraph" w:styleId="Heading6">
    <w:name w:val="heading 6"/>
    <w:aliases w:val="Fodder Highlight"/>
    <w:basedOn w:val="Normal"/>
    <w:next w:val="Normal"/>
    <w:qFormat/>
    <w:rsid w:val="002F4B06"/>
    <w:pPr>
      <w:spacing w:before="100"/>
      <w:outlineLvl w:val="5"/>
    </w:pPr>
    <w:rPr>
      <w:b/>
      <w:i/>
    </w:rPr>
  </w:style>
  <w:style w:type="paragraph" w:styleId="Heading7">
    <w:name w:val="heading 7"/>
    <w:aliases w:val="Fodder"/>
    <w:basedOn w:val="Normal"/>
    <w:next w:val="Normal"/>
    <w:qFormat/>
    <w:rsid w:val="002F4B06"/>
    <w:pPr>
      <w:keepNext/>
      <w:outlineLvl w:val="6"/>
    </w:pPr>
    <w:rPr>
      <w:b/>
      <w:i/>
    </w:rPr>
  </w:style>
  <w:style w:type="paragraph" w:styleId="Heading8">
    <w:name w:val="heading 8"/>
    <w:basedOn w:val="Normal"/>
    <w:next w:val="Normal"/>
    <w:qFormat/>
    <w:rsid w:val="002F4B06"/>
    <w:pPr>
      <w:numPr>
        <w:ilvl w:val="7"/>
        <w:numId w:val="1"/>
      </w:numPr>
      <w:spacing w:before="240"/>
      <w:outlineLvl w:val="7"/>
    </w:pPr>
    <w:rPr>
      <w:rFonts w:ascii="Arial" w:hAnsi="Arial"/>
      <w:i/>
    </w:rPr>
  </w:style>
  <w:style w:type="paragraph" w:styleId="Heading9">
    <w:name w:val="heading 9"/>
    <w:basedOn w:val="Normal"/>
    <w:next w:val="Normal"/>
    <w:qFormat/>
    <w:rsid w:val="002F4B06"/>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rsid w:val="001B50D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1B50DD"/>
  </w:style>
  <w:style w:type="paragraph" w:styleId="Header">
    <w:name w:val="header"/>
    <w:basedOn w:val="Normal"/>
    <w:rsid w:val="002F4B06"/>
    <w:pPr>
      <w:tabs>
        <w:tab w:val="center" w:pos="4320"/>
        <w:tab w:val="right" w:pos="8640"/>
      </w:tabs>
    </w:pPr>
    <w:rPr>
      <w:rFonts w:ascii="Arial" w:hAnsi="Arial"/>
      <w:sz w:val="16"/>
    </w:rPr>
  </w:style>
  <w:style w:type="paragraph" w:styleId="BodyText">
    <w:name w:val="Body Text"/>
    <w:basedOn w:val="Normal"/>
    <w:link w:val="BodyTextChar"/>
    <w:rsid w:val="002F4B06"/>
    <w:pPr>
      <w:spacing w:after="120"/>
    </w:pPr>
    <w:rPr>
      <w:rFonts w:ascii="Arial" w:hAnsi="Arial"/>
      <w:snapToGrid w:val="0"/>
    </w:rPr>
  </w:style>
  <w:style w:type="character" w:customStyle="1" w:styleId="BodyTextChar">
    <w:name w:val="Body Text Char"/>
    <w:basedOn w:val="DefaultParagraphFont"/>
    <w:link w:val="BodyText"/>
    <w:rsid w:val="002F4B06"/>
    <w:rPr>
      <w:rFonts w:ascii="Arial" w:eastAsiaTheme="minorHAnsi" w:hAnsi="Arial" w:cstheme="minorBidi"/>
      <w:snapToGrid w:val="0"/>
      <w:sz w:val="22"/>
      <w:szCs w:val="22"/>
    </w:rPr>
  </w:style>
  <w:style w:type="character" w:customStyle="1" w:styleId="Heading1Char">
    <w:name w:val="Heading 1 Char"/>
    <w:basedOn w:val="DefaultParagraphFont"/>
    <w:link w:val="Heading1"/>
    <w:rsid w:val="00250247"/>
    <w:rPr>
      <w:rFonts w:ascii="Verdana" w:eastAsiaTheme="minorHAnsi" w:hAnsi="Verdana" w:cstheme="minorBidi"/>
      <w:b/>
      <w:snapToGrid w:val="0"/>
      <w:kern w:val="24"/>
      <w:sz w:val="28"/>
      <w:szCs w:val="22"/>
    </w:rPr>
  </w:style>
  <w:style w:type="character" w:customStyle="1" w:styleId="Heading2Char">
    <w:name w:val="Heading 2 Char"/>
    <w:basedOn w:val="Heading1Char"/>
    <w:link w:val="Heading2"/>
    <w:rsid w:val="002F4B06"/>
    <w:rPr>
      <w:sz w:val="24"/>
    </w:rPr>
  </w:style>
  <w:style w:type="paragraph" w:customStyle="1" w:styleId="ListBulletedItem1">
    <w:name w:val="List Bulleted Item 1"/>
    <w:aliases w:val="lb1"/>
    <w:link w:val="ListBulletedItem1Char"/>
    <w:rsid w:val="002F4B06"/>
    <w:pPr>
      <w:spacing w:after="120" w:line="240" w:lineRule="exact"/>
      <w:ind w:left="240" w:hanging="240"/>
    </w:pPr>
    <w:rPr>
      <w:rFonts w:ascii="Arial" w:hAnsi="Arial"/>
    </w:rPr>
  </w:style>
  <w:style w:type="character" w:customStyle="1" w:styleId="ListBulletedItem1Char">
    <w:name w:val="List Bulleted Item 1 Char"/>
    <w:basedOn w:val="DefaultParagraphFont"/>
    <w:link w:val="ListBulletedItem1"/>
    <w:rsid w:val="002F4B06"/>
    <w:rPr>
      <w:rFonts w:ascii="Arial" w:hAnsi="Arial"/>
    </w:rPr>
  </w:style>
  <w:style w:type="paragraph" w:customStyle="1" w:styleId="ListBulletedItem2">
    <w:name w:val="List Bulleted Item 2"/>
    <w:basedOn w:val="ListBulletedItem1"/>
    <w:rsid w:val="002F4B06"/>
    <w:pPr>
      <w:tabs>
        <w:tab w:val="num" w:pos="360"/>
      </w:tabs>
      <w:spacing w:after="80"/>
      <w:ind w:left="634" w:hanging="274"/>
    </w:pPr>
  </w:style>
  <w:style w:type="paragraph" w:customStyle="1" w:styleId="Legalese">
    <w:name w:val="Legalese"/>
    <w:aliases w:val="Label,l"/>
    <w:rsid w:val="002F4B06"/>
    <w:pPr>
      <w:spacing w:after="80"/>
    </w:pPr>
    <w:rPr>
      <w:rFonts w:ascii="Arial" w:hAnsi="Arial"/>
      <w:sz w:val="14"/>
    </w:rPr>
  </w:style>
  <w:style w:type="paragraph" w:customStyle="1" w:styleId="WhitePaperTitle">
    <w:name w:val="White Paper Title"/>
    <w:basedOn w:val="Normal"/>
    <w:next w:val="Normal"/>
    <w:rsid w:val="002F4B06"/>
    <w:pPr>
      <w:keepNext/>
      <w:keepLines/>
      <w:suppressLineNumbers/>
      <w:suppressAutoHyphens/>
      <w:spacing w:before="240" w:line="440" w:lineRule="exact"/>
    </w:pPr>
    <w:rPr>
      <w:rFonts w:ascii="Arial" w:hAnsi="Arial"/>
      <w:b/>
      <w:snapToGrid w:val="0"/>
      <w:kern w:val="72"/>
      <w:sz w:val="42"/>
    </w:rPr>
  </w:style>
  <w:style w:type="paragraph" w:customStyle="1" w:styleId="WhitePaperDescriptor">
    <w:name w:val="White Paper Descriptor"/>
    <w:basedOn w:val="Normal"/>
    <w:next w:val="WhitePaperTitle"/>
    <w:rsid w:val="002F4B06"/>
    <w:pPr>
      <w:suppressLineNumbers/>
      <w:suppressAutoHyphens/>
      <w:spacing w:after="360" w:line="240" w:lineRule="atLeast"/>
    </w:pPr>
    <w:rPr>
      <w:rFonts w:ascii="Arial" w:hAnsi="Arial"/>
      <w:kern w:val="20"/>
      <w:sz w:val="32"/>
    </w:rPr>
  </w:style>
  <w:style w:type="paragraph" w:customStyle="1" w:styleId="TableHeading">
    <w:name w:val="Table Heading"/>
    <w:basedOn w:val="Normal"/>
    <w:rsid w:val="002F4B06"/>
    <w:pPr>
      <w:keepNext/>
      <w:keepLines/>
      <w:widowControl w:val="0"/>
      <w:suppressLineNumbers/>
      <w:suppressAutoHyphens/>
    </w:pPr>
    <w:rPr>
      <w:rFonts w:ascii="Arial" w:hAnsi="Arial"/>
      <w:b/>
    </w:rPr>
  </w:style>
  <w:style w:type="paragraph" w:customStyle="1" w:styleId="TableText">
    <w:name w:val="Table Text"/>
    <w:basedOn w:val="BodyText"/>
    <w:rsid w:val="002F4B06"/>
    <w:pPr>
      <w:keepLines/>
      <w:spacing w:before="40" w:after="40"/>
    </w:pPr>
    <w:rPr>
      <w:sz w:val="18"/>
    </w:rPr>
  </w:style>
  <w:style w:type="paragraph" w:styleId="TOC1">
    <w:name w:val="toc 1"/>
    <w:basedOn w:val="Normal"/>
    <w:uiPriority w:val="39"/>
    <w:qFormat/>
    <w:rsid w:val="002F4B06"/>
    <w:pPr>
      <w:spacing w:before="120" w:after="120"/>
    </w:pPr>
    <w:rPr>
      <w:b/>
      <w:bCs/>
      <w:caps/>
      <w:sz w:val="20"/>
      <w:szCs w:val="20"/>
    </w:rPr>
  </w:style>
  <w:style w:type="paragraph" w:styleId="TOC2">
    <w:name w:val="toc 2"/>
    <w:basedOn w:val="Normal"/>
    <w:uiPriority w:val="39"/>
    <w:qFormat/>
    <w:rsid w:val="002F4B06"/>
    <w:pPr>
      <w:spacing w:after="0"/>
      <w:ind w:left="220"/>
    </w:pPr>
    <w:rPr>
      <w:smallCaps/>
      <w:sz w:val="20"/>
      <w:szCs w:val="20"/>
    </w:rPr>
  </w:style>
  <w:style w:type="paragraph" w:styleId="Footer">
    <w:name w:val="footer"/>
    <w:basedOn w:val="Normal"/>
    <w:rsid w:val="002F4B06"/>
    <w:pPr>
      <w:suppressLineNumbers/>
      <w:tabs>
        <w:tab w:val="left" w:pos="90"/>
        <w:tab w:val="center" w:pos="1970"/>
        <w:tab w:val="right" w:pos="8190"/>
      </w:tabs>
      <w:suppressAutoHyphens/>
      <w:ind w:left="-3226"/>
    </w:pPr>
    <w:rPr>
      <w:rFonts w:ascii="Arial" w:hAnsi="Arial"/>
      <w:sz w:val="16"/>
    </w:rPr>
  </w:style>
  <w:style w:type="paragraph" w:customStyle="1" w:styleId="TableArt">
    <w:name w:val="Table Art"/>
    <w:basedOn w:val="Normal"/>
    <w:next w:val="TableText"/>
    <w:rsid w:val="002F4B06"/>
    <w:pPr>
      <w:jc w:val="center"/>
    </w:pPr>
  </w:style>
  <w:style w:type="paragraph" w:customStyle="1" w:styleId="TableTitle">
    <w:name w:val="Table Title"/>
    <w:basedOn w:val="Normal"/>
    <w:next w:val="TableText"/>
    <w:rsid w:val="002F4B06"/>
    <w:pPr>
      <w:keepNext/>
      <w:keepLines/>
      <w:widowControl w:val="0"/>
      <w:suppressLineNumbers/>
      <w:suppressAutoHyphens/>
      <w:spacing w:after="120"/>
      <w:jc w:val="center"/>
    </w:pPr>
    <w:rPr>
      <w:rFonts w:ascii="Arial Black" w:hAnsi="Arial Black"/>
      <w:sz w:val="24"/>
    </w:rPr>
  </w:style>
  <w:style w:type="paragraph" w:customStyle="1" w:styleId="Graphic">
    <w:name w:val="Graphic"/>
    <w:basedOn w:val="Normal"/>
    <w:rsid w:val="002F4B06"/>
    <w:pPr>
      <w:widowControl w:val="0"/>
      <w:spacing w:after="120"/>
    </w:pPr>
  </w:style>
  <w:style w:type="paragraph" w:customStyle="1" w:styleId="FooterRule">
    <w:name w:val="Footer Rule"/>
    <w:basedOn w:val="Footer"/>
    <w:rsid w:val="002F4B06"/>
    <w:pPr>
      <w:pBdr>
        <w:top w:val="single" w:sz="6" w:space="1" w:color="auto"/>
      </w:pBdr>
    </w:pPr>
    <w:rPr>
      <w:sz w:val="8"/>
    </w:rPr>
  </w:style>
  <w:style w:type="paragraph" w:styleId="FootnoteText">
    <w:name w:val="footnote text"/>
    <w:basedOn w:val="Normal"/>
    <w:semiHidden/>
    <w:rsid w:val="002F4B06"/>
    <w:rPr>
      <w:rFonts w:ascii="Arial" w:hAnsi="Arial"/>
      <w:sz w:val="14"/>
    </w:rPr>
  </w:style>
  <w:style w:type="character" w:styleId="FootnoteReference">
    <w:name w:val="footnote reference"/>
    <w:basedOn w:val="DefaultParagraphFont"/>
    <w:uiPriority w:val="99"/>
    <w:semiHidden/>
    <w:rsid w:val="002F4B06"/>
    <w:rPr>
      <w:rFonts w:ascii="Arial" w:hAnsi="Arial"/>
      <w:vertAlign w:val="superscript"/>
    </w:rPr>
  </w:style>
  <w:style w:type="paragraph" w:customStyle="1" w:styleId="Contents">
    <w:name w:val="Contents"/>
    <w:basedOn w:val="Normal"/>
    <w:next w:val="TOC1"/>
    <w:rsid w:val="002F4B06"/>
    <w:pPr>
      <w:pageBreakBefore/>
      <w:spacing w:before="360" w:after="100"/>
    </w:pPr>
    <w:rPr>
      <w:rFonts w:ascii="Arial Black" w:hAnsi="Arial Black"/>
      <w:sz w:val="28"/>
    </w:rPr>
  </w:style>
  <w:style w:type="paragraph" w:styleId="TOC3">
    <w:name w:val="toc 3"/>
    <w:basedOn w:val="Normal"/>
    <w:next w:val="Normal"/>
    <w:autoRedefine/>
    <w:uiPriority w:val="39"/>
    <w:qFormat/>
    <w:rsid w:val="002F4B06"/>
    <w:pPr>
      <w:spacing w:after="0"/>
      <w:ind w:left="440"/>
    </w:pPr>
    <w:rPr>
      <w:i/>
      <w:iCs/>
      <w:sz w:val="20"/>
      <w:szCs w:val="20"/>
    </w:rPr>
  </w:style>
  <w:style w:type="paragraph" w:styleId="Caption">
    <w:name w:val="caption"/>
    <w:basedOn w:val="Normal"/>
    <w:next w:val="Normal"/>
    <w:qFormat/>
    <w:rsid w:val="002F4B06"/>
    <w:pPr>
      <w:widowControl w:val="0"/>
      <w:spacing w:line="180" w:lineRule="exact"/>
      <w:jc w:val="center"/>
    </w:pPr>
    <w:rPr>
      <w:rFonts w:ascii="Arial" w:hAnsi="Arial"/>
      <w:b/>
      <w:sz w:val="16"/>
    </w:rPr>
  </w:style>
  <w:style w:type="character" w:styleId="PageNumber">
    <w:name w:val="page number"/>
    <w:basedOn w:val="DefaultParagraphFont"/>
    <w:rsid w:val="002F4B06"/>
  </w:style>
  <w:style w:type="paragraph" w:customStyle="1" w:styleId="body1">
    <w:name w:val="body 1"/>
    <w:basedOn w:val="Normal"/>
    <w:link w:val="body1Char"/>
    <w:rsid w:val="002F4B06"/>
    <w:pPr>
      <w:spacing w:after="120"/>
    </w:pPr>
    <w:rPr>
      <w:rFonts w:ascii="Arial" w:hAnsi="Arial"/>
    </w:rPr>
  </w:style>
  <w:style w:type="character" w:customStyle="1" w:styleId="body1Char">
    <w:name w:val="body 1 Char"/>
    <w:basedOn w:val="DefaultParagraphFont"/>
    <w:link w:val="body1"/>
    <w:rsid w:val="002F4B06"/>
    <w:rPr>
      <w:rFonts w:ascii="Arial" w:eastAsiaTheme="minorHAnsi" w:hAnsi="Arial" w:cstheme="minorBidi"/>
      <w:sz w:val="22"/>
      <w:szCs w:val="22"/>
    </w:rPr>
  </w:style>
  <w:style w:type="paragraph" w:customStyle="1" w:styleId="StyleListBulletedItem1Bold">
    <w:name w:val="Style List Bulleted Item 1 + Bold"/>
    <w:basedOn w:val="ListBulletedItem1"/>
    <w:link w:val="StyleListBulletedItem1BoldChar"/>
    <w:rsid w:val="002F4B06"/>
    <w:rPr>
      <w:b/>
      <w:bCs/>
      <w:sz w:val="24"/>
    </w:rPr>
  </w:style>
  <w:style w:type="character" w:customStyle="1" w:styleId="StyleListBulletedItem1BoldChar">
    <w:name w:val="Style List Bulleted Item 1 + Bold Char"/>
    <w:basedOn w:val="ListBulletedItem1Char"/>
    <w:link w:val="StyleListBulletedItem1Bold"/>
    <w:rsid w:val="002F4B06"/>
    <w:rPr>
      <w:b/>
      <w:bCs/>
      <w:sz w:val="24"/>
    </w:rPr>
  </w:style>
  <w:style w:type="character" w:styleId="CommentReference">
    <w:name w:val="annotation reference"/>
    <w:aliases w:val="cr,Used by Word to flag author queries"/>
    <w:basedOn w:val="DefaultParagraphFont"/>
    <w:semiHidden/>
    <w:rsid w:val="002F4B06"/>
    <w:rPr>
      <w:sz w:val="16"/>
      <w:szCs w:val="16"/>
    </w:rPr>
  </w:style>
  <w:style w:type="paragraph" w:styleId="CommentText">
    <w:name w:val="annotation text"/>
    <w:aliases w:val="ct,Used by Word for text of author queries"/>
    <w:basedOn w:val="Normal"/>
    <w:link w:val="CommentTextChar"/>
    <w:rsid w:val="002F4B06"/>
    <w:rPr>
      <w:rFonts w:ascii="Times New Roman" w:hAnsi="Times New Roman"/>
      <w:sz w:val="24"/>
      <w:szCs w:val="24"/>
    </w:rPr>
  </w:style>
  <w:style w:type="character" w:customStyle="1" w:styleId="CommentTextChar">
    <w:name w:val="Comment Text Char"/>
    <w:aliases w:val="ct Char,Used by Word for text of author queries Char"/>
    <w:basedOn w:val="DefaultParagraphFont"/>
    <w:link w:val="CommentText"/>
    <w:uiPriority w:val="99"/>
    <w:rsid w:val="002F4B06"/>
    <w:rPr>
      <w:rFonts w:eastAsiaTheme="minorHAnsi" w:cstheme="minorBidi"/>
      <w:sz w:val="24"/>
      <w:szCs w:val="24"/>
    </w:rPr>
  </w:style>
  <w:style w:type="paragraph" w:styleId="BalloonText">
    <w:name w:val="Balloon Text"/>
    <w:basedOn w:val="Normal"/>
    <w:semiHidden/>
    <w:rsid w:val="002F4B06"/>
    <w:rPr>
      <w:rFonts w:ascii="Tahoma" w:hAnsi="Tahoma" w:cs="Tahoma"/>
      <w:sz w:val="16"/>
      <w:szCs w:val="16"/>
    </w:rPr>
  </w:style>
  <w:style w:type="paragraph" w:styleId="CommentSubject">
    <w:name w:val="annotation subject"/>
    <w:basedOn w:val="CommentText"/>
    <w:next w:val="CommentText"/>
    <w:link w:val="CommentSubjectChar"/>
    <w:rsid w:val="002F4B06"/>
    <w:rPr>
      <w:b/>
      <w:bCs/>
      <w:sz w:val="20"/>
      <w:szCs w:val="20"/>
    </w:rPr>
  </w:style>
  <w:style w:type="character" w:customStyle="1" w:styleId="CommentSubjectChar">
    <w:name w:val="Comment Subject Char"/>
    <w:basedOn w:val="CommentTextChar"/>
    <w:link w:val="CommentSubject"/>
    <w:rsid w:val="002F4B06"/>
    <w:rPr>
      <w:b/>
      <w:bCs/>
    </w:rPr>
  </w:style>
  <w:style w:type="character" w:styleId="Hyperlink">
    <w:name w:val="Hyperlink"/>
    <w:basedOn w:val="DefaultParagraphFont"/>
    <w:uiPriority w:val="99"/>
    <w:rsid w:val="002F4B06"/>
    <w:rPr>
      <w:color w:val="0000FF"/>
      <w:u w:val="single"/>
    </w:rPr>
  </w:style>
  <w:style w:type="paragraph" w:customStyle="1" w:styleId="BulletedList1">
    <w:name w:val="Bulleted List 1"/>
    <w:aliases w:val="bl1"/>
    <w:basedOn w:val="Normal"/>
    <w:link w:val="BulletedList1Char"/>
    <w:rsid w:val="002F4B06"/>
    <w:pPr>
      <w:tabs>
        <w:tab w:val="num" w:pos="360"/>
      </w:tabs>
      <w:spacing w:line="260" w:lineRule="exact"/>
      <w:ind w:left="360" w:hanging="360"/>
    </w:pPr>
    <w:rPr>
      <w:color w:val="000000"/>
    </w:rPr>
  </w:style>
  <w:style w:type="paragraph" w:customStyle="1" w:styleId="code">
    <w:name w:val="code"/>
    <w:basedOn w:val="Normal"/>
    <w:rsid w:val="002F4B06"/>
    <w:pPr>
      <w:ind w:left="360" w:right="360"/>
    </w:pPr>
    <w:rPr>
      <w:rFonts w:ascii="Courier New" w:hAnsi="Courier New" w:cs="Courier New"/>
      <w:color w:val="333399"/>
      <w:sz w:val="24"/>
      <w:szCs w:val="24"/>
    </w:rPr>
  </w:style>
  <w:style w:type="table" w:styleId="TableGrid">
    <w:name w:val="Table Grid"/>
    <w:basedOn w:val="TableNormal"/>
    <w:rsid w:val="002F4B06"/>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2F4B06"/>
    <w:rPr>
      <w:color w:val="800080"/>
      <w:u w:val="single"/>
    </w:rPr>
  </w:style>
  <w:style w:type="paragraph" w:customStyle="1" w:styleId="Bodytext0">
    <w:name w:val="Body text"/>
    <w:basedOn w:val="Normal"/>
    <w:link w:val="BodytextChar0"/>
    <w:rsid w:val="002F4B06"/>
    <w:pPr>
      <w:keepLines/>
      <w:spacing w:after="120"/>
    </w:pPr>
    <w:rPr>
      <w:rFonts w:ascii="Arial" w:hAnsi="Arial"/>
      <w:color w:val="000000"/>
      <w:kern w:val="20"/>
      <w:lang w:bidi="he-IL"/>
    </w:rPr>
  </w:style>
  <w:style w:type="character" w:customStyle="1" w:styleId="BodytextChar0">
    <w:name w:val="Body text Char"/>
    <w:basedOn w:val="DefaultParagraphFont"/>
    <w:link w:val="Bodytext0"/>
    <w:rsid w:val="002F4B06"/>
    <w:rPr>
      <w:rFonts w:ascii="Arial" w:eastAsiaTheme="minorHAnsi" w:hAnsi="Arial" w:cstheme="minorBidi"/>
      <w:color w:val="000000"/>
      <w:kern w:val="20"/>
      <w:sz w:val="22"/>
      <w:szCs w:val="22"/>
      <w:lang w:bidi="he-IL"/>
    </w:rPr>
  </w:style>
  <w:style w:type="paragraph" w:styleId="NormalWeb">
    <w:name w:val="Normal (Web)"/>
    <w:basedOn w:val="Normal"/>
    <w:uiPriority w:val="99"/>
    <w:rsid w:val="002F4B06"/>
    <w:pPr>
      <w:spacing w:line="336" w:lineRule="auto"/>
    </w:pPr>
    <w:rPr>
      <w:sz w:val="17"/>
      <w:szCs w:val="17"/>
    </w:rPr>
  </w:style>
  <w:style w:type="paragraph" w:styleId="Title">
    <w:name w:val="Title"/>
    <w:next w:val="Normal"/>
    <w:link w:val="TitleChar"/>
    <w:uiPriority w:val="4"/>
    <w:qFormat/>
    <w:rsid w:val="002F4B06"/>
    <w:pPr>
      <w:spacing w:before="720" w:after="60" w:line="276" w:lineRule="auto"/>
      <w:jc w:val="center"/>
    </w:pPr>
    <w:rPr>
      <w:rFonts w:ascii="Cambria" w:hAnsi="Cambria"/>
      <w:b/>
      <w:bCs/>
      <w:color w:val="183A64"/>
      <w:kern w:val="28"/>
      <w:sz w:val="52"/>
      <w:szCs w:val="52"/>
    </w:rPr>
  </w:style>
  <w:style w:type="character" w:customStyle="1" w:styleId="TitleChar">
    <w:name w:val="Title Char"/>
    <w:basedOn w:val="DefaultParagraphFont"/>
    <w:link w:val="Title"/>
    <w:uiPriority w:val="4"/>
    <w:rsid w:val="002F4B06"/>
    <w:rPr>
      <w:rFonts w:ascii="Cambria" w:hAnsi="Cambria"/>
      <w:b/>
      <w:bCs/>
      <w:color w:val="183A64"/>
      <w:kern w:val="28"/>
      <w:sz w:val="52"/>
      <w:szCs w:val="52"/>
    </w:rPr>
  </w:style>
  <w:style w:type="paragraph" w:customStyle="1" w:styleId="OSS12Heading1">
    <w:name w:val="!OSS12 Heading 1"/>
    <w:basedOn w:val="Heading1"/>
    <w:next w:val="OSS12BodyText"/>
    <w:link w:val="OSS12Heading1Char"/>
    <w:rsid w:val="002F4B06"/>
    <w:pPr>
      <w:suppressLineNumbers w:val="0"/>
      <w:tabs>
        <w:tab w:val="clear" w:pos="4320"/>
        <w:tab w:val="clear" w:pos="8640"/>
      </w:tabs>
      <w:suppressAutoHyphens w:val="0"/>
      <w:spacing w:before="240" w:after="120"/>
    </w:pPr>
    <w:rPr>
      <w:b w:val="0"/>
      <w:bCs/>
      <w:snapToGrid/>
      <w:color w:val="000000"/>
      <w:kern w:val="32"/>
      <w:sz w:val="36"/>
      <w:szCs w:val="32"/>
    </w:rPr>
  </w:style>
  <w:style w:type="paragraph" w:customStyle="1" w:styleId="OSS12BodyText">
    <w:name w:val="!OSS12 Body Text"/>
    <w:basedOn w:val="Normal"/>
    <w:link w:val="OSS12BodyTextChar"/>
    <w:rsid w:val="002F4B06"/>
    <w:pPr>
      <w:spacing w:after="120" w:line="360" w:lineRule="auto"/>
    </w:pPr>
    <w:rPr>
      <w:color w:val="000000"/>
    </w:rPr>
  </w:style>
  <w:style w:type="character" w:customStyle="1" w:styleId="OSS12BodyTextChar">
    <w:name w:val="!OSS12 Body Text Char"/>
    <w:basedOn w:val="DefaultParagraphFont"/>
    <w:link w:val="OSS12BodyText"/>
    <w:rsid w:val="002F4B06"/>
    <w:rPr>
      <w:rFonts w:asciiTheme="minorHAnsi" w:eastAsiaTheme="minorHAnsi" w:hAnsiTheme="minorHAnsi" w:cstheme="minorBidi"/>
      <w:color w:val="000000"/>
      <w:sz w:val="22"/>
      <w:szCs w:val="22"/>
    </w:rPr>
  </w:style>
  <w:style w:type="character" w:customStyle="1" w:styleId="OSS12Heading1Char">
    <w:name w:val="!OSS12 Heading 1 Char"/>
    <w:basedOn w:val="DefaultParagraphFont"/>
    <w:link w:val="OSS12Heading1"/>
    <w:rsid w:val="002F4B06"/>
    <w:rPr>
      <w:rFonts w:ascii="Verdana" w:eastAsiaTheme="minorHAnsi" w:hAnsi="Verdana" w:cstheme="minorBidi"/>
      <w:bCs/>
      <w:color w:val="000000"/>
      <w:kern w:val="32"/>
      <w:sz w:val="36"/>
      <w:szCs w:val="32"/>
    </w:rPr>
  </w:style>
  <w:style w:type="paragraph" w:customStyle="1" w:styleId="OSS12Heading2">
    <w:name w:val="!OSS12 Heading 2"/>
    <w:basedOn w:val="Heading2"/>
    <w:next w:val="OSS12BodyText"/>
    <w:rsid w:val="002F4B06"/>
    <w:pPr>
      <w:suppressLineNumbers w:val="0"/>
      <w:tabs>
        <w:tab w:val="clear" w:pos="4320"/>
        <w:tab w:val="clear" w:pos="8640"/>
      </w:tabs>
      <w:suppressAutoHyphens w:val="0"/>
      <w:spacing w:after="60"/>
    </w:pPr>
    <w:rPr>
      <w:b w:val="0"/>
      <w:bCs/>
      <w:iCs/>
      <w:snapToGrid/>
      <w:color w:val="0000FF"/>
      <w:sz w:val="28"/>
      <w:szCs w:val="28"/>
    </w:rPr>
  </w:style>
  <w:style w:type="paragraph" w:customStyle="1" w:styleId="OSS12TOCHeading">
    <w:name w:val="!OSS12 TOC Heading"/>
    <w:basedOn w:val="OSS12BodyText"/>
    <w:rsid w:val="002F4B06"/>
    <w:pPr>
      <w:keepNext/>
      <w:pageBreakBefore/>
      <w:spacing w:before="240"/>
      <w:jc w:val="center"/>
    </w:pPr>
    <w:rPr>
      <w:b/>
      <w:sz w:val="36"/>
    </w:rPr>
  </w:style>
  <w:style w:type="paragraph" w:customStyle="1" w:styleId="OSS12DocumentTitle">
    <w:name w:val="!OSS12 Document Title"/>
    <w:basedOn w:val="OSS12BodyText"/>
    <w:rsid w:val="002F4B06"/>
    <w:pPr>
      <w:spacing w:line="240" w:lineRule="auto"/>
    </w:pPr>
    <w:rPr>
      <w:b/>
      <w:sz w:val="56"/>
      <w:szCs w:val="56"/>
    </w:rPr>
  </w:style>
  <w:style w:type="paragraph" w:customStyle="1" w:styleId="OSS12PublicationDate">
    <w:name w:val="!OSS12 Publication Date"/>
    <w:basedOn w:val="OSS12BodyText"/>
    <w:rsid w:val="002F4B06"/>
  </w:style>
  <w:style w:type="paragraph" w:customStyle="1" w:styleId="OSS12AbstractHeading">
    <w:name w:val="!OSS12 Abstract Heading"/>
    <w:basedOn w:val="OSS12BodyText"/>
    <w:next w:val="OSS12AbstractText"/>
    <w:rsid w:val="002F4B06"/>
    <w:pPr>
      <w:spacing w:before="240" w:after="60"/>
    </w:pPr>
    <w:rPr>
      <w:b/>
      <w:sz w:val="36"/>
    </w:rPr>
  </w:style>
  <w:style w:type="paragraph" w:customStyle="1" w:styleId="OSS12AbstractText">
    <w:name w:val="!OSS12 Abstract Text"/>
    <w:basedOn w:val="OSS12BodyText"/>
    <w:rsid w:val="002F4B06"/>
    <w:pPr>
      <w:spacing w:after="60"/>
    </w:pPr>
  </w:style>
  <w:style w:type="paragraph" w:customStyle="1" w:styleId="OSS12CopyrightHeading">
    <w:name w:val="!OSS12 Copyright Heading"/>
    <w:basedOn w:val="OSS12BodyText"/>
    <w:next w:val="OSS12CopyrightText"/>
    <w:rsid w:val="002F4B06"/>
    <w:pPr>
      <w:spacing w:before="1440" w:after="60"/>
    </w:pPr>
    <w:rPr>
      <w:b/>
      <w:sz w:val="32"/>
    </w:rPr>
  </w:style>
  <w:style w:type="paragraph" w:customStyle="1" w:styleId="OSS12CopyrightText">
    <w:name w:val="!OSS12 Copyright Text"/>
    <w:basedOn w:val="OSS12BodyText"/>
    <w:rsid w:val="002F4B06"/>
    <w:pPr>
      <w:spacing w:after="60"/>
      <w:ind w:right="2160"/>
    </w:pPr>
    <w:rPr>
      <w:sz w:val="16"/>
    </w:rPr>
  </w:style>
  <w:style w:type="paragraph" w:customStyle="1" w:styleId="OSS12Heading3">
    <w:name w:val="!OSS12 Heading 3"/>
    <w:basedOn w:val="Heading3"/>
    <w:next w:val="OSS12BodyText"/>
    <w:rsid w:val="002F4B06"/>
    <w:pPr>
      <w:suppressLineNumbers w:val="0"/>
      <w:suppressAutoHyphens w:val="0"/>
      <w:spacing w:before="240" w:after="60" w:line="240" w:lineRule="auto"/>
    </w:pPr>
    <w:rPr>
      <w:bCs/>
      <w:color w:val="000000"/>
      <w:szCs w:val="26"/>
    </w:rPr>
  </w:style>
  <w:style w:type="paragraph" w:customStyle="1" w:styleId="OSS12Header">
    <w:name w:val="!OSS12 Header"/>
    <w:basedOn w:val="Header"/>
    <w:rsid w:val="002F4B06"/>
    <w:pPr>
      <w:tabs>
        <w:tab w:val="clear" w:pos="4320"/>
        <w:tab w:val="clear" w:pos="8640"/>
        <w:tab w:val="center" w:pos="5400"/>
        <w:tab w:val="right" w:pos="10800"/>
      </w:tabs>
    </w:pPr>
    <w:rPr>
      <w:rFonts w:ascii="Verdana" w:hAnsi="Verdana"/>
      <w:color w:val="000000"/>
    </w:rPr>
  </w:style>
  <w:style w:type="paragraph" w:styleId="TOC4">
    <w:name w:val="toc 4"/>
    <w:basedOn w:val="Normal"/>
    <w:next w:val="Normal"/>
    <w:autoRedefine/>
    <w:uiPriority w:val="39"/>
    <w:qFormat/>
    <w:rsid w:val="002F4B06"/>
    <w:pPr>
      <w:spacing w:after="0"/>
      <w:ind w:left="660"/>
    </w:pPr>
    <w:rPr>
      <w:sz w:val="18"/>
      <w:szCs w:val="18"/>
    </w:rPr>
  </w:style>
  <w:style w:type="paragraph" w:styleId="TOC5">
    <w:name w:val="toc 5"/>
    <w:basedOn w:val="Normal"/>
    <w:next w:val="Normal"/>
    <w:autoRedefine/>
    <w:uiPriority w:val="39"/>
    <w:qFormat/>
    <w:rsid w:val="002F4B06"/>
    <w:pPr>
      <w:spacing w:after="0"/>
      <w:ind w:left="880"/>
    </w:pPr>
    <w:rPr>
      <w:sz w:val="18"/>
      <w:szCs w:val="18"/>
    </w:rPr>
  </w:style>
  <w:style w:type="paragraph" w:styleId="TOC6">
    <w:name w:val="toc 6"/>
    <w:basedOn w:val="Normal"/>
    <w:next w:val="Normal"/>
    <w:autoRedefine/>
    <w:uiPriority w:val="39"/>
    <w:qFormat/>
    <w:rsid w:val="002F4B06"/>
    <w:pPr>
      <w:spacing w:after="0"/>
      <w:ind w:left="1100"/>
    </w:pPr>
    <w:rPr>
      <w:sz w:val="18"/>
      <w:szCs w:val="18"/>
    </w:rPr>
  </w:style>
  <w:style w:type="paragraph" w:styleId="TOC7">
    <w:name w:val="toc 7"/>
    <w:basedOn w:val="Normal"/>
    <w:next w:val="Normal"/>
    <w:autoRedefine/>
    <w:uiPriority w:val="39"/>
    <w:qFormat/>
    <w:rsid w:val="002F4B06"/>
    <w:pPr>
      <w:spacing w:after="0"/>
      <w:ind w:left="1320"/>
    </w:pPr>
    <w:rPr>
      <w:sz w:val="18"/>
      <w:szCs w:val="18"/>
    </w:rPr>
  </w:style>
  <w:style w:type="paragraph" w:styleId="TOC8">
    <w:name w:val="toc 8"/>
    <w:basedOn w:val="Normal"/>
    <w:next w:val="Normal"/>
    <w:autoRedefine/>
    <w:uiPriority w:val="39"/>
    <w:qFormat/>
    <w:rsid w:val="002F4B06"/>
    <w:pPr>
      <w:spacing w:after="0"/>
      <w:ind w:left="1540"/>
    </w:pPr>
    <w:rPr>
      <w:sz w:val="18"/>
      <w:szCs w:val="18"/>
    </w:rPr>
  </w:style>
  <w:style w:type="paragraph" w:styleId="TOC9">
    <w:name w:val="toc 9"/>
    <w:basedOn w:val="Normal"/>
    <w:next w:val="Normal"/>
    <w:autoRedefine/>
    <w:uiPriority w:val="39"/>
    <w:qFormat/>
    <w:rsid w:val="002F4B06"/>
    <w:pPr>
      <w:spacing w:after="0"/>
      <w:ind w:left="1760"/>
    </w:pPr>
    <w:rPr>
      <w:sz w:val="18"/>
      <w:szCs w:val="18"/>
    </w:rPr>
  </w:style>
  <w:style w:type="paragraph" w:customStyle="1" w:styleId="OSS12Footer">
    <w:name w:val="!OSS12 Footer"/>
    <w:basedOn w:val="Footer"/>
    <w:rsid w:val="002F4B06"/>
    <w:pPr>
      <w:suppressLineNumbers w:val="0"/>
      <w:tabs>
        <w:tab w:val="clear" w:pos="90"/>
        <w:tab w:val="clear" w:pos="1970"/>
        <w:tab w:val="clear" w:pos="8190"/>
        <w:tab w:val="center" w:pos="4680"/>
        <w:tab w:val="right" w:pos="9115"/>
      </w:tabs>
      <w:suppressAutoHyphens w:val="0"/>
      <w:ind w:left="0"/>
    </w:pPr>
    <w:rPr>
      <w:rFonts w:ascii="Verdana" w:hAnsi="Verdana"/>
      <w:color w:val="FF6600"/>
      <w:sz w:val="20"/>
    </w:rPr>
  </w:style>
  <w:style w:type="paragraph" w:customStyle="1" w:styleId="OSS12BulletedList1">
    <w:name w:val="!OSS12 Bulleted List 1"/>
    <w:basedOn w:val="OSS12BodyText"/>
    <w:rsid w:val="002F4B06"/>
    <w:pPr>
      <w:spacing w:after="60"/>
      <w:ind w:left="240" w:hanging="240"/>
      <w:contextualSpacing/>
    </w:pPr>
  </w:style>
  <w:style w:type="paragraph" w:customStyle="1" w:styleId="OSS12BulletedList2">
    <w:name w:val="!OSS12 Bulleted List 2"/>
    <w:basedOn w:val="OSS12BodyText"/>
    <w:rsid w:val="002F4B06"/>
    <w:pPr>
      <w:spacing w:line="240" w:lineRule="auto"/>
      <w:ind w:left="720" w:hanging="360"/>
    </w:pPr>
  </w:style>
  <w:style w:type="paragraph" w:customStyle="1" w:styleId="OSS12NumberedList1">
    <w:name w:val="!OSS12 Numbered List 1"/>
    <w:basedOn w:val="OSS12BulletedList1"/>
    <w:rsid w:val="002F4B06"/>
    <w:pPr>
      <w:tabs>
        <w:tab w:val="num" w:pos="720"/>
      </w:tabs>
      <w:spacing w:after="120"/>
      <w:ind w:left="720" w:hanging="360"/>
    </w:pPr>
  </w:style>
  <w:style w:type="paragraph" w:customStyle="1" w:styleId="OSS12TableHeading">
    <w:name w:val="!OSS12 Table Heading"/>
    <w:next w:val="OSS12TableText"/>
    <w:rsid w:val="002F4B06"/>
    <w:pPr>
      <w:keepNext/>
      <w:shd w:val="clear" w:color="auto" w:fill="FFFF99"/>
    </w:pPr>
    <w:rPr>
      <w:rFonts w:ascii="Verdana" w:hAnsi="Verdana" w:cs="Arial"/>
      <w:b/>
      <w:color w:val="000000"/>
      <w:sz w:val="19"/>
    </w:rPr>
  </w:style>
  <w:style w:type="paragraph" w:customStyle="1" w:styleId="OSS12TableText">
    <w:name w:val="!OSS12 Table Text"/>
    <w:basedOn w:val="OSS12BodyText"/>
    <w:link w:val="OSS12TableTextChar"/>
    <w:rsid w:val="002F4B06"/>
    <w:pPr>
      <w:spacing w:after="60"/>
    </w:pPr>
    <w:rPr>
      <w:sz w:val="19"/>
    </w:rPr>
  </w:style>
  <w:style w:type="character" w:customStyle="1" w:styleId="OSS12TableTextChar">
    <w:name w:val="!OSS12 Table Text Char"/>
    <w:basedOn w:val="OSS12BodyTextChar"/>
    <w:link w:val="OSS12TableText"/>
    <w:rsid w:val="002F4B06"/>
    <w:rPr>
      <w:sz w:val="19"/>
    </w:rPr>
  </w:style>
  <w:style w:type="paragraph" w:customStyle="1" w:styleId="OSS12TableBulletedList1">
    <w:name w:val="!OSS12 Table Bulleted List 1"/>
    <w:basedOn w:val="OSS12TableText"/>
    <w:rsid w:val="002F4B06"/>
    <w:pPr>
      <w:tabs>
        <w:tab w:val="num" w:pos="360"/>
      </w:tabs>
      <w:spacing w:before="40" w:after="40"/>
      <w:ind w:left="360" w:hanging="360"/>
      <w:contextualSpacing/>
    </w:pPr>
  </w:style>
  <w:style w:type="paragraph" w:customStyle="1" w:styleId="OSS12TableBulletedList2">
    <w:name w:val="!OSS12 Table Bulleted List 2"/>
    <w:basedOn w:val="OSS12TableText"/>
    <w:link w:val="OSS12TableBulletedList2Char"/>
    <w:rsid w:val="002F4B06"/>
    <w:pPr>
      <w:tabs>
        <w:tab w:val="num" w:pos="720"/>
      </w:tabs>
      <w:spacing w:before="40" w:after="40"/>
      <w:ind w:left="720" w:hanging="360"/>
      <w:contextualSpacing/>
    </w:pPr>
  </w:style>
  <w:style w:type="character" w:customStyle="1" w:styleId="OSS12TableBulletedList2Char">
    <w:name w:val="!OSS12 Table Bulleted List 2 Char"/>
    <w:basedOn w:val="OSS12TableTextChar"/>
    <w:link w:val="OSS12TableBulletedList2"/>
    <w:rsid w:val="002F4B06"/>
  </w:style>
  <w:style w:type="paragraph" w:customStyle="1" w:styleId="OSS12TableFeatureStatus">
    <w:name w:val="!OSS12 Table Feature Status"/>
    <w:basedOn w:val="OSS12BodyText"/>
    <w:link w:val="OSS12TableFeatureStatusCharChar"/>
    <w:rsid w:val="002F4B06"/>
    <w:pPr>
      <w:spacing w:after="0" w:line="240" w:lineRule="auto"/>
    </w:pPr>
    <w:rPr>
      <w:b/>
      <w:color w:val="FF6600"/>
      <w:sz w:val="19"/>
    </w:rPr>
  </w:style>
  <w:style w:type="character" w:customStyle="1" w:styleId="OSS12TableFeatureStatusCharChar">
    <w:name w:val="!OSS12 Table Feature Status Char Char"/>
    <w:basedOn w:val="OSS12BodyTextChar"/>
    <w:link w:val="OSS12TableFeatureStatus"/>
    <w:rsid w:val="002F4B06"/>
    <w:rPr>
      <w:b/>
      <w:color w:val="FF6600"/>
      <w:sz w:val="19"/>
    </w:rPr>
  </w:style>
  <w:style w:type="paragraph" w:customStyle="1" w:styleId="OSS12Caption">
    <w:name w:val="!OSS12 Caption"/>
    <w:basedOn w:val="Caption"/>
    <w:next w:val="OSS12BodyText"/>
    <w:rsid w:val="002F4B06"/>
    <w:pPr>
      <w:widowControl/>
      <w:spacing w:line="240" w:lineRule="auto"/>
      <w:contextualSpacing/>
      <w:jc w:val="left"/>
    </w:pPr>
    <w:rPr>
      <w:rFonts w:ascii="Verdana" w:hAnsi="Verdana"/>
      <w:bCs/>
      <w:color w:val="000000"/>
    </w:rPr>
  </w:style>
  <w:style w:type="paragraph" w:customStyle="1" w:styleId="OSS12LabelEmbedded">
    <w:name w:val="!OSS12 Label Embedded"/>
    <w:basedOn w:val="OSS12BodyText"/>
    <w:rsid w:val="002F4B06"/>
    <w:pPr>
      <w:keepNext/>
      <w:spacing w:after="60" w:line="240" w:lineRule="auto"/>
    </w:pPr>
    <w:rPr>
      <w:b/>
    </w:rPr>
  </w:style>
  <w:style w:type="paragraph" w:customStyle="1" w:styleId="OSS12TableFeatureName">
    <w:name w:val="!OSS12 Table Feature Name"/>
    <w:basedOn w:val="OSS12TableText"/>
    <w:next w:val="OSS12TableFeatureStatus"/>
    <w:rsid w:val="002F4B06"/>
    <w:pPr>
      <w:spacing w:line="240" w:lineRule="auto"/>
      <w:contextualSpacing/>
    </w:pPr>
    <w:rPr>
      <w:b/>
    </w:rPr>
  </w:style>
  <w:style w:type="paragraph" w:customStyle="1" w:styleId="OSS12Figure">
    <w:name w:val="!OSS12 Figure"/>
    <w:basedOn w:val="OSS12BodyText"/>
    <w:rsid w:val="002F4B06"/>
    <w:pPr>
      <w:jc w:val="center"/>
    </w:pPr>
  </w:style>
  <w:style w:type="paragraph" w:customStyle="1" w:styleId="CharCharCharChar">
    <w:name w:val="Char Char Char Char"/>
    <w:basedOn w:val="Normal"/>
    <w:rsid w:val="002F4B06"/>
    <w:pPr>
      <w:spacing w:after="160" w:line="240" w:lineRule="exact"/>
    </w:pPr>
  </w:style>
  <w:style w:type="character" w:customStyle="1" w:styleId="msoins0">
    <w:name w:val="msoins"/>
    <w:basedOn w:val="DefaultParagraphFont"/>
    <w:rsid w:val="002F4B06"/>
  </w:style>
  <w:style w:type="paragraph" w:customStyle="1" w:styleId="TableSpacingAfter">
    <w:name w:val="Table Spacing After"/>
    <w:aliases w:val="tsa"/>
    <w:basedOn w:val="Normal"/>
    <w:next w:val="Normal"/>
    <w:rsid w:val="002F4B06"/>
    <w:pPr>
      <w:spacing w:line="120" w:lineRule="exact"/>
    </w:pPr>
    <w:rPr>
      <w:color w:val="000000"/>
      <w:sz w:val="12"/>
    </w:rPr>
  </w:style>
  <w:style w:type="character" w:customStyle="1" w:styleId="Bold">
    <w:name w:val="Bold"/>
    <w:aliases w:val="b"/>
    <w:basedOn w:val="DefaultParagraphFont"/>
    <w:rsid w:val="002F4B06"/>
    <w:rPr>
      <w:b/>
    </w:rPr>
  </w:style>
  <w:style w:type="paragraph" w:styleId="DocumentMap">
    <w:name w:val="Document Map"/>
    <w:basedOn w:val="Normal"/>
    <w:link w:val="DocumentMapChar"/>
    <w:rsid w:val="002F4B06"/>
    <w:rPr>
      <w:rFonts w:ascii="Tahoma" w:hAnsi="Tahoma" w:cs="Tahoma"/>
      <w:sz w:val="16"/>
      <w:szCs w:val="16"/>
    </w:rPr>
  </w:style>
  <w:style w:type="character" w:customStyle="1" w:styleId="DocumentMapChar">
    <w:name w:val="Document Map Char"/>
    <w:basedOn w:val="DefaultParagraphFont"/>
    <w:link w:val="DocumentMap"/>
    <w:rsid w:val="002F4B06"/>
    <w:rPr>
      <w:rFonts w:ascii="Tahoma" w:eastAsiaTheme="minorHAnsi" w:hAnsi="Tahoma" w:cs="Tahoma"/>
      <w:sz w:val="16"/>
      <w:szCs w:val="16"/>
    </w:rPr>
  </w:style>
  <w:style w:type="paragraph" w:styleId="ListParagraph">
    <w:name w:val="List Paragraph"/>
    <w:basedOn w:val="Normal"/>
    <w:uiPriority w:val="34"/>
    <w:qFormat/>
    <w:rsid w:val="00DB7D46"/>
    <w:pPr>
      <w:spacing w:after="0"/>
      <w:ind w:left="720"/>
      <w:contextualSpacing/>
    </w:pPr>
    <w:rPr>
      <w:szCs w:val="24"/>
    </w:rPr>
  </w:style>
  <w:style w:type="paragraph" w:customStyle="1" w:styleId="SysReq">
    <w:name w:val="SysReq"/>
    <w:basedOn w:val="Normal"/>
    <w:rsid w:val="002F4B06"/>
    <w:pPr>
      <w:spacing w:after="0"/>
    </w:pPr>
    <w:rPr>
      <w:color w:val="000000"/>
      <w:lang w:bidi="he-IL"/>
    </w:rPr>
  </w:style>
  <w:style w:type="character" w:customStyle="1" w:styleId="codesample">
    <w:name w:val="codesample"/>
    <w:basedOn w:val="DefaultParagraphFont"/>
    <w:rsid w:val="002F4B06"/>
  </w:style>
  <w:style w:type="character" w:styleId="Emphasis">
    <w:name w:val="Emphasis"/>
    <w:basedOn w:val="DefaultParagraphFont"/>
    <w:uiPriority w:val="20"/>
    <w:qFormat/>
    <w:rsid w:val="002F4B06"/>
    <w:rPr>
      <w:i/>
      <w:iCs/>
    </w:rPr>
  </w:style>
  <w:style w:type="character" w:styleId="Strong">
    <w:name w:val="Strong"/>
    <w:basedOn w:val="DefaultParagraphFont"/>
    <w:uiPriority w:val="22"/>
    <w:qFormat/>
    <w:rsid w:val="002F4B06"/>
    <w:rPr>
      <w:b/>
      <w:bCs/>
    </w:rPr>
  </w:style>
  <w:style w:type="paragraph" w:customStyle="1" w:styleId="Text">
    <w:name w:val="Text"/>
    <w:aliases w:val="t"/>
    <w:link w:val="TextChar"/>
    <w:rsid w:val="002F4B06"/>
    <w:pPr>
      <w:spacing w:before="60" w:after="60"/>
    </w:pPr>
    <w:rPr>
      <w:rFonts w:ascii="Arial" w:hAnsi="Arial"/>
      <w:color w:val="000000"/>
    </w:rPr>
  </w:style>
  <w:style w:type="character" w:customStyle="1" w:styleId="TextChar">
    <w:name w:val="Text Char"/>
    <w:aliases w:val="t Char"/>
    <w:basedOn w:val="DefaultParagraphFont"/>
    <w:link w:val="Text"/>
    <w:rsid w:val="002F4B06"/>
    <w:rPr>
      <w:rFonts w:ascii="Arial" w:hAnsi="Arial"/>
      <w:color w:val="000000"/>
    </w:rPr>
  </w:style>
  <w:style w:type="paragraph" w:customStyle="1" w:styleId="Figure">
    <w:name w:val="Figure"/>
    <w:aliases w:val="fig"/>
    <w:basedOn w:val="Text"/>
    <w:next w:val="Text"/>
    <w:rsid w:val="002F4B06"/>
    <w:pPr>
      <w:spacing w:before="120" w:after="120"/>
    </w:pPr>
  </w:style>
  <w:style w:type="paragraph" w:customStyle="1" w:styleId="Code0">
    <w:name w:val="Code"/>
    <w:aliases w:val="c"/>
    <w:link w:val="CodeChar"/>
    <w:rsid w:val="002F4B06"/>
    <w:pPr>
      <w:spacing w:after="60" w:line="240" w:lineRule="exact"/>
    </w:pPr>
    <w:rPr>
      <w:rFonts w:ascii="Courier New" w:hAnsi="Courier New"/>
      <w:noProof/>
      <w:color w:val="000000"/>
    </w:rPr>
  </w:style>
  <w:style w:type="character" w:customStyle="1" w:styleId="CodeChar">
    <w:name w:val="Code Char"/>
    <w:aliases w:val="c Char"/>
    <w:basedOn w:val="DefaultParagraphFont"/>
    <w:link w:val="Code0"/>
    <w:rsid w:val="002F4B06"/>
    <w:rPr>
      <w:rFonts w:ascii="Courier New" w:hAnsi="Courier New"/>
      <w:noProof/>
      <w:color w:val="000000"/>
    </w:rPr>
  </w:style>
  <w:style w:type="paragraph" w:customStyle="1" w:styleId="TextinList2">
    <w:name w:val="Text in List 2"/>
    <w:aliases w:val="t2"/>
    <w:basedOn w:val="Text"/>
    <w:rsid w:val="002F4B06"/>
    <w:pPr>
      <w:ind w:left="720"/>
    </w:pPr>
  </w:style>
  <w:style w:type="paragraph" w:customStyle="1" w:styleId="LabelinList1">
    <w:name w:val="Label in List 1"/>
    <w:aliases w:val="l1"/>
    <w:basedOn w:val="TextinList1"/>
    <w:next w:val="TextinList1"/>
    <w:rsid w:val="002F4B06"/>
    <w:rPr>
      <w:b/>
      <w:szCs w:val="21"/>
    </w:rPr>
  </w:style>
  <w:style w:type="paragraph" w:customStyle="1" w:styleId="TextinList1">
    <w:name w:val="Text in List 1"/>
    <w:aliases w:val="t1"/>
    <w:basedOn w:val="Text"/>
    <w:link w:val="TextinList1Char"/>
    <w:rsid w:val="002F4B06"/>
    <w:pPr>
      <w:ind w:left="360"/>
    </w:pPr>
  </w:style>
  <w:style w:type="character" w:customStyle="1" w:styleId="TextinList1Char">
    <w:name w:val="Text in List 1 Char"/>
    <w:aliases w:val="t1 Char"/>
    <w:basedOn w:val="TextChar"/>
    <w:link w:val="TextinList1"/>
    <w:rsid w:val="002F4B06"/>
  </w:style>
  <w:style w:type="paragraph" w:customStyle="1" w:styleId="BulletedList2">
    <w:name w:val="Bulleted List 2"/>
    <w:aliases w:val="bl2"/>
    <w:link w:val="BulletedList2Char"/>
    <w:rsid w:val="002F4B06"/>
    <w:pPr>
      <w:numPr>
        <w:numId w:val="2"/>
      </w:numPr>
      <w:spacing w:before="60" w:after="60" w:line="220" w:lineRule="exact"/>
    </w:pPr>
    <w:rPr>
      <w:rFonts w:ascii="Arial" w:hAnsi="Arial"/>
      <w:color w:val="000000"/>
    </w:rPr>
  </w:style>
  <w:style w:type="paragraph" w:customStyle="1" w:styleId="NumberedList1">
    <w:name w:val="Numbered List 1"/>
    <w:aliases w:val="nl1"/>
    <w:rsid w:val="002F4B06"/>
    <w:pPr>
      <w:numPr>
        <w:numId w:val="3"/>
      </w:numPr>
      <w:spacing w:before="60" w:after="60" w:line="220" w:lineRule="exact"/>
    </w:pPr>
    <w:rPr>
      <w:rFonts w:ascii="Arial" w:hAnsi="Arial"/>
      <w:color w:val="000000"/>
    </w:rPr>
  </w:style>
  <w:style w:type="paragraph" w:customStyle="1" w:styleId="LabelforProcedures">
    <w:name w:val="Label for Procedures"/>
    <w:aliases w:val="lp"/>
    <w:basedOn w:val="Normal"/>
    <w:next w:val="NumberedList1"/>
    <w:rsid w:val="002F4B06"/>
    <w:pPr>
      <w:spacing w:before="60" w:after="60" w:line="240" w:lineRule="auto"/>
    </w:pPr>
    <w:rPr>
      <w:rFonts w:ascii="Arial" w:eastAsia="Times New Roman" w:hAnsi="Arial" w:cs="Times New Roman"/>
      <w:b/>
      <w:color w:val="000000"/>
      <w:sz w:val="20"/>
      <w:szCs w:val="21"/>
    </w:rPr>
  </w:style>
  <w:style w:type="character" w:customStyle="1" w:styleId="CodeFeaturedElement">
    <w:name w:val="Code Featured Element"/>
    <w:aliases w:val="cfe"/>
    <w:basedOn w:val="DefaultParagraphFont"/>
    <w:rsid w:val="002F4B06"/>
    <w:rPr>
      <w:rFonts w:ascii="Courier New" w:hAnsi="Courier New"/>
      <w:b/>
      <w:noProof/>
      <w:color w:val="000000"/>
      <w:sz w:val="18"/>
    </w:rPr>
  </w:style>
  <w:style w:type="paragraph" w:styleId="Quote">
    <w:name w:val="Quote"/>
    <w:basedOn w:val="Normal"/>
    <w:next w:val="Normal"/>
    <w:link w:val="QuoteChar"/>
    <w:uiPriority w:val="29"/>
    <w:qFormat/>
    <w:rsid w:val="002F4B06"/>
    <w:rPr>
      <w:i/>
      <w:iCs/>
      <w:color w:val="000000" w:themeColor="text1"/>
    </w:rPr>
  </w:style>
  <w:style w:type="character" w:customStyle="1" w:styleId="QuoteChar">
    <w:name w:val="Quote Char"/>
    <w:basedOn w:val="DefaultParagraphFont"/>
    <w:link w:val="Quote"/>
    <w:uiPriority w:val="29"/>
    <w:rsid w:val="002F4B06"/>
    <w:rPr>
      <w:rFonts w:asciiTheme="minorHAnsi" w:eastAsiaTheme="minorHAnsi" w:hAnsiTheme="minorHAnsi" w:cstheme="minorBidi"/>
      <w:i/>
      <w:iCs/>
      <w:color w:val="000000" w:themeColor="text1"/>
      <w:sz w:val="22"/>
      <w:szCs w:val="22"/>
    </w:rPr>
  </w:style>
  <w:style w:type="character" w:customStyle="1" w:styleId="UI">
    <w:name w:val="UI"/>
    <w:aliases w:val="ui"/>
    <w:basedOn w:val="DefaultParagraphFont"/>
    <w:rsid w:val="00FE29A1"/>
    <w:rPr>
      <w:rFonts w:ascii="Arial" w:hAnsi="Arial"/>
      <w:b/>
      <w:color w:val="auto"/>
      <w:sz w:val="20"/>
      <w:szCs w:val="18"/>
      <w:u w:val="none"/>
    </w:rPr>
  </w:style>
  <w:style w:type="character" w:customStyle="1" w:styleId="BulletedList1Char">
    <w:name w:val="Bulleted List 1 Char"/>
    <w:aliases w:val="bl1 Char"/>
    <w:basedOn w:val="DefaultParagraphFont"/>
    <w:link w:val="BulletedList1"/>
    <w:rsid w:val="00060461"/>
    <w:rPr>
      <w:rFonts w:asciiTheme="minorHAnsi" w:eastAsiaTheme="minorHAnsi" w:hAnsiTheme="minorHAnsi" w:cstheme="minorBidi"/>
      <w:color w:val="000000"/>
      <w:sz w:val="22"/>
      <w:szCs w:val="22"/>
    </w:rPr>
  </w:style>
  <w:style w:type="character" w:customStyle="1" w:styleId="LabelEmbedded">
    <w:name w:val="Label Embedded"/>
    <w:aliases w:val="le"/>
    <w:basedOn w:val="DefaultParagraphFont"/>
    <w:semiHidden/>
    <w:rsid w:val="00B62C6F"/>
    <w:rPr>
      <w:rFonts w:ascii="Arial" w:hAnsi="Arial"/>
      <w:b/>
      <w:sz w:val="20"/>
      <w:szCs w:val="18"/>
    </w:rPr>
  </w:style>
  <w:style w:type="character" w:customStyle="1" w:styleId="BulletedList2Char">
    <w:name w:val="Bulleted List 2 Char"/>
    <w:aliases w:val="bl2 Char Char"/>
    <w:basedOn w:val="DefaultParagraphFont"/>
    <w:link w:val="BulletedList2"/>
    <w:locked/>
    <w:rsid w:val="00BE337A"/>
    <w:rPr>
      <w:rFonts w:ascii="Arial" w:hAnsi="Arial"/>
      <w:color w:val="000000"/>
    </w:rPr>
  </w:style>
  <w:style w:type="paragraph" w:styleId="Revision">
    <w:name w:val="Revision"/>
    <w:hidden/>
    <w:uiPriority w:val="99"/>
    <w:semiHidden/>
    <w:rsid w:val="003C732D"/>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CB4538"/>
    <w:pPr>
      <w:keepLines/>
      <w:suppressLineNumbers w:val="0"/>
      <w:tabs>
        <w:tab w:val="clear" w:pos="4320"/>
        <w:tab w:val="clear" w:pos="8640"/>
      </w:tabs>
      <w:suppressAutoHyphens w:val="0"/>
      <w:spacing w:before="480" w:after="0"/>
      <w:outlineLvl w:val="9"/>
    </w:pPr>
    <w:rPr>
      <w:rFonts w:asciiTheme="majorHAnsi" w:eastAsiaTheme="majorEastAsia" w:hAnsiTheme="majorHAnsi" w:cstheme="majorBidi"/>
      <w:bCs/>
      <w:snapToGrid/>
      <w:color w:val="365F91" w:themeColor="accent1" w:themeShade="BF"/>
      <w:kern w:val="0"/>
      <w:szCs w:val="28"/>
    </w:rPr>
  </w:style>
  <w:style w:type="character" w:styleId="SubtleEmphasis">
    <w:name w:val="Subtle Emphasis"/>
    <w:basedOn w:val="DefaultParagraphFont"/>
    <w:qFormat/>
    <w:rsid w:val="00C7128A"/>
    <w:rPr>
      <w:rFonts w:cs="Times New Roman"/>
      <w:i/>
      <w:iCs/>
      <w:color w:val="808080"/>
    </w:rPr>
  </w:style>
  <w:style w:type="paragraph" w:customStyle="1" w:styleId="Bullet1">
    <w:name w:val="Bullet 1"/>
    <w:basedOn w:val="Normal"/>
    <w:uiPriority w:val="99"/>
    <w:rsid w:val="00E21BF8"/>
    <w:pPr>
      <w:widowControl w:val="0"/>
      <w:tabs>
        <w:tab w:val="num" w:pos="360"/>
        <w:tab w:val="left" w:pos="7920"/>
      </w:tabs>
      <w:spacing w:after="160" w:line="280" w:lineRule="exact"/>
      <w:ind w:left="360" w:hanging="360"/>
    </w:pPr>
    <w:rPr>
      <w:rFonts w:ascii="Arial" w:eastAsia="Times New Roman" w:hAnsi="Arial" w:cs="Times New Roman"/>
      <w:sz w:val="20"/>
      <w:szCs w:val="20"/>
    </w:rPr>
  </w:style>
  <w:style w:type="paragraph" w:styleId="NoSpacing">
    <w:name w:val="No Spacing"/>
    <w:uiPriority w:val="1"/>
    <w:qFormat/>
    <w:rsid w:val="00DD45C4"/>
    <w:rPr>
      <w:rFonts w:ascii="Calibri" w:eastAsia="Calibri" w:hAnsi="Calibri"/>
      <w:sz w:val="22"/>
      <w:szCs w:val="22"/>
    </w:rPr>
  </w:style>
  <w:style w:type="paragraph" w:customStyle="1" w:styleId="WPBody">
    <w:name w:val="WP Body"/>
    <w:basedOn w:val="Normal"/>
    <w:rsid w:val="001B50DD"/>
    <w:pPr>
      <w:spacing w:after="0" w:line="240" w:lineRule="exact"/>
    </w:pPr>
    <w:rPr>
      <w:rFonts w:ascii="Segoe" w:eastAsia="Times New Roman" w:hAnsi="Segoe"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w:divs>
    <w:div w:id="3173813">
      <w:bodyDiv w:val="1"/>
      <w:marLeft w:val="0"/>
      <w:marRight w:val="0"/>
      <w:marTop w:val="0"/>
      <w:marBottom w:val="0"/>
      <w:divBdr>
        <w:top w:val="none" w:sz="0" w:space="0" w:color="auto"/>
        <w:left w:val="none" w:sz="0" w:space="0" w:color="auto"/>
        <w:bottom w:val="none" w:sz="0" w:space="0" w:color="auto"/>
        <w:right w:val="none" w:sz="0" w:space="0" w:color="auto"/>
      </w:divBdr>
      <w:divsChild>
        <w:div w:id="922644775">
          <w:marLeft w:val="547"/>
          <w:marRight w:val="0"/>
          <w:marTop w:val="0"/>
          <w:marBottom w:val="0"/>
          <w:divBdr>
            <w:top w:val="none" w:sz="0" w:space="0" w:color="auto"/>
            <w:left w:val="none" w:sz="0" w:space="0" w:color="auto"/>
            <w:bottom w:val="none" w:sz="0" w:space="0" w:color="auto"/>
            <w:right w:val="none" w:sz="0" w:space="0" w:color="auto"/>
          </w:divBdr>
        </w:div>
      </w:divsChild>
    </w:div>
    <w:div w:id="5913433">
      <w:bodyDiv w:val="1"/>
      <w:marLeft w:val="0"/>
      <w:marRight w:val="0"/>
      <w:marTop w:val="0"/>
      <w:marBottom w:val="0"/>
      <w:divBdr>
        <w:top w:val="none" w:sz="0" w:space="0" w:color="auto"/>
        <w:left w:val="none" w:sz="0" w:space="0" w:color="auto"/>
        <w:bottom w:val="none" w:sz="0" w:space="0" w:color="auto"/>
        <w:right w:val="none" w:sz="0" w:space="0" w:color="auto"/>
      </w:divBdr>
      <w:divsChild>
        <w:div w:id="1166897413">
          <w:marLeft w:val="547"/>
          <w:marRight w:val="0"/>
          <w:marTop w:val="0"/>
          <w:marBottom w:val="0"/>
          <w:divBdr>
            <w:top w:val="none" w:sz="0" w:space="0" w:color="auto"/>
            <w:left w:val="none" w:sz="0" w:space="0" w:color="auto"/>
            <w:bottom w:val="none" w:sz="0" w:space="0" w:color="auto"/>
            <w:right w:val="none" w:sz="0" w:space="0" w:color="auto"/>
          </w:divBdr>
        </w:div>
      </w:divsChild>
    </w:div>
    <w:div w:id="15690984">
      <w:bodyDiv w:val="1"/>
      <w:marLeft w:val="0"/>
      <w:marRight w:val="0"/>
      <w:marTop w:val="0"/>
      <w:marBottom w:val="0"/>
      <w:divBdr>
        <w:top w:val="none" w:sz="0" w:space="0" w:color="auto"/>
        <w:left w:val="none" w:sz="0" w:space="0" w:color="auto"/>
        <w:bottom w:val="none" w:sz="0" w:space="0" w:color="auto"/>
        <w:right w:val="none" w:sz="0" w:space="0" w:color="auto"/>
      </w:divBdr>
      <w:divsChild>
        <w:div w:id="436491366">
          <w:marLeft w:val="0"/>
          <w:marRight w:val="0"/>
          <w:marTop w:val="0"/>
          <w:marBottom w:val="0"/>
          <w:divBdr>
            <w:top w:val="none" w:sz="0" w:space="0" w:color="auto"/>
            <w:left w:val="none" w:sz="0" w:space="0" w:color="auto"/>
            <w:bottom w:val="none" w:sz="0" w:space="0" w:color="auto"/>
            <w:right w:val="none" w:sz="0" w:space="0" w:color="auto"/>
          </w:divBdr>
          <w:divsChild>
            <w:div w:id="115568564">
              <w:marLeft w:val="0"/>
              <w:marRight w:val="0"/>
              <w:marTop w:val="0"/>
              <w:marBottom w:val="0"/>
              <w:divBdr>
                <w:top w:val="none" w:sz="0" w:space="0" w:color="auto"/>
                <w:left w:val="none" w:sz="0" w:space="0" w:color="auto"/>
                <w:bottom w:val="none" w:sz="0" w:space="0" w:color="auto"/>
                <w:right w:val="none" w:sz="0" w:space="0" w:color="auto"/>
              </w:divBdr>
            </w:div>
            <w:div w:id="991451406">
              <w:marLeft w:val="0"/>
              <w:marRight w:val="0"/>
              <w:marTop w:val="0"/>
              <w:marBottom w:val="0"/>
              <w:divBdr>
                <w:top w:val="none" w:sz="0" w:space="0" w:color="auto"/>
                <w:left w:val="none" w:sz="0" w:space="0" w:color="auto"/>
                <w:bottom w:val="none" w:sz="0" w:space="0" w:color="auto"/>
                <w:right w:val="none" w:sz="0" w:space="0" w:color="auto"/>
              </w:divBdr>
            </w:div>
            <w:div w:id="17013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661">
      <w:bodyDiv w:val="1"/>
      <w:marLeft w:val="0"/>
      <w:marRight w:val="0"/>
      <w:marTop w:val="0"/>
      <w:marBottom w:val="0"/>
      <w:divBdr>
        <w:top w:val="none" w:sz="0" w:space="0" w:color="auto"/>
        <w:left w:val="none" w:sz="0" w:space="0" w:color="auto"/>
        <w:bottom w:val="none" w:sz="0" w:space="0" w:color="auto"/>
        <w:right w:val="none" w:sz="0" w:space="0" w:color="auto"/>
      </w:divBdr>
      <w:divsChild>
        <w:div w:id="60980236">
          <w:marLeft w:val="274"/>
          <w:marRight w:val="0"/>
          <w:marTop w:val="120"/>
          <w:marBottom w:val="0"/>
          <w:divBdr>
            <w:top w:val="none" w:sz="0" w:space="0" w:color="auto"/>
            <w:left w:val="none" w:sz="0" w:space="0" w:color="auto"/>
            <w:bottom w:val="none" w:sz="0" w:space="0" w:color="auto"/>
            <w:right w:val="none" w:sz="0" w:space="0" w:color="auto"/>
          </w:divBdr>
        </w:div>
      </w:divsChild>
    </w:div>
    <w:div w:id="18313808">
      <w:bodyDiv w:val="1"/>
      <w:marLeft w:val="0"/>
      <w:marRight w:val="0"/>
      <w:marTop w:val="0"/>
      <w:marBottom w:val="0"/>
      <w:divBdr>
        <w:top w:val="none" w:sz="0" w:space="0" w:color="auto"/>
        <w:left w:val="none" w:sz="0" w:space="0" w:color="auto"/>
        <w:bottom w:val="none" w:sz="0" w:space="0" w:color="auto"/>
        <w:right w:val="none" w:sz="0" w:space="0" w:color="auto"/>
      </w:divBdr>
    </w:div>
    <w:div w:id="27803271">
      <w:bodyDiv w:val="1"/>
      <w:marLeft w:val="0"/>
      <w:marRight w:val="0"/>
      <w:marTop w:val="0"/>
      <w:marBottom w:val="0"/>
      <w:divBdr>
        <w:top w:val="none" w:sz="0" w:space="0" w:color="auto"/>
        <w:left w:val="none" w:sz="0" w:space="0" w:color="auto"/>
        <w:bottom w:val="none" w:sz="0" w:space="0" w:color="auto"/>
        <w:right w:val="none" w:sz="0" w:space="0" w:color="auto"/>
      </w:divBdr>
    </w:div>
    <w:div w:id="31661891">
      <w:bodyDiv w:val="1"/>
      <w:marLeft w:val="0"/>
      <w:marRight w:val="0"/>
      <w:marTop w:val="0"/>
      <w:marBottom w:val="0"/>
      <w:divBdr>
        <w:top w:val="none" w:sz="0" w:space="0" w:color="auto"/>
        <w:left w:val="none" w:sz="0" w:space="0" w:color="auto"/>
        <w:bottom w:val="none" w:sz="0" w:space="0" w:color="auto"/>
        <w:right w:val="none" w:sz="0" w:space="0" w:color="auto"/>
      </w:divBdr>
      <w:divsChild>
        <w:div w:id="221866311">
          <w:marLeft w:val="0"/>
          <w:marRight w:val="0"/>
          <w:marTop w:val="0"/>
          <w:marBottom w:val="0"/>
          <w:divBdr>
            <w:top w:val="none" w:sz="0" w:space="0" w:color="auto"/>
            <w:left w:val="none" w:sz="0" w:space="0" w:color="auto"/>
            <w:bottom w:val="none" w:sz="0" w:space="0" w:color="auto"/>
            <w:right w:val="none" w:sz="0" w:space="0" w:color="auto"/>
          </w:divBdr>
          <w:divsChild>
            <w:div w:id="1959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030">
      <w:bodyDiv w:val="1"/>
      <w:marLeft w:val="0"/>
      <w:marRight w:val="0"/>
      <w:marTop w:val="0"/>
      <w:marBottom w:val="0"/>
      <w:divBdr>
        <w:top w:val="none" w:sz="0" w:space="0" w:color="auto"/>
        <w:left w:val="none" w:sz="0" w:space="0" w:color="auto"/>
        <w:bottom w:val="none" w:sz="0" w:space="0" w:color="auto"/>
        <w:right w:val="none" w:sz="0" w:space="0" w:color="auto"/>
      </w:divBdr>
    </w:div>
    <w:div w:id="81074097">
      <w:bodyDiv w:val="1"/>
      <w:marLeft w:val="0"/>
      <w:marRight w:val="0"/>
      <w:marTop w:val="0"/>
      <w:marBottom w:val="0"/>
      <w:divBdr>
        <w:top w:val="none" w:sz="0" w:space="0" w:color="auto"/>
        <w:left w:val="none" w:sz="0" w:space="0" w:color="auto"/>
        <w:bottom w:val="none" w:sz="0" w:space="0" w:color="auto"/>
        <w:right w:val="none" w:sz="0" w:space="0" w:color="auto"/>
      </w:divBdr>
    </w:div>
    <w:div w:id="86732137">
      <w:bodyDiv w:val="1"/>
      <w:marLeft w:val="0"/>
      <w:marRight w:val="0"/>
      <w:marTop w:val="0"/>
      <w:marBottom w:val="0"/>
      <w:divBdr>
        <w:top w:val="none" w:sz="0" w:space="0" w:color="auto"/>
        <w:left w:val="none" w:sz="0" w:space="0" w:color="auto"/>
        <w:bottom w:val="none" w:sz="0" w:space="0" w:color="auto"/>
        <w:right w:val="none" w:sz="0" w:space="0" w:color="auto"/>
      </w:divBdr>
      <w:divsChild>
        <w:div w:id="1522815759">
          <w:marLeft w:val="274"/>
          <w:marRight w:val="0"/>
          <w:marTop w:val="120"/>
          <w:marBottom w:val="0"/>
          <w:divBdr>
            <w:top w:val="none" w:sz="0" w:space="0" w:color="auto"/>
            <w:left w:val="none" w:sz="0" w:space="0" w:color="auto"/>
            <w:bottom w:val="none" w:sz="0" w:space="0" w:color="auto"/>
            <w:right w:val="none" w:sz="0" w:space="0" w:color="auto"/>
          </w:divBdr>
        </w:div>
      </w:divsChild>
    </w:div>
    <w:div w:id="87700503">
      <w:bodyDiv w:val="1"/>
      <w:marLeft w:val="0"/>
      <w:marRight w:val="0"/>
      <w:marTop w:val="0"/>
      <w:marBottom w:val="0"/>
      <w:divBdr>
        <w:top w:val="none" w:sz="0" w:space="0" w:color="auto"/>
        <w:left w:val="none" w:sz="0" w:space="0" w:color="auto"/>
        <w:bottom w:val="none" w:sz="0" w:space="0" w:color="auto"/>
        <w:right w:val="none" w:sz="0" w:space="0" w:color="auto"/>
      </w:divBdr>
      <w:divsChild>
        <w:div w:id="1316298964">
          <w:marLeft w:val="547"/>
          <w:marRight w:val="0"/>
          <w:marTop w:val="0"/>
          <w:marBottom w:val="0"/>
          <w:divBdr>
            <w:top w:val="none" w:sz="0" w:space="0" w:color="auto"/>
            <w:left w:val="none" w:sz="0" w:space="0" w:color="auto"/>
            <w:bottom w:val="none" w:sz="0" w:space="0" w:color="auto"/>
            <w:right w:val="none" w:sz="0" w:space="0" w:color="auto"/>
          </w:divBdr>
        </w:div>
      </w:divsChild>
    </w:div>
    <w:div w:id="90516414">
      <w:bodyDiv w:val="1"/>
      <w:marLeft w:val="0"/>
      <w:marRight w:val="0"/>
      <w:marTop w:val="0"/>
      <w:marBottom w:val="0"/>
      <w:divBdr>
        <w:top w:val="none" w:sz="0" w:space="0" w:color="auto"/>
        <w:left w:val="none" w:sz="0" w:space="0" w:color="auto"/>
        <w:bottom w:val="none" w:sz="0" w:space="0" w:color="auto"/>
        <w:right w:val="none" w:sz="0" w:space="0" w:color="auto"/>
      </w:divBdr>
      <w:divsChild>
        <w:div w:id="1892960625">
          <w:marLeft w:val="547"/>
          <w:marRight w:val="0"/>
          <w:marTop w:val="0"/>
          <w:marBottom w:val="0"/>
          <w:divBdr>
            <w:top w:val="none" w:sz="0" w:space="0" w:color="auto"/>
            <w:left w:val="none" w:sz="0" w:space="0" w:color="auto"/>
            <w:bottom w:val="none" w:sz="0" w:space="0" w:color="auto"/>
            <w:right w:val="none" w:sz="0" w:space="0" w:color="auto"/>
          </w:divBdr>
        </w:div>
      </w:divsChild>
    </w:div>
    <w:div w:id="95952291">
      <w:bodyDiv w:val="1"/>
      <w:marLeft w:val="0"/>
      <w:marRight w:val="0"/>
      <w:marTop w:val="0"/>
      <w:marBottom w:val="0"/>
      <w:divBdr>
        <w:top w:val="none" w:sz="0" w:space="0" w:color="auto"/>
        <w:left w:val="none" w:sz="0" w:space="0" w:color="auto"/>
        <w:bottom w:val="none" w:sz="0" w:space="0" w:color="auto"/>
        <w:right w:val="none" w:sz="0" w:space="0" w:color="auto"/>
      </w:divBdr>
      <w:divsChild>
        <w:div w:id="61023048">
          <w:marLeft w:val="547"/>
          <w:marRight w:val="0"/>
          <w:marTop w:val="0"/>
          <w:marBottom w:val="0"/>
          <w:divBdr>
            <w:top w:val="none" w:sz="0" w:space="0" w:color="auto"/>
            <w:left w:val="none" w:sz="0" w:space="0" w:color="auto"/>
            <w:bottom w:val="none" w:sz="0" w:space="0" w:color="auto"/>
            <w:right w:val="none" w:sz="0" w:space="0" w:color="auto"/>
          </w:divBdr>
        </w:div>
        <w:div w:id="968436596">
          <w:marLeft w:val="547"/>
          <w:marRight w:val="0"/>
          <w:marTop w:val="0"/>
          <w:marBottom w:val="0"/>
          <w:divBdr>
            <w:top w:val="none" w:sz="0" w:space="0" w:color="auto"/>
            <w:left w:val="none" w:sz="0" w:space="0" w:color="auto"/>
            <w:bottom w:val="none" w:sz="0" w:space="0" w:color="auto"/>
            <w:right w:val="none" w:sz="0" w:space="0" w:color="auto"/>
          </w:divBdr>
        </w:div>
      </w:divsChild>
    </w:div>
    <w:div w:id="96800390">
      <w:bodyDiv w:val="1"/>
      <w:marLeft w:val="0"/>
      <w:marRight w:val="0"/>
      <w:marTop w:val="0"/>
      <w:marBottom w:val="0"/>
      <w:divBdr>
        <w:top w:val="none" w:sz="0" w:space="0" w:color="auto"/>
        <w:left w:val="none" w:sz="0" w:space="0" w:color="auto"/>
        <w:bottom w:val="none" w:sz="0" w:space="0" w:color="auto"/>
        <w:right w:val="none" w:sz="0" w:space="0" w:color="auto"/>
      </w:divBdr>
    </w:div>
    <w:div w:id="109515348">
      <w:bodyDiv w:val="1"/>
      <w:marLeft w:val="0"/>
      <w:marRight w:val="0"/>
      <w:marTop w:val="0"/>
      <w:marBottom w:val="0"/>
      <w:divBdr>
        <w:top w:val="none" w:sz="0" w:space="0" w:color="auto"/>
        <w:left w:val="none" w:sz="0" w:space="0" w:color="auto"/>
        <w:bottom w:val="none" w:sz="0" w:space="0" w:color="auto"/>
        <w:right w:val="none" w:sz="0" w:space="0" w:color="auto"/>
      </w:divBdr>
    </w:div>
    <w:div w:id="112722128">
      <w:bodyDiv w:val="1"/>
      <w:marLeft w:val="0"/>
      <w:marRight w:val="0"/>
      <w:marTop w:val="0"/>
      <w:marBottom w:val="0"/>
      <w:divBdr>
        <w:top w:val="none" w:sz="0" w:space="0" w:color="auto"/>
        <w:left w:val="none" w:sz="0" w:space="0" w:color="auto"/>
        <w:bottom w:val="none" w:sz="0" w:space="0" w:color="auto"/>
        <w:right w:val="none" w:sz="0" w:space="0" w:color="auto"/>
      </w:divBdr>
      <w:divsChild>
        <w:div w:id="1115173017">
          <w:marLeft w:val="547"/>
          <w:marRight w:val="0"/>
          <w:marTop w:val="0"/>
          <w:marBottom w:val="0"/>
          <w:divBdr>
            <w:top w:val="none" w:sz="0" w:space="0" w:color="auto"/>
            <w:left w:val="none" w:sz="0" w:space="0" w:color="auto"/>
            <w:bottom w:val="none" w:sz="0" w:space="0" w:color="auto"/>
            <w:right w:val="none" w:sz="0" w:space="0" w:color="auto"/>
          </w:divBdr>
        </w:div>
      </w:divsChild>
    </w:div>
    <w:div w:id="113837865">
      <w:bodyDiv w:val="1"/>
      <w:marLeft w:val="0"/>
      <w:marRight w:val="0"/>
      <w:marTop w:val="0"/>
      <w:marBottom w:val="0"/>
      <w:divBdr>
        <w:top w:val="none" w:sz="0" w:space="0" w:color="auto"/>
        <w:left w:val="none" w:sz="0" w:space="0" w:color="auto"/>
        <w:bottom w:val="none" w:sz="0" w:space="0" w:color="auto"/>
        <w:right w:val="none" w:sz="0" w:space="0" w:color="auto"/>
      </w:divBdr>
      <w:divsChild>
        <w:div w:id="1841844957">
          <w:marLeft w:val="0"/>
          <w:marRight w:val="0"/>
          <w:marTop w:val="0"/>
          <w:marBottom w:val="0"/>
          <w:divBdr>
            <w:top w:val="none" w:sz="0" w:space="0" w:color="auto"/>
            <w:left w:val="none" w:sz="0" w:space="0" w:color="auto"/>
            <w:bottom w:val="none" w:sz="0" w:space="0" w:color="auto"/>
            <w:right w:val="none" w:sz="0" w:space="0" w:color="auto"/>
          </w:divBdr>
          <w:divsChild>
            <w:div w:id="100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5117">
      <w:bodyDiv w:val="1"/>
      <w:marLeft w:val="0"/>
      <w:marRight w:val="0"/>
      <w:marTop w:val="0"/>
      <w:marBottom w:val="0"/>
      <w:divBdr>
        <w:top w:val="none" w:sz="0" w:space="0" w:color="auto"/>
        <w:left w:val="none" w:sz="0" w:space="0" w:color="auto"/>
        <w:bottom w:val="none" w:sz="0" w:space="0" w:color="auto"/>
        <w:right w:val="none" w:sz="0" w:space="0" w:color="auto"/>
      </w:divBdr>
      <w:divsChild>
        <w:div w:id="1296062467">
          <w:marLeft w:val="547"/>
          <w:marRight w:val="0"/>
          <w:marTop w:val="0"/>
          <w:marBottom w:val="0"/>
          <w:divBdr>
            <w:top w:val="none" w:sz="0" w:space="0" w:color="auto"/>
            <w:left w:val="none" w:sz="0" w:space="0" w:color="auto"/>
            <w:bottom w:val="none" w:sz="0" w:space="0" w:color="auto"/>
            <w:right w:val="none" w:sz="0" w:space="0" w:color="auto"/>
          </w:divBdr>
        </w:div>
      </w:divsChild>
    </w:div>
    <w:div w:id="151025507">
      <w:bodyDiv w:val="1"/>
      <w:marLeft w:val="0"/>
      <w:marRight w:val="0"/>
      <w:marTop w:val="0"/>
      <w:marBottom w:val="0"/>
      <w:divBdr>
        <w:top w:val="none" w:sz="0" w:space="0" w:color="auto"/>
        <w:left w:val="none" w:sz="0" w:space="0" w:color="auto"/>
        <w:bottom w:val="none" w:sz="0" w:space="0" w:color="auto"/>
        <w:right w:val="none" w:sz="0" w:space="0" w:color="auto"/>
      </w:divBdr>
      <w:divsChild>
        <w:div w:id="245850032">
          <w:marLeft w:val="547"/>
          <w:marRight w:val="0"/>
          <w:marTop w:val="0"/>
          <w:marBottom w:val="0"/>
          <w:divBdr>
            <w:top w:val="none" w:sz="0" w:space="0" w:color="auto"/>
            <w:left w:val="none" w:sz="0" w:space="0" w:color="auto"/>
            <w:bottom w:val="none" w:sz="0" w:space="0" w:color="auto"/>
            <w:right w:val="none" w:sz="0" w:space="0" w:color="auto"/>
          </w:divBdr>
        </w:div>
      </w:divsChild>
    </w:div>
    <w:div w:id="154928678">
      <w:bodyDiv w:val="1"/>
      <w:marLeft w:val="0"/>
      <w:marRight w:val="0"/>
      <w:marTop w:val="0"/>
      <w:marBottom w:val="0"/>
      <w:divBdr>
        <w:top w:val="none" w:sz="0" w:space="0" w:color="auto"/>
        <w:left w:val="none" w:sz="0" w:space="0" w:color="auto"/>
        <w:bottom w:val="none" w:sz="0" w:space="0" w:color="auto"/>
        <w:right w:val="none" w:sz="0" w:space="0" w:color="auto"/>
      </w:divBdr>
      <w:divsChild>
        <w:div w:id="556673502">
          <w:marLeft w:val="360"/>
          <w:marRight w:val="0"/>
          <w:marTop w:val="0"/>
          <w:marBottom w:val="0"/>
          <w:divBdr>
            <w:top w:val="none" w:sz="0" w:space="0" w:color="auto"/>
            <w:left w:val="none" w:sz="0" w:space="0" w:color="auto"/>
            <w:bottom w:val="none" w:sz="0" w:space="0" w:color="auto"/>
            <w:right w:val="none" w:sz="0" w:space="0" w:color="auto"/>
          </w:divBdr>
        </w:div>
        <w:div w:id="933901930">
          <w:marLeft w:val="360"/>
          <w:marRight w:val="0"/>
          <w:marTop w:val="0"/>
          <w:marBottom w:val="0"/>
          <w:divBdr>
            <w:top w:val="none" w:sz="0" w:space="0" w:color="auto"/>
            <w:left w:val="none" w:sz="0" w:space="0" w:color="auto"/>
            <w:bottom w:val="none" w:sz="0" w:space="0" w:color="auto"/>
            <w:right w:val="none" w:sz="0" w:space="0" w:color="auto"/>
          </w:divBdr>
        </w:div>
        <w:div w:id="1574125887">
          <w:marLeft w:val="360"/>
          <w:marRight w:val="0"/>
          <w:marTop w:val="0"/>
          <w:marBottom w:val="0"/>
          <w:divBdr>
            <w:top w:val="none" w:sz="0" w:space="0" w:color="auto"/>
            <w:left w:val="none" w:sz="0" w:space="0" w:color="auto"/>
            <w:bottom w:val="none" w:sz="0" w:space="0" w:color="auto"/>
            <w:right w:val="none" w:sz="0" w:space="0" w:color="auto"/>
          </w:divBdr>
        </w:div>
      </w:divsChild>
    </w:div>
    <w:div w:id="165286969">
      <w:bodyDiv w:val="1"/>
      <w:marLeft w:val="0"/>
      <w:marRight w:val="0"/>
      <w:marTop w:val="0"/>
      <w:marBottom w:val="0"/>
      <w:divBdr>
        <w:top w:val="none" w:sz="0" w:space="0" w:color="auto"/>
        <w:left w:val="none" w:sz="0" w:space="0" w:color="auto"/>
        <w:bottom w:val="none" w:sz="0" w:space="0" w:color="auto"/>
        <w:right w:val="none" w:sz="0" w:space="0" w:color="auto"/>
      </w:divBdr>
    </w:div>
    <w:div w:id="168915568">
      <w:bodyDiv w:val="1"/>
      <w:marLeft w:val="0"/>
      <w:marRight w:val="0"/>
      <w:marTop w:val="0"/>
      <w:marBottom w:val="0"/>
      <w:divBdr>
        <w:top w:val="none" w:sz="0" w:space="0" w:color="auto"/>
        <w:left w:val="none" w:sz="0" w:space="0" w:color="auto"/>
        <w:bottom w:val="none" w:sz="0" w:space="0" w:color="auto"/>
        <w:right w:val="none" w:sz="0" w:space="0" w:color="auto"/>
      </w:divBdr>
    </w:div>
    <w:div w:id="177738843">
      <w:bodyDiv w:val="1"/>
      <w:marLeft w:val="0"/>
      <w:marRight w:val="0"/>
      <w:marTop w:val="0"/>
      <w:marBottom w:val="0"/>
      <w:divBdr>
        <w:top w:val="none" w:sz="0" w:space="0" w:color="auto"/>
        <w:left w:val="none" w:sz="0" w:space="0" w:color="auto"/>
        <w:bottom w:val="none" w:sz="0" w:space="0" w:color="auto"/>
        <w:right w:val="none" w:sz="0" w:space="0" w:color="auto"/>
      </w:divBdr>
      <w:divsChild>
        <w:div w:id="2111776791">
          <w:marLeft w:val="0"/>
          <w:marRight w:val="0"/>
          <w:marTop w:val="0"/>
          <w:marBottom w:val="0"/>
          <w:divBdr>
            <w:top w:val="none" w:sz="0" w:space="0" w:color="auto"/>
            <w:left w:val="none" w:sz="0" w:space="0" w:color="auto"/>
            <w:bottom w:val="none" w:sz="0" w:space="0" w:color="auto"/>
            <w:right w:val="none" w:sz="0" w:space="0" w:color="auto"/>
          </w:divBdr>
          <w:divsChild>
            <w:div w:id="5329084">
              <w:marLeft w:val="0"/>
              <w:marRight w:val="0"/>
              <w:marTop w:val="0"/>
              <w:marBottom w:val="0"/>
              <w:divBdr>
                <w:top w:val="none" w:sz="0" w:space="0" w:color="auto"/>
                <w:left w:val="none" w:sz="0" w:space="0" w:color="auto"/>
                <w:bottom w:val="none" w:sz="0" w:space="0" w:color="auto"/>
                <w:right w:val="none" w:sz="0" w:space="0" w:color="auto"/>
              </w:divBdr>
            </w:div>
            <w:div w:id="1293294193">
              <w:marLeft w:val="0"/>
              <w:marRight w:val="0"/>
              <w:marTop w:val="0"/>
              <w:marBottom w:val="0"/>
              <w:divBdr>
                <w:top w:val="none" w:sz="0" w:space="0" w:color="auto"/>
                <w:left w:val="none" w:sz="0" w:space="0" w:color="auto"/>
                <w:bottom w:val="none" w:sz="0" w:space="0" w:color="auto"/>
                <w:right w:val="none" w:sz="0" w:space="0" w:color="auto"/>
              </w:divBdr>
            </w:div>
            <w:div w:id="1382290600">
              <w:marLeft w:val="0"/>
              <w:marRight w:val="0"/>
              <w:marTop w:val="0"/>
              <w:marBottom w:val="0"/>
              <w:divBdr>
                <w:top w:val="none" w:sz="0" w:space="0" w:color="auto"/>
                <w:left w:val="none" w:sz="0" w:space="0" w:color="auto"/>
                <w:bottom w:val="none" w:sz="0" w:space="0" w:color="auto"/>
                <w:right w:val="none" w:sz="0" w:space="0" w:color="auto"/>
              </w:divBdr>
            </w:div>
            <w:div w:id="18287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4641">
      <w:bodyDiv w:val="1"/>
      <w:marLeft w:val="0"/>
      <w:marRight w:val="0"/>
      <w:marTop w:val="0"/>
      <w:marBottom w:val="0"/>
      <w:divBdr>
        <w:top w:val="none" w:sz="0" w:space="0" w:color="auto"/>
        <w:left w:val="none" w:sz="0" w:space="0" w:color="auto"/>
        <w:bottom w:val="none" w:sz="0" w:space="0" w:color="auto"/>
        <w:right w:val="none" w:sz="0" w:space="0" w:color="auto"/>
      </w:divBdr>
      <w:divsChild>
        <w:div w:id="92673950">
          <w:marLeft w:val="547"/>
          <w:marRight w:val="0"/>
          <w:marTop w:val="0"/>
          <w:marBottom w:val="0"/>
          <w:divBdr>
            <w:top w:val="none" w:sz="0" w:space="0" w:color="auto"/>
            <w:left w:val="none" w:sz="0" w:space="0" w:color="auto"/>
            <w:bottom w:val="none" w:sz="0" w:space="0" w:color="auto"/>
            <w:right w:val="none" w:sz="0" w:space="0" w:color="auto"/>
          </w:divBdr>
        </w:div>
      </w:divsChild>
    </w:div>
    <w:div w:id="183901848">
      <w:bodyDiv w:val="1"/>
      <w:marLeft w:val="0"/>
      <w:marRight w:val="0"/>
      <w:marTop w:val="0"/>
      <w:marBottom w:val="0"/>
      <w:divBdr>
        <w:top w:val="none" w:sz="0" w:space="0" w:color="auto"/>
        <w:left w:val="none" w:sz="0" w:space="0" w:color="auto"/>
        <w:bottom w:val="none" w:sz="0" w:space="0" w:color="auto"/>
        <w:right w:val="none" w:sz="0" w:space="0" w:color="auto"/>
      </w:divBdr>
    </w:div>
    <w:div w:id="190266978">
      <w:bodyDiv w:val="1"/>
      <w:marLeft w:val="0"/>
      <w:marRight w:val="0"/>
      <w:marTop w:val="0"/>
      <w:marBottom w:val="0"/>
      <w:divBdr>
        <w:top w:val="none" w:sz="0" w:space="0" w:color="auto"/>
        <w:left w:val="none" w:sz="0" w:space="0" w:color="auto"/>
        <w:bottom w:val="none" w:sz="0" w:space="0" w:color="auto"/>
        <w:right w:val="none" w:sz="0" w:space="0" w:color="auto"/>
      </w:divBdr>
      <w:divsChild>
        <w:div w:id="516693388">
          <w:marLeft w:val="547"/>
          <w:marRight w:val="0"/>
          <w:marTop w:val="0"/>
          <w:marBottom w:val="0"/>
          <w:divBdr>
            <w:top w:val="none" w:sz="0" w:space="0" w:color="auto"/>
            <w:left w:val="none" w:sz="0" w:space="0" w:color="auto"/>
            <w:bottom w:val="none" w:sz="0" w:space="0" w:color="auto"/>
            <w:right w:val="none" w:sz="0" w:space="0" w:color="auto"/>
          </w:divBdr>
        </w:div>
      </w:divsChild>
    </w:div>
    <w:div w:id="194125194">
      <w:bodyDiv w:val="1"/>
      <w:marLeft w:val="0"/>
      <w:marRight w:val="0"/>
      <w:marTop w:val="0"/>
      <w:marBottom w:val="0"/>
      <w:divBdr>
        <w:top w:val="none" w:sz="0" w:space="0" w:color="auto"/>
        <w:left w:val="none" w:sz="0" w:space="0" w:color="auto"/>
        <w:bottom w:val="none" w:sz="0" w:space="0" w:color="auto"/>
        <w:right w:val="none" w:sz="0" w:space="0" w:color="auto"/>
      </w:divBdr>
      <w:divsChild>
        <w:div w:id="714741141">
          <w:marLeft w:val="547"/>
          <w:marRight w:val="0"/>
          <w:marTop w:val="0"/>
          <w:marBottom w:val="0"/>
          <w:divBdr>
            <w:top w:val="none" w:sz="0" w:space="0" w:color="auto"/>
            <w:left w:val="none" w:sz="0" w:space="0" w:color="auto"/>
            <w:bottom w:val="none" w:sz="0" w:space="0" w:color="auto"/>
            <w:right w:val="none" w:sz="0" w:space="0" w:color="auto"/>
          </w:divBdr>
        </w:div>
        <w:div w:id="1698002039">
          <w:marLeft w:val="547"/>
          <w:marRight w:val="0"/>
          <w:marTop w:val="0"/>
          <w:marBottom w:val="0"/>
          <w:divBdr>
            <w:top w:val="none" w:sz="0" w:space="0" w:color="auto"/>
            <w:left w:val="none" w:sz="0" w:space="0" w:color="auto"/>
            <w:bottom w:val="none" w:sz="0" w:space="0" w:color="auto"/>
            <w:right w:val="none" w:sz="0" w:space="0" w:color="auto"/>
          </w:divBdr>
        </w:div>
      </w:divsChild>
    </w:div>
    <w:div w:id="210772224">
      <w:bodyDiv w:val="1"/>
      <w:marLeft w:val="0"/>
      <w:marRight w:val="0"/>
      <w:marTop w:val="0"/>
      <w:marBottom w:val="0"/>
      <w:divBdr>
        <w:top w:val="none" w:sz="0" w:space="0" w:color="auto"/>
        <w:left w:val="none" w:sz="0" w:space="0" w:color="auto"/>
        <w:bottom w:val="none" w:sz="0" w:space="0" w:color="auto"/>
        <w:right w:val="none" w:sz="0" w:space="0" w:color="auto"/>
      </w:divBdr>
      <w:divsChild>
        <w:div w:id="1490093550">
          <w:marLeft w:val="0"/>
          <w:marRight w:val="0"/>
          <w:marTop w:val="0"/>
          <w:marBottom w:val="0"/>
          <w:divBdr>
            <w:top w:val="none" w:sz="0" w:space="0" w:color="auto"/>
            <w:left w:val="none" w:sz="0" w:space="0" w:color="auto"/>
            <w:bottom w:val="none" w:sz="0" w:space="0" w:color="auto"/>
            <w:right w:val="none" w:sz="0" w:space="0" w:color="auto"/>
          </w:divBdr>
        </w:div>
      </w:divsChild>
    </w:div>
    <w:div w:id="223377595">
      <w:bodyDiv w:val="1"/>
      <w:marLeft w:val="0"/>
      <w:marRight w:val="0"/>
      <w:marTop w:val="0"/>
      <w:marBottom w:val="0"/>
      <w:divBdr>
        <w:top w:val="none" w:sz="0" w:space="0" w:color="auto"/>
        <w:left w:val="none" w:sz="0" w:space="0" w:color="auto"/>
        <w:bottom w:val="none" w:sz="0" w:space="0" w:color="auto"/>
        <w:right w:val="none" w:sz="0" w:space="0" w:color="auto"/>
      </w:divBdr>
      <w:divsChild>
        <w:div w:id="845708310">
          <w:marLeft w:val="274"/>
          <w:marRight w:val="0"/>
          <w:marTop w:val="120"/>
          <w:marBottom w:val="0"/>
          <w:divBdr>
            <w:top w:val="none" w:sz="0" w:space="0" w:color="auto"/>
            <w:left w:val="none" w:sz="0" w:space="0" w:color="auto"/>
            <w:bottom w:val="none" w:sz="0" w:space="0" w:color="auto"/>
            <w:right w:val="none" w:sz="0" w:space="0" w:color="auto"/>
          </w:divBdr>
        </w:div>
      </w:divsChild>
    </w:div>
    <w:div w:id="231932666">
      <w:bodyDiv w:val="1"/>
      <w:marLeft w:val="0"/>
      <w:marRight w:val="0"/>
      <w:marTop w:val="0"/>
      <w:marBottom w:val="0"/>
      <w:divBdr>
        <w:top w:val="none" w:sz="0" w:space="0" w:color="auto"/>
        <w:left w:val="none" w:sz="0" w:space="0" w:color="auto"/>
        <w:bottom w:val="none" w:sz="0" w:space="0" w:color="auto"/>
        <w:right w:val="none" w:sz="0" w:space="0" w:color="auto"/>
      </w:divBdr>
      <w:divsChild>
        <w:div w:id="1480070002">
          <w:marLeft w:val="547"/>
          <w:marRight w:val="0"/>
          <w:marTop w:val="0"/>
          <w:marBottom w:val="0"/>
          <w:divBdr>
            <w:top w:val="none" w:sz="0" w:space="0" w:color="auto"/>
            <w:left w:val="none" w:sz="0" w:space="0" w:color="auto"/>
            <w:bottom w:val="none" w:sz="0" w:space="0" w:color="auto"/>
            <w:right w:val="none" w:sz="0" w:space="0" w:color="auto"/>
          </w:divBdr>
        </w:div>
      </w:divsChild>
    </w:div>
    <w:div w:id="246503418">
      <w:bodyDiv w:val="1"/>
      <w:marLeft w:val="0"/>
      <w:marRight w:val="0"/>
      <w:marTop w:val="0"/>
      <w:marBottom w:val="0"/>
      <w:divBdr>
        <w:top w:val="none" w:sz="0" w:space="0" w:color="auto"/>
        <w:left w:val="none" w:sz="0" w:space="0" w:color="auto"/>
        <w:bottom w:val="none" w:sz="0" w:space="0" w:color="auto"/>
        <w:right w:val="none" w:sz="0" w:space="0" w:color="auto"/>
      </w:divBdr>
      <w:divsChild>
        <w:div w:id="145443633">
          <w:marLeft w:val="432"/>
          <w:marRight w:val="0"/>
          <w:marTop w:val="120"/>
          <w:marBottom w:val="0"/>
          <w:divBdr>
            <w:top w:val="none" w:sz="0" w:space="0" w:color="auto"/>
            <w:left w:val="none" w:sz="0" w:space="0" w:color="auto"/>
            <w:bottom w:val="none" w:sz="0" w:space="0" w:color="auto"/>
            <w:right w:val="none" w:sz="0" w:space="0" w:color="auto"/>
          </w:divBdr>
        </w:div>
        <w:div w:id="1192955157">
          <w:marLeft w:val="1152"/>
          <w:marRight w:val="0"/>
          <w:marTop w:val="120"/>
          <w:marBottom w:val="0"/>
          <w:divBdr>
            <w:top w:val="none" w:sz="0" w:space="0" w:color="auto"/>
            <w:left w:val="none" w:sz="0" w:space="0" w:color="auto"/>
            <w:bottom w:val="none" w:sz="0" w:space="0" w:color="auto"/>
            <w:right w:val="none" w:sz="0" w:space="0" w:color="auto"/>
          </w:divBdr>
        </w:div>
        <w:div w:id="1557201463">
          <w:marLeft w:val="1152"/>
          <w:marRight w:val="0"/>
          <w:marTop w:val="120"/>
          <w:marBottom w:val="0"/>
          <w:divBdr>
            <w:top w:val="none" w:sz="0" w:space="0" w:color="auto"/>
            <w:left w:val="none" w:sz="0" w:space="0" w:color="auto"/>
            <w:bottom w:val="none" w:sz="0" w:space="0" w:color="auto"/>
            <w:right w:val="none" w:sz="0" w:space="0" w:color="auto"/>
          </w:divBdr>
        </w:div>
      </w:divsChild>
    </w:div>
    <w:div w:id="294995420">
      <w:bodyDiv w:val="1"/>
      <w:marLeft w:val="0"/>
      <w:marRight w:val="0"/>
      <w:marTop w:val="0"/>
      <w:marBottom w:val="0"/>
      <w:divBdr>
        <w:top w:val="none" w:sz="0" w:space="0" w:color="auto"/>
        <w:left w:val="none" w:sz="0" w:space="0" w:color="auto"/>
        <w:bottom w:val="none" w:sz="0" w:space="0" w:color="auto"/>
        <w:right w:val="none" w:sz="0" w:space="0" w:color="auto"/>
      </w:divBdr>
      <w:divsChild>
        <w:div w:id="1845510839">
          <w:marLeft w:val="0"/>
          <w:marRight w:val="0"/>
          <w:marTop w:val="0"/>
          <w:marBottom w:val="0"/>
          <w:divBdr>
            <w:top w:val="none" w:sz="0" w:space="0" w:color="auto"/>
            <w:left w:val="none" w:sz="0" w:space="0" w:color="auto"/>
            <w:bottom w:val="none" w:sz="0" w:space="0" w:color="auto"/>
            <w:right w:val="none" w:sz="0" w:space="0" w:color="auto"/>
          </w:divBdr>
          <w:divsChild>
            <w:div w:id="8941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6038">
      <w:bodyDiv w:val="1"/>
      <w:marLeft w:val="0"/>
      <w:marRight w:val="0"/>
      <w:marTop w:val="0"/>
      <w:marBottom w:val="0"/>
      <w:divBdr>
        <w:top w:val="none" w:sz="0" w:space="0" w:color="auto"/>
        <w:left w:val="none" w:sz="0" w:space="0" w:color="auto"/>
        <w:bottom w:val="none" w:sz="0" w:space="0" w:color="auto"/>
        <w:right w:val="none" w:sz="0" w:space="0" w:color="auto"/>
      </w:divBdr>
    </w:div>
    <w:div w:id="297224272">
      <w:bodyDiv w:val="1"/>
      <w:marLeft w:val="0"/>
      <w:marRight w:val="0"/>
      <w:marTop w:val="0"/>
      <w:marBottom w:val="0"/>
      <w:divBdr>
        <w:top w:val="none" w:sz="0" w:space="0" w:color="auto"/>
        <w:left w:val="none" w:sz="0" w:space="0" w:color="auto"/>
        <w:bottom w:val="none" w:sz="0" w:space="0" w:color="auto"/>
        <w:right w:val="none" w:sz="0" w:space="0" w:color="auto"/>
      </w:divBdr>
    </w:div>
    <w:div w:id="300774456">
      <w:bodyDiv w:val="1"/>
      <w:marLeft w:val="0"/>
      <w:marRight w:val="0"/>
      <w:marTop w:val="0"/>
      <w:marBottom w:val="0"/>
      <w:divBdr>
        <w:top w:val="none" w:sz="0" w:space="0" w:color="auto"/>
        <w:left w:val="none" w:sz="0" w:space="0" w:color="auto"/>
        <w:bottom w:val="none" w:sz="0" w:space="0" w:color="auto"/>
        <w:right w:val="none" w:sz="0" w:space="0" w:color="auto"/>
      </w:divBdr>
    </w:div>
    <w:div w:id="309360588">
      <w:bodyDiv w:val="1"/>
      <w:marLeft w:val="0"/>
      <w:marRight w:val="0"/>
      <w:marTop w:val="0"/>
      <w:marBottom w:val="0"/>
      <w:divBdr>
        <w:top w:val="none" w:sz="0" w:space="0" w:color="auto"/>
        <w:left w:val="none" w:sz="0" w:space="0" w:color="auto"/>
        <w:bottom w:val="none" w:sz="0" w:space="0" w:color="auto"/>
        <w:right w:val="none" w:sz="0" w:space="0" w:color="auto"/>
      </w:divBdr>
      <w:divsChild>
        <w:div w:id="1015306120">
          <w:marLeft w:val="547"/>
          <w:marRight w:val="0"/>
          <w:marTop w:val="0"/>
          <w:marBottom w:val="0"/>
          <w:divBdr>
            <w:top w:val="none" w:sz="0" w:space="0" w:color="auto"/>
            <w:left w:val="none" w:sz="0" w:space="0" w:color="auto"/>
            <w:bottom w:val="none" w:sz="0" w:space="0" w:color="auto"/>
            <w:right w:val="none" w:sz="0" w:space="0" w:color="auto"/>
          </w:divBdr>
        </w:div>
      </w:divsChild>
    </w:div>
    <w:div w:id="316345298">
      <w:bodyDiv w:val="1"/>
      <w:marLeft w:val="0"/>
      <w:marRight w:val="0"/>
      <w:marTop w:val="0"/>
      <w:marBottom w:val="0"/>
      <w:divBdr>
        <w:top w:val="none" w:sz="0" w:space="0" w:color="auto"/>
        <w:left w:val="none" w:sz="0" w:space="0" w:color="auto"/>
        <w:bottom w:val="none" w:sz="0" w:space="0" w:color="auto"/>
        <w:right w:val="none" w:sz="0" w:space="0" w:color="auto"/>
      </w:divBdr>
      <w:divsChild>
        <w:div w:id="921449359">
          <w:marLeft w:val="274"/>
          <w:marRight w:val="0"/>
          <w:marTop w:val="120"/>
          <w:marBottom w:val="0"/>
          <w:divBdr>
            <w:top w:val="none" w:sz="0" w:space="0" w:color="auto"/>
            <w:left w:val="none" w:sz="0" w:space="0" w:color="auto"/>
            <w:bottom w:val="none" w:sz="0" w:space="0" w:color="auto"/>
            <w:right w:val="none" w:sz="0" w:space="0" w:color="auto"/>
          </w:divBdr>
        </w:div>
      </w:divsChild>
    </w:div>
    <w:div w:id="328413004">
      <w:bodyDiv w:val="1"/>
      <w:marLeft w:val="0"/>
      <w:marRight w:val="0"/>
      <w:marTop w:val="0"/>
      <w:marBottom w:val="0"/>
      <w:divBdr>
        <w:top w:val="none" w:sz="0" w:space="0" w:color="auto"/>
        <w:left w:val="none" w:sz="0" w:space="0" w:color="auto"/>
        <w:bottom w:val="none" w:sz="0" w:space="0" w:color="auto"/>
        <w:right w:val="none" w:sz="0" w:space="0" w:color="auto"/>
      </w:divBdr>
      <w:divsChild>
        <w:div w:id="89814341">
          <w:marLeft w:val="547"/>
          <w:marRight w:val="0"/>
          <w:marTop w:val="0"/>
          <w:marBottom w:val="0"/>
          <w:divBdr>
            <w:top w:val="none" w:sz="0" w:space="0" w:color="auto"/>
            <w:left w:val="none" w:sz="0" w:space="0" w:color="auto"/>
            <w:bottom w:val="none" w:sz="0" w:space="0" w:color="auto"/>
            <w:right w:val="none" w:sz="0" w:space="0" w:color="auto"/>
          </w:divBdr>
        </w:div>
      </w:divsChild>
    </w:div>
    <w:div w:id="331489177">
      <w:bodyDiv w:val="1"/>
      <w:marLeft w:val="0"/>
      <w:marRight w:val="0"/>
      <w:marTop w:val="0"/>
      <w:marBottom w:val="0"/>
      <w:divBdr>
        <w:top w:val="none" w:sz="0" w:space="0" w:color="auto"/>
        <w:left w:val="none" w:sz="0" w:space="0" w:color="auto"/>
        <w:bottom w:val="none" w:sz="0" w:space="0" w:color="auto"/>
        <w:right w:val="none" w:sz="0" w:space="0" w:color="auto"/>
      </w:divBdr>
      <w:divsChild>
        <w:div w:id="2109345069">
          <w:marLeft w:val="0"/>
          <w:marRight w:val="0"/>
          <w:marTop w:val="0"/>
          <w:marBottom w:val="0"/>
          <w:divBdr>
            <w:top w:val="none" w:sz="0" w:space="0" w:color="auto"/>
            <w:left w:val="none" w:sz="0" w:space="0" w:color="auto"/>
            <w:bottom w:val="none" w:sz="0" w:space="0" w:color="auto"/>
            <w:right w:val="none" w:sz="0" w:space="0" w:color="auto"/>
          </w:divBdr>
          <w:divsChild>
            <w:div w:id="7086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151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77">
          <w:marLeft w:val="0"/>
          <w:marRight w:val="0"/>
          <w:marTop w:val="0"/>
          <w:marBottom w:val="0"/>
          <w:divBdr>
            <w:top w:val="none" w:sz="0" w:space="0" w:color="auto"/>
            <w:left w:val="none" w:sz="0" w:space="0" w:color="auto"/>
            <w:bottom w:val="none" w:sz="0" w:space="0" w:color="auto"/>
            <w:right w:val="none" w:sz="0" w:space="0" w:color="auto"/>
          </w:divBdr>
          <w:divsChild>
            <w:div w:id="16320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788">
      <w:bodyDiv w:val="1"/>
      <w:marLeft w:val="0"/>
      <w:marRight w:val="0"/>
      <w:marTop w:val="0"/>
      <w:marBottom w:val="0"/>
      <w:divBdr>
        <w:top w:val="none" w:sz="0" w:space="0" w:color="auto"/>
        <w:left w:val="none" w:sz="0" w:space="0" w:color="auto"/>
        <w:bottom w:val="none" w:sz="0" w:space="0" w:color="auto"/>
        <w:right w:val="none" w:sz="0" w:space="0" w:color="auto"/>
      </w:divBdr>
    </w:div>
    <w:div w:id="359821696">
      <w:bodyDiv w:val="1"/>
      <w:marLeft w:val="0"/>
      <w:marRight w:val="0"/>
      <w:marTop w:val="0"/>
      <w:marBottom w:val="0"/>
      <w:divBdr>
        <w:top w:val="none" w:sz="0" w:space="0" w:color="auto"/>
        <w:left w:val="none" w:sz="0" w:space="0" w:color="auto"/>
        <w:bottom w:val="none" w:sz="0" w:space="0" w:color="auto"/>
        <w:right w:val="none" w:sz="0" w:space="0" w:color="auto"/>
      </w:divBdr>
    </w:div>
    <w:div w:id="364133848">
      <w:bodyDiv w:val="1"/>
      <w:marLeft w:val="0"/>
      <w:marRight w:val="0"/>
      <w:marTop w:val="0"/>
      <w:marBottom w:val="0"/>
      <w:divBdr>
        <w:top w:val="none" w:sz="0" w:space="0" w:color="auto"/>
        <w:left w:val="none" w:sz="0" w:space="0" w:color="auto"/>
        <w:bottom w:val="none" w:sz="0" w:space="0" w:color="auto"/>
        <w:right w:val="none" w:sz="0" w:space="0" w:color="auto"/>
      </w:divBdr>
      <w:divsChild>
        <w:div w:id="900597317">
          <w:marLeft w:val="547"/>
          <w:marRight w:val="0"/>
          <w:marTop w:val="0"/>
          <w:marBottom w:val="0"/>
          <w:divBdr>
            <w:top w:val="none" w:sz="0" w:space="0" w:color="auto"/>
            <w:left w:val="none" w:sz="0" w:space="0" w:color="auto"/>
            <w:bottom w:val="none" w:sz="0" w:space="0" w:color="auto"/>
            <w:right w:val="none" w:sz="0" w:space="0" w:color="auto"/>
          </w:divBdr>
        </w:div>
      </w:divsChild>
    </w:div>
    <w:div w:id="371345330">
      <w:bodyDiv w:val="1"/>
      <w:marLeft w:val="0"/>
      <w:marRight w:val="0"/>
      <w:marTop w:val="0"/>
      <w:marBottom w:val="0"/>
      <w:divBdr>
        <w:top w:val="none" w:sz="0" w:space="0" w:color="auto"/>
        <w:left w:val="none" w:sz="0" w:space="0" w:color="auto"/>
        <w:bottom w:val="none" w:sz="0" w:space="0" w:color="auto"/>
        <w:right w:val="none" w:sz="0" w:space="0" w:color="auto"/>
      </w:divBdr>
      <w:divsChild>
        <w:div w:id="254241593">
          <w:marLeft w:val="547"/>
          <w:marRight w:val="0"/>
          <w:marTop w:val="0"/>
          <w:marBottom w:val="0"/>
          <w:divBdr>
            <w:top w:val="none" w:sz="0" w:space="0" w:color="auto"/>
            <w:left w:val="none" w:sz="0" w:space="0" w:color="auto"/>
            <w:bottom w:val="none" w:sz="0" w:space="0" w:color="auto"/>
            <w:right w:val="none" w:sz="0" w:space="0" w:color="auto"/>
          </w:divBdr>
        </w:div>
      </w:divsChild>
    </w:div>
    <w:div w:id="407773886">
      <w:bodyDiv w:val="1"/>
      <w:marLeft w:val="0"/>
      <w:marRight w:val="0"/>
      <w:marTop w:val="0"/>
      <w:marBottom w:val="0"/>
      <w:divBdr>
        <w:top w:val="none" w:sz="0" w:space="0" w:color="auto"/>
        <w:left w:val="none" w:sz="0" w:space="0" w:color="auto"/>
        <w:bottom w:val="none" w:sz="0" w:space="0" w:color="auto"/>
        <w:right w:val="none" w:sz="0" w:space="0" w:color="auto"/>
      </w:divBdr>
      <w:divsChild>
        <w:div w:id="1871212849">
          <w:marLeft w:val="0"/>
          <w:marRight w:val="0"/>
          <w:marTop w:val="0"/>
          <w:marBottom w:val="0"/>
          <w:divBdr>
            <w:top w:val="none" w:sz="0" w:space="0" w:color="auto"/>
            <w:left w:val="none" w:sz="0" w:space="0" w:color="auto"/>
            <w:bottom w:val="none" w:sz="0" w:space="0" w:color="auto"/>
            <w:right w:val="none" w:sz="0" w:space="0" w:color="auto"/>
          </w:divBdr>
          <w:divsChild>
            <w:div w:id="11855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70443">
      <w:bodyDiv w:val="1"/>
      <w:marLeft w:val="0"/>
      <w:marRight w:val="0"/>
      <w:marTop w:val="0"/>
      <w:marBottom w:val="0"/>
      <w:divBdr>
        <w:top w:val="none" w:sz="0" w:space="0" w:color="auto"/>
        <w:left w:val="none" w:sz="0" w:space="0" w:color="auto"/>
        <w:bottom w:val="none" w:sz="0" w:space="0" w:color="auto"/>
        <w:right w:val="none" w:sz="0" w:space="0" w:color="auto"/>
      </w:divBdr>
      <w:divsChild>
        <w:div w:id="1738169418">
          <w:marLeft w:val="0"/>
          <w:marRight w:val="0"/>
          <w:marTop w:val="0"/>
          <w:marBottom w:val="0"/>
          <w:divBdr>
            <w:top w:val="none" w:sz="0" w:space="0" w:color="auto"/>
            <w:left w:val="none" w:sz="0" w:space="0" w:color="auto"/>
            <w:bottom w:val="none" w:sz="0" w:space="0" w:color="auto"/>
            <w:right w:val="none" w:sz="0" w:space="0" w:color="auto"/>
          </w:divBdr>
          <w:divsChild>
            <w:div w:id="101193157">
              <w:marLeft w:val="0"/>
              <w:marRight w:val="0"/>
              <w:marTop w:val="0"/>
              <w:marBottom w:val="0"/>
              <w:divBdr>
                <w:top w:val="none" w:sz="0" w:space="0" w:color="auto"/>
                <w:left w:val="none" w:sz="0" w:space="0" w:color="auto"/>
                <w:bottom w:val="none" w:sz="0" w:space="0" w:color="auto"/>
                <w:right w:val="none" w:sz="0" w:space="0" w:color="auto"/>
              </w:divBdr>
            </w:div>
            <w:div w:id="245842261">
              <w:marLeft w:val="0"/>
              <w:marRight w:val="0"/>
              <w:marTop w:val="0"/>
              <w:marBottom w:val="0"/>
              <w:divBdr>
                <w:top w:val="none" w:sz="0" w:space="0" w:color="auto"/>
                <w:left w:val="none" w:sz="0" w:space="0" w:color="auto"/>
                <w:bottom w:val="none" w:sz="0" w:space="0" w:color="auto"/>
                <w:right w:val="none" w:sz="0" w:space="0" w:color="auto"/>
              </w:divBdr>
            </w:div>
            <w:div w:id="626621094">
              <w:marLeft w:val="0"/>
              <w:marRight w:val="0"/>
              <w:marTop w:val="0"/>
              <w:marBottom w:val="0"/>
              <w:divBdr>
                <w:top w:val="none" w:sz="0" w:space="0" w:color="auto"/>
                <w:left w:val="none" w:sz="0" w:space="0" w:color="auto"/>
                <w:bottom w:val="none" w:sz="0" w:space="0" w:color="auto"/>
                <w:right w:val="none" w:sz="0" w:space="0" w:color="auto"/>
              </w:divBdr>
            </w:div>
            <w:div w:id="1812091596">
              <w:marLeft w:val="0"/>
              <w:marRight w:val="0"/>
              <w:marTop w:val="0"/>
              <w:marBottom w:val="0"/>
              <w:divBdr>
                <w:top w:val="none" w:sz="0" w:space="0" w:color="auto"/>
                <w:left w:val="none" w:sz="0" w:space="0" w:color="auto"/>
                <w:bottom w:val="none" w:sz="0" w:space="0" w:color="auto"/>
                <w:right w:val="none" w:sz="0" w:space="0" w:color="auto"/>
              </w:divBdr>
            </w:div>
            <w:div w:id="19903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5231">
      <w:bodyDiv w:val="1"/>
      <w:marLeft w:val="0"/>
      <w:marRight w:val="0"/>
      <w:marTop w:val="0"/>
      <w:marBottom w:val="0"/>
      <w:divBdr>
        <w:top w:val="none" w:sz="0" w:space="0" w:color="auto"/>
        <w:left w:val="none" w:sz="0" w:space="0" w:color="auto"/>
        <w:bottom w:val="none" w:sz="0" w:space="0" w:color="auto"/>
        <w:right w:val="none" w:sz="0" w:space="0" w:color="auto"/>
      </w:divBdr>
      <w:divsChild>
        <w:div w:id="823669874">
          <w:marLeft w:val="547"/>
          <w:marRight w:val="0"/>
          <w:marTop w:val="0"/>
          <w:marBottom w:val="0"/>
          <w:divBdr>
            <w:top w:val="none" w:sz="0" w:space="0" w:color="auto"/>
            <w:left w:val="none" w:sz="0" w:space="0" w:color="auto"/>
            <w:bottom w:val="none" w:sz="0" w:space="0" w:color="auto"/>
            <w:right w:val="none" w:sz="0" w:space="0" w:color="auto"/>
          </w:divBdr>
        </w:div>
        <w:div w:id="1477529824">
          <w:marLeft w:val="547"/>
          <w:marRight w:val="0"/>
          <w:marTop w:val="0"/>
          <w:marBottom w:val="0"/>
          <w:divBdr>
            <w:top w:val="none" w:sz="0" w:space="0" w:color="auto"/>
            <w:left w:val="none" w:sz="0" w:space="0" w:color="auto"/>
            <w:bottom w:val="none" w:sz="0" w:space="0" w:color="auto"/>
            <w:right w:val="none" w:sz="0" w:space="0" w:color="auto"/>
          </w:divBdr>
        </w:div>
      </w:divsChild>
    </w:div>
    <w:div w:id="442846023">
      <w:bodyDiv w:val="1"/>
      <w:marLeft w:val="0"/>
      <w:marRight w:val="0"/>
      <w:marTop w:val="0"/>
      <w:marBottom w:val="0"/>
      <w:divBdr>
        <w:top w:val="none" w:sz="0" w:space="0" w:color="auto"/>
        <w:left w:val="none" w:sz="0" w:space="0" w:color="auto"/>
        <w:bottom w:val="none" w:sz="0" w:space="0" w:color="auto"/>
        <w:right w:val="none" w:sz="0" w:space="0" w:color="auto"/>
      </w:divBdr>
      <w:divsChild>
        <w:div w:id="256064196">
          <w:marLeft w:val="0"/>
          <w:marRight w:val="0"/>
          <w:marTop w:val="0"/>
          <w:marBottom w:val="0"/>
          <w:divBdr>
            <w:top w:val="none" w:sz="0" w:space="0" w:color="auto"/>
            <w:left w:val="none" w:sz="0" w:space="0" w:color="auto"/>
            <w:bottom w:val="none" w:sz="0" w:space="0" w:color="auto"/>
            <w:right w:val="none" w:sz="0" w:space="0" w:color="auto"/>
          </w:divBdr>
          <w:divsChild>
            <w:div w:id="2515810">
              <w:marLeft w:val="0"/>
              <w:marRight w:val="0"/>
              <w:marTop w:val="0"/>
              <w:marBottom w:val="0"/>
              <w:divBdr>
                <w:top w:val="none" w:sz="0" w:space="0" w:color="auto"/>
                <w:left w:val="none" w:sz="0" w:space="0" w:color="auto"/>
                <w:bottom w:val="none" w:sz="0" w:space="0" w:color="auto"/>
                <w:right w:val="none" w:sz="0" w:space="0" w:color="auto"/>
              </w:divBdr>
            </w:div>
            <w:div w:id="24990435">
              <w:marLeft w:val="0"/>
              <w:marRight w:val="0"/>
              <w:marTop w:val="0"/>
              <w:marBottom w:val="0"/>
              <w:divBdr>
                <w:top w:val="none" w:sz="0" w:space="0" w:color="auto"/>
                <w:left w:val="none" w:sz="0" w:space="0" w:color="auto"/>
                <w:bottom w:val="none" w:sz="0" w:space="0" w:color="auto"/>
                <w:right w:val="none" w:sz="0" w:space="0" w:color="auto"/>
              </w:divBdr>
            </w:div>
            <w:div w:id="227571490">
              <w:marLeft w:val="0"/>
              <w:marRight w:val="0"/>
              <w:marTop w:val="0"/>
              <w:marBottom w:val="0"/>
              <w:divBdr>
                <w:top w:val="none" w:sz="0" w:space="0" w:color="auto"/>
                <w:left w:val="none" w:sz="0" w:space="0" w:color="auto"/>
                <w:bottom w:val="none" w:sz="0" w:space="0" w:color="auto"/>
                <w:right w:val="none" w:sz="0" w:space="0" w:color="auto"/>
              </w:divBdr>
            </w:div>
            <w:div w:id="1086805772">
              <w:marLeft w:val="0"/>
              <w:marRight w:val="0"/>
              <w:marTop w:val="0"/>
              <w:marBottom w:val="0"/>
              <w:divBdr>
                <w:top w:val="none" w:sz="0" w:space="0" w:color="auto"/>
                <w:left w:val="none" w:sz="0" w:space="0" w:color="auto"/>
                <w:bottom w:val="none" w:sz="0" w:space="0" w:color="auto"/>
                <w:right w:val="none" w:sz="0" w:space="0" w:color="auto"/>
              </w:divBdr>
            </w:div>
            <w:div w:id="1366369225">
              <w:marLeft w:val="0"/>
              <w:marRight w:val="0"/>
              <w:marTop w:val="0"/>
              <w:marBottom w:val="0"/>
              <w:divBdr>
                <w:top w:val="none" w:sz="0" w:space="0" w:color="auto"/>
                <w:left w:val="none" w:sz="0" w:space="0" w:color="auto"/>
                <w:bottom w:val="none" w:sz="0" w:space="0" w:color="auto"/>
                <w:right w:val="none" w:sz="0" w:space="0" w:color="auto"/>
              </w:divBdr>
            </w:div>
            <w:div w:id="15967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3588">
      <w:bodyDiv w:val="1"/>
      <w:marLeft w:val="0"/>
      <w:marRight w:val="0"/>
      <w:marTop w:val="0"/>
      <w:marBottom w:val="0"/>
      <w:divBdr>
        <w:top w:val="none" w:sz="0" w:space="0" w:color="auto"/>
        <w:left w:val="none" w:sz="0" w:space="0" w:color="auto"/>
        <w:bottom w:val="none" w:sz="0" w:space="0" w:color="auto"/>
        <w:right w:val="none" w:sz="0" w:space="0" w:color="auto"/>
      </w:divBdr>
      <w:divsChild>
        <w:div w:id="921648492">
          <w:marLeft w:val="547"/>
          <w:marRight w:val="0"/>
          <w:marTop w:val="0"/>
          <w:marBottom w:val="0"/>
          <w:divBdr>
            <w:top w:val="none" w:sz="0" w:space="0" w:color="auto"/>
            <w:left w:val="none" w:sz="0" w:space="0" w:color="auto"/>
            <w:bottom w:val="none" w:sz="0" w:space="0" w:color="auto"/>
            <w:right w:val="none" w:sz="0" w:space="0" w:color="auto"/>
          </w:divBdr>
        </w:div>
        <w:div w:id="1672365345">
          <w:marLeft w:val="547"/>
          <w:marRight w:val="0"/>
          <w:marTop w:val="0"/>
          <w:marBottom w:val="0"/>
          <w:divBdr>
            <w:top w:val="none" w:sz="0" w:space="0" w:color="auto"/>
            <w:left w:val="none" w:sz="0" w:space="0" w:color="auto"/>
            <w:bottom w:val="none" w:sz="0" w:space="0" w:color="auto"/>
            <w:right w:val="none" w:sz="0" w:space="0" w:color="auto"/>
          </w:divBdr>
        </w:div>
      </w:divsChild>
    </w:div>
    <w:div w:id="450368573">
      <w:bodyDiv w:val="1"/>
      <w:marLeft w:val="0"/>
      <w:marRight w:val="0"/>
      <w:marTop w:val="0"/>
      <w:marBottom w:val="0"/>
      <w:divBdr>
        <w:top w:val="none" w:sz="0" w:space="0" w:color="auto"/>
        <w:left w:val="none" w:sz="0" w:space="0" w:color="auto"/>
        <w:bottom w:val="none" w:sz="0" w:space="0" w:color="auto"/>
        <w:right w:val="none" w:sz="0" w:space="0" w:color="auto"/>
      </w:divBdr>
    </w:div>
    <w:div w:id="451903222">
      <w:bodyDiv w:val="1"/>
      <w:marLeft w:val="0"/>
      <w:marRight w:val="0"/>
      <w:marTop w:val="0"/>
      <w:marBottom w:val="0"/>
      <w:divBdr>
        <w:top w:val="none" w:sz="0" w:space="0" w:color="auto"/>
        <w:left w:val="none" w:sz="0" w:space="0" w:color="auto"/>
        <w:bottom w:val="none" w:sz="0" w:space="0" w:color="auto"/>
        <w:right w:val="none" w:sz="0" w:space="0" w:color="auto"/>
      </w:divBdr>
      <w:divsChild>
        <w:div w:id="166604010">
          <w:marLeft w:val="274"/>
          <w:marRight w:val="0"/>
          <w:marTop w:val="120"/>
          <w:marBottom w:val="0"/>
          <w:divBdr>
            <w:top w:val="none" w:sz="0" w:space="0" w:color="auto"/>
            <w:left w:val="none" w:sz="0" w:space="0" w:color="auto"/>
            <w:bottom w:val="none" w:sz="0" w:space="0" w:color="auto"/>
            <w:right w:val="none" w:sz="0" w:space="0" w:color="auto"/>
          </w:divBdr>
        </w:div>
      </w:divsChild>
    </w:div>
    <w:div w:id="470639145">
      <w:bodyDiv w:val="1"/>
      <w:marLeft w:val="0"/>
      <w:marRight w:val="0"/>
      <w:marTop w:val="0"/>
      <w:marBottom w:val="0"/>
      <w:divBdr>
        <w:top w:val="none" w:sz="0" w:space="0" w:color="auto"/>
        <w:left w:val="none" w:sz="0" w:space="0" w:color="auto"/>
        <w:bottom w:val="none" w:sz="0" w:space="0" w:color="auto"/>
        <w:right w:val="none" w:sz="0" w:space="0" w:color="auto"/>
      </w:divBdr>
      <w:divsChild>
        <w:div w:id="446126394">
          <w:marLeft w:val="0"/>
          <w:marRight w:val="0"/>
          <w:marTop w:val="0"/>
          <w:marBottom w:val="0"/>
          <w:divBdr>
            <w:top w:val="none" w:sz="0" w:space="0" w:color="auto"/>
            <w:left w:val="none" w:sz="0" w:space="0" w:color="auto"/>
            <w:bottom w:val="none" w:sz="0" w:space="0" w:color="auto"/>
            <w:right w:val="none" w:sz="0" w:space="0" w:color="auto"/>
          </w:divBdr>
          <w:divsChild>
            <w:div w:id="14196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5311">
      <w:bodyDiv w:val="1"/>
      <w:marLeft w:val="0"/>
      <w:marRight w:val="0"/>
      <w:marTop w:val="0"/>
      <w:marBottom w:val="0"/>
      <w:divBdr>
        <w:top w:val="none" w:sz="0" w:space="0" w:color="auto"/>
        <w:left w:val="none" w:sz="0" w:space="0" w:color="auto"/>
        <w:bottom w:val="none" w:sz="0" w:space="0" w:color="auto"/>
        <w:right w:val="none" w:sz="0" w:space="0" w:color="auto"/>
      </w:divBdr>
      <w:divsChild>
        <w:div w:id="154732792">
          <w:marLeft w:val="0"/>
          <w:marRight w:val="0"/>
          <w:marTop w:val="0"/>
          <w:marBottom w:val="0"/>
          <w:divBdr>
            <w:top w:val="none" w:sz="0" w:space="0" w:color="auto"/>
            <w:left w:val="none" w:sz="0" w:space="0" w:color="auto"/>
            <w:bottom w:val="none" w:sz="0" w:space="0" w:color="auto"/>
            <w:right w:val="none" w:sz="0" w:space="0" w:color="auto"/>
          </w:divBdr>
        </w:div>
      </w:divsChild>
    </w:div>
    <w:div w:id="485128983">
      <w:bodyDiv w:val="1"/>
      <w:marLeft w:val="0"/>
      <w:marRight w:val="0"/>
      <w:marTop w:val="0"/>
      <w:marBottom w:val="0"/>
      <w:divBdr>
        <w:top w:val="none" w:sz="0" w:space="0" w:color="auto"/>
        <w:left w:val="none" w:sz="0" w:space="0" w:color="auto"/>
        <w:bottom w:val="none" w:sz="0" w:space="0" w:color="auto"/>
        <w:right w:val="none" w:sz="0" w:space="0" w:color="auto"/>
      </w:divBdr>
      <w:divsChild>
        <w:div w:id="141434653">
          <w:marLeft w:val="0"/>
          <w:marRight w:val="0"/>
          <w:marTop w:val="0"/>
          <w:marBottom w:val="0"/>
          <w:divBdr>
            <w:top w:val="none" w:sz="0" w:space="0" w:color="auto"/>
            <w:left w:val="none" w:sz="0" w:space="0" w:color="auto"/>
            <w:bottom w:val="none" w:sz="0" w:space="0" w:color="auto"/>
            <w:right w:val="none" w:sz="0" w:space="0" w:color="auto"/>
          </w:divBdr>
          <w:divsChild>
            <w:div w:id="14865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40624">
      <w:bodyDiv w:val="1"/>
      <w:marLeft w:val="0"/>
      <w:marRight w:val="0"/>
      <w:marTop w:val="0"/>
      <w:marBottom w:val="0"/>
      <w:divBdr>
        <w:top w:val="none" w:sz="0" w:space="0" w:color="auto"/>
        <w:left w:val="none" w:sz="0" w:space="0" w:color="auto"/>
        <w:bottom w:val="none" w:sz="0" w:space="0" w:color="auto"/>
        <w:right w:val="none" w:sz="0" w:space="0" w:color="auto"/>
      </w:divBdr>
      <w:divsChild>
        <w:div w:id="1622492436">
          <w:marLeft w:val="547"/>
          <w:marRight w:val="0"/>
          <w:marTop w:val="0"/>
          <w:marBottom w:val="0"/>
          <w:divBdr>
            <w:top w:val="none" w:sz="0" w:space="0" w:color="auto"/>
            <w:left w:val="none" w:sz="0" w:space="0" w:color="auto"/>
            <w:bottom w:val="none" w:sz="0" w:space="0" w:color="auto"/>
            <w:right w:val="none" w:sz="0" w:space="0" w:color="auto"/>
          </w:divBdr>
        </w:div>
      </w:divsChild>
    </w:div>
    <w:div w:id="518396114">
      <w:bodyDiv w:val="1"/>
      <w:marLeft w:val="0"/>
      <w:marRight w:val="0"/>
      <w:marTop w:val="0"/>
      <w:marBottom w:val="0"/>
      <w:divBdr>
        <w:top w:val="none" w:sz="0" w:space="0" w:color="auto"/>
        <w:left w:val="none" w:sz="0" w:space="0" w:color="auto"/>
        <w:bottom w:val="none" w:sz="0" w:space="0" w:color="auto"/>
        <w:right w:val="none" w:sz="0" w:space="0" w:color="auto"/>
      </w:divBdr>
    </w:div>
    <w:div w:id="518547482">
      <w:bodyDiv w:val="1"/>
      <w:marLeft w:val="0"/>
      <w:marRight w:val="0"/>
      <w:marTop w:val="0"/>
      <w:marBottom w:val="0"/>
      <w:divBdr>
        <w:top w:val="none" w:sz="0" w:space="0" w:color="auto"/>
        <w:left w:val="none" w:sz="0" w:space="0" w:color="auto"/>
        <w:bottom w:val="none" w:sz="0" w:space="0" w:color="auto"/>
        <w:right w:val="none" w:sz="0" w:space="0" w:color="auto"/>
      </w:divBdr>
    </w:div>
    <w:div w:id="523447595">
      <w:bodyDiv w:val="1"/>
      <w:marLeft w:val="0"/>
      <w:marRight w:val="0"/>
      <w:marTop w:val="0"/>
      <w:marBottom w:val="0"/>
      <w:divBdr>
        <w:top w:val="none" w:sz="0" w:space="0" w:color="auto"/>
        <w:left w:val="none" w:sz="0" w:space="0" w:color="auto"/>
        <w:bottom w:val="none" w:sz="0" w:space="0" w:color="auto"/>
        <w:right w:val="none" w:sz="0" w:space="0" w:color="auto"/>
      </w:divBdr>
      <w:divsChild>
        <w:div w:id="1268150017">
          <w:marLeft w:val="547"/>
          <w:marRight w:val="0"/>
          <w:marTop w:val="0"/>
          <w:marBottom w:val="0"/>
          <w:divBdr>
            <w:top w:val="none" w:sz="0" w:space="0" w:color="auto"/>
            <w:left w:val="none" w:sz="0" w:space="0" w:color="auto"/>
            <w:bottom w:val="none" w:sz="0" w:space="0" w:color="auto"/>
            <w:right w:val="none" w:sz="0" w:space="0" w:color="auto"/>
          </w:divBdr>
        </w:div>
      </w:divsChild>
    </w:div>
    <w:div w:id="528642924">
      <w:bodyDiv w:val="1"/>
      <w:marLeft w:val="0"/>
      <w:marRight w:val="0"/>
      <w:marTop w:val="0"/>
      <w:marBottom w:val="0"/>
      <w:divBdr>
        <w:top w:val="none" w:sz="0" w:space="0" w:color="auto"/>
        <w:left w:val="none" w:sz="0" w:space="0" w:color="auto"/>
        <w:bottom w:val="none" w:sz="0" w:space="0" w:color="auto"/>
        <w:right w:val="none" w:sz="0" w:space="0" w:color="auto"/>
      </w:divBdr>
    </w:div>
    <w:div w:id="535002172">
      <w:bodyDiv w:val="1"/>
      <w:marLeft w:val="0"/>
      <w:marRight w:val="0"/>
      <w:marTop w:val="0"/>
      <w:marBottom w:val="0"/>
      <w:divBdr>
        <w:top w:val="none" w:sz="0" w:space="0" w:color="auto"/>
        <w:left w:val="none" w:sz="0" w:space="0" w:color="auto"/>
        <w:bottom w:val="none" w:sz="0" w:space="0" w:color="auto"/>
        <w:right w:val="none" w:sz="0" w:space="0" w:color="auto"/>
      </w:divBdr>
      <w:divsChild>
        <w:div w:id="1015113823">
          <w:marLeft w:val="547"/>
          <w:marRight w:val="0"/>
          <w:marTop w:val="0"/>
          <w:marBottom w:val="0"/>
          <w:divBdr>
            <w:top w:val="none" w:sz="0" w:space="0" w:color="auto"/>
            <w:left w:val="none" w:sz="0" w:space="0" w:color="auto"/>
            <w:bottom w:val="none" w:sz="0" w:space="0" w:color="auto"/>
            <w:right w:val="none" w:sz="0" w:space="0" w:color="auto"/>
          </w:divBdr>
        </w:div>
      </w:divsChild>
    </w:div>
    <w:div w:id="535849119">
      <w:bodyDiv w:val="1"/>
      <w:marLeft w:val="0"/>
      <w:marRight w:val="0"/>
      <w:marTop w:val="0"/>
      <w:marBottom w:val="0"/>
      <w:divBdr>
        <w:top w:val="none" w:sz="0" w:space="0" w:color="auto"/>
        <w:left w:val="none" w:sz="0" w:space="0" w:color="auto"/>
        <w:bottom w:val="none" w:sz="0" w:space="0" w:color="auto"/>
        <w:right w:val="none" w:sz="0" w:space="0" w:color="auto"/>
      </w:divBdr>
    </w:div>
    <w:div w:id="538125121">
      <w:bodyDiv w:val="1"/>
      <w:marLeft w:val="0"/>
      <w:marRight w:val="0"/>
      <w:marTop w:val="0"/>
      <w:marBottom w:val="0"/>
      <w:divBdr>
        <w:top w:val="none" w:sz="0" w:space="0" w:color="auto"/>
        <w:left w:val="none" w:sz="0" w:space="0" w:color="auto"/>
        <w:bottom w:val="none" w:sz="0" w:space="0" w:color="auto"/>
        <w:right w:val="none" w:sz="0" w:space="0" w:color="auto"/>
      </w:divBdr>
      <w:divsChild>
        <w:div w:id="854074942">
          <w:marLeft w:val="0"/>
          <w:marRight w:val="0"/>
          <w:marTop w:val="0"/>
          <w:marBottom w:val="0"/>
          <w:divBdr>
            <w:top w:val="none" w:sz="0" w:space="0" w:color="auto"/>
            <w:left w:val="none" w:sz="0" w:space="0" w:color="auto"/>
            <w:bottom w:val="none" w:sz="0" w:space="0" w:color="auto"/>
            <w:right w:val="none" w:sz="0" w:space="0" w:color="auto"/>
          </w:divBdr>
          <w:divsChild>
            <w:div w:id="1216117553">
              <w:marLeft w:val="0"/>
              <w:marRight w:val="0"/>
              <w:marTop w:val="0"/>
              <w:marBottom w:val="0"/>
              <w:divBdr>
                <w:top w:val="none" w:sz="0" w:space="0" w:color="auto"/>
                <w:left w:val="none" w:sz="0" w:space="0" w:color="auto"/>
                <w:bottom w:val="none" w:sz="0" w:space="0" w:color="auto"/>
                <w:right w:val="none" w:sz="0" w:space="0" w:color="auto"/>
              </w:divBdr>
              <w:divsChild>
                <w:div w:id="803160654">
                  <w:marLeft w:val="0"/>
                  <w:marRight w:val="-225"/>
                  <w:marTop w:val="0"/>
                  <w:marBottom w:val="0"/>
                  <w:divBdr>
                    <w:top w:val="none" w:sz="0" w:space="0" w:color="auto"/>
                    <w:left w:val="none" w:sz="0" w:space="0" w:color="auto"/>
                    <w:bottom w:val="none" w:sz="0" w:space="0" w:color="auto"/>
                    <w:right w:val="none" w:sz="0" w:space="0" w:color="auto"/>
                  </w:divBdr>
                  <w:divsChild>
                    <w:div w:id="183789760">
                      <w:marLeft w:val="300"/>
                      <w:marRight w:val="300"/>
                      <w:marTop w:val="300"/>
                      <w:marBottom w:val="300"/>
                      <w:divBdr>
                        <w:top w:val="none" w:sz="0" w:space="0" w:color="auto"/>
                        <w:left w:val="none" w:sz="0" w:space="0" w:color="auto"/>
                        <w:bottom w:val="none" w:sz="0" w:space="0" w:color="auto"/>
                        <w:right w:val="none" w:sz="0" w:space="0" w:color="auto"/>
                      </w:divBdr>
                      <w:divsChild>
                        <w:div w:id="803932838">
                          <w:marLeft w:val="0"/>
                          <w:marRight w:val="0"/>
                          <w:marTop w:val="0"/>
                          <w:marBottom w:val="0"/>
                          <w:divBdr>
                            <w:top w:val="none" w:sz="0" w:space="0" w:color="auto"/>
                            <w:left w:val="none" w:sz="0" w:space="0" w:color="auto"/>
                            <w:bottom w:val="none" w:sz="0" w:space="0" w:color="auto"/>
                            <w:right w:val="none" w:sz="0" w:space="0" w:color="auto"/>
                          </w:divBdr>
                          <w:divsChild>
                            <w:div w:id="131599098">
                              <w:marLeft w:val="0"/>
                              <w:marRight w:val="0"/>
                              <w:marTop w:val="0"/>
                              <w:marBottom w:val="0"/>
                              <w:divBdr>
                                <w:top w:val="none" w:sz="0" w:space="0" w:color="auto"/>
                                <w:left w:val="none" w:sz="0" w:space="0" w:color="auto"/>
                                <w:bottom w:val="none" w:sz="0" w:space="0" w:color="auto"/>
                                <w:right w:val="none" w:sz="0" w:space="0" w:color="auto"/>
                              </w:divBdr>
                              <w:divsChild>
                                <w:div w:id="61217717">
                                  <w:marLeft w:val="0"/>
                                  <w:marRight w:val="0"/>
                                  <w:marTop w:val="0"/>
                                  <w:marBottom w:val="0"/>
                                  <w:divBdr>
                                    <w:top w:val="none" w:sz="0" w:space="0" w:color="auto"/>
                                    <w:left w:val="none" w:sz="0" w:space="0" w:color="auto"/>
                                    <w:bottom w:val="none" w:sz="0" w:space="0" w:color="auto"/>
                                    <w:right w:val="none" w:sz="0" w:space="0" w:color="auto"/>
                                  </w:divBdr>
                                  <w:divsChild>
                                    <w:div w:id="232551429">
                                      <w:marLeft w:val="0"/>
                                      <w:marRight w:val="0"/>
                                      <w:marTop w:val="0"/>
                                      <w:marBottom w:val="0"/>
                                      <w:divBdr>
                                        <w:top w:val="none" w:sz="0" w:space="0" w:color="auto"/>
                                        <w:left w:val="none" w:sz="0" w:space="0" w:color="auto"/>
                                        <w:bottom w:val="none" w:sz="0" w:space="0" w:color="auto"/>
                                        <w:right w:val="none" w:sz="0" w:space="0" w:color="auto"/>
                                      </w:divBdr>
                                      <w:divsChild>
                                        <w:div w:id="4436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386345">
      <w:bodyDiv w:val="1"/>
      <w:marLeft w:val="0"/>
      <w:marRight w:val="0"/>
      <w:marTop w:val="0"/>
      <w:marBottom w:val="0"/>
      <w:divBdr>
        <w:top w:val="none" w:sz="0" w:space="0" w:color="auto"/>
        <w:left w:val="none" w:sz="0" w:space="0" w:color="auto"/>
        <w:bottom w:val="none" w:sz="0" w:space="0" w:color="auto"/>
        <w:right w:val="none" w:sz="0" w:space="0" w:color="auto"/>
      </w:divBdr>
      <w:divsChild>
        <w:div w:id="577131860">
          <w:marLeft w:val="547"/>
          <w:marRight w:val="0"/>
          <w:marTop w:val="0"/>
          <w:marBottom w:val="0"/>
          <w:divBdr>
            <w:top w:val="none" w:sz="0" w:space="0" w:color="auto"/>
            <w:left w:val="none" w:sz="0" w:space="0" w:color="auto"/>
            <w:bottom w:val="none" w:sz="0" w:space="0" w:color="auto"/>
            <w:right w:val="none" w:sz="0" w:space="0" w:color="auto"/>
          </w:divBdr>
        </w:div>
      </w:divsChild>
    </w:div>
    <w:div w:id="554244148">
      <w:bodyDiv w:val="1"/>
      <w:marLeft w:val="0"/>
      <w:marRight w:val="0"/>
      <w:marTop w:val="0"/>
      <w:marBottom w:val="0"/>
      <w:divBdr>
        <w:top w:val="none" w:sz="0" w:space="0" w:color="auto"/>
        <w:left w:val="none" w:sz="0" w:space="0" w:color="auto"/>
        <w:bottom w:val="none" w:sz="0" w:space="0" w:color="auto"/>
        <w:right w:val="none" w:sz="0" w:space="0" w:color="auto"/>
      </w:divBdr>
    </w:div>
    <w:div w:id="558131035">
      <w:bodyDiv w:val="1"/>
      <w:marLeft w:val="0"/>
      <w:marRight w:val="0"/>
      <w:marTop w:val="0"/>
      <w:marBottom w:val="0"/>
      <w:divBdr>
        <w:top w:val="none" w:sz="0" w:space="0" w:color="auto"/>
        <w:left w:val="none" w:sz="0" w:space="0" w:color="auto"/>
        <w:bottom w:val="none" w:sz="0" w:space="0" w:color="auto"/>
        <w:right w:val="none" w:sz="0" w:space="0" w:color="auto"/>
      </w:divBdr>
      <w:divsChild>
        <w:div w:id="1255479866">
          <w:marLeft w:val="547"/>
          <w:marRight w:val="0"/>
          <w:marTop w:val="0"/>
          <w:marBottom w:val="0"/>
          <w:divBdr>
            <w:top w:val="none" w:sz="0" w:space="0" w:color="auto"/>
            <w:left w:val="none" w:sz="0" w:space="0" w:color="auto"/>
            <w:bottom w:val="none" w:sz="0" w:space="0" w:color="auto"/>
            <w:right w:val="none" w:sz="0" w:space="0" w:color="auto"/>
          </w:divBdr>
        </w:div>
      </w:divsChild>
    </w:div>
    <w:div w:id="576480017">
      <w:bodyDiv w:val="1"/>
      <w:marLeft w:val="0"/>
      <w:marRight w:val="0"/>
      <w:marTop w:val="0"/>
      <w:marBottom w:val="0"/>
      <w:divBdr>
        <w:top w:val="none" w:sz="0" w:space="0" w:color="auto"/>
        <w:left w:val="none" w:sz="0" w:space="0" w:color="auto"/>
        <w:bottom w:val="none" w:sz="0" w:space="0" w:color="auto"/>
        <w:right w:val="none" w:sz="0" w:space="0" w:color="auto"/>
      </w:divBdr>
      <w:divsChild>
        <w:div w:id="997078060">
          <w:marLeft w:val="547"/>
          <w:marRight w:val="0"/>
          <w:marTop w:val="0"/>
          <w:marBottom w:val="0"/>
          <w:divBdr>
            <w:top w:val="none" w:sz="0" w:space="0" w:color="auto"/>
            <w:left w:val="none" w:sz="0" w:space="0" w:color="auto"/>
            <w:bottom w:val="none" w:sz="0" w:space="0" w:color="auto"/>
            <w:right w:val="none" w:sz="0" w:space="0" w:color="auto"/>
          </w:divBdr>
        </w:div>
      </w:divsChild>
    </w:div>
    <w:div w:id="581913418">
      <w:bodyDiv w:val="1"/>
      <w:marLeft w:val="0"/>
      <w:marRight w:val="0"/>
      <w:marTop w:val="0"/>
      <w:marBottom w:val="0"/>
      <w:divBdr>
        <w:top w:val="none" w:sz="0" w:space="0" w:color="auto"/>
        <w:left w:val="none" w:sz="0" w:space="0" w:color="auto"/>
        <w:bottom w:val="none" w:sz="0" w:space="0" w:color="auto"/>
        <w:right w:val="none" w:sz="0" w:space="0" w:color="auto"/>
      </w:divBdr>
      <w:divsChild>
        <w:div w:id="438329568">
          <w:marLeft w:val="547"/>
          <w:marRight w:val="0"/>
          <w:marTop w:val="0"/>
          <w:marBottom w:val="0"/>
          <w:divBdr>
            <w:top w:val="none" w:sz="0" w:space="0" w:color="auto"/>
            <w:left w:val="none" w:sz="0" w:space="0" w:color="auto"/>
            <w:bottom w:val="none" w:sz="0" w:space="0" w:color="auto"/>
            <w:right w:val="none" w:sz="0" w:space="0" w:color="auto"/>
          </w:divBdr>
        </w:div>
      </w:divsChild>
    </w:div>
    <w:div w:id="587078506">
      <w:bodyDiv w:val="1"/>
      <w:marLeft w:val="0"/>
      <w:marRight w:val="0"/>
      <w:marTop w:val="0"/>
      <w:marBottom w:val="0"/>
      <w:divBdr>
        <w:top w:val="none" w:sz="0" w:space="0" w:color="auto"/>
        <w:left w:val="none" w:sz="0" w:space="0" w:color="auto"/>
        <w:bottom w:val="none" w:sz="0" w:space="0" w:color="auto"/>
        <w:right w:val="none" w:sz="0" w:space="0" w:color="auto"/>
      </w:divBdr>
    </w:div>
    <w:div w:id="588466323">
      <w:bodyDiv w:val="1"/>
      <w:marLeft w:val="0"/>
      <w:marRight w:val="0"/>
      <w:marTop w:val="0"/>
      <w:marBottom w:val="0"/>
      <w:divBdr>
        <w:top w:val="none" w:sz="0" w:space="0" w:color="auto"/>
        <w:left w:val="none" w:sz="0" w:space="0" w:color="auto"/>
        <w:bottom w:val="none" w:sz="0" w:space="0" w:color="auto"/>
        <w:right w:val="none" w:sz="0" w:space="0" w:color="auto"/>
      </w:divBdr>
    </w:div>
    <w:div w:id="597326313">
      <w:bodyDiv w:val="1"/>
      <w:marLeft w:val="0"/>
      <w:marRight w:val="0"/>
      <w:marTop w:val="0"/>
      <w:marBottom w:val="0"/>
      <w:divBdr>
        <w:top w:val="none" w:sz="0" w:space="0" w:color="auto"/>
        <w:left w:val="none" w:sz="0" w:space="0" w:color="auto"/>
        <w:bottom w:val="none" w:sz="0" w:space="0" w:color="auto"/>
        <w:right w:val="none" w:sz="0" w:space="0" w:color="auto"/>
      </w:divBdr>
      <w:divsChild>
        <w:div w:id="844247708">
          <w:marLeft w:val="547"/>
          <w:marRight w:val="0"/>
          <w:marTop w:val="0"/>
          <w:marBottom w:val="0"/>
          <w:divBdr>
            <w:top w:val="none" w:sz="0" w:space="0" w:color="auto"/>
            <w:left w:val="none" w:sz="0" w:space="0" w:color="auto"/>
            <w:bottom w:val="none" w:sz="0" w:space="0" w:color="auto"/>
            <w:right w:val="none" w:sz="0" w:space="0" w:color="auto"/>
          </w:divBdr>
        </w:div>
      </w:divsChild>
    </w:div>
    <w:div w:id="603155706">
      <w:bodyDiv w:val="1"/>
      <w:marLeft w:val="0"/>
      <w:marRight w:val="0"/>
      <w:marTop w:val="0"/>
      <w:marBottom w:val="0"/>
      <w:divBdr>
        <w:top w:val="none" w:sz="0" w:space="0" w:color="auto"/>
        <w:left w:val="none" w:sz="0" w:space="0" w:color="auto"/>
        <w:bottom w:val="none" w:sz="0" w:space="0" w:color="auto"/>
        <w:right w:val="none" w:sz="0" w:space="0" w:color="auto"/>
      </w:divBdr>
    </w:div>
    <w:div w:id="606545204">
      <w:bodyDiv w:val="1"/>
      <w:marLeft w:val="0"/>
      <w:marRight w:val="0"/>
      <w:marTop w:val="0"/>
      <w:marBottom w:val="0"/>
      <w:divBdr>
        <w:top w:val="none" w:sz="0" w:space="0" w:color="auto"/>
        <w:left w:val="none" w:sz="0" w:space="0" w:color="auto"/>
        <w:bottom w:val="none" w:sz="0" w:space="0" w:color="auto"/>
        <w:right w:val="none" w:sz="0" w:space="0" w:color="auto"/>
      </w:divBdr>
    </w:div>
    <w:div w:id="625816743">
      <w:bodyDiv w:val="1"/>
      <w:marLeft w:val="0"/>
      <w:marRight w:val="0"/>
      <w:marTop w:val="0"/>
      <w:marBottom w:val="0"/>
      <w:divBdr>
        <w:top w:val="none" w:sz="0" w:space="0" w:color="auto"/>
        <w:left w:val="none" w:sz="0" w:space="0" w:color="auto"/>
        <w:bottom w:val="none" w:sz="0" w:space="0" w:color="auto"/>
        <w:right w:val="none" w:sz="0" w:space="0" w:color="auto"/>
      </w:divBdr>
      <w:divsChild>
        <w:div w:id="493834323">
          <w:marLeft w:val="547"/>
          <w:marRight w:val="0"/>
          <w:marTop w:val="0"/>
          <w:marBottom w:val="0"/>
          <w:divBdr>
            <w:top w:val="none" w:sz="0" w:space="0" w:color="auto"/>
            <w:left w:val="none" w:sz="0" w:space="0" w:color="auto"/>
            <w:bottom w:val="none" w:sz="0" w:space="0" w:color="auto"/>
            <w:right w:val="none" w:sz="0" w:space="0" w:color="auto"/>
          </w:divBdr>
        </w:div>
      </w:divsChild>
    </w:div>
    <w:div w:id="628903029">
      <w:bodyDiv w:val="1"/>
      <w:marLeft w:val="0"/>
      <w:marRight w:val="0"/>
      <w:marTop w:val="0"/>
      <w:marBottom w:val="0"/>
      <w:divBdr>
        <w:top w:val="none" w:sz="0" w:space="0" w:color="auto"/>
        <w:left w:val="none" w:sz="0" w:space="0" w:color="auto"/>
        <w:bottom w:val="none" w:sz="0" w:space="0" w:color="auto"/>
        <w:right w:val="none" w:sz="0" w:space="0" w:color="auto"/>
      </w:divBdr>
    </w:div>
    <w:div w:id="633295806">
      <w:bodyDiv w:val="1"/>
      <w:marLeft w:val="0"/>
      <w:marRight w:val="0"/>
      <w:marTop w:val="0"/>
      <w:marBottom w:val="0"/>
      <w:divBdr>
        <w:top w:val="none" w:sz="0" w:space="0" w:color="auto"/>
        <w:left w:val="none" w:sz="0" w:space="0" w:color="auto"/>
        <w:bottom w:val="none" w:sz="0" w:space="0" w:color="auto"/>
        <w:right w:val="none" w:sz="0" w:space="0" w:color="auto"/>
      </w:divBdr>
    </w:div>
    <w:div w:id="639117845">
      <w:bodyDiv w:val="1"/>
      <w:marLeft w:val="0"/>
      <w:marRight w:val="0"/>
      <w:marTop w:val="0"/>
      <w:marBottom w:val="0"/>
      <w:divBdr>
        <w:top w:val="none" w:sz="0" w:space="0" w:color="auto"/>
        <w:left w:val="none" w:sz="0" w:space="0" w:color="auto"/>
        <w:bottom w:val="none" w:sz="0" w:space="0" w:color="auto"/>
        <w:right w:val="none" w:sz="0" w:space="0" w:color="auto"/>
      </w:divBdr>
    </w:div>
    <w:div w:id="656956450">
      <w:bodyDiv w:val="1"/>
      <w:marLeft w:val="0"/>
      <w:marRight w:val="0"/>
      <w:marTop w:val="0"/>
      <w:marBottom w:val="0"/>
      <w:divBdr>
        <w:top w:val="none" w:sz="0" w:space="0" w:color="auto"/>
        <w:left w:val="none" w:sz="0" w:space="0" w:color="auto"/>
        <w:bottom w:val="none" w:sz="0" w:space="0" w:color="auto"/>
        <w:right w:val="none" w:sz="0" w:space="0" w:color="auto"/>
      </w:divBdr>
    </w:div>
    <w:div w:id="690843502">
      <w:bodyDiv w:val="1"/>
      <w:marLeft w:val="0"/>
      <w:marRight w:val="0"/>
      <w:marTop w:val="0"/>
      <w:marBottom w:val="0"/>
      <w:divBdr>
        <w:top w:val="none" w:sz="0" w:space="0" w:color="auto"/>
        <w:left w:val="none" w:sz="0" w:space="0" w:color="auto"/>
        <w:bottom w:val="none" w:sz="0" w:space="0" w:color="auto"/>
        <w:right w:val="none" w:sz="0" w:space="0" w:color="auto"/>
      </w:divBdr>
    </w:div>
    <w:div w:id="712387444">
      <w:bodyDiv w:val="1"/>
      <w:marLeft w:val="0"/>
      <w:marRight w:val="0"/>
      <w:marTop w:val="0"/>
      <w:marBottom w:val="0"/>
      <w:divBdr>
        <w:top w:val="none" w:sz="0" w:space="0" w:color="auto"/>
        <w:left w:val="none" w:sz="0" w:space="0" w:color="auto"/>
        <w:bottom w:val="none" w:sz="0" w:space="0" w:color="auto"/>
        <w:right w:val="none" w:sz="0" w:space="0" w:color="auto"/>
      </w:divBdr>
      <w:divsChild>
        <w:div w:id="403996325">
          <w:marLeft w:val="547"/>
          <w:marRight w:val="0"/>
          <w:marTop w:val="0"/>
          <w:marBottom w:val="0"/>
          <w:divBdr>
            <w:top w:val="none" w:sz="0" w:space="0" w:color="auto"/>
            <w:left w:val="none" w:sz="0" w:space="0" w:color="auto"/>
            <w:bottom w:val="none" w:sz="0" w:space="0" w:color="auto"/>
            <w:right w:val="none" w:sz="0" w:space="0" w:color="auto"/>
          </w:divBdr>
        </w:div>
      </w:divsChild>
    </w:div>
    <w:div w:id="713504907">
      <w:bodyDiv w:val="1"/>
      <w:marLeft w:val="0"/>
      <w:marRight w:val="0"/>
      <w:marTop w:val="0"/>
      <w:marBottom w:val="0"/>
      <w:divBdr>
        <w:top w:val="none" w:sz="0" w:space="0" w:color="auto"/>
        <w:left w:val="none" w:sz="0" w:space="0" w:color="auto"/>
        <w:bottom w:val="none" w:sz="0" w:space="0" w:color="auto"/>
        <w:right w:val="none" w:sz="0" w:space="0" w:color="auto"/>
      </w:divBdr>
    </w:div>
    <w:div w:id="714038443">
      <w:bodyDiv w:val="1"/>
      <w:marLeft w:val="0"/>
      <w:marRight w:val="0"/>
      <w:marTop w:val="0"/>
      <w:marBottom w:val="0"/>
      <w:divBdr>
        <w:top w:val="none" w:sz="0" w:space="0" w:color="auto"/>
        <w:left w:val="none" w:sz="0" w:space="0" w:color="auto"/>
        <w:bottom w:val="none" w:sz="0" w:space="0" w:color="auto"/>
        <w:right w:val="none" w:sz="0" w:space="0" w:color="auto"/>
      </w:divBdr>
      <w:divsChild>
        <w:div w:id="123351772">
          <w:marLeft w:val="0"/>
          <w:marRight w:val="0"/>
          <w:marTop w:val="0"/>
          <w:marBottom w:val="0"/>
          <w:divBdr>
            <w:top w:val="none" w:sz="0" w:space="0" w:color="auto"/>
            <w:left w:val="none" w:sz="0" w:space="0" w:color="auto"/>
            <w:bottom w:val="none" w:sz="0" w:space="0" w:color="auto"/>
            <w:right w:val="none" w:sz="0" w:space="0" w:color="auto"/>
          </w:divBdr>
          <w:divsChild>
            <w:div w:id="8892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0220">
      <w:bodyDiv w:val="1"/>
      <w:marLeft w:val="0"/>
      <w:marRight w:val="0"/>
      <w:marTop w:val="0"/>
      <w:marBottom w:val="0"/>
      <w:divBdr>
        <w:top w:val="none" w:sz="0" w:space="0" w:color="auto"/>
        <w:left w:val="none" w:sz="0" w:space="0" w:color="auto"/>
        <w:bottom w:val="none" w:sz="0" w:space="0" w:color="auto"/>
        <w:right w:val="none" w:sz="0" w:space="0" w:color="auto"/>
      </w:divBdr>
      <w:divsChild>
        <w:div w:id="63183274">
          <w:marLeft w:val="547"/>
          <w:marRight w:val="0"/>
          <w:marTop w:val="0"/>
          <w:marBottom w:val="0"/>
          <w:divBdr>
            <w:top w:val="none" w:sz="0" w:space="0" w:color="auto"/>
            <w:left w:val="none" w:sz="0" w:space="0" w:color="auto"/>
            <w:bottom w:val="none" w:sz="0" w:space="0" w:color="auto"/>
            <w:right w:val="none" w:sz="0" w:space="0" w:color="auto"/>
          </w:divBdr>
        </w:div>
      </w:divsChild>
    </w:div>
    <w:div w:id="720592918">
      <w:bodyDiv w:val="1"/>
      <w:marLeft w:val="0"/>
      <w:marRight w:val="0"/>
      <w:marTop w:val="0"/>
      <w:marBottom w:val="0"/>
      <w:divBdr>
        <w:top w:val="none" w:sz="0" w:space="0" w:color="auto"/>
        <w:left w:val="none" w:sz="0" w:space="0" w:color="auto"/>
        <w:bottom w:val="none" w:sz="0" w:space="0" w:color="auto"/>
        <w:right w:val="none" w:sz="0" w:space="0" w:color="auto"/>
      </w:divBdr>
      <w:divsChild>
        <w:div w:id="1995142957">
          <w:marLeft w:val="0"/>
          <w:marRight w:val="0"/>
          <w:marTop w:val="0"/>
          <w:marBottom w:val="0"/>
          <w:divBdr>
            <w:top w:val="none" w:sz="0" w:space="0" w:color="auto"/>
            <w:left w:val="none" w:sz="0" w:space="0" w:color="auto"/>
            <w:bottom w:val="none" w:sz="0" w:space="0" w:color="auto"/>
            <w:right w:val="none" w:sz="0" w:space="0" w:color="auto"/>
          </w:divBdr>
        </w:div>
      </w:divsChild>
    </w:div>
    <w:div w:id="723063361">
      <w:bodyDiv w:val="1"/>
      <w:marLeft w:val="0"/>
      <w:marRight w:val="0"/>
      <w:marTop w:val="0"/>
      <w:marBottom w:val="0"/>
      <w:divBdr>
        <w:top w:val="none" w:sz="0" w:space="0" w:color="auto"/>
        <w:left w:val="none" w:sz="0" w:space="0" w:color="auto"/>
        <w:bottom w:val="none" w:sz="0" w:space="0" w:color="auto"/>
        <w:right w:val="none" w:sz="0" w:space="0" w:color="auto"/>
      </w:divBdr>
      <w:divsChild>
        <w:div w:id="203517307">
          <w:marLeft w:val="547"/>
          <w:marRight w:val="0"/>
          <w:marTop w:val="0"/>
          <w:marBottom w:val="0"/>
          <w:divBdr>
            <w:top w:val="none" w:sz="0" w:space="0" w:color="auto"/>
            <w:left w:val="none" w:sz="0" w:space="0" w:color="auto"/>
            <w:bottom w:val="none" w:sz="0" w:space="0" w:color="auto"/>
            <w:right w:val="none" w:sz="0" w:space="0" w:color="auto"/>
          </w:divBdr>
        </w:div>
      </w:divsChild>
    </w:div>
    <w:div w:id="735514654">
      <w:bodyDiv w:val="1"/>
      <w:marLeft w:val="0"/>
      <w:marRight w:val="0"/>
      <w:marTop w:val="0"/>
      <w:marBottom w:val="0"/>
      <w:divBdr>
        <w:top w:val="none" w:sz="0" w:space="0" w:color="auto"/>
        <w:left w:val="none" w:sz="0" w:space="0" w:color="auto"/>
        <w:bottom w:val="none" w:sz="0" w:space="0" w:color="auto"/>
        <w:right w:val="none" w:sz="0" w:space="0" w:color="auto"/>
      </w:divBdr>
    </w:div>
    <w:div w:id="747652167">
      <w:bodyDiv w:val="1"/>
      <w:marLeft w:val="0"/>
      <w:marRight w:val="0"/>
      <w:marTop w:val="0"/>
      <w:marBottom w:val="0"/>
      <w:divBdr>
        <w:top w:val="none" w:sz="0" w:space="0" w:color="auto"/>
        <w:left w:val="none" w:sz="0" w:space="0" w:color="auto"/>
        <w:bottom w:val="none" w:sz="0" w:space="0" w:color="auto"/>
        <w:right w:val="none" w:sz="0" w:space="0" w:color="auto"/>
      </w:divBdr>
    </w:div>
    <w:div w:id="754129517">
      <w:bodyDiv w:val="1"/>
      <w:marLeft w:val="0"/>
      <w:marRight w:val="0"/>
      <w:marTop w:val="0"/>
      <w:marBottom w:val="0"/>
      <w:divBdr>
        <w:top w:val="none" w:sz="0" w:space="0" w:color="auto"/>
        <w:left w:val="none" w:sz="0" w:space="0" w:color="auto"/>
        <w:bottom w:val="none" w:sz="0" w:space="0" w:color="auto"/>
        <w:right w:val="none" w:sz="0" w:space="0" w:color="auto"/>
      </w:divBdr>
      <w:divsChild>
        <w:div w:id="175005670">
          <w:marLeft w:val="0"/>
          <w:marRight w:val="0"/>
          <w:marTop w:val="0"/>
          <w:marBottom w:val="0"/>
          <w:divBdr>
            <w:top w:val="none" w:sz="0" w:space="0" w:color="auto"/>
            <w:left w:val="none" w:sz="0" w:space="0" w:color="auto"/>
            <w:bottom w:val="none" w:sz="0" w:space="0" w:color="auto"/>
            <w:right w:val="none" w:sz="0" w:space="0" w:color="auto"/>
          </w:divBdr>
        </w:div>
      </w:divsChild>
    </w:div>
    <w:div w:id="767501318">
      <w:bodyDiv w:val="1"/>
      <w:marLeft w:val="0"/>
      <w:marRight w:val="0"/>
      <w:marTop w:val="0"/>
      <w:marBottom w:val="0"/>
      <w:divBdr>
        <w:top w:val="none" w:sz="0" w:space="0" w:color="auto"/>
        <w:left w:val="none" w:sz="0" w:space="0" w:color="auto"/>
        <w:bottom w:val="none" w:sz="0" w:space="0" w:color="auto"/>
        <w:right w:val="none" w:sz="0" w:space="0" w:color="auto"/>
      </w:divBdr>
      <w:divsChild>
        <w:div w:id="1726684703">
          <w:marLeft w:val="547"/>
          <w:marRight w:val="0"/>
          <w:marTop w:val="0"/>
          <w:marBottom w:val="0"/>
          <w:divBdr>
            <w:top w:val="none" w:sz="0" w:space="0" w:color="auto"/>
            <w:left w:val="none" w:sz="0" w:space="0" w:color="auto"/>
            <w:bottom w:val="none" w:sz="0" w:space="0" w:color="auto"/>
            <w:right w:val="none" w:sz="0" w:space="0" w:color="auto"/>
          </w:divBdr>
        </w:div>
      </w:divsChild>
    </w:div>
    <w:div w:id="772672556">
      <w:bodyDiv w:val="1"/>
      <w:marLeft w:val="0"/>
      <w:marRight w:val="0"/>
      <w:marTop w:val="0"/>
      <w:marBottom w:val="0"/>
      <w:divBdr>
        <w:top w:val="none" w:sz="0" w:space="0" w:color="auto"/>
        <w:left w:val="none" w:sz="0" w:space="0" w:color="auto"/>
        <w:bottom w:val="none" w:sz="0" w:space="0" w:color="auto"/>
        <w:right w:val="none" w:sz="0" w:space="0" w:color="auto"/>
      </w:divBdr>
    </w:div>
    <w:div w:id="773939223">
      <w:bodyDiv w:val="1"/>
      <w:marLeft w:val="0"/>
      <w:marRight w:val="0"/>
      <w:marTop w:val="0"/>
      <w:marBottom w:val="0"/>
      <w:divBdr>
        <w:top w:val="none" w:sz="0" w:space="0" w:color="auto"/>
        <w:left w:val="none" w:sz="0" w:space="0" w:color="auto"/>
        <w:bottom w:val="none" w:sz="0" w:space="0" w:color="auto"/>
        <w:right w:val="none" w:sz="0" w:space="0" w:color="auto"/>
      </w:divBdr>
      <w:divsChild>
        <w:div w:id="833690197">
          <w:marLeft w:val="274"/>
          <w:marRight w:val="0"/>
          <w:marTop w:val="120"/>
          <w:marBottom w:val="0"/>
          <w:divBdr>
            <w:top w:val="none" w:sz="0" w:space="0" w:color="auto"/>
            <w:left w:val="none" w:sz="0" w:space="0" w:color="auto"/>
            <w:bottom w:val="none" w:sz="0" w:space="0" w:color="auto"/>
            <w:right w:val="none" w:sz="0" w:space="0" w:color="auto"/>
          </w:divBdr>
        </w:div>
      </w:divsChild>
    </w:div>
    <w:div w:id="777682769">
      <w:bodyDiv w:val="1"/>
      <w:marLeft w:val="0"/>
      <w:marRight w:val="0"/>
      <w:marTop w:val="0"/>
      <w:marBottom w:val="0"/>
      <w:divBdr>
        <w:top w:val="none" w:sz="0" w:space="0" w:color="auto"/>
        <w:left w:val="none" w:sz="0" w:space="0" w:color="auto"/>
        <w:bottom w:val="none" w:sz="0" w:space="0" w:color="auto"/>
        <w:right w:val="none" w:sz="0" w:space="0" w:color="auto"/>
      </w:divBdr>
      <w:divsChild>
        <w:div w:id="1799756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89402101">
      <w:bodyDiv w:val="1"/>
      <w:marLeft w:val="0"/>
      <w:marRight w:val="0"/>
      <w:marTop w:val="0"/>
      <w:marBottom w:val="0"/>
      <w:divBdr>
        <w:top w:val="none" w:sz="0" w:space="0" w:color="auto"/>
        <w:left w:val="none" w:sz="0" w:space="0" w:color="auto"/>
        <w:bottom w:val="none" w:sz="0" w:space="0" w:color="auto"/>
        <w:right w:val="none" w:sz="0" w:space="0" w:color="auto"/>
      </w:divBdr>
      <w:divsChild>
        <w:div w:id="432435546">
          <w:marLeft w:val="274"/>
          <w:marRight w:val="0"/>
          <w:marTop w:val="120"/>
          <w:marBottom w:val="0"/>
          <w:divBdr>
            <w:top w:val="none" w:sz="0" w:space="0" w:color="auto"/>
            <w:left w:val="none" w:sz="0" w:space="0" w:color="auto"/>
            <w:bottom w:val="none" w:sz="0" w:space="0" w:color="auto"/>
            <w:right w:val="none" w:sz="0" w:space="0" w:color="auto"/>
          </w:divBdr>
        </w:div>
      </w:divsChild>
    </w:div>
    <w:div w:id="793522883">
      <w:bodyDiv w:val="1"/>
      <w:marLeft w:val="0"/>
      <w:marRight w:val="0"/>
      <w:marTop w:val="0"/>
      <w:marBottom w:val="0"/>
      <w:divBdr>
        <w:top w:val="none" w:sz="0" w:space="0" w:color="auto"/>
        <w:left w:val="none" w:sz="0" w:space="0" w:color="auto"/>
        <w:bottom w:val="none" w:sz="0" w:space="0" w:color="auto"/>
        <w:right w:val="none" w:sz="0" w:space="0" w:color="auto"/>
      </w:divBdr>
      <w:divsChild>
        <w:div w:id="490220586">
          <w:marLeft w:val="547"/>
          <w:marRight w:val="0"/>
          <w:marTop w:val="0"/>
          <w:marBottom w:val="0"/>
          <w:divBdr>
            <w:top w:val="none" w:sz="0" w:space="0" w:color="auto"/>
            <w:left w:val="none" w:sz="0" w:space="0" w:color="auto"/>
            <w:bottom w:val="none" w:sz="0" w:space="0" w:color="auto"/>
            <w:right w:val="none" w:sz="0" w:space="0" w:color="auto"/>
          </w:divBdr>
        </w:div>
        <w:div w:id="984164363">
          <w:marLeft w:val="547"/>
          <w:marRight w:val="0"/>
          <w:marTop w:val="0"/>
          <w:marBottom w:val="0"/>
          <w:divBdr>
            <w:top w:val="none" w:sz="0" w:space="0" w:color="auto"/>
            <w:left w:val="none" w:sz="0" w:space="0" w:color="auto"/>
            <w:bottom w:val="none" w:sz="0" w:space="0" w:color="auto"/>
            <w:right w:val="none" w:sz="0" w:space="0" w:color="auto"/>
          </w:divBdr>
        </w:div>
        <w:div w:id="998266384">
          <w:marLeft w:val="547"/>
          <w:marRight w:val="0"/>
          <w:marTop w:val="0"/>
          <w:marBottom w:val="0"/>
          <w:divBdr>
            <w:top w:val="none" w:sz="0" w:space="0" w:color="auto"/>
            <w:left w:val="none" w:sz="0" w:space="0" w:color="auto"/>
            <w:bottom w:val="none" w:sz="0" w:space="0" w:color="auto"/>
            <w:right w:val="none" w:sz="0" w:space="0" w:color="auto"/>
          </w:divBdr>
        </w:div>
        <w:div w:id="1199128925">
          <w:marLeft w:val="547"/>
          <w:marRight w:val="0"/>
          <w:marTop w:val="0"/>
          <w:marBottom w:val="0"/>
          <w:divBdr>
            <w:top w:val="none" w:sz="0" w:space="0" w:color="auto"/>
            <w:left w:val="none" w:sz="0" w:space="0" w:color="auto"/>
            <w:bottom w:val="none" w:sz="0" w:space="0" w:color="auto"/>
            <w:right w:val="none" w:sz="0" w:space="0" w:color="auto"/>
          </w:divBdr>
        </w:div>
        <w:div w:id="1285770121">
          <w:marLeft w:val="547"/>
          <w:marRight w:val="0"/>
          <w:marTop w:val="0"/>
          <w:marBottom w:val="0"/>
          <w:divBdr>
            <w:top w:val="none" w:sz="0" w:space="0" w:color="auto"/>
            <w:left w:val="none" w:sz="0" w:space="0" w:color="auto"/>
            <w:bottom w:val="none" w:sz="0" w:space="0" w:color="auto"/>
            <w:right w:val="none" w:sz="0" w:space="0" w:color="auto"/>
          </w:divBdr>
        </w:div>
        <w:div w:id="1387804347">
          <w:marLeft w:val="547"/>
          <w:marRight w:val="0"/>
          <w:marTop w:val="0"/>
          <w:marBottom w:val="0"/>
          <w:divBdr>
            <w:top w:val="none" w:sz="0" w:space="0" w:color="auto"/>
            <w:left w:val="none" w:sz="0" w:space="0" w:color="auto"/>
            <w:bottom w:val="none" w:sz="0" w:space="0" w:color="auto"/>
            <w:right w:val="none" w:sz="0" w:space="0" w:color="auto"/>
          </w:divBdr>
        </w:div>
        <w:div w:id="1749301955">
          <w:marLeft w:val="547"/>
          <w:marRight w:val="0"/>
          <w:marTop w:val="0"/>
          <w:marBottom w:val="0"/>
          <w:divBdr>
            <w:top w:val="none" w:sz="0" w:space="0" w:color="auto"/>
            <w:left w:val="none" w:sz="0" w:space="0" w:color="auto"/>
            <w:bottom w:val="none" w:sz="0" w:space="0" w:color="auto"/>
            <w:right w:val="none" w:sz="0" w:space="0" w:color="auto"/>
          </w:divBdr>
        </w:div>
        <w:div w:id="1848132217">
          <w:marLeft w:val="547"/>
          <w:marRight w:val="0"/>
          <w:marTop w:val="0"/>
          <w:marBottom w:val="0"/>
          <w:divBdr>
            <w:top w:val="none" w:sz="0" w:space="0" w:color="auto"/>
            <w:left w:val="none" w:sz="0" w:space="0" w:color="auto"/>
            <w:bottom w:val="none" w:sz="0" w:space="0" w:color="auto"/>
            <w:right w:val="none" w:sz="0" w:space="0" w:color="auto"/>
          </w:divBdr>
        </w:div>
      </w:divsChild>
    </w:div>
    <w:div w:id="797994527">
      <w:bodyDiv w:val="1"/>
      <w:marLeft w:val="0"/>
      <w:marRight w:val="0"/>
      <w:marTop w:val="0"/>
      <w:marBottom w:val="0"/>
      <w:divBdr>
        <w:top w:val="none" w:sz="0" w:space="0" w:color="auto"/>
        <w:left w:val="none" w:sz="0" w:space="0" w:color="auto"/>
        <w:bottom w:val="none" w:sz="0" w:space="0" w:color="auto"/>
        <w:right w:val="none" w:sz="0" w:space="0" w:color="auto"/>
      </w:divBdr>
      <w:divsChild>
        <w:div w:id="524681334">
          <w:marLeft w:val="0"/>
          <w:marRight w:val="0"/>
          <w:marTop w:val="0"/>
          <w:marBottom w:val="0"/>
          <w:divBdr>
            <w:top w:val="none" w:sz="0" w:space="0" w:color="auto"/>
            <w:left w:val="none" w:sz="0" w:space="0" w:color="auto"/>
            <w:bottom w:val="none" w:sz="0" w:space="0" w:color="auto"/>
            <w:right w:val="none" w:sz="0" w:space="0" w:color="auto"/>
          </w:divBdr>
        </w:div>
      </w:divsChild>
    </w:div>
    <w:div w:id="800076831">
      <w:bodyDiv w:val="1"/>
      <w:marLeft w:val="0"/>
      <w:marRight w:val="0"/>
      <w:marTop w:val="0"/>
      <w:marBottom w:val="0"/>
      <w:divBdr>
        <w:top w:val="none" w:sz="0" w:space="0" w:color="auto"/>
        <w:left w:val="none" w:sz="0" w:space="0" w:color="auto"/>
        <w:bottom w:val="none" w:sz="0" w:space="0" w:color="auto"/>
        <w:right w:val="none" w:sz="0" w:space="0" w:color="auto"/>
      </w:divBdr>
      <w:divsChild>
        <w:div w:id="99880505">
          <w:marLeft w:val="432"/>
          <w:marRight w:val="0"/>
          <w:marTop w:val="120"/>
          <w:marBottom w:val="0"/>
          <w:divBdr>
            <w:top w:val="none" w:sz="0" w:space="0" w:color="auto"/>
            <w:left w:val="none" w:sz="0" w:space="0" w:color="auto"/>
            <w:bottom w:val="none" w:sz="0" w:space="0" w:color="auto"/>
            <w:right w:val="none" w:sz="0" w:space="0" w:color="auto"/>
          </w:divBdr>
        </w:div>
        <w:div w:id="445924808">
          <w:marLeft w:val="1152"/>
          <w:marRight w:val="0"/>
          <w:marTop w:val="120"/>
          <w:marBottom w:val="0"/>
          <w:divBdr>
            <w:top w:val="none" w:sz="0" w:space="0" w:color="auto"/>
            <w:left w:val="none" w:sz="0" w:space="0" w:color="auto"/>
            <w:bottom w:val="none" w:sz="0" w:space="0" w:color="auto"/>
            <w:right w:val="none" w:sz="0" w:space="0" w:color="auto"/>
          </w:divBdr>
        </w:div>
        <w:div w:id="576285831">
          <w:marLeft w:val="1152"/>
          <w:marRight w:val="0"/>
          <w:marTop w:val="120"/>
          <w:marBottom w:val="0"/>
          <w:divBdr>
            <w:top w:val="none" w:sz="0" w:space="0" w:color="auto"/>
            <w:left w:val="none" w:sz="0" w:space="0" w:color="auto"/>
            <w:bottom w:val="none" w:sz="0" w:space="0" w:color="auto"/>
            <w:right w:val="none" w:sz="0" w:space="0" w:color="auto"/>
          </w:divBdr>
        </w:div>
        <w:div w:id="942760584">
          <w:marLeft w:val="1152"/>
          <w:marRight w:val="0"/>
          <w:marTop w:val="120"/>
          <w:marBottom w:val="0"/>
          <w:divBdr>
            <w:top w:val="none" w:sz="0" w:space="0" w:color="auto"/>
            <w:left w:val="none" w:sz="0" w:space="0" w:color="auto"/>
            <w:bottom w:val="none" w:sz="0" w:space="0" w:color="auto"/>
            <w:right w:val="none" w:sz="0" w:space="0" w:color="auto"/>
          </w:divBdr>
        </w:div>
      </w:divsChild>
    </w:div>
    <w:div w:id="813831378">
      <w:bodyDiv w:val="1"/>
      <w:marLeft w:val="0"/>
      <w:marRight w:val="0"/>
      <w:marTop w:val="0"/>
      <w:marBottom w:val="0"/>
      <w:divBdr>
        <w:top w:val="none" w:sz="0" w:space="0" w:color="auto"/>
        <w:left w:val="none" w:sz="0" w:space="0" w:color="auto"/>
        <w:bottom w:val="none" w:sz="0" w:space="0" w:color="auto"/>
        <w:right w:val="none" w:sz="0" w:space="0" w:color="auto"/>
      </w:divBdr>
      <w:divsChild>
        <w:div w:id="682515137">
          <w:marLeft w:val="1152"/>
          <w:marRight w:val="0"/>
          <w:marTop w:val="120"/>
          <w:marBottom w:val="0"/>
          <w:divBdr>
            <w:top w:val="none" w:sz="0" w:space="0" w:color="auto"/>
            <w:left w:val="none" w:sz="0" w:space="0" w:color="auto"/>
            <w:bottom w:val="none" w:sz="0" w:space="0" w:color="auto"/>
            <w:right w:val="none" w:sz="0" w:space="0" w:color="auto"/>
          </w:divBdr>
        </w:div>
        <w:div w:id="1135180238">
          <w:marLeft w:val="432"/>
          <w:marRight w:val="0"/>
          <w:marTop w:val="120"/>
          <w:marBottom w:val="0"/>
          <w:divBdr>
            <w:top w:val="none" w:sz="0" w:space="0" w:color="auto"/>
            <w:left w:val="none" w:sz="0" w:space="0" w:color="auto"/>
            <w:bottom w:val="none" w:sz="0" w:space="0" w:color="auto"/>
            <w:right w:val="none" w:sz="0" w:space="0" w:color="auto"/>
          </w:divBdr>
        </w:div>
        <w:div w:id="1834955105">
          <w:marLeft w:val="1152"/>
          <w:marRight w:val="0"/>
          <w:marTop w:val="120"/>
          <w:marBottom w:val="0"/>
          <w:divBdr>
            <w:top w:val="none" w:sz="0" w:space="0" w:color="auto"/>
            <w:left w:val="none" w:sz="0" w:space="0" w:color="auto"/>
            <w:bottom w:val="none" w:sz="0" w:space="0" w:color="auto"/>
            <w:right w:val="none" w:sz="0" w:space="0" w:color="auto"/>
          </w:divBdr>
        </w:div>
        <w:div w:id="2066565807">
          <w:marLeft w:val="1152"/>
          <w:marRight w:val="0"/>
          <w:marTop w:val="120"/>
          <w:marBottom w:val="0"/>
          <w:divBdr>
            <w:top w:val="none" w:sz="0" w:space="0" w:color="auto"/>
            <w:left w:val="none" w:sz="0" w:space="0" w:color="auto"/>
            <w:bottom w:val="none" w:sz="0" w:space="0" w:color="auto"/>
            <w:right w:val="none" w:sz="0" w:space="0" w:color="auto"/>
          </w:divBdr>
        </w:div>
      </w:divsChild>
    </w:div>
    <w:div w:id="819880052">
      <w:bodyDiv w:val="1"/>
      <w:marLeft w:val="0"/>
      <w:marRight w:val="0"/>
      <w:marTop w:val="0"/>
      <w:marBottom w:val="0"/>
      <w:divBdr>
        <w:top w:val="none" w:sz="0" w:space="0" w:color="auto"/>
        <w:left w:val="none" w:sz="0" w:space="0" w:color="auto"/>
        <w:bottom w:val="none" w:sz="0" w:space="0" w:color="auto"/>
        <w:right w:val="none" w:sz="0" w:space="0" w:color="auto"/>
      </w:divBdr>
      <w:divsChild>
        <w:div w:id="1469783410">
          <w:marLeft w:val="547"/>
          <w:marRight w:val="0"/>
          <w:marTop w:val="0"/>
          <w:marBottom w:val="0"/>
          <w:divBdr>
            <w:top w:val="none" w:sz="0" w:space="0" w:color="auto"/>
            <w:left w:val="none" w:sz="0" w:space="0" w:color="auto"/>
            <w:bottom w:val="none" w:sz="0" w:space="0" w:color="auto"/>
            <w:right w:val="none" w:sz="0" w:space="0" w:color="auto"/>
          </w:divBdr>
        </w:div>
      </w:divsChild>
    </w:div>
    <w:div w:id="820659057">
      <w:bodyDiv w:val="1"/>
      <w:marLeft w:val="0"/>
      <w:marRight w:val="0"/>
      <w:marTop w:val="0"/>
      <w:marBottom w:val="0"/>
      <w:divBdr>
        <w:top w:val="none" w:sz="0" w:space="0" w:color="auto"/>
        <w:left w:val="none" w:sz="0" w:space="0" w:color="auto"/>
        <w:bottom w:val="none" w:sz="0" w:space="0" w:color="auto"/>
        <w:right w:val="none" w:sz="0" w:space="0" w:color="auto"/>
      </w:divBdr>
    </w:div>
    <w:div w:id="835609980">
      <w:bodyDiv w:val="1"/>
      <w:marLeft w:val="0"/>
      <w:marRight w:val="0"/>
      <w:marTop w:val="0"/>
      <w:marBottom w:val="0"/>
      <w:divBdr>
        <w:top w:val="none" w:sz="0" w:space="0" w:color="auto"/>
        <w:left w:val="none" w:sz="0" w:space="0" w:color="auto"/>
        <w:bottom w:val="none" w:sz="0" w:space="0" w:color="auto"/>
        <w:right w:val="none" w:sz="0" w:space="0" w:color="auto"/>
      </w:divBdr>
      <w:divsChild>
        <w:div w:id="682825451">
          <w:marLeft w:val="0"/>
          <w:marRight w:val="0"/>
          <w:marTop w:val="0"/>
          <w:marBottom w:val="0"/>
          <w:divBdr>
            <w:top w:val="none" w:sz="0" w:space="0" w:color="auto"/>
            <w:left w:val="none" w:sz="0" w:space="0" w:color="auto"/>
            <w:bottom w:val="none" w:sz="0" w:space="0" w:color="auto"/>
            <w:right w:val="none" w:sz="0" w:space="0" w:color="auto"/>
          </w:divBdr>
          <w:divsChild>
            <w:div w:id="177349202">
              <w:marLeft w:val="0"/>
              <w:marRight w:val="0"/>
              <w:marTop w:val="0"/>
              <w:marBottom w:val="0"/>
              <w:divBdr>
                <w:top w:val="none" w:sz="0" w:space="0" w:color="auto"/>
                <w:left w:val="none" w:sz="0" w:space="0" w:color="auto"/>
                <w:bottom w:val="none" w:sz="0" w:space="0" w:color="auto"/>
                <w:right w:val="none" w:sz="0" w:space="0" w:color="auto"/>
              </w:divBdr>
              <w:divsChild>
                <w:div w:id="1753964681">
                  <w:marLeft w:val="0"/>
                  <w:marRight w:val="0"/>
                  <w:marTop w:val="0"/>
                  <w:marBottom w:val="0"/>
                  <w:divBdr>
                    <w:top w:val="none" w:sz="0" w:space="0" w:color="auto"/>
                    <w:left w:val="none" w:sz="0" w:space="0" w:color="auto"/>
                    <w:bottom w:val="none" w:sz="0" w:space="0" w:color="auto"/>
                    <w:right w:val="none" w:sz="0" w:space="0" w:color="auto"/>
                  </w:divBdr>
                  <w:divsChild>
                    <w:div w:id="331612776">
                      <w:marLeft w:val="0"/>
                      <w:marRight w:val="0"/>
                      <w:marTop w:val="0"/>
                      <w:marBottom w:val="0"/>
                      <w:divBdr>
                        <w:top w:val="none" w:sz="0" w:space="0" w:color="auto"/>
                        <w:left w:val="none" w:sz="0" w:space="0" w:color="auto"/>
                        <w:bottom w:val="none" w:sz="0" w:space="0" w:color="auto"/>
                        <w:right w:val="none" w:sz="0" w:space="0" w:color="auto"/>
                      </w:divBdr>
                      <w:divsChild>
                        <w:div w:id="1640648953">
                          <w:marLeft w:val="0"/>
                          <w:marRight w:val="0"/>
                          <w:marTop w:val="0"/>
                          <w:marBottom w:val="0"/>
                          <w:divBdr>
                            <w:top w:val="none" w:sz="0" w:space="0" w:color="auto"/>
                            <w:left w:val="none" w:sz="0" w:space="0" w:color="auto"/>
                            <w:bottom w:val="none" w:sz="0" w:space="0" w:color="auto"/>
                            <w:right w:val="none" w:sz="0" w:space="0" w:color="auto"/>
                          </w:divBdr>
                          <w:divsChild>
                            <w:div w:id="2119717322">
                              <w:marLeft w:val="0"/>
                              <w:marRight w:val="0"/>
                              <w:marTop w:val="0"/>
                              <w:marBottom w:val="0"/>
                              <w:divBdr>
                                <w:top w:val="none" w:sz="0" w:space="0" w:color="auto"/>
                                <w:left w:val="none" w:sz="0" w:space="0" w:color="auto"/>
                                <w:bottom w:val="none" w:sz="0" w:space="0" w:color="auto"/>
                                <w:right w:val="none" w:sz="0" w:space="0" w:color="auto"/>
                              </w:divBdr>
                              <w:divsChild>
                                <w:div w:id="8087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974259">
      <w:bodyDiv w:val="1"/>
      <w:marLeft w:val="0"/>
      <w:marRight w:val="0"/>
      <w:marTop w:val="0"/>
      <w:marBottom w:val="0"/>
      <w:divBdr>
        <w:top w:val="none" w:sz="0" w:space="0" w:color="auto"/>
        <w:left w:val="none" w:sz="0" w:space="0" w:color="auto"/>
        <w:bottom w:val="none" w:sz="0" w:space="0" w:color="auto"/>
        <w:right w:val="none" w:sz="0" w:space="0" w:color="auto"/>
      </w:divBdr>
      <w:divsChild>
        <w:div w:id="1005934806">
          <w:marLeft w:val="547"/>
          <w:marRight w:val="0"/>
          <w:marTop w:val="0"/>
          <w:marBottom w:val="0"/>
          <w:divBdr>
            <w:top w:val="none" w:sz="0" w:space="0" w:color="auto"/>
            <w:left w:val="none" w:sz="0" w:space="0" w:color="auto"/>
            <w:bottom w:val="none" w:sz="0" w:space="0" w:color="auto"/>
            <w:right w:val="none" w:sz="0" w:space="0" w:color="auto"/>
          </w:divBdr>
        </w:div>
      </w:divsChild>
    </w:div>
    <w:div w:id="860095338">
      <w:bodyDiv w:val="1"/>
      <w:marLeft w:val="0"/>
      <w:marRight w:val="0"/>
      <w:marTop w:val="0"/>
      <w:marBottom w:val="0"/>
      <w:divBdr>
        <w:top w:val="none" w:sz="0" w:space="0" w:color="auto"/>
        <w:left w:val="none" w:sz="0" w:space="0" w:color="auto"/>
        <w:bottom w:val="none" w:sz="0" w:space="0" w:color="auto"/>
        <w:right w:val="none" w:sz="0" w:space="0" w:color="auto"/>
      </w:divBdr>
    </w:div>
    <w:div w:id="862866869">
      <w:bodyDiv w:val="1"/>
      <w:marLeft w:val="0"/>
      <w:marRight w:val="0"/>
      <w:marTop w:val="0"/>
      <w:marBottom w:val="0"/>
      <w:divBdr>
        <w:top w:val="none" w:sz="0" w:space="0" w:color="auto"/>
        <w:left w:val="none" w:sz="0" w:space="0" w:color="auto"/>
        <w:bottom w:val="none" w:sz="0" w:space="0" w:color="auto"/>
        <w:right w:val="none" w:sz="0" w:space="0" w:color="auto"/>
      </w:divBdr>
    </w:div>
    <w:div w:id="863790990">
      <w:bodyDiv w:val="1"/>
      <w:marLeft w:val="0"/>
      <w:marRight w:val="0"/>
      <w:marTop w:val="0"/>
      <w:marBottom w:val="0"/>
      <w:divBdr>
        <w:top w:val="none" w:sz="0" w:space="0" w:color="auto"/>
        <w:left w:val="none" w:sz="0" w:space="0" w:color="auto"/>
        <w:bottom w:val="none" w:sz="0" w:space="0" w:color="auto"/>
        <w:right w:val="none" w:sz="0" w:space="0" w:color="auto"/>
      </w:divBdr>
      <w:divsChild>
        <w:div w:id="1334723253">
          <w:marLeft w:val="547"/>
          <w:marRight w:val="0"/>
          <w:marTop w:val="0"/>
          <w:marBottom w:val="0"/>
          <w:divBdr>
            <w:top w:val="none" w:sz="0" w:space="0" w:color="auto"/>
            <w:left w:val="none" w:sz="0" w:space="0" w:color="auto"/>
            <w:bottom w:val="none" w:sz="0" w:space="0" w:color="auto"/>
            <w:right w:val="none" w:sz="0" w:space="0" w:color="auto"/>
          </w:divBdr>
        </w:div>
      </w:divsChild>
    </w:div>
    <w:div w:id="866021800">
      <w:bodyDiv w:val="1"/>
      <w:marLeft w:val="0"/>
      <w:marRight w:val="0"/>
      <w:marTop w:val="0"/>
      <w:marBottom w:val="0"/>
      <w:divBdr>
        <w:top w:val="none" w:sz="0" w:space="0" w:color="auto"/>
        <w:left w:val="none" w:sz="0" w:space="0" w:color="auto"/>
        <w:bottom w:val="none" w:sz="0" w:space="0" w:color="auto"/>
        <w:right w:val="none" w:sz="0" w:space="0" w:color="auto"/>
      </w:divBdr>
    </w:div>
    <w:div w:id="881526694">
      <w:bodyDiv w:val="1"/>
      <w:marLeft w:val="0"/>
      <w:marRight w:val="0"/>
      <w:marTop w:val="0"/>
      <w:marBottom w:val="0"/>
      <w:divBdr>
        <w:top w:val="none" w:sz="0" w:space="0" w:color="auto"/>
        <w:left w:val="none" w:sz="0" w:space="0" w:color="auto"/>
        <w:bottom w:val="none" w:sz="0" w:space="0" w:color="auto"/>
        <w:right w:val="none" w:sz="0" w:space="0" w:color="auto"/>
      </w:divBdr>
      <w:divsChild>
        <w:div w:id="246309716">
          <w:marLeft w:val="0"/>
          <w:marRight w:val="0"/>
          <w:marTop w:val="0"/>
          <w:marBottom w:val="0"/>
          <w:divBdr>
            <w:top w:val="none" w:sz="0" w:space="0" w:color="auto"/>
            <w:left w:val="none" w:sz="0" w:space="0" w:color="auto"/>
            <w:bottom w:val="none" w:sz="0" w:space="0" w:color="auto"/>
            <w:right w:val="none" w:sz="0" w:space="0" w:color="auto"/>
          </w:divBdr>
          <w:divsChild>
            <w:div w:id="1000889421">
              <w:marLeft w:val="0"/>
              <w:marRight w:val="0"/>
              <w:marTop w:val="0"/>
              <w:marBottom w:val="0"/>
              <w:divBdr>
                <w:top w:val="none" w:sz="0" w:space="0" w:color="auto"/>
                <w:left w:val="none" w:sz="0" w:space="0" w:color="auto"/>
                <w:bottom w:val="none" w:sz="0" w:space="0" w:color="auto"/>
                <w:right w:val="none" w:sz="0" w:space="0" w:color="auto"/>
              </w:divBdr>
              <w:divsChild>
                <w:div w:id="319965611">
                  <w:marLeft w:val="0"/>
                  <w:marRight w:val="-225"/>
                  <w:marTop w:val="0"/>
                  <w:marBottom w:val="0"/>
                  <w:divBdr>
                    <w:top w:val="none" w:sz="0" w:space="0" w:color="auto"/>
                    <w:left w:val="none" w:sz="0" w:space="0" w:color="auto"/>
                    <w:bottom w:val="none" w:sz="0" w:space="0" w:color="auto"/>
                    <w:right w:val="none" w:sz="0" w:space="0" w:color="auto"/>
                  </w:divBdr>
                  <w:divsChild>
                    <w:div w:id="329409854">
                      <w:marLeft w:val="300"/>
                      <w:marRight w:val="300"/>
                      <w:marTop w:val="300"/>
                      <w:marBottom w:val="300"/>
                      <w:divBdr>
                        <w:top w:val="none" w:sz="0" w:space="0" w:color="auto"/>
                        <w:left w:val="none" w:sz="0" w:space="0" w:color="auto"/>
                        <w:bottom w:val="none" w:sz="0" w:space="0" w:color="auto"/>
                        <w:right w:val="none" w:sz="0" w:space="0" w:color="auto"/>
                      </w:divBdr>
                      <w:divsChild>
                        <w:div w:id="1027213320">
                          <w:marLeft w:val="0"/>
                          <w:marRight w:val="0"/>
                          <w:marTop w:val="0"/>
                          <w:marBottom w:val="0"/>
                          <w:divBdr>
                            <w:top w:val="none" w:sz="0" w:space="0" w:color="auto"/>
                            <w:left w:val="none" w:sz="0" w:space="0" w:color="auto"/>
                            <w:bottom w:val="none" w:sz="0" w:space="0" w:color="auto"/>
                            <w:right w:val="none" w:sz="0" w:space="0" w:color="auto"/>
                          </w:divBdr>
                          <w:divsChild>
                            <w:div w:id="99037449">
                              <w:marLeft w:val="0"/>
                              <w:marRight w:val="0"/>
                              <w:marTop w:val="0"/>
                              <w:marBottom w:val="0"/>
                              <w:divBdr>
                                <w:top w:val="none" w:sz="0" w:space="0" w:color="auto"/>
                                <w:left w:val="none" w:sz="0" w:space="0" w:color="auto"/>
                                <w:bottom w:val="none" w:sz="0" w:space="0" w:color="auto"/>
                                <w:right w:val="none" w:sz="0" w:space="0" w:color="auto"/>
                              </w:divBdr>
                              <w:divsChild>
                                <w:div w:id="538518377">
                                  <w:marLeft w:val="0"/>
                                  <w:marRight w:val="0"/>
                                  <w:marTop w:val="0"/>
                                  <w:marBottom w:val="0"/>
                                  <w:divBdr>
                                    <w:top w:val="none" w:sz="0" w:space="0" w:color="auto"/>
                                    <w:left w:val="none" w:sz="0" w:space="0" w:color="auto"/>
                                    <w:bottom w:val="none" w:sz="0" w:space="0" w:color="auto"/>
                                    <w:right w:val="none" w:sz="0" w:space="0" w:color="auto"/>
                                  </w:divBdr>
                                  <w:divsChild>
                                    <w:div w:id="163802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562521">
      <w:bodyDiv w:val="1"/>
      <w:marLeft w:val="0"/>
      <w:marRight w:val="0"/>
      <w:marTop w:val="0"/>
      <w:marBottom w:val="0"/>
      <w:divBdr>
        <w:top w:val="none" w:sz="0" w:space="0" w:color="auto"/>
        <w:left w:val="none" w:sz="0" w:space="0" w:color="auto"/>
        <w:bottom w:val="none" w:sz="0" w:space="0" w:color="auto"/>
        <w:right w:val="none" w:sz="0" w:space="0" w:color="auto"/>
      </w:divBdr>
    </w:div>
    <w:div w:id="899748470">
      <w:bodyDiv w:val="1"/>
      <w:marLeft w:val="0"/>
      <w:marRight w:val="0"/>
      <w:marTop w:val="0"/>
      <w:marBottom w:val="0"/>
      <w:divBdr>
        <w:top w:val="none" w:sz="0" w:space="0" w:color="auto"/>
        <w:left w:val="none" w:sz="0" w:space="0" w:color="auto"/>
        <w:bottom w:val="none" w:sz="0" w:space="0" w:color="auto"/>
        <w:right w:val="none" w:sz="0" w:space="0" w:color="auto"/>
      </w:divBdr>
    </w:div>
    <w:div w:id="901326334">
      <w:bodyDiv w:val="1"/>
      <w:marLeft w:val="0"/>
      <w:marRight w:val="0"/>
      <w:marTop w:val="0"/>
      <w:marBottom w:val="0"/>
      <w:divBdr>
        <w:top w:val="none" w:sz="0" w:space="0" w:color="auto"/>
        <w:left w:val="none" w:sz="0" w:space="0" w:color="auto"/>
        <w:bottom w:val="none" w:sz="0" w:space="0" w:color="auto"/>
        <w:right w:val="none" w:sz="0" w:space="0" w:color="auto"/>
      </w:divBdr>
      <w:divsChild>
        <w:div w:id="152717515">
          <w:marLeft w:val="547"/>
          <w:marRight w:val="0"/>
          <w:marTop w:val="0"/>
          <w:marBottom w:val="0"/>
          <w:divBdr>
            <w:top w:val="none" w:sz="0" w:space="0" w:color="auto"/>
            <w:left w:val="none" w:sz="0" w:space="0" w:color="auto"/>
            <w:bottom w:val="none" w:sz="0" w:space="0" w:color="auto"/>
            <w:right w:val="none" w:sz="0" w:space="0" w:color="auto"/>
          </w:divBdr>
        </w:div>
      </w:divsChild>
    </w:div>
    <w:div w:id="904411776">
      <w:bodyDiv w:val="1"/>
      <w:marLeft w:val="0"/>
      <w:marRight w:val="0"/>
      <w:marTop w:val="0"/>
      <w:marBottom w:val="0"/>
      <w:divBdr>
        <w:top w:val="none" w:sz="0" w:space="0" w:color="auto"/>
        <w:left w:val="none" w:sz="0" w:space="0" w:color="auto"/>
        <w:bottom w:val="none" w:sz="0" w:space="0" w:color="auto"/>
        <w:right w:val="none" w:sz="0" w:space="0" w:color="auto"/>
      </w:divBdr>
      <w:divsChild>
        <w:div w:id="1302268073">
          <w:marLeft w:val="274"/>
          <w:marRight w:val="0"/>
          <w:marTop w:val="120"/>
          <w:marBottom w:val="0"/>
          <w:divBdr>
            <w:top w:val="none" w:sz="0" w:space="0" w:color="auto"/>
            <w:left w:val="none" w:sz="0" w:space="0" w:color="auto"/>
            <w:bottom w:val="none" w:sz="0" w:space="0" w:color="auto"/>
            <w:right w:val="none" w:sz="0" w:space="0" w:color="auto"/>
          </w:divBdr>
        </w:div>
      </w:divsChild>
    </w:div>
    <w:div w:id="931087416">
      <w:bodyDiv w:val="1"/>
      <w:marLeft w:val="0"/>
      <w:marRight w:val="0"/>
      <w:marTop w:val="0"/>
      <w:marBottom w:val="0"/>
      <w:divBdr>
        <w:top w:val="none" w:sz="0" w:space="0" w:color="auto"/>
        <w:left w:val="none" w:sz="0" w:space="0" w:color="auto"/>
        <w:bottom w:val="none" w:sz="0" w:space="0" w:color="auto"/>
        <w:right w:val="none" w:sz="0" w:space="0" w:color="auto"/>
      </w:divBdr>
    </w:div>
    <w:div w:id="932906851">
      <w:bodyDiv w:val="1"/>
      <w:marLeft w:val="0"/>
      <w:marRight w:val="0"/>
      <w:marTop w:val="0"/>
      <w:marBottom w:val="0"/>
      <w:divBdr>
        <w:top w:val="none" w:sz="0" w:space="0" w:color="auto"/>
        <w:left w:val="none" w:sz="0" w:space="0" w:color="auto"/>
        <w:bottom w:val="none" w:sz="0" w:space="0" w:color="auto"/>
        <w:right w:val="none" w:sz="0" w:space="0" w:color="auto"/>
      </w:divBdr>
    </w:div>
    <w:div w:id="934365890">
      <w:bodyDiv w:val="1"/>
      <w:marLeft w:val="0"/>
      <w:marRight w:val="0"/>
      <w:marTop w:val="0"/>
      <w:marBottom w:val="0"/>
      <w:divBdr>
        <w:top w:val="none" w:sz="0" w:space="0" w:color="auto"/>
        <w:left w:val="none" w:sz="0" w:space="0" w:color="auto"/>
        <w:bottom w:val="none" w:sz="0" w:space="0" w:color="auto"/>
        <w:right w:val="none" w:sz="0" w:space="0" w:color="auto"/>
      </w:divBdr>
      <w:divsChild>
        <w:div w:id="1091004011">
          <w:marLeft w:val="547"/>
          <w:marRight w:val="0"/>
          <w:marTop w:val="0"/>
          <w:marBottom w:val="0"/>
          <w:divBdr>
            <w:top w:val="none" w:sz="0" w:space="0" w:color="auto"/>
            <w:left w:val="none" w:sz="0" w:space="0" w:color="auto"/>
            <w:bottom w:val="none" w:sz="0" w:space="0" w:color="auto"/>
            <w:right w:val="none" w:sz="0" w:space="0" w:color="auto"/>
          </w:divBdr>
        </w:div>
      </w:divsChild>
    </w:div>
    <w:div w:id="937369899">
      <w:bodyDiv w:val="1"/>
      <w:marLeft w:val="0"/>
      <w:marRight w:val="0"/>
      <w:marTop w:val="0"/>
      <w:marBottom w:val="0"/>
      <w:divBdr>
        <w:top w:val="none" w:sz="0" w:space="0" w:color="auto"/>
        <w:left w:val="none" w:sz="0" w:space="0" w:color="auto"/>
        <w:bottom w:val="none" w:sz="0" w:space="0" w:color="auto"/>
        <w:right w:val="none" w:sz="0" w:space="0" w:color="auto"/>
      </w:divBdr>
      <w:divsChild>
        <w:div w:id="879249631">
          <w:marLeft w:val="274"/>
          <w:marRight w:val="0"/>
          <w:marTop w:val="120"/>
          <w:marBottom w:val="0"/>
          <w:divBdr>
            <w:top w:val="none" w:sz="0" w:space="0" w:color="auto"/>
            <w:left w:val="none" w:sz="0" w:space="0" w:color="auto"/>
            <w:bottom w:val="none" w:sz="0" w:space="0" w:color="auto"/>
            <w:right w:val="none" w:sz="0" w:space="0" w:color="auto"/>
          </w:divBdr>
        </w:div>
      </w:divsChild>
    </w:div>
    <w:div w:id="973022167">
      <w:bodyDiv w:val="1"/>
      <w:marLeft w:val="0"/>
      <w:marRight w:val="0"/>
      <w:marTop w:val="0"/>
      <w:marBottom w:val="0"/>
      <w:divBdr>
        <w:top w:val="none" w:sz="0" w:space="0" w:color="auto"/>
        <w:left w:val="none" w:sz="0" w:space="0" w:color="auto"/>
        <w:bottom w:val="none" w:sz="0" w:space="0" w:color="auto"/>
        <w:right w:val="none" w:sz="0" w:space="0" w:color="auto"/>
      </w:divBdr>
      <w:divsChild>
        <w:div w:id="1980498255">
          <w:marLeft w:val="0"/>
          <w:marRight w:val="0"/>
          <w:marTop w:val="0"/>
          <w:marBottom w:val="0"/>
          <w:divBdr>
            <w:top w:val="none" w:sz="0" w:space="0" w:color="auto"/>
            <w:left w:val="none" w:sz="0" w:space="0" w:color="auto"/>
            <w:bottom w:val="none" w:sz="0" w:space="0" w:color="auto"/>
            <w:right w:val="none" w:sz="0" w:space="0" w:color="auto"/>
          </w:divBdr>
          <w:divsChild>
            <w:div w:id="143277140">
              <w:marLeft w:val="0"/>
              <w:marRight w:val="0"/>
              <w:marTop w:val="0"/>
              <w:marBottom w:val="0"/>
              <w:divBdr>
                <w:top w:val="none" w:sz="0" w:space="0" w:color="auto"/>
                <w:left w:val="none" w:sz="0" w:space="0" w:color="auto"/>
                <w:bottom w:val="none" w:sz="0" w:space="0" w:color="auto"/>
                <w:right w:val="none" w:sz="0" w:space="0" w:color="auto"/>
              </w:divBdr>
            </w:div>
            <w:div w:id="209999585">
              <w:marLeft w:val="0"/>
              <w:marRight w:val="0"/>
              <w:marTop w:val="0"/>
              <w:marBottom w:val="0"/>
              <w:divBdr>
                <w:top w:val="none" w:sz="0" w:space="0" w:color="auto"/>
                <w:left w:val="none" w:sz="0" w:space="0" w:color="auto"/>
                <w:bottom w:val="none" w:sz="0" w:space="0" w:color="auto"/>
                <w:right w:val="none" w:sz="0" w:space="0" w:color="auto"/>
              </w:divBdr>
            </w:div>
            <w:div w:id="8402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6806">
      <w:bodyDiv w:val="1"/>
      <w:marLeft w:val="0"/>
      <w:marRight w:val="0"/>
      <w:marTop w:val="0"/>
      <w:marBottom w:val="0"/>
      <w:divBdr>
        <w:top w:val="none" w:sz="0" w:space="0" w:color="auto"/>
        <w:left w:val="none" w:sz="0" w:space="0" w:color="auto"/>
        <w:bottom w:val="none" w:sz="0" w:space="0" w:color="auto"/>
        <w:right w:val="none" w:sz="0" w:space="0" w:color="auto"/>
      </w:divBdr>
      <w:divsChild>
        <w:div w:id="12848297">
          <w:marLeft w:val="547"/>
          <w:marRight w:val="0"/>
          <w:marTop w:val="0"/>
          <w:marBottom w:val="0"/>
          <w:divBdr>
            <w:top w:val="none" w:sz="0" w:space="0" w:color="auto"/>
            <w:left w:val="none" w:sz="0" w:space="0" w:color="auto"/>
            <w:bottom w:val="none" w:sz="0" w:space="0" w:color="auto"/>
            <w:right w:val="none" w:sz="0" w:space="0" w:color="auto"/>
          </w:divBdr>
        </w:div>
      </w:divsChild>
    </w:div>
    <w:div w:id="988904951">
      <w:bodyDiv w:val="1"/>
      <w:marLeft w:val="0"/>
      <w:marRight w:val="0"/>
      <w:marTop w:val="0"/>
      <w:marBottom w:val="0"/>
      <w:divBdr>
        <w:top w:val="none" w:sz="0" w:space="0" w:color="auto"/>
        <w:left w:val="none" w:sz="0" w:space="0" w:color="auto"/>
        <w:bottom w:val="none" w:sz="0" w:space="0" w:color="auto"/>
        <w:right w:val="none" w:sz="0" w:space="0" w:color="auto"/>
      </w:divBdr>
      <w:divsChild>
        <w:div w:id="585773334">
          <w:marLeft w:val="547"/>
          <w:marRight w:val="0"/>
          <w:marTop w:val="0"/>
          <w:marBottom w:val="0"/>
          <w:divBdr>
            <w:top w:val="none" w:sz="0" w:space="0" w:color="auto"/>
            <w:left w:val="none" w:sz="0" w:space="0" w:color="auto"/>
            <w:bottom w:val="none" w:sz="0" w:space="0" w:color="auto"/>
            <w:right w:val="none" w:sz="0" w:space="0" w:color="auto"/>
          </w:divBdr>
        </w:div>
      </w:divsChild>
    </w:div>
    <w:div w:id="1053962582">
      <w:bodyDiv w:val="1"/>
      <w:marLeft w:val="0"/>
      <w:marRight w:val="0"/>
      <w:marTop w:val="0"/>
      <w:marBottom w:val="0"/>
      <w:divBdr>
        <w:top w:val="none" w:sz="0" w:space="0" w:color="auto"/>
        <w:left w:val="none" w:sz="0" w:space="0" w:color="auto"/>
        <w:bottom w:val="none" w:sz="0" w:space="0" w:color="auto"/>
        <w:right w:val="none" w:sz="0" w:space="0" w:color="auto"/>
      </w:divBdr>
      <w:divsChild>
        <w:div w:id="1387027147">
          <w:marLeft w:val="274"/>
          <w:marRight w:val="0"/>
          <w:marTop w:val="120"/>
          <w:marBottom w:val="0"/>
          <w:divBdr>
            <w:top w:val="none" w:sz="0" w:space="0" w:color="auto"/>
            <w:left w:val="none" w:sz="0" w:space="0" w:color="auto"/>
            <w:bottom w:val="none" w:sz="0" w:space="0" w:color="auto"/>
            <w:right w:val="none" w:sz="0" w:space="0" w:color="auto"/>
          </w:divBdr>
        </w:div>
      </w:divsChild>
    </w:div>
    <w:div w:id="1057708714">
      <w:bodyDiv w:val="1"/>
      <w:marLeft w:val="0"/>
      <w:marRight w:val="0"/>
      <w:marTop w:val="0"/>
      <w:marBottom w:val="0"/>
      <w:divBdr>
        <w:top w:val="none" w:sz="0" w:space="0" w:color="auto"/>
        <w:left w:val="none" w:sz="0" w:space="0" w:color="auto"/>
        <w:bottom w:val="none" w:sz="0" w:space="0" w:color="auto"/>
        <w:right w:val="none" w:sz="0" w:space="0" w:color="auto"/>
      </w:divBdr>
      <w:divsChild>
        <w:div w:id="90782839">
          <w:marLeft w:val="547"/>
          <w:marRight w:val="0"/>
          <w:marTop w:val="0"/>
          <w:marBottom w:val="0"/>
          <w:divBdr>
            <w:top w:val="none" w:sz="0" w:space="0" w:color="auto"/>
            <w:left w:val="none" w:sz="0" w:space="0" w:color="auto"/>
            <w:bottom w:val="none" w:sz="0" w:space="0" w:color="auto"/>
            <w:right w:val="none" w:sz="0" w:space="0" w:color="auto"/>
          </w:divBdr>
        </w:div>
      </w:divsChild>
    </w:div>
    <w:div w:id="1074547358">
      <w:bodyDiv w:val="1"/>
      <w:marLeft w:val="0"/>
      <w:marRight w:val="0"/>
      <w:marTop w:val="0"/>
      <w:marBottom w:val="0"/>
      <w:divBdr>
        <w:top w:val="none" w:sz="0" w:space="0" w:color="auto"/>
        <w:left w:val="none" w:sz="0" w:space="0" w:color="auto"/>
        <w:bottom w:val="none" w:sz="0" w:space="0" w:color="auto"/>
        <w:right w:val="none" w:sz="0" w:space="0" w:color="auto"/>
      </w:divBdr>
    </w:div>
    <w:div w:id="1082605739">
      <w:bodyDiv w:val="1"/>
      <w:marLeft w:val="0"/>
      <w:marRight w:val="0"/>
      <w:marTop w:val="0"/>
      <w:marBottom w:val="0"/>
      <w:divBdr>
        <w:top w:val="none" w:sz="0" w:space="0" w:color="auto"/>
        <w:left w:val="none" w:sz="0" w:space="0" w:color="auto"/>
        <w:bottom w:val="none" w:sz="0" w:space="0" w:color="auto"/>
        <w:right w:val="none" w:sz="0" w:space="0" w:color="auto"/>
      </w:divBdr>
    </w:div>
    <w:div w:id="1088498104">
      <w:bodyDiv w:val="1"/>
      <w:marLeft w:val="0"/>
      <w:marRight w:val="0"/>
      <w:marTop w:val="0"/>
      <w:marBottom w:val="0"/>
      <w:divBdr>
        <w:top w:val="none" w:sz="0" w:space="0" w:color="auto"/>
        <w:left w:val="none" w:sz="0" w:space="0" w:color="auto"/>
        <w:bottom w:val="none" w:sz="0" w:space="0" w:color="auto"/>
        <w:right w:val="none" w:sz="0" w:space="0" w:color="auto"/>
      </w:divBdr>
      <w:divsChild>
        <w:div w:id="170949589">
          <w:marLeft w:val="547"/>
          <w:marRight w:val="0"/>
          <w:marTop w:val="0"/>
          <w:marBottom w:val="0"/>
          <w:divBdr>
            <w:top w:val="none" w:sz="0" w:space="0" w:color="auto"/>
            <w:left w:val="none" w:sz="0" w:space="0" w:color="auto"/>
            <w:bottom w:val="none" w:sz="0" w:space="0" w:color="auto"/>
            <w:right w:val="none" w:sz="0" w:space="0" w:color="auto"/>
          </w:divBdr>
        </w:div>
      </w:divsChild>
    </w:div>
    <w:div w:id="1113985543">
      <w:bodyDiv w:val="1"/>
      <w:marLeft w:val="0"/>
      <w:marRight w:val="0"/>
      <w:marTop w:val="0"/>
      <w:marBottom w:val="0"/>
      <w:divBdr>
        <w:top w:val="none" w:sz="0" w:space="0" w:color="auto"/>
        <w:left w:val="none" w:sz="0" w:space="0" w:color="auto"/>
        <w:bottom w:val="none" w:sz="0" w:space="0" w:color="auto"/>
        <w:right w:val="none" w:sz="0" w:space="0" w:color="auto"/>
      </w:divBdr>
      <w:divsChild>
        <w:div w:id="2129857365">
          <w:marLeft w:val="547"/>
          <w:marRight w:val="0"/>
          <w:marTop w:val="0"/>
          <w:marBottom w:val="0"/>
          <w:divBdr>
            <w:top w:val="none" w:sz="0" w:space="0" w:color="auto"/>
            <w:left w:val="none" w:sz="0" w:space="0" w:color="auto"/>
            <w:bottom w:val="none" w:sz="0" w:space="0" w:color="auto"/>
            <w:right w:val="none" w:sz="0" w:space="0" w:color="auto"/>
          </w:divBdr>
        </w:div>
      </w:divsChild>
    </w:div>
    <w:div w:id="1116411884">
      <w:bodyDiv w:val="1"/>
      <w:marLeft w:val="0"/>
      <w:marRight w:val="0"/>
      <w:marTop w:val="0"/>
      <w:marBottom w:val="0"/>
      <w:divBdr>
        <w:top w:val="none" w:sz="0" w:space="0" w:color="auto"/>
        <w:left w:val="none" w:sz="0" w:space="0" w:color="auto"/>
        <w:bottom w:val="none" w:sz="0" w:space="0" w:color="auto"/>
        <w:right w:val="none" w:sz="0" w:space="0" w:color="auto"/>
      </w:divBdr>
    </w:div>
    <w:div w:id="1119911075">
      <w:bodyDiv w:val="1"/>
      <w:marLeft w:val="0"/>
      <w:marRight w:val="0"/>
      <w:marTop w:val="0"/>
      <w:marBottom w:val="0"/>
      <w:divBdr>
        <w:top w:val="none" w:sz="0" w:space="0" w:color="auto"/>
        <w:left w:val="none" w:sz="0" w:space="0" w:color="auto"/>
        <w:bottom w:val="none" w:sz="0" w:space="0" w:color="auto"/>
        <w:right w:val="none" w:sz="0" w:space="0" w:color="auto"/>
      </w:divBdr>
      <w:divsChild>
        <w:div w:id="2047483851">
          <w:marLeft w:val="547"/>
          <w:marRight w:val="0"/>
          <w:marTop w:val="0"/>
          <w:marBottom w:val="0"/>
          <w:divBdr>
            <w:top w:val="none" w:sz="0" w:space="0" w:color="auto"/>
            <w:left w:val="none" w:sz="0" w:space="0" w:color="auto"/>
            <w:bottom w:val="none" w:sz="0" w:space="0" w:color="auto"/>
            <w:right w:val="none" w:sz="0" w:space="0" w:color="auto"/>
          </w:divBdr>
        </w:div>
      </w:divsChild>
    </w:div>
    <w:div w:id="1122185595">
      <w:bodyDiv w:val="1"/>
      <w:marLeft w:val="0"/>
      <w:marRight w:val="0"/>
      <w:marTop w:val="0"/>
      <w:marBottom w:val="0"/>
      <w:divBdr>
        <w:top w:val="none" w:sz="0" w:space="0" w:color="auto"/>
        <w:left w:val="none" w:sz="0" w:space="0" w:color="auto"/>
        <w:bottom w:val="none" w:sz="0" w:space="0" w:color="auto"/>
        <w:right w:val="none" w:sz="0" w:space="0" w:color="auto"/>
      </w:divBdr>
    </w:div>
    <w:div w:id="1123116443">
      <w:bodyDiv w:val="1"/>
      <w:marLeft w:val="0"/>
      <w:marRight w:val="0"/>
      <w:marTop w:val="0"/>
      <w:marBottom w:val="0"/>
      <w:divBdr>
        <w:top w:val="none" w:sz="0" w:space="0" w:color="auto"/>
        <w:left w:val="none" w:sz="0" w:space="0" w:color="auto"/>
        <w:bottom w:val="none" w:sz="0" w:space="0" w:color="auto"/>
        <w:right w:val="none" w:sz="0" w:space="0" w:color="auto"/>
      </w:divBdr>
    </w:div>
    <w:div w:id="1126702243">
      <w:bodyDiv w:val="1"/>
      <w:marLeft w:val="0"/>
      <w:marRight w:val="0"/>
      <w:marTop w:val="0"/>
      <w:marBottom w:val="0"/>
      <w:divBdr>
        <w:top w:val="none" w:sz="0" w:space="0" w:color="auto"/>
        <w:left w:val="none" w:sz="0" w:space="0" w:color="auto"/>
        <w:bottom w:val="none" w:sz="0" w:space="0" w:color="auto"/>
        <w:right w:val="none" w:sz="0" w:space="0" w:color="auto"/>
      </w:divBdr>
    </w:div>
    <w:div w:id="1131745296">
      <w:bodyDiv w:val="1"/>
      <w:marLeft w:val="0"/>
      <w:marRight w:val="0"/>
      <w:marTop w:val="0"/>
      <w:marBottom w:val="0"/>
      <w:divBdr>
        <w:top w:val="none" w:sz="0" w:space="0" w:color="auto"/>
        <w:left w:val="none" w:sz="0" w:space="0" w:color="auto"/>
        <w:bottom w:val="none" w:sz="0" w:space="0" w:color="auto"/>
        <w:right w:val="none" w:sz="0" w:space="0" w:color="auto"/>
      </w:divBdr>
    </w:div>
    <w:div w:id="1137407578">
      <w:bodyDiv w:val="1"/>
      <w:marLeft w:val="0"/>
      <w:marRight w:val="0"/>
      <w:marTop w:val="0"/>
      <w:marBottom w:val="0"/>
      <w:divBdr>
        <w:top w:val="none" w:sz="0" w:space="0" w:color="auto"/>
        <w:left w:val="none" w:sz="0" w:space="0" w:color="auto"/>
        <w:bottom w:val="none" w:sz="0" w:space="0" w:color="auto"/>
        <w:right w:val="none" w:sz="0" w:space="0" w:color="auto"/>
      </w:divBdr>
      <w:divsChild>
        <w:div w:id="696850106">
          <w:marLeft w:val="274"/>
          <w:marRight w:val="0"/>
          <w:marTop w:val="120"/>
          <w:marBottom w:val="0"/>
          <w:divBdr>
            <w:top w:val="none" w:sz="0" w:space="0" w:color="auto"/>
            <w:left w:val="none" w:sz="0" w:space="0" w:color="auto"/>
            <w:bottom w:val="none" w:sz="0" w:space="0" w:color="auto"/>
            <w:right w:val="none" w:sz="0" w:space="0" w:color="auto"/>
          </w:divBdr>
        </w:div>
        <w:div w:id="841315691">
          <w:marLeft w:val="274"/>
          <w:marRight w:val="0"/>
          <w:marTop w:val="120"/>
          <w:marBottom w:val="0"/>
          <w:divBdr>
            <w:top w:val="none" w:sz="0" w:space="0" w:color="auto"/>
            <w:left w:val="none" w:sz="0" w:space="0" w:color="auto"/>
            <w:bottom w:val="none" w:sz="0" w:space="0" w:color="auto"/>
            <w:right w:val="none" w:sz="0" w:space="0" w:color="auto"/>
          </w:divBdr>
        </w:div>
      </w:divsChild>
    </w:div>
    <w:div w:id="1148935745">
      <w:bodyDiv w:val="1"/>
      <w:marLeft w:val="0"/>
      <w:marRight w:val="0"/>
      <w:marTop w:val="0"/>
      <w:marBottom w:val="0"/>
      <w:divBdr>
        <w:top w:val="none" w:sz="0" w:space="0" w:color="auto"/>
        <w:left w:val="none" w:sz="0" w:space="0" w:color="auto"/>
        <w:bottom w:val="none" w:sz="0" w:space="0" w:color="auto"/>
        <w:right w:val="none" w:sz="0" w:space="0" w:color="auto"/>
      </w:divBdr>
      <w:divsChild>
        <w:div w:id="447159493">
          <w:marLeft w:val="0"/>
          <w:marRight w:val="0"/>
          <w:marTop w:val="0"/>
          <w:marBottom w:val="0"/>
          <w:divBdr>
            <w:top w:val="none" w:sz="0" w:space="0" w:color="auto"/>
            <w:left w:val="none" w:sz="0" w:space="0" w:color="auto"/>
            <w:bottom w:val="none" w:sz="0" w:space="0" w:color="auto"/>
            <w:right w:val="none" w:sz="0" w:space="0" w:color="auto"/>
          </w:divBdr>
          <w:divsChild>
            <w:div w:id="295531465">
              <w:marLeft w:val="0"/>
              <w:marRight w:val="0"/>
              <w:marTop w:val="0"/>
              <w:marBottom w:val="0"/>
              <w:divBdr>
                <w:top w:val="none" w:sz="0" w:space="0" w:color="auto"/>
                <w:left w:val="none" w:sz="0" w:space="0" w:color="auto"/>
                <w:bottom w:val="none" w:sz="0" w:space="0" w:color="auto"/>
                <w:right w:val="none" w:sz="0" w:space="0" w:color="auto"/>
              </w:divBdr>
            </w:div>
            <w:div w:id="12294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17463">
      <w:bodyDiv w:val="1"/>
      <w:marLeft w:val="0"/>
      <w:marRight w:val="0"/>
      <w:marTop w:val="0"/>
      <w:marBottom w:val="0"/>
      <w:divBdr>
        <w:top w:val="none" w:sz="0" w:space="0" w:color="auto"/>
        <w:left w:val="none" w:sz="0" w:space="0" w:color="auto"/>
        <w:bottom w:val="none" w:sz="0" w:space="0" w:color="auto"/>
        <w:right w:val="none" w:sz="0" w:space="0" w:color="auto"/>
      </w:divBdr>
    </w:div>
    <w:div w:id="1163352138">
      <w:bodyDiv w:val="1"/>
      <w:marLeft w:val="0"/>
      <w:marRight w:val="0"/>
      <w:marTop w:val="0"/>
      <w:marBottom w:val="0"/>
      <w:divBdr>
        <w:top w:val="none" w:sz="0" w:space="0" w:color="auto"/>
        <w:left w:val="none" w:sz="0" w:space="0" w:color="auto"/>
        <w:bottom w:val="none" w:sz="0" w:space="0" w:color="auto"/>
        <w:right w:val="none" w:sz="0" w:space="0" w:color="auto"/>
      </w:divBdr>
      <w:divsChild>
        <w:div w:id="2126463369">
          <w:marLeft w:val="547"/>
          <w:marRight w:val="0"/>
          <w:marTop w:val="0"/>
          <w:marBottom w:val="0"/>
          <w:divBdr>
            <w:top w:val="none" w:sz="0" w:space="0" w:color="auto"/>
            <w:left w:val="none" w:sz="0" w:space="0" w:color="auto"/>
            <w:bottom w:val="none" w:sz="0" w:space="0" w:color="auto"/>
            <w:right w:val="none" w:sz="0" w:space="0" w:color="auto"/>
          </w:divBdr>
        </w:div>
      </w:divsChild>
    </w:div>
    <w:div w:id="1166213205">
      <w:bodyDiv w:val="1"/>
      <w:marLeft w:val="0"/>
      <w:marRight w:val="0"/>
      <w:marTop w:val="0"/>
      <w:marBottom w:val="0"/>
      <w:divBdr>
        <w:top w:val="none" w:sz="0" w:space="0" w:color="auto"/>
        <w:left w:val="none" w:sz="0" w:space="0" w:color="auto"/>
        <w:bottom w:val="none" w:sz="0" w:space="0" w:color="auto"/>
        <w:right w:val="none" w:sz="0" w:space="0" w:color="auto"/>
      </w:divBdr>
      <w:divsChild>
        <w:div w:id="521676384">
          <w:marLeft w:val="547"/>
          <w:marRight w:val="0"/>
          <w:marTop w:val="0"/>
          <w:marBottom w:val="0"/>
          <w:divBdr>
            <w:top w:val="none" w:sz="0" w:space="0" w:color="auto"/>
            <w:left w:val="none" w:sz="0" w:space="0" w:color="auto"/>
            <w:bottom w:val="none" w:sz="0" w:space="0" w:color="auto"/>
            <w:right w:val="none" w:sz="0" w:space="0" w:color="auto"/>
          </w:divBdr>
        </w:div>
      </w:divsChild>
    </w:div>
    <w:div w:id="1174763188">
      <w:bodyDiv w:val="1"/>
      <w:marLeft w:val="0"/>
      <w:marRight w:val="0"/>
      <w:marTop w:val="0"/>
      <w:marBottom w:val="0"/>
      <w:divBdr>
        <w:top w:val="none" w:sz="0" w:space="0" w:color="auto"/>
        <w:left w:val="none" w:sz="0" w:space="0" w:color="auto"/>
        <w:bottom w:val="none" w:sz="0" w:space="0" w:color="auto"/>
        <w:right w:val="none" w:sz="0" w:space="0" w:color="auto"/>
      </w:divBdr>
    </w:div>
    <w:div w:id="1189946291">
      <w:bodyDiv w:val="1"/>
      <w:marLeft w:val="0"/>
      <w:marRight w:val="0"/>
      <w:marTop w:val="0"/>
      <w:marBottom w:val="0"/>
      <w:divBdr>
        <w:top w:val="none" w:sz="0" w:space="0" w:color="auto"/>
        <w:left w:val="none" w:sz="0" w:space="0" w:color="auto"/>
        <w:bottom w:val="none" w:sz="0" w:space="0" w:color="auto"/>
        <w:right w:val="none" w:sz="0" w:space="0" w:color="auto"/>
      </w:divBdr>
      <w:divsChild>
        <w:div w:id="1881281442">
          <w:marLeft w:val="547"/>
          <w:marRight w:val="0"/>
          <w:marTop w:val="0"/>
          <w:marBottom w:val="0"/>
          <w:divBdr>
            <w:top w:val="none" w:sz="0" w:space="0" w:color="auto"/>
            <w:left w:val="none" w:sz="0" w:space="0" w:color="auto"/>
            <w:bottom w:val="none" w:sz="0" w:space="0" w:color="auto"/>
            <w:right w:val="none" w:sz="0" w:space="0" w:color="auto"/>
          </w:divBdr>
        </w:div>
      </w:divsChild>
    </w:div>
    <w:div w:id="1201162032">
      <w:bodyDiv w:val="1"/>
      <w:marLeft w:val="0"/>
      <w:marRight w:val="0"/>
      <w:marTop w:val="0"/>
      <w:marBottom w:val="0"/>
      <w:divBdr>
        <w:top w:val="none" w:sz="0" w:space="0" w:color="auto"/>
        <w:left w:val="none" w:sz="0" w:space="0" w:color="auto"/>
        <w:bottom w:val="none" w:sz="0" w:space="0" w:color="auto"/>
        <w:right w:val="none" w:sz="0" w:space="0" w:color="auto"/>
      </w:divBdr>
      <w:divsChild>
        <w:div w:id="1087726044">
          <w:marLeft w:val="0"/>
          <w:marRight w:val="0"/>
          <w:marTop w:val="0"/>
          <w:marBottom w:val="0"/>
          <w:divBdr>
            <w:top w:val="none" w:sz="0" w:space="0" w:color="auto"/>
            <w:left w:val="none" w:sz="0" w:space="0" w:color="auto"/>
            <w:bottom w:val="none" w:sz="0" w:space="0" w:color="auto"/>
            <w:right w:val="none" w:sz="0" w:space="0" w:color="auto"/>
          </w:divBdr>
          <w:divsChild>
            <w:div w:id="100997387">
              <w:marLeft w:val="0"/>
              <w:marRight w:val="0"/>
              <w:marTop w:val="0"/>
              <w:marBottom w:val="0"/>
              <w:divBdr>
                <w:top w:val="none" w:sz="0" w:space="0" w:color="auto"/>
                <w:left w:val="none" w:sz="0" w:space="0" w:color="auto"/>
                <w:bottom w:val="none" w:sz="0" w:space="0" w:color="auto"/>
                <w:right w:val="none" w:sz="0" w:space="0" w:color="auto"/>
              </w:divBdr>
            </w:div>
            <w:div w:id="134102252">
              <w:marLeft w:val="0"/>
              <w:marRight w:val="0"/>
              <w:marTop w:val="0"/>
              <w:marBottom w:val="0"/>
              <w:divBdr>
                <w:top w:val="none" w:sz="0" w:space="0" w:color="auto"/>
                <w:left w:val="none" w:sz="0" w:space="0" w:color="auto"/>
                <w:bottom w:val="none" w:sz="0" w:space="0" w:color="auto"/>
                <w:right w:val="none" w:sz="0" w:space="0" w:color="auto"/>
              </w:divBdr>
            </w:div>
            <w:div w:id="916011915">
              <w:marLeft w:val="0"/>
              <w:marRight w:val="0"/>
              <w:marTop w:val="0"/>
              <w:marBottom w:val="0"/>
              <w:divBdr>
                <w:top w:val="none" w:sz="0" w:space="0" w:color="auto"/>
                <w:left w:val="none" w:sz="0" w:space="0" w:color="auto"/>
                <w:bottom w:val="none" w:sz="0" w:space="0" w:color="auto"/>
                <w:right w:val="none" w:sz="0" w:space="0" w:color="auto"/>
              </w:divBdr>
            </w:div>
            <w:div w:id="921253598">
              <w:marLeft w:val="0"/>
              <w:marRight w:val="0"/>
              <w:marTop w:val="0"/>
              <w:marBottom w:val="0"/>
              <w:divBdr>
                <w:top w:val="none" w:sz="0" w:space="0" w:color="auto"/>
                <w:left w:val="none" w:sz="0" w:space="0" w:color="auto"/>
                <w:bottom w:val="none" w:sz="0" w:space="0" w:color="auto"/>
                <w:right w:val="none" w:sz="0" w:space="0" w:color="auto"/>
              </w:divBdr>
            </w:div>
            <w:div w:id="1120033950">
              <w:marLeft w:val="0"/>
              <w:marRight w:val="0"/>
              <w:marTop w:val="0"/>
              <w:marBottom w:val="0"/>
              <w:divBdr>
                <w:top w:val="none" w:sz="0" w:space="0" w:color="auto"/>
                <w:left w:val="none" w:sz="0" w:space="0" w:color="auto"/>
                <w:bottom w:val="none" w:sz="0" w:space="0" w:color="auto"/>
                <w:right w:val="none" w:sz="0" w:space="0" w:color="auto"/>
              </w:divBdr>
            </w:div>
            <w:div w:id="1138567514">
              <w:marLeft w:val="0"/>
              <w:marRight w:val="0"/>
              <w:marTop w:val="0"/>
              <w:marBottom w:val="0"/>
              <w:divBdr>
                <w:top w:val="none" w:sz="0" w:space="0" w:color="auto"/>
                <w:left w:val="none" w:sz="0" w:space="0" w:color="auto"/>
                <w:bottom w:val="none" w:sz="0" w:space="0" w:color="auto"/>
                <w:right w:val="none" w:sz="0" w:space="0" w:color="auto"/>
              </w:divBdr>
            </w:div>
            <w:div w:id="1336572131">
              <w:marLeft w:val="0"/>
              <w:marRight w:val="0"/>
              <w:marTop w:val="0"/>
              <w:marBottom w:val="0"/>
              <w:divBdr>
                <w:top w:val="none" w:sz="0" w:space="0" w:color="auto"/>
                <w:left w:val="none" w:sz="0" w:space="0" w:color="auto"/>
                <w:bottom w:val="none" w:sz="0" w:space="0" w:color="auto"/>
                <w:right w:val="none" w:sz="0" w:space="0" w:color="auto"/>
              </w:divBdr>
            </w:div>
            <w:div w:id="21077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3446">
      <w:bodyDiv w:val="1"/>
      <w:marLeft w:val="0"/>
      <w:marRight w:val="0"/>
      <w:marTop w:val="0"/>
      <w:marBottom w:val="0"/>
      <w:divBdr>
        <w:top w:val="none" w:sz="0" w:space="0" w:color="auto"/>
        <w:left w:val="none" w:sz="0" w:space="0" w:color="auto"/>
        <w:bottom w:val="none" w:sz="0" w:space="0" w:color="auto"/>
        <w:right w:val="none" w:sz="0" w:space="0" w:color="auto"/>
      </w:divBdr>
      <w:divsChild>
        <w:div w:id="853231496">
          <w:marLeft w:val="547"/>
          <w:marRight w:val="0"/>
          <w:marTop w:val="0"/>
          <w:marBottom w:val="0"/>
          <w:divBdr>
            <w:top w:val="none" w:sz="0" w:space="0" w:color="auto"/>
            <w:left w:val="none" w:sz="0" w:space="0" w:color="auto"/>
            <w:bottom w:val="none" w:sz="0" w:space="0" w:color="auto"/>
            <w:right w:val="none" w:sz="0" w:space="0" w:color="auto"/>
          </w:divBdr>
        </w:div>
        <w:div w:id="1885020744">
          <w:marLeft w:val="547"/>
          <w:marRight w:val="0"/>
          <w:marTop w:val="0"/>
          <w:marBottom w:val="0"/>
          <w:divBdr>
            <w:top w:val="none" w:sz="0" w:space="0" w:color="auto"/>
            <w:left w:val="none" w:sz="0" w:space="0" w:color="auto"/>
            <w:bottom w:val="none" w:sz="0" w:space="0" w:color="auto"/>
            <w:right w:val="none" w:sz="0" w:space="0" w:color="auto"/>
          </w:divBdr>
        </w:div>
      </w:divsChild>
    </w:div>
    <w:div w:id="1223256457">
      <w:bodyDiv w:val="1"/>
      <w:marLeft w:val="0"/>
      <w:marRight w:val="0"/>
      <w:marTop w:val="0"/>
      <w:marBottom w:val="0"/>
      <w:divBdr>
        <w:top w:val="none" w:sz="0" w:space="0" w:color="auto"/>
        <w:left w:val="none" w:sz="0" w:space="0" w:color="auto"/>
        <w:bottom w:val="none" w:sz="0" w:space="0" w:color="auto"/>
        <w:right w:val="none" w:sz="0" w:space="0" w:color="auto"/>
      </w:divBdr>
      <w:divsChild>
        <w:div w:id="91052619">
          <w:marLeft w:val="547"/>
          <w:marRight w:val="0"/>
          <w:marTop w:val="0"/>
          <w:marBottom w:val="0"/>
          <w:divBdr>
            <w:top w:val="none" w:sz="0" w:space="0" w:color="auto"/>
            <w:left w:val="none" w:sz="0" w:space="0" w:color="auto"/>
            <w:bottom w:val="none" w:sz="0" w:space="0" w:color="auto"/>
            <w:right w:val="none" w:sz="0" w:space="0" w:color="auto"/>
          </w:divBdr>
        </w:div>
        <w:div w:id="321390263">
          <w:marLeft w:val="547"/>
          <w:marRight w:val="0"/>
          <w:marTop w:val="0"/>
          <w:marBottom w:val="0"/>
          <w:divBdr>
            <w:top w:val="none" w:sz="0" w:space="0" w:color="auto"/>
            <w:left w:val="none" w:sz="0" w:space="0" w:color="auto"/>
            <w:bottom w:val="none" w:sz="0" w:space="0" w:color="auto"/>
            <w:right w:val="none" w:sz="0" w:space="0" w:color="auto"/>
          </w:divBdr>
        </w:div>
        <w:div w:id="675839081">
          <w:marLeft w:val="547"/>
          <w:marRight w:val="0"/>
          <w:marTop w:val="0"/>
          <w:marBottom w:val="0"/>
          <w:divBdr>
            <w:top w:val="none" w:sz="0" w:space="0" w:color="auto"/>
            <w:left w:val="none" w:sz="0" w:space="0" w:color="auto"/>
            <w:bottom w:val="none" w:sz="0" w:space="0" w:color="auto"/>
            <w:right w:val="none" w:sz="0" w:space="0" w:color="auto"/>
          </w:divBdr>
        </w:div>
        <w:div w:id="1291013017">
          <w:marLeft w:val="547"/>
          <w:marRight w:val="0"/>
          <w:marTop w:val="0"/>
          <w:marBottom w:val="0"/>
          <w:divBdr>
            <w:top w:val="none" w:sz="0" w:space="0" w:color="auto"/>
            <w:left w:val="none" w:sz="0" w:space="0" w:color="auto"/>
            <w:bottom w:val="none" w:sz="0" w:space="0" w:color="auto"/>
            <w:right w:val="none" w:sz="0" w:space="0" w:color="auto"/>
          </w:divBdr>
        </w:div>
        <w:div w:id="1380982978">
          <w:marLeft w:val="547"/>
          <w:marRight w:val="0"/>
          <w:marTop w:val="0"/>
          <w:marBottom w:val="0"/>
          <w:divBdr>
            <w:top w:val="none" w:sz="0" w:space="0" w:color="auto"/>
            <w:left w:val="none" w:sz="0" w:space="0" w:color="auto"/>
            <w:bottom w:val="none" w:sz="0" w:space="0" w:color="auto"/>
            <w:right w:val="none" w:sz="0" w:space="0" w:color="auto"/>
          </w:divBdr>
        </w:div>
        <w:div w:id="1747803501">
          <w:marLeft w:val="547"/>
          <w:marRight w:val="0"/>
          <w:marTop w:val="0"/>
          <w:marBottom w:val="0"/>
          <w:divBdr>
            <w:top w:val="none" w:sz="0" w:space="0" w:color="auto"/>
            <w:left w:val="none" w:sz="0" w:space="0" w:color="auto"/>
            <w:bottom w:val="none" w:sz="0" w:space="0" w:color="auto"/>
            <w:right w:val="none" w:sz="0" w:space="0" w:color="auto"/>
          </w:divBdr>
        </w:div>
      </w:divsChild>
    </w:div>
    <w:div w:id="1241721192">
      <w:bodyDiv w:val="1"/>
      <w:marLeft w:val="0"/>
      <w:marRight w:val="0"/>
      <w:marTop w:val="0"/>
      <w:marBottom w:val="0"/>
      <w:divBdr>
        <w:top w:val="none" w:sz="0" w:space="0" w:color="auto"/>
        <w:left w:val="none" w:sz="0" w:space="0" w:color="auto"/>
        <w:bottom w:val="none" w:sz="0" w:space="0" w:color="auto"/>
        <w:right w:val="none" w:sz="0" w:space="0" w:color="auto"/>
      </w:divBdr>
      <w:divsChild>
        <w:div w:id="1477067362">
          <w:marLeft w:val="547"/>
          <w:marRight w:val="0"/>
          <w:marTop w:val="0"/>
          <w:marBottom w:val="0"/>
          <w:divBdr>
            <w:top w:val="none" w:sz="0" w:space="0" w:color="auto"/>
            <w:left w:val="none" w:sz="0" w:space="0" w:color="auto"/>
            <w:bottom w:val="none" w:sz="0" w:space="0" w:color="auto"/>
            <w:right w:val="none" w:sz="0" w:space="0" w:color="auto"/>
          </w:divBdr>
        </w:div>
      </w:divsChild>
    </w:div>
    <w:div w:id="1246377559">
      <w:bodyDiv w:val="1"/>
      <w:marLeft w:val="0"/>
      <w:marRight w:val="0"/>
      <w:marTop w:val="0"/>
      <w:marBottom w:val="0"/>
      <w:divBdr>
        <w:top w:val="none" w:sz="0" w:space="0" w:color="auto"/>
        <w:left w:val="none" w:sz="0" w:space="0" w:color="auto"/>
        <w:bottom w:val="none" w:sz="0" w:space="0" w:color="auto"/>
        <w:right w:val="none" w:sz="0" w:space="0" w:color="auto"/>
      </w:divBdr>
    </w:div>
    <w:div w:id="1285234318">
      <w:bodyDiv w:val="1"/>
      <w:marLeft w:val="0"/>
      <w:marRight w:val="0"/>
      <w:marTop w:val="0"/>
      <w:marBottom w:val="0"/>
      <w:divBdr>
        <w:top w:val="none" w:sz="0" w:space="0" w:color="auto"/>
        <w:left w:val="none" w:sz="0" w:space="0" w:color="auto"/>
        <w:bottom w:val="none" w:sz="0" w:space="0" w:color="auto"/>
        <w:right w:val="none" w:sz="0" w:space="0" w:color="auto"/>
      </w:divBdr>
      <w:divsChild>
        <w:div w:id="1736276228">
          <w:marLeft w:val="0"/>
          <w:marRight w:val="0"/>
          <w:marTop w:val="0"/>
          <w:marBottom w:val="0"/>
          <w:divBdr>
            <w:top w:val="none" w:sz="0" w:space="0" w:color="auto"/>
            <w:left w:val="none" w:sz="0" w:space="0" w:color="auto"/>
            <w:bottom w:val="none" w:sz="0" w:space="0" w:color="auto"/>
            <w:right w:val="none" w:sz="0" w:space="0" w:color="auto"/>
          </w:divBdr>
          <w:divsChild>
            <w:div w:id="1672558562">
              <w:marLeft w:val="0"/>
              <w:marRight w:val="0"/>
              <w:marTop w:val="38"/>
              <w:marBottom w:val="125"/>
              <w:divBdr>
                <w:top w:val="none" w:sz="0" w:space="0" w:color="auto"/>
                <w:left w:val="none" w:sz="0" w:space="0" w:color="auto"/>
                <w:bottom w:val="none" w:sz="0" w:space="0" w:color="auto"/>
                <w:right w:val="none" w:sz="0" w:space="0" w:color="auto"/>
              </w:divBdr>
            </w:div>
          </w:divsChild>
        </w:div>
      </w:divsChild>
    </w:div>
    <w:div w:id="1287738877">
      <w:bodyDiv w:val="1"/>
      <w:marLeft w:val="0"/>
      <w:marRight w:val="0"/>
      <w:marTop w:val="0"/>
      <w:marBottom w:val="0"/>
      <w:divBdr>
        <w:top w:val="none" w:sz="0" w:space="0" w:color="auto"/>
        <w:left w:val="none" w:sz="0" w:space="0" w:color="auto"/>
        <w:bottom w:val="none" w:sz="0" w:space="0" w:color="auto"/>
        <w:right w:val="none" w:sz="0" w:space="0" w:color="auto"/>
      </w:divBdr>
    </w:div>
    <w:div w:id="1296523992">
      <w:bodyDiv w:val="1"/>
      <w:marLeft w:val="0"/>
      <w:marRight w:val="0"/>
      <w:marTop w:val="0"/>
      <w:marBottom w:val="0"/>
      <w:divBdr>
        <w:top w:val="none" w:sz="0" w:space="0" w:color="auto"/>
        <w:left w:val="none" w:sz="0" w:space="0" w:color="auto"/>
        <w:bottom w:val="none" w:sz="0" w:space="0" w:color="auto"/>
        <w:right w:val="none" w:sz="0" w:space="0" w:color="auto"/>
      </w:divBdr>
    </w:div>
    <w:div w:id="1310940948">
      <w:bodyDiv w:val="1"/>
      <w:marLeft w:val="0"/>
      <w:marRight w:val="0"/>
      <w:marTop w:val="0"/>
      <w:marBottom w:val="0"/>
      <w:divBdr>
        <w:top w:val="none" w:sz="0" w:space="0" w:color="auto"/>
        <w:left w:val="none" w:sz="0" w:space="0" w:color="auto"/>
        <w:bottom w:val="none" w:sz="0" w:space="0" w:color="auto"/>
        <w:right w:val="none" w:sz="0" w:space="0" w:color="auto"/>
      </w:divBdr>
    </w:div>
    <w:div w:id="1316764082">
      <w:bodyDiv w:val="1"/>
      <w:marLeft w:val="0"/>
      <w:marRight w:val="0"/>
      <w:marTop w:val="0"/>
      <w:marBottom w:val="0"/>
      <w:divBdr>
        <w:top w:val="none" w:sz="0" w:space="0" w:color="auto"/>
        <w:left w:val="none" w:sz="0" w:space="0" w:color="auto"/>
        <w:bottom w:val="none" w:sz="0" w:space="0" w:color="auto"/>
        <w:right w:val="none" w:sz="0" w:space="0" w:color="auto"/>
      </w:divBdr>
      <w:divsChild>
        <w:div w:id="332144777">
          <w:marLeft w:val="274"/>
          <w:marRight w:val="0"/>
          <w:marTop w:val="120"/>
          <w:marBottom w:val="0"/>
          <w:divBdr>
            <w:top w:val="none" w:sz="0" w:space="0" w:color="auto"/>
            <w:left w:val="none" w:sz="0" w:space="0" w:color="auto"/>
            <w:bottom w:val="none" w:sz="0" w:space="0" w:color="auto"/>
            <w:right w:val="none" w:sz="0" w:space="0" w:color="auto"/>
          </w:divBdr>
        </w:div>
        <w:div w:id="644312130">
          <w:marLeft w:val="274"/>
          <w:marRight w:val="0"/>
          <w:marTop w:val="120"/>
          <w:marBottom w:val="0"/>
          <w:divBdr>
            <w:top w:val="none" w:sz="0" w:space="0" w:color="auto"/>
            <w:left w:val="none" w:sz="0" w:space="0" w:color="auto"/>
            <w:bottom w:val="none" w:sz="0" w:space="0" w:color="auto"/>
            <w:right w:val="none" w:sz="0" w:space="0" w:color="auto"/>
          </w:divBdr>
        </w:div>
        <w:div w:id="1211842346">
          <w:marLeft w:val="274"/>
          <w:marRight w:val="0"/>
          <w:marTop w:val="120"/>
          <w:marBottom w:val="0"/>
          <w:divBdr>
            <w:top w:val="none" w:sz="0" w:space="0" w:color="auto"/>
            <w:left w:val="none" w:sz="0" w:space="0" w:color="auto"/>
            <w:bottom w:val="none" w:sz="0" w:space="0" w:color="auto"/>
            <w:right w:val="none" w:sz="0" w:space="0" w:color="auto"/>
          </w:divBdr>
        </w:div>
      </w:divsChild>
    </w:div>
    <w:div w:id="1328285707">
      <w:bodyDiv w:val="1"/>
      <w:marLeft w:val="0"/>
      <w:marRight w:val="0"/>
      <w:marTop w:val="0"/>
      <w:marBottom w:val="0"/>
      <w:divBdr>
        <w:top w:val="none" w:sz="0" w:space="0" w:color="auto"/>
        <w:left w:val="none" w:sz="0" w:space="0" w:color="auto"/>
        <w:bottom w:val="none" w:sz="0" w:space="0" w:color="auto"/>
        <w:right w:val="none" w:sz="0" w:space="0" w:color="auto"/>
      </w:divBdr>
    </w:div>
    <w:div w:id="1331324093">
      <w:bodyDiv w:val="1"/>
      <w:marLeft w:val="0"/>
      <w:marRight w:val="0"/>
      <w:marTop w:val="0"/>
      <w:marBottom w:val="0"/>
      <w:divBdr>
        <w:top w:val="none" w:sz="0" w:space="0" w:color="auto"/>
        <w:left w:val="none" w:sz="0" w:space="0" w:color="auto"/>
        <w:bottom w:val="none" w:sz="0" w:space="0" w:color="auto"/>
        <w:right w:val="none" w:sz="0" w:space="0" w:color="auto"/>
      </w:divBdr>
    </w:div>
    <w:div w:id="1333410170">
      <w:bodyDiv w:val="1"/>
      <w:marLeft w:val="0"/>
      <w:marRight w:val="0"/>
      <w:marTop w:val="0"/>
      <w:marBottom w:val="0"/>
      <w:divBdr>
        <w:top w:val="none" w:sz="0" w:space="0" w:color="auto"/>
        <w:left w:val="none" w:sz="0" w:space="0" w:color="auto"/>
        <w:bottom w:val="none" w:sz="0" w:space="0" w:color="auto"/>
        <w:right w:val="none" w:sz="0" w:space="0" w:color="auto"/>
      </w:divBdr>
      <w:divsChild>
        <w:div w:id="1691225438">
          <w:marLeft w:val="547"/>
          <w:marRight w:val="0"/>
          <w:marTop w:val="0"/>
          <w:marBottom w:val="0"/>
          <w:divBdr>
            <w:top w:val="none" w:sz="0" w:space="0" w:color="auto"/>
            <w:left w:val="none" w:sz="0" w:space="0" w:color="auto"/>
            <w:bottom w:val="none" w:sz="0" w:space="0" w:color="auto"/>
            <w:right w:val="none" w:sz="0" w:space="0" w:color="auto"/>
          </w:divBdr>
        </w:div>
      </w:divsChild>
    </w:div>
    <w:div w:id="1347053903">
      <w:bodyDiv w:val="1"/>
      <w:marLeft w:val="0"/>
      <w:marRight w:val="0"/>
      <w:marTop w:val="0"/>
      <w:marBottom w:val="0"/>
      <w:divBdr>
        <w:top w:val="none" w:sz="0" w:space="0" w:color="auto"/>
        <w:left w:val="none" w:sz="0" w:space="0" w:color="auto"/>
        <w:bottom w:val="none" w:sz="0" w:space="0" w:color="auto"/>
        <w:right w:val="none" w:sz="0" w:space="0" w:color="auto"/>
      </w:divBdr>
      <w:divsChild>
        <w:div w:id="680818995">
          <w:marLeft w:val="547"/>
          <w:marRight w:val="0"/>
          <w:marTop w:val="0"/>
          <w:marBottom w:val="0"/>
          <w:divBdr>
            <w:top w:val="none" w:sz="0" w:space="0" w:color="auto"/>
            <w:left w:val="none" w:sz="0" w:space="0" w:color="auto"/>
            <w:bottom w:val="none" w:sz="0" w:space="0" w:color="auto"/>
            <w:right w:val="none" w:sz="0" w:space="0" w:color="auto"/>
          </w:divBdr>
        </w:div>
      </w:divsChild>
    </w:div>
    <w:div w:id="1347636611">
      <w:bodyDiv w:val="1"/>
      <w:marLeft w:val="0"/>
      <w:marRight w:val="0"/>
      <w:marTop w:val="0"/>
      <w:marBottom w:val="0"/>
      <w:divBdr>
        <w:top w:val="none" w:sz="0" w:space="0" w:color="auto"/>
        <w:left w:val="none" w:sz="0" w:space="0" w:color="auto"/>
        <w:bottom w:val="none" w:sz="0" w:space="0" w:color="auto"/>
        <w:right w:val="none" w:sz="0" w:space="0" w:color="auto"/>
      </w:divBdr>
      <w:divsChild>
        <w:div w:id="1497498169">
          <w:marLeft w:val="0"/>
          <w:marRight w:val="0"/>
          <w:marTop w:val="0"/>
          <w:marBottom w:val="0"/>
          <w:divBdr>
            <w:top w:val="none" w:sz="0" w:space="0" w:color="auto"/>
            <w:left w:val="none" w:sz="0" w:space="0" w:color="auto"/>
            <w:bottom w:val="none" w:sz="0" w:space="0" w:color="auto"/>
            <w:right w:val="none" w:sz="0" w:space="0" w:color="auto"/>
          </w:divBdr>
          <w:divsChild>
            <w:div w:id="1795177132">
              <w:marLeft w:val="0"/>
              <w:marRight w:val="0"/>
              <w:marTop w:val="0"/>
              <w:marBottom w:val="0"/>
              <w:divBdr>
                <w:top w:val="none" w:sz="0" w:space="0" w:color="auto"/>
                <w:left w:val="none" w:sz="0" w:space="0" w:color="auto"/>
                <w:bottom w:val="none" w:sz="0" w:space="0" w:color="auto"/>
                <w:right w:val="none" w:sz="0" w:space="0" w:color="auto"/>
              </w:divBdr>
            </w:div>
            <w:div w:id="18510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62182">
      <w:bodyDiv w:val="1"/>
      <w:marLeft w:val="0"/>
      <w:marRight w:val="0"/>
      <w:marTop w:val="0"/>
      <w:marBottom w:val="0"/>
      <w:divBdr>
        <w:top w:val="none" w:sz="0" w:space="0" w:color="auto"/>
        <w:left w:val="none" w:sz="0" w:space="0" w:color="auto"/>
        <w:bottom w:val="none" w:sz="0" w:space="0" w:color="auto"/>
        <w:right w:val="none" w:sz="0" w:space="0" w:color="auto"/>
      </w:divBdr>
    </w:div>
    <w:div w:id="1359886958">
      <w:bodyDiv w:val="1"/>
      <w:marLeft w:val="0"/>
      <w:marRight w:val="0"/>
      <w:marTop w:val="0"/>
      <w:marBottom w:val="0"/>
      <w:divBdr>
        <w:top w:val="none" w:sz="0" w:space="0" w:color="auto"/>
        <w:left w:val="none" w:sz="0" w:space="0" w:color="auto"/>
        <w:bottom w:val="none" w:sz="0" w:space="0" w:color="auto"/>
        <w:right w:val="none" w:sz="0" w:space="0" w:color="auto"/>
      </w:divBdr>
      <w:divsChild>
        <w:div w:id="1752968210">
          <w:marLeft w:val="547"/>
          <w:marRight w:val="0"/>
          <w:marTop w:val="0"/>
          <w:marBottom w:val="0"/>
          <w:divBdr>
            <w:top w:val="none" w:sz="0" w:space="0" w:color="auto"/>
            <w:left w:val="none" w:sz="0" w:space="0" w:color="auto"/>
            <w:bottom w:val="none" w:sz="0" w:space="0" w:color="auto"/>
            <w:right w:val="none" w:sz="0" w:space="0" w:color="auto"/>
          </w:divBdr>
        </w:div>
      </w:divsChild>
    </w:div>
    <w:div w:id="1367758956">
      <w:bodyDiv w:val="1"/>
      <w:marLeft w:val="0"/>
      <w:marRight w:val="0"/>
      <w:marTop w:val="0"/>
      <w:marBottom w:val="0"/>
      <w:divBdr>
        <w:top w:val="none" w:sz="0" w:space="0" w:color="auto"/>
        <w:left w:val="none" w:sz="0" w:space="0" w:color="auto"/>
        <w:bottom w:val="none" w:sz="0" w:space="0" w:color="auto"/>
        <w:right w:val="none" w:sz="0" w:space="0" w:color="auto"/>
      </w:divBdr>
      <w:divsChild>
        <w:div w:id="1525023042">
          <w:marLeft w:val="547"/>
          <w:marRight w:val="0"/>
          <w:marTop w:val="0"/>
          <w:marBottom w:val="0"/>
          <w:divBdr>
            <w:top w:val="none" w:sz="0" w:space="0" w:color="auto"/>
            <w:left w:val="none" w:sz="0" w:space="0" w:color="auto"/>
            <w:bottom w:val="none" w:sz="0" w:space="0" w:color="auto"/>
            <w:right w:val="none" w:sz="0" w:space="0" w:color="auto"/>
          </w:divBdr>
        </w:div>
      </w:divsChild>
    </w:div>
    <w:div w:id="1367877420">
      <w:bodyDiv w:val="1"/>
      <w:marLeft w:val="0"/>
      <w:marRight w:val="0"/>
      <w:marTop w:val="0"/>
      <w:marBottom w:val="0"/>
      <w:divBdr>
        <w:top w:val="none" w:sz="0" w:space="0" w:color="auto"/>
        <w:left w:val="none" w:sz="0" w:space="0" w:color="auto"/>
        <w:bottom w:val="none" w:sz="0" w:space="0" w:color="auto"/>
        <w:right w:val="none" w:sz="0" w:space="0" w:color="auto"/>
      </w:divBdr>
      <w:divsChild>
        <w:div w:id="1210997542">
          <w:marLeft w:val="547"/>
          <w:marRight w:val="0"/>
          <w:marTop w:val="0"/>
          <w:marBottom w:val="0"/>
          <w:divBdr>
            <w:top w:val="none" w:sz="0" w:space="0" w:color="auto"/>
            <w:left w:val="none" w:sz="0" w:space="0" w:color="auto"/>
            <w:bottom w:val="none" w:sz="0" w:space="0" w:color="auto"/>
            <w:right w:val="none" w:sz="0" w:space="0" w:color="auto"/>
          </w:divBdr>
        </w:div>
      </w:divsChild>
    </w:div>
    <w:div w:id="1368218242">
      <w:bodyDiv w:val="1"/>
      <w:marLeft w:val="0"/>
      <w:marRight w:val="0"/>
      <w:marTop w:val="0"/>
      <w:marBottom w:val="0"/>
      <w:divBdr>
        <w:top w:val="none" w:sz="0" w:space="0" w:color="auto"/>
        <w:left w:val="none" w:sz="0" w:space="0" w:color="auto"/>
        <w:bottom w:val="none" w:sz="0" w:space="0" w:color="auto"/>
        <w:right w:val="none" w:sz="0" w:space="0" w:color="auto"/>
      </w:divBdr>
    </w:div>
    <w:div w:id="1378703957">
      <w:bodyDiv w:val="1"/>
      <w:marLeft w:val="0"/>
      <w:marRight w:val="0"/>
      <w:marTop w:val="0"/>
      <w:marBottom w:val="0"/>
      <w:divBdr>
        <w:top w:val="none" w:sz="0" w:space="0" w:color="auto"/>
        <w:left w:val="none" w:sz="0" w:space="0" w:color="auto"/>
        <w:bottom w:val="none" w:sz="0" w:space="0" w:color="auto"/>
        <w:right w:val="none" w:sz="0" w:space="0" w:color="auto"/>
      </w:divBdr>
      <w:divsChild>
        <w:div w:id="19935303">
          <w:marLeft w:val="274"/>
          <w:marRight w:val="0"/>
          <w:marTop w:val="120"/>
          <w:marBottom w:val="0"/>
          <w:divBdr>
            <w:top w:val="none" w:sz="0" w:space="0" w:color="auto"/>
            <w:left w:val="none" w:sz="0" w:space="0" w:color="auto"/>
            <w:bottom w:val="none" w:sz="0" w:space="0" w:color="auto"/>
            <w:right w:val="none" w:sz="0" w:space="0" w:color="auto"/>
          </w:divBdr>
        </w:div>
        <w:div w:id="144468194">
          <w:marLeft w:val="274"/>
          <w:marRight w:val="0"/>
          <w:marTop w:val="120"/>
          <w:marBottom w:val="0"/>
          <w:divBdr>
            <w:top w:val="none" w:sz="0" w:space="0" w:color="auto"/>
            <w:left w:val="none" w:sz="0" w:space="0" w:color="auto"/>
            <w:bottom w:val="none" w:sz="0" w:space="0" w:color="auto"/>
            <w:right w:val="none" w:sz="0" w:space="0" w:color="auto"/>
          </w:divBdr>
        </w:div>
        <w:div w:id="653609032">
          <w:marLeft w:val="274"/>
          <w:marRight w:val="0"/>
          <w:marTop w:val="120"/>
          <w:marBottom w:val="0"/>
          <w:divBdr>
            <w:top w:val="none" w:sz="0" w:space="0" w:color="auto"/>
            <w:left w:val="none" w:sz="0" w:space="0" w:color="auto"/>
            <w:bottom w:val="none" w:sz="0" w:space="0" w:color="auto"/>
            <w:right w:val="none" w:sz="0" w:space="0" w:color="auto"/>
          </w:divBdr>
        </w:div>
        <w:div w:id="748573793">
          <w:marLeft w:val="274"/>
          <w:marRight w:val="0"/>
          <w:marTop w:val="120"/>
          <w:marBottom w:val="0"/>
          <w:divBdr>
            <w:top w:val="none" w:sz="0" w:space="0" w:color="auto"/>
            <w:left w:val="none" w:sz="0" w:space="0" w:color="auto"/>
            <w:bottom w:val="none" w:sz="0" w:space="0" w:color="auto"/>
            <w:right w:val="none" w:sz="0" w:space="0" w:color="auto"/>
          </w:divBdr>
        </w:div>
        <w:div w:id="1034421438">
          <w:marLeft w:val="274"/>
          <w:marRight w:val="0"/>
          <w:marTop w:val="120"/>
          <w:marBottom w:val="0"/>
          <w:divBdr>
            <w:top w:val="none" w:sz="0" w:space="0" w:color="auto"/>
            <w:left w:val="none" w:sz="0" w:space="0" w:color="auto"/>
            <w:bottom w:val="none" w:sz="0" w:space="0" w:color="auto"/>
            <w:right w:val="none" w:sz="0" w:space="0" w:color="auto"/>
          </w:divBdr>
        </w:div>
        <w:div w:id="1512178014">
          <w:marLeft w:val="274"/>
          <w:marRight w:val="0"/>
          <w:marTop w:val="120"/>
          <w:marBottom w:val="0"/>
          <w:divBdr>
            <w:top w:val="none" w:sz="0" w:space="0" w:color="auto"/>
            <w:left w:val="none" w:sz="0" w:space="0" w:color="auto"/>
            <w:bottom w:val="none" w:sz="0" w:space="0" w:color="auto"/>
            <w:right w:val="none" w:sz="0" w:space="0" w:color="auto"/>
          </w:divBdr>
        </w:div>
      </w:divsChild>
    </w:div>
    <w:div w:id="1379820179">
      <w:bodyDiv w:val="1"/>
      <w:marLeft w:val="0"/>
      <w:marRight w:val="0"/>
      <w:marTop w:val="0"/>
      <w:marBottom w:val="0"/>
      <w:divBdr>
        <w:top w:val="none" w:sz="0" w:space="0" w:color="auto"/>
        <w:left w:val="none" w:sz="0" w:space="0" w:color="auto"/>
        <w:bottom w:val="none" w:sz="0" w:space="0" w:color="auto"/>
        <w:right w:val="none" w:sz="0" w:space="0" w:color="auto"/>
      </w:divBdr>
      <w:divsChild>
        <w:div w:id="224493042">
          <w:marLeft w:val="547"/>
          <w:marRight w:val="0"/>
          <w:marTop w:val="0"/>
          <w:marBottom w:val="0"/>
          <w:divBdr>
            <w:top w:val="none" w:sz="0" w:space="0" w:color="auto"/>
            <w:left w:val="none" w:sz="0" w:space="0" w:color="auto"/>
            <w:bottom w:val="none" w:sz="0" w:space="0" w:color="auto"/>
            <w:right w:val="none" w:sz="0" w:space="0" w:color="auto"/>
          </w:divBdr>
        </w:div>
      </w:divsChild>
    </w:div>
    <w:div w:id="1390306274">
      <w:bodyDiv w:val="1"/>
      <w:marLeft w:val="0"/>
      <w:marRight w:val="0"/>
      <w:marTop w:val="0"/>
      <w:marBottom w:val="0"/>
      <w:divBdr>
        <w:top w:val="none" w:sz="0" w:space="0" w:color="auto"/>
        <w:left w:val="none" w:sz="0" w:space="0" w:color="auto"/>
        <w:bottom w:val="none" w:sz="0" w:space="0" w:color="auto"/>
        <w:right w:val="none" w:sz="0" w:space="0" w:color="auto"/>
      </w:divBdr>
      <w:divsChild>
        <w:div w:id="1139954486">
          <w:marLeft w:val="274"/>
          <w:marRight w:val="0"/>
          <w:marTop w:val="120"/>
          <w:marBottom w:val="0"/>
          <w:divBdr>
            <w:top w:val="none" w:sz="0" w:space="0" w:color="auto"/>
            <w:left w:val="none" w:sz="0" w:space="0" w:color="auto"/>
            <w:bottom w:val="none" w:sz="0" w:space="0" w:color="auto"/>
            <w:right w:val="none" w:sz="0" w:space="0" w:color="auto"/>
          </w:divBdr>
        </w:div>
      </w:divsChild>
    </w:div>
    <w:div w:id="1398743606">
      <w:bodyDiv w:val="1"/>
      <w:marLeft w:val="0"/>
      <w:marRight w:val="0"/>
      <w:marTop w:val="0"/>
      <w:marBottom w:val="0"/>
      <w:divBdr>
        <w:top w:val="none" w:sz="0" w:space="0" w:color="auto"/>
        <w:left w:val="none" w:sz="0" w:space="0" w:color="auto"/>
        <w:bottom w:val="none" w:sz="0" w:space="0" w:color="auto"/>
        <w:right w:val="none" w:sz="0" w:space="0" w:color="auto"/>
      </w:divBdr>
      <w:divsChild>
        <w:div w:id="1782144772">
          <w:marLeft w:val="274"/>
          <w:marRight w:val="0"/>
          <w:marTop w:val="120"/>
          <w:marBottom w:val="0"/>
          <w:divBdr>
            <w:top w:val="none" w:sz="0" w:space="0" w:color="auto"/>
            <w:left w:val="none" w:sz="0" w:space="0" w:color="auto"/>
            <w:bottom w:val="none" w:sz="0" w:space="0" w:color="auto"/>
            <w:right w:val="none" w:sz="0" w:space="0" w:color="auto"/>
          </w:divBdr>
        </w:div>
      </w:divsChild>
    </w:div>
    <w:div w:id="1415858729">
      <w:bodyDiv w:val="1"/>
      <w:marLeft w:val="0"/>
      <w:marRight w:val="0"/>
      <w:marTop w:val="0"/>
      <w:marBottom w:val="0"/>
      <w:divBdr>
        <w:top w:val="none" w:sz="0" w:space="0" w:color="auto"/>
        <w:left w:val="none" w:sz="0" w:space="0" w:color="auto"/>
        <w:bottom w:val="none" w:sz="0" w:space="0" w:color="auto"/>
        <w:right w:val="none" w:sz="0" w:space="0" w:color="auto"/>
      </w:divBdr>
      <w:divsChild>
        <w:div w:id="802506392">
          <w:marLeft w:val="0"/>
          <w:marRight w:val="0"/>
          <w:marTop w:val="0"/>
          <w:marBottom w:val="0"/>
          <w:divBdr>
            <w:top w:val="none" w:sz="0" w:space="0" w:color="auto"/>
            <w:left w:val="none" w:sz="0" w:space="0" w:color="auto"/>
            <w:bottom w:val="none" w:sz="0" w:space="0" w:color="auto"/>
            <w:right w:val="none" w:sz="0" w:space="0" w:color="auto"/>
          </w:divBdr>
          <w:divsChild>
            <w:div w:id="52897886">
              <w:marLeft w:val="0"/>
              <w:marRight w:val="0"/>
              <w:marTop w:val="0"/>
              <w:marBottom w:val="0"/>
              <w:divBdr>
                <w:top w:val="none" w:sz="0" w:space="0" w:color="auto"/>
                <w:left w:val="none" w:sz="0" w:space="0" w:color="auto"/>
                <w:bottom w:val="none" w:sz="0" w:space="0" w:color="auto"/>
                <w:right w:val="none" w:sz="0" w:space="0" w:color="auto"/>
              </w:divBdr>
            </w:div>
            <w:div w:id="531264209">
              <w:marLeft w:val="0"/>
              <w:marRight w:val="0"/>
              <w:marTop w:val="0"/>
              <w:marBottom w:val="0"/>
              <w:divBdr>
                <w:top w:val="none" w:sz="0" w:space="0" w:color="auto"/>
                <w:left w:val="none" w:sz="0" w:space="0" w:color="auto"/>
                <w:bottom w:val="none" w:sz="0" w:space="0" w:color="auto"/>
                <w:right w:val="none" w:sz="0" w:space="0" w:color="auto"/>
              </w:divBdr>
            </w:div>
            <w:div w:id="1173688107">
              <w:marLeft w:val="0"/>
              <w:marRight w:val="0"/>
              <w:marTop w:val="0"/>
              <w:marBottom w:val="0"/>
              <w:divBdr>
                <w:top w:val="none" w:sz="0" w:space="0" w:color="auto"/>
                <w:left w:val="none" w:sz="0" w:space="0" w:color="auto"/>
                <w:bottom w:val="none" w:sz="0" w:space="0" w:color="auto"/>
                <w:right w:val="none" w:sz="0" w:space="0" w:color="auto"/>
              </w:divBdr>
            </w:div>
            <w:div w:id="1956135561">
              <w:marLeft w:val="0"/>
              <w:marRight w:val="0"/>
              <w:marTop w:val="0"/>
              <w:marBottom w:val="0"/>
              <w:divBdr>
                <w:top w:val="none" w:sz="0" w:space="0" w:color="auto"/>
                <w:left w:val="none" w:sz="0" w:space="0" w:color="auto"/>
                <w:bottom w:val="none" w:sz="0" w:space="0" w:color="auto"/>
                <w:right w:val="none" w:sz="0" w:space="0" w:color="auto"/>
              </w:divBdr>
            </w:div>
            <w:div w:id="20210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3192">
      <w:bodyDiv w:val="1"/>
      <w:marLeft w:val="0"/>
      <w:marRight w:val="0"/>
      <w:marTop w:val="0"/>
      <w:marBottom w:val="0"/>
      <w:divBdr>
        <w:top w:val="none" w:sz="0" w:space="0" w:color="auto"/>
        <w:left w:val="none" w:sz="0" w:space="0" w:color="auto"/>
        <w:bottom w:val="none" w:sz="0" w:space="0" w:color="auto"/>
        <w:right w:val="none" w:sz="0" w:space="0" w:color="auto"/>
      </w:divBdr>
    </w:div>
    <w:div w:id="1427457849">
      <w:bodyDiv w:val="1"/>
      <w:marLeft w:val="0"/>
      <w:marRight w:val="0"/>
      <w:marTop w:val="0"/>
      <w:marBottom w:val="0"/>
      <w:divBdr>
        <w:top w:val="none" w:sz="0" w:space="0" w:color="auto"/>
        <w:left w:val="none" w:sz="0" w:space="0" w:color="auto"/>
        <w:bottom w:val="none" w:sz="0" w:space="0" w:color="auto"/>
        <w:right w:val="none" w:sz="0" w:space="0" w:color="auto"/>
      </w:divBdr>
    </w:div>
    <w:div w:id="1436708566">
      <w:bodyDiv w:val="1"/>
      <w:marLeft w:val="0"/>
      <w:marRight w:val="0"/>
      <w:marTop w:val="0"/>
      <w:marBottom w:val="0"/>
      <w:divBdr>
        <w:top w:val="none" w:sz="0" w:space="0" w:color="auto"/>
        <w:left w:val="none" w:sz="0" w:space="0" w:color="auto"/>
        <w:bottom w:val="none" w:sz="0" w:space="0" w:color="auto"/>
        <w:right w:val="none" w:sz="0" w:space="0" w:color="auto"/>
      </w:divBdr>
      <w:divsChild>
        <w:div w:id="554781180">
          <w:marLeft w:val="547"/>
          <w:marRight w:val="0"/>
          <w:marTop w:val="0"/>
          <w:marBottom w:val="0"/>
          <w:divBdr>
            <w:top w:val="none" w:sz="0" w:space="0" w:color="auto"/>
            <w:left w:val="none" w:sz="0" w:space="0" w:color="auto"/>
            <w:bottom w:val="none" w:sz="0" w:space="0" w:color="auto"/>
            <w:right w:val="none" w:sz="0" w:space="0" w:color="auto"/>
          </w:divBdr>
        </w:div>
      </w:divsChild>
    </w:div>
    <w:div w:id="1466703719">
      <w:bodyDiv w:val="1"/>
      <w:marLeft w:val="0"/>
      <w:marRight w:val="0"/>
      <w:marTop w:val="0"/>
      <w:marBottom w:val="0"/>
      <w:divBdr>
        <w:top w:val="none" w:sz="0" w:space="0" w:color="auto"/>
        <w:left w:val="none" w:sz="0" w:space="0" w:color="auto"/>
        <w:bottom w:val="none" w:sz="0" w:space="0" w:color="auto"/>
        <w:right w:val="none" w:sz="0" w:space="0" w:color="auto"/>
      </w:divBdr>
      <w:divsChild>
        <w:div w:id="802310912">
          <w:marLeft w:val="0"/>
          <w:marRight w:val="0"/>
          <w:marTop w:val="0"/>
          <w:marBottom w:val="0"/>
          <w:divBdr>
            <w:top w:val="none" w:sz="0" w:space="0" w:color="auto"/>
            <w:left w:val="none" w:sz="0" w:space="0" w:color="auto"/>
            <w:bottom w:val="none" w:sz="0" w:space="0" w:color="auto"/>
            <w:right w:val="none" w:sz="0" w:space="0" w:color="auto"/>
          </w:divBdr>
          <w:divsChild>
            <w:div w:id="672758681">
              <w:marLeft w:val="0"/>
              <w:marRight w:val="0"/>
              <w:marTop w:val="0"/>
              <w:marBottom w:val="0"/>
              <w:divBdr>
                <w:top w:val="none" w:sz="0" w:space="0" w:color="auto"/>
                <w:left w:val="none" w:sz="0" w:space="0" w:color="auto"/>
                <w:bottom w:val="none" w:sz="0" w:space="0" w:color="auto"/>
                <w:right w:val="none" w:sz="0" w:space="0" w:color="auto"/>
              </w:divBdr>
            </w:div>
            <w:div w:id="1054815061">
              <w:marLeft w:val="0"/>
              <w:marRight w:val="0"/>
              <w:marTop w:val="0"/>
              <w:marBottom w:val="0"/>
              <w:divBdr>
                <w:top w:val="none" w:sz="0" w:space="0" w:color="auto"/>
                <w:left w:val="none" w:sz="0" w:space="0" w:color="auto"/>
                <w:bottom w:val="none" w:sz="0" w:space="0" w:color="auto"/>
                <w:right w:val="none" w:sz="0" w:space="0" w:color="auto"/>
              </w:divBdr>
            </w:div>
            <w:div w:id="1401126483">
              <w:marLeft w:val="0"/>
              <w:marRight w:val="0"/>
              <w:marTop w:val="0"/>
              <w:marBottom w:val="0"/>
              <w:divBdr>
                <w:top w:val="none" w:sz="0" w:space="0" w:color="auto"/>
                <w:left w:val="none" w:sz="0" w:space="0" w:color="auto"/>
                <w:bottom w:val="none" w:sz="0" w:space="0" w:color="auto"/>
                <w:right w:val="none" w:sz="0" w:space="0" w:color="auto"/>
              </w:divBdr>
            </w:div>
            <w:div w:id="14406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65605">
      <w:bodyDiv w:val="1"/>
      <w:marLeft w:val="0"/>
      <w:marRight w:val="0"/>
      <w:marTop w:val="0"/>
      <w:marBottom w:val="0"/>
      <w:divBdr>
        <w:top w:val="none" w:sz="0" w:space="0" w:color="auto"/>
        <w:left w:val="none" w:sz="0" w:space="0" w:color="auto"/>
        <w:bottom w:val="none" w:sz="0" w:space="0" w:color="auto"/>
        <w:right w:val="none" w:sz="0" w:space="0" w:color="auto"/>
      </w:divBdr>
      <w:divsChild>
        <w:div w:id="67383255">
          <w:marLeft w:val="547"/>
          <w:marRight w:val="0"/>
          <w:marTop w:val="0"/>
          <w:marBottom w:val="0"/>
          <w:divBdr>
            <w:top w:val="none" w:sz="0" w:space="0" w:color="auto"/>
            <w:left w:val="none" w:sz="0" w:space="0" w:color="auto"/>
            <w:bottom w:val="none" w:sz="0" w:space="0" w:color="auto"/>
            <w:right w:val="none" w:sz="0" w:space="0" w:color="auto"/>
          </w:divBdr>
        </w:div>
        <w:div w:id="1712727999">
          <w:marLeft w:val="547"/>
          <w:marRight w:val="0"/>
          <w:marTop w:val="0"/>
          <w:marBottom w:val="0"/>
          <w:divBdr>
            <w:top w:val="none" w:sz="0" w:space="0" w:color="auto"/>
            <w:left w:val="none" w:sz="0" w:space="0" w:color="auto"/>
            <w:bottom w:val="none" w:sz="0" w:space="0" w:color="auto"/>
            <w:right w:val="none" w:sz="0" w:space="0" w:color="auto"/>
          </w:divBdr>
        </w:div>
      </w:divsChild>
    </w:div>
    <w:div w:id="1497649447">
      <w:bodyDiv w:val="1"/>
      <w:marLeft w:val="0"/>
      <w:marRight w:val="0"/>
      <w:marTop w:val="0"/>
      <w:marBottom w:val="0"/>
      <w:divBdr>
        <w:top w:val="none" w:sz="0" w:space="0" w:color="auto"/>
        <w:left w:val="none" w:sz="0" w:space="0" w:color="auto"/>
        <w:bottom w:val="none" w:sz="0" w:space="0" w:color="auto"/>
        <w:right w:val="none" w:sz="0" w:space="0" w:color="auto"/>
      </w:divBdr>
      <w:divsChild>
        <w:div w:id="29840467">
          <w:marLeft w:val="547"/>
          <w:marRight w:val="0"/>
          <w:marTop w:val="0"/>
          <w:marBottom w:val="0"/>
          <w:divBdr>
            <w:top w:val="none" w:sz="0" w:space="0" w:color="auto"/>
            <w:left w:val="none" w:sz="0" w:space="0" w:color="auto"/>
            <w:bottom w:val="none" w:sz="0" w:space="0" w:color="auto"/>
            <w:right w:val="none" w:sz="0" w:space="0" w:color="auto"/>
          </w:divBdr>
        </w:div>
        <w:div w:id="510609946">
          <w:marLeft w:val="547"/>
          <w:marRight w:val="0"/>
          <w:marTop w:val="0"/>
          <w:marBottom w:val="0"/>
          <w:divBdr>
            <w:top w:val="none" w:sz="0" w:space="0" w:color="auto"/>
            <w:left w:val="none" w:sz="0" w:space="0" w:color="auto"/>
            <w:bottom w:val="none" w:sz="0" w:space="0" w:color="auto"/>
            <w:right w:val="none" w:sz="0" w:space="0" w:color="auto"/>
          </w:divBdr>
        </w:div>
        <w:div w:id="821198590">
          <w:marLeft w:val="547"/>
          <w:marRight w:val="0"/>
          <w:marTop w:val="0"/>
          <w:marBottom w:val="0"/>
          <w:divBdr>
            <w:top w:val="none" w:sz="0" w:space="0" w:color="auto"/>
            <w:left w:val="none" w:sz="0" w:space="0" w:color="auto"/>
            <w:bottom w:val="none" w:sz="0" w:space="0" w:color="auto"/>
            <w:right w:val="none" w:sz="0" w:space="0" w:color="auto"/>
          </w:divBdr>
        </w:div>
        <w:div w:id="1456177030">
          <w:marLeft w:val="547"/>
          <w:marRight w:val="0"/>
          <w:marTop w:val="0"/>
          <w:marBottom w:val="0"/>
          <w:divBdr>
            <w:top w:val="none" w:sz="0" w:space="0" w:color="auto"/>
            <w:left w:val="none" w:sz="0" w:space="0" w:color="auto"/>
            <w:bottom w:val="none" w:sz="0" w:space="0" w:color="auto"/>
            <w:right w:val="none" w:sz="0" w:space="0" w:color="auto"/>
          </w:divBdr>
        </w:div>
        <w:div w:id="1607157468">
          <w:marLeft w:val="547"/>
          <w:marRight w:val="0"/>
          <w:marTop w:val="0"/>
          <w:marBottom w:val="0"/>
          <w:divBdr>
            <w:top w:val="none" w:sz="0" w:space="0" w:color="auto"/>
            <w:left w:val="none" w:sz="0" w:space="0" w:color="auto"/>
            <w:bottom w:val="none" w:sz="0" w:space="0" w:color="auto"/>
            <w:right w:val="none" w:sz="0" w:space="0" w:color="auto"/>
          </w:divBdr>
        </w:div>
        <w:div w:id="1678772336">
          <w:marLeft w:val="547"/>
          <w:marRight w:val="0"/>
          <w:marTop w:val="0"/>
          <w:marBottom w:val="0"/>
          <w:divBdr>
            <w:top w:val="none" w:sz="0" w:space="0" w:color="auto"/>
            <w:left w:val="none" w:sz="0" w:space="0" w:color="auto"/>
            <w:bottom w:val="none" w:sz="0" w:space="0" w:color="auto"/>
            <w:right w:val="none" w:sz="0" w:space="0" w:color="auto"/>
          </w:divBdr>
        </w:div>
        <w:div w:id="2005665468">
          <w:marLeft w:val="547"/>
          <w:marRight w:val="0"/>
          <w:marTop w:val="0"/>
          <w:marBottom w:val="0"/>
          <w:divBdr>
            <w:top w:val="none" w:sz="0" w:space="0" w:color="auto"/>
            <w:left w:val="none" w:sz="0" w:space="0" w:color="auto"/>
            <w:bottom w:val="none" w:sz="0" w:space="0" w:color="auto"/>
            <w:right w:val="none" w:sz="0" w:space="0" w:color="auto"/>
          </w:divBdr>
        </w:div>
      </w:divsChild>
    </w:div>
    <w:div w:id="1536964311">
      <w:bodyDiv w:val="1"/>
      <w:marLeft w:val="0"/>
      <w:marRight w:val="0"/>
      <w:marTop w:val="0"/>
      <w:marBottom w:val="0"/>
      <w:divBdr>
        <w:top w:val="none" w:sz="0" w:space="0" w:color="auto"/>
        <w:left w:val="none" w:sz="0" w:space="0" w:color="auto"/>
        <w:bottom w:val="none" w:sz="0" w:space="0" w:color="auto"/>
        <w:right w:val="none" w:sz="0" w:space="0" w:color="auto"/>
      </w:divBdr>
      <w:divsChild>
        <w:div w:id="322853683">
          <w:marLeft w:val="0"/>
          <w:marRight w:val="0"/>
          <w:marTop w:val="0"/>
          <w:marBottom w:val="0"/>
          <w:divBdr>
            <w:top w:val="none" w:sz="0" w:space="0" w:color="auto"/>
            <w:left w:val="none" w:sz="0" w:space="0" w:color="auto"/>
            <w:bottom w:val="none" w:sz="0" w:space="0" w:color="auto"/>
            <w:right w:val="none" w:sz="0" w:space="0" w:color="auto"/>
          </w:divBdr>
          <w:divsChild>
            <w:div w:id="11027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58655">
      <w:bodyDiv w:val="1"/>
      <w:marLeft w:val="0"/>
      <w:marRight w:val="0"/>
      <w:marTop w:val="0"/>
      <w:marBottom w:val="0"/>
      <w:divBdr>
        <w:top w:val="none" w:sz="0" w:space="0" w:color="auto"/>
        <w:left w:val="none" w:sz="0" w:space="0" w:color="auto"/>
        <w:bottom w:val="none" w:sz="0" w:space="0" w:color="auto"/>
        <w:right w:val="none" w:sz="0" w:space="0" w:color="auto"/>
      </w:divBdr>
      <w:divsChild>
        <w:div w:id="386225681">
          <w:marLeft w:val="1152"/>
          <w:marRight w:val="0"/>
          <w:marTop w:val="120"/>
          <w:marBottom w:val="0"/>
          <w:divBdr>
            <w:top w:val="none" w:sz="0" w:space="0" w:color="auto"/>
            <w:left w:val="none" w:sz="0" w:space="0" w:color="auto"/>
            <w:bottom w:val="none" w:sz="0" w:space="0" w:color="auto"/>
            <w:right w:val="none" w:sz="0" w:space="0" w:color="auto"/>
          </w:divBdr>
        </w:div>
        <w:div w:id="602304552">
          <w:marLeft w:val="432"/>
          <w:marRight w:val="0"/>
          <w:marTop w:val="120"/>
          <w:marBottom w:val="0"/>
          <w:divBdr>
            <w:top w:val="none" w:sz="0" w:space="0" w:color="auto"/>
            <w:left w:val="none" w:sz="0" w:space="0" w:color="auto"/>
            <w:bottom w:val="none" w:sz="0" w:space="0" w:color="auto"/>
            <w:right w:val="none" w:sz="0" w:space="0" w:color="auto"/>
          </w:divBdr>
        </w:div>
        <w:div w:id="1236667618">
          <w:marLeft w:val="1152"/>
          <w:marRight w:val="0"/>
          <w:marTop w:val="120"/>
          <w:marBottom w:val="0"/>
          <w:divBdr>
            <w:top w:val="none" w:sz="0" w:space="0" w:color="auto"/>
            <w:left w:val="none" w:sz="0" w:space="0" w:color="auto"/>
            <w:bottom w:val="none" w:sz="0" w:space="0" w:color="auto"/>
            <w:right w:val="none" w:sz="0" w:space="0" w:color="auto"/>
          </w:divBdr>
        </w:div>
        <w:div w:id="1292319001">
          <w:marLeft w:val="1152"/>
          <w:marRight w:val="0"/>
          <w:marTop w:val="120"/>
          <w:marBottom w:val="0"/>
          <w:divBdr>
            <w:top w:val="none" w:sz="0" w:space="0" w:color="auto"/>
            <w:left w:val="none" w:sz="0" w:space="0" w:color="auto"/>
            <w:bottom w:val="none" w:sz="0" w:space="0" w:color="auto"/>
            <w:right w:val="none" w:sz="0" w:space="0" w:color="auto"/>
          </w:divBdr>
        </w:div>
      </w:divsChild>
    </w:div>
    <w:div w:id="1546066758">
      <w:bodyDiv w:val="1"/>
      <w:marLeft w:val="0"/>
      <w:marRight w:val="0"/>
      <w:marTop w:val="0"/>
      <w:marBottom w:val="0"/>
      <w:divBdr>
        <w:top w:val="none" w:sz="0" w:space="0" w:color="auto"/>
        <w:left w:val="none" w:sz="0" w:space="0" w:color="auto"/>
        <w:bottom w:val="none" w:sz="0" w:space="0" w:color="auto"/>
        <w:right w:val="none" w:sz="0" w:space="0" w:color="auto"/>
      </w:divBdr>
      <w:divsChild>
        <w:div w:id="449595586">
          <w:marLeft w:val="547"/>
          <w:marRight w:val="0"/>
          <w:marTop w:val="0"/>
          <w:marBottom w:val="0"/>
          <w:divBdr>
            <w:top w:val="none" w:sz="0" w:space="0" w:color="auto"/>
            <w:left w:val="none" w:sz="0" w:space="0" w:color="auto"/>
            <w:bottom w:val="none" w:sz="0" w:space="0" w:color="auto"/>
            <w:right w:val="none" w:sz="0" w:space="0" w:color="auto"/>
          </w:divBdr>
        </w:div>
      </w:divsChild>
    </w:div>
    <w:div w:id="1552352280">
      <w:bodyDiv w:val="1"/>
      <w:marLeft w:val="0"/>
      <w:marRight w:val="0"/>
      <w:marTop w:val="0"/>
      <w:marBottom w:val="0"/>
      <w:divBdr>
        <w:top w:val="none" w:sz="0" w:space="0" w:color="auto"/>
        <w:left w:val="none" w:sz="0" w:space="0" w:color="auto"/>
        <w:bottom w:val="none" w:sz="0" w:space="0" w:color="auto"/>
        <w:right w:val="none" w:sz="0" w:space="0" w:color="auto"/>
      </w:divBdr>
      <w:divsChild>
        <w:div w:id="780730971">
          <w:marLeft w:val="0"/>
          <w:marRight w:val="0"/>
          <w:marTop w:val="0"/>
          <w:marBottom w:val="0"/>
          <w:divBdr>
            <w:top w:val="none" w:sz="0" w:space="0" w:color="auto"/>
            <w:left w:val="none" w:sz="0" w:space="0" w:color="auto"/>
            <w:bottom w:val="none" w:sz="0" w:space="0" w:color="auto"/>
            <w:right w:val="none" w:sz="0" w:space="0" w:color="auto"/>
          </w:divBdr>
          <w:divsChild>
            <w:div w:id="1872108580">
              <w:marLeft w:val="0"/>
              <w:marRight w:val="0"/>
              <w:marTop w:val="0"/>
              <w:marBottom w:val="0"/>
              <w:divBdr>
                <w:top w:val="none" w:sz="0" w:space="0" w:color="auto"/>
                <w:left w:val="none" w:sz="0" w:space="0" w:color="auto"/>
                <w:bottom w:val="none" w:sz="0" w:space="0" w:color="auto"/>
                <w:right w:val="none" w:sz="0" w:space="0" w:color="auto"/>
              </w:divBdr>
              <w:divsChild>
                <w:div w:id="546722935">
                  <w:marLeft w:val="0"/>
                  <w:marRight w:val="0"/>
                  <w:marTop w:val="0"/>
                  <w:marBottom w:val="0"/>
                  <w:divBdr>
                    <w:top w:val="none" w:sz="0" w:space="0" w:color="auto"/>
                    <w:left w:val="none" w:sz="0" w:space="0" w:color="auto"/>
                    <w:bottom w:val="none" w:sz="0" w:space="0" w:color="auto"/>
                    <w:right w:val="none" w:sz="0" w:space="0" w:color="auto"/>
                  </w:divBdr>
                  <w:divsChild>
                    <w:div w:id="1095515214">
                      <w:marLeft w:val="0"/>
                      <w:marRight w:val="0"/>
                      <w:marTop w:val="0"/>
                      <w:marBottom w:val="0"/>
                      <w:divBdr>
                        <w:top w:val="none" w:sz="0" w:space="0" w:color="auto"/>
                        <w:left w:val="none" w:sz="0" w:space="0" w:color="auto"/>
                        <w:bottom w:val="none" w:sz="0" w:space="0" w:color="auto"/>
                        <w:right w:val="none" w:sz="0" w:space="0" w:color="auto"/>
                      </w:divBdr>
                      <w:divsChild>
                        <w:div w:id="971986731">
                          <w:marLeft w:val="0"/>
                          <w:marRight w:val="0"/>
                          <w:marTop w:val="0"/>
                          <w:marBottom w:val="0"/>
                          <w:divBdr>
                            <w:top w:val="none" w:sz="0" w:space="0" w:color="auto"/>
                            <w:left w:val="none" w:sz="0" w:space="0" w:color="auto"/>
                            <w:bottom w:val="none" w:sz="0" w:space="0" w:color="auto"/>
                            <w:right w:val="none" w:sz="0" w:space="0" w:color="auto"/>
                          </w:divBdr>
                          <w:divsChild>
                            <w:div w:id="1026178374">
                              <w:marLeft w:val="0"/>
                              <w:marRight w:val="0"/>
                              <w:marTop w:val="0"/>
                              <w:marBottom w:val="0"/>
                              <w:divBdr>
                                <w:top w:val="none" w:sz="0" w:space="0" w:color="auto"/>
                                <w:left w:val="none" w:sz="0" w:space="0" w:color="auto"/>
                                <w:bottom w:val="none" w:sz="0" w:space="0" w:color="auto"/>
                                <w:right w:val="none" w:sz="0" w:space="0" w:color="auto"/>
                              </w:divBdr>
                              <w:divsChild>
                                <w:div w:id="7128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838487">
      <w:bodyDiv w:val="1"/>
      <w:marLeft w:val="0"/>
      <w:marRight w:val="0"/>
      <w:marTop w:val="0"/>
      <w:marBottom w:val="0"/>
      <w:divBdr>
        <w:top w:val="none" w:sz="0" w:space="0" w:color="auto"/>
        <w:left w:val="none" w:sz="0" w:space="0" w:color="auto"/>
        <w:bottom w:val="none" w:sz="0" w:space="0" w:color="auto"/>
        <w:right w:val="none" w:sz="0" w:space="0" w:color="auto"/>
      </w:divBdr>
      <w:divsChild>
        <w:div w:id="464005118">
          <w:marLeft w:val="0"/>
          <w:marRight w:val="0"/>
          <w:marTop w:val="0"/>
          <w:marBottom w:val="0"/>
          <w:divBdr>
            <w:top w:val="none" w:sz="0" w:space="0" w:color="auto"/>
            <w:left w:val="none" w:sz="0" w:space="0" w:color="auto"/>
            <w:bottom w:val="none" w:sz="0" w:space="0" w:color="auto"/>
            <w:right w:val="none" w:sz="0" w:space="0" w:color="auto"/>
          </w:divBdr>
          <w:divsChild>
            <w:div w:id="7155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823">
      <w:bodyDiv w:val="1"/>
      <w:marLeft w:val="0"/>
      <w:marRight w:val="0"/>
      <w:marTop w:val="0"/>
      <w:marBottom w:val="0"/>
      <w:divBdr>
        <w:top w:val="none" w:sz="0" w:space="0" w:color="auto"/>
        <w:left w:val="none" w:sz="0" w:space="0" w:color="auto"/>
        <w:bottom w:val="none" w:sz="0" w:space="0" w:color="auto"/>
        <w:right w:val="none" w:sz="0" w:space="0" w:color="auto"/>
      </w:divBdr>
      <w:divsChild>
        <w:div w:id="1900629246">
          <w:marLeft w:val="547"/>
          <w:marRight w:val="0"/>
          <w:marTop w:val="0"/>
          <w:marBottom w:val="0"/>
          <w:divBdr>
            <w:top w:val="none" w:sz="0" w:space="0" w:color="auto"/>
            <w:left w:val="none" w:sz="0" w:space="0" w:color="auto"/>
            <w:bottom w:val="none" w:sz="0" w:space="0" w:color="auto"/>
            <w:right w:val="none" w:sz="0" w:space="0" w:color="auto"/>
          </w:divBdr>
        </w:div>
      </w:divsChild>
    </w:div>
    <w:div w:id="1599558611">
      <w:bodyDiv w:val="1"/>
      <w:marLeft w:val="0"/>
      <w:marRight w:val="0"/>
      <w:marTop w:val="0"/>
      <w:marBottom w:val="0"/>
      <w:divBdr>
        <w:top w:val="none" w:sz="0" w:space="0" w:color="auto"/>
        <w:left w:val="none" w:sz="0" w:space="0" w:color="auto"/>
        <w:bottom w:val="none" w:sz="0" w:space="0" w:color="auto"/>
        <w:right w:val="none" w:sz="0" w:space="0" w:color="auto"/>
      </w:divBdr>
      <w:divsChild>
        <w:div w:id="1546211536">
          <w:marLeft w:val="547"/>
          <w:marRight w:val="0"/>
          <w:marTop w:val="0"/>
          <w:marBottom w:val="0"/>
          <w:divBdr>
            <w:top w:val="none" w:sz="0" w:space="0" w:color="auto"/>
            <w:left w:val="none" w:sz="0" w:space="0" w:color="auto"/>
            <w:bottom w:val="none" w:sz="0" w:space="0" w:color="auto"/>
            <w:right w:val="none" w:sz="0" w:space="0" w:color="auto"/>
          </w:divBdr>
        </w:div>
      </w:divsChild>
    </w:div>
    <w:div w:id="1620184904">
      <w:bodyDiv w:val="1"/>
      <w:marLeft w:val="0"/>
      <w:marRight w:val="0"/>
      <w:marTop w:val="0"/>
      <w:marBottom w:val="0"/>
      <w:divBdr>
        <w:top w:val="none" w:sz="0" w:space="0" w:color="auto"/>
        <w:left w:val="none" w:sz="0" w:space="0" w:color="auto"/>
        <w:bottom w:val="none" w:sz="0" w:space="0" w:color="auto"/>
        <w:right w:val="none" w:sz="0" w:space="0" w:color="auto"/>
      </w:divBdr>
      <w:divsChild>
        <w:div w:id="577905228">
          <w:marLeft w:val="0"/>
          <w:marRight w:val="0"/>
          <w:marTop w:val="0"/>
          <w:marBottom w:val="0"/>
          <w:divBdr>
            <w:top w:val="none" w:sz="0" w:space="0" w:color="auto"/>
            <w:left w:val="none" w:sz="0" w:space="0" w:color="auto"/>
            <w:bottom w:val="none" w:sz="0" w:space="0" w:color="auto"/>
            <w:right w:val="none" w:sz="0" w:space="0" w:color="auto"/>
          </w:divBdr>
          <w:divsChild>
            <w:div w:id="6775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9493">
      <w:bodyDiv w:val="1"/>
      <w:marLeft w:val="0"/>
      <w:marRight w:val="0"/>
      <w:marTop w:val="0"/>
      <w:marBottom w:val="0"/>
      <w:divBdr>
        <w:top w:val="none" w:sz="0" w:space="0" w:color="auto"/>
        <w:left w:val="none" w:sz="0" w:space="0" w:color="auto"/>
        <w:bottom w:val="none" w:sz="0" w:space="0" w:color="auto"/>
        <w:right w:val="none" w:sz="0" w:space="0" w:color="auto"/>
      </w:divBdr>
      <w:divsChild>
        <w:div w:id="27218505">
          <w:marLeft w:val="0"/>
          <w:marRight w:val="0"/>
          <w:marTop w:val="0"/>
          <w:marBottom w:val="0"/>
          <w:divBdr>
            <w:top w:val="none" w:sz="0" w:space="0" w:color="auto"/>
            <w:left w:val="none" w:sz="0" w:space="0" w:color="auto"/>
            <w:bottom w:val="none" w:sz="0" w:space="0" w:color="auto"/>
            <w:right w:val="none" w:sz="0" w:space="0" w:color="auto"/>
          </w:divBdr>
          <w:divsChild>
            <w:div w:id="2661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40419">
      <w:bodyDiv w:val="1"/>
      <w:marLeft w:val="0"/>
      <w:marRight w:val="0"/>
      <w:marTop w:val="0"/>
      <w:marBottom w:val="0"/>
      <w:divBdr>
        <w:top w:val="none" w:sz="0" w:space="0" w:color="auto"/>
        <w:left w:val="none" w:sz="0" w:space="0" w:color="auto"/>
        <w:bottom w:val="none" w:sz="0" w:space="0" w:color="auto"/>
        <w:right w:val="none" w:sz="0" w:space="0" w:color="auto"/>
      </w:divBdr>
      <w:divsChild>
        <w:div w:id="805708772">
          <w:marLeft w:val="547"/>
          <w:marRight w:val="0"/>
          <w:marTop w:val="0"/>
          <w:marBottom w:val="0"/>
          <w:divBdr>
            <w:top w:val="none" w:sz="0" w:space="0" w:color="auto"/>
            <w:left w:val="none" w:sz="0" w:space="0" w:color="auto"/>
            <w:bottom w:val="none" w:sz="0" w:space="0" w:color="auto"/>
            <w:right w:val="none" w:sz="0" w:space="0" w:color="auto"/>
          </w:divBdr>
        </w:div>
        <w:div w:id="1803575452">
          <w:marLeft w:val="547"/>
          <w:marRight w:val="0"/>
          <w:marTop w:val="0"/>
          <w:marBottom w:val="0"/>
          <w:divBdr>
            <w:top w:val="none" w:sz="0" w:space="0" w:color="auto"/>
            <w:left w:val="none" w:sz="0" w:space="0" w:color="auto"/>
            <w:bottom w:val="none" w:sz="0" w:space="0" w:color="auto"/>
            <w:right w:val="none" w:sz="0" w:space="0" w:color="auto"/>
          </w:divBdr>
        </w:div>
      </w:divsChild>
    </w:div>
    <w:div w:id="1651322940">
      <w:bodyDiv w:val="1"/>
      <w:marLeft w:val="0"/>
      <w:marRight w:val="0"/>
      <w:marTop w:val="0"/>
      <w:marBottom w:val="0"/>
      <w:divBdr>
        <w:top w:val="none" w:sz="0" w:space="0" w:color="auto"/>
        <w:left w:val="none" w:sz="0" w:space="0" w:color="auto"/>
        <w:bottom w:val="none" w:sz="0" w:space="0" w:color="auto"/>
        <w:right w:val="none" w:sz="0" w:space="0" w:color="auto"/>
      </w:divBdr>
    </w:div>
    <w:div w:id="1678074551">
      <w:bodyDiv w:val="1"/>
      <w:marLeft w:val="0"/>
      <w:marRight w:val="0"/>
      <w:marTop w:val="0"/>
      <w:marBottom w:val="0"/>
      <w:divBdr>
        <w:top w:val="none" w:sz="0" w:space="0" w:color="auto"/>
        <w:left w:val="none" w:sz="0" w:space="0" w:color="auto"/>
        <w:bottom w:val="none" w:sz="0" w:space="0" w:color="auto"/>
        <w:right w:val="none" w:sz="0" w:space="0" w:color="auto"/>
      </w:divBdr>
      <w:divsChild>
        <w:div w:id="258610655">
          <w:marLeft w:val="547"/>
          <w:marRight w:val="0"/>
          <w:marTop w:val="0"/>
          <w:marBottom w:val="0"/>
          <w:divBdr>
            <w:top w:val="none" w:sz="0" w:space="0" w:color="auto"/>
            <w:left w:val="none" w:sz="0" w:space="0" w:color="auto"/>
            <w:bottom w:val="none" w:sz="0" w:space="0" w:color="auto"/>
            <w:right w:val="none" w:sz="0" w:space="0" w:color="auto"/>
          </w:divBdr>
        </w:div>
        <w:div w:id="716201539">
          <w:marLeft w:val="547"/>
          <w:marRight w:val="0"/>
          <w:marTop w:val="0"/>
          <w:marBottom w:val="0"/>
          <w:divBdr>
            <w:top w:val="none" w:sz="0" w:space="0" w:color="auto"/>
            <w:left w:val="none" w:sz="0" w:space="0" w:color="auto"/>
            <w:bottom w:val="none" w:sz="0" w:space="0" w:color="auto"/>
            <w:right w:val="none" w:sz="0" w:space="0" w:color="auto"/>
          </w:divBdr>
        </w:div>
      </w:divsChild>
    </w:div>
    <w:div w:id="1682465278">
      <w:bodyDiv w:val="1"/>
      <w:marLeft w:val="0"/>
      <w:marRight w:val="0"/>
      <w:marTop w:val="0"/>
      <w:marBottom w:val="0"/>
      <w:divBdr>
        <w:top w:val="none" w:sz="0" w:space="0" w:color="auto"/>
        <w:left w:val="none" w:sz="0" w:space="0" w:color="auto"/>
        <w:bottom w:val="none" w:sz="0" w:space="0" w:color="auto"/>
        <w:right w:val="none" w:sz="0" w:space="0" w:color="auto"/>
      </w:divBdr>
      <w:divsChild>
        <w:div w:id="55856172">
          <w:marLeft w:val="547"/>
          <w:marRight w:val="0"/>
          <w:marTop w:val="0"/>
          <w:marBottom w:val="0"/>
          <w:divBdr>
            <w:top w:val="none" w:sz="0" w:space="0" w:color="auto"/>
            <w:left w:val="none" w:sz="0" w:space="0" w:color="auto"/>
            <w:bottom w:val="none" w:sz="0" w:space="0" w:color="auto"/>
            <w:right w:val="none" w:sz="0" w:space="0" w:color="auto"/>
          </w:divBdr>
        </w:div>
      </w:divsChild>
    </w:div>
    <w:div w:id="1701465957">
      <w:bodyDiv w:val="1"/>
      <w:marLeft w:val="0"/>
      <w:marRight w:val="0"/>
      <w:marTop w:val="0"/>
      <w:marBottom w:val="0"/>
      <w:divBdr>
        <w:top w:val="none" w:sz="0" w:space="0" w:color="auto"/>
        <w:left w:val="none" w:sz="0" w:space="0" w:color="auto"/>
        <w:bottom w:val="none" w:sz="0" w:space="0" w:color="auto"/>
        <w:right w:val="none" w:sz="0" w:space="0" w:color="auto"/>
      </w:divBdr>
      <w:divsChild>
        <w:div w:id="941298692">
          <w:marLeft w:val="0"/>
          <w:marRight w:val="0"/>
          <w:marTop w:val="0"/>
          <w:marBottom w:val="0"/>
          <w:divBdr>
            <w:top w:val="none" w:sz="0" w:space="0" w:color="auto"/>
            <w:left w:val="none" w:sz="0" w:space="0" w:color="auto"/>
            <w:bottom w:val="none" w:sz="0" w:space="0" w:color="auto"/>
            <w:right w:val="none" w:sz="0" w:space="0" w:color="auto"/>
          </w:divBdr>
          <w:divsChild>
            <w:div w:id="6188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0329">
      <w:bodyDiv w:val="1"/>
      <w:marLeft w:val="0"/>
      <w:marRight w:val="0"/>
      <w:marTop w:val="0"/>
      <w:marBottom w:val="0"/>
      <w:divBdr>
        <w:top w:val="none" w:sz="0" w:space="0" w:color="auto"/>
        <w:left w:val="none" w:sz="0" w:space="0" w:color="auto"/>
        <w:bottom w:val="none" w:sz="0" w:space="0" w:color="auto"/>
        <w:right w:val="none" w:sz="0" w:space="0" w:color="auto"/>
      </w:divBdr>
      <w:divsChild>
        <w:div w:id="680661169">
          <w:marLeft w:val="274"/>
          <w:marRight w:val="0"/>
          <w:marTop w:val="120"/>
          <w:marBottom w:val="0"/>
          <w:divBdr>
            <w:top w:val="none" w:sz="0" w:space="0" w:color="auto"/>
            <w:left w:val="none" w:sz="0" w:space="0" w:color="auto"/>
            <w:bottom w:val="none" w:sz="0" w:space="0" w:color="auto"/>
            <w:right w:val="none" w:sz="0" w:space="0" w:color="auto"/>
          </w:divBdr>
        </w:div>
      </w:divsChild>
    </w:div>
    <w:div w:id="1702902242">
      <w:bodyDiv w:val="1"/>
      <w:marLeft w:val="0"/>
      <w:marRight w:val="0"/>
      <w:marTop w:val="0"/>
      <w:marBottom w:val="0"/>
      <w:divBdr>
        <w:top w:val="none" w:sz="0" w:space="0" w:color="auto"/>
        <w:left w:val="none" w:sz="0" w:space="0" w:color="auto"/>
        <w:bottom w:val="none" w:sz="0" w:space="0" w:color="auto"/>
        <w:right w:val="none" w:sz="0" w:space="0" w:color="auto"/>
      </w:divBdr>
    </w:div>
    <w:div w:id="1727139766">
      <w:bodyDiv w:val="1"/>
      <w:marLeft w:val="0"/>
      <w:marRight w:val="0"/>
      <w:marTop w:val="0"/>
      <w:marBottom w:val="0"/>
      <w:divBdr>
        <w:top w:val="none" w:sz="0" w:space="0" w:color="auto"/>
        <w:left w:val="none" w:sz="0" w:space="0" w:color="auto"/>
        <w:bottom w:val="none" w:sz="0" w:space="0" w:color="auto"/>
        <w:right w:val="none" w:sz="0" w:space="0" w:color="auto"/>
      </w:divBdr>
      <w:divsChild>
        <w:div w:id="15155347">
          <w:marLeft w:val="0"/>
          <w:marRight w:val="0"/>
          <w:marTop w:val="0"/>
          <w:marBottom w:val="0"/>
          <w:divBdr>
            <w:top w:val="none" w:sz="0" w:space="0" w:color="auto"/>
            <w:left w:val="none" w:sz="0" w:space="0" w:color="auto"/>
            <w:bottom w:val="none" w:sz="0" w:space="0" w:color="auto"/>
            <w:right w:val="none" w:sz="0" w:space="0" w:color="auto"/>
          </w:divBdr>
        </w:div>
        <w:div w:id="67457740">
          <w:marLeft w:val="0"/>
          <w:marRight w:val="0"/>
          <w:marTop w:val="0"/>
          <w:marBottom w:val="0"/>
          <w:divBdr>
            <w:top w:val="none" w:sz="0" w:space="0" w:color="auto"/>
            <w:left w:val="none" w:sz="0" w:space="0" w:color="auto"/>
            <w:bottom w:val="none" w:sz="0" w:space="0" w:color="auto"/>
            <w:right w:val="none" w:sz="0" w:space="0" w:color="auto"/>
          </w:divBdr>
        </w:div>
        <w:div w:id="150681105">
          <w:marLeft w:val="0"/>
          <w:marRight w:val="0"/>
          <w:marTop w:val="0"/>
          <w:marBottom w:val="0"/>
          <w:divBdr>
            <w:top w:val="none" w:sz="0" w:space="0" w:color="auto"/>
            <w:left w:val="none" w:sz="0" w:space="0" w:color="auto"/>
            <w:bottom w:val="none" w:sz="0" w:space="0" w:color="auto"/>
            <w:right w:val="none" w:sz="0" w:space="0" w:color="auto"/>
          </w:divBdr>
        </w:div>
        <w:div w:id="307974589">
          <w:marLeft w:val="0"/>
          <w:marRight w:val="0"/>
          <w:marTop w:val="0"/>
          <w:marBottom w:val="0"/>
          <w:divBdr>
            <w:top w:val="none" w:sz="0" w:space="0" w:color="auto"/>
            <w:left w:val="none" w:sz="0" w:space="0" w:color="auto"/>
            <w:bottom w:val="none" w:sz="0" w:space="0" w:color="auto"/>
            <w:right w:val="none" w:sz="0" w:space="0" w:color="auto"/>
          </w:divBdr>
        </w:div>
        <w:div w:id="348142304">
          <w:marLeft w:val="0"/>
          <w:marRight w:val="0"/>
          <w:marTop w:val="0"/>
          <w:marBottom w:val="0"/>
          <w:divBdr>
            <w:top w:val="none" w:sz="0" w:space="0" w:color="auto"/>
            <w:left w:val="none" w:sz="0" w:space="0" w:color="auto"/>
            <w:bottom w:val="none" w:sz="0" w:space="0" w:color="auto"/>
            <w:right w:val="none" w:sz="0" w:space="0" w:color="auto"/>
          </w:divBdr>
        </w:div>
        <w:div w:id="469443675">
          <w:marLeft w:val="0"/>
          <w:marRight w:val="0"/>
          <w:marTop w:val="0"/>
          <w:marBottom w:val="0"/>
          <w:divBdr>
            <w:top w:val="none" w:sz="0" w:space="0" w:color="auto"/>
            <w:left w:val="none" w:sz="0" w:space="0" w:color="auto"/>
            <w:bottom w:val="none" w:sz="0" w:space="0" w:color="auto"/>
            <w:right w:val="none" w:sz="0" w:space="0" w:color="auto"/>
          </w:divBdr>
        </w:div>
        <w:div w:id="774330426">
          <w:marLeft w:val="0"/>
          <w:marRight w:val="0"/>
          <w:marTop w:val="0"/>
          <w:marBottom w:val="0"/>
          <w:divBdr>
            <w:top w:val="none" w:sz="0" w:space="0" w:color="auto"/>
            <w:left w:val="none" w:sz="0" w:space="0" w:color="auto"/>
            <w:bottom w:val="none" w:sz="0" w:space="0" w:color="auto"/>
            <w:right w:val="none" w:sz="0" w:space="0" w:color="auto"/>
          </w:divBdr>
        </w:div>
        <w:div w:id="780104309">
          <w:marLeft w:val="0"/>
          <w:marRight w:val="0"/>
          <w:marTop w:val="0"/>
          <w:marBottom w:val="0"/>
          <w:divBdr>
            <w:top w:val="none" w:sz="0" w:space="0" w:color="auto"/>
            <w:left w:val="none" w:sz="0" w:space="0" w:color="auto"/>
            <w:bottom w:val="none" w:sz="0" w:space="0" w:color="auto"/>
            <w:right w:val="none" w:sz="0" w:space="0" w:color="auto"/>
          </w:divBdr>
        </w:div>
        <w:div w:id="861554060">
          <w:marLeft w:val="0"/>
          <w:marRight w:val="0"/>
          <w:marTop w:val="0"/>
          <w:marBottom w:val="0"/>
          <w:divBdr>
            <w:top w:val="none" w:sz="0" w:space="0" w:color="auto"/>
            <w:left w:val="none" w:sz="0" w:space="0" w:color="auto"/>
            <w:bottom w:val="none" w:sz="0" w:space="0" w:color="auto"/>
            <w:right w:val="none" w:sz="0" w:space="0" w:color="auto"/>
          </w:divBdr>
        </w:div>
        <w:div w:id="1177111030">
          <w:marLeft w:val="0"/>
          <w:marRight w:val="0"/>
          <w:marTop w:val="0"/>
          <w:marBottom w:val="0"/>
          <w:divBdr>
            <w:top w:val="none" w:sz="0" w:space="0" w:color="auto"/>
            <w:left w:val="none" w:sz="0" w:space="0" w:color="auto"/>
            <w:bottom w:val="none" w:sz="0" w:space="0" w:color="auto"/>
            <w:right w:val="none" w:sz="0" w:space="0" w:color="auto"/>
          </w:divBdr>
        </w:div>
        <w:div w:id="1204176917">
          <w:marLeft w:val="0"/>
          <w:marRight w:val="0"/>
          <w:marTop w:val="0"/>
          <w:marBottom w:val="0"/>
          <w:divBdr>
            <w:top w:val="none" w:sz="0" w:space="0" w:color="auto"/>
            <w:left w:val="none" w:sz="0" w:space="0" w:color="auto"/>
            <w:bottom w:val="none" w:sz="0" w:space="0" w:color="auto"/>
            <w:right w:val="none" w:sz="0" w:space="0" w:color="auto"/>
          </w:divBdr>
        </w:div>
        <w:div w:id="1385835560">
          <w:marLeft w:val="0"/>
          <w:marRight w:val="0"/>
          <w:marTop w:val="0"/>
          <w:marBottom w:val="0"/>
          <w:divBdr>
            <w:top w:val="none" w:sz="0" w:space="0" w:color="auto"/>
            <w:left w:val="none" w:sz="0" w:space="0" w:color="auto"/>
            <w:bottom w:val="none" w:sz="0" w:space="0" w:color="auto"/>
            <w:right w:val="none" w:sz="0" w:space="0" w:color="auto"/>
          </w:divBdr>
        </w:div>
        <w:div w:id="1450902809">
          <w:marLeft w:val="0"/>
          <w:marRight w:val="0"/>
          <w:marTop w:val="0"/>
          <w:marBottom w:val="0"/>
          <w:divBdr>
            <w:top w:val="none" w:sz="0" w:space="0" w:color="auto"/>
            <w:left w:val="none" w:sz="0" w:space="0" w:color="auto"/>
            <w:bottom w:val="none" w:sz="0" w:space="0" w:color="auto"/>
            <w:right w:val="none" w:sz="0" w:space="0" w:color="auto"/>
          </w:divBdr>
        </w:div>
        <w:div w:id="1551645114">
          <w:marLeft w:val="0"/>
          <w:marRight w:val="0"/>
          <w:marTop w:val="0"/>
          <w:marBottom w:val="0"/>
          <w:divBdr>
            <w:top w:val="none" w:sz="0" w:space="0" w:color="auto"/>
            <w:left w:val="none" w:sz="0" w:space="0" w:color="auto"/>
            <w:bottom w:val="none" w:sz="0" w:space="0" w:color="auto"/>
            <w:right w:val="none" w:sz="0" w:space="0" w:color="auto"/>
          </w:divBdr>
        </w:div>
        <w:div w:id="1683120255">
          <w:marLeft w:val="0"/>
          <w:marRight w:val="0"/>
          <w:marTop w:val="0"/>
          <w:marBottom w:val="0"/>
          <w:divBdr>
            <w:top w:val="none" w:sz="0" w:space="0" w:color="auto"/>
            <w:left w:val="none" w:sz="0" w:space="0" w:color="auto"/>
            <w:bottom w:val="none" w:sz="0" w:space="0" w:color="auto"/>
            <w:right w:val="none" w:sz="0" w:space="0" w:color="auto"/>
          </w:divBdr>
        </w:div>
        <w:div w:id="1740783196">
          <w:marLeft w:val="0"/>
          <w:marRight w:val="0"/>
          <w:marTop w:val="0"/>
          <w:marBottom w:val="0"/>
          <w:divBdr>
            <w:top w:val="none" w:sz="0" w:space="0" w:color="auto"/>
            <w:left w:val="none" w:sz="0" w:space="0" w:color="auto"/>
            <w:bottom w:val="none" w:sz="0" w:space="0" w:color="auto"/>
            <w:right w:val="none" w:sz="0" w:space="0" w:color="auto"/>
          </w:divBdr>
        </w:div>
        <w:div w:id="1981808909">
          <w:marLeft w:val="0"/>
          <w:marRight w:val="0"/>
          <w:marTop w:val="0"/>
          <w:marBottom w:val="0"/>
          <w:divBdr>
            <w:top w:val="none" w:sz="0" w:space="0" w:color="auto"/>
            <w:left w:val="none" w:sz="0" w:space="0" w:color="auto"/>
            <w:bottom w:val="none" w:sz="0" w:space="0" w:color="auto"/>
            <w:right w:val="none" w:sz="0" w:space="0" w:color="auto"/>
          </w:divBdr>
        </w:div>
      </w:divsChild>
    </w:div>
    <w:div w:id="1752777955">
      <w:bodyDiv w:val="1"/>
      <w:marLeft w:val="0"/>
      <w:marRight w:val="0"/>
      <w:marTop w:val="0"/>
      <w:marBottom w:val="0"/>
      <w:divBdr>
        <w:top w:val="none" w:sz="0" w:space="0" w:color="auto"/>
        <w:left w:val="none" w:sz="0" w:space="0" w:color="auto"/>
        <w:bottom w:val="none" w:sz="0" w:space="0" w:color="auto"/>
        <w:right w:val="none" w:sz="0" w:space="0" w:color="auto"/>
      </w:divBdr>
    </w:div>
    <w:div w:id="1754549894">
      <w:bodyDiv w:val="1"/>
      <w:marLeft w:val="0"/>
      <w:marRight w:val="0"/>
      <w:marTop w:val="0"/>
      <w:marBottom w:val="0"/>
      <w:divBdr>
        <w:top w:val="none" w:sz="0" w:space="0" w:color="auto"/>
        <w:left w:val="none" w:sz="0" w:space="0" w:color="auto"/>
        <w:bottom w:val="none" w:sz="0" w:space="0" w:color="auto"/>
        <w:right w:val="none" w:sz="0" w:space="0" w:color="auto"/>
      </w:divBdr>
      <w:divsChild>
        <w:div w:id="1719475785">
          <w:marLeft w:val="0"/>
          <w:marRight w:val="0"/>
          <w:marTop w:val="0"/>
          <w:marBottom w:val="0"/>
          <w:divBdr>
            <w:top w:val="none" w:sz="0" w:space="0" w:color="auto"/>
            <w:left w:val="none" w:sz="0" w:space="0" w:color="auto"/>
            <w:bottom w:val="none" w:sz="0" w:space="0" w:color="auto"/>
            <w:right w:val="none" w:sz="0" w:space="0" w:color="auto"/>
          </w:divBdr>
          <w:divsChild>
            <w:div w:id="1794012528">
              <w:marLeft w:val="0"/>
              <w:marRight w:val="0"/>
              <w:marTop w:val="0"/>
              <w:marBottom w:val="0"/>
              <w:divBdr>
                <w:top w:val="none" w:sz="0" w:space="0" w:color="auto"/>
                <w:left w:val="none" w:sz="0" w:space="0" w:color="auto"/>
                <w:bottom w:val="none" w:sz="0" w:space="0" w:color="auto"/>
                <w:right w:val="none" w:sz="0" w:space="0" w:color="auto"/>
              </w:divBdr>
              <w:divsChild>
                <w:div w:id="1740403292">
                  <w:marLeft w:val="0"/>
                  <w:marRight w:val="0"/>
                  <w:marTop w:val="0"/>
                  <w:marBottom w:val="0"/>
                  <w:divBdr>
                    <w:top w:val="none" w:sz="0" w:space="0" w:color="auto"/>
                    <w:left w:val="none" w:sz="0" w:space="0" w:color="auto"/>
                    <w:bottom w:val="none" w:sz="0" w:space="0" w:color="auto"/>
                    <w:right w:val="none" w:sz="0" w:space="0" w:color="auto"/>
                  </w:divBdr>
                  <w:divsChild>
                    <w:div w:id="624311840">
                      <w:marLeft w:val="0"/>
                      <w:marRight w:val="0"/>
                      <w:marTop w:val="0"/>
                      <w:marBottom w:val="0"/>
                      <w:divBdr>
                        <w:top w:val="none" w:sz="0" w:space="0" w:color="auto"/>
                        <w:left w:val="none" w:sz="0" w:space="0" w:color="auto"/>
                        <w:bottom w:val="none" w:sz="0" w:space="0" w:color="auto"/>
                        <w:right w:val="none" w:sz="0" w:space="0" w:color="auto"/>
                      </w:divBdr>
                      <w:divsChild>
                        <w:div w:id="518393601">
                          <w:marLeft w:val="0"/>
                          <w:marRight w:val="0"/>
                          <w:marTop w:val="0"/>
                          <w:marBottom w:val="0"/>
                          <w:divBdr>
                            <w:top w:val="none" w:sz="0" w:space="0" w:color="auto"/>
                            <w:left w:val="none" w:sz="0" w:space="0" w:color="auto"/>
                            <w:bottom w:val="none" w:sz="0" w:space="0" w:color="auto"/>
                            <w:right w:val="none" w:sz="0" w:space="0" w:color="auto"/>
                          </w:divBdr>
                          <w:divsChild>
                            <w:div w:id="677729243">
                              <w:marLeft w:val="0"/>
                              <w:marRight w:val="0"/>
                              <w:marTop w:val="0"/>
                              <w:marBottom w:val="0"/>
                              <w:divBdr>
                                <w:top w:val="none" w:sz="0" w:space="0" w:color="auto"/>
                                <w:left w:val="none" w:sz="0" w:space="0" w:color="auto"/>
                                <w:bottom w:val="none" w:sz="0" w:space="0" w:color="auto"/>
                                <w:right w:val="none" w:sz="0" w:space="0" w:color="auto"/>
                              </w:divBdr>
                              <w:divsChild>
                                <w:div w:id="16967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4465">
      <w:bodyDiv w:val="1"/>
      <w:marLeft w:val="0"/>
      <w:marRight w:val="0"/>
      <w:marTop w:val="0"/>
      <w:marBottom w:val="0"/>
      <w:divBdr>
        <w:top w:val="none" w:sz="0" w:space="0" w:color="auto"/>
        <w:left w:val="none" w:sz="0" w:space="0" w:color="auto"/>
        <w:bottom w:val="none" w:sz="0" w:space="0" w:color="auto"/>
        <w:right w:val="none" w:sz="0" w:space="0" w:color="auto"/>
      </w:divBdr>
    </w:div>
    <w:div w:id="1770615783">
      <w:bodyDiv w:val="1"/>
      <w:marLeft w:val="0"/>
      <w:marRight w:val="0"/>
      <w:marTop w:val="0"/>
      <w:marBottom w:val="0"/>
      <w:divBdr>
        <w:top w:val="none" w:sz="0" w:space="0" w:color="auto"/>
        <w:left w:val="none" w:sz="0" w:space="0" w:color="auto"/>
        <w:bottom w:val="none" w:sz="0" w:space="0" w:color="auto"/>
        <w:right w:val="none" w:sz="0" w:space="0" w:color="auto"/>
      </w:divBdr>
      <w:divsChild>
        <w:div w:id="147019848">
          <w:marLeft w:val="547"/>
          <w:marRight w:val="0"/>
          <w:marTop w:val="0"/>
          <w:marBottom w:val="0"/>
          <w:divBdr>
            <w:top w:val="none" w:sz="0" w:space="0" w:color="auto"/>
            <w:left w:val="none" w:sz="0" w:space="0" w:color="auto"/>
            <w:bottom w:val="none" w:sz="0" w:space="0" w:color="auto"/>
            <w:right w:val="none" w:sz="0" w:space="0" w:color="auto"/>
          </w:divBdr>
        </w:div>
      </w:divsChild>
    </w:div>
    <w:div w:id="1777630256">
      <w:bodyDiv w:val="1"/>
      <w:marLeft w:val="0"/>
      <w:marRight w:val="0"/>
      <w:marTop w:val="0"/>
      <w:marBottom w:val="0"/>
      <w:divBdr>
        <w:top w:val="none" w:sz="0" w:space="0" w:color="auto"/>
        <w:left w:val="none" w:sz="0" w:space="0" w:color="auto"/>
        <w:bottom w:val="none" w:sz="0" w:space="0" w:color="auto"/>
        <w:right w:val="none" w:sz="0" w:space="0" w:color="auto"/>
      </w:divBdr>
    </w:div>
    <w:div w:id="1777630908">
      <w:bodyDiv w:val="1"/>
      <w:marLeft w:val="0"/>
      <w:marRight w:val="0"/>
      <w:marTop w:val="0"/>
      <w:marBottom w:val="0"/>
      <w:divBdr>
        <w:top w:val="none" w:sz="0" w:space="0" w:color="auto"/>
        <w:left w:val="none" w:sz="0" w:space="0" w:color="auto"/>
        <w:bottom w:val="none" w:sz="0" w:space="0" w:color="auto"/>
        <w:right w:val="none" w:sz="0" w:space="0" w:color="auto"/>
      </w:divBdr>
      <w:divsChild>
        <w:div w:id="614797969">
          <w:marLeft w:val="1152"/>
          <w:marRight w:val="0"/>
          <w:marTop w:val="120"/>
          <w:marBottom w:val="0"/>
          <w:divBdr>
            <w:top w:val="none" w:sz="0" w:space="0" w:color="auto"/>
            <w:left w:val="none" w:sz="0" w:space="0" w:color="auto"/>
            <w:bottom w:val="none" w:sz="0" w:space="0" w:color="auto"/>
            <w:right w:val="none" w:sz="0" w:space="0" w:color="auto"/>
          </w:divBdr>
        </w:div>
        <w:div w:id="1418477188">
          <w:marLeft w:val="432"/>
          <w:marRight w:val="0"/>
          <w:marTop w:val="120"/>
          <w:marBottom w:val="0"/>
          <w:divBdr>
            <w:top w:val="none" w:sz="0" w:space="0" w:color="auto"/>
            <w:left w:val="none" w:sz="0" w:space="0" w:color="auto"/>
            <w:bottom w:val="none" w:sz="0" w:space="0" w:color="auto"/>
            <w:right w:val="none" w:sz="0" w:space="0" w:color="auto"/>
          </w:divBdr>
        </w:div>
        <w:div w:id="1654984487">
          <w:marLeft w:val="1152"/>
          <w:marRight w:val="0"/>
          <w:marTop w:val="120"/>
          <w:marBottom w:val="0"/>
          <w:divBdr>
            <w:top w:val="none" w:sz="0" w:space="0" w:color="auto"/>
            <w:left w:val="none" w:sz="0" w:space="0" w:color="auto"/>
            <w:bottom w:val="none" w:sz="0" w:space="0" w:color="auto"/>
            <w:right w:val="none" w:sz="0" w:space="0" w:color="auto"/>
          </w:divBdr>
        </w:div>
        <w:div w:id="1821270377">
          <w:marLeft w:val="1152"/>
          <w:marRight w:val="0"/>
          <w:marTop w:val="120"/>
          <w:marBottom w:val="0"/>
          <w:divBdr>
            <w:top w:val="none" w:sz="0" w:space="0" w:color="auto"/>
            <w:left w:val="none" w:sz="0" w:space="0" w:color="auto"/>
            <w:bottom w:val="none" w:sz="0" w:space="0" w:color="auto"/>
            <w:right w:val="none" w:sz="0" w:space="0" w:color="auto"/>
          </w:divBdr>
        </w:div>
      </w:divsChild>
    </w:div>
    <w:div w:id="1799374564">
      <w:bodyDiv w:val="1"/>
      <w:marLeft w:val="0"/>
      <w:marRight w:val="0"/>
      <w:marTop w:val="0"/>
      <w:marBottom w:val="0"/>
      <w:divBdr>
        <w:top w:val="none" w:sz="0" w:space="0" w:color="auto"/>
        <w:left w:val="none" w:sz="0" w:space="0" w:color="auto"/>
        <w:bottom w:val="none" w:sz="0" w:space="0" w:color="auto"/>
        <w:right w:val="none" w:sz="0" w:space="0" w:color="auto"/>
      </w:divBdr>
    </w:div>
    <w:div w:id="1799493198">
      <w:bodyDiv w:val="1"/>
      <w:marLeft w:val="0"/>
      <w:marRight w:val="0"/>
      <w:marTop w:val="0"/>
      <w:marBottom w:val="0"/>
      <w:divBdr>
        <w:top w:val="none" w:sz="0" w:space="0" w:color="auto"/>
        <w:left w:val="none" w:sz="0" w:space="0" w:color="auto"/>
        <w:bottom w:val="none" w:sz="0" w:space="0" w:color="auto"/>
        <w:right w:val="none" w:sz="0" w:space="0" w:color="auto"/>
      </w:divBdr>
      <w:divsChild>
        <w:div w:id="1668828885">
          <w:marLeft w:val="0"/>
          <w:marRight w:val="0"/>
          <w:marTop w:val="0"/>
          <w:marBottom w:val="0"/>
          <w:divBdr>
            <w:top w:val="none" w:sz="0" w:space="0" w:color="auto"/>
            <w:left w:val="none" w:sz="0" w:space="0" w:color="auto"/>
            <w:bottom w:val="none" w:sz="0" w:space="0" w:color="auto"/>
            <w:right w:val="none" w:sz="0" w:space="0" w:color="auto"/>
          </w:divBdr>
        </w:div>
      </w:divsChild>
    </w:div>
    <w:div w:id="1804226238">
      <w:bodyDiv w:val="1"/>
      <w:marLeft w:val="0"/>
      <w:marRight w:val="0"/>
      <w:marTop w:val="0"/>
      <w:marBottom w:val="0"/>
      <w:divBdr>
        <w:top w:val="none" w:sz="0" w:space="0" w:color="auto"/>
        <w:left w:val="none" w:sz="0" w:space="0" w:color="auto"/>
        <w:bottom w:val="none" w:sz="0" w:space="0" w:color="auto"/>
        <w:right w:val="none" w:sz="0" w:space="0" w:color="auto"/>
      </w:divBdr>
      <w:divsChild>
        <w:div w:id="1670408032">
          <w:marLeft w:val="0"/>
          <w:marRight w:val="0"/>
          <w:marTop w:val="0"/>
          <w:marBottom w:val="0"/>
          <w:divBdr>
            <w:top w:val="none" w:sz="0" w:space="0" w:color="auto"/>
            <w:left w:val="none" w:sz="0" w:space="0" w:color="auto"/>
            <w:bottom w:val="none" w:sz="0" w:space="0" w:color="auto"/>
            <w:right w:val="none" w:sz="0" w:space="0" w:color="auto"/>
          </w:divBdr>
          <w:divsChild>
            <w:div w:id="16229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0798">
      <w:bodyDiv w:val="1"/>
      <w:marLeft w:val="0"/>
      <w:marRight w:val="0"/>
      <w:marTop w:val="0"/>
      <w:marBottom w:val="0"/>
      <w:divBdr>
        <w:top w:val="none" w:sz="0" w:space="0" w:color="auto"/>
        <w:left w:val="none" w:sz="0" w:space="0" w:color="auto"/>
        <w:bottom w:val="none" w:sz="0" w:space="0" w:color="auto"/>
        <w:right w:val="none" w:sz="0" w:space="0" w:color="auto"/>
      </w:divBdr>
      <w:divsChild>
        <w:div w:id="1189415666">
          <w:marLeft w:val="0"/>
          <w:marRight w:val="0"/>
          <w:marTop w:val="0"/>
          <w:marBottom w:val="0"/>
          <w:divBdr>
            <w:top w:val="none" w:sz="0" w:space="0" w:color="auto"/>
            <w:left w:val="none" w:sz="0" w:space="0" w:color="auto"/>
            <w:bottom w:val="none" w:sz="0" w:space="0" w:color="auto"/>
            <w:right w:val="none" w:sz="0" w:space="0" w:color="auto"/>
          </w:divBdr>
          <w:divsChild>
            <w:div w:id="71940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1053">
      <w:bodyDiv w:val="1"/>
      <w:marLeft w:val="0"/>
      <w:marRight w:val="0"/>
      <w:marTop w:val="0"/>
      <w:marBottom w:val="0"/>
      <w:divBdr>
        <w:top w:val="none" w:sz="0" w:space="0" w:color="auto"/>
        <w:left w:val="none" w:sz="0" w:space="0" w:color="auto"/>
        <w:bottom w:val="none" w:sz="0" w:space="0" w:color="auto"/>
        <w:right w:val="none" w:sz="0" w:space="0" w:color="auto"/>
      </w:divBdr>
    </w:div>
    <w:div w:id="1841190016">
      <w:bodyDiv w:val="1"/>
      <w:marLeft w:val="0"/>
      <w:marRight w:val="0"/>
      <w:marTop w:val="0"/>
      <w:marBottom w:val="0"/>
      <w:divBdr>
        <w:top w:val="none" w:sz="0" w:space="0" w:color="auto"/>
        <w:left w:val="none" w:sz="0" w:space="0" w:color="auto"/>
        <w:bottom w:val="none" w:sz="0" w:space="0" w:color="auto"/>
        <w:right w:val="none" w:sz="0" w:space="0" w:color="auto"/>
      </w:divBdr>
      <w:divsChild>
        <w:div w:id="10688683">
          <w:marLeft w:val="0"/>
          <w:marRight w:val="0"/>
          <w:marTop w:val="0"/>
          <w:marBottom w:val="0"/>
          <w:divBdr>
            <w:top w:val="none" w:sz="0" w:space="0" w:color="auto"/>
            <w:left w:val="none" w:sz="0" w:space="0" w:color="auto"/>
            <w:bottom w:val="none" w:sz="0" w:space="0" w:color="auto"/>
            <w:right w:val="none" w:sz="0" w:space="0" w:color="auto"/>
          </w:divBdr>
          <w:divsChild>
            <w:div w:id="1031951179">
              <w:marLeft w:val="0"/>
              <w:marRight w:val="0"/>
              <w:marTop w:val="0"/>
              <w:marBottom w:val="0"/>
              <w:divBdr>
                <w:top w:val="none" w:sz="0" w:space="0" w:color="auto"/>
                <w:left w:val="none" w:sz="0" w:space="0" w:color="auto"/>
                <w:bottom w:val="none" w:sz="0" w:space="0" w:color="auto"/>
                <w:right w:val="none" w:sz="0" w:space="0" w:color="auto"/>
              </w:divBdr>
              <w:divsChild>
                <w:div w:id="263077297">
                  <w:marLeft w:val="0"/>
                  <w:marRight w:val="-225"/>
                  <w:marTop w:val="0"/>
                  <w:marBottom w:val="0"/>
                  <w:divBdr>
                    <w:top w:val="none" w:sz="0" w:space="0" w:color="auto"/>
                    <w:left w:val="none" w:sz="0" w:space="0" w:color="auto"/>
                    <w:bottom w:val="none" w:sz="0" w:space="0" w:color="auto"/>
                    <w:right w:val="none" w:sz="0" w:space="0" w:color="auto"/>
                  </w:divBdr>
                  <w:divsChild>
                    <w:div w:id="437993343">
                      <w:marLeft w:val="300"/>
                      <w:marRight w:val="300"/>
                      <w:marTop w:val="300"/>
                      <w:marBottom w:val="300"/>
                      <w:divBdr>
                        <w:top w:val="none" w:sz="0" w:space="0" w:color="auto"/>
                        <w:left w:val="none" w:sz="0" w:space="0" w:color="auto"/>
                        <w:bottom w:val="none" w:sz="0" w:space="0" w:color="auto"/>
                        <w:right w:val="none" w:sz="0" w:space="0" w:color="auto"/>
                      </w:divBdr>
                      <w:divsChild>
                        <w:div w:id="1224021725">
                          <w:marLeft w:val="0"/>
                          <w:marRight w:val="0"/>
                          <w:marTop w:val="0"/>
                          <w:marBottom w:val="0"/>
                          <w:divBdr>
                            <w:top w:val="none" w:sz="0" w:space="0" w:color="auto"/>
                            <w:left w:val="none" w:sz="0" w:space="0" w:color="auto"/>
                            <w:bottom w:val="none" w:sz="0" w:space="0" w:color="auto"/>
                            <w:right w:val="none" w:sz="0" w:space="0" w:color="auto"/>
                          </w:divBdr>
                          <w:divsChild>
                            <w:div w:id="1058865454">
                              <w:marLeft w:val="0"/>
                              <w:marRight w:val="0"/>
                              <w:marTop w:val="0"/>
                              <w:marBottom w:val="0"/>
                              <w:divBdr>
                                <w:top w:val="none" w:sz="0" w:space="0" w:color="auto"/>
                                <w:left w:val="none" w:sz="0" w:space="0" w:color="auto"/>
                                <w:bottom w:val="none" w:sz="0" w:space="0" w:color="auto"/>
                                <w:right w:val="none" w:sz="0" w:space="0" w:color="auto"/>
                              </w:divBdr>
                              <w:divsChild>
                                <w:div w:id="1814984047">
                                  <w:marLeft w:val="0"/>
                                  <w:marRight w:val="0"/>
                                  <w:marTop w:val="0"/>
                                  <w:marBottom w:val="0"/>
                                  <w:divBdr>
                                    <w:top w:val="none" w:sz="0" w:space="0" w:color="auto"/>
                                    <w:left w:val="none" w:sz="0" w:space="0" w:color="auto"/>
                                    <w:bottom w:val="none" w:sz="0" w:space="0" w:color="auto"/>
                                    <w:right w:val="none" w:sz="0" w:space="0" w:color="auto"/>
                                  </w:divBdr>
                                  <w:divsChild>
                                    <w:div w:id="1826236588">
                                      <w:marLeft w:val="0"/>
                                      <w:marRight w:val="0"/>
                                      <w:marTop w:val="0"/>
                                      <w:marBottom w:val="0"/>
                                      <w:divBdr>
                                        <w:top w:val="none" w:sz="0" w:space="0" w:color="auto"/>
                                        <w:left w:val="none" w:sz="0" w:space="0" w:color="auto"/>
                                        <w:bottom w:val="none" w:sz="0" w:space="0" w:color="auto"/>
                                        <w:right w:val="none" w:sz="0" w:space="0" w:color="auto"/>
                                      </w:divBdr>
                                      <w:divsChild>
                                        <w:div w:id="20571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91038">
      <w:bodyDiv w:val="1"/>
      <w:marLeft w:val="0"/>
      <w:marRight w:val="0"/>
      <w:marTop w:val="0"/>
      <w:marBottom w:val="0"/>
      <w:divBdr>
        <w:top w:val="none" w:sz="0" w:space="0" w:color="auto"/>
        <w:left w:val="none" w:sz="0" w:space="0" w:color="auto"/>
        <w:bottom w:val="none" w:sz="0" w:space="0" w:color="auto"/>
        <w:right w:val="none" w:sz="0" w:space="0" w:color="auto"/>
      </w:divBdr>
      <w:divsChild>
        <w:div w:id="838691877">
          <w:marLeft w:val="274"/>
          <w:marRight w:val="0"/>
          <w:marTop w:val="120"/>
          <w:marBottom w:val="0"/>
          <w:divBdr>
            <w:top w:val="none" w:sz="0" w:space="0" w:color="auto"/>
            <w:left w:val="none" w:sz="0" w:space="0" w:color="auto"/>
            <w:bottom w:val="none" w:sz="0" w:space="0" w:color="auto"/>
            <w:right w:val="none" w:sz="0" w:space="0" w:color="auto"/>
          </w:divBdr>
        </w:div>
        <w:div w:id="1075664882">
          <w:marLeft w:val="274"/>
          <w:marRight w:val="0"/>
          <w:marTop w:val="120"/>
          <w:marBottom w:val="0"/>
          <w:divBdr>
            <w:top w:val="none" w:sz="0" w:space="0" w:color="auto"/>
            <w:left w:val="none" w:sz="0" w:space="0" w:color="auto"/>
            <w:bottom w:val="none" w:sz="0" w:space="0" w:color="auto"/>
            <w:right w:val="none" w:sz="0" w:space="0" w:color="auto"/>
          </w:divBdr>
        </w:div>
      </w:divsChild>
    </w:div>
    <w:div w:id="1862742768">
      <w:bodyDiv w:val="1"/>
      <w:marLeft w:val="0"/>
      <w:marRight w:val="0"/>
      <w:marTop w:val="0"/>
      <w:marBottom w:val="0"/>
      <w:divBdr>
        <w:top w:val="none" w:sz="0" w:space="0" w:color="auto"/>
        <w:left w:val="none" w:sz="0" w:space="0" w:color="auto"/>
        <w:bottom w:val="none" w:sz="0" w:space="0" w:color="auto"/>
        <w:right w:val="none" w:sz="0" w:space="0" w:color="auto"/>
      </w:divBdr>
      <w:divsChild>
        <w:div w:id="1524856763">
          <w:marLeft w:val="0"/>
          <w:marRight w:val="0"/>
          <w:marTop w:val="0"/>
          <w:marBottom w:val="0"/>
          <w:divBdr>
            <w:top w:val="none" w:sz="0" w:space="0" w:color="auto"/>
            <w:left w:val="none" w:sz="0" w:space="0" w:color="auto"/>
            <w:bottom w:val="none" w:sz="0" w:space="0" w:color="auto"/>
            <w:right w:val="none" w:sz="0" w:space="0" w:color="auto"/>
          </w:divBdr>
          <w:divsChild>
            <w:div w:id="35393359">
              <w:marLeft w:val="0"/>
              <w:marRight w:val="0"/>
              <w:marTop w:val="0"/>
              <w:marBottom w:val="0"/>
              <w:divBdr>
                <w:top w:val="none" w:sz="0" w:space="0" w:color="auto"/>
                <w:left w:val="none" w:sz="0" w:space="0" w:color="auto"/>
                <w:bottom w:val="none" w:sz="0" w:space="0" w:color="auto"/>
                <w:right w:val="none" w:sz="0" w:space="0" w:color="auto"/>
              </w:divBdr>
            </w:div>
            <w:div w:id="853568860">
              <w:marLeft w:val="0"/>
              <w:marRight w:val="0"/>
              <w:marTop w:val="0"/>
              <w:marBottom w:val="0"/>
              <w:divBdr>
                <w:top w:val="none" w:sz="0" w:space="0" w:color="auto"/>
                <w:left w:val="none" w:sz="0" w:space="0" w:color="auto"/>
                <w:bottom w:val="none" w:sz="0" w:space="0" w:color="auto"/>
                <w:right w:val="none" w:sz="0" w:space="0" w:color="auto"/>
              </w:divBdr>
            </w:div>
            <w:div w:id="1055665434">
              <w:marLeft w:val="0"/>
              <w:marRight w:val="0"/>
              <w:marTop w:val="0"/>
              <w:marBottom w:val="0"/>
              <w:divBdr>
                <w:top w:val="none" w:sz="0" w:space="0" w:color="auto"/>
                <w:left w:val="none" w:sz="0" w:space="0" w:color="auto"/>
                <w:bottom w:val="none" w:sz="0" w:space="0" w:color="auto"/>
                <w:right w:val="none" w:sz="0" w:space="0" w:color="auto"/>
              </w:divBdr>
            </w:div>
            <w:div w:id="1208567889">
              <w:marLeft w:val="0"/>
              <w:marRight w:val="0"/>
              <w:marTop w:val="0"/>
              <w:marBottom w:val="0"/>
              <w:divBdr>
                <w:top w:val="none" w:sz="0" w:space="0" w:color="auto"/>
                <w:left w:val="none" w:sz="0" w:space="0" w:color="auto"/>
                <w:bottom w:val="none" w:sz="0" w:space="0" w:color="auto"/>
                <w:right w:val="none" w:sz="0" w:space="0" w:color="auto"/>
              </w:divBdr>
            </w:div>
            <w:div w:id="16114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8644">
      <w:bodyDiv w:val="1"/>
      <w:marLeft w:val="0"/>
      <w:marRight w:val="0"/>
      <w:marTop w:val="0"/>
      <w:marBottom w:val="0"/>
      <w:divBdr>
        <w:top w:val="none" w:sz="0" w:space="0" w:color="auto"/>
        <w:left w:val="none" w:sz="0" w:space="0" w:color="auto"/>
        <w:bottom w:val="none" w:sz="0" w:space="0" w:color="auto"/>
        <w:right w:val="none" w:sz="0" w:space="0" w:color="auto"/>
      </w:divBdr>
      <w:divsChild>
        <w:div w:id="1875118854">
          <w:marLeft w:val="547"/>
          <w:marRight w:val="0"/>
          <w:marTop w:val="0"/>
          <w:marBottom w:val="0"/>
          <w:divBdr>
            <w:top w:val="none" w:sz="0" w:space="0" w:color="auto"/>
            <w:left w:val="none" w:sz="0" w:space="0" w:color="auto"/>
            <w:bottom w:val="none" w:sz="0" w:space="0" w:color="auto"/>
            <w:right w:val="none" w:sz="0" w:space="0" w:color="auto"/>
          </w:divBdr>
        </w:div>
        <w:div w:id="2028360212">
          <w:marLeft w:val="547"/>
          <w:marRight w:val="0"/>
          <w:marTop w:val="0"/>
          <w:marBottom w:val="0"/>
          <w:divBdr>
            <w:top w:val="none" w:sz="0" w:space="0" w:color="auto"/>
            <w:left w:val="none" w:sz="0" w:space="0" w:color="auto"/>
            <w:bottom w:val="none" w:sz="0" w:space="0" w:color="auto"/>
            <w:right w:val="none" w:sz="0" w:space="0" w:color="auto"/>
          </w:divBdr>
        </w:div>
      </w:divsChild>
    </w:div>
    <w:div w:id="1871452657">
      <w:bodyDiv w:val="1"/>
      <w:marLeft w:val="0"/>
      <w:marRight w:val="0"/>
      <w:marTop w:val="0"/>
      <w:marBottom w:val="0"/>
      <w:divBdr>
        <w:top w:val="none" w:sz="0" w:space="0" w:color="auto"/>
        <w:left w:val="none" w:sz="0" w:space="0" w:color="auto"/>
        <w:bottom w:val="none" w:sz="0" w:space="0" w:color="auto"/>
        <w:right w:val="none" w:sz="0" w:space="0" w:color="auto"/>
      </w:divBdr>
    </w:div>
    <w:div w:id="1872109885">
      <w:bodyDiv w:val="1"/>
      <w:marLeft w:val="0"/>
      <w:marRight w:val="0"/>
      <w:marTop w:val="0"/>
      <w:marBottom w:val="0"/>
      <w:divBdr>
        <w:top w:val="none" w:sz="0" w:space="0" w:color="auto"/>
        <w:left w:val="none" w:sz="0" w:space="0" w:color="auto"/>
        <w:bottom w:val="none" w:sz="0" w:space="0" w:color="auto"/>
        <w:right w:val="none" w:sz="0" w:space="0" w:color="auto"/>
      </w:divBdr>
    </w:div>
    <w:div w:id="1890263945">
      <w:bodyDiv w:val="1"/>
      <w:marLeft w:val="0"/>
      <w:marRight w:val="0"/>
      <w:marTop w:val="0"/>
      <w:marBottom w:val="0"/>
      <w:divBdr>
        <w:top w:val="none" w:sz="0" w:space="0" w:color="auto"/>
        <w:left w:val="none" w:sz="0" w:space="0" w:color="auto"/>
        <w:bottom w:val="none" w:sz="0" w:space="0" w:color="auto"/>
        <w:right w:val="none" w:sz="0" w:space="0" w:color="auto"/>
      </w:divBdr>
    </w:div>
    <w:div w:id="1895316140">
      <w:bodyDiv w:val="1"/>
      <w:marLeft w:val="0"/>
      <w:marRight w:val="0"/>
      <w:marTop w:val="0"/>
      <w:marBottom w:val="0"/>
      <w:divBdr>
        <w:top w:val="none" w:sz="0" w:space="0" w:color="auto"/>
        <w:left w:val="none" w:sz="0" w:space="0" w:color="auto"/>
        <w:bottom w:val="none" w:sz="0" w:space="0" w:color="auto"/>
        <w:right w:val="none" w:sz="0" w:space="0" w:color="auto"/>
      </w:divBdr>
      <w:divsChild>
        <w:div w:id="1035548058">
          <w:marLeft w:val="0"/>
          <w:marRight w:val="0"/>
          <w:marTop w:val="0"/>
          <w:marBottom w:val="0"/>
          <w:divBdr>
            <w:top w:val="none" w:sz="0" w:space="0" w:color="auto"/>
            <w:left w:val="none" w:sz="0" w:space="0" w:color="auto"/>
            <w:bottom w:val="none" w:sz="0" w:space="0" w:color="auto"/>
            <w:right w:val="none" w:sz="0" w:space="0" w:color="auto"/>
          </w:divBdr>
          <w:divsChild>
            <w:div w:id="6891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76971">
      <w:bodyDiv w:val="1"/>
      <w:marLeft w:val="0"/>
      <w:marRight w:val="0"/>
      <w:marTop w:val="0"/>
      <w:marBottom w:val="0"/>
      <w:divBdr>
        <w:top w:val="none" w:sz="0" w:space="0" w:color="auto"/>
        <w:left w:val="none" w:sz="0" w:space="0" w:color="auto"/>
        <w:bottom w:val="none" w:sz="0" w:space="0" w:color="auto"/>
        <w:right w:val="none" w:sz="0" w:space="0" w:color="auto"/>
      </w:divBdr>
    </w:div>
    <w:div w:id="1906574055">
      <w:bodyDiv w:val="1"/>
      <w:marLeft w:val="0"/>
      <w:marRight w:val="0"/>
      <w:marTop w:val="0"/>
      <w:marBottom w:val="0"/>
      <w:divBdr>
        <w:top w:val="none" w:sz="0" w:space="0" w:color="auto"/>
        <w:left w:val="none" w:sz="0" w:space="0" w:color="auto"/>
        <w:bottom w:val="none" w:sz="0" w:space="0" w:color="auto"/>
        <w:right w:val="none" w:sz="0" w:space="0" w:color="auto"/>
      </w:divBdr>
      <w:divsChild>
        <w:div w:id="1180893727">
          <w:marLeft w:val="274"/>
          <w:marRight w:val="0"/>
          <w:marTop w:val="120"/>
          <w:marBottom w:val="0"/>
          <w:divBdr>
            <w:top w:val="none" w:sz="0" w:space="0" w:color="auto"/>
            <w:left w:val="none" w:sz="0" w:space="0" w:color="auto"/>
            <w:bottom w:val="none" w:sz="0" w:space="0" w:color="auto"/>
            <w:right w:val="none" w:sz="0" w:space="0" w:color="auto"/>
          </w:divBdr>
        </w:div>
      </w:divsChild>
    </w:div>
    <w:div w:id="1908102887">
      <w:bodyDiv w:val="1"/>
      <w:marLeft w:val="0"/>
      <w:marRight w:val="0"/>
      <w:marTop w:val="0"/>
      <w:marBottom w:val="0"/>
      <w:divBdr>
        <w:top w:val="none" w:sz="0" w:space="0" w:color="auto"/>
        <w:left w:val="none" w:sz="0" w:space="0" w:color="auto"/>
        <w:bottom w:val="none" w:sz="0" w:space="0" w:color="auto"/>
        <w:right w:val="none" w:sz="0" w:space="0" w:color="auto"/>
      </w:divBdr>
    </w:div>
    <w:div w:id="1927112863">
      <w:bodyDiv w:val="1"/>
      <w:marLeft w:val="0"/>
      <w:marRight w:val="0"/>
      <w:marTop w:val="0"/>
      <w:marBottom w:val="0"/>
      <w:divBdr>
        <w:top w:val="none" w:sz="0" w:space="0" w:color="auto"/>
        <w:left w:val="none" w:sz="0" w:space="0" w:color="auto"/>
        <w:bottom w:val="none" w:sz="0" w:space="0" w:color="auto"/>
        <w:right w:val="none" w:sz="0" w:space="0" w:color="auto"/>
      </w:divBdr>
      <w:divsChild>
        <w:div w:id="249167901">
          <w:marLeft w:val="547"/>
          <w:marRight w:val="0"/>
          <w:marTop w:val="0"/>
          <w:marBottom w:val="0"/>
          <w:divBdr>
            <w:top w:val="none" w:sz="0" w:space="0" w:color="auto"/>
            <w:left w:val="none" w:sz="0" w:space="0" w:color="auto"/>
            <w:bottom w:val="none" w:sz="0" w:space="0" w:color="auto"/>
            <w:right w:val="none" w:sz="0" w:space="0" w:color="auto"/>
          </w:divBdr>
        </w:div>
      </w:divsChild>
    </w:div>
    <w:div w:id="1929072984">
      <w:bodyDiv w:val="1"/>
      <w:marLeft w:val="0"/>
      <w:marRight w:val="0"/>
      <w:marTop w:val="0"/>
      <w:marBottom w:val="0"/>
      <w:divBdr>
        <w:top w:val="none" w:sz="0" w:space="0" w:color="auto"/>
        <w:left w:val="none" w:sz="0" w:space="0" w:color="auto"/>
        <w:bottom w:val="none" w:sz="0" w:space="0" w:color="auto"/>
        <w:right w:val="none" w:sz="0" w:space="0" w:color="auto"/>
      </w:divBdr>
      <w:divsChild>
        <w:div w:id="204027210">
          <w:marLeft w:val="547"/>
          <w:marRight w:val="0"/>
          <w:marTop w:val="0"/>
          <w:marBottom w:val="0"/>
          <w:divBdr>
            <w:top w:val="none" w:sz="0" w:space="0" w:color="auto"/>
            <w:left w:val="none" w:sz="0" w:space="0" w:color="auto"/>
            <w:bottom w:val="none" w:sz="0" w:space="0" w:color="auto"/>
            <w:right w:val="none" w:sz="0" w:space="0" w:color="auto"/>
          </w:divBdr>
        </w:div>
      </w:divsChild>
    </w:div>
    <w:div w:id="1939869157">
      <w:bodyDiv w:val="1"/>
      <w:marLeft w:val="0"/>
      <w:marRight w:val="0"/>
      <w:marTop w:val="0"/>
      <w:marBottom w:val="0"/>
      <w:divBdr>
        <w:top w:val="none" w:sz="0" w:space="0" w:color="auto"/>
        <w:left w:val="none" w:sz="0" w:space="0" w:color="auto"/>
        <w:bottom w:val="none" w:sz="0" w:space="0" w:color="auto"/>
        <w:right w:val="none" w:sz="0" w:space="0" w:color="auto"/>
      </w:divBdr>
    </w:div>
    <w:div w:id="1963073064">
      <w:bodyDiv w:val="1"/>
      <w:marLeft w:val="0"/>
      <w:marRight w:val="0"/>
      <w:marTop w:val="0"/>
      <w:marBottom w:val="0"/>
      <w:divBdr>
        <w:top w:val="none" w:sz="0" w:space="0" w:color="auto"/>
        <w:left w:val="none" w:sz="0" w:space="0" w:color="auto"/>
        <w:bottom w:val="none" w:sz="0" w:space="0" w:color="auto"/>
        <w:right w:val="none" w:sz="0" w:space="0" w:color="auto"/>
      </w:divBdr>
      <w:divsChild>
        <w:div w:id="360714563">
          <w:marLeft w:val="547"/>
          <w:marRight w:val="0"/>
          <w:marTop w:val="0"/>
          <w:marBottom w:val="0"/>
          <w:divBdr>
            <w:top w:val="none" w:sz="0" w:space="0" w:color="auto"/>
            <w:left w:val="none" w:sz="0" w:space="0" w:color="auto"/>
            <w:bottom w:val="none" w:sz="0" w:space="0" w:color="auto"/>
            <w:right w:val="none" w:sz="0" w:space="0" w:color="auto"/>
          </w:divBdr>
        </w:div>
        <w:div w:id="891189826">
          <w:marLeft w:val="547"/>
          <w:marRight w:val="0"/>
          <w:marTop w:val="0"/>
          <w:marBottom w:val="0"/>
          <w:divBdr>
            <w:top w:val="none" w:sz="0" w:space="0" w:color="auto"/>
            <w:left w:val="none" w:sz="0" w:space="0" w:color="auto"/>
            <w:bottom w:val="none" w:sz="0" w:space="0" w:color="auto"/>
            <w:right w:val="none" w:sz="0" w:space="0" w:color="auto"/>
          </w:divBdr>
        </w:div>
      </w:divsChild>
    </w:div>
    <w:div w:id="1967153577">
      <w:bodyDiv w:val="1"/>
      <w:marLeft w:val="0"/>
      <w:marRight w:val="0"/>
      <w:marTop w:val="0"/>
      <w:marBottom w:val="0"/>
      <w:divBdr>
        <w:top w:val="none" w:sz="0" w:space="0" w:color="auto"/>
        <w:left w:val="none" w:sz="0" w:space="0" w:color="auto"/>
        <w:bottom w:val="none" w:sz="0" w:space="0" w:color="auto"/>
        <w:right w:val="none" w:sz="0" w:space="0" w:color="auto"/>
      </w:divBdr>
      <w:divsChild>
        <w:div w:id="383796922">
          <w:marLeft w:val="0"/>
          <w:marRight w:val="0"/>
          <w:marTop w:val="0"/>
          <w:marBottom w:val="0"/>
          <w:divBdr>
            <w:top w:val="none" w:sz="0" w:space="0" w:color="auto"/>
            <w:left w:val="none" w:sz="0" w:space="0" w:color="auto"/>
            <w:bottom w:val="none" w:sz="0" w:space="0" w:color="auto"/>
            <w:right w:val="none" w:sz="0" w:space="0" w:color="auto"/>
          </w:divBdr>
          <w:divsChild>
            <w:div w:id="1576471370">
              <w:marLeft w:val="0"/>
              <w:marRight w:val="0"/>
              <w:marTop w:val="0"/>
              <w:marBottom w:val="0"/>
              <w:divBdr>
                <w:top w:val="none" w:sz="0" w:space="0" w:color="auto"/>
                <w:left w:val="none" w:sz="0" w:space="0" w:color="auto"/>
                <w:bottom w:val="none" w:sz="0" w:space="0" w:color="auto"/>
                <w:right w:val="none" w:sz="0" w:space="0" w:color="auto"/>
              </w:divBdr>
              <w:divsChild>
                <w:div w:id="159735940">
                  <w:marLeft w:val="0"/>
                  <w:marRight w:val="-225"/>
                  <w:marTop w:val="0"/>
                  <w:marBottom w:val="0"/>
                  <w:divBdr>
                    <w:top w:val="none" w:sz="0" w:space="0" w:color="auto"/>
                    <w:left w:val="none" w:sz="0" w:space="0" w:color="auto"/>
                    <w:bottom w:val="none" w:sz="0" w:space="0" w:color="auto"/>
                    <w:right w:val="none" w:sz="0" w:space="0" w:color="auto"/>
                  </w:divBdr>
                  <w:divsChild>
                    <w:div w:id="1050766167">
                      <w:marLeft w:val="300"/>
                      <w:marRight w:val="300"/>
                      <w:marTop w:val="300"/>
                      <w:marBottom w:val="300"/>
                      <w:divBdr>
                        <w:top w:val="none" w:sz="0" w:space="0" w:color="auto"/>
                        <w:left w:val="none" w:sz="0" w:space="0" w:color="auto"/>
                        <w:bottom w:val="none" w:sz="0" w:space="0" w:color="auto"/>
                        <w:right w:val="none" w:sz="0" w:space="0" w:color="auto"/>
                      </w:divBdr>
                      <w:divsChild>
                        <w:div w:id="383675581">
                          <w:marLeft w:val="0"/>
                          <w:marRight w:val="0"/>
                          <w:marTop w:val="0"/>
                          <w:marBottom w:val="0"/>
                          <w:divBdr>
                            <w:top w:val="none" w:sz="0" w:space="0" w:color="auto"/>
                            <w:left w:val="none" w:sz="0" w:space="0" w:color="auto"/>
                            <w:bottom w:val="none" w:sz="0" w:space="0" w:color="auto"/>
                            <w:right w:val="none" w:sz="0" w:space="0" w:color="auto"/>
                          </w:divBdr>
                          <w:divsChild>
                            <w:div w:id="1281256686">
                              <w:marLeft w:val="0"/>
                              <w:marRight w:val="0"/>
                              <w:marTop w:val="0"/>
                              <w:marBottom w:val="0"/>
                              <w:divBdr>
                                <w:top w:val="none" w:sz="0" w:space="0" w:color="auto"/>
                                <w:left w:val="none" w:sz="0" w:space="0" w:color="auto"/>
                                <w:bottom w:val="none" w:sz="0" w:space="0" w:color="auto"/>
                                <w:right w:val="none" w:sz="0" w:space="0" w:color="auto"/>
                              </w:divBdr>
                              <w:divsChild>
                                <w:div w:id="218857246">
                                  <w:marLeft w:val="0"/>
                                  <w:marRight w:val="0"/>
                                  <w:marTop w:val="0"/>
                                  <w:marBottom w:val="0"/>
                                  <w:divBdr>
                                    <w:top w:val="none" w:sz="0" w:space="0" w:color="auto"/>
                                    <w:left w:val="none" w:sz="0" w:space="0" w:color="auto"/>
                                    <w:bottom w:val="none" w:sz="0" w:space="0" w:color="auto"/>
                                    <w:right w:val="none" w:sz="0" w:space="0" w:color="auto"/>
                                  </w:divBdr>
                                  <w:divsChild>
                                    <w:div w:id="1836678283">
                                      <w:marLeft w:val="0"/>
                                      <w:marRight w:val="0"/>
                                      <w:marTop w:val="0"/>
                                      <w:marBottom w:val="0"/>
                                      <w:divBdr>
                                        <w:top w:val="none" w:sz="0" w:space="0" w:color="auto"/>
                                        <w:left w:val="none" w:sz="0" w:space="0" w:color="auto"/>
                                        <w:bottom w:val="none" w:sz="0" w:space="0" w:color="auto"/>
                                        <w:right w:val="none" w:sz="0" w:space="0" w:color="auto"/>
                                      </w:divBdr>
                                      <w:divsChild>
                                        <w:div w:id="14927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291898">
      <w:bodyDiv w:val="1"/>
      <w:marLeft w:val="0"/>
      <w:marRight w:val="0"/>
      <w:marTop w:val="0"/>
      <w:marBottom w:val="0"/>
      <w:divBdr>
        <w:top w:val="none" w:sz="0" w:space="0" w:color="auto"/>
        <w:left w:val="none" w:sz="0" w:space="0" w:color="auto"/>
        <w:bottom w:val="none" w:sz="0" w:space="0" w:color="auto"/>
        <w:right w:val="none" w:sz="0" w:space="0" w:color="auto"/>
      </w:divBdr>
      <w:divsChild>
        <w:div w:id="1218274858">
          <w:marLeft w:val="547"/>
          <w:marRight w:val="0"/>
          <w:marTop w:val="0"/>
          <w:marBottom w:val="0"/>
          <w:divBdr>
            <w:top w:val="none" w:sz="0" w:space="0" w:color="auto"/>
            <w:left w:val="none" w:sz="0" w:space="0" w:color="auto"/>
            <w:bottom w:val="none" w:sz="0" w:space="0" w:color="auto"/>
            <w:right w:val="none" w:sz="0" w:space="0" w:color="auto"/>
          </w:divBdr>
        </w:div>
      </w:divsChild>
    </w:div>
    <w:div w:id="2012178557">
      <w:bodyDiv w:val="1"/>
      <w:marLeft w:val="0"/>
      <w:marRight w:val="0"/>
      <w:marTop w:val="0"/>
      <w:marBottom w:val="0"/>
      <w:divBdr>
        <w:top w:val="none" w:sz="0" w:space="0" w:color="auto"/>
        <w:left w:val="none" w:sz="0" w:space="0" w:color="auto"/>
        <w:bottom w:val="none" w:sz="0" w:space="0" w:color="auto"/>
        <w:right w:val="none" w:sz="0" w:space="0" w:color="auto"/>
      </w:divBdr>
    </w:div>
    <w:div w:id="2012684272">
      <w:bodyDiv w:val="1"/>
      <w:marLeft w:val="0"/>
      <w:marRight w:val="0"/>
      <w:marTop w:val="0"/>
      <w:marBottom w:val="0"/>
      <w:divBdr>
        <w:top w:val="none" w:sz="0" w:space="0" w:color="auto"/>
        <w:left w:val="none" w:sz="0" w:space="0" w:color="auto"/>
        <w:bottom w:val="none" w:sz="0" w:space="0" w:color="auto"/>
        <w:right w:val="none" w:sz="0" w:space="0" w:color="auto"/>
      </w:divBdr>
      <w:divsChild>
        <w:div w:id="442117660">
          <w:marLeft w:val="0"/>
          <w:marRight w:val="0"/>
          <w:marTop w:val="0"/>
          <w:marBottom w:val="0"/>
          <w:divBdr>
            <w:top w:val="none" w:sz="0" w:space="0" w:color="auto"/>
            <w:left w:val="none" w:sz="0" w:space="0" w:color="auto"/>
            <w:bottom w:val="none" w:sz="0" w:space="0" w:color="auto"/>
            <w:right w:val="none" w:sz="0" w:space="0" w:color="auto"/>
          </w:divBdr>
        </w:div>
      </w:divsChild>
    </w:div>
    <w:div w:id="2019770442">
      <w:bodyDiv w:val="1"/>
      <w:marLeft w:val="0"/>
      <w:marRight w:val="0"/>
      <w:marTop w:val="0"/>
      <w:marBottom w:val="0"/>
      <w:divBdr>
        <w:top w:val="none" w:sz="0" w:space="0" w:color="auto"/>
        <w:left w:val="none" w:sz="0" w:space="0" w:color="auto"/>
        <w:bottom w:val="none" w:sz="0" w:space="0" w:color="auto"/>
        <w:right w:val="none" w:sz="0" w:space="0" w:color="auto"/>
      </w:divBdr>
      <w:divsChild>
        <w:div w:id="845905031">
          <w:marLeft w:val="432"/>
          <w:marRight w:val="0"/>
          <w:marTop w:val="120"/>
          <w:marBottom w:val="0"/>
          <w:divBdr>
            <w:top w:val="none" w:sz="0" w:space="0" w:color="auto"/>
            <w:left w:val="none" w:sz="0" w:space="0" w:color="auto"/>
            <w:bottom w:val="none" w:sz="0" w:space="0" w:color="auto"/>
            <w:right w:val="none" w:sz="0" w:space="0" w:color="auto"/>
          </w:divBdr>
        </w:div>
        <w:div w:id="888418472">
          <w:marLeft w:val="1152"/>
          <w:marRight w:val="0"/>
          <w:marTop w:val="120"/>
          <w:marBottom w:val="0"/>
          <w:divBdr>
            <w:top w:val="none" w:sz="0" w:space="0" w:color="auto"/>
            <w:left w:val="none" w:sz="0" w:space="0" w:color="auto"/>
            <w:bottom w:val="none" w:sz="0" w:space="0" w:color="auto"/>
            <w:right w:val="none" w:sz="0" w:space="0" w:color="auto"/>
          </w:divBdr>
        </w:div>
        <w:div w:id="1155873923">
          <w:marLeft w:val="1152"/>
          <w:marRight w:val="0"/>
          <w:marTop w:val="120"/>
          <w:marBottom w:val="0"/>
          <w:divBdr>
            <w:top w:val="none" w:sz="0" w:space="0" w:color="auto"/>
            <w:left w:val="none" w:sz="0" w:space="0" w:color="auto"/>
            <w:bottom w:val="none" w:sz="0" w:space="0" w:color="auto"/>
            <w:right w:val="none" w:sz="0" w:space="0" w:color="auto"/>
          </w:divBdr>
        </w:div>
        <w:div w:id="2057656374">
          <w:marLeft w:val="1152"/>
          <w:marRight w:val="0"/>
          <w:marTop w:val="120"/>
          <w:marBottom w:val="0"/>
          <w:divBdr>
            <w:top w:val="none" w:sz="0" w:space="0" w:color="auto"/>
            <w:left w:val="none" w:sz="0" w:space="0" w:color="auto"/>
            <w:bottom w:val="none" w:sz="0" w:space="0" w:color="auto"/>
            <w:right w:val="none" w:sz="0" w:space="0" w:color="auto"/>
          </w:divBdr>
        </w:div>
      </w:divsChild>
    </w:div>
    <w:div w:id="2021010395">
      <w:bodyDiv w:val="1"/>
      <w:marLeft w:val="0"/>
      <w:marRight w:val="0"/>
      <w:marTop w:val="0"/>
      <w:marBottom w:val="0"/>
      <w:divBdr>
        <w:top w:val="none" w:sz="0" w:space="0" w:color="auto"/>
        <w:left w:val="none" w:sz="0" w:space="0" w:color="auto"/>
        <w:bottom w:val="none" w:sz="0" w:space="0" w:color="auto"/>
        <w:right w:val="none" w:sz="0" w:space="0" w:color="auto"/>
      </w:divBdr>
      <w:divsChild>
        <w:div w:id="264389183">
          <w:marLeft w:val="0"/>
          <w:marRight w:val="0"/>
          <w:marTop w:val="0"/>
          <w:marBottom w:val="0"/>
          <w:divBdr>
            <w:top w:val="none" w:sz="0" w:space="0" w:color="auto"/>
            <w:left w:val="none" w:sz="0" w:space="0" w:color="auto"/>
            <w:bottom w:val="none" w:sz="0" w:space="0" w:color="auto"/>
            <w:right w:val="none" w:sz="0" w:space="0" w:color="auto"/>
          </w:divBdr>
          <w:divsChild>
            <w:div w:id="986933530">
              <w:marLeft w:val="0"/>
              <w:marRight w:val="0"/>
              <w:marTop w:val="0"/>
              <w:marBottom w:val="0"/>
              <w:divBdr>
                <w:top w:val="none" w:sz="0" w:space="0" w:color="auto"/>
                <w:left w:val="none" w:sz="0" w:space="0" w:color="auto"/>
                <w:bottom w:val="none" w:sz="0" w:space="0" w:color="auto"/>
                <w:right w:val="none" w:sz="0" w:space="0" w:color="auto"/>
              </w:divBdr>
            </w:div>
            <w:div w:id="866069248">
              <w:marLeft w:val="0"/>
              <w:marRight w:val="0"/>
              <w:marTop w:val="0"/>
              <w:marBottom w:val="0"/>
              <w:divBdr>
                <w:top w:val="none" w:sz="0" w:space="0" w:color="auto"/>
                <w:left w:val="none" w:sz="0" w:space="0" w:color="auto"/>
                <w:bottom w:val="none" w:sz="0" w:space="0" w:color="auto"/>
                <w:right w:val="none" w:sz="0" w:space="0" w:color="auto"/>
              </w:divBdr>
            </w:div>
            <w:div w:id="906914483">
              <w:marLeft w:val="0"/>
              <w:marRight w:val="0"/>
              <w:marTop w:val="150"/>
              <w:marBottom w:val="600"/>
              <w:divBdr>
                <w:top w:val="none" w:sz="0" w:space="0" w:color="auto"/>
                <w:left w:val="none" w:sz="0" w:space="0" w:color="auto"/>
                <w:bottom w:val="none" w:sz="0" w:space="0" w:color="auto"/>
                <w:right w:val="none" w:sz="0" w:space="0" w:color="auto"/>
              </w:divBdr>
            </w:div>
          </w:divsChild>
        </w:div>
      </w:divsChild>
    </w:div>
    <w:div w:id="2029523593">
      <w:bodyDiv w:val="1"/>
      <w:marLeft w:val="0"/>
      <w:marRight w:val="0"/>
      <w:marTop w:val="0"/>
      <w:marBottom w:val="0"/>
      <w:divBdr>
        <w:top w:val="none" w:sz="0" w:space="0" w:color="auto"/>
        <w:left w:val="none" w:sz="0" w:space="0" w:color="auto"/>
        <w:bottom w:val="none" w:sz="0" w:space="0" w:color="auto"/>
        <w:right w:val="none" w:sz="0" w:space="0" w:color="auto"/>
      </w:divBdr>
      <w:divsChild>
        <w:div w:id="928268758">
          <w:marLeft w:val="864"/>
          <w:marRight w:val="0"/>
          <w:marTop w:val="100"/>
          <w:marBottom w:val="0"/>
          <w:divBdr>
            <w:top w:val="none" w:sz="0" w:space="0" w:color="auto"/>
            <w:left w:val="none" w:sz="0" w:space="0" w:color="auto"/>
            <w:bottom w:val="none" w:sz="0" w:space="0" w:color="auto"/>
            <w:right w:val="none" w:sz="0" w:space="0" w:color="auto"/>
          </w:divBdr>
        </w:div>
        <w:div w:id="1380742692">
          <w:marLeft w:val="864"/>
          <w:marRight w:val="0"/>
          <w:marTop w:val="100"/>
          <w:marBottom w:val="0"/>
          <w:divBdr>
            <w:top w:val="none" w:sz="0" w:space="0" w:color="auto"/>
            <w:left w:val="none" w:sz="0" w:space="0" w:color="auto"/>
            <w:bottom w:val="none" w:sz="0" w:space="0" w:color="auto"/>
            <w:right w:val="none" w:sz="0" w:space="0" w:color="auto"/>
          </w:divBdr>
        </w:div>
        <w:div w:id="1493830441">
          <w:marLeft w:val="432"/>
          <w:marRight w:val="0"/>
          <w:marTop w:val="120"/>
          <w:marBottom w:val="0"/>
          <w:divBdr>
            <w:top w:val="none" w:sz="0" w:space="0" w:color="auto"/>
            <w:left w:val="none" w:sz="0" w:space="0" w:color="auto"/>
            <w:bottom w:val="none" w:sz="0" w:space="0" w:color="auto"/>
            <w:right w:val="none" w:sz="0" w:space="0" w:color="auto"/>
          </w:divBdr>
        </w:div>
      </w:divsChild>
    </w:div>
    <w:div w:id="2031255468">
      <w:bodyDiv w:val="1"/>
      <w:marLeft w:val="0"/>
      <w:marRight w:val="0"/>
      <w:marTop w:val="0"/>
      <w:marBottom w:val="0"/>
      <w:divBdr>
        <w:top w:val="none" w:sz="0" w:space="0" w:color="auto"/>
        <w:left w:val="none" w:sz="0" w:space="0" w:color="auto"/>
        <w:bottom w:val="none" w:sz="0" w:space="0" w:color="auto"/>
        <w:right w:val="none" w:sz="0" w:space="0" w:color="auto"/>
      </w:divBdr>
      <w:divsChild>
        <w:div w:id="297996332">
          <w:marLeft w:val="547"/>
          <w:marRight w:val="0"/>
          <w:marTop w:val="0"/>
          <w:marBottom w:val="0"/>
          <w:divBdr>
            <w:top w:val="none" w:sz="0" w:space="0" w:color="auto"/>
            <w:left w:val="none" w:sz="0" w:space="0" w:color="auto"/>
            <w:bottom w:val="none" w:sz="0" w:space="0" w:color="auto"/>
            <w:right w:val="none" w:sz="0" w:space="0" w:color="auto"/>
          </w:divBdr>
        </w:div>
      </w:divsChild>
    </w:div>
    <w:div w:id="2031561488">
      <w:bodyDiv w:val="1"/>
      <w:marLeft w:val="0"/>
      <w:marRight w:val="0"/>
      <w:marTop w:val="0"/>
      <w:marBottom w:val="0"/>
      <w:divBdr>
        <w:top w:val="none" w:sz="0" w:space="0" w:color="auto"/>
        <w:left w:val="none" w:sz="0" w:space="0" w:color="auto"/>
        <w:bottom w:val="none" w:sz="0" w:space="0" w:color="auto"/>
        <w:right w:val="none" w:sz="0" w:space="0" w:color="auto"/>
      </w:divBdr>
      <w:divsChild>
        <w:div w:id="834955328">
          <w:marLeft w:val="547"/>
          <w:marRight w:val="0"/>
          <w:marTop w:val="0"/>
          <w:marBottom w:val="0"/>
          <w:divBdr>
            <w:top w:val="none" w:sz="0" w:space="0" w:color="auto"/>
            <w:left w:val="none" w:sz="0" w:space="0" w:color="auto"/>
            <w:bottom w:val="none" w:sz="0" w:space="0" w:color="auto"/>
            <w:right w:val="none" w:sz="0" w:space="0" w:color="auto"/>
          </w:divBdr>
        </w:div>
        <w:div w:id="1536768175">
          <w:marLeft w:val="547"/>
          <w:marRight w:val="0"/>
          <w:marTop w:val="0"/>
          <w:marBottom w:val="0"/>
          <w:divBdr>
            <w:top w:val="none" w:sz="0" w:space="0" w:color="auto"/>
            <w:left w:val="none" w:sz="0" w:space="0" w:color="auto"/>
            <w:bottom w:val="none" w:sz="0" w:space="0" w:color="auto"/>
            <w:right w:val="none" w:sz="0" w:space="0" w:color="auto"/>
          </w:divBdr>
        </w:div>
      </w:divsChild>
    </w:div>
    <w:div w:id="2034525618">
      <w:bodyDiv w:val="1"/>
      <w:marLeft w:val="0"/>
      <w:marRight w:val="0"/>
      <w:marTop w:val="0"/>
      <w:marBottom w:val="0"/>
      <w:divBdr>
        <w:top w:val="none" w:sz="0" w:space="0" w:color="auto"/>
        <w:left w:val="none" w:sz="0" w:space="0" w:color="auto"/>
        <w:bottom w:val="none" w:sz="0" w:space="0" w:color="auto"/>
        <w:right w:val="none" w:sz="0" w:space="0" w:color="auto"/>
      </w:divBdr>
    </w:div>
    <w:div w:id="2037340900">
      <w:bodyDiv w:val="1"/>
      <w:marLeft w:val="0"/>
      <w:marRight w:val="0"/>
      <w:marTop w:val="0"/>
      <w:marBottom w:val="0"/>
      <w:divBdr>
        <w:top w:val="none" w:sz="0" w:space="0" w:color="auto"/>
        <w:left w:val="none" w:sz="0" w:space="0" w:color="auto"/>
        <w:bottom w:val="none" w:sz="0" w:space="0" w:color="auto"/>
        <w:right w:val="none" w:sz="0" w:space="0" w:color="auto"/>
      </w:divBdr>
      <w:divsChild>
        <w:div w:id="787241520">
          <w:marLeft w:val="547"/>
          <w:marRight w:val="0"/>
          <w:marTop w:val="0"/>
          <w:marBottom w:val="0"/>
          <w:divBdr>
            <w:top w:val="none" w:sz="0" w:space="0" w:color="auto"/>
            <w:left w:val="none" w:sz="0" w:space="0" w:color="auto"/>
            <w:bottom w:val="none" w:sz="0" w:space="0" w:color="auto"/>
            <w:right w:val="none" w:sz="0" w:space="0" w:color="auto"/>
          </w:divBdr>
        </w:div>
      </w:divsChild>
    </w:div>
    <w:div w:id="2037777859">
      <w:bodyDiv w:val="1"/>
      <w:marLeft w:val="0"/>
      <w:marRight w:val="0"/>
      <w:marTop w:val="0"/>
      <w:marBottom w:val="0"/>
      <w:divBdr>
        <w:top w:val="none" w:sz="0" w:space="0" w:color="auto"/>
        <w:left w:val="none" w:sz="0" w:space="0" w:color="auto"/>
        <w:bottom w:val="none" w:sz="0" w:space="0" w:color="auto"/>
        <w:right w:val="none" w:sz="0" w:space="0" w:color="auto"/>
      </w:divBdr>
      <w:divsChild>
        <w:div w:id="414867059">
          <w:marLeft w:val="0"/>
          <w:marRight w:val="0"/>
          <w:marTop w:val="0"/>
          <w:marBottom w:val="0"/>
          <w:divBdr>
            <w:top w:val="none" w:sz="0" w:space="0" w:color="auto"/>
            <w:left w:val="none" w:sz="0" w:space="0" w:color="auto"/>
            <w:bottom w:val="none" w:sz="0" w:space="0" w:color="auto"/>
            <w:right w:val="none" w:sz="0" w:space="0" w:color="auto"/>
          </w:divBdr>
          <w:divsChild>
            <w:div w:id="893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3737">
      <w:bodyDiv w:val="1"/>
      <w:marLeft w:val="0"/>
      <w:marRight w:val="0"/>
      <w:marTop w:val="0"/>
      <w:marBottom w:val="0"/>
      <w:divBdr>
        <w:top w:val="none" w:sz="0" w:space="0" w:color="auto"/>
        <w:left w:val="none" w:sz="0" w:space="0" w:color="auto"/>
        <w:bottom w:val="none" w:sz="0" w:space="0" w:color="auto"/>
        <w:right w:val="none" w:sz="0" w:space="0" w:color="auto"/>
      </w:divBdr>
    </w:div>
    <w:div w:id="2056922951">
      <w:bodyDiv w:val="1"/>
      <w:marLeft w:val="0"/>
      <w:marRight w:val="0"/>
      <w:marTop w:val="0"/>
      <w:marBottom w:val="0"/>
      <w:divBdr>
        <w:top w:val="none" w:sz="0" w:space="0" w:color="auto"/>
        <w:left w:val="none" w:sz="0" w:space="0" w:color="auto"/>
        <w:bottom w:val="none" w:sz="0" w:space="0" w:color="auto"/>
        <w:right w:val="none" w:sz="0" w:space="0" w:color="auto"/>
      </w:divBdr>
    </w:div>
    <w:div w:id="2102678068">
      <w:bodyDiv w:val="1"/>
      <w:marLeft w:val="0"/>
      <w:marRight w:val="0"/>
      <w:marTop w:val="0"/>
      <w:marBottom w:val="0"/>
      <w:divBdr>
        <w:top w:val="none" w:sz="0" w:space="0" w:color="auto"/>
        <w:left w:val="none" w:sz="0" w:space="0" w:color="auto"/>
        <w:bottom w:val="none" w:sz="0" w:space="0" w:color="auto"/>
        <w:right w:val="none" w:sz="0" w:space="0" w:color="auto"/>
      </w:divBdr>
      <w:divsChild>
        <w:div w:id="2139951162">
          <w:marLeft w:val="547"/>
          <w:marRight w:val="0"/>
          <w:marTop w:val="0"/>
          <w:marBottom w:val="0"/>
          <w:divBdr>
            <w:top w:val="none" w:sz="0" w:space="0" w:color="auto"/>
            <w:left w:val="none" w:sz="0" w:space="0" w:color="auto"/>
            <w:bottom w:val="none" w:sz="0" w:space="0" w:color="auto"/>
            <w:right w:val="none" w:sz="0" w:space="0" w:color="auto"/>
          </w:divBdr>
        </w:div>
      </w:divsChild>
    </w:div>
    <w:div w:id="2139495996">
      <w:bodyDiv w:val="1"/>
      <w:marLeft w:val="0"/>
      <w:marRight w:val="0"/>
      <w:marTop w:val="0"/>
      <w:marBottom w:val="0"/>
      <w:divBdr>
        <w:top w:val="none" w:sz="0" w:space="0" w:color="auto"/>
        <w:left w:val="none" w:sz="0" w:space="0" w:color="auto"/>
        <w:bottom w:val="none" w:sz="0" w:space="0" w:color="auto"/>
        <w:right w:val="none" w:sz="0" w:space="0" w:color="auto"/>
      </w:divBdr>
    </w:div>
    <w:div w:id="2144031583">
      <w:bodyDiv w:val="1"/>
      <w:marLeft w:val="0"/>
      <w:marRight w:val="0"/>
      <w:marTop w:val="0"/>
      <w:marBottom w:val="0"/>
      <w:divBdr>
        <w:top w:val="none" w:sz="0" w:space="0" w:color="auto"/>
        <w:left w:val="none" w:sz="0" w:space="0" w:color="auto"/>
        <w:bottom w:val="none" w:sz="0" w:space="0" w:color="auto"/>
        <w:right w:val="none" w:sz="0" w:space="0" w:color="auto"/>
      </w:divBdr>
      <w:divsChild>
        <w:div w:id="17982590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deploy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icrosoft.com/casestudies/casestudy.aspx?casestudyid=4000000730" TargetMode="External"/><Relationship Id="rId2" Type="http://schemas.openxmlformats.org/officeDocument/2006/relationships/hyperlink" Target="http://www.microsoft.com/casestudies/casestudy.aspx?casestudyid=4000000648" TargetMode="External"/><Relationship Id="rId1" Type="http://schemas.openxmlformats.org/officeDocument/2006/relationships/hyperlink" Target="http://www.cio.com/article/22396/Learn_to_Trim_IT_Costs_Strategically" TargetMode="External"/><Relationship Id="rId6" Type="http://schemas.openxmlformats.org/officeDocument/2006/relationships/hyperlink" Target="http://blogs.technet.com/windowsserver/archive/2007/11/21/some-cool-networking-numbers-with-windows-server-2008-file-transfers.aspx" TargetMode="External"/><Relationship Id="rId5" Type="http://schemas.openxmlformats.org/officeDocument/2006/relationships/hyperlink" Target="http://www.iis.net/spotlight/customer.aspx?Customer=DiscountASP" TargetMode="External"/><Relationship Id="rId4" Type="http://schemas.openxmlformats.org/officeDocument/2006/relationships/hyperlink" Target="http://www.port80software.com/surveys/top1000webserv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Gil06</b:Tag>
    <b:SourceType>JournalArticle</b:SourceType>
    <b:Guid>{BA963B9A-AE62-44DF-991A-EA725B1D4847}</b:Guid>
    <b:LCID>0</b:LCID>
    <b:Author>
      <b:Author>
        <b:NameList>
          <b:Person>
            <b:Last>Gillett</b:Last>
            <b:First>Frank</b:First>
            <b:Middle>E.</b:Middle>
          </b:Person>
          <b:Person>
            <b:Last>Yates</b:Last>
            <b:First>Simon</b:First>
          </b:Person>
          <b:Person>
            <b:Last>Speyer</b:Last>
            <b:First>Michael</b:First>
          </b:Person>
          <b:Person>
            <b:Last>Brown</b:Last>
            <b:First>Katherine</b:First>
          </b:Person>
          <b:Person>
            <b:Last>Atwood</b:Last>
            <b:First>Christine</b:First>
            <b:Middle>E.</b:Middle>
          </b:Person>
          <b:Person>
            <b:Last>Batiancila</b:Last>
            <b:First>Rachel</b:First>
          </b:Person>
        </b:NameList>
      </b:Author>
    </b:Author>
    <b:Title>Enterprise IT Infrastructure 2006 Adoption Research</b:Title>
    <b:Year>October 11, 2006</b:Year>
    <b:JournalName>Forrester Research</b:JournalName>
    <b:RefOrder>1</b:RefOrder>
  </b:Source>
</b:Sourc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E871EA1F006D46A3CCEDAD021C1BDC" ma:contentTypeVersion="0" ma:contentTypeDescription="Create a new document." ma:contentTypeScope="" ma:versionID="c73dda75968854763d4d59064b2d16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FAA301C-CF94-4A5C-A09B-DC15255BFC18}">
  <ds:schemaRefs>
    <ds:schemaRef ds:uri="http://schemas.openxmlformats.org/officeDocument/2006/bibliography"/>
  </ds:schemaRefs>
</ds:datastoreItem>
</file>

<file path=customXml/itemProps2.xml><?xml version="1.0" encoding="utf-8"?>
<ds:datastoreItem xmlns:ds="http://schemas.openxmlformats.org/officeDocument/2006/customXml" ds:itemID="{D55941FD-12AF-447B-ACBC-E8834387EBF5}">
  <ds:schemaRefs>
    <ds:schemaRef ds:uri="http://schemas.microsoft.com/office/2006/metadata/properties"/>
  </ds:schemaRefs>
</ds:datastoreItem>
</file>

<file path=customXml/itemProps3.xml><?xml version="1.0" encoding="utf-8"?>
<ds:datastoreItem xmlns:ds="http://schemas.openxmlformats.org/officeDocument/2006/customXml" ds:itemID="{92F35C6F-34B2-487A-B581-24A31447FF86}">
  <ds:schemaRefs>
    <ds:schemaRef ds:uri="http://schemas.microsoft.com/sharepoint/v3/contenttype/forms"/>
  </ds:schemaRefs>
</ds:datastoreItem>
</file>

<file path=customXml/itemProps4.xml><?xml version="1.0" encoding="utf-8"?>
<ds:datastoreItem xmlns:ds="http://schemas.openxmlformats.org/officeDocument/2006/customXml" ds:itemID="{721E35FE-1E0C-4C9C-A88D-428A80ECB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10649</Words>
  <Characters>60703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Windows Server 2008 BDM White Paper</vt:lpstr>
    </vt:vector>
  </TitlesOfParts>
  <Company>Microsoft</Company>
  <LinksUpToDate>false</LinksUpToDate>
  <CharactersWithSpaces>71210</CharactersWithSpaces>
  <SharedDoc>false</SharedDoc>
  <HLinks>
    <vt:vector size="354" baseType="variant">
      <vt:variant>
        <vt:i4>6357116</vt:i4>
      </vt:variant>
      <vt:variant>
        <vt:i4>240</vt:i4>
      </vt:variant>
      <vt:variant>
        <vt:i4>0</vt:i4>
      </vt:variant>
      <vt:variant>
        <vt:i4>5</vt:i4>
      </vt:variant>
      <vt:variant>
        <vt:lpwstr>http://office.microsoft.com/en-us/sharepointserver/FX101758881033.aspx</vt:lpwstr>
      </vt:variant>
      <vt:variant>
        <vt:lpwstr/>
      </vt:variant>
      <vt:variant>
        <vt:i4>7012450</vt:i4>
      </vt:variant>
      <vt:variant>
        <vt:i4>237</vt:i4>
      </vt:variant>
      <vt:variant>
        <vt:i4>0</vt:i4>
      </vt:variant>
      <vt:variant>
        <vt:i4>5</vt:i4>
      </vt:variant>
      <vt:variant>
        <vt:lpwstr>http://office.microsoft.com/en-us/sharepointserver/HA101680161033.aspx</vt:lpwstr>
      </vt:variant>
      <vt:variant>
        <vt:lpwstr/>
      </vt:variant>
      <vt:variant>
        <vt:i4>4128876</vt:i4>
      </vt:variant>
      <vt:variant>
        <vt:i4>234</vt:i4>
      </vt:variant>
      <vt:variant>
        <vt:i4>0</vt:i4>
      </vt:variant>
      <vt:variant>
        <vt:i4>5</vt:i4>
      </vt:variant>
      <vt:variant>
        <vt:lpwstr>http://www.microsoft.com/technet/windowsserver/sharepoint/techref/versions.mspx</vt:lpwstr>
      </vt:variant>
      <vt:variant>
        <vt:lpwstr/>
      </vt:variant>
      <vt:variant>
        <vt:i4>1114195</vt:i4>
      </vt:variant>
      <vt:variant>
        <vt:i4>231</vt:i4>
      </vt:variant>
      <vt:variant>
        <vt:i4>0</vt:i4>
      </vt:variant>
      <vt:variant>
        <vt:i4>5</vt:i4>
      </vt:variant>
      <vt:variant>
        <vt:lpwstr>http://www.microsoft.com/technet/windowsserver/sharepoint/techref/techguide.mspx</vt:lpwstr>
      </vt:variant>
      <vt:variant>
        <vt:lpwstr/>
      </vt:variant>
      <vt:variant>
        <vt:i4>6619232</vt:i4>
      </vt:variant>
      <vt:variant>
        <vt:i4>228</vt:i4>
      </vt:variant>
      <vt:variant>
        <vt:i4>0</vt:i4>
      </vt:variant>
      <vt:variant>
        <vt:i4>5</vt:i4>
      </vt:variant>
      <vt:variant>
        <vt:lpwstr>http://office.microsoft.com/en-us/sharepointserver/HA101978031033.aspx</vt:lpwstr>
      </vt:variant>
      <vt:variant>
        <vt:lpwstr/>
      </vt:variant>
      <vt:variant>
        <vt:i4>5570654</vt:i4>
      </vt:variant>
      <vt:variant>
        <vt:i4>225</vt:i4>
      </vt:variant>
      <vt:variant>
        <vt:i4>0</vt:i4>
      </vt:variant>
      <vt:variant>
        <vt:i4>5</vt:i4>
      </vt:variant>
      <vt:variant>
        <vt:lpwstr>http://mysharepointcommunity.com/</vt:lpwstr>
      </vt:variant>
      <vt:variant>
        <vt:lpwstr/>
      </vt:variant>
      <vt:variant>
        <vt:i4>2687027</vt:i4>
      </vt:variant>
      <vt:variant>
        <vt:i4>222</vt:i4>
      </vt:variant>
      <vt:variant>
        <vt:i4>0</vt:i4>
      </vt:variant>
      <vt:variant>
        <vt:i4>5</vt:i4>
      </vt:variant>
      <vt:variant>
        <vt:lpwstr>http://www.microsoft.com/sharepoint</vt:lpwstr>
      </vt:variant>
      <vt:variant>
        <vt:lpwstr/>
      </vt:variant>
      <vt:variant>
        <vt:i4>524296</vt:i4>
      </vt:variant>
      <vt:variant>
        <vt:i4>219</vt:i4>
      </vt:variant>
      <vt:variant>
        <vt:i4>0</vt:i4>
      </vt:variant>
      <vt:variant>
        <vt:i4>5</vt:i4>
      </vt:variant>
      <vt:variant>
        <vt:lpwstr>http://office.microsoft.com/en-us/suites/HA101679981033.aspx</vt:lpwstr>
      </vt:variant>
      <vt:variant>
        <vt:lpwstr/>
      </vt:variant>
      <vt:variant>
        <vt:i4>196625</vt:i4>
      </vt:variant>
      <vt:variant>
        <vt:i4>216</vt:i4>
      </vt:variant>
      <vt:variant>
        <vt:i4>0</vt:i4>
      </vt:variant>
      <vt:variant>
        <vt:i4>5</vt:i4>
      </vt:variant>
      <vt:variant>
        <vt:lpwstr>http://office.microsoft.com/en-us/suites/FX101635841033.aspx</vt:lpwstr>
      </vt:variant>
      <vt:variant>
        <vt:lpwstr/>
      </vt:variant>
      <vt:variant>
        <vt:i4>3473471</vt:i4>
      </vt:variant>
      <vt:variant>
        <vt:i4>213</vt:i4>
      </vt:variant>
      <vt:variant>
        <vt:i4>0</vt:i4>
      </vt:variant>
      <vt:variant>
        <vt:i4>5</vt:i4>
      </vt:variant>
      <vt:variant>
        <vt:lpwstr>http://www.microsoft.com/office</vt:lpwstr>
      </vt:variant>
      <vt:variant>
        <vt:lpwstr/>
      </vt:variant>
      <vt:variant>
        <vt:i4>4587611</vt:i4>
      </vt:variant>
      <vt:variant>
        <vt:i4>210</vt:i4>
      </vt:variant>
      <vt:variant>
        <vt:i4>0</vt:i4>
      </vt:variant>
      <vt:variant>
        <vt:i4>5</vt:i4>
      </vt:variant>
      <vt:variant>
        <vt:lpwstr>http://www.microsoft.com/resources/documentation/wss/2/all/adminguide/en-us/stsb04.mspx?mfr=true</vt:lpwstr>
      </vt:variant>
      <vt:variant>
        <vt:lpwstr/>
      </vt:variant>
      <vt:variant>
        <vt:i4>3997805</vt:i4>
      </vt:variant>
      <vt:variant>
        <vt:i4>207</vt:i4>
      </vt:variant>
      <vt:variant>
        <vt:i4>0</vt:i4>
      </vt:variant>
      <vt:variant>
        <vt:i4>5</vt:i4>
      </vt:variant>
      <vt:variant>
        <vt:lpwstr>http://msdn2.microsoft.com/en-us/library/aa979604.aspx</vt:lpwstr>
      </vt:variant>
      <vt:variant>
        <vt:lpwstr/>
      </vt:variant>
      <vt:variant>
        <vt:i4>3211387</vt:i4>
      </vt:variant>
      <vt:variant>
        <vt:i4>204</vt:i4>
      </vt:variant>
      <vt:variant>
        <vt:i4>0</vt:i4>
      </vt:variant>
      <vt:variant>
        <vt:i4>5</vt:i4>
      </vt:variant>
      <vt:variant>
        <vt:lpwstr>http://msdn2.microsoft.com/en-us/library/ms456521.aspx</vt:lpwstr>
      </vt:variant>
      <vt:variant>
        <vt:lpwstr/>
      </vt:variant>
      <vt:variant>
        <vt:i4>4128805</vt:i4>
      </vt:variant>
      <vt:variant>
        <vt:i4>201</vt:i4>
      </vt:variant>
      <vt:variant>
        <vt:i4>0</vt:i4>
      </vt:variant>
      <vt:variant>
        <vt:i4>5</vt:i4>
      </vt:variant>
      <vt:variant>
        <vt:lpwstr>http://www.heathersolomon.com/content/sp07cssreference.htm</vt:lpwstr>
      </vt:variant>
      <vt:variant>
        <vt:lpwstr/>
      </vt:variant>
      <vt:variant>
        <vt:i4>2490484</vt:i4>
      </vt:variant>
      <vt:variant>
        <vt:i4>198</vt:i4>
      </vt:variant>
      <vt:variant>
        <vt:i4>0</vt:i4>
      </vt:variant>
      <vt:variant>
        <vt:i4>5</vt:i4>
      </vt:variant>
      <vt:variant>
        <vt:lpwstr>http://www.microsoft.com/downloads/details.aspx?familyid=7c05ca44-869a-463b-84d7-57b053711a96&amp;displaylang=en&amp;tm</vt:lpwstr>
      </vt:variant>
      <vt:variant>
        <vt:lpwstr/>
      </vt:variant>
      <vt:variant>
        <vt:i4>6946841</vt:i4>
      </vt:variant>
      <vt:variant>
        <vt:i4>195</vt:i4>
      </vt:variant>
      <vt:variant>
        <vt:i4>0</vt:i4>
      </vt:variant>
      <vt:variant>
        <vt:i4>5</vt:i4>
      </vt:variant>
      <vt:variant>
        <vt:lpwstr>http://www.heathersolomon.com/blog/articles/servermstpageforsitecollect_feature.aspx</vt:lpwstr>
      </vt:variant>
      <vt:variant>
        <vt:lpwstr/>
      </vt:variant>
      <vt:variant>
        <vt:i4>1966081</vt:i4>
      </vt:variant>
      <vt:variant>
        <vt:i4>192</vt:i4>
      </vt:variant>
      <vt:variant>
        <vt:i4>0</vt:i4>
      </vt:variant>
      <vt:variant>
        <vt:i4>5</vt:i4>
      </vt:variant>
      <vt:variant>
        <vt:lpwstr>http://www.heathersolomon.com/blog/archive/2006/10/27/sp07cssoptions.aspx</vt:lpwstr>
      </vt:variant>
      <vt:variant>
        <vt:lpwstr/>
      </vt:variant>
      <vt:variant>
        <vt:i4>3014702</vt:i4>
      </vt:variant>
      <vt:variant>
        <vt:i4>189</vt:i4>
      </vt:variant>
      <vt:variant>
        <vt:i4>0</vt:i4>
      </vt:variant>
      <vt:variant>
        <vt:i4>5</vt:i4>
      </vt:variant>
      <vt:variant>
        <vt:lpwstr>http://blogs.msdn.com/joelo/archive/2007/04/12/master-page-and-themes-on-wss-sites-in-moss.aspx</vt:lpwstr>
      </vt:variant>
      <vt:variant>
        <vt:lpwstr/>
      </vt:variant>
      <vt:variant>
        <vt:i4>7929973</vt:i4>
      </vt:variant>
      <vt:variant>
        <vt:i4>186</vt:i4>
      </vt:variant>
      <vt:variant>
        <vt:i4>0</vt:i4>
      </vt:variant>
      <vt:variant>
        <vt:i4>5</vt:i4>
      </vt:variant>
      <vt:variant>
        <vt:lpwstr>http://blogs.msdn.com/ecm/archive/2007/03/07/building-a-real-world-extranet-application-with-moss-2007-part-2-of-3.aspx</vt:lpwstr>
      </vt:variant>
      <vt:variant>
        <vt:lpwstr/>
      </vt:variant>
      <vt:variant>
        <vt:i4>3604603</vt:i4>
      </vt:variant>
      <vt:variant>
        <vt:i4>183</vt:i4>
      </vt:variant>
      <vt:variant>
        <vt:i4>0</vt:i4>
      </vt:variant>
      <vt:variant>
        <vt:i4>5</vt:i4>
      </vt:variant>
      <vt:variant>
        <vt:lpwstr>http://msdn2.microsoft.com/en-us/library/ms476046.aspx</vt:lpwstr>
      </vt:variant>
      <vt:variant>
        <vt:lpwstr/>
      </vt:variant>
      <vt:variant>
        <vt:i4>3801187</vt:i4>
      </vt:variant>
      <vt:variant>
        <vt:i4>180</vt:i4>
      </vt:variant>
      <vt:variant>
        <vt:i4>0</vt:i4>
      </vt:variant>
      <vt:variant>
        <vt:i4>5</vt:i4>
      </vt:variant>
      <vt:variant>
        <vt:lpwstr>http://www.heathersolomon.com/blog/articles/MOSS07DesignComponents.aspx</vt:lpwstr>
      </vt:variant>
      <vt:variant>
        <vt:lpwstr/>
      </vt:variant>
      <vt:variant>
        <vt:i4>3276922</vt:i4>
      </vt:variant>
      <vt:variant>
        <vt:i4>177</vt:i4>
      </vt:variant>
      <vt:variant>
        <vt:i4>0</vt:i4>
      </vt:variant>
      <vt:variant>
        <vt:i4>5</vt:i4>
      </vt:variant>
      <vt:variant>
        <vt:lpwstr>http://msdn2.microsoft.com/en-us/library/ms467402.aspx</vt:lpwstr>
      </vt:variant>
      <vt:variant>
        <vt:lpwstr/>
      </vt:variant>
      <vt:variant>
        <vt:i4>4128892</vt:i4>
      </vt:variant>
      <vt:variant>
        <vt:i4>174</vt:i4>
      </vt:variant>
      <vt:variant>
        <vt:i4>0</vt:i4>
      </vt:variant>
      <vt:variant>
        <vt:i4>5</vt:i4>
      </vt:variant>
      <vt:variant>
        <vt:lpwstr>http://msdn2.microsoft.com/en-us/library/ms443795.aspx</vt:lpwstr>
      </vt:variant>
      <vt:variant>
        <vt:lpwstr/>
      </vt:variant>
      <vt:variant>
        <vt:i4>1769497</vt:i4>
      </vt:variant>
      <vt:variant>
        <vt:i4>171</vt:i4>
      </vt:variant>
      <vt:variant>
        <vt:i4>0</vt:i4>
      </vt:variant>
      <vt:variant>
        <vt:i4>5</vt:i4>
      </vt:variant>
      <vt:variant>
        <vt:lpwstr>http://technet2.microsoft.com/Office/en-us/library/94c49b6d-527e-4387-9557-8cfe8b55ede91033.mspx</vt:lpwstr>
      </vt:variant>
      <vt:variant>
        <vt:lpwstr>section2</vt:lpwstr>
      </vt:variant>
      <vt:variant>
        <vt:i4>1245200</vt:i4>
      </vt:variant>
      <vt:variant>
        <vt:i4>168</vt:i4>
      </vt:variant>
      <vt:variant>
        <vt:i4>0</vt:i4>
      </vt:variant>
      <vt:variant>
        <vt:i4>5</vt:i4>
      </vt:variant>
      <vt:variant>
        <vt:lpwstr>http://office.microsoft.com/en-us/sharepointdesigner/HA101741451033.aspx</vt:lpwstr>
      </vt:variant>
      <vt:variant>
        <vt:lpwstr/>
      </vt:variant>
      <vt:variant>
        <vt:i4>2359351</vt:i4>
      </vt:variant>
      <vt:variant>
        <vt:i4>165</vt:i4>
      </vt:variant>
      <vt:variant>
        <vt:i4>0</vt:i4>
      </vt:variant>
      <vt:variant>
        <vt:i4>5</vt:i4>
      </vt:variant>
      <vt:variant>
        <vt:lpwstr>http://www.bluedoglimited.com/SharePointThoughts/ViewPost.aspx?ID=4</vt:lpwstr>
      </vt:variant>
      <vt:variant>
        <vt:lpwstr/>
      </vt:variant>
      <vt:variant>
        <vt:i4>1048576</vt:i4>
      </vt:variant>
      <vt:variant>
        <vt:i4>162</vt:i4>
      </vt:variant>
      <vt:variant>
        <vt:i4>0</vt:i4>
      </vt:variant>
      <vt:variant>
        <vt:i4>5</vt:i4>
      </vt:variant>
      <vt:variant>
        <vt:lpwstr>http://www.bluedoglimited.com/SharePointThoughts/ViewPost.aspx?ID=74</vt:lpwstr>
      </vt:variant>
      <vt:variant>
        <vt:lpwstr/>
      </vt:variant>
      <vt:variant>
        <vt:i4>1966089</vt:i4>
      </vt:variant>
      <vt:variant>
        <vt:i4>159</vt:i4>
      </vt:variant>
      <vt:variant>
        <vt:i4>0</vt:i4>
      </vt:variant>
      <vt:variant>
        <vt:i4>5</vt:i4>
      </vt:variant>
      <vt:variant>
        <vt:lpwstr>http://www.heathersolomon.com/blog/articles/159.aspx</vt:lpwstr>
      </vt:variant>
      <vt:variant>
        <vt:lpwstr/>
      </vt:variant>
      <vt:variant>
        <vt:i4>3276859</vt:i4>
      </vt:variant>
      <vt:variant>
        <vt:i4>156</vt:i4>
      </vt:variant>
      <vt:variant>
        <vt:i4>0</vt:i4>
      </vt:variant>
      <vt:variant>
        <vt:i4>5</vt:i4>
      </vt:variant>
      <vt:variant>
        <vt:lpwstr>http://www.heathersolomon.com/blog/</vt:lpwstr>
      </vt:variant>
      <vt:variant>
        <vt:lpwstr/>
      </vt:variant>
      <vt:variant>
        <vt:i4>6291497</vt:i4>
      </vt:variant>
      <vt:variant>
        <vt:i4>153</vt:i4>
      </vt:variant>
      <vt:variant>
        <vt:i4>0</vt:i4>
      </vt:variant>
      <vt:variant>
        <vt:i4>5</vt:i4>
      </vt:variant>
      <vt:variant>
        <vt:lpwstr>http://office.microsoft.com/en-us/sharepointdesigner/HA101741371033.aspx?pid=CH100667691033</vt:lpwstr>
      </vt:variant>
      <vt:variant>
        <vt:lpwstr/>
      </vt:variant>
      <vt:variant>
        <vt:i4>8323104</vt:i4>
      </vt:variant>
      <vt:variant>
        <vt:i4>150</vt:i4>
      </vt:variant>
      <vt:variant>
        <vt:i4>0</vt:i4>
      </vt:variant>
      <vt:variant>
        <vt:i4>5</vt:i4>
      </vt:variant>
      <vt:variant>
        <vt:lpwstr>http://www.bluedoglimited.com/Downloads/pages/Web Part Toolkit.aspx</vt:lpwstr>
      </vt:variant>
      <vt:variant>
        <vt:lpwstr/>
      </vt:variant>
      <vt:variant>
        <vt:i4>1966087</vt:i4>
      </vt:variant>
      <vt:variant>
        <vt:i4>147</vt:i4>
      </vt:variant>
      <vt:variant>
        <vt:i4>0</vt:i4>
      </vt:variant>
      <vt:variant>
        <vt:i4>5</vt:i4>
      </vt:variant>
      <vt:variant>
        <vt:lpwstr>http://blogs.msdn.com/joelo/archive/2007/04/13/don-t-be-afraid-of-prescan-part-1.aspx</vt:lpwstr>
      </vt:variant>
      <vt:variant>
        <vt:lpwstr/>
      </vt:variant>
      <vt:variant>
        <vt:i4>1245220</vt:i4>
      </vt:variant>
      <vt:variant>
        <vt:i4>144</vt:i4>
      </vt:variant>
      <vt:variant>
        <vt:i4>0</vt:i4>
      </vt:variant>
      <vt:variant>
        <vt:i4>5</vt:i4>
      </vt:variant>
      <vt:variant>
        <vt:lpwstr>http://office.microsoft.com/en-us/sharepointdesigner/HA101741451033.aspx</vt:lpwstr>
      </vt:variant>
      <vt:variant>
        <vt:lpwstr>4</vt:lpwstr>
      </vt:variant>
      <vt:variant>
        <vt:i4>1245200</vt:i4>
      </vt:variant>
      <vt:variant>
        <vt:i4>141</vt:i4>
      </vt:variant>
      <vt:variant>
        <vt:i4>0</vt:i4>
      </vt:variant>
      <vt:variant>
        <vt:i4>5</vt:i4>
      </vt:variant>
      <vt:variant>
        <vt:lpwstr>http://office.microsoft.com/en-us/sharepointdesigner/HA101741451033.aspx</vt:lpwstr>
      </vt:variant>
      <vt:variant>
        <vt:lpwstr/>
      </vt:variant>
      <vt:variant>
        <vt:i4>4522064</vt:i4>
      </vt:variant>
      <vt:variant>
        <vt:i4>138</vt:i4>
      </vt:variant>
      <vt:variant>
        <vt:i4>0</vt:i4>
      </vt:variant>
      <vt:variant>
        <vt:i4>5</vt:i4>
      </vt:variant>
      <vt:variant>
        <vt:lpwstr>http://www.sharepointplatform.com/teamblog/Lists/Posts/Post.aspx?List=427bfca2%2Db731%2D4c19%2D87c6%2D83c90460e02c&amp;ID=40</vt:lpwstr>
      </vt:variant>
      <vt:variant>
        <vt:lpwstr/>
      </vt:variant>
      <vt:variant>
        <vt:i4>1769497</vt:i4>
      </vt:variant>
      <vt:variant>
        <vt:i4>135</vt:i4>
      </vt:variant>
      <vt:variant>
        <vt:i4>0</vt:i4>
      </vt:variant>
      <vt:variant>
        <vt:i4>5</vt:i4>
      </vt:variant>
      <vt:variant>
        <vt:lpwstr>http://technet2.microsoft.com/Office/en-us/library/94c49b6d-527e-4387-9557-8cfe8b55ede91033.mspx</vt:lpwstr>
      </vt:variant>
      <vt:variant>
        <vt:lpwstr>section2</vt:lpwstr>
      </vt:variant>
      <vt:variant>
        <vt:i4>1245200</vt:i4>
      </vt:variant>
      <vt:variant>
        <vt:i4>132</vt:i4>
      </vt:variant>
      <vt:variant>
        <vt:i4>0</vt:i4>
      </vt:variant>
      <vt:variant>
        <vt:i4>5</vt:i4>
      </vt:variant>
      <vt:variant>
        <vt:lpwstr>http://office.microsoft.com/en-us/sharepointdesigner/HA101741451033.aspx</vt:lpwstr>
      </vt:variant>
      <vt:variant>
        <vt:lpwstr/>
      </vt:variant>
      <vt:variant>
        <vt:i4>7995501</vt:i4>
      </vt:variant>
      <vt:variant>
        <vt:i4>129</vt:i4>
      </vt:variant>
      <vt:variant>
        <vt:i4>0</vt:i4>
      </vt:variant>
      <vt:variant>
        <vt:i4>5</vt:i4>
      </vt:variant>
      <vt:variant>
        <vt:lpwstr>http://blogs.msdn.com/brianwilson/archive/2007/03/05/part-1-event-handlers-everything-you-need-to-know-about-microsoft-office-sharepoint-portal-server-moss-event-handlers.aspx</vt:lpwstr>
      </vt:variant>
      <vt:variant>
        <vt:lpwstr/>
      </vt:variant>
      <vt:variant>
        <vt:i4>3932280</vt:i4>
      </vt:variant>
      <vt:variant>
        <vt:i4>126</vt:i4>
      </vt:variant>
      <vt:variant>
        <vt:i4>0</vt:i4>
      </vt:variant>
      <vt:variant>
        <vt:i4>5</vt:i4>
      </vt:variant>
      <vt:variant>
        <vt:lpwstr>http://msdn2.microsoft.com/en-us/library/ms469501.aspx</vt:lpwstr>
      </vt:variant>
      <vt:variant>
        <vt:lpwstr/>
      </vt:variant>
      <vt:variant>
        <vt:i4>3276919</vt:i4>
      </vt:variant>
      <vt:variant>
        <vt:i4>123</vt:i4>
      </vt:variant>
      <vt:variant>
        <vt:i4>0</vt:i4>
      </vt:variant>
      <vt:variant>
        <vt:i4>5</vt:i4>
      </vt:variant>
      <vt:variant>
        <vt:lpwstr>http://msdn2.microsoft.com/en-us/library/ms453149.aspx</vt:lpwstr>
      </vt:variant>
      <vt:variant>
        <vt:lpwstr/>
      </vt:variant>
      <vt:variant>
        <vt:i4>3407991</vt:i4>
      </vt:variant>
      <vt:variant>
        <vt:i4>120</vt:i4>
      </vt:variant>
      <vt:variant>
        <vt:i4>0</vt:i4>
      </vt:variant>
      <vt:variant>
        <vt:i4>5</vt:i4>
      </vt:variant>
      <vt:variant>
        <vt:lpwstr>http://msdn2.microsoft.com/en-us/library/ms460318.aspx</vt:lpwstr>
      </vt:variant>
      <vt:variant>
        <vt:lpwstr/>
      </vt:variant>
      <vt:variant>
        <vt:i4>3735672</vt:i4>
      </vt:variant>
      <vt:variant>
        <vt:i4>117</vt:i4>
      </vt:variant>
      <vt:variant>
        <vt:i4>0</vt:i4>
      </vt:variant>
      <vt:variant>
        <vt:i4>5</vt:i4>
      </vt:variant>
      <vt:variant>
        <vt:lpwstr>http://msdn2.microsoft.com/en-us/library/ms439657.aspx</vt:lpwstr>
      </vt:variant>
      <vt:variant>
        <vt:lpwstr/>
      </vt:variant>
      <vt:variant>
        <vt:i4>2359411</vt:i4>
      </vt:variant>
      <vt:variant>
        <vt:i4>114</vt:i4>
      </vt:variant>
      <vt:variant>
        <vt:i4>0</vt:i4>
      </vt:variant>
      <vt:variant>
        <vt:i4>5</vt:i4>
      </vt:variant>
      <vt:variant>
        <vt:lpwstr>http://download.microsoft.com/download/a/6/1/a61dd5df-f52c-42d5-a95c-7a7fb7a6a466/WssEvents.wmv</vt:lpwstr>
      </vt:variant>
      <vt:variant>
        <vt:lpwstr/>
      </vt:variant>
      <vt:variant>
        <vt:i4>720900</vt:i4>
      </vt:variant>
      <vt:variant>
        <vt:i4>111</vt:i4>
      </vt:variant>
      <vt:variant>
        <vt:i4>0</vt:i4>
      </vt:variant>
      <vt:variant>
        <vt:i4>5</vt:i4>
      </vt:variant>
      <vt:variant>
        <vt:lpwstr>http://www.microsoft.com/downloads/details.aspx?FamilyID=BD5C77B0-F556-4136-8730-1D7FEEAE0A42&amp;displaylang=en</vt:lpwstr>
      </vt:variant>
      <vt:variant>
        <vt:lpwstr/>
      </vt:variant>
      <vt:variant>
        <vt:i4>2097267</vt:i4>
      </vt:variant>
      <vt:variant>
        <vt:i4>108</vt:i4>
      </vt:variant>
      <vt:variant>
        <vt:i4>0</vt:i4>
      </vt:variant>
      <vt:variant>
        <vt:i4>5</vt:i4>
      </vt:variant>
      <vt:variant>
        <vt:lpwstr>http://www.sharepoint-tips.com/2006/06/event-handlers-in-moss-sharepoint-2007.html</vt:lpwstr>
      </vt:variant>
      <vt:variant>
        <vt:lpwstr/>
      </vt:variant>
      <vt:variant>
        <vt:i4>5308422</vt:i4>
      </vt:variant>
      <vt:variant>
        <vt:i4>105</vt:i4>
      </vt:variant>
      <vt:variant>
        <vt:i4>0</vt:i4>
      </vt:variant>
      <vt:variant>
        <vt:i4>5</vt:i4>
      </vt:variant>
      <vt:variant>
        <vt:lpwstr>http://technet2.microsoft.com/Office/en-us/library/7b8993be-8afc-4eba-9c5e-960083758da71033.mspx</vt:lpwstr>
      </vt:variant>
      <vt:variant>
        <vt:lpwstr/>
      </vt:variant>
      <vt:variant>
        <vt:i4>3211387</vt:i4>
      </vt:variant>
      <vt:variant>
        <vt:i4>102</vt:i4>
      </vt:variant>
      <vt:variant>
        <vt:i4>0</vt:i4>
      </vt:variant>
      <vt:variant>
        <vt:i4>5</vt:i4>
      </vt:variant>
      <vt:variant>
        <vt:lpwstr>http://msdn2.microsoft.com/en-us/library/ms456521.aspx</vt:lpwstr>
      </vt:variant>
      <vt:variant>
        <vt:lpwstr/>
      </vt:variant>
      <vt:variant>
        <vt:i4>3670115</vt:i4>
      </vt:variant>
      <vt:variant>
        <vt:i4>99</vt:i4>
      </vt:variant>
      <vt:variant>
        <vt:i4>0</vt:i4>
      </vt:variant>
      <vt:variant>
        <vt:i4>5</vt:i4>
      </vt:variant>
      <vt:variant>
        <vt:lpwstr>http://msdn2.microsoft.com/en-us/library/aa543837.aspx</vt:lpwstr>
      </vt:variant>
      <vt:variant>
        <vt:lpwstr/>
      </vt:variant>
      <vt:variant>
        <vt:i4>1703964</vt:i4>
      </vt:variant>
      <vt:variant>
        <vt:i4>96</vt:i4>
      </vt:variant>
      <vt:variant>
        <vt:i4>0</vt:i4>
      </vt:variant>
      <vt:variant>
        <vt:i4>5</vt:i4>
      </vt:variant>
      <vt:variant>
        <vt:lpwstr>http://mswikis/wssv3dev/Pages/creating a version 3 equivalent of your version 2 site definition.aspx</vt:lpwstr>
      </vt:variant>
      <vt:variant>
        <vt:lpwstr/>
      </vt:variant>
      <vt:variant>
        <vt:i4>589837</vt:i4>
      </vt:variant>
      <vt:variant>
        <vt:i4>93</vt:i4>
      </vt:variant>
      <vt:variant>
        <vt:i4>0</vt:i4>
      </vt:variant>
      <vt:variant>
        <vt:i4>5</vt:i4>
      </vt:variant>
      <vt:variant>
        <vt:lpwstr>http://www.microsoft.com/technet/solutionaccelerators/collaboration/default.mspx</vt:lpwstr>
      </vt:variant>
      <vt:variant>
        <vt:lpwstr/>
      </vt:variant>
      <vt:variant>
        <vt:i4>4325450</vt:i4>
      </vt:variant>
      <vt:variant>
        <vt:i4>90</vt:i4>
      </vt:variant>
      <vt:variant>
        <vt:i4>0</vt:i4>
      </vt:variant>
      <vt:variant>
        <vt:i4>5</vt:i4>
      </vt:variant>
      <vt:variant>
        <vt:lpwstr>Run the pre-upgrade scan tool (Office SharePoint Server)</vt:lpwstr>
      </vt:variant>
      <vt:variant>
        <vt:lpwstr/>
      </vt:variant>
      <vt:variant>
        <vt:i4>589915</vt:i4>
      </vt:variant>
      <vt:variant>
        <vt:i4>87</vt:i4>
      </vt:variant>
      <vt:variant>
        <vt:i4>0</vt:i4>
      </vt:variant>
      <vt:variant>
        <vt:i4>5</vt:i4>
      </vt:variant>
      <vt:variant>
        <vt:lpwstr>http://technet2.microsoft.com/Office/en-us/library/b6d6298f-61da-4d5c-ae0c-de79128a9b9c1033.mspx</vt:lpwstr>
      </vt:variant>
      <vt:variant>
        <vt:lpwstr/>
      </vt:variant>
      <vt:variant>
        <vt:i4>5242894</vt:i4>
      </vt:variant>
      <vt:variant>
        <vt:i4>84</vt:i4>
      </vt:variant>
      <vt:variant>
        <vt:i4>0</vt:i4>
      </vt:variant>
      <vt:variant>
        <vt:i4>5</vt:i4>
      </vt:variant>
      <vt:variant>
        <vt:lpwstr>http://technet2.microsoft.com/Office/en-us/library/394070c1-a32f-4992-82b4-5048b4ba56aa1033.mspx</vt:lpwstr>
      </vt:variant>
      <vt:variant>
        <vt:lpwstr/>
      </vt:variant>
      <vt:variant>
        <vt:i4>4587615</vt:i4>
      </vt:variant>
      <vt:variant>
        <vt:i4>81</vt:i4>
      </vt:variant>
      <vt:variant>
        <vt:i4>0</vt:i4>
      </vt:variant>
      <vt:variant>
        <vt:i4>5</vt:i4>
      </vt:variant>
      <vt:variant>
        <vt:lpwstr>http://go.microsoft.com/fwlink/?LinkId=73751&amp;clcid=0x409</vt:lpwstr>
      </vt:variant>
      <vt:variant>
        <vt:lpwstr/>
      </vt:variant>
      <vt:variant>
        <vt:i4>4587615</vt:i4>
      </vt:variant>
      <vt:variant>
        <vt:i4>78</vt:i4>
      </vt:variant>
      <vt:variant>
        <vt:i4>0</vt:i4>
      </vt:variant>
      <vt:variant>
        <vt:i4>5</vt:i4>
      </vt:variant>
      <vt:variant>
        <vt:lpwstr>http://go.microsoft.com/fwlink/?LinkId=73751&amp;clcid=0x409</vt:lpwstr>
      </vt:variant>
      <vt:variant>
        <vt:lpwstr/>
      </vt:variant>
      <vt:variant>
        <vt:i4>5570564</vt:i4>
      </vt:variant>
      <vt:variant>
        <vt:i4>75</vt:i4>
      </vt:variant>
      <vt:variant>
        <vt:i4>0</vt:i4>
      </vt:variant>
      <vt:variant>
        <vt:i4>5</vt:i4>
      </vt:variant>
      <vt:variant>
        <vt:lpwstr>http://technet2.microsoft.com/Office/en-us/library/da3e6cbb-a478-4c7a-ae5a-4560c62206681033.mspx</vt:lpwstr>
      </vt:variant>
      <vt:variant>
        <vt:lpwstr/>
      </vt:variant>
      <vt:variant>
        <vt:i4>5570564</vt:i4>
      </vt:variant>
      <vt:variant>
        <vt:i4>72</vt:i4>
      </vt:variant>
      <vt:variant>
        <vt:i4>0</vt:i4>
      </vt:variant>
      <vt:variant>
        <vt:i4>5</vt:i4>
      </vt:variant>
      <vt:variant>
        <vt:lpwstr>http://technet2.microsoft.com/Office/en-us/library/da3e6cbb-a478-4c7a-ae5a-4560c62206681033.mspx</vt:lpwstr>
      </vt:variant>
      <vt:variant>
        <vt:lpwstr/>
      </vt:variant>
      <vt:variant>
        <vt:i4>5505118</vt:i4>
      </vt:variant>
      <vt:variant>
        <vt:i4>69</vt:i4>
      </vt:variant>
      <vt:variant>
        <vt:i4>0</vt:i4>
      </vt:variant>
      <vt:variant>
        <vt:i4>5</vt:i4>
      </vt:variant>
      <vt:variant>
        <vt:lpwstr>http://technet2.microsoft.com/Office/en-us/library/396c85d9-4b86-484e-9cc5-f6c4d725c5781033.mspx</vt:lpwstr>
      </vt:variant>
      <vt:variant>
        <vt:lpwstr/>
      </vt:variant>
      <vt:variant>
        <vt:i4>524380</vt:i4>
      </vt:variant>
      <vt:variant>
        <vt:i4>0</vt:i4>
      </vt:variant>
      <vt:variant>
        <vt:i4>0</vt:i4>
      </vt:variant>
      <vt:variant>
        <vt:i4>5</vt:i4>
      </vt:variant>
      <vt:variant>
        <vt:lpwstr>http://www.microsoft.com/downloads/details.aspx?familyid=cb944b27-9d6b-4a1f-b3e1-778efda07df8&amp;displaylang=en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Server 2008 BDM White Paper</dc:title>
  <dc:creator>Randy</dc:creator>
  <cp:lastModifiedBy>Ward Ralston</cp:lastModifiedBy>
  <cp:revision>3</cp:revision>
  <cp:lastPrinted>2007-12-26T18:11:00Z</cp:lastPrinted>
  <dcterms:created xsi:type="dcterms:W3CDTF">2008-01-19T21:56:00Z</dcterms:created>
  <dcterms:modified xsi:type="dcterms:W3CDTF">2008-01-19T21:56:00Z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vt:lpwstr>Office</vt:lpwstr>
  </property>
  <property fmtid="{D5CDD505-2E9C-101B-9397-08002B2CF9AE}" pid="3" name="Version">
    <vt:lpwstr>7.0</vt:lpwstr>
  </property>
  <property fmtid="{D5CDD505-2E9C-101B-9397-08002B2CF9AE}" pid="4" name="Platform">
    <vt:lpwstr>Cross Platform</vt:lpwstr>
  </property>
  <property fmtid="{D5CDD505-2E9C-101B-9397-08002B2CF9AE}" pid="5" name="PartNumber">
    <vt:lpwstr>na</vt:lpwstr>
  </property>
  <property fmtid="{D5CDD505-2E9C-101B-9397-08002B2CF9AE}" pid="6" name="Target Audience">
    <vt:lpwstr>General/Everyone</vt:lpwstr>
  </property>
  <property fmtid="{D5CDD505-2E9C-101B-9397-08002B2CF9AE}" pid="7" name="SPSDescription">
    <vt:lpwstr>BDM White Paper for Windows Server 2008</vt:lpwstr>
  </property>
  <property fmtid="{D5CDD505-2E9C-101B-9397-08002B2CF9AE}" pid="8" name="ContentTypeId">
    <vt:lpwstr>0x010100BAE871EA1F006D46A3CCEDAD021C1BDC</vt:lpwstr>
  </property>
  <property fmtid="{D5CDD505-2E9C-101B-9397-08002B2CF9AE}" pid="9" name="Status">
    <vt:lpwstr>Rough</vt:lpwstr>
  </property>
</Properties>
</file>