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FDE" w:rsidRDefault="00EC3FDE" w:rsidP="00EC3FDE">
      <w:pPr>
        <w:pStyle w:val="Text"/>
      </w:pPr>
    </w:p>
    <w:p w:rsidR="00586652" w:rsidRPr="00BD161B" w:rsidRDefault="00586652" w:rsidP="00586652">
      <w:pPr>
        <w:rPr>
          <w:rStyle w:val="LinkTextPopup"/>
        </w:rPr>
      </w:pPr>
    </w:p>
    <w:p w:rsidR="00586652" w:rsidRDefault="00291893" w:rsidP="00EB1233">
      <w:pPr>
        <w:pStyle w:val="Text"/>
      </w:pPr>
      <w:r>
        <w:rPr>
          <w:noProof/>
        </w:rPr>
        <w:drawing>
          <wp:anchor distT="0" distB="0" distL="114300" distR="114300" simplePos="0" relativeHeight="251657216" behindDoc="0" locked="0" layoutInCell="1" allowOverlap="1">
            <wp:simplePos x="0" y="0"/>
            <wp:positionH relativeFrom="column">
              <wp:posOffset>-405765</wp:posOffset>
            </wp:positionH>
            <wp:positionV relativeFrom="paragraph">
              <wp:posOffset>142240</wp:posOffset>
            </wp:positionV>
            <wp:extent cx="5806440" cy="1157605"/>
            <wp:effectExtent l="19050" t="0" r="3810" b="0"/>
            <wp:wrapNone/>
            <wp:docPr id="13" name="Picture 13" descr="SolAcc_Cover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lAcc_CoverTitle"/>
                    <pic:cNvPicPr>
                      <a:picLocks noChangeAspect="1" noChangeArrowheads="1"/>
                    </pic:cNvPicPr>
                  </pic:nvPicPr>
                  <pic:blipFill>
                    <a:blip r:embed="rId7"/>
                    <a:srcRect t="24182" r="6000" b="61363"/>
                    <a:stretch>
                      <a:fillRect/>
                    </a:stretch>
                  </pic:blipFill>
                  <pic:spPr bwMode="auto">
                    <a:xfrm>
                      <a:off x="0" y="0"/>
                      <a:ext cx="5806440" cy="1157605"/>
                    </a:xfrm>
                    <a:prstGeom prst="rect">
                      <a:avLst/>
                    </a:prstGeom>
                    <a:noFill/>
                  </pic:spPr>
                </pic:pic>
              </a:graphicData>
            </a:graphic>
          </wp:anchor>
        </w:drawing>
      </w:r>
    </w:p>
    <w:p w:rsidR="00586652" w:rsidRDefault="00586652" w:rsidP="00586652">
      <w:pPr>
        <w:pStyle w:val="Text"/>
      </w:pPr>
    </w:p>
    <w:p w:rsidR="00586652" w:rsidRDefault="00586652" w:rsidP="00586652">
      <w:pPr>
        <w:pStyle w:val="Text"/>
      </w:pPr>
    </w:p>
    <w:p w:rsidR="00586652" w:rsidRDefault="00586652" w:rsidP="00586652">
      <w:pPr>
        <w:pStyle w:val="Text"/>
      </w:pPr>
    </w:p>
    <w:p w:rsidR="00586652" w:rsidRDefault="00586652" w:rsidP="00586652">
      <w:pPr>
        <w:pStyle w:val="Text"/>
      </w:pPr>
    </w:p>
    <w:p w:rsidR="00586652" w:rsidRDefault="00586652" w:rsidP="00586652">
      <w:pPr>
        <w:pStyle w:val="Text"/>
      </w:pPr>
    </w:p>
    <w:p w:rsidR="00586652" w:rsidRDefault="00586652" w:rsidP="00EB1233">
      <w:pPr>
        <w:pStyle w:val="Text"/>
      </w:pPr>
    </w:p>
    <w:p w:rsidR="00586652" w:rsidRDefault="00586652" w:rsidP="00EB1233">
      <w:pPr>
        <w:pStyle w:val="Text"/>
      </w:pPr>
    </w:p>
    <w:p w:rsidR="00586652" w:rsidRDefault="00586652" w:rsidP="00EB1233">
      <w:pPr>
        <w:pStyle w:val="Text"/>
      </w:pPr>
    </w:p>
    <w:p w:rsidR="00586652" w:rsidRPr="004E5FBF" w:rsidRDefault="008B3584" w:rsidP="00586652">
      <w:pPr>
        <w:pStyle w:val="SolutionTitle"/>
        <w:spacing w:line="480" w:lineRule="exact"/>
        <w:rPr>
          <w:color w:val="112E58"/>
          <w:sz w:val="48"/>
          <w:szCs w:val="48"/>
          <w:lang w:val="fr-FR"/>
        </w:rPr>
      </w:pPr>
      <w:r w:rsidRPr="004E5FBF">
        <w:rPr>
          <w:color w:val="112E58"/>
          <w:sz w:val="48"/>
          <w:szCs w:val="48"/>
          <w:lang w:val="fr-FR"/>
        </w:rPr>
        <w:t xml:space="preserve">Branch </w:t>
      </w:r>
      <w:r w:rsidR="004C1E42">
        <w:rPr>
          <w:color w:val="112E58"/>
          <w:sz w:val="48"/>
          <w:szCs w:val="48"/>
          <w:lang w:val="fr-FR"/>
        </w:rPr>
        <w:t xml:space="preserve">Office Infrastructure </w:t>
      </w:r>
      <w:r w:rsidRPr="004E5FBF">
        <w:rPr>
          <w:color w:val="112E58"/>
          <w:sz w:val="48"/>
          <w:szCs w:val="48"/>
          <w:lang w:val="fr-FR"/>
        </w:rPr>
        <w:t>Solution</w:t>
      </w:r>
    </w:p>
    <w:p w:rsidR="00586652" w:rsidRPr="004E5FBF" w:rsidRDefault="00D6760B" w:rsidP="00586652">
      <w:pPr>
        <w:pStyle w:val="SolutionDescriptor"/>
        <w:spacing w:line="360" w:lineRule="exact"/>
        <w:rPr>
          <w:color w:val="112E58"/>
          <w:sz w:val="36"/>
          <w:szCs w:val="36"/>
          <w:lang w:val="fr-FR"/>
        </w:rPr>
      </w:pPr>
      <w:r w:rsidRPr="004E5FBF">
        <w:rPr>
          <w:color w:val="112E58"/>
          <w:sz w:val="36"/>
          <w:szCs w:val="36"/>
          <w:lang w:val="fr-FR"/>
        </w:rPr>
        <w:t>Architecture Guide</w:t>
      </w:r>
    </w:p>
    <w:p w:rsidR="00586652" w:rsidRPr="004E5FBF" w:rsidRDefault="00586652" w:rsidP="00586652">
      <w:pPr>
        <w:pStyle w:val="SolutionDescriptor"/>
        <w:spacing w:line="360" w:lineRule="exact"/>
        <w:rPr>
          <w:color w:val="112E58"/>
          <w:lang w:val="fr-FR"/>
        </w:rPr>
      </w:pPr>
    </w:p>
    <w:p w:rsidR="00586652" w:rsidRPr="004E5FBF" w:rsidRDefault="00586652" w:rsidP="00586652">
      <w:pPr>
        <w:pStyle w:val="SolutionDescriptor"/>
        <w:spacing w:line="360" w:lineRule="exact"/>
        <w:rPr>
          <w:color w:val="112E58"/>
          <w:sz w:val="26"/>
          <w:szCs w:val="26"/>
          <w:lang w:val="fr-FR"/>
        </w:rPr>
      </w:pPr>
      <w:r w:rsidRPr="004E5FBF">
        <w:rPr>
          <w:color w:val="112E58"/>
          <w:sz w:val="26"/>
          <w:szCs w:val="26"/>
          <w:lang w:val="fr-FR"/>
        </w:rPr>
        <w:t xml:space="preserve">Version </w:t>
      </w:r>
      <w:r w:rsidR="00EC0927" w:rsidRPr="004E5FBF">
        <w:rPr>
          <w:color w:val="112E58"/>
          <w:sz w:val="26"/>
          <w:szCs w:val="26"/>
          <w:lang w:val="fr-FR"/>
        </w:rPr>
        <w:t>3.0</w:t>
      </w:r>
      <w:r w:rsidRPr="004E5FBF">
        <w:rPr>
          <w:color w:val="112E58"/>
          <w:sz w:val="26"/>
          <w:szCs w:val="26"/>
          <w:lang w:val="fr-FR"/>
        </w:rPr>
        <w:t xml:space="preserve"> </w:t>
      </w:r>
    </w:p>
    <w:p w:rsidR="00586652" w:rsidRPr="004E5FBF" w:rsidRDefault="00586652" w:rsidP="00586652">
      <w:pPr>
        <w:pStyle w:val="Text"/>
        <w:rPr>
          <w:lang w:val="fr-FR"/>
        </w:rPr>
      </w:pPr>
    </w:p>
    <w:p w:rsidR="00586652" w:rsidRPr="004E5FBF" w:rsidRDefault="00586652" w:rsidP="00586652">
      <w:pPr>
        <w:pStyle w:val="Text"/>
        <w:rPr>
          <w:lang w:val="fr-FR"/>
        </w:rPr>
      </w:pPr>
    </w:p>
    <w:p w:rsidR="00586652" w:rsidRDefault="00586652" w:rsidP="00586652">
      <w:pPr>
        <w:pStyle w:val="Text"/>
      </w:pPr>
      <w:r>
        <w:t xml:space="preserve">Published: </w:t>
      </w:r>
      <w:r w:rsidR="00EC0927">
        <w:t>February 2008</w:t>
      </w:r>
    </w:p>
    <w:p w:rsidR="004C1E42" w:rsidRDefault="004C1E42" w:rsidP="00586652">
      <w:pPr>
        <w:pStyle w:val="Text"/>
      </w:pPr>
      <w:r>
        <w:t>Revised: September 2008</w:t>
      </w:r>
    </w:p>
    <w:p w:rsidR="00586652" w:rsidRDefault="00586652" w:rsidP="00586652">
      <w:pPr>
        <w:pStyle w:val="Text"/>
        <w:rPr>
          <w:b/>
          <w:color w:val="auto"/>
        </w:rPr>
      </w:pPr>
      <w:r w:rsidRPr="00763718">
        <w:rPr>
          <w:color w:val="auto"/>
        </w:rPr>
        <w:t xml:space="preserve">For the latest information, please see </w:t>
      </w:r>
      <w:r>
        <w:rPr>
          <w:color w:val="auto"/>
        </w:rPr>
        <w:br/>
      </w:r>
      <w:r w:rsidR="00E93E78">
        <w:rPr>
          <w:color w:val="auto"/>
        </w:rPr>
        <w:t>microsoft.com</w:t>
      </w:r>
      <w:r w:rsidRPr="00763718">
        <w:rPr>
          <w:color w:val="auto"/>
        </w:rPr>
        <w:t>/</w:t>
      </w:r>
      <w:r w:rsidR="00E93E78">
        <w:rPr>
          <w:b/>
          <w:color w:val="auto"/>
        </w:rPr>
        <w:t>BranchOffice</w:t>
      </w:r>
    </w:p>
    <w:p w:rsidR="00EC3FDE" w:rsidRDefault="00EC3FDE" w:rsidP="00EC3FDE">
      <w:pPr>
        <w:pStyle w:val="Text"/>
      </w:pPr>
    </w:p>
    <w:p w:rsidR="00EC3FDE" w:rsidRDefault="00EC3FDE" w:rsidP="00EC3FDE">
      <w:pPr>
        <w:pStyle w:val="Text"/>
      </w:pPr>
    </w:p>
    <w:p w:rsidR="00EC3FDE" w:rsidRDefault="00EC3FDE" w:rsidP="00EC3FDE">
      <w:pPr>
        <w:pStyle w:val="Text"/>
      </w:pPr>
    </w:p>
    <w:p w:rsidR="00EC3FDE" w:rsidRPr="00574007" w:rsidRDefault="00EC3FDE" w:rsidP="00EC3FDE">
      <w:pPr>
        <w:pStyle w:val="Text"/>
      </w:pPr>
    </w:p>
    <w:p w:rsidR="00EC3FDE" w:rsidRPr="00574007" w:rsidRDefault="00EC3FDE" w:rsidP="00EC3FDE">
      <w:pPr>
        <w:pStyle w:val="Text"/>
      </w:pPr>
    </w:p>
    <w:p w:rsidR="00EC3FDE" w:rsidRDefault="00EC3FDE" w:rsidP="00EC3FDE">
      <w:pPr>
        <w:pStyle w:val="Text"/>
      </w:pPr>
    </w:p>
    <w:p w:rsidR="00AB223F" w:rsidRDefault="00AB223F" w:rsidP="00EC3FDE">
      <w:pPr>
        <w:pStyle w:val="Text"/>
      </w:pPr>
    </w:p>
    <w:p w:rsidR="00AB223F" w:rsidRDefault="00AB223F" w:rsidP="00EC3FDE">
      <w:pPr>
        <w:pStyle w:val="Text"/>
      </w:pPr>
    </w:p>
    <w:p w:rsidR="00AB223F" w:rsidRDefault="00AB223F" w:rsidP="00EC3FDE">
      <w:pPr>
        <w:pStyle w:val="Text"/>
      </w:pPr>
    </w:p>
    <w:p w:rsidR="00AB223F" w:rsidRDefault="00AB223F" w:rsidP="00EC3FDE">
      <w:pPr>
        <w:pStyle w:val="Text"/>
      </w:pPr>
    </w:p>
    <w:p w:rsidR="00AB223F" w:rsidRDefault="00AB223F" w:rsidP="00EC3FDE">
      <w:pPr>
        <w:pStyle w:val="Text"/>
      </w:pPr>
    </w:p>
    <w:p w:rsidR="00AB223F" w:rsidRDefault="00AB223F" w:rsidP="00EC3FDE">
      <w:pPr>
        <w:pStyle w:val="Text"/>
      </w:pPr>
    </w:p>
    <w:p w:rsidR="00EC3FDE" w:rsidRDefault="00EC3FDE" w:rsidP="00EC3FDE">
      <w:pPr>
        <w:pStyle w:val="Text"/>
        <w:sectPr w:rsidR="00EC3FDE" w:rsidSect="00343A05">
          <w:headerReference w:type="even" r:id="rId8"/>
          <w:headerReference w:type="default" r:id="rId9"/>
          <w:footerReference w:type="even" r:id="rId10"/>
          <w:footerReference w:type="default" r:id="rId11"/>
          <w:headerReference w:type="first" r:id="rId12"/>
          <w:footerReference w:type="first" r:id="rId13"/>
          <w:pgSz w:w="12240" w:h="15840" w:code="1"/>
          <w:pgMar w:top="1440" w:right="2160" w:bottom="1440" w:left="2160" w:header="1022" w:footer="1022" w:gutter="0"/>
          <w:cols w:space="720"/>
          <w:titlePg/>
        </w:sectPr>
      </w:pPr>
    </w:p>
    <w:p w:rsidR="00C745A4" w:rsidRDefault="00C745A4" w:rsidP="00C745A4">
      <w:pPr>
        <w:pStyle w:val="Copyright"/>
      </w:pPr>
      <w:r>
        <w:lastRenderedPageBreak/>
        <w:t>Copyright © 2008 Microsoft Corporation. All rights reserved. Complying with the applicable copyright laws is your responsibility.  By using or providing feedback on this documentation, you agree to the license agreement below.</w:t>
      </w:r>
    </w:p>
    <w:p w:rsidR="00C745A4" w:rsidRDefault="00C745A4" w:rsidP="00C745A4">
      <w:pPr>
        <w:pStyle w:val="Copyright"/>
      </w:pPr>
    </w:p>
    <w:p w:rsidR="00C745A4" w:rsidRDefault="00C745A4" w:rsidP="00C745A4">
      <w:pPr>
        <w:pStyle w:val="Copyright"/>
      </w:pPr>
      <w:r>
        <w:t xml:space="preserve">If you are using this documentation solely for non-commercial purposes internally within YOUR company or organization, then this documentation is licensed to you under the Creative Commons Attribution-NonCommercial License. To view a copy of this license, visit http://creativecommons.org/licenses/by-nc/2.5/ or send a letter to </w:t>
      </w:r>
      <w:smartTag w:uri="urn:schemas-microsoft-com:office:smarttags" w:element="PlaceName">
        <w:r>
          <w:t>Creative</w:t>
        </w:r>
      </w:smartTag>
      <w:r>
        <w:t xml:space="preserve"> </w:t>
      </w:r>
      <w:smartTag w:uri="urn:schemas-microsoft-com:office:smarttags" w:element="PlaceType">
        <w:r>
          <w:t>Commons</w:t>
        </w:r>
      </w:smartTag>
      <w:r>
        <w:t xml:space="preserve">, </w:t>
      </w:r>
      <w:smartTag w:uri="urn:schemas-microsoft-com:office:smarttags" w:element="Street">
        <w:smartTag w:uri="urn:schemas-microsoft-com:office:smarttags" w:element="address">
          <w:r>
            <w:t>543 Howard Street</w:t>
          </w:r>
        </w:smartTag>
      </w:smartTag>
      <w:r>
        <w:t xml:space="preserve">, 5th Floor,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94105</w:t>
          </w:r>
        </w:smartTag>
        <w:r>
          <w:t xml:space="preserve">, </w:t>
        </w:r>
        <w:smartTag w:uri="urn:schemas-microsoft-com:office:smarttags" w:element="country-region">
          <w:r>
            <w:t>USA</w:t>
          </w:r>
        </w:smartTag>
      </w:smartTag>
      <w:r>
        <w:t>.</w:t>
      </w:r>
    </w:p>
    <w:p w:rsidR="00C745A4" w:rsidRDefault="00C745A4" w:rsidP="00C745A4">
      <w:pPr>
        <w:pStyle w:val="Copyright"/>
      </w:pPr>
    </w:p>
    <w:p w:rsidR="00C745A4" w:rsidRDefault="00C745A4" w:rsidP="00C745A4">
      <w:pPr>
        <w:pStyle w:val="Copyright"/>
      </w:pPr>
      <w:r>
        <w:t xml:space="preserve">This documentation is provided to you for informational purposes only, and is provided to you entirely "AS IS".  Your use of the documentation cannot be understood as substituting for customized service and information that might be developed by Microsoft Corporation for a particular user based upon that user’s particular environment. To the extent permitted by law, MICROSOFT MAKES NO WARRANTY OF ANY KIND, DISCLAIMS ALL EXPRESS, IMPLIED AND STATUTORY WARRANTIES, AND ASSUMES NO LIABILITY TO YOU FOR ANY DAMAGES OF ANY TYPE IN CONNECTION WITH THESE MATERIALS OR ANY INTELLECTUAL PROPERTY IN THEM.  </w:t>
      </w:r>
    </w:p>
    <w:p w:rsidR="00C745A4" w:rsidRDefault="00C745A4" w:rsidP="00C745A4">
      <w:pPr>
        <w:pStyle w:val="Copyright"/>
      </w:pPr>
    </w:p>
    <w:p w:rsidR="00C745A4" w:rsidRDefault="00C745A4" w:rsidP="00C745A4">
      <w:pPr>
        <w:pStyle w:val="Copyright"/>
      </w:pPr>
      <w:r>
        <w:t>Microsoft may have patents, patent applications, trademarks, or other intellectual property rights covering subject matter within this documentation.  Except as provided in a separate agreement from Microsoft, your use of this document does not give you any license to these patents, trademarks or other intellectual property.</w:t>
      </w:r>
    </w:p>
    <w:p w:rsidR="00C745A4" w:rsidRDefault="00C745A4" w:rsidP="00C745A4">
      <w:pPr>
        <w:pStyle w:val="Copyright"/>
      </w:pPr>
    </w:p>
    <w:p w:rsidR="00C745A4" w:rsidRDefault="00C745A4" w:rsidP="00C745A4">
      <w:pPr>
        <w:pStyle w:val="Copyright"/>
      </w:pPr>
      <w:r>
        <w:t xml:space="preserve">Information in this document, including URL and other Internet Web site references, is subject to change without notice. Unless otherwise noted, the example companies, organizations, products, domain names, e-mail addresses, logos, people, places and events depicted herein are fictitious.   </w:t>
      </w:r>
    </w:p>
    <w:p w:rsidR="00C745A4" w:rsidRDefault="00C745A4" w:rsidP="00C745A4">
      <w:pPr>
        <w:pStyle w:val="Copyright"/>
      </w:pPr>
    </w:p>
    <w:p w:rsidR="00C745A4" w:rsidRDefault="00C745A4" w:rsidP="00C745A4">
      <w:pPr>
        <w:pStyle w:val="Copyright"/>
      </w:pPr>
      <w:r>
        <w:t>Microsoft,</w:t>
      </w:r>
      <w:r w:rsidR="002D1A53">
        <w:t xml:space="preserve"> </w:t>
      </w:r>
      <w:r w:rsidR="002D1A53" w:rsidRPr="002D1A53">
        <w:t xml:space="preserve">Active Directory Domain Services, Internet Security and Acceleration Server, </w:t>
      </w:r>
      <w:r w:rsidR="0094763A">
        <w:t xml:space="preserve">Office Visio 2007, </w:t>
      </w:r>
      <w:r w:rsidR="002D1A53" w:rsidRPr="002D1A53">
        <w:t>System Center Configuration Manager 2007, Virtual Server 2005, Windows Server 2003, Windows Server 2008, Windows Server 2008 Hyper-V , Windows SharePoint Service</w:t>
      </w:r>
      <w:r w:rsidR="0094763A">
        <w:t>, and windows Vista</w:t>
      </w:r>
      <w:r>
        <w:t xml:space="preserve"> are either registered trademarks or trademarks of Microsoft Corporation in the United States and/or other countries. </w:t>
      </w:r>
    </w:p>
    <w:p w:rsidR="00C745A4" w:rsidRDefault="00C745A4" w:rsidP="00C745A4">
      <w:pPr>
        <w:pStyle w:val="Copyright"/>
      </w:pPr>
    </w:p>
    <w:p w:rsidR="00C745A4" w:rsidRDefault="00C745A4" w:rsidP="00C745A4">
      <w:pPr>
        <w:pStyle w:val="Copyright"/>
      </w:pPr>
      <w:r>
        <w:t>The names of actual companies and products mentioned herein may be the trademarks of their respective owners.</w:t>
      </w:r>
    </w:p>
    <w:p w:rsidR="00C745A4" w:rsidRDefault="00C745A4" w:rsidP="00C745A4">
      <w:pPr>
        <w:pStyle w:val="Copyright"/>
      </w:pPr>
    </w:p>
    <w:p w:rsidR="00705882" w:rsidRPr="00836C24" w:rsidRDefault="00C745A4" w:rsidP="00C745A4">
      <w:pPr>
        <w:pStyle w:val="Copyright"/>
      </w:pPr>
      <w:r>
        <w:t>You have no obligation to give Microsoft any suggestions, comments or other feedback ("Feedback") relating to the documentation. However, if you do provide any Feedback to Microsoft then you provide to Microsoft, without charge, the right to use, share and commercialize your Feedback in any way and for any purpose.  You also give to third parties, without charge, any patent rights needed for their products, technologies and services to use or interface with any specific parts of a Microsoft software or service that includes the Feedback.  You will not give Feedback that is subject to a license that requires Microsoft to license its software or documentation to third parties because we include your Feedback in them.</w:t>
      </w:r>
    </w:p>
    <w:p w:rsidR="009314A7" w:rsidRDefault="009314A7" w:rsidP="00EC3FDE">
      <w:pPr>
        <w:pStyle w:val="Copyright"/>
        <w:sectPr w:rsidR="009314A7" w:rsidSect="009314A7">
          <w:headerReference w:type="even" r:id="rId14"/>
          <w:headerReference w:type="default" r:id="rId15"/>
          <w:headerReference w:type="first" r:id="rId16"/>
          <w:footerReference w:type="first" r:id="rId17"/>
          <w:pgSz w:w="12240" w:h="15840" w:code="1"/>
          <w:pgMar w:top="1440" w:right="2160" w:bottom="1440" w:left="2160" w:header="1022" w:footer="1022" w:gutter="0"/>
          <w:pgNumType w:fmt="lowerRoman"/>
          <w:cols w:space="720"/>
        </w:sectPr>
      </w:pPr>
    </w:p>
    <w:p w:rsidR="00EC3FDE" w:rsidRDefault="00EC3FDE" w:rsidP="00EC3FDE">
      <w:pPr>
        <w:pStyle w:val="Copyright"/>
      </w:pPr>
    </w:p>
    <w:p w:rsidR="00EC3FDE" w:rsidRDefault="00EC3FDE" w:rsidP="0034450E">
      <w:pPr>
        <w:pStyle w:val="Heading9"/>
      </w:pPr>
      <w:bookmarkStart w:id="0" w:name="MSDNInsertPoint_DeleteThisBookmark"/>
      <w:bookmarkEnd w:id="0"/>
      <w:r w:rsidRPr="009A0E7F">
        <w:t>Contents</w:t>
      </w:r>
    </w:p>
    <w:p w:rsidR="00390DCF" w:rsidRDefault="001E272B">
      <w:pPr>
        <w:pStyle w:val="TOC2"/>
        <w:rPr>
          <w:rFonts w:asciiTheme="minorHAnsi" w:eastAsiaTheme="minorEastAsia" w:hAnsiTheme="minorHAnsi" w:cstheme="minorBidi"/>
          <w:noProof/>
          <w:color w:val="auto"/>
          <w:kern w:val="0"/>
          <w:sz w:val="22"/>
          <w:szCs w:val="22"/>
        </w:rPr>
      </w:pPr>
      <w:r w:rsidRPr="001E272B">
        <w:rPr>
          <w:b/>
        </w:rPr>
        <w:fldChar w:fldCharType="begin"/>
      </w:r>
      <w:r w:rsidR="005338BA" w:rsidRPr="009A0E7F">
        <w:instrText xml:space="preserve"> TOC \h \z \t "</w:instrText>
      </w:r>
      <w:r w:rsidR="005338BA">
        <w:instrText>ch,1,</w:instrText>
      </w:r>
      <w:r w:rsidR="005338BA" w:rsidRPr="009A0E7F">
        <w:instrText>H</w:instrText>
      </w:r>
      <w:r w:rsidR="005338BA">
        <w:instrText>1</w:instrText>
      </w:r>
      <w:r w:rsidR="005338BA" w:rsidRPr="009A0E7F">
        <w:instrText>,</w:instrText>
      </w:r>
      <w:r w:rsidR="005338BA">
        <w:instrText>2</w:instrText>
      </w:r>
      <w:r w:rsidR="005338BA" w:rsidRPr="009A0E7F">
        <w:instrText>,H</w:instrText>
      </w:r>
      <w:r w:rsidR="005338BA">
        <w:instrText>2</w:instrText>
      </w:r>
      <w:r w:rsidR="005338BA" w:rsidRPr="009A0E7F">
        <w:instrText>,</w:instrText>
      </w:r>
      <w:r w:rsidR="005338BA">
        <w:instrText>3</w:instrText>
      </w:r>
      <w:r w:rsidR="005338BA" w:rsidRPr="009A0E7F">
        <w:instrText>,H</w:instrText>
      </w:r>
      <w:r w:rsidR="005338BA">
        <w:instrText>3</w:instrText>
      </w:r>
      <w:r w:rsidR="005338BA" w:rsidRPr="009A0E7F">
        <w:instrText>,</w:instrText>
      </w:r>
      <w:r w:rsidR="005338BA">
        <w:instrText>4</w:instrText>
      </w:r>
      <w:r w:rsidR="005338BA" w:rsidRPr="009A0E7F">
        <w:instrText xml:space="preserve">" </w:instrText>
      </w:r>
      <w:r w:rsidRPr="001E272B">
        <w:rPr>
          <w:b/>
        </w:rPr>
        <w:fldChar w:fldCharType="separate"/>
      </w:r>
      <w:hyperlink w:anchor="_Toc209810514" w:history="1">
        <w:r w:rsidR="00390DCF" w:rsidRPr="00FA086F">
          <w:rPr>
            <w:rStyle w:val="Hyperlink"/>
            <w:noProof/>
          </w:rPr>
          <w:t>Branch Infrastructure Architecture</w:t>
        </w:r>
        <w:r w:rsidR="00390DCF">
          <w:rPr>
            <w:noProof/>
            <w:webHidden/>
          </w:rPr>
          <w:tab/>
        </w:r>
        <w:r>
          <w:rPr>
            <w:noProof/>
            <w:webHidden/>
          </w:rPr>
          <w:fldChar w:fldCharType="begin"/>
        </w:r>
        <w:r w:rsidR="00390DCF">
          <w:rPr>
            <w:noProof/>
            <w:webHidden/>
          </w:rPr>
          <w:instrText xml:space="preserve"> PAGEREF _Toc209810514 \h </w:instrText>
        </w:r>
        <w:r>
          <w:rPr>
            <w:noProof/>
            <w:webHidden/>
          </w:rPr>
        </w:r>
        <w:r>
          <w:rPr>
            <w:noProof/>
            <w:webHidden/>
          </w:rPr>
          <w:fldChar w:fldCharType="separate"/>
        </w:r>
        <w:r w:rsidR="00390DCF">
          <w:rPr>
            <w:noProof/>
            <w:webHidden/>
          </w:rPr>
          <w:t>1</w:t>
        </w:r>
        <w:r>
          <w:rPr>
            <w:noProof/>
            <w:webHidden/>
          </w:rPr>
          <w:fldChar w:fldCharType="end"/>
        </w:r>
      </w:hyperlink>
    </w:p>
    <w:p w:rsidR="00390DCF" w:rsidRDefault="001E272B">
      <w:pPr>
        <w:pStyle w:val="TOC3"/>
        <w:rPr>
          <w:rFonts w:asciiTheme="minorHAnsi" w:eastAsiaTheme="minorEastAsia" w:hAnsiTheme="minorHAnsi" w:cstheme="minorBidi"/>
          <w:noProof/>
          <w:color w:val="auto"/>
          <w:kern w:val="0"/>
          <w:sz w:val="22"/>
          <w:szCs w:val="22"/>
        </w:rPr>
      </w:pPr>
      <w:hyperlink w:anchor="_Toc209810515" w:history="1">
        <w:r w:rsidR="00390DCF" w:rsidRPr="00FA086F">
          <w:rPr>
            <w:rStyle w:val="Hyperlink"/>
            <w:noProof/>
          </w:rPr>
          <w:t>Goals and Objectives</w:t>
        </w:r>
        <w:r w:rsidR="00390DCF">
          <w:rPr>
            <w:noProof/>
            <w:webHidden/>
          </w:rPr>
          <w:tab/>
        </w:r>
        <w:r>
          <w:rPr>
            <w:noProof/>
            <w:webHidden/>
          </w:rPr>
          <w:fldChar w:fldCharType="begin"/>
        </w:r>
        <w:r w:rsidR="00390DCF">
          <w:rPr>
            <w:noProof/>
            <w:webHidden/>
          </w:rPr>
          <w:instrText xml:space="preserve"> PAGEREF _Toc209810515 \h </w:instrText>
        </w:r>
        <w:r>
          <w:rPr>
            <w:noProof/>
            <w:webHidden/>
          </w:rPr>
        </w:r>
        <w:r>
          <w:rPr>
            <w:noProof/>
            <w:webHidden/>
          </w:rPr>
          <w:fldChar w:fldCharType="separate"/>
        </w:r>
        <w:r w:rsidR="00390DCF">
          <w:rPr>
            <w:noProof/>
            <w:webHidden/>
          </w:rPr>
          <w:t>1</w:t>
        </w:r>
        <w:r>
          <w:rPr>
            <w:noProof/>
            <w:webHidden/>
          </w:rPr>
          <w:fldChar w:fldCharType="end"/>
        </w:r>
      </w:hyperlink>
    </w:p>
    <w:p w:rsidR="00390DCF" w:rsidRDefault="001E272B">
      <w:pPr>
        <w:pStyle w:val="TOC3"/>
        <w:rPr>
          <w:rFonts w:asciiTheme="minorHAnsi" w:eastAsiaTheme="minorEastAsia" w:hAnsiTheme="minorHAnsi" w:cstheme="minorBidi"/>
          <w:noProof/>
          <w:color w:val="auto"/>
          <w:kern w:val="0"/>
          <w:sz w:val="22"/>
          <w:szCs w:val="22"/>
        </w:rPr>
      </w:pPr>
      <w:hyperlink w:anchor="_Toc209810516" w:history="1">
        <w:r w:rsidR="00390DCF" w:rsidRPr="00FA086F">
          <w:rPr>
            <w:rStyle w:val="Hyperlink"/>
            <w:noProof/>
          </w:rPr>
          <w:t>Audience</w:t>
        </w:r>
        <w:r w:rsidR="00390DCF">
          <w:rPr>
            <w:noProof/>
            <w:webHidden/>
          </w:rPr>
          <w:tab/>
        </w:r>
        <w:r>
          <w:rPr>
            <w:noProof/>
            <w:webHidden/>
          </w:rPr>
          <w:fldChar w:fldCharType="begin"/>
        </w:r>
        <w:r w:rsidR="00390DCF">
          <w:rPr>
            <w:noProof/>
            <w:webHidden/>
          </w:rPr>
          <w:instrText xml:space="preserve"> PAGEREF _Toc209810516 \h </w:instrText>
        </w:r>
        <w:r>
          <w:rPr>
            <w:noProof/>
            <w:webHidden/>
          </w:rPr>
        </w:r>
        <w:r>
          <w:rPr>
            <w:noProof/>
            <w:webHidden/>
          </w:rPr>
          <w:fldChar w:fldCharType="separate"/>
        </w:r>
        <w:r w:rsidR="00390DCF">
          <w:rPr>
            <w:noProof/>
            <w:webHidden/>
          </w:rPr>
          <w:t>1</w:t>
        </w:r>
        <w:r>
          <w:rPr>
            <w:noProof/>
            <w:webHidden/>
          </w:rPr>
          <w:fldChar w:fldCharType="end"/>
        </w:r>
      </w:hyperlink>
    </w:p>
    <w:p w:rsidR="00390DCF" w:rsidRDefault="001E272B">
      <w:pPr>
        <w:pStyle w:val="TOC2"/>
        <w:rPr>
          <w:rFonts w:asciiTheme="minorHAnsi" w:eastAsiaTheme="minorEastAsia" w:hAnsiTheme="minorHAnsi" w:cstheme="minorBidi"/>
          <w:noProof/>
          <w:color w:val="auto"/>
          <w:kern w:val="0"/>
          <w:sz w:val="22"/>
          <w:szCs w:val="22"/>
        </w:rPr>
      </w:pPr>
      <w:hyperlink w:anchor="_Toc209810517" w:history="1">
        <w:r w:rsidR="00390DCF" w:rsidRPr="00FA086F">
          <w:rPr>
            <w:rStyle w:val="Hyperlink"/>
            <w:noProof/>
          </w:rPr>
          <w:t>Branch Office Logical Design</w:t>
        </w:r>
        <w:r w:rsidR="00390DCF">
          <w:rPr>
            <w:noProof/>
            <w:webHidden/>
          </w:rPr>
          <w:tab/>
        </w:r>
        <w:r>
          <w:rPr>
            <w:noProof/>
            <w:webHidden/>
          </w:rPr>
          <w:fldChar w:fldCharType="begin"/>
        </w:r>
        <w:r w:rsidR="00390DCF">
          <w:rPr>
            <w:noProof/>
            <w:webHidden/>
          </w:rPr>
          <w:instrText xml:space="preserve"> PAGEREF _Toc209810517 \h </w:instrText>
        </w:r>
        <w:r>
          <w:rPr>
            <w:noProof/>
            <w:webHidden/>
          </w:rPr>
        </w:r>
        <w:r>
          <w:rPr>
            <w:noProof/>
            <w:webHidden/>
          </w:rPr>
          <w:fldChar w:fldCharType="separate"/>
        </w:r>
        <w:r w:rsidR="00390DCF">
          <w:rPr>
            <w:noProof/>
            <w:webHidden/>
          </w:rPr>
          <w:t>2</w:t>
        </w:r>
        <w:r>
          <w:rPr>
            <w:noProof/>
            <w:webHidden/>
          </w:rPr>
          <w:fldChar w:fldCharType="end"/>
        </w:r>
      </w:hyperlink>
    </w:p>
    <w:p w:rsidR="00390DCF" w:rsidRDefault="001E272B">
      <w:pPr>
        <w:pStyle w:val="TOC3"/>
        <w:rPr>
          <w:rFonts w:asciiTheme="minorHAnsi" w:eastAsiaTheme="minorEastAsia" w:hAnsiTheme="minorHAnsi" w:cstheme="minorBidi"/>
          <w:noProof/>
          <w:color w:val="auto"/>
          <w:kern w:val="0"/>
          <w:sz w:val="22"/>
          <w:szCs w:val="22"/>
        </w:rPr>
      </w:pPr>
      <w:hyperlink w:anchor="_Toc209810518" w:history="1">
        <w:r w:rsidR="00390DCF" w:rsidRPr="00FA086F">
          <w:rPr>
            <w:rStyle w:val="Hyperlink"/>
            <w:noProof/>
          </w:rPr>
          <w:t>Branch Services Design</w:t>
        </w:r>
        <w:r w:rsidR="00390DCF">
          <w:rPr>
            <w:noProof/>
            <w:webHidden/>
          </w:rPr>
          <w:tab/>
        </w:r>
        <w:r>
          <w:rPr>
            <w:noProof/>
            <w:webHidden/>
          </w:rPr>
          <w:fldChar w:fldCharType="begin"/>
        </w:r>
        <w:r w:rsidR="00390DCF">
          <w:rPr>
            <w:noProof/>
            <w:webHidden/>
          </w:rPr>
          <w:instrText xml:space="preserve"> PAGEREF _Toc209810518 \h </w:instrText>
        </w:r>
        <w:r>
          <w:rPr>
            <w:noProof/>
            <w:webHidden/>
          </w:rPr>
        </w:r>
        <w:r>
          <w:rPr>
            <w:noProof/>
            <w:webHidden/>
          </w:rPr>
          <w:fldChar w:fldCharType="separate"/>
        </w:r>
        <w:r w:rsidR="00390DCF">
          <w:rPr>
            <w:noProof/>
            <w:webHidden/>
          </w:rPr>
          <w:t>2</w:t>
        </w:r>
        <w:r>
          <w:rPr>
            <w:noProof/>
            <w:webHidden/>
          </w:rPr>
          <w:fldChar w:fldCharType="end"/>
        </w:r>
      </w:hyperlink>
    </w:p>
    <w:p w:rsidR="00390DCF" w:rsidRDefault="001E272B">
      <w:pPr>
        <w:pStyle w:val="TOC4"/>
        <w:rPr>
          <w:rFonts w:asciiTheme="minorHAnsi" w:eastAsiaTheme="minorEastAsia" w:hAnsiTheme="minorHAnsi" w:cstheme="minorBidi"/>
          <w:noProof/>
          <w:color w:val="auto"/>
          <w:kern w:val="0"/>
          <w:sz w:val="22"/>
          <w:szCs w:val="22"/>
        </w:rPr>
      </w:pPr>
      <w:hyperlink w:anchor="_Toc209810519" w:history="1">
        <w:r w:rsidR="00390DCF" w:rsidRPr="00FA086F">
          <w:rPr>
            <w:rStyle w:val="Hyperlink"/>
            <w:noProof/>
          </w:rPr>
          <w:t>Base Services</w:t>
        </w:r>
        <w:r w:rsidR="00390DCF">
          <w:rPr>
            <w:noProof/>
            <w:webHidden/>
          </w:rPr>
          <w:tab/>
        </w:r>
        <w:r>
          <w:rPr>
            <w:noProof/>
            <w:webHidden/>
          </w:rPr>
          <w:fldChar w:fldCharType="begin"/>
        </w:r>
        <w:r w:rsidR="00390DCF">
          <w:rPr>
            <w:noProof/>
            <w:webHidden/>
          </w:rPr>
          <w:instrText xml:space="preserve"> PAGEREF _Toc209810519 \h </w:instrText>
        </w:r>
        <w:r>
          <w:rPr>
            <w:noProof/>
            <w:webHidden/>
          </w:rPr>
        </w:r>
        <w:r>
          <w:rPr>
            <w:noProof/>
            <w:webHidden/>
          </w:rPr>
          <w:fldChar w:fldCharType="separate"/>
        </w:r>
        <w:r w:rsidR="00390DCF">
          <w:rPr>
            <w:noProof/>
            <w:webHidden/>
          </w:rPr>
          <w:t>2</w:t>
        </w:r>
        <w:r>
          <w:rPr>
            <w:noProof/>
            <w:webHidden/>
          </w:rPr>
          <w:fldChar w:fldCharType="end"/>
        </w:r>
      </w:hyperlink>
    </w:p>
    <w:p w:rsidR="00390DCF" w:rsidRDefault="001E272B">
      <w:pPr>
        <w:pStyle w:val="TOC4"/>
        <w:rPr>
          <w:rFonts w:asciiTheme="minorHAnsi" w:eastAsiaTheme="minorEastAsia" w:hAnsiTheme="minorHAnsi" w:cstheme="minorBidi"/>
          <w:noProof/>
          <w:color w:val="auto"/>
          <w:kern w:val="0"/>
          <w:sz w:val="22"/>
          <w:szCs w:val="22"/>
        </w:rPr>
      </w:pPr>
      <w:hyperlink w:anchor="_Toc209810520" w:history="1">
        <w:r w:rsidR="00390DCF" w:rsidRPr="00FA086F">
          <w:rPr>
            <w:rStyle w:val="Hyperlink"/>
            <w:noProof/>
          </w:rPr>
          <w:t>Extended Services</w:t>
        </w:r>
        <w:r w:rsidR="00390DCF">
          <w:rPr>
            <w:noProof/>
            <w:webHidden/>
          </w:rPr>
          <w:tab/>
        </w:r>
        <w:r>
          <w:rPr>
            <w:noProof/>
            <w:webHidden/>
          </w:rPr>
          <w:fldChar w:fldCharType="begin"/>
        </w:r>
        <w:r w:rsidR="00390DCF">
          <w:rPr>
            <w:noProof/>
            <w:webHidden/>
          </w:rPr>
          <w:instrText xml:space="preserve"> PAGEREF _Toc209810520 \h </w:instrText>
        </w:r>
        <w:r>
          <w:rPr>
            <w:noProof/>
            <w:webHidden/>
          </w:rPr>
        </w:r>
        <w:r>
          <w:rPr>
            <w:noProof/>
            <w:webHidden/>
          </w:rPr>
          <w:fldChar w:fldCharType="separate"/>
        </w:r>
        <w:r w:rsidR="00390DCF">
          <w:rPr>
            <w:noProof/>
            <w:webHidden/>
          </w:rPr>
          <w:t>3</w:t>
        </w:r>
        <w:r>
          <w:rPr>
            <w:noProof/>
            <w:webHidden/>
          </w:rPr>
          <w:fldChar w:fldCharType="end"/>
        </w:r>
      </w:hyperlink>
    </w:p>
    <w:p w:rsidR="00390DCF" w:rsidRDefault="001E272B">
      <w:pPr>
        <w:pStyle w:val="TOC3"/>
        <w:rPr>
          <w:rFonts w:asciiTheme="minorHAnsi" w:eastAsiaTheme="minorEastAsia" w:hAnsiTheme="minorHAnsi" w:cstheme="minorBidi"/>
          <w:noProof/>
          <w:color w:val="auto"/>
          <w:kern w:val="0"/>
          <w:sz w:val="22"/>
          <w:szCs w:val="22"/>
        </w:rPr>
      </w:pPr>
      <w:hyperlink w:anchor="_Toc209810521" w:history="1">
        <w:r w:rsidR="00390DCF" w:rsidRPr="00FA086F">
          <w:rPr>
            <w:rStyle w:val="Hyperlink"/>
            <w:noProof/>
          </w:rPr>
          <w:t>Branch Infrastructure Environment</w:t>
        </w:r>
        <w:r w:rsidR="00390DCF">
          <w:rPr>
            <w:noProof/>
            <w:webHidden/>
          </w:rPr>
          <w:tab/>
        </w:r>
        <w:r>
          <w:rPr>
            <w:noProof/>
            <w:webHidden/>
          </w:rPr>
          <w:fldChar w:fldCharType="begin"/>
        </w:r>
        <w:r w:rsidR="00390DCF">
          <w:rPr>
            <w:noProof/>
            <w:webHidden/>
          </w:rPr>
          <w:instrText xml:space="preserve"> PAGEREF _Toc209810521 \h </w:instrText>
        </w:r>
        <w:r>
          <w:rPr>
            <w:noProof/>
            <w:webHidden/>
          </w:rPr>
        </w:r>
        <w:r>
          <w:rPr>
            <w:noProof/>
            <w:webHidden/>
          </w:rPr>
          <w:fldChar w:fldCharType="separate"/>
        </w:r>
        <w:r w:rsidR="00390DCF">
          <w:rPr>
            <w:noProof/>
            <w:webHidden/>
          </w:rPr>
          <w:t>4</w:t>
        </w:r>
        <w:r>
          <w:rPr>
            <w:noProof/>
            <w:webHidden/>
          </w:rPr>
          <w:fldChar w:fldCharType="end"/>
        </w:r>
      </w:hyperlink>
    </w:p>
    <w:p w:rsidR="00390DCF" w:rsidRDefault="001E272B">
      <w:pPr>
        <w:pStyle w:val="TOC3"/>
        <w:rPr>
          <w:rFonts w:asciiTheme="minorHAnsi" w:eastAsiaTheme="minorEastAsia" w:hAnsiTheme="minorHAnsi" w:cstheme="minorBidi"/>
          <w:noProof/>
          <w:color w:val="auto"/>
          <w:kern w:val="0"/>
          <w:sz w:val="22"/>
          <w:szCs w:val="22"/>
        </w:rPr>
      </w:pPr>
      <w:hyperlink w:anchor="_Toc209810522" w:history="1">
        <w:r w:rsidR="00390DCF" w:rsidRPr="00FA086F">
          <w:rPr>
            <w:rStyle w:val="Hyperlink"/>
            <w:noProof/>
          </w:rPr>
          <w:t>Service Placement Approaches</w:t>
        </w:r>
        <w:r w:rsidR="00390DCF">
          <w:rPr>
            <w:noProof/>
            <w:webHidden/>
          </w:rPr>
          <w:tab/>
        </w:r>
        <w:r>
          <w:rPr>
            <w:noProof/>
            <w:webHidden/>
          </w:rPr>
          <w:fldChar w:fldCharType="begin"/>
        </w:r>
        <w:r w:rsidR="00390DCF">
          <w:rPr>
            <w:noProof/>
            <w:webHidden/>
          </w:rPr>
          <w:instrText xml:space="preserve"> PAGEREF _Toc209810522 \h </w:instrText>
        </w:r>
        <w:r>
          <w:rPr>
            <w:noProof/>
            <w:webHidden/>
          </w:rPr>
        </w:r>
        <w:r>
          <w:rPr>
            <w:noProof/>
            <w:webHidden/>
          </w:rPr>
          <w:fldChar w:fldCharType="separate"/>
        </w:r>
        <w:r w:rsidR="00390DCF">
          <w:rPr>
            <w:noProof/>
            <w:webHidden/>
          </w:rPr>
          <w:t>5</w:t>
        </w:r>
        <w:r>
          <w:rPr>
            <w:noProof/>
            <w:webHidden/>
          </w:rPr>
          <w:fldChar w:fldCharType="end"/>
        </w:r>
      </w:hyperlink>
    </w:p>
    <w:p w:rsidR="00390DCF" w:rsidRDefault="001E272B">
      <w:pPr>
        <w:pStyle w:val="TOC4"/>
        <w:rPr>
          <w:rFonts w:asciiTheme="minorHAnsi" w:eastAsiaTheme="minorEastAsia" w:hAnsiTheme="minorHAnsi" w:cstheme="minorBidi"/>
          <w:noProof/>
          <w:color w:val="auto"/>
          <w:kern w:val="0"/>
          <w:sz w:val="22"/>
          <w:szCs w:val="22"/>
        </w:rPr>
      </w:pPr>
      <w:hyperlink w:anchor="_Toc209810523" w:history="1">
        <w:r w:rsidR="00390DCF" w:rsidRPr="00FA086F">
          <w:rPr>
            <w:rStyle w:val="Hyperlink"/>
            <w:noProof/>
          </w:rPr>
          <w:t>Centralized</w:t>
        </w:r>
        <w:r w:rsidR="00390DCF">
          <w:rPr>
            <w:noProof/>
            <w:webHidden/>
          </w:rPr>
          <w:tab/>
        </w:r>
        <w:r>
          <w:rPr>
            <w:noProof/>
            <w:webHidden/>
          </w:rPr>
          <w:fldChar w:fldCharType="begin"/>
        </w:r>
        <w:r w:rsidR="00390DCF">
          <w:rPr>
            <w:noProof/>
            <w:webHidden/>
          </w:rPr>
          <w:instrText xml:space="preserve"> PAGEREF _Toc209810523 \h </w:instrText>
        </w:r>
        <w:r>
          <w:rPr>
            <w:noProof/>
            <w:webHidden/>
          </w:rPr>
        </w:r>
        <w:r>
          <w:rPr>
            <w:noProof/>
            <w:webHidden/>
          </w:rPr>
          <w:fldChar w:fldCharType="separate"/>
        </w:r>
        <w:r w:rsidR="00390DCF">
          <w:rPr>
            <w:noProof/>
            <w:webHidden/>
          </w:rPr>
          <w:t>6</w:t>
        </w:r>
        <w:r>
          <w:rPr>
            <w:noProof/>
            <w:webHidden/>
          </w:rPr>
          <w:fldChar w:fldCharType="end"/>
        </w:r>
      </w:hyperlink>
    </w:p>
    <w:p w:rsidR="00390DCF" w:rsidRDefault="001E272B">
      <w:pPr>
        <w:pStyle w:val="TOC4"/>
        <w:rPr>
          <w:rFonts w:asciiTheme="minorHAnsi" w:eastAsiaTheme="minorEastAsia" w:hAnsiTheme="minorHAnsi" w:cstheme="minorBidi"/>
          <w:noProof/>
          <w:color w:val="auto"/>
          <w:kern w:val="0"/>
          <w:sz w:val="22"/>
          <w:szCs w:val="22"/>
        </w:rPr>
      </w:pPr>
      <w:hyperlink w:anchor="_Toc209810524" w:history="1">
        <w:r w:rsidR="00390DCF" w:rsidRPr="00FA086F">
          <w:rPr>
            <w:rStyle w:val="Hyperlink"/>
            <w:noProof/>
          </w:rPr>
          <w:t>Distributed</w:t>
        </w:r>
        <w:r w:rsidR="00390DCF">
          <w:rPr>
            <w:noProof/>
            <w:webHidden/>
          </w:rPr>
          <w:tab/>
        </w:r>
        <w:r>
          <w:rPr>
            <w:noProof/>
            <w:webHidden/>
          </w:rPr>
          <w:fldChar w:fldCharType="begin"/>
        </w:r>
        <w:r w:rsidR="00390DCF">
          <w:rPr>
            <w:noProof/>
            <w:webHidden/>
          </w:rPr>
          <w:instrText xml:space="preserve"> PAGEREF _Toc209810524 \h </w:instrText>
        </w:r>
        <w:r>
          <w:rPr>
            <w:noProof/>
            <w:webHidden/>
          </w:rPr>
        </w:r>
        <w:r>
          <w:rPr>
            <w:noProof/>
            <w:webHidden/>
          </w:rPr>
          <w:fldChar w:fldCharType="separate"/>
        </w:r>
        <w:r w:rsidR="00390DCF">
          <w:rPr>
            <w:noProof/>
            <w:webHidden/>
          </w:rPr>
          <w:t>7</w:t>
        </w:r>
        <w:r>
          <w:rPr>
            <w:noProof/>
            <w:webHidden/>
          </w:rPr>
          <w:fldChar w:fldCharType="end"/>
        </w:r>
      </w:hyperlink>
    </w:p>
    <w:p w:rsidR="00390DCF" w:rsidRDefault="001E272B">
      <w:pPr>
        <w:pStyle w:val="TOC4"/>
        <w:rPr>
          <w:rFonts w:asciiTheme="minorHAnsi" w:eastAsiaTheme="minorEastAsia" w:hAnsiTheme="minorHAnsi" w:cstheme="minorBidi"/>
          <w:noProof/>
          <w:color w:val="auto"/>
          <w:kern w:val="0"/>
          <w:sz w:val="22"/>
          <w:szCs w:val="22"/>
        </w:rPr>
      </w:pPr>
      <w:hyperlink w:anchor="_Toc209810525" w:history="1">
        <w:r w:rsidR="00390DCF" w:rsidRPr="00FA086F">
          <w:rPr>
            <w:rStyle w:val="Hyperlink"/>
            <w:noProof/>
          </w:rPr>
          <w:t>Hybrid</w:t>
        </w:r>
        <w:r w:rsidR="00390DCF">
          <w:rPr>
            <w:noProof/>
            <w:webHidden/>
          </w:rPr>
          <w:tab/>
        </w:r>
        <w:r>
          <w:rPr>
            <w:noProof/>
            <w:webHidden/>
          </w:rPr>
          <w:fldChar w:fldCharType="begin"/>
        </w:r>
        <w:r w:rsidR="00390DCF">
          <w:rPr>
            <w:noProof/>
            <w:webHidden/>
          </w:rPr>
          <w:instrText xml:space="preserve"> PAGEREF _Toc209810525 \h </w:instrText>
        </w:r>
        <w:r>
          <w:rPr>
            <w:noProof/>
            <w:webHidden/>
          </w:rPr>
        </w:r>
        <w:r>
          <w:rPr>
            <w:noProof/>
            <w:webHidden/>
          </w:rPr>
          <w:fldChar w:fldCharType="separate"/>
        </w:r>
        <w:r w:rsidR="00390DCF">
          <w:rPr>
            <w:noProof/>
            <w:webHidden/>
          </w:rPr>
          <w:t>8</w:t>
        </w:r>
        <w:r>
          <w:rPr>
            <w:noProof/>
            <w:webHidden/>
          </w:rPr>
          <w:fldChar w:fldCharType="end"/>
        </w:r>
      </w:hyperlink>
    </w:p>
    <w:p w:rsidR="00390DCF" w:rsidRDefault="001E272B">
      <w:pPr>
        <w:pStyle w:val="TOC4"/>
        <w:rPr>
          <w:rFonts w:asciiTheme="minorHAnsi" w:eastAsiaTheme="minorEastAsia" w:hAnsiTheme="minorHAnsi" w:cstheme="minorBidi"/>
          <w:noProof/>
          <w:color w:val="auto"/>
          <w:kern w:val="0"/>
          <w:sz w:val="22"/>
          <w:szCs w:val="22"/>
        </w:rPr>
      </w:pPr>
      <w:hyperlink w:anchor="_Toc209810526" w:history="1">
        <w:r w:rsidR="00390DCF" w:rsidRPr="00FA086F">
          <w:rPr>
            <w:rStyle w:val="Hyperlink"/>
            <w:noProof/>
          </w:rPr>
          <w:t>Service Placement Considerations</w:t>
        </w:r>
        <w:r w:rsidR="00390DCF">
          <w:rPr>
            <w:noProof/>
            <w:webHidden/>
          </w:rPr>
          <w:tab/>
        </w:r>
        <w:r>
          <w:rPr>
            <w:noProof/>
            <w:webHidden/>
          </w:rPr>
          <w:fldChar w:fldCharType="begin"/>
        </w:r>
        <w:r w:rsidR="00390DCF">
          <w:rPr>
            <w:noProof/>
            <w:webHidden/>
          </w:rPr>
          <w:instrText xml:space="preserve"> PAGEREF _Toc209810526 \h </w:instrText>
        </w:r>
        <w:r>
          <w:rPr>
            <w:noProof/>
            <w:webHidden/>
          </w:rPr>
        </w:r>
        <w:r>
          <w:rPr>
            <w:noProof/>
            <w:webHidden/>
          </w:rPr>
          <w:fldChar w:fldCharType="separate"/>
        </w:r>
        <w:r w:rsidR="00390DCF">
          <w:rPr>
            <w:noProof/>
            <w:webHidden/>
          </w:rPr>
          <w:t>10</w:t>
        </w:r>
        <w:r>
          <w:rPr>
            <w:noProof/>
            <w:webHidden/>
          </w:rPr>
          <w:fldChar w:fldCharType="end"/>
        </w:r>
      </w:hyperlink>
    </w:p>
    <w:p w:rsidR="00390DCF" w:rsidRDefault="001E272B">
      <w:pPr>
        <w:pStyle w:val="TOC3"/>
        <w:rPr>
          <w:rFonts w:asciiTheme="minorHAnsi" w:eastAsiaTheme="minorEastAsia" w:hAnsiTheme="minorHAnsi" w:cstheme="minorBidi"/>
          <w:noProof/>
          <w:color w:val="auto"/>
          <w:kern w:val="0"/>
          <w:sz w:val="22"/>
          <w:szCs w:val="22"/>
        </w:rPr>
      </w:pPr>
      <w:hyperlink w:anchor="_Toc209810527" w:history="1">
        <w:r w:rsidR="00390DCF" w:rsidRPr="00FA086F">
          <w:rPr>
            <w:rStyle w:val="Hyperlink"/>
            <w:noProof/>
          </w:rPr>
          <w:t>Service Provisioning</w:t>
        </w:r>
        <w:r w:rsidR="00390DCF">
          <w:rPr>
            <w:noProof/>
            <w:webHidden/>
          </w:rPr>
          <w:tab/>
        </w:r>
        <w:r>
          <w:rPr>
            <w:noProof/>
            <w:webHidden/>
          </w:rPr>
          <w:fldChar w:fldCharType="begin"/>
        </w:r>
        <w:r w:rsidR="00390DCF">
          <w:rPr>
            <w:noProof/>
            <w:webHidden/>
          </w:rPr>
          <w:instrText xml:space="preserve"> PAGEREF _Toc209810527 \h </w:instrText>
        </w:r>
        <w:r>
          <w:rPr>
            <w:noProof/>
            <w:webHidden/>
          </w:rPr>
        </w:r>
        <w:r>
          <w:rPr>
            <w:noProof/>
            <w:webHidden/>
          </w:rPr>
          <w:fldChar w:fldCharType="separate"/>
        </w:r>
        <w:r w:rsidR="00390DCF">
          <w:rPr>
            <w:noProof/>
            <w:webHidden/>
          </w:rPr>
          <w:t>12</w:t>
        </w:r>
        <w:r>
          <w:rPr>
            <w:noProof/>
            <w:webHidden/>
          </w:rPr>
          <w:fldChar w:fldCharType="end"/>
        </w:r>
      </w:hyperlink>
    </w:p>
    <w:p w:rsidR="00390DCF" w:rsidRDefault="001E272B">
      <w:pPr>
        <w:pStyle w:val="TOC4"/>
        <w:rPr>
          <w:rFonts w:asciiTheme="minorHAnsi" w:eastAsiaTheme="minorEastAsia" w:hAnsiTheme="minorHAnsi" w:cstheme="minorBidi"/>
          <w:noProof/>
          <w:color w:val="auto"/>
          <w:kern w:val="0"/>
          <w:sz w:val="22"/>
          <w:szCs w:val="22"/>
        </w:rPr>
      </w:pPr>
      <w:hyperlink w:anchor="_Toc209810528" w:history="1">
        <w:r w:rsidR="00390DCF" w:rsidRPr="00FA086F">
          <w:rPr>
            <w:rStyle w:val="Hyperlink"/>
            <w:noProof/>
          </w:rPr>
          <w:t>Appliance Form Factor</w:t>
        </w:r>
        <w:r w:rsidR="00390DCF">
          <w:rPr>
            <w:noProof/>
            <w:webHidden/>
          </w:rPr>
          <w:tab/>
        </w:r>
        <w:r>
          <w:rPr>
            <w:noProof/>
            <w:webHidden/>
          </w:rPr>
          <w:fldChar w:fldCharType="begin"/>
        </w:r>
        <w:r w:rsidR="00390DCF">
          <w:rPr>
            <w:noProof/>
            <w:webHidden/>
          </w:rPr>
          <w:instrText xml:space="preserve"> PAGEREF _Toc209810528 \h </w:instrText>
        </w:r>
        <w:r>
          <w:rPr>
            <w:noProof/>
            <w:webHidden/>
          </w:rPr>
        </w:r>
        <w:r>
          <w:rPr>
            <w:noProof/>
            <w:webHidden/>
          </w:rPr>
          <w:fldChar w:fldCharType="separate"/>
        </w:r>
        <w:r w:rsidR="00390DCF">
          <w:rPr>
            <w:noProof/>
            <w:webHidden/>
          </w:rPr>
          <w:t>12</w:t>
        </w:r>
        <w:r>
          <w:rPr>
            <w:noProof/>
            <w:webHidden/>
          </w:rPr>
          <w:fldChar w:fldCharType="end"/>
        </w:r>
      </w:hyperlink>
    </w:p>
    <w:p w:rsidR="00390DCF" w:rsidRDefault="001E272B">
      <w:pPr>
        <w:pStyle w:val="TOC4"/>
        <w:rPr>
          <w:rFonts w:asciiTheme="minorHAnsi" w:eastAsiaTheme="minorEastAsia" w:hAnsiTheme="minorHAnsi" w:cstheme="minorBidi"/>
          <w:noProof/>
          <w:color w:val="auto"/>
          <w:kern w:val="0"/>
          <w:sz w:val="22"/>
          <w:szCs w:val="22"/>
        </w:rPr>
      </w:pPr>
      <w:hyperlink w:anchor="_Toc209810529" w:history="1">
        <w:r w:rsidR="00390DCF" w:rsidRPr="00FA086F">
          <w:rPr>
            <w:rStyle w:val="Hyperlink"/>
            <w:noProof/>
          </w:rPr>
          <w:t>General Purpose Server Form Factor</w:t>
        </w:r>
        <w:r w:rsidR="00390DCF">
          <w:rPr>
            <w:noProof/>
            <w:webHidden/>
          </w:rPr>
          <w:tab/>
        </w:r>
        <w:r>
          <w:rPr>
            <w:noProof/>
            <w:webHidden/>
          </w:rPr>
          <w:fldChar w:fldCharType="begin"/>
        </w:r>
        <w:r w:rsidR="00390DCF">
          <w:rPr>
            <w:noProof/>
            <w:webHidden/>
          </w:rPr>
          <w:instrText xml:space="preserve"> PAGEREF _Toc209810529 \h </w:instrText>
        </w:r>
        <w:r>
          <w:rPr>
            <w:noProof/>
            <w:webHidden/>
          </w:rPr>
        </w:r>
        <w:r>
          <w:rPr>
            <w:noProof/>
            <w:webHidden/>
          </w:rPr>
          <w:fldChar w:fldCharType="separate"/>
        </w:r>
        <w:r w:rsidR="00390DCF">
          <w:rPr>
            <w:noProof/>
            <w:webHidden/>
          </w:rPr>
          <w:t>13</w:t>
        </w:r>
        <w:r>
          <w:rPr>
            <w:noProof/>
            <w:webHidden/>
          </w:rPr>
          <w:fldChar w:fldCharType="end"/>
        </w:r>
      </w:hyperlink>
    </w:p>
    <w:p w:rsidR="00390DCF" w:rsidRDefault="001E272B">
      <w:pPr>
        <w:pStyle w:val="TOC3"/>
        <w:rPr>
          <w:rFonts w:asciiTheme="minorHAnsi" w:eastAsiaTheme="minorEastAsia" w:hAnsiTheme="minorHAnsi" w:cstheme="minorBidi"/>
          <w:noProof/>
          <w:color w:val="auto"/>
          <w:kern w:val="0"/>
          <w:sz w:val="22"/>
          <w:szCs w:val="22"/>
        </w:rPr>
      </w:pPr>
      <w:hyperlink w:anchor="_Toc209810530" w:history="1">
        <w:r w:rsidR="00390DCF" w:rsidRPr="00FA086F">
          <w:rPr>
            <w:rStyle w:val="Hyperlink"/>
            <w:noProof/>
          </w:rPr>
          <w:t>Operating System Configuration</w:t>
        </w:r>
        <w:r w:rsidR="00390DCF">
          <w:rPr>
            <w:noProof/>
            <w:webHidden/>
          </w:rPr>
          <w:tab/>
        </w:r>
        <w:r>
          <w:rPr>
            <w:noProof/>
            <w:webHidden/>
          </w:rPr>
          <w:fldChar w:fldCharType="begin"/>
        </w:r>
        <w:r w:rsidR="00390DCF">
          <w:rPr>
            <w:noProof/>
            <w:webHidden/>
          </w:rPr>
          <w:instrText xml:space="preserve"> PAGEREF _Toc209810530 \h </w:instrText>
        </w:r>
        <w:r>
          <w:rPr>
            <w:noProof/>
            <w:webHidden/>
          </w:rPr>
        </w:r>
        <w:r>
          <w:rPr>
            <w:noProof/>
            <w:webHidden/>
          </w:rPr>
          <w:fldChar w:fldCharType="separate"/>
        </w:r>
        <w:r w:rsidR="00390DCF">
          <w:rPr>
            <w:noProof/>
            <w:webHidden/>
          </w:rPr>
          <w:t>14</w:t>
        </w:r>
        <w:r>
          <w:rPr>
            <w:noProof/>
            <w:webHidden/>
          </w:rPr>
          <w:fldChar w:fldCharType="end"/>
        </w:r>
      </w:hyperlink>
    </w:p>
    <w:p w:rsidR="00390DCF" w:rsidRDefault="001E272B">
      <w:pPr>
        <w:pStyle w:val="TOC4"/>
        <w:rPr>
          <w:rFonts w:asciiTheme="minorHAnsi" w:eastAsiaTheme="minorEastAsia" w:hAnsiTheme="minorHAnsi" w:cstheme="minorBidi"/>
          <w:noProof/>
          <w:color w:val="auto"/>
          <w:kern w:val="0"/>
          <w:sz w:val="22"/>
          <w:szCs w:val="22"/>
        </w:rPr>
      </w:pPr>
      <w:hyperlink w:anchor="_Toc209810531" w:history="1">
        <w:r w:rsidR="00390DCF" w:rsidRPr="00FA086F">
          <w:rPr>
            <w:rStyle w:val="Hyperlink"/>
            <w:noProof/>
          </w:rPr>
          <w:t>Single Operating System per Server</w:t>
        </w:r>
        <w:r w:rsidR="00390DCF">
          <w:rPr>
            <w:noProof/>
            <w:webHidden/>
          </w:rPr>
          <w:tab/>
        </w:r>
        <w:r>
          <w:rPr>
            <w:noProof/>
            <w:webHidden/>
          </w:rPr>
          <w:fldChar w:fldCharType="begin"/>
        </w:r>
        <w:r w:rsidR="00390DCF">
          <w:rPr>
            <w:noProof/>
            <w:webHidden/>
          </w:rPr>
          <w:instrText xml:space="preserve"> PAGEREF _Toc209810531 \h </w:instrText>
        </w:r>
        <w:r>
          <w:rPr>
            <w:noProof/>
            <w:webHidden/>
          </w:rPr>
        </w:r>
        <w:r>
          <w:rPr>
            <w:noProof/>
            <w:webHidden/>
          </w:rPr>
          <w:fldChar w:fldCharType="separate"/>
        </w:r>
        <w:r w:rsidR="00390DCF">
          <w:rPr>
            <w:noProof/>
            <w:webHidden/>
          </w:rPr>
          <w:t>14</w:t>
        </w:r>
        <w:r>
          <w:rPr>
            <w:noProof/>
            <w:webHidden/>
          </w:rPr>
          <w:fldChar w:fldCharType="end"/>
        </w:r>
      </w:hyperlink>
    </w:p>
    <w:p w:rsidR="00390DCF" w:rsidRDefault="001E272B">
      <w:pPr>
        <w:pStyle w:val="TOC4"/>
        <w:rPr>
          <w:rFonts w:asciiTheme="minorHAnsi" w:eastAsiaTheme="minorEastAsia" w:hAnsiTheme="minorHAnsi" w:cstheme="minorBidi"/>
          <w:noProof/>
          <w:color w:val="auto"/>
          <w:kern w:val="0"/>
          <w:sz w:val="22"/>
          <w:szCs w:val="22"/>
        </w:rPr>
      </w:pPr>
      <w:hyperlink w:anchor="_Toc209810532" w:history="1">
        <w:r w:rsidR="00390DCF" w:rsidRPr="00FA086F">
          <w:rPr>
            <w:rStyle w:val="Hyperlink"/>
            <w:noProof/>
          </w:rPr>
          <w:t>Multiple Operating Systems per Server</w:t>
        </w:r>
        <w:r w:rsidR="00390DCF">
          <w:rPr>
            <w:noProof/>
            <w:webHidden/>
          </w:rPr>
          <w:tab/>
        </w:r>
        <w:r>
          <w:rPr>
            <w:noProof/>
            <w:webHidden/>
          </w:rPr>
          <w:fldChar w:fldCharType="begin"/>
        </w:r>
        <w:r w:rsidR="00390DCF">
          <w:rPr>
            <w:noProof/>
            <w:webHidden/>
          </w:rPr>
          <w:instrText xml:space="preserve"> PAGEREF _Toc209810532 \h </w:instrText>
        </w:r>
        <w:r>
          <w:rPr>
            <w:noProof/>
            <w:webHidden/>
          </w:rPr>
        </w:r>
        <w:r>
          <w:rPr>
            <w:noProof/>
            <w:webHidden/>
          </w:rPr>
          <w:fldChar w:fldCharType="separate"/>
        </w:r>
        <w:r w:rsidR="00390DCF">
          <w:rPr>
            <w:noProof/>
            <w:webHidden/>
          </w:rPr>
          <w:t>14</w:t>
        </w:r>
        <w:r>
          <w:rPr>
            <w:noProof/>
            <w:webHidden/>
          </w:rPr>
          <w:fldChar w:fldCharType="end"/>
        </w:r>
      </w:hyperlink>
    </w:p>
    <w:p w:rsidR="00390DCF" w:rsidRDefault="001E272B">
      <w:pPr>
        <w:pStyle w:val="TOC2"/>
        <w:rPr>
          <w:rFonts w:asciiTheme="minorHAnsi" w:eastAsiaTheme="minorEastAsia" w:hAnsiTheme="minorHAnsi" w:cstheme="minorBidi"/>
          <w:noProof/>
          <w:color w:val="auto"/>
          <w:kern w:val="0"/>
          <w:sz w:val="22"/>
          <w:szCs w:val="22"/>
        </w:rPr>
      </w:pPr>
      <w:hyperlink w:anchor="_Toc209810533" w:history="1">
        <w:r w:rsidR="00390DCF" w:rsidRPr="00FA086F">
          <w:rPr>
            <w:rStyle w:val="Hyperlink"/>
            <w:noProof/>
          </w:rPr>
          <w:t>Branch Infrastructure Physical Design</w:t>
        </w:r>
        <w:r w:rsidR="00390DCF">
          <w:rPr>
            <w:noProof/>
            <w:webHidden/>
          </w:rPr>
          <w:tab/>
        </w:r>
        <w:r>
          <w:rPr>
            <w:noProof/>
            <w:webHidden/>
          </w:rPr>
          <w:fldChar w:fldCharType="begin"/>
        </w:r>
        <w:r w:rsidR="00390DCF">
          <w:rPr>
            <w:noProof/>
            <w:webHidden/>
          </w:rPr>
          <w:instrText xml:space="preserve"> PAGEREF _Toc209810533 \h </w:instrText>
        </w:r>
        <w:r>
          <w:rPr>
            <w:noProof/>
            <w:webHidden/>
          </w:rPr>
        </w:r>
        <w:r>
          <w:rPr>
            <w:noProof/>
            <w:webHidden/>
          </w:rPr>
          <w:fldChar w:fldCharType="separate"/>
        </w:r>
        <w:r w:rsidR="00390DCF">
          <w:rPr>
            <w:noProof/>
            <w:webHidden/>
          </w:rPr>
          <w:t>15</w:t>
        </w:r>
        <w:r>
          <w:rPr>
            <w:noProof/>
            <w:webHidden/>
          </w:rPr>
          <w:fldChar w:fldCharType="end"/>
        </w:r>
      </w:hyperlink>
    </w:p>
    <w:p w:rsidR="00390DCF" w:rsidRDefault="001E272B">
      <w:pPr>
        <w:pStyle w:val="TOC3"/>
        <w:rPr>
          <w:rFonts w:asciiTheme="minorHAnsi" w:eastAsiaTheme="minorEastAsia" w:hAnsiTheme="minorHAnsi" w:cstheme="minorBidi"/>
          <w:noProof/>
          <w:color w:val="auto"/>
          <w:kern w:val="0"/>
          <w:sz w:val="22"/>
          <w:szCs w:val="22"/>
        </w:rPr>
      </w:pPr>
      <w:hyperlink w:anchor="_Toc209810534" w:history="1">
        <w:r w:rsidR="00390DCF" w:rsidRPr="00FA086F">
          <w:rPr>
            <w:rStyle w:val="Hyperlink"/>
            <w:noProof/>
          </w:rPr>
          <w:t>Physical Network Structure</w:t>
        </w:r>
        <w:r w:rsidR="00390DCF">
          <w:rPr>
            <w:noProof/>
            <w:webHidden/>
          </w:rPr>
          <w:tab/>
        </w:r>
        <w:r>
          <w:rPr>
            <w:noProof/>
            <w:webHidden/>
          </w:rPr>
          <w:fldChar w:fldCharType="begin"/>
        </w:r>
        <w:r w:rsidR="00390DCF">
          <w:rPr>
            <w:noProof/>
            <w:webHidden/>
          </w:rPr>
          <w:instrText xml:space="preserve"> PAGEREF _Toc209810534 \h </w:instrText>
        </w:r>
        <w:r>
          <w:rPr>
            <w:noProof/>
            <w:webHidden/>
          </w:rPr>
        </w:r>
        <w:r>
          <w:rPr>
            <w:noProof/>
            <w:webHidden/>
          </w:rPr>
          <w:fldChar w:fldCharType="separate"/>
        </w:r>
        <w:r w:rsidR="00390DCF">
          <w:rPr>
            <w:noProof/>
            <w:webHidden/>
          </w:rPr>
          <w:t>17</w:t>
        </w:r>
        <w:r>
          <w:rPr>
            <w:noProof/>
            <w:webHidden/>
          </w:rPr>
          <w:fldChar w:fldCharType="end"/>
        </w:r>
      </w:hyperlink>
    </w:p>
    <w:p w:rsidR="00390DCF" w:rsidRDefault="001E272B">
      <w:pPr>
        <w:pStyle w:val="TOC3"/>
        <w:rPr>
          <w:rFonts w:asciiTheme="minorHAnsi" w:eastAsiaTheme="minorEastAsia" w:hAnsiTheme="minorHAnsi" w:cstheme="minorBidi"/>
          <w:noProof/>
          <w:color w:val="auto"/>
          <w:kern w:val="0"/>
          <w:sz w:val="22"/>
          <w:szCs w:val="22"/>
        </w:rPr>
      </w:pPr>
      <w:hyperlink w:anchor="_Toc209810535" w:history="1">
        <w:r w:rsidR="00390DCF" w:rsidRPr="00FA086F">
          <w:rPr>
            <w:rStyle w:val="Hyperlink"/>
            <w:noProof/>
          </w:rPr>
          <w:t>WAN Connections</w:t>
        </w:r>
        <w:r w:rsidR="00390DCF">
          <w:rPr>
            <w:noProof/>
            <w:webHidden/>
          </w:rPr>
          <w:tab/>
        </w:r>
        <w:r>
          <w:rPr>
            <w:noProof/>
            <w:webHidden/>
          </w:rPr>
          <w:fldChar w:fldCharType="begin"/>
        </w:r>
        <w:r w:rsidR="00390DCF">
          <w:rPr>
            <w:noProof/>
            <w:webHidden/>
          </w:rPr>
          <w:instrText xml:space="preserve"> PAGEREF _Toc209810535 \h </w:instrText>
        </w:r>
        <w:r>
          <w:rPr>
            <w:noProof/>
            <w:webHidden/>
          </w:rPr>
        </w:r>
        <w:r>
          <w:rPr>
            <w:noProof/>
            <w:webHidden/>
          </w:rPr>
          <w:fldChar w:fldCharType="separate"/>
        </w:r>
        <w:r w:rsidR="00390DCF">
          <w:rPr>
            <w:noProof/>
            <w:webHidden/>
          </w:rPr>
          <w:t>18</w:t>
        </w:r>
        <w:r>
          <w:rPr>
            <w:noProof/>
            <w:webHidden/>
          </w:rPr>
          <w:fldChar w:fldCharType="end"/>
        </w:r>
      </w:hyperlink>
    </w:p>
    <w:p w:rsidR="00390DCF" w:rsidRDefault="001E272B">
      <w:pPr>
        <w:pStyle w:val="TOC4"/>
        <w:rPr>
          <w:rFonts w:asciiTheme="minorHAnsi" w:eastAsiaTheme="minorEastAsia" w:hAnsiTheme="minorHAnsi" w:cstheme="minorBidi"/>
          <w:noProof/>
          <w:color w:val="auto"/>
          <w:kern w:val="0"/>
          <w:sz w:val="22"/>
          <w:szCs w:val="22"/>
        </w:rPr>
      </w:pPr>
      <w:hyperlink w:anchor="_Toc209810536" w:history="1">
        <w:r w:rsidR="00390DCF" w:rsidRPr="00FA086F">
          <w:rPr>
            <w:rStyle w:val="Hyperlink"/>
            <w:noProof/>
          </w:rPr>
          <w:t>Link Characteristics</w:t>
        </w:r>
        <w:r w:rsidR="00390DCF">
          <w:rPr>
            <w:noProof/>
            <w:webHidden/>
          </w:rPr>
          <w:tab/>
        </w:r>
        <w:r>
          <w:rPr>
            <w:noProof/>
            <w:webHidden/>
          </w:rPr>
          <w:fldChar w:fldCharType="begin"/>
        </w:r>
        <w:r w:rsidR="00390DCF">
          <w:rPr>
            <w:noProof/>
            <w:webHidden/>
          </w:rPr>
          <w:instrText xml:space="preserve"> PAGEREF _Toc209810536 \h </w:instrText>
        </w:r>
        <w:r>
          <w:rPr>
            <w:noProof/>
            <w:webHidden/>
          </w:rPr>
        </w:r>
        <w:r>
          <w:rPr>
            <w:noProof/>
            <w:webHidden/>
          </w:rPr>
          <w:fldChar w:fldCharType="separate"/>
        </w:r>
        <w:r w:rsidR="00390DCF">
          <w:rPr>
            <w:noProof/>
            <w:webHidden/>
          </w:rPr>
          <w:t>18</w:t>
        </w:r>
        <w:r>
          <w:rPr>
            <w:noProof/>
            <w:webHidden/>
          </w:rPr>
          <w:fldChar w:fldCharType="end"/>
        </w:r>
      </w:hyperlink>
    </w:p>
    <w:p w:rsidR="00390DCF" w:rsidRDefault="001E272B">
      <w:pPr>
        <w:pStyle w:val="TOC4"/>
        <w:rPr>
          <w:rFonts w:asciiTheme="minorHAnsi" w:eastAsiaTheme="minorEastAsia" w:hAnsiTheme="minorHAnsi" w:cstheme="minorBidi"/>
          <w:noProof/>
          <w:color w:val="auto"/>
          <w:kern w:val="0"/>
          <w:sz w:val="22"/>
          <w:szCs w:val="22"/>
        </w:rPr>
      </w:pPr>
      <w:hyperlink w:anchor="_Toc209810537" w:history="1">
        <w:r w:rsidR="00390DCF" w:rsidRPr="00FA086F">
          <w:rPr>
            <w:rStyle w:val="Hyperlink"/>
            <w:noProof/>
          </w:rPr>
          <w:t>Network Link Scenarios</w:t>
        </w:r>
        <w:r w:rsidR="00390DCF">
          <w:rPr>
            <w:noProof/>
            <w:webHidden/>
          </w:rPr>
          <w:tab/>
        </w:r>
        <w:r>
          <w:rPr>
            <w:noProof/>
            <w:webHidden/>
          </w:rPr>
          <w:fldChar w:fldCharType="begin"/>
        </w:r>
        <w:r w:rsidR="00390DCF">
          <w:rPr>
            <w:noProof/>
            <w:webHidden/>
          </w:rPr>
          <w:instrText xml:space="preserve"> PAGEREF _Toc209810537 \h </w:instrText>
        </w:r>
        <w:r>
          <w:rPr>
            <w:noProof/>
            <w:webHidden/>
          </w:rPr>
        </w:r>
        <w:r>
          <w:rPr>
            <w:noProof/>
            <w:webHidden/>
          </w:rPr>
          <w:fldChar w:fldCharType="separate"/>
        </w:r>
        <w:r w:rsidR="00390DCF">
          <w:rPr>
            <w:noProof/>
            <w:webHidden/>
          </w:rPr>
          <w:t>20</w:t>
        </w:r>
        <w:r>
          <w:rPr>
            <w:noProof/>
            <w:webHidden/>
          </w:rPr>
          <w:fldChar w:fldCharType="end"/>
        </w:r>
      </w:hyperlink>
    </w:p>
    <w:p w:rsidR="00390DCF" w:rsidRDefault="001E272B">
      <w:pPr>
        <w:pStyle w:val="TOC3"/>
        <w:rPr>
          <w:rFonts w:asciiTheme="minorHAnsi" w:eastAsiaTheme="minorEastAsia" w:hAnsiTheme="minorHAnsi" w:cstheme="minorBidi"/>
          <w:noProof/>
          <w:color w:val="auto"/>
          <w:kern w:val="0"/>
          <w:sz w:val="22"/>
          <w:szCs w:val="22"/>
        </w:rPr>
      </w:pPr>
      <w:hyperlink w:anchor="_Toc209810538" w:history="1">
        <w:r w:rsidR="00390DCF" w:rsidRPr="00FA086F">
          <w:rPr>
            <w:rStyle w:val="Hyperlink"/>
            <w:noProof/>
          </w:rPr>
          <w:t>Network Segmentation in the Branch Site</w:t>
        </w:r>
        <w:r w:rsidR="00390DCF">
          <w:rPr>
            <w:noProof/>
            <w:webHidden/>
          </w:rPr>
          <w:tab/>
        </w:r>
        <w:r>
          <w:rPr>
            <w:noProof/>
            <w:webHidden/>
          </w:rPr>
          <w:fldChar w:fldCharType="begin"/>
        </w:r>
        <w:r w:rsidR="00390DCF">
          <w:rPr>
            <w:noProof/>
            <w:webHidden/>
          </w:rPr>
          <w:instrText xml:space="preserve"> PAGEREF _Toc209810538 \h </w:instrText>
        </w:r>
        <w:r>
          <w:rPr>
            <w:noProof/>
            <w:webHidden/>
          </w:rPr>
        </w:r>
        <w:r>
          <w:rPr>
            <w:noProof/>
            <w:webHidden/>
          </w:rPr>
          <w:fldChar w:fldCharType="separate"/>
        </w:r>
        <w:r w:rsidR="00390DCF">
          <w:rPr>
            <w:noProof/>
            <w:webHidden/>
          </w:rPr>
          <w:t>21</w:t>
        </w:r>
        <w:r>
          <w:rPr>
            <w:noProof/>
            <w:webHidden/>
          </w:rPr>
          <w:fldChar w:fldCharType="end"/>
        </w:r>
      </w:hyperlink>
    </w:p>
    <w:p w:rsidR="00390DCF" w:rsidRDefault="001E272B">
      <w:pPr>
        <w:pStyle w:val="TOC3"/>
        <w:rPr>
          <w:rFonts w:asciiTheme="minorHAnsi" w:eastAsiaTheme="minorEastAsia" w:hAnsiTheme="minorHAnsi" w:cstheme="minorBidi"/>
          <w:noProof/>
          <w:color w:val="auto"/>
          <w:kern w:val="0"/>
          <w:sz w:val="22"/>
          <w:szCs w:val="22"/>
        </w:rPr>
      </w:pPr>
      <w:hyperlink w:anchor="_Toc209810539" w:history="1">
        <w:r w:rsidR="00390DCF" w:rsidRPr="00FA086F">
          <w:rPr>
            <w:rStyle w:val="Hyperlink"/>
            <w:noProof/>
          </w:rPr>
          <w:t>Other Network Design Considerations</w:t>
        </w:r>
        <w:r w:rsidR="00390DCF">
          <w:rPr>
            <w:noProof/>
            <w:webHidden/>
          </w:rPr>
          <w:tab/>
        </w:r>
        <w:r>
          <w:rPr>
            <w:noProof/>
            <w:webHidden/>
          </w:rPr>
          <w:fldChar w:fldCharType="begin"/>
        </w:r>
        <w:r w:rsidR="00390DCF">
          <w:rPr>
            <w:noProof/>
            <w:webHidden/>
          </w:rPr>
          <w:instrText xml:space="preserve"> PAGEREF _Toc209810539 \h </w:instrText>
        </w:r>
        <w:r>
          <w:rPr>
            <w:noProof/>
            <w:webHidden/>
          </w:rPr>
        </w:r>
        <w:r>
          <w:rPr>
            <w:noProof/>
            <w:webHidden/>
          </w:rPr>
          <w:fldChar w:fldCharType="separate"/>
        </w:r>
        <w:r w:rsidR="00390DCF">
          <w:rPr>
            <w:noProof/>
            <w:webHidden/>
          </w:rPr>
          <w:t>21</w:t>
        </w:r>
        <w:r>
          <w:rPr>
            <w:noProof/>
            <w:webHidden/>
          </w:rPr>
          <w:fldChar w:fldCharType="end"/>
        </w:r>
      </w:hyperlink>
    </w:p>
    <w:p w:rsidR="00390DCF" w:rsidRDefault="001E272B">
      <w:pPr>
        <w:pStyle w:val="TOC2"/>
        <w:rPr>
          <w:rFonts w:asciiTheme="minorHAnsi" w:eastAsiaTheme="minorEastAsia" w:hAnsiTheme="minorHAnsi" w:cstheme="minorBidi"/>
          <w:noProof/>
          <w:color w:val="auto"/>
          <w:kern w:val="0"/>
          <w:sz w:val="22"/>
          <w:szCs w:val="22"/>
        </w:rPr>
      </w:pPr>
      <w:hyperlink w:anchor="_Toc209810540" w:history="1">
        <w:r w:rsidR="00390DCF" w:rsidRPr="00FA086F">
          <w:rPr>
            <w:rStyle w:val="Hyperlink"/>
            <w:noProof/>
          </w:rPr>
          <w:t>Security Considerations</w:t>
        </w:r>
        <w:r w:rsidR="00390DCF">
          <w:rPr>
            <w:noProof/>
            <w:webHidden/>
          </w:rPr>
          <w:tab/>
        </w:r>
        <w:r>
          <w:rPr>
            <w:noProof/>
            <w:webHidden/>
          </w:rPr>
          <w:fldChar w:fldCharType="begin"/>
        </w:r>
        <w:r w:rsidR="00390DCF">
          <w:rPr>
            <w:noProof/>
            <w:webHidden/>
          </w:rPr>
          <w:instrText xml:space="preserve"> PAGEREF _Toc209810540 \h </w:instrText>
        </w:r>
        <w:r>
          <w:rPr>
            <w:noProof/>
            <w:webHidden/>
          </w:rPr>
        </w:r>
        <w:r>
          <w:rPr>
            <w:noProof/>
            <w:webHidden/>
          </w:rPr>
          <w:fldChar w:fldCharType="separate"/>
        </w:r>
        <w:r w:rsidR="00390DCF">
          <w:rPr>
            <w:noProof/>
            <w:webHidden/>
          </w:rPr>
          <w:t>22</w:t>
        </w:r>
        <w:r>
          <w:rPr>
            <w:noProof/>
            <w:webHidden/>
          </w:rPr>
          <w:fldChar w:fldCharType="end"/>
        </w:r>
      </w:hyperlink>
    </w:p>
    <w:p w:rsidR="00390DCF" w:rsidRDefault="001E272B">
      <w:pPr>
        <w:pStyle w:val="TOC2"/>
        <w:rPr>
          <w:rFonts w:asciiTheme="minorHAnsi" w:eastAsiaTheme="minorEastAsia" w:hAnsiTheme="minorHAnsi" w:cstheme="minorBidi"/>
          <w:noProof/>
          <w:color w:val="auto"/>
          <w:kern w:val="0"/>
          <w:sz w:val="22"/>
          <w:szCs w:val="22"/>
        </w:rPr>
      </w:pPr>
      <w:hyperlink w:anchor="_Toc209810541" w:history="1">
        <w:r w:rsidR="00390DCF" w:rsidRPr="00FA086F">
          <w:rPr>
            <w:rStyle w:val="Hyperlink"/>
            <w:noProof/>
          </w:rPr>
          <w:t>Management Considerations</w:t>
        </w:r>
        <w:r w:rsidR="00390DCF">
          <w:rPr>
            <w:noProof/>
            <w:webHidden/>
          </w:rPr>
          <w:tab/>
        </w:r>
        <w:r>
          <w:rPr>
            <w:noProof/>
            <w:webHidden/>
          </w:rPr>
          <w:fldChar w:fldCharType="begin"/>
        </w:r>
        <w:r w:rsidR="00390DCF">
          <w:rPr>
            <w:noProof/>
            <w:webHidden/>
          </w:rPr>
          <w:instrText xml:space="preserve"> PAGEREF _Toc209810541 \h </w:instrText>
        </w:r>
        <w:r>
          <w:rPr>
            <w:noProof/>
            <w:webHidden/>
          </w:rPr>
        </w:r>
        <w:r>
          <w:rPr>
            <w:noProof/>
            <w:webHidden/>
          </w:rPr>
          <w:fldChar w:fldCharType="separate"/>
        </w:r>
        <w:r w:rsidR="00390DCF">
          <w:rPr>
            <w:noProof/>
            <w:webHidden/>
          </w:rPr>
          <w:t>23</w:t>
        </w:r>
        <w:r>
          <w:rPr>
            <w:noProof/>
            <w:webHidden/>
          </w:rPr>
          <w:fldChar w:fldCharType="end"/>
        </w:r>
      </w:hyperlink>
    </w:p>
    <w:p w:rsidR="00390DCF" w:rsidRDefault="001E272B">
      <w:pPr>
        <w:pStyle w:val="TOC2"/>
        <w:rPr>
          <w:rFonts w:asciiTheme="minorHAnsi" w:eastAsiaTheme="minorEastAsia" w:hAnsiTheme="minorHAnsi" w:cstheme="minorBidi"/>
          <w:noProof/>
          <w:color w:val="auto"/>
          <w:kern w:val="0"/>
          <w:sz w:val="22"/>
          <w:szCs w:val="22"/>
        </w:rPr>
      </w:pPr>
      <w:hyperlink w:anchor="_Toc209810542" w:history="1">
        <w:r w:rsidR="00390DCF" w:rsidRPr="00FA086F">
          <w:rPr>
            <w:rStyle w:val="Hyperlink"/>
            <w:noProof/>
          </w:rPr>
          <w:t>Summary</w:t>
        </w:r>
        <w:r w:rsidR="00390DCF">
          <w:rPr>
            <w:noProof/>
            <w:webHidden/>
          </w:rPr>
          <w:tab/>
        </w:r>
        <w:r>
          <w:rPr>
            <w:noProof/>
            <w:webHidden/>
          </w:rPr>
          <w:fldChar w:fldCharType="begin"/>
        </w:r>
        <w:r w:rsidR="00390DCF">
          <w:rPr>
            <w:noProof/>
            <w:webHidden/>
          </w:rPr>
          <w:instrText xml:space="preserve"> PAGEREF _Toc209810542 \h </w:instrText>
        </w:r>
        <w:r>
          <w:rPr>
            <w:noProof/>
            <w:webHidden/>
          </w:rPr>
        </w:r>
        <w:r>
          <w:rPr>
            <w:noProof/>
            <w:webHidden/>
          </w:rPr>
          <w:fldChar w:fldCharType="separate"/>
        </w:r>
        <w:r w:rsidR="00390DCF">
          <w:rPr>
            <w:noProof/>
            <w:webHidden/>
          </w:rPr>
          <w:t>24</w:t>
        </w:r>
        <w:r>
          <w:rPr>
            <w:noProof/>
            <w:webHidden/>
          </w:rPr>
          <w:fldChar w:fldCharType="end"/>
        </w:r>
      </w:hyperlink>
    </w:p>
    <w:p w:rsidR="00390DCF" w:rsidRDefault="001E272B">
      <w:pPr>
        <w:pStyle w:val="TOC2"/>
        <w:rPr>
          <w:rFonts w:asciiTheme="minorHAnsi" w:eastAsiaTheme="minorEastAsia" w:hAnsiTheme="minorHAnsi" w:cstheme="minorBidi"/>
          <w:noProof/>
          <w:color w:val="auto"/>
          <w:kern w:val="0"/>
          <w:sz w:val="22"/>
          <w:szCs w:val="22"/>
        </w:rPr>
      </w:pPr>
      <w:hyperlink w:anchor="_Toc209810543" w:history="1">
        <w:r w:rsidR="00390DCF" w:rsidRPr="00FA086F">
          <w:rPr>
            <w:rStyle w:val="Hyperlink"/>
            <w:noProof/>
          </w:rPr>
          <w:t>Additional Resources</w:t>
        </w:r>
        <w:r w:rsidR="00390DCF">
          <w:rPr>
            <w:noProof/>
            <w:webHidden/>
          </w:rPr>
          <w:tab/>
        </w:r>
        <w:r>
          <w:rPr>
            <w:noProof/>
            <w:webHidden/>
          </w:rPr>
          <w:fldChar w:fldCharType="begin"/>
        </w:r>
        <w:r w:rsidR="00390DCF">
          <w:rPr>
            <w:noProof/>
            <w:webHidden/>
          </w:rPr>
          <w:instrText xml:space="preserve"> PAGEREF _Toc209810543 \h </w:instrText>
        </w:r>
        <w:r>
          <w:rPr>
            <w:noProof/>
            <w:webHidden/>
          </w:rPr>
        </w:r>
        <w:r>
          <w:rPr>
            <w:noProof/>
            <w:webHidden/>
          </w:rPr>
          <w:fldChar w:fldCharType="separate"/>
        </w:r>
        <w:r w:rsidR="00390DCF">
          <w:rPr>
            <w:noProof/>
            <w:webHidden/>
          </w:rPr>
          <w:t>25</w:t>
        </w:r>
        <w:r>
          <w:rPr>
            <w:noProof/>
            <w:webHidden/>
          </w:rPr>
          <w:fldChar w:fldCharType="end"/>
        </w:r>
      </w:hyperlink>
    </w:p>
    <w:p w:rsidR="00390DCF" w:rsidRDefault="001E272B">
      <w:pPr>
        <w:pStyle w:val="TOC3"/>
        <w:rPr>
          <w:rFonts w:asciiTheme="minorHAnsi" w:eastAsiaTheme="minorEastAsia" w:hAnsiTheme="minorHAnsi" w:cstheme="minorBidi"/>
          <w:noProof/>
          <w:color w:val="auto"/>
          <w:kern w:val="0"/>
          <w:sz w:val="22"/>
          <w:szCs w:val="22"/>
        </w:rPr>
      </w:pPr>
      <w:hyperlink w:anchor="_Toc209810544" w:history="1">
        <w:r w:rsidR="00390DCF" w:rsidRPr="00FA086F">
          <w:rPr>
            <w:rStyle w:val="Hyperlink"/>
            <w:noProof/>
          </w:rPr>
          <w:t>Feedback</w:t>
        </w:r>
        <w:r w:rsidR="00390DCF">
          <w:rPr>
            <w:noProof/>
            <w:webHidden/>
          </w:rPr>
          <w:tab/>
        </w:r>
        <w:r>
          <w:rPr>
            <w:noProof/>
            <w:webHidden/>
          </w:rPr>
          <w:fldChar w:fldCharType="begin"/>
        </w:r>
        <w:r w:rsidR="00390DCF">
          <w:rPr>
            <w:noProof/>
            <w:webHidden/>
          </w:rPr>
          <w:instrText xml:space="preserve"> PAGEREF _Toc209810544 \h </w:instrText>
        </w:r>
        <w:r>
          <w:rPr>
            <w:noProof/>
            <w:webHidden/>
          </w:rPr>
        </w:r>
        <w:r>
          <w:rPr>
            <w:noProof/>
            <w:webHidden/>
          </w:rPr>
          <w:fldChar w:fldCharType="separate"/>
        </w:r>
        <w:r w:rsidR="00390DCF">
          <w:rPr>
            <w:noProof/>
            <w:webHidden/>
          </w:rPr>
          <w:t>25</w:t>
        </w:r>
        <w:r>
          <w:rPr>
            <w:noProof/>
            <w:webHidden/>
          </w:rPr>
          <w:fldChar w:fldCharType="end"/>
        </w:r>
      </w:hyperlink>
    </w:p>
    <w:p w:rsidR="005338BA" w:rsidRDefault="001E272B" w:rsidP="005338BA">
      <w:pPr>
        <w:pStyle w:val="Text"/>
      </w:pPr>
      <w:r w:rsidRPr="009A0E7F">
        <w:fldChar w:fldCharType="end"/>
      </w:r>
    </w:p>
    <w:p w:rsidR="005338BA" w:rsidRPr="005338BA" w:rsidRDefault="005338BA" w:rsidP="005338BA">
      <w:pPr>
        <w:pStyle w:val="Text"/>
      </w:pPr>
    </w:p>
    <w:p w:rsidR="00EC3FDE" w:rsidRPr="00A47998" w:rsidRDefault="00A05712" w:rsidP="00EC3FDE">
      <w:pPr>
        <w:pStyle w:val="Text"/>
        <w:rPr>
          <w:color w:val="FF0000"/>
        </w:rPr>
      </w:pPr>
      <w:r>
        <w:br w:type="page"/>
      </w:r>
      <w:bookmarkStart w:id="1" w:name="_Toc54590623"/>
    </w:p>
    <w:bookmarkEnd w:id="1"/>
    <w:p w:rsidR="00343A05" w:rsidRDefault="00343A05" w:rsidP="00EC3FDE">
      <w:pPr>
        <w:pStyle w:val="Heading4"/>
        <w:sectPr w:rsidR="00343A05" w:rsidSect="009314A7">
          <w:headerReference w:type="even" r:id="rId18"/>
          <w:headerReference w:type="default" r:id="rId19"/>
          <w:footerReference w:type="first" r:id="rId20"/>
          <w:type w:val="oddPage"/>
          <w:pgSz w:w="12240" w:h="15840" w:code="1"/>
          <w:pgMar w:top="1440" w:right="2160" w:bottom="1440" w:left="2160" w:header="1022" w:footer="1022" w:gutter="0"/>
          <w:pgNumType w:fmt="lowerRoman"/>
          <w:cols w:space="720"/>
          <w:titlePg/>
        </w:sectPr>
      </w:pPr>
    </w:p>
    <w:p w:rsidR="00CB5F14" w:rsidRDefault="008B3584" w:rsidP="00CB5F14">
      <w:pPr>
        <w:pStyle w:val="Heading1"/>
      </w:pPr>
      <w:bookmarkStart w:id="2" w:name="_Toc209810514"/>
      <w:r>
        <w:lastRenderedPageBreak/>
        <w:t xml:space="preserve">Branch </w:t>
      </w:r>
      <w:r w:rsidR="00AE1A28">
        <w:t>Infrastructure Architecture</w:t>
      </w:r>
      <w:bookmarkEnd w:id="2"/>
    </w:p>
    <w:p w:rsidR="00AE1A28" w:rsidRDefault="00AE1A28" w:rsidP="00AE1A28">
      <w:pPr>
        <w:pStyle w:val="Text"/>
      </w:pPr>
      <w:r>
        <w:t>For many years</w:t>
      </w:r>
      <w:r w:rsidR="00E43AA2">
        <w:t>,</w:t>
      </w:r>
      <w:r>
        <w:t xml:space="preserve"> designing IT infrastructures </w:t>
      </w:r>
      <w:r w:rsidR="00BA52D3">
        <w:t>to</w:t>
      </w:r>
      <w:r>
        <w:t xml:space="preserve"> support </w:t>
      </w:r>
      <w:r w:rsidR="008B3584">
        <w:t xml:space="preserve">branch </w:t>
      </w:r>
      <w:r>
        <w:t xml:space="preserve">sites has been a challenging task. The complexities introduced </w:t>
      </w:r>
      <w:r w:rsidR="00BA52D3">
        <w:t xml:space="preserve">by </w:t>
      </w:r>
      <w:r>
        <w:t>the limitations in available network</w:t>
      </w:r>
      <w:r w:rsidR="008B3584">
        <w:t xml:space="preserve"> latency,</w:t>
      </w:r>
      <w:r>
        <w:t xml:space="preserve"> bandwidth, performance</w:t>
      </w:r>
      <w:r w:rsidR="00BA52D3">
        <w:t xml:space="preserve"> issues</w:t>
      </w:r>
      <w:r w:rsidR="00E43AA2">
        <w:t>,</w:t>
      </w:r>
      <w:r>
        <w:t xml:space="preserve"> and geographic separation</w:t>
      </w:r>
      <w:r w:rsidR="00BA52D3">
        <w:t>,</w:t>
      </w:r>
      <w:r>
        <w:t xml:space="preserve"> have a significant impact on an organization</w:t>
      </w:r>
      <w:r w:rsidR="00E43AA2">
        <w:t>’</w:t>
      </w:r>
      <w:r>
        <w:t>s ability to implement a</w:t>
      </w:r>
      <w:r w:rsidR="00BA52D3">
        <w:t>n appropriate</w:t>
      </w:r>
      <w:r>
        <w:t xml:space="preserve"> single IT solution</w:t>
      </w:r>
      <w:r w:rsidR="00E43AA2">
        <w:t xml:space="preserve"> </w:t>
      </w:r>
      <w:r w:rsidR="00BA52D3">
        <w:t>for</w:t>
      </w:r>
      <w:r w:rsidR="00E43AA2">
        <w:t xml:space="preserve"> all </w:t>
      </w:r>
      <w:r w:rsidR="00BA52D3">
        <w:t xml:space="preserve">of its </w:t>
      </w:r>
      <w:r w:rsidR="00E43AA2">
        <w:t>sites</w:t>
      </w:r>
      <w:r>
        <w:t xml:space="preserve">. As </w:t>
      </w:r>
      <w:r w:rsidR="005444E1">
        <w:t>wide area network (</w:t>
      </w:r>
      <w:r>
        <w:t>WAN</w:t>
      </w:r>
      <w:r w:rsidR="005444E1">
        <w:t>)</w:t>
      </w:r>
      <w:r>
        <w:t xml:space="preserve"> bandwidth and performance grows</w:t>
      </w:r>
      <w:r w:rsidR="00E43AA2">
        <w:t>,</w:t>
      </w:r>
      <w:r>
        <w:t xml:space="preserve"> client and server technologies are </w:t>
      </w:r>
      <w:r w:rsidR="00A92241">
        <w:t xml:space="preserve">also </w:t>
      </w:r>
      <w:r>
        <w:t xml:space="preserve">introduced </w:t>
      </w:r>
      <w:r w:rsidR="00A92241">
        <w:t>(</w:t>
      </w:r>
      <w:r>
        <w:t>or enhanced</w:t>
      </w:r>
      <w:r w:rsidR="00A92241">
        <w:t>)</w:t>
      </w:r>
      <w:r>
        <w:t xml:space="preserve"> to support </w:t>
      </w:r>
      <w:r w:rsidR="00C36ED2">
        <w:t>branch</w:t>
      </w:r>
      <w:r>
        <w:t xml:space="preserve"> operation</w:t>
      </w:r>
      <w:r w:rsidR="00E43AA2">
        <w:t>s</w:t>
      </w:r>
      <w:r>
        <w:t xml:space="preserve"> </w:t>
      </w:r>
      <w:r w:rsidR="00E43AA2">
        <w:t xml:space="preserve">better, </w:t>
      </w:r>
      <w:r w:rsidR="00BA52D3">
        <w:t xml:space="preserve">and </w:t>
      </w:r>
      <w:r>
        <w:t>the situation continue</w:t>
      </w:r>
      <w:r w:rsidR="00BA52D3">
        <w:t>s</w:t>
      </w:r>
      <w:r>
        <w:t xml:space="preserve"> to improve. However, there will always be a fundamental difference in </w:t>
      </w:r>
      <w:r w:rsidR="00BA52D3">
        <w:t>the design for</w:t>
      </w:r>
      <w:r>
        <w:t xml:space="preserve"> a geographically distributed IT infrastructure </w:t>
      </w:r>
      <w:r w:rsidR="00BA52D3">
        <w:t>and the design for</w:t>
      </w:r>
      <w:r>
        <w:t xml:space="preserve"> a single site</w:t>
      </w:r>
      <w:r w:rsidR="00BA52D3">
        <w:t>, because</w:t>
      </w:r>
      <w:r>
        <w:t xml:space="preserve"> </w:t>
      </w:r>
      <w:r w:rsidR="00C36ED2">
        <w:t>branch</w:t>
      </w:r>
      <w:r>
        <w:t xml:space="preserve"> site</w:t>
      </w:r>
      <w:r w:rsidR="00E43AA2">
        <w:t>s</w:t>
      </w:r>
      <w:r>
        <w:t xml:space="preserve"> introduce a number of significant constraints that modify the options that are available to solution designers. </w:t>
      </w:r>
    </w:p>
    <w:p w:rsidR="00AE1A28" w:rsidRDefault="00AE1A28" w:rsidP="00AE1A28">
      <w:pPr>
        <w:pStyle w:val="Text"/>
      </w:pPr>
      <w:r>
        <w:t xml:space="preserve">This guide updates the architecture approach </w:t>
      </w:r>
      <w:r w:rsidR="00E43AA2">
        <w:t xml:space="preserve">that was </w:t>
      </w:r>
      <w:r>
        <w:t xml:space="preserve">taken in </w:t>
      </w:r>
      <w:r w:rsidR="00E43AA2">
        <w:t>C</w:t>
      </w:r>
      <w:r>
        <w:t>hapter 2 of the “</w:t>
      </w:r>
      <w:r w:rsidR="000C1864">
        <w:t>Branch O</w:t>
      </w:r>
      <w:r w:rsidR="00910530">
        <w:t>ffice</w:t>
      </w:r>
      <w:r>
        <w:t xml:space="preserve"> Infrastructure Solution for Microsoft Windows Server 2003 Release 2” guide</w:t>
      </w:r>
      <w:r w:rsidR="00E43AA2">
        <w:t>, and</w:t>
      </w:r>
      <w:r>
        <w:t xml:space="preserve"> specifically </w:t>
      </w:r>
      <w:r w:rsidR="00E43AA2">
        <w:t xml:space="preserve">deals with </w:t>
      </w:r>
      <w:r>
        <w:t>the changes</w:t>
      </w:r>
      <w:r w:rsidR="00E43AA2">
        <w:t xml:space="preserve"> that were</w:t>
      </w:r>
      <w:r>
        <w:t xml:space="preserve"> introduced by </w:t>
      </w:r>
      <w:r w:rsidR="0072270F">
        <w:t xml:space="preserve">the </w:t>
      </w:r>
      <w:r>
        <w:t>Windows</w:t>
      </w:r>
      <w:r w:rsidR="00BA52D3">
        <w:t>®</w:t>
      </w:r>
      <w:r>
        <w:t xml:space="preserve"> Vista</w:t>
      </w:r>
      <w:r w:rsidR="00E43AA2">
        <w:t>®</w:t>
      </w:r>
      <w:r>
        <w:t xml:space="preserve"> </w:t>
      </w:r>
      <w:r w:rsidR="0072270F">
        <w:t xml:space="preserve">operating system </w:t>
      </w:r>
      <w:r>
        <w:t xml:space="preserve">and </w:t>
      </w:r>
      <w:r w:rsidR="0072270F">
        <w:t xml:space="preserve">the </w:t>
      </w:r>
      <w:r>
        <w:t>Windows Server</w:t>
      </w:r>
      <w:r w:rsidR="00E43AA2">
        <w:t>®</w:t>
      </w:r>
      <w:r>
        <w:t xml:space="preserve"> 2008</w:t>
      </w:r>
      <w:r w:rsidR="0072270F">
        <w:t xml:space="preserve"> operating system</w:t>
      </w:r>
      <w:r>
        <w:t xml:space="preserve">. </w:t>
      </w:r>
      <w:r w:rsidR="00BA52D3">
        <w:t xml:space="preserve">Although </w:t>
      </w:r>
      <w:r>
        <w:t xml:space="preserve">the fundamental architectural principles in this guide remain </w:t>
      </w:r>
      <w:r w:rsidR="002128C9">
        <w:t>very similar</w:t>
      </w:r>
      <w:r w:rsidR="00E43AA2">
        <w:t>,</w:t>
      </w:r>
      <w:r>
        <w:t xml:space="preserve"> the </w:t>
      </w:r>
      <w:r w:rsidR="002128C9">
        <w:t>technologies and capabilities</w:t>
      </w:r>
      <w:r>
        <w:t xml:space="preserve"> have moved on. This guide provides the necessary updates to ensure you</w:t>
      </w:r>
      <w:r w:rsidR="00E43AA2">
        <w:t>r</w:t>
      </w:r>
      <w:r>
        <w:t xml:space="preserve"> </w:t>
      </w:r>
      <w:r w:rsidR="00C36ED2">
        <w:t>branch</w:t>
      </w:r>
      <w:r>
        <w:t xml:space="preserve"> infrastructure designs take advantage of the latest </w:t>
      </w:r>
      <w:r w:rsidR="002128C9">
        <w:t xml:space="preserve">technical </w:t>
      </w:r>
      <w:r>
        <w:t>approaches.</w:t>
      </w:r>
    </w:p>
    <w:p w:rsidR="00AB223F" w:rsidRDefault="00AB223F" w:rsidP="00AB223F">
      <w:pPr>
        <w:pStyle w:val="Heading2"/>
      </w:pPr>
      <w:bookmarkStart w:id="3" w:name="_Toc209810515"/>
      <w:r>
        <w:t>Goals and Objectives</w:t>
      </w:r>
      <w:bookmarkEnd w:id="3"/>
      <w:r>
        <w:t xml:space="preserve"> </w:t>
      </w:r>
    </w:p>
    <w:p w:rsidR="00AB223F" w:rsidRDefault="00AB223F" w:rsidP="00AB223F">
      <w:pPr>
        <w:pStyle w:val="Text"/>
      </w:pPr>
      <w:r>
        <w:t xml:space="preserve">This </w:t>
      </w:r>
      <w:r w:rsidR="00F6740F">
        <w:t>guide</w:t>
      </w:r>
      <w:r>
        <w:t xml:space="preserve"> </w:t>
      </w:r>
      <w:r w:rsidR="00F6740F" w:rsidRPr="00F6740F">
        <w:t xml:space="preserve">introduces a method of designing a service-based </w:t>
      </w:r>
      <w:r w:rsidR="008B3584">
        <w:t xml:space="preserve">branch </w:t>
      </w:r>
      <w:r w:rsidR="00F6740F" w:rsidRPr="00F6740F">
        <w:t xml:space="preserve">infrastructure design. The </w:t>
      </w:r>
      <w:r w:rsidR="00C36ED2">
        <w:t>branch</w:t>
      </w:r>
      <w:r w:rsidR="00F6740F" w:rsidRPr="00F6740F">
        <w:t xml:space="preserve"> environment is typically part of a larger network that supports </w:t>
      </w:r>
      <w:r w:rsidR="003135AD">
        <w:t>an</w:t>
      </w:r>
      <w:r w:rsidR="003135AD" w:rsidRPr="00F6740F">
        <w:t xml:space="preserve"> </w:t>
      </w:r>
      <w:r w:rsidR="00F6740F" w:rsidRPr="00F6740F">
        <w:t xml:space="preserve">organization's main sites and data centers. However, </w:t>
      </w:r>
      <w:r w:rsidR="00C36ED2">
        <w:t>branch</w:t>
      </w:r>
      <w:r w:rsidR="00FF1564">
        <w:t xml:space="preserve"> site</w:t>
      </w:r>
      <w:r w:rsidR="00F6740F" w:rsidRPr="00F6740F">
        <w:t xml:space="preserve">s introduce a number of significant constraints that modify the options that are available to solution designers. This </w:t>
      </w:r>
      <w:r w:rsidR="00F6740F">
        <w:t>guide</w:t>
      </w:r>
      <w:r w:rsidR="00F6740F" w:rsidRPr="00F6740F">
        <w:t xml:space="preserve"> </w:t>
      </w:r>
      <w:r w:rsidR="0072270F">
        <w:t>explains</w:t>
      </w:r>
      <w:r w:rsidR="0072270F" w:rsidRPr="00F6740F">
        <w:t xml:space="preserve"> </w:t>
      </w:r>
      <w:r w:rsidR="00F6740F" w:rsidRPr="00F6740F">
        <w:t xml:space="preserve">how to look at the specific requirements of the </w:t>
      </w:r>
      <w:r w:rsidR="00C36ED2">
        <w:t>branch</w:t>
      </w:r>
      <w:r w:rsidR="00F6740F" w:rsidRPr="00F6740F">
        <w:t xml:space="preserve"> office </w:t>
      </w:r>
      <w:r w:rsidR="0072270F">
        <w:t>with</w:t>
      </w:r>
      <w:r w:rsidR="00F6740F" w:rsidRPr="00F6740F">
        <w:t>in the larger context of</w:t>
      </w:r>
      <w:r w:rsidR="00F6740F">
        <w:t xml:space="preserve"> </w:t>
      </w:r>
      <w:r w:rsidR="003135AD">
        <w:t xml:space="preserve">an </w:t>
      </w:r>
      <w:r w:rsidR="00F6740F">
        <w:t>organization's IT services</w:t>
      </w:r>
      <w:r>
        <w:t>.</w:t>
      </w:r>
    </w:p>
    <w:p w:rsidR="00AB223F" w:rsidRDefault="00AB223F" w:rsidP="00AB223F">
      <w:pPr>
        <w:pStyle w:val="Heading2"/>
      </w:pPr>
      <w:bookmarkStart w:id="4" w:name="_Toc188439718"/>
      <w:bookmarkStart w:id="5" w:name="_Toc209810516"/>
      <w:r>
        <w:t>Audience</w:t>
      </w:r>
      <w:bookmarkEnd w:id="4"/>
      <w:bookmarkEnd w:id="5"/>
    </w:p>
    <w:p w:rsidR="00985A1F" w:rsidRDefault="00985A1F" w:rsidP="00985A1F">
      <w:pPr>
        <w:pStyle w:val="Text"/>
      </w:pPr>
      <w:r>
        <w:t xml:space="preserve">The primary audience for this guide is the experienced Infrastructure Architect or IT professional who is responsible for designing one or more of the services </w:t>
      </w:r>
      <w:r w:rsidR="0072270F">
        <w:t xml:space="preserve">that are </w:t>
      </w:r>
      <w:r w:rsidR="003135AD">
        <w:t>included in</w:t>
      </w:r>
      <w:r>
        <w:t xml:space="preserve"> a </w:t>
      </w:r>
      <w:r w:rsidR="00C36ED2">
        <w:t>branch</w:t>
      </w:r>
      <w:r>
        <w:t xml:space="preserve"> infrastructure. A </w:t>
      </w:r>
      <w:r w:rsidR="00C36ED2">
        <w:t>branch</w:t>
      </w:r>
      <w:r>
        <w:t xml:space="preserve"> infrastructure consists of many services and applications, so a single individual </w:t>
      </w:r>
      <w:r w:rsidR="0072270F">
        <w:t>may not have</w:t>
      </w:r>
      <w:r>
        <w:t xml:space="preserve"> all of the skill sets </w:t>
      </w:r>
      <w:r w:rsidR="0072270F">
        <w:t xml:space="preserve">that are </w:t>
      </w:r>
      <w:r>
        <w:t>required to</w:t>
      </w:r>
      <w:r w:rsidR="00C80F8F">
        <w:t xml:space="preserve"> </w:t>
      </w:r>
      <w:r>
        <w:t xml:space="preserve">design a </w:t>
      </w:r>
      <w:r w:rsidR="00C36ED2">
        <w:t>branch</w:t>
      </w:r>
      <w:r>
        <w:t xml:space="preserve"> infrastructure solution.</w:t>
      </w:r>
    </w:p>
    <w:p w:rsidR="00985A1F" w:rsidRDefault="00985A1F" w:rsidP="00985A1F">
      <w:pPr>
        <w:pStyle w:val="Text"/>
      </w:pPr>
      <w:r>
        <w:t xml:space="preserve">Instead, the design process usually requires a design team. Together, the design team members must have a good working knowledge of all </w:t>
      </w:r>
      <w:r w:rsidR="003135AD">
        <w:t xml:space="preserve">of the </w:t>
      </w:r>
      <w:r>
        <w:t xml:space="preserve">core technologies </w:t>
      </w:r>
      <w:r w:rsidR="003135AD">
        <w:t xml:space="preserve">that are </w:t>
      </w:r>
      <w:r>
        <w:t xml:space="preserve">required in a </w:t>
      </w:r>
      <w:r w:rsidR="00C36ED2">
        <w:t>branch</w:t>
      </w:r>
      <w:r>
        <w:t xml:space="preserve"> infrastructure design, including the following:</w:t>
      </w:r>
    </w:p>
    <w:p w:rsidR="00985A1F" w:rsidRDefault="00985A1F" w:rsidP="001E32D5">
      <w:pPr>
        <w:pStyle w:val="BulletedList1"/>
      </w:pPr>
      <w:r>
        <w:t xml:space="preserve">The Windows Server </w:t>
      </w:r>
      <w:r w:rsidR="008B3584">
        <w:t xml:space="preserve">and client </w:t>
      </w:r>
      <w:r>
        <w:t>operating system platform</w:t>
      </w:r>
      <w:r w:rsidR="008B3584">
        <w:t>s</w:t>
      </w:r>
    </w:p>
    <w:p w:rsidR="00985A1F" w:rsidRDefault="00985A1F" w:rsidP="001E32D5">
      <w:pPr>
        <w:pStyle w:val="BulletedList1"/>
      </w:pPr>
      <w:r>
        <w:t>N-Tier client/server architecture</w:t>
      </w:r>
    </w:p>
    <w:p w:rsidR="00985A1F" w:rsidRDefault="00985A1F" w:rsidP="001E32D5">
      <w:pPr>
        <w:pStyle w:val="BulletedList1"/>
      </w:pPr>
      <w:r>
        <w:t>Limited bandwidth networking and connectivity environments</w:t>
      </w:r>
    </w:p>
    <w:p w:rsidR="00985A1F" w:rsidRDefault="00985A1F" w:rsidP="001E32D5">
      <w:pPr>
        <w:pStyle w:val="BulletedList1"/>
      </w:pPr>
      <w:r>
        <w:t>Service operations and business requirements</w:t>
      </w:r>
    </w:p>
    <w:p w:rsidR="00985A1F" w:rsidRDefault="00985A1F" w:rsidP="001E32D5">
      <w:pPr>
        <w:pStyle w:val="BulletedList1"/>
      </w:pPr>
      <w:r>
        <w:t>Reliability, availability, security, performance, compatibility, and other hardware and software management concepts</w:t>
      </w:r>
    </w:p>
    <w:p w:rsidR="00985A1F" w:rsidRDefault="00985A1F" w:rsidP="001E32D5">
      <w:pPr>
        <w:pStyle w:val="BulletedList1"/>
      </w:pPr>
      <w:r>
        <w:t xml:space="preserve">The infrastructure services and technologies </w:t>
      </w:r>
      <w:r w:rsidR="003135AD">
        <w:t xml:space="preserve">that are described </w:t>
      </w:r>
      <w:r>
        <w:t>in this solution Software distribution and update management</w:t>
      </w:r>
      <w:r w:rsidR="001E32D5" w:rsidRPr="001E32D5">
        <w:t xml:space="preserve"> </w:t>
      </w:r>
      <w:r w:rsidR="001E32D5">
        <w:t>services and products</w:t>
      </w:r>
    </w:p>
    <w:p w:rsidR="00985A1F" w:rsidRDefault="00985A1F" w:rsidP="001E32D5">
      <w:pPr>
        <w:pStyle w:val="BulletedList1"/>
      </w:pPr>
      <w:r>
        <w:t>Backup and recovery</w:t>
      </w:r>
      <w:r w:rsidR="001E32D5">
        <w:t xml:space="preserve"> techniques and tools</w:t>
      </w:r>
    </w:p>
    <w:p w:rsidR="00985A1F" w:rsidRDefault="00985A1F" w:rsidP="001E32D5">
      <w:pPr>
        <w:pStyle w:val="BulletedList1"/>
      </w:pPr>
      <w:r>
        <w:t>Automation tools</w:t>
      </w:r>
    </w:p>
    <w:p w:rsidR="00AB223F" w:rsidRPr="00624BED" w:rsidRDefault="00985A1F" w:rsidP="001E32D5">
      <w:pPr>
        <w:pStyle w:val="BulletedList1"/>
      </w:pPr>
      <w:r>
        <w:t>Virtual machine concepts and processes</w:t>
      </w:r>
    </w:p>
    <w:p w:rsidR="00D6760B" w:rsidRDefault="00C36ED2" w:rsidP="00D6760B">
      <w:pPr>
        <w:pStyle w:val="Heading1"/>
      </w:pPr>
      <w:bookmarkStart w:id="6" w:name="_Toc114448084"/>
      <w:bookmarkStart w:id="7" w:name="_Toc124219481"/>
      <w:bookmarkStart w:id="8" w:name="_Toc188246287"/>
      <w:bookmarkStart w:id="9" w:name="_Toc209810517"/>
      <w:bookmarkStart w:id="10" w:name="_Toc114447451"/>
      <w:bookmarkStart w:id="11" w:name="_Toc124327920"/>
      <w:bookmarkStart w:id="12" w:name="_Toc125367861"/>
      <w:r>
        <w:lastRenderedPageBreak/>
        <w:t>Branch</w:t>
      </w:r>
      <w:r w:rsidR="00AB3C41">
        <w:t xml:space="preserve"> Office </w:t>
      </w:r>
      <w:r w:rsidR="00D6760B">
        <w:t>Logical Design</w:t>
      </w:r>
      <w:bookmarkEnd w:id="6"/>
      <w:bookmarkEnd w:id="7"/>
      <w:bookmarkEnd w:id="8"/>
      <w:bookmarkEnd w:id="9"/>
    </w:p>
    <w:p w:rsidR="00D6760B" w:rsidRDefault="00D6760B" w:rsidP="00D6760B">
      <w:pPr>
        <w:pStyle w:val="Text"/>
      </w:pPr>
      <w:r w:rsidRPr="0031737B">
        <w:t xml:space="preserve">Before going into the physical designs for </w:t>
      </w:r>
      <w:r w:rsidR="008B3584">
        <w:t xml:space="preserve">branch </w:t>
      </w:r>
      <w:r>
        <w:t>sites</w:t>
      </w:r>
      <w:r w:rsidRPr="0031737B">
        <w:t xml:space="preserve">, it is important to </w:t>
      </w:r>
      <w:r>
        <w:t xml:space="preserve">understand </w:t>
      </w:r>
      <w:r w:rsidR="00C80F8F">
        <w:t xml:space="preserve">that </w:t>
      </w:r>
      <w:r>
        <w:t xml:space="preserve">a number of logical approaches ultimately govern </w:t>
      </w:r>
      <w:r w:rsidR="00C80F8F">
        <w:t xml:space="preserve">your </w:t>
      </w:r>
      <w:r>
        <w:t xml:space="preserve">physical design. You should </w:t>
      </w:r>
      <w:r w:rsidRPr="0031737B">
        <w:t xml:space="preserve">consider the logical approaches to the designs for each service in </w:t>
      </w:r>
      <w:r w:rsidR="00C80F8F">
        <w:t>your</w:t>
      </w:r>
      <w:r w:rsidR="00C80F8F" w:rsidRPr="0031737B">
        <w:t xml:space="preserve"> </w:t>
      </w:r>
      <w:r w:rsidRPr="0031737B">
        <w:t xml:space="preserve">architecture. This section looks at the logical structure and taxonomy of providing services that function at the required level in a </w:t>
      </w:r>
      <w:r>
        <w:t>remotely distributed</w:t>
      </w:r>
      <w:r w:rsidRPr="0031737B">
        <w:t xml:space="preserve"> environment.</w:t>
      </w:r>
    </w:p>
    <w:p w:rsidR="005743DB" w:rsidRDefault="00C36ED2" w:rsidP="005743DB">
      <w:pPr>
        <w:pStyle w:val="Heading2"/>
      </w:pPr>
      <w:bookmarkStart w:id="13" w:name="_Toc209810518"/>
      <w:bookmarkStart w:id="14" w:name="_Toc114448077"/>
      <w:bookmarkStart w:id="15" w:name="_Toc124219482"/>
      <w:bookmarkStart w:id="16" w:name="_Toc188246288"/>
      <w:bookmarkStart w:id="17" w:name="_Toc114448088"/>
      <w:r>
        <w:t>Branch</w:t>
      </w:r>
      <w:r w:rsidR="005743DB">
        <w:t xml:space="preserve"> Services Design</w:t>
      </w:r>
      <w:bookmarkEnd w:id="13"/>
    </w:p>
    <w:p w:rsidR="005743DB" w:rsidRDefault="005743DB" w:rsidP="005743DB">
      <w:pPr>
        <w:pStyle w:val="Text"/>
      </w:pPr>
      <w:r>
        <w:t xml:space="preserve">An extensive range of services </w:t>
      </w:r>
      <w:r w:rsidR="003135AD">
        <w:t xml:space="preserve">is </w:t>
      </w:r>
      <w:r>
        <w:t xml:space="preserve">required in an organization's infrastructure. The key to a successful </w:t>
      </w:r>
      <w:r w:rsidR="00C36ED2">
        <w:t>branch</w:t>
      </w:r>
      <w:r>
        <w:t xml:space="preserve"> infrastructure design is to determine which of these services </w:t>
      </w:r>
      <w:r w:rsidR="00C80F8F">
        <w:t>are</w:t>
      </w:r>
      <w:r>
        <w:t xml:space="preserve"> required in the </w:t>
      </w:r>
      <w:r w:rsidR="00C36ED2">
        <w:t>branch</w:t>
      </w:r>
      <w:r>
        <w:t xml:space="preserve"> site and how they should be placed to meet the requirements of the </w:t>
      </w:r>
      <w:r w:rsidR="00C36ED2">
        <w:t>branch</w:t>
      </w:r>
      <w:r>
        <w:t xml:space="preserve"> users.</w:t>
      </w:r>
    </w:p>
    <w:p w:rsidR="005743DB" w:rsidRDefault="005743DB" w:rsidP="005743DB">
      <w:pPr>
        <w:pStyle w:val="Text"/>
      </w:pPr>
      <w:r>
        <w:t xml:space="preserve">To help manage the scope of your design process, you may find it helpful to categorize the services that are provided to the </w:t>
      </w:r>
      <w:r w:rsidR="00C36ED2">
        <w:t>branch</w:t>
      </w:r>
      <w:r>
        <w:t xml:space="preserve"> sites. </w:t>
      </w:r>
      <w:r w:rsidR="003135AD">
        <w:t xml:space="preserve">The </w:t>
      </w:r>
      <w:r>
        <w:t xml:space="preserve">previous version of this guide focused on two basic tiers of services, </w:t>
      </w:r>
      <w:r>
        <w:rPr>
          <w:i/>
          <w:iCs/>
        </w:rPr>
        <w:t>core</w:t>
      </w:r>
      <w:r>
        <w:t xml:space="preserve"> and </w:t>
      </w:r>
      <w:r w:rsidRPr="00514388">
        <w:rPr>
          <w:i/>
          <w:iCs/>
        </w:rPr>
        <w:t>extended</w:t>
      </w:r>
      <w:r>
        <w:t xml:space="preserve">. The primary purpose of the categorization is to help </w:t>
      </w:r>
      <w:r w:rsidR="00411132">
        <w:t>you</w:t>
      </w:r>
      <w:r w:rsidR="003135AD">
        <w:t xml:space="preserve"> to </w:t>
      </w:r>
      <w:r>
        <w:t xml:space="preserve">identify and standardize on the services that form the minimum service requirements for all </w:t>
      </w:r>
      <w:r w:rsidR="003135AD">
        <w:t xml:space="preserve">of the </w:t>
      </w:r>
      <w:r w:rsidR="00C36ED2">
        <w:t>branch</w:t>
      </w:r>
      <w:r>
        <w:t xml:space="preserve"> site</w:t>
      </w:r>
      <w:r w:rsidR="003135AD">
        <w:t>s</w:t>
      </w:r>
      <w:r>
        <w:t xml:space="preserve"> in </w:t>
      </w:r>
      <w:r w:rsidR="003135AD">
        <w:t xml:space="preserve">your </w:t>
      </w:r>
      <w:r>
        <w:t>organization. If you can standardize on these services you will mak</w:t>
      </w:r>
      <w:r w:rsidR="003135AD">
        <w:t>e</w:t>
      </w:r>
      <w:r>
        <w:t xml:space="preserve"> a significant step towards simplifying the complexities of a </w:t>
      </w:r>
      <w:r w:rsidR="00C36ED2">
        <w:t>branch</w:t>
      </w:r>
      <w:r>
        <w:t xml:space="preserve"> infrastructure.</w:t>
      </w:r>
    </w:p>
    <w:p w:rsidR="005743DB" w:rsidRDefault="005743DB" w:rsidP="005743DB">
      <w:pPr>
        <w:pStyle w:val="Text"/>
      </w:pPr>
      <w:r>
        <w:t>With the introduction of the Server Core Edition of Windows Server 2008</w:t>
      </w:r>
      <w:r w:rsidR="003135AD">
        <w:t>,</w:t>
      </w:r>
      <w:r>
        <w:t xml:space="preserve"> </w:t>
      </w:r>
      <w:r w:rsidR="003135AD">
        <w:t>Microsoft has</w:t>
      </w:r>
      <w:r>
        <w:t xml:space="preserve"> updated </w:t>
      </w:r>
      <w:r w:rsidR="003135AD">
        <w:t xml:space="preserve">the </w:t>
      </w:r>
      <w:r>
        <w:t xml:space="preserve">terminology to help reduce the possibility of confusion between services that provide </w:t>
      </w:r>
      <w:r w:rsidR="00276B97" w:rsidRPr="00276B97">
        <w:rPr>
          <w:i/>
        </w:rPr>
        <w:t xml:space="preserve">core </w:t>
      </w:r>
      <w:r w:rsidR="00C36ED2">
        <w:rPr>
          <w:i/>
        </w:rPr>
        <w:t>branch</w:t>
      </w:r>
      <w:r w:rsidR="00276B97" w:rsidRPr="00276B97">
        <w:rPr>
          <w:i/>
        </w:rPr>
        <w:t xml:space="preserve"> site services</w:t>
      </w:r>
      <w:r>
        <w:t xml:space="preserve"> and services that are available on the Server Core edition of Windows Server 2008.</w:t>
      </w:r>
    </w:p>
    <w:p w:rsidR="005743DB" w:rsidRDefault="003135AD" w:rsidP="005743DB">
      <w:pPr>
        <w:pStyle w:val="Text"/>
      </w:pPr>
      <w:r>
        <w:t>T</w:t>
      </w:r>
      <w:r w:rsidR="005743DB">
        <w:t xml:space="preserve">his guide </w:t>
      </w:r>
      <w:r>
        <w:t>refers to</w:t>
      </w:r>
      <w:r w:rsidR="005743DB">
        <w:t xml:space="preserve"> two categories</w:t>
      </w:r>
      <w:r w:rsidR="00C80F8F">
        <w:t xml:space="preserve"> of services: </w:t>
      </w:r>
      <w:r w:rsidR="005743DB" w:rsidRPr="00345461">
        <w:rPr>
          <w:i/>
        </w:rPr>
        <w:t>ba</w:t>
      </w:r>
      <w:r w:rsidR="005B7E41">
        <w:rPr>
          <w:i/>
        </w:rPr>
        <w:t>se</w:t>
      </w:r>
      <w:r w:rsidR="005743DB">
        <w:t xml:space="preserve"> and </w:t>
      </w:r>
      <w:r w:rsidR="005B7E41">
        <w:rPr>
          <w:i/>
        </w:rPr>
        <w:t>extended.</w:t>
      </w:r>
    </w:p>
    <w:p w:rsidR="005743DB" w:rsidRDefault="005743DB" w:rsidP="005743DB">
      <w:pPr>
        <w:pStyle w:val="Heading3"/>
      </w:pPr>
      <w:bookmarkStart w:id="18" w:name="_Toc124219490"/>
      <w:bookmarkStart w:id="19" w:name="_Toc188246294"/>
      <w:bookmarkStart w:id="20" w:name="_Toc209810519"/>
      <w:r>
        <w:t>Bas</w:t>
      </w:r>
      <w:r w:rsidR="005B7E41">
        <w:t>e</w:t>
      </w:r>
      <w:r>
        <w:t xml:space="preserve"> Services</w:t>
      </w:r>
      <w:bookmarkEnd w:id="18"/>
      <w:bookmarkEnd w:id="19"/>
      <w:bookmarkEnd w:id="20"/>
    </w:p>
    <w:p w:rsidR="005743DB" w:rsidRDefault="003135AD" w:rsidP="005743DB">
      <w:pPr>
        <w:pStyle w:val="Text"/>
      </w:pPr>
      <w:r>
        <w:t>Bas</w:t>
      </w:r>
      <w:r w:rsidR="005B7E41">
        <w:t>e</w:t>
      </w:r>
      <w:r>
        <w:t xml:space="preserve"> </w:t>
      </w:r>
      <w:r w:rsidR="005743DB">
        <w:t xml:space="preserve">services provide the fundamental infrastructure services that support </w:t>
      </w:r>
      <w:r>
        <w:t xml:space="preserve">the </w:t>
      </w:r>
      <w:r w:rsidR="005743DB">
        <w:t xml:space="preserve">IT infrastructure </w:t>
      </w:r>
      <w:r>
        <w:t xml:space="preserve">of an organization </w:t>
      </w:r>
      <w:r w:rsidR="005743DB">
        <w:t xml:space="preserve">and other specialized </w:t>
      </w:r>
      <w:r w:rsidR="005B7E41">
        <w:t xml:space="preserve">extended </w:t>
      </w:r>
      <w:r w:rsidR="005743DB">
        <w:t>services support business functions or revenue generating activities. Bas</w:t>
      </w:r>
      <w:r w:rsidR="005B7E41">
        <w:t>e</w:t>
      </w:r>
      <w:r w:rsidR="005743DB">
        <w:t xml:space="preserve"> service</w:t>
      </w:r>
      <w:r w:rsidR="00C80F8F">
        <w:t>,</w:t>
      </w:r>
      <w:r w:rsidR="005743DB">
        <w:t xml:space="preserve"> in this context</w:t>
      </w:r>
      <w:r w:rsidR="00C80F8F">
        <w:t>,</w:t>
      </w:r>
      <w:r w:rsidR="005743DB">
        <w:t xml:space="preserve"> does not </w:t>
      </w:r>
      <w:r w:rsidR="00C80F8F">
        <w:t>imply</w:t>
      </w:r>
      <w:r w:rsidR="005743DB">
        <w:t xml:space="preserve"> an inferior service</w:t>
      </w:r>
      <w:r w:rsidR="002D1A53">
        <w:t>;</w:t>
      </w:r>
      <w:r w:rsidR="005743DB">
        <w:t xml:space="preserve"> </w:t>
      </w:r>
      <w:r w:rsidR="00830023">
        <w:t>bas</w:t>
      </w:r>
      <w:r w:rsidR="005B7E41">
        <w:t>e</w:t>
      </w:r>
      <w:r w:rsidR="00830023">
        <w:t xml:space="preserve"> services </w:t>
      </w:r>
      <w:r w:rsidR="005743DB">
        <w:t xml:space="preserve">simply provide the most basic functionality to the </w:t>
      </w:r>
      <w:r w:rsidR="005B7E41">
        <w:t xml:space="preserve">branch </w:t>
      </w:r>
      <w:r w:rsidR="005743DB">
        <w:t xml:space="preserve">infrastructure. In the </w:t>
      </w:r>
      <w:r w:rsidR="005B7E41" w:rsidRPr="005B7E41">
        <w:t>Branch</w:t>
      </w:r>
      <w:r w:rsidR="004C1E42">
        <w:t xml:space="preserve"> Office</w:t>
      </w:r>
      <w:r w:rsidR="005B7E41" w:rsidRPr="005B7E41">
        <w:t xml:space="preserve"> Infrastructure Solution</w:t>
      </w:r>
      <w:r>
        <w:t xml:space="preserve"> (</w:t>
      </w:r>
      <w:r w:rsidR="005B7E41">
        <w:t>B</w:t>
      </w:r>
      <w:r w:rsidR="004C1E42">
        <w:t>O</w:t>
      </w:r>
      <w:r w:rsidR="005B7E41">
        <w:t>I</w:t>
      </w:r>
      <w:r w:rsidR="005B7E41" w:rsidRPr="00875D81">
        <w:t>S</w:t>
      </w:r>
      <w:r>
        <w:t>)</w:t>
      </w:r>
      <w:r w:rsidR="005743DB">
        <w:t>, the following services are identified as basic:</w:t>
      </w:r>
    </w:p>
    <w:p w:rsidR="005743DB" w:rsidRDefault="005743DB" w:rsidP="005743DB">
      <w:pPr>
        <w:pStyle w:val="BulletedList1"/>
      </w:pPr>
      <w:r w:rsidRPr="00AE7D46">
        <w:rPr>
          <w:b/>
          <w:bCs/>
        </w:rPr>
        <w:t>Directory services</w:t>
      </w:r>
      <w:r>
        <w:t xml:space="preserve">. The authentication service for </w:t>
      </w:r>
      <w:r w:rsidR="004C1E42">
        <w:t>BO</w:t>
      </w:r>
      <w:r w:rsidR="005B7E41">
        <w:t>IS</w:t>
      </w:r>
      <w:r>
        <w:t xml:space="preserve"> is Active Directory</w:t>
      </w:r>
      <w:r w:rsidR="00AF4218">
        <w:t>®</w:t>
      </w:r>
      <w:r>
        <w:rPr>
          <w:rFonts w:cs="Arial"/>
        </w:rPr>
        <w:t xml:space="preserve"> Domain Services</w:t>
      </w:r>
      <w:r>
        <w:t xml:space="preserve">. </w:t>
      </w:r>
      <w:r w:rsidR="005B7E41" w:rsidRPr="005B7E41">
        <w:t>AD DS in Windows Server 2008 includes improvements to help you deploy AD DS more simply and securely. For example, AD DS includes a new type of domain controller called a read-only domain controller (RODC).</w:t>
      </w:r>
      <w:r w:rsidR="00900288" w:rsidRPr="00900288">
        <w:t xml:space="preserve"> RODCs provide a way for you to deploy domain controllers in scenarios in which physical security cannot be guaranteed, such as branch </w:t>
      </w:r>
      <w:r w:rsidR="00900288">
        <w:t>sites.</w:t>
      </w:r>
    </w:p>
    <w:p w:rsidR="005743DB" w:rsidRDefault="005743DB" w:rsidP="005743DB">
      <w:pPr>
        <w:pStyle w:val="BulletedList1"/>
      </w:pPr>
      <w:r>
        <w:rPr>
          <w:b/>
          <w:bCs/>
        </w:rPr>
        <w:t>DHCP services</w:t>
      </w:r>
      <w:r>
        <w:t>. Dynamic Host Configuration Protocol (DHCP) provides the TCP/IP address allocation service to the network.</w:t>
      </w:r>
      <w:r w:rsidR="00900288" w:rsidRPr="00900288">
        <w:t xml:space="preserve"> </w:t>
      </w:r>
      <w:r w:rsidR="00900288">
        <w:t xml:space="preserve">Windows Server 2008-based </w:t>
      </w:r>
      <w:r w:rsidR="00900288" w:rsidRPr="00900288">
        <w:t>DHCP servers can automatically provide client computers</w:t>
      </w:r>
      <w:r w:rsidR="00900288">
        <w:t xml:space="preserve"> and devices with</w:t>
      </w:r>
      <w:r w:rsidR="00900288" w:rsidRPr="00900288">
        <w:t xml:space="preserve"> TCP/IPv4 and IPv6 based IP addresses.</w:t>
      </w:r>
    </w:p>
    <w:p w:rsidR="005743DB" w:rsidRDefault="005743DB" w:rsidP="005743DB">
      <w:pPr>
        <w:pStyle w:val="BulletedList1"/>
      </w:pPr>
      <w:r>
        <w:rPr>
          <w:b/>
          <w:bCs/>
        </w:rPr>
        <w:t>N</w:t>
      </w:r>
      <w:r w:rsidRPr="00AE7D46">
        <w:rPr>
          <w:b/>
          <w:bCs/>
        </w:rPr>
        <w:t>ame resolution services</w:t>
      </w:r>
      <w:r>
        <w:t>. Domain Name System (DNS) is the primary address resolution service for the TCP/IP protocol</w:t>
      </w:r>
      <w:r w:rsidR="00F15F35">
        <w:t xml:space="preserve"> and the Windows platform</w:t>
      </w:r>
      <w:r>
        <w:t xml:space="preserve">. </w:t>
      </w:r>
      <w:r w:rsidR="00F15F35">
        <w:t xml:space="preserve">The </w:t>
      </w:r>
      <w:r>
        <w:t xml:space="preserve">Windows Internet Name Service (WINS) </w:t>
      </w:r>
      <w:r w:rsidR="00F15F35">
        <w:t xml:space="preserve">design process </w:t>
      </w:r>
      <w:r>
        <w:t xml:space="preserve">has also been </w:t>
      </w:r>
      <w:r w:rsidR="00F15F35">
        <w:t>documented</w:t>
      </w:r>
      <w:r>
        <w:t>, because this may be required to support the legacy NetBIOS naming service.</w:t>
      </w:r>
    </w:p>
    <w:p w:rsidR="005743DB" w:rsidRDefault="005743DB" w:rsidP="005743DB">
      <w:pPr>
        <w:pStyle w:val="BulletedList1"/>
      </w:pPr>
      <w:r w:rsidRPr="00AE7D46">
        <w:rPr>
          <w:b/>
          <w:bCs/>
        </w:rPr>
        <w:t>File services</w:t>
      </w:r>
      <w:r>
        <w:t xml:space="preserve">. </w:t>
      </w:r>
      <w:r w:rsidR="00805B4E">
        <w:t xml:space="preserve">These </w:t>
      </w:r>
      <w:r>
        <w:t>service</w:t>
      </w:r>
      <w:r w:rsidR="00805B4E">
        <w:t>s</w:t>
      </w:r>
      <w:r>
        <w:t xml:space="preserve"> provide </w:t>
      </w:r>
      <w:r w:rsidR="002059CD" w:rsidRPr="002059CD">
        <w:t xml:space="preserve">technologies that help manage storage, enable file replication, manage shared folders, </w:t>
      </w:r>
      <w:r w:rsidR="002059CD">
        <w:t xml:space="preserve">and </w:t>
      </w:r>
      <w:r w:rsidR="002059CD" w:rsidRPr="002059CD">
        <w:t>ensure fast file searching</w:t>
      </w:r>
      <w:r w:rsidR="002059CD">
        <w:t xml:space="preserve">. </w:t>
      </w:r>
      <w:r w:rsidR="0009323A">
        <w:t xml:space="preserve">You can </w:t>
      </w:r>
      <w:r>
        <w:t>us</w:t>
      </w:r>
      <w:r w:rsidR="0009323A">
        <w:t>e</w:t>
      </w:r>
      <w:r>
        <w:t xml:space="preserve"> Windows Server</w:t>
      </w:r>
      <w:r w:rsidR="009C1D32">
        <w:t xml:space="preserve"> </w:t>
      </w:r>
      <w:r>
        <w:t xml:space="preserve">2008 to provide </w:t>
      </w:r>
      <w:r w:rsidR="009C1D32">
        <w:t>Distributed file system (</w:t>
      </w:r>
      <w:r>
        <w:t>DFS</w:t>
      </w:r>
      <w:r w:rsidR="009C1D32">
        <w:t>)</w:t>
      </w:r>
      <w:r>
        <w:t xml:space="preserve"> Replication service</w:t>
      </w:r>
      <w:r w:rsidR="0009323A">
        <w:t>s</w:t>
      </w:r>
      <w:r>
        <w:t xml:space="preserve"> that can replicate data between DFS Namespaces and sites in the </w:t>
      </w:r>
      <w:r w:rsidR="0009323A">
        <w:t>branch</w:t>
      </w:r>
      <w:r>
        <w:t xml:space="preserve"> environment.</w:t>
      </w:r>
    </w:p>
    <w:p w:rsidR="005743DB" w:rsidRDefault="005743DB" w:rsidP="005743DB">
      <w:pPr>
        <w:pStyle w:val="BulletedList1"/>
      </w:pPr>
      <w:r w:rsidRPr="00AE7D46">
        <w:rPr>
          <w:b/>
          <w:bCs/>
        </w:rPr>
        <w:lastRenderedPageBreak/>
        <w:t>Print services</w:t>
      </w:r>
      <w:r>
        <w:t xml:space="preserve">. </w:t>
      </w:r>
      <w:r w:rsidR="00805B4E">
        <w:t xml:space="preserve">These </w:t>
      </w:r>
      <w:r>
        <w:t>service</w:t>
      </w:r>
      <w:r w:rsidR="00805B4E">
        <w:t>s</w:t>
      </w:r>
      <w:r>
        <w:t xml:space="preserve"> provid</w:t>
      </w:r>
      <w:r w:rsidR="00805B4E">
        <w:t>e</w:t>
      </w:r>
      <w:r>
        <w:t xml:space="preserve"> the printing and printer features for the </w:t>
      </w:r>
      <w:r w:rsidR="00F15F35">
        <w:t xml:space="preserve">branch </w:t>
      </w:r>
      <w:r>
        <w:t>design.</w:t>
      </w:r>
      <w:r w:rsidR="00F15F35" w:rsidRPr="00F15F35">
        <w:t xml:space="preserve"> </w:t>
      </w:r>
      <w:r w:rsidR="00F15F35">
        <w:t xml:space="preserve">You can use the </w:t>
      </w:r>
      <w:r w:rsidR="00F15F35" w:rsidRPr="00F15F35">
        <w:t xml:space="preserve">Print Management </w:t>
      </w:r>
      <w:r w:rsidR="00F15F35">
        <w:t xml:space="preserve">snap-in to </w:t>
      </w:r>
      <w:r w:rsidR="00F15F35" w:rsidRPr="00F15F35">
        <w:t>monitor print queues and receive notifications when print queues stop processing print jobs. It also enables you to migrate print servers and deploy printer connections by using Group Policy.</w:t>
      </w:r>
    </w:p>
    <w:p w:rsidR="005743DB" w:rsidRDefault="005743DB" w:rsidP="005743DB">
      <w:pPr>
        <w:pStyle w:val="BulletedList1"/>
      </w:pPr>
      <w:r>
        <w:rPr>
          <w:b/>
          <w:bCs/>
        </w:rPr>
        <w:t>Bas</w:t>
      </w:r>
      <w:r w:rsidR="002128C9">
        <w:rPr>
          <w:b/>
          <w:bCs/>
        </w:rPr>
        <w:t>e</w:t>
      </w:r>
      <w:r w:rsidRPr="00AE7D46">
        <w:rPr>
          <w:b/>
          <w:bCs/>
        </w:rPr>
        <w:t xml:space="preserve"> client services</w:t>
      </w:r>
      <w:r>
        <w:t xml:space="preserve">. These services provide a minimum level of client </w:t>
      </w:r>
      <w:r w:rsidR="002128C9">
        <w:t>computer</w:t>
      </w:r>
      <w:r w:rsidR="00D46A2F">
        <w:t>-</w:t>
      </w:r>
      <w:r w:rsidR="002128C9">
        <w:t>based</w:t>
      </w:r>
      <w:r>
        <w:t xml:space="preserve"> services</w:t>
      </w:r>
      <w:r w:rsidR="00D46A2F">
        <w:t xml:space="preserve">. These services can include technologies </w:t>
      </w:r>
      <w:r>
        <w:t>such as</w:t>
      </w:r>
      <w:r w:rsidR="00950C61">
        <w:t xml:space="preserve"> </w:t>
      </w:r>
      <w:r w:rsidR="00D46A2F" w:rsidRPr="00D46A2F">
        <w:t>Windows Vista Folder Redirection and Offline Files</w:t>
      </w:r>
      <w:r>
        <w:t>,</w:t>
      </w:r>
      <w:r w:rsidR="002128C9">
        <w:t xml:space="preserve"> malware defense</w:t>
      </w:r>
      <w:r w:rsidR="00950C61">
        <w:t xml:space="preserve"> settings and tools to help protect the client from malware</w:t>
      </w:r>
      <w:r w:rsidR="002128C9">
        <w:t>,</w:t>
      </w:r>
      <w:r>
        <w:t xml:space="preserve"> and </w:t>
      </w:r>
      <w:r w:rsidR="00D46A2F">
        <w:t xml:space="preserve">client-based </w:t>
      </w:r>
      <w:r>
        <w:t>remote control services.</w:t>
      </w:r>
    </w:p>
    <w:p w:rsidR="005743DB" w:rsidRDefault="005743DB" w:rsidP="005743DB">
      <w:pPr>
        <w:pStyle w:val="BulletedList1"/>
      </w:pPr>
      <w:r>
        <w:rPr>
          <w:b/>
          <w:bCs/>
        </w:rPr>
        <w:t>Bas</w:t>
      </w:r>
      <w:r w:rsidR="002128C9">
        <w:rPr>
          <w:b/>
          <w:bCs/>
        </w:rPr>
        <w:t>e</w:t>
      </w:r>
      <w:r w:rsidRPr="00AE7D46">
        <w:rPr>
          <w:b/>
          <w:bCs/>
        </w:rPr>
        <w:t xml:space="preserve"> management services</w:t>
      </w:r>
      <w:r>
        <w:t xml:space="preserve">. These services provide a minimum acceptable management service for the </w:t>
      </w:r>
      <w:r w:rsidR="00C36ED2">
        <w:t>branch</w:t>
      </w:r>
      <w:r>
        <w:t xml:space="preserve"> sites. The services selected for </w:t>
      </w:r>
      <w:r w:rsidR="00805B4E">
        <w:t xml:space="preserve">the </w:t>
      </w:r>
      <w:r w:rsidR="00657DAB">
        <w:t>BOIS</w:t>
      </w:r>
      <w:r>
        <w:t xml:space="preserve"> are update services, monitoring services, and backup and recovery services.</w:t>
      </w:r>
    </w:p>
    <w:p w:rsidR="005743DB" w:rsidRDefault="005743DB" w:rsidP="005743DB">
      <w:pPr>
        <w:pStyle w:val="Text"/>
      </w:pPr>
      <w:r>
        <w:t xml:space="preserve">The services identified here represent a collection of services that provide a minimum acceptable level for </w:t>
      </w:r>
      <w:r w:rsidR="00805B4E">
        <w:t xml:space="preserve">the </w:t>
      </w:r>
      <w:r>
        <w:t xml:space="preserve">features </w:t>
      </w:r>
      <w:r w:rsidR="00805B4E">
        <w:t>of a</w:t>
      </w:r>
      <w:r>
        <w:t xml:space="preserve"> </w:t>
      </w:r>
      <w:r w:rsidR="00950C61">
        <w:t>branch</w:t>
      </w:r>
      <w:r>
        <w:t xml:space="preserve"> infrastructure environment. You can </w:t>
      </w:r>
      <w:r w:rsidR="00950C61">
        <w:t xml:space="preserve">review and </w:t>
      </w:r>
      <w:r>
        <w:t xml:space="preserve">modify this service listing at any time to meet the needs of your organization. </w:t>
      </w:r>
    </w:p>
    <w:p w:rsidR="005743DB" w:rsidRDefault="005743DB" w:rsidP="005743DB">
      <w:pPr>
        <w:pStyle w:val="Heading3"/>
      </w:pPr>
      <w:bookmarkStart w:id="21" w:name="_Toc124219491"/>
      <w:bookmarkStart w:id="22" w:name="_Toc188246295"/>
      <w:bookmarkStart w:id="23" w:name="_Toc209810520"/>
      <w:r>
        <w:t>Extended Services</w:t>
      </w:r>
      <w:bookmarkEnd w:id="21"/>
      <w:bookmarkEnd w:id="22"/>
      <w:bookmarkEnd w:id="23"/>
    </w:p>
    <w:p w:rsidR="005743DB" w:rsidRDefault="005743DB" w:rsidP="005743DB">
      <w:pPr>
        <w:pStyle w:val="Text"/>
      </w:pPr>
      <w:r>
        <w:t xml:space="preserve">Typically, </w:t>
      </w:r>
      <w:r w:rsidR="007F726E">
        <w:t xml:space="preserve">base </w:t>
      </w:r>
      <w:r>
        <w:t xml:space="preserve">services do not provide specific customer or end-user </w:t>
      </w:r>
      <w:r w:rsidR="00866217">
        <w:t>services;</w:t>
      </w:r>
      <w:r w:rsidR="00805B4E">
        <w:t xml:space="preserve"> however, </w:t>
      </w:r>
      <w:r>
        <w:t xml:space="preserve">extended services </w:t>
      </w:r>
      <w:r w:rsidR="00805B4E">
        <w:t xml:space="preserve">do </w:t>
      </w:r>
      <w:r>
        <w:t>provide these</w:t>
      </w:r>
      <w:r w:rsidR="00805B4E">
        <w:t xml:space="preserve"> services</w:t>
      </w:r>
      <w:r>
        <w:t>. The list of extended services var</w:t>
      </w:r>
      <w:r w:rsidR="009C1D32">
        <w:t>ies</w:t>
      </w:r>
      <w:r>
        <w:t xml:space="preserve"> greatly from organization to organization. Examples of common extended services include:</w:t>
      </w:r>
    </w:p>
    <w:p w:rsidR="005743DB" w:rsidRDefault="005743DB" w:rsidP="005743DB">
      <w:pPr>
        <w:pStyle w:val="BulletedList1"/>
      </w:pPr>
      <w:r w:rsidRPr="00252774">
        <w:rPr>
          <w:b/>
          <w:bCs/>
        </w:rPr>
        <w:t>Application services</w:t>
      </w:r>
      <w:r>
        <w:t xml:space="preserve">. These services provide line-of-business applications for the organization. There are a number of technologies that you can use to support an application in a </w:t>
      </w:r>
      <w:r w:rsidR="00C36ED2">
        <w:t>branch</w:t>
      </w:r>
      <w:r>
        <w:t xml:space="preserve"> office environment, including </w:t>
      </w:r>
      <w:r w:rsidR="0086688D">
        <w:t xml:space="preserve">support for </w:t>
      </w:r>
      <w:r>
        <w:t>a distributed client base as part of the application's original design requirements.</w:t>
      </w:r>
    </w:p>
    <w:p w:rsidR="005743DB" w:rsidRDefault="005743DB" w:rsidP="005743DB">
      <w:pPr>
        <w:pStyle w:val="BulletedList1"/>
      </w:pPr>
      <w:r w:rsidRPr="00252774">
        <w:rPr>
          <w:b/>
          <w:bCs/>
        </w:rPr>
        <w:t>Web caching</w:t>
      </w:r>
      <w:r>
        <w:t xml:space="preserve">. This service aims to optimize the Internet access experience for </w:t>
      </w:r>
      <w:r w:rsidR="00C36ED2">
        <w:t>branch</w:t>
      </w:r>
      <w:r>
        <w:t xml:space="preserve"> office users and to provide an additional layer of protection </w:t>
      </w:r>
      <w:r w:rsidR="0086688D">
        <w:t>by</w:t>
      </w:r>
      <w:r>
        <w:t xml:space="preserve"> us</w:t>
      </w:r>
      <w:r w:rsidR="0086688D">
        <w:t>ing</w:t>
      </w:r>
      <w:r>
        <w:t xml:space="preserve"> proxy services in the design.</w:t>
      </w:r>
    </w:p>
    <w:p w:rsidR="005743DB" w:rsidRPr="00C4581A" w:rsidRDefault="005743DB" w:rsidP="005743DB">
      <w:pPr>
        <w:pStyle w:val="BulletedList1"/>
      </w:pPr>
      <w:r w:rsidRPr="00252774">
        <w:rPr>
          <w:b/>
          <w:bCs/>
        </w:rPr>
        <w:t xml:space="preserve">Messaging </w:t>
      </w:r>
      <w:r>
        <w:rPr>
          <w:b/>
          <w:bCs/>
        </w:rPr>
        <w:t>services</w:t>
      </w:r>
      <w:r>
        <w:t>. This is the provision of e-mail services for an organization</w:t>
      </w:r>
      <w:r w:rsidR="00F422F1">
        <w:t xml:space="preserve"> and</w:t>
      </w:r>
      <w:r>
        <w:t xml:space="preserve"> includ</w:t>
      </w:r>
      <w:r w:rsidR="00F422F1">
        <w:t>es</w:t>
      </w:r>
      <w:r>
        <w:t xml:space="preserve"> both the internal e-mail and gateway services to the Internet.</w:t>
      </w:r>
    </w:p>
    <w:p w:rsidR="005743DB" w:rsidRDefault="005743DB" w:rsidP="005743DB">
      <w:pPr>
        <w:pStyle w:val="BulletedList1"/>
      </w:pPr>
      <w:r>
        <w:rPr>
          <w:b/>
          <w:bCs/>
        </w:rPr>
        <w:t>C</w:t>
      </w:r>
      <w:r w:rsidRPr="00252774">
        <w:rPr>
          <w:b/>
          <w:bCs/>
        </w:rPr>
        <w:t>ollaboration</w:t>
      </w:r>
      <w:r>
        <w:rPr>
          <w:b/>
          <w:bCs/>
        </w:rPr>
        <w:t xml:space="preserve"> services</w:t>
      </w:r>
      <w:r>
        <w:t>. Web-based collaborations services such as Windows SharePoint</w:t>
      </w:r>
      <w:r>
        <w:rPr>
          <w:rFonts w:cs="Arial"/>
        </w:rPr>
        <w:t>®</w:t>
      </w:r>
      <w:r>
        <w:t xml:space="preserve"> </w:t>
      </w:r>
      <w:r w:rsidR="004A4945">
        <w:t>S</w:t>
      </w:r>
      <w:r>
        <w:t>ervices provide this extended service.</w:t>
      </w:r>
    </w:p>
    <w:p w:rsidR="005743DB" w:rsidRDefault="005743DB" w:rsidP="005743DB">
      <w:pPr>
        <w:pStyle w:val="BulletedList1"/>
      </w:pPr>
      <w:r w:rsidRPr="00252774">
        <w:rPr>
          <w:b/>
          <w:bCs/>
        </w:rPr>
        <w:t>Extended management services</w:t>
      </w:r>
      <w:r>
        <w:t>. With the addition of a specialized management solution</w:t>
      </w:r>
      <w:r w:rsidR="0086688D">
        <w:t>,</w:t>
      </w:r>
      <w:r>
        <w:t xml:space="preserve"> such as </w:t>
      </w:r>
      <w:r w:rsidR="0086688D">
        <w:t xml:space="preserve">Microsoft® </w:t>
      </w:r>
      <w:r>
        <w:t>System Center Configuration Manager 2007</w:t>
      </w:r>
      <w:r w:rsidR="0086688D">
        <w:t>,</w:t>
      </w:r>
      <w:r>
        <w:t xml:space="preserve"> you can improve on the basic management functionality </w:t>
      </w:r>
      <w:r w:rsidR="0086688D">
        <w:t xml:space="preserve">and </w:t>
      </w:r>
      <w:r>
        <w:t xml:space="preserve">include </w:t>
      </w:r>
      <w:r w:rsidRPr="00345461">
        <w:t>assess</w:t>
      </w:r>
      <w:r>
        <w:t>ment</w:t>
      </w:r>
      <w:r w:rsidRPr="00345461">
        <w:t>, deploy</w:t>
      </w:r>
      <w:r>
        <w:t>ment</w:t>
      </w:r>
      <w:r w:rsidR="004A4945">
        <w:t>,</w:t>
      </w:r>
      <w:r w:rsidRPr="00345461">
        <w:t xml:space="preserve"> and update</w:t>
      </w:r>
      <w:r>
        <w:t xml:space="preserve"> management for your </w:t>
      </w:r>
      <w:r w:rsidR="00C36ED2">
        <w:t>branch</w:t>
      </w:r>
      <w:r w:rsidRPr="00345461">
        <w:t xml:space="preserve"> </w:t>
      </w:r>
      <w:r>
        <w:t xml:space="preserve">applications, </w:t>
      </w:r>
      <w:r w:rsidRPr="00345461">
        <w:t>servers, clients, and devices</w:t>
      </w:r>
      <w:r>
        <w:t xml:space="preserve">. </w:t>
      </w:r>
    </w:p>
    <w:p w:rsidR="0027246F" w:rsidRDefault="0027246F" w:rsidP="0027246F">
      <w:pPr>
        <w:pStyle w:val="BulletedList1"/>
      </w:pPr>
      <w:r w:rsidRPr="00252774">
        <w:rPr>
          <w:b/>
          <w:bCs/>
        </w:rPr>
        <w:t xml:space="preserve">Extended </w:t>
      </w:r>
      <w:r>
        <w:rPr>
          <w:b/>
          <w:bCs/>
        </w:rPr>
        <w:t>monitoring</w:t>
      </w:r>
      <w:r w:rsidRPr="00252774">
        <w:rPr>
          <w:b/>
          <w:bCs/>
        </w:rPr>
        <w:t xml:space="preserve"> services</w:t>
      </w:r>
      <w:r>
        <w:t>. This is the provision of a specialized monitoring solution, such as Microsoft® System Center Operations Manager 2007. Using a solution like this you can greatly enhance you</w:t>
      </w:r>
      <w:r w:rsidR="00C36ED2">
        <w:t>r</w:t>
      </w:r>
      <w:r>
        <w:t xml:space="preserve"> </w:t>
      </w:r>
      <w:r w:rsidR="00C36ED2">
        <w:t xml:space="preserve">ability to improve upon basic branch </w:t>
      </w:r>
      <w:r>
        <w:t xml:space="preserve">management functionality and include </w:t>
      </w:r>
      <w:r w:rsidRPr="00345461">
        <w:t>assess</w:t>
      </w:r>
      <w:r>
        <w:t>ment</w:t>
      </w:r>
      <w:r w:rsidRPr="00345461">
        <w:t>, deploy</w:t>
      </w:r>
      <w:r>
        <w:t>ment,</w:t>
      </w:r>
      <w:r w:rsidRPr="00345461">
        <w:t xml:space="preserve"> and update</w:t>
      </w:r>
      <w:r>
        <w:t xml:space="preserve"> management for your </w:t>
      </w:r>
      <w:r w:rsidR="00C36ED2">
        <w:t>branch</w:t>
      </w:r>
      <w:r w:rsidRPr="00345461">
        <w:t xml:space="preserve"> </w:t>
      </w:r>
      <w:r>
        <w:t xml:space="preserve">applications, </w:t>
      </w:r>
      <w:r w:rsidRPr="00345461">
        <w:t>servers, clients, and devices</w:t>
      </w:r>
      <w:r>
        <w:t xml:space="preserve">. </w:t>
      </w:r>
    </w:p>
    <w:p w:rsidR="00D46A2F" w:rsidRDefault="00C36ED2" w:rsidP="005743DB">
      <w:pPr>
        <w:pStyle w:val="BulletedList1"/>
      </w:pPr>
      <w:r>
        <w:rPr>
          <w:b/>
        </w:rPr>
        <w:t>Branch</w:t>
      </w:r>
      <w:r w:rsidR="00E125AD" w:rsidRPr="00E125AD">
        <w:rPr>
          <w:b/>
        </w:rPr>
        <w:t xml:space="preserve"> network access services</w:t>
      </w:r>
      <w:r w:rsidR="0027246F">
        <w:t>. This</w:t>
      </w:r>
      <w:r w:rsidR="00D46A2F" w:rsidRPr="00D46A2F">
        <w:t xml:space="preserve"> </w:t>
      </w:r>
      <w:r w:rsidR="0027246F">
        <w:t xml:space="preserve">is a collection of technologies </w:t>
      </w:r>
      <w:r w:rsidR="00D46A2F" w:rsidRPr="00D46A2F">
        <w:t xml:space="preserve">such as Network Access Protection, Server and Domain Isolation and Rights Management Services. These services are </w:t>
      </w:r>
      <w:r w:rsidR="0027246F" w:rsidRPr="00D46A2F">
        <w:t>especially</w:t>
      </w:r>
      <w:r w:rsidR="00D46A2F" w:rsidRPr="00D46A2F">
        <w:t xml:space="preserve"> relevant in cases of </w:t>
      </w:r>
      <w:r w:rsidR="0027246F">
        <w:t>branch site as</w:t>
      </w:r>
      <w:r w:rsidR="00D46A2F" w:rsidRPr="00D46A2F">
        <w:t xml:space="preserve"> </w:t>
      </w:r>
      <w:r w:rsidR="0027246F">
        <w:t xml:space="preserve">their distributed nature can </w:t>
      </w:r>
      <w:r w:rsidR="00D46A2F" w:rsidRPr="00D46A2F">
        <w:t>pose a high</w:t>
      </w:r>
      <w:r w:rsidR="0027246F">
        <w:t>er</w:t>
      </w:r>
      <w:r w:rsidR="00D46A2F" w:rsidRPr="00D46A2F">
        <w:t xml:space="preserve"> risk compared to central hub sites.</w:t>
      </w:r>
    </w:p>
    <w:p w:rsidR="005743DB" w:rsidRDefault="005743DB" w:rsidP="005743DB">
      <w:pPr>
        <w:pStyle w:val="Text"/>
      </w:pPr>
      <w:r>
        <w:t xml:space="preserve">You can extend this list to cover the wide range of other services that you </w:t>
      </w:r>
      <w:r w:rsidR="0086688D">
        <w:t xml:space="preserve">want to </w:t>
      </w:r>
      <w:r>
        <w:t xml:space="preserve">provide to </w:t>
      </w:r>
      <w:r w:rsidR="004A4945">
        <w:t xml:space="preserve">your </w:t>
      </w:r>
      <w:r>
        <w:t xml:space="preserve">organization. These and other key services have been selected as part of the </w:t>
      </w:r>
      <w:r w:rsidR="004C1E42">
        <w:t>BO</w:t>
      </w:r>
      <w:r w:rsidR="005B7E41">
        <w:t>IS</w:t>
      </w:r>
      <w:r>
        <w:t xml:space="preserve"> scope to </w:t>
      </w:r>
      <w:r w:rsidR="004A4945">
        <w:t xml:space="preserve">help you to deal with </w:t>
      </w:r>
      <w:r>
        <w:t>common services in a typical environment. For the most up</w:t>
      </w:r>
      <w:r w:rsidR="004A4945">
        <w:t>-</w:t>
      </w:r>
      <w:r>
        <w:t>to</w:t>
      </w:r>
      <w:r w:rsidR="004A4945">
        <w:t>-</w:t>
      </w:r>
      <w:r>
        <w:t xml:space="preserve">date list of extended services </w:t>
      </w:r>
      <w:r w:rsidR="0086688D">
        <w:t xml:space="preserve">that are </w:t>
      </w:r>
      <w:r>
        <w:t xml:space="preserve">available for the </w:t>
      </w:r>
      <w:r w:rsidR="004C1E42">
        <w:t>BO</w:t>
      </w:r>
      <w:r w:rsidR="005B7E41">
        <w:t>IS</w:t>
      </w:r>
      <w:r w:rsidR="0086688D">
        <w:t>,</w:t>
      </w:r>
      <w:r>
        <w:t xml:space="preserve"> please </w:t>
      </w:r>
      <w:r w:rsidR="0086688D">
        <w:t xml:space="preserve">see </w:t>
      </w:r>
      <w:r w:rsidR="00FF1564" w:rsidRPr="00FF1564">
        <w:rPr>
          <w:rStyle w:val="Hyperlink"/>
        </w:rPr>
        <w:t>http://</w:t>
      </w:r>
      <w:hyperlink r:id="rId21" w:history="1">
        <w:r w:rsidRPr="00FF1564">
          <w:rPr>
            <w:rStyle w:val="Hyperlink"/>
          </w:rPr>
          <w:t>www.microsoft.com/branchoffice</w:t>
        </w:r>
      </w:hyperlink>
      <w:r w:rsidR="00FF1564" w:rsidRPr="00FF1564">
        <w:t>.</w:t>
      </w:r>
    </w:p>
    <w:p w:rsidR="005743DB" w:rsidRDefault="004A4945" w:rsidP="005743DB">
      <w:pPr>
        <w:pStyle w:val="Text"/>
      </w:pPr>
      <w:r>
        <w:t xml:space="preserve">When </w:t>
      </w:r>
      <w:r w:rsidR="005743DB">
        <w:t>you have identified the services that are required for your organization</w:t>
      </w:r>
      <w:r w:rsidR="00DB5EF9">
        <w:t>,</w:t>
      </w:r>
      <w:r w:rsidR="005743DB">
        <w:t xml:space="preserve"> it is usually very beneficial to create a visual representation of those services that will help you </w:t>
      </w:r>
      <w:r w:rsidR="00DB5EF9">
        <w:t xml:space="preserve">to </w:t>
      </w:r>
      <w:r w:rsidR="005743DB">
        <w:t>communicate those services to other people in your organization. For example</w:t>
      </w:r>
      <w:r w:rsidR="00DB5EF9">
        <w:t>,</w:t>
      </w:r>
      <w:r w:rsidR="005743DB">
        <w:t xml:space="preserve"> the </w:t>
      </w:r>
      <w:r w:rsidR="00DB5EF9">
        <w:lastRenderedPageBreak/>
        <w:t xml:space="preserve">Microsoft Office </w:t>
      </w:r>
      <w:r w:rsidR="005743DB">
        <w:t>Visio</w:t>
      </w:r>
      <w:r w:rsidR="00DB5EF9">
        <w:t>® 2007</w:t>
      </w:r>
      <w:r w:rsidR="005743DB">
        <w:t xml:space="preserve"> stencil templates </w:t>
      </w:r>
      <w:r w:rsidR="00DB5EF9">
        <w:t xml:space="preserve">that are </w:t>
      </w:r>
      <w:r w:rsidR="005743DB">
        <w:t>provided with th</w:t>
      </w:r>
      <w:r w:rsidR="00876FC9">
        <w:t>ese</w:t>
      </w:r>
      <w:r w:rsidR="005743DB">
        <w:t xml:space="preserve"> guide</w:t>
      </w:r>
      <w:r w:rsidR="00876FC9">
        <w:t>s</w:t>
      </w:r>
      <w:r w:rsidR="005743DB">
        <w:t xml:space="preserve"> provide a visual representation of the services </w:t>
      </w:r>
      <w:r w:rsidR="00DB5EF9">
        <w:t xml:space="preserve">that are </w:t>
      </w:r>
      <w:r w:rsidR="005743DB">
        <w:t xml:space="preserve">illustrated in </w:t>
      </w:r>
      <w:r w:rsidR="0086688D">
        <w:t>F</w:t>
      </w:r>
      <w:r w:rsidR="005743DB">
        <w:t>igure</w:t>
      </w:r>
      <w:r w:rsidR="0086688D">
        <w:t xml:space="preserve"> 1</w:t>
      </w:r>
      <w:r w:rsidR="005743DB">
        <w:t>.</w:t>
      </w:r>
    </w:p>
    <w:p w:rsidR="005743DB" w:rsidRDefault="00690E4B" w:rsidP="005743DB">
      <w:pPr>
        <w:pStyle w:val="Figure"/>
      </w:pPr>
      <w:r>
        <w:rPr>
          <w:noProof/>
        </w:rPr>
        <w:drawing>
          <wp:inline distT="0" distB="0" distL="0" distR="0">
            <wp:extent cx="5029200" cy="2442845"/>
            <wp:effectExtent l="19050" t="0" r="0" b="0"/>
            <wp:docPr id="2" name="Picture 1" descr="ArchFig1-v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Fig1-v3.gif"/>
                    <pic:cNvPicPr/>
                  </pic:nvPicPr>
                  <pic:blipFill>
                    <a:blip r:embed="rId22"/>
                    <a:stretch>
                      <a:fillRect/>
                    </a:stretch>
                  </pic:blipFill>
                  <pic:spPr>
                    <a:xfrm>
                      <a:off x="0" y="0"/>
                      <a:ext cx="5029200" cy="2442845"/>
                    </a:xfrm>
                    <a:prstGeom prst="rect">
                      <a:avLst/>
                    </a:prstGeom>
                  </pic:spPr>
                </pic:pic>
              </a:graphicData>
            </a:graphic>
          </wp:inline>
        </w:drawing>
      </w:r>
    </w:p>
    <w:p w:rsidR="005743DB" w:rsidRDefault="005743DB" w:rsidP="005743DB">
      <w:pPr>
        <w:pStyle w:val="Label"/>
      </w:pPr>
      <w:r>
        <w:t xml:space="preserve">Figure 1. </w:t>
      </w:r>
      <w:r w:rsidR="00690E4B">
        <w:t>Branch</w:t>
      </w:r>
      <w:r>
        <w:t xml:space="preserve"> logical services view</w:t>
      </w:r>
    </w:p>
    <w:p w:rsidR="005743DB" w:rsidRPr="00AE136A" w:rsidRDefault="005743DB" w:rsidP="005743DB">
      <w:pPr>
        <w:pStyle w:val="Text"/>
      </w:pPr>
      <w:r>
        <w:t>This figure show</w:t>
      </w:r>
      <w:r w:rsidR="0086688D">
        <w:t>s</w:t>
      </w:r>
      <w:r>
        <w:t xml:space="preserve"> the services without any representation of the underlying physical instantiation of the design. This is a key level of abstraction that needs to be understood, because a service may be illustrated as a single computer but may well be provided by a number of computers in the final design. At this stage, the requirements of the overall design are not necessarily understood enough to determine the physical requirements of the solution. Only after you have considered the design of all of </w:t>
      </w:r>
      <w:r w:rsidR="00DB5EF9">
        <w:t xml:space="preserve">the </w:t>
      </w:r>
      <w:r>
        <w:t xml:space="preserve">services can you construct a complete physical network diagram </w:t>
      </w:r>
      <w:r w:rsidR="00DB5EF9">
        <w:t>to</w:t>
      </w:r>
      <w:r>
        <w:t xml:space="preserve"> document the design plan.</w:t>
      </w:r>
    </w:p>
    <w:p w:rsidR="00D6760B" w:rsidRDefault="00690E4B" w:rsidP="00D6760B">
      <w:pPr>
        <w:pStyle w:val="Heading2"/>
      </w:pPr>
      <w:bookmarkStart w:id="24" w:name="_Toc209810521"/>
      <w:r>
        <w:t xml:space="preserve">Branch </w:t>
      </w:r>
      <w:r w:rsidR="00D6760B">
        <w:t>Infrastructure Environment</w:t>
      </w:r>
      <w:bookmarkEnd w:id="14"/>
      <w:bookmarkEnd w:id="15"/>
      <w:bookmarkEnd w:id="16"/>
      <w:bookmarkEnd w:id="24"/>
    </w:p>
    <w:p w:rsidR="00D6760B" w:rsidRDefault="00D6760B" w:rsidP="00D6760B">
      <w:pPr>
        <w:pStyle w:val="Text"/>
      </w:pPr>
      <w:r w:rsidRPr="0031737B">
        <w:t xml:space="preserve">The </w:t>
      </w:r>
      <w:r w:rsidR="00690E4B">
        <w:t xml:space="preserve">branch </w:t>
      </w:r>
      <w:r>
        <w:t>infrastructure</w:t>
      </w:r>
      <w:r w:rsidRPr="0031737B">
        <w:t xml:space="preserve"> environment </w:t>
      </w:r>
      <w:r w:rsidR="0086688D">
        <w:t>includes</w:t>
      </w:r>
      <w:r>
        <w:t xml:space="preserve"> </w:t>
      </w:r>
      <w:r w:rsidRPr="0031737B">
        <w:t xml:space="preserve">the </w:t>
      </w:r>
      <w:r w:rsidR="00690E4B">
        <w:t xml:space="preserve">branch </w:t>
      </w:r>
      <w:r>
        <w:t xml:space="preserve">sites themselves, </w:t>
      </w:r>
      <w:r w:rsidRPr="0031737B">
        <w:t xml:space="preserve">any </w:t>
      </w:r>
      <w:r>
        <w:t>regional sites that they may connect through</w:t>
      </w:r>
      <w:r w:rsidR="0086688D">
        <w:t>,</w:t>
      </w:r>
      <w:r>
        <w:t xml:space="preserve"> and, where applicable, a </w:t>
      </w:r>
      <w:r w:rsidRPr="0031737B">
        <w:t xml:space="preserve">central site </w:t>
      </w:r>
      <w:r w:rsidR="0086688D">
        <w:t xml:space="preserve">that is associated </w:t>
      </w:r>
      <w:r w:rsidRPr="0031737B">
        <w:t xml:space="preserve">with the </w:t>
      </w:r>
      <w:r w:rsidR="00690E4B">
        <w:t xml:space="preserve">branch </w:t>
      </w:r>
      <w:r>
        <w:t>sites</w:t>
      </w:r>
      <w:r w:rsidRPr="0031737B">
        <w:t>. Because the goals of the business and many other organization-specific factors determine an organization's environment, no single definition of a</w:t>
      </w:r>
      <w:r>
        <w:t>n</w:t>
      </w:r>
      <w:r w:rsidRPr="0031737B">
        <w:t xml:space="preserve"> environment fits in all organizations</w:t>
      </w:r>
      <w:r w:rsidR="0086688D">
        <w:t>,</w:t>
      </w:r>
      <w:r>
        <w:t xml:space="preserve"> although the goals for this environment are usually cons</w:t>
      </w:r>
      <w:r w:rsidR="00DB5EF9">
        <w:t>istent with the following statement</w:t>
      </w:r>
      <w:r>
        <w:t>:</w:t>
      </w:r>
    </w:p>
    <w:p w:rsidR="00D6760B" w:rsidRPr="003160AE" w:rsidRDefault="00D6760B" w:rsidP="00D6760B">
      <w:pPr>
        <w:pStyle w:val="Text"/>
        <w:rPr>
          <w:i/>
        </w:rPr>
      </w:pPr>
      <w:r w:rsidRPr="003160AE">
        <w:rPr>
          <w:i/>
        </w:rPr>
        <w:t xml:space="preserve">“Provide a </w:t>
      </w:r>
      <w:r w:rsidR="00690E4B">
        <w:rPr>
          <w:i/>
        </w:rPr>
        <w:t xml:space="preserve">secure, </w:t>
      </w:r>
      <w:r w:rsidRPr="003160AE">
        <w:rPr>
          <w:i/>
        </w:rPr>
        <w:t>fault tolerant, high performance IT infrastructure to all geographic areas of the organization for as little cost a possible.”</w:t>
      </w:r>
    </w:p>
    <w:p w:rsidR="00D6760B" w:rsidRDefault="00D6760B" w:rsidP="00D6760B">
      <w:pPr>
        <w:pStyle w:val="Text"/>
      </w:pPr>
      <w:r>
        <w:t xml:space="preserve">This is an excellent </w:t>
      </w:r>
      <w:r w:rsidR="00690E4B">
        <w:t xml:space="preserve">mission statement </w:t>
      </w:r>
      <w:r>
        <w:t>to keep in mind for your designs</w:t>
      </w:r>
      <w:r w:rsidR="0086688D">
        <w:t>,</w:t>
      </w:r>
      <w:r>
        <w:t xml:space="preserve"> but there are a number of t</w:t>
      </w:r>
      <w:r w:rsidRPr="0031737B">
        <w:t xml:space="preserve">echnical and non-technical constraints </w:t>
      </w:r>
      <w:r>
        <w:t xml:space="preserve">that </w:t>
      </w:r>
      <w:r w:rsidR="00DB5EF9">
        <w:t>affect</w:t>
      </w:r>
      <w:r>
        <w:t xml:space="preserve"> </w:t>
      </w:r>
      <w:r w:rsidR="00690E4B">
        <w:t>your ability to deliver a design that meets this statement</w:t>
      </w:r>
      <w:r>
        <w:t xml:space="preserve">. The key to successful </w:t>
      </w:r>
      <w:r w:rsidR="00690E4B">
        <w:t xml:space="preserve">branch </w:t>
      </w:r>
      <w:r>
        <w:t xml:space="preserve">infrastructure design to identify these constraints and their </w:t>
      </w:r>
      <w:r w:rsidR="00690E4B">
        <w:t xml:space="preserve">effect </w:t>
      </w:r>
      <w:r>
        <w:t xml:space="preserve">and then communicate them to the relevant parties </w:t>
      </w:r>
      <w:r w:rsidRPr="00807A25">
        <w:rPr>
          <w:i/>
        </w:rPr>
        <w:t>before</w:t>
      </w:r>
      <w:r>
        <w:t xml:space="preserve"> the design is agreed or implemented. This is especially true in larger environments that are unlikely to support a single common approach in all </w:t>
      </w:r>
      <w:r w:rsidR="00DB5EF9">
        <w:t xml:space="preserve">of </w:t>
      </w:r>
      <w:r>
        <w:t xml:space="preserve">the </w:t>
      </w:r>
      <w:r w:rsidR="00C36ED2">
        <w:t>branch</w:t>
      </w:r>
      <w:r>
        <w:t xml:space="preserve"> sites. For these organizations</w:t>
      </w:r>
      <w:r w:rsidR="007A7B2E">
        <w:t>,</w:t>
      </w:r>
      <w:r>
        <w:t xml:space="preserve"> the final design </w:t>
      </w:r>
      <w:r w:rsidR="007A7B2E">
        <w:t>must</w:t>
      </w:r>
      <w:r>
        <w:t xml:space="preserve"> provide </w:t>
      </w:r>
      <w:r w:rsidR="007A7B2E">
        <w:t xml:space="preserve">various </w:t>
      </w:r>
      <w:r>
        <w:t xml:space="preserve">levels of performance and fault tolerance for the end users and support staff across the environment. </w:t>
      </w:r>
    </w:p>
    <w:p w:rsidR="00D6760B" w:rsidRDefault="00D6760B" w:rsidP="00D6760B">
      <w:pPr>
        <w:pStyle w:val="Text"/>
      </w:pPr>
      <w:r>
        <w:t xml:space="preserve">When you attempt to map particular service designs for each </w:t>
      </w:r>
      <w:r w:rsidR="006443C0">
        <w:t xml:space="preserve">branch </w:t>
      </w:r>
      <w:r>
        <w:t xml:space="preserve">site you often find that </w:t>
      </w:r>
      <w:r w:rsidR="00446928">
        <w:t xml:space="preserve">various </w:t>
      </w:r>
      <w:r>
        <w:t>sites and services require different approaches. For example</w:t>
      </w:r>
      <w:r w:rsidR="005444E1">
        <w:t>,</w:t>
      </w:r>
      <w:r>
        <w:t xml:space="preserve"> a centralized informatio</w:t>
      </w:r>
      <w:r w:rsidR="006019E3">
        <w:t>n Web portal typically lend</w:t>
      </w:r>
      <w:r w:rsidR="005444E1">
        <w:t>s</w:t>
      </w:r>
      <w:r>
        <w:t xml:space="preserve"> itself to a centralized design, however the performance of a WAN can often make a centralized file service impractical for the </w:t>
      </w:r>
      <w:r w:rsidR="00C36ED2">
        <w:t>branch</w:t>
      </w:r>
      <w:r>
        <w:t xml:space="preserve"> users, especially if they are working with large files.</w:t>
      </w:r>
      <w:r w:rsidR="00446928">
        <w:t xml:space="preserve"> </w:t>
      </w:r>
      <w:r>
        <w:t>For this reason</w:t>
      </w:r>
      <w:r w:rsidR="005444E1">
        <w:t>,</w:t>
      </w:r>
      <w:r>
        <w:t xml:space="preserve"> you </w:t>
      </w:r>
      <w:r w:rsidR="005444E1">
        <w:t xml:space="preserve">must </w:t>
      </w:r>
      <w:r>
        <w:t xml:space="preserve">approach each service design on a case-by-case basis and determine if the specific </w:t>
      </w:r>
      <w:r>
        <w:lastRenderedPageBreak/>
        <w:t xml:space="preserve">characteristics of the service and the requirements of the users at the </w:t>
      </w:r>
      <w:r w:rsidR="006443C0">
        <w:t xml:space="preserve">branch </w:t>
      </w:r>
      <w:r>
        <w:t>site support the preferred</w:t>
      </w:r>
      <w:r w:rsidR="006019E3">
        <w:t xml:space="preserve"> approach.</w:t>
      </w:r>
      <w:r>
        <w:t xml:space="preserve"> </w:t>
      </w:r>
    </w:p>
    <w:p w:rsidR="00D957E4" w:rsidRDefault="00D957E4" w:rsidP="00D6760B">
      <w:pPr>
        <w:pStyle w:val="Text"/>
      </w:pPr>
      <w:r>
        <w:t>For large or complex organizations</w:t>
      </w:r>
      <w:r w:rsidR="005444E1">
        <w:t>,</w:t>
      </w:r>
      <w:r>
        <w:t xml:space="preserve"> a number of </w:t>
      </w:r>
      <w:r w:rsidR="004E5FBF">
        <w:t>decisions have to be made based on business needs to determine the most appropriate branch office in</w:t>
      </w:r>
      <w:r w:rsidR="00346CA4">
        <w:t>frastructure. The decision tree</w:t>
      </w:r>
      <w:r w:rsidR="004E5FBF">
        <w:t xml:space="preserve"> below</w:t>
      </w:r>
      <w:r w:rsidR="00346CA4">
        <w:t>,</w:t>
      </w:r>
      <w:r w:rsidR="004E5FBF">
        <w:t xml:space="preserve"> shown in figure 2 below</w:t>
      </w:r>
      <w:r w:rsidR="00346CA4">
        <w:t>,</w:t>
      </w:r>
      <w:r w:rsidR="004E5FBF">
        <w:t xml:space="preserve"> depict</w:t>
      </w:r>
      <w:r w:rsidR="00346CA4">
        <w:t>s</w:t>
      </w:r>
      <w:r w:rsidR="004E5FBF">
        <w:t xml:space="preserve"> the criteria that need to be considered to deploy the most appropriate infrastructure. </w:t>
      </w:r>
    </w:p>
    <w:p w:rsidR="004C6856" w:rsidRDefault="00657DAB" w:rsidP="004C6856">
      <w:pPr>
        <w:pStyle w:val="Figure"/>
      </w:pPr>
      <w:r>
        <w:rPr>
          <w:noProof/>
        </w:rPr>
        <w:drawing>
          <wp:inline distT="0" distB="0" distL="0" distR="0">
            <wp:extent cx="4921945" cy="5303520"/>
            <wp:effectExtent l="19050" t="0" r="0" b="0"/>
            <wp:docPr id="8" name="Picture 7" descr="BOIS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ISArchitecture.png"/>
                    <pic:cNvPicPr/>
                  </pic:nvPicPr>
                  <pic:blipFill>
                    <a:blip r:embed="rId23"/>
                    <a:stretch>
                      <a:fillRect/>
                    </a:stretch>
                  </pic:blipFill>
                  <pic:spPr>
                    <a:xfrm>
                      <a:off x="0" y="0"/>
                      <a:ext cx="4922691" cy="5304324"/>
                    </a:xfrm>
                    <a:prstGeom prst="rect">
                      <a:avLst/>
                    </a:prstGeom>
                  </pic:spPr>
                </pic:pic>
              </a:graphicData>
            </a:graphic>
          </wp:inline>
        </w:drawing>
      </w:r>
    </w:p>
    <w:p w:rsidR="004C6856" w:rsidRDefault="004C6856" w:rsidP="004C6856">
      <w:pPr>
        <w:pStyle w:val="Label"/>
      </w:pPr>
      <w:r>
        <w:t xml:space="preserve">Figure </w:t>
      </w:r>
      <w:r w:rsidR="00D953DA">
        <w:t>2</w:t>
      </w:r>
      <w:r>
        <w:t xml:space="preserve">. </w:t>
      </w:r>
      <w:r w:rsidR="007C0A0F">
        <w:t>High level branch</w:t>
      </w:r>
      <w:r>
        <w:t xml:space="preserve"> d</w:t>
      </w:r>
      <w:r w:rsidRPr="004C6856">
        <w:t xml:space="preserve">esign </w:t>
      </w:r>
      <w:r>
        <w:t>s</w:t>
      </w:r>
      <w:r w:rsidRPr="004C6856">
        <w:t>tages</w:t>
      </w:r>
    </w:p>
    <w:p w:rsidR="004C6856" w:rsidRDefault="00BE121C" w:rsidP="00D6760B">
      <w:pPr>
        <w:pStyle w:val="Text"/>
      </w:pPr>
      <w:r>
        <w:t>L</w:t>
      </w:r>
      <w:r w:rsidR="004C6856">
        <w:t xml:space="preserve">ike most elements of </w:t>
      </w:r>
      <w:r w:rsidR="00453223">
        <w:t>branch</w:t>
      </w:r>
      <w:r w:rsidR="004C6856">
        <w:t xml:space="preserve"> design</w:t>
      </w:r>
      <w:r w:rsidR="007B3AE8">
        <w:t>,</w:t>
      </w:r>
      <w:r w:rsidR="004C6856">
        <w:t xml:space="preserve"> there are </w:t>
      </w:r>
      <w:r w:rsidR="007B3AE8">
        <w:t xml:space="preserve">many variations on these </w:t>
      </w:r>
      <w:r w:rsidR="004E5FBF">
        <w:t xml:space="preserve">scenarios </w:t>
      </w:r>
      <w:r w:rsidR="007B3AE8">
        <w:t>including hybrid. However</w:t>
      </w:r>
      <w:r w:rsidR="002815C5">
        <w:t>,</w:t>
      </w:r>
      <w:r w:rsidR="007B3AE8">
        <w:t xml:space="preserve"> the </w:t>
      </w:r>
      <w:r w:rsidR="004E5FBF">
        <w:t>three</w:t>
      </w:r>
      <w:r w:rsidR="007B3AE8">
        <w:t xml:space="preserve"> </w:t>
      </w:r>
      <w:r w:rsidR="004E5FBF">
        <w:t xml:space="preserve">branch scenarios </w:t>
      </w:r>
      <w:r w:rsidR="002815C5">
        <w:t xml:space="preserve">that are </w:t>
      </w:r>
      <w:r w:rsidR="007B3AE8">
        <w:t xml:space="preserve">presented in this guide provide a good starting point for classifying the common technology approaches that can be used to provide the required services to your </w:t>
      </w:r>
      <w:r w:rsidR="007C0A0F">
        <w:t xml:space="preserve">branch </w:t>
      </w:r>
      <w:r w:rsidR="007B3AE8">
        <w:t>infrastructure.</w:t>
      </w:r>
    </w:p>
    <w:p w:rsidR="00D6760B" w:rsidRDefault="00576E3D" w:rsidP="00D6760B">
      <w:pPr>
        <w:pStyle w:val="Heading2"/>
      </w:pPr>
      <w:bookmarkStart w:id="25" w:name="_Toc114448080"/>
      <w:bookmarkStart w:id="26" w:name="_Toc124219485"/>
      <w:bookmarkStart w:id="27" w:name="_Toc188246289"/>
      <w:bookmarkStart w:id="28" w:name="_Toc209810522"/>
      <w:r>
        <w:t>Service Placement</w:t>
      </w:r>
      <w:r w:rsidR="00D6760B">
        <w:t xml:space="preserve"> </w:t>
      </w:r>
      <w:bookmarkEnd w:id="25"/>
      <w:bookmarkEnd w:id="26"/>
      <w:bookmarkEnd w:id="27"/>
      <w:r w:rsidR="00A636F0">
        <w:t>Approaches</w:t>
      </w:r>
      <w:bookmarkEnd w:id="28"/>
    </w:p>
    <w:p w:rsidR="00D6760B" w:rsidRDefault="00D6760B" w:rsidP="00D6760B">
      <w:pPr>
        <w:pStyle w:val="Text"/>
      </w:pPr>
      <w:r w:rsidRPr="00065162">
        <w:t xml:space="preserve">The placement of individual services in a </w:t>
      </w:r>
      <w:r w:rsidR="00C36ED2">
        <w:t>branch</w:t>
      </w:r>
      <w:r>
        <w:t xml:space="preserve"> infrastructure</w:t>
      </w:r>
      <w:r w:rsidRPr="00065162">
        <w:t xml:space="preserve"> environment presents an almost infinite number of possibilities for </w:t>
      </w:r>
      <w:r w:rsidR="00C36ED2">
        <w:t>branch</w:t>
      </w:r>
      <w:r w:rsidR="00910530">
        <w:t xml:space="preserve"> office</w:t>
      </w:r>
      <w:r w:rsidRPr="00065162">
        <w:t xml:space="preserve"> architectures. However, most </w:t>
      </w:r>
      <w:r w:rsidR="002815C5">
        <w:t xml:space="preserve">architectures </w:t>
      </w:r>
      <w:r w:rsidRPr="00065162">
        <w:t xml:space="preserve">can be represented by the following three </w:t>
      </w:r>
      <w:r w:rsidR="00A636F0">
        <w:t>approaches</w:t>
      </w:r>
      <w:r w:rsidRPr="00065162">
        <w:t>, which reflect the entire spectrum of possibilities:</w:t>
      </w:r>
    </w:p>
    <w:p w:rsidR="00D6760B" w:rsidRDefault="004347C1" w:rsidP="00D6760B">
      <w:pPr>
        <w:pStyle w:val="BulletedList1"/>
      </w:pPr>
      <w:bookmarkStart w:id="29" w:name="_Toc114448081"/>
      <w:bookmarkStart w:id="30" w:name="_Toc124219486"/>
      <w:bookmarkStart w:id="31" w:name="_Toc188246290"/>
      <w:r>
        <w:rPr>
          <w:b/>
        </w:rPr>
        <w:lastRenderedPageBreak/>
        <w:t>Centralized</w:t>
      </w:r>
      <w:r w:rsidR="00D6760B">
        <w:t>.</w:t>
      </w:r>
      <w:r w:rsidR="00D6760B" w:rsidRPr="00271E5A">
        <w:t xml:space="preserve"> </w:t>
      </w:r>
      <w:r w:rsidR="00D6760B">
        <w:t>A</w:t>
      </w:r>
      <w:r w:rsidR="00D6760B" w:rsidRPr="00271E5A">
        <w:t>ll services located in a central site</w:t>
      </w:r>
      <w:r w:rsidR="002815C5">
        <w:t>. This</w:t>
      </w:r>
      <w:r w:rsidR="00D6760B">
        <w:t xml:space="preserve"> </w:t>
      </w:r>
      <w:r w:rsidR="002815C5">
        <w:t xml:space="preserve">approach </w:t>
      </w:r>
      <w:r w:rsidR="00D6760B">
        <w:t>is at one end of the spectrum, representing the most centralized solution</w:t>
      </w:r>
      <w:r w:rsidR="00D6760B" w:rsidRPr="00271E5A">
        <w:t>.</w:t>
      </w:r>
    </w:p>
    <w:p w:rsidR="00D6760B" w:rsidRDefault="007C0A0F" w:rsidP="00D6760B">
      <w:pPr>
        <w:pStyle w:val="BulletedList1"/>
      </w:pPr>
      <w:r>
        <w:rPr>
          <w:b/>
        </w:rPr>
        <w:t>Distributed</w:t>
      </w:r>
      <w:r w:rsidR="00D6760B">
        <w:t>.</w:t>
      </w:r>
      <w:r w:rsidR="00D6760B" w:rsidRPr="00271E5A">
        <w:t xml:space="preserve"> </w:t>
      </w:r>
      <w:r w:rsidR="00D6760B">
        <w:t>A</w:t>
      </w:r>
      <w:r w:rsidR="00D6760B" w:rsidRPr="00271E5A">
        <w:t xml:space="preserve">ll services located in the </w:t>
      </w:r>
      <w:r w:rsidR="00C36ED2">
        <w:t>branch</w:t>
      </w:r>
      <w:r w:rsidR="00910530">
        <w:t xml:space="preserve"> office</w:t>
      </w:r>
      <w:r w:rsidR="002815C5">
        <w:t>.</w:t>
      </w:r>
      <w:r w:rsidR="00D6760B">
        <w:t xml:space="preserve"> </w:t>
      </w:r>
      <w:r w:rsidR="002815C5">
        <w:t>This</w:t>
      </w:r>
      <w:r w:rsidR="00D6760B">
        <w:t xml:space="preserve"> </w:t>
      </w:r>
      <w:r w:rsidR="002815C5">
        <w:t xml:space="preserve">approach </w:t>
      </w:r>
      <w:r w:rsidR="00D6760B">
        <w:t>is at the other end of the spectrum, representing the least centralized solution.</w:t>
      </w:r>
    </w:p>
    <w:p w:rsidR="004347C1" w:rsidRDefault="007C0A0F" w:rsidP="004347C1">
      <w:pPr>
        <w:pStyle w:val="BulletedList1"/>
      </w:pPr>
      <w:r>
        <w:rPr>
          <w:b/>
        </w:rPr>
        <w:t>Hybrid</w:t>
      </w:r>
      <w:r w:rsidR="004347C1">
        <w:t>.</w:t>
      </w:r>
      <w:r w:rsidR="004347C1" w:rsidRPr="00271E5A">
        <w:t xml:space="preserve"> </w:t>
      </w:r>
      <w:r w:rsidR="004347C1">
        <w:t>S</w:t>
      </w:r>
      <w:r w:rsidR="004347C1" w:rsidRPr="00271E5A">
        <w:t xml:space="preserve">ervices in the central site and a subset of services accelerated over the WAN by providing a local copy or other caching mechanism in the </w:t>
      </w:r>
      <w:r>
        <w:t>branch site</w:t>
      </w:r>
      <w:r w:rsidR="002815C5">
        <w:t xml:space="preserve">. This approach </w:t>
      </w:r>
      <w:r w:rsidR="004347C1">
        <w:t xml:space="preserve">is in the middle of the spectrum </w:t>
      </w:r>
      <w:r w:rsidR="002815C5">
        <w:t xml:space="preserve">and </w:t>
      </w:r>
      <w:r w:rsidR="004347C1">
        <w:t>represent</w:t>
      </w:r>
      <w:r w:rsidR="002815C5">
        <w:t>s</w:t>
      </w:r>
      <w:r w:rsidR="004347C1">
        <w:t xml:space="preserve"> a partially centralized solution.</w:t>
      </w:r>
    </w:p>
    <w:p w:rsidR="00D6760B" w:rsidRDefault="00D6760B" w:rsidP="00D6760B">
      <w:pPr>
        <w:pStyle w:val="Text"/>
      </w:pPr>
      <w:r w:rsidRPr="00271E5A">
        <w:t xml:space="preserve">Although the design details may vary, you will probably find that your </w:t>
      </w:r>
      <w:r w:rsidR="00C36ED2">
        <w:t>branch</w:t>
      </w:r>
      <w:r w:rsidR="00910530">
        <w:t xml:space="preserve"> office</w:t>
      </w:r>
      <w:r w:rsidR="00390DCF">
        <w:t xml:space="preserve"> infrastructure</w:t>
      </w:r>
      <w:r w:rsidRPr="00271E5A">
        <w:t xml:space="preserve"> </w:t>
      </w:r>
      <w:r>
        <w:t>reflect</w:t>
      </w:r>
      <w:r w:rsidR="00390DCF">
        <w:t>s</w:t>
      </w:r>
      <w:r>
        <w:t xml:space="preserve"> </w:t>
      </w:r>
      <w:r w:rsidR="00BE121C">
        <w:t xml:space="preserve">a </w:t>
      </w:r>
      <w:r>
        <w:t>combination of the characteristics of</w:t>
      </w:r>
      <w:r w:rsidRPr="00271E5A">
        <w:t xml:space="preserve"> these three </w:t>
      </w:r>
      <w:r w:rsidR="002815C5">
        <w:t>approaches.</w:t>
      </w:r>
    </w:p>
    <w:p w:rsidR="00D6760B" w:rsidRDefault="002B7E82" w:rsidP="00D6760B">
      <w:pPr>
        <w:pStyle w:val="Heading3"/>
      </w:pPr>
      <w:bookmarkStart w:id="32" w:name="_Toc209810523"/>
      <w:r>
        <w:t>Centralized</w:t>
      </w:r>
      <w:bookmarkEnd w:id="29"/>
      <w:bookmarkEnd w:id="30"/>
      <w:bookmarkEnd w:id="31"/>
      <w:bookmarkEnd w:id="32"/>
    </w:p>
    <w:p w:rsidR="00D6760B" w:rsidRDefault="006019E3" w:rsidP="00D6760B">
      <w:pPr>
        <w:pStyle w:val="Text"/>
      </w:pPr>
      <w:r>
        <w:t>Centralized</w:t>
      </w:r>
      <w:r w:rsidR="00D6760B" w:rsidRPr="00271E5A">
        <w:t xml:space="preserve"> </w:t>
      </w:r>
      <w:r w:rsidR="00C36ED2">
        <w:t>branch</w:t>
      </w:r>
      <w:r w:rsidR="00910530">
        <w:t xml:space="preserve"> </w:t>
      </w:r>
      <w:r>
        <w:t>office</w:t>
      </w:r>
      <w:r w:rsidRPr="00271E5A">
        <w:t>s</w:t>
      </w:r>
      <w:r w:rsidR="002815C5">
        <w:t>,</w:t>
      </w:r>
      <w:r w:rsidR="00D6760B">
        <w:t xml:space="preserve"> sometimes referred to as </w:t>
      </w:r>
      <w:r w:rsidR="00276B97" w:rsidRPr="00276B97">
        <w:rPr>
          <w:i/>
        </w:rPr>
        <w:t>micro-branches</w:t>
      </w:r>
      <w:r>
        <w:t xml:space="preserve"> or </w:t>
      </w:r>
      <w:r w:rsidR="00276B97" w:rsidRPr="00276B97">
        <w:rPr>
          <w:i/>
        </w:rPr>
        <w:t>satellite offices</w:t>
      </w:r>
      <w:r w:rsidR="00D6760B">
        <w:t>,</w:t>
      </w:r>
      <w:r w:rsidR="00D6760B" w:rsidRPr="00271E5A">
        <w:t xml:space="preserve"> do not host services locally</w:t>
      </w:r>
      <w:r w:rsidR="00BE121C">
        <w:t xml:space="preserve"> because </w:t>
      </w:r>
      <w:r w:rsidR="00D6760B">
        <w:t xml:space="preserve">the central site provides </w:t>
      </w:r>
      <w:r w:rsidR="00D6760B" w:rsidRPr="00271E5A">
        <w:t xml:space="preserve">all </w:t>
      </w:r>
      <w:r w:rsidR="002815C5">
        <w:t xml:space="preserve">of the </w:t>
      </w:r>
      <w:r w:rsidR="00C36ED2">
        <w:t>branch</w:t>
      </w:r>
      <w:r w:rsidR="005D098E">
        <w:t xml:space="preserve"> site</w:t>
      </w:r>
      <w:r w:rsidR="00D6760B" w:rsidRPr="00271E5A">
        <w:t xml:space="preserve"> services and support. This is appropriate only for </w:t>
      </w:r>
      <w:r w:rsidR="00C36ED2">
        <w:t>branch</w:t>
      </w:r>
      <w:r w:rsidR="00910530">
        <w:t xml:space="preserve"> office</w:t>
      </w:r>
      <w:r w:rsidR="00D6760B" w:rsidRPr="00271E5A">
        <w:t xml:space="preserve">s that can tolerate the performance and availability constraints </w:t>
      </w:r>
      <w:r w:rsidR="002815C5">
        <w:t xml:space="preserve">that are </w:t>
      </w:r>
      <w:r w:rsidR="00D6760B" w:rsidRPr="00271E5A">
        <w:t xml:space="preserve">introduced by the WAN connection, which is not a common scenario. The following </w:t>
      </w:r>
      <w:r w:rsidR="00D6760B">
        <w:t>list</w:t>
      </w:r>
      <w:r w:rsidR="00BE121C">
        <w:t>s</w:t>
      </w:r>
      <w:r w:rsidR="00D6760B" w:rsidRPr="00271E5A">
        <w:t xml:space="preserve"> </w:t>
      </w:r>
      <w:r w:rsidR="00D6760B">
        <w:t>outline</w:t>
      </w:r>
      <w:r w:rsidR="00D6760B" w:rsidRPr="00271E5A">
        <w:t xml:space="preserve"> the advantages and disadvantages of satellite </w:t>
      </w:r>
      <w:r w:rsidR="00C36ED2">
        <w:t>branch</w:t>
      </w:r>
      <w:r w:rsidR="00910530">
        <w:t xml:space="preserve"> office</w:t>
      </w:r>
      <w:r w:rsidR="00D6760B" w:rsidRPr="00271E5A">
        <w:t>s as they relate to the primary design considerations.</w:t>
      </w:r>
    </w:p>
    <w:p w:rsidR="00D6760B" w:rsidRDefault="00D6760B" w:rsidP="00D6760B">
      <w:pPr>
        <w:pStyle w:val="Text"/>
      </w:pPr>
      <w:r>
        <w:t>The advantages of using this approach include:</w:t>
      </w:r>
    </w:p>
    <w:p w:rsidR="00D6760B" w:rsidRDefault="00D6760B" w:rsidP="00D6760B">
      <w:pPr>
        <w:pStyle w:val="BulletedList1"/>
      </w:pPr>
      <w:r w:rsidRPr="00271E5A">
        <w:t xml:space="preserve">Deployment is cost effective because no servers are placed directly in the </w:t>
      </w:r>
      <w:r w:rsidR="007C0A0F">
        <w:t>branch site</w:t>
      </w:r>
      <w:r w:rsidRPr="00271E5A">
        <w:t xml:space="preserve">. This </w:t>
      </w:r>
      <w:r w:rsidR="007C0A0F">
        <w:t>can be</w:t>
      </w:r>
      <w:r w:rsidR="007C0A0F" w:rsidRPr="00271E5A">
        <w:t xml:space="preserve"> </w:t>
      </w:r>
      <w:r w:rsidRPr="00271E5A">
        <w:t xml:space="preserve">offset by the costs of deploying services in the central site, </w:t>
      </w:r>
      <w:r w:rsidR="007C0A0F" w:rsidRPr="007C0A0F">
        <w:t xml:space="preserve">the increased costs of </w:t>
      </w:r>
      <w:r w:rsidR="007C0A0F">
        <w:t xml:space="preserve">the </w:t>
      </w:r>
      <w:r w:rsidR="007C0A0F" w:rsidRPr="007C0A0F">
        <w:t>WAN</w:t>
      </w:r>
      <w:r w:rsidR="007C0A0F">
        <w:t>,</w:t>
      </w:r>
      <w:r w:rsidR="007C0A0F" w:rsidRPr="007C0A0F">
        <w:t xml:space="preserve"> and the performance degradation due to WAN latency</w:t>
      </w:r>
      <w:r w:rsidRPr="00271E5A">
        <w:t>.</w:t>
      </w:r>
    </w:p>
    <w:p w:rsidR="00D6760B" w:rsidRDefault="00D6760B" w:rsidP="00D6760B">
      <w:pPr>
        <w:pStyle w:val="BulletedList1"/>
      </w:pPr>
      <w:r>
        <w:t>Total cost of ownership (</w:t>
      </w:r>
      <w:r w:rsidRPr="00271E5A">
        <w:t>TCO</w:t>
      </w:r>
      <w:r>
        <w:t>)</w:t>
      </w:r>
      <w:r w:rsidRPr="00271E5A">
        <w:t xml:space="preserve"> can be much lower for monitoring and managing </w:t>
      </w:r>
      <w:r w:rsidR="006443C0">
        <w:t xml:space="preserve">server-based </w:t>
      </w:r>
      <w:r w:rsidRPr="00271E5A">
        <w:t>services</w:t>
      </w:r>
      <w:r>
        <w:t>.</w:t>
      </w:r>
      <w:r w:rsidRPr="00271E5A">
        <w:t xml:space="preserve"> </w:t>
      </w:r>
      <w:r>
        <w:t>This is beca</w:t>
      </w:r>
      <w:r w:rsidRPr="00271E5A">
        <w:t xml:space="preserve">use it is easier to manage the reduced number of components, </w:t>
      </w:r>
      <w:r w:rsidR="00BE121C">
        <w:t>which</w:t>
      </w:r>
      <w:r w:rsidRPr="00271E5A">
        <w:t xml:space="preserve"> are in close proximity to </w:t>
      </w:r>
      <w:r w:rsidR="00BE121C">
        <w:t xml:space="preserve">the </w:t>
      </w:r>
      <w:r w:rsidRPr="00271E5A">
        <w:t>people who administer them, and the skill sets required to manage the services are generally more focused on individual technologies.</w:t>
      </w:r>
    </w:p>
    <w:p w:rsidR="00D6760B" w:rsidRDefault="00D6760B" w:rsidP="00D6760B">
      <w:pPr>
        <w:pStyle w:val="BulletedList1"/>
      </w:pPr>
      <w:r w:rsidRPr="00271E5A">
        <w:t xml:space="preserve">It is </w:t>
      </w:r>
      <w:r w:rsidR="006443C0">
        <w:t xml:space="preserve">typically </w:t>
      </w:r>
      <w:r w:rsidRPr="00271E5A">
        <w:t xml:space="preserve">easier to secure a centralized system than a distributed system because </w:t>
      </w:r>
      <w:r w:rsidR="002815C5">
        <w:t>there is</w:t>
      </w:r>
      <w:r w:rsidR="002815C5" w:rsidRPr="00271E5A">
        <w:t xml:space="preserve"> </w:t>
      </w:r>
      <w:r w:rsidRPr="00271E5A">
        <w:t xml:space="preserve">a reduction in the </w:t>
      </w:r>
      <w:r w:rsidR="002815C5">
        <w:t xml:space="preserve">exposed </w:t>
      </w:r>
      <w:r w:rsidRPr="00271E5A">
        <w:t>surface area and potential entry points.</w:t>
      </w:r>
    </w:p>
    <w:p w:rsidR="00D6760B" w:rsidRDefault="00D6760B" w:rsidP="00D6760B">
      <w:pPr>
        <w:pStyle w:val="BulletedList1"/>
      </w:pPr>
      <w:r w:rsidRPr="00271E5A">
        <w:t xml:space="preserve">It is easier to establish high availability </w:t>
      </w:r>
      <w:r>
        <w:t>and backup</w:t>
      </w:r>
      <w:r w:rsidR="002815C5">
        <w:t xml:space="preserve"> and </w:t>
      </w:r>
      <w:r>
        <w:t xml:space="preserve">recovery support </w:t>
      </w:r>
      <w:r w:rsidRPr="00271E5A">
        <w:t xml:space="preserve">for a centralized environment because clustering, replication, and other technologies and techniques </w:t>
      </w:r>
      <w:r w:rsidR="002815C5">
        <w:t xml:space="preserve">are </w:t>
      </w:r>
      <w:r w:rsidRPr="00271E5A">
        <w:t xml:space="preserve">commonly deployed in a centralized environment and because it is easier to manage availability locally </w:t>
      </w:r>
      <w:r>
        <w:t xml:space="preserve">rather </w:t>
      </w:r>
      <w:r w:rsidRPr="00271E5A">
        <w:t>than remotely.</w:t>
      </w:r>
    </w:p>
    <w:p w:rsidR="00D6760B" w:rsidRDefault="00D6760B" w:rsidP="00D6760B">
      <w:pPr>
        <w:pStyle w:val="BulletedList1"/>
      </w:pPr>
      <w:r>
        <w:t>Service delivery is more efficient and effective because of the following considerations:</w:t>
      </w:r>
    </w:p>
    <w:p w:rsidR="00D6760B" w:rsidRDefault="00D6760B" w:rsidP="00D6760B">
      <w:pPr>
        <w:pStyle w:val="BulletedList2"/>
      </w:pPr>
      <w:r>
        <w:t xml:space="preserve">The economy of scale </w:t>
      </w:r>
      <w:r w:rsidR="002815C5">
        <w:t xml:space="preserve">that is </w:t>
      </w:r>
      <w:r>
        <w:t>possible by using a small group of skilled resources to provision services</w:t>
      </w:r>
    </w:p>
    <w:p w:rsidR="00D6760B" w:rsidRDefault="00D6760B" w:rsidP="00D6760B">
      <w:pPr>
        <w:pStyle w:val="BulletedList2"/>
      </w:pPr>
      <w:r>
        <w:t xml:space="preserve">The structured processes </w:t>
      </w:r>
      <w:r w:rsidR="002815C5">
        <w:t xml:space="preserve">that are </w:t>
      </w:r>
      <w:r>
        <w:t>used to ensure quality and cost control for service provisioning</w:t>
      </w:r>
    </w:p>
    <w:p w:rsidR="00D6760B" w:rsidRDefault="00D6760B" w:rsidP="00D6760B">
      <w:pPr>
        <w:pStyle w:val="BulletedList2"/>
      </w:pPr>
      <w:r>
        <w:t xml:space="preserve">The standardized tools </w:t>
      </w:r>
      <w:r w:rsidR="002815C5">
        <w:t xml:space="preserve">that are </w:t>
      </w:r>
      <w:r>
        <w:t>used to support automation and proactive monitoring</w:t>
      </w:r>
    </w:p>
    <w:p w:rsidR="00D6760B" w:rsidRDefault="00D6760B" w:rsidP="00D6760B">
      <w:pPr>
        <w:pStyle w:val="Text"/>
      </w:pPr>
      <w:r>
        <w:t>The disadvantages of using this approach include:</w:t>
      </w:r>
    </w:p>
    <w:p w:rsidR="00D6760B" w:rsidRDefault="00D6760B" w:rsidP="00D6760B">
      <w:pPr>
        <w:pStyle w:val="BulletedList1"/>
      </w:pPr>
      <w:r>
        <w:t>M</w:t>
      </w:r>
      <w:r w:rsidRPr="00271E5A">
        <w:t>anagement of client (user) computers may present a significant challenge</w:t>
      </w:r>
      <w:r>
        <w:t>.</w:t>
      </w:r>
      <w:r w:rsidRPr="00271E5A">
        <w:t xml:space="preserve"> </w:t>
      </w:r>
      <w:r>
        <w:t>All</w:t>
      </w:r>
      <w:r w:rsidRPr="00271E5A">
        <w:t xml:space="preserve"> client computers must be </w:t>
      </w:r>
      <w:r w:rsidR="00485035">
        <w:t>dealt with</w:t>
      </w:r>
      <w:r w:rsidR="00485035" w:rsidRPr="00271E5A">
        <w:t xml:space="preserve"> </w:t>
      </w:r>
      <w:r w:rsidRPr="00271E5A">
        <w:t>from the central site</w:t>
      </w:r>
      <w:r>
        <w:t>;</w:t>
      </w:r>
      <w:r w:rsidRPr="00271E5A">
        <w:t xml:space="preserve"> no </w:t>
      </w:r>
      <w:r w:rsidR="00C36ED2">
        <w:t>branch</w:t>
      </w:r>
      <w:r w:rsidR="006019E3">
        <w:t xml:space="preserve"> site</w:t>
      </w:r>
      <w:r w:rsidRPr="00271E5A">
        <w:t xml:space="preserve"> </w:t>
      </w:r>
      <w:r w:rsidR="006019E3">
        <w:t>appliance or server</w:t>
      </w:r>
      <w:r w:rsidRPr="00271E5A">
        <w:t xml:space="preserve"> remains to act as distribution point</w:t>
      </w:r>
      <w:r>
        <w:t xml:space="preserve"> for </w:t>
      </w:r>
      <w:r w:rsidRPr="00271E5A">
        <w:t xml:space="preserve">software and </w:t>
      </w:r>
      <w:r>
        <w:t>updates</w:t>
      </w:r>
      <w:r w:rsidRPr="00271E5A">
        <w:t xml:space="preserve">, </w:t>
      </w:r>
      <w:r w:rsidR="00BE121C">
        <w:t>or as</w:t>
      </w:r>
      <w:r w:rsidRPr="00271E5A">
        <w:t xml:space="preserve"> a collection point for management services. Some technologies support using a client computer to distribute software and </w:t>
      </w:r>
      <w:r>
        <w:t>updates</w:t>
      </w:r>
      <w:r w:rsidRPr="00271E5A">
        <w:t xml:space="preserve"> to other client computers in the </w:t>
      </w:r>
      <w:r w:rsidR="00C36ED2">
        <w:t>branch</w:t>
      </w:r>
      <w:r w:rsidR="00910530">
        <w:t xml:space="preserve"> office</w:t>
      </w:r>
      <w:r w:rsidRPr="00271E5A">
        <w:t xml:space="preserve">, but such technologies have the same challenges as </w:t>
      </w:r>
      <w:r w:rsidR="00C36ED2">
        <w:t>remote</w:t>
      </w:r>
      <w:r w:rsidRPr="00271E5A">
        <w:t xml:space="preserve"> management of other services. Removing servers and server support does not totally remove the need for support in the </w:t>
      </w:r>
      <w:r w:rsidR="0089154C">
        <w:t>branch</w:t>
      </w:r>
      <w:r w:rsidR="00BE121C">
        <w:t xml:space="preserve"> because </w:t>
      </w:r>
      <w:r w:rsidR="006019E3">
        <w:t xml:space="preserve">typically </w:t>
      </w:r>
      <w:r w:rsidRPr="00271E5A">
        <w:t xml:space="preserve">desktop </w:t>
      </w:r>
      <w:r w:rsidR="0089154C">
        <w:t xml:space="preserve">and application </w:t>
      </w:r>
      <w:r w:rsidRPr="00271E5A">
        <w:t xml:space="preserve">support </w:t>
      </w:r>
      <w:r w:rsidR="00485035">
        <w:t>is</w:t>
      </w:r>
      <w:r w:rsidR="00485035" w:rsidRPr="00271E5A">
        <w:t xml:space="preserve"> </w:t>
      </w:r>
      <w:r w:rsidRPr="00271E5A">
        <w:t>still required.</w:t>
      </w:r>
    </w:p>
    <w:p w:rsidR="0066747F" w:rsidRDefault="00D6760B" w:rsidP="00D6760B">
      <w:pPr>
        <w:pStyle w:val="BulletedList1"/>
      </w:pPr>
      <w:r w:rsidRPr="00271E5A">
        <w:lastRenderedPageBreak/>
        <w:t xml:space="preserve">Removing </w:t>
      </w:r>
      <w:r w:rsidR="0066747F">
        <w:t>branch</w:t>
      </w:r>
      <w:r w:rsidRPr="00271E5A">
        <w:t xml:space="preserve"> servers does not </w:t>
      </w:r>
      <w:r w:rsidR="00485035">
        <w:t>remove</w:t>
      </w:r>
      <w:r w:rsidR="00485035" w:rsidRPr="00271E5A">
        <w:t xml:space="preserve"> </w:t>
      </w:r>
      <w:r w:rsidRPr="00271E5A">
        <w:t xml:space="preserve">the need for network servers in the </w:t>
      </w:r>
      <w:r w:rsidR="0066747F">
        <w:t>branch</w:t>
      </w:r>
      <w:r w:rsidRPr="00271E5A">
        <w:t xml:space="preserve">. </w:t>
      </w:r>
      <w:r w:rsidR="0066747F">
        <w:t xml:space="preserve">For example services like name resolution (DNS or WINS), authentication and printing are often more effective when delivered at the branch site. </w:t>
      </w:r>
    </w:p>
    <w:p w:rsidR="00D6760B" w:rsidRDefault="00D6760B" w:rsidP="00D6760B">
      <w:pPr>
        <w:pStyle w:val="BulletedList1"/>
      </w:pPr>
      <w:r w:rsidRPr="00271E5A">
        <w:t xml:space="preserve">It may be necessary to increase the capacity for the </w:t>
      </w:r>
      <w:r w:rsidR="0066747F">
        <w:t>branch</w:t>
      </w:r>
      <w:r w:rsidR="0066747F" w:rsidRPr="00271E5A">
        <w:t xml:space="preserve"> </w:t>
      </w:r>
      <w:r w:rsidRPr="00271E5A">
        <w:t>network connection. Although the costs for network connections are decreasing</w:t>
      </w:r>
      <w:r>
        <w:t xml:space="preserve"> in many areas of the world</w:t>
      </w:r>
      <w:r w:rsidRPr="00271E5A">
        <w:t>, it can be very expensive to obtain the required capacity and scale, especially in specific geographic regions. Latency becomes an increasingly bigger issue if a large number of transactions must take place over the WAN</w:t>
      </w:r>
      <w:r>
        <w:t xml:space="preserve"> and it may not be possible to reduce this latency </w:t>
      </w:r>
      <w:r w:rsidR="00485035">
        <w:t xml:space="preserve">because </w:t>
      </w:r>
      <w:r>
        <w:t>it is inherent in the WAN link technology itself</w:t>
      </w:r>
      <w:r w:rsidRPr="00271E5A">
        <w:t>.</w:t>
      </w:r>
    </w:p>
    <w:p w:rsidR="00D6760B" w:rsidRDefault="00D6760B" w:rsidP="00D6760B">
      <w:pPr>
        <w:pStyle w:val="BulletedList1"/>
      </w:pPr>
      <w:r w:rsidRPr="00271E5A">
        <w:t xml:space="preserve">The </w:t>
      </w:r>
      <w:r w:rsidR="00AA4C0E">
        <w:t>branch</w:t>
      </w:r>
      <w:r w:rsidRPr="00271E5A">
        <w:t xml:space="preserve"> is completely dependent on the network link for access to data and services. The potential downtime can be offset by </w:t>
      </w:r>
      <w:r w:rsidR="00593C6C">
        <w:t>using</w:t>
      </w:r>
      <w:r w:rsidRPr="00271E5A">
        <w:t xml:space="preserve"> an </w:t>
      </w:r>
      <w:r w:rsidR="00485035" w:rsidRPr="00271E5A">
        <w:t>alternat</w:t>
      </w:r>
      <w:r w:rsidR="00485035">
        <w:t>ive</w:t>
      </w:r>
      <w:r w:rsidR="00485035" w:rsidRPr="00271E5A">
        <w:t xml:space="preserve"> </w:t>
      </w:r>
      <w:r w:rsidRPr="00271E5A">
        <w:t xml:space="preserve">network link (preferably </w:t>
      </w:r>
      <w:r>
        <w:t xml:space="preserve">through the use of </w:t>
      </w:r>
      <w:r w:rsidRPr="00271E5A">
        <w:t>an</w:t>
      </w:r>
      <w:r w:rsidR="00593C6C">
        <w:t>other</w:t>
      </w:r>
      <w:r w:rsidRPr="00271E5A">
        <w:t xml:space="preserve"> provider</w:t>
      </w:r>
      <w:r>
        <w:t xml:space="preserve">, </w:t>
      </w:r>
      <w:r w:rsidR="00593C6C">
        <w:t xml:space="preserve">to make </w:t>
      </w:r>
      <w:r>
        <w:t>sure that</w:t>
      </w:r>
      <w:r w:rsidRPr="00271E5A">
        <w:t xml:space="preserve"> the network link is not aggregated at any point </w:t>
      </w:r>
      <w:r w:rsidR="00593C6C">
        <w:t xml:space="preserve">between the </w:t>
      </w:r>
      <w:r w:rsidR="00C36ED2">
        <w:t>branch</w:t>
      </w:r>
      <w:r w:rsidR="00593C6C">
        <w:t xml:space="preserve"> office and</w:t>
      </w:r>
      <w:r w:rsidRPr="00271E5A">
        <w:t xml:space="preserve"> the central location)</w:t>
      </w:r>
      <w:r>
        <w:t>.</w:t>
      </w:r>
      <w:r w:rsidRPr="00271E5A">
        <w:t xml:space="preserve"> </w:t>
      </w:r>
      <w:r>
        <w:t>B</w:t>
      </w:r>
      <w:r w:rsidRPr="00271E5A">
        <w:t xml:space="preserve">ut </w:t>
      </w:r>
      <w:r w:rsidR="00593C6C">
        <w:t xml:space="preserve">the cost of </w:t>
      </w:r>
      <w:r w:rsidRPr="00271E5A">
        <w:t>this can be prohibitive.</w:t>
      </w:r>
      <w:r>
        <w:t xml:space="preserve"> </w:t>
      </w:r>
      <w:r w:rsidRPr="00271E5A">
        <w:t>Performance is totally dependent on the network link</w:t>
      </w:r>
      <w:r w:rsidR="00FD4925">
        <w:t xml:space="preserve">, </w:t>
      </w:r>
      <w:r w:rsidRPr="00271E5A">
        <w:t xml:space="preserve">even though some optimization of productivity over the wire is </w:t>
      </w:r>
      <w:r w:rsidR="00AA4C0E" w:rsidRPr="00271E5A">
        <w:t>possible;</w:t>
      </w:r>
      <w:r w:rsidRPr="00271E5A">
        <w:t xml:space="preserve"> the technologies </w:t>
      </w:r>
      <w:r w:rsidR="00593C6C">
        <w:t xml:space="preserve">that are </w:t>
      </w:r>
      <w:r w:rsidRPr="00271E5A">
        <w:t>required to do this most effectively are still emerging.</w:t>
      </w:r>
    </w:p>
    <w:p w:rsidR="00AA4C0E" w:rsidRDefault="00D6760B" w:rsidP="00D6760B">
      <w:pPr>
        <w:pStyle w:val="BulletedList1"/>
      </w:pPr>
      <w:r>
        <w:t xml:space="preserve">Timely support of the </w:t>
      </w:r>
      <w:r w:rsidR="00AA4C0E">
        <w:t>branch</w:t>
      </w:r>
      <w:r>
        <w:t xml:space="preserve"> can be a challenge across geographic boundaries </w:t>
      </w:r>
      <w:r w:rsidR="00AA4C0E">
        <w:t>and time zones</w:t>
      </w:r>
      <w:r>
        <w:t xml:space="preserve">. If support is provided only from the hub site, and </w:t>
      </w:r>
      <w:r w:rsidR="00C36ED2">
        <w:t>branch</w:t>
      </w:r>
      <w:r w:rsidR="00910530">
        <w:t xml:space="preserve"> office</w:t>
      </w:r>
      <w:r>
        <w:t xml:space="preserve">s span multiple time zones, the hub site must be staffed to provide support during business hours for all </w:t>
      </w:r>
      <w:r w:rsidR="00AA4C0E">
        <w:t>branch sites</w:t>
      </w:r>
      <w:r>
        <w:t xml:space="preserve">. </w:t>
      </w:r>
      <w:r w:rsidR="00AA4C0E">
        <w:t xml:space="preserve">This can mean that the saving of the branch support staff is offset by an additional requirement at the hub site. </w:t>
      </w:r>
    </w:p>
    <w:p w:rsidR="00D6760B" w:rsidRDefault="00AA4C0E" w:rsidP="00D6760B">
      <w:pPr>
        <w:pStyle w:val="BulletedList1"/>
      </w:pPr>
      <w:r>
        <w:t>Remote s</w:t>
      </w:r>
      <w:r w:rsidR="00D6760B">
        <w:t xml:space="preserve">ervice management for </w:t>
      </w:r>
      <w:r>
        <w:t xml:space="preserve">branch sites </w:t>
      </w:r>
      <w:r w:rsidR="00D6760B">
        <w:t>requires remote access, monitoring, and automated software delivery mechanisms that work across the WAN.</w:t>
      </w:r>
    </w:p>
    <w:p w:rsidR="00D6760B" w:rsidRDefault="007C0A0F" w:rsidP="00D6760B">
      <w:pPr>
        <w:pStyle w:val="Heading3"/>
      </w:pPr>
      <w:bookmarkStart w:id="33" w:name="_Toc114448083"/>
      <w:bookmarkStart w:id="34" w:name="_Toc124219488"/>
      <w:bookmarkStart w:id="35" w:name="_Toc188246292"/>
      <w:bookmarkStart w:id="36" w:name="_Toc209810524"/>
      <w:r w:rsidRPr="007C0A0F">
        <w:t>Distributed</w:t>
      </w:r>
      <w:bookmarkEnd w:id="33"/>
      <w:bookmarkEnd w:id="34"/>
      <w:bookmarkEnd w:id="35"/>
      <w:bookmarkEnd w:id="36"/>
    </w:p>
    <w:p w:rsidR="00D6760B" w:rsidRDefault="00D6760B" w:rsidP="00D6760B">
      <w:pPr>
        <w:pStyle w:val="Text"/>
      </w:pPr>
      <w:r w:rsidRPr="00271E5A">
        <w:t>A</w:t>
      </w:r>
      <w:r w:rsidR="007C0A0F">
        <w:t xml:space="preserve"> d</w:t>
      </w:r>
      <w:r w:rsidR="007C0A0F" w:rsidRPr="007C0A0F">
        <w:t>istributed</w:t>
      </w:r>
      <w:r w:rsidR="007C0A0F" w:rsidRPr="007C0A0F" w:rsidDel="007C0A0F">
        <w:t xml:space="preserve"> </w:t>
      </w:r>
      <w:r w:rsidR="007C0A0F">
        <w:t>branch</w:t>
      </w:r>
      <w:r w:rsidRPr="00271E5A">
        <w:t xml:space="preserve"> is </w:t>
      </w:r>
      <w:r>
        <w:t>highly</w:t>
      </w:r>
      <w:r w:rsidRPr="00271E5A">
        <w:t xml:space="preserve"> self-sufficient, with little or no dependence on a hub site because </w:t>
      </w:r>
      <w:r>
        <w:t xml:space="preserve">the </w:t>
      </w:r>
      <w:r w:rsidR="00C36ED2">
        <w:t>branch</w:t>
      </w:r>
      <w:r w:rsidR="00910530">
        <w:t xml:space="preserve"> office</w:t>
      </w:r>
      <w:r>
        <w:t xml:space="preserve"> provides most, if not </w:t>
      </w:r>
      <w:r w:rsidRPr="00271E5A">
        <w:t>all</w:t>
      </w:r>
      <w:r>
        <w:t>,</w:t>
      </w:r>
      <w:r w:rsidRPr="00271E5A">
        <w:t xml:space="preserve"> </w:t>
      </w:r>
      <w:r w:rsidR="00593C6C">
        <w:t xml:space="preserve">of the </w:t>
      </w:r>
      <w:r w:rsidRPr="00271E5A">
        <w:t xml:space="preserve">services and support. </w:t>
      </w:r>
      <w:r w:rsidR="00014931">
        <w:t>Distributed</w:t>
      </w:r>
      <w:r w:rsidRPr="00271E5A">
        <w:t xml:space="preserve"> </w:t>
      </w:r>
      <w:r w:rsidR="00C36ED2">
        <w:t>branch</w:t>
      </w:r>
      <w:r w:rsidR="00910530">
        <w:t xml:space="preserve"> office</w:t>
      </w:r>
      <w:r w:rsidRPr="00271E5A">
        <w:t>s are common in the following situations:</w:t>
      </w:r>
    </w:p>
    <w:p w:rsidR="00D6760B" w:rsidRDefault="00D6760B" w:rsidP="00D6760B">
      <w:pPr>
        <w:pStyle w:val="BulletedList1"/>
      </w:pPr>
      <w:r w:rsidRPr="00271E5A">
        <w:t xml:space="preserve">The IT organization is distributed </w:t>
      </w:r>
      <w:r>
        <w:t>and each</w:t>
      </w:r>
      <w:r w:rsidRPr="00271E5A">
        <w:t xml:space="preserve"> </w:t>
      </w:r>
      <w:r w:rsidR="00C36ED2">
        <w:t>branch</w:t>
      </w:r>
      <w:r w:rsidR="00910530">
        <w:t xml:space="preserve"> office</w:t>
      </w:r>
      <w:r>
        <w:t xml:space="preserve"> is generally managed locally</w:t>
      </w:r>
      <w:r w:rsidRPr="00271E5A">
        <w:t>.</w:t>
      </w:r>
    </w:p>
    <w:p w:rsidR="00D6760B" w:rsidRDefault="00D6760B" w:rsidP="00D6760B">
      <w:pPr>
        <w:pStyle w:val="BulletedList1"/>
      </w:pPr>
      <w:r w:rsidRPr="00271E5A">
        <w:t xml:space="preserve">The </w:t>
      </w:r>
      <w:r w:rsidR="00C36ED2">
        <w:t>branch</w:t>
      </w:r>
      <w:r w:rsidR="00910530">
        <w:t xml:space="preserve"> office</w:t>
      </w:r>
      <w:r w:rsidRPr="00271E5A">
        <w:t xml:space="preserve"> requires local deployment and management due to one or both of the following reasons:</w:t>
      </w:r>
    </w:p>
    <w:p w:rsidR="00D6760B" w:rsidRDefault="00D6760B" w:rsidP="00D6760B">
      <w:pPr>
        <w:pStyle w:val="BulletedList2"/>
      </w:pPr>
      <w:r w:rsidRPr="00271E5A">
        <w:t>Services cannot be implemented in the central site and run over the WAN without unacceptable degradation of performance or availability.</w:t>
      </w:r>
    </w:p>
    <w:p w:rsidR="00D6760B" w:rsidRDefault="00D6760B" w:rsidP="00D6760B">
      <w:pPr>
        <w:pStyle w:val="BulletedList2"/>
      </w:pPr>
      <w:r w:rsidRPr="00271E5A">
        <w:t xml:space="preserve">Services in the </w:t>
      </w:r>
      <w:r w:rsidR="00C36ED2">
        <w:t>branch</w:t>
      </w:r>
      <w:r w:rsidR="00910530">
        <w:t xml:space="preserve"> office</w:t>
      </w:r>
      <w:r w:rsidRPr="00271E5A">
        <w:t xml:space="preserve"> cannot be managed over the WAN from the central network because of lack of bandwidth.</w:t>
      </w:r>
    </w:p>
    <w:p w:rsidR="00D6760B" w:rsidRDefault="00D6760B" w:rsidP="00D6760B">
      <w:pPr>
        <w:pStyle w:val="AlertText"/>
      </w:pPr>
      <w:r w:rsidRPr="008A1526">
        <w:rPr>
          <w:rStyle w:val="LabelEmbedded"/>
        </w:rPr>
        <w:t>Note</w:t>
      </w:r>
      <w:r>
        <w:rPr>
          <w:rStyle w:val="LabelEmbedded"/>
        </w:rPr>
        <w:t>   </w:t>
      </w:r>
      <w:r>
        <w:t xml:space="preserve">The need </w:t>
      </w:r>
      <w:r w:rsidR="00593C6C">
        <w:t>for</w:t>
      </w:r>
      <w:r>
        <w:t xml:space="preserve"> a local </w:t>
      </w:r>
      <w:r w:rsidR="00C36ED2">
        <w:t>branch</w:t>
      </w:r>
      <w:r>
        <w:t xml:space="preserve"> server and the need to manage it locally are separate considerations. The </w:t>
      </w:r>
      <w:r w:rsidR="00014931">
        <w:t>distributed</w:t>
      </w:r>
      <w:r>
        <w:t xml:space="preserve"> </w:t>
      </w:r>
      <w:r w:rsidR="00C36ED2">
        <w:t>branch</w:t>
      </w:r>
      <w:r w:rsidR="00910530">
        <w:t xml:space="preserve"> office</w:t>
      </w:r>
      <w:r>
        <w:t xml:space="preserve"> described in this section links the two concepts because it is intended to represent the most </w:t>
      </w:r>
      <w:r w:rsidR="00014931">
        <w:t>distributed</w:t>
      </w:r>
      <w:r>
        <w:t xml:space="preserve"> scenario (where both the server and support are in the </w:t>
      </w:r>
      <w:r w:rsidR="00C36ED2">
        <w:t>branch</w:t>
      </w:r>
      <w:r w:rsidR="00910530">
        <w:t xml:space="preserve"> office</w:t>
      </w:r>
      <w:r>
        <w:t>).</w:t>
      </w:r>
    </w:p>
    <w:p w:rsidR="00D6760B" w:rsidRDefault="00D6760B" w:rsidP="00D6760B">
      <w:pPr>
        <w:pStyle w:val="Text"/>
      </w:pPr>
      <w:r w:rsidRPr="00271E5A">
        <w:t xml:space="preserve">The following </w:t>
      </w:r>
      <w:r>
        <w:t>list</w:t>
      </w:r>
      <w:r w:rsidRPr="00271E5A">
        <w:t xml:space="preserve"> describes the advantages of </w:t>
      </w:r>
      <w:r w:rsidR="00FF1564">
        <w:t>a</w:t>
      </w:r>
      <w:r>
        <w:t xml:space="preserve"> </w:t>
      </w:r>
      <w:r w:rsidR="005F1B8C">
        <w:t>distributed</w:t>
      </w:r>
      <w:r w:rsidR="005F1B8C" w:rsidRPr="00271E5A">
        <w:t xml:space="preserve"> </w:t>
      </w:r>
      <w:r w:rsidR="00AA4C0E">
        <w:t>branch</w:t>
      </w:r>
      <w:r>
        <w:t xml:space="preserve"> design:</w:t>
      </w:r>
    </w:p>
    <w:p w:rsidR="00D6760B" w:rsidRDefault="00D6760B" w:rsidP="00D6760B">
      <w:pPr>
        <w:pStyle w:val="BulletedList1"/>
      </w:pPr>
      <w:r w:rsidRPr="00271E5A">
        <w:t xml:space="preserve">The </w:t>
      </w:r>
      <w:r w:rsidR="00AA4C0E">
        <w:t>branch users</w:t>
      </w:r>
      <w:r w:rsidR="00593C6C">
        <w:t xml:space="preserve"> </w:t>
      </w:r>
      <w:r w:rsidRPr="00271E5A">
        <w:t>ha</w:t>
      </w:r>
      <w:r w:rsidR="00AA4C0E">
        <w:t>ve</w:t>
      </w:r>
      <w:r w:rsidRPr="00271E5A">
        <w:t xml:space="preserve"> no dependencies on </w:t>
      </w:r>
      <w:r w:rsidR="00AA4C0E">
        <w:t>centralized</w:t>
      </w:r>
      <w:r w:rsidR="00AA4C0E" w:rsidRPr="00271E5A">
        <w:t xml:space="preserve"> </w:t>
      </w:r>
      <w:r w:rsidRPr="00271E5A">
        <w:t xml:space="preserve">services for the day-to-day business functionality </w:t>
      </w:r>
      <w:r>
        <w:t>that</w:t>
      </w:r>
      <w:r w:rsidRPr="00271E5A">
        <w:t xml:space="preserve"> </w:t>
      </w:r>
      <w:r w:rsidR="00AA4C0E">
        <w:t>they</w:t>
      </w:r>
      <w:r>
        <w:t xml:space="preserve"> require</w:t>
      </w:r>
      <w:r w:rsidRPr="00271E5A">
        <w:t>, so the reliability of the network link to a hub site is not a significant issue.</w:t>
      </w:r>
    </w:p>
    <w:p w:rsidR="00D6760B" w:rsidRDefault="00D6760B" w:rsidP="00D6760B">
      <w:pPr>
        <w:pStyle w:val="BulletedList1"/>
      </w:pPr>
      <w:r w:rsidRPr="00271E5A">
        <w:t xml:space="preserve">Because all </w:t>
      </w:r>
      <w:r w:rsidR="00593C6C">
        <w:t xml:space="preserve">of the </w:t>
      </w:r>
      <w:r w:rsidRPr="00271E5A">
        <w:t>services are provided locally, everything is available at LAN spee</w:t>
      </w:r>
      <w:r>
        <w:t>ds</w:t>
      </w:r>
      <w:r w:rsidRPr="00271E5A">
        <w:t>.</w:t>
      </w:r>
    </w:p>
    <w:p w:rsidR="00D6760B" w:rsidRDefault="00D6760B" w:rsidP="00D6760B">
      <w:pPr>
        <w:pStyle w:val="BulletedList1"/>
      </w:pPr>
      <w:r w:rsidRPr="00271E5A">
        <w:t xml:space="preserve">Communications with the hub site and other parts of the organization </w:t>
      </w:r>
      <w:r>
        <w:t>typically</w:t>
      </w:r>
      <w:r w:rsidRPr="00271E5A">
        <w:t xml:space="preserve"> do not require heavy bandwidth, so the cost of the network link is generally </w:t>
      </w:r>
      <w:r>
        <w:t>lower</w:t>
      </w:r>
      <w:r w:rsidRPr="00271E5A">
        <w:t>.</w:t>
      </w:r>
    </w:p>
    <w:p w:rsidR="00D6760B" w:rsidRDefault="00D6760B" w:rsidP="00D6760B">
      <w:pPr>
        <w:pStyle w:val="BulletedList1"/>
      </w:pPr>
      <w:r w:rsidRPr="00271E5A">
        <w:t xml:space="preserve">A </w:t>
      </w:r>
      <w:r w:rsidR="005F1B8C">
        <w:t xml:space="preserve">branch </w:t>
      </w:r>
      <w:r w:rsidR="00910530">
        <w:t>office</w:t>
      </w:r>
      <w:r w:rsidRPr="00271E5A">
        <w:t xml:space="preserve"> that is autonomous from a technical perspective </w:t>
      </w:r>
      <w:r>
        <w:t>and</w:t>
      </w:r>
      <w:r w:rsidRPr="00271E5A">
        <w:t xml:space="preserve"> is </w:t>
      </w:r>
      <w:r>
        <w:t xml:space="preserve">locally </w:t>
      </w:r>
      <w:r w:rsidRPr="00271E5A">
        <w:t>managed provides the following advantages:</w:t>
      </w:r>
    </w:p>
    <w:p w:rsidR="00D6760B" w:rsidRDefault="00D6760B" w:rsidP="00D6760B">
      <w:pPr>
        <w:pStyle w:val="BulletedList2"/>
      </w:pPr>
      <w:r w:rsidRPr="00271E5A">
        <w:t xml:space="preserve">Consolidation of services within a </w:t>
      </w:r>
      <w:r w:rsidR="00C36ED2">
        <w:t>branch</w:t>
      </w:r>
      <w:r w:rsidR="00910530">
        <w:t xml:space="preserve"> office</w:t>
      </w:r>
      <w:r w:rsidRPr="00271E5A">
        <w:t xml:space="preserve"> is facilitated by the fact that a single person is usually responsible for administration of everything in the de-</w:t>
      </w:r>
      <w:r w:rsidRPr="00271E5A">
        <w:lastRenderedPageBreak/>
        <w:t>centralized environment, so cross-group security and administration problems generally do not exist.</w:t>
      </w:r>
    </w:p>
    <w:p w:rsidR="00D6760B" w:rsidRDefault="00D6760B" w:rsidP="00D6760B">
      <w:pPr>
        <w:pStyle w:val="BulletedList2"/>
      </w:pPr>
      <w:r>
        <w:t>Service delivery resources are co-located with the business, so service is generally responsive and aligned to the local requirements of the business.</w:t>
      </w:r>
    </w:p>
    <w:p w:rsidR="00D6760B" w:rsidRDefault="00D6760B" w:rsidP="00D6760B">
      <w:pPr>
        <w:pStyle w:val="Text"/>
      </w:pPr>
      <w:r w:rsidRPr="00271E5A">
        <w:t xml:space="preserve">The following </w:t>
      </w:r>
      <w:r>
        <w:t>list</w:t>
      </w:r>
      <w:r w:rsidRPr="00271E5A">
        <w:t xml:space="preserve"> describes the disadvantages of </w:t>
      </w:r>
      <w:r w:rsidR="00014931">
        <w:t>distributed</w:t>
      </w:r>
      <w:r w:rsidRPr="00271E5A">
        <w:t xml:space="preserve"> </w:t>
      </w:r>
      <w:r w:rsidR="00C36ED2">
        <w:t>branch</w:t>
      </w:r>
      <w:r w:rsidR="00910530">
        <w:t xml:space="preserve"> office</w:t>
      </w:r>
      <w:r>
        <w:t>s:</w:t>
      </w:r>
    </w:p>
    <w:p w:rsidR="00D6760B" w:rsidRDefault="00D6760B" w:rsidP="00D6760B">
      <w:pPr>
        <w:pStyle w:val="BulletedList1"/>
      </w:pPr>
      <w:r w:rsidRPr="00271E5A">
        <w:t>It is the most expensive option because all services must be self-sufficient and available locally.</w:t>
      </w:r>
    </w:p>
    <w:p w:rsidR="00D6760B" w:rsidRDefault="00D6760B" w:rsidP="00D6760B">
      <w:pPr>
        <w:pStyle w:val="BulletedList1"/>
      </w:pPr>
      <w:r w:rsidRPr="00271E5A">
        <w:t xml:space="preserve">It </w:t>
      </w:r>
      <w:r>
        <w:t xml:space="preserve">is more likely to </w:t>
      </w:r>
      <w:r w:rsidRPr="00271E5A">
        <w:t xml:space="preserve">require local </w:t>
      </w:r>
      <w:r>
        <w:t xml:space="preserve">support </w:t>
      </w:r>
      <w:r w:rsidRPr="00271E5A">
        <w:t>personnel, which requires the availability of specific skills that can be difficult and costly to maintain at an appropriate level.</w:t>
      </w:r>
    </w:p>
    <w:p w:rsidR="00D6760B" w:rsidRDefault="00D6760B" w:rsidP="00D6760B">
      <w:pPr>
        <w:pStyle w:val="BulletedList1"/>
      </w:pPr>
      <w:r w:rsidRPr="00271E5A">
        <w:t xml:space="preserve">If the </w:t>
      </w:r>
      <w:r w:rsidR="00C36ED2">
        <w:t>branch</w:t>
      </w:r>
      <w:r w:rsidR="00910530">
        <w:t xml:space="preserve"> office</w:t>
      </w:r>
      <w:r w:rsidRPr="00271E5A">
        <w:t xml:space="preserve"> is not physically or logically as secure as the hub (because of local management, high risk of data theft or tampering, or other factors), there may be an increased exposure to the security of any corporate data that resides in the </w:t>
      </w:r>
      <w:r w:rsidR="00C36ED2">
        <w:t>branch</w:t>
      </w:r>
      <w:r w:rsidR="00910530">
        <w:t xml:space="preserve"> office</w:t>
      </w:r>
      <w:r w:rsidRPr="00271E5A">
        <w:t>. This increases the risk of</w:t>
      </w:r>
      <w:r w:rsidR="0093101E">
        <w:t xml:space="preserve"> data loss from the branch site</w:t>
      </w:r>
      <w:r w:rsidRPr="00271E5A">
        <w:t>.</w:t>
      </w:r>
    </w:p>
    <w:p w:rsidR="00D6760B" w:rsidRDefault="00D6760B" w:rsidP="00D6760B">
      <w:pPr>
        <w:pStyle w:val="BulletedList1"/>
      </w:pPr>
      <w:r w:rsidRPr="00271E5A">
        <w:t xml:space="preserve">For any service </w:t>
      </w:r>
      <w:r w:rsidR="00E96F66">
        <w:t xml:space="preserve">that is </w:t>
      </w:r>
      <w:r w:rsidRPr="00271E5A">
        <w:t xml:space="preserve">not managed by a central IT organization, it may be a challenge to ensure that corporate requirements and standards are followed. </w:t>
      </w:r>
      <w:r w:rsidR="00C36ED2">
        <w:t>Branch</w:t>
      </w:r>
      <w:r w:rsidR="00910530">
        <w:t xml:space="preserve"> office</w:t>
      </w:r>
      <w:r w:rsidRPr="00271E5A">
        <w:t xml:space="preserve">s may evolve in different directions, </w:t>
      </w:r>
      <w:r w:rsidR="00E96F66">
        <w:t xml:space="preserve">which may </w:t>
      </w:r>
      <w:r w:rsidRPr="00271E5A">
        <w:t>mak</w:t>
      </w:r>
      <w:r w:rsidR="00E96F66">
        <w:t>e</w:t>
      </w:r>
      <w:r w:rsidRPr="00271E5A">
        <w:t xml:space="preserve"> it difficult </w:t>
      </w:r>
      <w:r w:rsidR="00E96F66">
        <w:t xml:space="preserve">in the </w:t>
      </w:r>
      <w:r w:rsidRPr="00271E5A">
        <w:t>long-term to move to more centralized purchasing and IT structures, as well as more standardized technologies and processes.</w:t>
      </w:r>
      <w:r>
        <w:t xml:space="preserve"> </w:t>
      </w:r>
    </w:p>
    <w:p w:rsidR="00D6760B" w:rsidRDefault="00D6760B" w:rsidP="00D6760B">
      <w:pPr>
        <w:pStyle w:val="BulletedList1"/>
      </w:pPr>
      <w:r>
        <w:t xml:space="preserve">There is a significant chance of independent developments that are not coordinated across </w:t>
      </w:r>
      <w:r w:rsidR="00C36ED2">
        <w:t>branch</w:t>
      </w:r>
      <w:r w:rsidR="00910530">
        <w:t xml:space="preserve"> office</w:t>
      </w:r>
      <w:r>
        <w:t>s or with the hub site, which can be difficult and expensive to reconcile.</w:t>
      </w:r>
    </w:p>
    <w:p w:rsidR="00D6760B" w:rsidRDefault="00D6760B" w:rsidP="00D6760B">
      <w:pPr>
        <w:pStyle w:val="BulletedList1"/>
      </w:pPr>
      <w:r w:rsidRPr="00271E5A">
        <w:t xml:space="preserve">It may be expensive to maintain reliability and availability because of the capital expenditures </w:t>
      </w:r>
      <w:r w:rsidR="00E96F66">
        <w:t xml:space="preserve">that are </w:t>
      </w:r>
      <w:r w:rsidRPr="00271E5A">
        <w:t xml:space="preserve">required to deploy hardware and software to provide redundancy. Such systems are often </w:t>
      </w:r>
      <w:r>
        <w:t>underused</w:t>
      </w:r>
      <w:r w:rsidRPr="00271E5A">
        <w:t xml:space="preserve"> because it is not possible to </w:t>
      </w:r>
      <w:r>
        <w:t>obtain</w:t>
      </w:r>
      <w:r w:rsidRPr="00271E5A">
        <w:t xml:space="preserve"> the economy of scale that is possible in a central site.</w:t>
      </w:r>
    </w:p>
    <w:p w:rsidR="00D6760B" w:rsidRDefault="00D6760B" w:rsidP="00D6760B">
      <w:pPr>
        <w:pStyle w:val="BulletedList1"/>
      </w:pPr>
      <w:r>
        <w:t>S</w:t>
      </w:r>
      <w:r w:rsidRPr="00271E5A">
        <w:t>calability for local systems</w:t>
      </w:r>
      <w:r>
        <w:t xml:space="preserve"> requires careful planning</w:t>
      </w:r>
      <w:r w:rsidRPr="00271E5A">
        <w:t xml:space="preserve">. </w:t>
      </w:r>
      <w:r>
        <w:t xml:space="preserve">The cost of implementing scalable systems at </w:t>
      </w:r>
      <w:r w:rsidR="00C36ED2">
        <w:t>branch</w:t>
      </w:r>
      <w:r w:rsidR="00910530">
        <w:t xml:space="preserve"> office</w:t>
      </w:r>
      <w:r>
        <w:t xml:space="preserve">s can be very high </w:t>
      </w:r>
      <w:r w:rsidR="00E96F66">
        <w:t xml:space="preserve">and </w:t>
      </w:r>
      <w:r w:rsidRPr="00271E5A">
        <w:t xml:space="preserve">local systems </w:t>
      </w:r>
      <w:r w:rsidR="00FD4925">
        <w:t>may</w:t>
      </w:r>
      <w:r w:rsidRPr="00271E5A">
        <w:t xml:space="preserve"> be deployed in a more reactive manner than systems in centralized sites</w:t>
      </w:r>
      <w:r>
        <w:t>,</w:t>
      </w:r>
      <w:r w:rsidRPr="00271E5A">
        <w:t xml:space="preserve"> </w:t>
      </w:r>
      <w:r w:rsidR="00E96F66">
        <w:t>so</w:t>
      </w:r>
      <w:r w:rsidR="00E96F66" w:rsidRPr="00271E5A">
        <w:t xml:space="preserve"> </w:t>
      </w:r>
      <w:r>
        <w:t xml:space="preserve">they </w:t>
      </w:r>
      <w:r w:rsidRPr="00271E5A">
        <w:t xml:space="preserve">are generally not designed for scalability. Local systems often start with a single server that </w:t>
      </w:r>
      <w:r w:rsidR="00FD4925">
        <w:t xml:space="preserve">is </w:t>
      </w:r>
      <w:r w:rsidRPr="00271E5A">
        <w:t xml:space="preserve">later renamed and reconfigured to support growth, as opposed to central sites, which generally build in scalability technologies (such as </w:t>
      </w:r>
      <w:r>
        <w:t>Storage Area Networks</w:t>
      </w:r>
      <w:r w:rsidRPr="00271E5A">
        <w:t xml:space="preserve"> and load balancing).</w:t>
      </w:r>
    </w:p>
    <w:p w:rsidR="00D6760B" w:rsidRDefault="00D6760B" w:rsidP="00D6760B">
      <w:pPr>
        <w:pStyle w:val="BulletedList1"/>
      </w:pPr>
      <w:r>
        <w:t xml:space="preserve">Often, the service delivery infrastructure is not documented and only a single support person knows how it is implemented. A </w:t>
      </w:r>
      <w:r w:rsidR="00C36ED2">
        <w:t>branch</w:t>
      </w:r>
      <w:r w:rsidR="00910530">
        <w:t xml:space="preserve"> office</w:t>
      </w:r>
      <w:r>
        <w:t xml:space="preserve"> can become dependent on </w:t>
      </w:r>
      <w:r w:rsidR="00E96F66">
        <w:t>the</w:t>
      </w:r>
      <w:r>
        <w:t xml:space="preserve"> specialized skill set</w:t>
      </w:r>
      <w:r w:rsidR="00E96F66" w:rsidRPr="00E96F66">
        <w:t xml:space="preserve"> </w:t>
      </w:r>
      <w:r w:rsidR="00E96F66">
        <w:t>of one individual</w:t>
      </w:r>
      <w:r w:rsidR="00BD2CFB">
        <w:t xml:space="preserve"> and this person</w:t>
      </w:r>
      <w:r>
        <w:t xml:space="preserve"> can prevent the implementation of standards</w:t>
      </w:r>
      <w:r w:rsidR="00BD2CFB">
        <w:t>,</w:t>
      </w:r>
      <w:r>
        <w:t xml:space="preserve"> centralized policies</w:t>
      </w:r>
      <w:r w:rsidR="00BD2CFB">
        <w:t>,</w:t>
      </w:r>
      <w:r>
        <w:t xml:space="preserve"> and tools if </w:t>
      </w:r>
      <w:r w:rsidR="00BD2CFB">
        <w:t xml:space="preserve">he perceives </w:t>
      </w:r>
      <w:r>
        <w:t>those things as a threat to</w:t>
      </w:r>
      <w:r w:rsidR="00BD2CFB">
        <w:t xml:space="preserve"> himself</w:t>
      </w:r>
      <w:r>
        <w:t xml:space="preserve">. </w:t>
      </w:r>
      <w:r w:rsidR="00BD2CFB">
        <w:t xml:space="preserve">A </w:t>
      </w:r>
      <w:r>
        <w:t>lack of structured processes can make it difficult to implement standards and to ensure that the required changes are made to protect the environment.</w:t>
      </w:r>
    </w:p>
    <w:p w:rsidR="00D6760B" w:rsidRDefault="00D6760B" w:rsidP="00D6760B">
      <w:pPr>
        <w:pStyle w:val="BulletedList1"/>
      </w:pPr>
      <w:r>
        <w:t xml:space="preserve">Typically, each site deploys some solutions that may not be compatible with the central site </w:t>
      </w:r>
      <w:r w:rsidR="00FD4925">
        <w:t xml:space="preserve">or </w:t>
      </w:r>
      <w:r>
        <w:t>does not support automation, which can make it difficult to gather data for measurement and reporting purposes. This can severely affect the ability of a business to meet regulatory, government, or other compliance requirements.</w:t>
      </w:r>
    </w:p>
    <w:p w:rsidR="00D6760B" w:rsidRDefault="00D6760B" w:rsidP="00D6760B">
      <w:pPr>
        <w:pStyle w:val="BulletedList1"/>
      </w:pPr>
      <w:r>
        <w:t>Best practices are not always shared across sites, which can complicate administration and result in higher maintenance costs.</w:t>
      </w:r>
    </w:p>
    <w:p w:rsidR="00D6760B" w:rsidRDefault="00D6760B" w:rsidP="00D6760B">
      <w:pPr>
        <w:pStyle w:val="BulletedList1"/>
      </w:pPr>
      <w:r>
        <w:t xml:space="preserve">It can be difficult, if not impossible, to integrate </w:t>
      </w:r>
      <w:r w:rsidR="00F12263">
        <w:t>branch</w:t>
      </w:r>
      <w:r>
        <w:t xml:space="preserve"> functions that do not follow strict change management procedures with </w:t>
      </w:r>
      <w:r w:rsidR="00BD2CFB">
        <w:t xml:space="preserve">centrally managed </w:t>
      </w:r>
      <w:r>
        <w:t xml:space="preserve">standardized and controlled functions. </w:t>
      </w:r>
    </w:p>
    <w:p w:rsidR="00D6760B" w:rsidRDefault="00D6760B" w:rsidP="00D6760B">
      <w:pPr>
        <w:pStyle w:val="BulletedList1"/>
      </w:pPr>
      <w:r>
        <w:t xml:space="preserve">It can be very difficult to provide enterprise-wide backup and recovery support because of the large number of specialized functionality, unique processes, and independent administrators. </w:t>
      </w:r>
    </w:p>
    <w:p w:rsidR="008C0113" w:rsidRDefault="0093101E" w:rsidP="008C0113">
      <w:pPr>
        <w:pStyle w:val="Heading3"/>
      </w:pPr>
      <w:bookmarkStart w:id="37" w:name="_Toc209810525"/>
      <w:bookmarkStart w:id="38" w:name="_Toc124219489"/>
      <w:bookmarkStart w:id="39" w:name="_Toc188246293"/>
      <w:r>
        <w:t>Hybrid</w:t>
      </w:r>
      <w:bookmarkEnd w:id="37"/>
    </w:p>
    <w:p w:rsidR="008C0113" w:rsidRDefault="008C0113" w:rsidP="0093101E">
      <w:pPr>
        <w:pStyle w:val="Text"/>
      </w:pPr>
      <w:r w:rsidRPr="00271E5A">
        <w:t xml:space="preserve">The </w:t>
      </w:r>
      <w:r w:rsidR="0093101E">
        <w:t>hybrid</w:t>
      </w:r>
      <w:r w:rsidR="0093101E" w:rsidRPr="00271E5A">
        <w:t xml:space="preserve"> </w:t>
      </w:r>
      <w:r w:rsidR="00A636F0">
        <w:t>approach</w:t>
      </w:r>
      <w:r w:rsidRPr="00271E5A">
        <w:t xml:space="preserve"> provides some </w:t>
      </w:r>
      <w:r>
        <w:t>decentralized</w:t>
      </w:r>
      <w:r w:rsidRPr="00271E5A">
        <w:t xml:space="preserve"> services and support in the </w:t>
      </w:r>
      <w:r w:rsidR="0093101E">
        <w:t>branch</w:t>
      </w:r>
      <w:r w:rsidR="00BD2CFB">
        <w:t>,</w:t>
      </w:r>
      <w:r>
        <w:t xml:space="preserve"> however,</w:t>
      </w:r>
      <w:r w:rsidRPr="00271E5A">
        <w:t xml:space="preserve"> </w:t>
      </w:r>
      <w:r w:rsidR="00BD2CFB">
        <w:t xml:space="preserve">most services and support </w:t>
      </w:r>
      <w:r w:rsidRPr="00271E5A">
        <w:t xml:space="preserve">are provided by the </w:t>
      </w:r>
      <w:r w:rsidR="0093101E">
        <w:t>hub site</w:t>
      </w:r>
      <w:r w:rsidRPr="00271E5A">
        <w:t xml:space="preserve">. For services located at </w:t>
      </w:r>
      <w:r w:rsidRPr="00271E5A">
        <w:lastRenderedPageBreak/>
        <w:t xml:space="preserve">the </w:t>
      </w:r>
      <w:r w:rsidR="0093101E">
        <w:t>hub site</w:t>
      </w:r>
      <w:r w:rsidRPr="00271E5A">
        <w:t xml:space="preserve">, local access is often provided </w:t>
      </w:r>
      <w:r>
        <w:t>through the use of</w:t>
      </w:r>
      <w:r w:rsidRPr="00271E5A">
        <w:t xml:space="preserve"> caching</w:t>
      </w:r>
      <w:r w:rsidR="00867A3C">
        <w:t xml:space="preserve"> and WAN acceleration techniques</w:t>
      </w:r>
      <w:r w:rsidRPr="00271E5A">
        <w:t xml:space="preserve">. </w:t>
      </w:r>
      <w:r w:rsidR="0093101E">
        <w:t>Hybrid</w:t>
      </w:r>
      <w:r w:rsidR="0093101E" w:rsidRPr="00271E5A">
        <w:t xml:space="preserve"> </w:t>
      </w:r>
      <w:r w:rsidR="00855C4F">
        <w:t>branch</w:t>
      </w:r>
      <w:r>
        <w:t xml:space="preserve"> office</w:t>
      </w:r>
      <w:r w:rsidRPr="00271E5A">
        <w:t xml:space="preserve">s are common </w:t>
      </w:r>
      <w:r>
        <w:t>in</w:t>
      </w:r>
      <w:r w:rsidRPr="00271E5A">
        <w:t xml:space="preserve"> organizations </w:t>
      </w:r>
      <w:r w:rsidR="00BD2CFB">
        <w:t>that have</w:t>
      </w:r>
      <w:r w:rsidR="00BD2CFB" w:rsidRPr="00271E5A">
        <w:t xml:space="preserve"> </w:t>
      </w:r>
      <w:r w:rsidRPr="00271E5A">
        <w:t xml:space="preserve">centralized environments </w:t>
      </w:r>
      <w:r w:rsidR="0093101E">
        <w:t>where t</w:t>
      </w:r>
      <w:r w:rsidRPr="00271E5A">
        <w:t xml:space="preserve">he application architecture and the capacity of the WAN connection between the </w:t>
      </w:r>
      <w:r w:rsidR="0093101E">
        <w:t>hub</w:t>
      </w:r>
      <w:r w:rsidR="0093101E" w:rsidRPr="00271E5A">
        <w:t xml:space="preserve"> </w:t>
      </w:r>
      <w:r w:rsidRPr="00271E5A">
        <w:t xml:space="preserve">site and </w:t>
      </w:r>
      <w:r w:rsidR="00346544">
        <w:t>branch</w:t>
      </w:r>
      <w:r w:rsidRPr="00271E5A">
        <w:t xml:space="preserve"> </w:t>
      </w:r>
      <w:r w:rsidR="00FF1564">
        <w:t xml:space="preserve">can </w:t>
      </w:r>
      <w:r w:rsidR="00E27434" w:rsidRPr="00271E5A">
        <w:t>support</w:t>
      </w:r>
      <w:r w:rsidR="00FF1564">
        <w:t xml:space="preserve"> the</w:t>
      </w:r>
      <w:r w:rsidRPr="00271E5A">
        <w:t xml:space="preserve"> centralization of some services</w:t>
      </w:r>
      <w:r>
        <w:t>.</w:t>
      </w:r>
      <w:r w:rsidRPr="00271E5A">
        <w:t xml:space="preserve"> </w:t>
      </w:r>
      <w:r>
        <w:t>B</w:t>
      </w:r>
      <w:r w:rsidRPr="00271E5A">
        <w:t>ut other services</w:t>
      </w:r>
      <w:r>
        <w:t xml:space="preserve"> that are</w:t>
      </w:r>
      <w:r w:rsidRPr="00271E5A">
        <w:t xml:space="preserve"> not designed for use over a WAN cannot be run remotely because of bandwidth and latency </w:t>
      </w:r>
      <w:r>
        <w:t>issues</w:t>
      </w:r>
      <w:r w:rsidRPr="00271E5A">
        <w:t>.</w:t>
      </w:r>
    </w:p>
    <w:p w:rsidR="008C0113" w:rsidRDefault="008C0113" w:rsidP="008C0113">
      <w:pPr>
        <w:pStyle w:val="Text"/>
      </w:pPr>
      <w:r w:rsidRPr="00271E5A">
        <w:t xml:space="preserve">The following </w:t>
      </w:r>
      <w:r>
        <w:t>list</w:t>
      </w:r>
      <w:r w:rsidRPr="00271E5A">
        <w:t xml:space="preserve"> describes the advantages of </w:t>
      </w:r>
      <w:r>
        <w:t xml:space="preserve">the </w:t>
      </w:r>
      <w:r w:rsidR="00346544">
        <w:t xml:space="preserve">hybrid </w:t>
      </w:r>
      <w:r>
        <w:t>approach:</w:t>
      </w:r>
    </w:p>
    <w:p w:rsidR="008C0113" w:rsidRDefault="008C0113" w:rsidP="008C0113">
      <w:pPr>
        <w:pStyle w:val="BulletedList1"/>
      </w:pPr>
      <w:r w:rsidRPr="00271E5A">
        <w:t xml:space="preserve">If the </w:t>
      </w:r>
      <w:r w:rsidR="00346544">
        <w:t xml:space="preserve">branch </w:t>
      </w:r>
      <w:r w:rsidR="008B01A7">
        <w:t>site infrastructure fails</w:t>
      </w:r>
      <w:r w:rsidRPr="00271E5A">
        <w:t xml:space="preserve">, </w:t>
      </w:r>
      <w:r w:rsidR="00161846">
        <w:t xml:space="preserve">a </w:t>
      </w:r>
      <w:r w:rsidR="008B01A7">
        <w:t>level of service is still available across the WAN. If the WAN fails</w:t>
      </w:r>
      <w:r w:rsidR="00161846">
        <w:t>,</w:t>
      </w:r>
      <w:r w:rsidR="008B01A7">
        <w:t xml:space="preserve"> </w:t>
      </w:r>
      <w:r w:rsidR="00161846">
        <w:t xml:space="preserve">a </w:t>
      </w:r>
      <w:r w:rsidR="008B01A7">
        <w:t xml:space="preserve">level of services </w:t>
      </w:r>
      <w:r w:rsidR="00161846">
        <w:t xml:space="preserve">is </w:t>
      </w:r>
      <w:r w:rsidR="008B01A7">
        <w:t xml:space="preserve">still available for the </w:t>
      </w:r>
      <w:r w:rsidR="00346544">
        <w:t>branch</w:t>
      </w:r>
      <w:r w:rsidR="008B01A7">
        <w:t xml:space="preserve"> site from the </w:t>
      </w:r>
      <w:r w:rsidR="00346544">
        <w:t>branch</w:t>
      </w:r>
      <w:r w:rsidR="00161846">
        <w:t>–</w:t>
      </w:r>
      <w:r w:rsidR="008B01A7">
        <w:t>based infrastructure</w:t>
      </w:r>
      <w:r w:rsidRPr="00271E5A">
        <w:t>.</w:t>
      </w:r>
    </w:p>
    <w:p w:rsidR="008C0113" w:rsidRDefault="008C0113" w:rsidP="008C0113">
      <w:pPr>
        <w:pStyle w:val="BulletedList1"/>
      </w:pPr>
      <w:r w:rsidRPr="00271E5A">
        <w:t>Monitoring and management processes can be standardized across the organization because they are carried out centrally, which can improve cost effectiveness</w:t>
      </w:r>
      <w:r w:rsidR="00346544">
        <w:t xml:space="preserve"> and security</w:t>
      </w:r>
      <w:r w:rsidRPr="00271E5A">
        <w:t xml:space="preserve">. </w:t>
      </w:r>
    </w:p>
    <w:p w:rsidR="008C0113" w:rsidRDefault="003543E3" w:rsidP="008C0113">
      <w:pPr>
        <w:pStyle w:val="BulletedList1"/>
      </w:pPr>
      <w:r>
        <w:t xml:space="preserve">Services provided at the </w:t>
      </w:r>
      <w:r w:rsidR="00855C4F">
        <w:t>branch</w:t>
      </w:r>
      <w:r>
        <w:t xml:space="preserve"> site</w:t>
      </w:r>
      <w:r w:rsidR="008C0113" w:rsidRPr="00271E5A">
        <w:t xml:space="preserve"> provide optimal performance between the </w:t>
      </w:r>
      <w:r w:rsidR="00855C4F">
        <w:t>branch</w:t>
      </w:r>
      <w:r w:rsidR="008C0113">
        <w:t xml:space="preserve"> office</w:t>
      </w:r>
      <w:r w:rsidR="008C0113" w:rsidRPr="00271E5A">
        <w:t xml:space="preserve"> and central site, with less dependence on the </w:t>
      </w:r>
      <w:r w:rsidR="00346544">
        <w:t>quality</w:t>
      </w:r>
      <w:r w:rsidR="00346544" w:rsidRPr="00271E5A">
        <w:t xml:space="preserve"> </w:t>
      </w:r>
      <w:r w:rsidR="008C0113" w:rsidRPr="00271E5A">
        <w:t>of the network.</w:t>
      </w:r>
    </w:p>
    <w:p w:rsidR="008C0113" w:rsidRDefault="008C0113" w:rsidP="008C0113">
      <w:pPr>
        <w:pStyle w:val="BulletedList1"/>
      </w:pPr>
      <w:r w:rsidRPr="00271E5A">
        <w:t xml:space="preserve">Replication of data to the </w:t>
      </w:r>
      <w:r w:rsidR="00346544">
        <w:t>branch</w:t>
      </w:r>
      <w:r w:rsidRPr="00271E5A">
        <w:t xml:space="preserve"> can reduce the impact of problems with WAN availability. For instance, </w:t>
      </w:r>
      <w:r>
        <w:t>the</w:t>
      </w:r>
      <w:r w:rsidRPr="00271E5A">
        <w:t xml:space="preserve"> replication of both read and write data to and from the </w:t>
      </w:r>
      <w:r w:rsidR="00346544">
        <w:t>branch</w:t>
      </w:r>
      <w:r>
        <w:t xml:space="preserve"> (such as that which DFS Replication provides)</w:t>
      </w:r>
      <w:r w:rsidRPr="00271E5A">
        <w:t xml:space="preserve"> make</w:t>
      </w:r>
      <w:r>
        <w:t>s</w:t>
      </w:r>
      <w:r w:rsidRPr="00271E5A">
        <w:t xml:space="preserve"> data available locally</w:t>
      </w:r>
      <w:r>
        <w:t xml:space="preserve"> even if the WAN is unavailable. </w:t>
      </w:r>
      <w:r w:rsidRPr="00271E5A">
        <w:t>Caching and use of services</w:t>
      </w:r>
      <w:r w:rsidR="00E47D83">
        <w:t>,</w:t>
      </w:r>
      <w:r w:rsidRPr="00271E5A">
        <w:t xml:space="preserve"> such as print services that use only non-persistent data, also provide good local availability for centralized services. Although some </w:t>
      </w:r>
      <w:r w:rsidR="007B3AE8">
        <w:t>centralized</w:t>
      </w:r>
      <w:r w:rsidRPr="00271E5A">
        <w:t xml:space="preserve"> services </w:t>
      </w:r>
      <w:r w:rsidR="00E47D83">
        <w:t>are</w:t>
      </w:r>
      <w:r w:rsidR="00E47D83" w:rsidRPr="00271E5A">
        <w:t xml:space="preserve"> </w:t>
      </w:r>
      <w:r w:rsidRPr="00271E5A">
        <w:t xml:space="preserve">not available when WAN connectivity is unavailable, critical applications deployed in the central site should all have two-way caching to ensure ongoing </w:t>
      </w:r>
      <w:r w:rsidR="007B3AE8">
        <w:t>availability.</w:t>
      </w:r>
    </w:p>
    <w:p w:rsidR="008C0113" w:rsidRDefault="008C0113" w:rsidP="008C0113">
      <w:pPr>
        <w:pStyle w:val="BulletedList1"/>
      </w:pPr>
      <w:r w:rsidRPr="00271E5A">
        <w:t>Services are more scalable, partly because the combined demand for services in the central site makes more effective use of hardware and software on fewer instances</w:t>
      </w:r>
      <w:r>
        <w:t>.</w:t>
      </w:r>
      <w:r w:rsidRPr="00271E5A">
        <w:t xml:space="preserve"> </w:t>
      </w:r>
      <w:r w:rsidR="00161846">
        <w:t>T</w:t>
      </w:r>
      <w:r>
        <w:t xml:space="preserve">his is </w:t>
      </w:r>
      <w:r w:rsidRPr="00271E5A">
        <w:t xml:space="preserve">also </w:t>
      </w:r>
      <w:r>
        <w:t xml:space="preserve">the case </w:t>
      </w:r>
      <w:r w:rsidRPr="00271E5A">
        <w:t xml:space="preserve">because service consolidation </w:t>
      </w:r>
      <w:r w:rsidR="00161846">
        <w:t>is not</w:t>
      </w:r>
      <w:r w:rsidRPr="00271E5A">
        <w:t xml:space="preserve"> limited to services from a single site. Consolidation makes it more cost effective to deploy and maintain services, including backup and recovery support.</w:t>
      </w:r>
    </w:p>
    <w:p w:rsidR="008C0113" w:rsidRDefault="008C0113" w:rsidP="008C0113">
      <w:pPr>
        <w:pStyle w:val="BulletedList1"/>
      </w:pPr>
      <w:r>
        <w:t>Many of the service delivery advantages of centralization can be realized</w:t>
      </w:r>
      <w:r w:rsidR="00E47D83">
        <w:t xml:space="preserve"> and l</w:t>
      </w:r>
      <w:r>
        <w:t xml:space="preserve">ocal support resources are generally available for client-side support and occasional server-support functions. </w:t>
      </w:r>
    </w:p>
    <w:p w:rsidR="008C0113" w:rsidRDefault="008C0113" w:rsidP="008C0113">
      <w:pPr>
        <w:pStyle w:val="BulletedList1"/>
      </w:pPr>
      <w:r>
        <w:t>Processes support quick response to local business needs, while still working within the centralized service management structure.</w:t>
      </w:r>
    </w:p>
    <w:p w:rsidR="008C0113" w:rsidRDefault="008C0113" w:rsidP="008C0113">
      <w:pPr>
        <w:pStyle w:val="BulletedList1"/>
      </w:pPr>
      <w:r>
        <w:t xml:space="preserve">The </w:t>
      </w:r>
      <w:r w:rsidR="00855C4F">
        <w:t>branch</w:t>
      </w:r>
      <w:r>
        <w:t xml:space="preserve"> office can generally make use of the automation tools </w:t>
      </w:r>
      <w:r w:rsidR="00E47D83">
        <w:t xml:space="preserve">that are </w:t>
      </w:r>
      <w:r>
        <w:t xml:space="preserve">deployed at the hub site, with the added value of having a local resource to help </w:t>
      </w:r>
      <w:r w:rsidR="00E47D83">
        <w:t xml:space="preserve">to </w:t>
      </w:r>
      <w:r>
        <w:t>ensure quality.</w:t>
      </w:r>
    </w:p>
    <w:p w:rsidR="008C0113" w:rsidRDefault="008C0113" w:rsidP="008C0113">
      <w:pPr>
        <w:pStyle w:val="Text"/>
      </w:pPr>
      <w:r w:rsidRPr="00271E5A">
        <w:t xml:space="preserve">The following </w:t>
      </w:r>
      <w:r>
        <w:t>list</w:t>
      </w:r>
      <w:r w:rsidRPr="00271E5A">
        <w:t xml:space="preserve"> describes the disadvantages of </w:t>
      </w:r>
      <w:r>
        <w:t xml:space="preserve">using the </w:t>
      </w:r>
      <w:r w:rsidR="00014931">
        <w:t>hybrid</w:t>
      </w:r>
      <w:r>
        <w:t xml:space="preserve"> approach:</w:t>
      </w:r>
    </w:p>
    <w:p w:rsidR="008C0113" w:rsidRDefault="008C0113" w:rsidP="008C0113">
      <w:pPr>
        <w:pStyle w:val="BulletedList1"/>
      </w:pPr>
      <w:r w:rsidRPr="00271E5A">
        <w:t xml:space="preserve">Not all services are currently designed to </w:t>
      </w:r>
      <w:r>
        <w:t>enable</w:t>
      </w:r>
      <w:r w:rsidRPr="00271E5A">
        <w:t xml:space="preserve"> acceleration. </w:t>
      </w:r>
      <w:r>
        <w:t>This is especially a problem for applications</w:t>
      </w:r>
      <w:r w:rsidR="00014931">
        <w:t xml:space="preserve"> that require encryption. However you can design a solution that would run the services locally or introduce trusted intermediaries that handle encryption.</w:t>
      </w:r>
    </w:p>
    <w:p w:rsidR="008C0113" w:rsidRDefault="008C0113" w:rsidP="008C0113">
      <w:pPr>
        <w:pStyle w:val="BulletedList1"/>
      </w:pPr>
      <w:r>
        <w:t>Acceleration of services r</w:t>
      </w:r>
      <w:r w:rsidRPr="00271E5A">
        <w:t xml:space="preserve">equires capital outlay and management </w:t>
      </w:r>
      <w:r w:rsidR="005258F8">
        <w:t>of</w:t>
      </w:r>
      <w:r w:rsidR="005258F8" w:rsidRPr="00271E5A">
        <w:t xml:space="preserve"> </w:t>
      </w:r>
      <w:r w:rsidRPr="00271E5A">
        <w:t xml:space="preserve">the </w:t>
      </w:r>
      <w:r w:rsidR="00855C4F">
        <w:t>branch</w:t>
      </w:r>
      <w:r w:rsidRPr="00271E5A">
        <w:t xml:space="preserve"> devices, although co-location of services on the same </w:t>
      </w:r>
      <w:r w:rsidR="00014931">
        <w:t>device</w:t>
      </w:r>
      <w:r w:rsidRPr="00271E5A">
        <w:t xml:space="preserve"> can minimize these expenses.</w:t>
      </w:r>
    </w:p>
    <w:p w:rsidR="008C0113" w:rsidRDefault="008C0113" w:rsidP="008C0113">
      <w:pPr>
        <w:pStyle w:val="BulletedList1"/>
      </w:pPr>
      <w:r w:rsidRPr="00271E5A">
        <w:t xml:space="preserve">Using a single server to host end-user services and the infrastructure services they depend </w:t>
      </w:r>
      <w:r w:rsidR="00E9508F">
        <w:t xml:space="preserve">on </w:t>
      </w:r>
      <w:r w:rsidRPr="00271E5A">
        <w:t xml:space="preserve">can be a challenge. Some of the primary challenges include providing appropriate isolation, maintaining offline business support, and satisfying domain administrator </w:t>
      </w:r>
      <w:r>
        <w:t xml:space="preserve">security </w:t>
      </w:r>
      <w:r w:rsidRPr="00271E5A">
        <w:t>requirements.</w:t>
      </w:r>
    </w:p>
    <w:p w:rsidR="008C0113" w:rsidRDefault="008C0113" w:rsidP="008C0113">
      <w:pPr>
        <w:pStyle w:val="BulletedList1"/>
      </w:pPr>
      <w:r w:rsidRPr="00271E5A">
        <w:t xml:space="preserve">As with </w:t>
      </w:r>
      <w:r w:rsidR="00014931">
        <w:t>distributed</w:t>
      </w:r>
      <w:r w:rsidRPr="00271E5A">
        <w:t xml:space="preserve"> </w:t>
      </w:r>
      <w:r w:rsidR="00B96407">
        <w:t>branch sites</w:t>
      </w:r>
      <w:r w:rsidRPr="00271E5A">
        <w:t xml:space="preserve">, potential security risks in the </w:t>
      </w:r>
      <w:r w:rsidR="00B96407">
        <w:t>hybrid</w:t>
      </w:r>
      <w:r w:rsidR="00B96407" w:rsidRPr="00271E5A">
        <w:t xml:space="preserve"> </w:t>
      </w:r>
      <w:r w:rsidR="00855C4F">
        <w:t>branch</w:t>
      </w:r>
      <w:r>
        <w:t xml:space="preserve"> office</w:t>
      </w:r>
      <w:r w:rsidRPr="00271E5A">
        <w:t xml:space="preserve"> can also mean increased security risks to corporate data</w:t>
      </w:r>
      <w:r w:rsidR="00B96407">
        <w:t xml:space="preserve"> </w:t>
      </w:r>
      <w:r w:rsidRPr="00271E5A">
        <w:t xml:space="preserve">in the </w:t>
      </w:r>
      <w:r w:rsidR="00B96407">
        <w:t>branch site</w:t>
      </w:r>
      <w:r w:rsidRPr="00271E5A">
        <w:t>.</w:t>
      </w:r>
      <w:r w:rsidR="00B96407" w:rsidRPr="00B96407">
        <w:t xml:space="preserve"> </w:t>
      </w:r>
      <w:r w:rsidR="00B96407">
        <w:t xml:space="preserve">However these can now be </w:t>
      </w:r>
      <w:r w:rsidR="00B96407" w:rsidRPr="00B96407">
        <w:t>mitigated by technologies such as Bit Locker Driver Encryption</w:t>
      </w:r>
      <w:r w:rsidR="00B96407">
        <w:t xml:space="preserve"> on any Windows Server 2008 branch servers.</w:t>
      </w:r>
    </w:p>
    <w:p w:rsidR="008C0113" w:rsidRDefault="008C0113" w:rsidP="008C0113">
      <w:pPr>
        <w:pStyle w:val="BulletedList1"/>
      </w:pPr>
      <w:r w:rsidRPr="00271E5A">
        <w:t xml:space="preserve">Not all services are </w:t>
      </w:r>
      <w:r>
        <w:t>designed</w:t>
      </w:r>
      <w:r w:rsidRPr="00271E5A">
        <w:t xml:space="preserve"> for </w:t>
      </w:r>
      <w:r w:rsidR="00B96407">
        <w:t>transparent</w:t>
      </w:r>
      <w:r w:rsidR="00B96407" w:rsidRPr="00271E5A">
        <w:t xml:space="preserve"> </w:t>
      </w:r>
      <w:r w:rsidRPr="00271E5A">
        <w:t>failover. Manual failover procedures can be complicated and time consuming, require training to implement.</w:t>
      </w:r>
    </w:p>
    <w:p w:rsidR="008C0113" w:rsidRDefault="008C0113" w:rsidP="008C0113">
      <w:pPr>
        <w:pStyle w:val="BulletedList1"/>
      </w:pPr>
      <w:r>
        <w:lastRenderedPageBreak/>
        <w:t xml:space="preserve">Appropriate delegation of authority for managing </w:t>
      </w:r>
      <w:r w:rsidR="00855C4F">
        <w:t>branch</w:t>
      </w:r>
      <w:r>
        <w:t xml:space="preserve"> services can be a challenge to implement in the context of a corporate security policy, especially for services that require autonomy.</w:t>
      </w:r>
    </w:p>
    <w:p w:rsidR="008C0113" w:rsidRDefault="008C0113" w:rsidP="008C0113">
      <w:pPr>
        <w:pStyle w:val="BulletedList1"/>
      </w:pPr>
      <w:r>
        <w:t xml:space="preserve">Maintaining service delivery quality requires the coordination of </w:t>
      </w:r>
      <w:r w:rsidR="00855C4F">
        <w:t>branch</w:t>
      </w:r>
      <w:r>
        <w:t xml:space="preserve"> office and central site processes, especially for the service desk, incident and problem management, change configuration, and release management.</w:t>
      </w:r>
    </w:p>
    <w:p w:rsidR="008C0113" w:rsidRDefault="00B96407" w:rsidP="008C0113">
      <w:pPr>
        <w:pStyle w:val="BulletedList1"/>
      </w:pPr>
      <w:r w:rsidRPr="00B96407">
        <w:t xml:space="preserve">Service </w:t>
      </w:r>
      <w:r>
        <w:t>d</w:t>
      </w:r>
      <w:r w:rsidRPr="00B96407">
        <w:t xml:space="preserve">elivery interactions between </w:t>
      </w:r>
      <w:r>
        <w:t>branch</w:t>
      </w:r>
      <w:r w:rsidRPr="00B96407">
        <w:t xml:space="preserve"> and central sites needs to be carefully monitored to provide consistency in end user experience.</w:t>
      </w:r>
    </w:p>
    <w:p w:rsidR="00F34303" w:rsidRDefault="00F34303" w:rsidP="00C63CB6">
      <w:pPr>
        <w:pStyle w:val="Heading3"/>
      </w:pPr>
      <w:bookmarkStart w:id="40" w:name="_Toc188246305"/>
      <w:bookmarkStart w:id="41" w:name="_Toc209810526"/>
      <w:r>
        <w:t>Service Placement Considerations</w:t>
      </w:r>
      <w:bookmarkEnd w:id="40"/>
      <w:bookmarkEnd w:id="41"/>
    </w:p>
    <w:p w:rsidR="00F34303" w:rsidRDefault="00F34303" w:rsidP="00F34303">
      <w:pPr>
        <w:pStyle w:val="Text"/>
      </w:pPr>
      <w:r>
        <w:t xml:space="preserve">Each organization has priorities that dictate which requirements are most significant and, thus, which ones have the most impact on the design of the </w:t>
      </w:r>
      <w:r w:rsidR="00855C4F">
        <w:t>branch</w:t>
      </w:r>
      <w:r>
        <w:t xml:space="preserve"> infrastructure solution. For instance, a military organization might prioritize security and design a security-centric solution</w:t>
      </w:r>
      <w:r w:rsidR="00E9508F">
        <w:t>, a</w:t>
      </w:r>
      <w:r>
        <w:t xml:space="preserve"> retailer might structure a solution </w:t>
      </w:r>
      <w:r w:rsidR="005258F8">
        <w:t>for</w:t>
      </w:r>
      <w:r>
        <w:t xml:space="preserve"> reliability and performance, and an insurance company might be most interested in a solution based predominantly on TCO. As part of your early analysis efforts during the Envisioning Phase of your project, you should have identified technical, business, and other requirements and limitations that affect the placement of services. </w:t>
      </w:r>
    </w:p>
    <w:p w:rsidR="00F34303" w:rsidRDefault="00F34303" w:rsidP="00F34303">
      <w:pPr>
        <w:pStyle w:val="Text"/>
      </w:pPr>
      <w:r>
        <w:t xml:space="preserve">You need this information to effectively evaluate the options and tradeoffs for each </w:t>
      </w:r>
      <w:r w:rsidR="00855C4F">
        <w:t>branch</w:t>
      </w:r>
      <w:r>
        <w:t xml:space="preserve"> site service, both the general design considerations covered in this section and the service-specific design considerations that the following list outlines:</w:t>
      </w:r>
    </w:p>
    <w:p w:rsidR="00F34303" w:rsidRDefault="00F34303" w:rsidP="00F34303">
      <w:pPr>
        <w:pStyle w:val="BulletedList1"/>
      </w:pPr>
      <w:r w:rsidRPr="00AC0E3B">
        <w:rPr>
          <w:b/>
          <w:bCs/>
        </w:rPr>
        <w:t>IT organization</w:t>
      </w:r>
      <w:r>
        <w:t xml:space="preserve">. </w:t>
      </w:r>
      <w:r w:rsidRPr="00271E5A">
        <w:t xml:space="preserve">Central sites and </w:t>
      </w:r>
      <w:r w:rsidR="00855C4F">
        <w:t>branch</w:t>
      </w:r>
      <w:r>
        <w:t xml:space="preserve"> office</w:t>
      </w:r>
      <w:r w:rsidRPr="00271E5A">
        <w:t xml:space="preserve">s generally have very different IT organizations in place to deploy and support the IT infrastructure and services deployed there. It is important to understand the differences between these two types of IT organizations and the types of </w:t>
      </w:r>
      <w:r>
        <w:t xml:space="preserve">potential </w:t>
      </w:r>
      <w:r w:rsidRPr="00271E5A">
        <w:t xml:space="preserve">tradeoffs </w:t>
      </w:r>
      <w:r w:rsidR="00D02DA4">
        <w:t xml:space="preserve">that are </w:t>
      </w:r>
      <w:r w:rsidRPr="00271E5A">
        <w:t xml:space="preserve">required </w:t>
      </w:r>
      <w:r>
        <w:t>to determine where to locate services</w:t>
      </w:r>
      <w:r w:rsidR="00E9508F">
        <w:t>, such as</w:t>
      </w:r>
      <w:r>
        <w:t xml:space="preserve"> the following:</w:t>
      </w:r>
    </w:p>
    <w:p w:rsidR="00F34303" w:rsidRDefault="00F34303" w:rsidP="00F34303">
      <w:pPr>
        <w:pStyle w:val="BulletedList2"/>
      </w:pPr>
      <w:r>
        <w:t xml:space="preserve">The skill sets needed to manage each service and where these skills need to be available (centrally or in a specific </w:t>
      </w:r>
      <w:r w:rsidR="00855C4F">
        <w:t>branch</w:t>
      </w:r>
      <w:r>
        <w:t xml:space="preserve"> site)</w:t>
      </w:r>
    </w:p>
    <w:p w:rsidR="00F34303" w:rsidRDefault="00F34303" w:rsidP="00F34303">
      <w:pPr>
        <w:pStyle w:val="BulletedList2"/>
      </w:pPr>
      <w:r>
        <w:t xml:space="preserve">Any changes required in the structure or nature of the IT organization to meet both short-term and long-term goals related to </w:t>
      </w:r>
      <w:r w:rsidR="00855C4F">
        <w:t>branch</w:t>
      </w:r>
      <w:r>
        <w:t xml:space="preserve"> site services</w:t>
      </w:r>
    </w:p>
    <w:p w:rsidR="00F34303" w:rsidRDefault="00F34303" w:rsidP="00F34303">
      <w:pPr>
        <w:pStyle w:val="BulletedList1"/>
      </w:pPr>
      <w:r>
        <w:rPr>
          <w:b/>
          <w:bCs/>
        </w:rPr>
        <w:t>Political c</w:t>
      </w:r>
      <w:r w:rsidRPr="00AC0E3B">
        <w:rPr>
          <w:b/>
          <w:bCs/>
        </w:rPr>
        <w:t>onsiderations</w:t>
      </w:r>
      <w:r>
        <w:t xml:space="preserve">. The nature and number of an organization's political considerations can affect service placement. For each service, you should determine if any political factors prevent services from being centralized or located at the </w:t>
      </w:r>
      <w:r w:rsidR="00855C4F">
        <w:t>branch</w:t>
      </w:r>
      <w:r>
        <w:t xml:space="preserve"> offices. Such political factors can have related security considerations (for example, for protection of sensitive data, as covered later in this section). But ownership, perceived and real needs for autonomy or isolation, and other political issues can also limit where a service is located. For </w:t>
      </w:r>
      <w:r w:rsidR="00E9508F">
        <w:t>example</w:t>
      </w:r>
      <w:r>
        <w:t xml:space="preserve">, individual groups can each have specific administration requirements that </w:t>
      </w:r>
      <w:r w:rsidR="00E9508F">
        <w:t>are not</w:t>
      </w:r>
      <w:r>
        <w:t xml:space="preserve"> met if the service is centralized or is co-located on the same server as other services. </w:t>
      </w:r>
    </w:p>
    <w:p w:rsidR="00F34303" w:rsidRDefault="00F34303" w:rsidP="00F34303">
      <w:pPr>
        <w:pStyle w:val="BulletedList1"/>
      </w:pPr>
      <w:r>
        <w:rPr>
          <w:b/>
          <w:bCs/>
        </w:rPr>
        <w:t>Legal and regulatory c</w:t>
      </w:r>
      <w:r w:rsidRPr="00AC0E3B">
        <w:rPr>
          <w:b/>
          <w:bCs/>
        </w:rPr>
        <w:t>onsiderations</w:t>
      </w:r>
      <w:r>
        <w:t xml:space="preserve">. Depending on the geographic and industry affiliations of an organization, legal restrictions or requirements for regulatory compliance can either restrict or facilitate streamlining of </w:t>
      </w:r>
      <w:r w:rsidR="00855C4F">
        <w:t>branch</w:t>
      </w:r>
      <w:r>
        <w:t xml:space="preserve"> site services. Some of the restrictions that can have an impact include the following: </w:t>
      </w:r>
    </w:p>
    <w:p w:rsidR="00F34303" w:rsidRDefault="00F34303" w:rsidP="00F34303">
      <w:pPr>
        <w:pStyle w:val="BulletedList2"/>
      </w:pPr>
      <w:r>
        <w:t>Country or other laws that govern national, international, or any cross-boundary operations</w:t>
      </w:r>
    </w:p>
    <w:p w:rsidR="00F34303" w:rsidRDefault="00F34303" w:rsidP="00F34303">
      <w:pPr>
        <w:pStyle w:val="BulletedList2"/>
      </w:pPr>
      <w:r>
        <w:t>Union regulations that restrict movement or responsibilities of personnel</w:t>
      </w:r>
    </w:p>
    <w:p w:rsidR="00F34303" w:rsidRDefault="00F34303" w:rsidP="00F34303">
      <w:pPr>
        <w:pStyle w:val="BulletedList2"/>
      </w:pPr>
      <w:r>
        <w:t>Industry-specific restrictions on the use of hardware or software</w:t>
      </w:r>
    </w:p>
    <w:p w:rsidR="00F34303" w:rsidRPr="000811D3" w:rsidRDefault="00F34303" w:rsidP="00F34303">
      <w:pPr>
        <w:pStyle w:val="BulletedList1"/>
      </w:pPr>
      <w:r w:rsidRPr="000811D3">
        <w:rPr>
          <w:b/>
          <w:bCs/>
        </w:rPr>
        <w:t>Security</w:t>
      </w:r>
      <w:r>
        <w:t xml:space="preserve">. The </w:t>
      </w:r>
      <w:r w:rsidR="00855C4F">
        <w:t>branch</w:t>
      </w:r>
      <w:r>
        <w:t xml:space="preserve"> office sites can introduce a number of security risks that you must </w:t>
      </w:r>
      <w:r w:rsidR="00A61D44">
        <w:t>consider</w:t>
      </w:r>
      <w:r>
        <w:t xml:space="preserve">. </w:t>
      </w:r>
      <w:r w:rsidR="00A61D44">
        <w:t>For more information about security considerations, s</w:t>
      </w:r>
      <w:r>
        <w:t xml:space="preserve">ee the Security Considerations section later in this </w:t>
      </w:r>
      <w:r w:rsidR="00D02DA4">
        <w:t>guide</w:t>
      </w:r>
      <w:r>
        <w:t>.</w:t>
      </w:r>
    </w:p>
    <w:p w:rsidR="00F34303" w:rsidRDefault="00F34303" w:rsidP="00F34303">
      <w:pPr>
        <w:pStyle w:val="BulletedList1"/>
      </w:pPr>
      <w:r w:rsidRPr="00AC0E3B">
        <w:rPr>
          <w:b/>
          <w:bCs/>
        </w:rPr>
        <w:t xml:space="preserve">Availability and </w:t>
      </w:r>
      <w:r>
        <w:rPr>
          <w:b/>
          <w:bCs/>
        </w:rPr>
        <w:t>r</w:t>
      </w:r>
      <w:r w:rsidRPr="00AC0E3B">
        <w:rPr>
          <w:b/>
          <w:bCs/>
        </w:rPr>
        <w:t>eliability</w:t>
      </w:r>
      <w:r>
        <w:t xml:space="preserve">. Availability and reliability can pose significant challenges to the centralization of </w:t>
      </w:r>
      <w:r w:rsidR="00855C4F">
        <w:t>branch</w:t>
      </w:r>
      <w:r>
        <w:t xml:space="preserve"> site services and to the consolidation of services. The two most significant factors are:</w:t>
      </w:r>
    </w:p>
    <w:p w:rsidR="00F34303" w:rsidRDefault="00F34303" w:rsidP="00F34303">
      <w:pPr>
        <w:pStyle w:val="BulletedList2"/>
      </w:pPr>
      <w:r w:rsidRPr="00AC0E3B">
        <w:rPr>
          <w:b/>
          <w:bCs/>
          <w:iCs/>
        </w:rPr>
        <w:lastRenderedPageBreak/>
        <w:t>Centralization of services</w:t>
      </w:r>
      <w:r>
        <w:t xml:space="preserve">. A centralized environment generally offers more sophisticated clustering and other failover and recovery services, well-defined service levels and commitments, immediate access to hardware parts and software, and extended hours of support that are not typical in a </w:t>
      </w:r>
      <w:r w:rsidR="00855C4F">
        <w:t>branch</w:t>
      </w:r>
      <w:r>
        <w:t xml:space="preserve"> office. However, the simple fact that each transaction between the </w:t>
      </w:r>
      <w:r w:rsidR="00855C4F">
        <w:t>branch</w:t>
      </w:r>
      <w:r>
        <w:t xml:space="preserve"> office and the central office requires data to travel across a WAN introduces the potential for loss of connectivity, especially if the WAN link is not reliable.</w:t>
      </w:r>
    </w:p>
    <w:p w:rsidR="00F34303" w:rsidRDefault="00F34303" w:rsidP="00F34303">
      <w:pPr>
        <w:pStyle w:val="BulletedList2"/>
      </w:pPr>
      <w:r w:rsidRPr="00AC0E3B">
        <w:rPr>
          <w:b/>
          <w:bCs/>
          <w:iCs/>
        </w:rPr>
        <w:t xml:space="preserve">Consolidation and co-hosting services on a </w:t>
      </w:r>
      <w:r w:rsidR="00EB6072">
        <w:rPr>
          <w:b/>
          <w:bCs/>
          <w:iCs/>
        </w:rPr>
        <w:t>branch</w:t>
      </w:r>
      <w:r w:rsidRPr="00AC0E3B">
        <w:rPr>
          <w:b/>
          <w:bCs/>
          <w:iCs/>
        </w:rPr>
        <w:t xml:space="preserve"> server</w:t>
      </w:r>
      <w:r>
        <w:t xml:space="preserve">. A server </w:t>
      </w:r>
      <w:r w:rsidR="00403CB4">
        <w:t>that is running</w:t>
      </w:r>
      <w:r>
        <w:t xml:space="preserve"> multiple services represents a </w:t>
      </w:r>
      <w:r w:rsidRPr="00271E5A">
        <w:t>single point of failure</w:t>
      </w:r>
      <w:r>
        <w:t xml:space="preserve"> that can have significant impact. If one service or device driver fails</w:t>
      </w:r>
      <w:r w:rsidR="00D02DA4">
        <w:t>,</w:t>
      </w:r>
      <w:r>
        <w:t xml:space="preserve"> or </w:t>
      </w:r>
      <w:r w:rsidR="00D02DA4">
        <w:t xml:space="preserve">if </w:t>
      </w:r>
      <w:r>
        <w:t xml:space="preserve">the </w:t>
      </w:r>
      <w:r w:rsidR="00855C4F">
        <w:t>branch</w:t>
      </w:r>
      <w:r>
        <w:t xml:space="preserve"> site server operating system</w:t>
      </w:r>
      <w:r w:rsidR="00D02DA4">
        <w:t xml:space="preserve"> fails</w:t>
      </w:r>
      <w:r>
        <w:t xml:space="preserve">, all </w:t>
      </w:r>
      <w:r w:rsidR="00D02DA4">
        <w:t xml:space="preserve">of the </w:t>
      </w:r>
      <w:r>
        <w:t xml:space="preserve">services </w:t>
      </w:r>
      <w:r w:rsidR="00D02DA4">
        <w:t xml:space="preserve">that are </w:t>
      </w:r>
      <w:r>
        <w:t>running on the server become unavailable. Although local hosting of services removes the dependency on WAN availability and can make services more readily available, the expense of deploying redundant servers and services and establishing off-site recovery support can be prohibitive and prevent local establishment of appropriate recovery methods.</w:t>
      </w:r>
    </w:p>
    <w:p w:rsidR="00F34303" w:rsidRDefault="00F34303" w:rsidP="00F34303">
      <w:pPr>
        <w:pStyle w:val="TextinList1"/>
      </w:pPr>
      <w:r>
        <w:t xml:space="preserve">Implementation of redundancy and clustering is generally driven by the availability requirements for services, especially those required by specific </w:t>
      </w:r>
      <w:r w:rsidR="00805525">
        <w:t>l</w:t>
      </w:r>
      <w:r>
        <w:t>ine</w:t>
      </w:r>
      <w:r w:rsidR="00805525">
        <w:t>-</w:t>
      </w:r>
      <w:r>
        <w:t>of</w:t>
      </w:r>
      <w:r w:rsidR="00805525">
        <w:t>-b</w:t>
      </w:r>
      <w:r>
        <w:t xml:space="preserve">usiness (LOB) applications. The most common options for services located in the </w:t>
      </w:r>
      <w:r w:rsidR="00855C4F">
        <w:t>branch</w:t>
      </w:r>
      <w:r>
        <w:t xml:space="preserve"> office are the following:</w:t>
      </w:r>
    </w:p>
    <w:p w:rsidR="00F34303" w:rsidRDefault="00F34303" w:rsidP="00F34303">
      <w:pPr>
        <w:pStyle w:val="BulletedList2"/>
      </w:pPr>
      <w:r w:rsidRPr="00AC0E3B">
        <w:rPr>
          <w:b/>
          <w:bCs/>
          <w:iCs/>
        </w:rPr>
        <w:t xml:space="preserve">Non-redundant servers in the </w:t>
      </w:r>
      <w:r w:rsidR="004742DD">
        <w:rPr>
          <w:b/>
          <w:bCs/>
          <w:iCs/>
        </w:rPr>
        <w:t>branch</w:t>
      </w:r>
      <w:r>
        <w:t xml:space="preserve">. This is the least expensive and least fail-safe option, but local disk mirroring can provide some failover protection from disk failures. Appropriate hardware service contracts can help </w:t>
      </w:r>
      <w:r w:rsidR="00805525">
        <w:t xml:space="preserve">to </w:t>
      </w:r>
      <w:r>
        <w:t>minimize downtime. Use of</w:t>
      </w:r>
      <w:r w:rsidRPr="00271E5A">
        <w:t xml:space="preserve"> </w:t>
      </w:r>
      <w:r>
        <w:t>Windows Server</w:t>
      </w:r>
      <w:r w:rsidR="004742DD">
        <w:t xml:space="preserve"> </w:t>
      </w:r>
      <w:r>
        <w:t>200</w:t>
      </w:r>
      <w:r w:rsidR="004742DD">
        <w:t>8</w:t>
      </w:r>
      <w:r>
        <w:t xml:space="preserve"> </w:t>
      </w:r>
      <w:r w:rsidRPr="00271E5A">
        <w:t>and</w:t>
      </w:r>
      <w:r>
        <w:t xml:space="preserve"> the latest</w:t>
      </w:r>
      <w:r w:rsidRPr="00271E5A">
        <w:t xml:space="preserve"> </w:t>
      </w:r>
      <w:r>
        <w:t xml:space="preserve">hardware can provide high reliability with minimal </w:t>
      </w:r>
      <w:r w:rsidRPr="00271E5A">
        <w:t>cost</w:t>
      </w:r>
      <w:r>
        <w:t>.</w:t>
      </w:r>
    </w:p>
    <w:p w:rsidR="00F34303" w:rsidRDefault="00BF6EAB" w:rsidP="00F34303">
      <w:pPr>
        <w:pStyle w:val="BulletedList2"/>
      </w:pPr>
      <w:r>
        <w:rPr>
          <w:b/>
          <w:bCs/>
          <w:iCs/>
        </w:rPr>
        <w:t xml:space="preserve">Branch </w:t>
      </w:r>
      <w:r w:rsidR="00F34303">
        <w:rPr>
          <w:b/>
          <w:bCs/>
          <w:iCs/>
        </w:rPr>
        <w:t>site</w:t>
      </w:r>
      <w:r w:rsidR="00F34303" w:rsidRPr="00AC0E3B">
        <w:rPr>
          <w:b/>
          <w:bCs/>
          <w:iCs/>
        </w:rPr>
        <w:t xml:space="preserve"> service redundancy</w:t>
      </w:r>
      <w:r w:rsidR="00F34303">
        <w:t xml:space="preserve">. </w:t>
      </w:r>
      <w:r w:rsidR="00F34303" w:rsidRPr="00271E5A">
        <w:t xml:space="preserve">To provide redundancy for </w:t>
      </w:r>
      <w:r w:rsidR="00F34303">
        <w:t xml:space="preserve">a </w:t>
      </w:r>
      <w:r>
        <w:t>branch</w:t>
      </w:r>
      <w:r w:rsidR="00F34303" w:rsidRPr="00271E5A">
        <w:t xml:space="preserve"> server, </w:t>
      </w:r>
      <w:r w:rsidR="00F34303">
        <w:t>you can either use</w:t>
      </w:r>
      <w:r w:rsidR="00F34303" w:rsidRPr="00271E5A">
        <w:t xml:space="preserve"> a second server </w:t>
      </w:r>
      <w:r w:rsidR="00F34303">
        <w:t xml:space="preserve">in the </w:t>
      </w:r>
      <w:r>
        <w:t>branch</w:t>
      </w:r>
      <w:r w:rsidR="00F34303">
        <w:t xml:space="preserve"> or add redundancy at the hub site for specific services (with backup handled over the WAN). Most</w:t>
      </w:r>
      <w:r w:rsidR="00F34303" w:rsidRPr="00271E5A">
        <w:t xml:space="preserve"> distributed services </w:t>
      </w:r>
      <w:r w:rsidR="00F34303">
        <w:t>do not require</w:t>
      </w:r>
      <w:r w:rsidR="00F34303" w:rsidRPr="00271E5A">
        <w:t xml:space="preserve"> se</w:t>
      </w:r>
      <w:r w:rsidR="00F34303">
        <w:t xml:space="preserve">rvice clustering. Some services, such as file services, include a data store that can be replicated to another location for redundancy. To avoid replication conflicts and loss of modifications, such data stores should be accessed in only one place at a time. Using centralized redundancy for local servers in the </w:t>
      </w:r>
      <w:r w:rsidR="00855C4F">
        <w:t>branch</w:t>
      </w:r>
      <w:r w:rsidR="00F34303">
        <w:t xml:space="preserve"> office (such as providing backup print queues) can be fairly inexpensive </w:t>
      </w:r>
      <w:r w:rsidR="009017FD">
        <w:t>due to</w:t>
      </w:r>
      <w:r w:rsidR="00F34303">
        <w:t xml:space="preserve"> the economy of scale </w:t>
      </w:r>
      <w:r w:rsidR="009017FD">
        <w:t>that occurs</w:t>
      </w:r>
      <w:r w:rsidR="00F34303">
        <w:t xml:space="preserve"> when the central site provides redundancy for multiple locations. </w:t>
      </w:r>
      <w:r w:rsidR="00F34303" w:rsidRPr="00271E5A">
        <w:t xml:space="preserve">Redundancy always increases management overhead but </w:t>
      </w:r>
      <w:r w:rsidR="00F34303">
        <w:t xml:space="preserve">provides </w:t>
      </w:r>
      <w:r w:rsidR="00F34303" w:rsidRPr="00271E5A">
        <w:t>better availability for the end user.</w:t>
      </w:r>
    </w:p>
    <w:p w:rsidR="00F34303" w:rsidRDefault="00F34303" w:rsidP="00F34303">
      <w:pPr>
        <w:pStyle w:val="BulletedList2"/>
      </w:pPr>
      <w:r w:rsidRPr="00AC0E3B">
        <w:rPr>
          <w:b/>
          <w:bCs/>
          <w:iCs/>
        </w:rPr>
        <w:t>Single server for local services, with local redundancy and Windows clustering for services</w:t>
      </w:r>
      <w:r w:rsidRPr="0087594B">
        <w:rPr>
          <w:i/>
        </w:rPr>
        <w:t>.</w:t>
      </w:r>
      <w:r w:rsidRPr="00271E5A">
        <w:t xml:space="preserve"> </w:t>
      </w:r>
      <w:r>
        <w:t xml:space="preserve">This requires Windows Server </w:t>
      </w:r>
      <w:r w:rsidR="00EB6072">
        <w:t>2008</w:t>
      </w:r>
      <w:r>
        <w:t xml:space="preserve">, Enterprise Edition or Windows Server </w:t>
      </w:r>
      <w:r w:rsidR="00EB6072">
        <w:t>2008</w:t>
      </w:r>
      <w:r>
        <w:t>, Datacenter Edition but is still a cost-effective method. Windows provides automated management capabilities, although deployment and management are still more complex than providing centralized redundancy and clustering in the hub site.</w:t>
      </w:r>
    </w:p>
    <w:p w:rsidR="00F34303" w:rsidRDefault="00F34303" w:rsidP="00F34303">
      <w:pPr>
        <w:pStyle w:val="BulletedList1"/>
      </w:pPr>
      <w:r w:rsidRPr="00AC0E3B">
        <w:rPr>
          <w:b/>
          <w:bCs/>
        </w:rPr>
        <w:t>Backup and recovery</w:t>
      </w:r>
      <w:r>
        <w:t xml:space="preserve">. Effective implementation of backup and restore support requires definition and implementation of well-defined processes and procedures. Because backup and restore procedures generally require physical intervention (such as changing tapes), </w:t>
      </w:r>
      <w:r w:rsidR="009017FD">
        <w:t xml:space="preserve">they </w:t>
      </w:r>
      <w:r>
        <w:t>can be difficult to manage remotely. Backup to or restoration from a centralized location requires significant WAN capacity</w:t>
      </w:r>
      <w:r w:rsidR="00411132">
        <w:t xml:space="preserve">, </w:t>
      </w:r>
      <w:r w:rsidR="009017FD">
        <w:t>so l</w:t>
      </w:r>
      <w:r>
        <w:t>ack of sufficient capacity on the WAN link can cause failure of the backup or restore operation</w:t>
      </w:r>
      <w:r w:rsidR="00403CB4">
        <w:t>,</w:t>
      </w:r>
      <w:r>
        <w:t xml:space="preserve"> or </w:t>
      </w:r>
      <w:r w:rsidR="00403CB4">
        <w:t xml:space="preserve">can </w:t>
      </w:r>
      <w:r>
        <w:t xml:space="preserve">interfere with the availability of other services. For more information about backup and recovery, see </w:t>
      </w:r>
      <w:r w:rsidR="00657DAB">
        <w:t>the BO</w:t>
      </w:r>
      <w:r w:rsidR="00866217">
        <w:t>IS Base Management Services</w:t>
      </w:r>
      <w:r>
        <w:t xml:space="preserve"> guide</w:t>
      </w:r>
      <w:r w:rsidR="00FF414C">
        <w:t xml:space="preserve"> at </w:t>
      </w:r>
      <w:r w:rsidR="00FF414C" w:rsidRPr="00FF414C">
        <w:rPr>
          <w:rStyle w:val="Hyperlink"/>
        </w:rPr>
        <w:t>http://www.microsoft.com/branchoffice</w:t>
      </w:r>
      <w:r>
        <w:t>.</w:t>
      </w:r>
    </w:p>
    <w:p w:rsidR="00F34303" w:rsidRDefault="00F34303" w:rsidP="00F34303">
      <w:pPr>
        <w:pStyle w:val="BulletedList1"/>
      </w:pPr>
      <w:r w:rsidRPr="00AC0E3B">
        <w:rPr>
          <w:b/>
          <w:bCs/>
        </w:rPr>
        <w:t>Performance and capacity</w:t>
      </w:r>
      <w:r>
        <w:t xml:space="preserve">. Design considerations for performance and capacity can involve complex tradeoffs between functionality and speed. The nature of central sites (including the tendency to be more standardized and conservative in their pursuit of technology) generally results in their not running the latest hardware and software. However, the types of technologies are probably more sophisticated than </w:t>
      </w:r>
      <w:r w:rsidR="001F3000">
        <w:lastRenderedPageBreak/>
        <w:t>those</w:t>
      </w:r>
      <w:r>
        <w:t xml:space="preserve"> available in the typical </w:t>
      </w:r>
      <w:r w:rsidR="00855C4F">
        <w:t>branch</w:t>
      </w:r>
      <w:r>
        <w:t xml:space="preserve"> site (</w:t>
      </w:r>
      <w:r w:rsidR="001F3000">
        <w:t xml:space="preserve">such as having </w:t>
      </w:r>
      <w:r>
        <w:t xml:space="preserve">more load balancing and other services). </w:t>
      </w:r>
      <w:r w:rsidR="001F3000">
        <w:t>The technologies and sophistication</w:t>
      </w:r>
      <w:r w:rsidR="00403CB4">
        <w:t>,</w:t>
      </w:r>
      <w:r>
        <w:t xml:space="preserve"> combined with the restrictions of WAN connectivity, can significantly </w:t>
      </w:r>
      <w:r w:rsidR="001F3000">
        <w:t xml:space="preserve">affect </w:t>
      </w:r>
      <w:r>
        <w:t xml:space="preserve">user productivity and the user experience in general. Although local services typically provide the best performance and user experience, </w:t>
      </w:r>
      <w:r w:rsidR="00FF414C">
        <w:t>other factors involved with</w:t>
      </w:r>
      <w:r>
        <w:t xml:space="preserve"> providing local access</w:t>
      </w:r>
      <w:r w:rsidR="00FF414C">
        <w:t>, such as cost and management overhead,</w:t>
      </w:r>
      <w:r>
        <w:t xml:space="preserve"> may outweigh performance impacts if established SLAs can be met with centralized services.</w:t>
      </w:r>
    </w:p>
    <w:p w:rsidR="00F34303" w:rsidRDefault="00F34303" w:rsidP="00F34303">
      <w:pPr>
        <w:pStyle w:val="BulletedList1"/>
      </w:pPr>
      <w:r w:rsidRPr="00AC0E3B">
        <w:rPr>
          <w:b/>
          <w:bCs/>
        </w:rPr>
        <w:t>Scalability</w:t>
      </w:r>
      <w:r>
        <w:t xml:space="preserve">. The central site infrastructure is generally highly </w:t>
      </w:r>
      <w:r w:rsidRPr="00271E5A">
        <w:t>scalable</w:t>
      </w:r>
      <w:r>
        <w:t xml:space="preserve">, more cost-effective to expand, and more efficient to update because the entire infrastructure is designed for </w:t>
      </w:r>
      <w:r w:rsidRPr="00271E5A">
        <w:t xml:space="preserve">scalability. </w:t>
      </w:r>
      <w:r w:rsidR="00FF414C">
        <w:t xml:space="preserve">This type of infrastructure </w:t>
      </w:r>
      <w:r>
        <w:t xml:space="preserve">also tends to use resources more efficiently and provide better economies of scale for all services. </w:t>
      </w:r>
      <w:r w:rsidR="00855C4F">
        <w:t>Branch</w:t>
      </w:r>
      <w:r>
        <w:t xml:space="preserve"> offices generally offer l</w:t>
      </w:r>
      <w:r w:rsidRPr="00271E5A">
        <w:t>ittle scalability</w:t>
      </w:r>
      <w:r>
        <w:t xml:space="preserve"> because new components are typically </w:t>
      </w:r>
      <w:r w:rsidRPr="00271E5A">
        <w:t xml:space="preserve">added </w:t>
      </w:r>
      <w:r>
        <w:t xml:space="preserve">as </w:t>
      </w:r>
      <w:r w:rsidR="00403CB4">
        <w:t>required</w:t>
      </w:r>
      <w:r>
        <w:t>, and scalability is not designed into the infrastructure</w:t>
      </w:r>
      <w:r w:rsidRPr="00271E5A">
        <w:t xml:space="preserve">. </w:t>
      </w:r>
      <w:r>
        <w:t xml:space="preserve">To accommodate future growth and minimize the need for site visits and replacements of centrally managed </w:t>
      </w:r>
      <w:r w:rsidR="00855C4F">
        <w:t>branch</w:t>
      </w:r>
      <w:r>
        <w:t xml:space="preserve"> site servers, the servers typically have considerably more capacity than is initially required. Because capacity generally becomes less expensive over time, providing extra capacity before it is needed means the capacity costs more per unit than it would later. </w:t>
      </w:r>
    </w:p>
    <w:p w:rsidR="00F34303" w:rsidRDefault="00F34303" w:rsidP="00F34303">
      <w:pPr>
        <w:pStyle w:val="BulletedList1"/>
      </w:pPr>
      <w:r w:rsidRPr="00AC0E3B">
        <w:rPr>
          <w:b/>
          <w:bCs/>
        </w:rPr>
        <w:t>Cost</w:t>
      </w:r>
      <w:r>
        <w:t xml:space="preserve">. The cost of streamlining the </w:t>
      </w:r>
      <w:r w:rsidR="00855C4F">
        <w:t>branch</w:t>
      </w:r>
      <w:r>
        <w:t xml:space="preserve"> office infrastructure is a calculation of the difference between the cost of continuing with the current solution and the cost of deploying a new one. Most of the costs are related to all of the factors covered previously in this section, but there are also ancillary costs and cost-related factors that you should consider. Additionally, centralization or co-location of services can make it difficult for customers (consumers of the services, especially owners of specific services) to know how the money allocated for IT support is being spent and what they are getting in return. Individual ownership of </w:t>
      </w:r>
      <w:r w:rsidR="00855C4F">
        <w:t>branch</w:t>
      </w:r>
      <w:r>
        <w:t xml:space="preserve"> site services and servers provides greater transparency, </w:t>
      </w:r>
      <w:r w:rsidR="001F3000">
        <w:t xml:space="preserve">which produces </w:t>
      </w:r>
      <w:r>
        <w:t xml:space="preserve">a more definitive </w:t>
      </w:r>
      <w:r w:rsidRPr="00271E5A">
        <w:t xml:space="preserve">link between the budget and what customers </w:t>
      </w:r>
      <w:r>
        <w:t>receive. The result can be loosely defined agreements instead of formal SLAs.</w:t>
      </w:r>
    </w:p>
    <w:p w:rsidR="00576E3D" w:rsidRDefault="00576E3D" w:rsidP="00D6760B">
      <w:pPr>
        <w:pStyle w:val="Heading2"/>
      </w:pPr>
      <w:bookmarkStart w:id="42" w:name="_Toc209810527"/>
      <w:r>
        <w:t>Service Provisioning</w:t>
      </w:r>
      <w:bookmarkEnd w:id="42"/>
    </w:p>
    <w:p w:rsidR="00576E3D" w:rsidRDefault="001F3000" w:rsidP="00576E3D">
      <w:pPr>
        <w:pStyle w:val="Text"/>
      </w:pPr>
      <w:r>
        <w:t xml:space="preserve">After </w:t>
      </w:r>
      <w:r w:rsidR="00576E3D">
        <w:t xml:space="preserve">you have determined the requirements for the placement of services at the </w:t>
      </w:r>
      <w:r w:rsidR="00855C4F">
        <w:t>branch</w:t>
      </w:r>
      <w:r w:rsidR="00576E3D">
        <w:t xml:space="preserve"> offices</w:t>
      </w:r>
      <w:r w:rsidR="007C6B54">
        <w:t>,</w:t>
      </w:r>
      <w:r w:rsidR="00576E3D">
        <w:t xml:space="preserve"> the next logical step is to determine the preferred method of provisioning those services. As with service </w:t>
      </w:r>
      <w:r w:rsidR="00576E3D" w:rsidRPr="00065162">
        <w:t xml:space="preserve">placement in a </w:t>
      </w:r>
      <w:r w:rsidR="00855C4F">
        <w:t>branch</w:t>
      </w:r>
      <w:r w:rsidR="00576E3D">
        <w:t xml:space="preserve"> infrastructure</w:t>
      </w:r>
      <w:r w:rsidR="00037B43">
        <w:t>,</w:t>
      </w:r>
      <w:r w:rsidR="00576E3D" w:rsidRPr="00065162">
        <w:t xml:space="preserve"> </w:t>
      </w:r>
      <w:r w:rsidR="00576E3D">
        <w:t xml:space="preserve">there are </w:t>
      </w:r>
      <w:r w:rsidR="00576E3D" w:rsidRPr="00065162">
        <w:t xml:space="preserve">an almost infinite number of possibilities for </w:t>
      </w:r>
      <w:r w:rsidR="00855C4F">
        <w:t>branch</w:t>
      </w:r>
      <w:r w:rsidR="00576E3D">
        <w:t xml:space="preserve"> office</w:t>
      </w:r>
      <w:r w:rsidR="00576E3D" w:rsidRPr="00065162">
        <w:t xml:space="preserve"> </w:t>
      </w:r>
      <w:r w:rsidR="00576E3D">
        <w:t>service provisioning</w:t>
      </w:r>
      <w:r w:rsidR="00576E3D" w:rsidRPr="00065162">
        <w:t xml:space="preserve">. However, most can be represented by </w:t>
      </w:r>
      <w:r w:rsidR="00475E6F">
        <w:t>two basic approaches</w:t>
      </w:r>
      <w:r w:rsidR="00576E3D" w:rsidRPr="00065162">
        <w:t>:</w:t>
      </w:r>
    </w:p>
    <w:p w:rsidR="00576E3D" w:rsidRDefault="00475E6F" w:rsidP="00576E3D">
      <w:pPr>
        <w:pStyle w:val="BulletedList1"/>
      </w:pPr>
      <w:r>
        <w:rPr>
          <w:b/>
        </w:rPr>
        <w:t xml:space="preserve">Appliance-based </w:t>
      </w:r>
      <w:r w:rsidR="00855C4F">
        <w:rPr>
          <w:b/>
        </w:rPr>
        <w:t>branch</w:t>
      </w:r>
      <w:r w:rsidR="00576E3D">
        <w:rPr>
          <w:b/>
        </w:rPr>
        <w:t xml:space="preserve"> office</w:t>
      </w:r>
      <w:r>
        <w:rPr>
          <w:b/>
        </w:rPr>
        <w:t xml:space="preserve"> services</w:t>
      </w:r>
      <w:r w:rsidR="00576E3D">
        <w:t>.</w:t>
      </w:r>
      <w:r>
        <w:t xml:space="preserve"> </w:t>
      </w:r>
      <w:r w:rsidR="00037B43">
        <w:t>T</w:t>
      </w:r>
      <w:r>
        <w:t xml:space="preserve">he designer determines that the services that are required at the </w:t>
      </w:r>
      <w:r w:rsidR="00855C4F">
        <w:t>branch</w:t>
      </w:r>
      <w:r>
        <w:t xml:space="preserve"> office can be provided by some form of specialized </w:t>
      </w:r>
      <w:r w:rsidR="00855C4F">
        <w:t>branch</w:t>
      </w:r>
      <w:r>
        <w:t xml:space="preserve"> office appliance.</w:t>
      </w:r>
      <w:r w:rsidR="00A636F0">
        <w:t xml:space="preserve"> </w:t>
      </w:r>
    </w:p>
    <w:p w:rsidR="00576E3D" w:rsidRDefault="00A636F0" w:rsidP="00576E3D">
      <w:pPr>
        <w:pStyle w:val="BulletedList1"/>
      </w:pPr>
      <w:r>
        <w:rPr>
          <w:b/>
        </w:rPr>
        <w:t>General purpose s</w:t>
      </w:r>
      <w:r w:rsidR="00475E6F">
        <w:rPr>
          <w:b/>
        </w:rPr>
        <w:t>erver-based</w:t>
      </w:r>
      <w:r w:rsidR="00576E3D" w:rsidRPr="0048646B">
        <w:rPr>
          <w:b/>
        </w:rPr>
        <w:t xml:space="preserve"> </w:t>
      </w:r>
      <w:r w:rsidR="00855C4F">
        <w:rPr>
          <w:b/>
        </w:rPr>
        <w:t>branch</w:t>
      </w:r>
      <w:r w:rsidR="00576E3D">
        <w:rPr>
          <w:b/>
        </w:rPr>
        <w:t xml:space="preserve"> office</w:t>
      </w:r>
      <w:r w:rsidR="00576E3D" w:rsidRPr="0048646B">
        <w:rPr>
          <w:b/>
        </w:rPr>
        <w:t>s</w:t>
      </w:r>
      <w:r w:rsidR="00475E6F">
        <w:rPr>
          <w:b/>
        </w:rPr>
        <w:t xml:space="preserve"> services</w:t>
      </w:r>
      <w:r w:rsidR="00576E3D">
        <w:t>.</w:t>
      </w:r>
      <w:r w:rsidR="00576E3D" w:rsidRPr="00271E5A">
        <w:t xml:space="preserve"> </w:t>
      </w:r>
      <w:r w:rsidR="00037B43">
        <w:t>T</w:t>
      </w:r>
      <w:r w:rsidR="00475E6F">
        <w:t xml:space="preserve">he designer </w:t>
      </w:r>
      <w:r w:rsidR="00037B43">
        <w:t xml:space="preserve">can </w:t>
      </w:r>
      <w:r w:rsidR="00475E6F">
        <w:t xml:space="preserve">standardize on a common general server platform, such as Windows Server 2008 to provide the </w:t>
      </w:r>
      <w:r w:rsidR="00855C4F">
        <w:t>branch</w:t>
      </w:r>
      <w:r w:rsidR="00475E6F">
        <w:t xml:space="preserve"> office services.</w:t>
      </w:r>
    </w:p>
    <w:p w:rsidR="00576E3D" w:rsidRDefault="00576E3D" w:rsidP="00576E3D">
      <w:pPr>
        <w:pStyle w:val="Text"/>
      </w:pPr>
      <w:r w:rsidRPr="00271E5A">
        <w:t xml:space="preserve">Although the design details may vary, you will probably find that your </w:t>
      </w:r>
      <w:r w:rsidR="00855C4F">
        <w:t>branch</w:t>
      </w:r>
      <w:r>
        <w:t xml:space="preserve"> office infrastructure solution</w:t>
      </w:r>
      <w:r w:rsidRPr="00271E5A">
        <w:t xml:space="preserve">s </w:t>
      </w:r>
      <w:r>
        <w:t xml:space="preserve">reflect </w:t>
      </w:r>
      <w:r w:rsidR="00037B43">
        <w:t xml:space="preserve">a </w:t>
      </w:r>
      <w:r>
        <w:t>combination of the characteristics of</w:t>
      </w:r>
      <w:r w:rsidRPr="00271E5A">
        <w:t xml:space="preserve"> these t</w:t>
      </w:r>
      <w:r w:rsidR="00475E6F">
        <w:t>wo approaches</w:t>
      </w:r>
      <w:r w:rsidR="003E05E1">
        <w:t>.</w:t>
      </w:r>
    </w:p>
    <w:p w:rsidR="00475E6F" w:rsidRDefault="00475E6F" w:rsidP="00576E3D">
      <w:pPr>
        <w:pStyle w:val="Heading3"/>
      </w:pPr>
      <w:bookmarkStart w:id="43" w:name="_Toc209810528"/>
      <w:r>
        <w:t>Appliance</w:t>
      </w:r>
      <w:r w:rsidR="00B708AB">
        <w:t xml:space="preserve"> Form Factor</w:t>
      </w:r>
      <w:bookmarkEnd w:id="43"/>
    </w:p>
    <w:p w:rsidR="00475E6F" w:rsidRDefault="00475E6F" w:rsidP="00475E6F">
      <w:pPr>
        <w:pStyle w:val="Text"/>
      </w:pPr>
      <w:r>
        <w:t>Over recent years</w:t>
      </w:r>
      <w:r w:rsidR="00037B43">
        <w:t>,</w:t>
      </w:r>
      <w:r>
        <w:t xml:space="preserve"> a great deal of development has gone into</w:t>
      </w:r>
      <w:r w:rsidR="00037B43">
        <w:t xml:space="preserve"> </w:t>
      </w:r>
      <w:r>
        <w:t>creat</w:t>
      </w:r>
      <w:r w:rsidR="00037B43">
        <w:t>ing</w:t>
      </w:r>
      <w:r>
        <w:t xml:space="preserve"> network appliances to provide services that would attempt to create a </w:t>
      </w:r>
      <w:r w:rsidR="00855C4F">
        <w:rPr>
          <w:i/>
        </w:rPr>
        <w:t>branch</w:t>
      </w:r>
      <w:r w:rsidR="00E125AD" w:rsidRPr="00E125AD">
        <w:rPr>
          <w:i/>
        </w:rPr>
        <w:t>-office-in-a-box</w:t>
      </w:r>
      <w:r>
        <w:t xml:space="preserve">. The basic premise </w:t>
      </w:r>
      <w:r w:rsidR="007358F1">
        <w:t xml:space="preserve">behind the development of </w:t>
      </w:r>
      <w:r>
        <w:t xml:space="preserve">these appliances is that they can be shipped to the </w:t>
      </w:r>
      <w:r w:rsidR="00855C4F">
        <w:t>branch</w:t>
      </w:r>
      <w:r>
        <w:t xml:space="preserve"> office, plugged in, </w:t>
      </w:r>
      <w:r w:rsidR="00E27434">
        <w:t>turned</w:t>
      </w:r>
      <w:r>
        <w:t xml:space="preserve"> on</w:t>
      </w:r>
      <w:r w:rsidR="00E27434">
        <w:t>,</w:t>
      </w:r>
      <w:r>
        <w:t xml:space="preserve"> and </w:t>
      </w:r>
      <w:r w:rsidR="007358F1">
        <w:t xml:space="preserve">then </w:t>
      </w:r>
      <w:r w:rsidR="00037B43">
        <w:t>work</w:t>
      </w:r>
      <w:r w:rsidR="007358F1">
        <w:t>, all</w:t>
      </w:r>
      <w:r w:rsidR="00037B43">
        <w:t xml:space="preserve"> </w:t>
      </w:r>
      <w:r>
        <w:t>with minimal configuration.</w:t>
      </w:r>
    </w:p>
    <w:p w:rsidR="00475E6F" w:rsidRPr="00475E6F" w:rsidRDefault="00475E6F" w:rsidP="00475E6F">
      <w:pPr>
        <w:pStyle w:val="Text"/>
      </w:pPr>
      <w:r>
        <w:t>Many organizations have attempted this approach with varying degrees of success.</w:t>
      </w:r>
    </w:p>
    <w:p w:rsidR="00E27434" w:rsidRDefault="00E27434" w:rsidP="00E27434">
      <w:pPr>
        <w:pStyle w:val="Text"/>
      </w:pPr>
      <w:r w:rsidRPr="00271E5A">
        <w:t xml:space="preserve">The following </w:t>
      </w:r>
      <w:r>
        <w:t>list</w:t>
      </w:r>
      <w:r w:rsidRPr="00271E5A">
        <w:t xml:space="preserve"> describes the advantages of </w:t>
      </w:r>
      <w:r>
        <w:t>the appliance-based services approach:</w:t>
      </w:r>
    </w:p>
    <w:p w:rsidR="00E27434" w:rsidRDefault="00855C4F" w:rsidP="00E27434">
      <w:pPr>
        <w:pStyle w:val="BulletedList1"/>
      </w:pPr>
      <w:r>
        <w:lastRenderedPageBreak/>
        <w:t>Branch</w:t>
      </w:r>
      <w:r w:rsidR="00E27434">
        <w:t xml:space="preserve"> </w:t>
      </w:r>
      <w:r w:rsidR="00037B43">
        <w:t>o</w:t>
      </w:r>
      <w:r w:rsidR="00E27434">
        <w:t xml:space="preserve">ffice appliances offer a relatively simple initial configuration and short startup times. </w:t>
      </w:r>
    </w:p>
    <w:p w:rsidR="00E27434" w:rsidRDefault="00E27434" w:rsidP="00E27434">
      <w:pPr>
        <w:pStyle w:val="BulletedList1"/>
      </w:pPr>
      <w:r>
        <w:t xml:space="preserve">Most </w:t>
      </w:r>
      <w:r w:rsidR="00855C4F">
        <w:t>branch</w:t>
      </w:r>
      <w:r>
        <w:t xml:space="preserve"> office appliances hold little or no unique end-user data</w:t>
      </w:r>
      <w:r w:rsidR="00037B43">
        <w:t>, which</w:t>
      </w:r>
      <w:r>
        <w:t xml:space="preserve"> typically makes the process of appliance site backup </w:t>
      </w:r>
      <w:r w:rsidR="003D44A6">
        <w:t>very simple or not required.</w:t>
      </w:r>
    </w:p>
    <w:p w:rsidR="003D44A6" w:rsidRDefault="003D44A6" w:rsidP="00E27434">
      <w:pPr>
        <w:pStyle w:val="BulletedList1"/>
      </w:pPr>
      <w:r>
        <w:t>For small office appliances</w:t>
      </w:r>
      <w:r w:rsidR="009E20AC">
        <w:t>,</w:t>
      </w:r>
      <w:r>
        <w:t xml:space="preserve"> the initial purchase cost is often significantly less than server-based services.</w:t>
      </w:r>
    </w:p>
    <w:p w:rsidR="00E27434" w:rsidRDefault="00E27434" w:rsidP="00E27434">
      <w:pPr>
        <w:pStyle w:val="Text"/>
      </w:pPr>
      <w:r w:rsidRPr="00271E5A">
        <w:t xml:space="preserve">The following </w:t>
      </w:r>
      <w:r>
        <w:t>list</w:t>
      </w:r>
      <w:r w:rsidRPr="00271E5A">
        <w:t xml:space="preserve"> describes the </w:t>
      </w:r>
      <w:r>
        <w:t>dis</w:t>
      </w:r>
      <w:r w:rsidRPr="00271E5A">
        <w:t xml:space="preserve">advantages of </w:t>
      </w:r>
      <w:r>
        <w:t>the appliance-based services approach:</w:t>
      </w:r>
    </w:p>
    <w:p w:rsidR="00E27434" w:rsidRDefault="00AF0239" w:rsidP="00E27434">
      <w:pPr>
        <w:pStyle w:val="BulletedList1"/>
      </w:pPr>
      <w:r>
        <w:t>S</w:t>
      </w:r>
      <w:r w:rsidR="00E27434">
        <w:t>ervice support</w:t>
      </w:r>
      <w:r>
        <w:t xml:space="preserve"> can be limited on some branch appliances</w:t>
      </w:r>
      <w:r w:rsidR="00E27434" w:rsidRPr="00271E5A">
        <w:t>.</w:t>
      </w:r>
      <w:r w:rsidR="00E27434">
        <w:t xml:space="preserve"> </w:t>
      </w:r>
      <w:r w:rsidR="003D44A6">
        <w:t xml:space="preserve">If your organization determines a requirement for a </w:t>
      </w:r>
      <w:r>
        <w:t>branch-</w:t>
      </w:r>
      <w:r w:rsidR="003D44A6">
        <w:t xml:space="preserve">based service that cannot be provided by the appliance </w:t>
      </w:r>
      <w:r>
        <w:t>other solutions will be required.</w:t>
      </w:r>
    </w:p>
    <w:p w:rsidR="003D44A6" w:rsidRDefault="004D53DE" w:rsidP="00E27434">
      <w:pPr>
        <w:pStyle w:val="BulletedList1"/>
      </w:pPr>
      <w:r>
        <w:t>The configuration and management of the appliance often require product specific administrators. This requires additional staff training as well a</w:t>
      </w:r>
      <w:r w:rsidR="00BA63F1">
        <w:t xml:space="preserve">s </w:t>
      </w:r>
      <w:r>
        <w:t>appliance specific support and operations procedures.</w:t>
      </w:r>
    </w:p>
    <w:p w:rsidR="00175926" w:rsidRDefault="00175926" w:rsidP="00BA63F1">
      <w:pPr>
        <w:pStyle w:val="Text"/>
      </w:pPr>
      <w:r>
        <w:t>The capabilities of the appliance</w:t>
      </w:r>
      <w:r w:rsidR="003E05E1">
        <w:t>-</w:t>
      </w:r>
      <w:r>
        <w:t>based solutions are evolving all the time.</w:t>
      </w:r>
      <w:r w:rsidR="00BA63F1">
        <w:t xml:space="preserve"> Solutions can now be scaled to include virtualized services </w:t>
      </w:r>
      <w:r w:rsidR="009E20AC">
        <w:t xml:space="preserve">that are </w:t>
      </w:r>
      <w:r w:rsidR="00BA63F1">
        <w:t xml:space="preserve">provided from an appliance-based form factor. While these enhanced capabilities </w:t>
      </w:r>
      <w:r w:rsidR="009E20AC">
        <w:t>enable</w:t>
      </w:r>
      <w:r w:rsidR="00BA63F1">
        <w:t xml:space="preserve"> the appliance to provide a more flexible solution at the </w:t>
      </w:r>
      <w:r w:rsidR="00855C4F">
        <w:t>branch</w:t>
      </w:r>
      <w:r w:rsidR="00BA63F1">
        <w:t xml:space="preserve"> site</w:t>
      </w:r>
      <w:r w:rsidR="009E20AC">
        <w:t>,</w:t>
      </w:r>
      <w:r w:rsidR="00BA63F1">
        <w:t xml:space="preserve"> th</w:t>
      </w:r>
      <w:r w:rsidR="009E20AC">
        <w:t>e</w:t>
      </w:r>
      <w:r w:rsidR="00BA63F1">
        <w:t xml:space="preserve"> same basic advantage</w:t>
      </w:r>
      <w:r w:rsidR="009E20AC">
        <w:t>s</w:t>
      </w:r>
      <w:r w:rsidR="00BA63F1">
        <w:t xml:space="preserve"> and disadvantages still apply.</w:t>
      </w:r>
    </w:p>
    <w:p w:rsidR="00576E3D" w:rsidRDefault="00B708AB" w:rsidP="00576E3D">
      <w:pPr>
        <w:pStyle w:val="Heading3"/>
      </w:pPr>
      <w:bookmarkStart w:id="44" w:name="_Toc209810529"/>
      <w:r>
        <w:t>General Purpose Server Form Factor</w:t>
      </w:r>
      <w:bookmarkEnd w:id="44"/>
    </w:p>
    <w:p w:rsidR="00475E6F" w:rsidRPr="00475E6F" w:rsidRDefault="00133D35" w:rsidP="00475E6F">
      <w:pPr>
        <w:pStyle w:val="Text"/>
      </w:pPr>
      <w:r>
        <w:t>S</w:t>
      </w:r>
      <w:r w:rsidR="00475E6F">
        <w:t>erver-based services are provided by a general purpose server that is flexible in its capabilities and can be configured to provide a</w:t>
      </w:r>
      <w:r w:rsidR="00E27434">
        <w:t xml:space="preserve"> wide variety of services to the </w:t>
      </w:r>
      <w:r w:rsidR="00855C4F">
        <w:t>branch</w:t>
      </w:r>
      <w:r w:rsidR="00E27434">
        <w:t xml:space="preserve"> office at varying levels of performance, scalability</w:t>
      </w:r>
      <w:r w:rsidR="00F51028">
        <w:t>,</w:t>
      </w:r>
      <w:r w:rsidR="00E27434">
        <w:t xml:space="preserve"> and reliability. </w:t>
      </w:r>
    </w:p>
    <w:p w:rsidR="00E27434" w:rsidRDefault="00E27434" w:rsidP="00E27434">
      <w:pPr>
        <w:pStyle w:val="Text"/>
      </w:pPr>
      <w:r w:rsidRPr="00271E5A">
        <w:t xml:space="preserve">The following </w:t>
      </w:r>
      <w:r>
        <w:t>list</w:t>
      </w:r>
      <w:r w:rsidRPr="00271E5A">
        <w:t xml:space="preserve"> describes the advantages of </w:t>
      </w:r>
      <w:r>
        <w:t>the server-based services approach:</w:t>
      </w:r>
    </w:p>
    <w:p w:rsidR="00E27434" w:rsidRDefault="004D53DE" w:rsidP="00E27434">
      <w:pPr>
        <w:pStyle w:val="BulletedList1"/>
      </w:pPr>
      <w:r>
        <w:t>By standardizing on a server-based approach</w:t>
      </w:r>
      <w:r w:rsidR="00F51028">
        <w:t>,</w:t>
      </w:r>
      <w:r>
        <w:t xml:space="preserve"> organizations can create a common server platform across all </w:t>
      </w:r>
      <w:r w:rsidR="003E05E1">
        <w:t xml:space="preserve">of their </w:t>
      </w:r>
      <w:r w:rsidR="00855C4F">
        <w:t>branch</w:t>
      </w:r>
      <w:r>
        <w:t xml:space="preserve"> offices. This standardization </w:t>
      </w:r>
      <w:r w:rsidR="003E05E1">
        <w:t>en</w:t>
      </w:r>
      <w:r w:rsidR="007358F1">
        <w:t>a</w:t>
      </w:r>
      <w:r w:rsidR="003E05E1">
        <w:t xml:space="preserve">bles </w:t>
      </w:r>
      <w:r>
        <w:t>support staff an</w:t>
      </w:r>
      <w:r w:rsidR="005B4442">
        <w:t>d processes to be standardized.</w:t>
      </w:r>
    </w:p>
    <w:p w:rsidR="005B4442" w:rsidRDefault="005B4442" w:rsidP="00E27434">
      <w:pPr>
        <w:pStyle w:val="BulletedList1"/>
      </w:pPr>
      <w:r>
        <w:t>A server</w:t>
      </w:r>
      <w:r w:rsidR="00F51028">
        <w:t>-</w:t>
      </w:r>
      <w:r>
        <w:t xml:space="preserve">based solution offers a much wider variety of the services </w:t>
      </w:r>
      <w:r w:rsidR="00F51028">
        <w:t xml:space="preserve">that </w:t>
      </w:r>
      <w:r>
        <w:t xml:space="preserve">can be hosted at the </w:t>
      </w:r>
      <w:r w:rsidR="00855C4F">
        <w:t>branch</w:t>
      </w:r>
      <w:r>
        <w:t xml:space="preserve"> offices</w:t>
      </w:r>
      <w:r w:rsidR="00F51028">
        <w:t>, so</w:t>
      </w:r>
      <w:r>
        <w:t xml:space="preserve"> a common platform and support structure </w:t>
      </w:r>
      <w:r w:rsidR="00F51028">
        <w:t xml:space="preserve">can </w:t>
      </w:r>
      <w:r>
        <w:t xml:space="preserve">be established across the </w:t>
      </w:r>
      <w:r w:rsidR="00855C4F">
        <w:t>branch</w:t>
      </w:r>
      <w:r>
        <w:t xml:space="preserve"> office infrastructure.</w:t>
      </w:r>
    </w:p>
    <w:p w:rsidR="005B4442" w:rsidRDefault="005B4442" w:rsidP="00E27434">
      <w:pPr>
        <w:pStyle w:val="BulletedList1"/>
      </w:pPr>
      <w:r>
        <w:t>As an organization</w:t>
      </w:r>
      <w:r w:rsidR="00F51028">
        <w:t>’s</w:t>
      </w:r>
      <w:r>
        <w:t xml:space="preserve"> requirements change</w:t>
      </w:r>
      <w:r w:rsidR="00F51028">
        <w:t>,</w:t>
      </w:r>
      <w:r>
        <w:t xml:space="preserve"> the server-based approach provides a far more flexible platform to support changes in service requirements at each site. Server hardware can also be repurposed elsewhere in the organization </w:t>
      </w:r>
      <w:r w:rsidR="00F51028">
        <w:t>if</w:t>
      </w:r>
      <w:r>
        <w:t xml:space="preserve"> a </w:t>
      </w:r>
      <w:r w:rsidR="00855C4F">
        <w:t>branch</w:t>
      </w:r>
      <w:r>
        <w:t xml:space="preserve"> office is merged with another office</w:t>
      </w:r>
      <w:r w:rsidR="003E05E1">
        <w:t>.</w:t>
      </w:r>
    </w:p>
    <w:p w:rsidR="005B4442" w:rsidRDefault="005B4442" w:rsidP="005B4442">
      <w:pPr>
        <w:pStyle w:val="Text"/>
      </w:pPr>
      <w:r w:rsidRPr="00271E5A">
        <w:t xml:space="preserve">The following </w:t>
      </w:r>
      <w:r>
        <w:t>list</w:t>
      </w:r>
      <w:r w:rsidRPr="00271E5A">
        <w:t xml:space="preserve"> describes the </w:t>
      </w:r>
      <w:r>
        <w:t>dis</w:t>
      </w:r>
      <w:r w:rsidRPr="00271E5A">
        <w:t xml:space="preserve">advantages of </w:t>
      </w:r>
      <w:r>
        <w:t>the server-based services approach:</w:t>
      </w:r>
    </w:p>
    <w:p w:rsidR="005B4442" w:rsidRDefault="005B4442" w:rsidP="005B4442">
      <w:pPr>
        <w:pStyle w:val="BulletedList1"/>
      </w:pPr>
      <w:r>
        <w:t xml:space="preserve">For small </w:t>
      </w:r>
      <w:r w:rsidR="00855C4F">
        <w:t>branch</w:t>
      </w:r>
      <w:r>
        <w:t xml:space="preserve"> offices</w:t>
      </w:r>
      <w:r w:rsidR="00F51028">
        <w:t>,</w:t>
      </w:r>
      <w:r>
        <w:t xml:space="preserve"> the initial purchase cost is often higher than a simple appliance-based solution.</w:t>
      </w:r>
    </w:p>
    <w:p w:rsidR="005B4442" w:rsidRDefault="00F51028" w:rsidP="005B4442">
      <w:pPr>
        <w:pStyle w:val="BulletedList1"/>
      </w:pPr>
      <w:r>
        <w:t>T</w:t>
      </w:r>
      <w:r w:rsidR="005B4442">
        <w:t xml:space="preserve">he additional flexibility of the server-based solution </w:t>
      </w:r>
      <w:r>
        <w:t>introduces an</w:t>
      </w:r>
      <w:r w:rsidR="005B4442">
        <w:t xml:space="preserve"> additional level of complexity. </w:t>
      </w:r>
      <w:r>
        <w:t xml:space="preserve">Although </w:t>
      </w:r>
      <w:r w:rsidR="005B4442">
        <w:t>this complexity can be managed through the use of technologies such as Group Policy, deployment images</w:t>
      </w:r>
      <w:r>
        <w:t>,</w:t>
      </w:r>
      <w:r w:rsidR="005B4442">
        <w:t xml:space="preserve"> and virtualization</w:t>
      </w:r>
      <w:r w:rsidR="003E05E1">
        <w:t xml:space="preserve">, </w:t>
      </w:r>
      <w:r w:rsidR="005B4442">
        <w:t xml:space="preserve">there is still </w:t>
      </w:r>
      <w:r w:rsidR="001F37B9">
        <w:t>some</w:t>
      </w:r>
      <w:r w:rsidR="005B4442">
        <w:t xml:space="preserve"> additional setup overhead </w:t>
      </w:r>
      <w:r w:rsidR="001F37B9">
        <w:t xml:space="preserve">typically associated </w:t>
      </w:r>
      <w:r w:rsidR="005B4442">
        <w:t>with this approach.</w:t>
      </w:r>
    </w:p>
    <w:p w:rsidR="005B4442" w:rsidRDefault="00F51028" w:rsidP="005B4442">
      <w:pPr>
        <w:pStyle w:val="BulletedList1"/>
      </w:pPr>
      <w:r>
        <w:t>T</w:t>
      </w:r>
      <w:r w:rsidR="005B4442">
        <w:t xml:space="preserve">he more advanced services </w:t>
      </w:r>
      <w:r>
        <w:t xml:space="preserve">of </w:t>
      </w:r>
      <w:r w:rsidR="005B4442">
        <w:t xml:space="preserve">a server-based solution typically require the </w:t>
      </w:r>
      <w:r w:rsidR="0058683B">
        <w:t>maintenance</w:t>
      </w:r>
      <w:r w:rsidR="005B4442">
        <w:t xml:space="preserve"> of </w:t>
      </w:r>
      <w:r w:rsidR="00855C4F">
        <w:t>branch</w:t>
      </w:r>
      <w:r w:rsidR="005B4442">
        <w:t xml:space="preserve"> office</w:t>
      </w:r>
      <w:r>
        <w:t>-</w:t>
      </w:r>
      <w:r w:rsidR="005B4442">
        <w:t>based end</w:t>
      </w:r>
      <w:r>
        <w:t>-</w:t>
      </w:r>
      <w:r w:rsidR="005B4442">
        <w:t>user data. There is usually a requirement for additional backup and recovery</w:t>
      </w:r>
      <w:r w:rsidR="0058683B">
        <w:t xml:space="preserve"> procedures to ensure this </w:t>
      </w:r>
      <w:r w:rsidR="00855C4F">
        <w:t>branch</w:t>
      </w:r>
      <w:r w:rsidR="0058683B">
        <w:t xml:space="preserve"> data is protected in the event of a </w:t>
      </w:r>
      <w:r w:rsidR="00855C4F">
        <w:t>branch</w:t>
      </w:r>
      <w:r w:rsidR="0058683B">
        <w:t xml:space="preserve"> office disaster.</w:t>
      </w:r>
      <w:r w:rsidR="005B4442">
        <w:t xml:space="preserve"> </w:t>
      </w:r>
    </w:p>
    <w:p w:rsidR="00133D35" w:rsidRDefault="00133D35" w:rsidP="00133D35">
      <w:pPr>
        <w:pStyle w:val="Text"/>
      </w:pPr>
      <w:r>
        <w:t>Windows Server 2008</w:t>
      </w:r>
      <w:r w:rsidR="003E05E1">
        <w:t>–</w:t>
      </w:r>
      <w:r>
        <w:t xml:space="preserve">based server solutions can be highly configured and customized </w:t>
      </w:r>
      <w:r w:rsidR="00F51028">
        <w:t xml:space="preserve">by </w:t>
      </w:r>
      <w:r>
        <w:t xml:space="preserve">using scripts and Group Policy. </w:t>
      </w:r>
      <w:r w:rsidR="00D83456">
        <w:t>With the addition of Server Core and Hyper-V</w:t>
      </w:r>
      <w:r w:rsidR="00F51028">
        <w:t>,</w:t>
      </w:r>
      <w:r w:rsidR="00D83456">
        <w:t xml:space="preserve"> it is now possible to create a highly customized </w:t>
      </w:r>
      <w:r w:rsidR="00855C4F">
        <w:t>branch</w:t>
      </w:r>
      <w:r w:rsidR="00D83456">
        <w:t xml:space="preserve"> office server that also has the ability to be managed as part of an organization</w:t>
      </w:r>
      <w:r w:rsidR="00F51028">
        <w:t>’</w:t>
      </w:r>
      <w:r w:rsidR="00D83456">
        <w:t xml:space="preserve">s standard management platform and can also be reconfigured if the needs of the </w:t>
      </w:r>
      <w:r w:rsidR="00855C4F">
        <w:t>branch</w:t>
      </w:r>
      <w:r w:rsidR="00D83456">
        <w:t xml:space="preserve"> office change</w:t>
      </w:r>
      <w:r>
        <w:t>.</w:t>
      </w:r>
    </w:p>
    <w:p w:rsidR="00576E3D" w:rsidRDefault="00576E3D" w:rsidP="00D6760B">
      <w:pPr>
        <w:pStyle w:val="Heading2"/>
      </w:pPr>
      <w:bookmarkStart w:id="45" w:name="_Toc209810530"/>
      <w:r>
        <w:lastRenderedPageBreak/>
        <w:t>Operating System Configuration</w:t>
      </w:r>
      <w:bookmarkEnd w:id="45"/>
    </w:p>
    <w:p w:rsidR="0058683B" w:rsidRDefault="0058683B" w:rsidP="0058683B">
      <w:pPr>
        <w:pStyle w:val="Text"/>
      </w:pPr>
      <w:r w:rsidRPr="0058683B">
        <w:t>Windows Server 2008 include</w:t>
      </w:r>
      <w:r>
        <w:t>s</w:t>
      </w:r>
      <w:r w:rsidRPr="0058683B">
        <w:t xml:space="preserve"> Windows Server Hyper-V, a powerful virtualization technology </w:t>
      </w:r>
      <w:r w:rsidR="00DE08EA">
        <w:t>that has</w:t>
      </w:r>
      <w:r w:rsidR="00DE08EA" w:rsidRPr="0058683B">
        <w:t xml:space="preserve"> </w:t>
      </w:r>
      <w:r w:rsidRPr="0058683B">
        <w:t xml:space="preserve">strong management and security features. Hyper-V </w:t>
      </w:r>
      <w:r>
        <w:t xml:space="preserve">provides an excellent platform for a virtualized solution </w:t>
      </w:r>
      <w:r w:rsidR="00AC22D1">
        <w:t>in</w:t>
      </w:r>
      <w:r>
        <w:t xml:space="preserve"> </w:t>
      </w:r>
      <w:r w:rsidR="00855C4F">
        <w:t>branch</w:t>
      </w:r>
      <w:r>
        <w:t xml:space="preserve"> offices</w:t>
      </w:r>
      <w:r w:rsidR="00DE08EA">
        <w:t>,</w:t>
      </w:r>
      <w:r>
        <w:t xml:space="preserve"> which </w:t>
      </w:r>
      <w:r w:rsidR="00DE08EA">
        <w:t>can</w:t>
      </w:r>
      <w:r w:rsidR="00DE08EA" w:rsidRPr="0058683B">
        <w:t xml:space="preserve"> </w:t>
      </w:r>
      <w:r w:rsidRPr="0058683B">
        <w:t xml:space="preserve">help </w:t>
      </w:r>
      <w:r>
        <w:t>organizations</w:t>
      </w:r>
      <w:r w:rsidRPr="0058683B">
        <w:t xml:space="preserve"> </w:t>
      </w:r>
      <w:r w:rsidR="00DE08EA">
        <w:t xml:space="preserve">to </w:t>
      </w:r>
      <w:r w:rsidRPr="0058683B">
        <w:t xml:space="preserve">reduce costs, </w:t>
      </w:r>
      <w:r w:rsidR="00DE08EA">
        <w:t xml:space="preserve">and </w:t>
      </w:r>
      <w:r w:rsidRPr="0058683B">
        <w:t xml:space="preserve">increase agility and system availability for </w:t>
      </w:r>
      <w:r w:rsidR="00855C4F">
        <w:t>branch</w:t>
      </w:r>
      <w:r>
        <w:t xml:space="preserve"> office-based</w:t>
      </w:r>
      <w:r w:rsidRPr="0058683B">
        <w:t xml:space="preserve"> server</w:t>
      </w:r>
      <w:r>
        <w:t>s.</w:t>
      </w:r>
    </w:p>
    <w:p w:rsidR="0058683B" w:rsidRPr="0058683B" w:rsidRDefault="00DE08EA" w:rsidP="0058683B">
      <w:pPr>
        <w:pStyle w:val="Text"/>
      </w:pPr>
      <w:r>
        <w:t xml:space="preserve">By using </w:t>
      </w:r>
      <w:r w:rsidR="0058683B">
        <w:t>this enhanced functionality</w:t>
      </w:r>
      <w:r>
        <w:t>,</w:t>
      </w:r>
      <w:r w:rsidR="0058683B">
        <w:t xml:space="preserve"> </w:t>
      </w:r>
      <w:r>
        <w:t>you can</w:t>
      </w:r>
      <w:r w:rsidR="0058683B">
        <w:t xml:space="preserve"> now maintain multiple instances of fully functional server operating systems on a single </w:t>
      </w:r>
      <w:r w:rsidR="00855C4F">
        <w:t>branch</w:t>
      </w:r>
      <w:r w:rsidR="0058683B">
        <w:t xml:space="preserve"> office-based physical server</w:t>
      </w:r>
      <w:r w:rsidR="0058683B" w:rsidRPr="0058683B">
        <w:t>.</w:t>
      </w:r>
    </w:p>
    <w:p w:rsidR="00995FFD" w:rsidRDefault="00995FFD" w:rsidP="00995FFD">
      <w:pPr>
        <w:pStyle w:val="Heading3"/>
      </w:pPr>
      <w:bookmarkStart w:id="46" w:name="_Toc209810531"/>
      <w:r>
        <w:t xml:space="preserve">Single Operating System </w:t>
      </w:r>
      <w:r w:rsidR="00C51017">
        <w:t>per</w:t>
      </w:r>
      <w:r>
        <w:t xml:space="preserve"> Server</w:t>
      </w:r>
      <w:bookmarkEnd w:id="46"/>
    </w:p>
    <w:p w:rsidR="00995FFD" w:rsidRDefault="00DE08EA" w:rsidP="00995FFD">
      <w:pPr>
        <w:pStyle w:val="Text"/>
      </w:pPr>
      <w:r>
        <w:t>A</w:t>
      </w:r>
      <w:r w:rsidR="00FC2156">
        <w:t xml:space="preserve"> single functional operating system is installed and configured on </w:t>
      </w:r>
      <w:r w:rsidR="00AC22D1">
        <w:t>one</w:t>
      </w:r>
      <w:r w:rsidR="00FC2156">
        <w:t xml:space="preserve"> piece of server hardware. </w:t>
      </w:r>
      <w:r w:rsidR="00995FFD" w:rsidRPr="00271E5A">
        <w:t xml:space="preserve">The following </w:t>
      </w:r>
      <w:r w:rsidR="00995FFD">
        <w:t>list</w:t>
      </w:r>
      <w:r w:rsidR="00995FFD" w:rsidRPr="00271E5A">
        <w:t xml:space="preserve"> describes the advantages of </w:t>
      </w:r>
      <w:r w:rsidR="00995FFD">
        <w:t>the single operating system per server approach:</w:t>
      </w:r>
    </w:p>
    <w:p w:rsidR="00BA1B58" w:rsidRDefault="00BA1B58" w:rsidP="00995FFD">
      <w:pPr>
        <w:pStyle w:val="BulletedList1"/>
      </w:pPr>
      <w:r>
        <w:t xml:space="preserve">The risks and scope of effect </w:t>
      </w:r>
      <w:r w:rsidR="00DE08EA">
        <w:t xml:space="preserve">that is </w:t>
      </w:r>
      <w:r>
        <w:t>associated with hardware failure can be mitigated by spreading services and applications across different server hardware platforms.</w:t>
      </w:r>
    </w:p>
    <w:p w:rsidR="008C06EA" w:rsidRDefault="008C06EA" w:rsidP="00995FFD">
      <w:pPr>
        <w:pStyle w:val="BulletedList1"/>
      </w:pPr>
      <w:r>
        <w:t>Hardware requirements are reduced when a server hardware platform only support</w:t>
      </w:r>
      <w:r w:rsidR="00AC22D1">
        <w:t>s</w:t>
      </w:r>
      <w:r>
        <w:t xml:space="preserve"> a single server OS instance.</w:t>
      </w:r>
    </w:p>
    <w:p w:rsidR="008C06EA" w:rsidRDefault="008C06EA" w:rsidP="00995FFD">
      <w:pPr>
        <w:pStyle w:val="BulletedList1"/>
      </w:pPr>
      <w:r>
        <w:t>Server performance is generally better when server hardware is dedicated to a single server OS instance.</w:t>
      </w:r>
    </w:p>
    <w:p w:rsidR="00995FFD" w:rsidRDefault="00995FFD" w:rsidP="00995FFD">
      <w:pPr>
        <w:pStyle w:val="Text"/>
      </w:pPr>
      <w:r w:rsidRPr="00271E5A">
        <w:t xml:space="preserve">The following </w:t>
      </w:r>
      <w:r>
        <w:t>list</w:t>
      </w:r>
      <w:r w:rsidRPr="00271E5A">
        <w:t xml:space="preserve"> describes the </w:t>
      </w:r>
      <w:r>
        <w:t>dis</w:t>
      </w:r>
      <w:r w:rsidRPr="00271E5A">
        <w:t xml:space="preserve">advantages of </w:t>
      </w:r>
      <w:r>
        <w:t>the single operating system per server approach:</w:t>
      </w:r>
    </w:p>
    <w:p w:rsidR="008C06EA" w:rsidRDefault="00DE08EA" w:rsidP="00995FFD">
      <w:pPr>
        <w:pStyle w:val="BulletedList1"/>
      </w:pPr>
      <w:r>
        <w:t>C</w:t>
      </w:r>
      <w:r w:rsidR="008C06EA">
        <w:t xml:space="preserve">an be costly </w:t>
      </w:r>
      <w:r>
        <w:t>to devote an entire server hardware platform to a single operating system instance</w:t>
      </w:r>
      <w:r w:rsidR="00AC22D1">
        <w:t>,</w:t>
      </w:r>
      <w:r w:rsidDel="00DE08EA">
        <w:t xml:space="preserve"> </w:t>
      </w:r>
      <w:r>
        <w:t xml:space="preserve">if </w:t>
      </w:r>
      <w:r w:rsidR="00855C4F">
        <w:t>branch</w:t>
      </w:r>
      <w:r w:rsidR="008C06EA">
        <w:t xml:space="preserve"> locations require a substantial degree of local services and applications.</w:t>
      </w:r>
    </w:p>
    <w:p w:rsidR="008C06EA" w:rsidRDefault="00DE08EA" w:rsidP="00995FFD">
      <w:pPr>
        <w:pStyle w:val="BulletedList1"/>
      </w:pPr>
      <w:r>
        <w:t>R</w:t>
      </w:r>
      <w:r w:rsidR="008C06EA">
        <w:t xml:space="preserve">educes agility </w:t>
      </w:r>
      <w:r>
        <w:t xml:space="preserve">because </w:t>
      </w:r>
      <w:r w:rsidR="008C06EA">
        <w:t>a new server hardware platform must be purchased and configured to deploy a new server instance if needed.</w:t>
      </w:r>
    </w:p>
    <w:p w:rsidR="008C06EA" w:rsidRDefault="00DE08EA" w:rsidP="00995FFD">
      <w:pPr>
        <w:pStyle w:val="BulletedList1"/>
      </w:pPr>
      <w:r>
        <w:t>R</w:t>
      </w:r>
      <w:r w:rsidR="008C06EA">
        <w:t>equires additional space and infrastructure, such as environmental controls, to support that extra hardware</w:t>
      </w:r>
      <w:r>
        <w:t xml:space="preserve"> and </w:t>
      </w:r>
      <w:r w:rsidR="00855C4F">
        <w:t>branch</w:t>
      </w:r>
      <w:r>
        <w:t xml:space="preserve"> sites may have limited space and server hardware.</w:t>
      </w:r>
    </w:p>
    <w:p w:rsidR="002D3C6C" w:rsidRDefault="00DE08EA" w:rsidP="00995FFD">
      <w:pPr>
        <w:pStyle w:val="BulletedList1"/>
      </w:pPr>
      <w:r>
        <w:t>I</w:t>
      </w:r>
      <w:r w:rsidR="008C06EA">
        <w:t>ncrease</w:t>
      </w:r>
      <w:r>
        <w:t>s</w:t>
      </w:r>
      <w:r w:rsidR="008C06EA">
        <w:t xml:space="preserve"> </w:t>
      </w:r>
      <w:r>
        <w:t xml:space="preserve">administrative overhead </w:t>
      </w:r>
      <w:r w:rsidR="008C06EA">
        <w:t>to support the additional hardware, apply firmware, troubleshoot hardware</w:t>
      </w:r>
      <w:r w:rsidR="002D3C6C">
        <w:t xml:space="preserve"> issues,</w:t>
      </w:r>
      <w:r w:rsidR="008C06EA">
        <w:t xml:space="preserve"> and </w:t>
      </w:r>
      <w:r w:rsidR="002D3C6C">
        <w:t>resolve</w:t>
      </w:r>
      <w:r w:rsidR="008C06EA">
        <w:t xml:space="preserve"> potential driver issues.</w:t>
      </w:r>
    </w:p>
    <w:p w:rsidR="00995FFD" w:rsidRDefault="00DE08EA" w:rsidP="00995FFD">
      <w:pPr>
        <w:pStyle w:val="BulletedList1"/>
      </w:pPr>
      <w:r>
        <w:t>I</w:t>
      </w:r>
      <w:r w:rsidR="002D3C6C">
        <w:t xml:space="preserve">ncreases </w:t>
      </w:r>
      <w:r w:rsidR="00AC22D1">
        <w:t xml:space="preserve">the </w:t>
      </w:r>
      <w:r w:rsidR="002D3C6C">
        <w:t xml:space="preserve">costs </w:t>
      </w:r>
      <w:r w:rsidR="001F37B9">
        <w:t>o</w:t>
      </w:r>
      <w:r>
        <w:t xml:space="preserve">f additional hardware that is </w:t>
      </w:r>
      <w:r w:rsidR="002D3C6C">
        <w:t>associated with maintenance contracts, infrastructure costs, and space requirements.</w:t>
      </w:r>
    </w:p>
    <w:p w:rsidR="00995FFD" w:rsidRDefault="00995FFD" w:rsidP="00995FFD">
      <w:pPr>
        <w:pStyle w:val="Heading3"/>
      </w:pPr>
      <w:bookmarkStart w:id="47" w:name="_Toc209810532"/>
      <w:r>
        <w:t xml:space="preserve">Multiple Operating Systems </w:t>
      </w:r>
      <w:r w:rsidR="00C51017">
        <w:t>per</w:t>
      </w:r>
      <w:r>
        <w:t xml:space="preserve"> Server</w:t>
      </w:r>
      <w:bookmarkEnd w:id="47"/>
    </w:p>
    <w:p w:rsidR="00995FFD" w:rsidRPr="00475E6F" w:rsidRDefault="00995FFD" w:rsidP="00995FFD">
      <w:pPr>
        <w:pStyle w:val="Text"/>
      </w:pPr>
      <w:r>
        <w:t xml:space="preserve">The traditional method of working with server hardware has always been to allocate a </w:t>
      </w:r>
      <w:r w:rsidR="00EC39A3">
        <w:t>single operating system to the hardware</w:t>
      </w:r>
      <w:r>
        <w:t>.</w:t>
      </w:r>
      <w:r w:rsidR="00EC39A3" w:rsidRPr="00EC39A3">
        <w:t xml:space="preserve"> </w:t>
      </w:r>
      <w:r w:rsidR="00DE08EA">
        <w:t>A</w:t>
      </w:r>
      <w:r w:rsidR="00EC39A3">
        <w:t>ffordable, reliable</w:t>
      </w:r>
      <w:r w:rsidR="00DE08EA">
        <w:t>,</w:t>
      </w:r>
      <w:r w:rsidR="00EC39A3">
        <w:t xml:space="preserve"> and robust server virtualization technologies </w:t>
      </w:r>
      <w:r w:rsidR="00DE08EA">
        <w:t xml:space="preserve">make </w:t>
      </w:r>
      <w:r w:rsidR="00EC39A3">
        <w:t>the option to maintain multiple</w:t>
      </w:r>
      <w:r>
        <w:t xml:space="preserve"> </w:t>
      </w:r>
      <w:r w:rsidR="00A636F0">
        <w:t xml:space="preserve">operating systems on the same physical hardware </w:t>
      </w:r>
      <w:r w:rsidR="009F6DD6">
        <w:t>an attractive option for many organizations.</w:t>
      </w:r>
    </w:p>
    <w:p w:rsidR="00995FFD" w:rsidRDefault="00995FFD" w:rsidP="00995FFD">
      <w:pPr>
        <w:pStyle w:val="Text"/>
      </w:pPr>
      <w:r w:rsidRPr="00271E5A">
        <w:t xml:space="preserve">The following </w:t>
      </w:r>
      <w:r>
        <w:t>list</w:t>
      </w:r>
      <w:r w:rsidRPr="00271E5A">
        <w:t xml:space="preserve"> describes the advantages of </w:t>
      </w:r>
      <w:r w:rsidR="00C51017">
        <w:t>multiple</w:t>
      </w:r>
      <w:r>
        <w:t xml:space="preserve"> operating system</w:t>
      </w:r>
      <w:r w:rsidR="00C51017">
        <w:t>s</w:t>
      </w:r>
      <w:r>
        <w:t xml:space="preserve"> per server approach:</w:t>
      </w:r>
    </w:p>
    <w:p w:rsidR="002D3C6C" w:rsidRDefault="002D3C6C" w:rsidP="00995FFD">
      <w:pPr>
        <w:pStyle w:val="BulletedList1"/>
      </w:pPr>
      <w:r>
        <w:t xml:space="preserve">The use of server virtualization can reduce </w:t>
      </w:r>
      <w:r w:rsidR="00394967">
        <w:t xml:space="preserve">the </w:t>
      </w:r>
      <w:r>
        <w:t xml:space="preserve">costs </w:t>
      </w:r>
      <w:r w:rsidR="00394967">
        <w:t xml:space="preserve">that are </w:t>
      </w:r>
      <w:r>
        <w:t>associated with hardware purchases and maintenance</w:t>
      </w:r>
      <w:r w:rsidR="00394967">
        <w:t>,</w:t>
      </w:r>
      <w:r>
        <w:t xml:space="preserve"> </w:t>
      </w:r>
      <w:r w:rsidR="00394967">
        <w:t>if</w:t>
      </w:r>
      <w:r>
        <w:t xml:space="preserve"> the required hardware purchases needed to support virtualization do not cost more than additional single server instances would.</w:t>
      </w:r>
    </w:p>
    <w:p w:rsidR="002D3C6C" w:rsidRDefault="002D3C6C" w:rsidP="00995FFD">
      <w:pPr>
        <w:pStyle w:val="BulletedList1"/>
      </w:pPr>
      <w:r>
        <w:t xml:space="preserve">Server virtualization increases agility </w:t>
      </w:r>
      <w:r w:rsidR="002F3C90">
        <w:t xml:space="preserve">because </w:t>
      </w:r>
      <w:r>
        <w:t>deploying an additional virtual server is much faster than deploying a new physical server instance and virtual networks are much more flexible than physical networks.</w:t>
      </w:r>
    </w:p>
    <w:p w:rsidR="002D3C6C" w:rsidRDefault="002D3C6C" w:rsidP="00995FFD">
      <w:pPr>
        <w:pStyle w:val="BulletedList1"/>
      </w:pPr>
      <w:r>
        <w:t xml:space="preserve">It is possible to use multiple Windows Server 2008 instances to improve security without a significant </w:t>
      </w:r>
      <w:r w:rsidR="002F3C90">
        <w:t xml:space="preserve">effect on </w:t>
      </w:r>
      <w:r>
        <w:t>cost through virtualization.</w:t>
      </w:r>
    </w:p>
    <w:p w:rsidR="002D3C6C" w:rsidRDefault="002D3C6C" w:rsidP="00995FFD">
      <w:pPr>
        <w:pStyle w:val="BulletedList1"/>
      </w:pPr>
      <w:r>
        <w:lastRenderedPageBreak/>
        <w:t xml:space="preserve">Administrative overhead and support costs can be reduced by </w:t>
      </w:r>
      <w:r w:rsidR="002F3C90">
        <w:t xml:space="preserve">using </w:t>
      </w:r>
      <w:r>
        <w:t xml:space="preserve">server virtualization </w:t>
      </w:r>
      <w:r w:rsidR="002F3C90">
        <w:t xml:space="preserve">because </w:t>
      </w:r>
      <w:r>
        <w:t xml:space="preserve">this reduces the number of hardware platforms deployed at </w:t>
      </w:r>
      <w:r w:rsidR="00855C4F">
        <w:t>branch</w:t>
      </w:r>
      <w:r>
        <w:t xml:space="preserve"> locations.</w:t>
      </w:r>
    </w:p>
    <w:p w:rsidR="002D3C6C" w:rsidRDefault="002D3C6C" w:rsidP="00995FFD">
      <w:pPr>
        <w:pStyle w:val="BulletedList1"/>
      </w:pPr>
      <w:r>
        <w:t xml:space="preserve">Server backup and restore performance can be improved by using server virtualization </w:t>
      </w:r>
      <w:r w:rsidR="002F3C90">
        <w:t xml:space="preserve">because </w:t>
      </w:r>
      <w:r>
        <w:t xml:space="preserve">each server hard drive instance exists as a single file on the host server, </w:t>
      </w:r>
      <w:r w:rsidR="002F3C90">
        <w:t xml:space="preserve">so, </w:t>
      </w:r>
      <w:r>
        <w:t>when backing up the host server</w:t>
      </w:r>
      <w:r w:rsidR="002F3C90">
        <w:t>,</w:t>
      </w:r>
      <w:r>
        <w:t xml:space="preserve"> the backup process can backup several servers at </w:t>
      </w:r>
      <w:r w:rsidR="00394967">
        <w:t>the same time</w:t>
      </w:r>
      <w:r>
        <w:t>.</w:t>
      </w:r>
    </w:p>
    <w:p w:rsidR="00995FFD" w:rsidRDefault="00F95F59" w:rsidP="00995FFD">
      <w:pPr>
        <w:pStyle w:val="BulletedList1"/>
      </w:pPr>
      <w:r>
        <w:t xml:space="preserve">Application incompatibilities and other server software failures can be easily </w:t>
      </w:r>
      <w:r w:rsidR="002F3C90">
        <w:t xml:space="preserve">restored </w:t>
      </w:r>
      <w:r>
        <w:t xml:space="preserve">by copying virtual hard drive images to backup storage before changes are made and </w:t>
      </w:r>
      <w:r w:rsidR="002F3C90">
        <w:t xml:space="preserve">then </w:t>
      </w:r>
      <w:r>
        <w:t>using th</w:t>
      </w:r>
      <w:r w:rsidR="002F3C90">
        <w:t>e</w:t>
      </w:r>
      <w:r>
        <w:t xml:space="preserve">se </w:t>
      </w:r>
      <w:r w:rsidR="002F3C90">
        <w:t xml:space="preserve">images </w:t>
      </w:r>
      <w:r>
        <w:t>as restore points.</w:t>
      </w:r>
    </w:p>
    <w:p w:rsidR="00995FFD" w:rsidRDefault="00995FFD" w:rsidP="00995FFD">
      <w:pPr>
        <w:pStyle w:val="Text"/>
      </w:pPr>
      <w:r w:rsidRPr="00271E5A">
        <w:t xml:space="preserve">The following </w:t>
      </w:r>
      <w:r>
        <w:t>list</w:t>
      </w:r>
      <w:r w:rsidRPr="00271E5A">
        <w:t xml:space="preserve"> describes the </w:t>
      </w:r>
      <w:r>
        <w:t>dis</w:t>
      </w:r>
      <w:r w:rsidRPr="00271E5A">
        <w:t xml:space="preserve">advantages of </w:t>
      </w:r>
      <w:r>
        <w:t xml:space="preserve">the </w:t>
      </w:r>
      <w:r w:rsidR="00C51017">
        <w:t>multiple</w:t>
      </w:r>
      <w:r>
        <w:t xml:space="preserve"> operating system</w:t>
      </w:r>
      <w:r w:rsidR="00C51017">
        <w:t>s</w:t>
      </w:r>
      <w:r>
        <w:t xml:space="preserve"> per server approach:</w:t>
      </w:r>
    </w:p>
    <w:p w:rsidR="00F95F59" w:rsidRDefault="002F3C90" w:rsidP="00995FFD">
      <w:pPr>
        <w:pStyle w:val="BulletedList1"/>
      </w:pPr>
      <w:r>
        <w:t>The r</w:t>
      </w:r>
      <w:r w:rsidR="00F95F59">
        <w:t xml:space="preserve">isks and scope of impact </w:t>
      </w:r>
      <w:r>
        <w:t xml:space="preserve">that is </w:t>
      </w:r>
      <w:r w:rsidR="00F95F59">
        <w:t>associated with hardware failure can be increased when hosting more than one operating system instance on a single server hardware platform.</w:t>
      </w:r>
    </w:p>
    <w:p w:rsidR="00F95F59" w:rsidRDefault="00F95F59" w:rsidP="00995FFD">
      <w:pPr>
        <w:pStyle w:val="BulletedList1"/>
      </w:pPr>
      <w:r>
        <w:t>Hardware requirements to support server virtualization can be more demanding than those that support single server instances, so costs per server may be higher even though total server purchase costs may be reduced.</w:t>
      </w:r>
    </w:p>
    <w:p w:rsidR="00995FFD" w:rsidRDefault="00F95F59" w:rsidP="00995FFD">
      <w:pPr>
        <w:pStyle w:val="BulletedList1"/>
      </w:pPr>
      <w:r>
        <w:t>The performance of virtualized servers may be less robust than that of a single server instance running on a devoted single server hardware platform</w:t>
      </w:r>
      <w:r w:rsidR="002F3C90">
        <w:t>,</w:t>
      </w:r>
      <w:r>
        <w:t xml:space="preserve"> in some cases</w:t>
      </w:r>
      <w:r w:rsidR="00995FFD">
        <w:t>.</w:t>
      </w:r>
    </w:p>
    <w:p w:rsidR="009F6DD6" w:rsidRDefault="009F6DD6" w:rsidP="009F6DD6">
      <w:pPr>
        <w:pStyle w:val="Text"/>
      </w:pPr>
      <w:r>
        <w:t xml:space="preserve">If the </w:t>
      </w:r>
      <w:r w:rsidR="00855C4F">
        <w:t>branch</w:t>
      </w:r>
      <w:r>
        <w:t xml:space="preserve"> office service requirements are significant enough</w:t>
      </w:r>
      <w:r w:rsidR="002F3C90">
        <w:t>,</w:t>
      </w:r>
      <w:r>
        <w:t xml:space="preserve"> it is possible to </w:t>
      </w:r>
      <w:r w:rsidR="005743DB">
        <w:t xml:space="preserve">design a </w:t>
      </w:r>
      <w:r w:rsidR="00855C4F">
        <w:t>branch</w:t>
      </w:r>
      <w:r w:rsidR="005743DB">
        <w:t xml:space="preserve"> si</w:t>
      </w:r>
      <w:r w:rsidR="002F3C90">
        <w:t>t</w:t>
      </w:r>
      <w:r w:rsidR="005743DB">
        <w:t>e solution</w:t>
      </w:r>
      <w:r>
        <w:t xml:space="preserve"> in both scale-up and scale-out configuration</w:t>
      </w:r>
      <w:r w:rsidR="005743DB">
        <w:t>s</w:t>
      </w:r>
      <w:r>
        <w:t xml:space="preserve">. </w:t>
      </w:r>
    </w:p>
    <w:p w:rsidR="00D6760B" w:rsidRDefault="00855C4F" w:rsidP="00D6760B">
      <w:pPr>
        <w:pStyle w:val="Heading1"/>
      </w:pPr>
      <w:bookmarkStart w:id="48" w:name="_Toc124219492"/>
      <w:bookmarkStart w:id="49" w:name="_Toc188246296"/>
      <w:bookmarkStart w:id="50" w:name="_Toc209810533"/>
      <w:bookmarkEnd w:id="38"/>
      <w:bookmarkEnd w:id="39"/>
      <w:r>
        <w:t>Branch</w:t>
      </w:r>
      <w:r w:rsidR="00CB43E3">
        <w:t xml:space="preserve"> Infrastructure </w:t>
      </w:r>
      <w:r w:rsidR="00D6760B">
        <w:t>P</w:t>
      </w:r>
      <w:r w:rsidR="00D6760B" w:rsidRPr="00675746">
        <w:t xml:space="preserve">hysical </w:t>
      </w:r>
      <w:r w:rsidR="00D6760B">
        <w:t>Design</w:t>
      </w:r>
      <w:bookmarkEnd w:id="48"/>
      <w:bookmarkEnd w:id="49"/>
      <w:bookmarkEnd w:id="50"/>
    </w:p>
    <w:p w:rsidR="00F34303" w:rsidRDefault="00D6760B" w:rsidP="00F34303">
      <w:pPr>
        <w:pStyle w:val="Text"/>
      </w:pPr>
      <w:r w:rsidRPr="00271E5A">
        <w:t xml:space="preserve">The design of the </w:t>
      </w:r>
      <w:r>
        <w:t xml:space="preserve">physical </w:t>
      </w:r>
      <w:r w:rsidR="00855C4F">
        <w:t>branch</w:t>
      </w:r>
      <w:r w:rsidR="00CB43E3">
        <w:t xml:space="preserve"> </w:t>
      </w:r>
      <w:r w:rsidRPr="00271E5A">
        <w:t xml:space="preserve">infrastructure has a significant impact on the design of other services and components. The performance and availability of the network determine whether a service can appropriately support user requirements for accessing services over a WAN. </w:t>
      </w:r>
      <w:bookmarkStart w:id="51" w:name="_Toc124219493"/>
      <w:bookmarkStart w:id="52" w:name="_Toc188246297"/>
      <w:r w:rsidR="00F34303" w:rsidRPr="00271E5A">
        <w:t xml:space="preserve">There is no single right or wrong choice for where </w:t>
      </w:r>
      <w:r w:rsidR="00F34303">
        <w:t xml:space="preserve">to locate servers and </w:t>
      </w:r>
      <w:r w:rsidR="00F34303" w:rsidRPr="00271E5A">
        <w:t xml:space="preserve">services, and no single solution will fit every organization or every </w:t>
      </w:r>
      <w:r w:rsidR="00855C4F">
        <w:t>branch</w:t>
      </w:r>
      <w:r w:rsidR="00F34303">
        <w:t xml:space="preserve"> site</w:t>
      </w:r>
      <w:r w:rsidR="00F34303" w:rsidRPr="00271E5A">
        <w:t xml:space="preserve">. The characteristics and requirements of each organization and </w:t>
      </w:r>
      <w:r w:rsidR="00F34303">
        <w:t>site</w:t>
      </w:r>
      <w:r w:rsidR="00F34303" w:rsidRPr="00271E5A">
        <w:t xml:space="preserve"> should determine </w:t>
      </w:r>
      <w:r w:rsidR="00855C4F">
        <w:t>branch</w:t>
      </w:r>
      <w:r w:rsidR="00CB43E3">
        <w:t xml:space="preserve"> infrastructure</w:t>
      </w:r>
      <w:r w:rsidR="00F34303" w:rsidRPr="00271E5A">
        <w:t xml:space="preserve"> placement.</w:t>
      </w:r>
      <w:r w:rsidR="00F34303">
        <w:t xml:space="preserve"> </w:t>
      </w:r>
      <w:r w:rsidR="00F34303" w:rsidRPr="00271E5A">
        <w:t xml:space="preserve">Although management and other philosophies in an organization (such as mandates to consolidate services and support) may set the initial direction for </w:t>
      </w:r>
      <w:r w:rsidR="00F34303">
        <w:t xml:space="preserve">the design of </w:t>
      </w:r>
      <w:r w:rsidR="00CB43E3">
        <w:t xml:space="preserve">the </w:t>
      </w:r>
      <w:r w:rsidR="00855C4F">
        <w:t>branch</w:t>
      </w:r>
      <w:r w:rsidR="00F34303">
        <w:t xml:space="preserve"> </w:t>
      </w:r>
      <w:r w:rsidR="00CB43E3">
        <w:t>infrastructures</w:t>
      </w:r>
      <w:r w:rsidR="00F34303" w:rsidRPr="00271E5A">
        <w:t xml:space="preserve">, the most appropriate solution for each </w:t>
      </w:r>
      <w:r w:rsidR="00F34303">
        <w:t>site</w:t>
      </w:r>
      <w:r w:rsidR="00F34303" w:rsidRPr="00271E5A">
        <w:t xml:space="preserve"> must meet the </w:t>
      </w:r>
      <w:r w:rsidR="00F34303">
        <w:t>functional and business</w:t>
      </w:r>
      <w:r w:rsidR="00F34303" w:rsidRPr="00271E5A">
        <w:t xml:space="preserve"> requirements in a realistic manner</w:t>
      </w:r>
      <w:r w:rsidR="00F34303">
        <w:t>. The solution must also</w:t>
      </w:r>
      <w:r w:rsidR="00F34303" w:rsidRPr="00271E5A">
        <w:t xml:space="preserve"> </w:t>
      </w:r>
      <w:r w:rsidR="00274308">
        <w:t>make provision for</w:t>
      </w:r>
      <w:r w:rsidR="00274308" w:rsidRPr="00271E5A">
        <w:t xml:space="preserve"> </w:t>
      </w:r>
      <w:r w:rsidR="00F34303" w:rsidRPr="00271E5A">
        <w:t>the technical, process, and personnel consideration</w:t>
      </w:r>
      <w:r w:rsidR="00F34303">
        <w:t>s</w:t>
      </w:r>
      <w:r w:rsidR="00F34303" w:rsidRPr="00271E5A">
        <w:t xml:space="preserve"> </w:t>
      </w:r>
      <w:r w:rsidR="00274308">
        <w:t xml:space="preserve">that are </w:t>
      </w:r>
      <w:r w:rsidR="00F34303" w:rsidRPr="00271E5A">
        <w:t>related to those requirements.</w:t>
      </w:r>
      <w:r w:rsidR="00F34303">
        <w:t xml:space="preserve"> The types of design considerations that are not specific to a single site server and that should be applied to all servers include the following:</w:t>
      </w:r>
    </w:p>
    <w:p w:rsidR="00F34303" w:rsidRDefault="00855C4F" w:rsidP="00F34303">
      <w:pPr>
        <w:pStyle w:val="BulletedList1"/>
      </w:pPr>
      <w:r>
        <w:t>Branch</w:t>
      </w:r>
      <w:r w:rsidR="00F34303">
        <w:t xml:space="preserve"> server placement considerations, including the general implications of server placement on security, people, and processes, as well as on the </w:t>
      </w:r>
      <w:r w:rsidR="00C63CB6">
        <w:t>organization</w:t>
      </w:r>
      <w:r w:rsidR="00F34303">
        <w:t xml:space="preserve"> itself</w:t>
      </w:r>
      <w:r w:rsidR="00274308">
        <w:t>.</w:t>
      </w:r>
    </w:p>
    <w:p w:rsidR="00C63CB6" w:rsidRDefault="00C63CB6" w:rsidP="00F34303">
      <w:pPr>
        <w:pStyle w:val="BulletedList1"/>
      </w:pPr>
      <w:r>
        <w:t>Current server hardware standards across the organization.</w:t>
      </w:r>
    </w:p>
    <w:p w:rsidR="00C63CB6" w:rsidRDefault="00C63CB6" w:rsidP="00F34303">
      <w:pPr>
        <w:pStyle w:val="BulletedList1"/>
      </w:pPr>
      <w:r>
        <w:t>Hardware performance and power requirements.</w:t>
      </w:r>
    </w:p>
    <w:p w:rsidR="00C63CB6" w:rsidRDefault="00C63CB6" w:rsidP="00C63CB6">
      <w:pPr>
        <w:pStyle w:val="BulletedList1"/>
      </w:pPr>
      <w:r>
        <w:t>Server hardware vendor agreements and warranties.</w:t>
      </w:r>
    </w:p>
    <w:p w:rsidR="00C63CB6" w:rsidRDefault="00C63CB6" w:rsidP="00F34303">
      <w:pPr>
        <w:pStyle w:val="BulletedList1"/>
      </w:pPr>
      <w:r>
        <w:t>Remote manageability capabilities of the server hardware.</w:t>
      </w:r>
    </w:p>
    <w:p w:rsidR="00C63CB6" w:rsidRDefault="00C63CB6" w:rsidP="00F34303">
      <w:pPr>
        <w:pStyle w:val="BulletedList1"/>
      </w:pPr>
      <w:r>
        <w:t xml:space="preserve">Physical security characteristics of the </w:t>
      </w:r>
      <w:r w:rsidR="00855C4F">
        <w:t>branch</w:t>
      </w:r>
      <w:r>
        <w:t xml:space="preserve"> sites.</w:t>
      </w:r>
    </w:p>
    <w:p w:rsidR="00CB43E3" w:rsidRDefault="00CB43E3" w:rsidP="00CB43E3">
      <w:pPr>
        <w:pStyle w:val="Text"/>
      </w:pPr>
      <w:r>
        <w:t xml:space="preserve">The </w:t>
      </w:r>
      <w:r w:rsidR="00855C4F">
        <w:t>branch</w:t>
      </w:r>
      <w:r w:rsidR="0074237A">
        <w:t>-</w:t>
      </w:r>
      <w:r>
        <w:t>site infrastructure design should focus on how to optimize</w:t>
      </w:r>
      <w:r w:rsidRPr="00271E5A">
        <w:t xml:space="preserve"> the use of hardware, software, and support</w:t>
      </w:r>
      <w:r>
        <w:t xml:space="preserve"> (including the use of personnel resources) in each </w:t>
      </w:r>
      <w:r w:rsidR="00855C4F">
        <w:t>branch</w:t>
      </w:r>
      <w:r>
        <w:t xml:space="preserve"> office</w:t>
      </w:r>
      <w:r w:rsidRPr="00271E5A">
        <w:t>.</w:t>
      </w:r>
      <w:r>
        <w:t xml:space="preserve"> Regardless of which design you use, you should plan to minimize the differences between </w:t>
      </w:r>
      <w:r w:rsidR="001F37B9">
        <w:t>branch</w:t>
      </w:r>
      <w:r>
        <w:t xml:space="preserve"> infrastructures wherever possible. If you can create a common </w:t>
      </w:r>
      <w:r w:rsidR="00855C4F">
        <w:t>branch</w:t>
      </w:r>
      <w:r w:rsidR="0074237A">
        <w:t>-</w:t>
      </w:r>
      <w:r>
        <w:t>site standard</w:t>
      </w:r>
      <w:r w:rsidR="00F279C7">
        <w:t>,</w:t>
      </w:r>
      <w:r>
        <w:t xml:space="preserve"> or at least a small number of tightly controlled standards</w:t>
      </w:r>
      <w:r w:rsidR="00F279C7">
        <w:t>,</w:t>
      </w:r>
      <w:r>
        <w:t xml:space="preserve"> you will significantly reduce your ongoing support and management costs.</w:t>
      </w:r>
    </w:p>
    <w:p w:rsidR="00CB43E3" w:rsidRDefault="00CB43E3" w:rsidP="00CB43E3">
      <w:pPr>
        <w:pStyle w:val="Text"/>
      </w:pPr>
      <w:r>
        <w:lastRenderedPageBreak/>
        <w:t xml:space="preserve">The following list summarizes the </w:t>
      </w:r>
      <w:r w:rsidR="0074237A">
        <w:t xml:space="preserve">main </w:t>
      </w:r>
      <w:r>
        <w:t xml:space="preserve">options for </w:t>
      </w:r>
      <w:r w:rsidR="00855C4F">
        <w:t>branch</w:t>
      </w:r>
      <w:r>
        <w:t xml:space="preserve"> site infrastructure classes:</w:t>
      </w:r>
    </w:p>
    <w:p w:rsidR="00CB43E3" w:rsidRPr="00CB43E3" w:rsidRDefault="00CB43E3" w:rsidP="00CB43E3">
      <w:pPr>
        <w:pStyle w:val="BulletedList1"/>
      </w:pPr>
      <w:r>
        <w:rPr>
          <w:b/>
          <w:bCs/>
        </w:rPr>
        <w:t xml:space="preserve">Server-less. </w:t>
      </w:r>
      <w:r w:rsidR="0074237A">
        <w:rPr>
          <w:bCs/>
        </w:rPr>
        <w:t>P</w:t>
      </w:r>
      <w:r>
        <w:rPr>
          <w:bCs/>
        </w:rPr>
        <w:t xml:space="preserve">rovides a bare minimum of </w:t>
      </w:r>
      <w:r w:rsidR="00855C4F">
        <w:rPr>
          <w:bCs/>
        </w:rPr>
        <w:t>branch</w:t>
      </w:r>
      <w:r>
        <w:rPr>
          <w:bCs/>
        </w:rPr>
        <w:t xml:space="preserve"> hardware, usually just the basic network routing and network infrastructure. All other servers are provided from a centralized </w:t>
      </w:r>
      <w:r w:rsidR="00D42B4D">
        <w:rPr>
          <w:bCs/>
        </w:rPr>
        <w:t xml:space="preserve">location. </w:t>
      </w:r>
      <w:r w:rsidR="0074237A">
        <w:rPr>
          <w:bCs/>
        </w:rPr>
        <w:t>S</w:t>
      </w:r>
      <w:r w:rsidR="00D42B4D">
        <w:rPr>
          <w:bCs/>
        </w:rPr>
        <w:t xml:space="preserve">ome </w:t>
      </w:r>
      <w:r w:rsidR="00855C4F">
        <w:rPr>
          <w:bCs/>
        </w:rPr>
        <w:t>branch</w:t>
      </w:r>
      <w:r w:rsidR="00D42B4D">
        <w:rPr>
          <w:bCs/>
        </w:rPr>
        <w:t xml:space="preserve"> servers may be provided directly from the </w:t>
      </w:r>
      <w:r w:rsidR="00855C4F">
        <w:rPr>
          <w:bCs/>
        </w:rPr>
        <w:t>branch</w:t>
      </w:r>
      <w:r w:rsidR="00D42B4D">
        <w:rPr>
          <w:bCs/>
        </w:rPr>
        <w:t xml:space="preserve"> client computers</w:t>
      </w:r>
      <w:r w:rsidR="0074237A">
        <w:rPr>
          <w:bCs/>
        </w:rPr>
        <w:t>, f</w:t>
      </w:r>
      <w:r w:rsidR="00D42B4D">
        <w:rPr>
          <w:bCs/>
        </w:rPr>
        <w:t>or example</w:t>
      </w:r>
      <w:r w:rsidR="0074237A">
        <w:rPr>
          <w:bCs/>
        </w:rPr>
        <w:t>,</w:t>
      </w:r>
      <w:r w:rsidR="00D42B4D">
        <w:rPr>
          <w:bCs/>
        </w:rPr>
        <w:t xml:space="preserve"> local physically attached printers.</w:t>
      </w:r>
    </w:p>
    <w:p w:rsidR="00D42B4D" w:rsidRDefault="00D42B4D" w:rsidP="00CB43E3">
      <w:pPr>
        <w:pStyle w:val="BulletedList1"/>
      </w:pPr>
      <w:r w:rsidRPr="00D42B4D">
        <w:rPr>
          <w:b/>
        </w:rPr>
        <w:t>Branch Office Box</w:t>
      </w:r>
      <w:r>
        <w:t xml:space="preserve">. </w:t>
      </w:r>
      <w:r w:rsidR="0074237A">
        <w:t>U</w:t>
      </w:r>
      <w:r>
        <w:t>ses some form of appliance or networking device to provide a set of local services to the site. This form factor is often marketed as a “Branch Office Box” or “Branch in a Box” product. Typically these appliances provide a focused sub-set of an organization</w:t>
      </w:r>
      <w:r w:rsidR="00A82448">
        <w:t>’</w:t>
      </w:r>
      <w:r>
        <w:t xml:space="preserve">s services to the </w:t>
      </w:r>
      <w:r w:rsidR="00855C4F">
        <w:t>branch</w:t>
      </w:r>
      <w:r>
        <w:t xml:space="preserve"> site, often using WAN acceleration techniques to optimize the use of the available bandwidth between the sites.</w:t>
      </w:r>
    </w:p>
    <w:p w:rsidR="008129FE" w:rsidRDefault="00D42B4D" w:rsidP="008129FE">
      <w:pPr>
        <w:pStyle w:val="BulletedList1"/>
      </w:pPr>
      <w:r w:rsidRPr="00D42B4D">
        <w:rPr>
          <w:b/>
        </w:rPr>
        <w:t>Virtualized Branch Office Box</w:t>
      </w:r>
      <w:r>
        <w:t xml:space="preserve">. In recent years the </w:t>
      </w:r>
      <w:r w:rsidR="008129FE">
        <w:t>lines between an appliance and a server have</w:t>
      </w:r>
      <w:r>
        <w:t xml:space="preserve"> become more blurred. As the appliance operating systems have become more complex and the services they offer have become more diverse. </w:t>
      </w:r>
      <w:r w:rsidR="008129FE">
        <w:t xml:space="preserve">Recent generations of branch office boxes have now started offering virtualization capabilities. </w:t>
      </w:r>
      <w:r w:rsidR="00F279C7">
        <w:t xml:space="preserve">By using </w:t>
      </w:r>
      <w:r w:rsidR="008129FE">
        <w:t xml:space="preserve">this hardware is it possible to create virtual machines that manage the more complex services at the </w:t>
      </w:r>
      <w:r w:rsidR="00855C4F">
        <w:t>branch</w:t>
      </w:r>
      <w:r w:rsidR="008129FE">
        <w:t xml:space="preserve"> site.</w:t>
      </w:r>
      <w:r w:rsidR="008129FE" w:rsidRPr="008129FE">
        <w:t xml:space="preserve"> </w:t>
      </w:r>
      <w:r w:rsidR="008129FE">
        <w:t>This option can provide c</w:t>
      </w:r>
      <w:r w:rsidR="008129FE" w:rsidRPr="00271E5A">
        <w:t xml:space="preserve">hallenges </w:t>
      </w:r>
      <w:r w:rsidR="008129FE">
        <w:t>to the organization</w:t>
      </w:r>
      <w:r w:rsidR="00653EEA">
        <w:t>’</w:t>
      </w:r>
      <w:r w:rsidR="008129FE">
        <w:t>s management infrastructure</w:t>
      </w:r>
      <w:r w:rsidR="008129FE" w:rsidRPr="00271E5A">
        <w:t xml:space="preserve"> </w:t>
      </w:r>
      <w:r w:rsidR="008129FE">
        <w:t xml:space="preserve">and </w:t>
      </w:r>
      <w:r w:rsidR="00855C4F">
        <w:t>branch</w:t>
      </w:r>
      <w:r w:rsidR="008129FE">
        <w:t xml:space="preserve"> site performance, as well as increase the impact of the hardware failure.</w:t>
      </w:r>
    </w:p>
    <w:p w:rsidR="00CB43E3" w:rsidRDefault="00CB43E3" w:rsidP="00CB43E3">
      <w:pPr>
        <w:pStyle w:val="BulletedList1"/>
      </w:pPr>
      <w:r w:rsidRPr="00BB546E">
        <w:rPr>
          <w:b/>
          <w:bCs/>
        </w:rPr>
        <w:t>Single server</w:t>
      </w:r>
      <w:r>
        <w:t>.</w:t>
      </w:r>
      <w:r w:rsidRPr="00271E5A">
        <w:t xml:space="preserve"> </w:t>
      </w:r>
      <w:r w:rsidR="00653EEA">
        <w:t>P</w:t>
      </w:r>
      <w:r w:rsidR="008129FE">
        <w:t xml:space="preserve">rovides a single physical server with a single instance of an </w:t>
      </w:r>
      <w:r w:rsidR="00653EEA">
        <w:t xml:space="preserve">installed </w:t>
      </w:r>
      <w:r w:rsidR="008129FE">
        <w:t xml:space="preserve">operating system. This option </w:t>
      </w:r>
      <w:r>
        <w:t xml:space="preserve">can be very cost effective due to the low </w:t>
      </w:r>
      <w:r w:rsidRPr="00271E5A">
        <w:t xml:space="preserve">overhead </w:t>
      </w:r>
      <w:r>
        <w:t xml:space="preserve">for hardware, software, and management required. </w:t>
      </w:r>
      <w:r w:rsidR="008129FE">
        <w:t xml:space="preserve">This option </w:t>
      </w:r>
      <w:r>
        <w:t>can, however, present c</w:t>
      </w:r>
      <w:r w:rsidRPr="00271E5A">
        <w:t xml:space="preserve">hallenges </w:t>
      </w:r>
      <w:r>
        <w:t xml:space="preserve">to the </w:t>
      </w:r>
      <w:r w:rsidRPr="00271E5A">
        <w:t>adm</w:t>
      </w:r>
      <w:r>
        <w:t xml:space="preserve">inistrative model, security, </w:t>
      </w:r>
      <w:r w:rsidR="008129FE">
        <w:t>local server configuration and standards</w:t>
      </w:r>
      <w:r w:rsidRPr="00271E5A">
        <w:t xml:space="preserve">, </w:t>
      </w:r>
      <w:r>
        <w:t xml:space="preserve">and performance, as well as increase the impact of server </w:t>
      </w:r>
      <w:r w:rsidR="008129FE">
        <w:t xml:space="preserve">hardware </w:t>
      </w:r>
      <w:r>
        <w:t>failure.</w:t>
      </w:r>
    </w:p>
    <w:p w:rsidR="00CB43E3" w:rsidRPr="00DA40A2" w:rsidRDefault="00CB43E3" w:rsidP="00CB43E3">
      <w:pPr>
        <w:pStyle w:val="BulletedList1"/>
      </w:pPr>
      <w:r>
        <w:rPr>
          <w:b/>
          <w:bCs/>
        </w:rPr>
        <w:t xml:space="preserve">Multiple server. </w:t>
      </w:r>
      <w:r w:rsidR="00DA40A2" w:rsidRPr="00DA40A2">
        <w:rPr>
          <w:bCs/>
        </w:rPr>
        <w:t>If the service requirements for performance</w:t>
      </w:r>
      <w:r w:rsidR="00653EEA">
        <w:rPr>
          <w:bCs/>
        </w:rPr>
        <w:t>,</w:t>
      </w:r>
      <w:r w:rsidR="00DA40A2" w:rsidRPr="00DA40A2">
        <w:rPr>
          <w:bCs/>
        </w:rPr>
        <w:t xml:space="preserve"> availability</w:t>
      </w:r>
      <w:r w:rsidR="00653EEA">
        <w:rPr>
          <w:bCs/>
        </w:rPr>
        <w:t>,</w:t>
      </w:r>
      <w:r w:rsidR="00DA40A2" w:rsidRPr="00DA40A2">
        <w:rPr>
          <w:bCs/>
        </w:rPr>
        <w:t xml:space="preserve"> or security isolation are beyond the capabilities of a single physical server</w:t>
      </w:r>
      <w:r w:rsidR="00653EEA">
        <w:rPr>
          <w:bCs/>
        </w:rPr>
        <w:t>,</w:t>
      </w:r>
      <w:r w:rsidR="00DA40A2" w:rsidRPr="00DA40A2">
        <w:rPr>
          <w:bCs/>
        </w:rPr>
        <w:t xml:space="preserve"> additional servers can be added to the infrastructure. </w:t>
      </w:r>
      <w:r w:rsidR="00DA40A2">
        <w:rPr>
          <w:bCs/>
        </w:rPr>
        <w:t>This option has significant cost implications both initial</w:t>
      </w:r>
      <w:r w:rsidR="00653EEA">
        <w:rPr>
          <w:bCs/>
        </w:rPr>
        <w:t>ly for</w:t>
      </w:r>
      <w:r w:rsidR="00DA40A2">
        <w:rPr>
          <w:bCs/>
        </w:rPr>
        <w:t xml:space="preserve"> purchase costs and </w:t>
      </w:r>
      <w:r w:rsidR="00653EEA">
        <w:rPr>
          <w:bCs/>
        </w:rPr>
        <w:t xml:space="preserve">subsequently for </w:t>
      </w:r>
      <w:r w:rsidR="00872ED8">
        <w:rPr>
          <w:bCs/>
        </w:rPr>
        <w:t>ongoing</w:t>
      </w:r>
      <w:r w:rsidR="00DA40A2">
        <w:rPr>
          <w:bCs/>
        </w:rPr>
        <w:t xml:space="preserve"> support and operations.</w:t>
      </w:r>
    </w:p>
    <w:p w:rsidR="00CB43E3" w:rsidRDefault="00CB43E3" w:rsidP="00CB43E3">
      <w:pPr>
        <w:pStyle w:val="BulletedList1"/>
      </w:pPr>
      <w:r>
        <w:rPr>
          <w:b/>
          <w:bCs/>
        </w:rPr>
        <w:t>Single v</w:t>
      </w:r>
      <w:r w:rsidRPr="00BB546E">
        <w:rPr>
          <w:b/>
          <w:bCs/>
        </w:rPr>
        <w:t>irtualized</w:t>
      </w:r>
      <w:r>
        <w:t xml:space="preserve">. </w:t>
      </w:r>
      <w:r w:rsidR="00653EEA">
        <w:t>By using</w:t>
      </w:r>
      <w:r w:rsidR="00653EEA" w:rsidRPr="00271E5A">
        <w:t xml:space="preserve"> </w:t>
      </w:r>
      <w:r>
        <w:t xml:space="preserve">Microsoft </w:t>
      </w:r>
      <w:r w:rsidRPr="00271E5A">
        <w:t>Virtual Server</w:t>
      </w:r>
      <w:r>
        <w:t xml:space="preserve"> 2005 R2 and Microsoft Windows Server 2008 Hyper-V,</w:t>
      </w:r>
      <w:r w:rsidRPr="00271E5A">
        <w:t xml:space="preserve"> </w:t>
      </w:r>
      <w:r>
        <w:t>you can</w:t>
      </w:r>
      <w:r w:rsidRPr="00271E5A">
        <w:t xml:space="preserve"> run isolated instances of an operating system as guests on a host operating system</w:t>
      </w:r>
      <w:r>
        <w:t xml:space="preserve">. </w:t>
      </w:r>
      <w:r w:rsidRPr="00271E5A">
        <w:t xml:space="preserve">Each </w:t>
      </w:r>
      <w:r>
        <w:t>virtual machine requires</w:t>
      </w:r>
      <w:r w:rsidRPr="00271E5A">
        <w:t xml:space="preserve"> its own operating system and management services</w:t>
      </w:r>
      <w:r>
        <w:t>, such as the update services</w:t>
      </w:r>
      <w:r w:rsidRPr="00271E5A">
        <w:t xml:space="preserve">, </w:t>
      </w:r>
      <w:r>
        <w:t>b</w:t>
      </w:r>
      <w:r w:rsidRPr="00271E5A">
        <w:t xml:space="preserve">ackup, </w:t>
      </w:r>
      <w:r>
        <w:t xml:space="preserve">and antivirus services. </w:t>
      </w:r>
      <w:r w:rsidRPr="00511F7B">
        <w:t xml:space="preserve">Hyper-V </w:t>
      </w:r>
      <w:r>
        <w:t xml:space="preserve">is </w:t>
      </w:r>
      <w:r w:rsidR="004742DD">
        <w:t xml:space="preserve">Microsoft’s </w:t>
      </w:r>
      <w:r>
        <w:t xml:space="preserve">recommended </w:t>
      </w:r>
      <w:r w:rsidR="004742DD">
        <w:t>branch</w:t>
      </w:r>
      <w:r>
        <w:t xml:space="preserve"> virtualization platform </w:t>
      </w:r>
      <w:r w:rsidR="00510022">
        <w:t xml:space="preserve">because </w:t>
      </w:r>
      <w:r>
        <w:t xml:space="preserve">it </w:t>
      </w:r>
      <w:r w:rsidRPr="00511F7B">
        <w:t xml:space="preserve">provides </w:t>
      </w:r>
      <w:r>
        <w:t>enhanced</w:t>
      </w:r>
      <w:r w:rsidRPr="00511F7B">
        <w:t xml:space="preserve"> functionality</w:t>
      </w:r>
      <w:r>
        <w:t xml:space="preserve"> in areas such as </w:t>
      </w:r>
      <w:r w:rsidRPr="00511F7B">
        <w:t xml:space="preserve">scalability, high performance, reliability, security, flexibility, and manageability. </w:t>
      </w:r>
      <w:r w:rsidR="00510022">
        <w:t>Hyper-V</w:t>
      </w:r>
      <w:r w:rsidR="00510022" w:rsidRPr="00511F7B">
        <w:t xml:space="preserve"> </w:t>
      </w:r>
      <w:r w:rsidRPr="00511F7B">
        <w:t xml:space="preserve">provides scalability and high performance by supporting features like guest multi-processing support and 64-bit guest and host support; reliability and security through its hypervisor architecture; </w:t>
      </w:r>
      <w:r w:rsidR="00F279C7">
        <w:t xml:space="preserve">and </w:t>
      </w:r>
      <w:r w:rsidRPr="00511F7B">
        <w:t>flexibility and manageability by supporting features like quick migration of virtual machines from one physical host to another</w:t>
      </w:r>
      <w:r>
        <w:t>.</w:t>
      </w:r>
    </w:p>
    <w:p w:rsidR="00922C4C" w:rsidRDefault="00CB43E3" w:rsidP="00922C4C">
      <w:pPr>
        <w:pStyle w:val="BulletedList1"/>
      </w:pPr>
      <w:r>
        <w:rPr>
          <w:b/>
          <w:bCs/>
        </w:rPr>
        <w:t xml:space="preserve">Multiple </w:t>
      </w:r>
      <w:r w:rsidR="00DA40A2">
        <w:rPr>
          <w:b/>
          <w:bCs/>
        </w:rPr>
        <w:t>virtualized</w:t>
      </w:r>
      <w:r>
        <w:t>. With this option, the service</w:t>
      </w:r>
      <w:r w:rsidR="00DA40A2">
        <w:t>s</w:t>
      </w:r>
      <w:r>
        <w:t xml:space="preserve"> </w:t>
      </w:r>
      <w:r w:rsidR="00DA40A2">
        <w:t>are</w:t>
      </w:r>
      <w:r>
        <w:t xml:space="preserve"> on</w:t>
      </w:r>
      <w:r w:rsidRPr="00271E5A">
        <w:t xml:space="preserve"> dedicated </w:t>
      </w:r>
      <w:r w:rsidR="00DA40A2">
        <w:t>virtual machines</w:t>
      </w:r>
      <w:r w:rsidR="00510022">
        <w:t>,</w:t>
      </w:r>
      <w:r w:rsidR="00DA40A2">
        <w:t xml:space="preserve"> which can then </w:t>
      </w:r>
      <w:r w:rsidR="001F37B9">
        <w:t xml:space="preserve">be </w:t>
      </w:r>
      <w:r w:rsidR="00760729">
        <w:t>allocate</w:t>
      </w:r>
      <w:r w:rsidR="001F37B9">
        <w:t>d</w:t>
      </w:r>
      <w:r w:rsidR="00DA40A2">
        <w:t xml:space="preserve"> to </w:t>
      </w:r>
      <w:r w:rsidR="00760729">
        <w:t xml:space="preserve">multiple host </w:t>
      </w:r>
      <w:r w:rsidR="00DA40A2">
        <w:t>server</w:t>
      </w:r>
      <w:r w:rsidR="00760729">
        <w:t>s</w:t>
      </w:r>
      <w:r w:rsidRPr="00271E5A">
        <w:t xml:space="preserve">. </w:t>
      </w:r>
      <w:r w:rsidR="00DA40A2">
        <w:t xml:space="preserve">There are </w:t>
      </w:r>
      <w:r w:rsidR="00922C4C">
        <w:t xml:space="preserve">usually </w:t>
      </w:r>
      <w:r w:rsidR="00DA40A2">
        <w:t>t</w:t>
      </w:r>
      <w:r w:rsidR="00922C4C">
        <w:t>hree</w:t>
      </w:r>
      <w:r w:rsidR="00DA40A2">
        <w:t xml:space="preserve"> basic re</w:t>
      </w:r>
      <w:r w:rsidR="00922C4C">
        <w:t>asons for this</w:t>
      </w:r>
      <w:r w:rsidR="00580538">
        <w:t>:</w:t>
      </w:r>
    </w:p>
    <w:p w:rsidR="00922C4C" w:rsidRDefault="00922C4C" w:rsidP="00580538">
      <w:pPr>
        <w:pStyle w:val="BulletedList2"/>
      </w:pPr>
      <w:r>
        <w:rPr>
          <w:b/>
          <w:bCs/>
        </w:rPr>
        <w:t>Security</w:t>
      </w:r>
      <w:r w:rsidRPr="00922C4C">
        <w:t>.</w:t>
      </w:r>
      <w:r>
        <w:t xml:space="preserve"> If one or more virtual machines have elevated security requirements or attack vectors, </w:t>
      </w:r>
      <w:r w:rsidR="00510022">
        <w:t>(</w:t>
      </w:r>
      <w:r>
        <w:t>for example if one for the virtual machines was for a domain controller and the other was for a public facing Web server</w:t>
      </w:r>
      <w:r w:rsidR="00510022">
        <w:t xml:space="preserve">), </w:t>
      </w:r>
      <w:r>
        <w:t xml:space="preserve">good security practices dictate that these virtual machines </w:t>
      </w:r>
      <w:r w:rsidR="004B3CCE">
        <w:t>should be physically isolated from each other.</w:t>
      </w:r>
    </w:p>
    <w:p w:rsidR="00580538" w:rsidRDefault="004B3CCE" w:rsidP="00580538">
      <w:pPr>
        <w:pStyle w:val="BulletedList2"/>
      </w:pPr>
      <w:r>
        <w:rPr>
          <w:b/>
          <w:bCs/>
        </w:rPr>
        <w:t>Performance</w:t>
      </w:r>
      <w:r w:rsidRPr="004B3CCE">
        <w:t>.</w:t>
      </w:r>
      <w:r>
        <w:t xml:space="preserve"> Each virtual machine draw</w:t>
      </w:r>
      <w:r w:rsidR="00510022">
        <w:t>s</w:t>
      </w:r>
      <w:r>
        <w:t xml:space="preserve"> from the available pool of </w:t>
      </w:r>
      <w:r w:rsidR="00580538">
        <w:t xml:space="preserve">resources; these resources are provided by the </w:t>
      </w:r>
      <w:r>
        <w:t>virtual server host</w:t>
      </w:r>
      <w:r w:rsidR="00580538">
        <w:t xml:space="preserve"> server hardware</w:t>
      </w:r>
      <w:r>
        <w:t>.</w:t>
      </w:r>
      <w:r w:rsidR="00580538">
        <w:t xml:space="preserve"> If the aggregated resource requirement is beyond the capabilities of the available server hardware</w:t>
      </w:r>
      <w:r w:rsidR="00510022">
        <w:t>,</w:t>
      </w:r>
      <w:r w:rsidR="00580538">
        <w:t xml:space="preserve"> additional servers may be required.</w:t>
      </w:r>
    </w:p>
    <w:p w:rsidR="004B3CCE" w:rsidRDefault="00580538" w:rsidP="00580538">
      <w:pPr>
        <w:pStyle w:val="BulletedList2"/>
      </w:pPr>
      <w:r>
        <w:rPr>
          <w:b/>
          <w:bCs/>
        </w:rPr>
        <w:t>Availability</w:t>
      </w:r>
      <w:r w:rsidRPr="00580538">
        <w:t>.</w:t>
      </w:r>
      <w:r>
        <w:t xml:space="preserve"> </w:t>
      </w:r>
      <w:r w:rsidR="00510022">
        <w:t xml:space="preserve">By using </w:t>
      </w:r>
      <w:r w:rsidR="00760729">
        <w:t xml:space="preserve">Windows Server 2008 Hyper-V you can setup clusters of physical host servers to provide high availability for the virtual machines </w:t>
      </w:r>
      <w:r w:rsidR="00510022">
        <w:t xml:space="preserve">that are </w:t>
      </w:r>
      <w:r w:rsidR="00760729">
        <w:t xml:space="preserve">hosted on those servers. This technique is known as a </w:t>
      </w:r>
      <w:r w:rsidR="00510022">
        <w:rPr>
          <w:i/>
        </w:rPr>
        <w:t>h</w:t>
      </w:r>
      <w:r w:rsidR="00E125AD" w:rsidRPr="00E125AD">
        <w:rPr>
          <w:i/>
        </w:rPr>
        <w:t>ost cluster</w:t>
      </w:r>
      <w:r w:rsidR="00760729">
        <w:t xml:space="preserve"> to differentiate it from a cluster of virtual machines on a single virtual server host computer, which is typically referred to as a </w:t>
      </w:r>
      <w:r w:rsidR="00E125AD" w:rsidRPr="00E125AD">
        <w:rPr>
          <w:i/>
        </w:rPr>
        <w:t>guest cluster</w:t>
      </w:r>
      <w:r w:rsidR="00760729">
        <w:t>.</w:t>
      </w:r>
      <w:r>
        <w:t xml:space="preserve"> </w:t>
      </w:r>
    </w:p>
    <w:p w:rsidR="00CB43E3" w:rsidRDefault="00CB43E3" w:rsidP="00760729">
      <w:pPr>
        <w:pStyle w:val="TextinList1"/>
      </w:pPr>
      <w:r>
        <w:lastRenderedPageBreak/>
        <w:t>This option is not cost effective compared with the other options</w:t>
      </w:r>
      <w:r w:rsidR="00510022">
        <w:t>,</w:t>
      </w:r>
      <w:r>
        <w:t xml:space="preserve"> but </w:t>
      </w:r>
      <w:r w:rsidR="00872ED8">
        <w:t>it</w:t>
      </w:r>
      <w:r>
        <w:t xml:space="preserve"> can provide good scalability and simple management of the server</w:t>
      </w:r>
      <w:r w:rsidR="00872ED8">
        <w:t>s</w:t>
      </w:r>
      <w:r>
        <w:t xml:space="preserve">. </w:t>
      </w:r>
      <w:r w:rsidR="00510022">
        <w:t>A</w:t>
      </w:r>
      <w:r>
        <w:t xml:space="preserve"> hardware partition provides the advantage of having only one hardware platform to monitor and manage, while still enabling computer-level management of resources.</w:t>
      </w:r>
    </w:p>
    <w:p w:rsidR="00CB43E3" w:rsidRDefault="00CB43E3" w:rsidP="00CB43E3">
      <w:pPr>
        <w:pStyle w:val="TableSpacing"/>
      </w:pPr>
    </w:p>
    <w:p w:rsidR="00CB43E3" w:rsidRDefault="00CB43E3" w:rsidP="00CB43E3">
      <w:pPr>
        <w:pStyle w:val="Text"/>
      </w:pPr>
      <w:r>
        <w:t xml:space="preserve">The option that you choose for each service determines the number of </w:t>
      </w:r>
      <w:r w:rsidR="00855C4F">
        <w:t>branch</w:t>
      </w:r>
      <w:r>
        <w:t xml:space="preserve"> servers </w:t>
      </w:r>
      <w:r w:rsidR="00F279C7">
        <w:t xml:space="preserve">that are </w:t>
      </w:r>
      <w:r>
        <w:t>required. Use the information in th</w:t>
      </w:r>
      <w:r w:rsidR="00872ED8">
        <w:t>is guide</w:t>
      </w:r>
      <w:r>
        <w:t xml:space="preserve">, along with the information in the </w:t>
      </w:r>
      <w:r w:rsidR="00872ED8">
        <w:t xml:space="preserve">other </w:t>
      </w:r>
      <w:r>
        <w:t>guides in the</w:t>
      </w:r>
      <w:r w:rsidR="001F37B9">
        <w:t xml:space="preserve"> Branch </w:t>
      </w:r>
      <w:r w:rsidR="00657DAB">
        <w:t>Office Infrastructure</w:t>
      </w:r>
      <w:r w:rsidR="001F37B9">
        <w:t xml:space="preserve"> Solution series</w:t>
      </w:r>
      <w:r>
        <w:t xml:space="preserve">, to determine the most appropriate options for each </w:t>
      </w:r>
      <w:r w:rsidR="00855C4F">
        <w:t>branch</w:t>
      </w:r>
      <w:r>
        <w:t xml:space="preserve"> service </w:t>
      </w:r>
      <w:r w:rsidR="00510022">
        <w:t>that is required</w:t>
      </w:r>
      <w:r>
        <w:t xml:space="preserve"> in the </w:t>
      </w:r>
      <w:r w:rsidR="00855C4F">
        <w:t>branch</w:t>
      </w:r>
      <w:r>
        <w:t xml:space="preserve"> office. </w:t>
      </w:r>
    </w:p>
    <w:p w:rsidR="00D6760B" w:rsidRDefault="00D6760B" w:rsidP="00D6760B">
      <w:pPr>
        <w:pStyle w:val="Heading2"/>
      </w:pPr>
      <w:bookmarkStart w:id="53" w:name="_Toc209810534"/>
      <w:r>
        <w:t>Physical Network Structure</w:t>
      </w:r>
      <w:bookmarkEnd w:id="51"/>
      <w:bookmarkEnd w:id="52"/>
      <w:bookmarkEnd w:id="53"/>
    </w:p>
    <w:p w:rsidR="00CD18DA" w:rsidRDefault="00D6760B" w:rsidP="00D6760B">
      <w:pPr>
        <w:pStyle w:val="Text"/>
      </w:pPr>
      <w:r w:rsidRPr="00271E5A">
        <w:t xml:space="preserve">The design of the </w:t>
      </w:r>
      <w:r>
        <w:t xml:space="preserve">physical network </w:t>
      </w:r>
      <w:r w:rsidRPr="00271E5A">
        <w:t xml:space="preserve">infrastructure has a significant impact on the design of other services and components. The performance and availability of the network determine whether a service can appropriately support user requirements for accessing services over a WAN. </w:t>
      </w:r>
    </w:p>
    <w:p w:rsidR="00D6760B" w:rsidRDefault="00D6760B" w:rsidP="00D6760B">
      <w:pPr>
        <w:pStyle w:val="Text"/>
      </w:pPr>
      <w:r>
        <w:t>The first stage of the physical network design is to d</w:t>
      </w:r>
      <w:r w:rsidRPr="00271E5A">
        <w:t>etermin</w:t>
      </w:r>
      <w:r>
        <w:t>e</w:t>
      </w:r>
      <w:r w:rsidRPr="00271E5A">
        <w:t xml:space="preserve"> the most appropriate </w:t>
      </w:r>
      <w:r>
        <w:t>WAN</w:t>
      </w:r>
      <w:r w:rsidRPr="00271E5A">
        <w:t xml:space="preserve"> structure for connecting the </w:t>
      </w:r>
      <w:r w:rsidR="00855C4F">
        <w:t>branch</w:t>
      </w:r>
      <w:r w:rsidR="00910530">
        <w:t xml:space="preserve"> office</w:t>
      </w:r>
      <w:r w:rsidRPr="00271E5A">
        <w:t>s of an organization.</w:t>
      </w:r>
      <w:r>
        <w:t xml:space="preserve"> </w:t>
      </w:r>
      <w:r w:rsidR="00CD18DA">
        <w:t>The t</w:t>
      </w:r>
      <w:r w:rsidR="00CD18DA" w:rsidRPr="00271E5A">
        <w:t xml:space="preserve">wo </w:t>
      </w:r>
      <w:r w:rsidRPr="00271E5A">
        <w:t xml:space="preserve">most common network structures for WANs are </w:t>
      </w:r>
      <w:r w:rsidR="00CD18DA">
        <w:t>the following</w:t>
      </w:r>
      <w:r>
        <w:t>:</w:t>
      </w:r>
    </w:p>
    <w:p w:rsidR="00D6760B" w:rsidRDefault="00D6760B" w:rsidP="00D6760B">
      <w:pPr>
        <w:pStyle w:val="BulletedList1"/>
      </w:pPr>
      <w:bookmarkStart w:id="54" w:name="_Toc104879910"/>
      <w:r w:rsidRPr="00595D09">
        <w:rPr>
          <w:b/>
          <w:bCs/>
        </w:rPr>
        <w:t>Single-</w:t>
      </w:r>
      <w:r>
        <w:rPr>
          <w:b/>
          <w:bCs/>
        </w:rPr>
        <w:t>h</w:t>
      </w:r>
      <w:r w:rsidRPr="00595D09">
        <w:rPr>
          <w:b/>
          <w:bCs/>
        </w:rPr>
        <w:t xml:space="preserve">ub </w:t>
      </w:r>
      <w:r>
        <w:rPr>
          <w:b/>
          <w:bCs/>
        </w:rPr>
        <w:t>n</w:t>
      </w:r>
      <w:r w:rsidRPr="00595D09">
        <w:rPr>
          <w:b/>
          <w:bCs/>
        </w:rPr>
        <w:t>etwork</w:t>
      </w:r>
      <w:bookmarkEnd w:id="54"/>
      <w:r>
        <w:rPr>
          <w:bCs/>
        </w:rPr>
        <w:t>.</w:t>
      </w:r>
      <w:r>
        <w:t xml:space="preserve"> </w:t>
      </w:r>
      <w:r w:rsidR="00CD18DA">
        <w:t>T</w:t>
      </w:r>
      <w:r w:rsidRPr="00271E5A">
        <w:t xml:space="preserve">he hub site connects directly to multiple </w:t>
      </w:r>
      <w:r w:rsidR="00855C4F">
        <w:t>branch</w:t>
      </w:r>
      <w:r w:rsidRPr="00271E5A">
        <w:t xml:space="preserve"> sites. This is a common WAN structure for organizations that have multiple </w:t>
      </w:r>
      <w:r w:rsidR="00855C4F">
        <w:t>branch</w:t>
      </w:r>
      <w:r w:rsidR="00910530">
        <w:t xml:space="preserve"> office</w:t>
      </w:r>
      <w:r w:rsidRPr="00271E5A">
        <w:t xml:space="preserve">s, but the </w:t>
      </w:r>
      <w:r w:rsidR="00855C4F">
        <w:t>branch</w:t>
      </w:r>
      <w:r w:rsidR="00910530">
        <w:t xml:space="preserve"> office</w:t>
      </w:r>
      <w:r w:rsidRPr="00271E5A">
        <w:t xml:space="preserve">s </w:t>
      </w:r>
      <w:r w:rsidR="00CD18DA">
        <w:t xml:space="preserve">must </w:t>
      </w:r>
      <w:r w:rsidRPr="00271E5A">
        <w:t>have almost identical business functions and operate within the borders of a single country</w:t>
      </w:r>
      <w:r>
        <w:t xml:space="preserve"> or smaller region</w:t>
      </w:r>
      <w:r w:rsidRPr="00271E5A">
        <w:t>.</w:t>
      </w:r>
      <w:r>
        <w:t xml:space="preserve"> </w:t>
      </w:r>
      <w:r w:rsidR="00CD18DA">
        <w:t>F</w:t>
      </w:r>
      <w:r w:rsidRPr="00271E5A">
        <w:t xml:space="preserve">igure </w:t>
      </w:r>
      <w:r w:rsidR="00CD18DA">
        <w:t xml:space="preserve">3 </w:t>
      </w:r>
      <w:r w:rsidRPr="00271E5A">
        <w:t xml:space="preserve">shows a sample network structure with </w:t>
      </w:r>
      <w:r>
        <w:t>one hub site</w:t>
      </w:r>
      <w:r w:rsidRPr="00271E5A">
        <w:t>.</w:t>
      </w:r>
    </w:p>
    <w:p w:rsidR="00D6760B" w:rsidRDefault="00D6760B" w:rsidP="00D6760B">
      <w:pPr>
        <w:pStyle w:val="Text"/>
      </w:pPr>
    </w:p>
    <w:p w:rsidR="00D6760B" w:rsidRDefault="00D6760B" w:rsidP="00D6760B">
      <w:pPr>
        <w:pStyle w:val="FigureinList1"/>
      </w:pPr>
      <w:r>
        <w:rPr>
          <w:noProof/>
        </w:rPr>
        <w:drawing>
          <wp:inline distT="0" distB="0" distL="0" distR="0">
            <wp:extent cx="4140451" cy="2428875"/>
            <wp:effectExtent l="19050" t="0" r="0" b="0"/>
            <wp:docPr id="3" name="Picture 2" descr="ArchFigur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Figure2.gif"/>
                    <pic:cNvPicPr/>
                  </pic:nvPicPr>
                  <pic:blipFill>
                    <a:blip r:embed="rId24"/>
                    <a:stretch>
                      <a:fillRect/>
                    </a:stretch>
                  </pic:blipFill>
                  <pic:spPr>
                    <a:xfrm>
                      <a:off x="0" y="0"/>
                      <a:ext cx="4140451" cy="2428875"/>
                    </a:xfrm>
                    <a:prstGeom prst="rect">
                      <a:avLst/>
                    </a:prstGeom>
                  </pic:spPr>
                </pic:pic>
              </a:graphicData>
            </a:graphic>
          </wp:inline>
        </w:drawing>
      </w:r>
    </w:p>
    <w:p w:rsidR="00D6760B" w:rsidRDefault="00D6760B" w:rsidP="00D6760B">
      <w:pPr>
        <w:pStyle w:val="LabelinList1"/>
      </w:pPr>
      <w:r w:rsidRPr="00271E5A">
        <w:t xml:space="preserve">Figure </w:t>
      </w:r>
      <w:r w:rsidR="00D953DA">
        <w:t>3</w:t>
      </w:r>
      <w:r>
        <w:t>.</w:t>
      </w:r>
      <w:r w:rsidRPr="00271E5A">
        <w:t> Single-</w:t>
      </w:r>
      <w:r>
        <w:t>h</w:t>
      </w:r>
      <w:r w:rsidRPr="00271E5A">
        <w:t xml:space="preserve">ub </w:t>
      </w:r>
      <w:r>
        <w:t>n</w:t>
      </w:r>
      <w:r w:rsidRPr="00271E5A">
        <w:t>etwork</w:t>
      </w:r>
    </w:p>
    <w:p w:rsidR="00D6760B" w:rsidRDefault="00D6760B" w:rsidP="00D6760B">
      <w:pPr>
        <w:pStyle w:val="TextinList1"/>
      </w:pPr>
      <w:r w:rsidRPr="00271E5A">
        <w:t xml:space="preserve">The single-hub network generally requires only a single network connection for the </w:t>
      </w:r>
      <w:r w:rsidR="00855C4F">
        <w:t>branch</w:t>
      </w:r>
      <w:r w:rsidR="00910530">
        <w:t xml:space="preserve"> office</w:t>
      </w:r>
      <w:r w:rsidR="00CD18DA">
        <w:t>,</w:t>
      </w:r>
      <w:r w:rsidRPr="00271E5A">
        <w:t xml:space="preserve"> unless </w:t>
      </w:r>
      <w:r w:rsidR="00855C4F">
        <w:t>branch</w:t>
      </w:r>
      <w:r w:rsidR="00910530">
        <w:t xml:space="preserve"> office</w:t>
      </w:r>
      <w:r w:rsidRPr="00271E5A">
        <w:t>s must connect to each other</w:t>
      </w:r>
      <w:r w:rsidR="00CD18DA">
        <w:t>,</w:t>
      </w:r>
      <w:r w:rsidRPr="00271E5A">
        <w:t xml:space="preserve"> or </w:t>
      </w:r>
      <w:r>
        <w:t xml:space="preserve">unless </w:t>
      </w:r>
      <w:r w:rsidRPr="00271E5A">
        <w:t>a separate Internet connection is required.</w:t>
      </w:r>
    </w:p>
    <w:p w:rsidR="00D6760B" w:rsidRDefault="00D6760B" w:rsidP="00D6760B">
      <w:pPr>
        <w:pStyle w:val="BulletedList1"/>
      </w:pPr>
      <w:bookmarkStart w:id="55" w:name="_Toc104879911"/>
      <w:r w:rsidRPr="00595D09">
        <w:rPr>
          <w:b/>
          <w:bCs/>
        </w:rPr>
        <w:t>Multi-</w:t>
      </w:r>
      <w:r>
        <w:rPr>
          <w:b/>
          <w:bCs/>
        </w:rPr>
        <w:t>h</w:t>
      </w:r>
      <w:r w:rsidRPr="00595D09">
        <w:rPr>
          <w:b/>
          <w:bCs/>
        </w:rPr>
        <w:t xml:space="preserve">ub </w:t>
      </w:r>
      <w:r>
        <w:rPr>
          <w:b/>
          <w:bCs/>
        </w:rPr>
        <w:t>n</w:t>
      </w:r>
      <w:r w:rsidRPr="00595D09">
        <w:rPr>
          <w:b/>
          <w:bCs/>
        </w:rPr>
        <w:t>etwork</w:t>
      </w:r>
      <w:bookmarkEnd w:id="55"/>
      <w:r>
        <w:t xml:space="preserve">. </w:t>
      </w:r>
      <w:r w:rsidR="00CD18DA">
        <w:t>G</w:t>
      </w:r>
      <w:r w:rsidRPr="00271E5A">
        <w:t>enerally provides at least three tiers of network connections. This is a common structure for</w:t>
      </w:r>
      <w:r>
        <w:t xml:space="preserve"> larger or</w:t>
      </w:r>
      <w:r w:rsidRPr="00271E5A">
        <w:t xml:space="preserve"> international organizations that have </w:t>
      </w:r>
      <w:r>
        <w:t>many</w:t>
      </w:r>
      <w:r w:rsidRPr="00271E5A">
        <w:t xml:space="preserve"> </w:t>
      </w:r>
      <w:r w:rsidR="00855C4F">
        <w:t>branch</w:t>
      </w:r>
      <w:r w:rsidR="00910530">
        <w:t xml:space="preserve"> office</w:t>
      </w:r>
      <w:r w:rsidRPr="00271E5A">
        <w:t>s with diverse business functions. This WAN structure commonly has one central hub site for corporate headquarters and one hub site per geographic region (</w:t>
      </w:r>
      <w:r>
        <w:t xml:space="preserve">for example, a separate hub for </w:t>
      </w:r>
      <w:r w:rsidRPr="00271E5A">
        <w:t xml:space="preserve">the </w:t>
      </w:r>
      <w:smartTag w:uri="urn:schemas-microsoft-com:office:smarttags" w:element="country-region">
        <w:r w:rsidRPr="00271E5A">
          <w:t>Americas</w:t>
        </w:r>
      </w:smartTag>
      <w:r w:rsidRPr="00271E5A">
        <w:t>, E</w:t>
      </w:r>
      <w:r>
        <w:t>urope,</w:t>
      </w:r>
      <w:r w:rsidRPr="00271E5A">
        <w:t xml:space="preserve"> and </w:t>
      </w:r>
      <w:smartTag w:uri="urn:schemas-microsoft-com:office:smarttags" w:element="place">
        <w:smartTag w:uri="urn:schemas-microsoft-com:office:smarttags" w:element="PlaceType">
          <w:r w:rsidRPr="00271E5A">
            <w:t>A</w:t>
          </w:r>
          <w:r>
            <w:t>sia</w:t>
          </w:r>
        </w:smartTag>
      </w:smartTag>
      <w:r>
        <w:t xml:space="preserve"> </w:t>
      </w:r>
      <w:r w:rsidRPr="00271E5A">
        <w:t>P</w:t>
      </w:r>
      <w:r>
        <w:t>acific</w:t>
      </w:r>
      <w:r w:rsidRPr="00271E5A">
        <w:t xml:space="preserve">). </w:t>
      </w:r>
      <w:r w:rsidR="00855C4F">
        <w:t>Branch</w:t>
      </w:r>
      <w:r w:rsidR="00910530">
        <w:t xml:space="preserve"> office</w:t>
      </w:r>
      <w:r w:rsidRPr="00271E5A">
        <w:t xml:space="preserve">s in each region connect directly to the regional hub site. </w:t>
      </w:r>
    </w:p>
    <w:p w:rsidR="00D6760B" w:rsidRDefault="00CD18DA" w:rsidP="00D6760B">
      <w:pPr>
        <w:pStyle w:val="TextinList1"/>
      </w:pPr>
      <w:r>
        <w:t>F</w:t>
      </w:r>
      <w:r w:rsidR="00D6760B" w:rsidRPr="00271E5A">
        <w:t>igure</w:t>
      </w:r>
      <w:r>
        <w:t xml:space="preserve"> 4</w:t>
      </w:r>
      <w:r w:rsidR="00D6760B" w:rsidRPr="00271E5A">
        <w:t xml:space="preserve"> shows a sample network structure with </w:t>
      </w:r>
      <w:r w:rsidR="00D6760B">
        <w:t>one central hub site and two</w:t>
      </w:r>
      <w:r w:rsidR="00D6760B" w:rsidRPr="00271E5A">
        <w:t xml:space="preserve"> regional hub</w:t>
      </w:r>
      <w:r w:rsidR="00D6760B">
        <w:t xml:space="preserve"> site</w:t>
      </w:r>
      <w:r w:rsidR="00D6760B" w:rsidRPr="00271E5A">
        <w:t>s.</w:t>
      </w:r>
    </w:p>
    <w:p w:rsidR="00866217" w:rsidRDefault="00D6760B">
      <w:pPr>
        <w:pStyle w:val="FigureinList1"/>
        <w:keepNext/>
        <w:ind w:left="357"/>
      </w:pPr>
      <w:r>
        <w:rPr>
          <w:noProof/>
        </w:rPr>
        <w:lastRenderedPageBreak/>
        <w:drawing>
          <wp:inline distT="0" distB="0" distL="0" distR="0">
            <wp:extent cx="4689278" cy="3095625"/>
            <wp:effectExtent l="19050" t="0" r="0" b="0"/>
            <wp:docPr id="5" name="Picture 4" descr="ArchFigur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Figure3.gif"/>
                    <pic:cNvPicPr/>
                  </pic:nvPicPr>
                  <pic:blipFill>
                    <a:blip r:embed="rId25"/>
                    <a:stretch>
                      <a:fillRect/>
                    </a:stretch>
                  </pic:blipFill>
                  <pic:spPr>
                    <a:xfrm>
                      <a:off x="0" y="0"/>
                      <a:ext cx="4689278" cy="3095625"/>
                    </a:xfrm>
                    <a:prstGeom prst="rect">
                      <a:avLst/>
                    </a:prstGeom>
                  </pic:spPr>
                </pic:pic>
              </a:graphicData>
            </a:graphic>
          </wp:inline>
        </w:drawing>
      </w:r>
    </w:p>
    <w:p w:rsidR="00D6760B" w:rsidRDefault="00D6760B" w:rsidP="00D6760B">
      <w:pPr>
        <w:pStyle w:val="LabelinList1"/>
      </w:pPr>
      <w:r w:rsidRPr="00271E5A">
        <w:t>Figure</w:t>
      </w:r>
      <w:r>
        <w:t xml:space="preserve"> </w:t>
      </w:r>
      <w:r w:rsidR="00D953DA">
        <w:t>4</w:t>
      </w:r>
      <w:r>
        <w:t>.</w:t>
      </w:r>
      <w:r w:rsidRPr="00271E5A">
        <w:t xml:space="preserve"> Multi-</w:t>
      </w:r>
      <w:r>
        <w:t>h</w:t>
      </w:r>
      <w:r w:rsidRPr="00271E5A">
        <w:t xml:space="preserve">ub </w:t>
      </w:r>
      <w:r>
        <w:t>n</w:t>
      </w:r>
      <w:r w:rsidRPr="00271E5A">
        <w:t>etwork</w:t>
      </w:r>
    </w:p>
    <w:p w:rsidR="00D6760B" w:rsidRDefault="00D6760B" w:rsidP="00D6760B">
      <w:pPr>
        <w:pStyle w:val="TextinList1"/>
      </w:pPr>
      <w:r w:rsidRPr="00271E5A">
        <w:t>The multi-hub network is more complex because the</w:t>
      </w:r>
      <w:r w:rsidR="00CD18DA">
        <w:t>re are</w:t>
      </w:r>
      <w:r w:rsidRPr="00271E5A">
        <w:t xml:space="preserve"> potential</w:t>
      </w:r>
      <w:r w:rsidR="00CD18DA">
        <w:t>ly</w:t>
      </w:r>
      <w:r w:rsidRPr="00271E5A">
        <w:t xml:space="preserve"> </w:t>
      </w:r>
      <w:r w:rsidR="00CD18DA">
        <w:t>more</w:t>
      </w:r>
      <w:r w:rsidRPr="00271E5A">
        <w:t xml:space="preserve"> </w:t>
      </w:r>
      <w:r>
        <w:t>layers in the network</w:t>
      </w:r>
      <w:r w:rsidRPr="00271E5A">
        <w:t xml:space="preserve">. For instance, if </w:t>
      </w:r>
      <w:r w:rsidR="00855C4F">
        <w:t>branch</w:t>
      </w:r>
      <w:r>
        <w:t xml:space="preserve"> sites</w:t>
      </w:r>
      <w:r w:rsidRPr="00271E5A">
        <w:t xml:space="preserve"> require any services from the central hub site, they </w:t>
      </w:r>
      <w:r w:rsidR="00CD18DA">
        <w:t xml:space="preserve">must </w:t>
      </w:r>
      <w:r w:rsidRPr="00271E5A">
        <w:t>generally go through the regional hub site to connect to the central hub site</w:t>
      </w:r>
      <w:r>
        <w:t xml:space="preserve">. </w:t>
      </w:r>
      <w:r w:rsidR="004C255D">
        <w:t xml:space="preserve">With this structure, </w:t>
      </w:r>
      <w:r w:rsidR="00855C4F">
        <w:t>branch</w:t>
      </w:r>
      <w:r w:rsidR="00CD18DA">
        <w:t xml:space="preserve"> sites</w:t>
      </w:r>
      <w:r>
        <w:t xml:space="preserve"> are dependent on the availability, capacity, and performance of the link between the </w:t>
      </w:r>
      <w:r w:rsidR="00855C4F">
        <w:t>branch</w:t>
      </w:r>
      <w:r>
        <w:t xml:space="preserve"> site and the regional hub site, as well as the link between the regional hub site and the central hub site. The multi-hub network may be further extended</w:t>
      </w:r>
      <w:r w:rsidR="00CD18DA">
        <w:t>,</w:t>
      </w:r>
      <w:r>
        <w:t xml:space="preserve"> if </w:t>
      </w:r>
      <w:r w:rsidR="00855C4F">
        <w:t>branch</w:t>
      </w:r>
      <w:r>
        <w:t xml:space="preserve"> sites are connected to other </w:t>
      </w:r>
      <w:r w:rsidR="00855C4F">
        <w:t>branch</w:t>
      </w:r>
      <w:r>
        <w:t xml:space="preserve"> sites</w:t>
      </w:r>
      <w:r w:rsidR="00CD18DA">
        <w:t>,</w:t>
      </w:r>
      <w:r>
        <w:t xml:space="preserve"> </w:t>
      </w:r>
      <w:r w:rsidR="00CD18DA">
        <w:t xml:space="preserve">so </w:t>
      </w:r>
      <w:r w:rsidR="00F279C7">
        <w:t xml:space="preserve">you must </w:t>
      </w:r>
      <w:r>
        <w:t xml:space="preserve">determine the services </w:t>
      </w:r>
      <w:r w:rsidR="00CD18DA">
        <w:t xml:space="preserve">that must </w:t>
      </w:r>
      <w:r>
        <w:t>be available in second-tier sites. Options for the second-tier sites include the following:</w:t>
      </w:r>
    </w:p>
    <w:p w:rsidR="00D6760B" w:rsidRDefault="00D6760B" w:rsidP="00D6760B">
      <w:pPr>
        <w:pStyle w:val="BulletedList2"/>
      </w:pPr>
      <w:r>
        <w:t xml:space="preserve">Have the same set of services </w:t>
      </w:r>
      <w:r w:rsidRPr="00012F65">
        <w:t>available</w:t>
      </w:r>
      <w:r>
        <w:t xml:space="preserve"> locally as the first-tier </w:t>
      </w:r>
      <w:r w:rsidR="00855C4F">
        <w:t>branch</w:t>
      </w:r>
      <w:r>
        <w:t xml:space="preserve"> site</w:t>
      </w:r>
    </w:p>
    <w:p w:rsidR="00D6760B" w:rsidRDefault="00D6760B" w:rsidP="00D6760B">
      <w:pPr>
        <w:pStyle w:val="BulletedList2"/>
      </w:pPr>
      <w:r>
        <w:t>Have more services available locally (because of insufficient network availability, capacity, or performance)</w:t>
      </w:r>
    </w:p>
    <w:p w:rsidR="00D6760B" w:rsidRDefault="00D6760B" w:rsidP="00D6760B">
      <w:pPr>
        <w:pStyle w:val="BulletedList2"/>
      </w:pPr>
      <w:r>
        <w:t xml:space="preserve">Have fewer services available locally and rely on the services </w:t>
      </w:r>
      <w:r w:rsidR="00CD18DA">
        <w:t xml:space="preserve">that are </w:t>
      </w:r>
      <w:r>
        <w:t>provided by the hub site</w:t>
      </w:r>
    </w:p>
    <w:p w:rsidR="00D6760B" w:rsidRDefault="00D6760B" w:rsidP="00D6760B">
      <w:pPr>
        <w:pStyle w:val="Heading2"/>
      </w:pPr>
      <w:bookmarkStart w:id="56" w:name="_Toc98324792"/>
      <w:bookmarkStart w:id="57" w:name="_Toc104879912"/>
      <w:bookmarkStart w:id="58" w:name="_Toc124219494"/>
      <w:bookmarkStart w:id="59" w:name="_Toc188246298"/>
      <w:bookmarkStart w:id="60" w:name="_Toc209810535"/>
      <w:r>
        <w:t>WAN Connection</w:t>
      </w:r>
      <w:bookmarkEnd w:id="56"/>
      <w:r>
        <w:t>s</w:t>
      </w:r>
      <w:bookmarkEnd w:id="57"/>
      <w:bookmarkEnd w:id="58"/>
      <w:bookmarkEnd w:id="59"/>
      <w:bookmarkEnd w:id="60"/>
    </w:p>
    <w:p w:rsidR="00D6760B" w:rsidRDefault="00D6760B" w:rsidP="00D6760B">
      <w:pPr>
        <w:pStyle w:val="Text"/>
      </w:pPr>
      <w:r>
        <w:t xml:space="preserve">The next stage </w:t>
      </w:r>
      <w:r w:rsidR="00CD18DA">
        <w:t xml:space="preserve">of design </w:t>
      </w:r>
      <w:r>
        <w:t xml:space="preserve">is </w:t>
      </w:r>
      <w:r w:rsidR="00CD18DA">
        <w:t xml:space="preserve">to </w:t>
      </w:r>
      <w:r>
        <w:t>assess</w:t>
      </w:r>
      <w:r w:rsidRPr="00271E5A">
        <w:t xml:space="preserve"> the </w:t>
      </w:r>
      <w:r>
        <w:t>design considerations for the WAN</w:t>
      </w:r>
      <w:r w:rsidRPr="00271E5A">
        <w:t xml:space="preserve"> connection of the </w:t>
      </w:r>
      <w:r w:rsidR="00855C4F">
        <w:t>branch</w:t>
      </w:r>
      <w:r>
        <w:t xml:space="preserve"> site</w:t>
      </w:r>
      <w:r w:rsidRPr="00271E5A">
        <w:t xml:space="preserve"> to the central site</w:t>
      </w:r>
      <w:r w:rsidR="00CD18DA">
        <w:t>, including</w:t>
      </w:r>
      <w:r w:rsidRPr="00271E5A">
        <w:t xml:space="preserve"> any changes </w:t>
      </w:r>
      <w:r w:rsidR="00CD18DA">
        <w:t xml:space="preserve">that are </w:t>
      </w:r>
      <w:r w:rsidRPr="00271E5A">
        <w:t xml:space="preserve">required to provide access for any services </w:t>
      </w:r>
      <w:r w:rsidR="00CD18DA">
        <w:t xml:space="preserve">that are </w:t>
      </w:r>
      <w:r w:rsidRPr="00271E5A">
        <w:t>to be centralized.</w:t>
      </w:r>
      <w:r>
        <w:t xml:space="preserve"> The network link </w:t>
      </w:r>
      <w:r w:rsidR="00CD18DA">
        <w:t xml:space="preserve">that </w:t>
      </w:r>
      <w:r>
        <w:t>connect</w:t>
      </w:r>
      <w:r w:rsidR="00CD18DA">
        <w:t>s</w:t>
      </w:r>
      <w:r>
        <w:t xml:space="preserve"> the </w:t>
      </w:r>
      <w:r w:rsidR="00855C4F">
        <w:t>branch</w:t>
      </w:r>
      <w:r>
        <w:t xml:space="preserve"> site to the hub site is a critical component of any WAN. The WAN link can significantly affect the availability of any services </w:t>
      </w:r>
      <w:r w:rsidR="00CD18DA">
        <w:t xml:space="preserve">that </w:t>
      </w:r>
      <w:r>
        <w:t>requir</w:t>
      </w:r>
      <w:r w:rsidR="00CD18DA">
        <w:t>e</w:t>
      </w:r>
      <w:r>
        <w:t xml:space="preserve"> access over the WAN. </w:t>
      </w:r>
    </w:p>
    <w:p w:rsidR="00D6760B" w:rsidRPr="00C16458" w:rsidRDefault="00D6760B" w:rsidP="00D6760B">
      <w:pPr>
        <w:pStyle w:val="Heading3"/>
      </w:pPr>
      <w:bookmarkStart w:id="61" w:name="_Toc124219495"/>
      <w:bookmarkStart w:id="62" w:name="_Toc188246299"/>
      <w:bookmarkStart w:id="63" w:name="_Toc209810536"/>
      <w:bookmarkStart w:id="64" w:name="_Toc104879913"/>
      <w:r w:rsidRPr="00C16458">
        <w:t>Link Characteristics</w:t>
      </w:r>
      <w:bookmarkEnd w:id="61"/>
      <w:bookmarkEnd w:id="62"/>
      <w:bookmarkEnd w:id="63"/>
    </w:p>
    <w:bookmarkEnd w:id="64"/>
    <w:p w:rsidR="00D6760B" w:rsidRDefault="00D6760B" w:rsidP="00D6760B">
      <w:pPr>
        <w:pStyle w:val="Text"/>
      </w:pPr>
      <w:r w:rsidRPr="00271E5A">
        <w:t>The link</w:t>
      </w:r>
      <w:r>
        <w:t>s</w:t>
      </w:r>
      <w:r w:rsidRPr="00271E5A">
        <w:t xml:space="preserve"> </w:t>
      </w:r>
      <w:r w:rsidR="00CD18DA">
        <w:t>that</w:t>
      </w:r>
      <w:r w:rsidRPr="00271E5A">
        <w:t xml:space="preserve"> provide WAN connectivity </w:t>
      </w:r>
      <w:r>
        <w:t>between</w:t>
      </w:r>
      <w:r w:rsidRPr="00271E5A">
        <w:t xml:space="preserve"> hub site</w:t>
      </w:r>
      <w:r>
        <w:t>s</w:t>
      </w:r>
      <w:r w:rsidRPr="00271E5A">
        <w:t xml:space="preserve"> </w:t>
      </w:r>
      <w:r>
        <w:t>are</w:t>
      </w:r>
      <w:r w:rsidRPr="00271E5A">
        <w:t xml:space="preserve"> usually </w:t>
      </w:r>
      <w:r>
        <w:t xml:space="preserve">relatively </w:t>
      </w:r>
      <w:r w:rsidRPr="00271E5A">
        <w:t xml:space="preserve">high-capacity, </w:t>
      </w:r>
      <w:r>
        <w:t xml:space="preserve">high-availability </w:t>
      </w:r>
      <w:r w:rsidRPr="00271E5A">
        <w:t>private link</w:t>
      </w:r>
      <w:r>
        <w:t>s</w:t>
      </w:r>
      <w:r w:rsidRPr="00271E5A">
        <w:t>. The</w:t>
      </w:r>
      <w:r>
        <w:t xml:space="preserve"> WAN </w:t>
      </w:r>
      <w:r w:rsidRPr="00271E5A">
        <w:t xml:space="preserve">link </w:t>
      </w:r>
      <w:r>
        <w:t>to t</w:t>
      </w:r>
      <w:r w:rsidRPr="00271E5A">
        <w:t xml:space="preserve">he </w:t>
      </w:r>
      <w:r w:rsidR="00855C4F">
        <w:t>branch</w:t>
      </w:r>
      <w:r>
        <w:t xml:space="preserve"> site</w:t>
      </w:r>
      <w:r w:rsidRPr="00271E5A">
        <w:t xml:space="preserve"> </w:t>
      </w:r>
      <w:r>
        <w:t>can vary</w:t>
      </w:r>
      <w:r w:rsidRPr="00271E5A">
        <w:t xml:space="preserve"> </w:t>
      </w:r>
      <w:r w:rsidR="00F279C7">
        <w:t>considerably</w:t>
      </w:r>
      <w:r w:rsidRPr="00271E5A">
        <w:t xml:space="preserve">, based on several factors (especially link costs and the </w:t>
      </w:r>
      <w:r w:rsidR="00855C4F">
        <w:t>branch</w:t>
      </w:r>
      <w:r>
        <w:t xml:space="preserve"> site</w:t>
      </w:r>
      <w:r w:rsidRPr="00271E5A">
        <w:t xml:space="preserve"> requirements). The following </w:t>
      </w:r>
      <w:r>
        <w:t>list outlines</w:t>
      </w:r>
      <w:r w:rsidRPr="00271E5A">
        <w:t xml:space="preserve"> the link characteristics </w:t>
      </w:r>
      <w:r w:rsidR="006D3138">
        <w:t xml:space="preserve">that have </w:t>
      </w:r>
      <w:r>
        <w:t>the most significant</w:t>
      </w:r>
      <w:r w:rsidRPr="00271E5A">
        <w:t xml:space="preserve"> </w:t>
      </w:r>
      <w:r>
        <w:t>impact on</w:t>
      </w:r>
      <w:r w:rsidRPr="00271E5A">
        <w:t xml:space="preserve"> network performance and availability and </w:t>
      </w:r>
      <w:r>
        <w:t>how each can affect</w:t>
      </w:r>
      <w:r w:rsidRPr="00271E5A">
        <w:t xml:space="preserve"> the centralization of </w:t>
      </w:r>
      <w:r w:rsidR="00855C4F">
        <w:t>branch</w:t>
      </w:r>
      <w:r>
        <w:t xml:space="preserve"> site services:</w:t>
      </w:r>
    </w:p>
    <w:p w:rsidR="00D6760B" w:rsidRDefault="00D6760B" w:rsidP="00D6760B">
      <w:pPr>
        <w:pStyle w:val="BulletedList1"/>
      </w:pPr>
      <w:r w:rsidRPr="00170300">
        <w:rPr>
          <w:b/>
          <w:bCs/>
        </w:rPr>
        <w:t>Link type</w:t>
      </w:r>
      <w:r>
        <w:t xml:space="preserve">. </w:t>
      </w:r>
      <w:r w:rsidRPr="00271E5A">
        <w:t xml:space="preserve">This is a primary determinant of network speed, support for network loads, and network availability. Link type includes whether the connection is persistent (such </w:t>
      </w:r>
      <w:r w:rsidRPr="00271E5A">
        <w:lastRenderedPageBreak/>
        <w:t xml:space="preserve">as a leased line) or on-demand (such as dial-up and </w:t>
      </w:r>
      <w:r w:rsidR="006D3138">
        <w:t>Integrated Services Digital Network (</w:t>
      </w:r>
      <w:r w:rsidRPr="00271E5A">
        <w:t>ISDN</w:t>
      </w:r>
      <w:r w:rsidR="006D3138">
        <w:t>)</w:t>
      </w:r>
      <w:r w:rsidRPr="00271E5A">
        <w:t>)</w:t>
      </w:r>
      <w:r>
        <w:t xml:space="preserve">, as well as </w:t>
      </w:r>
      <w:r w:rsidRPr="00271E5A">
        <w:t xml:space="preserve">the protocols </w:t>
      </w:r>
      <w:r>
        <w:t xml:space="preserve">that </w:t>
      </w:r>
      <w:r w:rsidRPr="00271E5A">
        <w:t xml:space="preserve">it uses (such as </w:t>
      </w:r>
      <w:r>
        <w:t xml:space="preserve">virtual private networking </w:t>
      </w:r>
      <w:r w:rsidR="006D3138">
        <w:t>(</w:t>
      </w:r>
      <w:r w:rsidRPr="00271E5A">
        <w:t>VPN</w:t>
      </w:r>
      <w:r w:rsidR="006D3138">
        <w:t>)</w:t>
      </w:r>
      <w:r w:rsidRPr="00271E5A">
        <w:t xml:space="preserve">, Frame Relay, or satellite). On-demand connections limit the availability of the network and may incur a charge every time the connection is established. </w:t>
      </w:r>
      <w:r w:rsidR="006D3138">
        <w:t>T</w:t>
      </w:r>
      <w:r w:rsidR="006D3138" w:rsidRPr="00271E5A">
        <w:t>he quality of the telecommunications infrastructure in specific geographic locations</w:t>
      </w:r>
      <w:r w:rsidR="006D3138">
        <w:t xml:space="preserve"> may affect</w:t>
      </w:r>
      <w:r w:rsidR="006D3138" w:rsidRPr="00271E5A">
        <w:t xml:space="preserve"> </w:t>
      </w:r>
      <w:r w:rsidR="006D3138">
        <w:t>e</w:t>
      </w:r>
      <w:r w:rsidRPr="00271E5A">
        <w:t>ven persistent connections</w:t>
      </w:r>
      <w:r w:rsidR="006D3138">
        <w:t>, so they are</w:t>
      </w:r>
      <w:r w:rsidRPr="00271E5A">
        <w:t xml:space="preserve"> not always connected. Some services can be forced into the </w:t>
      </w:r>
      <w:r w:rsidR="004C255D">
        <w:t>branch site</w:t>
      </w:r>
      <w:r w:rsidRPr="00271E5A">
        <w:t xml:space="preserve"> because the availability requirements of services that depend on </w:t>
      </w:r>
      <w:r>
        <w:t>th</w:t>
      </w:r>
      <w:r w:rsidR="004C255D">
        <w:t>e</w:t>
      </w:r>
      <w:r w:rsidRPr="00271E5A">
        <w:t xml:space="preserve"> service </w:t>
      </w:r>
      <w:r w:rsidR="004C255D">
        <w:t xml:space="preserve">in question </w:t>
      </w:r>
      <w:r w:rsidRPr="00271E5A">
        <w:t>exceed what can possibly b</w:t>
      </w:r>
      <w:r>
        <w:t xml:space="preserve">e delivered by the network link. This could be because of network load </w:t>
      </w:r>
      <w:r w:rsidR="004C255D">
        <w:t xml:space="preserve">generated by interdependent services </w:t>
      </w:r>
      <w:r>
        <w:t xml:space="preserve">or </w:t>
      </w:r>
      <w:r w:rsidR="004C255D">
        <w:t xml:space="preserve">the </w:t>
      </w:r>
      <w:r>
        <w:t>connectivity requirements</w:t>
      </w:r>
      <w:r w:rsidR="004C255D">
        <w:t xml:space="preserve"> of the service itself</w:t>
      </w:r>
      <w:r>
        <w:t>. For instance, although the ongoing traffic patterns of a service might not place a significant load on the WAN, a delay in establishing an initial connection over dial-up or satellite link could cause a service to timeout or fail.</w:t>
      </w:r>
    </w:p>
    <w:p w:rsidR="00D6760B" w:rsidRDefault="00D6760B" w:rsidP="00D6760B">
      <w:pPr>
        <w:pStyle w:val="BulletedList1"/>
      </w:pPr>
      <w:r w:rsidRPr="00170300">
        <w:rPr>
          <w:b/>
          <w:bCs/>
          <w:iCs/>
        </w:rPr>
        <w:t>Link bandwidth</w:t>
      </w:r>
      <w:r>
        <w:t xml:space="preserve">. </w:t>
      </w:r>
      <w:r w:rsidRPr="00271E5A">
        <w:t>This is the theoretical maximum speed of the link, but the real speed is limited by network latency.</w:t>
      </w:r>
    </w:p>
    <w:p w:rsidR="00D6760B" w:rsidRDefault="00D6760B" w:rsidP="00D6760B">
      <w:pPr>
        <w:pStyle w:val="BulletedList1"/>
      </w:pPr>
      <w:r w:rsidRPr="00170300">
        <w:rPr>
          <w:b/>
          <w:bCs/>
          <w:iCs/>
        </w:rPr>
        <w:t>Link latency</w:t>
      </w:r>
      <w:r>
        <w:t>.</w:t>
      </w:r>
      <w:r w:rsidRPr="00271E5A">
        <w:t xml:space="preserve"> This is the time </w:t>
      </w:r>
      <w:r>
        <w:t xml:space="preserve">that </w:t>
      </w:r>
      <w:r w:rsidRPr="00271E5A">
        <w:t>it takes a network packet to get from one place to another, which constrains the minimum time (amount of delay) require</w:t>
      </w:r>
      <w:r w:rsidR="00147F5A">
        <w:t>d</w:t>
      </w:r>
      <w:r w:rsidRPr="00271E5A">
        <w:t xml:space="preserve"> for a transaction (round trip). Depend</w:t>
      </w:r>
      <w:r>
        <w:t>ing</w:t>
      </w:r>
      <w:r w:rsidRPr="00271E5A">
        <w:t xml:space="preserve"> on the </w:t>
      </w:r>
      <w:r>
        <w:t xml:space="preserve">requirements and </w:t>
      </w:r>
      <w:r w:rsidRPr="00271E5A">
        <w:t xml:space="preserve">behavior of the application-level protocols, perceived performance can be seriously </w:t>
      </w:r>
      <w:r>
        <w:t>affe</w:t>
      </w:r>
      <w:r w:rsidRPr="00271E5A">
        <w:t xml:space="preserve">cted by latency, regardless of the bandwidth of the network link. Services and applications that work in a </w:t>
      </w:r>
      <w:r>
        <w:t>“</w:t>
      </w:r>
      <w:r w:rsidRPr="00271E5A">
        <w:t>windowed</w:t>
      </w:r>
      <w:r>
        <w:t>”</w:t>
      </w:r>
      <w:r w:rsidRPr="00271E5A">
        <w:t xml:space="preserve"> manner</w:t>
      </w:r>
      <w:r>
        <w:t>, such as file transfers,</w:t>
      </w:r>
      <w:r w:rsidRPr="00271E5A">
        <w:t xml:space="preserve"> can have multiple outstanding packets before requiring acknowledgments </w:t>
      </w:r>
      <w:r>
        <w:t xml:space="preserve">and </w:t>
      </w:r>
      <w:r w:rsidRPr="00271E5A">
        <w:t xml:space="preserve">are generally not significantly </w:t>
      </w:r>
      <w:r>
        <w:t>affe</w:t>
      </w:r>
      <w:r w:rsidRPr="00271E5A">
        <w:t>cted by latency</w:t>
      </w:r>
      <w:r>
        <w:t>.</w:t>
      </w:r>
      <w:r w:rsidRPr="00271E5A">
        <w:t xml:space="preserve"> </w:t>
      </w:r>
      <w:r>
        <w:t>Alternatively, “p</w:t>
      </w:r>
      <w:r w:rsidRPr="00271E5A">
        <w:t>ing pong</w:t>
      </w:r>
      <w:r>
        <w:t>”</w:t>
      </w:r>
      <w:r w:rsidRPr="00271E5A">
        <w:t xml:space="preserve"> services and applications that require a response to each request before transmitting another request (such as Terminal Services</w:t>
      </w:r>
      <w:r>
        <w:t xml:space="preserve"> or</w:t>
      </w:r>
      <w:r w:rsidRPr="00271E5A">
        <w:t xml:space="preserve"> </w:t>
      </w:r>
      <w:r>
        <w:t>two</w:t>
      </w:r>
      <w:r w:rsidRPr="00271E5A">
        <w:t xml:space="preserve">-tier and </w:t>
      </w:r>
      <w:r>
        <w:t>three</w:t>
      </w:r>
      <w:r w:rsidRPr="00271E5A">
        <w:t>-tier applications) ar</w:t>
      </w:r>
      <w:r>
        <w:t xml:space="preserve">e generally latency sensitive. </w:t>
      </w:r>
      <w:r w:rsidRPr="00271E5A">
        <w:t>For example</w:t>
      </w:r>
      <w:r>
        <w:t>,</w:t>
      </w:r>
      <w:r w:rsidRPr="00271E5A">
        <w:t xml:space="preserve"> bulk transfer of data, such as a file copy</w:t>
      </w:r>
      <w:r>
        <w:t>,</w:t>
      </w:r>
      <w:r w:rsidRPr="00271E5A">
        <w:t xml:space="preserve"> may perform well because of its streaming nature</w:t>
      </w:r>
      <w:r w:rsidR="00147F5A">
        <w:t>,</w:t>
      </w:r>
      <w:r w:rsidR="00147F5A" w:rsidRPr="00271E5A">
        <w:t xml:space="preserve"> </w:t>
      </w:r>
      <w:r w:rsidR="00147F5A">
        <w:t>b</w:t>
      </w:r>
      <w:r>
        <w:t>ut</w:t>
      </w:r>
      <w:r w:rsidRPr="00271E5A">
        <w:t xml:space="preserve"> browsing a folder structure on a </w:t>
      </w:r>
      <w:r w:rsidR="00855C4F">
        <w:t>branch</w:t>
      </w:r>
      <w:r w:rsidRPr="00271E5A">
        <w:t xml:space="preserve"> share may be </w:t>
      </w:r>
      <w:r>
        <w:t xml:space="preserve">considerably </w:t>
      </w:r>
      <w:r w:rsidRPr="00271E5A">
        <w:t>slow</w:t>
      </w:r>
      <w:r>
        <w:t>er</w:t>
      </w:r>
      <w:r w:rsidRPr="00271E5A">
        <w:t xml:space="preserve"> because Windows Explorer </w:t>
      </w:r>
      <w:r>
        <w:t xml:space="preserve">needs to </w:t>
      </w:r>
      <w:r w:rsidRPr="00271E5A">
        <w:t xml:space="preserve">transfer </w:t>
      </w:r>
      <w:r>
        <w:t xml:space="preserve">new data every time the user browses to another folder. This is compounded by the amount of data </w:t>
      </w:r>
      <w:r w:rsidR="008D480F">
        <w:t xml:space="preserve">that is </w:t>
      </w:r>
      <w:r>
        <w:t>transferred to provide the richness of the Windows Explorer window.</w:t>
      </w:r>
    </w:p>
    <w:p w:rsidR="00D6760B" w:rsidRDefault="00D6760B" w:rsidP="00D6760B">
      <w:pPr>
        <w:pStyle w:val="BulletedList1"/>
      </w:pPr>
      <w:r w:rsidRPr="00170300">
        <w:rPr>
          <w:b/>
          <w:bCs/>
          <w:iCs/>
        </w:rPr>
        <w:t>Link capacity</w:t>
      </w:r>
      <w:r>
        <w:t>.</w:t>
      </w:r>
      <w:r w:rsidRPr="00271E5A">
        <w:t xml:space="preserve"> This is the theoretical amount of aggregate data that can be pushed through a network link. It is closely tied to link speed.</w:t>
      </w:r>
    </w:p>
    <w:p w:rsidR="00D6760B" w:rsidRDefault="00D6760B" w:rsidP="00D6760B">
      <w:pPr>
        <w:pStyle w:val="BulletedList1"/>
      </w:pPr>
      <w:r w:rsidRPr="00170300">
        <w:rPr>
          <w:b/>
          <w:bCs/>
          <w:iCs/>
        </w:rPr>
        <w:t xml:space="preserve">Link </w:t>
      </w:r>
      <w:r>
        <w:rPr>
          <w:b/>
          <w:bCs/>
          <w:iCs/>
        </w:rPr>
        <w:t>u</w:t>
      </w:r>
      <w:r w:rsidRPr="00170300">
        <w:rPr>
          <w:b/>
          <w:bCs/>
          <w:iCs/>
        </w:rPr>
        <w:t>tilization</w:t>
      </w:r>
      <w:r>
        <w:t>.</w:t>
      </w:r>
      <w:r w:rsidRPr="00271E5A">
        <w:t xml:space="preserve"> This is expressed as a percentage of total capacity for the link. Utilization includes all network traffic</w:t>
      </w:r>
      <w:r w:rsidR="008D480F">
        <w:t xml:space="preserve"> (such as</w:t>
      </w:r>
      <w:r w:rsidR="008D480F" w:rsidRPr="00271E5A">
        <w:t xml:space="preserve"> </w:t>
      </w:r>
      <w:r>
        <w:t xml:space="preserve">the </w:t>
      </w:r>
      <w:r w:rsidRPr="00271E5A">
        <w:t>background transactions required to monitor and manage the network and services</w:t>
      </w:r>
      <w:r w:rsidR="008D480F">
        <w:t>)</w:t>
      </w:r>
      <w:r w:rsidR="00270CA9">
        <w:t>,</w:t>
      </w:r>
      <w:r w:rsidR="008D480F" w:rsidRPr="00271E5A">
        <w:t xml:space="preserve"> </w:t>
      </w:r>
      <w:r w:rsidRPr="00271E5A">
        <w:t xml:space="preserve">other individual services and applications that use </w:t>
      </w:r>
      <w:r>
        <w:t xml:space="preserve">the </w:t>
      </w:r>
      <w:r w:rsidRPr="00271E5A">
        <w:t xml:space="preserve">network, </w:t>
      </w:r>
      <w:r>
        <w:t xml:space="preserve">and </w:t>
      </w:r>
      <w:r w:rsidRPr="00271E5A">
        <w:t>specific functions that depend on the network (such as security cameras</w:t>
      </w:r>
      <w:r w:rsidR="008D480F">
        <w:t xml:space="preserve">, security </w:t>
      </w:r>
      <w:r w:rsidRPr="00271E5A">
        <w:t>systems</w:t>
      </w:r>
      <w:r w:rsidR="008D480F">
        <w:t>,</w:t>
      </w:r>
      <w:r w:rsidRPr="00271E5A">
        <w:t xml:space="preserve"> </w:t>
      </w:r>
      <w:r>
        <w:t xml:space="preserve">and </w:t>
      </w:r>
      <w:r w:rsidRPr="00271E5A">
        <w:t>VoIP)</w:t>
      </w:r>
      <w:r>
        <w:t>.</w:t>
      </w:r>
      <w:r w:rsidRPr="00271E5A">
        <w:t xml:space="preserve"> </w:t>
      </w:r>
      <w:r>
        <w:t xml:space="preserve">Utilization generally varies over the course of a day, week, month, and year. </w:t>
      </w:r>
      <w:r w:rsidRPr="00271E5A">
        <w:t>Many organizations target utilization to 60</w:t>
      </w:r>
      <w:r>
        <w:t>–</w:t>
      </w:r>
      <w:r w:rsidRPr="00271E5A">
        <w:t>80</w:t>
      </w:r>
      <w:r>
        <w:t xml:space="preserve"> percent</w:t>
      </w:r>
      <w:r w:rsidRPr="00271E5A">
        <w:t>.</w:t>
      </w:r>
    </w:p>
    <w:p w:rsidR="00D6760B" w:rsidRDefault="00D6760B" w:rsidP="00D6760B">
      <w:pPr>
        <w:pStyle w:val="Text"/>
      </w:pPr>
      <w:r>
        <w:t xml:space="preserve">It is important to understand link capacity and utilization characteristics and to evaluate how the new solution might affect </w:t>
      </w:r>
      <w:r w:rsidR="008D480F">
        <w:t xml:space="preserve">your </w:t>
      </w:r>
      <w:r>
        <w:t xml:space="preserve">capacity and utilization. It is also important to understand how the new solution can take advantage of </w:t>
      </w:r>
      <w:r w:rsidR="008D480F">
        <w:t xml:space="preserve">the </w:t>
      </w:r>
      <w:r>
        <w:t xml:space="preserve">capacity </w:t>
      </w:r>
      <w:r w:rsidR="008D480F">
        <w:t xml:space="preserve">that is </w:t>
      </w:r>
      <w:r>
        <w:t>available at specific times of the day, week, or other period.</w:t>
      </w:r>
    </w:p>
    <w:p w:rsidR="00D6760B" w:rsidRDefault="00D6760B" w:rsidP="00D6760B">
      <w:pPr>
        <w:pStyle w:val="Text"/>
      </w:pPr>
      <w:r>
        <w:t>Some of the most significant design considerations for the WAN link are the following:</w:t>
      </w:r>
    </w:p>
    <w:p w:rsidR="00D6760B" w:rsidRDefault="00D6760B" w:rsidP="00D6760B">
      <w:pPr>
        <w:pStyle w:val="BulletedList1"/>
      </w:pPr>
      <w:r w:rsidRPr="001679BC">
        <w:rPr>
          <w:b/>
          <w:bCs/>
        </w:rPr>
        <w:t>WAN usage requirements</w:t>
      </w:r>
      <w:r>
        <w:t xml:space="preserve">. </w:t>
      </w:r>
      <w:r w:rsidRPr="00271E5A">
        <w:t xml:space="preserve">The amount and type of data and transactions that </w:t>
      </w:r>
      <w:r w:rsidR="00855C4F">
        <w:t>branch</w:t>
      </w:r>
      <w:r w:rsidR="00910530">
        <w:t xml:space="preserve"> office</w:t>
      </w:r>
      <w:r w:rsidRPr="00271E5A">
        <w:t>s typically require are primary determinants of the WAN connectivity requirements</w:t>
      </w:r>
      <w:r>
        <w:t xml:space="preserve">, as are the amount and type of collaboration between </w:t>
      </w:r>
      <w:r w:rsidR="004C255D">
        <w:t xml:space="preserve">branch </w:t>
      </w:r>
      <w:r>
        <w:t>users</w:t>
      </w:r>
      <w:r w:rsidR="00CA0B13">
        <w:t xml:space="preserve">, hub site </w:t>
      </w:r>
      <w:r>
        <w:t>users</w:t>
      </w:r>
      <w:r w:rsidR="00CA0B13">
        <w:t xml:space="preserve">, </w:t>
      </w:r>
      <w:r>
        <w:t xml:space="preserve">or users in other </w:t>
      </w:r>
      <w:r w:rsidR="004C255D">
        <w:t>branch locations</w:t>
      </w:r>
      <w:r>
        <w:t>.</w:t>
      </w:r>
    </w:p>
    <w:p w:rsidR="00D6760B" w:rsidRDefault="00D6760B" w:rsidP="00D6760B">
      <w:pPr>
        <w:pStyle w:val="BulletedList1"/>
      </w:pPr>
      <w:r w:rsidRPr="001679BC">
        <w:rPr>
          <w:b/>
          <w:bCs/>
        </w:rPr>
        <w:t>WAN availability</w:t>
      </w:r>
      <w:r>
        <w:t>. F</w:t>
      </w:r>
      <w:r w:rsidRPr="00271E5A">
        <w:t xml:space="preserve">ailover support </w:t>
      </w:r>
      <w:r>
        <w:t xml:space="preserve">for the WAN link </w:t>
      </w:r>
      <w:r w:rsidRPr="00271E5A">
        <w:t xml:space="preserve">must meet </w:t>
      </w:r>
      <w:r w:rsidR="00855C4F">
        <w:t>branch</w:t>
      </w:r>
      <w:r w:rsidR="00910530">
        <w:t xml:space="preserve"> office</w:t>
      </w:r>
      <w:r w:rsidRPr="00271E5A">
        <w:t xml:space="preserve"> requirements for acceptable availability </w:t>
      </w:r>
      <w:r>
        <w:t xml:space="preserve">for the solution. The reliability of the WAN link affects the availability of services </w:t>
      </w:r>
      <w:r w:rsidR="00CA0B13">
        <w:t xml:space="preserve">that are </w:t>
      </w:r>
      <w:r>
        <w:t xml:space="preserve">hosted in the hub site. The availability of the WAN link does not </w:t>
      </w:r>
      <w:r w:rsidR="00CA0B13">
        <w:t xml:space="preserve">usually </w:t>
      </w:r>
      <w:r>
        <w:t xml:space="preserve">affect the availability of a service </w:t>
      </w:r>
      <w:r w:rsidR="00CA0B13">
        <w:t xml:space="preserve">that is </w:t>
      </w:r>
      <w:r>
        <w:t xml:space="preserve">provided locally in the </w:t>
      </w:r>
      <w:r w:rsidR="00855C4F">
        <w:t>branch</w:t>
      </w:r>
      <w:r>
        <w:t xml:space="preserve"> site</w:t>
      </w:r>
      <w:r w:rsidR="00CA0B13">
        <w:t>,</w:t>
      </w:r>
      <w:r>
        <w:t xml:space="preserve"> unless the service is dependent on one or more other services </w:t>
      </w:r>
      <w:r w:rsidR="00CA0B13">
        <w:t xml:space="preserve">that are </w:t>
      </w:r>
      <w:r>
        <w:t>hosted in the hub site.</w:t>
      </w:r>
    </w:p>
    <w:p w:rsidR="00D6760B" w:rsidRDefault="00D6760B" w:rsidP="00D6760B">
      <w:pPr>
        <w:pStyle w:val="BulletedList1"/>
      </w:pPr>
      <w:r w:rsidRPr="001679BC">
        <w:rPr>
          <w:b/>
          <w:bCs/>
        </w:rPr>
        <w:t>WAN performance</w:t>
      </w:r>
      <w:r>
        <w:t xml:space="preserve">. The capacity and latency of the WAN link affects the performance of the hub site services that must be accessed over the WAN. The </w:t>
      </w:r>
      <w:r>
        <w:lastRenderedPageBreak/>
        <w:t xml:space="preserve">capacity and latency of the WAN link generally does not affect the performance of a service provided locally in the </w:t>
      </w:r>
      <w:r w:rsidR="00855C4F">
        <w:t>branch</w:t>
      </w:r>
      <w:r w:rsidR="00910530">
        <w:t xml:space="preserve"> office</w:t>
      </w:r>
      <w:r>
        <w:t xml:space="preserve"> unless the service uses the WAN link to transfer large amounts of data to the hub site, such as for data replication or backup. Such activity may take longer than expected or may affect the performance of other services </w:t>
      </w:r>
      <w:r w:rsidR="00CA0B13">
        <w:t xml:space="preserve">that are </w:t>
      </w:r>
      <w:r>
        <w:t>dependent on the WAN.</w:t>
      </w:r>
    </w:p>
    <w:p w:rsidR="00D6760B" w:rsidRDefault="00D6760B" w:rsidP="00D6760B">
      <w:pPr>
        <w:pStyle w:val="BulletedList1"/>
      </w:pPr>
      <w:r w:rsidRPr="001679BC">
        <w:rPr>
          <w:b/>
          <w:bCs/>
        </w:rPr>
        <w:t>Cost</w:t>
      </w:r>
      <w:r>
        <w:t xml:space="preserve">. </w:t>
      </w:r>
      <w:r w:rsidRPr="00271E5A">
        <w:t xml:space="preserve">The cost of network links can vary greatly based on </w:t>
      </w:r>
      <w:r w:rsidR="00CA0B13">
        <w:t xml:space="preserve">factors such as </w:t>
      </w:r>
      <w:r w:rsidRPr="00271E5A">
        <w:t>the type of link, country-</w:t>
      </w:r>
      <w:r>
        <w:t>specific or region-</w:t>
      </w:r>
      <w:r w:rsidRPr="00271E5A">
        <w:t xml:space="preserve">specific economics, </w:t>
      </w:r>
      <w:r w:rsidR="00CA0B13">
        <w:t xml:space="preserve">and </w:t>
      </w:r>
      <w:r w:rsidRPr="00271E5A">
        <w:t xml:space="preserve">distance. It is generally feasible to provide connectivity that can meet </w:t>
      </w:r>
      <w:r>
        <w:t xml:space="preserve">defined </w:t>
      </w:r>
      <w:r w:rsidRPr="00271E5A">
        <w:t xml:space="preserve">user requirements, but the cost may be prohibitive. Additional costs associated with upgrading links might be </w:t>
      </w:r>
      <w:r w:rsidR="00270CA9">
        <w:t>offset</w:t>
      </w:r>
      <w:r w:rsidR="00270CA9" w:rsidRPr="00271E5A">
        <w:t xml:space="preserve"> </w:t>
      </w:r>
      <w:r w:rsidRPr="00271E5A">
        <w:t xml:space="preserve">by the savings </w:t>
      </w:r>
      <w:r w:rsidR="00CA0B13">
        <w:t>made</w:t>
      </w:r>
      <w:r w:rsidR="00CA0B13" w:rsidRPr="00271E5A">
        <w:t xml:space="preserve"> </w:t>
      </w:r>
      <w:r w:rsidRPr="00271E5A">
        <w:t xml:space="preserve">by removing </w:t>
      </w:r>
      <w:r>
        <w:t xml:space="preserve">certain services from the </w:t>
      </w:r>
      <w:r w:rsidR="00855C4F">
        <w:t>branch</w:t>
      </w:r>
      <w:r w:rsidR="00910530">
        <w:t xml:space="preserve"> office</w:t>
      </w:r>
      <w:r>
        <w:t xml:space="preserve"> or eliminating </w:t>
      </w:r>
      <w:r w:rsidR="00855C4F">
        <w:t>branch</w:t>
      </w:r>
      <w:r w:rsidR="005D098E">
        <w:t xml:space="preserve"> site</w:t>
      </w:r>
      <w:r>
        <w:t xml:space="preserve"> </w:t>
      </w:r>
      <w:r w:rsidRPr="00271E5A">
        <w:t>servers</w:t>
      </w:r>
      <w:r>
        <w:t xml:space="preserve"> entirely</w:t>
      </w:r>
      <w:r w:rsidRPr="00271E5A">
        <w:t xml:space="preserve">. In </w:t>
      </w:r>
      <w:r>
        <w:t>most</w:t>
      </w:r>
      <w:r w:rsidRPr="00271E5A">
        <w:t xml:space="preserve"> cases, however, link costs to establish a WAN connection that </w:t>
      </w:r>
      <w:r>
        <w:t xml:space="preserve">has sufficient availability, capacity, and performance to enable </w:t>
      </w:r>
      <w:r w:rsidRPr="00271E5A">
        <w:t xml:space="preserve">centralization of </w:t>
      </w:r>
      <w:r w:rsidR="00855C4F">
        <w:t>branch</w:t>
      </w:r>
      <w:r w:rsidR="005D098E">
        <w:t xml:space="preserve"> site</w:t>
      </w:r>
      <w:r w:rsidRPr="00271E5A">
        <w:t xml:space="preserve"> services can exceed the amount to be saved by centralizing the services.</w:t>
      </w:r>
      <w:r>
        <w:t xml:space="preserve"> Providing network connectivity across geographic borders can be expensive (sometimes</w:t>
      </w:r>
      <w:r w:rsidRPr="00271E5A">
        <w:t xml:space="preserve"> exponentially higher than connections within a single country</w:t>
      </w:r>
      <w:r>
        <w:t xml:space="preserve">), </w:t>
      </w:r>
      <w:r w:rsidR="00270CA9">
        <w:t xml:space="preserve">can </w:t>
      </w:r>
      <w:r>
        <w:t>cause</w:t>
      </w:r>
      <w:r w:rsidRPr="00271E5A">
        <w:t xml:space="preserve"> performance and availability problems, </w:t>
      </w:r>
      <w:r>
        <w:t xml:space="preserve">and </w:t>
      </w:r>
      <w:r w:rsidR="00270CA9">
        <w:t xml:space="preserve">can </w:t>
      </w:r>
      <w:r>
        <w:t>present</w:t>
      </w:r>
      <w:r w:rsidRPr="00271E5A">
        <w:t xml:space="preserve"> challenges </w:t>
      </w:r>
      <w:r>
        <w:t>in</w:t>
      </w:r>
      <w:r w:rsidRPr="00271E5A">
        <w:t xml:space="preserve"> adhering to country-specific technical standards and other requirements for international communications. </w:t>
      </w:r>
    </w:p>
    <w:p w:rsidR="00D6760B" w:rsidRDefault="00D6760B" w:rsidP="00D6760B">
      <w:pPr>
        <w:pStyle w:val="BulletedList1"/>
      </w:pPr>
      <w:r w:rsidRPr="00914ED2">
        <w:rPr>
          <w:b/>
          <w:bCs/>
        </w:rPr>
        <w:t>Time zones</w:t>
      </w:r>
      <w:r>
        <w:t>. Time differences between geographic regions can cause synchronization challenges, especially when changes occur, such as switching to or from daylight savings time (which is implemented at different times in different places and may not be implemented at all for some countries, states, counties, or other geographic or political entities).</w:t>
      </w:r>
      <w:r w:rsidRPr="001679BC">
        <w:t xml:space="preserve"> </w:t>
      </w:r>
      <w:r w:rsidRPr="00271E5A">
        <w:t>Time differences can also affect the availability of support staff (if an organization does not provide support</w:t>
      </w:r>
      <w:r>
        <w:t xml:space="preserve"> 24 hours a day, seven days a week</w:t>
      </w:r>
      <w:r w:rsidRPr="00271E5A">
        <w:t>).</w:t>
      </w:r>
    </w:p>
    <w:p w:rsidR="00D6760B" w:rsidRDefault="00D6760B" w:rsidP="00D6760B">
      <w:pPr>
        <w:pStyle w:val="BulletedList1"/>
      </w:pPr>
      <w:smartTag w:uri="urn:schemas-microsoft-com:office:smarttags" w:element="place">
        <w:smartTag w:uri="urn:schemas-microsoft-com:office:smarttags" w:element="PlaceType">
          <w:r w:rsidRPr="001679BC">
            <w:rPr>
              <w:b/>
              <w:bCs/>
            </w:rPr>
            <w:t>SLA</w:t>
          </w:r>
        </w:smartTag>
      </w:smartTag>
      <w:r w:rsidRPr="001679BC">
        <w:rPr>
          <w:b/>
          <w:bCs/>
        </w:rPr>
        <w:t xml:space="preserve"> requirements</w:t>
      </w:r>
      <w:r>
        <w:t xml:space="preserve">. The network link must support the service delivery requirements </w:t>
      </w:r>
      <w:r w:rsidR="00CA0B13">
        <w:t xml:space="preserve">that are </w:t>
      </w:r>
      <w:r>
        <w:t xml:space="preserve">defined in SLAs, and the network provider must provide the monitoring data </w:t>
      </w:r>
      <w:r w:rsidR="00CA0B13">
        <w:t xml:space="preserve">that is </w:t>
      </w:r>
      <w:r>
        <w:t>required to support end-to-end service management.</w:t>
      </w:r>
    </w:p>
    <w:p w:rsidR="00D6760B" w:rsidRDefault="00D6760B" w:rsidP="00D6760B">
      <w:pPr>
        <w:pStyle w:val="BulletedList1"/>
      </w:pPr>
      <w:r w:rsidRPr="001679BC">
        <w:rPr>
          <w:b/>
          <w:bCs/>
        </w:rPr>
        <w:t>Hub link capacity</w:t>
      </w:r>
      <w:r>
        <w:t xml:space="preserve">. The hub site link capacity must be sufficient to </w:t>
      </w:r>
      <w:r w:rsidR="00CA0B13">
        <w:t xml:space="preserve">handle </w:t>
      </w:r>
      <w:r>
        <w:t xml:space="preserve">network traffic for all </w:t>
      </w:r>
      <w:r w:rsidR="00CA0B13">
        <w:t xml:space="preserve">of the </w:t>
      </w:r>
      <w:r w:rsidR="00855C4F">
        <w:t>branch</w:t>
      </w:r>
      <w:r>
        <w:t xml:space="preserve"> offices combined</w:t>
      </w:r>
      <w:r w:rsidR="00CA0B13">
        <w:t xml:space="preserve"> and the</w:t>
      </w:r>
      <w:r>
        <w:t xml:space="preserve"> </w:t>
      </w:r>
      <w:r w:rsidR="00CA0B13">
        <w:t>management of t</w:t>
      </w:r>
      <w:r>
        <w:t xml:space="preserve">raffic between individual </w:t>
      </w:r>
      <w:r w:rsidR="00855C4F">
        <w:t>branch</w:t>
      </w:r>
      <w:r>
        <w:t xml:space="preserve"> sites must prevent potential bottlenecks when too many </w:t>
      </w:r>
      <w:r w:rsidR="00855C4F">
        <w:t>branch</w:t>
      </w:r>
      <w:r>
        <w:t xml:space="preserve"> sites are placing significant loads on the link (such as might occur if all sites replicated a specific service at the same time).</w:t>
      </w:r>
    </w:p>
    <w:p w:rsidR="00D6760B" w:rsidRDefault="00D6760B" w:rsidP="00D6760B">
      <w:pPr>
        <w:pStyle w:val="Heading3"/>
      </w:pPr>
      <w:bookmarkStart w:id="65" w:name="_Toc104879914"/>
      <w:bookmarkStart w:id="66" w:name="_Toc124219496"/>
      <w:bookmarkStart w:id="67" w:name="_Toc188246300"/>
      <w:bookmarkStart w:id="68" w:name="_Toc209810537"/>
      <w:r w:rsidRPr="00170300">
        <w:t>Network Link Scena</w:t>
      </w:r>
      <w:bookmarkEnd w:id="65"/>
      <w:bookmarkEnd w:id="66"/>
      <w:bookmarkEnd w:id="67"/>
      <w:r w:rsidR="004C255D">
        <w:t>rios</w:t>
      </w:r>
      <w:bookmarkEnd w:id="68"/>
    </w:p>
    <w:p w:rsidR="00D6760B" w:rsidRDefault="00D6760B" w:rsidP="00D6760B">
      <w:pPr>
        <w:pStyle w:val="Text"/>
      </w:pPr>
      <w:r w:rsidRPr="00271E5A">
        <w:t>The diverse type and characteristics of WAN</w:t>
      </w:r>
      <w:r>
        <w:t>s</w:t>
      </w:r>
      <w:r w:rsidRPr="00271E5A">
        <w:t xml:space="preserve"> make it impossible to give specific recommendations about </w:t>
      </w:r>
      <w:r w:rsidR="00411132">
        <w:t>the</w:t>
      </w:r>
      <w:r w:rsidR="00411132" w:rsidRPr="00271E5A">
        <w:t xml:space="preserve"> </w:t>
      </w:r>
      <w:r w:rsidRPr="00271E5A">
        <w:t xml:space="preserve">WAN connection </w:t>
      </w:r>
      <w:r w:rsidR="00411132">
        <w:t>that would be</w:t>
      </w:r>
      <w:r w:rsidR="00411132" w:rsidRPr="00271E5A">
        <w:t xml:space="preserve"> </w:t>
      </w:r>
      <w:r w:rsidRPr="00271E5A">
        <w:t xml:space="preserve">most appropriate for your organization. However, based on customer data collected by various groups, it is possible to generalize three network link scenarios, one for each of the three </w:t>
      </w:r>
      <w:r w:rsidR="00855C4F">
        <w:t>branch</w:t>
      </w:r>
      <w:r>
        <w:t xml:space="preserve"> </w:t>
      </w:r>
      <w:r w:rsidRPr="00271E5A">
        <w:t>infrastructure archit</w:t>
      </w:r>
      <w:r>
        <w:t xml:space="preserve">ectures </w:t>
      </w:r>
      <w:r w:rsidR="00411132">
        <w:t xml:space="preserve">that were </w:t>
      </w:r>
      <w:r>
        <w:t>defined previously in th</w:t>
      </w:r>
      <w:r w:rsidR="00411132">
        <w:t>e</w:t>
      </w:r>
      <w:r>
        <w:t xml:space="preserve"> </w:t>
      </w:r>
      <w:r w:rsidR="00411132" w:rsidRPr="00411132">
        <w:t>Physical Network Structure</w:t>
      </w:r>
      <w:r w:rsidR="00411132">
        <w:t xml:space="preserve"> section of this </w:t>
      </w:r>
      <w:r>
        <w:t xml:space="preserve">guide. </w:t>
      </w:r>
      <w:r w:rsidRPr="00271E5A">
        <w:t xml:space="preserve">The following </w:t>
      </w:r>
      <w:r>
        <w:t>list</w:t>
      </w:r>
      <w:r w:rsidRPr="00271E5A">
        <w:t xml:space="preserve"> describes the characteristics of each of these scenarios and the potential applications for each</w:t>
      </w:r>
      <w:r>
        <w:t>:</w:t>
      </w:r>
    </w:p>
    <w:p w:rsidR="00D6760B" w:rsidRDefault="00D6760B" w:rsidP="00D6760B">
      <w:pPr>
        <w:pStyle w:val="BulletedList1"/>
      </w:pPr>
      <w:r w:rsidRPr="00914ED2">
        <w:rPr>
          <w:b/>
          <w:bCs/>
        </w:rPr>
        <w:t>High performance</w:t>
      </w:r>
      <w:r>
        <w:t>. Satellite sites typically require high performance links</w:t>
      </w:r>
      <w:r>
        <w:rPr>
          <w:rFonts w:cs="Palatino Linotype"/>
        </w:rPr>
        <w:t>,</w:t>
      </w:r>
      <w:r w:rsidRPr="00271E5A">
        <w:rPr>
          <w:rFonts w:cs="Palatino Linotype"/>
        </w:rPr>
        <w:t xml:space="preserve"> </w:t>
      </w:r>
      <w:r>
        <w:rPr>
          <w:rFonts w:cs="Palatino Linotype"/>
        </w:rPr>
        <w:t xml:space="preserve">(at least 1.544 or </w:t>
      </w:r>
      <w:r w:rsidRPr="00271E5A">
        <w:rPr>
          <w:rFonts w:cs="Palatino Linotype"/>
        </w:rPr>
        <w:t xml:space="preserve">2 </w:t>
      </w:r>
      <w:r>
        <w:rPr>
          <w:rFonts w:cs="Palatino Linotype"/>
        </w:rPr>
        <w:t>megabits per second,</w:t>
      </w:r>
      <w:r w:rsidRPr="00271E5A">
        <w:rPr>
          <w:rFonts w:cs="Palatino Linotype"/>
        </w:rPr>
        <w:t xml:space="preserve"> </w:t>
      </w:r>
      <w:r>
        <w:rPr>
          <w:rFonts w:cs="Palatino Linotype"/>
        </w:rPr>
        <w:t>depending on location)</w:t>
      </w:r>
      <w:r w:rsidRPr="00271E5A">
        <w:rPr>
          <w:rFonts w:cs="Palatino Linotype"/>
        </w:rPr>
        <w:t xml:space="preserve">, low </w:t>
      </w:r>
      <w:r w:rsidRPr="00271E5A">
        <w:t xml:space="preserve">latency, and </w:t>
      </w:r>
      <w:r>
        <w:t xml:space="preserve">high availability. These </w:t>
      </w:r>
      <w:r w:rsidR="00270CA9">
        <w:t xml:space="preserve">sites </w:t>
      </w:r>
      <w:r>
        <w:t>are t</w:t>
      </w:r>
      <w:r w:rsidRPr="00271E5A">
        <w:t xml:space="preserve">ypically found in </w:t>
      </w:r>
      <w:smartTag w:uri="urn:schemas-microsoft-com:office:smarttags" w:element="place">
        <w:smartTag w:uri="urn:schemas-microsoft-com:office:smarttags" w:element="PlaceType">
          <w:r w:rsidRPr="00271E5A">
            <w:t>North America</w:t>
          </w:r>
        </w:smartTag>
      </w:smartTag>
      <w:r w:rsidRPr="00271E5A">
        <w:t xml:space="preserve"> and within country borders of many Western European </w:t>
      </w:r>
      <w:r>
        <w:t xml:space="preserve">and other </w:t>
      </w:r>
      <w:r w:rsidRPr="00271E5A">
        <w:t xml:space="preserve">countries. This type of network link may </w:t>
      </w:r>
      <w:r>
        <w:t>enable</w:t>
      </w:r>
      <w:r w:rsidRPr="00271E5A">
        <w:t xml:space="preserve"> organizations to centralize more services into the </w:t>
      </w:r>
      <w:r>
        <w:t>hub site</w:t>
      </w:r>
      <w:r w:rsidRPr="00271E5A">
        <w:t xml:space="preserve"> than the other scenarios</w:t>
      </w:r>
      <w:r>
        <w:t>,</w:t>
      </w:r>
      <w:r w:rsidRPr="00271E5A">
        <w:t xml:space="preserve"> because the reduction in management cost </w:t>
      </w:r>
      <w:r w:rsidR="00411132">
        <w:t>that results from</w:t>
      </w:r>
      <w:r w:rsidR="00411132" w:rsidRPr="00271E5A">
        <w:t xml:space="preserve"> </w:t>
      </w:r>
      <w:r w:rsidR="00411132">
        <w:t>centralizing</w:t>
      </w:r>
      <w:r w:rsidR="00411132" w:rsidRPr="00271E5A">
        <w:t xml:space="preserve"> </w:t>
      </w:r>
      <w:r w:rsidRPr="00271E5A">
        <w:t xml:space="preserve">services </w:t>
      </w:r>
      <w:r>
        <w:t xml:space="preserve">can </w:t>
      </w:r>
      <w:r w:rsidRPr="00271E5A">
        <w:t xml:space="preserve">outweigh the cost of </w:t>
      </w:r>
      <w:r>
        <w:t>providing sufficient availability</w:t>
      </w:r>
      <w:r w:rsidRPr="00271E5A">
        <w:t>. Also</w:t>
      </w:r>
      <w:r>
        <w:t>,</w:t>
      </w:r>
      <w:r w:rsidRPr="00271E5A">
        <w:t xml:space="preserve"> the capacity and latency </w:t>
      </w:r>
      <w:r>
        <w:t>can be</w:t>
      </w:r>
      <w:r w:rsidRPr="00271E5A">
        <w:t xml:space="preserve"> good enough that </w:t>
      </w:r>
      <w:r>
        <w:t>they</w:t>
      </w:r>
      <w:r w:rsidRPr="00271E5A">
        <w:t xml:space="preserve"> should not negatively affect end</w:t>
      </w:r>
      <w:r>
        <w:t>-</w:t>
      </w:r>
      <w:r w:rsidRPr="00271E5A">
        <w:t xml:space="preserve">user productivity. In some cases, productivity may </w:t>
      </w:r>
      <w:r>
        <w:t>improve because of</w:t>
      </w:r>
      <w:r w:rsidRPr="00271E5A">
        <w:t xml:space="preserve"> </w:t>
      </w:r>
      <w:r>
        <w:t>application</w:t>
      </w:r>
      <w:r w:rsidRPr="00271E5A">
        <w:t xml:space="preserve">. For instance, applications that access a store (such as a database or mainframe computer) in a </w:t>
      </w:r>
      <w:r>
        <w:t>hub site</w:t>
      </w:r>
      <w:r w:rsidRPr="00271E5A">
        <w:t xml:space="preserve"> might benefit by being moved to application farms in </w:t>
      </w:r>
      <w:r>
        <w:t>a</w:t>
      </w:r>
      <w:r w:rsidRPr="00271E5A">
        <w:t xml:space="preserve"> central site and </w:t>
      </w:r>
      <w:r>
        <w:t xml:space="preserve">by </w:t>
      </w:r>
      <w:r w:rsidRPr="00271E5A">
        <w:t xml:space="preserve">using </w:t>
      </w:r>
      <w:r>
        <w:t>Terminal Services</w:t>
      </w:r>
      <w:r w:rsidRPr="00271E5A">
        <w:t xml:space="preserve"> to access them</w:t>
      </w:r>
      <w:r>
        <w:t xml:space="preserve">. The reason for </w:t>
      </w:r>
      <w:r w:rsidR="00A31D37">
        <w:t xml:space="preserve">the improvement </w:t>
      </w:r>
      <w:r>
        <w:t>is that</w:t>
      </w:r>
      <w:r w:rsidRPr="00271E5A">
        <w:t xml:space="preserve"> the most intensive transactions do not occur over the WAN</w:t>
      </w:r>
      <w:r>
        <w:t>,</w:t>
      </w:r>
      <w:r w:rsidRPr="00271E5A">
        <w:t xml:space="preserve"> and the high </w:t>
      </w:r>
      <w:r w:rsidRPr="00271E5A">
        <w:lastRenderedPageBreak/>
        <w:t xml:space="preserve">capacity WAN supports the </w:t>
      </w:r>
      <w:r w:rsidR="00A31D37">
        <w:t xml:space="preserve">reduced </w:t>
      </w:r>
      <w:r w:rsidRPr="00271E5A">
        <w:t xml:space="preserve">level of performance </w:t>
      </w:r>
      <w:r>
        <w:t xml:space="preserve">that </w:t>
      </w:r>
      <w:r w:rsidRPr="00271E5A">
        <w:t>user</w:t>
      </w:r>
      <w:r>
        <w:t>s</w:t>
      </w:r>
      <w:r w:rsidRPr="00271E5A">
        <w:t xml:space="preserve"> </w:t>
      </w:r>
      <w:r>
        <w:t>require</w:t>
      </w:r>
      <w:r w:rsidRPr="00271E5A">
        <w:t xml:space="preserve"> for access to the application</w:t>
      </w:r>
      <w:r>
        <w:t>.</w:t>
      </w:r>
    </w:p>
    <w:p w:rsidR="00D6760B" w:rsidRDefault="00D6760B" w:rsidP="00D6760B">
      <w:pPr>
        <w:pStyle w:val="BulletedList1"/>
      </w:pPr>
      <w:r w:rsidRPr="00914ED2">
        <w:rPr>
          <w:b/>
          <w:bCs/>
        </w:rPr>
        <w:t>Medium performance</w:t>
      </w:r>
      <w:r>
        <w:t xml:space="preserve">. </w:t>
      </w:r>
      <w:r w:rsidR="00B96407">
        <w:t>Hybrid</w:t>
      </w:r>
      <w:r>
        <w:t xml:space="preserve"> sites can typically use medium performance links (</w:t>
      </w:r>
      <w:r w:rsidRPr="00271E5A">
        <w:t>128</w:t>
      </w:r>
      <w:r>
        <w:t>–</w:t>
      </w:r>
      <w:r w:rsidRPr="00271E5A">
        <w:t xml:space="preserve">512 </w:t>
      </w:r>
      <w:r>
        <w:t xml:space="preserve">kilobits per second or </w:t>
      </w:r>
      <w:r w:rsidRPr="00271E5A">
        <w:t>Kbps</w:t>
      </w:r>
      <w:r>
        <w:t>)</w:t>
      </w:r>
      <w:r w:rsidRPr="00271E5A">
        <w:t>, medium latency, and good availability.</w:t>
      </w:r>
      <w:r>
        <w:t xml:space="preserve"> These scenarios are t</w:t>
      </w:r>
      <w:r w:rsidRPr="00271E5A">
        <w:t xml:space="preserve">ypically found in geographic locations that do not have the more advanced telecommunication infrastructures or in situations that require </w:t>
      </w:r>
      <w:r w:rsidR="00270CA9">
        <w:t xml:space="preserve">the </w:t>
      </w:r>
      <w:r w:rsidRPr="00271E5A">
        <w:t xml:space="preserve">crossing </w:t>
      </w:r>
      <w:r w:rsidR="00270CA9">
        <w:t xml:space="preserve">of </w:t>
      </w:r>
      <w:r w:rsidRPr="00271E5A">
        <w:t>significant geographic boundaries. The link might support centralization of services with low bandwidth requirements (such as DNS and Active Directory</w:t>
      </w:r>
      <w:r w:rsidR="00A31D37">
        <w:t xml:space="preserve"> Domain Services</w:t>
      </w:r>
      <w:r w:rsidRPr="00271E5A">
        <w:t xml:space="preserve">, if they do not have configurations or other restrictions that prevent centralization). However, the availability of the network link might not be sufficient to ensure that the services </w:t>
      </w:r>
      <w:r w:rsidR="00A31D37">
        <w:t xml:space="preserve">that are </w:t>
      </w:r>
      <w:r w:rsidRPr="00271E5A">
        <w:t xml:space="preserve">left in the </w:t>
      </w:r>
      <w:r w:rsidR="00855C4F">
        <w:t>branch</w:t>
      </w:r>
      <w:r w:rsidR="00910530">
        <w:t xml:space="preserve"> office</w:t>
      </w:r>
      <w:r w:rsidRPr="00271E5A">
        <w:t xml:space="preserve"> (such as file and print services) can access any centralized services upon which they depend for name resolution, authentication, and authorization. Also, the latency of this link might not provide an acceptable user experience </w:t>
      </w:r>
      <w:r>
        <w:t>when</w:t>
      </w:r>
      <w:r w:rsidRPr="00271E5A">
        <w:t xml:space="preserve"> </w:t>
      </w:r>
      <w:r>
        <w:t>using</w:t>
      </w:r>
      <w:r w:rsidRPr="00271E5A">
        <w:t xml:space="preserve"> </w:t>
      </w:r>
      <w:r>
        <w:t>Terminal Services</w:t>
      </w:r>
      <w:r w:rsidRPr="00271E5A">
        <w:t xml:space="preserve"> to access centralized applications</w:t>
      </w:r>
      <w:r>
        <w:t>.</w:t>
      </w:r>
    </w:p>
    <w:p w:rsidR="00D6760B" w:rsidRDefault="00D6760B" w:rsidP="00D6760B">
      <w:pPr>
        <w:pStyle w:val="BulletedList1"/>
      </w:pPr>
      <w:r w:rsidRPr="00914ED2">
        <w:rPr>
          <w:b/>
          <w:bCs/>
        </w:rPr>
        <w:t>Low performance</w:t>
      </w:r>
      <w:r>
        <w:t xml:space="preserve">. </w:t>
      </w:r>
      <w:r w:rsidR="00014931">
        <w:t>Distributed</w:t>
      </w:r>
      <w:r>
        <w:t xml:space="preserve"> sites can usually function with lower performance links (such as those less than </w:t>
      </w:r>
      <w:r w:rsidRPr="00271E5A">
        <w:t>128</w:t>
      </w:r>
      <w:r>
        <w:t xml:space="preserve"> </w:t>
      </w:r>
      <w:r w:rsidRPr="00271E5A">
        <w:t>Kbp</w:t>
      </w:r>
      <w:r>
        <w:t>s) and high latency</w:t>
      </w:r>
      <w:r w:rsidR="00270CA9">
        <w:t>,</w:t>
      </w:r>
      <w:r>
        <w:t xml:space="preserve"> and are more tolerant of link unreliability. </w:t>
      </w:r>
      <w:r w:rsidRPr="00271E5A">
        <w:t>This scenario is typically found in areas of the world where the telecommunications industry is significantly under</w:t>
      </w:r>
      <w:r>
        <w:t>-</w:t>
      </w:r>
      <w:r w:rsidRPr="00271E5A">
        <w:t>developed or the cost of obtaining a higher perform</w:t>
      </w:r>
      <w:r>
        <w:t>ing</w:t>
      </w:r>
      <w:r w:rsidR="00A31D37">
        <w:t>,</w:t>
      </w:r>
      <w:r w:rsidRPr="00271E5A">
        <w:t xml:space="preserve"> more available network link is cost prohibitive (such as when connecting a single </w:t>
      </w:r>
      <w:r w:rsidR="00855C4F">
        <w:t>branch</w:t>
      </w:r>
      <w:r w:rsidR="00910530">
        <w:t xml:space="preserve"> office</w:t>
      </w:r>
      <w:r w:rsidRPr="00271E5A">
        <w:t xml:space="preserve"> in a very </w:t>
      </w:r>
      <w:r w:rsidR="00855C4F">
        <w:t>remote</w:t>
      </w:r>
      <w:r w:rsidRPr="00271E5A">
        <w:t xml:space="preserve"> location). Use of this type of link is not conducive to</w:t>
      </w:r>
      <w:r>
        <w:t xml:space="preserve"> the</w:t>
      </w:r>
      <w:r w:rsidRPr="00271E5A">
        <w:t xml:space="preserve"> centralization of services</w:t>
      </w:r>
      <w:r>
        <w:t>.</w:t>
      </w:r>
      <w:r w:rsidRPr="00271E5A">
        <w:t xml:space="preserve"> </w:t>
      </w:r>
      <w:r>
        <w:t>B</w:t>
      </w:r>
      <w:r w:rsidRPr="00271E5A">
        <w:t xml:space="preserve">ut it simplifies the </w:t>
      </w:r>
      <w:r w:rsidR="00855C4F">
        <w:t>branch</w:t>
      </w:r>
      <w:r>
        <w:t xml:space="preserve"> infrastructure</w:t>
      </w:r>
      <w:r w:rsidRPr="00271E5A">
        <w:t xml:space="preserve"> design because all </w:t>
      </w:r>
      <w:r w:rsidR="00A31D37">
        <w:t xml:space="preserve">of the </w:t>
      </w:r>
      <w:r w:rsidRPr="00271E5A">
        <w:t xml:space="preserve">services that support the business-critical </w:t>
      </w:r>
      <w:r w:rsidR="00855C4F">
        <w:t>branch</w:t>
      </w:r>
      <w:r>
        <w:t xml:space="preserve"> site</w:t>
      </w:r>
      <w:r w:rsidRPr="00271E5A">
        <w:t xml:space="preserve"> functions and the services upon which they depend must </w:t>
      </w:r>
      <w:r>
        <w:t xml:space="preserve">be </w:t>
      </w:r>
      <w:r w:rsidRPr="00271E5A">
        <w:t xml:space="preserve">located </w:t>
      </w:r>
      <w:r>
        <w:t xml:space="preserve">locally </w:t>
      </w:r>
      <w:r w:rsidRPr="00271E5A">
        <w:t xml:space="preserve">in the </w:t>
      </w:r>
      <w:r w:rsidR="00855C4F">
        <w:t>branch</w:t>
      </w:r>
      <w:r>
        <w:t xml:space="preserve"> site</w:t>
      </w:r>
      <w:r w:rsidRPr="00271E5A">
        <w:t>.</w:t>
      </w:r>
    </w:p>
    <w:p w:rsidR="00D6760B" w:rsidRDefault="00D6760B" w:rsidP="00D6760B">
      <w:pPr>
        <w:pStyle w:val="Heading2"/>
      </w:pPr>
      <w:bookmarkStart w:id="69" w:name="_Toc98324793"/>
      <w:bookmarkStart w:id="70" w:name="_Toc104879915"/>
      <w:bookmarkStart w:id="71" w:name="_Toc124219497"/>
      <w:bookmarkStart w:id="72" w:name="_Toc188246301"/>
      <w:bookmarkStart w:id="73" w:name="_Toc209810538"/>
      <w:r w:rsidRPr="00A40839">
        <w:t>Network</w:t>
      </w:r>
      <w:r>
        <w:t xml:space="preserve"> Segmentation in the </w:t>
      </w:r>
      <w:r w:rsidR="00855C4F">
        <w:t>Branch</w:t>
      </w:r>
      <w:r>
        <w:t xml:space="preserve"> </w:t>
      </w:r>
      <w:bookmarkEnd w:id="69"/>
      <w:bookmarkEnd w:id="70"/>
      <w:bookmarkEnd w:id="71"/>
      <w:bookmarkEnd w:id="72"/>
      <w:r>
        <w:t>Site</w:t>
      </w:r>
      <w:bookmarkEnd w:id="73"/>
    </w:p>
    <w:p w:rsidR="00D6760B" w:rsidRDefault="00D6760B" w:rsidP="00D6760B">
      <w:pPr>
        <w:pStyle w:val="Text"/>
      </w:pPr>
      <w:r>
        <w:t>The next stage assess</w:t>
      </w:r>
      <w:r w:rsidR="00A25A7E">
        <w:t>es</w:t>
      </w:r>
      <w:r>
        <w:t xml:space="preserve"> network segmentation for the </w:t>
      </w:r>
      <w:r w:rsidR="00855C4F">
        <w:t>branch</w:t>
      </w:r>
      <w:r>
        <w:t xml:space="preserve"> site and </w:t>
      </w:r>
      <w:r w:rsidR="00A25A7E">
        <w:t>identifies</w:t>
      </w:r>
      <w:r w:rsidR="00A31D37">
        <w:t xml:space="preserve"> the</w:t>
      </w:r>
      <w:r>
        <w:t xml:space="preserve"> most appropriate support </w:t>
      </w:r>
      <w:r w:rsidR="00A31D37">
        <w:t xml:space="preserve">for </w:t>
      </w:r>
      <w:r>
        <w:t>the services in the new solution.</w:t>
      </w:r>
    </w:p>
    <w:p w:rsidR="00D6760B" w:rsidRDefault="00D6760B" w:rsidP="00D6760B">
      <w:pPr>
        <w:pStyle w:val="Text"/>
      </w:pPr>
      <w:r>
        <w:t xml:space="preserve">The internal network in the </w:t>
      </w:r>
      <w:r w:rsidR="00855C4F">
        <w:t>branch</w:t>
      </w:r>
      <w:r>
        <w:t xml:space="preserve"> site has traditionally been a single segment network, also known as a </w:t>
      </w:r>
      <w:r w:rsidR="00E125AD" w:rsidRPr="00E125AD">
        <w:rPr>
          <w:i/>
        </w:rPr>
        <w:t>flat network</w:t>
      </w:r>
      <w:r>
        <w:t>. This type of network provides a simple and inexpensive infrastructure with a simple IP plan. Also, if WINS or DNS name resolution becomes unavailable, fallback support is available because, by default, Windows falls back to broadcasting name resolution requests to the local IP subnet.</w:t>
      </w:r>
    </w:p>
    <w:p w:rsidR="00D6760B" w:rsidRDefault="00D6760B" w:rsidP="00D6760B">
      <w:pPr>
        <w:pStyle w:val="Text"/>
      </w:pPr>
      <w:r>
        <w:t xml:space="preserve">LAN segmentation of a </w:t>
      </w:r>
      <w:r w:rsidR="00855C4F">
        <w:t>branch</w:t>
      </w:r>
      <w:r>
        <w:t xml:space="preserve"> site network can be used for segregation of computing devices in that site, such as separating servers from client computers so that the administrator can control the flow of traffic between segments and provide packet translation, filtering, firewalls, and other security measures between segments (to help protect server assets in the </w:t>
      </w:r>
      <w:r w:rsidR="00855C4F">
        <w:t>branch</w:t>
      </w:r>
      <w:r>
        <w:t xml:space="preserve"> site). Segmentation also supports definition of separate rules for allowed ports and protocols, as well as packet filtering between each segment in the </w:t>
      </w:r>
      <w:r w:rsidR="00855C4F">
        <w:t>branch</w:t>
      </w:r>
      <w:r>
        <w:t xml:space="preserve"> site and between the </w:t>
      </w:r>
      <w:r w:rsidR="00855C4F">
        <w:t>branch</w:t>
      </w:r>
      <w:r>
        <w:t xml:space="preserve"> </w:t>
      </w:r>
      <w:r w:rsidR="00A321E7">
        <w:t xml:space="preserve">site </w:t>
      </w:r>
      <w:r>
        <w:t xml:space="preserve">and the hub site (to manage communication to and from the hub site). Although segmentation can facilitate network management, fallback of NetBIOS name resolution is not possible because the client computers and server computers are on separate segments. In addition, broadcast traffic is not typically forwarded unless the network device </w:t>
      </w:r>
      <w:r w:rsidR="00A321E7">
        <w:t xml:space="preserve">that is </w:t>
      </w:r>
      <w:r>
        <w:t xml:space="preserve">used to connect the segments locally is configured to forward broadcast traffic between the segments. </w:t>
      </w:r>
      <w:r w:rsidR="00A25A7E">
        <w:t>I</w:t>
      </w:r>
      <w:r>
        <w:t>f the network device fails, all communication between the segments fail</w:t>
      </w:r>
      <w:r w:rsidR="00A321E7">
        <w:t>s</w:t>
      </w:r>
      <w:r>
        <w:t>.</w:t>
      </w:r>
    </w:p>
    <w:p w:rsidR="00D6760B" w:rsidRDefault="00D6760B" w:rsidP="00D6760B">
      <w:pPr>
        <w:pStyle w:val="Heading2"/>
      </w:pPr>
      <w:bookmarkStart w:id="74" w:name="_Toc98324794"/>
      <w:bookmarkStart w:id="75" w:name="_Toc104879916"/>
      <w:bookmarkStart w:id="76" w:name="_Toc124219498"/>
      <w:bookmarkStart w:id="77" w:name="_Toc188246302"/>
      <w:bookmarkStart w:id="78" w:name="_Toc209810539"/>
      <w:r>
        <w:t>Other Network Design Considerations</w:t>
      </w:r>
      <w:bookmarkEnd w:id="74"/>
      <w:bookmarkEnd w:id="75"/>
      <w:bookmarkEnd w:id="76"/>
      <w:bookmarkEnd w:id="77"/>
      <w:bookmarkEnd w:id="78"/>
    </w:p>
    <w:p w:rsidR="00D6760B" w:rsidRDefault="00D6760B" w:rsidP="00D6760B">
      <w:pPr>
        <w:pStyle w:val="Text"/>
      </w:pPr>
      <w:r w:rsidRPr="00271E5A">
        <w:t xml:space="preserve">In addition to the network </w:t>
      </w:r>
      <w:r>
        <w:t>link</w:t>
      </w:r>
      <w:r w:rsidRPr="00271E5A">
        <w:t xml:space="preserve">, each </w:t>
      </w:r>
      <w:r w:rsidR="00855C4F">
        <w:t>branch</w:t>
      </w:r>
      <w:r>
        <w:t xml:space="preserve"> site</w:t>
      </w:r>
      <w:r w:rsidRPr="00271E5A">
        <w:t xml:space="preserve"> also requires a network infrastructure that supports all </w:t>
      </w:r>
      <w:r w:rsidR="00A321E7">
        <w:t xml:space="preserve">of the </w:t>
      </w:r>
      <w:r w:rsidRPr="00271E5A">
        <w:t xml:space="preserve">users in the </w:t>
      </w:r>
      <w:r w:rsidR="00855C4F">
        <w:t>branch</w:t>
      </w:r>
      <w:r>
        <w:t xml:space="preserve"> site</w:t>
      </w:r>
      <w:r w:rsidRPr="00271E5A">
        <w:t xml:space="preserve"> and their </w:t>
      </w:r>
      <w:r>
        <w:t xml:space="preserve">internal </w:t>
      </w:r>
      <w:r w:rsidRPr="00271E5A">
        <w:t xml:space="preserve">connectivity requirements. Even with the goal of keeping the number of servers to a minimum, </w:t>
      </w:r>
      <w:r w:rsidR="00855C4F">
        <w:t>branch</w:t>
      </w:r>
      <w:r w:rsidR="00910530">
        <w:t xml:space="preserve"> office</w:t>
      </w:r>
      <w:r w:rsidRPr="00271E5A">
        <w:t xml:space="preserve">s generally have separate devices (including routers and </w:t>
      </w:r>
      <w:r>
        <w:t>WAN access devices</w:t>
      </w:r>
      <w:r w:rsidRPr="00271E5A">
        <w:t xml:space="preserve">) for connecting the </w:t>
      </w:r>
      <w:r w:rsidR="00855C4F">
        <w:t>branch</w:t>
      </w:r>
      <w:r>
        <w:t xml:space="preserve"> site</w:t>
      </w:r>
      <w:r w:rsidRPr="00271E5A">
        <w:t xml:space="preserve"> to the hub site of the WAN link, as well as firewalls and proxy </w:t>
      </w:r>
      <w:r w:rsidRPr="00271E5A">
        <w:lastRenderedPageBreak/>
        <w:t>servers to manage network traffic.</w:t>
      </w:r>
      <w:r>
        <w:t xml:space="preserve"> </w:t>
      </w:r>
      <w:r w:rsidRPr="00271E5A">
        <w:t xml:space="preserve">If the </w:t>
      </w:r>
      <w:r w:rsidR="00855C4F">
        <w:t>branch</w:t>
      </w:r>
      <w:r>
        <w:t xml:space="preserve"> site</w:t>
      </w:r>
      <w:r w:rsidRPr="00271E5A">
        <w:t xml:space="preserve"> network is segmented, </w:t>
      </w:r>
      <w:r>
        <w:t>the site</w:t>
      </w:r>
      <w:r w:rsidRPr="00271E5A">
        <w:t xml:space="preserve"> </w:t>
      </w:r>
      <w:r>
        <w:t>may</w:t>
      </w:r>
      <w:r w:rsidRPr="00271E5A">
        <w:t xml:space="preserve"> have additional routers</w:t>
      </w:r>
      <w:r>
        <w:t>.</w:t>
      </w:r>
      <w:r w:rsidRPr="00271E5A">
        <w:t xml:space="preserve"> </w:t>
      </w:r>
      <w:r>
        <w:t>A</w:t>
      </w:r>
      <w:r w:rsidRPr="00271E5A">
        <w:t xml:space="preserve"> complete design of the network infrastructure</w:t>
      </w:r>
      <w:r>
        <w:t>, including network servers,</w:t>
      </w:r>
      <w:r w:rsidRPr="00271E5A">
        <w:t xml:space="preserve"> is out of scope for this </w:t>
      </w:r>
      <w:r>
        <w:t>guide</w:t>
      </w:r>
      <w:r w:rsidRPr="00271E5A">
        <w:t xml:space="preserve">, but </w:t>
      </w:r>
      <w:r>
        <w:t xml:space="preserve">some infrastructure components can affect how services are deployed. Additional design considerations related to the </w:t>
      </w:r>
      <w:r w:rsidR="00855C4F">
        <w:t>branch</w:t>
      </w:r>
      <w:r>
        <w:t xml:space="preserve"> infrastructure and other network components include the following</w:t>
      </w:r>
      <w:r w:rsidR="00A321E7">
        <w:t xml:space="preserve"> questions</w:t>
      </w:r>
      <w:r>
        <w:t>:</w:t>
      </w:r>
    </w:p>
    <w:p w:rsidR="00D6760B" w:rsidRDefault="00D6760B" w:rsidP="00D6760B">
      <w:pPr>
        <w:pStyle w:val="BulletedList1"/>
      </w:pPr>
      <w:r w:rsidRPr="001679BC">
        <w:rPr>
          <w:b/>
          <w:bCs/>
          <w:iCs/>
        </w:rPr>
        <w:t>Location of centralized services</w:t>
      </w:r>
      <w:r>
        <w:t xml:space="preserve">. In the case of cross-site connections (such as when a </w:t>
      </w:r>
      <w:r w:rsidR="00855C4F">
        <w:t>branch</w:t>
      </w:r>
      <w:r>
        <w:t xml:space="preserve"> site must connect through a regional hub to get to services in a central hub), can the multiple links to the hub that must be traversed to consume services provide the appropriate levels of service?</w:t>
      </w:r>
    </w:p>
    <w:p w:rsidR="00D6760B" w:rsidRDefault="00D6760B" w:rsidP="00D6760B">
      <w:pPr>
        <w:pStyle w:val="BulletedList1"/>
      </w:pPr>
      <w:r w:rsidRPr="001679BC">
        <w:rPr>
          <w:b/>
          <w:bCs/>
          <w:iCs/>
        </w:rPr>
        <w:t>Local Internet access</w:t>
      </w:r>
      <w:r>
        <w:t xml:space="preserve">. Will Internet access be provided through a central Internet access point in the hub site, or will it be provided locally from the </w:t>
      </w:r>
      <w:r w:rsidR="00855C4F">
        <w:t>branch</w:t>
      </w:r>
      <w:r>
        <w:t xml:space="preserve"> site? Is Internet access needed at all for </w:t>
      </w:r>
      <w:r w:rsidR="00855C4F">
        <w:t>branch</w:t>
      </w:r>
      <w:r>
        <w:t xml:space="preserve"> sites? This design decision affects the configuration of Web caching, proxy support, and DNS name resolution.</w:t>
      </w:r>
    </w:p>
    <w:p w:rsidR="00D6760B" w:rsidRDefault="00D6760B" w:rsidP="00D6760B">
      <w:pPr>
        <w:pStyle w:val="BulletedList1"/>
      </w:pPr>
      <w:r w:rsidRPr="001679BC">
        <w:rPr>
          <w:b/>
          <w:bCs/>
          <w:iCs/>
        </w:rPr>
        <w:t>Security impacts</w:t>
      </w:r>
      <w:r>
        <w:t>. Will the configuration of any firewalls and proxy servers constrain performance or availability? Are there any exposures related to the use of a public network?</w:t>
      </w:r>
    </w:p>
    <w:p w:rsidR="00D6760B" w:rsidRDefault="00D6760B" w:rsidP="00D6760B">
      <w:pPr>
        <w:pStyle w:val="BulletedList1"/>
      </w:pPr>
      <w:r w:rsidRPr="001679BC">
        <w:rPr>
          <w:b/>
          <w:bCs/>
          <w:iCs/>
        </w:rPr>
        <w:t>Routing limitations</w:t>
      </w:r>
      <w:r>
        <w:t xml:space="preserve">. Will </w:t>
      </w:r>
      <w:r w:rsidRPr="00271E5A">
        <w:t xml:space="preserve">IP routing between </w:t>
      </w:r>
      <w:r w:rsidR="00855C4F">
        <w:t>branch</w:t>
      </w:r>
      <w:r>
        <w:t xml:space="preserve"> site</w:t>
      </w:r>
      <w:r w:rsidR="00A82448">
        <w:t>s</w:t>
      </w:r>
      <w:r>
        <w:t xml:space="preserve"> pose performance or availability problems?</w:t>
      </w:r>
    </w:p>
    <w:p w:rsidR="00D6760B" w:rsidRDefault="00D6760B" w:rsidP="00D6760B">
      <w:pPr>
        <w:pStyle w:val="BulletedList1"/>
      </w:pPr>
      <w:r w:rsidRPr="001679BC">
        <w:rPr>
          <w:b/>
          <w:bCs/>
          <w:iCs/>
        </w:rPr>
        <w:t>Network Address Translation (NAT)</w:t>
      </w:r>
      <w:r>
        <w:t xml:space="preserve">. Is </w:t>
      </w:r>
      <w:r w:rsidR="00A321E7">
        <w:t xml:space="preserve">NAT </w:t>
      </w:r>
      <w:r>
        <w:t>required, and will it impede service operation?</w:t>
      </w:r>
    </w:p>
    <w:p w:rsidR="00D6760B" w:rsidRPr="001E078B" w:rsidRDefault="00D6760B" w:rsidP="00D6760B">
      <w:pPr>
        <w:pStyle w:val="Text"/>
      </w:pPr>
      <w:r>
        <w:t>You should record this information</w:t>
      </w:r>
      <w:r w:rsidR="00A321E7">
        <w:t xml:space="preserve"> because </w:t>
      </w:r>
      <w:r>
        <w:t xml:space="preserve">it can serve as the starting point for development of </w:t>
      </w:r>
      <w:r w:rsidRPr="00271E5A">
        <w:t xml:space="preserve">a </w:t>
      </w:r>
      <w:r>
        <w:t xml:space="preserve">complete </w:t>
      </w:r>
      <w:r w:rsidR="00855C4F">
        <w:t>branch</w:t>
      </w:r>
      <w:r>
        <w:t xml:space="preserve"> site topology after completion of the design process. </w:t>
      </w:r>
    </w:p>
    <w:p w:rsidR="00D6760B" w:rsidRDefault="00D6760B" w:rsidP="00D6760B">
      <w:pPr>
        <w:pStyle w:val="Heading1"/>
      </w:pPr>
      <w:bookmarkStart w:id="79" w:name="_Toc124219502"/>
      <w:bookmarkStart w:id="80" w:name="_Toc188246306"/>
      <w:bookmarkStart w:id="81" w:name="_Toc209810540"/>
      <w:bookmarkEnd w:id="17"/>
      <w:r>
        <w:t>Security Considerations</w:t>
      </w:r>
      <w:bookmarkEnd w:id="79"/>
      <w:bookmarkEnd w:id="80"/>
      <w:bookmarkEnd w:id="81"/>
    </w:p>
    <w:p w:rsidR="00D6760B" w:rsidRDefault="00A321E7" w:rsidP="00D6760B">
      <w:pPr>
        <w:pStyle w:val="Text"/>
      </w:pPr>
      <w:r>
        <w:t>To e</w:t>
      </w:r>
      <w:r w:rsidR="00D6760B">
        <w:t>nsur</w:t>
      </w:r>
      <w:r>
        <w:t>e</w:t>
      </w:r>
      <w:r w:rsidR="00D6760B">
        <w:t xml:space="preserve"> appropriate security for </w:t>
      </w:r>
      <w:r w:rsidR="00855C4F">
        <w:t>branch</w:t>
      </w:r>
      <w:r w:rsidR="00910530">
        <w:t xml:space="preserve"> office</w:t>
      </w:r>
      <w:r w:rsidR="00D6760B">
        <w:t>s</w:t>
      </w:r>
      <w:r>
        <w:t>, you must</w:t>
      </w:r>
      <w:r w:rsidR="00D6760B">
        <w:t xml:space="preserve"> </w:t>
      </w:r>
      <w:r>
        <w:t xml:space="preserve">create </w:t>
      </w:r>
      <w:r w:rsidR="00E90737">
        <w:t xml:space="preserve">a </w:t>
      </w:r>
      <w:r w:rsidR="00D6760B" w:rsidRPr="00271E5A">
        <w:t xml:space="preserve">logical infrastructure that provides appropriate </w:t>
      </w:r>
      <w:r w:rsidR="00D6760B">
        <w:t xml:space="preserve">security boundaries and </w:t>
      </w:r>
      <w:r w:rsidR="00D6760B" w:rsidRPr="00271E5A">
        <w:t xml:space="preserve">containment of exposures without </w:t>
      </w:r>
      <w:r w:rsidR="00D6760B">
        <w:t>preventing</w:t>
      </w:r>
      <w:r w:rsidR="00D6760B" w:rsidRPr="00271E5A">
        <w:t xml:space="preserve"> </w:t>
      </w:r>
      <w:r w:rsidR="00D6760B">
        <w:t xml:space="preserve">cross-organizational access. </w:t>
      </w:r>
      <w:r>
        <w:t>You must</w:t>
      </w:r>
      <w:r w:rsidR="00D6760B">
        <w:t xml:space="preserve"> examin</w:t>
      </w:r>
      <w:r>
        <w:t>e</w:t>
      </w:r>
      <w:r w:rsidR="00D6760B">
        <w:t xml:space="preserve"> the tradeoffs </w:t>
      </w:r>
      <w:r>
        <w:t xml:space="preserve">that are </w:t>
      </w:r>
      <w:r w:rsidR="00D6760B">
        <w:t>associated with the design options for each service. Tradeoffs are generally tied to the following</w:t>
      </w:r>
      <w:r>
        <w:t xml:space="preserve"> issues</w:t>
      </w:r>
      <w:r w:rsidR="00D6760B">
        <w:t>:</w:t>
      </w:r>
    </w:p>
    <w:p w:rsidR="00D6760B" w:rsidRDefault="00D6760B" w:rsidP="00D6760B">
      <w:pPr>
        <w:pStyle w:val="BulletedList1"/>
      </w:pPr>
      <w:r>
        <w:t xml:space="preserve">The security exposures related to WAN traffic to and from the </w:t>
      </w:r>
      <w:r w:rsidR="00855C4F">
        <w:t>branch</w:t>
      </w:r>
      <w:r w:rsidR="00910530">
        <w:t xml:space="preserve"> office</w:t>
      </w:r>
      <w:r w:rsidR="00A321E7">
        <w:t>.</w:t>
      </w:r>
    </w:p>
    <w:p w:rsidR="00D6760B" w:rsidRDefault="00D6760B" w:rsidP="00D6760B">
      <w:pPr>
        <w:pStyle w:val="BulletedList1"/>
      </w:pPr>
      <w:r>
        <w:t xml:space="preserve">The security exposures related to storing data on </w:t>
      </w:r>
      <w:r w:rsidR="00855C4F">
        <w:t>branch</w:t>
      </w:r>
      <w:r w:rsidR="005D098E">
        <w:t xml:space="preserve"> site</w:t>
      </w:r>
      <w:r>
        <w:t xml:space="preserve"> servers</w:t>
      </w:r>
      <w:r w:rsidR="00A321E7">
        <w:t>.</w:t>
      </w:r>
    </w:p>
    <w:p w:rsidR="00D6760B" w:rsidRDefault="00D6760B" w:rsidP="00D6760B">
      <w:pPr>
        <w:pStyle w:val="BulletedList1"/>
      </w:pPr>
      <w:r>
        <w:t xml:space="preserve">The physical and other security characteristics of the </w:t>
      </w:r>
      <w:r w:rsidR="00855C4F">
        <w:t>branch</w:t>
      </w:r>
      <w:r w:rsidR="00910530">
        <w:t xml:space="preserve"> office</w:t>
      </w:r>
      <w:r>
        <w:t xml:space="preserve">, including methods of controlling physical access to servers located in the </w:t>
      </w:r>
      <w:r w:rsidR="00855C4F">
        <w:t>branch</w:t>
      </w:r>
      <w:r w:rsidR="00910530">
        <w:t xml:space="preserve"> office</w:t>
      </w:r>
      <w:r w:rsidR="00A321E7">
        <w:t>.</w:t>
      </w:r>
    </w:p>
    <w:p w:rsidR="00D6760B" w:rsidRDefault="00D6760B" w:rsidP="00D6760B">
      <w:pPr>
        <w:pStyle w:val="BulletedList1"/>
      </w:pPr>
      <w:r>
        <w:t>The sensitivity of the business functionality (data confidentiality and other security factors related to the business and its processes)</w:t>
      </w:r>
      <w:r w:rsidR="00A321E7">
        <w:t>.</w:t>
      </w:r>
    </w:p>
    <w:p w:rsidR="00D6760B" w:rsidRDefault="00D6760B" w:rsidP="00D6760B">
      <w:pPr>
        <w:pStyle w:val="BulletedList1"/>
      </w:pPr>
      <w:r>
        <w:t xml:space="preserve">Security exposures related to external companies </w:t>
      </w:r>
      <w:r w:rsidR="00A321E7">
        <w:t xml:space="preserve">who are </w:t>
      </w:r>
      <w:r>
        <w:t>responsible for server maintenance, including potential security risks involved with providing administrative privileges to personnel over which the organization has no control</w:t>
      </w:r>
      <w:r w:rsidR="00A321E7">
        <w:t>.</w:t>
      </w:r>
    </w:p>
    <w:p w:rsidR="00D6760B" w:rsidRDefault="00D6760B" w:rsidP="00D6760B">
      <w:pPr>
        <w:pStyle w:val="BulletedList1"/>
      </w:pPr>
      <w:r>
        <w:t xml:space="preserve">Auditing issues </w:t>
      </w:r>
      <w:r w:rsidR="005E425C">
        <w:t>with</w:t>
      </w:r>
      <w:r>
        <w:t xml:space="preserve"> audit trail</w:t>
      </w:r>
      <w:r w:rsidR="005E425C">
        <w:t>s that</w:t>
      </w:r>
      <w:r>
        <w:t xml:space="preserve"> cross multiple servers, as well as multiple geographic and political boundaries</w:t>
      </w:r>
      <w:r w:rsidR="005E425C">
        <w:t>,</w:t>
      </w:r>
      <w:r>
        <w:t xml:space="preserve"> </w:t>
      </w:r>
      <w:r w:rsidR="005E425C">
        <w:t>which present</w:t>
      </w:r>
      <w:r>
        <w:t xml:space="preserve"> a significant challenge to </w:t>
      </w:r>
      <w:r w:rsidR="005E425C">
        <w:t xml:space="preserve">aggregating </w:t>
      </w:r>
      <w:r>
        <w:t xml:space="preserve">and </w:t>
      </w:r>
      <w:r w:rsidR="005E425C">
        <w:t xml:space="preserve">analyzing </w:t>
      </w:r>
      <w:r>
        <w:t>the data</w:t>
      </w:r>
      <w:r w:rsidR="00A321E7">
        <w:t>.</w:t>
      </w:r>
    </w:p>
    <w:p w:rsidR="00D6760B" w:rsidRDefault="00D6760B" w:rsidP="00D6760B">
      <w:pPr>
        <w:pStyle w:val="Text"/>
      </w:pPr>
      <w:r>
        <w:t xml:space="preserve">Centralization of services in a hub site generally means that the services are run in a secure central facility with controlled access and well-defined enforcement methods, often with a dedicated security team </w:t>
      </w:r>
      <w:r w:rsidR="005E425C">
        <w:t xml:space="preserve">that is </w:t>
      </w:r>
      <w:r>
        <w:t xml:space="preserve">responsible for the prevention and detection of security problems. This facilitates the enforcement of security policies and helps minimize security risks. Security in </w:t>
      </w:r>
      <w:r w:rsidR="00855C4F">
        <w:t>branch</w:t>
      </w:r>
      <w:r w:rsidR="00910530">
        <w:t xml:space="preserve"> office</w:t>
      </w:r>
      <w:r>
        <w:t>s is often limited by the lack of consistent security procedures and dedicated security personnel</w:t>
      </w:r>
      <w:r w:rsidR="005E425C">
        <w:t>,</w:t>
      </w:r>
      <w:r>
        <w:t xml:space="preserve"> and </w:t>
      </w:r>
      <w:r w:rsidR="005E425C">
        <w:t xml:space="preserve">is at greater risk from </w:t>
      </w:r>
      <w:r>
        <w:t xml:space="preserve">more open physical access, sometimes with the potential for many people to have access to the physical computer. </w:t>
      </w:r>
      <w:r w:rsidR="00E47F43">
        <w:t xml:space="preserve">These risks </w:t>
      </w:r>
      <w:r>
        <w:t xml:space="preserve">can make it extremely challenging to effectively secure </w:t>
      </w:r>
      <w:r w:rsidR="00855C4F">
        <w:t>branch</w:t>
      </w:r>
      <w:r w:rsidR="005D098E">
        <w:t xml:space="preserve"> site</w:t>
      </w:r>
      <w:r>
        <w:t xml:space="preserve"> data and other </w:t>
      </w:r>
      <w:r w:rsidR="00855C4F">
        <w:t>branch</w:t>
      </w:r>
      <w:r w:rsidR="005D098E">
        <w:t xml:space="preserve"> site</w:t>
      </w:r>
      <w:r>
        <w:t xml:space="preserve"> resources, as well as any corporate data and resources </w:t>
      </w:r>
      <w:r w:rsidR="00E47F43">
        <w:t xml:space="preserve">that are </w:t>
      </w:r>
      <w:r>
        <w:t xml:space="preserve">shared with or replicated to the </w:t>
      </w:r>
      <w:r w:rsidR="00855C4F">
        <w:t>branch</w:t>
      </w:r>
      <w:r w:rsidR="00910530">
        <w:t xml:space="preserve"> office</w:t>
      </w:r>
      <w:r>
        <w:t>.</w:t>
      </w:r>
    </w:p>
    <w:p w:rsidR="00D6760B" w:rsidRDefault="00E47F43" w:rsidP="00D6760B">
      <w:pPr>
        <w:pStyle w:val="Text"/>
      </w:pPr>
      <w:r>
        <w:lastRenderedPageBreak/>
        <w:t xml:space="preserve">Although placing </w:t>
      </w:r>
      <w:r w:rsidR="00D6760B">
        <w:t>services in a hub site introduce</w:t>
      </w:r>
      <w:r>
        <w:t>s</w:t>
      </w:r>
      <w:r w:rsidR="00D6760B">
        <w:t xml:space="preserve"> the potential for exposure of data traveling between the hub site and the </w:t>
      </w:r>
      <w:r w:rsidR="00855C4F">
        <w:t>branch</w:t>
      </w:r>
      <w:r w:rsidR="00910530">
        <w:t xml:space="preserve"> office</w:t>
      </w:r>
      <w:r w:rsidR="00D6760B">
        <w:t xml:space="preserve">, the sophistication of technologies </w:t>
      </w:r>
      <w:r>
        <w:t xml:space="preserve">that are now </w:t>
      </w:r>
      <w:r w:rsidR="00D6760B">
        <w:t>available to encrypt network traffic can sufficiently mitigate this risk.</w:t>
      </w:r>
    </w:p>
    <w:p w:rsidR="00D6760B" w:rsidRDefault="00D6760B" w:rsidP="00D6760B">
      <w:pPr>
        <w:pStyle w:val="Text"/>
      </w:pPr>
      <w:r>
        <w:t xml:space="preserve">Other security considerations and tradeoffs exist for individual services and business requirements. </w:t>
      </w:r>
      <w:r w:rsidR="00E47F43">
        <w:t>A</w:t>
      </w:r>
      <w:r>
        <w:t xml:space="preserve"> </w:t>
      </w:r>
      <w:r w:rsidR="00855C4F">
        <w:t>branch</w:t>
      </w:r>
      <w:r w:rsidR="005D098E">
        <w:t xml:space="preserve"> site</w:t>
      </w:r>
      <w:r>
        <w:t xml:space="preserve"> design that provides appropriate security requires a detailed security plan that identifies potential security risks and outlines mitigation strategies.</w:t>
      </w:r>
    </w:p>
    <w:p w:rsidR="00D6760B" w:rsidRDefault="00D6760B" w:rsidP="00D6760B">
      <w:pPr>
        <w:pStyle w:val="Heading1"/>
      </w:pPr>
      <w:bookmarkStart w:id="82" w:name="_Toc114448089"/>
      <w:bookmarkStart w:id="83" w:name="_Toc124219503"/>
      <w:bookmarkStart w:id="84" w:name="_Toc188246307"/>
      <w:bookmarkStart w:id="85" w:name="_Toc209810541"/>
      <w:r>
        <w:t>Management Considerations</w:t>
      </w:r>
      <w:bookmarkEnd w:id="82"/>
      <w:bookmarkEnd w:id="83"/>
      <w:bookmarkEnd w:id="84"/>
      <w:bookmarkEnd w:id="85"/>
    </w:p>
    <w:p w:rsidR="00D6760B" w:rsidRDefault="00D6760B" w:rsidP="00D6760B">
      <w:pPr>
        <w:pStyle w:val="Text"/>
      </w:pPr>
      <w:r>
        <w:t xml:space="preserve">Management of the </w:t>
      </w:r>
      <w:r w:rsidR="00855C4F">
        <w:t>branch</w:t>
      </w:r>
      <w:r>
        <w:t xml:space="preserve"> infrastructure </w:t>
      </w:r>
      <w:r w:rsidRPr="00271E5A">
        <w:t>requires not only appropriate management of IT services, but also appropriate monitoring, maintenance, and other functions to ensure the ongoing viability of the services. Manageability is generally a reflection of the IT organization, but it is also dependent on how processes and technologies are deployed for monitoring, management, and mainten</w:t>
      </w:r>
      <w:r>
        <w:t xml:space="preserve">ance of IT services. </w:t>
      </w:r>
      <w:r w:rsidRPr="00271E5A">
        <w:t xml:space="preserve">The most common differences between service manageability of a central site and of a </w:t>
      </w:r>
      <w:r w:rsidR="00855C4F">
        <w:t>branch</w:t>
      </w:r>
      <w:r>
        <w:t xml:space="preserve"> site</w:t>
      </w:r>
      <w:r w:rsidRPr="00271E5A">
        <w:t xml:space="preserve"> </w:t>
      </w:r>
      <w:r>
        <w:t>relate</w:t>
      </w:r>
      <w:r w:rsidRPr="00271E5A">
        <w:t xml:space="preserve"> to the consistency and repeatability of the functions </w:t>
      </w:r>
      <w:r w:rsidR="00E47F43">
        <w:t>that</w:t>
      </w:r>
      <w:r w:rsidRPr="00271E5A">
        <w:t xml:space="preserve"> provide manageability</w:t>
      </w:r>
      <w:r>
        <w:t xml:space="preserve"> at that site</w:t>
      </w:r>
      <w:r w:rsidRPr="00271E5A">
        <w:t>.</w:t>
      </w:r>
    </w:p>
    <w:p w:rsidR="00D6760B" w:rsidRDefault="00D6760B" w:rsidP="00D6760B">
      <w:pPr>
        <w:pStyle w:val="Text"/>
      </w:pPr>
      <w:r w:rsidRPr="00271E5A">
        <w:t>In general, placement of services in the central site is the most cost-effective and efficient way to monitor, manage, and maintain services</w:t>
      </w:r>
      <w:r>
        <w:t>.</w:t>
      </w:r>
      <w:r w:rsidRPr="00271E5A">
        <w:t xml:space="preserve"> </w:t>
      </w:r>
      <w:r w:rsidR="00E47F43">
        <w:t>However,</w:t>
      </w:r>
      <w:r w:rsidR="00E47F43" w:rsidRPr="00271E5A">
        <w:t xml:space="preserve"> </w:t>
      </w:r>
      <w:r>
        <w:t>o</w:t>
      </w:r>
      <w:r w:rsidRPr="00271E5A">
        <w:t xml:space="preserve">ther </w:t>
      </w:r>
      <w:r>
        <w:t xml:space="preserve">relevant </w:t>
      </w:r>
      <w:r w:rsidRPr="00271E5A">
        <w:t xml:space="preserve">manageability </w:t>
      </w:r>
      <w:r>
        <w:t>considerations exist</w:t>
      </w:r>
      <w:r w:rsidR="00E47F43">
        <w:t>, as described in t</w:t>
      </w:r>
      <w:r>
        <w:t xml:space="preserve">he following list </w:t>
      </w:r>
      <w:r w:rsidR="00E47F43">
        <w:t xml:space="preserve">of </w:t>
      </w:r>
      <w:r>
        <w:t xml:space="preserve">design considerations for central and </w:t>
      </w:r>
      <w:r w:rsidR="00855C4F">
        <w:t>branch</w:t>
      </w:r>
      <w:r w:rsidR="00910530">
        <w:t xml:space="preserve"> office</w:t>
      </w:r>
      <w:r>
        <w:t xml:space="preserve"> placement:</w:t>
      </w:r>
    </w:p>
    <w:p w:rsidR="00D6760B" w:rsidRDefault="00D6760B" w:rsidP="00D6760B">
      <w:pPr>
        <w:pStyle w:val="BulletedList1"/>
      </w:pPr>
      <w:r w:rsidRPr="00D154B3">
        <w:rPr>
          <w:b/>
          <w:bCs/>
        </w:rPr>
        <w:t>Effectiveness</w:t>
      </w:r>
      <w:r>
        <w:t>. If the management approach is centralized, well-defined,</w:t>
      </w:r>
      <w:r w:rsidRPr="00271E5A">
        <w:t xml:space="preserve"> and consistent (standards-based)</w:t>
      </w:r>
      <w:r>
        <w:t>,</w:t>
      </w:r>
      <w:r w:rsidRPr="00271E5A">
        <w:t xml:space="preserve"> </w:t>
      </w:r>
      <w:r>
        <w:t xml:space="preserve">policies, </w:t>
      </w:r>
      <w:r w:rsidRPr="00271E5A">
        <w:t>processes</w:t>
      </w:r>
      <w:r>
        <w:t>,</w:t>
      </w:r>
      <w:r w:rsidRPr="00271E5A">
        <w:t xml:space="preserve"> and tools </w:t>
      </w:r>
      <w:r>
        <w:t xml:space="preserve">usually provide </w:t>
      </w:r>
      <w:r w:rsidRPr="00271E5A">
        <w:t xml:space="preserve">very efficient and </w:t>
      </w:r>
      <w:r>
        <w:t>cost effective solutions. However, centralized systems can be time-consuming</w:t>
      </w:r>
      <w:r w:rsidRPr="00271E5A">
        <w:t xml:space="preserve"> and expensive to implement and maintain, which can present barriers to improvements to the processes and tools.</w:t>
      </w:r>
      <w:r>
        <w:t xml:space="preserve"> In a decentralized model, the manageability is typically more complex to monitor, manage, and service multiple </w:t>
      </w:r>
      <w:r w:rsidR="00855C4F">
        <w:t>branch</w:t>
      </w:r>
      <w:r>
        <w:t xml:space="preserve"> components, especially across a limited bandwidth link. If the services are managed by local personnel in the </w:t>
      </w:r>
      <w:r w:rsidR="00855C4F">
        <w:t>branch</w:t>
      </w:r>
      <w:r w:rsidR="00910530">
        <w:t xml:space="preserve"> office</w:t>
      </w:r>
      <w:r>
        <w:t xml:space="preserve">, </w:t>
      </w:r>
      <w:r w:rsidRPr="00271E5A">
        <w:t xml:space="preserve">levels of support </w:t>
      </w:r>
      <w:r>
        <w:t xml:space="preserve">may not be consistent. The reason for this is that a </w:t>
      </w:r>
      <w:r w:rsidRPr="00271E5A">
        <w:t>lack of standards and automated processes and tools</w:t>
      </w:r>
      <w:r>
        <w:t xml:space="preserve"> (including lack of tracking and evaluation processes and tools) can make it</w:t>
      </w:r>
      <w:r w:rsidRPr="00271E5A">
        <w:t xml:space="preserve"> difficult to measure efficiency or cost</w:t>
      </w:r>
      <w:r>
        <w:t xml:space="preserve"> </w:t>
      </w:r>
      <w:r w:rsidRPr="00271E5A">
        <w:t>effectiveness</w:t>
      </w:r>
      <w:r>
        <w:t xml:space="preserve">. </w:t>
      </w:r>
      <w:r w:rsidR="00855C4F">
        <w:t>Branch</w:t>
      </w:r>
      <w:r w:rsidR="005D098E">
        <w:t xml:space="preserve"> site</w:t>
      </w:r>
      <w:r>
        <w:t xml:space="preserve"> processes are usually more open to interpretation and innovation</w:t>
      </w:r>
      <w:r w:rsidR="00E47F43">
        <w:t xml:space="preserve"> </w:t>
      </w:r>
      <w:r>
        <w:t>because strict justification of deviations</w:t>
      </w:r>
      <w:r w:rsidR="00187B98">
        <w:t xml:space="preserve"> from standards</w:t>
      </w:r>
      <w:r>
        <w:t xml:space="preserve"> is not required </w:t>
      </w:r>
      <w:r w:rsidR="00E47F43">
        <w:t xml:space="preserve">and </w:t>
      </w:r>
      <w:r w:rsidR="00855C4F">
        <w:t>branch</w:t>
      </w:r>
      <w:r w:rsidR="005D098E">
        <w:t xml:space="preserve"> site</w:t>
      </w:r>
      <w:r>
        <w:t xml:space="preserve"> processes can be more flexible and agile.</w:t>
      </w:r>
    </w:p>
    <w:p w:rsidR="00D6760B" w:rsidRDefault="00D6760B" w:rsidP="00D6760B">
      <w:pPr>
        <w:pStyle w:val="BulletedList1"/>
      </w:pPr>
      <w:r w:rsidRPr="00D154B3">
        <w:rPr>
          <w:b/>
          <w:bCs/>
        </w:rPr>
        <w:t>Responsiveness</w:t>
      </w:r>
      <w:r>
        <w:t>. A centralized model m</w:t>
      </w:r>
      <w:r w:rsidRPr="00271E5A">
        <w:t>ay not be able to provide immediate assistance for problem resolution or other issues because of high number</w:t>
      </w:r>
      <w:r>
        <w:t>s</w:t>
      </w:r>
      <w:r w:rsidRPr="00271E5A">
        <w:t xml:space="preserve"> of support requests</w:t>
      </w:r>
      <w:r>
        <w:t>,</w:t>
      </w:r>
      <w:r w:rsidRPr="00271E5A">
        <w:t xml:space="preserve"> which are often queued as part of a central ticketing system.</w:t>
      </w:r>
      <w:r>
        <w:t xml:space="preserve"> Automation</w:t>
      </w:r>
      <w:r w:rsidR="00E47F43">
        <w:t xml:space="preserve"> </w:t>
      </w:r>
      <w:r>
        <w:t xml:space="preserve">in central sites can facilitate responsiveness, but any changes </w:t>
      </w:r>
      <w:r w:rsidR="00E47F43">
        <w:t xml:space="preserve">that are </w:t>
      </w:r>
      <w:r>
        <w:t xml:space="preserve">required in automated support may be expensive and slow to implement (or may not be feasible unless the problem being </w:t>
      </w:r>
      <w:r w:rsidR="00E47F43">
        <w:t xml:space="preserve">resolved </w:t>
      </w:r>
      <w:r>
        <w:t>is significant enough). A distributed model may provide faster turnaround time</w:t>
      </w:r>
      <w:r w:rsidRPr="00271E5A">
        <w:t xml:space="preserve"> because of the small number of systems</w:t>
      </w:r>
      <w:r>
        <w:t>, but it generally does not provide support 24 hours a day, seven days a week.</w:t>
      </w:r>
    </w:p>
    <w:p w:rsidR="00D6760B" w:rsidRDefault="00D6760B" w:rsidP="00D6760B">
      <w:pPr>
        <w:pStyle w:val="BulletedList1"/>
      </w:pPr>
      <w:r w:rsidRPr="00D154B3">
        <w:rPr>
          <w:b/>
          <w:bCs/>
        </w:rPr>
        <w:t>Support levels</w:t>
      </w:r>
      <w:r>
        <w:t>. The central site p</w:t>
      </w:r>
      <w:r w:rsidRPr="00271E5A">
        <w:t xml:space="preserve">robably offers support </w:t>
      </w:r>
      <w:r>
        <w:t>24 hours a day, seven days a week</w:t>
      </w:r>
      <w:r w:rsidRPr="00271E5A">
        <w:t xml:space="preserve"> because of the number and location of systems and the variety of business functions supported (and the time zones in which different functions operate).</w:t>
      </w:r>
      <w:r>
        <w:t xml:space="preserve"> It also typically features a good replication of skills in the support group. At a </w:t>
      </w:r>
      <w:r w:rsidR="00855C4F">
        <w:t>branch</w:t>
      </w:r>
      <w:r w:rsidR="00910530">
        <w:t xml:space="preserve"> office</w:t>
      </w:r>
      <w:r>
        <w:t xml:space="preserve"> site, it is harder to</w:t>
      </w:r>
      <w:r w:rsidRPr="00271E5A">
        <w:t xml:space="preserve"> justify support </w:t>
      </w:r>
      <w:r>
        <w:t>24 hours a day, seven days a week</w:t>
      </w:r>
      <w:r w:rsidRPr="00271E5A">
        <w:t xml:space="preserve"> or replication of skills. Support may be jeopardized by vacation schedules and illness.</w:t>
      </w:r>
    </w:p>
    <w:p w:rsidR="00D6760B" w:rsidRDefault="00D6760B" w:rsidP="00D6760B">
      <w:pPr>
        <w:pStyle w:val="BulletedList1"/>
      </w:pPr>
      <w:r w:rsidRPr="00D154B3">
        <w:rPr>
          <w:b/>
          <w:bCs/>
        </w:rPr>
        <w:t>Communications</w:t>
      </w:r>
      <w:r>
        <w:t xml:space="preserve">. In centralized management, it is generally </w:t>
      </w:r>
      <w:r w:rsidRPr="00271E5A">
        <w:t xml:space="preserve">efficient and easy to keep everyone </w:t>
      </w:r>
      <w:r w:rsidR="00E47F43">
        <w:t>up-to-date</w:t>
      </w:r>
      <w:r w:rsidRPr="00271E5A">
        <w:t xml:space="preserve"> because of the small size of the management group and the processes in place.</w:t>
      </w:r>
      <w:r>
        <w:t xml:space="preserve"> After the services are distributed it can be d</w:t>
      </w:r>
      <w:r w:rsidRPr="00271E5A">
        <w:t xml:space="preserve">ifficult to maintain </w:t>
      </w:r>
      <w:r w:rsidR="00E47F43">
        <w:t xml:space="preserve">communication </w:t>
      </w:r>
      <w:r w:rsidRPr="00271E5A">
        <w:t xml:space="preserve">across </w:t>
      </w:r>
      <w:r w:rsidR="00855C4F">
        <w:t>branch</w:t>
      </w:r>
      <w:r w:rsidR="00910530">
        <w:t xml:space="preserve"> office</w:t>
      </w:r>
      <w:r w:rsidRPr="00271E5A">
        <w:t xml:space="preserve">s and between a </w:t>
      </w:r>
      <w:r w:rsidR="00855C4F">
        <w:t>branch</w:t>
      </w:r>
      <w:r w:rsidR="00910530">
        <w:t xml:space="preserve"> office</w:t>
      </w:r>
      <w:r w:rsidRPr="00271E5A">
        <w:t xml:space="preserve"> and central site</w:t>
      </w:r>
      <w:r w:rsidR="007A0994">
        <w:t xml:space="preserve">, </w:t>
      </w:r>
      <w:r>
        <w:t>due to</w:t>
      </w:r>
      <w:r w:rsidRPr="00271E5A">
        <w:t xml:space="preserve"> the number of </w:t>
      </w:r>
      <w:r w:rsidR="00855C4F">
        <w:t>branch</w:t>
      </w:r>
      <w:r w:rsidR="00910530">
        <w:t xml:space="preserve"> office</w:t>
      </w:r>
      <w:r>
        <w:t>s</w:t>
      </w:r>
      <w:r w:rsidRPr="00271E5A">
        <w:t xml:space="preserve"> and the variations in processes and technologies in each </w:t>
      </w:r>
      <w:r w:rsidR="00855C4F">
        <w:t>branch</w:t>
      </w:r>
      <w:r w:rsidR="00910530">
        <w:t xml:space="preserve"> office</w:t>
      </w:r>
      <w:r>
        <w:t>.</w:t>
      </w:r>
    </w:p>
    <w:p w:rsidR="00D6760B" w:rsidRDefault="00D6760B" w:rsidP="00D6760B">
      <w:pPr>
        <w:pStyle w:val="BulletedList1"/>
      </w:pPr>
      <w:r w:rsidRPr="00D154B3">
        <w:rPr>
          <w:b/>
          <w:bCs/>
        </w:rPr>
        <w:lastRenderedPageBreak/>
        <w:t>Optimization</w:t>
      </w:r>
      <w:r>
        <w:t>. It is generally e</w:t>
      </w:r>
      <w:r w:rsidRPr="00271E5A">
        <w:t xml:space="preserve">asier </w:t>
      </w:r>
      <w:r>
        <w:t xml:space="preserve">to optimize a centralized environment </w:t>
      </w:r>
      <w:r w:rsidRPr="00271E5A">
        <w:t>because the model is generally well understood and stable.</w:t>
      </w:r>
      <w:r>
        <w:t xml:space="preserve"> Scalability of centralized servers facilitates optimization of hardware and software. A distributed environment can be d</w:t>
      </w:r>
      <w:r w:rsidRPr="00271E5A">
        <w:t xml:space="preserve">ifficult </w:t>
      </w:r>
      <w:r>
        <w:t xml:space="preserve">to optimize </w:t>
      </w:r>
      <w:r w:rsidRPr="00271E5A">
        <w:t xml:space="preserve">because of the </w:t>
      </w:r>
      <w:r>
        <w:t>more changeable</w:t>
      </w:r>
      <w:r w:rsidRPr="00271E5A">
        <w:t xml:space="preserve"> nature of the </w:t>
      </w:r>
      <w:r w:rsidR="00855C4F">
        <w:t>branch</w:t>
      </w:r>
      <w:r w:rsidR="00910530">
        <w:t xml:space="preserve"> office</w:t>
      </w:r>
      <w:r>
        <w:t xml:space="preserve"> </w:t>
      </w:r>
      <w:r w:rsidRPr="00271E5A">
        <w:t xml:space="preserve">and the resultant </w:t>
      </w:r>
      <w:r>
        <w:t>lower level of</w:t>
      </w:r>
      <w:r w:rsidRPr="00271E5A">
        <w:t xml:space="preserve"> </w:t>
      </w:r>
      <w:r>
        <w:t>experience</w:t>
      </w:r>
      <w:r w:rsidRPr="00271E5A">
        <w:t xml:space="preserve"> </w:t>
      </w:r>
      <w:r>
        <w:t>with</w:t>
      </w:r>
      <w:r w:rsidRPr="00271E5A">
        <w:t xml:space="preserve"> systems and processes.</w:t>
      </w:r>
      <w:r>
        <w:t xml:space="preserve"> If running isolated services (on separate servers), it is difficult to optimize hardware and software usage.</w:t>
      </w:r>
    </w:p>
    <w:p w:rsidR="00D6760B" w:rsidRDefault="00D6760B" w:rsidP="00D6760B">
      <w:pPr>
        <w:pStyle w:val="BulletedList1"/>
      </w:pPr>
      <w:r w:rsidRPr="00D154B3">
        <w:rPr>
          <w:b/>
          <w:bCs/>
        </w:rPr>
        <w:t>Serviceability</w:t>
      </w:r>
      <w:r>
        <w:t xml:space="preserve">. This can be easier in close proximity to the IT organization, both because of physical access to devices and the advantages of being able to manage services over a LAN. Local management in the </w:t>
      </w:r>
      <w:r w:rsidR="00855C4F">
        <w:t>branch</w:t>
      </w:r>
      <w:r w:rsidR="005D098E">
        <w:t xml:space="preserve"> site</w:t>
      </w:r>
      <w:r>
        <w:t xml:space="preserve"> can easily service components because of physical proximity and management over a LAN. If managed from a central location, WAN performance and availability, combined with the lack of physical proximity, can challenge serviceability.</w:t>
      </w:r>
    </w:p>
    <w:p w:rsidR="00D6760B" w:rsidRDefault="00D6760B" w:rsidP="00D6760B">
      <w:pPr>
        <w:pStyle w:val="BulletedList1"/>
      </w:pPr>
      <w:r w:rsidRPr="00D154B3">
        <w:rPr>
          <w:b/>
          <w:bCs/>
        </w:rPr>
        <w:t>Backup, restore, and recovery</w:t>
      </w:r>
      <w:r>
        <w:t xml:space="preserve">. A centralized solution is generally very automated and efficient. Offsite backup and recovery, especially for disaster recovery, is common. Managing this service locally can be complex, especially on consolidated servers </w:t>
      </w:r>
      <w:r w:rsidR="007A0994">
        <w:t xml:space="preserve">that are </w:t>
      </w:r>
      <w:r>
        <w:t>running services with very different requirements.</w:t>
      </w:r>
    </w:p>
    <w:p w:rsidR="00D6760B" w:rsidRDefault="00D6760B" w:rsidP="00D6760B">
      <w:pPr>
        <w:pStyle w:val="BulletedList1"/>
      </w:pPr>
      <w:r w:rsidRPr="00D154B3">
        <w:rPr>
          <w:b/>
          <w:bCs/>
        </w:rPr>
        <w:t>Administrative model</w:t>
      </w:r>
      <w:r>
        <w:t>. A centralized service is usually consistent, with well-defined IT roles that are distinct from the business management roles. A distributed model can be complex, and consolidation might present significant challenges, including the following:</w:t>
      </w:r>
    </w:p>
    <w:p w:rsidR="00D6760B" w:rsidRDefault="00D6760B" w:rsidP="00D6760B">
      <w:pPr>
        <w:pStyle w:val="BulletedList2"/>
      </w:pPr>
      <w:r>
        <w:t>Appropriate s</w:t>
      </w:r>
      <w:r w:rsidRPr="00271E5A">
        <w:t>eparation of administrative roles, duties</w:t>
      </w:r>
      <w:r>
        <w:t>,</w:t>
      </w:r>
      <w:r w:rsidRPr="00271E5A">
        <w:t xml:space="preserve"> and responsibilities</w:t>
      </w:r>
      <w:r>
        <w:t xml:space="preserve"> if specific services require separate administrators</w:t>
      </w:r>
      <w:r w:rsidR="007A0994">
        <w:t>.</w:t>
      </w:r>
    </w:p>
    <w:p w:rsidR="00D6760B" w:rsidRDefault="00D6760B" w:rsidP="00D6760B">
      <w:pPr>
        <w:pStyle w:val="BulletedList2"/>
      </w:pPr>
      <w:r>
        <w:t xml:space="preserve">Domain administration (if domain controllers are located in the </w:t>
      </w:r>
      <w:r w:rsidR="00855C4F">
        <w:t>branch</w:t>
      </w:r>
      <w:r w:rsidR="00910530">
        <w:t xml:space="preserve"> office</w:t>
      </w:r>
      <w:r>
        <w:t xml:space="preserve"> and organization policies </w:t>
      </w:r>
      <w:r w:rsidRPr="00271E5A">
        <w:t xml:space="preserve">prohibit </w:t>
      </w:r>
      <w:r w:rsidR="00855C4F">
        <w:t>branch</w:t>
      </w:r>
      <w:r w:rsidR="005D098E">
        <w:t xml:space="preserve"> site</w:t>
      </w:r>
      <w:r w:rsidRPr="00271E5A">
        <w:t xml:space="preserve"> administrators f</w:t>
      </w:r>
      <w:r>
        <w:t>rom being domain administrators)</w:t>
      </w:r>
      <w:r w:rsidR="007A0994">
        <w:t>.</w:t>
      </w:r>
    </w:p>
    <w:p w:rsidR="00D6760B" w:rsidRDefault="00D6760B" w:rsidP="00D6760B">
      <w:pPr>
        <w:pStyle w:val="BulletedList1"/>
      </w:pPr>
      <w:r w:rsidRPr="00D154B3">
        <w:rPr>
          <w:b/>
          <w:bCs/>
        </w:rPr>
        <w:t>Vendor support</w:t>
      </w:r>
      <w:r>
        <w:t xml:space="preserve">. It is generally more cost-effective to put contracts in place for multiple services at a single location. In a distributed model, it can be costly to establish multiple contracts with a single or multiple vendors. Some vendors may have limited service areas that do not include all </w:t>
      </w:r>
      <w:r w:rsidR="007A0994">
        <w:t xml:space="preserve">of an organization’s </w:t>
      </w:r>
      <w:r w:rsidR="00855C4F">
        <w:t>branch</w:t>
      </w:r>
      <w:r w:rsidR="00910530">
        <w:t xml:space="preserve"> office</w:t>
      </w:r>
      <w:r>
        <w:t>s, which prevent</w:t>
      </w:r>
      <w:r w:rsidR="00E90737">
        <w:t xml:space="preserve"> the</w:t>
      </w:r>
      <w:r>
        <w:t xml:space="preserve"> standardization of vendor contracts.</w:t>
      </w:r>
    </w:p>
    <w:p w:rsidR="002A4AD0" w:rsidRDefault="002A4AD0" w:rsidP="002A4AD0">
      <w:pPr>
        <w:pStyle w:val="Heading1"/>
      </w:pPr>
      <w:bookmarkStart w:id="86" w:name="_Toc188439742"/>
      <w:bookmarkStart w:id="87" w:name="_Toc209810542"/>
      <w:bookmarkEnd w:id="10"/>
      <w:bookmarkEnd w:id="11"/>
      <w:bookmarkEnd w:id="12"/>
      <w:r>
        <w:t>Summary</w:t>
      </w:r>
      <w:bookmarkEnd w:id="86"/>
      <w:bookmarkEnd w:id="87"/>
    </w:p>
    <w:p w:rsidR="00D6760B" w:rsidRDefault="00D6760B" w:rsidP="00B00A93">
      <w:pPr>
        <w:pStyle w:val="Text"/>
      </w:pPr>
      <w:bookmarkStart w:id="88" w:name="_Toc188439743"/>
      <w:r>
        <w:t xml:space="preserve">This </w:t>
      </w:r>
      <w:r w:rsidR="00D02DA4">
        <w:rPr>
          <w:iCs/>
        </w:rPr>
        <w:t>guide</w:t>
      </w:r>
      <w:r w:rsidR="00D02DA4">
        <w:t xml:space="preserve"> </w:t>
      </w:r>
      <w:r>
        <w:t xml:space="preserve">provides the foundation on which </w:t>
      </w:r>
      <w:r w:rsidR="00203B08">
        <w:t xml:space="preserve">the </w:t>
      </w:r>
      <w:r w:rsidR="00657DAB">
        <w:t>BO</w:t>
      </w:r>
      <w:r w:rsidR="00E90737">
        <w:t>IS</w:t>
      </w:r>
      <w:r>
        <w:t xml:space="preserve"> is built, covering the critical architectural elements that determine how best to approach the design of the individual services in your implementation. The taxonomy introduced in this </w:t>
      </w:r>
      <w:r w:rsidR="00872ED8">
        <w:t>guide</w:t>
      </w:r>
      <w:r>
        <w:t xml:space="preserve"> forms the fundamental terms </w:t>
      </w:r>
      <w:r w:rsidR="007A0994">
        <w:t xml:space="preserve">that are </w:t>
      </w:r>
      <w:r>
        <w:t xml:space="preserve">used to communicate the various components of a </w:t>
      </w:r>
      <w:r w:rsidR="00855C4F">
        <w:t>branch</w:t>
      </w:r>
      <w:r w:rsidR="00910530">
        <w:t xml:space="preserve"> office</w:t>
      </w:r>
      <w:r>
        <w:t xml:space="preserve"> solution.</w:t>
      </w:r>
    </w:p>
    <w:p w:rsidR="00A120DE" w:rsidRDefault="00D6760B" w:rsidP="00B00A93">
      <w:pPr>
        <w:pStyle w:val="Text"/>
      </w:pPr>
      <w:r>
        <w:t>Understanding these high</w:t>
      </w:r>
      <w:r w:rsidR="007A0994">
        <w:t>-</w:t>
      </w:r>
      <w:r>
        <w:t>level approaches influence</w:t>
      </w:r>
      <w:r w:rsidR="007A0994">
        <w:t>s</w:t>
      </w:r>
      <w:r>
        <w:t xml:space="preserve"> the design of each service in the IT infrastructure. No matter what your preferred approach is, you should expect to find </w:t>
      </w:r>
      <w:r w:rsidR="007A0994">
        <w:t xml:space="preserve">that a wide range of external factors may force your </w:t>
      </w:r>
      <w:r>
        <w:t xml:space="preserve">services </w:t>
      </w:r>
      <w:r w:rsidR="007A0994">
        <w:t xml:space="preserve">to </w:t>
      </w:r>
      <w:r>
        <w:t xml:space="preserve">depart from </w:t>
      </w:r>
      <w:r w:rsidR="007A0994">
        <w:t>your preferred approach</w:t>
      </w:r>
      <w:r>
        <w:t xml:space="preserve">. </w:t>
      </w:r>
      <w:r w:rsidR="00A120DE">
        <w:t xml:space="preserve">This is the nature of designing for </w:t>
      </w:r>
      <w:r w:rsidR="00855C4F">
        <w:t>branch</w:t>
      </w:r>
      <w:r w:rsidR="00A120DE">
        <w:t xml:space="preserve"> office environments</w:t>
      </w:r>
      <w:r w:rsidR="007A0994">
        <w:t xml:space="preserve">: </w:t>
      </w:r>
      <w:r w:rsidR="00A120DE">
        <w:t>whether you like it or not</w:t>
      </w:r>
      <w:r w:rsidR="007A0994">
        <w:t>,</w:t>
      </w:r>
      <w:r w:rsidR="00A120DE">
        <w:t xml:space="preserve"> compromise is a major component of any large organization</w:t>
      </w:r>
      <w:r w:rsidR="007A0994">
        <w:t>’</w:t>
      </w:r>
      <w:r w:rsidR="00A120DE">
        <w:t xml:space="preserve">s </w:t>
      </w:r>
      <w:r w:rsidR="00855C4F">
        <w:t>branch</w:t>
      </w:r>
      <w:r w:rsidR="00A120DE">
        <w:t xml:space="preserve"> office infrastructure. </w:t>
      </w:r>
      <w:r w:rsidR="007A0994">
        <w:t xml:space="preserve">If you understand </w:t>
      </w:r>
      <w:r w:rsidR="00A120DE">
        <w:t>and manage these compromises</w:t>
      </w:r>
      <w:r w:rsidR="007A0994">
        <w:t>,</w:t>
      </w:r>
      <w:r w:rsidR="00A120DE">
        <w:t xml:space="preserve"> your designs will have a far greater chance of success, </w:t>
      </w:r>
      <w:r w:rsidR="007A0994">
        <w:t xml:space="preserve">and if you </w:t>
      </w:r>
      <w:r w:rsidR="00A120DE">
        <w:t>ignore these compromises</w:t>
      </w:r>
      <w:r w:rsidR="007A0994">
        <w:t>,</w:t>
      </w:r>
      <w:r w:rsidR="00A120DE">
        <w:t xml:space="preserve"> you will risk major failures along the way.</w:t>
      </w:r>
    </w:p>
    <w:p w:rsidR="00D6760B" w:rsidRDefault="00D6760B" w:rsidP="00B00A93">
      <w:pPr>
        <w:pStyle w:val="Text"/>
      </w:pPr>
      <w:r>
        <w:t>The information provided in this guide is the starting point for the design of your Windows Server 200</w:t>
      </w:r>
      <w:r w:rsidR="00A120DE">
        <w:t>8</w:t>
      </w:r>
      <w:r w:rsidR="007A0994">
        <w:t>–</w:t>
      </w:r>
      <w:r>
        <w:t xml:space="preserve">based </w:t>
      </w:r>
      <w:r w:rsidR="00855C4F">
        <w:t>branch</w:t>
      </w:r>
      <w:r w:rsidR="00910530">
        <w:t xml:space="preserve"> office</w:t>
      </w:r>
      <w:r>
        <w:t xml:space="preserve"> infrastructure solution.</w:t>
      </w:r>
      <w:r w:rsidR="00A120DE">
        <w:t xml:space="preserve"> </w:t>
      </w:r>
      <w:r w:rsidR="007A0994">
        <w:t xml:space="preserve">You should check </w:t>
      </w:r>
      <w:r w:rsidR="00A120DE">
        <w:t xml:space="preserve">the </w:t>
      </w:r>
      <w:r w:rsidR="00657DAB">
        <w:t>BO</w:t>
      </w:r>
      <w:r w:rsidR="00E90737">
        <w:t>IS</w:t>
      </w:r>
      <w:r w:rsidR="00A120DE">
        <w:t xml:space="preserve"> Web site often to receive additional news, guidance</w:t>
      </w:r>
      <w:r w:rsidR="007A0994">
        <w:t>,</w:t>
      </w:r>
      <w:r w:rsidR="00A120DE">
        <w:t xml:space="preserve"> and information </w:t>
      </w:r>
      <w:r w:rsidR="007A0994">
        <w:t>about</w:t>
      </w:r>
      <w:r w:rsidR="00C14B9B">
        <w:t xml:space="preserve"> </w:t>
      </w:r>
      <w:r w:rsidR="00855C4F">
        <w:t>branch</w:t>
      </w:r>
      <w:r w:rsidR="00C14B9B">
        <w:t xml:space="preserve"> office design.</w:t>
      </w:r>
    </w:p>
    <w:p w:rsidR="002A4AD0" w:rsidRDefault="002A4AD0" w:rsidP="002A4AD0">
      <w:pPr>
        <w:pStyle w:val="Heading1"/>
      </w:pPr>
      <w:bookmarkStart w:id="89" w:name="_Toc209810543"/>
      <w:r>
        <w:lastRenderedPageBreak/>
        <w:t>Additional Resources</w:t>
      </w:r>
      <w:bookmarkEnd w:id="88"/>
      <w:bookmarkEnd w:id="89"/>
    </w:p>
    <w:p w:rsidR="002A4AD0" w:rsidRDefault="00A82448" w:rsidP="002A4AD0">
      <w:pPr>
        <w:pStyle w:val="Text"/>
      </w:pPr>
      <w:r>
        <w:t xml:space="preserve">For more information </w:t>
      </w:r>
      <w:r w:rsidR="007A0994">
        <w:t xml:space="preserve">about </w:t>
      </w:r>
      <w:r>
        <w:t xml:space="preserve">the topics and technologies described in this guide, please </w:t>
      </w:r>
      <w:r w:rsidR="007A0994">
        <w:t xml:space="preserve">see </w:t>
      </w:r>
      <w:r>
        <w:t>the following resources:</w:t>
      </w:r>
    </w:p>
    <w:p w:rsidR="00A120DE" w:rsidRDefault="00A120DE" w:rsidP="00A120DE">
      <w:pPr>
        <w:pStyle w:val="Text"/>
      </w:pPr>
      <w:r>
        <w:t xml:space="preserve">For </w:t>
      </w:r>
      <w:r w:rsidR="00203B08">
        <w:t xml:space="preserve">more </w:t>
      </w:r>
      <w:r>
        <w:t xml:space="preserve">information and guidance </w:t>
      </w:r>
      <w:r w:rsidR="007A0994">
        <w:t xml:space="preserve">about </w:t>
      </w:r>
      <w:r w:rsidR="00657DAB">
        <w:t>BO</w:t>
      </w:r>
      <w:r w:rsidR="005B7E41">
        <w:t>IS</w:t>
      </w:r>
      <w:r w:rsidR="007A0994">
        <w:t>,</w:t>
      </w:r>
      <w:r>
        <w:t xml:space="preserve"> </w:t>
      </w:r>
      <w:r w:rsidR="007A0994">
        <w:t>see</w:t>
      </w:r>
      <w:r>
        <w:t>:</w:t>
      </w:r>
    </w:p>
    <w:p w:rsidR="00A120DE" w:rsidRPr="00E90737" w:rsidRDefault="00E90737" w:rsidP="00A120DE">
      <w:pPr>
        <w:pStyle w:val="Text"/>
        <w:rPr>
          <w:rStyle w:val="Hyperlink"/>
        </w:rPr>
      </w:pPr>
      <w:r w:rsidRPr="00E90737">
        <w:rPr>
          <w:rStyle w:val="Hyperlink"/>
        </w:rPr>
        <w:t>http://</w:t>
      </w:r>
      <w:hyperlink r:id="rId26" w:history="1">
        <w:r w:rsidR="00A120DE" w:rsidRPr="00E90737">
          <w:rPr>
            <w:rStyle w:val="Hyperlink"/>
          </w:rPr>
          <w:t>www.microsoft.com/branchoffice</w:t>
        </w:r>
      </w:hyperlink>
    </w:p>
    <w:p w:rsidR="00A120DE" w:rsidRDefault="00A120DE" w:rsidP="002A4AD0">
      <w:pPr>
        <w:pStyle w:val="Text"/>
      </w:pPr>
    </w:p>
    <w:p w:rsidR="00872ED8" w:rsidRDefault="00872ED8" w:rsidP="002A4AD0">
      <w:pPr>
        <w:pStyle w:val="Text"/>
      </w:pPr>
      <w:r>
        <w:t xml:space="preserve">For more information </w:t>
      </w:r>
      <w:r w:rsidR="007A0994">
        <w:t xml:space="preserve">about </w:t>
      </w:r>
      <w:r>
        <w:t>the features</w:t>
      </w:r>
      <w:r w:rsidR="007A0994">
        <w:t xml:space="preserve"> that are</w:t>
      </w:r>
      <w:r>
        <w:t xml:space="preserve"> available in Windows Server 2008</w:t>
      </w:r>
      <w:r w:rsidR="007A0994">
        <w:t>,</w:t>
      </w:r>
      <w:r>
        <w:t xml:space="preserve"> </w:t>
      </w:r>
      <w:r w:rsidR="007A0994">
        <w:t>see</w:t>
      </w:r>
      <w:r>
        <w:t xml:space="preserve"> the Windows Server 2008 TechCenter at:</w:t>
      </w:r>
    </w:p>
    <w:p w:rsidR="00872ED8" w:rsidRDefault="001E272B" w:rsidP="002A4AD0">
      <w:pPr>
        <w:pStyle w:val="Text"/>
      </w:pPr>
      <w:hyperlink r:id="rId27" w:history="1">
        <w:r w:rsidR="00872ED8" w:rsidRPr="00700917">
          <w:rPr>
            <w:rStyle w:val="Hyperlink"/>
          </w:rPr>
          <w:t>http://technet.microsoft.com/en-us/windowsserver/2008/</w:t>
        </w:r>
      </w:hyperlink>
      <w:r w:rsidR="00872ED8">
        <w:t xml:space="preserve"> </w:t>
      </w:r>
    </w:p>
    <w:p w:rsidR="00A120DE" w:rsidRDefault="00A120DE" w:rsidP="00136627">
      <w:pPr>
        <w:pStyle w:val="Text"/>
      </w:pPr>
    </w:p>
    <w:p w:rsidR="00F93998" w:rsidRDefault="00136627" w:rsidP="00136627">
      <w:pPr>
        <w:pStyle w:val="Text"/>
      </w:pPr>
      <w:r>
        <w:t xml:space="preserve">For more information </w:t>
      </w:r>
      <w:r w:rsidR="007A0994">
        <w:t xml:space="preserve">about </w:t>
      </w:r>
      <w:r>
        <w:t>reduced profile server core installations</w:t>
      </w:r>
      <w:r w:rsidR="007A0994">
        <w:t>,</w:t>
      </w:r>
      <w:r>
        <w:t xml:space="preserve"> </w:t>
      </w:r>
      <w:r w:rsidR="007A0994">
        <w:t>see</w:t>
      </w:r>
      <w:r>
        <w:t xml:space="preserve"> the Server Core Installation Option for Windows Server 2008 Step-by-Step Guide at </w:t>
      </w:r>
      <w:hyperlink r:id="rId28" w:history="1">
        <w:r w:rsidR="00F93998" w:rsidRPr="00EC3A34">
          <w:rPr>
            <w:rStyle w:val="Hyperlink"/>
          </w:rPr>
          <w:t>http://go.microsoft.com/fwlink/?LinkID=105293</w:t>
        </w:r>
      </w:hyperlink>
    </w:p>
    <w:p w:rsidR="00136627" w:rsidRDefault="00136627" w:rsidP="00136627">
      <w:pPr>
        <w:pStyle w:val="Text"/>
      </w:pPr>
    </w:p>
    <w:p w:rsidR="00136627" w:rsidRDefault="00136627" w:rsidP="00136627">
      <w:pPr>
        <w:pStyle w:val="Text"/>
      </w:pPr>
      <w:r>
        <w:t>For more information about server virtualization in Windows Server 2008</w:t>
      </w:r>
      <w:r w:rsidR="007A0994">
        <w:t>,</w:t>
      </w:r>
      <w:r>
        <w:t xml:space="preserve"> </w:t>
      </w:r>
      <w:r w:rsidR="007A0994">
        <w:t xml:space="preserve">see </w:t>
      </w:r>
      <w:r w:rsidR="00F93998">
        <w:t>t</w:t>
      </w:r>
      <w:r>
        <w:t xml:space="preserve">he Windows Server 2008 Hyper-V TechCenter at </w:t>
      </w:r>
      <w:hyperlink r:id="rId29" w:history="1">
        <w:r>
          <w:rPr>
            <w:rStyle w:val="Hyperlink"/>
          </w:rPr>
          <w:t>http://go.microsoft.com/fwlink/?LinkId=101268</w:t>
        </w:r>
      </w:hyperlink>
    </w:p>
    <w:p w:rsidR="00CB5F14" w:rsidRDefault="00CB5F14" w:rsidP="00CB5F14">
      <w:pPr>
        <w:pStyle w:val="Heading2"/>
      </w:pPr>
      <w:bookmarkStart w:id="90" w:name="_Toc209810544"/>
      <w:r>
        <w:t>Feedback</w:t>
      </w:r>
      <w:bookmarkEnd w:id="90"/>
    </w:p>
    <w:p w:rsidR="00A05712" w:rsidRPr="004F52CC" w:rsidRDefault="00CB5F14" w:rsidP="00F33333">
      <w:pPr>
        <w:pStyle w:val="Text"/>
      </w:pPr>
      <w:r w:rsidRPr="00AC0793">
        <w:t xml:space="preserve">Please direct questions and </w:t>
      </w:r>
      <w:r>
        <w:t xml:space="preserve">comments </w:t>
      </w:r>
      <w:r w:rsidRPr="00AC0793">
        <w:t xml:space="preserve">about this </w:t>
      </w:r>
      <w:r>
        <w:t>guide</w:t>
      </w:r>
      <w:r w:rsidR="0019298F">
        <w:t xml:space="preserve"> to</w:t>
      </w:r>
      <w:r w:rsidR="00A05712">
        <w:t xml:space="preserve"> </w:t>
      </w:r>
      <w:hyperlink r:id="rId30" w:history="1">
        <w:r w:rsidR="00A05712" w:rsidRPr="00A05712">
          <w:rPr>
            <w:rStyle w:val="Hyperlink"/>
          </w:rPr>
          <w:t>satfdbk@microsoft.com</w:t>
        </w:r>
      </w:hyperlink>
      <w:r w:rsidR="00A05712" w:rsidRPr="00A05712">
        <w:t>.</w:t>
      </w:r>
    </w:p>
    <w:sectPr w:rsidR="00A05712" w:rsidRPr="004F52CC" w:rsidSect="003E3B32">
      <w:headerReference w:type="even" r:id="rId31"/>
      <w:type w:val="oddPage"/>
      <w:pgSz w:w="12240" w:h="15840" w:code="1"/>
      <w:pgMar w:top="1440" w:right="2160" w:bottom="1440" w:left="2160" w:header="1020" w:footer="10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CE2" w:rsidRDefault="00AB1CE2">
      <w:r>
        <w:separator/>
      </w:r>
    </w:p>
  </w:endnote>
  <w:endnote w:type="continuationSeparator" w:id="1">
    <w:p w:rsidR="00AB1CE2" w:rsidRDefault="00AB1C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w:charset w:val="00"/>
    <w:family w:val="swiss"/>
    <w:pitch w:val="variable"/>
    <w:sig w:usb0="A00002AF" w:usb1="4000205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42" w:rsidRPr="007B19F8" w:rsidRDefault="004C1E42" w:rsidP="007C40D4">
    <w:pPr>
      <w:pStyle w:val="Footer"/>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42" w:rsidRPr="007B19F8" w:rsidRDefault="004C1E42" w:rsidP="007C40D4">
    <w:pPr>
      <w:pStyle w:val="Footer"/>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p w:rsidR="004C1E42" w:rsidRPr="007C40D4" w:rsidRDefault="004C1E42" w:rsidP="007C40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42" w:rsidRDefault="00787BCC" w:rsidP="00787BCC">
    <w:pPr>
      <w:pStyle w:val="WSSLogo"/>
      <w:tabs>
        <w:tab w:val="left" w:pos="180"/>
        <w:tab w:val="right" w:pos="7920"/>
      </w:tabs>
      <w:jc w:val="left"/>
    </w:pPr>
    <w:r>
      <w:tab/>
    </w:r>
    <w:r w:rsidRPr="00787BCC">
      <w:drawing>
        <wp:inline distT="0" distB="0" distL="0" distR="0">
          <wp:extent cx="1951183" cy="289560"/>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958622" cy="290664"/>
                  </a:xfrm>
                  <a:prstGeom prst="rect">
                    <a:avLst/>
                  </a:prstGeom>
                  <a:noFill/>
                  <a:ln w="9525">
                    <a:noFill/>
                    <a:miter lim="800000"/>
                    <a:headEnd/>
                    <a:tailEnd/>
                  </a:ln>
                </pic:spPr>
              </pic:pic>
            </a:graphicData>
          </a:graphic>
        </wp:inline>
      </w:drawing>
    </w:r>
    <w:r>
      <w:tab/>
    </w:r>
    <w:r w:rsidR="004C1E42">
      <w:rPr>
        <w:noProof/>
      </w:rPr>
      <w:drawing>
        <wp:inline distT="0" distB="0" distL="0" distR="0">
          <wp:extent cx="1466850" cy="285750"/>
          <wp:effectExtent l="19050" t="0" r="0" b="0"/>
          <wp:docPr id="1" name="Picture 1"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ogo"/>
                  <pic:cNvPicPr>
                    <a:picLocks noChangeAspect="1" noChangeArrowheads="1"/>
                  </pic:cNvPicPr>
                </pic:nvPicPr>
                <pic:blipFill>
                  <a:blip r:embed="rId2"/>
                  <a:srcRect/>
                  <a:stretch>
                    <a:fillRect/>
                  </a:stretch>
                </pic:blipFill>
                <pic:spPr bwMode="auto">
                  <a:xfrm>
                    <a:off x="0" y="0"/>
                    <a:ext cx="1466850" cy="285750"/>
                  </a:xfrm>
                  <a:prstGeom prst="rect">
                    <a:avLst/>
                  </a:prstGeom>
                  <a:noFill/>
                  <a:ln w="9525">
                    <a:noFill/>
                    <a:miter lim="800000"/>
                    <a:headEnd/>
                    <a:tailEnd/>
                  </a:ln>
                </pic:spPr>
              </pic:pic>
            </a:graphicData>
          </a:graphic>
        </wp:inline>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42" w:rsidRDefault="004C1E42" w:rsidP="007854A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42" w:rsidRPr="007B19F8" w:rsidRDefault="004C1E42" w:rsidP="007C40D4">
    <w:pPr>
      <w:pStyle w:val="Footer"/>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CE2" w:rsidRDefault="00AB1CE2">
      <w:r>
        <w:separator/>
      </w:r>
    </w:p>
  </w:footnote>
  <w:footnote w:type="continuationSeparator" w:id="1">
    <w:p w:rsidR="00AB1CE2" w:rsidRDefault="00AB1C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42" w:rsidRDefault="001E272B">
    <w:pPr>
      <w:pStyle w:val="Header"/>
    </w:pPr>
    <w:r>
      <w:rPr>
        <w:rStyle w:val="PageNumber"/>
      </w:rPr>
      <w:fldChar w:fldCharType="begin"/>
    </w:r>
    <w:r w:rsidR="004C1E42">
      <w:rPr>
        <w:rStyle w:val="PageNumber"/>
      </w:rPr>
      <w:instrText xml:space="preserve"> PAGE </w:instrText>
    </w:r>
    <w:r>
      <w:rPr>
        <w:rStyle w:val="PageNumber"/>
      </w:rPr>
      <w:fldChar w:fldCharType="separate"/>
    </w:r>
    <w:r w:rsidR="004C1E42">
      <w:rPr>
        <w:rStyle w:val="PageNumber"/>
        <w:noProof/>
      </w:rPr>
      <w:t>2</w:t>
    </w:r>
    <w:r>
      <w:rPr>
        <w:rStyle w:val="PageNumber"/>
      </w:rPr>
      <w:fldChar w:fldCharType="end"/>
    </w:r>
    <w:r w:rsidR="004C1E42">
      <w:tab/>
      <w:t>MSDN 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42" w:rsidRDefault="004C1E42">
    <w:pPr>
      <w:pStyle w:val="Header"/>
    </w:pPr>
    <w:r>
      <w:t>Template User Instructions</w:t>
    </w:r>
    <w:r>
      <w:tab/>
    </w:r>
    <w:r w:rsidR="001E272B">
      <w:rPr>
        <w:rStyle w:val="PageNumber"/>
      </w:rPr>
      <w:fldChar w:fldCharType="begin"/>
    </w:r>
    <w:r>
      <w:rPr>
        <w:rStyle w:val="PageNumber"/>
      </w:rPr>
      <w:instrText xml:space="preserve"> PAGE </w:instrText>
    </w:r>
    <w:r w:rsidR="001E272B">
      <w:rPr>
        <w:rStyle w:val="PageNumber"/>
      </w:rPr>
      <w:fldChar w:fldCharType="separate"/>
    </w:r>
    <w:r>
      <w:rPr>
        <w:rStyle w:val="PageNumber"/>
        <w:noProof/>
      </w:rPr>
      <w:t>iii</w:t>
    </w:r>
    <w:r w:rsidR="001E272B">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42" w:rsidRPr="00D90520" w:rsidRDefault="004C1E42" w:rsidP="00D90520">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42" w:rsidRPr="009314A7" w:rsidRDefault="004C1E42" w:rsidP="009314A7">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42" w:rsidRDefault="004C1E42">
    <w:pPr>
      <w:pStyle w:val="Header"/>
    </w:pPr>
    <w:r>
      <w:t>Guide Title</w:t>
    </w:r>
    <w:r>
      <w:tab/>
    </w:r>
    <w:r w:rsidR="001E272B">
      <w:rPr>
        <w:rStyle w:val="PageNumber"/>
      </w:rPr>
      <w:fldChar w:fldCharType="begin"/>
    </w:r>
    <w:r>
      <w:rPr>
        <w:rStyle w:val="PageNumber"/>
      </w:rPr>
      <w:instrText xml:space="preserve"> PAGE </w:instrText>
    </w:r>
    <w:r w:rsidR="001E272B">
      <w:rPr>
        <w:rStyle w:val="PageNumber"/>
      </w:rPr>
      <w:fldChar w:fldCharType="separate"/>
    </w:r>
    <w:r>
      <w:rPr>
        <w:rStyle w:val="PageNumber"/>
        <w:noProof/>
      </w:rPr>
      <w:t>iii</w:t>
    </w:r>
    <w:r w:rsidR="001E272B">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42" w:rsidRDefault="004C1E42" w:rsidP="00CE0077">
    <w:pPr>
      <w:pStyle w:val="WSSLog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42" w:rsidRPr="007C40D4" w:rsidRDefault="001E272B" w:rsidP="00A05712">
    <w:pPr>
      <w:pStyle w:val="Header"/>
      <w:ind w:right="0" w:hanging="20"/>
      <w:rPr>
        <w:rFonts w:ascii="Arial" w:hAnsi="Arial" w:cs="Arial"/>
        <w:sz w:val="16"/>
        <w:szCs w:val="16"/>
      </w:rPr>
    </w:pPr>
    <w:r w:rsidRPr="007C40D4">
      <w:rPr>
        <w:rStyle w:val="PageNumber"/>
        <w:rFonts w:ascii="Arial" w:hAnsi="Arial" w:cs="Arial"/>
        <w:sz w:val="16"/>
        <w:szCs w:val="16"/>
      </w:rPr>
      <w:fldChar w:fldCharType="begin"/>
    </w:r>
    <w:r w:rsidR="004C1E42" w:rsidRPr="007C40D4">
      <w:rPr>
        <w:rStyle w:val="PageNumber"/>
        <w:rFonts w:ascii="Arial" w:hAnsi="Arial" w:cs="Arial"/>
        <w:sz w:val="16"/>
        <w:szCs w:val="16"/>
      </w:rPr>
      <w:instrText xml:space="preserve"> PAGE </w:instrText>
    </w:r>
    <w:r w:rsidRPr="007C40D4">
      <w:rPr>
        <w:rStyle w:val="PageNumber"/>
        <w:rFonts w:ascii="Arial" w:hAnsi="Arial" w:cs="Arial"/>
        <w:sz w:val="16"/>
        <w:szCs w:val="16"/>
      </w:rPr>
      <w:fldChar w:fldCharType="separate"/>
    </w:r>
    <w:r w:rsidR="004C1E42">
      <w:rPr>
        <w:rStyle w:val="PageNumber"/>
        <w:rFonts w:ascii="Arial" w:hAnsi="Arial" w:cs="Arial"/>
        <w:noProof/>
        <w:sz w:val="16"/>
        <w:szCs w:val="16"/>
      </w:rPr>
      <w:t>iv</w:t>
    </w:r>
    <w:r w:rsidRPr="007C40D4">
      <w:rPr>
        <w:rStyle w:val="PageNumber"/>
        <w:rFonts w:ascii="Arial" w:hAnsi="Arial" w:cs="Arial"/>
        <w:sz w:val="16"/>
        <w:szCs w:val="16"/>
      </w:rPr>
      <w:fldChar w:fldCharType="end"/>
    </w:r>
    <w:r w:rsidR="004C1E42" w:rsidRPr="007C40D4">
      <w:rPr>
        <w:rFonts w:ascii="Arial" w:hAnsi="Arial" w:cs="Arial"/>
        <w:sz w:val="16"/>
        <w:szCs w:val="16"/>
      </w:rPr>
      <w:tab/>
    </w:r>
    <w:r w:rsidR="004C1E42" w:rsidRPr="00D63A72">
      <w:rPr>
        <w:rFonts w:ascii="Arial" w:hAnsi="Arial" w:cs="Arial"/>
        <w:sz w:val="16"/>
        <w:szCs w:val="16"/>
      </w:rPr>
      <w:t>Guide Title</w:t>
    </w:r>
    <w:r w:rsidR="004C1E42">
      <w:rPr>
        <w:rFonts w:ascii="Arial" w:hAnsi="Arial" w:cs="Arial"/>
        <w:sz w:val="16"/>
        <w:szCs w:val="16"/>
      </w:rPr>
      <w:t xml:space="preserve"> (for single guide/doc accelerator or accelerator title (for multi-guide/doc accelerator)</w:t>
    </w:r>
  </w:p>
  <w:p w:rsidR="004C1E42" w:rsidRPr="009314A7" w:rsidRDefault="004C1E42" w:rsidP="009314A7">
    <w:pPr>
      <w:pStyle w:val="Header"/>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42" w:rsidRDefault="004C1E42" w:rsidP="00E93E78">
    <w:pPr>
      <w:pStyle w:val="Header"/>
      <w:pBdr>
        <w:bottom w:val="single" w:sz="4" w:space="0" w:color="C0C0C0"/>
      </w:pBdr>
      <w:jc w:val="right"/>
    </w:pPr>
    <w:r>
      <w:rPr>
        <w:rFonts w:ascii="Arial" w:hAnsi="Arial" w:cs="Arial"/>
        <w:sz w:val="16"/>
        <w:szCs w:val="16"/>
      </w:rPr>
      <w:t xml:space="preserve">BOIS </w:t>
    </w:r>
    <w:r w:rsidRPr="00E93E78">
      <w:rPr>
        <w:rFonts w:ascii="Arial" w:hAnsi="Arial" w:cs="Arial"/>
        <w:sz w:val="16"/>
        <w:szCs w:val="16"/>
      </w:rPr>
      <w:t>Architecture Guide</w:t>
    </w:r>
    <w:r>
      <w:t xml:space="preserve"> </w:t>
    </w:r>
    <w:r>
      <w:tab/>
    </w:r>
    <w:fldSimple w:instr=" PAGE   \* MERGEFORMAT ">
      <w:r w:rsidR="00787BCC">
        <w:rPr>
          <w:noProof/>
        </w:rPr>
        <w:t>3</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42" w:rsidRPr="00D63A72" w:rsidRDefault="001E272B" w:rsidP="00A05712">
    <w:pPr>
      <w:pStyle w:val="Header"/>
      <w:ind w:right="0" w:hanging="20"/>
      <w:rPr>
        <w:rFonts w:ascii="Arial" w:hAnsi="Arial" w:cs="Arial"/>
        <w:sz w:val="16"/>
        <w:szCs w:val="16"/>
      </w:rPr>
    </w:pPr>
    <w:r w:rsidRPr="00D63A72">
      <w:rPr>
        <w:rStyle w:val="PageNumber"/>
        <w:rFonts w:ascii="Arial" w:hAnsi="Arial" w:cs="Arial"/>
        <w:sz w:val="16"/>
        <w:szCs w:val="16"/>
      </w:rPr>
      <w:fldChar w:fldCharType="begin"/>
    </w:r>
    <w:r w:rsidR="004C1E42" w:rsidRPr="00D63A72">
      <w:rPr>
        <w:rStyle w:val="PageNumber"/>
        <w:rFonts w:ascii="Arial" w:hAnsi="Arial" w:cs="Arial"/>
        <w:sz w:val="16"/>
        <w:szCs w:val="16"/>
      </w:rPr>
      <w:instrText xml:space="preserve"> PAGE </w:instrText>
    </w:r>
    <w:r w:rsidRPr="00D63A72">
      <w:rPr>
        <w:rStyle w:val="PageNumber"/>
        <w:rFonts w:ascii="Arial" w:hAnsi="Arial" w:cs="Arial"/>
        <w:sz w:val="16"/>
        <w:szCs w:val="16"/>
      </w:rPr>
      <w:fldChar w:fldCharType="separate"/>
    </w:r>
    <w:r w:rsidR="00787BCC">
      <w:rPr>
        <w:rStyle w:val="PageNumber"/>
        <w:rFonts w:ascii="Arial" w:hAnsi="Arial" w:cs="Arial"/>
        <w:noProof/>
        <w:sz w:val="16"/>
        <w:szCs w:val="16"/>
      </w:rPr>
      <w:t>2</w:t>
    </w:r>
    <w:r w:rsidRPr="00D63A72">
      <w:rPr>
        <w:rStyle w:val="PageNumber"/>
        <w:rFonts w:ascii="Arial" w:hAnsi="Arial" w:cs="Arial"/>
        <w:sz w:val="16"/>
        <w:szCs w:val="16"/>
      </w:rPr>
      <w:fldChar w:fldCharType="end"/>
    </w:r>
    <w:r w:rsidR="004C1E42" w:rsidRPr="00D63A72">
      <w:rPr>
        <w:rFonts w:ascii="Arial" w:hAnsi="Arial" w:cs="Arial"/>
        <w:sz w:val="16"/>
        <w:szCs w:val="16"/>
      </w:rPr>
      <w:tab/>
    </w:r>
    <w:r w:rsidR="004C1E42">
      <w:rPr>
        <w:rFonts w:ascii="Arial" w:hAnsi="Arial" w:cs="Arial"/>
        <w:sz w:val="16"/>
        <w:szCs w:val="16"/>
      </w:rPr>
      <w:t xml:space="preserve">BOIS </w:t>
    </w:r>
    <w:r w:rsidR="004C1E42" w:rsidRPr="00E93E78">
      <w:rPr>
        <w:rFonts w:ascii="Arial" w:hAnsi="Arial" w:cs="Arial"/>
        <w:sz w:val="16"/>
        <w:szCs w:val="16"/>
      </w:rPr>
      <w:t>Architecture Guide</w:t>
    </w:r>
  </w:p>
  <w:p w:rsidR="004C1E42" w:rsidRPr="009314A7" w:rsidRDefault="004C1E42" w:rsidP="009314A7">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5847F16"/>
    <w:lvl w:ilvl="0">
      <w:start w:val="1"/>
      <w:numFmt w:val="decimal"/>
      <w:lvlText w:val="%1."/>
      <w:lvlJc w:val="left"/>
      <w:pPr>
        <w:tabs>
          <w:tab w:val="num" w:pos="1800"/>
        </w:tabs>
        <w:ind w:left="1800" w:hanging="360"/>
      </w:pPr>
    </w:lvl>
  </w:abstractNum>
  <w:abstractNum w:abstractNumId="1">
    <w:nsid w:val="FFFFFF7D"/>
    <w:multiLevelType w:val="singleLevel"/>
    <w:tmpl w:val="6E90EB2C"/>
    <w:lvl w:ilvl="0">
      <w:start w:val="1"/>
      <w:numFmt w:val="decimal"/>
      <w:lvlText w:val="%1."/>
      <w:lvlJc w:val="left"/>
      <w:pPr>
        <w:tabs>
          <w:tab w:val="num" w:pos="1440"/>
        </w:tabs>
        <w:ind w:left="1440" w:hanging="360"/>
      </w:pPr>
    </w:lvl>
  </w:abstractNum>
  <w:abstractNum w:abstractNumId="2">
    <w:nsid w:val="FFFFFF7E"/>
    <w:multiLevelType w:val="singleLevel"/>
    <w:tmpl w:val="43E2B968"/>
    <w:lvl w:ilvl="0">
      <w:start w:val="1"/>
      <w:numFmt w:val="decimal"/>
      <w:lvlText w:val="%1."/>
      <w:lvlJc w:val="left"/>
      <w:pPr>
        <w:tabs>
          <w:tab w:val="num" w:pos="1080"/>
        </w:tabs>
        <w:ind w:left="1080" w:hanging="360"/>
      </w:pPr>
    </w:lvl>
  </w:abstractNum>
  <w:abstractNum w:abstractNumId="3">
    <w:nsid w:val="FFFFFF7F"/>
    <w:multiLevelType w:val="singleLevel"/>
    <w:tmpl w:val="E8EE7D3E"/>
    <w:lvl w:ilvl="0">
      <w:start w:val="1"/>
      <w:numFmt w:val="decimal"/>
      <w:lvlText w:val="%1."/>
      <w:lvlJc w:val="left"/>
      <w:pPr>
        <w:tabs>
          <w:tab w:val="num" w:pos="720"/>
        </w:tabs>
        <w:ind w:left="720" w:hanging="360"/>
      </w:pPr>
    </w:lvl>
  </w:abstractNum>
  <w:abstractNum w:abstractNumId="4">
    <w:nsid w:val="FFFFFF80"/>
    <w:multiLevelType w:val="singleLevel"/>
    <w:tmpl w:val="97AE88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34B1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6206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DE497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AC6AC8"/>
    <w:lvl w:ilvl="0">
      <w:start w:val="1"/>
      <w:numFmt w:val="decimal"/>
      <w:lvlText w:val="%1."/>
      <w:lvlJc w:val="left"/>
      <w:pPr>
        <w:tabs>
          <w:tab w:val="num" w:pos="360"/>
        </w:tabs>
        <w:ind w:left="360" w:hanging="360"/>
      </w:pPr>
    </w:lvl>
  </w:abstractNum>
  <w:abstractNum w:abstractNumId="9">
    <w:nsid w:val="FFFFFF89"/>
    <w:multiLevelType w:val="singleLevel"/>
    <w:tmpl w:val="7316928C"/>
    <w:lvl w:ilvl="0">
      <w:start w:val="1"/>
      <w:numFmt w:val="bullet"/>
      <w:lvlText w:val=""/>
      <w:lvlJc w:val="left"/>
      <w:pPr>
        <w:tabs>
          <w:tab w:val="num" w:pos="360"/>
        </w:tabs>
        <w:ind w:left="360" w:hanging="360"/>
      </w:pPr>
      <w:rPr>
        <w:rFonts w:ascii="Symbol" w:hAnsi="Symbol" w:hint="default"/>
      </w:rPr>
    </w:lvl>
  </w:abstractNum>
  <w:abstractNum w:abstractNumId="10">
    <w:nsid w:val="102054BF"/>
    <w:multiLevelType w:val="multilevel"/>
    <w:tmpl w:val="365E2E3A"/>
    <w:styleLink w:val="StyleBulleted11pt"/>
    <w:lvl w:ilvl="0">
      <w:start w:val="1"/>
      <w:numFmt w:val="bullet"/>
      <w:lvlText w:val=""/>
      <w:lvlJc w:val="left"/>
      <w:pPr>
        <w:tabs>
          <w:tab w:val="num" w:pos="72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839096B"/>
    <w:multiLevelType w:val="multilevel"/>
    <w:tmpl w:val="40C6458A"/>
    <w:lvl w:ilvl="0">
      <w:start w:val="1"/>
      <w:numFmt w:val="bullet"/>
      <w:pStyle w:val="YesNo2"/>
      <w:lvlText w:val="o"/>
      <w:lvlJc w:val="left"/>
      <w:pPr>
        <w:tabs>
          <w:tab w:val="num" w:pos="540"/>
        </w:tabs>
        <w:ind w:left="540" w:hanging="360"/>
      </w:pPr>
      <w:rPr>
        <w:rFonts w:ascii="Courier New" w:hAnsi="Courier New" w:cs="Courier New" w:hint="default"/>
      </w:rPr>
    </w:lvl>
    <w:lvl w:ilvl="1">
      <w:start w:val="1"/>
      <w:numFmt w:val="none"/>
      <w:lvlText w:val=""/>
      <w:lvlJc w:val="left"/>
      <w:pPr>
        <w:tabs>
          <w:tab w:val="num" w:pos="720"/>
        </w:tabs>
        <w:ind w:left="0" w:firstLine="0"/>
      </w:pPr>
    </w:lvl>
    <w:lvl w:ilvl="2">
      <w:start w:val="1"/>
      <w:numFmt w:val="none"/>
      <w:lvlText w:val=""/>
      <w:lvlJc w:val="left"/>
      <w:pPr>
        <w:tabs>
          <w:tab w:val="num" w:pos="1080"/>
        </w:tabs>
        <w:ind w:left="0" w:firstLine="0"/>
      </w:pPr>
    </w:lvl>
    <w:lvl w:ilvl="3">
      <w:start w:val="1"/>
      <w:numFmt w:val="none"/>
      <w:lvlText w:val=""/>
      <w:lvlJc w:val="left"/>
      <w:pPr>
        <w:tabs>
          <w:tab w:val="num" w:pos="1440"/>
        </w:tabs>
        <w:ind w:left="0" w:firstLine="0"/>
      </w:pPr>
    </w:lvl>
    <w:lvl w:ilvl="4">
      <w:start w:val="1"/>
      <w:numFmt w:val="none"/>
      <w:lvlText w:val=""/>
      <w:lvlJc w:val="left"/>
      <w:pPr>
        <w:tabs>
          <w:tab w:val="num" w:pos="1800"/>
        </w:tabs>
        <w:ind w:left="0" w:firstLine="0"/>
      </w:pPr>
    </w:lvl>
    <w:lvl w:ilvl="5">
      <w:start w:val="1"/>
      <w:numFmt w:val="none"/>
      <w:lvlText w:val=""/>
      <w:lvlJc w:val="left"/>
      <w:pPr>
        <w:tabs>
          <w:tab w:val="num" w:pos="2160"/>
        </w:tabs>
        <w:ind w:left="0" w:firstLine="0"/>
      </w:pPr>
    </w:lvl>
    <w:lvl w:ilvl="6">
      <w:start w:val="1"/>
      <w:numFmt w:val="none"/>
      <w:lvlText w:val=""/>
      <w:lvlJc w:val="left"/>
      <w:pPr>
        <w:tabs>
          <w:tab w:val="num" w:pos="2520"/>
        </w:tabs>
        <w:ind w:left="0" w:firstLine="0"/>
      </w:pPr>
    </w:lvl>
    <w:lvl w:ilvl="7">
      <w:start w:val="1"/>
      <w:numFmt w:val="none"/>
      <w:lvlText w:val=""/>
      <w:lvlJc w:val="left"/>
      <w:pPr>
        <w:tabs>
          <w:tab w:val="num" w:pos="2880"/>
        </w:tabs>
        <w:ind w:left="0" w:firstLine="0"/>
      </w:pPr>
    </w:lvl>
    <w:lvl w:ilvl="8">
      <w:start w:val="1"/>
      <w:numFmt w:val="none"/>
      <w:lvlText w:val=""/>
      <w:lvlJc w:val="left"/>
      <w:pPr>
        <w:tabs>
          <w:tab w:val="num" w:pos="3240"/>
        </w:tabs>
        <w:ind w:left="0" w:firstLine="0"/>
      </w:pPr>
    </w:lvl>
  </w:abstractNum>
  <w:abstractNum w:abstractNumId="12">
    <w:nsid w:val="2C9335CD"/>
    <w:multiLevelType w:val="hybridMultilevel"/>
    <w:tmpl w:val="56C06E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E2391A"/>
    <w:multiLevelType w:val="hybridMultilevel"/>
    <w:tmpl w:val="8BE08ED6"/>
    <w:lvl w:ilvl="0" w:tplc="786437A8">
      <w:start w:val="1"/>
      <w:numFmt w:val="bullet"/>
      <w:pStyle w:val="Level2YesNo"/>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5">
    <w:nsid w:val="47AF37E8"/>
    <w:multiLevelType w:val="hybridMultilevel"/>
    <w:tmpl w:val="6180EB96"/>
    <w:lvl w:ilvl="0" w:tplc="BDC01A2C">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526E018A"/>
    <w:multiLevelType w:val="hybridMultilevel"/>
    <w:tmpl w:val="4538E194"/>
    <w:lvl w:ilvl="0" w:tplc="6E2856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581A4A"/>
    <w:multiLevelType w:val="hybridMultilevel"/>
    <w:tmpl w:val="7724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19">
    <w:nsid w:val="6CE25EB6"/>
    <w:multiLevelType w:val="hybridMultilevel"/>
    <w:tmpl w:val="794E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1">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22">
    <w:nsid w:val="77426723"/>
    <w:multiLevelType w:val="hybridMultilevel"/>
    <w:tmpl w:val="02607E76"/>
    <w:lvl w:ilvl="0" w:tplc="C4847CE6">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79BD2550"/>
    <w:multiLevelType w:val="hybridMultilevel"/>
    <w:tmpl w:val="6AB87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F94202E"/>
    <w:multiLevelType w:val="hybridMultilevel"/>
    <w:tmpl w:val="E722861C"/>
    <w:lvl w:ilvl="0" w:tplc="FD287EA0">
      <w:start w:val="1"/>
      <w:numFmt w:val="bullet"/>
      <w:pStyle w:val="StyleLevel1CheckboxBol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8"/>
  </w:num>
  <w:num w:numId="4">
    <w:abstractNumId w:val="21"/>
  </w:num>
  <w:num w:numId="5">
    <w:abstractNumId w:val="21"/>
    <w:lvlOverride w:ilvl="0">
      <w:startOverride w:val="1"/>
    </w:lvlOverride>
  </w:num>
  <w:num w:numId="6">
    <w:abstractNumId w:val="21"/>
    <w:lvlOverride w:ilvl="0">
      <w:startOverride w:val="1"/>
    </w:lvlOverride>
  </w:num>
  <w:num w:numId="7">
    <w:abstractNumId w:val="21"/>
    <w:lvlOverride w:ilvl="0">
      <w:startOverride w:val="1"/>
    </w:lvlOverride>
  </w:num>
  <w:num w:numId="8">
    <w:abstractNumId w:val="21"/>
    <w:lvlOverride w:ilvl="0">
      <w:startOverride w:val="1"/>
    </w:lvlOverride>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 w:numId="23">
    <w:abstractNumId w:val="23"/>
  </w:num>
  <w:num w:numId="24">
    <w:abstractNumId w:val="19"/>
  </w:num>
  <w:num w:numId="25">
    <w:abstractNumId w:val="11"/>
  </w:num>
  <w:num w:numId="26">
    <w:abstractNumId w:val="13"/>
  </w:num>
  <w:num w:numId="27">
    <w:abstractNumId w:val="10"/>
  </w:num>
  <w:num w:numId="28">
    <w:abstractNumId w:val="12"/>
  </w:num>
  <w:num w:numId="29">
    <w:abstractNumId w:val="24"/>
  </w:num>
  <w:num w:numId="30">
    <w:abstractNumId w:val="18"/>
    <w:lvlOverride w:ilvl="0">
      <w:startOverride w:val="1"/>
    </w:lvlOverride>
  </w:num>
  <w:num w:numId="31">
    <w:abstractNumId w:val="15"/>
  </w:num>
  <w:num w:numId="32">
    <w:abstractNumId w:val="22"/>
  </w:num>
  <w:num w:numId="33">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8" w:dllVersion="513" w:checkStyle="1"/>
  <w:attachedTemplate r:id="rId1"/>
  <w:linkStyles/>
  <w:stylePaneFormatFilter w:val="3001"/>
  <w:defaultTabStop w:val="360"/>
  <w:evenAndOddHeaders/>
  <w:displayHorizontalDrawingGridEvery w:val="0"/>
  <w:displayVerticalDrawingGridEvery w:val="0"/>
  <w:doNotUseMarginsForDrawingGridOrigin/>
  <w:noPunctuationKerning/>
  <w:characterSpacingControl w:val="doNotCompress"/>
  <w:hdrShapeDefaults>
    <o:shapedefaults v:ext="edit" spidmax="104450"/>
  </w:hdrShapeDefaults>
  <w:footnotePr>
    <w:footnote w:id="0"/>
    <w:footnote w:id="1"/>
  </w:footnotePr>
  <w:endnotePr>
    <w:endnote w:id="0"/>
    <w:endnote w:id="1"/>
  </w:endnotePr>
  <w:compat/>
  <w:rsids>
    <w:rsidRoot w:val="00AB223F"/>
    <w:rsid w:val="0000513F"/>
    <w:rsid w:val="00014931"/>
    <w:rsid w:val="000165CC"/>
    <w:rsid w:val="000204D6"/>
    <w:rsid w:val="00037B43"/>
    <w:rsid w:val="0004295C"/>
    <w:rsid w:val="00051346"/>
    <w:rsid w:val="00070650"/>
    <w:rsid w:val="000815F3"/>
    <w:rsid w:val="0009323A"/>
    <w:rsid w:val="000A689C"/>
    <w:rsid w:val="000B3DC5"/>
    <w:rsid w:val="000C1864"/>
    <w:rsid w:val="000C7775"/>
    <w:rsid w:val="000D024B"/>
    <w:rsid w:val="000E7AE7"/>
    <w:rsid w:val="001001D2"/>
    <w:rsid w:val="001271AE"/>
    <w:rsid w:val="00133D35"/>
    <w:rsid w:val="0013536A"/>
    <w:rsid w:val="00136627"/>
    <w:rsid w:val="001430A4"/>
    <w:rsid w:val="001441C8"/>
    <w:rsid w:val="00147F5A"/>
    <w:rsid w:val="00161846"/>
    <w:rsid w:val="00175926"/>
    <w:rsid w:val="00181421"/>
    <w:rsid w:val="00187B98"/>
    <w:rsid w:val="0019298F"/>
    <w:rsid w:val="00194F4D"/>
    <w:rsid w:val="0019699E"/>
    <w:rsid w:val="001E1BD6"/>
    <w:rsid w:val="001E272B"/>
    <w:rsid w:val="001E32D5"/>
    <w:rsid w:val="001F3000"/>
    <w:rsid w:val="001F37B9"/>
    <w:rsid w:val="001F7660"/>
    <w:rsid w:val="00203B08"/>
    <w:rsid w:val="00204B88"/>
    <w:rsid w:val="002059CD"/>
    <w:rsid w:val="002128C9"/>
    <w:rsid w:val="00252BFF"/>
    <w:rsid w:val="002547BA"/>
    <w:rsid w:val="0025781F"/>
    <w:rsid w:val="002614F4"/>
    <w:rsid w:val="00270CA9"/>
    <w:rsid w:val="00271656"/>
    <w:rsid w:val="0027246F"/>
    <w:rsid w:val="00274308"/>
    <w:rsid w:val="00276B97"/>
    <w:rsid w:val="002815C5"/>
    <w:rsid w:val="00291893"/>
    <w:rsid w:val="0029411E"/>
    <w:rsid w:val="0029708A"/>
    <w:rsid w:val="002A21B7"/>
    <w:rsid w:val="002A4AD0"/>
    <w:rsid w:val="002B7E82"/>
    <w:rsid w:val="002D1A53"/>
    <w:rsid w:val="002D29DB"/>
    <w:rsid w:val="002D3C6C"/>
    <w:rsid w:val="002D7AE0"/>
    <w:rsid w:val="002F3C90"/>
    <w:rsid w:val="00310A30"/>
    <w:rsid w:val="00312C62"/>
    <w:rsid w:val="003135AD"/>
    <w:rsid w:val="003140F7"/>
    <w:rsid w:val="00324618"/>
    <w:rsid w:val="00333696"/>
    <w:rsid w:val="00333E9B"/>
    <w:rsid w:val="0033595B"/>
    <w:rsid w:val="00343A05"/>
    <w:rsid w:val="0034450E"/>
    <w:rsid w:val="00346544"/>
    <w:rsid w:val="00346CA4"/>
    <w:rsid w:val="003475E3"/>
    <w:rsid w:val="003543E3"/>
    <w:rsid w:val="0036213C"/>
    <w:rsid w:val="003636E8"/>
    <w:rsid w:val="00381A67"/>
    <w:rsid w:val="00390DCF"/>
    <w:rsid w:val="00390EA6"/>
    <w:rsid w:val="00393D22"/>
    <w:rsid w:val="00394967"/>
    <w:rsid w:val="003A192D"/>
    <w:rsid w:val="003A4423"/>
    <w:rsid w:val="003B65C8"/>
    <w:rsid w:val="003D44A6"/>
    <w:rsid w:val="003D4D46"/>
    <w:rsid w:val="003D61A5"/>
    <w:rsid w:val="003E05E1"/>
    <w:rsid w:val="003E1A71"/>
    <w:rsid w:val="003E3B32"/>
    <w:rsid w:val="003E4C0C"/>
    <w:rsid w:val="003F14AC"/>
    <w:rsid w:val="003F5C24"/>
    <w:rsid w:val="00403CB4"/>
    <w:rsid w:val="00411132"/>
    <w:rsid w:val="004175A9"/>
    <w:rsid w:val="00417F2E"/>
    <w:rsid w:val="00420084"/>
    <w:rsid w:val="00423C99"/>
    <w:rsid w:val="00423DC7"/>
    <w:rsid w:val="00432FA9"/>
    <w:rsid w:val="004347C1"/>
    <w:rsid w:val="00440151"/>
    <w:rsid w:val="00446928"/>
    <w:rsid w:val="00453223"/>
    <w:rsid w:val="00456030"/>
    <w:rsid w:val="0047016F"/>
    <w:rsid w:val="004742DD"/>
    <w:rsid w:val="00475E6F"/>
    <w:rsid w:val="0047747E"/>
    <w:rsid w:val="00485035"/>
    <w:rsid w:val="004A2989"/>
    <w:rsid w:val="004A3E4B"/>
    <w:rsid w:val="004A4945"/>
    <w:rsid w:val="004B016B"/>
    <w:rsid w:val="004B3CCE"/>
    <w:rsid w:val="004B48B3"/>
    <w:rsid w:val="004B7C6C"/>
    <w:rsid w:val="004C1E42"/>
    <w:rsid w:val="004C255D"/>
    <w:rsid w:val="004C6856"/>
    <w:rsid w:val="004C6B97"/>
    <w:rsid w:val="004D53DE"/>
    <w:rsid w:val="004E5FBF"/>
    <w:rsid w:val="004F52CC"/>
    <w:rsid w:val="004F7439"/>
    <w:rsid w:val="00510022"/>
    <w:rsid w:val="00510061"/>
    <w:rsid w:val="00511F7B"/>
    <w:rsid w:val="00520A7B"/>
    <w:rsid w:val="00525489"/>
    <w:rsid w:val="005258F8"/>
    <w:rsid w:val="0053173B"/>
    <w:rsid w:val="005338BA"/>
    <w:rsid w:val="005418B1"/>
    <w:rsid w:val="005444E1"/>
    <w:rsid w:val="0054596A"/>
    <w:rsid w:val="00546FF1"/>
    <w:rsid w:val="00571407"/>
    <w:rsid w:val="005743DB"/>
    <w:rsid w:val="00576E3D"/>
    <w:rsid w:val="00580538"/>
    <w:rsid w:val="00586652"/>
    <w:rsid w:val="0058683B"/>
    <w:rsid w:val="00593C6C"/>
    <w:rsid w:val="005A123D"/>
    <w:rsid w:val="005B4442"/>
    <w:rsid w:val="005B7E41"/>
    <w:rsid w:val="005C69F3"/>
    <w:rsid w:val="005D098E"/>
    <w:rsid w:val="005D29BA"/>
    <w:rsid w:val="005E3DCA"/>
    <w:rsid w:val="005E425C"/>
    <w:rsid w:val="005F1B8C"/>
    <w:rsid w:val="006019E3"/>
    <w:rsid w:val="006074CA"/>
    <w:rsid w:val="00612C64"/>
    <w:rsid w:val="00621DD7"/>
    <w:rsid w:val="00632C95"/>
    <w:rsid w:val="006354D2"/>
    <w:rsid w:val="006361F0"/>
    <w:rsid w:val="006443C0"/>
    <w:rsid w:val="00645232"/>
    <w:rsid w:val="006539FB"/>
    <w:rsid w:val="00653EEA"/>
    <w:rsid w:val="00657DAB"/>
    <w:rsid w:val="0066688B"/>
    <w:rsid w:val="0066747F"/>
    <w:rsid w:val="0067205A"/>
    <w:rsid w:val="00675998"/>
    <w:rsid w:val="006779FC"/>
    <w:rsid w:val="00690E4B"/>
    <w:rsid w:val="00692BE0"/>
    <w:rsid w:val="006954FA"/>
    <w:rsid w:val="00697C84"/>
    <w:rsid w:val="006A35D3"/>
    <w:rsid w:val="006B6107"/>
    <w:rsid w:val="006C0ECC"/>
    <w:rsid w:val="006C7D3F"/>
    <w:rsid w:val="006D3138"/>
    <w:rsid w:val="006D798D"/>
    <w:rsid w:val="006E07CC"/>
    <w:rsid w:val="006E5035"/>
    <w:rsid w:val="006F3727"/>
    <w:rsid w:val="0070534A"/>
    <w:rsid w:val="0070579F"/>
    <w:rsid w:val="00705882"/>
    <w:rsid w:val="0072270F"/>
    <w:rsid w:val="007247FF"/>
    <w:rsid w:val="0073121C"/>
    <w:rsid w:val="00733D9B"/>
    <w:rsid w:val="007358F1"/>
    <w:rsid w:val="00735CDC"/>
    <w:rsid w:val="00740E0F"/>
    <w:rsid w:val="0074138A"/>
    <w:rsid w:val="0074237A"/>
    <w:rsid w:val="00760729"/>
    <w:rsid w:val="007635E2"/>
    <w:rsid w:val="007710D5"/>
    <w:rsid w:val="00771845"/>
    <w:rsid w:val="007854AA"/>
    <w:rsid w:val="00787BCC"/>
    <w:rsid w:val="00795FEB"/>
    <w:rsid w:val="007A0994"/>
    <w:rsid w:val="007A558E"/>
    <w:rsid w:val="007A7B2E"/>
    <w:rsid w:val="007B3AE8"/>
    <w:rsid w:val="007C0A0F"/>
    <w:rsid w:val="007C40D4"/>
    <w:rsid w:val="007C5AD0"/>
    <w:rsid w:val="007C6B54"/>
    <w:rsid w:val="007D1F9D"/>
    <w:rsid w:val="007E530A"/>
    <w:rsid w:val="007F726E"/>
    <w:rsid w:val="008012E5"/>
    <w:rsid w:val="0080288E"/>
    <w:rsid w:val="00803041"/>
    <w:rsid w:val="00805525"/>
    <w:rsid w:val="00805B4E"/>
    <w:rsid w:val="008129FE"/>
    <w:rsid w:val="00814FD5"/>
    <w:rsid w:val="0081553D"/>
    <w:rsid w:val="008258F8"/>
    <w:rsid w:val="00827A92"/>
    <w:rsid w:val="00830023"/>
    <w:rsid w:val="00836C24"/>
    <w:rsid w:val="008523F8"/>
    <w:rsid w:val="00855BCF"/>
    <w:rsid w:val="00855C4F"/>
    <w:rsid w:val="00866217"/>
    <w:rsid w:val="0086688D"/>
    <w:rsid w:val="00867A3C"/>
    <w:rsid w:val="00872ED8"/>
    <w:rsid w:val="00876FC9"/>
    <w:rsid w:val="0087776F"/>
    <w:rsid w:val="0089154C"/>
    <w:rsid w:val="0089369E"/>
    <w:rsid w:val="008A0F60"/>
    <w:rsid w:val="008B01A7"/>
    <w:rsid w:val="008B14C9"/>
    <w:rsid w:val="008B3584"/>
    <w:rsid w:val="008B4550"/>
    <w:rsid w:val="008C0113"/>
    <w:rsid w:val="008C06EA"/>
    <w:rsid w:val="008D480F"/>
    <w:rsid w:val="008D60A4"/>
    <w:rsid w:val="008E15CE"/>
    <w:rsid w:val="008F16B3"/>
    <w:rsid w:val="008F7C2B"/>
    <w:rsid w:val="00900288"/>
    <w:rsid w:val="009017FD"/>
    <w:rsid w:val="00910530"/>
    <w:rsid w:val="00914595"/>
    <w:rsid w:val="00922C4C"/>
    <w:rsid w:val="00924960"/>
    <w:rsid w:val="0092601C"/>
    <w:rsid w:val="0093101E"/>
    <w:rsid w:val="009313C8"/>
    <w:rsid w:val="009314A7"/>
    <w:rsid w:val="009400B2"/>
    <w:rsid w:val="0094763A"/>
    <w:rsid w:val="00947A46"/>
    <w:rsid w:val="00950C61"/>
    <w:rsid w:val="00985A1F"/>
    <w:rsid w:val="00995FFD"/>
    <w:rsid w:val="009A0E64"/>
    <w:rsid w:val="009A0E7F"/>
    <w:rsid w:val="009B2A9C"/>
    <w:rsid w:val="009C1D32"/>
    <w:rsid w:val="009D20EE"/>
    <w:rsid w:val="009D74FF"/>
    <w:rsid w:val="009E1FE3"/>
    <w:rsid w:val="009E20AC"/>
    <w:rsid w:val="009F6DD6"/>
    <w:rsid w:val="00A047FF"/>
    <w:rsid w:val="00A05712"/>
    <w:rsid w:val="00A10D0A"/>
    <w:rsid w:val="00A12045"/>
    <w:rsid w:val="00A120DE"/>
    <w:rsid w:val="00A12248"/>
    <w:rsid w:val="00A25A7E"/>
    <w:rsid w:val="00A31D37"/>
    <w:rsid w:val="00A321E7"/>
    <w:rsid w:val="00A44670"/>
    <w:rsid w:val="00A47998"/>
    <w:rsid w:val="00A5200B"/>
    <w:rsid w:val="00A5796F"/>
    <w:rsid w:val="00A61D44"/>
    <w:rsid w:val="00A636F0"/>
    <w:rsid w:val="00A67FFD"/>
    <w:rsid w:val="00A82448"/>
    <w:rsid w:val="00A84EED"/>
    <w:rsid w:val="00A85CC1"/>
    <w:rsid w:val="00A92241"/>
    <w:rsid w:val="00AA3305"/>
    <w:rsid w:val="00AA3CE9"/>
    <w:rsid w:val="00AA4C0E"/>
    <w:rsid w:val="00AB1CE2"/>
    <w:rsid w:val="00AB223F"/>
    <w:rsid w:val="00AB3C41"/>
    <w:rsid w:val="00AC22D1"/>
    <w:rsid w:val="00AC5D01"/>
    <w:rsid w:val="00AE1A28"/>
    <w:rsid w:val="00AF0239"/>
    <w:rsid w:val="00AF3BC2"/>
    <w:rsid w:val="00AF4218"/>
    <w:rsid w:val="00B00A93"/>
    <w:rsid w:val="00B10F2C"/>
    <w:rsid w:val="00B21CFA"/>
    <w:rsid w:val="00B338F0"/>
    <w:rsid w:val="00B33F3E"/>
    <w:rsid w:val="00B36842"/>
    <w:rsid w:val="00B40528"/>
    <w:rsid w:val="00B43B0F"/>
    <w:rsid w:val="00B453F1"/>
    <w:rsid w:val="00B46FD5"/>
    <w:rsid w:val="00B50E32"/>
    <w:rsid w:val="00B601AF"/>
    <w:rsid w:val="00B64542"/>
    <w:rsid w:val="00B6613F"/>
    <w:rsid w:val="00B708AB"/>
    <w:rsid w:val="00B804DC"/>
    <w:rsid w:val="00B94D73"/>
    <w:rsid w:val="00B96407"/>
    <w:rsid w:val="00BA03B9"/>
    <w:rsid w:val="00BA1B58"/>
    <w:rsid w:val="00BA3D99"/>
    <w:rsid w:val="00BA52D3"/>
    <w:rsid w:val="00BA63F1"/>
    <w:rsid w:val="00BB3877"/>
    <w:rsid w:val="00BB7086"/>
    <w:rsid w:val="00BC24E7"/>
    <w:rsid w:val="00BC6DC3"/>
    <w:rsid w:val="00BD2CFB"/>
    <w:rsid w:val="00BE121C"/>
    <w:rsid w:val="00BF6EAB"/>
    <w:rsid w:val="00C071DC"/>
    <w:rsid w:val="00C12123"/>
    <w:rsid w:val="00C1398C"/>
    <w:rsid w:val="00C14B9B"/>
    <w:rsid w:val="00C14DC3"/>
    <w:rsid w:val="00C274B2"/>
    <w:rsid w:val="00C3234A"/>
    <w:rsid w:val="00C34934"/>
    <w:rsid w:val="00C36ED2"/>
    <w:rsid w:val="00C51017"/>
    <w:rsid w:val="00C54512"/>
    <w:rsid w:val="00C6040F"/>
    <w:rsid w:val="00C611E6"/>
    <w:rsid w:val="00C638E9"/>
    <w:rsid w:val="00C63CB6"/>
    <w:rsid w:val="00C745A4"/>
    <w:rsid w:val="00C756EC"/>
    <w:rsid w:val="00C80F8F"/>
    <w:rsid w:val="00C81A35"/>
    <w:rsid w:val="00CA0B13"/>
    <w:rsid w:val="00CB43E3"/>
    <w:rsid w:val="00CB5627"/>
    <w:rsid w:val="00CB5F14"/>
    <w:rsid w:val="00CC0CEF"/>
    <w:rsid w:val="00CC553F"/>
    <w:rsid w:val="00CC6F1C"/>
    <w:rsid w:val="00CD18DA"/>
    <w:rsid w:val="00CD4517"/>
    <w:rsid w:val="00CD5B87"/>
    <w:rsid w:val="00CD61F9"/>
    <w:rsid w:val="00CE0077"/>
    <w:rsid w:val="00CF0EAF"/>
    <w:rsid w:val="00D02DA4"/>
    <w:rsid w:val="00D26317"/>
    <w:rsid w:val="00D275BA"/>
    <w:rsid w:val="00D33A5B"/>
    <w:rsid w:val="00D42B4D"/>
    <w:rsid w:val="00D46A2F"/>
    <w:rsid w:val="00D63A72"/>
    <w:rsid w:val="00D6760B"/>
    <w:rsid w:val="00D71CD0"/>
    <w:rsid w:val="00D736A0"/>
    <w:rsid w:val="00D83456"/>
    <w:rsid w:val="00D87C0D"/>
    <w:rsid w:val="00D90520"/>
    <w:rsid w:val="00D953DA"/>
    <w:rsid w:val="00D957E4"/>
    <w:rsid w:val="00DA40A2"/>
    <w:rsid w:val="00DB2527"/>
    <w:rsid w:val="00DB5EF9"/>
    <w:rsid w:val="00DE08EA"/>
    <w:rsid w:val="00E07DB8"/>
    <w:rsid w:val="00E125AD"/>
    <w:rsid w:val="00E27434"/>
    <w:rsid w:val="00E36E79"/>
    <w:rsid w:val="00E41BE5"/>
    <w:rsid w:val="00E43AA2"/>
    <w:rsid w:val="00E47D83"/>
    <w:rsid w:val="00E47F43"/>
    <w:rsid w:val="00E501FD"/>
    <w:rsid w:val="00E5044D"/>
    <w:rsid w:val="00E50956"/>
    <w:rsid w:val="00E5415C"/>
    <w:rsid w:val="00E54184"/>
    <w:rsid w:val="00E546F1"/>
    <w:rsid w:val="00E55A13"/>
    <w:rsid w:val="00E608C7"/>
    <w:rsid w:val="00E62821"/>
    <w:rsid w:val="00E62ED9"/>
    <w:rsid w:val="00E81943"/>
    <w:rsid w:val="00E87C95"/>
    <w:rsid w:val="00E90737"/>
    <w:rsid w:val="00E93E78"/>
    <w:rsid w:val="00E9508F"/>
    <w:rsid w:val="00E96F66"/>
    <w:rsid w:val="00EB1233"/>
    <w:rsid w:val="00EB3271"/>
    <w:rsid w:val="00EB6072"/>
    <w:rsid w:val="00EC0927"/>
    <w:rsid w:val="00EC1DB0"/>
    <w:rsid w:val="00EC39A3"/>
    <w:rsid w:val="00EC3FDE"/>
    <w:rsid w:val="00EC573E"/>
    <w:rsid w:val="00ED4310"/>
    <w:rsid w:val="00ED4CC0"/>
    <w:rsid w:val="00EE774C"/>
    <w:rsid w:val="00EF06EE"/>
    <w:rsid w:val="00F003F5"/>
    <w:rsid w:val="00F01063"/>
    <w:rsid w:val="00F03879"/>
    <w:rsid w:val="00F055D3"/>
    <w:rsid w:val="00F12263"/>
    <w:rsid w:val="00F15F35"/>
    <w:rsid w:val="00F222C8"/>
    <w:rsid w:val="00F2306D"/>
    <w:rsid w:val="00F234DD"/>
    <w:rsid w:val="00F279C7"/>
    <w:rsid w:val="00F33333"/>
    <w:rsid w:val="00F34303"/>
    <w:rsid w:val="00F422F1"/>
    <w:rsid w:val="00F451EF"/>
    <w:rsid w:val="00F45CCB"/>
    <w:rsid w:val="00F51028"/>
    <w:rsid w:val="00F6740F"/>
    <w:rsid w:val="00F91210"/>
    <w:rsid w:val="00F93998"/>
    <w:rsid w:val="00F95F59"/>
    <w:rsid w:val="00FA74E6"/>
    <w:rsid w:val="00FB2F46"/>
    <w:rsid w:val="00FC2156"/>
    <w:rsid w:val="00FC50C0"/>
    <w:rsid w:val="00FD4925"/>
    <w:rsid w:val="00FE1AC9"/>
    <w:rsid w:val="00FF1564"/>
    <w:rsid w:val="00FF4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104450"/>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D6760B"/>
    <w:rPr>
      <w:sz w:val="24"/>
      <w:szCs w:val="24"/>
    </w:rPr>
  </w:style>
  <w:style w:type="paragraph" w:styleId="Heading1">
    <w:name w:val="heading 1"/>
    <w:aliases w:val="h1,Level 1 Topic Heading"/>
    <w:next w:val="Text"/>
    <w:link w:val="Heading1Char"/>
    <w:qFormat/>
    <w:rsid w:val="007E530A"/>
    <w:pPr>
      <w:keepNext/>
      <w:spacing w:before="360" w:after="100" w:line="400" w:lineRule="exact"/>
      <w:outlineLvl w:val="0"/>
    </w:pPr>
    <w:rPr>
      <w:rFonts w:ascii="Arial Black" w:hAnsi="Arial Black"/>
      <w:color w:val="000000"/>
      <w:kern w:val="24"/>
      <w:sz w:val="36"/>
      <w:szCs w:val="36"/>
    </w:rPr>
  </w:style>
  <w:style w:type="paragraph" w:styleId="Heading2">
    <w:name w:val="heading 2"/>
    <w:aliases w:val="h2,Level 2 Topic Heading"/>
    <w:basedOn w:val="Heading1"/>
    <w:next w:val="Text"/>
    <w:link w:val="Heading2Char"/>
    <w:qFormat/>
    <w:rsid w:val="007E530A"/>
    <w:pPr>
      <w:spacing w:before="240" w:after="60" w:line="360" w:lineRule="exact"/>
      <w:outlineLvl w:val="1"/>
    </w:pPr>
    <w:rPr>
      <w:i/>
      <w:sz w:val="32"/>
      <w:szCs w:val="32"/>
    </w:rPr>
  </w:style>
  <w:style w:type="paragraph" w:styleId="Heading3">
    <w:name w:val="heading 3"/>
    <w:aliases w:val="h3,Level 3 Topic Heading"/>
    <w:basedOn w:val="Heading1"/>
    <w:next w:val="Text"/>
    <w:link w:val="Heading3Char"/>
    <w:qFormat/>
    <w:rsid w:val="007E530A"/>
    <w:pPr>
      <w:spacing w:before="200" w:after="60" w:line="320" w:lineRule="exact"/>
      <w:outlineLvl w:val="2"/>
    </w:pPr>
    <w:rPr>
      <w:rFonts w:ascii="Arial" w:hAnsi="Arial"/>
      <w:b/>
      <w:sz w:val="28"/>
    </w:rPr>
  </w:style>
  <w:style w:type="paragraph" w:styleId="Heading4">
    <w:name w:val="heading 4"/>
    <w:aliases w:val="h4,Level 4 Topic Heading"/>
    <w:basedOn w:val="Heading1"/>
    <w:next w:val="Text"/>
    <w:link w:val="Heading4Char"/>
    <w:qFormat/>
    <w:rsid w:val="007E530A"/>
    <w:pPr>
      <w:spacing w:before="160" w:after="60" w:line="280" w:lineRule="exact"/>
      <w:outlineLvl w:val="3"/>
    </w:pPr>
    <w:rPr>
      <w:rFonts w:ascii="Arial" w:hAnsi="Arial"/>
      <w:b/>
      <w:i/>
      <w:sz w:val="24"/>
    </w:rPr>
  </w:style>
  <w:style w:type="paragraph" w:styleId="Heading5">
    <w:name w:val="heading 5"/>
    <w:aliases w:val="h5,Level 5 Topic Heading"/>
    <w:basedOn w:val="Heading1"/>
    <w:next w:val="Text"/>
    <w:link w:val="Heading5Char"/>
    <w:qFormat/>
    <w:rsid w:val="007E530A"/>
    <w:pPr>
      <w:spacing w:before="120" w:after="60" w:line="240" w:lineRule="exact"/>
      <w:outlineLvl w:val="4"/>
    </w:pPr>
    <w:rPr>
      <w:rFonts w:ascii="Arial" w:hAnsi="Arial"/>
      <w:b/>
      <w:sz w:val="20"/>
      <w:szCs w:val="20"/>
    </w:rPr>
  </w:style>
  <w:style w:type="paragraph" w:styleId="Heading6">
    <w:name w:val="heading 6"/>
    <w:aliases w:val="h6,Level 6 Topic Heading"/>
    <w:basedOn w:val="Heading1"/>
    <w:next w:val="Text"/>
    <w:link w:val="Heading6Char"/>
    <w:qFormat/>
    <w:rsid w:val="007E530A"/>
    <w:pPr>
      <w:spacing w:line="360" w:lineRule="exact"/>
      <w:outlineLvl w:val="5"/>
    </w:pPr>
    <w:rPr>
      <w:rFonts w:ascii="Arial" w:hAnsi="Arial"/>
      <w:sz w:val="20"/>
      <w:szCs w:val="20"/>
    </w:rPr>
  </w:style>
  <w:style w:type="paragraph" w:styleId="Heading7">
    <w:name w:val="heading 7"/>
    <w:aliases w:val="h7,First Subheading"/>
    <w:basedOn w:val="Heading1"/>
    <w:next w:val="Text"/>
    <w:link w:val="Heading7Char"/>
    <w:qFormat/>
    <w:rsid w:val="007E530A"/>
    <w:pPr>
      <w:spacing w:line="300" w:lineRule="exact"/>
      <w:outlineLvl w:val="6"/>
    </w:pPr>
    <w:rPr>
      <w:rFonts w:ascii="Arial" w:hAnsi="Arial"/>
      <w:sz w:val="20"/>
      <w:szCs w:val="20"/>
    </w:rPr>
  </w:style>
  <w:style w:type="paragraph" w:styleId="Heading8">
    <w:name w:val="heading 8"/>
    <w:aliases w:val="h8,Second Subheading"/>
    <w:basedOn w:val="Heading1"/>
    <w:next w:val="Text"/>
    <w:link w:val="Heading8Char"/>
    <w:qFormat/>
    <w:rsid w:val="007E530A"/>
    <w:pPr>
      <w:spacing w:line="260" w:lineRule="exact"/>
      <w:outlineLvl w:val="7"/>
    </w:pPr>
    <w:rPr>
      <w:rFonts w:ascii="Arial" w:hAnsi="Arial"/>
      <w:iCs/>
      <w:sz w:val="20"/>
      <w:szCs w:val="20"/>
    </w:rPr>
  </w:style>
  <w:style w:type="paragraph" w:styleId="Heading9">
    <w:name w:val="heading 9"/>
    <w:aliases w:val="h9,Third Subheading"/>
    <w:basedOn w:val="Heading1"/>
    <w:next w:val="Text"/>
    <w:link w:val="Heading9Char"/>
    <w:qFormat/>
    <w:rsid w:val="007E530A"/>
    <w:pPr>
      <w:spacing w:line="220" w:lineRule="exact"/>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aliases w:val="t"/>
    <w:link w:val="TextChar"/>
    <w:rsid w:val="007E530A"/>
    <w:pPr>
      <w:spacing w:before="60" w:after="60"/>
    </w:pPr>
    <w:rPr>
      <w:rFonts w:ascii="Arial" w:hAnsi="Arial"/>
      <w:color w:val="000000"/>
    </w:rPr>
  </w:style>
  <w:style w:type="paragraph" w:customStyle="1" w:styleId="Figure">
    <w:name w:val="Figure"/>
    <w:aliases w:val="fig"/>
    <w:basedOn w:val="Text"/>
    <w:next w:val="Text"/>
    <w:rsid w:val="007E530A"/>
    <w:pPr>
      <w:spacing w:before="120" w:after="120"/>
    </w:pPr>
  </w:style>
  <w:style w:type="paragraph" w:customStyle="1" w:styleId="Code">
    <w:name w:val="Code"/>
    <w:aliases w:val="c"/>
    <w:rsid w:val="007E530A"/>
    <w:pPr>
      <w:spacing w:after="60" w:line="240" w:lineRule="exact"/>
    </w:pPr>
    <w:rPr>
      <w:rFonts w:ascii="Courier New" w:hAnsi="Courier New"/>
      <w:noProof/>
      <w:color w:val="000000"/>
    </w:rPr>
  </w:style>
  <w:style w:type="paragraph" w:customStyle="1" w:styleId="LabelinList2">
    <w:name w:val="Label in List 2"/>
    <w:aliases w:val="l2"/>
    <w:basedOn w:val="TextinList2"/>
    <w:next w:val="TextinList2"/>
    <w:rsid w:val="007E530A"/>
    <w:rPr>
      <w:b/>
      <w:szCs w:val="21"/>
    </w:rPr>
  </w:style>
  <w:style w:type="paragraph" w:customStyle="1" w:styleId="TextinList2">
    <w:name w:val="Text in List 2"/>
    <w:aliases w:val="t2"/>
    <w:basedOn w:val="Text"/>
    <w:rsid w:val="007E530A"/>
    <w:pPr>
      <w:ind w:left="720"/>
    </w:pPr>
  </w:style>
  <w:style w:type="paragraph" w:customStyle="1" w:styleId="Label">
    <w:name w:val="Label"/>
    <w:aliases w:val="l"/>
    <w:basedOn w:val="Text"/>
    <w:next w:val="Text"/>
    <w:link w:val="LabelChar"/>
    <w:rsid w:val="007E530A"/>
    <w:rPr>
      <w:b/>
      <w:szCs w:val="21"/>
    </w:rPr>
  </w:style>
  <w:style w:type="paragraph" w:styleId="FootnoteText">
    <w:name w:val="footnote text"/>
    <w:aliases w:val="ft,Used by Word for text of Help footnotes"/>
    <w:basedOn w:val="Text"/>
    <w:link w:val="FootnoteTextChar"/>
    <w:semiHidden/>
    <w:rsid w:val="007E530A"/>
    <w:rPr>
      <w:color w:val="0000FF"/>
    </w:rPr>
  </w:style>
  <w:style w:type="paragraph" w:customStyle="1" w:styleId="NumberedList2">
    <w:name w:val="Numbered List 2"/>
    <w:aliases w:val="nl2"/>
    <w:rsid w:val="007E530A"/>
    <w:pPr>
      <w:numPr>
        <w:numId w:val="3"/>
      </w:numPr>
      <w:spacing w:before="60" w:after="60" w:line="220" w:lineRule="exact"/>
    </w:pPr>
    <w:rPr>
      <w:rFonts w:ascii="Arial" w:hAnsi="Arial"/>
      <w:color w:val="000000"/>
    </w:rPr>
  </w:style>
  <w:style w:type="paragraph" w:customStyle="1" w:styleId="Syntax">
    <w:name w:val="Syntax"/>
    <w:aliases w:val="s"/>
    <w:basedOn w:val="Code"/>
    <w:rsid w:val="007E530A"/>
    <w:pPr>
      <w:pBdr>
        <w:top w:val="single" w:sz="8" w:space="2" w:color="FFFFFF"/>
        <w:left w:val="single" w:sz="8" w:space="3" w:color="FFFFFF"/>
        <w:bottom w:val="single" w:sz="8" w:space="5" w:color="FFFFFF"/>
        <w:right w:val="single" w:sz="8" w:space="3" w:color="FFFFFF"/>
      </w:pBdr>
      <w:shd w:val="pct50" w:color="C0C0C0" w:fill="auto"/>
      <w:ind w:left="80" w:right="80"/>
    </w:pPr>
  </w:style>
  <w:style w:type="paragraph" w:customStyle="1" w:styleId="TableFootnote">
    <w:name w:val="Table Footnote"/>
    <w:aliases w:val="tf"/>
    <w:basedOn w:val="Text"/>
    <w:next w:val="Text"/>
    <w:rsid w:val="007E530A"/>
    <w:pPr>
      <w:spacing w:before="40" w:after="80" w:line="180" w:lineRule="exact"/>
    </w:pPr>
    <w:rPr>
      <w:sz w:val="16"/>
    </w:rPr>
  </w:style>
  <w:style w:type="character" w:styleId="FootnoteReference">
    <w:name w:val="footnote reference"/>
    <w:aliases w:val="fr,Used by Word for Help footnote symbols"/>
    <w:basedOn w:val="DefaultParagraphFont"/>
    <w:semiHidden/>
    <w:rsid w:val="007E530A"/>
    <w:rPr>
      <w:color w:val="0000FF"/>
      <w:vertAlign w:val="superscript"/>
    </w:rPr>
  </w:style>
  <w:style w:type="character" w:customStyle="1" w:styleId="CodeEmbedded">
    <w:name w:val="Code Embedded"/>
    <w:aliases w:val="ce"/>
    <w:basedOn w:val="DefaultParagraphFont"/>
    <w:rsid w:val="007E530A"/>
    <w:rPr>
      <w:rFonts w:ascii="Courier New" w:hAnsi="Courier New"/>
      <w:noProof/>
      <w:color w:val="000000"/>
      <w:sz w:val="18"/>
    </w:rPr>
  </w:style>
  <w:style w:type="character" w:customStyle="1" w:styleId="LabelEmbedded">
    <w:name w:val="Label Embedded"/>
    <w:aliases w:val="le"/>
    <w:basedOn w:val="DefaultParagraphFont"/>
    <w:rsid w:val="007E530A"/>
    <w:rPr>
      <w:rFonts w:ascii="Verdana" w:hAnsi="Verdana"/>
      <w:b/>
      <w:spacing w:val="0"/>
      <w:sz w:val="16"/>
    </w:rPr>
  </w:style>
  <w:style w:type="character" w:customStyle="1" w:styleId="LinkText">
    <w:name w:val="Link Text"/>
    <w:aliases w:val="lt"/>
    <w:basedOn w:val="DefaultParagraphFont"/>
    <w:rsid w:val="007E530A"/>
    <w:rPr>
      <w:color w:val="000000"/>
    </w:rPr>
  </w:style>
  <w:style w:type="character" w:customStyle="1" w:styleId="LinkTextPopup">
    <w:name w:val="Link Text Popup"/>
    <w:aliases w:val="ltp"/>
    <w:basedOn w:val="DefaultParagraphFont"/>
    <w:rsid w:val="007E530A"/>
    <w:rPr>
      <w:color w:val="000000"/>
    </w:rPr>
  </w:style>
  <w:style w:type="character" w:customStyle="1" w:styleId="LinkID">
    <w:name w:val="Link ID"/>
    <w:aliases w:val="lid"/>
    <w:basedOn w:val="DefaultParagraphFont"/>
    <w:rsid w:val="007E530A"/>
    <w:rPr>
      <w:vanish/>
      <w:color w:val="FF0000"/>
    </w:rPr>
  </w:style>
  <w:style w:type="paragraph" w:customStyle="1" w:styleId="TableSpacing">
    <w:name w:val="Table Spacing"/>
    <w:aliases w:val="ts"/>
    <w:basedOn w:val="Text"/>
    <w:next w:val="Text"/>
    <w:rsid w:val="007E530A"/>
    <w:pPr>
      <w:spacing w:before="0" w:after="0" w:line="120" w:lineRule="exact"/>
    </w:pPr>
    <w:rPr>
      <w:color w:val="FF00FF"/>
      <w:sz w:val="12"/>
    </w:rPr>
  </w:style>
  <w:style w:type="paragraph" w:customStyle="1" w:styleId="CodeinList2">
    <w:name w:val="Code in List 2"/>
    <w:aliases w:val="c2"/>
    <w:basedOn w:val="Code"/>
    <w:rsid w:val="007E530A"/>
    <w:pPr>
      <w:ind w:left="720"/>
    </w:pPr>
  </w:style>
  <w:style w:type="character" w:customStyle="1" w:styleId="ConditionalMarker">
    <w:name w:val="Conditional Marker"/>
    <w:aliases w:val="cm"/>
    <w:basedOn w:val="DefaultParagraphFont"/>
    <w:rsid w:val="007E530A"/>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7E530A"/>
    <w:pPr>
      <w:ind w:left="720"/>
    </w:pPr>
  </w:style>
  <w:style w:type="paragraph" w:styleId="TOC5">
    <w:name w:val="toc 5"/>
    <w:basedOn w:val="Normal"/>
    <w:next w:val="Normal"/>
    <w:autoRedefine/>
    <w:semiHidden/>
    <w:rsid w:val="007E530A"/>
    <w:pPr>
      <w:ind w:left="640"/>
    </w:pPr>
  </w:style>
  <w:style w:type="paragraph" w:customStyle="1" w:styleId="TableFootnoteinList2">
    <w:name w:val="Table Footnote in List 2"/>
    <w:aliases w:val="tf2"/>
    <w:basedOn w:val="TextinList2"/>
    <w:next w:val="TextinList2"/>
    <w:rsid w:val="007E530A"/>
    <w:pPr>
      <w:spacing w:before="40" w:after="80" w:line="180" w:lineRule="exact"/>
    </w:pPr>
    <w:rPr>
      <w:sz w:val="16"/>
    </w:rPr>
  </w:style>
  <w:style w:type="paragraph" w:customStyle="1" w:styleId="LabelinList1">
    <w:name w:val="Label in List 1"/>
    <w:aliases w:val="l1"/>
    <w:basedOn w:val="TextinList1"/>
    <w:next w:val="TextinList1"/>
    <w:rsid w:val="007E530A"/>
    <w:rPr>
      <w:b/>
      <w:szCs w:val="21"/>
    </w:rPr>
  </w:style>
  <w:style w:type="paragraph" w:customStyle="1" w:styleId="TextinList1">
    <w:name w:val="Text in List 1"/>
    <w:aliases w:val="t1"/>
    <w:basedOn w:val="Text"/>
    <w:link w:val="TextinList1Char"/>
    <w:rsid w:val="007E530A"/>
    <w:pPr>
      <w:ind w:left="360"/>
    </w:pPr>
  </w:style>
  <w:style w:type="paragraph" w:customStyle="1" w:styleId="CodeinList1">
    <w:name w:val="Code in List 1"/>
    <w:aliases w:val="c1"/>
    <w:basedOn w:val="Code"/>
    <w:rsid w:val="007E530A"/>
    <w:pPr>
      <w:ind w:left="360"/>
    </w:pPr>
  </w:style>
  <w:style w:type="paragraph" w:customStyle="1" w:styleId="FigureinList1">
    <w:name w:val="Figure in List 1"/>
    <w:aliases w:val="fig1"/>
    <w:basedOn w:val="Figure"/>
    <w:next w:val="TextinList1"/>
    <w:rsid w:val="007E530A"/>
    <w:pPr>
      <w:ind w:left="360"/>
    </w:pPr>
  </w:style>
  <w:style w:type="paragraph" w:customStyle="1" w:styleId="TableFootnoteinList1">
    <w:name w:val="Table Footnote in List 1"/>
    <w:aliases w:val="tf1"/>
    <w:basedOn w:val="TextinList1"/>
    <w:next w:val="TextinList1"/>
    <w:rsid w:val="007E530A"/>
    <w:pPr>
      <w:spacing w:before="40" w:after="80" w:line="180" w:lineRule="exact"/>
    </w:pPr>
    <w:rPr>
      <w:sz w:val="16"/>
    </w:rPr>
  </w:style>
  <w:style w:type="character" w:customStyle="1" w:styleId="HTML">
    <w:name w:val="HTML"/>
    <w:basedOn w:val="DefaultParagraphFont"/>
    <w:rsid w:val="007E530A"/>
    <w:rPr>
      <w:rFonts w:ascii="Courier New" w:hAnsi="Courier New"/>
      <w:vanish/>
      <w:color w:val="000000"/>
      <w:sz w:val="20"/>
      <w:bdr w:val="none" w:sz="0" w:space="0" w:color="auto"/>
      <w:shd w:val="pct25" w:color="00FF00" w:fill="auto"/>
    </w:rPr>
  </w:style>
  <w:style w:type="paragraph" w:styleId="Footer">
    <w:name w:val="footer"/>
    <w:aliases w:val="f"/>
    <w:basedOn w:val="Header"/>
    <w:link w:val="FooterChar"/>
    <w:rsid w:val="007E530A"/>
    <w:pPr>
      <w:pBdr>
        <w:bottom w:val="none" w:sz="0" w:space="0" w:color="auto"/>
      </w:pBdr>
    </w:pPr>
  </w:style>
  <w:style w:type="paragraph" w:customStyle="1" w:styleId="AlertText">
    <w:name w:val="Alert Text"/>
    <w:aliases w:val="at"/>
    <w:basedOn w:val="Text"/>
    <w:link w:val="AlertTextChar"/>
    <w:rsid w:val="007E530A"/>
    <w:rPr>
      <w:rFonts w:ascii="Verdana" w:hAnsi="Verdana"/>
      <w:sz w:val="16"/>
    </w:rPr>
  </w:style>
  <w:style w:type="paragraph" w:customStyle="1" w:styleId="AlertTextinList1">
    <w:name w:val="Alert Text in List 1"/>
    <w:aliases w:val="at1"/>
    <w:basedOn w:val="TextinList1"/>
    <w:rsid w:val="007E530A"/>
    <w:rPr>
      <w:rFonts w:ascii="Verdana" w:hAnsi="Verdana"/>
      <w:sz w:val="16"/>
    </w:rPr>
  </w:style>
  <w:style w:type="paragraph" w:customStyle="1" w:styleId="AlertTextinList2">
    <w:name w:val="Alert Text in List 2"/>
    <w:aliases w:val="at2"/>
    <w:basedOn w:val="TextinList2"/>
    <w:rsid w:val="007E530A"/>
    <w:rPr>
      <w:rFonts w:ascii="Verdana" w:hAnsi="Verdana"/>
      <w:sz w:val="16"/>
    </w:rPr>
  </w:style>
  <w:style w:type="paragraph" w:customStyle="1" w:styleId="RevisionHistory">
    <w:name w:val="Revision History"/>
    <w:aliases w:val="rh"/>
    <w:basedOn w:val="Text"/>
    <w:rsid w:val="007E530A"/>
    <w:rPr>
      <w:vanish/>
      <w:color w:val="800080"/>
    </w:rPr>
  </w:style>
  <w:style w:type="paragraph" w:customStyle="1" w:styleId="BulletedList1">
    <w:name w:val="Bulleted List 1"/>
    <w:aliases w:val="bl1,Bulleted List,Bulleted List Char,bl1 Char Char Char Char,Bulleted List1,bl11,Bulleted List 1 Char1,Bulleted List Char1 Char Char,Bulleted List2,bl12,Bulleted List 1 Char2,Bulleted List Char1 Char"/>
    <w:link w:val="BulletedList1Char"/>
    <w:rsid w:val="007E530A"/>
    <w:pPr>
      <w:numPr>
        <w:numId w:val="1"/>
      </w:numPr>
      <w:spacing w:before="60" w:after="60" w:line="220" w:lineRule="exact"/>
    </w:pPr>
    <w:rPr>
      <w:rFonts w:ascii="Arial" w:hAnsi="Arial"/>
      <w:color w:val="000000"/>
    </w:rPr>
  </w:style>
  <w:style w:type="paragraph" w:customStyle="1" w:styleId="TextIndented">
    <w:name w:val="Text Indented"/>
    <w:aliases w:val="ti"/>
    <w:basedOn w:val="Text"/>
    <w:rsid w:val="007E530A"/>
    <w:pPr>
      <w:ind w:left="360" w:right="360"/>
    </w:pPr>
  </w:style>
  <w:style w:type="paragraph" w:customStyle="1" w:styleId="BulletedList2">
    <w:name w:val="Bulleted List 2"/>
    <w:aliases w:val="bl2"/>
    <w:rsid w:val="007E530A"/>
    <w:pPr>
      <w:numPr>
        <w:numId w:val="2"/>
      </w:numPr>
      <w:spacing w:before="60" w:after="60" w:line="220" w:lineRule="exact"/>
    </w:pPr>
    <w:rPr>
      <w:rFonts w:ascii="Arial" w:hAnsi="Arial"/>
      <w:color w:val="000000"/>
    </w:rPr>
  </w:style>
  <w:style w:type="paragraph" w:customStyle="1" w:styleId="DefinedTerm">
    <w:name w:val="Defined Term"/>
    <w:aliases w:val="dt"/>
    <w:basedOn w:val="Text"/>
    <w:next w:val="Definition"/>
    <w:rsid w:val="007E530A"/>
    <w:pPr>
      <w:spacing w:after="0"/>
    </w:pPr>
  </w:style>
  <w:style w:type="paragraph" w:customStyle="1" w:styleId="Definition">
    <w:name w:val="Definition"/>
    <w:aliases w:val="d"/>
    <w:basedOn w:val="Text"/>
    <w:next w:val="DefinedTerm"/>
    <w:rsid w:val="007E530A"/>
    <w:pPr>
      <w:spacing w:before="0"/>
      <w:ind w:left="360"/>
    </w:pPr>
  </w:style>
  <w:style w:type="paragraph" w:customStyle="1" w:styleId="NumberedList1">
    <w:name w:val="Numbered List 1"/>
    <w:aliases w:val="nl1"/>
    <w:rsid w:val="007E530A"/>
    <w:pPr>
      <w:numPr>
        <w:numId w:val="5"/>
      </w:numPr>
      <w:spacing w:before="60" w:after="60" w:line="220" w:lineRule="exact"/>
    </w:pPr>
    <w:rPr>
      <w:rFonts w:ascii="Arial" w:hAnsi="Arial"/>
      <w:color w:val="000000"/>
    </w:rPr>
  </w:style>
  <w:style w:type="paragraph" w:customStyle="1" w:styleId="GlueLinkText">
    <w:name w:val="Glue Link Text"/>
    <w:aliases w:val="glt"/>
    <w:basedOn w:val="Text"/>
    <w:next w:val="Text"/>
    <w:rsid w:val="007E530A"/>
  </w:style>
  <w:style w:type="paragraph" w:customStyle="1" w:styleId="IndexTag">
    <w:name w:val="Index Tag"/>
    <w:aliases w:val="it"/>
    <w:basedOn w:val="Text"/>
    <w:rsid w:val="007E530A"/>
    <w:pPr>
      <w:spacing w:after="0"/>
    </w:pPr>
    <w:rPr>
      <w:b/>
      <w:vanish/>
      <w:color w:val="008000"/>
    </w:rPr>
  </w:style>
  <w:style w:type="paragraph" w:styleId="Header">
    <w:name w:val="header"/>
    <w:aliases w:val="h"/>
    <w:link w:val="HeaderChar"/>
    <w:rsid w:val="007E530A"/>
    <w:pPr>
      <w:pBdr>
        <w:bottom w:val="single" w:sz="4" w:space="1" w:color="C0C0C0"/>
      </w:pBdr>
      <w:tabs>
        <w:tab w:val="right" w:pos="7920"/>
      </w:tabs>
      <w:spacing w:line="180" w:lineRule="exact"/>
      <w:ind w:left="20" w:right="20"/>
    </w:pPr>
    <w:rPr>
      <w:rFonts w:ascii="Verdana" w:hAnsi="Verdana"/>
      <w:color w:val="000000"/>
      <w:sz w:val="14"/>
    </w:rPr>
  </w:style>
  <w:style w:type="paragraph" w:customStyle="1" w:styleId="LabelforProcedures">
    <w:name w:val="Label for Procedures"/>
    <w:aliases w:val="lp"/>
    <w:basedOn w:val="Label"/>
    <w:next w:val="NumberedList1"/>
    <w:rsid w:val="007E530A"/>
  </w:style>
  <w:style w:type="paragraph" w:customStyle="1" w:styleId="Copyright">
    <w:name w:val="Copyright"/>
    <w:aliases w:val="copy"/>
    <w:rsid w:val="007E530A"/>
    <w:pPr>
      <w:spacing w:before="60" w:after="60" w:line="180" w:lineRule="exact"/>
    </w:pPr>
    <w:rPr>
      <w:rFonts w:ascii="Verdana" w:hAnsi="Verdana"/>
      <w:color w:val="000000"/>
      <w:sz w:val="14"/>
      <w:szCs w:val="16"/>
    </w:rPr>
  </w:style>
  <w:style w:type="paragraph" w:styleId="IndexHeading">
    <w:name w:val="index heading"/>
    <w:aliases w:val="ih"/>
    <w:basedOn w:val="Heading1"/>
    <w:next w:val="Index1"/>
    <w:semiHidden/>
    <w:rsid w:val="007E530A"/>
    <w:pPr>
      <w:spacing w:line="360" w:lineRule="exact"/>
      <w:outlineLvl w:val="8"/>
    </w:pPr>
    <w:rPr>
      <w:sz w:val="32"/>
    </w:rPr>
  </w:style>
  <w:style w:type="paragraph" w:styleId="Index1">
    <w:name w:val="index 1"/>
    <w:aliases w:val="idx1"/>
    <w:basedOn w:val="Text"/>
    <w:semiHidden/>
    <w:rsid w:val="007E530A"/>
    <w:pPr>
      <w:spacing w:line="180" w:lineRule="exact"/>
      <w:ind w:left="180" w:hanging="180"/>
    </w:pPr>
    <w:rPr>
      <w:sz w:val="16"/>
    </w:rPr>
  </w:style>
  <w:style w:type="paragraph" w:customStyle="1" w:styleId="SolutionType">
    <w:name w:val="Solution Type"/>
    <w:rsid w:val="007E530A"/>
    <w:pPr>
      <w:spacing w:before="240" w:after="120"/>
    </w:pPr>
    <w:rPr>
      <w:rFonts w:ascii="Arial" w:hAnsi="Arial"/>
      <w:b/>
      <w:color w:val="000000"/>
      <w:sz w:val="44"/>
      <w:szCs w:val="36"/>
    </w:rPr>
  </w:style>
  <w:style w:type="character" w:styleId="PageNumber">
    <w:name w:val="page number"/>
    <w:aliases w:val="pn"/>
    <w:basedOn w:val="DefaultParagraphFont"/>
    <w:rsid w:val="007E530A"/>
    <w:rPr>
      <w:rFonts w:ascii="Verdana" w:hAnsi="Verdana"/>
      <w:color w:val="000000"/>
    </w:rPr>
  </w:style>
  <w:style w:type="paragraph" w:customStyle="1" w:styleId="PrintMSCorp">
    <w:name w:val="Print MS Corp"/>
    <w:aliases w:val="pms"/>
    <w:next w:val="Text"/>
    <w:rsid w:val="007E530A"/>
    <w:pPr>
      <w:framePr w:w="2880" w:hSpace="180" w:vSpace="180" w:wrap="around" w:hAnchor="text" w:x="6081" w:yAlign="bottom"/>
      <w:spacing w:line="280" w:lineRule="exact"/>
      <w:jc w:val="right"/>
    </w:pPr>
    <w:rPr>
      <w:rFonts w:ascii="Microsoft Logo 95" w:hAnsi="Microsoft Logo 95"/>
      <w:noProof/>
      <w:color w:val="000000"/>
      <w:sz w:val="24"/>
    </w:rPr>
  </w:style>
  <w:style w:type="paragraph" w:customStyle="1" w:styleId="Slugline">
    <w:name w:val="Slugline"/>
    <w:aliases w:val="slug"/>
    <w:rsid w:val="007E530A"/>
    <w:pPr>
      <w:framePr w:h="900" w:hRule="exact" w:hSpace="180" w:vSpace="180" w:wrap="around" w:vAnchor="page" w:hAnchor="margin" w:y="14601"/>
      <w:spacing w:line="180" w:lineRule="exact"/>
    </w:pPr>
    <w:rPr>
      <w:rFonts w:ascii="Verdana" w:hAnsi="Verdana"/>
      <w:noProof/>
      <w:color w:val="000000"/>
      <w:sz w:val="14"/>
    </w:rPr>
  </w:style>
  <w:style w:type="paragraph" w:styleId="TOC1">
    <w:name w:val="toc 1"/>
    <w:aliases w:val="toc1"/>
    <w:uiPriority w:val="39"/>
    <w:rsid w:val="007E530A"/>
    <w:pPr>
      <w:tabs>
        <w:tab w:val="left" w:pos="360"/>
        <w:tab w:val="right" w:leader="dot" w:pos="7920"/>
      </w:tabs>
      <w:spacing w:before="60" w:after="60"/>
      <w:ind w:right="720"/>
    </w:pPr>
    <w:rPr>
      <w:rFonts w:ascii="Verdana" w:hAnsi="Verdana" w:cs="Arial"/>
      <w:b/>
      <w:color w:val="000000"/>
      <w:kern w:val="24"/>
      <w:sz w:val="18"/>
      <w:szCs w:val="18"/>
    </w:rPr>
  </w:style>
  <w:style w:type="paragraph" w:styleId="TOC2">
    <w:name w:val="toc 2"/>
    <w:aliases w:val="toc2"/>
    <w:basedOn w:val="TOC1"/>
    <w:uiPriority w:val="39"/>
    <w:rsid w:val="007E530A"/>
    <w:pPr>
      <w:ind w:left="360"/>
    </w:pPr>
    <w:rPr>
      <w:b w:val="0"/>
    </w:rPr>
  </w:style>
  <w:style w:type="paragraph" w:styleId="TOC3">
    <w:name w:val="toc 3"/>
    <w:aliases w:val="toc3"/>
    <w:basedOn w:val="TOC2"/>
    <w:uiPriority w:val="39"/>
    <w:rsid w:val="007E530A"/>
    <w:pPr>
      <w:ind w:left="720"/>
    </w:pPr>
  </w:style>
  <w:style w:type="paragraph" w:styleId="TOC4">
    <w:name w:val="toc 4"/>
    <w:aliases w:val="toc4"/>
    <w:basedOn w:val="TOC2"/>
    <w:uiPriority w:val="39"/>
    <w:rsid w:val="007E530A"/>
    <w:pPr>
      <w:ind w:left="1080"/>
    </w:pPr>
  </w:style>
  <w:style w:type="paragraph" w:styleId="Index2">
    <w:name w:val="index 2"/>
    <w:aliases w:val="idx2"/>
    <w:basedOn w:val="Index1"/>
    <w:semiHidden/>
    <w:rsid w:val="007E530A"/>
    <w:pPr>
      <w:ind w:left="540"/>
    </w:pPr>
  </w:style>
  <w:style w:type="paragraph" w:styleId="Index3">
    <w:name w:val="index 3"/>
    <w:aliases w:val="idx3"/>
    <w:basedOn w:val="Index1"/>
    <w:semiHidden/>
    <w:rsid w:val="007E530A"/>
    <w:pPr>
      <w:ind w:left="900"/>
    </w:pPr>
  </w:style>
  <w:style w:type="character" w:customStyle="1" w:styleId="Bold">
    <w:name w:val="Bold"/>
    <w:aliases w:val="b"/>
    <w:basedOn w:val="DefaultParagraphFont"/>
    <w:rsid w:val="007E530A"/>
    <w:rPr>
      <w:b/>
    </w:rPr>
  </w:style>
  <w:style w:type="character" w:customStyle="1" w:styleId="MultilanguageMarkerAuto">
    <w:name w:val="Multilanguage Marker Auto"/>
    <w:aliases w:val="mma"/>
    <w:basedOn w:val="DefaultParagraphFont"/>
    <w:rsid w:val="007E530A"/>
    <w:rPr>
      <w:rFonts w:ascii="Times New Roman" w:hAnsi="Times New Roman"/>
      <w:color w:val="000000"/>
      <w:sz w:val="16"/>
    </w:rPr>
  </w:style>
  <w:style w:type="character" w:customStyle="1" w:styleId="BoldItalic">
    <w:name w:val="Bold Italic"/>
    <w:aliases w:val="bi"/>
    <w:basedOn w:val="DefaultParagraphFont"/>
    <w:rsid w:val="007E530A"/>
    <w:rPr>
      <w:b/>
      <w:i/>
    </w:rPr>
  </w:style>
  <w:style w:type="paragraph" w:customStyle="1" w:styleId="MultilanguageMarkerExplicitBegin">
    <w:name w:val="Multilanguage Marker Explicit Begin"/>
    <w:aliases w:val="mmeb"/>
    <w:basedOn w:val="Text"/>
    <w:rsid w:val="007E530A"/>
    <w:rPr>
      <w:sz w:val="16"/>
    </w:rPr>
  </w:style>
  <w:style w:type="paragraph" w:customStyle="1" w:styleId="MultilanguageMarkerExplicitEnd">
    <w:name w:val="Multilanguage Marker Explicit End"/>
    <w:aliases w:val="mmee"/>
    <w:basedOn w:val="MultilanguageMarkerExplicitBegin"/>
    <w:rsid w:val="007E530A"/>
  </w:style>
  <w:style w:type="character" w:customStyle="1" w:styleId="CodeFeaturedElement">
    <w:name w:val="Code Featured Element"/>
    <w:aliases w:val="cfe"/>
    <w:basedOn w:val="DefaultParagraphFont"/>
    <w:rsid w:val="007E530A"/>
    <w:rPr>
      <w:rFonts w:ascii="Courier New" w:hAnsi="Courier New"/>
      <w:b/>
      <w:noProof/>
      <w:color w:val="000000"/>
      <w:sz w:val="18"/>
    </w:rPr>
  </w:style>
  <w:style w:type="character" w:styleId="CommentReference">
    <w:name w:val="annotation reference"/>
    <w:aliases w:val="cr,Used by Word to flag author queries"/>
    <w:basedOn w:val="DefaultParagraphFont"/>
    <w:semiHidden/>
    <w:rsid w:val="007E530A"/>
    <w:rPr>
      <w:szCs w:val="16"/>
    </w:rPr>
  </w:style>
  <w:style w:type="paragraph" w:styleId="CommentText">
    <w:name w:val="annotation text"/>
    <w:aliases w:val="ct,Used by Word for text of author queries"/>
    <w:basedOn w:val="Text"/>
    <w:link w:val="CommentTextChar"/>
    <w:semiHidden/>
    <w:rsid w:val="007E530A"/>
  </w:style>
  <w:style w:type="character" w:customStyle="1" w:styleId="Italic">
    <w:name w:val="Italic"/>
    <w:aliases w:val="i"/>
    <w:basedOn w:val="DefaultParagraphFont"/>
    <w:rsid w:val="007E530A"/>
    <w:rPr>
      <w:i/>
    </w:rPr>
  </w:style>
  <w:style w:type="paragraph" w:customStyle="1" w:styleId="ChapterTitle">
    <w:name w:val="Chapter Title"/>
    <w:aliases w:val="ch"/>
    <w:basedOn w:val="Normal"/>
    <w:next w:val="Heading1"/>
    <w:rsid w:val="007E530A"/>
    <w:pPr>
      <w:keepNext/>
      <w:spacing w:before="1080" w:after="360" w:line="440" w:lineRule="exact"/>
      <w:ind w:left="-720"/>
      <w:outlineLvl w:val="0"/>
    </w:pPr>
    <w:rPr>
      <w:rFonts w:ascii="Arial Black" w:hAnsi="Arial Black"/>
      <w:color w:val="000000"/>
      <w:kern w:val="24"/>
      <w:sz w:val="40"/>
      <w:szCs w:val="40"/>
    </w:rPr>
  </w:style>
  <w:style w:type="character" w:customStyle="1" w:styleId="Strikethrough">
    <w:name w:val="Strikethrough"/>
    <w:aliases w:val="strike"/>
    <w:basedOn w:val="DefaultParagraphFont"/>
    <w:rsid w:val="007E530A"/>
    <w:rPr>
      <w:strike/>
      <w:dstrike w:val="0"/>
    </w:rPr>
  </w:style>
  <w:style w:type="character" w:customStyle="1" w:styleId="Subscript">
    <w:name w:val="Subscript"/>
    <w:aliases w:val="sub"/>
    <w:basedOn w:val="DefaultParagraphFont"/>
    <w:rsid w:val="007E530A"/>
    <w:rPr>
      <w:vertAlign w:val="subscript"/>
    </w:rPr>
  </w:style>
  <w:style w:type="character" w:customStyle="1" w:styleId="Superscript">
    <w:name w:val="Superscript"/>
    <w:aliases w:val="sup"/>
    <w:basedOn w:val="DefaultParagraphFont"/>
    <w:rsid w:val="007E530A"/>
    <w:rPr>
      <w:vertAlign w:val="superscript"/>
    </w:rPr>
  </w:style>
  <w:style w:type="paragraph" w:customStyle="1" w:styleId="FigureImageMapPlaceholder">
    <w:name w:val="Figure Image Map Placeholder"/>
    <w:aliases w:val="fimp"/>
    <w:basedOn w:val="Figure"/>
    <w:rsid w:val="007E530A"/>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rsid w:val="007E530A"/>
    <w:pPr>
      <w:pBdr>
        <w:top w:val="single" w:sz="4" w:space="2" w:color="0000FF"/>
        <w:left w:val="single" w:sz="4" w:space="2" w:color="0000FF"/>
        <w:bottom w:val="single" w:sz="4" w:space="3" w:color="0000FF"/>
        <w:right w:val="single" w:sz="4" w:space="4" w:color="0000FF"/>
      </w:pBdr>
      <w:ind w:left="80"/>
    </w:pPr>
  </w:style>
  <w:style w:type="paragraph" w:styleId="TOC6">
    <w:name w:val="toc 6"/>
    <w:basedOn w:val="Normal"/>
    <w:next w:val="Normal"/>
    <w:autoRedefine/>
    <w:semiHidden/>
    <w:rsid w:val="007E530A"/>
    <w:pPr>
      <w:ind w:left="800"/>
    </w:pPr>
  </w:style>
  <w:style w:type="paragraph" w:styleId="TOC7">
    <w:name w:val="toc 7"/>
    <w:basedOn w:val="Normal"/>
    <w:next w:val="Normal"/>
    <w:autoRedefine/>
    <w:semiHidden/>
    <w:rsid w:val="007E530A"/>
    <w:pPr>
      <w:ind w:left="960"/>
    </w:pPr>
  </w:style>
  <w:style w:type="paragraph" w:styleId="TOC8">
    <w:name w:val="toc 8"/>
    <w:basedOn w:val="Normal"/>
    <w:next w:val="Normal"/>
    <w:autoRedefine/>
    <w:semiHidden/>
    <w:rsid w:val="007E530A"/>
    <w:pPr>
      <w:ind w:left="1120"/>
    </w:pPr>
  </w:style>
  <w:style w:type="paragraph" w:styleId="TOC9">
    <w:name w:val="toc 9"/>
    <w:basedOn w:val="Normal"/>
    <w:next w:val="Normal"/>
    <w:autoRedefine/>
    <w:semiHidden/>
    <w:rsid w:val="007E530A"/>
    <w:pPr>
      <w:ind w:left="1280"/>
    </w:pPr>
  </w:style>
  <w:style w:type="character" w:customStyle="1" w:styleId="ALT">
    <w:name w:val="ALT"/>
    <w:basedOn w:val="HTML"/>
    <w:rsid w:val="007E530A"/>
    <w:rPr>
      <w:shd w:val="solid" w:color="00FFFF" w:fill="auto"/>
    </w:rPr>
  </w:style>
  <w:style w:type="character" w:customStyle="1" w:styleId="SV">
    <w:name w:val="SV"/>
    <w:basedOn w:val="DefaultParagraphFont"/>
    <w:rsid w:val="007E530A"/>
    <w:rPr>
      <w:rFonts w:ascii="Courier New" w:hAnsi="Courier New"/>
      <w:vanish/>
      <w:color w:val="000000"/>
      <w:sz w:val="20"/>
      <w:bdr w:val="none" w:sz="0" w:space="0" w:color="auto"/>
      <w:shd w:val="pct50" w:color="00FFFF" w:fill="auto"/>
    </w:rPr>
  </w:style>
  <w:style w:type="character" w:styleId="Hyperlink">
    <w:name w:val="Hyperlink"/>
    <w:basedOn w:val="DefaultParagraphFont"/>
    <w:uiPriority w:val="99"/>
    <w:rsid w:val="007E530A"/>
    <w:rPr>
      <w:color w:val="0000FF"/>
      <w:u w:val="single"/>
    </w:rPr>
  </w:style>
  <w:style w:type="paragraph" w:styleId="BodyText">
    <w:name w:val="Body Text"/>
    <w:basedOn w:val="Normal"/>
    <w:link w:val="BodyTextChar"/>
    <w:rsid w:val="007E530A"/>
    <w:rPr>
      <w:szCs w:val="20"/>
    </w:rPr>
  </w:style>
  <w:style w:type="paragraph" w:styleId="BalloonText">
    <w:name w:val="Balloon Text"/>
    <w:basedOn w:val="Normal"/>
    <w:link w:val="BalloonTextChar"/>
    <w:semiHidden/>
    <w:rsid w:val="007E530A"/>
    <w:pPr>
      <w:spacing w:before="60" w:after="60" w:line="220" w:lineRule="exact"/>
    </w:pPr>
    <w:rPr>
      <w:rFonts w:ascii="Tahoma" w:hAnsi="Tahoma" w:cs="Tahoma"/>
      <w:b/>
      <w:color w:val="FF00FF"/>
      <w:sz w:val="16"/>
      <w:szCs w:val="16"/>
    </w:rPr>
  </w:style>
  <w:style w:type="character" w:customStyle="1" w:styleId="TextChar">
    <w:name w:val="Text Char"/>
    <w:aliases w:val="t Char"/>
    <w:basedOn w:val="DefaultParagraphFont"/>
    <w:link w:val="Text"/>
    <w:rsid w:val="007E530A"/>
    <w:rPr>
      <w:rFonts w:ascii="Arial" w:hAnsi="Arial"/>
      <w:color w:val="000000"/>
    </w:rPr>
  </w:style>
  <w:style w:type="paragraph" w:customStyle="1" w:styleId="WSSLogo">
    <w:name w:val="WSSLogo"/>
    <w:basedOn w:val="Figure"/>
    <w:rsid w:val="007E530A"/>
    <w:pPr>
      <w:jc w:val="right"/>
    </w:pPr>
  </w:style>
  <w:style w:type="paragraph" w:customStyle="1" w:styleId="SolutionTitle">
    <w:name w:val="Solution Title"/>
    <w:aliases w:val="st"/>
    <w:basedOn w:val="Text"/>
    <w:rsid w:val="007E530A"/>
    <w:pPr>
      <w:spacing w:before="240" w:line="440" w:lineRule="exact"/>
    </w:pPr>
    <w:rPr>
      <w:b/>
      <w:sz w:val="44"/>
      <w:szCs w:val="36"/>
    </w:rPr>
  </w:style>
  <w:style w:type="paragraph" w:customStyle="1" w:styleId="SolutionGroup">
    <w:name w:val="Solution Group"/>
    <w:aliases w:val="sg"/>
    <w:basedOn w:val="Text"/>
    <w:rsid w:val="007E530A"/>
    <w:pPr>
      <w:spacing w:before="0" w:after="0" w:line="560" w:lineRule="exact"/>
    </w:pPr>
    <w:rPr>
      <w:rFonts w:ascii="Segoe" w:hAnsi="Segoe"/>
      <w:b/>
      <w:sz w:val="52"/>
      <w:szCs w:val="52"/>
    </w:rPr>
  </w:style>
  <w:style w:type="paragraph" w:customStyle="1" w:styleId="SolutionDescriptor">
    <w:name w:val="Solution Descriptor"/>
    <w:aliases w:val="sd"/>
    <w:basedOn w:val="Text"/>
    <w:rsid w:val="007E530A"/>
    <w:pPr>
      <w:spacing w:before="240" w:after="120"/>
    </w:pPr>
    <w:rPr>
      <w:sz w:val="32"/>
      <w:szCs w:val="32"/>
    </w:rPr>
  </w:style>
  <w:style w:type="paragraph" w:styleId="DocumentMap">
    <w:name w:val="Document Map"/>
    <w:basedOn w:val="Normal"/>
    <w:link w:val="DocumentMapChar"/>
    <w:semiHidden/>
    <w:rsid w:val="007E530A"/>
    <w:pPr>
      <w:shd w:val="clear" w:color="auto" w:fill="000080"/>
    </w:pPr>
    <w:rPr>
      <w:rFonts w:ascii="Tahoma" w:hAnsi="Tahoma" w:cs="Tahoma"/>
      <w:sz w:val="20"/>
    </w:rPr>
  </w:style>
  <w:style w:type="character" w:customStyle="1" w:styleId="HeaderChar">
    <w:name w:val="Header Char"/>
    <w:aliases w:val="h Char"/>
    <w:basedOn w:val="DefaultParagraphFont"/>
    <w:link w:val="Header"/>
    <w:rsid w:val="007E530A"/>
    <w:rPr>
      <w:rFonts w:ascii="Verdana" w:hAnsi="Verdana"/>
      <w:color w:val="000000"/>
      <w:sz w:val="14"/>
    </w:rPr>
  </w:style>
  <w:style w:type="character" w:styleId="FollowedHyperlink">
    <w:name w:val="FollowedHyperlink"/>
    <w:basedOn w:val="DefaultParagraphFont"/>
    <w:rsid w:val="007E530A"/>
    <w:rPr>
      <w:color w:val="800080"/>
      <w:u w:val="single"/>
    </w:rPr>
  </w:style>
  <w:style w:type="character" w:customStyle="1" w:styleId="LabelChar">
    <w:name w:val="Label Char"/>
    <w:aliases w:val="l Char"/>
    <w:basedOn w:val="TextChar"/>
    <w:link w:val="Label"/>
    <w:locked/>
    <w:rsid w:val="002A4AD0"/>
    <w:rPr>
      <w:b/>
      <w:szCs w:val="21"/>
    </w:rPr>
  </w:style>
  <w:style w:type="character" w:customStyle="1" w:styleId="BulletedList1Char">
    <w:name w:val="Bulleted List 1 Char"/>
    <w:aliases w:val="bl1 Char"/>
    <w:basedOn w:val="DefaultParagraphFont"/>
    <w:link w:val="BulletedList1"/>
    <w:locked/>
    <w:rsid w:val="002A4AD0"/>
    <w:rPr>
      <w:rFonts w:ascii="Arial" w:hAnsi="Arial"/>
      <w:color w:val="000000"/>
    </w:rPr>
  </w:style>
  <w:style w:type="character" w:customStyle="1" w:styleId="AlertTextChar">
    <w:name w:val="Alert Text Char"/>
    <w:aliases w:val="at Char"/>
    <w:basedOn w:val="TextChar"/>
    <w:link w:val="AlertText"/>
    <w:rsid w:val="002A4AD0"/>
    <w:rPr>
      <w:rFonts w:ascii="Verdana" w:hAnsi="Verdana"/>
      <w:sz w:val="16"/>
    </w:rPr>
  </w:style>
  <w:style w:type="character" w:customStyle="1" w:styleId="Heading1Char">
    <w:name w:val="Heading 1 Char"/>
    <w:aliases w:val="h1 Char,Level 1 Topic Heading Char"/>
    <w:basedOn w:val="DefaultParagraphFont"/>
    <w:link w:val="Heading1"/>
    <w:rsid w:val="002A4AD0"/>
    <w:rPr>
      <w:rFonts w:ascii="Arial Black" w:hAnsi="Arial Black"/>
      <w:color w:val="000000"/>
      <w:kern w:val="24"/>
      <w:sz w:val="36"/>
      <w:szCs w:val="36"/>
    </w:rPr>
  </w:style>
  <w:style w:type="character" w:customStyle="1" w:styleId="Heading2Char">
    <w:name w:val="Heading 2 Char"/>
    <w:aliases w:val="h2 Char,Level 2 Topic Heading Char"/>
    <w:basedOn w:val="Heading1Char"/>
    <w:link w:val="Heading2"/>
    <w:rsid w:val="002A4AD0"/>
    <w:rPr>
      <w:i/>
      <w:sz w:val="32"/>
      <w:szCs w:val="32"/>
    </w:rPr>
  </w:style>
  <w:style w:type="character" w:customStyle="1" w:styleId="TextinList1Char">
    <w:name w:val="Text in List 1 Char"/>
    <w:aliases w:val="t1 Char"/>
    <w:basedOn w:val="DefaultParagraphFont"/>
    <w:link w:val="TextinList1"/>
    <w:rsid w:val="002A4AD0"/>
    <w:rPr>
      <w:rFonts w:ascii="Arial" w:hAnsi="Arial"/>
      <w:color w:val="000000"/>
    </w:rPr>
  </w:style>
  <w:style w:type="paragraph" w:styleId="CommentSubject">
    <w:name w:val="annotation subject"/>
    <w:basedOn w:val="CommentText"/>
    <w:next w:val="CommentText"/>
    <w:link w:val="CommentSubjectChar"/>
    <w:rsid w:val="002A4AD0"/>
    <w:rPr>
      <w:rFonts w:ascii="Verdana" w:hAnsi="Verdana"/>
      <w:b/>
      <w:bCs/>
      <w:color w:val="FF00FF"/>
    </w:rPr>
  </w:style>
  <w:style w:type="character" w:customStyle="1" w:styleId="CommentTextChar">
    <w:name w:val="Comment Text Char"/>
    <w:aliases w:val="ct Char,Used by Word for text of author queries Char"/>
    <w:basedOn w:val="TextChar"/>
    <w:link w:val="CommentText"/>
    <w:uiPriority w:val="99"/>
    <w:semiHidden/>
    <w:rsid w:val="002A4AD0"/>
  </w:style>
  <w:style w:type="character" w:customStyle="1" w:styleId="CommentSubjectChar">
    <w:name w:val="Comment Subject Char"/>
    <w:basedOn w:val="CommentTextChar"/>
    <w:link w:val="CommentSubject"/>
    <w:uiPriority w:val="99"/>
    <w:rsid w:val="002A4AD0"/>
  </w:style>
  <w:style w:type="character" w:customStyle="1" w:styleId="Heading3Char">
    <w:name w:val="Heading 3 Char"/>
    <w:aliases w:val="h3 Char,Level 3 Topic Heading Char"/>
    <w:basedOn w:val="DefaultParagraphFont"/>
    <w:link w:val="Heading3"/>
    <w:rsid w:val="00D6760B"/>
    <w:rPr>
      <w:rFonts w:ascii="Arial" w:hAnsi="Arial"/>
      <w:b/>
      <w:color w:val="000000"/>
      <w:kern w:val="24"/>
      <w:sz w:val="28"/>
      <w:szCs w:val="36"/>
    </w:rPr>
  </w:style>
  <w:style w:type="character" w:customStyle="1" w:styleId="Heading4Char">
    <w:name w:val="Heading 4 Char"/>
    <w:aliases w:val="h4 Char,Level 4 Topic Heading Char"/>
    <w:basedOn w:val="DefaultParagraphFont"/>
    <w:link w:val="Heading4"/>
    <w:rsid w:val="00D6760B"/>
    <w:rPr>
      <w:rFonts w:ascii="Arial" w:hAnsi="Arial"/>
      <w:b/>
      <w:i/>
      <w:color w:val="000000"/>
      <w:kern w:val="24"/>
      <w:sz w:val="24"/>
      <w:szCs w:val="36"/>
    </w:rPr>
  </w:style>
  <w:style w:type="paragraph" w:customStyle="1" w:styleId="DefaultParagraphFontParaChar">
    <w:name w:val="Default Paragraph Font Para Char"/>
    <w:basedOn w:val="Normal"/>
    <w:rsid w:val="00D6760B"/>
    <w:pPr>
      <w:spacing w:after="160" w:line="240" w:lineRule="exact"/>
    </w:pPr>
    <w:rPr>
      <w:rFonts w:ascii="Verdana" w:hAnsi="Verdana"/>
      <w:sz w:val="20"/>
      <w:szCs w:val="20"/>
    </w:rPr>
  </w:style>
  <w:style w:type="character" w:customStyle="1" w:styleId="BalloonTextChar">
    <w:name w:val="Balloon Text Char"/>
    <w:basedOn w:val="DefaultParagraphFont"/>
    <w:link w:val="BalloonText"/>
    <w:semiHidden/>
    <w:rsid w:val="00D6760B"/>
    <w:rPr>
      <w:rFonts w:ascii="Tahoma" w:hAnsi="Tahoma" w:cs="Tahoma"/>
      <w:b/>
      <w:color w:val="FF00FF"/>
      <w:sz w:val="16"/>
      <w:szCs w:val="16"/>
    </w:rPr>
  </w:style>
  <w:style w:type="character" w:customStyle="1" w:styleId="Heading9Char">
    <w:name w:val="Heading 9 Char"/>
    <w:aliases w:val="h9 Char,Third Subheading Char"/>
    <w:basedOn w:val="DefaultParagraphFont"/>
    <w:link w:val="Heading9"/>
    <w:rsid w:val="00D6760B"/>
    <w:rPr>
      <w:rFonts w:ascii="Arial" w:hAnsi="Arial" w:cs="Arial"/>
      <w:b/>
      <w:color w:val="000000"/>
      <w:kern w:val="24"/>
      <w:sz w:val="28"/>
      <w:szCs w:val="36"/>
    </w:rPr>
  </w:style>
  <w:style w:type="character" w:customStyle="1" w:styleId="Heading5Char">
    <w:name w:val="Heading 5 Char"/>
    <w:aliases w:val="h5 Char,Level 5 Topic Heading Char"/>
    <w:basedOn w:val="DefaultParagraphFont"/>
    <w:link w:val="Heading5"/>
    <w:rsid w:val="00D6760B"/>
    <w:rPr>
      <w:rFonts w:ascii="Arial" w:hAnsi="Arial"/>
      <w:b/>
      <w:color w:val="000000"/>
      <w:kern w:val="24"/>
    </w:rPr>
  </w:style>
  <w:style w:type="character" w:customStyle="1" w:styleId="Heading6Char">
    <w:name w:val="Heading 6 Char"/>
    <w:aliases w:val="h6 Char,Level 6 Topic Heading Char"/>
    <w:basedOn w:val="DefaultParagraphFont"/>
    <w:link w:val="Heading6"/>
    <w:rsid w:val="00D6760B"/>
    <w:rPr>
      <w:rFonts w:ascii="Arial" w:hAnsi="Arial"/>
      <w:color w:val="000000"/>
      <w:kern w:val="24"/>
    </w:rPr>
  </w:style>
  <w:style w:type="character" w:customStyle="1" w:styleId="Heading7Char">
    <w:name w:val="Heading 7 Char"/>
    <w:aliases w:val="h7 Char,First Subheading Char"/>
    <w:basedOn w:val="DefaultParagraphFont"/>
    <w:link w:val="Heading7"/>
    <w:rsid w:val="00D6760B"/>
    <w:rPr>
      <w:rFonts w:ascii="Arial" w:hAnsi="Arial"/>
      <w:color w:val="000000"/>
      <w:kern w:val="24"/>
    </w:rPr>
  </w:style>
  <w:style w:type="character" w:customStyle="1" w:styleId="Heading8Char">
    <w:name w:val="Heading 8 Char"/>
    <w:aliases w:val="h8 Char,Second Subheading Char"/>
    <w:basedOn w:val="DefaultParagraphFont"/>
    <w:link w:val="Heading8"/>
    <w:rsid w:val="00D6760B"/>
    <w:rPr>
      <w:rFonts w:ascii="Arial" w:hAnsi="Arial"/>
      <w:iCs/>
      <w:color w:val="000000"/>
      <w:kern w:val="24"/>
    </w:rPr>
  </w:style>
  <w:style w:type="character" w:customStyle="1" w:styleId="FootnoteTextChar">
    <w:name w:val="Footnote Text Char"/>
    <w:aliases w:val="ft Char,Used by Word for text of Help footnotes Char"/>
    <w:basedOn w:val="DefaultParagraphFont"/>
    <w:link w:val="FootnoteText"/>
    <w:semiHidden/>
    <w:rsid w:val="00D6760B"/>
    <w:rPr>
      <w:rFonts w:ascii="Arial" w:hAnsi="Arial"/>
      <w:color w:val="0000FF"/>
    </w:rPr>
  </w:style>
  <w:style w:type="character" w:customStyle="1" w:styleId="FooterChar">
    <w:name w:val="Footer Char"/>
    <w:aliases w:val="f Char"/>
    <w:basedOn w:val="DefaultParagraphFont"/>
    <w:link w:val="Footer"/>
    <w:rsid w:val="00D6760B"/>
    <w:rPr>
      <w:rFonts w:ascii="Verdana" w:hAnsi="Verdana"/>
      <w:color w:val="000000"/>
      <w:sz w:val="14"/>
    </w:rPr>
  </w:style>
  <w:style w:type="character" w:customStyle="1" w:styleId="BodyTextChar">
    <w:name w:val="Body Text Char"/>
    <w:basedOn w:val="DefaultParagraphFont"/>
    <w:link w:val="BodyText"/>
    <w:rsid w:val="00D6760B"/>
    <w:rPr>
      <w:sz w:val="24"/>
    </w:rPr>
  </w:style>
  <w:style w:type="character" w:customStyle="1" w:styleId="DocumentMapChar">
    <w:name w:val="Document Map Char"/>
    <w:basedOn w:val="DefaultParagraphFont"/>
    <w:link w:val="DocumentMap"/>
    <w:semiHidden/>
    <w:rsid w:val="00D6760B"/>
    <w:rPr>
      <w:rFonts w:ascii="Tahoma" w:hAnsi="Tahoma" w:cs="Tahoma"/>
      <w:b/>
      <w:color w:val="FF00FF"/>
      <w:shd w:val="clear" w:color="auto" w:fill="000080"/>
    </w:rPr>
  </w:style>
  <w:style w:type="paragraph" w:customStyle="1" w:styleId="YesNo">
    <w:name w:val="Yes/No"/>
    <w:basedOn w:val="Normal"/>
    <w:rsid w:val="00D6760B"/>
    <w:pPr>
      <w:keepNext/>
      <w:tabs>
        <w:tab w:val="left" w:pos="0"/>
      </w:tabs>
      <w:spacing w:before="240" w:after="60"/>
      <w:outlineLvl w:val="1"/>
    </w:pPr>
    <w:rPr>
      <w:rFonts w:ascii="Arial" w:hAnsi="Arial" w:cs="Arial"/>
      <w:b/>
      <w:bCs/>
      <w:i/>
      <w:iCs/>
      <w:sz w:val="28"/>
      <w:szCs w:val="28"/>
    </w:rPr>
  </w:style>
  <w:style w:type="paragraph" w:customStyle="1" w:styleId="YesNo2">
    <w:name w:val="Yes/No 2"/>
    <w:basedOn w:val="YesNo"/>
    <w:rsid w:val="00D6760B"/>
    <w:pPr>
      <w:numPr>
        <w:numId w:val="25"/>
      </w:numPr>
    </w:pPr>
    <w:rPr>
      <w:sz w:val="24"/>
    </w:rPr>
  </w:style>
  <w:style w:type="paragraph" w:customStyle="1" w:styleId="Level2YesNo">
    <w:name w:val="Level 2 Yes/No"/>
    <w:basedOn w:val="Normal"/>
    <w:autoRedefine/>
    <w:rsid w:val="00D6760B"/>
    <w:pPr>
      <w:keepNext/>
      <w:numPr>
        <w:numId w:val="26"/>
      </w:numPr>
      <w:tabs>
        <w:tab w:val="left" w:pos="0"/>
      </w:tabs>
      <w:spacing w:before="240" w:after="60"/>
      <w:outlineLvl w:val="1"/>
    </w:pPr>
    <w:rPr>
      <w:rFonts w:ascii="Arial" w:hAnsi="Arial" w:cs="Arial"/>
      <w:b/>
      <w:bCs/>
      <w:i/>
      <w:iCs/>
      <w:sz w:val="20"/>
      <w:szCs w:val="20"/>
    </w:rPr>
  </w:style>
  <w:style w:type="table" w:styleId="TableGrid">
    <w:name w:val="Table Grid"/>
    <w:basedOn w:val="TableNormal"/>
    <w:rsid w:val="00D6760B"/>
    <w:pPr>
      <w:spacing w:before="60" w:after="60" w:line="22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Address">
    <w:name w:val="envelope address"/>
    <w:basedOn w:val="Normal"/>
    <w:rsid w:val="00D6760B"/>
    <w:pPr>
      <w:framePr w:w="7920" w:h="1980" w:hRule="exact" w:hSpace="180" w:wrap="auto" w:hAnchor="page" w:xAlign="center" w:yAlign="bottom"/>
      <w:ind w:left="2880"/>
    </w:pPr>
    <w:rPr>
      <w:rFonts w:ascii="Trebuchet MS" w:hAnsi="Trebuchet MS" w:cs="Arial"/>
      <w:sz w:val="22"/>
      <w:szCs w:val="22"/>
    </w:rPr>
  </w:style>
  <w:style w:type="paragraph" w:styleId="EnvelopeReturn">
    <w:name w:val="envelope return"/>
    <w:basedOn w:val="Normal"/>
    <w:rsid w:val="00D6760B"/>
    <w:rPr>
      <w:rFonts w:ascii="Trebuchet MS" w:hAnsi="Trebuchet MS" w:cs="Arial"/>
      <w:sz w:val="20"/>
      <w:szCs w:val="20"/>
    </w:rPr>
  </w:style>
  <w:style w:type="numbering" w:customStyle="1" w:styleId="StyleBulleted11pt">
    <w:name w:val="Style Bulleted 11 pt"/>
    <w:basedOn w:val="NoList"/>
    <w:rsid w:val="00D6760B"/>
    <w:pPr>
      <w:numPr>
        <w:numId w:val="27"/>
      </w:numPr>
    </w:pPr>
  </w:style>
  <w:style w:type="table" w:styleId="TableList4">
    <w:name w:val="Table List 4"/>
    <w:aliases w:val="MSIM"/>
    <w:basedOn w:val="TableNormal"/>
    <w:rsid w:val="00D6760B"/>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6E6E6"/>
      </w:tcPr>
    </w:tblStylePr>
  </w:style>
  <w:style w:type="paragraph" w:customStyle="1" w:styleId="text0">
    <w:name w:val="text"/>
    <w:basedOn w:val="Normal"/>
    <w:rsid w:val="00D6760B"/>
    <w:pPr>
      <w:spacing w:before="60" w:after="60"/>
    </w:pPr>
    <w:rPr>
      <w:rFonts w:ascii="Arial" w:hAnsi="Arial" w:cs="Arial"/>
      <w:color w:val="000000"/>
      <w:sz w:val="20"/>
      <w:szCs w:val="20"/>
    </w:rPr>
  </w:style>
  <w:style w:type="paragraph" w:customStyle="1" w:styleId="label0">
    <w:name w:val="label"/>
    <w:basedOn w:val="Normal"/>
    <w:rsid w:val="00D6760B"/>
    <w:pPr>
      <w:spacing w:before="60" w:after="60"/>
    </w:pPr>
    <w:rPr>
      <w:rFonts w:ascii="Arial" w:hAnsi="Arial" w:cs="Arial"/>
      <w:b/>
      <w:bCs/>
      <w:color w:val="000000"/>
      <w:sz w:val="20"/>
      <w:szCs w:val="20"/>
    </w:rPr>
  </w:style>
  <w:style w:type="paragraph" w:customStyle="1" w:styleId="StyleLevel1CheckboxBold">
    <w:name w:val="Style Level 1 Checkbox + Bold"/>
    <w:basedOn w:val="Normal"/>
    <w:rsid w:val="00D6760B"/>
    <w:pPr>
      <w:numPr>
        <w:numId w:val="29"/>
      </w:numPr>
    </w:pPr>
  </w:style>
  <w:style w:type="paragraph" w:customStyle="1" w:styleId="StyleBulletedList1bl1LatinItalic">
    <w:name w:val="Style Bulleted List 1bl1 + (Latin) Italic"/>
    <w:basedOn w:val="BulletedList1"/>
    <w:link w:val="StyleBulletedList1bl1LatinItalicChar"/>
    <w:rsid w:val="00D6760B"/>
    <w:rPr>
      <w:b/>
    </w:rPr>
  </w:style>
  <w:style w:type="character" w:customStyle="1" w:styleId="StyleBulletedList1bl1LatinItalicChar">
    <w:name w:val="Style Bulleted List 1bl1 + (Latin) Italic Char"/>
    <w:basedOn w:val="BulletedList1Char"/>
    <w:link w:val="StyleBulletedList1bl1LatinItalic"/>
    <w:rsid w:val="00D6760B"/>
    <w:rPr>
      <w:b/>
    </w:rPr>
  </w:style>
  <w:style w:type="paragraph" w:styleId="Revision">
    <w:name w:val="Revision"/>
    <w:hidden/>
    <w:uiPriority w:val="99"/>
    <w:semiHidden/>
    <w:rsid w:val="009C1D32"/>
    <w:rPr>
      <w:sz w:val="24"/>
      <w:szCs w:val="24"/>
    </w:rPr>
  </w:style>
</w:styles>
</file>

<file path=word/webSettings.xml><?xml version="1.0" encoding="utf-8"?>
<w:webSettings xmlns:r="http://schemas.openxmlformats.org/officeDocument/2006/relationships" xmlns:w="http://schemas.openxmlformats.org/wordprocessingml/2006/main">
  <w:divs>
    <w:div w:id="136165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yperlink" Target="http://www.microsoft.com/branchoffice" TargetMode="External"/><Relationship Id="rId3" Type="http://schemas.openxmlformats.org/officeDocument/2006/relationships/settings" Target="settings.xml"/><Relationship Id="rId21" Type="http://schemas.openxmlformats.org/officeDocument/2006/relationships/hyperlink" Target="http://www.microsoft.com/branchoffice"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7.gi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hyperlink" Target="http://go.microsoft.com/fwlink/?LinkId=1012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6.gi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5.png"/><Relationship Id="rId28" Type="http://schemas.openxmlformats.org/officeDocument/2006/relationships/hyperlink" Target="http://go.microsoft.com/fwlink/?LinkID=105293" TargetMode="Externa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4.gif"/><Relationship Id="rId27" Type="http://schemas.openxmlformats.org/officeDocument/2006/relationships/hyperlink" Target="http://technet.microsoft.com/en-us/windowsserver/2008/default.aspx" TargetMode="External"/><Relationship Id="rId30" Type="http://schemas.openxmlformats.org/officeDocument/2006/relationships/hyperlink" Target="mailto:satfdbk@microsoft.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AppData\Local\Temp\Solution%20Accelerator%20Template%20for%20Word%202007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Solution Accelerator Template for Word 20070.dotm</Template>
  <TotalTime>2</TotalTime>
  <Pages>29</Pages>
  <Words>13595</Words>
  <Characters>77498</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90912</CharactersWithSpaces>
  <SharedDoc>false</SharedDoc>
  <HLinks>
    <vt:vector size="30" baseType="variant">
      <vt:variant>
        <vt:i4>1966112</vt:i4>
      </vt:variant>
      <vt:variant>
        <vt:i4>27</vt:i4>
      </vt:variant>
      <vt:variant>
        <vt:i4>0</vt:i4>
      </vt:variant>
      <vt:variant>
        <vt:i4>5</vt:i4>
      </vt:variant>
      <vt:variant>
        <vt:lpwstr>mailto:satfdbk@microsoft.com</vt:lpwstr>
      </vt:variant>
      <vt:variant>
        <vt:lpwstr/>
      </vt:variant>
      <vt:variant>
        <vt:i4>1703991</vt:i4>
      </vt:variant>
      <vt:variant>
        <vt:i4>20</vt:i4>
      </vt:variant>
      <vt:variant>
        <vt:i4>0</vt:i4>
      </vt:variant>
      <vt:variant>
        <vt:i4>5</vt:i4>
      </vt:variant>
      <vt:variant>
        <vt:lpwstr/>
      </vt:variant>
      <vt:variant>
        <vt:lpwstr>_Toc98917501</vt:lpwstr>
      </vt:variant>
      <vt:variant>
        <vt:i4>1769527</vt:i4>
      </vt:variant>
      <vt:variant>
        <vt:i4>14</vt:i4>
      </vt:variant>
      <vt:variant>
        <vt:i4>0</vt:i4>
      </vt:variant>
      <vt:variant>
        <vt:i4>5</vt:i4>
      </vt:variant>
      <vt:variant>
        <vt:lpwstr/>
      </vt:variant>
      <vt:variant>
        <vt:lpwstr>_Toc98917500</vt:lpwstr>
      </vt:variant>
      <vt:variant>
        <vt:i4>1245246</vt:i4>
      </vt:variant>
      <vt:variant>
        <vt:i4>8</vt:i4>
      </vt:variant>
      <vt:variant>
        <vt:i4>0</vt:i4>
      </vt:variant>
      <vt:variant>
        <vt:i4>5</vt:i4>
      </vt:variant>
      <vt:variant>
        <vt:lpwstr/>
      </vt:variant>
      <vt:variant>
        <vt:lpwstr>_Toc98917499</vt:lpwstr>
      </vt:variant>
      <vt:variant>
        <vt:i4>1179710</vt:i4>
      </vt:variant>
      <vt:variant>
        <vt:i4>2</vt:i4>
      </vt:variant>
      <vt:variant>
        <vt:i4>0</vt:i4>
      </vt:variant>
      <vt:variant>
        <vt:i4>5</vt:i4>
      </vt:variant>
      <vt:variant>
        <vt:lpwstr/>
      </vt:variant>
      <vt:variant>
        <vt:lpwstr>_Toc98917498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BOIS Architecture Guide</dc:title>
  <dc:creator>Microsoft</dc:creator>
  <cp:lastModifiedBy>David Packman</cp:lastModifiedBy>
  <cp:revision>3</cp:revision>
  <cp:lastPrinted>2004-02-04T21:54:00Z</cp:lastPrinted>
  <dcterms:created xsi:type="dcterms:W3CDTF">2008-09-22T08:34:00Z</dcterms:created>
  <dcterms:modified xsi:type="dcterms:W3CDTF">2008-09-22T18:36:00Z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100.000000000000</vt:lpwstr>
  </property>
  <property fmtid="{D5CDD505-2E9C-101B-9397-08002B2CF9AE}" pid="3" name="Category">
    <vt:lpwstr>Active</vt:lpwstr>
  </property>
  <property fmtid="{D5CDD505-2E9C-101B-9397-08002B2CF9AE}" pid="4" name="ContentTypeId">
    <vt:lpwstr>0x010100F280677226B46840BAD956AC83982D88</vt:lpwstr>
  </property>
</Properties>
</file>