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90" w:rsidRPr="00285987" w:rsidRDefault="00BD3690" w:rsidP="003B026B">
      <w:pPr>
        <w:spacing w:line="240" w:lineRule="auto"/>
        <w:ind w:left="2040"/>
        <w:rPr>
          <w:b/>
          <w:color w:val="7F7F7F" w:themeColor="text1" w:themeTint="80"/>
          <w:sz w:val="36"/>
          <w:szCs w:val="36"/>
        </w:rPr>
      </w:pPr>
      <w:r w:rsidRPr="00285987">
        <w:rPr>
          <w:b/>
          <w:noProof/>
          <w:color w:val="7F7F7F" w:themeColor="text1" w:themeTint="80"/>
          <w:sz w:val="36"/>
          <w:szCs w:val="36"/>
          <w:lang w:val="en-U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113155" cy="1510030"/>
            <wp:effectExtent l="19050" t="0" r="10795" b="642620"/>
            <wp:wrapSquare wrapText="bothSides"/>
            <wp:docPr id="1"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6" cstate="print"/>
                    <a:stretch>
                      <a:fillRect/>
                    </a:stretch>
                  </pic:blipFill>
                  <pic:spPr>
                    <a:xfrm>
                      <a:off x="0" y="0"/>
                      <a:ext cx="1113155" cy="1510030"/>
                    </a:xfrm>
                    <a:prstGeom prst="rect">
                      <a:avLst/>
                    </a:prstGeom>
                    <a:effectLst>
                      <a:reflection blurRad="6350" stA="50000" endA="300" endPos="38500" dist="50800" dir="5400000" sy="-100000" algn="bl" rotWithShape="0"/>
                    </a:effectLst>
                  </pic:spPr>
                </pic:pic>
              </a:graphicData>
            </a:graphic>
          </wp:anchor>
        </w:drawing>
      </w:r>
      <w:r w:rsidRPr="00285987">
        <w:rPr>
          <w:b/>
          <w:color w:val="7F7F7F" w:themeColor="text1" w:themeTint="80"/>
          <w:sz w:val="36"/>
          <w:szCs w:val="36"/>
        </w:rPr>
        <w:t xml:space="preserve">Microsoft Office 2007 </w:t>
      </w:r>
    </w:p>
    <w:p w:rsidR="00BD3690" w:rsidRPr="00BD3690" w:rsidRDefault="00BD3690" w:rsidP="003B026B">
      <w:pPr>
        <w:spacing w:line="240" w:lineRule="auto"/>
        <w:ind w:left="2040"/>
        <w:rPr>
          <w:color w:val="7F7F7F" w:themeColor="text1" w:themeTint="80"/>
          <w:sz w:val="18"/>
          <w:szCs w:val="18"/>
        </w:rPr>
      </w:pPr>
      <w:r w:rsidRPr="00BD3690">
        <w:rPr>
          <w:color w:val="7F7F7F" w:themeColor="text1" w:themeTint="80"/>
          <w:sz w:val="18"/>
          <w:szCs w:val="18"/>
        </w:rPr>
        <w:t xml:space="preserve">Allgemeine Textbausteine </w:t>
      </w:r>
    </w:p>
    <w:p w:rsidR="00BD3690" w:rsidRPr="00BD3690" w:rsidRDefault="00BD3690" w:rsidP="003B026B">
      <w:pPr>
        <w:spacing w:line="240" w:lineRule="auto"/>
        <w:ind w:left="2040"/>
      </w:pPr>
      <w:r w:rsidRPr="00BD3690">
        <w:rPr>
          <w:b/>
          <w:u w:val="single"/>
        </w:rPr>
        <w:tab/>
      </w:r>
      <w:r w:rsidRPr="00BD3690">
        <w:rPr>
          <w:b/>
          <w:u w:val="single"/>
        </w:rPr>
        <w:tab/>
      </w:r>
      <w:r w:rsidRPr="00BD3690">
        <w:rPr>
          <w:b/>
          <w:u w:val="single"/>
        </w:rPr>
        <w:tab/>
      </w:r>
      <w:r w:rsidRPr="00BD3690">
        <w:rPr>
          <w:b/>
          <w:u w:val="single"/>
        </w:rPr>
        <w:tab/>
      </w:r>
      <w:r w:rsidRPr="00BD3690">
        <w:rPr>
          <w:b/>
          <w:u w:val="single"/>
        </w:rPr>
        <w:tab/>
      </w:r>
      <w:r w:rsidRPr="00BD3690">
        <w:rPr>
          <w:b/>
          <w:u w:val="single"/>
        </w:rPr>
        <w:tab/>
      </w:r>
      <w:r w:rsidRPr="00BD3690">
        <w:rPr>
          <w:b/>
          <w:u w:val="single"/>
        </w:rPr>
        <w:tab/>
      </w:r>
      <w:r w:rsidRPr="00BD3690">
        <w:rPr>
          <w:b/>
          <w:u w:val="single"/>
        </w:rPr>
        <w:tab/>
      </w:r>
      <w:r w:rsidRPr="00BD3690">
        <w:rPr>
          <w:b/>
          <w:u w:val="single"/>
        </w:rPr>
        <w:tab/>
      </w:r>
    </w:p>
    <w:p w:rsidR="00BD3690" w:rsidRPr="00F40102" w:rsidRDefault="00BD3690" w:rsidP="003B026B">
      <w:pPr>
        <w:spacing w:line="240" w:lineRule="auto"/>
        <w:ind w:left="2040"/>
        <w:rPr>
          <w:b/>
          <w:color w:val="7F7F7F" w:themeColor="text1" w:themeTint="80"/>
          <w:sz w:val="48"/>
          <w:szCs w:val="48"/>
        </w:rPr>
      </w:pPr>
      <w:r w:rsidRPr="00F40102">
        <w:rPr>
          <w:b/>
          <w:color w:val="7F7F7F" w:themeColor="text1" w:themeTint="80"/>
          <w:sz w:val="48"/>
          <w:szCs w:val="48"/>
        </w:rPr>
        <w:t>Outlook 2007</w:t>
      </w:r>
    </w:p>
    <w:p w:rsidR="00BD3690" w:rsidRPr="00AC48C7" w:rsidRDefault="00BD3690" w:rsidP="003B026B">
      <w:pPr>
        <w:spacing w:line="240" w:lineRule="auto"/>
        <w:ind w:left="2040"/>
        <w:rPr>
          <w:color w:val="7F7F7F" w:themeColor="text1" w:themeTint="80"/>
          <w:sz w:val="20"/>
          <w:szCs w:val="20"/>
        </w:rPr>
      </w:pPr>
      <w:r w:rsidRPr="00AC48C7">
        <w:rPr>
          <w:color w:val="7F7F7F" w:themeColor="text1" w:themeTint="80"/>
          <w:sz w:val="20"/>
          <w:szCs w:val="20"/>
        </w:rPr>
        <w:t>allgemein kurz</w:t>
      </w:r>
    </w:p>
    <w:p w:rsidR="00AC48C7" w:rsidRDefault="00BD3690" w:rsidP="00AC48C7">
      <w:pPr>
        <w:spacing w:line="240" w:lineRule="auto"/>
        <w:ind w:left="2040" w:right="708"/>
        <w:jc w:val="both"/>
        <w:rPr>
          <w:color w:val="808080" w:themeColor="background1" w:themeShade="80"/>
        </w:rPr>
      </w:pPr>
      <w:r w:rsidRPr="00AC48C7">
        <w:rPr>
          <w:color w:val="808080" w:themeColor="background1" w:themeShade="80"/>
        </w:rPr>
        <w:t xml:space="preserve">Das neue Microsoft Office Outlook 2007 stellt eine integrierte Lösung zum Management Ihrer Zeit und Ihrer Informationen bereit und ermöglicht Verbindungen über Grenzen hinweg. Office Outlook 2007 bietet Innovationen, mit denen Sie Ihre Kommunikationsdaten schnell durchsuchen, Ihre Arbeit organisieren sowie Ihre Informationen besser für andere freigeben können – alles von einem zentralen Ort aus. </w:t>
      </w:r>
    </w:p>
    <w:p w:rsidR="00AC48C7" w:rsidRDefault="00AC48C7" w:rsidP="00AC48C7">
      <w:pPr>
        <w:spacing w:line="240" w:lineRule="auto"/>
        <w:ind w:left="2040" w:right="708"/>
        <w:jc w:val="both"/>
        <w:rPr>
          <w:color w:val="808080" w:themeColor="background1" w:themeShade="80"/>
        </w:rPr>
      </w:pPr>
      <w:r>
        <w:rPr>
          <w:color w:val="808080" w:themeColor="background1" w:themeShade="80"/>
        </w:rPr>
        <w:t xml:space="preserve">Studierende und Lehrkräfte können die </w:t>
      </w:r>
      <w:r w:rsidR="00C93D75" w:rsidRPr="00AC48C7">
        <w:rPr>
          <w:color w:val="808080" w:themeColor="background1" w:themeShade="80"/>
        </w:rPr>
        <w:t>Planung und Organisation von Aufgaben und Terminen durch d</w:t>
      </w:r>
      <w:r w:rsidR="00BD3690" w:rsidRPr="00AC48C7">
        <w:rPr>
          <w:color w:val="808080" w:themeColor="background1" w:themeShade="80"/>
        </w:rPr>
        <w:t>ie umfassenden</w:t>
      </w:r>
      <w:r>
        <w:rPr>
          <w:color w:val="808080" w:themeColor="background1" w:themeShade="80"/>
        </w:rPr>
        <w:t>, erleichterten</w:t>
      </w:r>
      <w:r w:rsidR="00BD3690" w:rsidRPr="00AC48C7">
        <w:rPr>
          <w:color w:val="808080" w:themeColor="background1" w:themeShade="80"/>
        </w:rPr>
        <w:t xml:space="preserve"> Kalenderfunktionen</w:t>
      </w:r>
      <w:r w:rsidR="00C93D75" w:rsidRPr="00AC48C7">
        <w:rPr>
          <w:color w:val="808080" w:themeColor="background1" w:themeShade="80"/>
        </w:rPr>
        <w:t xml:space="preserve"> </w:t>
      </w:r>
      <w:r>
        <w:rPr>
          <w:color w:val="808080" w:themeColor="background1" w:themeShade="80"/>
        </w:rPr>
        <w:t>mit</w:t>
      </w:r>
      <w:r w:rsidR="00C93D75" w:rsidRPr="00AC48C7">
        <w:rPr>
          <w:color w:val="808080" w:themeColor="background1" w:themeShade="80"/>
        </w:rPr>
        <w:t xml:space="preserve">  </w:t>
      </w:r>
      <w:r>
        <w:rPr>
          <w:color w:val="808080" w:themeColor="background1" w:themeShade="80"/>
        </w:rPr>
        <w:t xml:space="preserve">seinen </w:t>
      </w:r>
      <w:r w:rsidR="00C93D75" w:rsidRPr="00AC48C7">
        <w:rPr>
          <w:color w:val="808080" w:themeColor="background1" w:themeShade="80"/>
        </w:rPr>
        <w:t>Zusat</w:t>
      </w:r>
      <w:r w:rsidR="00F40102" w:rsidRPr="00AC48C7">
        <w:rPr>
          <w:color w:val="808080" w:themeColor="background1" w:themeShade="80"/>
        </w:rPr>
        <w:t xml:space="preserve">zfunktionen </w:t>
      </w:r>
      <w:r>
        <w:rPr>
          <w:color w:val="808080" w:themeColor="background1" w:themeShade="80"/>
        </w:rPr>
        <w:t xml:space="preserve">für das abbilden und ordnen </w:t>
      </w:r>
      <w:r w:rsidR="00F40102" w:rsidRPr="00AC48C7">
        <w:rPr>
          <w:color w:val="808080" w:themeColor="background1" w:themeShade="80"/>
        </w:rPr>
        <w:t>nach Priorität</w:t>
      </w:r>
      <w:r>
        <w:rPr>
          <w:color w:val="808080" w:themeColor="background1" w:themeShade="80"/>
        </w:rPr>
        <w:t>en nutzen und diese Daten</w:t>
      </w:r>
      <w:r w:rsidR="009825F1" w:rsidRPr="00AC48C7">
        <w:rPr>
          <w:color w:val="808080" w:themeColor="background1" w:themeShade="80"/>
        </w:rPr>
        <w:t xml:space="preserve"> mit </w:t>
      </w:r>
      <w:r>
        <w:rPr>
          <w:color w:val="808080" w:themeColor="background1" w:themeShade="80"/>
        </w:rPr>
        <w:t xml:space="preserve">ihren </w:t>
      </w:r>
      <w:r w:rsidR="00536D32" w:rsidRPr="00AC48C7">
        <w:rPr>
          <w:color w:val="808080" w:themeColor="background1" w:themeShade="80"/>
        </w:rPr>
        <w:t>mobilen Endgeräten</w:t>
      </w:r>
      <w:r w:rsidR="009825F1" w:rsidRPr="00AC48C7">
        <w:rPr>
          <w:color w:val="808080" w:themeColor="background1" w:themeShade="80"/>
        </w:rPr>
        <w:t xml:space="preserve"> synchronisier</w:t>
      </w:r>
      <w:r>
        <w:rPr>
          <w:color w:val="808080" w:themeColor="background1" w:themeShade="80"/>
        </w:rPr>
        <w:t>en</w:t>
      </w:r>
      <w:r w:rsidR="00C93D75" w:rsidRPr="00AC48C7">
        <w:rPr>
          <w:color w:val="808080" w:themeColor="background1" w:themeShade="80"/>
        </w:rPr>
        <w:t xml:space="preserve">. </w:t>
      </w:r>
    </w:p>
    <w:p w:rsidR="00BD3690" w:rsidRPr="00AC48C7" w:rsidRDefault="00C93D75" w:rsidP="00AC48C7">
      <w:pPr>
        <w:spacing w:line="240" w:lineRule="auto"/>
        <w:ind w:left="2040" w:right="708"/>
        <w:jc w:val="both"/>
        <w:rPr>
          <w:color w:val="808080" w:themeColor="background1" w:themeShade="80"/>
        </w:rPr>
      </w:pPr>
      <w:r w:rsidRPr="00AC48C7">
        <w:rPr>
          <w:color w:val="808080" w:themeColor="background1" w:themeShade="80"/>
        </w:rPr>
        <w:t xml:space="preserve">Microsoft Office Outlook 2007 unterstützt das sichere Mailing durch erweiterte Schutzmechanismen und </w:t>
      </w:r>
      <w:r w:rsidR="009825F1" w:rsidRPr="00AC48C7">
        <w:rPr>
          <w:color w:val="808080" w:themeColor="background1" w:themeShade="80"/>
        </w:rPr>
        <w:t>trägt</w:t>
      </w:r>
      <w:r w:rsidRPr="00AC48C7">
        <w:rPr>
          <w:color w:val="808080" w:themeColor="background1" w:themeShade="80"/>
        </w:rPr>
        <w:t xml:space="preserve"> durch Junk</w:t>
      </w:r>
      <w:r w:rsidR="009825F1" w:rsidRPr="00AC48C7">
        <w:rPr>
          <w:color w:val="808080" w:themeColor="background1" w:themeShade="80"/>
        </w:rPr>
        <w:t>-</w:t>
      </w:r>
      <w:r w:rsidRPr="00AC48C7">
        <w:rPr>
          <w:color w:val="808080" w:themeColor="background1" w:themeShade="80"/>
        </w:rPr>
        <w:t xml:space="preserve"> und Pishingfilter</w:t>
      </w:r>
      <w:r w:rsidR="009825F1" w:rsidRPr="00AC48C7">
        <w:rPr>
          <w:color w:val="808080" w:themeColor="background1" w:themeShade="80"/>
        </w:rPr>
        <w:t xml:space="preserve"> zu mehr Sicherheit bei. Neue Formatierungs- und Ansichtsfunkti</w:t>
      </w:r>
      <w:r w:rsidR="00536D32" w:rsidRPr="00AC48C7">
        <w:rPr>
          <w:color w:val="808080" w:themeColor="background1" w:themeShade="80"/>
        </w:rPr>
        <w:t>onen ermöglichen Ihnen größere k</w:t>
      </w:r>
      <w:r w:rsidR="009825F1" w:rsidRPr="00AC48C7">
        <w:rPr>
          <w:color w:val="808080" w:themeColor="background1" w:themeShade="80"/>
        </w:rPr>
        <w:t>reative Freiräume und sparen wertvolle Zeit beim erstellen Ihrer Dokumente.</w:t>
      </w:r>
      <w:r w:rsidR="00536D32" w:rsidRPr="00AC48C7">
        <w:rPr>
          <w:color w:val="808080" w:themeColor="background1" w:themeShade="80"/>
        </w:rPr>
        <w:t xml:space="preserve"> Outlook ist Ihr persönlicher Sekretär und verwaltet Abwesenheitszeiten oder verschickt termingesteuert Ihre Post.</w:t>
      </w:r>
    </w:p>
    <w:p w:rsidR="00536D32" w:rsidRPr="00AC48C7" w:rsidRDefault="00536D32" w:rsidP="00AC48C7">
      <w:pPr>
        <w:spacing w:line="240" w:lineRule="auto"/>
        <w:ind w:left="2040" w:right="708"/>
        <w:jc w:val="both"/>
        <w:rPr>
          <w:color w:val="808080" w:themeColor="background1" w:themeShade="80"/>
        </w:rPr>
      </w:pPr>
      <w:r w:rsidRPr="00AC48C7">
        <w:rPr>
          <w:color w:val="808080" w:themeColor="background1" w:themeShade="80"/>
        </w:rPr>
        <w:t xml:space="preserve">Microsoft Office Outlook 2007 </w:t>
      </w:r>
      <w:r w:rsidR="00321490">
        <w:rPr>
          <w:color w:val="808080" w:themeColor="background1" w:themeShade="80"/>
        </w:rPr>
        <w:t xml:space="preserve">wird somit </w:t>
      </w:r>
      <w:r w:rsidRPr="00AC48C7">
        <w:rPr>
          <w:color w:val="808080" w:themeColor="background1" w:themeShade="80"/>
        </w:rPr>
        <w:t>zum idealen Begleiter im Lehr- und Lernbetrieb.</w:t>
      </w:r>
    </w:p>
    <w:p w:rsidR="008E7533" w:rsidRDefault="008726EF"/>
    <w:sectPr w:rsidR="008E7533" w:rsidSect="00297C9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6EF" w:rsidRDefault="008726EF" w:rsidP="008726EF">
      <w:pPr>
        <w:spacing w:after="0" w:line="240" w:lineRule="auto"/>
      </w:pPr>
      <w:r>
        <w:separator/>
      </w:r>
    </w:p>
  </w:endnote>
  <w:endnote w:type="continuationSeparator" w:id="0">
    <w:p w:rsidR="008726EF" w:rsidRDefault="008726EF" w:rsidP="00872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EF" w:rsidRDefault="008726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EF" w:rsidRDefault="008726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EF" w:rsidRDefault="00872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6EF" w:rsidRDefault="008726EF" w:rsidP="008726EF">
      <w:pPr>
        <w:spacing w:after="0" w:line="240" w:lineRule="auto"/>
      </w:pPr>
      <w:r>
        <w:separator/>
      </w:r>
    </w:p>
  </w:footnote>
  <w:footnote w:type="continuationSeparator" w:id="0">
    <w:p w:rsidR="008726EF" w:rsidRDefault="008726EF" w:rsidP="008726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EF" w:rsidRDefault="008726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EF" w:rsidRDefault="008726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EF" w:rsidRDefault="008726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7169"/>
  </w:hdrShapeDefaults>
  <w:footnotePr>
    <w:footnote w:id="-1"/>
    <w:footnote w:id="0"/>
  </w:footnotePr>
  <w:endnotePr>
    <w:endnote w:id="-1"/>
    <w:endnote w:id="0"/>
  </w:endnotePr>
  <w:compat/>
  <w:rsids>
    <w:rsidRoot w:val="00BD3690"/>
    <w:rsid w:val="002704AF"/>
    <w:rsid w:val="00285987"/>
    <w:rsid w:val="00297C9A"/>
    <w:rsid w:val="00321490"/>
    <w:rsid w:val="003B026B"/>
    <w:rsid w:val="004B354D"/>
    <w:rsid w:val="00536D32"/>
    <w:rsid w:val="005E548E"/>
    <w:rsid w:val="00665EBD"/>
    <w:rsid w:val="008726EF"/>
    <w:rsid w:val="00882F5A"/>
    <w:rsid w:val="00885D19"/>
    <w:rsid w:val="008B7698"/>
    <w:rsid w:val="009825F1"/>
    <w:rsid w:val="009E02D1"/>
    <w:rsid w:val="00AB6B2C"/>
    <w:rsid w:val="00AC48C7"/>
    <w:rsid w:val="00BD3690"/>
    <w:rsid w:val="00C93D75"/>
    <w:rsid w:val="00DF563C"/>
    <w:rsid w:val="00F4010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26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26EF"/>
  </w:style>
  <w:style w:type="paragraph" w:styleId="Footer">
    <w:name w:val="footer"/>
    <w:basedOn w:val="Normal"/>
    <w:link w:val="FooterChar"/>
    <w:uiPriority w:val="99"/>
    <w:semiHidden/>
    <w:unhideWhenUsed/>
    <w:rsid w:val="008726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6E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2010-05-05T11:56:00Z</dcterms:created>
  <dcterms:modified xsi:type="dcterms:W3CDTF">2010-05-05T11:56:00Z</dcterms:modified>
</cp:coreProperties>
</file>