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533" w:rsidRPr="00190D72" w:rsidRDefault="00E655D0" w:rsidP="00C80400">
      <w:pPr>
        <w:rPr>
          <w:b/>
          <w:color w:val="808080" w:themeColor="background1" w:themeShade="80"/>
          <w:sz w:val="36"/>
          <w:szCs w:val="36"/>
        </w:rPr>
      </w:pPr>
      <w:r w:rsidRPr="00190D72">
        <w:rPr>
          <w:b/>
          <w:noProof/>
          <w:color w:val="808080" w:themeColor="background1" w:themeShade="80"/>
          <w:sz w:val="36"/>
          <w:szCs w:val="36"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113155" cy="1510030"/>
            <wp:effectExtent l="19050" t="0" r="10795" b="642620"/>
            <wp:wrapSquare wrapText="bothSides"/>
            <wp:docPr id="2" name="Grafik 1" descr="OneNote 2007 bo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neNote 2007 box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3155" cy="1510030"/>
                    </a:xfrm>
                    <a:prstGeom prst="rect">
                      <a:avLst/>
                    </a:prstGeom>
                    <a:effectLst>
                      <a:reflection blurRad="6350" stA="50000" endA="300" endPos="38500" dist="50800" dir="5400000" sy="-100000" algn="bl" rotWithShape="0"/>
                    </a:effectLst>
                  </pic:spPr>
                </pic:pic>
              </a:graphicData>
            </a:graphic>
          </wp:anchor>
        </w:drawing>
      </w:r>
      <w:r w:rsidR="009C69C3" w:rsidRPr="00190D72">
        <w:rPr>
          <w:b/>
          <w:color w:val="808080" w:themeColor="background1" w:themeShade="80"/>
          <w:sz w:val="36"/>
          <w:szCs w:val="36"/>
        </w:rPr>
        <w:t>Microsoft Office 2007</w:t>
      </w:r>
    </w:p>
    <w:p w:rsidR="009C69C3" w:rsidRPr="00190D72" w:rsidRDefault="00C80400" w:rsidP="00923B5B">
      <w:pPr>
        <w:rPr>
          <w:color w:val="808080" w:themeColor="background1" w:themeShade="80"/>
          <w:sz w:val="20"/>
          <w:szCs w:val="20"/>
        </w:rPr>
      </w:pPr>
      <w:r w:rsidRPr="00190D72">
        <w:rPr>
          <w:color w:val="808080" w:themeColor="background1" w:themeShade="80"/>
          <w:sz w:val="20"/>
          <w:szCs w:val="20"/>
        </w:rPr>
        <w:t>Allgemeine Textbausteine</w:t>
      </w:r>
    </w:p>
    <w:p w:rsidR="009C69C3" w:rsidRPr="00C80400" w:rsidRDefault="009C69C3" w:rsidP="00923B5B">
      <w:pPr>
        <w:rPr>
          <w:color w:val="A6A6A6" w:themeColor="background1" w:themeShade="A6"/>
          <w:sz w:val="20"/>
          <w:szCs w:val="20"/>
        </w:rPr>
      </w:pPr>
      <w:r w:rsidRPr="00C80400">
        <w:rPr>
          <w:b/>
          <w:color w:val="A6A6A6" w:themeColor="background1" w:themeShade="A6"/>
          <w:sz w:val="20"/>
          <w:szCs w:val="20"/>
          <w:u w:val="single"/>
        </w:rPr>
        <w:tab/>
      </w:r>
      <w:r w:rsidRPr="00C80400">
        <w:rPr>
          <w:b/>
          <w:color w:val="A6A6A6" w:themeColor="background1" w:themeShade="A6"/>
          <w:sz w:val="20"/>
          <w:szCs w:val="20"/>
          <w:u w:val="single"/>
        </w:rPr>
        <w:tab/>
      </w:r>
      <w:r w:rsidRPr="00C80400">
        <w:rPr>
          <w:b/>
          <w:color w:val="A6A6A6" w:themeColor="background1" w:themeShade="A6"/>
          <w:sz w:val="20"/>
          <w:szCs w:val="20"/>
          <w:u w:val="single"/>
        </w:rPr>
        <w:tab/>
      </w:r>
      <w:r w:rsidRPr="00C80400">
        <w:rPr>
          <w:b/>
          <w:color w:val="A6A6A6" w:themeColor="background1" w:themeShade="A6"/>
          <w:sz w:val="20"/>
          <w:szCs w:val="20"/>
          <w:u w:val="single"/>
        </w:rPr>
        <w:tab/>
      </w:r>
      <w:r w:rsidRPr="00C80400">
        <w:rPr>
          <w:b/>
          <w:color w:val="A6A6A6" w:themeColor="background1" w:themeShade="A6"/>
          <w:sz w:val="20"/>
          <w:szCs w:val="20"/>
          <w:u w:val="single"/>
        </w:rPr>
        <w:tab/>
      </w:r>
      <w:r w:rsidRPr="00C80400">
        <w:rPr>
          <w:b/>
          <w:color w:val="A6A6A6" w:themeColor="background1" w:themeShade="A6"/>
          <w:sz w:val="20"/>
          <w:szCs w:val="20"/>
          <w:u w:val="single"/>
        </w:rPr>
        <w:tab/>
      </w:r>
      <w:r w:rsidRPr="00C80400">
        <w:rPr>
          <w:b/>
          <w:color w:val="A6A6A6" w:themeColor="background1" w:themeShade="A6"/>
          <w:sz w:val="20"/>
          <w:szCs w:val="20"/>
          <w:u w:val="single"/>
        </w:rPr>
        <w:tab/>
      </w:r>
      <w:r w:rsidRPr="00C80400">
        <w:rPr>
          <w:b/>
          <w:color w:val="A6A6A6" w:themeColor="background1" w:themeShade="A6"/>
          <w:sz w:val="20"/>
          <w:szCs w:val="20"/>
          <w:u w:val="single"/>
        </w:rPr>
        <w:tab/>
      </w:r>
      <w:r w:rsidR="00E655D0" w:rsidRPr="00C80400">
        <w:rPr>
          <w:b/>
          <w:color w:val="A6A6A6" w:themeColor="background1" w:themeShade="A6"/>
          <w:sz w:val="20"/>
          <w:szCs w:val="20"/>
          <w:u w:val="single"/>
        </w:rPr>
        <w:tab/>
      </w:r>
    </w:p>
    <w:p w:rsidR="009C69C3" w:rsidRPr="00190D72" w:rsidRDefault="006415DC" w:rsidP="00923B5B">
      <w:pPr>
        <w:ind w:left="2040"/>
        <w:rPr>
          <w:b/>
          <w:color w:val="808080" w:themeColor="background1" w:themeShade="80"/>
          <w:sz w:val="48"/>
          <w:szCs w:val="48"/>
        </w:rPr>
      </w:pPr>
      <w:r w:rsidRPr="00190D72">
        <w:rPr>
          <w:b/>
          <w:color w:val="808080" w:themeColor="background1" w:themeShade="80"/>
          <w:sz w:val="48"/>
          <w:szCs w:val="48"/>
        </w:rPr>
        <w:t>PowerPoint</w:t>
      </w:r>
      <w:r w:rsidR="00DE7314" w:rsidRPr="00190D72">
        <w:rPr>
          <w:b/>
          <w:color w:val="808080" w:themeColor="background1" w:themeShade="80"/>
          <w:sz w:val="48"/>
          <w:szCs w:val="48"/>
        </w:rPr>
        <w:t xml:space="preserve"> 2007</w:t>
      </w:r>
    </w:p>
    <w:p w:rsidR="00E655D0" w:rsidRPr="00190D72" w:rsidRDefault="00A859CE" w:rsidP="00923B5B">
      <w:pPr>
        <w:ind w:left="2040"/>
        <w:rPr>
          <w:color w:val="808080" w:themeColor="background1" w:themeShade="80"/>
          <w:sz w:val="18"/>
          <w:szCs w:val="18"/>
        </w:rPr>
      </w:pPr>
      <w:r w:rsidRPr="00190D72">
        <w:rPr>
          <w:color w:val="808080" w:themeColor="background1" w:themeShade="80"/>
          <w:sz w:val="18"/>
          <w:szCs w:val="18"/>
        </w:rPr>
        <w:t>a</w:t>
      </w:r>
      <w:r w:rsidR="006D2DE9" w:rsidRPr="00190D72">
        <w:rPr>
          <w:color w:val="808080" w:themeColor="background1" w:themeShade="80"/>
          <w:sz w:val="18"/>
          <w:szCs w:val="18"/>
        </w:rPr>
        <w:t>llgemein</w:t>
      </w:r>
      <w:r w:rsidRPr="00190D72">
        <w:rPr>
          <w:color w:val="808080" w:themeColor="background1" w:themeShade="80"/>
          <w:sz w:val="18"/>
          <w:szCs w:val="18"/>
        </w:rPr>
        <w:t xml:space="preserve"> lang</w:t>
      </w:r>
    </w:p>
    <w:p w:rsidR="00923B5B" w:rsidRPr="00190D72" w:rsidRDefault="00923B5B" w:rsidP="00190D72">
      <w:pPr>
        <w:spacing w:line="240" w:lineRule="auto"/>
        <w:ind w:left="2040" w:right="708"/>
        <w:jc w:val="both"/>
        <w:rPr>
          <w:color w:val="808080" w:themeColor="background1" w:themeShade="80"/>
        </w:rPr>
      </w:pPr>
      <w:r w:rsidRPr="00190D72">
        <w:rPr>
          <w:color w:val="808080" w:themeColor="background1" w:themeShade="80"/>
        </w:rPr>
        <w:t>Microsoft Office PowerPoint 2007</w:t>
      </w:r>
      <w:r w:rsidR="00041B6A" w:rsidRPr="00190D72">
        <w:rPr>
          <w:color w:val="808080" w:themeColor="background1" w:themeShade="80"/>
        </w:rPr>
        <w:t xml:space="preserve"> erlaubt es Ihnen </w:t>
      </w:r>
      <w:r w:rsidRPr="00190D72">
        <w:rPr>
          <w:color w:val="808080" w:themeColor="background1" w:themeShade="80"/>
        </w:rPr>
        <w:t>über</w:t>
      </w:r>
      <w:r w:rsidR="00041B6A" w:rsidRPr="00190D72">
        <w:rPr>
          <w:color w:val="808080" w:themeColor="background1" w:themeShade="80"/>
        </w:rPr>
        <w:softHyphen/>
      </w:r>
      <w:r w:rsidRPr="00190D72">
        <w:rPr>
          <w:color w:val="808080" w:themeColor="background1" w:themeShade="80"/>
        </w:rPr>
        <w:t xml:space="preserve">zeugende, dynamische Präsentationen </w:t>
      </w:r>
      <w:r w:rsidR="00041B6A" w:rsidRPr="00190D72">
        <w:rPr>
          <w:color w:val="808080" w:themeColor="background1" w:themeShade="80"/>
        </w:rPr>
        <w:t xml:space="preserve">in kürzester Zeit </w:t>
      </w:r>
      <w:r w:rsidRPr="00190D72">
        <w:rPr>
          <w:color w:val="808080" w:themeColor="background1" w:themeShade="80"/>
        </w:rPr>
        <w:t xml:space="preserve">zu erstellen und bietet Ihnen dazu </w:t>
      </w:r>
      <w:r w:rsidR="00041B6A" w:rsidRPr="00190D72">
        <w:rPr>
          <w:color w:val="808080" w:themeColor="background1" w:themeShade="80"/>
        </w:rPr>
        <w:t xml:space="preserve">angepasste </w:t>
      </w:r>
      <w:r w:rsidRPr="00190D72">
        <w:rPr>
          <w:color w:val="808080" w:themeColor="background1" w:themeShade="80"/>
        </w:rPr>
        <w:t>Arbeitsabläufe diese Informationen einfach zu verteilen. Von der neu entworfenen Benutzeroberfläche bis hin zu den neuen Grafik- und Formatierungs</w:t>
      </w:r>
      <w:r w:rsidR="00041B6A" w:rsidRPr="00190D72">
        <w:rPr>
          <w:color w:val="808080" w:themeColor="background1" w:themeShade="80"/>
        </w:rPr>
        <w:softHyphen/>
      </w:r>
      <w:r w:rsidRPr="00190D72">
        <w:rPr>
          <w:color w:val="808080" w:themeColor="background1" w:themeShade="80"/>
        </w:rPr>
        <w:t xml:space="preserve">funktionen gibt Office PowerPoint 2007 Ihnen alle Möglichkeiten für toll gestaltete Präsentationen in die Hand. </w:t>
      </w:r>
    </w:p>
    <w:p w:rsidR="00923B5B" w:rsidRPr="00190D72" w:rsidRDefault="00041B6A" w:rsidP="00190D72">
      <w:pPr>
        <w:spacing w:line="240" w:lineRule="auto"/>
        <w:ind w:left="2040" w:right="708"/>
        <w:jc w:val="both"/>
        <w:rPr>
          <w:color w:val="808080" w:themeColor="background1" w:themeShade="80"/>
        </w:rPr>
      </w:pPr>
      <w:r w:rsidRPr="00190D72">
        <w:rPr>
          <w:color w:val="808080" w:themeColor="background1" w:themeShade="80"/>
        </w:rPr>
        <w:t>In Microsoft Office PowerPoint 2007 e</w:t>
      </w:r>
      <w:r w:rsidR="00923B5B" w:rsidRPr="00190D72">
        <w:rPr>
          <w:color w:val="808080" w:themeColor="background1" w:themeShade="80"/>
        </w:rPr>
        <w:t>rstellen Sie ganz einfach effektvolle und dynamische Beziehungs-, Workflow- oder Hierarchiediagramme. Sie können sogar eine Liste mit Aufzählungszeichen in ein Diagramm umwandeln oder vorhandene Dia</w:t>
      </w:r>
      <w:r w:rsidRPr="00190D72">
        <w:rPr>
          <w:color w:val="808080" w:themeColor="background1" w:themeShade="80"/>
        </w:rPr>
        <w:softHyphen/>
      </w:r>
      <w:r w:rsidR="00923B5B" w:rsidRPr="00190D72">
        <w:rPr>
          <w:color w:val="808080" w:themeColor="background1" w:themeShade="80"/>
        </w:rPr>
        <w:t xml:space="preserve">gramme </w:t>
      </w:r>
      <w:r w:rsidR="005B3578" w:rsidRPr="00190D72">
        <w:rPr>
          <w:color w:val="808080" w:themeColor="background1" w:themeShade="80"/>
        </w:rPr>
        <w:t>bearbeiten</w:t>
      </w:r>
      <w:r w:rsidR="00923B5B" w:rsidRPr="00190D72">
        <w:rPr>
          <w:color w:val="808080" w:themeColor="background1" w:themeShade="80"/>
        </w:rPr>
        <w:t xml:space="preserve">. Mit den </w:t>
      </w:r>
      <w:r w:rsidRPr="00190D72">
        <w:rPr>
          <w:color w:val="808080" w:themeColor="background1" w:themeShade="80"/>
        </w:rPr>
        <w:t>kontext</w:t>
      </w:r>
      <w:r w:rsidRPr="00190D72">
        <w:rPr>
          <w:color w:val="808080" w:themeColor="background1" w:themeShade="80"/>
        </w:rPr>
        <w:softHyphen/>
        <w:t>bezogenen</w:t>
      </w:r>
      <w:r w:rsidR="00923B5B" w:rsidRPr="00190D72">
        <w:rPr>
          <w:color w:val="808080" w:themeColor="background1" w:themeShade="80"/>
        </w:rPr>
        <w:t xml:space="preserve"> Diagrammwerkzeugen auf der neuen Benutzer</w:t>
      </w:r>
      <w:r w:rsidRPr="00190D72">
        <w:rPr>
          <w:color w:val="808080" w:themeColor="background1" w:themeShade="80"/>
        </w:rPr>
        <w:softHyphen/>
      </w:r>
      <w:r w:rsidR="00923B5B" w:rsidRPr="00190D72">
        <w:rPr>
          <w:color w:val="808080" w:themeColor="background1" w:themeShade="80"/>
        </w:rPr>
        <w:t>oberfläche können Sie die umfangreichen Formatierungs</w:t>
      </w:r>
      <w:r w:rsidRPr="00190D72">
        <w:rPr>
          <w:color w:val="808080" w:themeColor="background1" w:themeShade="80"/>
        </w:rPr>
        <w:softHyphen/>
      </w:r>
      <w:r w:rsidR="00923B5B" w:rsidRPr="00190D72">
        <w:rPr>
          <w:color w:val="808080" w:themeColor="background1" w:themeShade="80"/>
        </w:rPr>
        <w:t xml:space="preserve">optionen ganz einfach nutzen. </w:t>
      </w:r>
    </w:p>
    <w:p w:rsidR="00923B5B" w:rsidRPr="00190D72" w:rsidRDefault="005B3578" w:rsidP="00190D72">
      <w:pPr>
        <w:spacing w:line="240" w:lineRule="auto"/>
        <w:ind w:left="2040" w:right="708"/>
        <w:jc w:val="both"/>
        <w:rPr>
          <w:color w:val="808080" w:themeColor="background1" w:themeShade="80"/>
        </w:rPr>
      </w:pPr>
      <w:r w:rsidRPr="00190D72">
        <w:rPr>
          <w:color w:val="808080" w:themeColor="background1" w:themeShade="80"/>
        </w:rPr>
        <w:t>Das erstellen und speichern von</w:t>
      </w:r>
      <w:r w:rsidR="00923B5B" w:rsidRPr="00190D72">
        <w:rPr>
          <w:color w:val="808080" w:themeColor="background1" w:themeShade="80"/>
        </w:rPr>
        <w:t xml:space="preserve"> eigenen Folienlayouts </w:t>
      </w:r>
      <w:r w:rsidRPr="00190D72">
        <w:rPr>
          <w:color w:val="808080" w:themeColor="background1" w:themeShade="80"/>
        </w:rPr>
        <w:t>in PowerPoint 2007 ermöglicht es Ihnen</w:t>
      </w:r>
      <w:r w:rsidR="00923B5B" w:rsidRPr="00190D72">
        <w:rPr>
          <w:color w:val="808080" w:themeColor="background1" w:themeShade="80"/>
        </w:rPr>
        <w:t xml:space="preserve"> wertvolle Zeit </w:t>
      </w:r>
      <w:r w:rsidRPr="00190D72">
        <w:rPr>
          <w:color w:val="808080" w:themeColor="background1" w:themeShade="80"/>
        </w:rPr>
        <w:t xml:space="preserve">einzusparen. </w:t>
      </w:r>
      <w:r w:rsidR="00923B5B" w:rsidRPr="00190D72">
        <w:rPr>
          <w:color w:val="808080" w:themeColor="background1" w:themeShade="80"/>
        </w:rPr>
        <w:t>Mit Folienbibliotheken von PowerPoint können Sie benutzerdefinierte Folien ganz einfach für andere Benutzer freigeben, so dass das Aussehen und Verhalten Ihrer Präsentationen einheitlich und professionell ist.</w:t>
      </w:r>
    </w:p>
    <w:p w:rsidR="00D7188A" w:rsidRPr="00190D72" w:rsidRDefault="00305D2E" w:rsidP="00190D72">
      <w:pPr>
        <w:spacing w:line="240" w:lineRule="auto"/>
        <w:ind w:left="2040" w:right="708"/>
        <w:jc w:val="both"/>
        <w:rPr>
          <w:color w:val="808080" w:themeColor="background1" w:themeShade="80"/>
        </w:rPr>
      </w:pPr>
      <w:r w:rsidRPr="00190D72">
        <w:rPr>
          <w:color w:val="808080" w:themeColor="background1" w:themeShade="80"/>
        </w:rPr>
        <w:t xml:space="preserve">Mit Microsoft Office PowerPoint 2007 lassen sich beispielsweise Gruppen- oder Projektarbeiten realisieren. </w:t>
      </w:r>
      <w:r w:rsidR="00B02344" w:rsidRPr="00190D72">
        <w:rPr>
          <w:color w:val="808080" w:themeColor="background1" w:themeShade="80"/>
        </w:rPr>
        <w:t>A</w:t>
      </w:r>
      <w:r w:rsidR="00D7188A" w:rsidRPr="00190D72">
        <w:rPr>
          <w:color w:val="808080" w:themeColor="background1" w:themeShade="80"/>
        </w:rPr>
        <w:t xml:space="preserve">ls Einzelanwendung oder Produktbestandteil der Microsoft Office 2007 Gesamtlösung geben wir Ihnen ein </w:t>
      </w:r>
      <w:r w:rsidR="005C27FC" w:rsidRPr="00190D72">
        <w:rPr>
          <w:color w:val="808080" w:themeColor="background1" w:themeShade="80"/>
        </w:rPr>
        <w:t xml:space="preserve">zukunftstaugliches </w:t>
      </w:r>
      <w:r w:rsidR="00D7188A" w:rsidRPr="00190D72">
        <w:rPr>
          <w:color w:val="808080" w:themeColor="background1" w:themeShade="80"/>
        </w:rPr>
        <w:t xml:space="preserve">Werkzeug an die Hand </w:t>
      </w:r>
      <w:r w:rsidR="005C27FC" w:rsidRPr="00190D72">
        <w:rPr>
          <w:color w:val="808080" w:themeColor="background1" w:themeShade="80"/>
        </w:rPr>
        <w:t xml:space="preserve">mit dem </w:t>
      </w:r>
      <w:r w:rsidR="00B02344" w:rsidRPr="00190D72">
        <w:rPr>
          <w:color w:val="808080" w:themeColor="background1" w:themeShade="80"/>
        </w:rPr>
        <w:t>Lehrende</w:t>
      </w:r>
      <w:r w:rsidR="005C27FC" w:rsidRPr="00190D72">
        <w:rPr>
          <w:color w:val="808080" w:themeColor="background1" w:themeShade="80"/>
        </w:rPr>
        <w:t xml:space="preserve"> einen zeitgemäßen und interessanten Unterricht gestalten und Lernende eine auf zukünftige Anforderungen ausgerichtete Ausbildung erhalten können.</w:t>
      </w:r>
      <w:r w:rsidR="00190D72" w:rsidRPr="00190D72">
        <w:rPr>
          <w:color w:val="808080" w:themeColor="background1" w:themeShade="80"/>
        </w:rPr>
        <w:t xml:space="preserve"> Entdecken Sie neue Wege und Möglichkeiten einer ansprechenden Unterrichtsgestaltung und eröffnen Sie Lernenden mit den hinzugewonnenen Gestaltungsmöglichkeiten kreative Freiräume.</w:t>
      </w:r>
    </w:p>
    <w:p w:rsidR="00957ACB" w:rsidRPr="00190D72" w:rsidRDefault="00EF16A0" w:rsidP="00190D72">
      <w:pPr>
        <w:spacing w:line="240" w:lineRule="auto"/>
        <w:ind w:left="2040" w:right="708"/>
        <w:jc w:val="both"/>
        <w:rPr>
          <w:rFonts w:cs="Arial"/>
          <w:color w:val="808080" w:themeColor="background1" w:themeShade="80"/>
        </w:rPr>
      </w:pPr>
      <w:r w:rsidRPr="00190D72">
        <w:rPr>
          <w:color w:val="808080" w:themeColor="background1" w:themeShade="80"/>
        </w:rPr>
        <w:t xml:space="preserve">Die Unterstützung von multimedialen </w:t>
      </w:r>
      <w:r w:rsidR="00B02344" w:rsidRPr="00190D72">
        <w:rPr>
          <w:color w:val="808080" w:themeColor="background1" w:themeShade="80"/>
        </w:rPr>
        <w:t>Folieni</w:t>
      </w:r>
      <w:r w:rsidRPr="00190D72">
        <w:rPr>
          <w:color w:val="808080" w:themeColor="background1" w:themeShade="80"/>
        </w:rPr>
        <w:t>nhalten wie Sprachaufzeichnungen, einbinden von Video</w:t>
      </w:r>
      <w:r w:rsidR="00B02344" w:rsidRPr="00190D72">
        <w:rPr>
          <w:color w:val="808080" w:themeColor="background1" w:themeShade="80"/>
        </w:rPr>
        <w:t>s</w:t>
      </w:r>
      <w:r w:rsidRPr="00190D72">
        <w:rPr>
          <w:color w:val="808080" w:themeColor="background1" w:themeShade="80"/>
        </w:rPr>
        <w:t xml:space="preserve"> oder die Darstellung von sich bewegenden –animierten Grafiken bieten einen großen – kreativen Freiraum. </w:t>
      </w:r>
      <w:r w:rsidR="00957ACB" w:rsidRPr="00190D72">
        <w:rPr>
          <w:rFonts w:cs="Arial"/>
          <w:color w:val="808080" w:themeColor="background1" w:themeShade="80"/>
        </w:rPr>
        <w:t xml:space="preserve">In Office PowerPoint 2007 sind diese Tools über die optimierte Benutzeroberfläche und die kontextbezogenen Menüs unmittelbar verfügbar, so dass Sie Ihre Arbeit mit wenigen Mausklicks wirkungsvoller gestalten können. </w:t>
      </w:r>
    </w:p>
    <w:p w:rsidR="009F24A8" w:rsidRPr="00190D72" w:rsidRDefault="007943B3" w:rsidP="00190D72">
      <w:pPr>
        <w:spacing w:line="240" w:lineRule="auto"/>
        <w:ind w:left="2040" w:right="708"/>
        <w:jc w:val="both"/>
        <w:rPr>
          <w:b/>
          <w:color w:val="808080" w:themeColor="background1" w:themeShade="80"/>
        </w:rPr>
      </w:pPr>
      <w:r w:rsidRPr="00190D72">
        <w:rPr>
          <w:color w:val="808080" w:themeColor="background1" w:themeShade="80"/>
        </w:rPr>
        <w:lastRenderedPageBreak/>
        <w:t>Das neue PowerPoint 2007</w:t>
      </w:r>
      <w:r w:rsidR="00DD538F" w:rsidRPr="00190D72">
        <w:rPr>
          <w:color w:val="808080" w:themeColor="background1" w:themeShade="80"/>
        </w:rPr>
        <w:t xml:space="preserve"> ist </w:t>
      </w:r>
      <w:r w:rsidR="0095671A" w:rsidRPr="00190D72">
        <w:rPr>
          <w:color w:val="808080" w:themeColor="background1" w:themeShade="80"/>
        </w:rPr>
        <w:t>mit seinen umfassenden</w:t>
      </w:r>
      <w:r w:rsidR="00652B68" w:rsidRPr="00190D72">
        <w:rPr>
          <w:color w:val="808080" w:themeColor="background1" w:themeShade="80"/>
        </w:rPr>
        <w:t xml:space="preserve"> </w:t>
      </w:r>
      <w:r w:rsidR="003609E7" w:rsidRPr="00190D72">
        <w:rPr>
          <w:color w:val="808080" w:themeColor="background1" w:themeShade="80"/>
        </w:rPr>
        <w:t>Gestaltungs</w:t>
      </w:r>
      <w:r w:rsidR="00EF16A0" w:rsidRPr="00190D72">
        <w:rPr>
          <w:color w:val="808080" w:themeColor="background1" w:themeShade="80"/>
        </w:rPr>
        <w:t>werkzeuge</w:t>
      </w:r>
      <w:r w:rsidR="0095671A" w:rsidRPr="00190D72">
        <w:rPr>
          <w:color w:val="808080" w:themeColor="background1" w:themeShade="80"/>
        </w:rPr>
        <w:t>n</w:t>
      </w:r>
      <w:r w:rsidR="00652B68" w:rsidRPr="00190D72">
        <w:rPr>
          <w:color w:val="808080" w:themeColor="background1" w:themeShade="80"/>
        </w:rPr>
        <w:t xml:space="preserve"> der ideale Begleiter zum erstellen hochwertiger </w:t>
      </w:r>
      <w:r w:rsidRPr="00190D72">
        <w:rPr>
          <w:color w:val="808080" w:themeColor="background1" w:themeShade="80"/>
        </w:rPr>
        <w:t>Präsentationen</w:t>
      </w:r>
      <w:r w:rsidR="00652B68" w:rsidRPr="00190D72">
        <w:rPr>
          <w:color w:val="808080" w:themeColor="background1" w:themeShade="80"/>
        </w:rPr>
        <w:t xml:space="preserve">. </w:t>
      </w:r>
      <w:r w:rsidR="00EF16A0" w:rsidRPr="00190D72">
        <w:rPr>
          <w:color w:val="808080" w:themeColor="background1" w:themeShade="80"/>
        </w:rPr>
        <w:t xml:space="preserve">Dank breiter Unterstützung </w:t>
      </w:r>
      <w:r w:rsidR="0095671A" w:rsidRPr="00190D72">
        <w:rPr>
          <w:color w:val="808080" w:themeColor="background1" w:themeShade="80"/>
        </w:rPr>
        <w:t>können</w:t>
      </w:r>
      <w:r w:rsidR="00EF16A0" w:rsidRPr="00190D72">
        <w:rPr>
          <w:color w:val="808080" w:themeColor="background1" w:themeShade="80"/>
        </w:rPr>
        <w:t xml:space="preserve"> mit Microsoft PowerPoint </w:t>
      </w:r>
      <w:r w:rsidR="0095671A" w:rsidRPr="00190D72">
        <w:rPr>
          <w:color w:val="808080" w:themeColor="background1" w:themeShade="80"/>
        </w:rPr>
        <w:t xml:space="preserve">2007 </w:t>
      </w:r>
      <w:r w:rsidR="00EF16A0" w:rsidRPr="00190D72">
        <w:rPr>
          <w:color w:val="808080" w:themeColor="background1" w:themeShade="80"/>
        </w:rPr>
        <w:t xml:space="preserve">erstellte Dokumente </w:t>
      </w:r>
      <w:r w:rsidR="0095671A" w:rsidRPr="00190D72">
        <w:rPr>
          <w:color w:val="808080" w:themeColor="background1" w:themeShade="80"/>
        </w:rPr>
        <w:t xml:space="preserve">mühelos weitergereicht und verarbeitet werden. </w:t>
      </w:r>
    </w:p>
    <w:sectPr w:rsidR="009F24A8" w:rsidRPr="00190D72" w:rsidSect="008827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767A" w:rsidRDefault="0076767A" w:rsidP="0076767A">
      <w:pPr>
        <w:spacing w:after="0" w:line="240" w:lineRule="auto"/>
      </w:pPr>
      <w:r>
        <w:separator/>
      </w:r>
    </w:p>
  </w:endnote>
  <w:endnote w:type="continuationSeparator" w:id="0">
    <w:p w:rsidR="0076767A" w:rsidRDefault="0076767A" w:rsidP="007676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767A" w:rsidRDefault="007676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767A" w:rsidRDefault="0076767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767A" w:rsidRDefault="0076767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767A" w:rsidRDefault="0076767A" w:rsidP="0076767A">
      <w:pPr>
        <w:spacing w:after="0" w:line="240" w:lineRule="auto"/>
      </w:pPr>
      <w:r>
        <w:separator/>
      </w:r>
    </w:p>
  </w:footnote>
  <w:footnote w:type="continuationSeparator" w:id="0">
    <w:p w:rsidR="0076767A" w:rsidRDefault="0076767A" w:rsidP="007676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767A" w:rsidRDefault="007676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767A" w:rsidRDefault="0076767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767A" w:rsidRDefault="0076767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/>
  <w:rsids>
    <w:rsidRoot w:val="009C69C3"/>
    <w:rsid w:val="00041B6A"/>
    <w:rsid w:val="00043D3B"/>
    <w:rsid w:val="00080E4A"/>
    <w:rsid w:val="000B1218"/>
    <w:rsid w:val="000E33F6"/>
    <w:rsid w:val="00190D72"/>
    <w:rsid w:val="00305D2E"/>
    <w:rsid w:val="00343388"/>
    <w:rsid w:val="003609E7"/>
    <w:rsid w:val="0040693C"/>
    <w:rsid w:val="004A2619"/>
    <w:rsid w:val="00584119"/>
    <w:rsid w:val="005B3578"/>
    <w:rsid w:val="005C27FC"/>
    <w:rsid w:val="005E0B58"/>
    <w:rsid w:val="005E548E"/>
    <w:rsid w:val="005F352A"/>
    <w:rsid w:val="00602333"/>
    <w:rsid w:val="00635AE5"/>
    <w:rsid w:val="006415DC"/>
    <w:rsid w:val="00652B68"/>
    <w:rsid w:val="006D2DE9"/>
    <w:rsid w:val="0076767A"/>
    <w:rsid w:val="007943B3"/>
    <w:rsid w:val="007E5C0F"/>
    <w:rsid w:val="00800656"/>
    <w:rsid w:val="008827DA"/>
    <w:rsid w:val="00882F5A"/>
    <w:rsid w:val="008D4FA0"/>
    <w:rsid w:val="008F6DCC"/>
    <w:rsid w:val="00923B5B"/>
    <w:rsid w:val="0095671A"/>
    <w:rsid w:val="00957ACB"/>
    <w:rsid w:val="009C69C3"/>
    <w:rsid w:val="009D4248"/>
    <w:rsid w:val="009F24A8"/>
    <w:rsid w:val="00A859CE"/>
    <w:rsid w:val="00AC439D"/>
    <w:rsid w:val="00B02344"/>
    <w:rsid w:val="00C5012B"/>
    <w:rsid w:val="00C55D91"/>
    <w:rsid w:val="00C63451"/>
    <w:rsid w:val="00C80400"/>
    <w:rsid w:val="00C842AE"/>
    <w:rsid w:val="00C96238"/>
    <w:rsid w:val="00CD4DF7"/>
    <w:rsid w:val="00D23B90"/>
    <w:rsid w:val="00D7188A"/>
    <w:rsid w:val="00DD538F"/>
    <w:rsid w:val="00DE7314"/>
    <w:rsid w:val="00DF2A3B"/>
    <w:rsid w:val="00E655D0"/>
    <w:rsid w:val="00E93056"/>
    <w:rsid w:val="00EC0852"/>
    <w:rsid w:val="00EF16A0"/>
    <w:rsid w:val="00FC37E7"/>
    <w:rsid w:val="00FC5F85"/>
    <w:rsid w:val="00FF11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27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33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338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923B5B"/>
    <w:rPr>
      <w:rFonts w:ascii="Verdana" w:hAnsi="Verdana" w:hint="default"/>
      <w:color w:val="003399"/>
      <w:u w:val="single"/>
    </w:rPr>
  </w:style>
  <w:style w:type="paragraph" w:styleId="NormalWeb">
    <w:name w:val="Normal (Web)"/>
    <w:basedOn w:val="Normal"/>
    <w:uiPriority w:val="99"/>
    <w:semiHidden/>
    <w:unhideWhenUsed/>
    <w:rsid w:val="00923B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Header">
    <w:name w:val="header"/>
    <w:basedOn w:val="Normal"/>
    <w:link w:val="HeaderChar"/>
    <w:uiPriority w:val="99"/>
    <w:semiHidden/>
    <w:unhideWhenUsed/>
    <w:rsid w:val="007676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6767A"/>
  </w:style>
  <w:style w:type="paragraph" w:styleId="Footer">
    <w:name w:val="footer"/>
    <w:basedOn w:val="Normal"/>
    <w:link w:val="FooterChar"/>
    <w:uiPriority w:val="99"/>
    <w:semiHidden/>
    <w:unhideWhenUsed/>
    <w:rsid w:val="007676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6767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3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8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17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646399">
                  <w:marLeft w:val="375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376</Words>
  <Characters>2149</Characters>
  <Application>Microsoft Office Word</Application>
  <DocSecurity>0</DocSecurity>
  <Lines>17</Lines>
  <Paragraphs>5</Paragraphs>
  <ScaleCrop>false</ScaleCrop>
  <Company/>
  <LinksUpToDate>false</LinksUpToDate>
  <CharactersWithSpaces>2520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2010-05-05T11:55:00Z</dcterms:created>
  <dcterms:modified xsi:type="dcterms:W3CDTF">2010-05-05T11:55:00Z</dcterms:modified>
</cp:coreProperties>
</file>