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D0" w:rsidRDefault="00C85759" w:rsidP="009F4635">
      <w:pPr>
        <w:pStyle w:val="Graphics"/>
        <w:ind w:left="0"/>
        <w:jc w:val="left"/>
        <w:rPr>
          <w:noProof/>
        </w:rPr>
      </w:pPr>
      <w:r>
        <w:rPr>
          <w:noProof/>
          <w:lang w:eastAsia="en-US"/>
        </w:rPr>
        <w:drawing>
          <wp:inline distT="0" distB="0" distL="0" distR="0">
            <wp:extent cx="1233170" cy="1233170"/>
            <wp:effectExtent l="19050" t="0" r="5080" b="0"/>
            <wp:docPr id="1" name="Picture 1" descr="flatlogoV2_black 8 23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logoV2_black 8 23 07"/>
                    <pic:cNvPicPr>
                      <a:picLocks noChangeAspect="1" noChangeArrowheads="1"/>
                    </pic:cNvPicPr>
                  </pic:nvPicPr>
                  <pic:blipFill>
                    <a:blip r:embed="rId11"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p>
    <w:p w:rsidR="0014259D" w:rsidRPr="0014259D" w:rsidRDefault="00C85759" w:rsidP="0014259D">
      <w:pPr>
        <w:pStyle w:val="DocumentTitle"/>
        <w:rPr>
          <w:bCs w:val="0"/>
          <w:noProof/>
          <w:sz w:val="44"/>
        </w:rPr>
      </w:pPr>
      <w:r>
        <w:rPr>
          <w:noProof/>
          <w:sz w:val="44"/>
          <w:szCs w:val="44"/>
          <w:lang w:eastAsia="en-US"/>
        </w:rPr>
        <w:drawing>
          <wp:anchor distT="0" distB="0" distL="114300" distR="114300" simplePos="0" relativeHeight="251656704" behindDoc="0" locked="0" layoutInCell="1" allowOverlap="1">
            <wp:simplePos x="0" y="0"/>
            <wp:positionH relativeFrom="column">
              <wp:posOffset>0</wp:posOffset>
            </wp:positionH>
            <wp:positionV relativeFrom="paragraph">
              <wp:posOffset>247650</wp:posOffset>
            </wp:positionV>
            <wp:extent cx="5476875" cy="1247775"/>
            <wp:effectExtent l="19050" t="0" r="9525" b="0"/>
            <wp:wrapNone/>
            <wp:docPr id="141" name="Picture 2" descr="SC-DPM07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PM07_bL"/>
                    <pic:cNvPicPr>
                      <a:picLocks noChangeAspect="1" noChangeArrowheads="1"/>
                    </pic:cNvPicPr>
                  </pic:nvPicPr>
                  <pic:blipFill>
                    <a:blip r:embed="rId12"/>
                    <a:srcRect/>
                    <a:stretch>
                      <a:fillRect/>
                    </a:stretch>
                  </pic:blipFill>
                  <pic:spPr bwMode="auto">
                    <a:xfrm>
                      <a:off x="0" y="0"/>
                      <a:ext cx="5476875" cy="1247775"/>
                    </a:xfrm>
                    <a:prstGeom prst="rect">
                      <a:avLst/>
                    </a:prstGeom>
                    <a:noFill/>
                    <a:ln w="9525">
                      <a:noFill/>
                      <a:miter lim="800000"/>
                      <a:headEnd/>
                      <a:tailEnd/>
                    </a:ln>
                  </pic:spPr>
                </pic:pic>
              </a:graphicData>
            </a:graphic>
          </wp:anchor>
        </w:drawing>
      </w:r>
      <w:r>
        <w:rPr>
          <w:bCs w:val="0"/>
          <w:noProof/>
          <w:sz w:val="44"/>
          <w:lang w:eastAsia="en-US"/>
        </w:rPr>
        <w:drawing>
          <wp:inline distT="0" distB="0" distL="0" distR="0">
            <wp:extent cx="4880610" cy="1254760"/>
            <wp:effectExtent l="19050" t="0" r="0" b="0"/>
            <wp:docPr id="2" name="Picture 2" descr="SysCenter-VMM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Center-VMM_bL"/>
                    <pic:cNvPicPr>
                      <a:picLocks noChangeAspect="1" noChangeArrowheads="1"/>
                    </pic:cNvPicPr>
                  </pic:nvPicPr>
                  <pic:blipFill>
                    <a:blip r:embed="rId13"/>
                    <a:srcRect/>
                    <a:stretch>
                      <a:fillRect/>
                    </a:stretch>
                  </pic:blipFill>
                  <pic:spPr bwMode="auto">
                    <a:xfrm>
                      <a:off x="0" y="0"/>
                      <a:ext cx="4880610" cy="1254760"/>
                    </a:xfrm>
                    <a:prstGeom prst="rect">
                      <a:avLst/>
                    </a:prstGeom>
                    <a:noFill/>
                    <a:ln w="9525">
                      <a:noFill/>
                      <a:miter lim="800000"/>
                      <a:headEnd/>
                      <a:tailEnd/>
                    </a:ln>
                  </pic:spPr>
                </pic:pic>
              </a:graphicData>
            </a:graphic>
          </wp:inline>
        </w:drawing>
      </w:r>
    </w:p>
    <w:p w:rsidR="00EB1876" w:rsidRDefault="00C85759" w:rsidP="00624BFA">
      <w:pPr>
        <w:pStyle w:val="DocumentTitle"/>
        <w:ind w:right="0"/>
        <w:rPr>
          <w:noProof/>
          <w:sz w:val="44"/>
          <w:szCs w:val="44"/>
        </w:rPr>
      </w:pPr>
      <w:r>
        <w:rPr>
          <w:noProof/>
          <w:lang w:eastAsia="en-US"/>
        </w:rPr>
        <w:drawing>
          <wp:anchor distT="0" distB="0" distL="114300" distR="114300" simplePos="0" relativeHeight="251658752" behindDoc="0" locked="0" layoutInCell="1" allowOverlap="1">
            <wp:simplePos x="0" y="0"/>
            <wp:positionH relativeFrom="column">
              <wp:posOffset>0</wp:posOffset>
            </wp:positionH>
            <wp:positionV relativeFrom="paragraph">
              <wp:posOffset>19050</wp:posOffset>
            </wp:positionV>
            <wp:extent cx="5343525" cy="742950"/>
            <wp:effectExtent l="19050" t="0" r="9525" b="0"/>
            <wp:wrapNone/>
            <wp:docPr id="140" name="Picture 4" descr="Virtual_05-R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_05-R2_rgb"/>
                    <pic:cNvPicPr>
                      <a:picLocks noChangeAspect="1" noChangeArrowheads="1"/>
                    </pic:cNvPicPr>
                  </pic:nvPicPr>
                  <pic:blipFill>
                    <a:blip r:embed="rId14"/>
                    <a:srcRect/>
                    <a:stretch>
                      <a:fillRect/>
                    </a:stretch>
                  </pic:blipFill>
                  <pic:spPr bwMode="auto">
                    <a:xfrm>
                      <a:off x="0" y="0"/>
                      <a:ext cx="5343525" cy="742950"/>
                    </a:xfrm>
                    <a:prstGeom prst="rect">
                      <a:avLst/>
                    </a:prstGeom>
                    <a:noFill/>
                    <a:ln w="9525">
                      <a:noFill/>
                      <a:miter lim="800000"/>
                      <a:headEnd/>
                      <a:tailEnd/>
                    </a:ln>
                  </pic:spPr>
                </pic:pic>
              </a:graphicData>
            </a:graphic>
          </wp:anchor>
        </w:drawing>
      </w:r>
      <w:r>
        <w:rPr>
          <w:noProof/>
          <w:sz w:val="44"/>
          <w:szCs w:val="44"/>
          <w:lang w:eastAsia="en-US"/>
        </w:rPr>
        <w:drawing>
          <wp:anchor distT="0" distB="0" distL="114300" distR="114300" simplePos="0" relativeHeight="251657728" behindDoc="0" locked="1" layoutInCell="1" allowOverlap="1">
            <wp:simplePos x="0" y="0"/>
            <wp:positionH relativeFrom="page">
              <wp:posOffset>5715000</wp:posOffset>
            </wp:positionH>
            <wp:positionV relativeFrom="page">
              <wp:posOffset>1304925</wp:posOffset>
            </wp:positionV>
            <wp:extent cx="1295400" cy="200025"/>
            <wp:effectExtent l="19050" t="0" r="0" b="0"/>
            <wp:wrapNone/>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1295400" cy="200025"/>
                    </a:xfrm>
                    <a:prstGeom prst="rect">
                      <a:avLst/>
                    </a:prstGeom>
                    <a:noFill/>
                    <a:ln w="9525">
                      <a:noFill/>
                      <a:miter lim="800000"/>
                      <a:headEnd/>
                      <a:tailEnd/>
                    </a:ln>
                  </pic:spPr>
                </pic:pic>
              </a:graphicData>
            </a:graphic>
          </wp:anchor>
        </w:drawing>
      </w:r>
      <w:r w:rsidR="00F94549">
        <w:rPr>
          <w:noProof/>
          <w:sz w:val="44"/>
          <w:szCs w:val="44"/>
        </w:rPr>
        <w:t>Deployment Cookbook</w:t>
      </w:r>
      <w:r w:rsidR="00EB1876" w:rsidRPr="00E32183">
        <w:rPr>
          <w:noProof/>
          <w:sz w:val="44"/>
          <w:szCs w:val="44"/>
        </w:rPr>
        <w:t xml:space="preserve"> </w:t>
      </w:r>
    </w:p>
    <w:p w:rsidR="00EB1876" w:rsidRPr="00E32183" w:rsidRDefault="00D77C56" w:rsidP="00EB1876">
      <w:pPr>
        <w:spacing w:line="240" w:lineRule="auto"/>
        <w:ind w:left="0"/>
        <w:rPr>
          <w:rFonts w:ascii="Arial" w:hAnsi="Arial" w:cs="Arial"/>
          <w:sz w:val="36"/>
          <w:szCs w:val="36"/>
        </w:rPr>
      </w:pPr>
      <w:r w:rsidRPr="00E32183">
        <w:rPr>
          <w:rFonts w:ascii="Arial" w:hAnsi="Arial" w:cs="Arial"/>
          <w:sz w:val="36"/>
          <w:szCs w:val="36"/>
        </w:rPr>
        <w:t>Microsoft</w:t>
      </w:r>
      <w:r w:rsidRPr="00F07571">
        <w:rPr>
          <w:rFonts w:ascii="Arial" w:hAnsi="Arial" w:cs="Arial"/>
          <w:sz w:val="36"/>
          <w:szCs w:val="36"/>
          <w:vertAlign w:val="superscript"/>
        </w:rPr>
        <w:t>®</w:t>
      </w:r>
      <w:r w:rsidRPr="00E32183">
        <w:rPr>
          <w:rFonts w:ascii="Arial" w:hAnsi="Arial" w:cs="Arial"/>
          <w:sz w:val="36"/>
          <w:szCs w:val="36"/>
        </w:rPr>
        <w:t xml:space="preserve"> </w:t>
      </w:r>
      <w:r w:rsidR="00EB1876" w:rsidRPr="00E32183">
        <w:rPr>
          <w:rFonts w:ascii="Arial" w:hAnsi="Arial" w:cs="Arial"/>
          <w:sz w:val="36"/>
          <w:szCs w:val="36"/>
        </w:rPr>
        <w:t xml:space="preserve">System Center </w:t>
      </w:r>
      <w:r w:rsidR="00EB1876">
        <w:rPr>
          <w:rFonts w:ascii="Arial" w:hAnsi="Arial" w:cs="Arial"/>
          <w:sz w:val="36"/>
          <w:szCs w:val="36"/>
        </w:rPr>
        <w:t>Data Protection Manager 2007,</w:t>
      </w:r>
      <w:r w:rsidR="00EB1876" w:rsidRPr="00E32183">
        <w:rPr>
          <w:rFonts w:ascii="Arial" w:hAnsi="Arial" w:cs="Arial"/>
          <w:sz w:val="36"/>
          <w:szCs w:val="36"/>
        </w:rPr>
        <w:t xml:space="preserve"> Microsoft</w:t>
      </w:r>
      <w:r w:rsidR="00EB1876" w:rsidRPr="00F07571">
        <w:rPr>
          <w:rFonts w:ascii="Arial" w:hAnsi="Arial" w:cs="Arial"/>
          <w:sz w:val="36"/>
          <w:szCs w:val="36"/>
          <w:vertAlign w:val="superscript"/>
        </w:rPr>
        <w:t>®</w:t>
      </w:r>
      <w:r w:rsidR="00EB1876" w:rsidRPr="00E32183">
        <w:rPr>
          <w:rFonts w:ascii="Arial" w:hAnsi="Arial" w:cs="Arial"/>
          <w:sz w:val="36"/>
          <w:szCs w:val="36"/>
        </w:rPr>
        <w:t xml:space="preserve"> Virtual Server 2005 R2 S</w:t>
      </w:r>
      <w:r w:rsidR="00EB1876">
        <w:rPr>
          <w:rFonts w:ascii="Arial" w:hAnsi="Arial" w:cs="Arial"/>
          <w:sz w:val="36"/>
          <w:szCs w:val="36"/>
        </w:rPr>
        <w:t xml:space="preserve">ervice </w:t>
      </w:r>
      <w:r w:rsidR="00EB1876" w:rsidRPr="00E32183">
        <w:rPr>
          <w:rFonts w:ascii="Arial" w:hAnsi="Arial" w:cs="Arial"/>
          <w:sz w:val="36"/>
          <w:szCs w:val="36"/>
        </w:rPr>
        <w:t>P</w:t>
      </w:r>
      <w:r w:rsidR="00EB1876">
        <w:rPr>
          <w:rFonts w:ascii="Arial" w:hAnsi="Arial" w:cs="Arial"/>
          <w:sz w:val="36"/>
          <w:szCs w:val="36"/>
        </w:rPr>
        <w:t xml:space="preserve">ack </w:t>
      </w:r>
      <w:r w:rsidR="00EB1876" w:rsidRPr="00E32183">
        <w:rPr>
          <w:rFonts w:ascii="Arial" w:hAnsi="Arial" w:cs="Arial"/>
          <w:sz w:val="36"/>
          <w:szCs w:val="36"/>
        </w:rPr>
        <w:t>1</w:t>
      </w:r>
      <w:r w:rsidR="001C3F75">
        <w:rPr>
          <w:rFonts w:ascii="Arial" w:hAnsi="Arial" w:cs="Arial"/>
          <w:sz w:val="36"/>
          <w:szCs w:val="36"/>
        </w:rPr>
        <w:t>, and</w:t>
      </w:r>
      <w:r w:rsidR="00EB1876">
        <w:rPr>
          <w:rFonts w:ascii="Arial" w:hAnsi="Arial" w:cs="Arial"/>
          <w:sz w:val="36"/>
          <w:szCs w:val="36"/>
        </w:rPr>
        <w:t xml:space="preserve"> </w:t>
      </w:r>
      <w:r w:rsidR="00EB1876" w:rsidRPr="00E32183">
        <w:rPr>
          <w:rFonts w:ascii="Arial" w:hAnsi="Arial" w:cs="Arial"/>
          <w:sz w:val="36"/>
          <w:szCs w:val="36"/>
        </w:rPr>
        <w:t>Microsoft</w:t>
      </w:r>
      <w:r w:rsidR="00EB1876" w:rsidRPr="00F07571">
        <w:rPr>
          <w:rFonts w:ascii="Arial" w:hAnsi="Arial" w:cs="Arial"/>
          <w:sz w:val="36"/>
          <w:szCs w:val="36"/>
          <w:vertAlign w:val="superscript"/>
        </w:rPr>
        <w:t>®</w:t>
      </w:r>
      <w:r w:rsidR="00EB1876" w:rsidRPr="00E32183">
        <w:rPr>
          <w:rFonts w:ascii="Arial" w:hAnsi="Arial" w:cs="Arial"/>
          <w:sz w:val="36"/>
          <w:szCs w:val="36"/>
        </w:rPr>
        <w:t xml:space="preserve"> System Center </w:t>
      </w:r>
      <w:r w:rsidR="00EB1876">
        <w:rPr>
          <w:rFonts w:ascii="Arial" w:hAnsi="Arial" w:cs="Arial"/>
          <w:sz w:val="36"/>
          <w:szCs w:val="36"/>
        </w:rPr>
        <w:t>Virtual Machine Manager</w:t>
      </w:r>
    </w:p>
    <w:p w:rsidR="009A4A4E" w:rsidRDefault="009A4A4E" w:rsidP="000C6B70">
      <w:pPr>
        <w:ind w:left="0"/>
        <w:sectPr w:rsidR="009A4A4E" w:rsidSect="00FA2B91">
          <w:footerReference w:type="first" r:id="rId16"/>
          <w:pgSz w:w="12240" w:h="15840" w:code="1"/>
          <w:pgMar w:top="1440" w:right="1800" w:bottom="1440" w:left="1800" w:header="720" w:footer="720" w:gutter="0"/>
          <w:cols w:space="720"/>
          <w:titlePg/>
          <w:docGrid w:linePitch="360"/>
        </w:sectPr>
      </w:pPr>
    </w:p>
    <w:p w:rsidR="00AF2C80" w:rsidRDefault="00A07EFD" w:rsidP="00A07EFD">
      <w:pPr>
        <w:pStyle w:val="TOCHeading"/>
      </w:pPr>
      <w:r>
        <w:lastRenderedPageBreak/>
        <w:t>Table of Contents</w:t>
      </w:r>
    </w:p>
    <w:bookmarkStart w:id="0" w:name="TOC"/>
    <w:p w:rsidR="008F11B3" w:rsidRDefault="0056791D">
      <w:pPr>
        <w:pStyle w:val="TOC1"/>
        <w:rPr>
          <w:rFonts w:eastAsia="Times New Roman" w:cs="Times New Roman"/>
          <w:bCs w:val="0"/>
          <w:noProof/>
          <w:kern w:val="0"/>
          <w:sz w:val="22"/>
          <w:lang w:eastAsia="en-US"/>
        </w:rPr>
      </w:pPr>
      <w:r w:rsidRPr="0056791D">
        <w:fldChar w:fldCharType="begin"/>
      </w:r>
      <w:r w:rsidR="00AF2C80" w:rsidRPr="008C608C">
        <w:instrText xml:space="preserve"> TOC \o "1-</w:instrText>
      </w:r>
      <w:r w:rsidR="00AF2C80">
        <w:instrText>1</w:instrText>
      </w:r>
      <w:r w:rsidR="00AF2C80" w:rsidRPr="008C608C">
        <w:instrText>" \u</w:instrText>
      </w:r>
      <w:r w:rsidR="00043983">
        <w:instrText xml:space="preserve"> \h</w:instrText>
      </w:r>
      <w:r w:rsidR="00AF2C80">
        <w:instrText xml:space="preserve"> </w:instrText>
      </w:r>
      <w:r w:rsidRPr="0056791D">
        <w:fldChar w:fldCharType="separate"/>
      </w:r>
      <w:hyperlink w:anchor="_Toc176167904" w:history="1">
        <w:r w:rsidR="008F11B3" w:rsidRPr="00974B2C">
          <w:rPr>
            <w:rStyle w:val="Hyperlink"/>
            <w:noProof/>
          </w:rPr>
          <w:t>Introduction</w:t>
        </w:r>
        <w:r w:rsidR="008F11B3">
          <w:rPr>
            <w:noProof/>
          </w:rPr>
          <w:tab/>
        </w:r>
        <w:r w:rsidR="008F11B3">
          <w:rPr>
            <w:noProof/>
          </w:rPr>
          <w:fldChar w:fldCharType="begin"/>
        </w:r>
        <w:r w:rsidR="008F11B3">
          <w:rPr>
            <w:noProof/>
          </w:rPr>
          <w:instrText xml:space="preserve"> PAGEREF _Toc176167904 \h </w:instrText>
        </w:r>
        <w:r w:rsidR="008F11B3">
          <w:rPr>
            <w:noProof/>
          </w:rPr>
        </w:r>
        <w:r w:rsidR="008F11B3">
          <w:rPr>
            <w:noProof/>
          </w:rPr>
          <w:fldChar w:fldCharType="separate"/>
        </w:r>
        <w:r w:rsidR="00645356">
          <w:rPr>
            <w:noProof/>
          </w:rPr>
          <w:t>3</w:t>
        </w:r>
        <w:r w:rsidR="008F11B3">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05" w:history="1">
        <w:r w:rsidRPr="00974B2C">
          <w:rPr>
            <w:rStyle w:val="Hyperlink"/>
            <w:noProof/>
          </w:rPr>
          <w:t>Before You Begin</w:t>
        </w:r>
        <w:r>
          <w:rPr>
            <w:noProof/>
          </w:rPr>
          <w:tab/>
        </w:r>
        <w:r>
          <w:rPr>
            <w:noProof/>
          </w:rPr>
          <w:fldChar w:fldCharType="begin"/>
        </w:r>
        <w:r>
          <w:rPr>
            <w:noProof/>
          </w:rPr>
          <w:instrText xml:space="preserve"> PAGEREF _Toc176167905 \h </w:instrText>
        </w:r>
        <w:r>
          <w:rPr>
            <w:noProof/>
          </w:rPr>
        </w:r>
        <w:r>
          <w:rPr>
            <w:noProof/>
          </w:rPr>
          <w:fldChar w:fldCharType="separate"/>
        </w:r>
        <w:r w:rsidR="00645356">
          <w:rPr>
            <w:noProof/>
          </w:rPr>
          <w:t>5</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06" w:history="1">
        <w:r w:rsidRPr="00974B2C">
          <w:rPr>
            <w:rStyle w:val="Hyperlink"/>
            <w:noProof/>
          </w:rPr>
          <w:t>Section 1: Insta</w:t>
        </w:r>
        <w:r w:rsidRPr="00974B2C">
          <w:rPr>
            <w:rStyle w:val="Hyperlink"/>
            <w:noProof/>
          </w:rPr>
          <w:t>l</w:t>
        </w:r>
        <w:r w:rsidRPr="00974B2C">
          <w:rPr>
            <w:rStyle w:val="Hyperlink"/>
            <w:noProof/>
          </w:rPr>
          <w:t>l and Configure Virtual Server</w:t>
        </w:r>
        <w:r>
          <w:rPr>
            <w:noProof/>
          </w:rPr>
          <w:tab/>
        </w:r>
        <w:r>
          <w:rPr>
            <w:noProof/>
          </w:rPr>
          <w:fldChar w:fldCharType="begin"/>
        </w:r>
        <w:r>
          <w:rPr>
            <w:noProof/>
          </w:rPr>
          <w:instrText xml:space="preserve"> PAGEREF _Toc176167906 \h </w:instrText>
        </w:r>
        <w:r>
          <w:rPr>
            <w:noProof/>
          </w:rPr>
        </w:r>
        <w:r>
          <w:rPr>
            <w:noProof/>
          </w:rPr>
          <w:fldChar w:fldCharType="separate"/>
        </w:r>
        <w:r w:rsidR="00645356">
          <w:rPr>
            <w:noProof/>
          </w:rPr>
          <w:t>17</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07" w:history="1">
        <w:r w:rsidRPr="00974B2C">
          <w:rPr>
            <w:rStyle w:val="Hyperlink"/>
            <w:noProof/>
          </w:rPr>
          <w:t>Section 2: Install a</w:t>
        </w:r>
        <w:r w:rsidRPr="00974B2C">
          <w:rPr>
            <w:rStyle w:val="Hyperlink"/>
            <w:noProof/>
          </w:rPr>
          <w:t>n</w:t>
        </w:r>
        <w:r w:rsidRPr="00974B2C">
          <w:rPr>
            <w:rStyle w:val="Hyperlink"/>
            <w:noProof/>
          </w:rPr>
          <w:t>d Configure Virtual Machine Manager</w:t>
        </w:r>
        <w:r>
          <w:rPr>
            <w:noProof/>
          </w:rPr>
          <w:tab/>
        </w:r>
        <w:r>
          <w:rPr>
            <w:noProof/>
          </w:rPr>
          <w:fldChar w:fldCharType="begin"/>
        </w:r>
        <w:r>
          <w:rPr>
            <w:noProof/>
          </w:rPr>
          <w:instrText xml:space="preserve"> PAGEREF _Toc176167907 \h </w:instrText>
        </w:r>
        <w:r>
          <w:rPr>
            <w:noProof/>
          </w:rPr>
        </w:r>
        <w:r>
          <w:rPr>
            <w:noProof/>
          </w:rPr>
          <w:fldChar w:fldCharType="separate"/>
        </w:r>
        <w:r w:rsidR="00645356">
          <w:rPr>
            <w:noProof/>
          </w:rPr>
          <w:t>23</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08" w:history="1">
        <w:r w:rsidRPr="00974B2C">
          <w:rPr>
            <w:rStyle w:val="Hyperlink"/>
            <w:noProof/>
          </w:rPr>
          <w:t>Section 3: Convert a Physical Server t</w:t>
        </w:r>
        <w:r w:rsidRPr="00974B2C">
          <w:rPr>
            <w:rStyle w:val="Hyperlink"/>
            <w:noProof/>
          </w:rPr>
          <w:t>o</w:t>
        </w:r>
        <w:r w:rsidRPr="00974B2C">
          <w:rPr>
            <w:rStyle w:val="Hyperlink"/>
            <w:noProof/>
          </w:rPr>
          <w:t xml:space="preserve"> a Virtual Server</w:t>
        </w:r>
        <w:r>
          <w:rPr>
            <w:noProof/>
          </w:rPr>
          <w:tab/>
        </w:r>
        <w:r>
          <w:rPr>
            <w:noProof/>
          </w:rPr>
          <w:fldChar w:fldCharType="begin"/>
        </w:r>
        <w:r>
          <w:rPr>
            <w:noProof/>
          </w:rPr>
          <w:instrText xml:space="preserve"> PAGEREF _Toc176167908 \h </w:instrText>
        </w:r>
        <w:r>
          <w:rPr>
            <w:noProof/>
          </w:rPr>
        </w:r>
        <w:r>
          <w:rPr>
            <w:noProof/>
          </w:rPr>
          <w:fldChar w:fldCharType="separate"/>
        </w:r>
        <w:r w:rsidR="00645356">
          <w:rPr>
            <w:noProof/>
          </w:rPr>
          <w:t>70</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09" w:history="1">
        <w:r w:rsidRPr="00974B2C">
          <w:rPr>
            <w:rStyle w:val="Hyperlink"/>
            <w:noProof/>
          </w:rPr>
          <w:t xml:space="preserve">Section 4: </w:t>
        </w:r>
        <w:r w:rsidRPr="00974B2C">
          <w:rPr>
            <w:rStyle w:val="Hyperlink"/>
            <w:noProof/>
          </w:rPr>
          <w:t>I</w:t>
        </w:r>
        <w:r w:rsidRPr="00974B2C">
          <w:rPr>
            <w:rStyle w:val="Hyperlink"/>
            <w:noProof/>
          </w:rPr>
          <w:t>nstall and Configure Data Protection Manager</w:t>
        </w:r>
        <w:r>
          <w:rPr>
            <w:noProof/>
          </w:rPr>
          <w:tab/>
        </w:r>
        <w:r>
          <w:rPr>
            <w:noProof/>
          </w:rPr>
          <w:fldChar w:fldCharType="begin"/>
        </w:r>
        <w:r>
          <w:rPr>
            <w:noProof/>
          </w:rPr>
          <w:instrText xml:space="preserve"> PAGEREF _Toc176167909 \h </w:instrText>
        </w:r>
        <w:r>
          <w:rPr>
            <w:noProof/>
          </w:rPr>
        </w:r>
        <w:r>
          <w:rPr>
            <w:noProof/>
          </w:rPr>
          <w:fldChar w:fldCharType="separate"/>
        </w:r>
        <w:r w:rsidR="00645356">
          <w:rPr>
            <w:noProof/>
          </w:rPr>
          <w:t>99</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0" w:history="1">
        <w:r w:rsidRPr="00974B2C">
          <w:rPr>
            <w:rStyle w:val="Hyperlink"/>
            <w:noProof/>
          </w:rPr>
          <w:t>Section 5: Ba</w:t>
        </w:r>
        <w:r w:rsidRPr="00974B2C">
          <w:rPr>
            <w:rStyle w:val="Hyperlink"/>
            <w:noProof/>
          </w:rPr>
          <w:t>c</w:t>
        </w:r>
        <w:r w:rsidRPr="00974B2C">
          <w:rPr>
            <w:rStyle w:val="Hyperlink"/>
            <w:noProof/>
          </w:rPr>
          <w:t>k Up and Resto</w:t>
        </w:r>
        <w:r w:rsidRPr="00974B2C">
          <w:rPr>
            <w:rStyle w:val="Hyperlink"/>
            <w:noProof/>
          </w:rPr>
          <w:t>r</w:t>
        </w:r>
        <w:r w:rsidRPr="00974B2C">
          <w:rPr>
            <w:rStyle w:val="Hyperlink"/>
            <w:noProof/>
          </w:rPr>
          <w:t>e</w:t>
        </w:r>
        <w:r w:rsidRPr="00974B2C">
          <w:rPr>
            <w:rStyle w:val="Hyperlink"/>
            <w:noProof/>
          </w:rPr>
          <w:t xml:space="preserve"> </w:t>
        </w:r>
        <w:r w:rsidRPr="00974B2C">
          <w:rPr>
            <w:rStyle w:val="Hyperlink"/>
            <w:noProof/>
          </w:rPr>
          <w:t>to a Running VM</w:t>
        </w:r>
        <w:r>
          <w:rPr>
            <w:noProof/>
          </w:rPr>
          <w:tab/>
        </w:r>
        <w:r>
          <w:rPr>
            <w:noProof/>
          </w:rPr>
          <w:fldChar w:fldCharType="begin"/>
        </w:r>
        <w:r>
          <w:rPr>
            <w:noProof/>
          </w:rPr>
          <w:instrText xml:space="preserve"> PAGEREF _Toc176167910 \h </w:instrText>
        </w:r>
        <w:r>
          <w:rPr>
            <w:noProof/>
          </w:rPr>
        </w:r>
        <w:r>
          <w:rPr>
            <w:noProof/>
          </w:rPr>
          <w:fldChar w:fldCharType="separate"/>
        </w:r>
        <w:r w:rsidR="00645356">
          <w:rPr>
            <w:noProof/>
          </w:rPr>
          <w:t>116</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1" w:history="1">
        <w:r w:rsidRPr="00974B2C">
          <w:rPr>
            <w:rStyle w:val="Hyperlink"/>
            <w:noProof/>
          </w:rPr>
          <w:t>Section 6: Mo</w:t>
        </w:r>
        <w:r w:rsidRPr="00974B2C">
          <w:rPr>
            <w:rStyle w:val="Hyperlink"/>
            <w:noProof/>
          </w:rPr>
          <w:t>n</w:t>
        </w:r>
        <w:r w:rsidRPr="00974B2C">
          <w:rPr>
            <w:rStyle w:val="Hyperlink"/>
            <w:noProof/>
          </w:rPr>
          <w:t>itor and Report</w:t>
        </w:r>
        <w:r>
          <w:rPr>
            <w:noProof/>
          </w:rPr>
          <w:tab/>
        </w:r>
        <w:r>
          <w:rPr>
            <w:noProof/>
          </w:rPr>
          <w:fldChar w:fldCharType="begin"/>
        </w:r>
        <w:r>
          <w:rPr>
            <w:noProof/>
          </w:rPr>
          <w:instrText xml:space="preserve"> PAGEREF _Toc176167911 \h </w:instrText>
        </w:r>
        <w:r>
          <w:rPr>
            <w:noProof/>
          </w:rPr>
        </w:r>
        <w:r>
          <w:rPr>
            <w:noProof/>
          </w:rPr>
          <w:fldChar w:fldCharType="separate"/>
        </w:r>
        <w:r w:rsidR="00645356">
          <w:rPr>
            <w:noProof/>
          </w:rPr>
          <w:t>132</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2" w:history="1">
        <w:r w:rsidRPr="00974B2C">
          <w:rPr>
            <w:rStyle w:val="Hyperlink"/>
            <w:noProof/>
          </w:rPr>
          <w:t>Appendix A: Install IIS via Control Panel</w:t>
        </w:r>
        <w:r>
          <w:rPr>
            <w:noProof/>
          </w:rPr>
          <w:tab/>
        </w:r>
        <w:r>
          <w:rPr>
            <w:noProof/>
          </w:rPr>
          <w:fldChar w:fldCharType="begin"/>
        </w:r>
        <w:r>
          <w:rPr>
            <w:noProof/>
          </w:rPr>
          <w:instrText xml:space="preserve"> PAGEREF _Toc176167912 \h </w:instrText>
        </w:r>
        <w:r>
          <w:rPr>
            <w:noProof/>
          </w:rPr>
        </w:r>
        <w:r>
          <w:rPr>
            <w:noProof/>
          </w:rPr>
          <w:fldChar w:fldCharType="separate"/>
        </w:r>
        <w:r w:rsidR="00645356">
          <w:rPr>
            <w:noProof/>
          </w:rPr>
          <w:t>138</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3" w:history="1">
        <w:r w:rsidRPr="00974B2C">
          <w:rPr>
            <w:rStyle w:val="Hyperlink"/>
            <w:noProof/>
          </w:rPr>
          <w:t>Appendix B: Virtual Server Security Considerations</w:t>
        </w:r>
        <w:r>
          <w:rPr>
            <w:noProof/>
          </w:rPr>
          <w:tab/>
        </w:r>
        <w:r>
          <w:rPr>
            <w:noProof/>
          </w:rPr>
          <w:fldChar w:fldCharType="begin"/>
        </w:r>
        <w:r>
          <w:rPr>
            <w:noProof/>
          </w:rPr>
          <w:instrText xml:space="preserve"> PAGEREF _Toc176167913 \h </w:instrText>
        </w:r>
        <w:r>
          <w:rPr>
            <w:noProof/>
          </w:rPr>
        </w:r>
        <w:r>
          <w:rPr>
            <w:noProof/>
          </w:rPr>
          <w:fldChar w:fldCharType="separate"/>
        </w:r>
        <w:r w:rsidR="00645356">
          <w:rPr>
            <w:noProof/>
          </w:rPr>
          <w:t>143</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4" w:history="1">
        <w:r w:rsidRPr="00974B2C">
          <w:rPr>
            <w:rStyle w:val="Hyperlink"/>
            <w:noProof/>
          </w:rPr>
          <w:t>Appendix C: DPM Protocols and Ports</w:t>
        </w:r>
        <w:r>
          <w:rPr>
            <w:noProof/>
          </w:rPr>
          <w:tab/>
        </w:r>
        <w:r>
          <w:rPr>
            <w:noProof/>
          </w:rPr>
          <w:fldChar w:fldCharType="begin"/>
        </w:r>
        <w:r>
          <w:rPr>
            <w:noProof/>
          </w:rPr>
          <w:instrText xml:space="preserve"> PAGEREF _Toc176167914 \h </w:instrText>
        </w:r>
        <w:r>
          <w:rPr>
            <w:noProof/>
          </w:rPr>
        </w:r>
        <w:r>
          <w:rPr>
            <w:noProof/>
          </w:rPr>
          <w:fldChar w:fldCharType="separate"/>
        </w:r>
        <w:r w:rsidR="00645356">
          <w:rPr>
            <w:noProof/>
          </w:rPr>
          <w:t>144</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5" w:history="1">
        <w:r w:rsidRPr="00974B2C">
          <w:rPr>
            <w:rStyle w:val="Hyperlink"/>
            <w:noProof/>
          </w:rPr>
          <w:t>Appendix D: Install the iSCSI Software Initiator</w:t>
        </w:r>
        <w:r>
          <w:rPr>
            <w:noProof/>
          </w:rPr>
          <w:tab/>
        </w:r>
        <w:r>
          <w:rPr>
            <w:noProof/>
          </w:rPr>
          <w:fldChar w:fldCharType="begin"/>
        </w:r>
        <w:r>
          <w:rPr>
            <w:noProof/>
          </w:rPr>
          <w:instrText xml:space="preserve"> PAGEREF _Toc176167915 \h </w:instrText>
        </w:r>
        <w:r>
          <w:rPr>
            <w:noProof/>
          </w:rPr>
        </w:r>
        <w:r>
          <w:rPr>
            <w:noProof/>
          </w:rPr>
          <w:fldChar w:fldCharType="separate"/>
        </w:r>
        <w:r w:rsidR="00645356">
          <w:rPr>
            <w:noProof/>
          </w:rPr>
          <w:t>145</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6" w:history="1">
        <w:r w:rsidRPr="00974B2C">
          <w:rPr>
            <w:rStyle w:val="Hyperlink"/>
            <w:noProof/>
          </w:rPr>
          <w:t>Appendix E: Reallocate RAM for Your Virtual Machine</w:t>
        </w:r>
        <w:r>
          <w:rPr>
            <w:noProof/>
          </w:rPr>
          <w:tab/>
        </w:r>
        <w:r>
          <w:rPr>
            <w:noProof/>
          </w:rPr>
          <w:fldChar w:fldCharType="begin"/>
        </w:r>
        <w:r>
          <w:rPr>
            <w:noProof/>
          </w:rPr>
          <w:instrText xml:space="preserve"> PAGEREF _Toc176167916 \h </w:instrText>
        </w:r>
        <w:r>
          <w:rPr>
            <w:noProof/>
          </w:rPr>
        </w:r>
        <w:r>
          <w:rPr>
            <w:noProof/>
          </w:rPr>
          <w:fldChar w:fldCharType="separate"/>
        </w:r>
        <w:r w:rsidR="00645356">
          <w:rPr>
            <w:noProof/>
          </w:rPr>
          <w:t>152</w:t>
        </w:r>
        <w:r>
          <w:rPr>
            <w:noProof/>
          </w:rPr>
          <w:fldChar w:fldCharType="end"/>
        </w:r>
      </w:hyperlink>
    </w:p>
    <w:p w:rsidR="008F11B3" w:rsidRDefault="008F11B3">
      <w:pPr>
        <w:pStyle w:val="TOC1"/>
        <w:rPr>
          <w:rFonts w:eastAsia="Times New Roman" w:cs="Times New Roman"/>
          <w:bCs w:val="0"/>
          <w:noProof/>
          <w:kern w:val="0"/>
          <w:sz w:val="22"/>
          <w:lang w:eastAsia="en-US"/>
        </w:rPr>
      </w:pPr>
      <w:hyperlink w:anchor="_Toc176167917" w:history="1">
        <w:r w:rsidRPr="00974B2C">
          <w:rPr>
            <w:rStyle w:val="Hyperlink"/>
            <w:noProof/>
          </w:rPr>
          <w:t>Related Links</w:t>
        </w:r>
        <w:r>
          <w:rPr>
            <w:noProof/>
          </w:rPr>
          <w:tab/>
        </w:r>
        <w:r>
          <w:rPr>
            <w:noProof/>
          </w:rPr>
          <w:fldChar w:fldCharType="begin"/>
        </w:r>
        <w:r>
          <w:rPr>
            <w:noProof/>
          </w:rPr>
          <w:instrText xml:space="preserve"> PAGEREF _Toc176167917 \h </w:instrText>
        </w:r>
        <w:r>
          <w:rPr>
            <w:noProof/>
          </w:rPr>
        </w:r>
        <w:r>
          <w:rPr>
            <w:noProof/>
          </w:rPr>
          <w:fldChar w:fldCharType="separate"/>
        </w:r>
        <w:r w:rsidR="00645356">
          <w:rPr>
            <w:noProof/>
          </w:rPr>
          <w:t>154</w:t>
        </w:r>
        <w:r>
          <w:rPr>
            <w:noProof/>
          </w:rPr>
          <w:fldChar w:fldCharType="end"/>
        </w:r>
      </w:hyperlink>
    </w:p>
    <w:p w:rsidR="009A4A4E" w:rsidRDefault="0056791D" w:rsidP="00AF2C80">
      <w:pPr>
        <w:pStyle w:val="Version"/>
      </w:pPr>
      <w:r w:rsidRPr="008C608C">
        <w:fldChar w:fldCharType="end"/>
      </w:r>
      <w:r w:rsidR="00F52787">
        <w:t xml:space="preserve">Version </w:t>
      </w:r>
    </w:p>
    <w:p w:rsidR="009A4A4E" w:rsidRDefault="00E32183" w:rsidP="00E32183">
      <w:pPr>
        <w:pStyle w:val="Heading1"/>
      </w:pPr>
      <w:bookmarkStart w:id="1" w:name="_Introduction"/>
      <w:bookmarkStart w:id="2" w:name="_Toc175627070"/>
      <w:bookmarkStart w:id="3" w:name="_Toc176167904"/>
      <w:bookmarkEnd w:id="0"/>
      <w:bookmarkEnd w:id="1"/>
      <w:r>
        <w:lastRenderedPageBreak/>
        <w:t>Introduction</w:t>
      </w:r>
      <w:bookmarkEnd w:id="2"/>
      <w:bookmarkEnd w:id="3"/>
    </w:p>
    <w:p w:rsidR="00C9216C" w:rsidRDefault="009E13CD" w:rsidP="007A7886">
      <w:r>
        <w:t>Many</w:t>
      </w:r>
      <w:r w:rsidR="00FC3FD8">
        <w:t xml:space="preserve"> mid-sized and larger businesses may want to create virtual machines to consolidate or isolate workloads within their IT infrastructure, but </w:t>
      </w:r>
      <w:r>
        <w:t xml:space="preserve">they may be concerned about deploying and </w:t>
      </w:r>
      <w:r w:rsidR="00FC3FD8">
        <w:t xml:space="preserve">managing </w:t>
      </w:r>
      <w:r>
        <w:t xml:space="preserve">these virtual machines </w:t>
      </w:r>
      <w:r w:rsidR="00FC3FD8">
        <w:t xml:space="preserve">and </w:t>
      </w:r>
      <w:r>
        <w:t xml:space="preserve">about </w:t>
      </w:r>
      <w:r w:rsidR="00F94549">
        <w:t>backing up</w:t>
      </w:r>
      <w:r w:rsidR="00FC3FD8">
        <w:t xml:space="preserve"> their business data and applications. </w:t>
      </w:r>
      <w:r w:rsidR="00D77C56">
        <w:t xml:space="preserve">Microsoft® </w:t>
      </w:r>
      <w:r w:rsidR="00C9216C">
        <w:t>Virtual Server</w:t>
      </w:r>
      <w:r w:rsidR="00FC3FD8">
        <w:t xml:space="preserve"> 2005 R2 </w:t>
      </w:r>
      <w:r w:rsidR="007A32EC">
        <w:t>Service Pack 1 (</w:t>
      </w:r>
      <w:r w:rsidR="00FC3FD8">
        <w:t>SP1</w:t>
      </w:r>
      <w:r w:rsidR="007A32EC">
        <w:t>)</w:t>
      </w:r>
      <w:r w:rsidR="00C9216C">
        <w:t xml:space="preserve">, </w:t>
      </w:r>
      <w:r w:rsidR="00D77C56">
        <w:t xml:space="preserve">Microsoft® System Center </w:t>
      </w:r>
      <w:r w:rsidR="00C9216C">
        <w:t>Virtual Machine Manager</w:t>
      </w:r>
      <w:r w:rsidR="00286431">
        <w:t xml:space="preserve"> (SCVMM)</w:t>
      </w:r>
      <w:r w:rsidR="00C9216C">
        <w:t xml:space="preserve">, and </w:t>
      </w:r>
      <w:r w:rsidR="00286431">
        <w:t xml:space="preserve">Microsoft® System Center </w:t>
      </w:r>
      <w:r w:rsidR="00C9216C">
        <w:t>Data Protection Manager</w:t>
      </w:r>
      <w:r w:rsidR="00286431">
        <w:t xml:space="preserve"> (DPM)</w:t>
      </w:r>
      <w:r w:rsidR="00323E52">
        <w:t xml:space="preserve"> </w:t>
      </w:r>
      <w:r w:rsidR="00C9216C">
        <w:t xml:space="preserve">work together </w:t>
      </w:r>
      <w:r w:rsidR="00382F68">
        <w:t xml:space="preserve">so that you, the IT generalist, can easily </w:t>
      </w:r>
      <w:r>
        <w:t xml:space="preserve">create, </w:t>
      </w:r>
      <w:r w:rsidR="00FC3FD8">
        <w:t>manage</w:t>
      </w:r>
      <w:r>
        <w:t>,</w:t>
      </w:r>
      <w:r w:rsidR="00FC3FD8">
        <w:t xml:space="preserve"> and </w:t>
      </w:r>
      <w:r w:rsidR="00F94549">
        <w:t>back up</w:t>
      </w:r>
      <w:r w:rsidR="00FC3FD8">
        <w:t xml:space="preserve"> your virtual infrastructure</w:t>
      </w:r>
      <w:r w:rsidR="00382F68">
        <w:t>.</w:t>
      </w:r>
    </w:p>
    <w:p w:rsidR="00E338E8" w:rsidRDefault="00C9216C" w:rsidP="00E338E8">
      <w:r>
        <w:t>In conjunction with Virtual Server</w:t>
      </w:r>
      <w:r w:rsidR="00FC3FD8">
        <w:t>, SCVMM</w:t>
      </w:r>
      <w:r w:rsidR="00E44992">
        <w:t xml:space="preserve"> </w:t>
      </w:r>
      <w:r>
        <w:t>provides a straightforward and cost-effective solution for unified management of physical and virtual machines, consolidation of underutilized physical servers, and rapid provisioning of new virtual machines by leveraging the expertise and investments in Windows Server</w:t>
      </w:r>
      <w:r w:rsidR="007A32EC">
        <w:t>®</w:t>
      </w:r>
      <w:r>
        <w:t xml:space="preserve"> technology.</w:t>
      </w:r>
      <w:r w:rsidR="00FC3FD8">
        <w:t xml:space="preserve"> </w:t>
      </w:r>
      <w:r w:rsidR="00365544">
        <w:t>With SCVMM, y</w:t>
      </w:r>
      <w:r w:rsidR="00E338E8">
        <w:t xml:space="preserve">ou </w:t>
      </w:r>
      <w:r w:rsidR="00365544">
        <w:t>can easily</w:t>
      </w:r>
      <w:r w:rsidR="00E338E8">
        <w:t xml:space="preserve"> migrate your workloads from a physical server to a server running within a virtual machine</w:t>
      </w:r>
      <w:r w:rsidR="00E338E8" w:rsidRPr="008B15A8">
        <w:t>—physical-to-virtual (P2V) migration—</w:t>
      </w:r>
      <w:r w:rsidR="00E338E8">
        <w:t>that is provided and managed by Virtual Server 2005.</w:t>
      </w:r>
    </w:p>
    <w:p w:rsidR="00C9216C" w:rsidRDefault="00FC3FD8" w:rsidP="00C9216C">
      <w:r>
        <w:t>DPM</w:t>
      </w:r>
      <w:r w:rsidRPr="00C9216C">
        <w:t xml:space="preserve"> </w:t>
      </w:r>
      <w:r>
        <w:t>delivers</w:t>
      </w:r>
      <w:r w:rsidR="00C9216C" w:rsidRPr="00C9216C">
        <w:t xml:space="preserve"> continuous data </w:t>
      </w:r>
      <w:r w:rsidR="00F94549">
        <w:t>backup</w:t>
      </w:r>
      <w:r w:rsidR="00382F68">
        <w:t xml:space="preserve"> for </w:t>
      </w:r>
      <w:r w:rsidR="00584E72">
        <w:t>Virtual Server-based virtual machines as well as physical servers,</w:t>
      </w:r>
      <w:r w:rsidR="00C9216C" w:rsidRPr="00C9216C">
        <w:t xml:space="preserve"> using seamlessly integrated disk and tape media.</w:t>
      </w:r>
      <w:r w:rsidR="00584E72">
        <w:t xml:space="preserve"> You can take advantage of server virtualization in your IT environment and enjoy best-of-breed protection for your virtualized workloads without pausing or turning off your virtual machines.</w:t>
      </w:r>
    </w:p>
    <w:p w:rsidR="003809E0" w:rsidRDefault="00FC3FD8" w:rsidP="003809E0">
      <w:r>
        <w:t xml:space="preserve">The scenario presented in this cookbook will take you through the steps necessary to </w:t>
      </w:r>
      <w:r w:rsidR="00584E72">
        <w:t xml:space="preserve">install Virtual </w:t>
      </w:r>
      <w:r w:rsidR="009E13CD">
        <w:t xml:space="preserve">Server and </w:t>
      </w:r>
      <w:r w:rsidR="00584E72">
        <w:t xml:space="preserve">SCVMM, and then </w:t>
      </w:r>
      <w:r>
        <w:t>convert a workload to a virtual machine</w:t>
      </w:r>
      <w:r w:rsidR="00584E72">
        <w:t xml:space="preserve">. </w:t>
      </w:r>
      <w:r w:rsidR="009E13CD">
        <w:t>This cookbook also includes the steps necessary to install DPM and to back up a running virtual machi</w:t>
      </w:r>
      <w:r w:rsidR="007A32EC">
        <w:t>ne, as well as i</w:t>
      </w:r>
      <w:r w:rsidR="009E13CD">
        <w:t>nformation about monitoring and reporting using DPM.</w:t>
      </w:r>
    </w:p>
    <w:p w:rsidR="00562B4F" w:rsidRDefault="00384A34" w:rsidP="003809E0">
      <w:pPr>
        <w:pStyle w:val="Heading3"/>
      </w:pPr>
      <w:r>
        <w:br w:type="page"/>
      </w:r>
      <w:r w:rsidR="00562B4F">
        <w:lastRenderedPageBreak/>
        <w:t>Intended Audience</w:t>
      </w:r>
    </w:p>
    <w:p w:rsidR="00562B4F" w:rsidRPr="0086641B" w:rsidRDefault="00562B4F" w:rsidP="00562B4F">
      <w:r>
        <w:t xml:space="preserve">This deployment cookbook is written for </w:t>
      </w:r>
      <w:r w:rsidR="00286431">
        <w:t>you, the</w:t>
      </w:r>
      <w:r>
        <w:t xml:space="preserve"> IT generalist. The goal of this guide is to provide all of the steps and guidance necessary for you to successfully</w:t>
      </w:r>
      <w:r w:rsidR="00E44992">
        <w:t xml:space="preserve"> install and configure Virtual Server</w:t>
      </w:r>
      <w:r w:rsidR="00C9216C">
        <w:t xml:space="preserve">, </w:t>
      </w:r>
      <w:r w:rsidR="00E44992">
        <w:t>SCVMM</w:t>
      </w:r>
      <w:r w:rsidR="00C9216C">
        <w:t xml:space="preserve">, and </w:t>
      </w:r>
      <w:r w:rsidR="00E44992">
        <w:t>DPM</w:t>
      </w:r>
      <w:r w:rsidR="00323E52">
        <w:t>,</w:t>
      </w:r>
      <w:r w:rsidR="00C9216C">
        <w:t xml:space="preserve"> and then </w:t>
      </w:r>
      <w:r w:rsidR="00323E52">
        <w:t xml:space="preserve">to </w:t>
      </w:r>
      <w:r w:rsidR="00C9216C">
        <w:t xml:space="preserve">use them in your </w:t>
      </w:r>
      <w:r w:rsidR="00382F68">
        <w:t xml:space="preserve">production </w:t>
      </w:r>
      <w:r w:rsidR="00C9216C">
        <w:t>environment.</w:t>
      </w:r>
    </w:p>
    <w:p w:rsidR="00562B4F" w:rsidRDefault="007200C4" w:rsidP="007200C4">
      <w:pPr>
        <w:pStyle w:val="Heading3"/>
      </w:pPr>
      <w:r>
        <w:t xml:space="preserve">Using </w:t>
      </w:r>
      <w:r w:rsidR="00171F0B">
        <w:t xml:space="preserve">This </w:t>
      </w:r>
      <w:r>
        <w:t>Guide</w:t>
      </w:r>
    </w:p>
    <w:p w:rsidR="002452F0" w:rsidRDefault="002452F0" w:rsidP="00610529">
      <w:r>
        <w:t>This cookbook serves t</w:t>
      </w:r>
      <w:r w:rsidR="00171F0B">
        <w:t>w</w:t>
      </w:r>
      <w:r>
        <w:t xml:space="preserve">o purposes. First, you can follow the step-by-step instructions in a test environment to get </w:t>
      </w:r>
      <w:r w:rsidR="00171F0B">
        <w:t xml:space="preserve">a </w:t>
      </w:r>
      <w:r>
        <w:t xml:space="preserve">basic understanding of the concepts, techniques, </w:t>
      </w:r>
      <w:r w:rsidR="00171F0B">
        <w:t xml:space="preserve">and </w:t>
      </w:r>
      <w:r>
        <w:t>applications used in this scenario. Second, you can refer back to this cookbook as a how-to guide to performing specific tasks in a production environment.</w:t>
      </w:r>
    </w:p>
    <w:p w:rsidR="007200C4" w:rsidRDefault="007200C4" w:rsidP="00610529">
      <w:r>
        <w:t xml:space="preserve">To </w:t>
      </w:r>
      <w:r w:rsidR="00FC4227">
        <w:t>cover the bases</w:t>
      </w:r>
      <w:r>
        <w:t xml:space="preserve">, this cookbook </w:t>
      </w:r>
      <w:r w:rsidR="00FC4227">
        <w:t xml:space="preserve">probably </w:t>
      </w:r>
      <w:r>
        <w:t xml:space="preserve">contains more information than you need. In addition to the </w:t>
      </w:r>
      <w:r w:rsidR="00587D68">
        <w:t>t</w:t>
      </w:r>
      <w:r w:rsidR="00FC4227">
        <w:t xml:space="preserve">able </w:t>
      </w:r>
      <w:r>
        <w:t xml:space="preserve">of </w:t>
      </w:r>
      <w:r w:rsidR="00587D68">
        <w:t>c</w:t>
      </w:r>
      <w:r w:rsidR="00FC4227">
        <w:t xml:space="preserve">ontents </w:t>
      </w:r>
      <w:r>
        <w:t xml:space="preserve">at the beginning of </w:t>
      </w:r>
      <w:r w:rsidR="00FC4227">
        <w:t xml:space="preserve">this </w:t>
      </w:r>
      <w:r>
        <w:t xml:space="preserve">guide, each section </w:t>
      </w:r>
      <w:r w:rsidR="00FC4227">
        <w:t>also includes</w:t>
      </w:r>
      <w:r>
        <w:t xml:space="preserve"> its o</w:t>
      </w:r>
      <w:r w:rsidR="00FC4227">
        <w:t>w</w:t>
      </w:r>
      <w:r>
        <w:t xml:space="preserve">n table of contents so that you </w:t>
      </w:r>
      <w:r w:rsidR="00171F0B">
        <w:t xml:space="preserve">can </w:t>
      </w:r>
      <w:r w:rsidR="00FC4227">
        <w:t xml:space="preserve">easily </w:t>
      </w:r>
      <w:r>
        <w:t xml:space="preserve">find the steps that </w:t>
      </w:r>
      <w:r w:rsidR="00FC4227">
        <w:t>you need most</w:t>
      </w:r>
      <w:r>
        <w:t>.</w:t>
      </w:r>
      <w:r w:rsidR="00E4024E">
        <w:t xml:space="preserve"> If you already have a component installed or a step completed, move on to the next step or section.</w:t>
      </w:r>
    </w:p>
    <w:p w:rsidR="009A4A4E" w:rsidRPr="00AF2C80" w:rsidRDefault="00D43F44" w:rsidP="00AF2C80">
      <w:pPr>
        <w:pStyle w:val="Heading1"/>
      </w:pPr>
      <w:bookmarkStart w:id="4" w:name="_Toc175627071"/>
      <w:bookmarkStart w:id="5" w:name="_Toc176167905"/>
      <w:r w:rsidRPr="00AF2C80">
        <w:lastRenderedPageBreak/>
        <w:t>Before You Begin</w:t>
      </w:r>
      <w:bookmarkEnd w:id="4"/>
      <w:bookmarkEnd w:id="5"/>
    </w:p>
    <w:p w:rsidR="0086641B" w:rsidRDefault="00443804" w:rsidP="0086641B">
      <w:r>
        <w:t>In t</w:t>
      </w:r>
      <w:r w:rsidR="00695A09">
        <w:t>his section</w:t>
      </w:r>
      <w:r>
        <w:t>, we</w:t>
      </w:r>
      <w:r w:rsidR="009F7DD4">
        <w:t xml:space="preserve"> cover the hardware and software </w:t>
      </w:r>
      <w:r w:rsidR="00695A09">
        <w:t>prerequisites</w:t>
      </w:r>
      <w:r w:rsidR="00FC4227">
        <w:t>,</w:t>
      </w:r>
      <w:r w:rsidR="00695A09">
        <w:t xml:space="preserve"> as well as </w:t>
      </w:r>
      <w:r w:rsidR="00F54D72">
        <w:t xml:space="preserve">other </w:t>
      </w:r>
      <w:r w:rsidR="009F7DD4">
        <w:t>information</w:t>
      </w:r>
      <w:r w:rsidR="00F54D72">
        <w:t xml:space="preserve"> that will help you </w:t>
      </w:r>
      <w:r w:rsidR="00695A09">
        <w:t>get the most out of this guide.</w:t>
      </w:r>
    </w:p>
    <w:p w:rsidR="002452F0" w:rsidRDefault="002452F0" w:rsidP="002452F0">
      <w:pPr>
        <w:pStyle w:val="Heading3"/>
      </w:pPr>
      <w:r>
        <w:t>Necessary Hardware to Follow Along</w:t>
      </w:r>
    </w:p>
    <w:p w:rsidR="002452F0" w:rsidRDefault="007D3AEE" w:rsidP="0086641B">
      <w:r>
        <w:t>I</w:t>
      </w:r>
      <w:r w:rsidR="0088003B">
        <w:t xml:space="preserve">n order to learn the basics of using </w:t>
      </w:r>
      <w:r w:rsidR="00EB22E4">
        <w:t xml:space="preserve">Virtual Server, </w:t>
      </w:r>
      <w:r w:rsidR="001E5879">
        <w:t>Virtual Machine</w:t>
      </w:r>
      <w:r w:rsidR="007A78E7">
        <w:t xml:space="preserve"> Manager</w:t>
      </w:r>
      <w:r w:rsidR="0088003B">
        <w:t xml:space="preserve">, </w:t>
      </w:r>
      <w:r w:rsidR="00EB22E4">
        <w:t xml:space="preserve">and Data Protection Manager, </w:t>
      </w:r>
      <w:r w:rsidR="0088003B">
        <w:t>you will need the following hardware in your test environment</w:t>
      </w:r>
      <w:r w:rsidRPr="007D3AEE">
        <w:t xml:space="preserve"> </w:t>
      </w:r>
      <w:r>
        <w:t>when going through this cookbook</w:t>
      </w:r>
      <w:r w:rsidR="0088003B">
        <w:t>:</w:t>
      </w:r>
    </w:p>
    <w:p w:rsidR="00041AC6" w:rsidRDefault="00EB22E4" w:rsidP="00041AC6">
      <w:pPr>
        <w:pStyle w:val="Heading4"/>
      </w:pPr>
      <w:r>
        <w:t>Three</w:t>
      </w:r>
      <w:r w:rsidR="0088003B" w:rsidRPr="008C71A0">
        <w:t xml:space="preserve"> (</w:t>
      </w:r>
      <w:r>
        <w:t>3</w:t>
      </w:r>
      <w:r w:rsidR="0088003B" w:rsidRPr="008C71A0">
        <w:t xml:space="preserve">) </w:t>
      </w:r>
      <w:r w:rsidR="00964148">
        <w:t>p</w:t>
      </w:r>
      <w:r w:rsidR="0088003B" w:rsidRPr="008C71A0">
        <w:t xml:space="preserve">hysical </w:t>
      </w:r>
      <w:r w:rsidR="00964148">
        <w:t>s</w:t>
      </w:r>
      <w:r w:rsidR="0088003B" w:rsidRPr="008C71A0">
        <w:t>erver</w:t>
      </w:r>
      <w:r w:rsidR="00690819">
        <w:t>s</w:t>
      </w:r>
    </w:p>
    <w:p w:rsidR="0088003B" w:rsidRDefault="00EC7613" w:rsidP="0086641B">
      <w:r>
        <w:t>The first</w:t>
      </w:r>
      <w:r w:rsidR="0088003B">
        <w:t xml:space="preserve"> server</w:t>
      </w:r>
      <w:r w:rsidR="005A1268">
        <w:t xml:space="preserve">, </w:t>
      </w:r>
      <w:r w:rsidR="005A1268" w:rsidRPr="00E44992">
        <w:rPr>
          <w:b/>
        </w:rPr>
        <w:t>DC_SRV</w:t>
      </w:r>
      <w:r w:rsidR="005A1268">
        <w:t>,</w:t>
      </w:r>
      <w:r w:rsidR="0088003B">
        <w:t xml:space="preserve"> </w:t>
      </w:r>
      <w:r w:rsidR="00D76C15">
        <w:t xml:space="preserve">will </w:t>
      </w:r>
      <w:r w:rsidR="00881194">
        <w:t>host Virtual Server and System Center Virtual Machine Manager</w:t>
      </w:r>
      <w:r w:rsidR="00384A34">
        <w:t xml:space="preserve"> (SCVMM)</w:t>
      </w:r>
      <w:r w:rsidR="007D3AEE">
        <w:t>,</w:t>
      </w:r>
      <w:r w:rsidR="007F3551">
        <w:t xml:space="preserve"> and </w:t>
      </w:r>
      <w:r>
        <w:t>it</w:t>
      </w:r>
      <w:r w:rsidR="00690819">
        <w:t xml:space="preserve"> </w:t>
      </w:r>
      <w:r w:rsidR="007F3551">
        <w:t xml:space="preserve">must </w:t>
      </w:r>
      <w:r w:rsidR="0088003B">
        <w:t>have one of the following operating systems installed on it:</w:t>
      </w:r>
    </w:p>
    <w:p w:rsidR="0088003B" w:rsidRDefault="0088003B" w:rsidP="00E63A4F">
      <w:pPr>
        <w:numPr>
          <w:ilvl w:val="0"/>
          <w:numId w:val="73"/>
        </w:numPr>
      </w:pPr>
      <w:r>
        <w:t>Windows</w:t>
      </w:r>
      <w:r w:rsidR="006A7458">
        <w:t xml:space="preserve"> Server</w:t>
      </w:r>
      <w:r w:rsidR="003809E0">
        <w:t>®</w:t>
      </w:r>
      <w:r w:rsidR="006A7458">
        <w:t xml:space="preserve"> 2003 Standard Edition (</w:t>
      </w:r>
      <w:r w:rsidR="00B96235">
        <w:t xml:space="preserve">x86 </w:t>
      </w:r>
      <w:r w:rsidR="006A7458">
        <w:t>or x64 Edition) or</w:t>
      </w:r>
      <w:r>
        <w:t xml:space="preserve"> </w:t>
      </w:r>
      <w:smartTag w:uri="urn:schemas-microsoft-com:office:smarttags" w:element="place">
        <w:smartTag w:uri="urn:schemas-microsoft-com:office:smarttags" w:element="City">
          <w:r>
            <w:t>Enterprise</w:t>
          </w:r>
        </w:smartTag>
      </w:smartTag>
      <w:r>
        <w:t xml:space="preserve"> </w:t>
      </w:r>
      <w:r w:rsidR="006A7458">
        <w:t>Edition</w:t>
      </w:r>
      <w:r w:rsidR="00E638E1">
        <w:t xml:space="preserve"> (</w:t>
      </w:r>
      <w:r w:rsidR="00B96235" w:rsidRPr="00B96235">
        <w:t>x86</w:t>
      </w:r>
      <w:r w:rsidR="00B96235">
        <w:t xml:space="preserve"> </w:t>
      </w:r>
      <w:r w:rsidR="00E638E1">
        <w:t>or x64 Edition)</w:t>
      </w:r>
      <w:r w:rsidR="006A7458">
        <w:t xml:space="preserve">, R2 SP1 </w:t>
      </w:r>
    </w:p>
    <w:p w:rsidR="0088003B" w:rsidRDefault="008C71A0" w:rsidP="0088003B">
      <w:r>
        <w:t>To best ensure the respon</w:t>
      </w:r>
      <w:r w:rsidR="009F7DD4">
        <w:t xml:space="preserve">siveness of the </w:t>
      </w:r>
      <w:r w:rsidR="00B5701F">
        <w:t>environment and</w:t>
      </w:r>
      <w:r>
        <w:t xml:space="preserve"> to shorten the wait</w:t>
      </w:r>
      <w:r w:rsidR="007D3AEE">
        <w:t xml:space="preserve"> time</w:t>
      </w:r>
      <w:r>
        <w:t xml:space="preserve"> for installations to complete, </w:t>
      </w:r>
      <w:r w:rsidR="00EC7613">
        <w:t>the</w:t>
      </w:r>
      <w:r>
        <w:t xml:space="preserve"> server should have </w:t>
      </w:r>
      <w:r w:rsidR="00690819">
        <w:t>these recommended</w:t>
      </w:r>
      <w:r>
        <w:t xml:space="preserve"> characteristics:</w:t>
      </w:r>
    </w:p>
    <w:p w:rsidR="008C71A0" w:rsidRDefault="008C71A0" w:rsidP="00E63A4F">
      <w:pPr>
        <w:numPr>
          <w:ilvl w:val="0"/>
          <w:numId w:val="18"/>
        </w:numPr>
      </w:pPr>
      <w:r>
        <w:t xml:space="preserve">2 </w:t>
      </w:r>
      <w:r w:rsidR="00CF3F7D">
        <w:t xml:space="preserve">gigabytes (GB) </w:t>
      </w:r>
      <w:smartTag w:uri="urn:schemas-microsoft-com:office:smarttags" w:element="stockticker">
        <w:r>
          <w:t>RAM</w:t>
        </w:r>
      </w:smartTag>
    </w:p>
    <w:p w:rsidR="008C71A0" w:rsidRDefault="005A1268" w:rsidP="00E63A4F">
      <w:pPr>
        <w:numPr>
          <w:ilvl w:val="0"/>
          <w:numId w:val="18"/>
        </w:numPr>
      </w:pPr>
      <w:r>
        <w:t>2</w:t>
      </w:r>
      <w:r w:rsidR="008C71A0">
        <w:t xml:space="preserve"> GHz CPU</w:t>
      </w:r>
    </w:p>
    <w:p w:rsidR="008C71A0" w:rsidRDefault="005A1268" w:rsidP="00E63A4F">
      <w:pPr>
        <w:numPr>
          <w:ilvl w:val="0"/>
          <w:numId w:val="18"/>
        </w:numPr>
      </w:pPr>
      <w:r>
        <w:t>10</w:t>
      </w:r>
      <w:r w:rsidR="008C71A0">
        <w:t xml:space="preserve"> GB free hard drive space</w:t>
      </w:r>
    </w:p>
    <w:p w:rsidR="00DA71D0" w:rsidRDefault="00DA71D0" w:rsidP="00E63A4F">
      <w:pPr>
        <w:numPr>
          <w:ilvl w:val="0"/>
          <w:numId w:val="18"/>
        </w:numPr>
      </w:pPr>
      <w:r>
        <w:t>1 NIC</w:t>
      </w:r>
    </w:p>
    <w:p w:rsidR="00EC7613" w:rsidRDefault="00EC7613" w:rsidP="00EC7613">
      <w:r>
        <w:t>The second server</w:t>
      </w:r>
      <w:r w:rsidR="009F7DD4">
        <w:t xml:space="preserve">, </w:t>
      </w:r>
      <w:r w:rsidR="00BF3B4D" w:rsidRPr="00E44992">
        <w:rPr>
          <w:b/>
        </w:rPr>
        <w:t>member</w:t>
      </w:r>
      <w:r w:rsidR="009F7DD4" w:rsidRPr="00E44992">
        <w:rPr>
          <w:b/>
        </w:rPr>
        <w:t>_SRV1</w:t>
      </w:r>
      <w:r w:rsidR="009F7DD4">
        <w:t xml:space="preserve">, </w:t>
      </w:r>
      <w:r w:rsidR="001B5D16">
        <w:t>represents your production workload and will undergo the P2V migration</w:t>
      </w:r>
      <w:r>
        <w:t>. It must have the following operating system installed on it:</w:t>
      </w:r>
    </w:p>
    <w:p w:rsidR="00EC7613" w:rsidRDefault="006A7458" w:rsidP="00E63A4F">
      <w:pPr>
        <w:numPr>
          <w:ilvl w:val="0"/>
          <w:numId w:val="74"/>
        </w:numPr>
      </w:pPr>
      <w:r>
        <w:t>Windows Server 2003 Standar</w:t>
      </w:r>
      <w:r w:rsidR="00B96235">
        <w:t>d Edition or Enterprise Edition</w:t>
      </w:r>
      <w:r>
        <w:t xml:space="preserve"> SP1 or </w:t>
      </w:r>
      <w:r w:rsidR="00B96235">
        <w:t>later</w:t>
      </w:r>
      <w:r w:rsidR="009B56F2">
        <w:t xml:space="preserve"> </w:t>
      </w:r>
    </w:p>
    <w:p w:rsidR="009B56F2" w:rsidRDefault="009B56F2" w:rsidP="00B96235">
      <w:pPr>
        <w:pStyle w:val="Note"/>
      </w:pPr>
      <w:r w:rsidRPr="00B96235">
        <w:rPr>
          <w:b/>
        </w:rPr>
        <w:t>Note:</w:t>
      </w:r>
      <w:r w:rsidRPr="009B56F2">
        <w:t xml:space="preserve"> </w:t>
      </w:r>
      <w:r w:rsidRPr="00B96235">
        <w:t xml:space="preserve">SCVMM does not support 64-bit </w:t>
      </w:r>
      <w:r w:rsidR="005A752C" w:rsidRPr="00B96235">
        <w:t>guest operating systems</w:t>
      </w:r>
      <w:r w:rsidRPr="00B96235">
        <w:t>.</w:t>
      </w:r>
      <w:r>
        <w:t xml:space="preserve"> </w:t>
      </w:r>
    </w:p>
    <w:p w:rsidR="009B56F2" w:rsidRDefault="00EB22E4" w:rsidP="0088003B">
      <w:r>
        <w:t xml:space="preserve">The third server, </w:t>
      </w:r>
      <w:r w:rsidRPr="00E44992">
        <w:rPr>
          <w:b/>
        </w:rPr>
        <w:t>DPM_SRV</w:t>
      </w:r>
      <w:r>
        <w:t xml:space="preserve">, will host </w:t>
      </w:r>
      <w:r w:rsidR="00680722">
        <w:t>DPM</w:t>
      </w:r>
      <w:r>
        <w:t>.</w:t>
      </w:r>
      <w:r w:rsidR="00E34BAA">
        <w:t xml:space="preserve"> </w:t>
      </w:r>
      <w:r w:rsidR="005A752C">
        <w:t xml:space="preserve">After </w:t>
      </w:r>
      <w:r w:rsidR="00BF3B4D">
        <w:rPr>
          <w:b/>
        </w:rPr>
        <w:t>m</w:t>
      </w:r>
      <w:r w:rsidR="00E57E2C">
        <w:rPr>
          <w:b/>
        </w:rPr>
        <w:t>ember_</w:t>
      </w:r>
      <w:r w:rsidR="00BF3B4D">
        <w:rPr>
          <w:b/>
        </w:rPr>
        <w:t>SRV</w:t>
      </w:r>
      <w:r w:rsidR="005A752C" w:rsidRPr="00E44992">
        <w:rPr>
          <w:b/>
        </w:rPr>
        <w:t>1</w:t>
      </w:r>
      <w:r w:rsidR="005A752C">
        <w:t xml:space="preserve"> is converted from a physical server to a virtual machine</w:t>
      </w:r>
      <w:r w:rsidR="00384A34">
        <w:t xml:space="preserve"> and renamed </w:t>
      </w:r>
      <w:r w:rsidR="00BF3B4D">
        <w:rPr>
          <w:b/>
        </w:rPr>
        <w:t>p</w:t>
      </w:r>
      <w:r w:rsidR="00E57E2C" w:rsidRPr="00384A34">
        <w:rPr>
          <w:b/>
        </w:rPr>
        <w:t>rotected</w:t>
      </w:r>
      <w:r w:rsidR="00384A34" w:rsidRPr="00384A34">
        <w:rPr>
          <w:b/>
        </w:rPr>
        <w:t>_SRV</w:t>
      </w:r>
      <w:r w:rsidR="005A752C">
        <w:t xml:space="preserve">, </w:t>
      </w:r>
      <w:r w:rsidR="00E34BAA">
        <w:t>DPM will be used to back</w:t>
      </w:r>
      <w:r w:rsidR="00D863E9">
        <w:t xml:space="preserve"> </w:t>
      </w:r>
      <w:r w:rsidR="005A752C">
        <w:t>it up.</w:t>
      </w:r>
    </w:p>
    <w:p w:rsidR="00E44992" w:rsidRDefault="00E44992" w:rsidP="00B96235">
      <w:pPr>
        <w:pStyle w:val="Note"/>
      </w:pPr>
      <w:r w:rsidRPr="007367B0">
        <w:rPr>
          <w:b/>
        </w:rPr>
        <w:t xml:space="preserve">Note: </w:t>
      </w:r>
      <w:r>
        <w:t xml:space="preserve">It is possible to follow along in this test scenario using </w:t>
      </w:r>
      <w:r w:rsidR="00881C62">
        <w:t xml:space="preserve">Microsoft® </w:t>
      </w:r>
      <w:r>
        <w:t>Windows</w:t>
      </w:r>
      <w:r w:rsidR="00881C62">
        <w:t>®</w:t>
      </w:r>
      <w:r>
        <w:t xml:space="preserve"> 2000 Server with SP4 on the physical server representing your production workload (</w:t>
      </w:r>
      <w:r w:rsidR="00E57E2C">
        <w:rPr>
          <w:b/>
        </w:rPr>
        <w:t>m</w:t>
      </w:r>
      <w:r w:rsidR="00E57E2C" w:rsidRPr="00E44992">
        <w:rPr>
          <w:b/>
        </w:rPr>
        <w:t>ember</w:t>
      </w:r>
      <w:r w:rsidRPr="00E44992">
        <w:rPr>
          <w:b/>
        </w:rPr>
        <w:t>_SRV1</w:t>
      </w:r>
      <w:r>
        <w:t>)</w:t>
      </w:r>
      <w:r w:rsidR="00881C62">
        <w:t>.</w:t>
      </w:r>
      <w:r>
        <w:t xml:space="preserve"> The steps to follow are identical, though you will need to add required hotfixes. You will also need to install the Windows</w:t>
      </w:r>
      <w:r w:rsidR="00881C62">
        <w:t>®</w:t>
      </w:r>
      <w:r>
        <w:t xml:space="preserve"> Automated Installation Kit (Windows AIK) for a successful P</w:t>
      </w:r>
      <w:r w:rsidR="00587D68">
        <w:t>2V migra</w:t>
      </w:r>
      <w:r w:rsidR="00680722">
        <w:t>tion.</w:t>
      </w:r>
      <w:r>
        <w:t xml:space="preserve"> </w:t>
      </w:r>
      <w:r w:rsidR="00587D68">
        <w:t>N</w:t>
      </w:r>
      <w:r>
        <w:t xml:space="preserve">ote that your Windows 2000 Server </w:t>
      </w:r>
      <w:r w:rsidR="00881C62">
        <w:rPr>
          <w:i/>
        </w:rPr>
        <w:t>must</w:t>
      </w:r>
      <w:r>
        <w:t xml:space="preserve"> have SP4 installed in order for the migration to the virtual machine to work. </w:t>
      </w:r>
    </w:p>
    <w:p w:rsidR="004F0875" w:rsidRDefault="004F0875" w:rsidP="004F0875">
      <w:r>
        <w:lastRenderedPageBreak/>
        <w:t>You may also consider deploying the solution outlined in this cookbook in your production environment on Dell</w:t>
      </w:r>
      <w:r w:rsidR="00B15CB8">
        <w:t>®</w:t>
      </w:r>
      <w:r>
        <w:t xml:space="preserve"> hardware. Dell PowerEdge</w:t>
      </w:r>
      <w:r w:rsidR="00E22A57">
        <w:t>™</w:t>
      </w:r>
      <w:r>
        <w:t xml:space="preserve"> Servers are available in a wide variety of configurations to meet any price or performance need. Dell servers carry Microsoft certification, so finding a Dell server to meet your Virtual Server needs is simple. </w:t>
      </w:r>
      <w:r w:rsidR="00881C62">
        <w:t>Dell also offers energy-</w:t>
      </w:r>
      <w:r>
        <w:t xml:space="preserve">smart servers to reduce the overall power and cooling costs in your datacenter.  </w:t>
      </w:r>
    </w:p>
    <w:p w:rsidR="004F0875" w:rsidRPr="00796579" w:rsidRDefault="000D1F67" w:rsidP="004F0875">
      <w:r w:rsidRPr="000D1F67">
        <w:t>Dell can pre-install your Windows</w:t>
      </w:r>
      <w:r w:rsidR="00E22A57">
        <w:t>®</w:t>
      </w:r>
      <w:r w:rsidRPr="000D1F67">
        <w:t xml:space="preserve"> operating system</w:t>
      </w:r>
      <w:r>
        <w:t xml:space="preserve"> (OS)</w:t>
      </w:r>
      <w:r w:rsidRPr="000D1F67">
        <w:t xml:space="preserve"> on </w:t>
      </w:r>
      <w:r>
        <w:t>a Dell PowerEdge S</w:t>
      </w:r>
      <w:r w:rsidRPr="000D1F67">
        <w:t>erver. If you choose pre-in</w:t>
      </w:r>
      <w:r w:rsidR="00E22A57">
        <w:t>stallation, you also get a Dell-</w:t>
      </w:r>
      <w:r w:rsidRPr="000D1F67">
        <w:t xml:space="preserve">customized Windows </w:t>
      </w:r>
      <w:r>
        <w:t>OS Recovery media. Guest</w:t>
      </w:r>
      <w:r w:rsidRPr="000D1F67">
        <w:t xml:space="preserve"> operating s</w:t>
      </w:r>
      <w:r w:rsidR="00E22A57">
        <w:t>ystems installed using the Dell-</w:t>
      </w:r>
      <w:r w:rsidRPr="000D1F67">
        <w:t xml:space="preserve">customized </w:t>
      </w:r>
      <w:r>
        <w:t xml:space="preserve">Windows </w:t>
      </w:r>
      <w:r w:rsidRPr="000D1F67">
        <w:t>OS Recovery media will not prompt for a license key du</w:t>
      </w:r>
      <w:r>
        <w:t>ring installation and will not prompt for operating system</w:t>
      </w:r>
      <w:r w:rsidRPr="000D1F67">
        <w:t xml:space="preserve"> activation after </w:t>
      </w:r>
      <w:r>
        <w:t xml:space="preserve">the </w:t>
      </w:r>
      <w:r w:rsidRPr="000D1F67">
        <w:t>installation.</w:t>
      </w:r>
      <w:r w:rsidRPr="000D1F67">
        <w:rPr>
          <w:i/>
          <w:iCs/>
        </w:rPr>
        <w:t xml:space="preserve"> </w:t>
      </w:r>
      <w:r w:rsidR="00EC19CD">
        <w:rPr>
          <w:i/>
          <w:iCs/>
        </w:rPr>
        <w:t>(</w:t>
      </w:r>
      <w:r w:rsidR="00EC19CD" w:rsidRPr="00EC19CD">
        <w:rPr>
          <w:i/>
          <w:iCs/>
        </w:rPr>
        <w:t>See Microsoft licensing documents to make sure you have the required</w:t>
      </w:r>
      <w:r w:rsidR="00EC19CD">
        <w:rPr>
          <w:i/>
          <w:iCs/>
        </w:rPr>
        <w:t xml:space="preserve"> licenses for all your Windows guest operating system</w:t>
      </w:r>
      <w:r w:rsidR="00EC19CD" w:rsidRPr="00EC19CD">
        <w:rPr>
          <w:i/>
          <w:iCs/>
        </w:rPr>
        <w:t>s</w:t>
      </w:r>
      <w:r w:rsidR="00EC19CD">
        <w:rPr>
          <w:i/>
          <w:iCs/>
        </w:rPr>
        <w:t>.</w:t>
      </w:r>
      <w:r w:rsidR="00EC19CD" w:rsidRPr="00EC19CD">
        <w:rPr>
          <w:i/>
          <w:iCs/>
        </w:rPr>
        <w:t>)</w:t>
      </w:r>
      <w:r w:rsidR="00EC19CD">
        <w:rPr>
          <w:i/>
          <w:iCs/>
          <w:color w:val="FF6600"/>
        </w:rPr>
        <w:t xml:space="preserve"> </w:t>
      </w:r>
      <w:r w:rsidR="004F0875" w:rsidRPr="000D1F67">
        <w:t>Dell</w:t>
      </w:r>
      <w:r w:rsidR="004F0875">
        <w:t xml:space="preserve"> OpenManage</w:t>
      </w:r>
      <w:r w:rsidR="00E22A57">
        <w:t>™</w:t>
      </w:r>
      <w:r w:rsidR="004F0875">
        <w:t xml:space="preserve"> Suite works with Microsoft System Center Virtual Machine Manager 2007 and Microsoft</w:t>
      </w:r>
      <w:r w:rsidR="002225DC">
        <w:t>®</w:t>
      </w:r>
      <w:r w:rsidR="004F0875">
        <w:t xml:space="preserve"> System Center Operations Manager 2007 to help simplify management of your virtualized data center. To learn more, see the </w:t>
      </w:r>
      <w:hyperlink r:id="rId17" w:history="1">
        <w:r w:rsidR="004F0875" w:rsidRPr="00FE36F0">
          <w:rPr>
            <w:rStyle w:val="Hyperlink"/>
          </w:rPr>
          <w:t>white pa</w:t>
        </w:r>
        <w:r w:rsidR="004F0875" w:rsidRPr="00FE36F0">
          <w:rPr>
            <w:rStyle w:val="Hyperlink"/>
          </w:rPr>
          <w:t>p</w:t>
        </w:r>
        <w:r w:rsidR="004F0875" w:rsidRPr="00FE36F0">
          <w:rPr>
            <w:rStyle w:val="Hyperlink"/>
          </w:rPr>
          <w:t>er</w:t>
        </w:r>
      </w:hyperlink>
      <w:r w:rsidR="004F0875">
        <w:t xml:space="preserve"> in the August 2007 edition of </w:t>
      </w:r>
      <w:r w:rsidR="004F0875" w:rsidRPr="00E22A57">
        <w:rPr>
          <w:i/>
        </w:rPr>
        <w:t>Dell Power Solutions</w:t>
      </w:r>
      <w:r w:rsidR="004F0875">
        <w:t xml:space="preserve"> magazine</w:t>
      </w:r>
      <w:r w:rsidR="00FE36F0">
        <w:t>.</w:t>
      </w:r>
    </w:p>
    <w:p w:rsidR="00500072" w:rsidRDefault="00500072" w:rsidP="00500072">
      <w:r>
        <w:t xml:space="preserve">For specific system requirements and recommendation information, consult the </w:t>
      </w:r>
      <w:hyperlink w:anchor="_Virtual_Server_2005_1" w:history="1">
        <w:r w:rsidRPr="008C71A0">
          <w:rPr>
            <w:rStyle w:val="Hyperlink"/>
          </w:rPr>
          <w:t>Vir</w:t>
        </w:r>
        <w:r w:rsidRPr="008C71A0">
          <w:rPr>
            <w:rStyle w:val="Hyperlink"/>
          </w:rPr>
          <w:t>t</w:t>
        </w:r>
        <w:r w:rsidRPr="008C71A0">
          <w:rPr>
            <w:rStyle w:val="Hyperlink"/>
          </w:rPr>
          <w:t>u</w:t>
        </w:r>
        <w:r w:rsidRPr="008C71A0">
          <w:rPr>
            <w:rStyle w:val="Hyperlink"/>
          </w:rPr>
          <w:t>a</w:t>
        </w:r>
        <w:r w:rsidRPr="008C71A0">
          <w:rPr>
            <w:rStyle w:val="Hyperlink"/>
          </w:rPr>
          <w:t>l Server 2005 R</w:t>
        </w:r>
        <w:r w:rsidRPr="008C71A0">
          <w:rPr>
            <w:rStyle w:val="Hyperlink"/>
          </w:rPr>
          <w:t>2</w:t>
        </w:r>
        <w:r w:rsidRPr="008C71A0">
          <w:rPr>
            <w:rStyle w:val="Hyperlink"/>
          </w:rPr>
          <w:t xml:space="preserve"> SP1</w:t>
        </w:r>
      </w:hyperlink>
      <w:r>
        <w:t xml:space="preserve"> and </w:t>
      </w:r>
      <w:hyperlink w:anchor="_Data_Protection_Manager" w:history="1">
        <w:r w:rsidRPr="00102579">
          <w:rPr>
            <w:rStyle w:val="Hyperlink"/>
          </w:rPr>
          <w:t>System Cent</w:t>
        </w:r>
        <w:r w:rsidRPr="00102579">
          <w:rPr>
            <w:rStyle w:val="Hyperlink"/>
          </w:rPr>
          <w:t>e</w:t>
        </w:r>
        <w:r w:rsidRPr="00102579">
          <w:rPr>
            <w:rStyle w:val="Hyperlink"/>
          </w:rPr>
          <w:t>r Virtual M</w:t>
        </w:r>
        <w:r w:rsidRPr="00102579">
          <w:rPr>
            <w:rStyle w:val="Hyperlink"/>
          </w:rPr>
          <w:t>a</w:t>
        </w:r>
        <w:r w:rsidRPr="00102579">
          <w:rPr>
            <w:rStyle w:val="Hyperlink"/>
          </w:rPr>
          <w:t>chine M</w:t>
        </w:r>
        <w:r w:rsidRPr="00102579">
          <w:rPr>
            <w:rStyle w:val="Hyperlink"/>
          </w:rPr>
          <w:t>a</w:t>
        </w:r>
        <w:r w:rsidRPr="00102579">
          <w:rPr>
            <w:rStyle w:val="Hyperlink"/>
          </w:rPr>
          <w:t>nager</w:t>
        </w:r>
      </w:hyperlink>
      <w:r>
        <w:t xml:space="preserve"> and </w:t>
      </w:r>
      <w:hyperlink w:anchor="_System_Center_Data" w:history="1">
        <w:r w:rsidR="00881C62">
          <w:rPr>
            <w:rStyle w:val="Hyperlink"/>
          </w:rPr>
          <w:t xml:space="preserve">System </w:t>
        </w:r>
        <w:r w:rsidR="00881C62">
          <w:rPr>
            <w:rStyle w:val="Hyperlink"/>
          </w:rPr>
          <w:t>C</w:t>
        </w:r>
        <w:r w:rsidR="00881C62">
          <w:rPr>
            <w:rStyle w:val="Hyperlink"/>
          </w:rPr>
          <w:t>enter Data Protecti</w:t>
        </w:r>
        <w:bookmarkStart w:id="6" w:name="_Hlt175378660"/>
        <w:r w:rsidR="00881C62">
          <w:rPr>
            <w:rStyle w:val="Hyperlink"/>
          </w:rPr>
          <w:t>o</w:t>
        </w:r>
        <w:bookmarkEnd w:id="6"/>
        <w:r w:rsidR="00881C62">
          <w:rPr>
            <w:rStyle w:val="Hyperlink"/>
          </w:rPr>
          <w:t>n Manager</w:t>
        </w:r>
      </w:hyperlink>
      <w:r>
        <w:t xml:space="preserve"> sections later in this cookbook. </w:t>
      </w:r>
    </w:p>
    <w:p w:rsidR="00E34BAA" w:rsidRPr="003451C9" w:rsidRDefault="00E34BAA" w:rsidP="00E34BAA">
      <w:pPr>
        <w:pStyle w:val="Heading4"/>
      </w:pPr>
      <w:r w:rsidRPr="003451C9">
        <w:t xml:space="preserve">One (1) </w:t>
      </w:r>
      <w:r w:rsidR="00964148">
        <w:t>m</w:t>
      </w:r>
      <w:r w:rsidRPr="003451C9">
        <w:t xml:space="preserve">ass </w:t>
      </w:r>
      <w:r w:rsidR="00964148">
        <w:t>s</w:t>
      </w:r>
      <w:r w:rsidRPr="003451C9">
        <w:t xml:space="preserve">torage </w:t>
      </w:r>
      <w:r w:rsidR="00964148">
        <w:t>d</w:t>
      </w:r>
      <w:r w:rsidRPr="003451C9">
        <w:t xml:space="preserve">evice or </w:t>
      </w:r>
      <w:r w:rsidR="00964148">
        <w:t>s</w:t>
      </w:r>
      <w:r w:rsidRPr="003451C9">
        <w:t>olution</w:t>
      </w:r>
    </w:p>
    <w:p w:rsidR="00E34BAA" w:rsidRDefault="00E34BAA" w:rsidP="00E34BAA">
      <w:r w:rsidRPr="003B1FEA">
        <w:t xml:space="preserve">Protecting data means storing backup data. In the case of the test environment you are working in, </w:t>
      </w:r>
      <w:r w:rsidR="00384A34">
        <w:t>the backup</w:t>
      </w:r>
      <w:r>
        <w:t xml:space="preserve"> </w:t>
      </w:r>
      <w:r w:rsidRPr="003B1FEA">
        <w:t>should not be large: you control the size of the volumes and files of the computer y</w:t>
      </w:r>
      <w:r>
        <w:t>ou will practice protecting—</w:t>
      </w:r>
      <w:r w:rsidRPr="003B1FEA">
        <w:t xml:space="preserve">in the interest of your own time, </w:t>
      </w:r>
      <w:r>
        <w:t>keep this as small as possible</w:t>
      </w:r>
      <w:r w:rsidRPr="003B1FEA">
        <w:t xml:space="preserve">. However, this cookbook will take you through interacting with a mass storage apparatus like a storage area network (SAN) or a direct-attached storage (DAS) device. Because your mass storage will have to work with virtual machines both in your test environment and in your production environment, your mass storage must </w:t>
      </w:r>
      <w:r>
        <w:t>use</w:t>
      </w:r>
      <w:r w:rsidRPr="003B1FEA">
        <w:t xml:space="preserve"> iSCSI.</w:t>
      </w:r>
    </w:p>
    <w:p w:rsidR="00652043" w:rsidRDefault="00652043" w:rsidP="00652043">
      <w:pPr>
        <w:pStyle w:val="Heading3"/>
      </w:pPr>
      <w:bookmarkStart w:id="7" w:name="_One_(1)_10/100"/>
      <w:bookmarkEnd w:id="7"/>
      <w:r>
        <w:t>Test Topology</w:t>
      </w:r>
    </w:p>
    <w:p w:rsidR="00BB3912" w:rsidRDefault="00D863E9" w:rsidP="00BB3912">
      <w:r>
        <w:t xml:space="preserve">In the course of </w:t>
      </w:r>
      <w:r w:rsidR="00BB3912">
        <w:t xml:space="preserve">going through this cookbook, you will install Microsoft Virtual Server R2 SP1 and System Center Virtual Machine Manager on the physical server </w:t>
      </w:r>
      <w:r w:rsidR="00BB3912" w:rsidRPr="00E44992">
        <w:rPr>
          <w:b/>
        </w:rPr>
        <w:t>DC_SRV</w:t>
      </w:r>
      <w:r w:rsidR="00BB3912">
        <w:t xml:space="preserve">. You will then use SCVMM to migrate the physical server </w:t>
      </w:r>
      <w:r w:rsidR="00E57E2C" w:rsidRPr="00E44992">
        <w:rPr>
          <w:b/>
        </w:rPr>
        <w:t>member</w:t>
      </w:r>
      <w:r w:rsidR="00BB3912" w:rsidRPr="00E44992">
        <w:rPr>
          <w:b/>
        </w:rPr>
        <w:t>_</w:t>
      </w:r>
      <w:r w:rsidR="00BF3B4D">
        <w:rPr>
          <w:b/>
        </w:rPr>
        <w:t>SRV</w:t>
      </w:r>
      <w:r w:rsidR="00BB3912" w:rsidRPr="00E44992">
        <w:rPr>
          <w:b/>
        </w:rPr>
        <w:t>1</w:t>
      </w:r>
      <w:r w:rsidR="00BB3912">
        <w:t xml:space="preserve"> to a virtual machine that will be hosted on </w:t>
      </w:r>
      <w:r w:rsidR="00BB3912" w:rsidRPr="00E44992">
        <w:rPr>
          <w:b/>
        </w:rPr>
        <w:t>DC_SRV</w:t>
      </w:r>
      <w:r w:rsidR="00BB3912">
        <w:t xml:space="preserve"> and rename the new virtual machine to </w:t>
      </w:r>
      <w:r w:rsidR="00BF3B4D">
        <w:rPr>
          <w:b/>
        </w:rPr>
        <w:t>p</w:t>
      </w:r>
      <w:r w:rsidR="00E57E2C" w:rsidRPr="00384A34">
        <w:rPr>
          <w:b/>
        </w:rPr>
        <w:t>rotected</w:t>
      </w:r>
      <w:r w:rsidR="00BB3912" w:rsidRPr="00384A34">
        <w:rPr>
          <w:b/>
        </w:rPr>
        <w:t>_SRV</w:t>
      </w:r>
      <w:r w:rsidR="00BB3912">
        <w:t xml:space="preserve">. After that, you will use </w:t>
      </w:r>
      <w:r w:rsidR="00BB3912" w:rsidRPr="00E44992">
        <w:rPr>
          <w:b/>
        </w:rPr>
        <w:t>DPM_SRV</w:t>
      </w:r>
      <w:r w:rsidR="00BB3912">
        <w:t xml:space="preserve"> to back up the virtual machine, </w:t>
      </w:r>
      <w:r w:rsidR="00BF3B4D">
        <w:rPr>
          <w:b/>
        </w:rPr>
        <w:t>p</w:t>
      </w:r>
      <w:r w:rsidR="00E57E2C">
        <w:rPr>
          <w:b/>
        </w:rPr>
        <w:t>rotected</w:t>
      </w:r>
      <w:r w:rsidR="00BB3912">
        <w:rPr>
          <w:b/>
        </w:rPr>
        <w:t>_SRV</w:t>
      </w:r>
      <w:r w:rsidR="00BB3912">
        <w:t xml:space="preserve">. Figure </w:t>
      </w:r>
      <w:r w:rsidR="00881C62">
        <w:t>1 shows the test topology, and T</w:t>
      </w:r>
      <w:r w:rsidR="00BB3912">
        <w:t>able 1 describes the physical machines used in the test environment for this cookbook.</w:t>
      </w:r>
    </w:p>
    <w:p w:rsidR="00680722" w:rsidRPr="004A2D42" w:rsidRDefault="004F0875" w:rsidP="002225DC">
      <w:pPr>
        <w:pStyle w:val="Graphics"/>
        <w:rPr>
          <w:rStyle w:val="CaptionChar"/>
        </w:rPr>
      </w:pPr>
      <w:r>
        <w:object w:dxaOrig="11202" w:dyaOrig="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4.65pt" o:ole="">
            <v:imagedata r:id="rId18" o:title=""/>
          </v:shape>
          <o:OLEObject Type="Embed" ProgID="Visio.Drawing.11" ShapeID="_x0000_i1025" DrawAspect="Content" ObjectID="_1270290042" r:id="rId19"/>
        </w:object>
      </w:r>
      <w:r w:rsidR="00680722" w:rsidRPr="00624BFA">
        <w:rPr>
          <w:rStyle w:val="CaptionChar"/>
          <w:sz w:val="20"/>
        </w:rPr>
        <w:t xml:space="preserve">Figure </w:t>
      </w:r>
      <w:r w:rsidR="00680722" w:rsidRPr="00624BFA">
        <w:rPr>
          <w:rStyle w:val="CaptionChar"/>
          <w:sz w:val="20"/>
        </w:rPr>
        <w:fldChar w:fldCharType="begin"/>
      </w:r>
      <w:r w:rsidR="00680722" w:rsidRPr="00624BFA">
        <w:rPr>
          <w:rStyle w:val="CaptionChar"/>
          <w:sz w:val="20"/>
        </w:rPr>
        <w:instrText xml:space="preserve"> SEQ Figure \* ARABIC </w:instrText>
      </w:r>
      <w:r w:rsidR="00680722" w:rsidRPr="00624BFA">
        <w:rPr>
          <w:rStyle w:val="CaptionChar"/>
          <w:sz w:val="20"/>
        </w:rPr>
        <w:fldChar w:fldCharType="separate"/>
      </w:r>
      <w:r w:rsidR="00645356">
        <w:rPr>
          <w:rStyle w:val="CaptionChar"/>
          <w:noProof/>
          <w:sz w:val="20"/>
        </w:rPr>
        <w:t>1</w:t>
      </w:r>
      <w:r w:rsidR="00680722" w:rsidRPr="00624BFA">
        <w:rPr>
          <w:rStyle w:val="CaptionChar"/>
          <w:sz w:val="20"/>
        </w:rPr>
        <w:fldChar w:fldCharType="end"/>
      </w:r>
      <w:r w:rsidR="00680722" w:rsidRPr="00624BFA">
        <w:rPr>
          <w:rStyle w:val="CaptionChar"/>
          <w:sz w:val="20"/>
        </w:rPr>
        <w:t xml:space="preserve"> Test topology</w:t>
      </w:r>
    </w:p>
    <w:p w:rsidR="0064603C" w:rsidRDefault="0064603C" w:rsidP="00DB126E"/>
    <w:tbl>
      <w:tblPr>
        <w:tblW w:w="8485" w:type="dxa"/>
        <w:tblInd w:w="615"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1E0"/>
      </w:tblPr>
      <w:tblGrid>
        <w:gridCol w:w="2121"/>
        <w:gridCol w:w="2121"/>
        <w:gridCol w:w="2121"/>
        <w:gridCol w:w="2122"/>
      </w:tblGrid>
      <w:tr w:rsidR="00025655" w:rsidRPr="00B2689A">
        <w:trPr>
          <w:cantSplit/>
          <w:trHeight w:val="350"/>
          <w:tblHeader/>
        </w:trPr>
        <w:tc>
          <w:tcPr>
            <w:tcW w:w="2121" w:type="dxa"/>
            <w:shd w:val="clear" w:color="auto" w:fill="FFF200"/>
          </w:tcPr>
          <w:p w:rsidR="00025655" w:rsidRPr="00EF5C35" w:rsidRDefault="00025655" w:rsidP="0095039F">
            <w:pPr>
              <w:pStyle w:val="TableBody"/>
              <w:keepNext/>
              <w:keepLines/>
              <w:rPr>
                <w:b/>
                <w:sz w:val="22"/>
                <w:szCs w:val="22"/>
              </w:rPr>
            </w:pPr>
          </w:p>
        </w:tc>
        <w:tc>
          <w:tcPr>
            <w:tcW w:w="2121" w:type="dxa"/>
            <w:shd w:val="clear" w:color="auto" w:fill="FFF200"/>
          </w:tcPr>
          <w:p w:rsidR="00025655" w:rsidRPr="00EF5C35" w:rsidRDefault="00025655" w:rsidP="0095039F">
            <w:pPr>
              <w:pStyle w:val="TableBody"/>
              <w:keepNext/>
              <w:keepLines/>
              <w:rPr>
                <w:b/>
                <w:sz w:val="22"/>
                <w:szCs w:val="22"/>
              </w:rPr>
            </w:pPr>
            <w:r>
              <w:rPr>
                <w:b/>
                <w:sz w:val="22"/>
                <w:szCs w:val="22"/>
              </w:rPr>
              <w:t>DC_SRV</w:t>
            </w:r>
          </w:p>
        </w:tc>
        <w:tc>
          <w:tcPr>
            <w:tcW w:w="2121" w:type="dxa"/>
            <w:shd w:val="clear" w:color="auto" w:fill="FFF200"/>
          </w:tcPr>
          <w:p w:rsidR="00025655" w:rsidRPr="00EF5C35" w:rsidRDefault="00025655" w:rsidP="0095039F">
            <w:pPr>
              <w:pStyle w:val="TableBody"/>
              <w:keepNext/>
              <w:keepLines/>
              <w:rPr>
                <w:b/>
                <w:sz w:val="22"/>
                <w:szCs w:val="22"/>
              </w:rPr>
            </w:pPr>
            <w:r>
              <w:rPr>
                <w:b/>
                <w:sz w:val="22"/>
                <w:szCs w:val="22"/>
              </w:rPr>
              <w:t>MEMBER_SRV1</w:t>
            </w:r>
          </w:p>
        </w:tc>
        <w:tc>
          <w:tcPr>
            <w:tcW w:w="2122" w:type="dxa"/>
            <w:shd w:val="clear" w:color="auto" w:fill="FFF200"/>
          </w:tcPr>
          <w:p w:rsidR="00025655" w:rsidRDefault="00025655" w:rsidP="0095039F">
            <w:pPr>
              <w:pStyle w:val="TableBody"/>
              <w:keepNext/>
              <w:keepLines/>
              <w:rPr>
                <w:b/>
                <w:sz w:val="22"/>
                <w:szCs w:val="22"/>
              </w:rPr>
            </w:pPr>
            <w:r>
              <w:rPr>
                <w:b/>
                <w:sz w:val="22"/>
                <w:szCs w:val="22"/>
              </w:rPr>
              <w:t>DPM_SRV</w:t>
            </w: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sidRPr="000779D7">
              <w:rPr>
                <w:b/>
              </w:rPr>
              <w:t xml:space="preserve">Operating </w:t>
            </w:r>
            <w:r w:rsidR="00DB126E">
              <w:rPr>
                <w:b/>
              </w:rPr>
              <w:t>s</w:t>
            </w:r>
            <w:r w:rsidRPr="000779D7">
              <w:rPr>
                <w:b/>
              </w:rPr>
              <w:t>ystem</w:t>
            </w:r>
          </w:p>
        </w:tc>
        <w:tc>
          <w:tcPr>
            <w:tcW w:w="2121" w:type="dxa"/>
            <w:shd w:val="clear" w:color="auto" w:fill="FFF2BD"/>
          </w:tcPr>
          <w:p w:rsidR="00025655" w:rsidRPr="00264FF9" w:rsidRDefault="00025655" w:rsidP="0095039F">
            <w:pPr>
              <w:pStyle w:val="TableBody"/>
              <w:keepNext/>
              <w:keepLines/>
            </w:pPr>
            <w:r>
              <w:t>Windows Server 2003 R2</w:t>
            </w:r>
            <w:r>
              <w:br/>
              <w:t>Standard Edition SP2</w:t>
            </w:r>
          </w:p>
        </w:tc>
        <w:tc>
          <w:tcPr>
            <w:tcW w:w="2121" w:type="dxa"/>
            <w:shd w:val="clear" w:color="auto" w:fill="FFF2BD"/>
          </w:tcPr>
          <w:p w:rsidR="00025655" w:rsidRPr="00264FF9" w:rsidRDefault="00025655" w:rsidP="0095039F">
            <w:pPr>
              <w:pStyle w:val="TableBody"/>
              <w:keepNext/>
              <w:keepLines/>
            </w:pPr>
            <w:r>
              <w:t>Windows Server 2003 R2</w:t>
            </w:r>
            <w:r>
              <w:br/>
              <w:t>Standard Edition SP2</w:t>
            </w:r>
          </w:p>
        </w:tc>
        <w:tc>
          <w:tcPr>
            <w:tcW w:w="2122" w:type="dxa"/>
            <w:shd w:val="clear" w:color="auto" w:fill="FFF2BD"/>
          </w:tcPr>
          <w:p w:rsidR="00025655" w:rsidRDefault="00025655" w:rsidP="0095039F">
            <w:pPr>
              <w:pStyle w:val="TableBody"/>
              <w:keepNext/>
              <w:keepLines/>
            </w:pPr>
            <w:r>
              <w:t>Windows Server 2003 R2</w:t>
            </w:r>
            <w:r>
              <w:br/>
              <w:t>Standard Edition SP2</w:t>
            </w:r>
          </w:p>
        </w:tc>
      </w:tr>
      <w:tr w:rsidR="00025655" w:rsidRPr="00B2689A">
        <w:trPr>
          <w:cantSplit/>
          <w:trHeight w:val="462"/>
        </w:trPr>
        <w:tc>
          <w:tcPr>
            <w:tcW w:w="2121" w:type="dxa"/>
            <w:shd w:val="clear" w:color="auto" w:fill="FFF2BD"/>
          </w:tcPr>
          <w:p w:rsidR="00025655" w:rsidRPr="000779D7" w:rsidRDefault="00025655" w:rsidP="0095039F">
            <w:pPr>
              <w:pStyle w:val="TableBody"/>
              <w:keepNext/>
              <w:keepLines/>
              <w:rPr>
                <w:b/>
              </w:rPr>
            </w:pPr>
            <w:r>
              <w:rPr>
                <w:b/>
              </w:rPr>
              <w:t>Memory</w:t>
            </w:r>
          </w:p>
        </w:tc>
        <w:tc>
          <w:tcPr>
            <w:tcW w:w="2121" w:type="dxa"/>
            <w:shd w:val="clear" w:color="auto" w:fill="FFF2BD"/>
          </w:tcPr>
          <w:p w:rsidR="00025655" w:rsidRPr="00264FF9" w:rsidRDefault="00025655" w:rsidP="0095039F">
            <w:pPr>
              <w:pStyle w:val="TableBody"/>
              <w:keepNext/>
              <w:keepLines/>
            </w:pPr>
            <w:r>
              <w:t>2 GB</w:t>
            </w:r>
          </w:p>
        </w:tc>
        <w:tc>
          <w:tcPr>
            <w:tcW w:w="2121" w:type="dxa"/>
            <w:shd w:val="clear" w:color="auto" w:fill="FFF2BD"/>
          </w:tcPr>
          <w:p w:rsidR="00025655" w:rsidRPr="00264FF9" w:rsidRDefault="00025655" w:rsidP="0095039F">
            <w:pPr>
              <w:pStyle w:val="TableBody"/>
              <w:keepNext/>
              <w:keepLines/>
            </w:pPr>
            <w:r>
              <w:t>512 MB</w:t>
            </w:r>
          </w:p>
        </w:tc>
        <w:tc>
          <w:tcPr>
            <w:tcW w:w="2122" w:type="dxa"/>
            <w:shd w:val="clear" w:color="auto" w:fill="FFF2BD"/>
          </w:tcPr>
          <w:p w:rsidR="00025655" w:rsidRDefault="00025655" w:rsidP="0095039F">
            <w:pPr>
              <w:pStyle w:val="TableBody"/>
              <w:keepNext/>
              <w:keepLines/>
            </w:pPr>
            <w:r>
              <w:t>1024 MB</w:t>
            </w: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sidRPr="000779D7">
              <w:rPr>
                <w:b/>
              </w:rPr>
              <w:t xml:space="preserve">IP </w:t>
            </w:r>
            <w:r w:rsidR="00DB126E">
              <w:rPr>
                <w:b/>
              </w:rPr>
              <w:t>a</w:t>
            </w:r>
            <w:r w:rsidRPr="000779D7">
              <w:rPr>
                <w:b/>
              </w:rPr>
              <w:t xml:space="preserve">ddressing </w:t>
            </w:r>
            <w:r w:rsidR="00DB126E">
              <w:rPr>
                <w:b/>
              </w:rPr>
              <w:t>i</w:t>
            </w:r>
            <w:r w:rsidRPr="000779D7">
              <w:rPr>
                <w:b/>
              </w:rPr>
              <w:t>nformation</w:t>
            </w:r>
          </w:p>
        </w:tc>
        <w:tc>
          <w:tcPr>
            <w:tcW w:w="2121" w:type="dxa"/>
            <w:shd w:val="clear" w:color="auto" w:fill="FFF2BD"/>
          </w:tcPr>
          <w:p w:rsidR="00025655" w:rsidRPr="00094B25" w:rsidRDefault="00025655" w:rsidP="0095039F">
            <w:pPr>
              <w:pStyle w:val="TableBody"/>
              <w:keepNext/>
              <w:keepLines/>
            </w:pPr>
            <w:r>
              <w:t>10.0.0.1</w:t>
            </w:r>
          </w:p>
        </w:tc>
        <w:tc>
          <w:tcPr>
            <w:tcW w:w="2121" w:type="dxa"/>
            <w:shd w:val="clear" w:color="auto" w:fill="FFF2BD"/>
          </w:tcPr>
          <w:p w:rsidR="00025655" w:rsidRPr="00094B25" w:rsidRDefault="00025655" w:rsidP="0095039F">
            <w:pPr>
              <w:pStyle w:val="TableBody"/>
              <w:keepNext/>
              <w:keepLines/>
            </w:pPr>
            <w:r>
              <w:t>10.0.0.2</w:t>
            </w:r>
          </w:p>
        </w:tc>
        <w:tc>
          <w:tcPr>
            <w:tcW w:w="2122" w:type="dxa"/>
            <w:shd w:val="clear" w:color="auto" w:fill="FFF2BD"/>
          </w:tcPr>
          <w:p w:rsidR="00025655" w:rsidRDefault="00025655" w:rsidP="0095039F">
            <w:pPr>
              <w:pStyle w:val="TableBody"/>
              <w:keepNext/>
              <w:keepLines/>
            </w:pPr>
            <w:r>
              <w:t>10.0.0.3</w:t>
            </w: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sidRPr="000779D7">
              <w:rPr>
                <w:b/>
              </w:rPr>
              <w:t>Installed</w:t>
            </w:r>
            <w:r w:rsidRPr="000779D7">
              <w:rPr>
                <w:b/>
              </w:rPr>
              <w:br/>
            </w:r>
            <w:r w:rsidR="00DB126E">
              <w:rPr>
                <w:b/>
              </w:rPr>
              <w:t>s</w:t>
            </w:r>
            <w:r w:rsidRPr="000779D7">
              <w:rPr>
                <w:b/>
              </w:rPr>
              <w:t>ervices</w:t>
            </w:r>
          </w:p>
        </w:tc>
        <w:tc>
          <w:tcPr>
            <w:tcW w:w="2121" w:type="dxa"/>
            <w:shd w:val="clear" w:color="auto" w:fill="FFF2BD"/>
          </w:tcPr>
          <w:p w:rsidR="00025655" w:rsidRPr="00264FF9" w:rsidRDefault="00025655" w:rsidP="006D6E79">
            <w:pPr>
              <w:pStyle w:val="TableBody"/>
              <w:keepNext/>
              <w:keepLines/>
            </w:pPr>
            <w:r>
              <w:t>DNS, DHCP</w:t>
            </w:r>
            <w:r w:rsidR="006D6E79">
              <w:t xml:space="preserve">, </w:t>
            </w:r>
            <w:r w:rsidR="006D6E79">
              <w:br/>
              <w:t>Active Directory</w:t>
            </w:r>
          </w:p>
        </w:tc>
        <w:tc>
          <w:tcPr>
            <w:tcW w:w="2121" w:type="dxa"/>
            <w:shd w:val="clear" w:color="auto" w:fill="FFF2BD"/>
          </w:tcPr>
          <w:p w:rsidR="00025655" w:rsidRDefault="00025655" w:rsidP="0095039F">
            <w:pPr>
              <w:pStyle w:val="TableBody"/>
              <w:keepNext/>
              <w:keepLines/>
            </w:pPr>
            <w:r>
              <w:t>None</w:t>
            </w:r>
          </w:p>
          <w:p w:rsidR="00025655" w:rsidRPr="00264FF9" w:rsidRDefault="00025655" w:rsidP="0095039F">
            <w:pPr>
              <w:pStyle w:val="TableBody"/>
              <w:keepNext/>
              <w:keepLines/>
            </w:pPr>
          </w:p>
        </w:tc>
        <w:tc>
          <w:tcPr>
            <w:tcW w:w="2122" w:type="dxa"/>
            <w:shd w:val="clear" w:color="auto" w:fill="FFF2BD"/>
          </w:tcPr>
          <w:p w:rsidR="00025655" w:rsidRDefault="00025655" w:rsidP="0095039F">
            <w:pPr>
              <w:pStyle w:val="TableBody"/>
              <w:keepNext/>
              <w:keepLines/>
            </w:pPr>
            <w:r>
              <w:t>None</w:t>
            </w: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Pr>
                <w:b/>
              </w:rPr>
              <w:t xml:space="preserve">Physical or </w:t>
            </w:r>
            <w:r w:rsidR="00DB126E">
              <w:rPr>
                <w:b/>
              </w:rPr>
              <w:t>v</w:t>
            </w:r>
            <w:r>
              <w:rPr>
                <w:b/>
              </w:rPr>
              <w:t>irtual</w:t>
            </w:r>
          </w:p>
        </w:tc>
        <w:tc>
          <w:tcPr>
            <w:tcW w:w="2121" w:type="dxa"/>
            <w:shd w:val="clear" w:color="auto" w:fill="FFF2BD"/>
          </w:tcPr>
          <w:p w:rsidR="00025655" w:rsidRDefault="00025655" w:rsidP="0095039F">
            <w:pPr>
              <w:pStyle w:val="TableBody"/>
              <w:keepNext/>
              <w:keepLines/>
            </w:pPr>
            <w:r>
              <w:t>Physical</w:t>
            </w:r>
          </w:p>
        </w:tc>
        <w:tc>
          <w:tcPr>
            <w:tcW w:w="2121" w:type="dxa"/>
            <w:shd w:val="clear" w:color="auto" w:fill="FFF2BD"/>
          </w:tcPr>
          <w:p w:rsidR="00025655" w:rsidRDefault="00025655" w:rsidP="0095039F">
            <w:pPr>
              <w:pStyle w:val="TableBody"/>
              <w:keepNext/>
              <w:keepLines/>
            </w:pPr>
            <w:r>
              <w:t>Physical (will be migrated to virtual</w:t>
            </w:r>
            <w:r w:rsidR="00042706">
              <w:t xml:space="preserve"> and renamed</w:t>
            </w:r>
            <w:r w:rsidR="00FB4D41">
              <w:t xml:space="preserve"> to </w:t>
            </w:r>
            <w:r w:rsidR="00FB4D41" w:rsidRPr="001C3F75">
              <w:t>Protected_SRV</w:t>
            </w:r>
            <w:r>
              <w:t>)</w:t>
            </w:r>
          </w:p>
        </w:tc>
        <w:tc>
          <w:tcPr>
            <w:tcW w:w="2122" w:type="dxa"/>
            <w:shd w:val="clear" w:color="auto" w:fill="FFF2BD"/>
          </w:tcPr>
          <w:p w:rsidR="00025655" w:rsidRDefault="00025655" w:rsidP="0095039F">
            <w:pPr>
              <w:pStyle w:val="TableBody"/>
              <w:keepNext/>
              <w:keepLines/>
            </w:pPr>
            <w:r>
              <w:t>Physical</w:t>
            </w: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Pr>
                <w:b/>
              </w:rPr>
              <w:t xml:space="preserve">Host </w:t>
            </w:r>
            <w:r w:rsidR="00DB126E">
              <w:rPr>
                <w:b/>
              </w:rPr>
              <w:t>s</w:t>
            </w:r>
            <w:r>
              <w:rPr>
                <w:b/>
              </w:rPr>
              <w:t>erver</w:t>
            </w:r>
          </w:p>
        </w:tc>
        <w:tc>
          <w:tcPr>
            <w:tcW w:w="2121" w:type="dxa"/>
            <w:shd w:val="clear" w:color="auto" w:fill="FFF2BD"/>
          </w:tcPr>
          <w:p w:rsidR="00025655" w:rsidRPr="00264FF9" w:rsidRDefault="00025655" w:rsidP="0095039F">
            <w:pPr>
              <w:pStyle w:val="TableBody"/>
              <w:keepNext/>
              <w:keepLines/>
            </w:pPr>
          </w:p>
        </w:tc>
        <w:tc>
          <w:tcPr>
            <w:tcW w:w="2121" w:type="dxa"/>
            <w:shd w:val="clear" w:color="auto" w:fill="FFF2BD"/>
          </w:tcPr>
          <w:p w:rsidR="00025655" w:rsidRPr="00264FF9" w:rsidRDefault="00025655" w:rsidP="0095039F">
            <w:pPr>
              <w:pStyle w:val="TableBody"/>
              <w:keepNext/>
              <w:keepLines/>
            </w:pPr>
            <w:r w:rsidRPr="001C3F75">
              <w:t>DC_SRV</w:t>
            </w:r>
            <w:r>
              <w:t xml:space="preserve">, after </w:t>
            </w:r>
            <w:r w:rsidR="00FB4D41">
              <w:t xml:space="preserve">P2V </w:t>
            </w:r>
            <w:r>
              <w:t>migration</w:t>
            </w:r>
          </w:p>
        </w:tc>
        <w:tc>
          <w:tcPr>
            <w:tcW w:w="2122" w:type="dxa"/>
            <w:shd w:val="clear" w:color="auto" w:fill="FFF2BD"/>
          </w:tcPr>
          <w:p w:rsidR="00025655" w:rsidRDefault="00025655" w:rsidP="0095039F">
            <w:pPr>
              <w:pStyle w:val="TableBody"/>
              <w:keepNext/>
              <w:keepLines/>
            </w:pPr>
          </w:p>
        </w:tc>
      </w:tr>
      <w:tr w:rsidR="00025655" w:rsidRPr="00B2689A">
        <w:trPr>
          <w:cantSplit/>
          <w:trHeight w:val="462"/>
        </w:trPr>
        <w:tc>
          <w:tcPr>
            <w:tcW w:w="2121" w:type="dxa"/>
            <w:shd w:val="clear" w:color="auto" w:fill="FFF2BD"/>
          </w:tcPr>
          <w:p w:rsidR="00025655" w:rsidRPr="000779D7" w:rsidRDefault="00025655" w:rsidP="00DB126E">
            <w:pPr>
              <w:pStyle w:val="TableBody"/>
              <w:keepNext/>
              <w:keepLines/>
              <w:rPr>
                <w:b/>
              </w:rPr>
            </w:pPr>
            <w:r w:rsidRPr="000779D7">
              <w:rPr>
                <w:b/>
              </w:rPr>
              <w:t xml:space="preserve">Domain </w:t>
            </w:r>
            <w:r w:rsidR="00DB126E">
              <w:rPr>
                <w:b/>
              </w:rPr>
              <w:t>n</w:t>
            </w:r>
            <w:r w:rsidRPr="000779D7">
              <w:rPr>
                <w:b/>
              </w:rPr>
              <w:t>ame</w:t>
            </w:r>
          </w:p>
        </w:tc>
        <w:tc>
          <w:tcPr>
            <w:tcW w:w="2121" w:type="dxa"/>
            <w:shd w:val="clear" w:color="auto" w:fill="FFF2BD"/>
          </w:tcPr>
          <w:p w:rsidR="00025655" w:rsidRPr="00264FF9" w:rsidRDefault="00025655" w:rsidP="0095039F">
            <w:pPr>
              <w:pStyle w:val="TableBody"/>
              <w:keepNext/>
              <w:keepLines/>
            </w:pPr>
            <w:r>
              <w:t>contoso.com</w:t>
            </w:r>
          </w:p>
        </w:tc>
        <w:tc>
          <w:tcPr>
            <w:tcW w:w="2121" w:type="dxa"/>
            <w:shd w:val="clear" w:color="auto" w:fill="FFF2BD"/>
          </w:tcPr>
          <w:p w:rsidR="00025655" w:rsidRPr="00264FF9" w:rsidRDefault="00025655" w:rsidP="0095039F">
            <w:pPr>
              <w:pStyle w:val="TableBody"/>
              <w:keepNext/>
              <w:keepLines/>
            </w:pPr>
            <w:r>
              <w:t>contoso.com</w:t>
            </w:r>
          </w:p>
        </w:tc>
        <w:tc>
          <w:tcPr>
            <w:tcW w:w="2122" w:type="dxa"/>
            <w:shd w:val="clear" w:color="auto" w:fill="FFF2BD"/>
          </w:tcPr>
          <w:p w:rsidR="00025655" w:rsidRDefault="00064F02" w:rsidP="004F0875">
            <w:pPr>
              <w:pStyle w:val="TableBody"/>
              <w:keepNext/>
              <w:keepLines/>
            </w:pPr>
            <w:r>
              <w:t>c</w:t>
            </w:r>
            <w:r w:rsidR="00025655">
              <w:t>ontoso.com</w:t>
            </w:r>
          </w:p>
        </w:tc>
      </w:tr>
    </w:tbl>
    <w:p w:rsidR="004F0875" w:rsidRDefault="004F0875">
      <w:pPr>
        <w:pStyle w:val="Caption"/>
      </w:pPr>
      <w:r>
        <w:t xml:space="preserve">Table </w:t>
      </w:r>
      <w:fldSimple w:instr=" SEQ Table \* ARABIC ">
        <w:r w:rsidR="00645356">
          <w:rPr>
            <w:noProof/>
          </w:rPr>
          <w:t>1</w:t>
        </w:r>
      </w:fldSimple>
      <w:r>
        <w:t xml:space="preserve"> </w:t>
      </w:r>
      <w:r w:rsidRPr="00D301A3">
        <w:t>Computer configurations for the cookbook test environment</w:t>
      </w:r>
    </w:p>
    <w:p w:rsidR="00DA5EB9" w:rsidRDefault="00DA5EB9" w:rsidP="00B96235">
      <w:pPr>
        <w:pStyle w:val="Note"/>
      </w:pPr>
      <w:r w:rsidRPr="007367B0">
        <w:rPr>
          <w:b/>
        </w:rPr>
        <w:t xml:space="preserve">Note: </w:t>
      </w:r>
      <w:r w:rsidR="00990C15">
        <w:t xml:space="preserve">You can also use Windows 2000 Server SP4 on </w:t>
      </w:r>
      <w:r w:rsidR="00BF3B4D">
        <w:rPr>
          <w:b/>
        </w:rPr>
        <w:t>member</w:t>
      </w:r>
      <w:r w:rsidR="00990C15" w:rsidRPr="00E44992">
        <w:rPr>
          <w:b/>
        </w:rPr>
        <w:t>_SRV1</w:t>
      </w:r>
      <w:r>
        <w:t>.</w:t>
      </w:r>
      <w:r w:rsidR="00990C15">
        <w:t xml:space="preserve"> The steps to follow will be id</w:t>
      </w:r>
      <w:r w:rsidR="006A7458">
        <w:t>entical, with the exception of adding required hotfixes. This will be explained at the appropriate step.</w:t>
      </w:r>
    </w:p>
    <w:p w:rsidR="0095039F" w:rsidRDefault="00025655" w:rsidP="0095039F">
      <w:r>
        <w:lastRenderedPageBreak/>
        <w:t xml:space="preserve">The topology we will use </w:t>
      </w:r>
      <w:r w:rsidR="00064F02">
        <w:t xml:space="preserve">for </w:t>
      </w:r>
      <w:r w:rsidR="00064F02" w:rsidRPr="00064F02">
        <w:rPr>
          <w:b/>
        </w:rPr>
        <w:t>DC_SRV</w:t>
      </w:r>
      <w:r w:rsidR="00064F02">
        <w:t xml:space="preserve"> </w:t>
      </w:r>
      <w:r w:rsidR="00C61D92">
        <w:t>in this test scenario is</w:t>
      </w:r>
      <w:r w:rsidR="002225DC">
        <w:t xml:space="preserve"> called the stand</w:t>
      </w:r>
      <w:r>
        <w:t xml:space="preserve">alone topology because all </w:t>
      </w:r>
      <w:r w:rsidR="00C61D92">
        <w:t xml:space="preserve">SCVMM </w:t>
      </w:r>
      <w:r>
        <w:t>components are ho</w:t>
      </w:r>
      <w:r w:rsidR="0095039F">
        <w:t xml:space="preserve">used on one physical server. This is </w:t>
      </w:r>
      <w:r>
        <w:t xml:space="preserve">only one </w:t>
      </w:r>
      <w:r w:rsidR="00D863E9">
        <w:t xml:space="preserve">of the </w:t>
      </w:r>
      <w:r>
        <w:t>way</w:t>
      </w:r>
      <w:r w:rsidR="00D863E9">
        <w:t>s</w:t>
      </w:r>
      <w:r>
        <w:t xml:space="preserve"> in which SCVMM can be configured. </w:t>
      </w:r>
      <w:r w:rsidR="0095039F" w:rsidRPr="0091660A">
        <w:t xml:space="preserve">For standard data center environments, </w:t>
      </w:r>
      <w:r w:rsidR="0095039F">
        <w:t>SCVMM</w:t>
      </w:r>
      <w:r w:rsidR="0095039F" w:rsidRPr="0091660A">
        <w:t xml:space="preserve"> offers a management solution that monitors and controls virtual machines running on co-located servers. In these scenarios, </w:t>
      </w:r>
      <w:r w:rsidR="0095039F">
        <w:t>SCVMM</w:t>
      </w:r>
      <w:r w:rsidR="0095039F" w:rsidRPr="0091660A">
        <w:t xml:space="preserve"> is most advantageously paired with other System Center products, such as </w:t>
      </w:r>
      <w:r w:rsidR="008E7A29">
        <w:t xml:space="preserve">Microsoft </w:t>
      </w:r>
      <w:r w:rsidR="0095039F" w:rsidRPr="0091660A">
        <w:t xml:space="preserve">System Center Data Protection Manager, Configuration Manager, and Operations Manager. </w:t>
      </w:r>
      <w:r w:rsidR="0095039F">
        <w:t>For an enterprise environment, SCVMM supports management of hosts on a perimeter network (also known as DMZ, demilitarized zone, or screened subnet) and also supports the utilization of a remote clustered database.</w:t>
      </w:r>
    </w:p>
    <w:p w:rsidR="00CB41D6" w:rsidRDefault="004F0875" w:rsidP="004C7106">
      <w:pPr>
        <w:keepNext/>
      </w:pPr>
      <w:r>
        <w:t>Figure 2</w:t>
      </w:r>
      <w:r w:rsidR="00CB41D6">
        <w:t xml:space="preserve"> shows the topology of the </w:t>
      </w:r>
      <w:r w:rsidR="00F012D4" w:rsidRPr="00025655">
        <w:rPr>
          <w:b/>
        </w:rPr>
        <w:t>DC_</w:t>
      </w:r>
      <w:r w:rsidR="00881194" w:rsidRPr="00025655">
        <w:rPr>
          <w:b/>
        </w:rPr>
        <w:t>S</w:t>
      </w:r>
      <w:r w:rsidR="004C7106" w:rsidRPr="00025655">
        <w:rPr>
          <w:b/>
        </w:rPr>
        <w:t>R</w:t>
      </w:r>
      <w:r w:rsidR="00881194" w:rsidRPr="00025655">
        <w:rPr>
          <w:b/>
        </w:rPr>
        <w:t>V</w:t>
      </w:r>
      <w:r w:rsidR="004C7106">
        <w:t xml:space="preserve"> physical server, which hosts Virtual S</w:t>
      </w:r>
      <w:r w:rsidR="00A036CC">
        <w:t>erver and the virtual machines</w:t>
      </w:r>
      <w:r w:rsidR="004C7106">
        <w:t xml:space="preserve"> created. It also hosts System Center Virtual Machine Manager, which installs </w:t>
      </w:r>
      <w:r w:rsidR="002225DC">
        <w:t xml:space="preserve">Microsoft® </w:t>
      </w:r>
      <w:r w:rsidR="004C7106">
        <w:t>SQL Server</w:t>
      </w:r>
      <w:r w:rsidR="002225DC">
        <w:t>™</w:t>
      </w:r>
      <w:r w:rsidR="004C7106">
        <w:t xml:space="preserve"> 2005 Express Edition, a li</w:t>
      </w:r>
      <w:r w:rsidR="00A036CC">
        <w:t>brary, Windows PowerShell</w:t>
      </w:r>
      <w:r w:rsidR="00A05319">
        <w:t>™</w:t>
      </w:r>
      <w:r w:rsidR="00A036CC">
        <w:t>, the A</w:t>
      </w:r>
      <w:r w:rsidR="004C7106">
        <w:t>dministrator Console, a delegated provisioning UI, and the SCVMM agent. The glossary that follows gives further description of these components.</w:t>
      </w:r>
    </w:p>
    <w:p w:rsidR="00A036CC" w:rsidRDefault="00C85759" w:rsidP="00BF45C3">
      <w:pPr>
        <w:pStyle w:val="Graphics"/>
      </w:pPr>
      <w:r>
        <w:rPr>
          <w:noProof/>
          <w:lang w:eastAsia="en-US"/>
        </w:rPr>
        <w:drawing>
          <wp:inline distT="0" distB="0" distL="0" distR="0">
            <wp:extent cx="5125085" cy="44335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125085" cy="4433570"/>
                    </a:xfrm>
                    <a:prstGeom prst="rect">
                      <a:avLst/>
                    </a:prstGeom>
                    <a:noFill/>
                    <a:ln w="9525">
                      <a:noFill/>
                      <a:miter lim="800000"/>
                      <a:headEnd/>
                      <a:tailEnd/>
                    </a:ln>
                  </pic:spPr>
                </pic:pic>
              </a:graphicData>
            </a:graphic>
          </wp:inline>
        </w:drawing>
      </w:r>
    </w:p>
    <w:p w:rsidR="00CB41D6" w:rsidRDefault="00A036CC" w:rsidP="00A036CC">
      <w:pPr>
        <w:pStyle w:val="Caption"/>
      </w:pPr>
      <w:r>
        <w:t xml:space="preserve">Figure </w:t>
      </w:r>
      <w:fldSimple w:instr=" SEQ Figure \* ARABIC ">
        <w:r w:rsidR="00645356">
          <w:rPr>
            <w:noProof/>
          </w:rPr>
          <w:t>2</w:t>
        </w:r>
      </w:fldSimple>
      <w:r>
        <w:t xml:space="preserve"> Topology for DC_SRV</w:t>
      </w:r>
    </w:p>
    <w:p w:rsidR="00082BC8" w:rsidRDefault="00652043" w:rsidP="00082BC8">
      <w:pPr>
        <w:pStyle w:val="Heading3"/>
      </w:pPr>
      <w:r>
        <w:lastRenderedPageBreak/>
        <w:t xml:space="preserve">Production </w:t>
      </w:r>
      <w:r w:rsidR="00082BC8">
        <w:t>Network Topology</w:t>
      </w:r>
    </w:p>
    <w:p w:rsidR="00A036CC" w:rsidRDefault="00A036CC" w:rsidP="0024358B">
      <w:pPr>
        <w:keepLines/>
      </w:pPr>
      <w:r>
        <w:t xml:space="preserve">The test scenario presented in this cookbook takes you through </w:t>
      </w:r>
      <w:r w:rsidR="009817AC">
        <w:t xml:space="preserve">the installation of Virtual Server, SCVMM, and DPM. It also describes </w:t>
      </w:r>
      <w:r>
        <w:t xml:space="preserve">the steps </w:t>
      </w:r>
      <w:r w:rsidR="006A7458">
        <w:t>for P2V migration of</w:t>
      </w:r>
      <w:r>
        <w:t xml:space="preserve"> Windows Server 2003</w:t>
      </w:r>
      <w:r w:rsidR="006A7458">
        <w:t xml:space="preserve"> or Windows </w:t>
      </w:r>
      <w:r w:rsidR="00BE1EA1">
        <w:t xml:space="preserve">2000 </w:t>
      </w:r>
      <w:r w:rsidR="006A7458">
        <w:t>Server SP4</w:t>
      </w:r>
      <w:r w:rsidR="00D360FA">
        <w:t xml:space="preserve"> using </w:t>
      </w:r>
      <w:r w:rsidR="00873A4B">
        <w:t>SC</w:t>
      </w:r>
      <w:r w:rsidR="009817AC">
        <w:t>VMM, and the steps for protecting a workload with DPM.</w:t>
      </w:r>
      <w:r>
        <w:t xml:space="preserve"> </w:t>
      </w:r>
      <w:r w:rsidR="00652043">
        <w:t xml:space="preserve">In a real-world production environment, </w:t>
      </w:r>
      <w:r>
        <w:t xml:space="preserve">you may have legacy applications </w:t>
      </w:r>
      <w:r w:rsidR="00C61D92">
        <w:t xml:space="preserve">running on </w:t>
      </w:r>
      <w:r w:rsidR="009817AC">
        <w:t xml:space="preserve">Windows Server 2003 or Windows </w:t>
      </w:r>
      <w:r w:rsidR="00BE1EA1">
        <w:t xml:space="preserve">2000 </w:t>
      </w:r>
      <w:r w:rsidR="009817AC">
        <w:t xml:space="preserve">Server </w:t>
      </w:r>
      <w:r w:rsidR="00680722">
        <w:br/>
      </w:r>
      <w:r w:rsidR="009817AC">
        <w:t>with SP4</w:t>
      </w:r>
      <w:r>
        <w:t xml:space="preserve">. If you have applications in other environments, you may need to use the Virtual Server Migration Toolkit </w:t>
      </w:r>
      <w:r w:rsidR="00680722">
        <w:t xml:space="preserve">(VSMT) </w:t>
      </w:r>
      <w:r>
        <w:t>or other project-based</w:t>
      </w:r>
      <w:r w:rsidR="004C7106">
        <w:t xml:space="preserve"> </w:t>
      </w:r>
      <w:r>
        <w:t>P2V migration tools.</w:t>
      </w:r>
    </w:p>
    <w:p w:rsidR="00D360FA" w:rsidRDefault="00873A4B" w:rsidP="00210ED6">
      <w:r>
        <w:t xml:space="preserve">SCVMM requires SQL Server 2005 for its database, and it will install </w:t>
      </w:r>
      <w:r w:rsidR="002225DC">
        <w:t xml:space="preserve">Microsoft </w:t>
      </w:r>
      <w:r>
        <w:t xml:space="preserve">SQL Server 2005 Express </w:t>
      </w:r>
      <w:r w:rsidR="00C47989">
        <w:t xml:space="preserve">SP1 </w:t>
      </w:r>
      <w:r>
        <w:t xml:space="preserve">by default. </w:t>
      </w:r>
      <w:r w:rsidR="00D360FA">
        <w:t>If you have an existing</w:t>
      </w:r>
      <w:r w:rsidR="004C7106">
        <w:t xml:space="preserve"> </w:t>
      </w:r>
      <w:r>
        <w:t>instance</w:t>
      </w:r>
      <w:r w:rsidR="004C7106">
        <w:t xml:space="preserve"> of SQL Server 2005</w:t>
      </w:r>
      <w:r w:rsidR="00C47989" w:rsidRPr="00C47989">
        <w:t xml:space="preserve"> </w:t>
      </w:r>
      <w:r w:rsidR="00C47989">
        <w:t>Enterprise Edition SP1 or SP2</w:t>
      </w:r>
      <w:r w:rsidR="002225DC">
        <w:t>,</w:t>
      </w:r>
      <w:r w:rsidR="00C47989">
        <w:t xml:space="preserve"> or SQL Server </w:t>
      </w:r>
      <w:r w:rsidR="002225DC">
        <w:t xml:space="preserve">2005 </w:t>
      </w:r>
      <w:r w:rsidR="00C47989">
        <w:t>Standard Edition SP1 or SP2</w:t>
      </w:r>
      <w:r>
        <w:t>, you can use it instead; refer to the SQL Server product documentation for minimum hardware requirements.</w:t>
      </w:r>
    </w:p>
    <w:p w:rsidR="00F9086D" w:rsidRDefault="00F9086D" w:rsidP="00F9086D">
      <w:r>
        <w:t xml:space="preserve">In a production environment, it is common to have a separate server to act as your library server, the server which houses the “building blocks” of your virtual infrastructure (virtual </w:t>
      </w:r>
      <w:r w:rsidR="00377B03">
        <w:t>machines, virtual hard disks, CD/</w:t>
      </w:r>
      <w:smartTag w:uri="urn:schemas-microsoft-com:office:smarttags" w:element="stockticker">
        <w:r w:rsidR="00377B03">
          <w:t>DVD</w:t>
        </w:r>
      </w:smartTag>
      <w:r>
        <w:t xml:space="preserve"> media/ISO images, post deployment customization scripts, hardwar</w:t>
      </w:r>
      <w:r w:rsidR="00680722">
        <w:t>e configurations</w:t>
      </w:r>
      <w:r w:rsidR="00BE1EA1">
        <w:t>,</w:t>
      </w:r>
      <w:r w:rsidR="00680722">
        <w:t xml:space="preserve"> and templates).</w:t>
      </w:r>
      <w:r>
        <w:t xml:space="preserve"> This gives you additional flexibility and storage space.</w:t>
      </w:r>
    </w:p>
    <w:p w:rsidR="00D360FA" w:rsidRDefault="00D360FA" w:rsidP="00B96235">
      <w:pPr>
        <w:pStyle w:val="Note"/>
      </w:pPr>
      <w:r w:rsidRPr="007367B0">
        <w:rPr>
          <w:b/>
        </w:rPr>
        <w:t xml:space="preserve">Note: </w:t>
      </w:r>
      <w:smartTag w:uri="urn:schemas-microsoft-com:office:smarttags" w:element="place">
        <w:smartTag w:uri="urn:schemas-microsoft-com:office:smarttags" w:element="PlaceName">
          <w:r w:rsidR="006A7458" w:rsidRPr="00C47989">
            <w:t>System</w:t>
          </w:r>
        </w:smartTag>
        <w:r w:rsidR="006A7458" w:rsidRPr="00C47989">
          <w:t xml:space="preserve"> </w:t>
        </w:r>
        <w:smartTag w:uri="urn:schemas-microsoft-com:office:smarttags" w:element="PlaceType">
          <w:r w:rsidR="006A7458" w:rsidRPr="00C47989">
            <w:t>Center</w:t>
          </w:r>
        </w:smartTag>
      </w:smartTag>
      <w:r w:rsidR="006A7458">
        <w:rPr>
          <w:b/>
        </w:rPr>
        <w:t xml:space="preserve"> </w:t>
      </w:r>
      <w:r>
        <w:t>Virtual Machine Manager is a powerful tool for managing virtual infrastructure</w:t>
      </w:r>
      <w:r w:rsidR="00A6379B">
        <w:t>.</w:t>
      </w:r>
      <w:r>
        <w:t xml:space="preserve"> In this cookbook, we focus on the </w:t>
      </w:r>
      <w:r w:rsidR="00A6379B">
        <w:t xml:space="preserve">fast and reliable physical-to-virtual machine conversion capability. </w:t>
      </w:r>
      <w:r w:rsidR="006A7458">
        <w:t>SC</w:t>
      </w:r>
      <w:r>
        <w:t xml:space="preserve">VMM can also be used for </w:t>
      </w:r>
      <w:r w:rsidR="00A6379B">
        <w:t>identifying the appropriate physical workloads for consolidation, for quick provisioning of new virtual machines, an</w:t>
      </w:r>
      <w:r w:rsidR="00BE1EA1">
        <w:t>d for managing and monitoring</w:t>
      </w:r>
      <w:r w:rsidR="00A6379B">
        <w:t xml:space="preserve"> your virtual infrastructure.</w:t>
      </w:r>
    </w:p>
    <w:p w:rsidR="00C14110" w:rsidRPr="00E33BB6" w:rsidRDefault="00C14110" w:rsidP="00C14110">
      <w:bookmarkStart w:id="8" w:name="_Bandwidth_Considerations"/>
      <w:bookmarkStart w:id="9" w:name="_Virtual_Server_2005"/>
      <w:bookmarkEnd w:id="8"/>
      <w:bookmarkEnd w:id="9"/>
      <w:r>
        <w:t>The volume of storage required to back up even a modest number of computers generally necessitates a storage area network (SAN) or direct-attached storage (DAS) appliance of some kind</w:t>
      </w:r>
      <w:r w:rsidR="008804DE">
        <w:t xml:space="preserve"> in your production environment. Y</w:t>
      </w:r>
      <w:r>
        <w:t xml:space="preserve">ou will need to learn </w:t>
      </w:r>
      <w:r w:rsidR="008804DE">
        <w:t xml:space="preserve">the specifics </w:t>
      </w:r>
      <w:r>
        <w:t>from your mass storage vendor.</w:t>
      </w:r>
    </w:p>
    <w:p w:rsidR="00C14110" w:rsidRDefault="00C14110" w:rsidP="00C14110">
      <w:r>
        <w:t xml:space="preserve">Network bandwidth can always be in short supply for a small or mid-sized business. In this cookbook, we will introduce you to the network bandwidth throttling, </w:t>
      </w:r>
      <w:r w:rsidRPr="006D74C8">
        <w:t>data compression</w:t>
      </w:r>
      <w:r>
        <w:t>, and backup scheduling functionality in DPM so that you can ensure that backing up your servers doesn’t take up all of your network bandwidth during business hours.</w:t>
      </w:r>
    </w:p>
    <w:p w:rsidR="00C14110" w:rsidRPr="002F738C" w:rsidRDefault="00C14110" w:rsidP="00C14110">
      <w:pPr>
        <w:rPr>
          <w:bCs/>
        </w:rPr>
      </w:pPr>
      <w:r>
        <w:t>Depending on your network configuration, you may need to perform firewall configuration to enable communication between DPM, the file servers, and the domain controllers.</w:t>
      </w:r>
      <w:r w:rsidRPr="00A6322B">
        <w:t xml:space="preserve"> </w:t>
      </w:r>
      <w:r>
        <w:t>To help with firewall configuration, details about some of the protocols and ports used by DPM</w:t>
      </w:r>
      <w:r w:rsidR="008804DE">
        <w:t xml:space="preserve"> are provided in the appendix</w:t>
      </w:r>
      <w:r>
        <w:t>.</w:t>
      </w:r>
    </w:p>
    <w:p w:rsidR="00082BC8" w:rsidRDefault="00082BC8" w:rsidP="00082BC8">
      <w:pPr>
        <w:pStyle w:val="Heading3"/>
      </w:pPr>
      <w:bookmarkStart w:id="10" w:name="_Virtual_Server_2005_1"/>
      <w:bookmarkEnd w:id="10"/>
      <w:r>
        <w:lastRenderedPageBreak/>
        <w:t>Virtual Server 2005 R2 SP1</w:t>
      </w:r>
    </w:p>
    <w:p w:rsidR="00082BC8" w:rsidRDefault="0045022F">
      <w:r>
        <w:t xml:space="preserve">Virtual Server provides for the isolation of each server </w:t>
      </w:r>
      <w:r w:rsidR="00210ED6">
        <w:t>workload</w:t>
      </w:r>
      <w:r w:rsidR="00F012D4">
        <w:t xml:space="preserve"> and for consolidation of workloads onto fewer physical machines.</w:t>
      </w:r>
      <w:r>
        <w:t xml:space="preserve"> </w:t>
      </w:r>
      <w:r w:rsidR="00543C5D">
        <w:t>In t</w:t>
      </w:r>
      <w:r w:rsidR="00A92FCE">
        <w:t>his section</w:t>
      </w:r>
      <w:r w:rsidR="00543C5D">
        <w:t>, we</w:t>
      </w:r>
      <w:r w:rsidR="00A92FCE">
        <w:t xml:space="preserve"> will outline the requirements and considerations for this powerful technology.</w:t>
      </w:r>
    </w:p>
    <w:p w:rsidR="0029459E" w:rsidRPr="0029459E" w:rsidRDefault="0029459E" w:rsidP="0029459E">
      <w:pPr>
        <w:pStyle w:val="Heading4"/>
      </w:pPr>
      <w:r w:rsidRPr="0029459E">
        <w:t>Virtual Server 2005 R2</w:t>
      </w:r>
      <w:r>
        <w:t xml:space="preserve"> </w:t>
      </w:r>
      <w:r w:rsidR="00964148">
        <w:t>g</w:t>
      </w:r>
      <w:r>
        <w:t>lossary</w:t>
      </w:r>
    </w:p>
    <w:p w:rsidR="0029459E" w:rsidRDefault="0029459E">
      <w:r>
        <w:t>Here are some of the basic terms concerning virtual machines in general and Virtual Server in particular</w:t>
      </w:r>
      <w:r w:rsidR="00543C5D" w:rsidRPr="00543C5D">
        <w:t xml:space="preserve"> </w:t>
      </w:r>
      <w:r w:rsidR="00543C5D">
        <w:t>that you will encounter repeatedly in this cookbook</w:t>
      </w:r>
      <w:r>
        <w:t>.</w:t>
      </w:r>
    </w:p>
    <w:p w:rsidR="00446047" w:rsidRDefault="00446047" w:rsidP="00446047">
      <w:pPr>
        <w:pStyle w:val="Heading5"/>
      </w:pPr>
      <w:r>
        <w:t xml:space="preserve">guest operating system </w:t>
      </w:r>
    </w:p>
    <w:p w:rsidR="00446047" w:rsidRDefault="00446047" w:rsidP="00446047">
      <w:r>
        <w:t>The operating system running on a virtual machine.</w:t>
      </w:r>
    </w:p>
    <w:p w:rsidR="00446047" w:rsidRDefault="00446047" w:rsidP="00446047">
      <w:pPr>
        <w:pStyle w:val="Heading5"/>
      </w:pPr>
      <w:r>
        <w:t xml:space="preserve">host computer </w:t>
      </w:r>
    </w:p>
    <w:p w:rsidR="00446047" w:rsidRDefault="00446047" w:rsidP="00446047">
      <w:r>
        <w:t>The physical computer running the Virtual Server service.</w:t>
      </w:r>
    </w:p>
    <w:p w:rsidR="00326F0C" w:rsidRPr="00846F32" w:rsidRDefault="00BF45C3" w:rsidP="00326F0C">
      <w:pPr>
        <w:pStyle w:val="Heading5"/>
        <w:rPr>
          <w:lang w:val="fr-FR"/>
        </w:rPr>
      </w:pPr>
      <w:r w:rsidRPr="00846F32">
        <w:rPr>
          <w:lang w:val="fr-FR"/>
        </w:rPr>
        <w:t xml:space="preserve">Microsoft® </w:t>
      </w:r>
      <w:r w:rsidR="00326F0C" w:rsidRPr="00846F32">
        <w:rPr>
          <w:lang w:val="fr-FR"/>
        </w:rPr>
        <w:t xml:space="preserve">Internet Information Services (IIS)  </w:t>
      </w:r>
    </w:p>
    <w:p w:rsidR="00326F0C" w:rsidRDefault="00326F0C" w:rsidP="00446047">
      <w:r>
        <w:t>A powerful Web server that provides a highly reliable, manageable, and scalable Web application infrastructure for all versions of Windows Server 2003. IIS helps organizations increase Web site and application availability while lowering system administration costs.</w:t>
      </w:r>
    </w:p>
    <w:p w:rsidR="00F321CD" w:rsidRDefault="00F321CD" w:rsidP="00446047">
      <w:pPr>
        <w:pStyle w:val="Heading5"/>
      </w:pPr>
      <w:r>
        <w:t xml:space="preserve">virtual hard disk </w:t>
      </w:r>
    </w:p>
    <w:p w:rsidR="00F321CD" w:rsidRDefault="00F321CD" w:rsidP="00F321CD">
      <w:r>
        <w:t>For Virtual Server and Virtual PC,</w:t>
      </w:r>
      <w:r w:rsidR="00543C5D">
        <w:t xml:space="preserve"> </w:t>
      </w:r>
      <w:r>
        <w:t>a file, referred to as a .vhd file, which provides storage for a virtual machine. The .vhd file can reside on any storage topology that the host operating system can access, including external devices, storage area networks, and network-attached storage.</w:t>
      </w:r>
    </w:p>
    <w:p w:rsidR="00F321CD" w:rsidRDefault="00F321CD" w:rsidP="00446047">
      <w:pPr>
        <w:pStyle w:val="Heading5"/>
      </w:pPr>
      <w:r>
        <w:t xml:space="preserve">virtual machine </w:t>
      </w:r>
    </w:p>
    <w:p w:rsidR="00F321CD" w:rsidRDefault="00F321CD" w:rsidP="00F321CD">
      <w:r>
        <w:t>Essentially a computer within a computer, implemented in software. A virtual machine emulates a complete hardware system, from processor to network card, in a self-contained, isolated software environment</w:t>
      </w:r>
      <w:r w:rsidR="00D863E9">
        <w:t xml:space="preserve">. This enables </w:t>
      </w:r>
      <w:r>
        <w:t>the simultaneous operation of otherwise i</w:t>
      </w:r>
      <w:r w:rsidR="00D863E9">
        <w:t>ncompatible operating systems, because e</w:t>
      </w:r>
      <w:r>
        <w:t>ach operating system runs in its own isolated software partition.</w:t>
      </w:r>
    </w:p>
    <w:p w:rsidR="00F321CD" w:rsidRDefault="00F321CD" w:rsidP="00446047">
      <w:pPr>
        <w:pStyle w:val="Heading5"/>
      </w:pPr>
      <w:r>
        <w:t>Virtual Machine Additions</w:t>
      </w:r>
      <w:r w:rsidR="008037C9">
        <w:t xml:space="preserve"> (VM Additions)</w:t>
      </w:r>
      <w:r>
        <w:t xml:space="preserve"> </w:t>
      </w:r>
    </w:p>
    <w:p w:rsidR="00F321CD" w:rsidRDefault="00446047" w:rsidP="00F321CD">
      <w:r>
        <w:t>S</w:t>
      </w:r>
      <w:r w:rsidR="00F321CD">
        <w:t xml:space="preserve">oftware drivers that maximize performance and provide a better user interface (UI) experience within a virtual machine. Virtual Machine Additions are available for </w:t>
      </w:r>
      <w:r>
        <w:t>the following guest operating systems:</w:t>
      </w:r>
    </w:p>
    <w:p w:rsidR="006E024C" w:rsidRPr="00264FCF" w:rsidRDefault="006E024C" w:rsidP="00E63A4F">
      <w:pPr>
        <w:numPr>
          <w:ilvl w:val="0"/>
          <w:numId w:val="72"/>
        </w:numPr>
      </w:pPr>
      <w:r>
        <w:t>Windows Server 2003 R2 (all versions)</w:t>
      </w:r>
    </w:p>
    <w:p w:rsidR="00446047" w:rsidRPr="00264FCF" w:rsidRDefault="00446047" w:rsidP="00E63A4F">
      <w:pPr>
        <w:numPr>
          <w:ilvl w:val="0"/>
          <w:numId w:val="72"/>
        </w:numPr>
      </w:pPr>
      <w:r>
        <w:t>Windows Server 2003 (all versions)</w:t>
      </w:r>
    </w:p>
    <w:p w:rsidR="006E024C" w:rsidRPr="00264FCF" w:rsidRDefault="006E024C" w:rsidP="00E63A4F">
      <w:pPr>
        <w:numPr>
          <w:ilvl w:val="0"/>
          <w:numId w:val="72"/>
        </w:numPr>
      </w:pPr>
      <w:r>
        <w:t>Windows</w:t>
      </w:r>
      <w:r w:rsidR="00061087">
        <w:t>®</w:t>
      </w:r>
      <w:r>
        <w:t xml:space="preserve"> XP (all versions)</w:t>
      </w:r>
    </w:p>
    <w:p w:rsidR="00446047" w:rsidRPr="00264FCF" w:rsidRDefault="00446047" w:rsidP="00E63A4F">
      <w:pPr>
        <w:numPr>
          <w:ilvl w:val="0"/>
          <w:numId w:val="72"/>
        </w:numPr>
      </w:pPr>
      <w:r>
        <w:t>Microsoft Windows 2000 Server</w:t>
      </w:r>
    </w:p>
    <w:p w:rsidR="006E024C" w:rsidRPr="00264FCF" w:rsidRDefault="006E024C" w:rsidP="00E63A4F">
      <w:pPr>
        <w:numPr>
          <w:ilvl w:val="0"/>
          <w:numId w:val="72"/>
        </w:numPr>
      </w:pPr>
      <w:r>
        <w:t>Microsoft</w:t>
      </w:r>
      <w:r w:rsidR="00AC3171">
        <w:t>®</w:t>
      </w:r>
      <w:r>
        <w:t xml:space="preserve"> Windows</w:t>
      </w:r>
      <w:r w:rsidR="00AC3171">
        <w:t>®</w:t>
      </w:r>
      <w:r>
        <w:t xml:space="preserve"> 2000 Professional</w:t>
      </w:r>
    </w:p>
    <w:p w:rsidR="006E024C" w:rsidRPr="00264FCF" w:rsidRDefault="006E024C" w:rsidP="00E63A4F">
      <w:pPr>
        <w:numPr>
          <w:ilvl w:val="0"/>
          <w:numId w:val="72"/>
        </w:numPr>
      </w:pPr>
      <w:r>
        <w:lastRenderedPageBreak/>
        <w:t>Microsoft</w:t>
      </w:r>
      <w:r w:rsidR="00AC3171">
        <w:t>®</w:t>
      </w:r>
      <w:r>
        <w:t xml:space="preserve"> Windows</w:t>
      </w:r>
      <w:r w:rsidR="00AC3171">
        <w:t>®</w:t>
      </w:r>
      <w:r>
        <w:t xml:space="preserve"> Millennium Edition</w:t>
      </w:r>
      <w:r w:rsidR="000B60A1">
        <w:t xml:space="preserve"> (ME)</w:t>
      </w:r>
    </w:p>
    <w:p w:rsidR="00446047" w:rsidRPr="00264FCF" w:rsidRDefault="00446047" w:rsidP="00E63A4F">
      <w:pPr>
        <w:numPr>
          <w:ilvl w:val="0"/>
          <w:numId w:val="72"/>
        </w:numPr>
      </w:pPr>
      <w:r>
        <w:t>Microsoft</w:t>
      </w:r>
      <w:r w:rsidR="00AC3171">
        <w:t>®</w:t>
      </w:r>
      <w:r>
        <w:t xml:space="preserve"> Windows</w:t>
      </w:r>
      <w:r w:rsidR="00AC3171">
        <w:t>®</w:t>
      </w:r>
      <w:r>
        <w:t xml:space="preserve"> NT Server 4.0 with Service Pack 6a (SP6a)</w:t>
      </w:r>
    </w:p>
    <w:p w:rsidR="00446047" w:rsidRPr="00264FCF" w:rsidRDefault="00446047" w:rsidP="00E63A4F">
      <w:pPr>
        <w:numPr>
          <w:ilvl w:val="0"/>
          <w:numId w:val="72"/>
        </w:numPr>
      </w:pPr>
      <w:r>
        <w:t>Microsoft</w:t>
      </w:r>
      <w:r w:rsidR="00AC3171">
        <w:t>®</w:t>
      </w:r>
      <w:r>
        <w:t xml:space="preserve"> Windows</w:t>
      </w:r>
      <w:r w:rsidR="00AC3171">
        <w:t>®</w:t>
      </w:r>
      <w:r>
        <w:t xml:space="preserve"> 98</w:t>
      </w:r>
    </w:p>
    <w:p w:rsidR="00320D0D" w:rsidRPr="00264FCF" w:rsidRDefault="00446047" w:rsidP="00E63A4F">
      <w:pPr>
        <w:numPr>
          <w:ilvl w:val="0"/>
          <w:numId w:val="72"/>
        </w:numPr>
      </w:pPr>
      <w:r>
        <w:t>Microsoft</w:t>
      </w:r>
      <w:r w:rsidR="00AC3171">
        <w:t>®</w:t>
      </w:r>
      <w:r>
        <w:t xml:space="preserve"> Windows</w:t>
      </w:r>
      <w:r w:rsidR="00AC3171">
        <w:t>®</w:t>
      </w:r>
      <w:r>
        <w:t xml:space="preserve"> 95</w:t>
      </w:r>
    </w:p>
    <w:p w:rsidR="00F321CD" w:rsidRPr="00DB126E" w:rsidRDefault="00F321CD" w:rsidP="00DB126E">
      <w:pPr>
        <w:pStyle w:val="Heading5"/>
      </w:pPr>
      <w:r w:rsidRPr="00DB126E">
        <w:t xml:space="preserve">Virtual Machine Remote Control (VMRC) </w:t>
      </w:r>
    </w:p>
    <w:p w:rsidR="00F321CD" w:rsidRDefault="00F321CD" w:rsidP="00F321CD">
      <w:r>
        <w:t xml:space="preserve">A feature of Virtual Server that </w:t>
      </w:r>
      <w:r w:rsidR="000B60A1">
        <w:t xml:space="preserve">enables </w:t>
      </w:r>
      <w:r>
        <w:t>a running virtual machine to be managed remotely.</w:t>
      </w:r>
    </w:p>
    <w:p w:rsidR="00612056" w:rsidRDefault="00612056" w:rsidP="00320D0D">
      <w:pPr>
        <w:pStyle w:val="Heading4"/>
      </w:pPr>
      <w:r w:rsidRPr="00612056">
        <w:t xml:space="preserve">Virtual Server 2005 R2 </w:t>
      </w:r>
      <w:r w:rsidR="00964148">
        <w:t>s</w:t>
      </w:r>
      <w:r w:rsidRPr="00612056">
        <w:t xml:space="preserve">ystem </w:t>
      </w:r>
      <w:r w:rsidR="00964148">
        <w:t>r</w:t>
      </w:r>
      <w:r w:rsidRPr="00612056">
        <w:t>equirements</w:t>
      </w:r>
    </w:p>
    <w:p w:rsidR="00612056" w:rsidRDefault="000E01CF" w:rsidP="00320D0D">
      <w:pPr>
        <w:keepNext/>
        <w:keepLines/>
      </w:pPr>
      <w:r>
        <w:t xml:space="preserve">The server hosting your virtual machines </w:t>
      </w:r>
      <w:r w:rsidR="00A44750">
        <w:t>should</w:t>
      </w:r>
      <w:r>
        <w:t xml:space="preserve"> conform to the following requirements</w:t>
      </w:r>
      <w:r w:rsidR="007E6CF7">
        <w:t xml:space="preserve"> and recommendations</w:t>
      </w:r>
      <w:r>
        <w:t>:</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0E01CF" w:rsidRPr="00B2689A">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Minimum CPU </w:t>
            </w:r>
            <w:r w:rsidR="000B60A1">
              <w:rPr>
                <w:b/>
              </w:rPr>
              <w:t>s</w:t>
            </w:r>
            <w:r w:rsidRPr="00B2689A">
              <w:rPr>
                <w:b/>
              </w:rPr>
              <w:t>peed</w:t>
            </w:r>
          </w:p>
        </w:tc>
        <w:tc>
          <w:tcPr>
            <w:tcW w:w="5050" w:type="dxa"/>
            <w:shd w:val="clear" w:color="auto" w:fill="FFF2BD"/>
          </w:tcPr>
          <w:p w:rsidR="000E01CF" w:rsidRPr="00B2689A" w:rsidRDefault="00311DA0" w:rsidP="006143D9">
            <w:pPr>
              <w:pStyle w:val="TableBody"/>
              <w:keepNext/>
              <w:keepLines/>
            </w:pPr>
            <w:r w:rsidRPr="00B2689A">
              <w:t>550 MHz</w:t>
            </w:r>
          </w:p>
        </w:tc>
      </w:tr>
      <w:tr w:rsidR="000E01CF" w:rsidRPr="00B2689A">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Recommended CPU </w:t>
            </w:r>
            <w:r w:rsidR="000B60A1">
              <w:rPr>
                <w:b/>
              </w:rPr>
              <w:t>s</w:t>
            </w:r>
            <w:r w:rsidRPr="00B2689A">
              <w:rPr>
                <w:b/>
              </w:rPr>
              <w:t>peed</w:t>
            </w:r>
          </w:p>
        </w:tc>
        <w:tc>
          <w:tcPr>
            <w:tcW w:w="5050" w:type="dxa"/>
            <w:shd w:val="clear" w:color="auto" w:fill="FFF2BD"/>
          </w:tcPr>
          <w:p w:rsidR="000E01CF" w:rsidRPr="00B2689A" w:rsidRDefault="00311DA0" w:rsidP="006143D9">
            <w:pPr>
              <w:pStyle w:val="TableBody"/>
              <w:keepNext/>
              <w:keepLines/>
            </w:pPr>
            <w:r w:rsidRPr="00B2689A">
              <w:t>1.0 GHz or higher</w:t>
            </w:r>
          </w:p>
        </w:tc>
      </w:tr>
      <w:tr w:rsidR="000E01CF" w:rsidRPr="00AE6447">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Processor </w:t>
            </w:r>
            <w:r w:rsidR="000B60A1">
              <w:rPr>
                <w:b/>
              </w:rPr>
              <w:t>i</w:t>
            </w:r>
            <w:r w:rsidRPr="00B2689A">
              <w:rPr>
                <w:b/>
              </w:rPr>
              <w:t>nformation</w:t>
            </w:r>
          </w:p>
        </w:tc>
        <w:tc>
          <w:tcPr>
            <w:tcW w:w="5050" w:type="dxa"/>
            <w:shd w:val="clear" w:color="auto" w:fill="FFF2BD"/>
          </w:tcPr>
          <w:p w:rsidR="009F2787" w:rsidRPr="00B2689A" w:rsidRDefault="00311DA0" w:rsidP="00E63A4F">
            <w:pPr>
              <w:pStyle w:val="TableBody"/>
              <w:keepNext/>
              <w:keepLines/>
              <w:numPr>
                <w:ilvl w:val="0"/>
                <w:numId w:val="53"/>
              </w:numPr>
              <w:tabs>
                <w:tab w:val="clear" w:pos="720"/>
              </w:tabs>
              <w:ind w:left="260" w:hanging="180"/>
            </w:pPr>
            <w:r w:rsidRPr="00B2689A">
              <w:t>Intel Celeron</w:t>
            </w:r>
            <w:r w:rsidR="009F2787" w:rsidRPr="00B2689A">
              <w:t xml:space="preserve">, Pentium </w:t>
            </w:r>
            <w:smartTag w:uri="urn:schemas-microsoft-com:office:smarttags" w:element="stockticker">
              <w:r w:rsidR="009F2787" w:rsidRPr="00B2689A">
                <w:t>III</w:t>
              </w:r>
            </w:smartTag>
            <w:r w:rsidR="009F2787" w:rsidRPr="00B2689A">
              <w:t>, Pentium 4, Xeon</w:t>
            </w:r>
          </w:p>
          <w:p w:rsidR="000E01CF" w:rsidRPr="00AE6447" w:rsidRDefault="00311DA0" w:rsidP="00E63A4F">
            <w:pPr>
              <w:pStyle w:val="TableBody"/>
              <w:keepNext/>
              <w:keepLines/>
              <w:numPr>
                <w:ilvl w:val="0"/>
                <w:numId w:val="53"/>
              </w:numPr>
              <w:tabs>
                <w:tab w:val="clear" w:pos="720"/>
              </w:tabs>
              <w:ind w:left="260" w:hanging="180"/>
              <w:rPr>
                <w:lang w:val="fr-FR"/>
              </w:rPr>
            </w:pPr>
            <w:r w:rsidRPr="00AE6447">
              <w:rPr>
                <w:lang w:val="fr-FR"/>
              </w:rPr>
              <w:t>AMD Opteron, Athlon, Athlon 64, Athlon X2, Sempron, Duron Core DUO, Duron Core 2 DUO processor</w:t>
            </w:r>
          </w:p>
        </w:tc>
      </w:tr>
      <w:tr w:rsidR="000E01CF" w:rsidRPr="00B2689A">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Supported </w:t>
            </w:r>
            <w:r w:rsidR="000B60A1">
              <w:rPr>
                <w:b/>
              </w:rPr>
              <w:t>h</w:t>
            </w:r>
            <w:r w:rsidRPr="00B2689A">
              <w:rPr>
                <w:b/>
              </w:rPr>
              <w:t xml:space="preserve">ost </w:t>
            </w:r>
            <w:r w:rsidR="000B60A1">
              <w:rPr>
                <w:b/>
              </w:rPr>
              <w:t>o</w:t>
            </w:r>
            <w:r w:rsidRPr="00B2689A">
              <w:rPr>
                <w:b/>
              </w:rPr>
              <w:t xml:space="preserve">perating </w:t>
            </w:r>
            <w:r w:rsidR="000B60A1">
              <w:rPr>
                <w:b/>
              </w:rPr>
              <w:t>s</w:t>
            </w:r>
            <w:r w:rsidRPr="00B2689A">
              <w:rPr>
                <w:b/>
              </w:rPr>
              <w:t>ystems</w:t>
            </w:r>
          </w:p>
        </w:tc>
        <w:tc>
          <w:tcPr>
            <w:tcW w:w="5050" w:type="dxa"/>
            <w:shd w:val="clear" w:color="auto" w:fill="FFF2BD"/>
          </w:tcPr>
          <w:p w:rsidR="00311DA0" w:rsidRPr="00264FCF" w:rsidRDefault="00311DA0" w:rsidP="00E63A4F">
            <w:pPr>
              <w:pStyle w:val="TableBody"/>
              <w:keepNext/>
              <w:keepLines/>
              <w:numPr>
                <w:ilvl w:val="0"/>
                <w:numId w:val="53"/>
              </w:numPr>
              <w:tabs>
                <w:tab w:val="clear" w:pos="720"/>
              </w:tabs>
              <w:ind w:left="260" w:hanging="180"/>
            </w:pPr>
            <w:r w:rsidRPr="00B2689A">
              <w:t>Windows Server 2003 Standard Edition, Enterprise Edition, Datacenter Edition</w:t>
            </w:r>
            <w:r w:rsidR="00445D4E">
              <w:t>,</w:t>
            </w:r>
            <w:r w:rsidRPr="00B2689A">
              <w:t xml:space="preserve"> or later</w:t>
            </w:r>
            <w:r w:rsidR="0088003B">
              <w:t xml:space="preserve"> versions</w:t>
            </w:r>
          </w:p>
          <w:p w:rsidR="000E01CF" w:rsidRPr="00264FCF" w:rsidRDefault="00311DA0" w:rsidP="00E63A4F">
            <w:pPr>
              <w:pStyle w:val="TableBody"/>
              <w:keepNext/>
              <w:keepLines/>
              <w:numPr>
                <w:ilvl w:val="0"/>
                <w:numId w:val="53"/>
              </w:numPr>
              <w:tabs>
                <w:tab w:val="clear" w:pos="720"/>
              </w:tabs>
              <w:ind w:left="260" w:hanging="180"/>
            </w:pPr>
            <w:r w:rsidRPr="00B2689A">
              <w:t xml:space="preserve">Windows Server 2003 Standard x64 Edition, </w:t>
            </w:r>
            <w:smartTag w:uri="urn:schemas-microsoft-com:office:smarttags" w:element="place">
              <w:smartTag w:uri="urn:schemas-microsoft-com:office:smarttags" w:element="City">
                <w:r w:rsidRPr="00B2689A">
                  <w:t>Enterprise</w:t>
                </w:r>
              </w:smartTag>
            </w:smartTag>
            <w:r w:rsidRPr="00B2689A">
              <w:t xml:space="preserve"> x64 Edition, Datacenter x64 Edition</w:t>
            </w:r>
            <w:r w:rsidR="00445D4E">
              <w:t>,</w:t>
            </w:r>
            <w:r w:rsidRPr="00B2689A">
              <w:t xml:space="preserve"> or later versions </w:t>
            </w:r>
          </w:p>
        </w:tc>
      </w:tr>
      <w:tr w:rsidR="000E01CF" w:rsidRPr="00B2689A">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Minimum </w:t>
            </w:r>
            <w:smartTag w:uri="urn:schemas-microsoft-com:office:smarttags" w:element="stockticker">
              <w:r w:rsidRPr="00B2689A">
                <w:rPr>
                  <w:b/>
                </w:rPr>
                <w:t>RAM</w:t>
              </w:r>
            </w:smartTag>
          </w:p>
        </w:tc>
        <w:tc>
          <w:tcPr>
            <w:tcW w:w="5050" w:type="dxa"/>
            <w:shd w:val="clear" w:color="auto" w:fill="FFF2BD"/>
          </w:tcPr>
          <w:p w:rsidR="000E01CF" w:rsidRPr="00B2689A" w:rsidRDefault="00311DA0" w:rsidP="006143D9">
            <w:pPr>
              <w:pStyle w:val="TableBody"/>
              <w:keepNext/>
              <w:keepLines/>
            </w:pPr>
            <w:r w:rsidRPr="00B2689A">
              <w:t>256 MB (additional memory needed for each guest operating system)</w:t>
            </w:r>
          </w:p>
        </w:tc>
      </w:tr>
      <w:tr w:rsidR="000E01CF" w:rsidRPr="00B2689A">
        <w:trPr>
          <w:cantSplit/>
          <w:trHeight w:val="420"/>
        </w:trPr>
        <w:tc>
          <w:tcPr>
            <w:tcW w:w="2915" w:type="dxa"/>
            <w:shd w:val="clear" w:color="auto" w:fill="FFF2BD"/>
          </w:tcPr>
          <w:p w:rsidR="000E01CF" w:rsidRPr="00B2689A" w:rsidRDefault="00715FD6" w:rsidP="006143D9">
            <w:pPr>
              <w:pStyle w:val="TableBody"/>
              <w:keepNext/>
              <w:keepLines/>
              <w:rPr>
                <w:b/>
              </w:rPr>
            </w:pPr>
            <w:r w:rsidRPr="00B2689A">
              <w:rPr>
                <w:b/>
              </w:rPr>
              <w:t xml:space="preserve">Required </w:t>
            </w:r>
            <w:r w:rsidR="000B60A1">
              <w:rPr>
                <w:b/>
              </w:rPr>
              <w:t>a</w:t>
            </w:r>
            <w:r w:rsidRPr="00B2689A">
              <w:rPr>
                <w:b/>
              </w:rPr>
              <w:t xml:space="preserve">vailable </w:t>
            </w:r>
            <w:r w:rsidR="000B60A1">
              <w:rPr>
                <w:b/>
              </w:rPr>
              <w:t>h</w:t>
            </w:r>
            <w:r w:rsidRPr="00B2689A">
              <w:rPr>
                <w:b/>
              </w:rPr>
              <w:t>ard-</w:t>
            </w:r>
            <w:r w:rsidR="000B60A1">
              <w:rPr>
                <w:b/>
              </w:rPr>
              <w:t>d</w:t>
            </w:r>
            <w:r w:rsidRPr="00B2689A">
              <w:rPr>
                <w:b/>
              </w:rPr>
              <w:t xml:space="preserve">isk </w:t>
            </w:r>
            <w:r w:rsidR="000B60A1">
              <w:rPr>
                <w:b/>
              </w:rPr>
              <w:t>s</w:t>
            </w:r>
            <w:r w:rsidRPr="00B2689A">
              <w:rPr>
                <w:b/>
              </w:rPr>
              <w:t>pace</w:t>
            </w:r>
          </w:p>
        </w:tc>
        <w:tc>
          <w:tcPr>
            <w:tcW w:w="5050" w:type="dxa"/>
            <w:shd w:val="clear" w:color="auto" w:fill="FFF2BD"/>
          </w:tcPr>
          <w:p w:rsidR="000E01CF" w:rsidRPr="00B2689A" w:rsidRDefault="00311DA0" w:rsidP="006143D9">
            <w:pPr>
              <w:pStyle w:val="TableBody"/>
              <w:keepNext/>
              <w:keepLines/>
            </w:pPr>
            <w:r w:rsidRPr="00B2689A">
              <w:t>2 GB (additional disk space needed for each guest operating system)</w:t>
            </w:r>
          </w:p>
        </w:tc>
      </w:tr>
    </w:tbl>
    <w:p w:rsidR="006143D9" w:rsidRDefault="006143D9">
      <w:pPr>
        <w:pStyle w:val="Caption"/>
      </w:pPr>
      <w:bookmarkStart w:id="11" w:name="_Intel_Virtualization_Technology"/>
      <w:bookmarkEnd w:id="11"/>
      <w:r>
        <w:t xml:space="preserve">Table </w:t>
      </w:r>
      <w:fldSimple w:instr=" SEQ Table \* ARABIC ">
        <w:r w:rsidR="00645356">
          <w:rPr>
            <w:noProof/>
          </w:rPr>
          <w:t>2</w:t>
        </w:r>
      </w:fldSimple>
      <w:r>
        <w:t xml:space="preserve"> Virtual Server R2 system requirements</w:t>
      </w:r>
    </w:p>
    <w:p w:rsidR="00F9086D" w:rsidRDefault="00F9086D" w:rsidP="00B96235">
      <w:pPr>
        <w:pStyle w:val="Note"/>
      </w:pPr>
      <w:r w:rsidRPr="007367B0">
        <w:rPr>
          <w:b/>
        </w:rPr>
        <w:t xml:space="preserve">Note: </w:t>
      </w:r>
      <w:r>
        <w:t>Virtual Server 2005 R2 SP1 can also be installed on Windows</w:t>
      </w:r>
      <w:r w:rsidR="00DB126E">
        <w:t>®</w:t>
      </w:r>
      <w:r>
        <w:t xml:space="preserve"> Small Business Server 2003 Standard Edition or Premium Edition</w:t>
      </w:r>
      <w:r w:rsidR="00DB126E">
        <w:t>,</w:t>
      </w:r>
      <w:r>
        <w:t xml:space="preserve"> and Windows XP Professional SP2 or later. System Center Virtual Machine Manager, however, must be installed on Windows Server 2003 SP1 or </w:t>
      </w:r>
      <w:r w:rsidR="00DB126E">
        <w:t>later</w:t>
      </w:r>
      <w:r>
        <w:t>.</w:t>
      </w:r>
    </w:p>
    <w:p w:rsidR="00ED4062" w:rsidRDefault="00ED4062" w:rsidP="00AF5D5B">
      <w:pPr>
        <w:pStyle w:val="Heading4"/>
      </w:pPr>
      <w:r>
        <w:t xml:space="preserve">Licensing </w:t>
      </w:r>
      <w:r w:rsidR="00964148">
        <w:t>c</w:t>
      </w:r>
      <w:r>
        <w:t>onsiderations</w:t>
      </w:r>
    </w:p>
    <w:p w:rsidR="00ED4062" w:rsidRDefault="00ED4062" w:rsidP="00786E78">
      <w:r>
        <w:t>The license for Windows Server 2003 Enterprise Edition</w:t>
      </w:r>
      <w:r w:rsidR="00F17B7A">
        <w:t>,</w:t>
      </w:r>
      <w:r>
        <w:t xml:space="preserve"> Windows Server 2003 </w:t>
      </w:r>
      <w:smartTag w:uri="urn:schemas-microsoft-com:office:smarttags" w:element="place">
        <w:smartTag w:uri="urn:schemas-microsoft-com:office:smarttags" w:element="City">
          <w:r>
            <w:t>Enterprise</w:t>
          </w:r>
        </w:smartTag>
      </w:smartTag>
      <w:r>
        <w:t xml:space="preserve"> x64 Edition</w:t>
      </w:r>
      <w:r w:rsidR="00F17B7A">
        <w:t>,</w:t>
      </w:r>
      <w:r>
        <w:t xml:space="preserve"> or later versions on the server hosting your virtual machines </w:t>
      </w:r>
      <w:r w:rsidR="002B10F4">
        <w:t xml:space="preserve">enables </w:t>
      </w:r>
      <w:r>
        <w:t xml:space="preserve">you to run up to four instances of </w:t>
      </w:r>
      <w:r w:rsidRPr="00ED4062">
        <w:t>Windo</w:t>
      </w:r>
      <w:r>
        <w:t>ws Server 2003 Standard Edition</w:t>
      </w:r>
      <w:r w:rsidR="00F17B7A">
        <w:t>,</w:t>
      </w:r>
      <w:r w:rsidRPr="00ED4062">
        <w:t xml:space="preserve"> Enterprise Edition</w:t>
      </w:r>
      <w:r w:rsidR="002B10F4">
        <w:t>,</w:t>
      </w:r>
      <w:r>
        <w:t xml:space="preserve"> or later versions as the operating systems for those virtual machines</w:t>
      </w:r>
      <w:r w:rsidR="002B10F4">
        <w:t>,</w:t>
      </w:r>
      <w:r>
        <w:t xml:space="preserve"> at no extra cost.</w:t>
      </w:r>
    </w:p>
    <w:p w:rsidR="00B960CF" w:rsidRDefault="00ED4062" w:rsidP="00C10579">
      <w:r>
        <w:t>The license for Windows Server 2003 Datacenter Edition</w:t>
      </w:r>
      <w:r w:rsidR="00F17B7A">
        <w:t>,</w:t>
      </w:r>
      <w:r>
        <w:t xml:space="preserve"> Windows Server 2003 Datacenter x64 Edition</w:t>
      </w:r>
      <w:r w:rsidR="00F17B7A">
        <w:t>,</w:t>
      </w:r>
      <w:r>
        <w:t xml:space="preserve"> or later versions on the server hosting your virtual machines </w:t>
      </w:r>
      <w:r w:rsidR="002B10F4">
        <w:t>enables</w:t>
      </w:r>
      <w:r>
        <w:t xml:space="preserve"> you to run an </w:t>
      </w:r>
      <w:r w:rsidRPr="00A1300E">
        <w:t>unlimited</w:t>
      </w:r>
      <w:r>
        <w:t xml:space="preserve"> number of instances of </w:t>
      </w:r>
      <w:r w:rsidRPr="00ED4062">
        <w:t>Windo</w:t>
      </w:r>
      <w:r>
        <w:t xml:space="preserve">ws Server 2003 Standard </w:t>
      </w:r>
      <w:r>
        <w:lastRenderedPageBreak/>
        <w:t xml:space="preserve">Edition, </w:t>
      </w:r>
      <w:r w:rsidRPr="00ED4062">
        <w:t>Enterprise Edition</w:t>
      </w:r>
      <w:r>
        <w:t>, Datacenter Edition, or later versions as the operating systems for those virtual machines</w:t>
      </w:r>
      <w:r w:rsidR="002B10F4">
        <w:t>,</w:t>
      </w:r>
      <w:r>
        <w:t xml:space="preserve"> at no extra cost.</w:t>
      </w:r>
    </w:p>
    <w:p w:rsidR="00B51568" w:rsidRPr="002452F0" w:rsidRDefault="00B30078" w:rsidP="002452F0">
      <w:pPr>
        <w:pStyle w:val="Heading3"/>
      </w:pPr>
      <w:bookmarkStart w:id="12" w:name="_Toc149111875"/>
      <w:bookmarkStart w:id="13" w:name="_Data_Protection_Manager"/>
      <w:bookmarkStart w:id="14" w:name="_System_Center_Virtual"/>
      <w:bookmarkEnd w:id="13"/>
      <w:bookmarkEnd w:id="14"/>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w:t>
      </w:r>
      <w:r w:rsidR="00210ED6">
        <w:t>Virtual Machine Manager</w:t>
      </w:r>
    </w:p>
    <w:p w:rsidR="0026741B" w:rsidRDefault="0026741B" w:rsidP="0026741B">
      <w:r>
        <w:t xml:space="preserve">We will use </w:t>
      </w:r>
      <w:r w:rsidR="00D863E9">
        <w:t>System C</w:t>
      </w:r>
      <w:r w:rsidR="00923B2C">
        <w:t xml:space="preserve">enter </w:t>
      </w:r>
      <w:r>
        <w:t>Virtual Machine Manager (</w:t>
      </w:r>
      <w:r w:rsidR="00923B2C">
        <w:t>SC</w:t>
      </w:r>
      <w:r>
        <w:t xml:space="preserve">VMM) to perform the P2V migration of </w:t>
      </w:r>
      <w:r w:rsidR="0095392C">
        <w:t>a workload</w:t>
      </w:r>
      <w:r>
        <w:t xml:space="preserve">. </w:t>
      </w:r>
      <w:r w:rsidR="00923B2C">
        <w:t>SC</w:t>
      </w:r>
      <w:r>
        <w:t xml:space="preserve">VMM is a core application that communicates with the virtual machine hosts and maintains the system information in a SQL </w:t>
      </w:r>
      <w:r w:rsidR="002225DC">
        <w:t xml:space="preserve">Server </w:t>
      </w:r>
      <w:r>
        <w:t xml:space="preserve">2005 database. The </w:t>
      </w:r>
      <w:r w:rsidR="00923B2C">
        <w:t>SC</w:t>
      </w:r>
      <w:r>
        <w:t>VMM Server runs on either a 64-bit or 32-bit ver</w:t>
      </w:r>
      <w:r w:rsidR="001E0432">
        <w:t>s</w:t>
      </w:r>
      <w:r>
        <w:t xml:space="preserve">ion of Windows Server 2003-based R2 server, and can scale </w:t>
      </w:r>
      <w:r w:rsidR="007A78E7">
        <w:t xml:space="preserve">to manage hundreds of virtual machine hosts running thousands of virtual machines. Although </w:t>
      </w:r>
      <w:r w:rsidR="00923B2C">
        <w:t>SC</w:t>
      </w:r>
      <w:r w:rsidR="007A78E7">
        <w:t xml:space="preserve">VMM is a powerful tool that can perform many management functions, in this </w:t>
      </w:r>
      <w:r w:rsidR="00622150">
        <w:t xml:space="preserve">test </w:t>
      </w:r>
      <w:r w:rsidR="007A78E7">
        <w:t>scenario we will use it only for P2V migration.</w:t>
      </w:r>
    </w:p>
    <w:p w:rsidR="0026741B" w:rsidRDefault="00E638E1" w:rsidP="0026741B">
      <w:r>
        <w:t>Table 3 gives the system recommendations for SCVMM</w:t>
      </w:r>
      <w:r w:rsidR="0026741B">
        <w:t>.</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6143D9" w:rsidRPr="00AE6447">
        <w:trPr>
          <w:cantSplit/>
          <w:trHeight w:val="420"/>
        </w:trPr>
        <w:tc>
          <w:tcPr>
            <w:tcW w:w="2915" w:type="dxa"/>
            <w:shd w:val="clear" w:color="auto" w:fill="FFF2BD"/>
          </w:tcPr>
          <w:p w:rsidR="006143D9" w:rsidRPr="00B2689A" w:rsidRDefault="006143D9" w:rsidP="006143D9">
            <w:pPr>
              <w:pStyle w:val="TableBody"/>
              <w:keepNext/>
              <w:keepLines/>
              <w:rPr>
                <w:b/>
              </w:rPr>
            </w:pPr>
            <w:r w:rsidRPr="00B2689A">
              <w:rPr>
                <w:b/>
              </w:rPr>
              <w:t xml:space="preserve">Processor </w:t>
            </w:r>
            <w:r>
              <w:rPr>
                <w:b/>
              </w:rPr>
              <w:t>i</w:t>
            </w:r>
            <w:r w:rsidRPr="00B2689A">
              <w:rPr>
                <w:b/>
              </w:rPr>
              <w:t>nformation</w:t>
            </w:r>
          </w:p>
        </w:tc>
        <w:tc>
          <w:tcPr>
            <w:tcW w:w="5050" w:type="dxa"/>
            <w:shd w:val="clear" w:color="auto" w:fill="FFF2BD"/>
          </w:tcPr>
          <w:p w:rsidR="006143D9" w:rsidRPr="00AE6447" w:rsidRDefault="006143D9" w:rsidP="006143D9">
            <w:pPr>
              <w:pStyle w:val="TableBody"/>
              <w:keepNext/>
              <w:keepLines/>
              <w:rPr>
                <w:lang w:val="fr-FR"/>
              </w:rPr>
            </w:pPr>
            <w:r>
              <w:rPr>
                <w:lang w:val="fr-FR"/>
              </w:rPr>
              <w:t>Pentium 4 2.8 GHz</w:t>
            </w:r>
          </w:p>
        </w:tc>
      </w:tr>
      <w:tr w:rsidR="006143D9" w:rsidRPr="00B2689A">
        <w:trPr>
          <w:cantSplit/>
          <w:trHeight w:val="420"/>
        </w:trPr>
        <w:tc>
          <w:tcPr>
            <w:tcW w:w="2915" w:type="dxa"/>
            <w:shd w:val="clear" w:color="auto" w:fill="FFF2BD"/>
          </w:tcPr>
          <w:p w:rsidR="006143D9" w:rsidRPr="00B2689A" w:rsidRDefault="006143D9" w:rsidP="006143D9">
            <w:pPr>
              <w:pStyle w:val="TableBody"/>
              <w:keepNext/>
              <w:keepLines/>
              <w:rPr>
                <w:b/>
              </w:rPr>
            </w:pPr>
            <w:r w:rsidRPr="00B2689A">
              <w:rPr>
                <w:b/>
              </w:rPr>
              <w:t xml:space="preserve">Supported </w:t>
            </w:r>
            <w:r>
              <w:rPr>
                <w:b/>
              </w:rPr>
              <w:t>h</w:t>
            </w:r>
            <w:r w:rsidRPr="00B2689A">
              <w:rPr>
                <w:b/>
              </w:rPr>
              <w:t xml:space="preserve">ost </w:t>
            </w:r>
            <w:r>
              <w:rPr>
                <w:b/>
              </w:rPr>
              <w:t>o</w:t>
            </w:r>
            <w:r w:rsidRPr="00B2689A">
              <w:rPr>
                <w:b/>
              </w:rPr>
              <w:t xml:space="preserve">perating </w:t>
            </w:r>
            <w:r>
              <w:rPr>
                <w:b/>
              </w:rPr>
              <w:t>s</w:t>
            </w:r>
            <w:r w:rsidRPr="00B2689A">
              <w:rPr>
                <w:b/>
              </w:rPr>
              <w:t>ystems</w:t>
            </w:r>
          </w:p>
        </w:tc>
        <w:tc>
          <w:tcPr>
            <w:tcW w:w="5050" w:type="dxa"/>
            <w:shd w:val="clear" w:color="auto" w:fill="FFF2BD"/>
          </w:tcPr>
          <w:p w:rsidR="006143D9" w:rsidRPr="00B2689A" w:rsidRDefault="006143D9" w:rsidP="00D02C6B">
            <w:pPr>
              <w:pStyle w:val="TableBody"/>
              <w:keepNext/>
              <w:keepLines/>
            </w:pPr>
            <w:r w:rsidRPr="00B2689A">
              <w:t>Windows Server 2003 Standard Edition, Enterprise Edition, Datacenter Edition</w:t>
            </w:r>
            <w:r>
              <w:t>,</w:t>
            </w:r>
            <w:r w:rsidRPr="00B2689A">
              <w:t xml:space="preserve"> or later</w:t>
            </w:r>
            <w:r>
              <w:t xml:space="preserve"> versions</w:t>
            </w:r>
          </w:p>
        </w:tc>
      </w:tr>
      <w:tr w:rsidR="006143D9" w:rsidRPr="00B2689A">
        <w:trPr>
          <w:cantSplit/>
          <w:trHeight w:val="420"/>
        </w:trPr>
        <w:tc>
          <w:tcPr>
            <w:tcW w:w="2915" w:type="dxa"/>
            <w:shd w:val="clear" w:color="auto" w:fill="FFF2BD"/>
          </w:tcPr>
          <w:p w:rsidR="006143D9" w:rsidRPr="00B2689A" w:rsidRDefault="006143D9" w:rsidP="006143D9">
            <w:pPr>
              <w:pStyle w:val="TableBody"/>
              <w:keepNext/>
              <w:keepLines/>
              <w:rPr>
                <w:b/>
              </w:rPr>
            </w:pPr>
            <w:r w:rsidRPr="00B2689A">
              <w:rPr>
                <w:b/>
              </w:rPr>
              <w:t xml:space="preserve">Minimum </w:t>
            </w:r>
            <w:smartTag w:uri="urn:schemas-microsoft-com:office:smarttags" w:element="stockticker">
              <w:r w:rsidRPr="00B2689A">
                <w:rPr>
                  <w:b/>
                </w:rPr>
                <w:t>RAM</w:t>
              </w:r>
            </w:smartTag>
          </w:p>
        </w:tc>
        <w:tc>
          <w:tcPr>
            <w:tcW w:w="5050" w:type="dxa"/>
            <w:shd w:val="clear" w:color="auto" w:fill="FFF2BD"/>
          </w:tcPr>
          <w:p w:rsidR="006143D9" w:rsidRPr="00B2689A" w:rsidRDefault="006143D9" w:rsidP="006143D9">
            <w:pPr>
              <w:pStyle w:val="TableBody"/>
              <w:keepNext/>
              <w:keepLines/>
            </w:pPr>
            <w:r>
              <w:t>2 GB</w:t>
            </w:r>
          </w:p>
        </w:tc>
      </w:tr>
      <w:tr w:rsidR="006143D9" w:rsidRPr="00B2689A">
        <w:trPr>
          <w:cantSplit/>
          <w:trHeight w:val="420"/>
        </w:trPr>
        <w:tc>
          <w:tcPr>
            <w:tcW w:w="2915" w:type="dxa"/>
            <w:shd w:val="clear" w:color="auto" w:fill="FFF2BD"/>
          </w:tcPr>
          <w:p w:rsidR="006143D9" w:rsidRPr="00B2689A" w:rsidRDefault="006143D9" w:rsidP="006143D9">
            <w:pPr>
              <w:pStyle w:val="TableBody"/>
              <w:keepNext/>
              <w:keepLines/>
              <w:rPr>
                <w:b/>
              </w:rPr>
            </w:pPr>
            <w:r w:rsidRPr="00B2689A">
              <w:rPr>
                <w:b/>
              </w:rPr>
              <w:t xml:space="preserve">Required </w:t>
            </w:r>
            <w:r>
              <w:rPr>
                <w:b/>
              </w:rPr>
              <w:t>a</w:t>
            </w:r>
            <w:r w:rsidRPr="00B2689A">
              <w:rPr>
                <w:b/>
              </w:rPr>
              <w:t xml:space="preserve">vailable </w:t>
            </w:r>
            <w:r>
              <w:rPr>
                <w:b/>
              </w:rPr>
              <w:t>h</w:t>
            </w:r>
            <w:r w:rsidRPr="00B2689A">
              <w:rPr>
                <w:b/>
              </w:rPr>
              <w:t>ard-</w:t>
            </w:r>
            <w:r>
              <w:rPr>
                <w:b/>
              </w:rPr>
              <w:t>d</w:t>
            </w:r>
            <w:r w:rsidRPr="00B2689A">
              <w:rPr>
                <w:b/>
              </w:rPr>
              <w:t xml:space="preserve">isk </w:t>
            </w:r>
            <w:r>
              <w:rPr>
                <w:b/>
              </w:rPr>
              <w:t>s</w:t>
            </w:r>
            <w:r w:rsidRPr="00B2689A">
              <w:rPr>
                <w:b/>
              </w:rPr>
              <w:t>pace</w:t>
            </w:r>
          </w:p>
        </w:tc>
        <w:tc>
          <w:tcPr>
            <w:tcW w:w="5050" w:type="dxa"/>
            <w:shd w:val="clear" w:color="auto" w:fill="FFF2BD"/>
          </w:tcPr>
          <w:p w:rsidR="006143D9" w:rsidRPr="00B2689A" w:rsidRDefault="006143D9" w:rsidP="00EB606F">
            <w:pPr>
              <w:pStyle w:val="TableBody"/>
              <w:keepNext/>
              <w:keepLines/>
            </w:pPr>
            <w:r>
              <w:t>80 GB</w:t>
            </w:r>
          </w:p>
        </w:tc>
      </w:tr>
    </w:tbl>
    <w:p w:rsidR="00EB606F" w:rsidRDefault="00EB606F">
      <w:pPr>
        <w:pStyle w:val="Caption"/>
      </w:pPr>
      <w:r>
        <w:t xml:space="preserve">Table </w:t>
      </w:r>
      <w:fldSimple w:instr=" SEQ Table \* ARABIC ">
        <w:r w:rsidR="00645356">
          <w:rPr>
            <w:noProof/>
          </w:rPr>
          <w:t>3</w:t>
        </w:r>
      </w:fldSimple>
      <w:r w:rsidRPr="00AD103B">
        <w:t xml:space="preserve"> </w:t>
      </w:r>
      <w:smartTag w:uri="urn:schemas-microsoft-com:office:smarttags" w:element="place">
        <w:smartTag w:uri="urn:schemas-microsoft-com:office:smarttags" w:element="PlaceName">
          <w:r w:rsidRPr="00AD103B">
            <w:t>System</w:t>
          </w:r>
        </w:smartTag>
        <w:r w:rsidRPr="00AD103B">
          <w:t xml:space="preserve"> </w:t>
        </w:r>
        <w:smartTag w:uri="urn:schemas-microsoft-com:office:smarttags" w:element="PlaceType">
          <w:r w:rsidRPr="00AD103B">
            <w:t>Center</w:t>
          </w:r>
        </w:smartTag>
      </w:smartTag>
      <w:r w:rsidRPr="00AD103B">
        <w:t xml:space="preserve"> Virtual Machine Manager system recommendations</w:t>
      </w:r>
    </w:p>
    <w:p w:rsidR="00564F74" w:rsidRPr="0029459E" w:rsidRDefault="00D043D9" w:rsidP="00564F74">
      <w:pPr>
        <w:pStyle w:val="Heading4"/>
      </w:pPr>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w:t>
      </w:r>
      <w:r w:rsidR="00210ED6">
        <w:t xml:space="preserve">Virtual Machine Manager </w:t>
      </w:r>
      <w:r w:rsidR="00964148">
        <w:t>g</w:t>
      </w:r>
      <w:r w:rsidR="00564F74">
        <w:t>lossary</w:t>
      </w:r>
    </w:p>
    <w:p w:rsidR="00564F74" w:rsidRDefault="00564F74" w:rsidP="00564F74">
      <w:r>
        <w:t xml:space="preserve">Here are some of the basic terms concerning </w:t>
      </w:r>
      <w:r w:rsidR="00210ED6">
        <w:t>Virtual Machine Manager</w:t>
      </w:r>
      <w:r w:rsidR="0084710C" w:rsidRPr="0084710C">
        <w:t xml:space="preserve"> </w:t>
      </w:r>
      <w:r w:rsidR="0084710C">
        <w:t>that you will encounter in this cookbook</w:t>
      </w:r>
      <w:r>
        <w:t>.</w:t>
      </w:r>
    </w:p>
    <w:p w:rsidR="00683DB5" w:rsidRDefault="00F9086D" w:rsidP="00683DB5">
      <w:pPr>
        <w:pStyle w:val="Heading5"/>
      </w:pPr>
      <w:r>
        <w:t>l</w:t>
      </w:r>
      <w:r w:rsidR="00683DB5">
        <w:t>ibrary server</w:t>
      </w:r>
    </w:p>
    <w:p w:rsidR="00683DB5" w:rsidRDefault="00683DB5" w:rsidP="00683DB5">
      <w:r>
        <w:t>Holds stored virtual machines, virtual hard disks, ISO files (CD/</w:t>
      </w:r>
      <w:smartTag w:uri="urn:schemas-microsoft-com:office:smarttags" w:element="stockticker">
        <w:r>
          <w:t>DVD</w:t>
        </w:r>
      </w:smartTag>
      <w:r>
        <w:t xml:space="preserve"> software images), post-deployment customizations scripts, hardware configurations, and templates. The library provides a single interface for all of these virtualization building blocks.</w:t>
      </w:r>
    </w:p>
    <w:p w:rsidR="00FB55FE" w:rsidRDefault="00F9086D" w:rsidP="00AF6CEF">
      <w:pPr>
        <w:pStyle w:val="Heading5"/>
      </w:pPr>
      <w:r>
        <w:t>m</w:t>
      </w:r>
      <w:r w:rsidR="00FB55FE">
        <w:t>igration</w:t>
      </w:r>
    </w:p>
    <w:p w:rsidR="00FB55FE" w:rsidRPr="00FB55FE" w:rsidRDefault="00FB55FE" w:rsidP="00FB55FE">
      <w:r>
        <w:t xml:space="preserve">A term used to describe the upgrade of software applications to newer, more robust IT platforms and technologies. Migration is also referred to as </w:t>
      </w:r>
      <w:r w:rsidRPr="007436C6">
        <w:rPr>
          <w:i/>
        </w:rPr>
        <w:t>legacy transformation</w:t>
      </w:r>
      <w:r>
        <w:t>. Migration aims to retain and extend the value of the legacy investment.</w:t>
      </w:r>
    </w:p>
    <w:p w:rsidR="00683DB5" w:rsidRDefault="00683DB5" w:rsidP="00683DB5">
      <w:pPr>
        <w:pStyle w:val="Heading5"/>
      </w:pPr>
      <w:r>
        <w:t>Microsoft</w:t>
      </w:r>
      <w:r w:rsidR="008E7A29">
        <w:t>®</w:t>
      </w:r>
      <w:r>
        <w:t xml:space="preserve"> .</w:t>
      </w:r>
      <w:smartTag w:uri="urn:schemas-microsoft-com:office:smarttags" w:element="stockticker">
        <w:r>
          <w:t>NET</w:t>
        </w:r>
      </w:smartTag>
      <w:r>
        <w:t xml:space="preserve"> Framework</w:t>
      </w:r>
    </w:p>
    <w:p w:rsidR="00683DB5" w:rsidRDefault="00683DB5" w:rsidP="00683DB5">
      <w:pPr>
        <w:keepLines/>
      </w:pPr>
      <w:r w:rsidRPr="00EC3C4F">
        <w:t xml:space="preserve">A software component that can be added to or is included with the </w:t>
      </w:r>
      <w:r>
        <w:t xml:space="preserve">Windows </w:t>
      </w:r>
      <w:r w:rsidRPr="00EC3C4F">
        <w:t xml:space="preserve">operating system. It provides a large body of pre-coded solutions to common program requirements, and it manages the execution of programs written specifically for the framework. It is required by </w:t>
      </w:r>
      <w:r w:rsidR="00647CCC">
        <w:t>SCVMM</w:t>
      </w:r>
      <w:r w:rsidRPr="00EC3C4F">
        <w:t>.</w:t>
      </w:r>
    </w:p>
    <w:p w:rsidR="00AF6CEF" w:rsidRDefault="00AA30C1" w:rsidP="00AF6CEF">
      <w:pPr>
        <w:pStyle w:val="Heading5"/>
      </w:pPr>
      <w:r>
        <w:lastRenderedPageBreak/>
        <w:t>Microsoft XML Core Services (</w:t>
      </w:r>
      <w:r w:rsidR="00E31AF0">
        <w:t>MSXML</w:t>
      </w:r>
      <w:r>
        <w:t>)</w:t>
      </w:r>
    </w:p>
    <w:p w:rsidR="00AA30C1" w:rsidRPr="00AA30C1" w:rsidRDefault="00AA30C1" w:rsidP="00AA30C1">
      <w:r w:rsidRPr="00AA30C1">
        <w:rPr>
          <w:bCs/>
        </w:rPr>
        <w:t>A</w:t>
      </w:r>
      <w:r w:rsidRPr="00AA30C1">
        <w:t xml:space="preserve"> set of services that allow applications written in</w:t>
      </w:r>
      <w:r>
        <w:t xml:space="preserve"> JScript, VBScript, and other</w:t>
      </w:r>
      <w:r w:rsidRPr="00AA30C1">
        <w:t xml:space="preserve"> development tools to build Windows-native XML-based applications</w:t>
      </w:r>
      <w:r w:rsidR="00326F0C">
        <w:t xml:space="preserve"> required by </w:t>
      </w:r>
      <w:r w:rsidR="00647CCC">
        <w:t>SCVMM</w:t>
      </w:r>
      <w:r w:rsidRPr="00AA30C1">
        <w:t xml:space="preserve">. It supports XML 1.0, </w:t>
      </w:r>
      <w:smartTag w:uri="urn:schemas-microsoft-com:office:smarttags" w:element="stockticker">
        <w:r>
          <w:t>DOM</w:t>
        </w:r>
      </w:smartTag>
      <w:r>
        <w:t xml:space="preserve">, and </w:t>
      </w:r>
      <w:r w:rsidRPr="00AA30C1">
        <w:t>other XML-related technologies.</w:t>
      </w:r>
    </w:p>
    <w:p w:rsidR="00683DB5" w:rsidRDefault="00683DB5" w:rsidP="00683DB5">
      <w:pPr>
        <w:pStyle w:val="Heading5"/>
      </w:pPr>
      <w:r>
        <w:t xml:space="preserve">Windows PowerShell </w:t>
      </w:r>
    </w:p>
    <w:p w:rsidR="00683DB5" w:rsidRDefault="00683DB5" w:rsidP="00683DB5">
      <w:r>
        <w:t>An extensible command-line interface (</w:t>
      </w:r>
      <w:smartTag w:uri="urn:schemas-microsoft-com:office:smarttags" w:element="stockticker">
        <w:r>
          <w:t>CLI</w:t>
        </w:r>
      </w:smartTag>
      <w:r>
        <w:t xml:space="preserve">) shell and scripting language based on object-oriented programming and on </w:t>
      </w:r>
      <w:r w:rsidR="008E7A29">
        <w:t xml:space="preserve">the </w:t>
      </w:r>
      <w:r>
        <w:t>Microsoft</w:t>
      </w:r>
      <w:r w:rsidR="008E7A29">
        <w:t>®</w:t>
      </w:r>
      <w:r>
        <w:t xml:space="preserve"> .</w:t>
      </w:r>
      <w:smartTag w:uri="urn:schemas-microsoft-com:office:smarttags" w:element="stockticker">
        <w:r>
          <w:t>NET</w:t>
        </w:r>
      </w:smartTag>
      <w:r>
        <w:t xml:space="preserve"> Framework </w:t>
      </w:r>
      <w:r w:rsidR="008E7A29">
        <w:t xml:space="preserve">version </w:t>
      </w:r>
      <w:r>
        <w:t xml:space="preserve">2.0. It is the foundation for the administrative tools for SCVMM (as well as for </w:t>
      </w:r>
      <w:r w:rsidR="008E7A29">
        <w:t xml:space="preserve">Microsoft® </w:t>
      </w:r>
      <w:r>
        <w:t xml:space="preserve">Exchange Server 2007 and for System Center Operations Manager 2007), where the administrative GUI is layered on top of the </w:t>
      </w:r>
      <w:smartTag w:uri="urn:schemas-microsoft-com:office:smarttags" w:element="stockticker">
        <w:r>
          <w:t>CLI</w:t>
        </w:r>
      </w:smartTag>
      <w:r>
        <w:t xml:space="preserve">. </w:t>
      </w:r>
    </w:p>
    <w:p w:rsidR="00683DB5" w:rsidRPr="00E31AF0" w:rsidRDefault="00683DB5" w:rsidP="00683DB5">
      <w:pPr>
        <w:pStyle w:val="Heading5"/>
      </w:pPr>
      <w:r>
        <w:t>Windows Remote Management Services (WinRM)</w:t>
      </w:r>
    </w:p>
    <w:p w:rsidR="00683DB5" w:rsidRDefault="00683DB5" w:rsidP="00683DB5">
      <w:r>
        <w:t>The Microsoft implementation of WS-Management Protocol, a standard Simple Object Access Protocol (</w:t>
      </w:r>
      <w:smartTag w:uri="urn:schemas-microsoft-com:office:smarttags" w:element="stockticker">
        <w:r>
          <w:t>SOAP</w:t>
        </w:r>
      </w:smartTag>
      <w:r>
        <w:t xml:space="preserve">)-based, firewall-friendly protocol that allows hardware and operating systems from different vendors to interoperate. WinRM is required by </w:t>
      </w:r>
      <w:r w:rsidR="00647CCC">
        <w:t>SCVMM</w:t>
      </w:r>
      <w:r>
        <w:t>.</w:t>
      </w:r>
    </w:p>
    <w:p w:rsidR="009817AC" w:rsidRDefault="009817AC" w:rsidP="00683DB5">
      <w:pPr>
        <w:sectPr w:rsidR="009817AC" w:rsidSect="001A6531">
          <w:headerReference w:type="even" r:id="rId21"/>
          <w:headerReference w:type="default" r:id="rId22"/>
          <w:footerReference w:type="default" r:id="rId23"/>
          <w:type w:val="continuous"/>
          <w:pgSz w:w="12240" w:h="15840"/>
          <w:pgMar w:top="1440" w:right="1800" w:bottom="1440" w:left="1800" w:header="720" w:footer="720" w:gutter="0"/>
          <w:cols w:space="720"/>
          <w:docGrid w:linePitch="360"/>
        </w:sectPr>
      </w:pPr>
    </w:p>
    <w:p w:rsidR="0083297A" w:rsidRPr="002452F0" w:rsidRDefault="0083297A" w:rsidP="0083297A">
      <w:pPr>
        <w:pStyle w:val="Heading3"/>
      </w:pPr>
      <w:bookmarkStart w:id="15" w:name="_System_Center_Data"/>
      <w:bookmarkEnd w:id="15"/>
      <w:smartTag w:uri="urn:schemas-microsoft-com:office:smarttags" w:element="place">
        <w:smartTag w:uri="urn:schemas-microsoft-com:office:smarttags" w:element="PlaceName">
          <w:r>
            <w:lastRenderedPageBreak/>
            <w:t>System</w:t>
          </w:r>
        </w:smartTag>
        <w:r>
          <w:t xml:space="preserve"> </w:t>
        </w:r>
        <w:smartTag w:uri="urn:schemas-microsoft-com:office:smarttags" w:element="PlaceType">
          <w:r>
            <w:t>Center</w:t>
          </w:r>
        </w:smartTag>
      </w:smartTag>
      <w:r>
        <w:t xml:space="preserve"> Data Protection Manager</w:t>
      </w:r>
    </w:p>
    <w:p w:rsidR="00D170EF" w:rsidRDefault="00D170EF" w:rsidP="00B00486">
      <w:r w:rsidRPr="00D170EF">
        <w:t xml:space="preserve">DPM is designed to run on a dedicated, single-purpose server. The </w:t>
      </w:r>
      <w:r w:rsidR="004574AA">
        <w:t xml:space="preserve">DPM </w:t>
      </w:r>
      <w:r w:rsidRPr="00D170EF">
        <w:t>server must not be a domain controller or application server, and must not double as the host for the DPM Management Pack (the management pack that enables administrators to monitor DPM in Microsoft® Operations Manager 2005</w:t>
      </w:r>
      <w:r w:rsidR="0095392C">
        <w:t>)</w:t>
      </w:r>
      <w:r w:rsidR="00F52787">
        <w:t>.</w:t>
      </w:r>
      <w:r w:rsidR="0095392C">
        <w:t xml:space="preserve"> </w:t>
      </w:r>
      <w:r w:rsidRPr="00D170EF">
        <w:t xml:space="preserve">You will need to take into careful consideration the total memory and hard drive space requirements for the DPM machine. </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83297A" w:rsidRPr="00AE6447">
        <w:trPr>
          <w:cantSplit/>
          <w:trHeight w:val="420"/>
        </w:trPr>
        <w:tc>
          <w:tcPr>
            <w:tcW w:w="2915" w:type="dxa"/>
            <w:shd w:val="clear" w:color="auto" w:fill="FFF2BD"/>
          </w:tcPr>
          <w:p w:rsidR="0083297A" w:rsidRPr="00B2689A" w:rsidRDefault="0083297A" w:rsidP="0083297A">
            <w:pPr>
              <w:pStyle w:val="TableBody"/>
              <w:keepNext/>
              <w:keepLines/>
              <w:rPr>
                <w:b/>
              </w:rPr>
            </w:pPr>
            <w:r w:rsidRPr="00B2689A">
              <w:rPr>
                <w:b/>
              </w:rPr>
              <w:t xml:space="preserve">Processor </w:t>
            </w:r>
            <w:r>
              <w:rPr>
                <w:b/>
              </w:rPr>
              <w:t>i</w:t>
            </w:r>
            <w:r w:rsidRPr="00B2689A">
              <w:rPr>
                <w:b/>
              </w:rPr>
              <w:t>nformation</w:t>
            </w:r>
          </w:p>
        </w:tc>
        <w:tc>
          <w:tcPr>
            <w:tcW w:w="5050" w:type="dxa"/>
            <w:shd w:val="clear" w:color="auto" w:fill="FFF2BD"/>
          </w:tcPr>
          <w:p w:rsidR="0083297A" w:rsidRPr="00AE6447" w:rsidRDefault="0083297A" w:rsidP="0083297A">
            <w:pPr>
              <w:pStyle w:val="TableBody"/>
              <w:keepNext/>
              <w:keepLines/>
              <w:rPr>
                <w:lang w:val="fr-FR"/>
              </w:rPr>
            </w:pPr>
            <w:r>
              <w:rPr>
                <w:lang w:val="fr-FR"/>
              </w:rPr>
              <w:t>550 megah</w:t>
            </w:r>
            <w:r w:rsidR="00D863E9">
              <w:rPr>
                <w:lang w:val="fr-FR"/>
              </w:rPr>
              <w:t>e</w:t>
            </w:r>
            <w:r>
              <w:rPr>
                <w:lang w:val="fr-FR"/>
              </w:rPr>
              <w:t>rtz (MHz)</w:t>
            </w:r>
          </w:p>
        </w:tc>
      </w:tr>
      <w:tr w:rsidR="0083297A" w:rsidRPr="00B2689A">
        <w:trPr>
          <w:cantSplit/>
          <w:trHeight w:val="420"/>
        </w:trPr>
        <w:tc>
          <w:tcPr>
            <w:tcW w:w="2915" w:type="dxa"/>
            <w:shd w:val="clear" w:color="auto" w:fill="FFF2BD"/>
          </w:tcPr>
          <w:p w:rsidR="0083297A" w:rsidRPr="00B2689A" w:rsidRDefault="00DE6D69" w:rsidP="0083297A">
            <w:pPr>
              <w:pStyle w:val="TableBody"/>
              <w:keepNext/>
              <w:keepLines/>
              <w:rPr>
                <w:b/>
              </w:rPr>
            </w:pPr>
            <w:r>
              <w:rPr>
                <w:b/>
              </w:rPr>
              <w:t>Mem</w:t>
            </w:r>
            <w:r w:rsidR="0083297A">
              <w:rPr>
                <w:b/>
              </w:rPr>
              <w:t>ory</w:t>
            </w:r>
          </w:p>
        </w:tc>
        <w:tc>
          <w:tcPr>
            <w:tcW w:w="5050" w:type="dxa"/>
            <w:shd w:val="clear" w:color="auto" w:fill="FFF2BD"/>
          </w:tcPr>
          <w:p w:rsidR="0083297A" w:rsidRPr="00B2689A" w:rsidRDefault="0083297A" w:rsidP="0083297A">
            <w:pPr>
              <w:pStyle w:val="TableBody"/>
              <w:keepNext/>
              <w:keepLines/>
            </w:pPr>
            <w:r>
              <w:t xml:space="preserve">512 megabytes (MB) </w:t>
            </w:r>
            <w:smartTag w:uri="urn:schemas-microsoft-com:office:smarttags" w:element="stockticker">
              <w:r>
                <w:t>RAM</w:t>
              </w:r>
            </w:smartTag>
          </w:p>
        </w:tc>
      </w:tr>
      <w:tr w:rsidR="0083297A" w:rsidRPr="00B2689A">
        <w:trPr>
          <w:cantSplit/>
          <w:trHeight w:val="420"/>
        </w:trPr>
        <w:tc>
          <w:tcPr>
            <w:tcW w:w="2915" w:type="dxa"/>
            <w:shd w:val="clear" w:color="auto" w:fill="FFF2BD"/>
          </w:tcPr>
          <w:p w:rsidR="0083297A" w:rsidRPr="00B2689A" w:rsidRDefault="0083297A" w:rsidP="0083297A">
            <w:pPr>
              <w:pStyle w:val="TableBody"/>
              <w:keepNext/>
              <w:keepLines/>
              <w:rPr>
                <w:b/>
              </w:rPr>
            </w:pPr>
            <w:r>
              <w:rPr>
                <w:b/>
              </w:rPr>
              <w:t>Disk space for DPM installation</w:t>
            </w:r>
          </w:p>
        </w:tc>
        <w:tc>
          <w:tcPr>
            <w:tcW w:w="5050" w:type="dxa"/>
            <w:shd w:val="clear" w:color="auto" w:fill="FFF2BD"/>
          </w:tcPr>
          <w:p w:rsidR="0083297A" w:rsidRDefault="0083297A" w:rsidP="0083297A">
            <w:pPr>
              <w:pStyle w:val="TableBody"/>
              <w:keepNext/>
              <w:keepLines/>
            </w:pPr>
            <w:r>
              <w:t>System drive: 100 MB</w:t>
            </w:r>
          </w:p>
          <w:p w:rsidR="0083297A" w:rsidRDefault="0083297A" w:rsidP="0083297A">
            <w:pPr>
              <w:pStyle w:val="TableBody"/>
              <w:keepNext/>
              <w:keepLines/>
            </w:pPr>
            <w:r>
              <w:t>Program files drive: 160 MB</w:t>
            </w:r>
          </w:p>
          <w:p w:rsidR="0083297A" w:rsidRPr="00B2689A" w:rsidRDefault="0083297A" w:rsidP="0083297A">
            <w:pPr>
              <w:pStyle w:val="TableBody"/>
              <w:keepNext/>
              <w:keepLines/>
            </w:pPr>
            <w:r>
              <w:t>Database files drive: 900 MB</w:t>
            </w:r>
          </w:p>
        </w:tc>
      </w:tr>
      <w:tr w:rsidR="0083297A" w:rsidRPr="00B2689A">
        <w:trPr>
          <w:cantSplit/>
          <w:trHeight w:val="420"/>
        </w:trPr>
        <w:tc>
          <w:tcPr>
            <w:tcW w:w="2915" w:type="dxa"/>
            <w:shd w:val="clear" w:color="auto" w:fill="FFF2BD"/>
          </w:tcPr>
          <w:p w:rsidR="0083297A" w:rsidRPr="00B2689A" w:rsidRDefault="0083297A" w:rsidP="0083297A">
            <w:pPr>
              <w:pStyle w:val="TableBody"/>
              <w:keepNext/>
              <w:keepLines/>
              <w:rPr>
                <w:b/>
              </w:rPr>
            </w:pPr>
            <w:r>
              <w:rPr>
                <w:b/>
              </w:rPr>
              <w:t>Disk space for storage pool</w:t>
            </w:r>
          </w:p>
        </w:tc>
        <w:tc>
          <w:tcPr>
            <w:tcW w:w="5050" w:type="dxa"/>
            <w:shd w:val="clear" w:color="auto" w:fill="FFF2BD"/>
          </w:tcPr>
          <w:p w:rsidR="0083297A" w:rsidRPr="00B2689A" w:rsidRDefault="0083297A" w:rsidP="00EB606F">
            <w:pPr>
              <w:pStyle w:val="TableBody"/>
              <w:keepNext/>
              <w:keepLines/>
            </w:pPr>
            <w:r>
              <w:t>1.5 times the size of the protected data</w:t>
            </w:r>
          </w:p>
        </w:tc>
      </w:tr>
    </w:tbl>
    <w:p w:rsidR="00EB606F" w:rsidRDefault="00EB606F">
      <w:pPr>
        <w:pStyle w:val="Caption"/>
      </w:pPr>
      <w:r>
        <w:t xml:space="preserve">Table </w:t>
      </w:r>
      <w:fldSimple w:instr=" SEQ Table \* ARABIC ">
        <w:r w:rsidR="00645356">
          <w:rPr>
            <w:noProof/>
          </w:rPr>
          <w:t>4</w:t>
        </w:r>
      </w:fldSimple>
      <w:r>
        <w:rPr>
          <w:noProof/>
        </w:rPr>
        <w:t xml:space="preserve"> </w:t>
      </w:r>
      <w:r w:rsidRPr="00213480">
        <w:rPr>
          <w:noProof/>
        </w:rPr>
        <w:t>Data Protection Manager system recommendations</w:t>
      </w:r>
    </w:p>
    <w:p w:rsidR="00D170EF" w:rsidRPr="003451C9" w:rsidRDefault="00D170EF" w:rsidP="00D170EF">
      <w:pPr>
        <w:pStyle w:val="Heading4"/>
      </w:pPr>
      <w:r w:rsidRPr="003451C9">
        <w:t xml:space="preserve">Data Protection Manager 2007 </w:t>
      </w:r>
      <w:r w:rsidR="00964148">
        <w:t>g</w:t>
      </w:r>
      <w:r w:rsidRPr="003451C9">
        <w:t>lossary</w:t>
      </w:r>
    </w:p>
    <w:p w:rsidR="00D170EF" w:rsidRPr="003B1FEA" w:rsidRDefault="00D170EF" w:rsidP="00D170EF">
      <w:r w:rsidRPr="00833181">
        <w:t>Here are some of the basic terms concerning DPM 2007 that you will encounter repeatedly in this cookbook</w:t>
      </w:r>
      <w:r w:rsidRPr="003B1FEA">
        <w:t>.</w:t>
      </w:r>
    </w:p>
    <w:p w:rsidR="00D170EF" w:rsidRPr="003B1FEA" w:rsidRDefault="00D170EF" w:rsidP="00D170EF">
      <w:pPr>
        <w:pStyle w:val="Heading5"/>
      </w:pPr>
      <w:r w:rsidRPr="003B1FEA">
        <w:t>archive</w:t>
      </w:r>
    </w:p>
    <w:p w:rsidR="00D170EF" w:rsidRPr="003B1FEA" w:rsidRDefault="00D170EF" w:rsidP="00D170EF">
      <w:r w:rsidRPr="003B1FEA">
        <w:t>The process by which an administrator copies the contents of the DPM server to tape by using tape backup software. Archiving the replicas provides for long-term storage and access to protected data. Archiving the DPM database and the Report database provides for restoring the DPM server in the event of disaster.</w:t>
      </w:r>
    </w:p>
    <w:p w:rsidR="00D170EF" w:rsidRPr="003B1FEA" w:rsidRDefault="00D170EF" w:rsidP="00D170EF">
      <w:pPr>
        <w:pStyle w:val="Heading5"/>
      </w:pPr>
      <w:r w:rsidRPr="003B1FEA">
        <w:lastRenderedPageBreak/>
        <w:t>autodiscovery</w:t>
      </w:r>
    </w:p>
    <w:p w:rsidR="00D170EF" w:rsidRPr="003B1FEA" w:rsidRDefault="00D170EF" w:rsidP="00D170EF">
      <w:r w:rsidRPr="003B1FEA">
        <w:t>The daily process by which DPM automatically detects new or removed servers on the network and discovers changes to protected file servers, such as the addition, removal, or renaming of shares and volumes.</w:t>
      </w:r>
    </w:p>
    <w:p w:rsidR="00D170EF" w:rsidRPr="003B1FEA" w:rsidRDefault="00D170EF" w:rsidP="00D170EF">
      <w:pPr>
        <w:pStyle w:val="Heading5"/>
      </w:pPr>
      <w:r w:rsidRPr="003B1FEA">
        <w:t>consistency check</w:t>
      </w:r>
    </w:p>
    <w:p w:rsidR="00D170EF" w:rsidRPr="003B1FEA" w:rsidRDefault="00D170EF" w:rsidP="00D170EF">
      <w:r w:rsidRPr="003B1FEA">
        <w:t>The process by which DPM checks for and corrects inconsistencies between a protected volume and its replica. A consistency check is performed only when normal mechanisms for recording changes to protected volumes, and for applying those changes to replicas, have been interrupted.</w:t>
      </w:r>
    </w:p>
    <w:p w:rsidR="00D170EF" w:rsidRPr="003B1FEA" w:rsidRDefault="00D170EF" w:rsidP="00D170EF">
      <w:pPr>
        <w:pStyle w:val="Heading5"/>
      </w:pPr>
      <w:r w:rsidRPr="003B1FEA">
        <w:t>data source</w:t>
      </w:r>
    </w:p>
    <w:p w:rsidR="00D170EF" w:rsidRPr="003B1FEA" w:rsidRDefault="00D170EF" w:rsidP="00D170EF">
      <w:r w:rsidRPr="003B1FEA">
        <w:t>A share, volume, folder, or file that is a member of a protection group.</w:t>
      </w:r>
    </w:p>
    <w:p w:rsidR="00D170EF" w:rsidRPr="003B1FEA" w:rsidRDefault="00D170EF" w:rsidP="00D170EF">
      <w:pPr>
        <w:pStyle w:val="Heading5"/>
      </w:pPr>
      <w:r w:rsidRPr="003B1FEA">
        <w:t>DPM Administrator Console</w:t>
      </w:r>
    </w:p>
    <w:p w:rsidR="00D170EF" w:rsidRPr="003B1FEA" w:rsidRDefault="00D170EF" w:rsidP="00D170EF">
      <w:r w:rsidRPr="003B1FEA">
        <w:t>A Microsoft</w:t>
      </w:r>
      <w:r>
        <w:t>®</w:t>
      </w:r>
      <w:r w:rsidRPr="003B1FEA">
        <w:t xml:space="preserve"> Management Console (</w:t>
      </w:r>
      <w:smartTag w:uri="urn:schemas-microsoft-com:office:smarttags" w:element="stockticker">
        <w:r w:rsidRPr="003B1FEA">
          <w:t>MMC</w:t>
        </w:r>
      </w:smartTag>
      <w:r w:rsidRPr="003B1FEA">
        <w:t>) snap-in that provides access to the administrative functions of DPM. DPM Administrator Console allows administrators to configure data protection, perform data recovery operations, and monitor and report on these activities.</w:t>
      </w:r>
    </w:p>
    <w:p w:rsidR="00D170EF" w:rsidRPr="003B1FEA" w:rsidRDefault="00D170EF" w:rsidP="00D170EF">
      <w:pPr>
        <w:pStyle w:val="Heading5"/>
      </w:pPr>
      <w:r w:rsidRPr="003B1FEA">
        <w:t>DPM database (DPMDB.mdf)</w:t>
      </w:r>
    </w:p>
    <w:p w:rsidR="00D170EF" w:rsidRPr="003B1FEA" w:rsidRDefault="00D170EF" w:rsidP="00D170EF">
      <w:r w:rsidRPr="003B1FEA">
        <w:t>The Microsoft SQL Server database that stores DPM settings and configuration information.</w:t>
      </w:r>
    </w:p>
    <w:p w:rsidR="00D170EF" w:rsidRPr="003B1FEA" w:rsidRDefault="00D170EF" w:rsidP="00D170EF">
      <w:pPr>
        <w:pStyle w:val="Heading5"/>
      </w:pPr>
      <w:r w:rsidRPr="003B1FEA">
        <w:t>DPM File Agent</w:t>
      </w:r>
    </w:p>
    <w:p w:rsidR="00D170EF" w:rsidRPr="003B1FEA" w:rsidRDefault="00D170EF" w:rsidP="00D170EF">
      <w:r w:rsidRPr="003B1FEA">
        <w:t>Software, installed on a file server, that records changes to protected data in a synchronization log, and transfers the log from the file server to the DPM server.</w:t>
      </w:r>
    </w:p>
    <w:p w:rsidR="00D170EF" w:rsidRPr="003B1FEA" w:rsidRDefault="00D170EF" w:rsidP="00D170EF">
      <w:pPr>
        <w:pStyle w:val="Heading5"/>
      </w:pPr>
      <w:r w:rsidRPr="003B1FEA">
        <w:t>end-user recovery</w:t>
      </w:r>
    </w:p>
    <w:p w:rsidR="00D170EF" w:rsidRDefault="00D170EF" w:rsidP="00D170EF">
      <w:r w:rsidRPr="003B1FEA">
        <w:t>A feature that enables an end user to independently recover data by retrieving a shadow copy. This feature requires the shadow copy client software.</w:t>
      </w:r>
    </w:p>
    <w:p w:rsidR="00A529CD" w:rsidRDefault="00A529CD" w:rsidP="00A529CD">
      <w:pPr>
        <w:pStyle w:val="Heading5"/>
      </w:pPr>
      <w:r>
        <w:t xml:space="preserve">iSCSI </w:t>
      </w:r>
      <w:r w:rsidR="005371D6">
        <w:t xml:space="preserve">software </w:t>
      </w:r>
      <w:r>
        <w:t>initiator</w:t>
      </w:r>
    </w:p>
    <w:p w:rsidR="00A529CD" w:rsidRPr="003B1FEA" w:rsidRDefault="00A529CD" w:rsidP="00D170EF">
      <w:r>
        <w:t>T</w:t>
      </w:r>
      <w:r w:rsidRPr="00A529CD">
        <w:t xml:space="preserve">he </w:t>
      </w:r>
      <w:hyperlink r:id="rId24" w:tooltip="Server (computing)" w:history="1">
        <w:r w:rsidRPr="00A529CD">
          <w:t>host</w:t>
        </w:r>
      </w:hyperlink>
      <w:r w:rsidR="00E77110">
        <w:t>-side</w:t>
      </w:r>
      <w:r w:rsidRPr="00A529CD">
        <w:t xml:space="preserve"> endpoint of a</w:t>
      </w:r>
      <w:r>
        <w:t>n</w:t>
      </w:r>
      <w:r w:rsidRPr="00A529CD">
        <w:t xml:space="preserve"> </w:t>
      </w:r>
      <w:r>
        <w:t>i</w:t>
      </w:r>
      <w:r w:rsidR="00E77110">
        <w:t>SCSI</w:t>
      </w:r>
      <w:r w:rsidRPr="00A529CD">
        <w:t xml:space="preserve"> session. </w:t>
      </w:r>
      <w:r>
        <w:t>i</w:t>
      </w:r>
      <w:r w:rsidR="00E77110">
        <w:t>SCSI initiators request data transfers</w:t>
      </w:r>
      <w:r w:rsidRPr="00A529CD">
        <w:t xml:space="preserve"> from </w:t>
      </w:r>
      <w:r>
        <w:t>i</w:t>
      </w:r>
      <w:r w:rsidRPr="00A529CD">
        <w:t xml:space="preserve">SCSI </w:t>
      </w:r>
      <w:r w:rsidR="00E77110">
        <w:t>targets (</w:t>
      </w:r>
      <w:r w:rsidR="00E77110" w:rsidRPr="00E77110">
        <w:t xml:space="preserve">such as </w:t>
      </w:r>
      <w:r w:rsidR="00E77110">
        <w:t xml:space="preserve">hard disks </w:t>
      </w:r>
      <w:r w:rsidR="00E77110" w:rsidRPr="00E77110">
        <w:t>and</w:t>
      </w:r>
      <w:r w:rsidR="00E77110">
        <w:t xml:space="preserve"> tape drives</w:t>
      </w:r>
      <w:r w:rsidR="00E77110" w:rsidRPr="00E77110">
        <w:t>)</w:t>
      </w:r>
      <w:r w:rsidR="00E77110">
        <w:t xml:space="preserve"> on an IP network</w:t>
      </w:r>
      <w:r w:rsidR="00E77110" w:rsidRPr="00E77110">
        <w:t xml:space="preserve"> for</w:t>
      </w:r>
      <w:r w:rsidR="00E77110">
        <w:t xml:space="preserve"> block-level I/O</w:t>
      </w:r>
      <w:r w:rsidRPr="00A529CD">
        <w:t>.</w:t>
      </w:r>
    </w:p>
    <w:p w:rsidR="00D170EF" w:rsidRPr="003B1FEA" w:rsidRDefault="00D170EF" w:rsidP="00D170EF">
      <w:pPr>
        <w:pStyle w:val="Heading5"/>
      </w:pPr>
      <w:r w:rsidRPr="003B1FEA">
        <w:t>network bandwidth throttling</w:t>
      </w:r>
    </w:p>
    <w:p w:rsidR="00D170EF" w:rsidRPr="003B1FEA" w:rsidRDefault="00D170EF" w:rsidP="00D170EF">
      <w:r w:rsidRPr="003B1FEA">
        <w:t>A performance optimization in DPM that limits the percentage of network bandwidth that protection and recovery jobs can consume.</w:t>
      </w:r>
    </w:p>
    <w:p w:rsidR="00D170EF" w:rsidRPr="003B1FEA" w:rsidRDefault="00D170EF" w:rsidP="00D170EF">
      <w:pPr>
        <w:pStyle w:val="Heading5"/>
      </w:pPr>
      <w:r w:rsidRPr="003B1FEA">
        <w:t>on-the-wire compression</w:t>
      </w:r>
    </w:p>
    <w:p w:rsidR="00D170EF" w:rsidRPr="003B1FEA" w:rsidRDefault="00D170EF" w:rsidP="00D170EF">
      <w:r w:rsidRPr="003B1FEA">
        <w:t>A performance optimization in DPM that reduces the size of data transferred during replica creation and synchronization, thereby increasing the rate of data throughput.</w:t>
      </w:r>
    </w:p>
    <w:p w:rsidR="00D170EF" w:rsidRPr="003B1FEA" w:rsidRDefault="00D170EF" w:rsidP="00D170EF">
      <w:pPr>
        <w:pStyle w:val="Heading5"/>
      </w:pPr>
      <w:r w:rsidRPr="003B1FEA">
        <w:lastRenderedPageBreak/>
        <w:t>protection</w:t>
      </w:r>
    </w:p>
    <w:p w:rsidR="00D170EF" w:rsidRDefault="00D170EF" w:rsidP="00D170EF">
      <w:r w:rsidRPr="003B1FEA">
        <w:t>In DPM, the process of protecting data from loss or corruption by centrally creating and maintaining replicas and shadow copies of the data. DPM is designed to provide short-term disk-based backup, to support rapid and reliable recovery of data.</w:t>
      </w:r>
    </w:p>
    <w:p w:rsidR="00C518F5" w:rsidRDefault="00C518F5" w:rsidP="00C518F5">
      <w:pPr>
        <w:pStyle w:val="Heading5"/>
      </w:pPr>
      <w:r>
        <w:t>p</w:t>
      </w:r>
      <w:r w:rsidRPr="00C518F5">
        <w:t>rotection</w:t>
      </w:r>
      <w:r w:rsidRPr="00587E94">
        <w:t xml:space="preserve"> a</w:t>
      </w:r>
      <w:r w:rsidRPr="00C518F5">
        <w:t>gent</w:t>
      </w:r>
      <w:r>
        <w:t xml:space="preserve"> </w:t>
      </w:r>
    </w:p>
    <w:p w:rsidR="00C518F5" w:rsidRPr="003B1FEA" w:rsidRDefault="00C518F5" w:rsidP="00D170EF">
      <w:r>
        <w:t xml:space="preserve">The </w:t>
      </w:r>
      <w:r w:rsidRPr="00587E94">
        <w:t>software installed on a server that tracks changes to protected data and transfers the changes from the protected server to the DPM server.</w:t>
      </w:r>
    </w:p>
    <w:p w:rsidR="00D170EF" w:rsidRPr="003B1FEA" w:rsidRDefault="00D170EF" w:rsidP="00D170EF">
      <w:pPr>
        <w:pStyle w:val="Heading5"/>
      </w:pPr>
      <w:r w:rsidRPr="003B1FEA">
        <w:t>protection group</w:t>
      </w:r>
    </w:p>
    <w:p w:rsidR="00D170EF" w:rsidRPr="003B1FEA" w:rsidRDefault="00D170EF" w:rsidP="00D170EF">
      <w:r w:rsidRPr="003B1FEA">
        <w:t>A collection of data sources that share the same protection configuration and schedule.</w:t>
      </w:r>
    </w:p>
    <w:p w:rsidR="00D170EF" w:rsidRPr="003B1FEA" w:rsidRDefault="00D170EF" w:rsidP="00D170EF">
      <w:pPr>
        <w:pStyle w:val="Heading5"/>
      </w:pPr>
      <w:r w:rsidRPr="003B1FEA">
        <w:t>protection group member</w:t>
      </w:r>
    </w:p>
    <w:p w:rsidR="00D170EF" w:rsidRPr="003B1FEA" w:rsidRDefault="00D170EF" w:rsidP="00D170EF">
      <w:r w:rsidRPr="003B1FEA">
        <w:t>A data source within a protection group. A protection group member can be a share, volume, or folder.</w:t>
      </w:r>
    </w:p>
    <w:p w:rsidR="00D170EF" w:rsidRPr="003B1FEA" w:rsidRDefault="00D170EF" w:rsidP="00D170EF">
      <w:pPr>
        <w:pStyle w:val="Heading5"/>
      </w:pPr>
      <w:r w:rsidRPr="003B1FEA">
        <w:t>recovery</w:t>
      </w:r>
    </w:p>
    <w:p w:rsidR="00D170EF" w:rsidRPr="003B1FEA" w:rsidRDefault="00D170EF" w:rsidP="00D170EF">
      <w:r w:rsidRPr="003B1FEA">
        <w:t>In DPM, the process by which an administrator or end user recovers previous versions of shares, volumes, folders, or files from the shadow copies on the DPM server.</w:t>
      </w:r>
    </w:p>
    <w:p w:rsidR="00D170EF" w:rsidRPr="003B1FEA" w:rsidRDefault="00D170EF" w:rsidP="00D170EF">
      <w:pPr>
        <w:pStyle w:val="Heading5"/>
      </w:pPr>
      <w:r w:rsidRPr="003B1FEA">
        <w:t>recovery collection</w:t>
      </w:r>
    </w:p>
    <w:p w:rsidR="00D170EF" w:rsidRDefault="00D170EF" w:rsidP="00D170EF">
      <w:r w:rsidRPr="003B1FEA">
        <w:t>The aggregate of all recovery jobs associated with a single recovery operation.</w:t>
      </w:r>
    </w:p>
    <w:p w:rsidR="00C865C3" w:rsidRPr="00C865C3" w:rsidRDefault="00C865C3" w:rsidP="00D170EF">
      <w:pPr>
        <w:rPr>
          <w:i/>
        </w:rPr>
      </w:pPr>
      <w:r w:rsidRPr="00C865C3">
        <w:rPr>
          <w:b/>
          <w:i/>
        </w:rPr>
        <w:t>recovery point schedule</w:t>
      </w:r>
      <w:r w:rsidRPr="00C865C3">
        <w:rPr>
          <w:i/>
        </w:rPr>
        <w:t xml:space="preserve"> </w:t>
      </w:r>
    </w:p>
    <w:p w:rsidR="00C865C3" w:rsidRPr="003B1FEA" w:rsidRDefault="00C865C3" w:rsidP="00D170EF">
      <w:r>
        <w:t>H</w:t>
      </w:r>
      <w:r w:rsidRPr="001A1690">
        <w:t xml:space="preserve">ow often DPM creates discrete recovery points for the protected data. The DPM recovery point schedule is conceptually similar to the opportunities </w:t>
      </w:r>
      <w:r>
        <w:t>that you</w:t>
      </w:r>
      <w:r w:rsidRPr="001A1690">
        <w:t xml:space="preserve"> have to recover </w:t>
      </w:r>
      <w:r>
        <w:t>your</w:t>
      </w:r>
      <w:r w:rsidRPr="001A1690">
        <w:t xml:space="preserve"> data </w:t>
      </w:r>
      <w:r>
        <w:t xml:space="preserve">by </w:t>
      </w:r>
      <w:r w:rsidRPr="001A1690">
        <w:t xml:space="preserve">using a traditional backup application. If you perform a weekly full backup and </w:t>
      </w:r>
      <w:r>
        <w:t xml:space="preserve">a </w:t>
      </w:r>
      <w:r w:rsidRPr="001A1690">
        <w:t xml:space="preserve">daily incremental backup, </w:t>
      </w:r>
      <w:r>
        <w:t>you will</w:t>
      </w:r>
      <w:r w:rsidRPr="001A1690">
        <w:t xml:space="preserve"> have seven unique points of recovery. In DPM, recovery points are created every time DPM performs a full backup, </w:t>
      </w:r>
      <w:r>
        <w:t>and also</w:t>
      </w:r>
      <w:r w:rsidRPr="001A1690">
        <w:t xml:space="preserve"> when data is synchronized by the DPM agent. Synchronizing every fifteen minutes throughout the day provides 96 recovery points per day</w:t>
      </w:r>
      <w:r>
        <w:t xml:space="preserve"> (4 x 24 hours)</w:t>
      </w:r>
      <w:r w:rsidRPr="001A1690">
        <w:t>.</w:t>
      </w:r>
    </w:p>
    <w:p w:rsidR="00D170EF" w:rsidRPr="003B1FEA" w:rsidRDefault="00D170EF" w:rsidP="00D170EF">
      <w:pPr>
        <w:pStyle w:val="Heading5"/>
      </w:pPr>
      <w:r w:rsidRPr="003B1FEA">
        <w:t>replica</w:t>
      </w:r>
    </w:p>
    <w:p w:rsidR="00D170EF" w:rsidRPr="003B1FEA" w:rsidRDefault="00D170EF" w:rsidP="00D170EF">
      <w:r w:rsidRPr="003B1FEA">
        <w:t>A complete copy of the protected data on a single volume. Each volume in a protection group is associated with a replica on the DPM server.</w:t>
      </w:r>
    </w:p>
    <w:p w:rsidR="00D170EF" w:rsidRPr="003B1FEA" w:rsidRDefault="00D170EF" w:rsidP="00D170EF">
      <w:pPr>
        <w:pStyle w:val="Heading5"/>
      </w:pPr>
      <w:r w:rsidRPr="003B1FEA">
        <w:t>replica creation</w:t>
      </w:r>
    </w:p>
    <w:p w:rsidR="00D170EF" w:rsidRPr="003B1FEA" w:rsidRDefault="00D170EF" w:rsidP="00D170EF">
      <w:r w:rsidRPr="003B1FEA">
        <w:t>The process by which a full copy of data sources, selected for inclusion in a protection group, is transferred to the DPM storage pool. The replica can be created over the network from live data on the file server or from a tape backup system. Replica creation is an initialization process that is performed for each volume when the volume is added to a protection group.</w:t>
      </w:r>
    </w:p>
    <w:p w:rsidR="00D170EF" w:rsidRPr="003B1FEA" w:rsidRDefault="0095392C" w:rsidP="00D170EF">
      <w:pPr>
        <w:pStyle w:val="Heading5"/>
      </w:pPr>
      <w:r>
        <w:t>r</w:t>
      </w:r>
      <w:r w:rsidR="00D170EF" w:rsidRPr="003B1FEA">
        <w:t>eport database (ReportServer.mdf)</w:t>
      </w:r>
    </w:p>
    <w:p w:rsidR="00D170EF" w:rsidRPr="003B1FEA" w:rsidRDefault="00D170EF" w:rsidP="00D170EF">
      <w:r w:rsidRPr="003B1FEA">
        <w:t>The SQL Server database that stores DPM reporting information.</w:t>
      </w:r>
    </w:p>
    <w:p w:rsidR="00D170EF" w:rsidRPr="003B1FEA" w:rsidRDefault="00D170EF" w:rsidP="00D170EF">
      <w:pPr>
        <w:pStyle w:val="Heading5"/>
      </w:pPr>
      <w:r w:rsidRPr="003B1FEA">
        <w:lastRenderedPageBreak/>
        <w:t>restore</w:t>
      </w:r>
    </w:p>
    <w:p w:rsidR="00D170EF" w:rsidRDefault="00D170EF" w:rsidP="00D170EF">
      <w:r w:rsidRPr="003B1FEA">
        <w:t xml:space="preserve">In DPM, the process by which an administrator retrieves a protected file or rebuilds a DPM server by using data that has been archived to </w:t>
      </w:r>
      <w:r>
        <w:t xml:space="preserve">disk or </w:t>
      </w:r>
      <w:r w:rsidRPr="003B1FEA">
        <w:t xml:space="preserve">tape. </w:t>
      </w:r>
    </w:p>
    <w:p w:rsidR="00C865C3" w:rsidRPr="00C865C3" w:rsidRDefault="00C865C3" w:rsidP="00C865C3">
      <w:pPr>
        <w:rPr>
          <w:i/>
        </w:rPr>
      </w:pPr>
      <w:r w:rsidRPr="00C865C3">
        <w:rPr>
          <w:b/>
          <w:i/>
        </w:rPr>
        <w:t>retention range</w:t>
      </w:r>
      <w:r w:rsidRPr="00C865C3">
        <w:rPr>
          <w:i/>
        </w:rPr>
        <w:t xml:space="preserve"> </w:t>
      </w:r>
    </w:p>
    <w:p w:rsidR="00C865C3" w:rsidRPr="001A1690" w:rsidRDefault="00C865C3" w:rsidP="00C865C3">
      <w:r>
        <w:t>H</w:t>
      </w:r>
      <w:r w:rsidRPr="001A1690">
        <w:t xml:space="preserve">ow long </w:t>
      </w:r>
      <w:r>
        <w:t>you</w:t>
      </w:r>
      <w:r w:rsidRPr="001A1690">
        <w:t xml:space="preserve"> need DPM to keep the protected data available for recovery. You may define both short-term and long-term protection policies to control recovery from both disk and tape. Short-term policies may use either disk or tape, while long-term policies are intended to provide control over your</w:t>
      </w:r>
      <w:r>
        <w:t xml:space="preserve"> </w:t>
      </w:r>
      <w:r w:rsidRPr="001A1690">
        <w:t>extended tape retention.</w:t>
      </w:r>
    </w:p>
    <w:p w:rsidR="00C865C3" w:rsidRPr="001A1690" w:rsidRDefault="00C865C3" w:rsidP="00C865C3">
      <w:pPr>
        <w:numPr>
          <w:ilvl w:val="0"/>
          <w:numId w:val="27"/>
        </w:numPr>
        <w:tabs>
          <w:tab w:val="clear" w:pos="1440"/>
        </w:tabs>
      </w:pPr>
      <w:r w:rsidRPr="001A1690">
        <w:t xml:space="preserve">Defining a </w:t>
      </w:r>
      <w:r w:rsidRPr="0068219F">
        <w:rPr>
          <w:i/>
        </w:rPr>
        <w:t>short term to tape</w:t>
      </w:r>
      <w:r w:rsidRPr="001A1690">
        <w:t xml:space="preserve"> scenario implies using DPM as a traditional tape backup solution, intending to replace one’s existing backup solution.</w:t>
      </w:r>
    </w:p>
    <w:p w:rsidR="00C865C3" w:rsidRPr="001A1690" w:rsidRDefault="00C865C3" w:rsidP="00C865C3">
      <w:pPr>
        <w:numPr>
          <w:ilvl w:val="0"/>
          <w:numId w:val="27"/>
        </w:numPr>
        <w:tabs>
          <w:tab w:val="clear" w:pos="1440"/>
          <w:tab w:val="num" w:pos="-1620"/>
        </w:tabs>
      </w:pPr>
      <w:r w:rsidRPr="001A1690">
        <w:t xml:space="preserve">Defining </w:t>
      </w:r>
      <w:r w:rsidRPr="0068219F">
        <w:rPr>
          <w:i/>
        </w:rPr>
        <w:t>short term to disk</w:t>
      </w:r>
      <w:r w:rsidRPr="001A1690">
        <w:t xml:space="preserve"> (only) is often used to provide a robust backup and recovery solution for </w:t>
      </w:r>
      <w:r w:rsidRPr="00B64327">
        <w:t xml:space="preserve">Microsoft </w:t>
      </w:r>
      <w:r w:rsidRPr="001A1690">
        <w:t xml:space="preserve">Exchange Server and other workloads through DPM, and then </w:t>
      </w:r>
      <w:r>
        <w:t>enable</w:t>
      </w:r>
      <w:r w:rsidRPr="001A1690">
        <w:t xml:space="preserve"> a third</w:t>
      </w:r>
      <w:r>
        <w:t>-</w:t>
      </w:r>
      <w:r w:rsidRPr="001A1690">
        <w:t>party “enterprise” tape solution to back up the DPM server for long</w:t>
      </w:r>
      <w:r>
        <w:t>-</w:t>
      </w:r>
      <w:r w:rsidRPr="001A1690">
        <w:t>term compliance.</w:t>
      </w:r>
    </w:p>
    <w:p w:rsidR="00C865C3" w:rsidRDefault="00C865C3" w:rsidP="00C865C3">
      <w:pPr>
        <w:numPr>
          <w:ilvl w:val="0"/>
          <w:numId w:val="27"/>
        </w:numPr>
      </w:pPr>
      <w:r w:rsidRPr="001A1690">
        <w:t xml:space="preserve">Most DPM users, however, will choose </w:t>
      </w:r>
      <w:r w:rsidRPr="0068219F">
        <w:rPr>
          <w:i/>
        </w:rPr>
        <w:t>short term to disk</w:t>
      </w:r>
      <w:r w:rsidRPr="001A1690">
        <w:t xml:space="preserve"> plus </w:t>
      </w:r>
      <w:r w:rsidRPr="0068219F">
        <w:rPr>
          <w:i/>
        </w:rPr>
        <w:t>long term to tape</w:t>
      </w:r>
      <w:r w:rsidRPr="001A1690">
        <w:t xml:space="preserve">, </w:t>
      </w:r>
      <w:r>
        <w:t xml:space="preserve">which provides </w:t>
      </w:r>
      <w:r w:rsidRPr="001A1690">
        <w:t xml:space="preserve">a complete solution offering rapid and reliable disk-based protection and recovery, with a seamlessly integrated tape component for long-term </w:t>
      </w:r>
      <w:r>
        <w:t xml:space="preserve">data </w:t>
      </w:r>
      <w:r w:rsidRPr="001A1690">
        <w:t>retention.</w:t>
      </w:r>
    </w:p>
    <w:p w:rsidR="00D170EF" w:rsidRPr="003B1FEA" w:rsidRDefault="00D170EF" w:rsidP="00D170EF">
      <w:pPr>
        <w:pStyle w:val="Heading5"/>
      </w:pPr>
      <w:r w:rsidRPr="003B1FEA">
        <w:t>shadow copy</w:t>
      </w:r>
    </w:p>
    <w:p w:rsidR="00D170EF" w:rsidRPr="003B1FEA" w:rsidRDefault="00D170EF" w:rsidP="00D170EF">
      <w:r w:rsidRPr="003B1FEA">
        <w:t xml:space="preserve">A point-in-time copy of files and folders that </w:t>
      </w:r>
      <w:r>
        <w:t>is</w:t>
      </w:r>
      <w:r w:rsidRPr="003B1FEA">
        <w:t xml:space="preserve"> stored on the DPM server. Shadow copies are sometimes referred to as snapshots.</w:t>
      </w:r>
    </w:p>
    <w:p w:rsidR="00D170EF" w:rsidRPr="003B1FEA" w:rsidRDefault="00D170EF" w:rsidP="00D170EF">
      <w:pPr>
        <w:pStyle w:val="Heading5"/>
      </w:pPr>
      <w:r w:rsidRPr="003B1FEA">
        <w:t>shadow copy client software</w:t>
      </w:r>
    </w:p>
    <w:p w:rsidR="00D170EF" w:rsidRPr="003B1FEA" w:rsidRDefault="00D170EF" w:rsidP="00D170EF">
      <w:r w:rsidRPr="003B1FEA">
        <w:t>Client software that enables an end user to independently recover data by retrieving a shadow copy.</w:t>
      </w:r>
    </w:p>
    <w:p w:rsidR="00D170EF" w:rsidRPr="003B1FEA" w:rsidRDefault="00D170EF" w:rsidP="00D170EF">
      <w:pPr>
        <w:pStyle w:val="Heading5"/>
      </w:pPr>
      <w:r w:rsidRPr="003B1FEA">
        <w:t>storage pool</w:t>
      </w:r>
    </w:p>
    <w:p w:rsidR="00D170EF" w:rsidRPr="003B1FEA" w:rsidRDefault="00D170EF" w:rsidP="00D170EF">
      <w:r w:rsidRPr="003B1FEA">
        <w:t>A set of disks that store replicas, shadow copies, and transfer logs for protected data.</w:t>
      </w:r>
    </w:p>
    <w:p w:rsidR="00D170EF" w:rsidRPr="003B1FEA" w:rsidRDefault="00D170EF" w:rsidP="00D170EF">
      <w:pPr>
        <w:pStyle w:val="Heading5"/>
      </w:pPr>
      <w:r w:rsidRPr="003B1FEA">
        <w:t>synchronization</w:t>
      </w:r>
    </w:p>
    <w:p w:rsidR="0083297A" w:rsidRDefault="00D170EF" w:rsidP="00624BFA">
      <w:r w:rsidRPr="003B1FEA">
        <w:t>The process by which DPM transfers the synchronization log from the file server to the DPM server, and applies the changes stored in the log to the replica of the protected volume.</w:t>
      </w:r>
    </w:p>
    <w:p w:rsidR="00C865C3" w:rsidRPr="00C865C3" w:rsidRDefault="00C865C3" w:rsidP="00EB4A1F">
      <w:pPr>
        <w:pStyle w:val="Heading5"/>
      </w:pPr>
      <w:r w:rsidRPr="00C865C3">
        <w:t xml:space="preserve">synchronization frequency </w:t>
      </w:r>
    </w:p>
    <w:p w:rsidR="00C865C3" w:rsidRPr="00683DB5" w:rsidRDefault="00C865C3" w:rsidP="00EF7835">
      <w:r>
        <w:t>H</w:t>
      </w:r>
      <w:r w:rsidRPr="001A1690">
        <w:t xml:space="preserve">ow often the DPM agent will capture snapshots of your data and transmit the changes to the DPM server. This value reflects how much data </w:t>
      </w:r>
      <w:r>
        <w:t>you are</w:t>
      </w:r>
      <w:r w:rsidRPr="001A1690">
        <w:t xml:space="preserve"> willing to lose from this data source if there is an outage or disaster. Think of </w:t>
      </w:r>
      <w:r>
        <w:t>the</w:t>
      </w:r>
      <w:r w:rsidRPr="001A1690">
        <w:t xml:space="preserve"> synchronization frequency as how often </w:t>
      </w:r>
      <w:r>
        <w:t>you</w:t>
      </w:r>
      <w:r w:rsidRPr="001A1690">
        <w:t xml:space="preserve"> </w:t>
      </w:r>
      <w:r>
        <w:t>want</w:t>
      </w:r>
      <w:r w:rsidRPr="001A1690">
        <w:t xml:space="preserve"> incremental backups of </w:t>
      </w:r>
      <w:r>
        <w:t>your</w:t>
      </w:r>
      <w:r w:rsidRPr="001A1690">
        <w:t xml:space="preserve"> data.</w:t>
      </w:r>
    </w:p>
    <w:p w:rsidR="009A4A4E" w:rsidRDefault="00296154" w:rsidP="00234DCF">
      <w:pPr>
        <w:pStyle w:val="Heading1"/>
        <w:rPr>
          <w:sz w:val="32"/>
        </w:rPr>
      </w:pPr>
      <w:bookmarkStart w:id="16" w:name="_Toc175627072"/>
      <w:bookmarkStart w:id="17" w:name="_Toc176167906"/>
      <w:r>
        <w:lastRenderedPageBreak/>
        <w:t>Section</w:t>
      </w:r>
      <w:r w:rsidR="008C608C" w:rsidRPr="008C608C">
        <w:t xml:space="preserve"> </w:t>
      </w:r>
      <w:bookmarkEnd w:id="12"/>
      <w:r w:rsidR="00A279CD">
        <w:t>1:</w:t>
      </w:r>
      <w:r>
        <w:br/>
      </w:r>
      <w:r w:rsidR="00A80B93">
        <w:rPr>
          <w:sz w:val="32"/>
        </w:rPr>
        <w:t>Install and Configure</w:t>
      </w:r>
      <w:r>
        <w:rPr>
          <w:sz w:val="32"/>
        </w:rPr>
        <w:t xml:space="preserve"> Virtual Server</w:t>
      </w:r>
      <w:bookmarkEnd w:id="16"/>
      <w:bookmarkEnd w:id="17"/>
    </w:p>
    <w:p w:rsidR="009A4A4E" w:rsidRDefault="000E7EBA" w:rsidP="00786E78">
      <w:r w:rsidRPr="000E7EBA">
        <w:t xml:space="preserve">Setting up Virtual Server consists of </w:t>
      </w:r>
      <w:r>
        <w:t>two</w:t>
      </w:r>
      <w:r w:rsidRPr="000E7EBA">
        <w:t xml:space="preserve"> steps</w:t>
      </w:r>
      <w:r w:rsidR="007C154B">
        <w:t>—</w:t>
      </w:r>
      <w:r>
        <w:t xml:space="preserve">installing </w:t>
      </w:r>
      <w:r w:rsidR="007B1299">
        <w:t xml:space="preserve">Microsoft </w:t>
      </w:r>
      <w:r>
        <w:t>Internet Information Services (IIS)</w:t>
      </w:r>
      <w:r w:rsidR="007C154B">
        <w:t>,</w:t>
      </w:r>
      <w:r>
        <w:t xml:space="preserve"> and installing Virtual Server.</w:t>
      </w:r>
      <w:r w:rsidR="00EF00F0">
        <w:t xml:space="preserve"> </w:t>
      </w:r>
    </w:p>
    <w:p w:rsidR="003316F6" w:rsidRPr="003316F6" w:rsidRDefault="00945E13" w:rsidP="00786E78">
      <w:pPr>
        <w:rPr>
          <w:rStyle w:val="NotePrefix"/>
        </w:rPr>
      </w:pPr>
      <w:r>
        <w:rPr>
          <w:rStyle w:val="NotePrefix"/>
        </w:rPr>
        <w:t>Steps covered in this section</w:t>
      </w:r>
      <w:r w:rsidR="003316F6" w:rsidRPr="003316F6">
        <w:rPr>
          <w:rStyle w:val="NotePrefix"/>
        </w:rPr>
        <w:t>:</w:t>
      </w:r>
    </w:p>
    <w:p w:rsidR="00265A4B" w:rsidRPr="00964148" w:rsidRDefault="00265A4B" w:rsidP="003123B2">
      <w:pPr>
        <w:pStyle w:val="NormalTOC"/>
        <w:ind w:left="720"/>
        <w:rPr>
          <w:rStyle w:val="Hyperlink"/>
          <w:noProof/>
          <w:sz w:val="22"/>
        </w:rPr>
      </w:pPr>
      <w:r>
        <w:fldChar w:fldCharType="begin"/>
      </w:r>
      <w:r>
        <w:instrText xml:space="preserve"> TOC \o '4-4' \b SECTION_1 \h \z \u </w:instrText>
      </w:r>
      <w:r>
        <w:fldChar w:fldCharType="separate"/>
      </w:r>
      <w:hyperlink w:anchor="_Toc175386736" w:history="1">
        <w:r w:rsidRPr="000708C9">
          <w:rPr>
            <w:rStyle w:val="Hyperlink"/>
            <w:noProof/>
          </w:rPr>
          <w:t>Install Internet Information Services</w:t>
        </w:r>
        <w:r w:rsidR="00964148">
          <w:rPr>
            <w:rStyle w:val="Hyperlink"/>
            <w:noProof/>
            <w:sz w:val="22"/>
          </w:rPr>
          <w:t>……………………………………………………………</w:t>
        </w:r>
        <w:r w:rsidR="003123B2">
          <w:rPr>
            <w:rStyle w:val="Hyperlink"/>
            <w:noProof/>
            <w:sz w:val="22"/>
          </w:rPr>
          <w:t>…….</w:t>
        </w:r>
        <w:r w:rsidR="004C1AD8" w:rsidRPr="004C1AD8">
          <w:rPr>
            <w:rStyle w:val="Hyperlink"/>
            <w:noProof/>
            <w:sz w:val="22"/>
          </w:rPr>
          <w:t>……</w:t>
        </w:r>
        <w:r w:rsidRPr="00964148">
          <w:rPr>
            <w:rStyle w:val="Hyperlink"/>
            <w:noProof/>
            <w:webHidden/>
            <w:sz w:val="22"/>
          </w:rPr>
          <w:fldChar w:fldCharType="begin"/>
        </w:r>
        <w:r w:rsidRPr="00964148">
          <w:rPr>
            <w:rStyle w:val="Hyperlink"/>
            <w:noProof/>
            <w:webHidden/>
            <w:sz w:val="22"/>
          </w:rPr>
          <w:instrText xml:space="preserve"> PAGEREF _Toc175386736 \h </w:instrText>
        </w:r>
        <w:r w:rsidRPr="00964148">
          <w:rPr>
            <w:rStyle w:val="Hyperlink"/>
            <w:noProof/>
            <w:webHidden/>
            <w:sz w:val="22"/>
          </w:rPr>
        </w:r>
        <w:r w:rsidRPr="00964148">
          <w:rPr>
            <w:rStyle w:val="Hyperlink"/>
            <w:noProof/>
            <w:webHidden/>
            <w:sz w:val="22"/>
          </w:rPr>
          <w:fldChar w:fldCharType="separate"/>
        </w:r>
        <w:r w:rsidR="00645356">
          <w:rPr>
            <w:rStyle w:val="Hyperlink"/>
            <w:noProof/>
            <w:webHidden/>
            <w:sz w:val="22"/>
          </w:rPr>
          <w:t>17</w:t>
        </w:r>
        <w:r w:rsidRPr="00964148">
          <w:rPr>
            <w:rStyle w:val="Hyperlink"/>
            <w:noProof/>
            <w:webHidden/>
            <w:sz w:val="22"/>
          </w:rPr>
          <w:fldChar w:fldCharType="end"/>
        </w:r>
      </w:hyperlink>
    </w:p>
    <w:p w:rsidR="00265A4B" w:rsidRPr="00AF0FF4" w:rsidRDefault="00265A4B" w:rsidP="00964148">
      <w:pPr>
        <w:pStyle w:val="NormalTOC"/>
        <w:rPr>
          <w:rStyle w:val="Hyperlink"/>
          <w:noProof/>
          <w:color w:val="auto"/>
          <w:szCs w:val="20"/>
        </w:rPr>
      </w:pPr>
      <w:r w:rsidRPr="00AF0FF4">
        <w:rPr>
          <w:rStyle w:val="Hyperlink"/>
          <w:noProof/>
          <w:color w:val="auto"/>
          <w:szCs w:val="20"/>
        </w:rPr>
        <w:t>Internet Information Services</w:t>
      </w:r>
      <w:r>
        <w:rPr>
          <w:rStyle w:val="Hyperlink"/>
          <w:noProof/>
          <w:color w:val="auto"/>
          <w:szCs w:val="20"/>
        </w:rPr>
        <w:t xml:space="preserve"> is a prerequisite for installing Microsoft Virtual Server. Microsoft Virtual Server use</w:t>
      </w:r>
      <w:r w:rsidR="00D863E9">
        <w:rPr>
          <w:rStyle w:val="Hyperlink"/>
          <w:noProof/>
          <w:color w:val="auto"/>
          <w:szCs w:val="20"/>
        </w:rPr>
        <w:t>s</w:t>
      </w:r>
      <w:r>
        <w:rPr>
          <w:rStyle w:val="Hyperlink"/>
          <w:noProof/>
          <w:color w:val="auto"/>
          <w:szCs w:val="20"/>
        </w:rPr>
        <w:t xml:space="preserve"> a Web-based management console that depends on the Internet Information Server World Wide Web service.</w:t>
      </w:r>
    </w:p>
    <w:p w:rsidR="00265A4B" w:rsidRPr="00964148" w:rsidRDefault="00265A4B" w:rsidP="003123B2">
      <w:pPr>
        <w:pStyle w:val="NormalTOC"/>
        <w:ind w:left="720"/>
        <w:rPr>
          <w:rStyle w:val="Hyperlink"/>
          <w:noProof/>
          <w:sz w:val="22"/>
        </w:rPr>
      </w:pPr>
      <w:hyperlink w:anchor="_Toc175386737" w:history="1">
        <w:r w:rsidRPr="000708C9">
          <w:rPr>
            <w:rStyle w:val="Hyperlink"/>
            <w:noProof/>
          </w:rPr>
          <w:t>Install Virtual Se</w:t>
        </w:r>
        <w:r w:rsidRPr="000708C9">
          <w:rPr>
            <w:rStyle w:val="Hyperlink"/>
            <w:noProof/>
          </w:rPr>
          <w:t>r</w:t>
        </w:r>
        <w:r w:rsidRPr="000708C9">
          <w:rPr>
            <w:rStyle w:val="Hyperlink"/>
            <w:noProof/>
          </w:rPr>
          <w:t>ver 2005</w:t>
        </w:r>
        <w:r w:rsidRPr="000708C9">
          <w:rPr>
            <w:rStyle w:val="Hyperlink"/>
            <w:noProof/>
          </w:rPr>
          <w:t xml:space="preserve"> </w:t>
        </w:r>
        <w:r w:rsidRPr="000708C9">
          <w:rPr>
            <w:rStyle w:val="Hyperlink"/>
            <w:noProof/>
          </w:rPr>
          <w:t>R2 SP1</w:t>
        </w:r>
        <w:r w:rsidR="003123B2" w:rsidRPr="003123B2">
          <w:rPr>
            <w:rStyle w:val="Hyperlink"/>
            <w:noProof/>
            <w:sz w:val="22"/>
          </w:rPr>
          <w:t>……………………………………………………………………………</w:t>
        </w:r>
        <w:r w:rsidR="003123B2">
          <w:rPr>
            <w:rStyle w:val="Hyperlink"/>
            <w:noProof/>
            <w:sz w:val="22"/>
          </w:rPr>
          <w:t>..</w:t>
        </w:r>
        <w:r w:rsidRPr="00964148">
          <w:rPr>
            <w:noProof/>
            <w:webHidden/>
            <w:sz w:val="22"/>
          </w:rPr>
          <w:fldChar w:fldCharType="begin"/>
        </w:r>
        <w:r w:rsidRPr="00964148">
          <w:rPr>
            <w:noProof/>
            <w:webHidden/>
            <w:sz w:val="22"/>
          </w:rPr>
          <w:instrText xml:space="preserve"> PAGEREF _Toc175386737 \h </w:instrText>
        </w:r>
        <w:r w:rsidRPr="00964148">
          <w:rPr>
            <w:noProof/>
            <w:webHidden/>
            <w:sz w:val="22"/>
          </w:rPr>
        </w:r>
        <w:r w:rsidRPr="00964148">
          <w:rPr>
            <w:noProof/>
            <w:webHidden/>
            <w:sz w:val="22"/>
          </w:rPr>
          <w:fldChar w:fldCharType="separate"/>
        </w:r>
        <w:r w:rsidR="00645356">
          <w:rPr>
            <w:noProof/>
            <w:webHidden/>
            <w:sz w:val="22"/>
          </w:rPr>
          <w:t>18</w:t>
        </w:r>
        <w:r w:rsidRPr="00964148">
          <w:rPr>
            <w:noProof/>
            <w:webHidden/>
            <w:sz w:val="22"/>
          </w:rPr>
          <w:fldChar w:fldCharType="end"/>
        </w:r>
      </w:hyperlink>
    </w:p>
    <w:p w:rsidR="00265A4B" w:rsidRPr="004F681C" w:rsidRDefault="00265A4B" w:rsidP="00964148">
      <w:pPr>
        <w:pStyle w:val="NormalTOC"/>
        <w:rPr>
          <w:noProof/>
        </w:rPr>
      </w:pPr>
      <w:r>
        <w:rPr>
          <w:noProof/>
        </w:rPr>
        <w:t>The installation process will automatically set up the Virtual Server Administration Website.</w:t>
      </w:r>
    </w:p>
    <w:p w:rsidR="00265A4B" w:rsidRDefault="00265A4B" w:rsidP="00964148">
      <w:pPr>
        <w:pBdr>
          <w:bottom w:val="single" w:sz="6" w:space="1" w:color="auto"/>
        </w:pBdr>
      </w:pPr>
      <w:r>
        <w:fldChar w:fldCharType="end"/>
      </w:r>
    </w:p>
    <w:p w:rsidR="00066D10" w:rsidRDefault="00066D10" w:rsidP="00AF5D5B">
      <w:pPr>
        <w:pStyle w:val="Heading4"/>
      </w:pPr>
      <w:bookmarkStart w:id="18" w:name="_Toc149111876"/>
      <w:bookmarkStart w:id="19" w:name="_Toc174244979"/>
      <w:bookmarkStart w:id="20" w:name="SECTION_1"/>
      <w:bookmarkStart w:id="21" w:name="_Toc175386736"/>
      <w:r>
        <w:t>Install Internet Information Services</w:t>
      </w:r>
      <w:bookmarkEnd w:id="19"/>
      <w:bookmarkEnd w:id="21"/>
      <w:r>
        <w:t xml:space="preserve"> </w:t>
      </w:r>
    </w:p>
    <w:p w:rsidR="00066D10" w:rsidRPr="009B5582" w:rsidRDefault="00066D10" w:rsidP="00066D10">
      <w:r w:rsidRPr="009B5582">
        <w:t>You must install the World Wide Web Service component of I</w:t>
      </w:r>
      <w:r>
        <w:t xml:space="preserve">nternet </w:t>
      </w:r>
      <w:r w:rsidRPr="009B5582">
        <w:t>I</w:t>
      </w:r>
      <w:r>
        <w:t xml:space="preserve">nformation </w:t>
      </w:r>
      <w:r w:rsidRPr="009B5582">
        <w:t>S</w:t>
      </w:r>
      <w:r>
        <w:t>ervices (IIS)</w:t>
      </w:r>
      <w:r w:rsidRPr="009B5582">
        <w:t xml:space="preserve"> so </w:t>
      </w:r>
      <w:r>
        <w:t xml:space="preserve">that </w:t>
      </w:r>
      <w:r w:rsidRPr="009B5582">
        <w:t>you can use the Administration Website to manage Virtual Server.</w:t>
      </w:r>
      <w:r>
        <w:t xml:space="preserve">  To follow along in this test scenario, install IIS on </w:t>
      </w:r>
      <w:r w:rsidRPr="003A7046">
        <w:rPr>
          <w:b/>
        </w:rPr>
        <w:t>DC_SRV</w:t>
      </w:r>
      <w:r>
        <w:t>, the physical server on which Virtual Server will be installed.</w:t>
      </w:r>
    </w:p>
    <w:p w:rsidR="00066D10" w:rsidRDefault="00066D10" w:rsidP="008517A2">
      <w:pPr>
        <w:numPr>
          <w:ilvl w:val="0"/>
          <w:numId w:val="9"/>
        </w:numPr>
        <w:tabs>
          <w:tab w:val="clear" w:pos="720"/>
          <w:tab w:val="num" w:pos="-2860"/>
          <w:tab w:val="num" w:pos="-176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select </w:t>
      </w:r>
      <w:r w:rsidRPr="000F4CE3">
        <w:rPr>
          <w:b/>
        </w:rPr>
        <w:t>Programs</w:t>
      </w:r>
      <w:r>
        <w:t xml:space="preserve"> &gt; </w:t>
      </w:r>
      <w:r w:rsidRPr="000F4CE3">
        <w:rPr>
          <w:b/>
        </w:rPr>
        <w:t>Administrative Tools</w:t>
      </w:r>
      <w:r>
        <w:t xml:space="preserve"> &gt; </w:t>
      </w:r>
      <w:r w:rsidRPr="001A7918">
        <w:rPr>
          <w:b/>
        </w:rPr>
        <w:t>Manage Your Server</w:t>
      </w:r>
      <w:r>
        <w:t xml:space="preserve">. In this test scenario, this server is </w:t>
      </w:r>
      <w:r w:rsidRPr="003A7046">
        <w:rPr>
          <w:b/>
        </w:rPr>
        <w:t>DC_SRV</w:t>
      </w:r>
      <w:r>
        <w:t>.</w:t>
      </w:r>
    </w:p>
    <w:p w:rsidR="00066D10" w:rsidRDefault="00066D10" w:rsidP="008517A2">
      <w:pPr>
        <w:numPr>
          <w:ilvl w:val="0"/>
          <w:numId w:val="9"/>
        </w:numPr>
        <w:tabs>
          <w:tab w:val="clear" w:pos="720"/>
          <w:tab w:val="num" w:pos="-2860"/>
          <w:tab w:val="num" w:pos="-1760"/>
        </w:tabs>
        <w:spacing w:before="60" w:after="60" w:line="280" w:lineRule="exact"/>
        <w:ind w:left="1080"/>
      </w:pPr>
      <w:r>
        <w:t xml:space="preserve">Under </w:t>
      </w:r>
      <w:r w:rsidRPr="001A7918">
        <w:rPr>
          <w:b/>
        </w:rPr>
        <w:t>Managing Your Server Roles</w:t>
      </w:r>
      <w:r>
        <w:t xml:space="preserve">, click </w:t>
      </w:r>
      <w:r w:rsidRPr="001A7918">
        <w:rPr>
          <w:b/>
        </w:rPr>
        <w:t>Add or remove a role</w:t>
      </w:r>
      <w:r>
        <w:t>.</w:t>
      </w:r>
    </w:p>
    <w:p w:rsidR="00066D10" w:rsidRDefault="00066D10" w:rsidP="008517A2">
      <w:pPr>
        <w:numPr>
          <w:ilvl w:val="0"/>
          <w:numId w:val="9"/>
        </w:numPr>
        <w:tabs>
          <w:tab w:val="clear" w:pos="720"/>
          <w:tab w:val="num" w:pos="-2860"/>
          <w:tab w:val="num" w:pos="-1760"/>
        </w:tabs>
        <w:spacing w:before="60" w:after="60" w:line="280" w:lineRule="exact"/>
        <w:ind w:left="1080"/>
      </w:pPr>
      <w:r>
        <w:t xml:space="preserve">Read the preliminary steps in the </w:t>
      </w:r>
      <w:r w:rsidRPr="001A7918">
        <w:rPr>
          <w:b/>
        </w:rPr>
        <w:t xml:space="preserve">Configure Your Server </w:t>
      </w:r>
      <w:r w:rsidR="00680722">
        <w:rPr>
          <w:b/>
        </w:rPr>
        <w:t>W</w:t>
      </w:r>
      <w:r w:rsidRPr="00680722">
        <w:rPr>
          <w:b/>
        </w:rPr>
        <w:t>izard</w:t>
      </w:r>
      <w:r>
        <w:t xml:space="preserve">, and then click </w:t>
      </w:r>
      <w:r w:rsidRPr="001A7918">
        <w:rPr>
          <w:b/>
        </w:rPr>
        <w:t>Next</w:t>
      </w:r>
      <w:r>
        <w:t>.</w:t>
      </w:r>
    </w:p>
    <w:p w:rsidR="00066D10" w:rsidRDefault="00066D10" w:rsidP="008517A2">
      <w:pPr>
        <w:keepNext/>
        <w:numPr>
          <w:ilvl w:val="0"/>
          <w:numId w:val="9"/>
        </w:numPr>
        <w:tabs>
          <w:tab w:val="clear" w:pos="720"/>
          <w:tab w:val="num" w:pos="-2860"/>
          <w:tab w:val="num" w:pos="-1760"/>
        </w:tabs>
        <w:spacing w:before="60" w:after="60" w:line="280" w:lineRule="exact"/>
        <w:ind w:left="1080"/>
      </w:pPr>
      <w:r>
        <w:lastRenderedPageBreak/>
        <w:t xml:space="preserve">On the </w:t>
      </w:r>
      <w:r w:rsidRPr="001A7918">
        <w:rPr>
          <w:b/>
        </w:rPr>
        <w:t>Server Role</w:t>
      </w:r>
      <w:r>
        <w:rPr>
          <w:b/>
        </w:rPr>
        <w:t xml:space="preserve"> </w:t>
      </w:r>
      <w:r w:rsidRPr="00326F0C">
        <w:t>page</w:t>
      </w:r>
      <w:r>
        <w:t xml:space="preserve">, click </w:t>
      </w:r>
      <w:r w:rsidRPr="001A7918">
        <w:rPr>
          <w:b/>
        </w:rPr>
        <w:t>Application server (IIS, ASP.</w:t>
      </w:r>
      <w:smartTag w:uri="urn:schemas-microsoft-com:office:smarttags" w:element="stockticker">
        <w:r w:rsidRPr="001A7918">
          <w:rPr>
            <w:b/>
          </w:rPr>
          <w:t>NET</w:t>
        </w:r>
      </w:smartTag>
      <w:r w:rsidRPr="001A7918">
        <w:rPr>
          <w:b/>
        </w:rPr>
        <w:t>)</w:t>
      </w:r>
      <w:r>
        <w:t xml:space="preserve">, and then click </w:t>
      </w:r>
      <w:r w:rsidRPr="001A7918">
        <w:rPr>
          <w:b/>
        </w:rPr>
        <w:t>Next</w:t>
      </w:r>
      <w:r>
        <w:t>.</w:t>
      </w:r>
    </w:p>
    <w:p w:rsidR="00066D10" w:rsidRDefault="00C85759" w:rsidP="00066D10">
      <w:pPr>
        <w:pStyle w:val="Graphics"/>
      </w:pPr>
      <w:r>
        <w:rPr>
          <w:noProof/>
          <w:lang w:eastAsia="en-US"/>
        </w:rPr>
        <w:drawing>
          <wp:inline distT="0" distB="0" distL="0" distR="0">
            <wp:extent cx="5177790" cy="3859530"/>
            <wp:effectExtent l="19050" t="0" r="3810" b="0"/>
            <wp:docPr id="5" name="Picture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25"/>
                    <a:srcRect/>
                    <a:stretch>
                      <a:fillRect/>
                    </a:stretch>
                  </pic:blipFill>
                  <pic:spPr bwMode="auto">
                    <a:xfrm>
                      <a:off x="0" y="0"/>
                      <a:ext cx="5177790" cy="3859530"/>
                    </a:xfrm>
                    <a:prstGeom prst="rect">
                      <a:avLst/>
                    </a:prstGeom>
                    <a:noFill/>
                    <a:ln w="9525">
                      <a:noFill/>
                      <a:miter lim="800000"/>
                      <a:headEnd/>
                      <a:tailEnd/>
                    </a:ln>
                  </pic:spPr>
                </pic:pic>
              </a:graphicData>
            </a:graphic>
          </wp:inline>
        </w:drawing>
      </w:r>
    </w:p>
    <w:p w:rsidR="00066D10" w:rsidRDefault="00066D10" w:rsidP="00066D10">
      <w:pPr>
        <w:pStyle w:val="Caption"/>
      </w:pPr>
      <w:r>
        <w:t xml:space="preserve">Figure </w:t>
      </w:r>
      <w:fldSimple w:instr=" SEQ Figure \* ARABIC ">
        <w:r w:rsidR="00645356">
          <w:rPr>
            <w:noProof/>
          </w:rPr>
          <w:t>3</w:t>
        </w:r>
      </w:fldSimple>
      <w:r>
        <w:t xml:space="preserve"> </w:t>
      </w:r>
      <w:r w:rsidRPr="00B4378D">
        <w:t>Server Role page</w:t>
      </w:r>
    </w:p>
    <w:p w:rsidR="00066D10" w:rsidRPr="00B55B1E" w:rsidRDefault="00066D10" w:rsidP="00B96235">
      <w:pPr>
        <w:pStyle w:val="Note"/>
      </w:pPr>
      <w:r w:rsidRPr="00B96235">
        <w:rPr>
          <w:b/>
        </w:rPr>
        <w:t>Note:</w:t>
      </w:r>
      <w:r w:rsidRPr="00816F7B">
        <w:t xml:space="preserve"> </w:t>
      </w:r>
      <w:r w:rsidRPr="001A7918">
        <w:t xml:space="preserve">By default, the wizard installs and enables IIS, COM+, and </w:t>
      </w:r>
      <w:smartTag w:uri="urn:schemas-microsoft-com:office:smarttags" w:element="stockticker">
        <w:r w:rsidRPr="001A7918">
          <w:t>DTC</w:t>
        </w:r>
      </w:smartTag>
      <w:r w:rsidRPr="00816F7B">
        <w:t>.</w:t>
      </w:r>
      <w:r>
        <w:t xml:space="preserve"> In addition, t</w:t>
      </w:r>
      <w:r w:rsidRPr="00B55B1E">
        <w:t xml:space="preserve">he </w:t>
      </w:r>
      <w:r w:rsidRPr="005E5EF3">
        <w:rPr>
          <w:b/>
        </w:rPr>
        <w:t>Configure Your Server Wizard</w:t>
      </w:r>
      <w:r w:rsidRPr="00B55B1E">
        <w:t xml:space="preserve"> enables </w:t>
      </w:r>
      <w:r>
        <w:t>Microsoft</w:t>
      </w:r>
      <w:r w:rsidRPr="008437EB">
        <w:t>®</w:t>
      </w:r>
      <w:r>
        <w:t xml:space="preserve"> </w:t>
      </w:r>
      <w:r w:rsidRPr="00B55B1E">
        <w:t>ASP.</w:t>
      </w:r>
      <w:smartTag w:uri="urn:schemas-microsoft-com:office:smarttags" w:element="stockticker">
        <w:r w:rsidRPr="00B55B1E">
          <w:t>NET</w:t>
        </w:r>
      </w:smartTag>
      <w:r w:rsidRPr="00B55B1E">
        <w:t xml:space="preserve"> by default</w:t>
      </w:r>
      <w:r>
        <w:t>.</w:t>
      </w:r>
    </w:p>
    <w:p w:rsidR="00066D10" w:rsidRPr="00B55B1E" w:rsidRDefault="00066D10" w:rsidP="008517A2">
      <w:pPr>
        <w:numPr>
          <w:ilvl w:val="0"/>
          <w:numId w:val="9"/>
        </w:numPr>
        <w:tabs>
          <w:tab w:val="clear" w:pos="720"/>
          <w:tab w:val="num" w:pos="-2860"/>
          <w:tab w:val="num" w:pos="-1760"/>
        </w:tabs>
        <w:spacing w:before="60" w:after="60" w:line="280" w:lineRule="exact"/>
        <w:ind w:left="1080"/>
      </w:pPr>
      <w:r>
        <w:t xml:space="preserve">Read the summary, and then click </w:t>
      </w:r>
      <w:r w:rsidRPr="00E50936">
        <w:rPr>
          <w:b/>
        </w:rPr>
        <w:t>Next</w:t>
      </w:r>
      <w:r>
        <w:t>. You will need the installation medium (CD or network file share) for the operating systems of this computer to complete this step.</w:t>
      </w:r>
    </w:p>
    <w:p w:rsidR="00066D10" w:rsidRDefault="00066D10" w:rsidP="008517A2">
      <w:pPr>
        <w:numPr>
          <w:ilvl w:val="0"/>
          <w:numId w:val="9"/>
        </w:numPr>
        <w:tabs>
          <w:tab w:val="clear" w:pos="720"/>
          <w:tab w:val="num" w:pos="-2860"/>
          <w:tab w:val="num" w:pos="-1760"/>
        </w:tabs>
        <w:spacing w:before="60" w:after="60" w:line="280" w:lineRule="exact"/>
        <w:ind w:left="1080"/>
      </w:pPr>
      <w:r>
        <w:t xml:space="preserve">Complete the wizard, and then click </w:t>
      </w:r>
      <w:r w:rsidRPr="00E50936">
        <w:rPr>
          <w:b/>
        </w:rPr>
        <w:t>Finish</w:t>
      </w:r>
      <w:r>
        <w:t>.</w:t>
      </w:r>
    </w:p>
    <w:p w:rsidR="00066D10" w:rsidRPr="00310157" w:rsidRDefault="00066D10" w:rsidP="00AF5D5B">
      <w:pPr>
        <w:pBdr>
          <w:bottom w:val="single" w:sz="6" w:space="1" w:color="auto"/>
        </w:pBdr>
      </w:pPr>
    </w:p>
    <w:p w:rsidR="00066D10" w:rsidRDefault="00066D10" w:rsidP="00AF5D5B">
      <w:pPr>
        <w:pStyle w:val="Heading4"/>
      </w:pPr>
      <w:bookmarkStart w:id="22" w:name="_Toc174244980"/>
      <w:bookmarkStart w:id="23" w:name="_Toc175386737"/>
      <w:r>
        <w:t>Install Virtual Server 2005 R2 SP1</w:t>
      </w:r>
      <w:bookmarkEnd w:id="22"/>
      <w:bookmarkEnd w:id="23"/>
    </w:p>
    <w:p w:rsidR="00066D10" w:rsidRPr="00D15593" w:rsidRDefault="00066D10" w:rsidP="00066D10">
      <w:r>
        <w:t xml:space="preserve">You are now ready to install Virtual Server 2005 R2 </w:t>
      </w:r>
      <w:r w:rsidR="00796579">
        <w:t>SP</w:t>
      </w:r>
      <w:r>
        <w:t xml:space="preserve">1 on the physical computer. In the test environment, install Virtual Server on the </w:t>
      </w:r>
      <w:r w:rsidRPr="009D0025">
        <w:rPr>
          <w:b/>
        </w:rPr>
        <w:t>DC_SRV</w:t>
      </w:r>
      <w:r>
        <w:t xml:space="preserve"> server.</w:t>
      </w:r>
    </w:p>
    <w:p w:rsidR="00066D10" w:rsidRDefault="00066D10" w:rsidP="008517A2">
      <w:pPr>
        <w:keepNext/>
        <w:keepLines/>
        <w:numPr>
          <w:ilvl w:val="0"/>
          <w:numId w:val="15"/>
        </w:numPr>
        <w:tabs>
          <w:tab w:val="clear" w:pos="720"/>
          <w:tab w:val="num" w:pos="-2860"/>
          <w:tab w:val="num" w:pos="-1760"/>
        </w:tabs>
        <w:spacing w:before="60" w:after="60" w:line="280" w:lineRule="exact"/>
        <w:ind w:left="1080"/>
      </w:pPr>
      <w:r>
        <w:lastRenderedPageBreak/>
        <w:t xml:space="preserve">Start </w:t>
      </w:r>
      <w:r w:rsidRPr="00AA4B62">
        <w:rPr>
          <w:b/>
        </w:rPr>
        <w:t>Microsoft Virtual Server 2005 Setup (Setup Wizard)</w:t>
      </w:r>
      <w:r>
        <w:t xml:space="preserve"> from the Virtual Server 2005 CD-ROM.</w:t>
      </w:r>
    </w:p>
    <w:p w:rsidR="0004382F" w:rsidRDefault="00C85759" w:rsidP="0004382F">
      <w:pPr>
        <w:pStyle w:val="Graphics"/>
      </w:pPr>
      <w:r>
        <w:rPr>
          <w:noProof/>
          <w:lang w:eastAsia="en-US"/>
        </w:rPr>
        <w:drawing>
          <wp:inline distT="0" distB="0" distL="0" distR="0">
            <wp:extent cx="4805680" cy="3625850"/>
            <wp:effectExtent l="19050" t="0" r="0" b="0"/>
            <wp:docPr id="6" name="Picture 4" descr="ready%20to%20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dy%20to%20install"/>
                    <pic:cNvPicPr>
                      <a:picLocks noChangeAspect="1" noChangeArrowheads="1"/>
                    </pic:cNvPicPr>
                  </pic:nvPicPr>
                  <pic:blipFill>
                    <a:blip r:embed="rId26"/>
                    <a:srcRect/>
                    <a:stretch>
                      <a:fillRect/>
                    </a:stretch>
                  </pic:blipFill>
                  <pic:spPr bwMode="auto">
                    <a:xfrm>
                      <a:off x="0" y="0"/>
                      <a:ext cx="4805680" cy="3625850"/>
                    </a:xfrm>
                    <a:prstGeom prst="rect">
                      <a:avLst/>
                    </a:prstGeom>
                    <a:noFill/>
                    <a:ln w="9525">
                      <a:noFill/>
                      <a:miter lim="800000"/>
                      <a:headEnd/>
                      <a:tailEnd/>
                    </a:ln>
                  </pic:spPr>
                </pic:pic>
              </a:graphicData>
            </a:graphic>
          </wp:inline>
        </w:drawing>
      </w:r>
    </w:p>
    <w:p w:rsidR="00066D10" w:rsidRDefault="0004382F" w:rsidP="0004382F">
      <w:pPr>
        <w:pStyle w:val="Caption"/>
      </w:pPr>
      <w:r>
        <w:t xml:space="preserve">Figure </w:t>
      </w:r>
      <w:fldSimple w:instr=" SEQ Figure \* ARABIC ">
        <w:r w:rsidR="00645356">
          <w:rPr>
            <w:noProof/>
          </w:rPr>
          <w:t>4</w:t>
        </w:r>
      </w:fldSimple>
      <w:r>
        <w:t xml:space="preserve"> Ready to Install page</w:t>
      </w:r>
    </w:p>
    <w:p w:rsidR="00066D10" w:rsidRPr="00030E05" w:rsidRDefault="00066D10" w:rsidP="00B96235">
      <w:pPr>
        <w:pStyle w:val="Note"/>
      </w:pPr>
      <w:r w:rsidRPr="00B96235">
        <w:rPr>
          <w:b/>
        </w:rPr>
        <w:t>Note:</w:t>
      </w:r>
      <w:r w:rsidRPr="00816F7B">
        <w:t xml:space="preserve"> </w:t>
      </w:r>
      <w:r>
        <w:t xml:space="preserve">If you start the </w:t>
      </w:r>
      <w:r w:rsidR="000B6166">
        <w:t>s</w:t>
      </w:r>
      <w:r w:rsidRPr="000B6166">
        <w:t xml:space="preserve">etup </w:t>
      </w:r>
      <w:r w:rsidR="000B6166">
        <w:t>w</w:t>
      </w:r>
      <w:r w:rsidRPr="000B6166">
        <w:t>izard</w:t>
      </w:r>
      <w:r w:rsidRPr="00C74434">
        <w:t xml:space="preserve"> manually, be sure to use </w:t>
      </w:r>
      <w:r w:rsidRPr="004574AA">
        <w:rPr>
          <w:b/>
        </w:rPr>
        <w:t>Setup.exe</w:t>
      </w:r>
      <w:r w:rsidRPr="00816F7B">
        <w:t>.</w:t>
      </w:r>
    </w:p>
    <w:p w:rsidR="00066D10" w:rsidRDefault="00066D10" w:rsidP="008517A2">
      <w:pPr>
        <w:numPr>
          <w:ilvl w:val="0"/>
          <w:numId w:val="15"/>
        </w:numPr>
        <w:tabs>
          <w:tab w:val="clear" w:pos="720"/>
          <w:tab w:val="num" w:pos="-2860"/>
          <w:tab w:val="num" w:pos="-1760"/>
        </w:tabs>
        <w:spacing w:before="60" w:after="60" w:line="280" w:lineRule="exact"/>
        <w:ind w:left="1080"/>
      </w:pPr>
      <w:r>
        <w:t xml:space="preserve">Proceed through the wizard until you reach the </w:t>
      </w:r>
      <w:r w:rsidRPr="007F0C0B">
        <w:rPr>
          <w:b/>
        </w:rPr>
        <w:t>Setup Type</w:t>
      </w:r>
      <w:r>
        <w:t xml:space="preserve"> page. </w:t>
      </w:r>
    </w:p>
    <w:p w:rsidR="00066D10" w:rsidRDefault="00066D10" w:rsidP="008517A2">
      <w:pPr>
        <w:keepNext/>
        <w:numPr>
          <w:ilvl w:val="0"/>
          <w:numId w:val="15"/>
        </w:numPr>
        <w:tabs>
          <w:tab w:val="clear" w:pos="720"/>
          <w:tab w:val="num" w:pos="-2860"/>
          <w:tab w:val="num" w:pos="-1760"/>
        </w:tabs>
        <w:spacing w:before="60" w:after="60" w:line="280" w:lineRule="exact"/>
        <w:ind w:left="1080"/>
      </w:pPr>
      <w:r>
        <w:lastRenderedPageBreak/>
        <w:t xml:space="preserve">On the </w:t>
      </w:r>
      <w:r w:rsidRPr="007F0C0B">
        <w:rPr>
          <w:b/>
        </w:rPr>
        <w:t>Setup Type</w:t>
      </w:r>
      <w:r>
        <w:t xml:space="preserve"> page, click </w:t>
      </w:r>
      <w:r w:rsidRPr="00B56D44">
        <w:rPr>
          <w:b/>
        </w:rPr>
        <w:t>Complete</w:t>
      </w:r>
      <w:r>
        <w:t xml:space="preserve">, which installs Virtual Server by using the default configuration, and then click </w:t>
      </w:r>
      <w:r w:rsidRPr="00B56D44">
        <w:rPr>
          <w:b/>
        </w:rPr>
        <w:t>Next</w:t>
      </w:r>
      <w:r>
        <w:t xml:space="preserve">. </w:t>
      </w:r>
    </w:p>
    <w:p w:rsidR="00066D10" w:rsidRDefault="00C85759" w:rsidP="00066D10">
      <w:pPr>
        <w:pStyle w:val="Graphics"/>
      </w:pPr>
      <w:r>
        <w:rPr>
          <w:noProof/>
          <w:lang w:eastAsia="en-US"/>
        </w:rPr>
        <w:drawing>
          <wp:inline distT="0" distB="0" distL="0" distR="0">
            <wp:extent cx="4805680" cy="3625850"/>
            <wp:effectExtent l="19050" t="0" r="0" b="0"/>
            <wp:docPr id="7" name="Picture 5"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 type"/>
                    <pic:cNvPicPr>
                      <a:picLocks noChangeAspect="1" noChangeArrowheads="1"/>
                    </pic:cNvPicPr>
                  </pic:nvPicPr>
                  <pic:blipFill>
                    <a:blip r:embed="rId27"/>
                    <a:srcRect/>
                    <a:stretch>
                      <a:fillRect/>
                    </a:stretch>
                  </pic:blipFill>
                  <pic:spPr bwMode="auto">
                    <a:xfrm>
                      <a:off x="0" y="0"/>
                      <a:ext cx="4805680" cy="3625850"/>
                    </a:xfrm>
                    <a:prstGeom prst="rect">
                      <a:avLst/>
                    </a:prstGeom>
                    <a:noFill/>
                    <a:ln w="9525">
                      <a:noFill/>
                      <a:miter lim="800000"/>
                      <a:headEnd/>
                      <a:tailEnd/>
                    </a:ln>
                  </pic:spPr>
                </pic:pic>
              </a:graphicData>
            </a:graphic>
          </wp:inline>
        </w:drawing>
      </w:r>
    </w:p>
    <w:p w:rsidR="00066D10" w:rsidRDefault="00066D10" w:rsidP="00066D10">
      <w:pPr>
        <w:pStyle w:val="Caption"/>
      </w:pPr>
      <w:r>
        <w:t xml:space="preserve">Figure </w:t>
      </w:r>
      <w:fldSimple w:instr=" SEQ Figure \* ARABIC ">
        <w:r w:rsidR="00645356">
          <w:rPr>
            <w:noProof/>
          </w:rPr>
          <w:t>5</w:t>
        </w:r>
      </w:fldSimple>
      <w:r>
        <w:t xml:space="preserve"> </w:t>
      </w:r>
      <w:r w:rsidRPr="00B966DC">
        <w:t>Setup Type page</w:t>
      </w:r>
    </w:p>
    <w:p w:rsidR="008052E8" w:rsidRDefault="00066D10" w:rsidP="00021B0B">
      <w:pPr>
        <w:keepNext/>
        <w:keepLines/>
        <w:numPr>
          <w:ilvl w:val="0"/>
          <w:numId w:val="15"/>
        </w:numPr>
        <w:tabs>
          <w:tab w:val="clear" w:pos="720"/>
          <w:tab w:val="num" w:pos="-4070"/>
          <w:tab w:val="num" w:pos="-2860"/>
        </w:tabs>
        <w:spacing w:before="60" w:after="60" w:line="280" w:lineRule="exact"/>
        <w:ind w:left="1080"/>
      </w:pPr>
      <w:r>
        <w:lastRenderedPageBreak/>
        <w:t xml:space="preserve">On the </w:t>
      </w:r>
      <w:r w:rsidRPr="008052E8">
        <w:rPr>
          <w:b/>
        </w:rPr>
        <w:t>Configure Components</w:t>
      </w:r>
      <w:r>
        <w:t xml:space="preserve"> page, either accept the default Website port value of 1024, or type a new value for the port, and then click </w:t>
      </w:r>
      <w:r w:rsidRPr="008052E8">
        <w:rPr>
          <w:b/>
        </w:rPr>
        <w:t>Next</w:t>
      </w:r>
      <w:r>
        <w:t xml:space="preserve">. In this example we will use the default. </w:t>
      </w:r>
    </w:p>
    <w:p w:rsidR="008052E8" w:rsidRDefault="008052E8" w:rsidP="00796579">
      <w:pPr>
        <w:keepNext/>
        <w:keepLines/>
        <w:tabs>
          <w:tab w:val="num" w:pos="780"/>
        </w:tabs>
        <w:spacing w:before="60" w:after="60" w:line="280" w:lineRule="exact"/>
        <w:ind w:left="1080"/>
      </w:pPr>
      <w:r>
        <w:t>Next, you have two choices:</w:t>
      </w:r>
    </w:p>
    <w:p w:rsidR="008052E8" w:rsidRPr="00EB606F" w:rsidRDefault="008052E8" w:rsidP="00E63A4F">
      <w:pPr>
        <w:keepNext/>
        <w:keepLines/>
        <w:numPr>
          <w:ilvl w:val="0"/>
          <w:numId w:val="71"/>
        </w:numPr>
        <w:tabs>
          <w:tab w:val="clear" w:pos="1440"/>
          <w:tab w:val="num" w:pos="-1800"/>
        </w:tabs>
        <w:spacing w:line="280" w:lineRule="exact"/>
        <w:ind w:left="1800"/>
      </w:pPr>
      <w:r>
        <w:t xml:space="preserve">If you plan to always run the Administration Website as the authenticated user—to access resource files only on the local computer—accept the default setting </w:t>
      </w:r>
      <w:r w:rsidRPr="00064C72">
        <w:rPr>
          <w:b/>
        </w:rPr>
        <w:t>Configure the Administration Website</w:t>
      </w:r>
      <w:r>
        <w:t xml:space="preserve">. </w:t>
      </w:r>
    </w:p>
    <w:p w:rsidR="008052E8" w:rsidRPr="00EB606F" w:rsidRDefault="008052E8" w:rsidP="00E63A4F">
      <w:pPr>
        <w:keepNext/>
        <w:keepLines/>
        <w:numPr>
          <w:ilvl w:val="0"/>
          <w:numId w:val="71"/>
        </w:numPr>
        <w:spacing w:line="280" w:lineRule="exact"/>
        <w:ind w:left="1800"/>
      </w:pPr>
      <w:r>
        <w:t xml:space="preserve">If you plan to access resource files on a remote computer, select </w:t>
      </w:r>
      <w:r w:rsidRPr="00064C72">
        <w:rPr>
          <w:b/>
        </w:rPr>
        <w:t>Configure the Administration Website to always run as the Local System account</w:t>
      </w:r>
      <w:r>
        <w:t xml:space="preserve">. </w:t>
      </w:r>
    </w:p>
    <w:p w:rsidR="008052E8" w:rsidRDefault="008052E8" w:rsidP="00796579">
      <w:pPr>
        <w:keepNext/>
        <w:keepLines/>
        <w:spacing w:line="280" w:lineRule="exact"/>
        <w:ind w:left="1080"/>
      </w:pPr>
      <w:r>
        <w:t xml:space="preserve">To follow along in this test scenario, select </w:t>
      </w:r>
      <w:r w:rsidRPr="00064C72">
        <w:rPr>
          <w:b/>
        </w:rPr>
        <w:t>Configure the Administration Website to always run as the Local System account</w:t>
      </w:r>
      <w:r>
        <w:rPr>
          <w:b/>
        </w:rPr>
        <w:t>,</w:t>
      </w:r>
      <w:r>
        <w:t xml:space="preserve"> and then click </w:t>
      </w:r>
      <w:r w:rsidRPr="00F81542">
        <w:rPr>
          <w:b/>
        </w:rPr>
        <w:t>Next</w:t>
      </w:r>
      <w:r>
        <w:t>. This allows the most flexibility in accessing resources (particular</w:t>
      </w:r>
      <w:r w:rsidR="00680722">
        <w:t>ly in a production environment).</w:t>
      </w:r>
    </w:p>
    <w:p w:rsidR="00066D10" w:rsidRDefault="00C85759" w:rsidP="00066D10">
      <w:pPr>
        <w:pStyle w:val="Graphics"/>
      </w:pPr>
      <w:r>
        <w:rPr>
          <w:noProof/>
          <w:lang w:eastAsia="en-US"/>
        </w:rPr>
        <w:drawing>
          <wp:inline distT="0" distB="0" distL="0" distR="0">
            <wp:extent cx="4805680" cy="3625850"/>
            <wp:effectExtent l="19050" t="0" r="0" b="0"/>
            <wp:docPr id="8" name="Picture 6"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
                    <pic:cNvPicPr>
                      <a:picLocks noChangeAspect="1" noChangeArrowheads="1"/>
                    </pic:cNvPicPr>
                  </pic:nvPicPr>
                  <pic:blipFill>
                    <a:blip r:embed="rId28"/>
                    <a:srcRect/>
                    <a:stretch>
                      <a:fillRect/>
                    </a:stretch>
                  </pic:blipFill>
                  <pic:spPr bwMode="auto">
                    <a:xfrm>
                      <a:off x="0" y="0"/>
                      <a:ext cx="4805680" cy="3625850"/>
                    </a:xfrm>
                    <a:prstGeom prst="rect">
                      <a:avLst/>
                    </a:prstGeom>
                    <a:noFill/>
                    <a:ln w="9525">
                      <a:noFill/>
                      <a:miter lim="800000"/>
                      <a:headEnd/>
                      <a:tailEnd/>
                    </a:ln>
                  </pic:spPr>
                </pic:pic>
              </a:graphicData>
            </a:graphic>
          </wp:inline>
        </w:drawing>
      </w:r>
    </w:p>
    <w:p w:rsidR="00066D10" w:rsidRDefault="00066D10" w:rsidP="00066D10">
      <w:pPr>
        <w:pStyle w:val="Caption"/>
      </w:pPr>
      <w:r>
        <w:t xml:space="preserve">Figure </w:t>
      </w:r>
      <w:fldSimple w:instr=" SEQ Figure \* ARABIC ">
        <w:r w:rsidR="00645356">
          <w:rPr>
            <w:noProof/>
          </w:rPr>
          <w:t>6</w:t>
        </w:r>
      </w:fldSimple>
      <w:r>
        <w:t xml:space="preserve"> </w:t>
      </w:r>
      <w:r w:rsidRPr="00C031B1">
        <w:t>Configure Components page</w:t>
      </w:r>
    </w:p>
    <w:p w:rsidR="00066D10" w:rsidRDefault="00066D10" w:rsidP="008517A2">
      <w:pPr>
        <w:keepNext/>
        <w:numPr>
          <w:ilvl w:val="0"/>
          <w:numId w:val="15"/>
        </w:numPr>
        <w:tabs>
          <w:tab w:val="clear" w:pos="720"/>
          <w:tab w:val="num" w:pos="-2860"/>
          <w:tab w:val="num" w:pos="-1760"/>
        </w:tabs>
        <w:spacing w:before="60" w:after="60" w:line="280" w:lineRule="exact"/>
        <w:ind w:left="1080"/>
      </w:pPr>
      <w:r>
        <w:lastRenderedPageBreak/>
        <w:t xml:space="preserve">On the second </w:t>
      </w:r>
      <w:r w:rsidRPr="007F0C0B">
        <w:rPr>
          <w:b/>
        </w:rPr>
        <w:t>Configure Components</w:t>
      </w:r>
      <w:r>
        <w:t xml:space="preserve"> page, leave the </w:t>
      </w:r>
      <w:r w:rsidRPr="002C4C0F">
        <w:rPr>
          <w:b/>
        </w:rPr>
        <w:t xml:space="preserve">Enable Virtual Server exceptions in Windows Firewall </w:t>
      </w:r>
      <w:r>
        <w:t>check box selected.</w:t>
      </w:r>
    </w:p>
    <w:p w:rsidR="00066D10" w:rsidRDefault="00C85759" w:rsidP="00066D10">
      <w:pPr>
        <w:pStyle w:val="Graphics"/>
      </w:pPr>
      <w:r>
        <w:rPr>
          <w:noProof/>
          <w:lang w:eastAsia="en-US"/>
        </w:rPr>
        <w:drawing>
          <wp:inline distT="0" distB="0" distL="0" distR="0">
            <wp:extent cx="4805680" cy="3625850"/>
            <wp:effectExtent l="19050" t="0" r="0" b="0"/>
            <wp:docPr id="9" name="Picture 7" descr="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wall"/>
                    <pic:cNvPicPr>
                      <a:picLocks noChangeAspect="1" noChangeArrowheads="1"/>
                    </pic:cNvPicPr>
                  </pic:nvPicPr>
                  <pic:blipFill>
                    <a:blip r:embed="rId29"/>
                    <a:srcRect/>
                    <a:stretch>
                      <a:fillRect/>
                    </a:stretch>
                  </pic:blipFill>
                  <pic:spPr bwMode="auto">
                    <a:xfrm>
                      <a:off x="0" y="0"/>
                      <a:ext cx="4805680" cy="3625850"/>
                    </a:xfrm>
                    <a:prstGeom prst="rect">
                      <a:avLst/>
                    </a:prstGeom>
                    <a:noFill/>
                    <a:ln w="9525">
                      <a:noFill/>
                      <a:miter lim="800000"/>
                      <a:headEnd/>
                      <a:tailEnd/>
                    </a:ln>
                  </pic:spPr>
                </pic:pic>
              </a:graphicData>
            </a:graphic>
          </wp:inline>
        </w:drawing>
      </w:r>
    </w:p>
    <w:p w:rsidR="00066D10" w:rsidRDefault="00066D10" w:rsidP="00066D10">
      <w:pPr>
        <w:pStyle w:val="Caption"/>
      </w:pPr>
      <w:r>
        <w:t xml:space="preserve">Figure </w:t>
      </w:r>
      <w:fldSimple w:instr=" SEQ Figure \* ARABIC ">
        <w:r w:rsidR="00645356">
          <w:rPr>
            <w:noProof/>
          </w:rPr>
          <w:t>7</w:t>
        </w:r>
      </w:fldSimple>
      <w:r>
        <w:t xml:space="preserve"> </w:t>
      </w:r>
      <w:r w:rsidRPr="00F0583F">
        <w:t>Configure Components page</w:t>
      </w:r>
    </w:p>
    <w:p w:rsidR="00066D10" w:rsidRPr="00030E05" w:rsidRDefault="00066D10" w:rsidP="00B96235">
      <w:pPr>
        <w:pStyle w:val="Note"/>
      </w:pPr>
      <w:r w:rsidRPr="00B96235">
        <w:rPr>
          <w:b/>
        </w:rPr>
        <w:t>Note:</w:t>
      </w:r>
      <w:r w:rsidRPr="00816F7B">
        <w:t xml:space="preserve"> </w:t>
      </w:r>
      <w:r>
        <w:t>With</w:t>
      </w:r>
      <w:r w:rsidRPr="00837FB3">
        <w:t xml:space="preserve"> </w:t>
      </w:r>
      <w:r w:rsidRPr="00837FB3">
        <w:rPr>
          <w:b/>
        </w:rPr>
        <w:t>Enable Virtual Server exceptions in Windows Firewall</w:t>
      </w:r>
      <w:r>
        <w:t xml:space="preserve"> </w:t>
      </w:r>
      <w:r w:rsidRPr="00837FB3">
        <w:t>select</w:t>
      </w:r>
      <w:r>
        <w:t>ed</w:t>
      </w:r>
      <w:r w:rsidRPr="00837FB3">
        <w:t xml:space="preserve">, </w:t>
      </w:r>
      <w:r w:rsidR="004574AA">
        <w:t xml:space="preserve">the </w:t>
      </w:r>
      <w:r w:rsidR="005E5EF3" w:rsidRPr="005E5EF3">
        <w:rPr>
          <w:b/>
        </w:rPr>
        <w:t>S</w:t>
      </w:r>
      <w:r w:rsidRPr="005E5EF3">
        <w:rPr>
          <w:b/>
        </w:rPr>
        <w:t xml:space="preserve">etup </w:t>
      </w:r>
      <w:r w:rsidR="005E5EF3" w:rsidRPr="005E5EF3">
        <w:rPr>
          <w:b/>
        </w:rPr>
        <w:t>W</w:t>
      </w:r>
      <w:r w:rsidR="004574AA" w:rsidRPr="005E5EF3">
        <w:rPr>
          <w:b/>
        </w:rPr>
        <w:t>izard</w:t>
      </w:r>
      <w:r w:rsidR="004574AA">
        <w:t xml:space="preserve"> </w:t>
      </w:r>
      <w:r w:rsidRPr="00837FB3">
        <w:t>adds an exception for the Virtual Server service (</w:t>
      </w:r>
      <w:r w:rsidRPr="00680722">
        <w:rPr>
          <w:b/>
        </w:rPr>
        <w:t>vssrvc.exe</w:t>
      </w:r>
      <w:r w:rsidRPr="00837FB3">
        <w:t xml:space="preserve">) to every port on the computer. It also adds an exception to port 135 for Remote Procedure Call, which is required for </w:t>
      </w:r>
      <w:r>
        <w:t xml:space="preserve">the </w:t>
      </w:r>
      <w:r w:rsidRPr="00837FB3">
        <w:t>Distributed Component Object Model</w:t>
      </w:r>
      <w:r>
        <w:t xml:space="preserve"> (DCOM)-based services upon which Virtual Server depends.</w:t>
      </w:r>
    </w:p>
    <w:p w:rsidR="00066D10" w:rsidRDefault="00066D10" w:rsidP="008517A2">
      <w:pPr>
        <w:numPr>
          <w:ilvl w:val="0"/>
          <w:numId w:val="15"/>
        </w:numPr>
        <w:tabs>
          <w:tab w:val="clear" w:pos="720"/>
          <w:tab w:val="num" w:pos="-2860"/>
          <w:tab w:val="num" w:pos="-1760"/>
        </w:tabs>
        <w:spacing w:before="60" w:after="60" w:line="280" w:lineRule="exact"/>
        <w:ind w:left="1080"/>
      </w:pPr>
      <w:r>
        <w:t xml:space="preserve">Click </w:t>
      </w:r>
      <w:r w:rsidRPr="00EC3C2B">
        <w:rPr>
          <w:b/>
        </w:rPr>
        <w:t>Install</w:t>
      </w:r>
      <w:r>
        <w:t xml:space="preserve"> to begin the installation.</w:t>
      </w:r>
    </w:p>
    <w:p w:rsidR="00066D10" w:rsidRDefault="00066D10" w:rsidP="008517A2">
      <w:pPr>
        <w:numPr>
          <w:ilvl w:val="0"/>
          <w:numId w:val="15"/>
        </w:numPr>
        <w:tabs>
          <w:tab w:val="clear" w:pos="720"/>
          <w:tab w:val="num" w:pos="-2860"/>
          <w:tab w:val="num" w:pos="-1760"/>
        </w:tabs>
        <w:spacing w:before="60" w:after="60" w:line="280" w:lineRule="exact"/>
        <w:ind w:left="1080"/>
      </w:pPr>
      <w:r>
        <w:t xml:space="preserve">When the installation is complete, the </w:t>
      </w:r>
      <w:r w:rsidRPr="00EC3C2B">
        <w:rPr>
          <w:b/>
        </w:rPr>
        <w:t>Setup Complete</w:t>
      </w:r>
      <w:r>
        <w:t xml:space="preserve"> page appears. Click </w:t>
      </w:r>
      <w:r w:rsidRPr="00EC3C2B">
        <w:rPr>
          <w:b/>
        </w:rPr>
        <w:t>Finish</w:t>
      </w:r>
      <w:r>
        <w:t xml:space="preserve"> to close the page and exit the </w:t>
      </w:r>
      <w:r w:rsidR="005E5EF3">
        <w:rPr>
          <w:b/>
        </w:rPr>
        <w:t>S</w:t>
      </w:r>
      <w:r w:rsidRPr="005E5EF3">
        <w:rPr>
          <w:b/>
        </w:rPr>
        <w:t xml:space="preserve">etup </w:t>
      </w:r>
      <w:r w:rsidR="005E5EF3">
        <w:rPr>
          <w:b/>
        </w:rPr>
        <w:t>W</w:t>
      </w:r>
      <w:r w:rsidRPr="005E5EF3">
        <w:rPr>
          <w:b/>
        </w:rPr>
        <w:t>izard</w:t>
      </w:r>
      <w:r w:rsidRPr="00D73C5D">
        <w:t>.</w:t>
      </w:r>
    </w:p>
    <w:p w:rsidR="00066D10" w:rsidRPr="00931BF1" w:rsidRDefault="00066D10" w:rsidP="00B96235">
      <w:pPr>
        <w:pStyle w:val="Note"/>
      </w:pPr>
      <w:r w:rsidRPr="002C4C0F">
        <w:rPr>
          <w:b/>
        </w:rPr>
        <w:t>Note:</w:t>
      </w:r>
      <w:r>
        <w:t xml:space="preserve"> You can close the </w:t>
      </w:r>
      <w:r w:rsidRPr="007F0C0B">
        <w:rPr>
          <w:b/>
        </w:rPr>
        <w:t>Installation Summary</w:t>
      </w:r>
      <w:r>
        <w:t xml:space="preserve"> page that opens in Windows</w:t>
      </w:r>
      <w:r w:rsidRPr="00B41C11">
        <w:t>®</w:t>
      </w:r>
      <w:r>
        <w:t xml:space="preserve"> Internet Explorer® when the installation is complete.</w:t>
      </w:r>
    </w:p>
    <w:bookmarkEnd w:id="20"/>
    <w:p w:rsidR="00066D10" w:rsidRDefault="00066D10" w:rsidP="00AF5D5B">
      <w:pPr>
        <w:pBdr>
          <w:bottom w:val="single" w:sz="6" w:space="1" w:color="auto"/>
        </w:pBdr>
      </w:pPr>
    </w:p>
    <w:p w:rsidR="00937917" w:rsidRDefault="00937917" w:rsidP="00786E78"/>
    <w:p w:rsidR="00F34E51" w:rsidRDefault="00F34E51" w:rsidP="00234DCF">
      <w:pPr>
        <w:pStyle w:val="Heading1"/>
        <w:sectPr w:rsidR="00F34E51" w:rsidSect="001A6531">
          <w:type w:val="continuous"/>
          <w:pgSz w:w="12240" w:h="15840"/>
          <w:pgMar w:top="1440" w:right="1800" w:bottom="1440" w:left="1800" w:header="720" w:footer="720" w:gutter="0"/>
          <w:cols w:space="720"/>
          <w:docGrid w:linePitch="360"/>
        </w:sectPr>
      </w:pPr>
    </w:p>
    <w:p w:rsidR="004768AA" w:rsidRDefault="004768AA" w:rsidP="004768AA">
      <w:pPr>
        <w:pStyle w:val="Heading1"/>
        <w:rPr>
          <w:sz w:val="32"/>
        </w:rPr>
      </w:pPr>
      <w:bookmarkStart w:id="24" w:name="_Section_2:_Install"/>
      <w:bookmarkStart w:id="25" w:name="_Toc174421290"/>
      <w:bookmarkStart w:id="26" w:name="_Toc175627073"/>
      <w:bookmarkStart w:id="27" w:name="_Toc176167907"/>
      <w:bookmarkEnd w:id="18"/>
      <w:bookmarkEnd w:id="24"/>
      <w:r>
        <w:lastRenderedPageBreak/>
        <w:t>Section</w:t>
      </w:r>
      <w:r w:rsidRPr="008C608C">
        <w:t xml:space="preserve"> </w:t>
      </w:r>
      <w:r>
        <w:t>2:</w:t>
      </w:r>
      <w:r>
        <w:br/>
      </w:r>
      <w:r>
        <w:rPr>
          <w:sz w:val="32"/>
        </w:rPr>
        <w:t>Install and Configure Virtual Machine Manager</w:t>
      </w:r>
      <w:bookmarkEnd w:id="25"/>
      <w:bookmarkEnd w:id="26"/>
      <w:bookmarkEnd w:id="27"/>
    </w:p>
    <w:p w:rsidR="004768AA" w:rsidRDefault="004768AA" w:rsidP="008E7A29">
      <w:r>
        <w:t>Setting up System Center Virtual Machine Manager</w:t>
      </w:r>
      <w:r w:rsidRPr="000E7EBA">
        <w:t xml:space="preserve"> consists of </w:t>
      </w:r>
      <w:r>
        <w:t>several</w:t>
      </w:r>
      <w:r w:rsidRPr="000E7EBA">
        <w:t xml:space="preserve"> steps</w:t>
      </w:r>
      <w:r>
        <w:t>—installing the software prerequisites (</w:t>
      </w:r>
      <w:r w:rsidR="002211D3" w:rsidRPr="002211D3">
        <w:t>Microsoft</w:t>
      </w:r>
      <w:r w:rsidR="002211D3">
        <w:t>®</w:t>
      </w:r>
      <w:r w:rsidR="002211D3" w:rsidRPr="002211D3">
        <w:t xml:space="preserve"> Core XML Services </w:t>
      </w:r>
      <w:r w:rsidR="002211D3">
        <w:t>[</w:t>
      </w:r>
      <w:r>
        <w:t>MSXML</w:t>
      </w:r>
      <w:r w:rsidR="002211D3">
        <w:t>]</w:t>
      </w:r>
      <w:r>
        <w:t xml:space="preserve"> 6.0, </w:t>
      </w:r>
      <w:r w:rsidR="008E7A29">
        <w:t xml:space="preserve">the </w:t>
      </w:r>
      <w:r>
        <w:t>.</w:t>
      </w:r>
      <w:smartTag w:uri="urn:schemas-microsoft-com:office:smarttags" w:element="stockticker">
        <w:r>
          <w:t>NET</w:t>
        </w:r>
      </w:smartTag>
      <w:r>
        <w:t xml:space="preserve"> Framework 2.0 and 3.0, Windows PowerShell, and Windows</w:t>
      </w:r>
      <w:r w:rsidR="008E7A29">
        <w:t>®</w:t>
      </w:r>
      <w:r>
        <w:t xml:space="preserve"> Remote Management Services</w:t>
      </w:r>
      <w:r w:rsidR="008E7A29">
        <w:t xml:space="preserve"> [RMS]</w:t>
      </w:r>
      <w:r>
        <w:t xml:space="preserve">), and installing System Center Virtual Machine Manager. </w:t>
      </w:r>
    </w:p>
    <w:p w:rsidR="004768AA" w:rsidRDefault="004768AA" w:rsidP="008E7A29">
      <w:r>
        <w:t xml:space="preserve">SCVMM comprises the Virtual Machine Manager server, the Virtual Machine Manager Administrator Console, the Virtual Machine Manager Agent (which you install on </w:t>
      </w:r>
      <w:r w:rsidRPr="00194732">
        <w:t>virtual machine host</w:t>
      </w:r>
      <w:r>
        <w:t>s</w:t>
      </w:r>
      <w:r w:rsidRPr="00194732">
        <w:t xml:space="preserve"> </w:t>
      </w:r>
      <w:r>
        <w:t>and</w:t>
      </w:r>
      <w:r w:rsidRPr="00194732">
        <w:t xml:space="preserve"> library server</w:t>
      </w:r>
      <w:r>
        <w:t xml:space="preserve">s), and the Virtual Machine Manager </w:t>
      </w:r>
      <w:r w:rsidR="0024071F">
        <w:t>s</w:t>
      </w:r>
      <w:r>
        <w:t>elf-</w:t>
      </w:r>
      <w:r w:rsidR="0024071F">
        <w:t>s</w:t>
      </w:r>
      <w:r>
        <w:t xml:space="preserve">ervice </w:t>
      </w:r>
      <w:r w:rsidR="0024071F">
        <w:t>p</w:t>
      </w:r>
      <w:r>
        <w:t>ortal (an optional component that is used in this test scenario</w:t>
      </w:r>
      <w:r w:rsidR="00404BD7">
        <w:t>).</w:t>
      </w:r>
      <w:r>
        <w:t xml:space="preserve"> </w:t>
      </w:r>
    </w:p>
    <w:p w:rsidR="004768AA" w:rsidRDefault="004768AA" w:rsidP="004768AA">
      <w:r>
        <w:rPr>
          <w:rStyle w:val="NotePrefix"/>
        </w:rPr>
        <w:t>Steps covered in this section</w:t>
      </w:r>
      <w:r w:rsidRPr="003316F6">
        <w:rPr>
          <w:rStyle w:val="NotePrefix"/>
        </w:rPr>
        <w:t>:</w:t>
      </w:r>
      <w:r>
        <w:t xml:space="preserve"> </w:t>
      </w:r>
      <w:fldSimple w:instr=" TOC \o &quot;4-4&quot; \b section_3 \h \u \z "/>
    </w:p>
    <w:p w:rsidR="004768AA" w:rsidRPr="009D0025" w:rsidRDefault="004768AA" w:rsidP="004768AA">
      <w:pPr>
        <w:pStyle w:val="TOC4"/>
        <w:rPr>
          <w:rFonts w:eastAsia="Times New Roman"/>
          <w:noProof/>
          <w:lang w:eastAsia="en-US"/>
        </w:rPr>
      </w:pPr>
      <w:r w:rsidRPr="009D0025">
        <w:fldChar w:fldCharType="begin"/>
      </w:r>
      <w:r w:rsidRPr="009D0025">
        <w:instrText xml:space="preserve"> TOC \o '4-4' \b section_2 \h \z \u </w:instrText>
      </w:r>
      <w:r w:rsidRPr="009D0025">
        <w:fldChar w:fldCharType="separate"/>
      </w:r>
      <w:hyperlink w:anchor="_Toc173729018" w:history="1">
        <w:r w:rsidRPr="009D0025">
          <w:rPr>
            <w:rStyle w:val="Hyperlink"/>
            <w:noProof/>
            <w:color w:val="auto"/>
          </w:rPr>
          <w:t>Install MSXML 6.0</w:t>
        </w:r>
        <w:r w:rsidRPr="009D0025">
          <w:rPr>
            <w:noProof/>
            <w:webHidden/>
          </w:rPr>
          <w:tab/>
        </w:r>
        <w:r w:rsidRPr="009D0025">
          <w:rPr>
            <w:noProof/>
            <w:webHidden/>
          </w:rPr>
          <w:fldChar w:fldCharType="begin"/>
        </w:r>
        <w:r w:rsidRPr="009D0025">
          <w:rPr>
            <w:noProof/>
            <w:webHidden/>
          </w:rPr>
          <w:instrText xml:space="preserve"> PAGEREF _Toc173729018 \h </w:instrText>
        </w:r>
        <w:r w:rsidRPr="009D0025">
          <w:rPr>
            <w:noProof/>
            <w:webHidden/>
          </w:rPr>
        </w:r>
        <w:r w:rsidRPr="009D0025">
          <w:rPr>
            <w:noProof/>
            <w:webHidden/>
          </w:rPr>
          <w:fldChar w:fldCharType="separate"/>
        </w:r>
        <w:r w:rsidR="00645356">
          <w:rPr>
            <w:noProof/>
            <w:webHidden/>
          </w:rPr>
          <w:t>24</w:t>
        </w:r>
        <w:r w:rsidRPr="009D0025">
          <w:rPr>
            <w:noProof/>
            <w:webHidden/>
          </w:rPr>
          <w:fldChar w:fldCharType="end"/>
        </w:r>
      </w:hyperlink>
    </w:p>
    <w:p w:rsidR="004768AA" w:rsidRPr="009D0025" w:rsidRDefault="004768AA" w:rsidP="004768AA">
      <w:pPr>
        <w:pStyle w:val="NormalTOC"/>
        <w:rPr>
          <w:rStyle w:val="Hyperlink"/>
          <w:noProof/>
          <w:color w:val="auto"/>
        </w:rPr>
      </w:pPr>
      <w:r w:rsidRPr="009D0025">
        <w:rPr>
          <w:noProof/>
        </w:rPr>
        <w:t>Microsoft Core XML Services (</w:t>
      </w:r>
      <w:r w:rsidRPr="009D0025">
        <w:rPr>
          <w:rStyle w:val="Hyperlink"/>
          <w:noProof/>
          <w:color w:val="auto"/>
        </w:rPr>
        <w:t>MSXML) is a requirement for SCVMM. It is a version of the XML language, and is used to manage SCVMM execution.</w:t>
      </w:r>
    </w:p>
    <w:p w:rsidR="004768AA" w:rsidRPr="009D0025" w:rsidRDefault="004768AA" w:rsidP="004768AA">
      <w:pPr>
        <w:pStyle w:val="TOC4"/>
        <w:rPr>
          <w:rFonts w:eastAsia="Times New Roman"/>
          <w:noProof/>
          <w:lang w:eastAsia="en-US"/>
        </w:rPr>
      </w:pPr>
      <w:hyperlink w:anchor="_Toc173729019" w:history="1">
        <w:r w:rsidRPr="009D0025">
          <w:rPr>
            <w:rStyle w:val="Hyperlink"/>
            <w:noProof/>
            <w:color w:val="auto"/>
          </w:rPr>
          <w:t xml:space="preserve">Install Windows </w:t>
        </w:r>
        <w:r w:rsidRPr="009D0025">
          <w:rPr>
            <w:rStyle w:val="Hyperlink"/>
            <w:noProof/>
            <w:color w:val="auto"/>
          </w:rPr>
          <w:t>P</w:t>
        </w:r>
        <w:r w:rsidRPr="009D0025">
          <w:rPr>
            <w:rStyle w:val="Hyperlink"/>
            <w:noProof/>
            <w:color w:val="auto"/>
          </w:rPr>
          <w:t>owerSh</w:t>
        </w:r>
        <w:r w:rsidRPr="009D0025">
          <w:rPr>
            <w:rStyle w:val="Hyperlink"/>
            <w:noProof/>
            <w:color w:val="auto"/>
          </w:rPr>
          <w:t>e</w:t>
        </w:r>
        <w:r w:rsidRPr="009D0025">
          <w:rPr>
            <w:rStyle w:val="Hyperlink"/>
            <w:noProof/>
            <w:color w:val="auto"/>
          </w:rPr>
          <w:t>ll</w:t>
        </w:r>
        <w:r w:rsidRPr="009D0025">
          <w:rPr>
            <w:noProof/>
            <w:webHidden/>
          </w:rPr>
          <w:tab/>
        </w:r>
        <w:r w:rsidRPr="009D0025">
          <w:rPr>
            <w:noProof/>
            <w:webHidden/>
          </w:rPr>
          <w:fldChar w:fldCharType="begin"/>
        </w:r>
        <w:r w:rsidRPr="009D0025">
          <w:rPr>
            <w:noProof/>
            <w:webHidden/>
          </w:rPr>
          <w:instrText xml:space="preserve"> PAGEREF _Toc173729019 \h </w:instrText>
        </w:r>
        <w:r w:rsidRPr="009D0025">
          <w:rPr>
            <w:noProof/>
            <w:webHidden/>
          </w:rPr>
        </w:r>
        <w:r w:rsidRPr="009D0025">
          <w:rPr>
            <w:noProof/>
            <w:webHidden/>
          </w:rPr>
          <w:fldChar w:fldCharType="separate"/>
        </w:r>
        <w:r w:rsidR="00645356">
          <w:rPr>
            <w:noProof/>
            <w:webHidden/>
          </w:rPr>
          <w:t>28</w:t>
        </w:r>
        <w:r w:rsidRPr="009D0025">
          <w:rPr>
            <w:noProof/>
            <w:webHidden/>
          </w:rPr>
          <w:fldChar w:fldCharType="end"/>
        </w:r>
      </w:hyperlink>
    </w:p>
    <w:p w:rsidR="004768AA" w:rsidRPr="009D0025" w:rsidRDefault="004768AA" w:rsidP="004768AA">
      <w:pPr>
        <w:pStyle w:val="NormalTOC"/>
        <w:rPr>
          <w:rStyle w:val="Hyperlink"/>
          <w:noProof/>
          <w:color w:val="auto"/>
        </w:rPr>
      </w:pPr>
      <w:r>
        <w:rPr>
          <w:rStyle w:val="Hyperlink"/>
          <w:noProof/>
          <w:color w:val="auto"/>
        </w:rPr>
        <w:t>Windows PowerShell is a requirement for SCVMM. It is the foundation of the administrative tools.</w:t>
      </w:r>
    </w:p>
    <w:p w:rsidR="004768AA" w:rsidRPr="009D0025" w:rsidRDefault="004768AA" w:rsidP="004768AA">
      <w:pPr>
        <w:pStyle w:val="TOC4"/>
        <w:rPr>
          <w:rFonts w:eastAsia="Times New Roman"/>
          <w:noProof/>
          <w:lang w:eastAsia="en-US"/>
        </w:rPr>
      </w:pPr>
      <w:hyperlink w:anchor="_Toc173729020" w:history="1">
        <w:r w:rsidRPr="009D0025">
          <w:rPr>
            <w:rStyle w:val="Hyperlink"/>
            <w:noProof/>
            <w:color w:val="auto"/>
          </w:rPr>
          <w:t>Install Win</w:t>
        </w:r>
        <w:r>
          <w:rPr>
            <w:rStyle w:val="Hyperlink"/>
            <w:noProof/>
            <w:color w:val="auto"/>
          </w:rPr>
          <w:t xml:space="preserve">dows </w:t>
        </w:r>
        <w:r w:rsidRPr="009D0025">
          <w:rPr>
            <w:rStyle w:val="Hyperlink"/>
            <w:noProof/>
            <w:color w:val="auto"/>
          </w:rPr>
          <w:t>R</w:t>
        </w:r>
        <w:r>
          <w:rPr>
            <w:rStyle w:val="Hyperlink"/>
            <w:noProof/>
            <w:color w:val="auto"/>
          </w:rPr>
          <w:t>e</w:t>
        </w:r>
        <w:r>
          <w:rPr>
            <w:rStyle w:val="Hyperlink"/>
            <w:noProof/>
            <w:color w:val="auto"/>
          </w:rPr>
          <w:t>m</w:t>
        </w:r>
        <w:r>
          <w:rPr>
            <w:rStyle w:val="Hyperlink"/>
            <w:noProof/>
            <w:color w:val="auto"/>
          </w:rPr>
          <w:t xml:space="preserve">ote </w:t>
        </w:r>
        <w:r w:rsidRPr="009D0025">
          <w:rPr>
            <w:rStyle w:val="Hyperlink"/>
            <w:noProof/>
            <w:color w:val="auto"/>
          </w:rPr>
          <w:t>M</w:t>
        </w:r>
        <w:r>
          <w:rPr>
            <w:rStyle w:val="Hyperlink"/>
            <w:noProof/>
            <w:color w:val="auto"/>
          </w:rPr>
          <w:t>ana</w:t>
        </w:r>
        <w:r>
          <w:rPr>
            <w:rStyle w:val="Hyperlink"/>
            <w:noProof/>
            <w:color w:val="auto"/>
          </w:rPr>
          <w:t>g</w:t>
        </w:r>
        <w:r>
          <w:rPr>
            <w:rStyle w:val="Hyperlink"/>
            <w:noProof/>
            <w:color w:val="auto"/>
          </w:rPr>
          <w:t>e</w:t>
        </w:r>
        <w:r w:rsidR="0035426E">
          <w:rPr>
            <w:rStyle w:val="Hyperlink"/>
            <w:noProof/>
            <w:color w:val="auto"/>
          </w:rPr>
          <w:t>m</w:t>
        </w:r>
        <w:r w:rsidR="0035426E">
          <w:rPr>
            <w:rStyle w:val="Hyperlink"/>
            <w:noProof/>
            <w:color w:val="auto"/>
          </w:rPr>
          <w:t>e</w:t>
        </w:r>
        <w:r w:rsidR="0035426E">
          <w:rPr>
            <w:rStyle w:val="Hyperlink"/>
            <w:noProof/>
            <w:color w:val="auto"/>
          </w:rPr>
          <w:t>nt Services</w:t>
        </w:r>
        <w:r w:rsidRPr="009D0025">
          <w:rPr>
            <w:noProof/>
            <w:webHidden/>
          </w:rPr>
          <w:tab/>
        </w:r>
        <w:r w:rsidRPr="009D0025">
          <w:rPr>
            <w:noProof/>
            <w:webHidden/>
          </w:rPr>
          <w:fldChar w:fldCharType="begin"/>
        </w:r>
        <w:r w:rsidRPr="009D0025">
          <w:rPr>
            <w:noProof/>
            <w:webHidden/>
          </w:rPr>
          <w:instrText xml:space="preserve"> PAGEREF _Toc173729020 \h </w:instrText>
        </w:r>
        <w:r w:rsidRPr="009D0025">
          <w:rPr>
            <w:noProof/>
            <w:webHidden/>
          </w:rPr>
        </w:r>
        <w:r w:rsidRPr="009D0025">
          <w:rPr>
            <w:noProof/>
            <w:webHidden/>
          </w:rPr>
          <w:fldChar w:fldCharType="separate"/>
        </w:r>
        <w:r w:rsidR="00645356">
          <w:rPr>
            <w:noProof/>
            <w:webHidden/>
          </w:rPr>
          <w:t>31</w:t>
        </w:r>
        <w:r w:rsidRPr="009D0025">
          <w:rPr>
            <w:noProof/>
            <w:webHidden/>
          </w:rPr>
          <w:fldChar w:fldCharType="end"/>
        </w:r>
      </w:hyperlink>
    </w:p>
    <w:p w:rsidR="004768AA" w:rsidRPr="009D0025" w:rsidRDefault="004768AA" w:rsidP="004768AA">
      <w:pPr>
        <w:pStyle w:val="NormalTOC"/>
        <w:rPr>
          <w:rStyle w:val="Hyperlink"/>
          <w:noProof/>
          <w:color w:val="auto"/>
        </w:rPr>
      </w:pPr>
      <w:r>
        <w:rPr>
          <w:noProof/>
        </w:rPr>
        <w:t>SCVMM requires Windows Remote Management Services (RM</w:t>
      </w:r>
      <w:r w:rsidR="0035426E">
        <w:rPr>
          <w:noProof/>
        </w:rPr>
        <w:t>S</w:t>
      </w:r>
      <w:r>
        <w:rPr>
          <w:noProof/>
        </w:rPr>
        <w:t>) to allow the different hardware and software to interoperate.</w:t>
      </w:r>
    </w:p>
    <w:p w:rsidR="004768AA" w:rsidRPr="009D0025" w:rsidRDefault="004768AA" w:rsidP="004768AA">
      <w:pPr>
        <w:pStyle w:val="TOC4"/>
        <w:rPr>
          <w:rFonts w:eastAsia="Times New Roman"/>
          <w:noProof/>
          <w:lang w:eastAsia="en-US"/>
        </w:rPr>
      </w:pPr>
      <w:hyperlink w:anchor="_Toc173729021" w:history="1">
        <w:r w:rsidRPr="009D0025">
          <w:rPr>
            <w:rStyle w:val="Hyperlink"/>
            <w:noProof/>
            <w:color w:val="auto"/>
          </w:rPr>
          <w:t xml:space="preserve">Install </w:t>
        </w:r>
        <w:r>
          <w:rPr>
            <w:rStyle w:val="Hyperlink"/>
            <w:noProof/>
            <w:color w:val="auto"/>
          </w:rPr>
          <w:t xml:space="preserve">the </w:t>
        </w:r>
        <w:r w:rsidRPr="009D0025">
          <w:rPr>
            <w:rStyle w:val="Hyperlink"/>
            <w:noProof/>
            <w:color w:val="auto"/>
          </w:rPr>
          <w:t>System Center</w:t>
        </w:r>
        <w:r w:rsidRPr="009D0025">
          <w:rPr>
            <w:rStyle w:val="Hyperlink"/>
            <w:noProof/>
            <w:color w:val="auto"/>
          </w:rPr>
          <w:t xml:space="preserve"> </w:t>
        </w:r>
        <w:r w:rsidRPr="009D0025">
          <w:rPr>
            <w:rStyle w:val="Hyperlink"/>
            <w:noProof/>
            <w:color w:val="auto"/>
          </w:rPr>
          <w:t xml:space="preserve">Virtual Machine Manager </w:t>
        </w:r>
        <w:r w:rsidR="00DA59FA">
          <w:rPr>
            <w:rStyle w:val="Hyperlink"/>
            <w:noProof/>
            <w:color w:val="auto"/>
          </w:rPr>
          <w:t>s</w:t>
        </w:r>
        <w:r w:rsidRPr="009D0025">
          <w:rPr>
            <w:rStyle w:val="Hyperlink"/>
            <w:noProof/>
            <w:color w:val="auto"/>
          </w:rPr>
          <w:t>er</w:t>
        </w:r>
        <w:r w:rsidRPr="009D0025">
          <w:rPr>
            <w:rStyle w:val="Hyperlink"/>
            <w:noProof/>
            <w:color w:val="auto"/>
          </w:rPr>
          <w:t>v</w:t>
        </w:r>
        <w:r w:rsidRPr="009D0025">
          <w:rPr>
            <w:rStyle w:val="Hyperlink"/>
            <w:noProof/>
            <w:color w:val="auto"/>
          </w:rPr>
          <w:t>er</w:t>
        </w:r>
        <w:r w:rsidRPr="009D0025">
          <w:rPr>
            <w:noProof/>
            <w:webHidden/>
          </w:rPr>
          <w:tab/>
        </w:r>
        <w:r w:rsidRPr="009D0025">
          <w:rPr>
            <w:noProof/>
            <w:webHidden/>
          </w:rPr>
          <w:fldChar w:fldCharType="begin"/>
        </w:r>
        <w:r w:rsidRPr="009D0025">
          <w:rPr>
            <w:noProof/>
            <w:webHidden/>
          </w:rPr>
          <w:instrText xml:space="preserve"> PAGEREF _Toc173729021 \h </w:instrText>
        </w:r>
        <w:r w:rsidRPr="009D0025">
          <w:rPr>
            <w:noProof/>
            <w:webHidden/>
          </w:rPr>
        </w:r>
        <w:r w:rsidRPr="009D0025">
          <w:rPr>
            <w:noProof/>
            <w:webHidden/>
          </w:rPr>
          <w:fldChar w:fldCharType="separate"/>
        </w:r>
        <w:r w:rsidR="00645356">
          <w:rPr>
            <w:noProof/>
            <w:webHidden/>
          </w:rPr>
          <w:t>34</w:t>
        </w:r>
        <w:r w:rsidRPr="009D0025">
          <w:rPr>
            <w:noProof/>
            <w:webHidden/>
          </w:rPr>
          <w:fldChar w:fldCharType="end"/>
        </w:r>
      </w:hyperlink>
    </w:p>
    <w:p w:rsidR="004768AA" w:rsidRPr="009D0025" w:rsidRDefault="004768AA" w:rsidP="004768AA">
      <w:pPr>
        <w:pStyle w:val="NormalTOC"/>
        <w:rPr>
          <w:rStyle w:val="Hyperlink"/>
          <w:noProof/>
          <w:color w:val="auto"/>
        </w:rPr>
      </w:pPr>
      <w:r>
        <w:rPr>
          <w:noProof/>
        </w:rPr>
        <w:t xml:space="preserve">The System Center Virtual Machine Manager Server is the core application that communicates with the virtual machine hosts and maintains the system information in the SQL </w:t>
      </w:r>
      <w:r w:rsidR="002225DC">
        <w:rPr>
          <w:noProof/>
        </w:rPr>
        <w:t xml:space="preserve">Server </w:t>
      </w:r>
      <w:r>
        <w:rPr>
          <w:noProof/>
        </w:rPr>
        <w:t>2005 database.</w:t>
      </w:r>
    </w:p>
    <w:p w:rsidR="004768AA" w:rsidRPr="009D0025" w:rsidRDefault="004768AA" w:rsidP="004768AA">
      <w:pPr>
        <w:pStyle w:val="TOC4"/>
        <w:rPr>
          <w:rFonts w:eastAsia="Times New Roman"/>
          <w:noProof/>
          <w:lang w:eastAsia="en-US"/>
        </w:rPr>
      </w:pPr>
      <w:hyperlink w:anchor="_Toc173729022" w:history="1">
        <w:r w:rsidRPr="009D0025">
          <w:rPr>
            <w:rStyle w:val="Hyperlink"/>
            <w:noProof/>
            <w:color w:val="auto"/>
          </w:rPr>
          <w:t xml:space="preserve">Install </w:t>
        </w:r>
        <w:r>
          <w:rPr>
            <w:rStyle w:val="Hyperlink"/>
            <w:noProof/>
            <w:color w:val="auto"/>
          </w:rPr>
          <w:t xml:space="preserve">the </w:t>
        </w:r>
        <w:r w:rsidRPr="009D0025">
          <w:rPr>
            <w:rStyle w:val="Hyperlink"/>
            <w:noProof/>
            <w:color w:val="auto"/>
          </w:rPr>
          <w:t>System Cente</w:t>
        </w:r>
        <w:r w:rsidRPr="009D0025">
          <w:rPr>
            <w:rStyle w:val="Hyperlink"/>
            <w:noProof/>
            <w:color w:val="auto"/>
          </w:rPr>
          <w:t>r</w:t>
        </w:r>
        <w:r w:rsidRPr="009D0025">
          <w:rPr>
            <w:rStyle w:val="Hyperlink"/>
            <w:noProof/>
            <w:color w:val="auto"/>
          </w:rPr>
          <w:t xml:space="preserve"> Virtual Machine Manager Administrator Console</w:t>
        </w:r>
        <w:r w:rsidRPr="009D0025">
          <w:rPr>
            <w:noProof/>
            <w:webHidden/>
          </w:rPr>
          <w:tab/>
        </w:r>
        <w:r w:rsidRPr="009D0025">
          <w:rPr>
            <w:noProof/>
            <w:webHidden/>
          </w:rPr>
          <w:fldChar w:fldCharType="begin"/>
        </w:r>
        <w:r w:rsidRPr="009D0025">
          <w:rPr>
            <w:noProof/>
            <w:webHidden/>
          </w:rPr>
          <w:instrText xml:space="preserve"> PAGEREF _Toc173729022 \h </w:instrText>
        </w:r>
        <w:r w:rsidRPr="009D0025">
          <w:rPr>
            <w:noProof/>
            <w:webHidden/>
          </w:rPr>
        </w:r>
        <w:r w:rsidRPr="009D0025">
          <w:rPr>
            <w:noProof/>
            <w:webHidden/>
          </w:rPr>
          <w:fldChar w:fldCharType="separate"/>
        </w:r>
        <w:r w:rsidR="00645356">
          <w:rPr>
            <w:noProof/>
            <w:webHidden/>
          </w:rPr>
          <w:t>45</w:t>
        </w:r>
        <w:r w:rsidRPr="009D0025">
          <w:rPr>
            <w:noProof/>
            <w:webHidden/>
          </w:rPr>
          <w:fldChar w:fldCharType="end"/>
        </w:r>
      </w:hyperlink>
    </w:p>
    <w:p w:rsidR="004768AA" w:rsidRPr="009D0025" w:rsidRDefault="004768AA" w:rsidP="004768AA">
      <w:pPr>
        <w:pStyle w:val="NormalTOC"/>
        <w:rPr>
          <w:rStyle w:val="Hyperlink"/>
          <w:noProof/>
          <w:color w:val="auto"/>
        </w:rPr>
      </w:pPr>
      <w:r>
        <w:rPr>
          <w:noProof/>
        </w:rPr>
        <w:t xml:space="preserve">This graphical user-interface (GUI) allows you to effectively manage your virtual environment. The Administrator Console is built upon a Windows PowerShell command-line interface. </w:t>
      </w:r>
    </w:p>
    <w:p w:rsidR="004768AA" w:rsidRPr="009D0025" w:rsidRDefault="004768AA" w:rsidP="004768AA">
      <w:pPr>
        <w:pStyle w:val="TOC4"/>
        <w:rPr>
          <w:rFonts w:eastAsia="Times New Roman"/>
          <w:noProof/>
          <w:lang w:eastAsia="en-US"/>
        </w:rPr>
      </w:pPr>
      <w:hyperlink w:anchor="_Toc173729023" w:history="1">
        <w:r w:rsidR="001C5F8C">
          <w:rPr>
            <w:rStyle w:val="Hyperlink"/>
            <w:noProof/>
            <w:color w:val="auto"/>
          </w:rPr>
          <w:t>Install the s</w:t>
        </w:r>
        <w:r w:rsidRPr="009D0025">
          <w:rPr>
            <w:rStyle w:val="Hyperlink"/>
            <w:noProof/>
            <w:color w:val="auto"/>
          </w:rPr>
          <w:t>elf</w:t>
        </w:r>
        <w:r w:rsidRPr="009D0025">
          <w:rPr>
            <w:rStyle w:val="Hyperlink"/>
            <w:noProof/>
            <w:color w:val="auto"/>
          </w:rPr>
          <w:t>-</w:t>
        </w:r>
        <w:r w:rsidR="001C5F8C">
          <w:rPr>
            <w:rStyle w:val="Hyperlink"/>
            <w:noProof/>
            <w:color w:val="auto"/>
          </w:rPr>
          <w:t>s</w:t>
        </w:r>
        <w:r w:rsidRPr="009D0025">
          <w:rPr>
            <w:rStyle w:val="Hyperlink"/>
            <w:noProof/>
            <w:color w:val="auto"/>
          </w:rPr>
          <w:t>ervic</w:t>
        </w:r>
        <w:r w:rsidRPr="009D0025">
          <w:rPr>
            <w:rStyle w:val="Hyperlink"/>
            <w:noProof/>
            <w:color w:val="auto"/>
          </w:rPr>
          <w:t>e</w:t>
        </w:r>
        <w:r w:rsidR="001C5F8C">
          <w:rPr>
            <w:rStyle w:val="Hyperlink"/>
            <w:noProof/>
            <w:color w:val="auto"/>
          </w:rPr>
          <w:t xml:space="preserve"> p</w:t>
        </w:r>
        <w:r w:rsidRPr="009D0025">
          <w:rPr>
            <w:rStyle w:val="Hyperlink"/>
            <w:noProof/>
            <w:color w:val="auto"/>
          </w:rPr>
          <w:t>ortal</w:t>
        </w:r>
        <w:r w:rsidRPr="009D0025">
          <w:rPr>
            <w:noProof/>
            <w:webHidden/>
          </w:rPr>
          <w:tab/>
        </w:r>
        <w:r w:rsidRPr="009D0025">
          <w:rPr>
            <w:noProof/>
            <w:webHidden/>
          </w:rPr>
          <w:fldChar w:fldCharType="begin"/>
        </w:r>
        <w:r w:rsidRPr="009D0025">
          <w:rPr>
            <w:noProof/>
            <w:webHidden/>
          </w:rPr>
          <w:instrText xml:space="preserve"> PAGEREF _Toc173729023 \h </w:instrText>
        </w:r>
        <w:r w:rsidRPr="009D0025">
          <w:rPr>
            <w:noProof/>
            <w:webHidden/>
          </w:rPr>
        </w:r>
        <w:r w:rsidRPr="009D0025">
          <w:rPr>
            <w:noProof/>
            <w:webHidden/>
          </w:rPr>
          <w:fldChar w:fldCharType="separate"/>
        </w:r>
        <w:r w:rsidR="00645356">
          <w:rPr>
            <w:noProof/>
            <w:webHidden/>
          </w:rPr>
          <w:t>53</w:t>
        </w:r>
        <w:r w:rsidRPr="009D0025">
          <w:rPr>
            <w:noProof/>
            <w:webHidden/>
          </w:rPr>
          <w:fldChar w:fldCharType="end"/>
        </w:r>
      </w:hyperlink>
    </w:p>
    <w:p w:rsidR="004768AA" w:rsidRPr="009D0025" w:rsidRDefault="004768AA" w:rsidP="004768AA">
      <w:pPr>
        <w:pStyle w:val="NormalTOC"/>
        <w:rPr>
          <w:rStyle w:val="Hyperlink"/>
          <w:noProof/>
          <w:color w:val="auto"/>
        </w:rPr>
      </w:pPr>
      <w:r>
        <w:rPr>
          <w:noProof/>
        </w:rPr>
        <w:t>You can access Virtual Machine Manager by way of a Web portal designed for user self-service.</w:t>
      </w:r>
    </w:p>
    <w:p w:rsidR="004768AA" w:rsidRPr="009D0025" w:rsidRDefault="004768AA" w:rsidP="004768AA">
      <w:pPr>
        <w:pStyle w:val="TOC4"/>
        <w:rPr>
          <w:rFonts w:eastAsia="Times New Roman"/>
          <w:noProof/>
          <w:lang w:eastAsia="en-US"/>
        </w:rPr>
      </w:pPr>
      <w:hyperlink w:anchor="_Toc173729024" w:history="1">
        <w:r w:rsidRPr="009D0025">
          <w:rPr>
            <w:rStyle w:val="Hyperlink"/>
            <w:noProof/>
            <w:color w:val="auto"/>
          </w:rPr>
          <w:t>Add the Virtual Server Host t</w:t>
        </w:r>
        <w:r w:rsidRPr="009D0025">
          <w:rPr>
            <w:rStyle w:val="Hyperlink"/>
            <w:noProof/>
            <w:color w:val="auto"/>
          </w:rPr>
          <w:t>o</w:t>
        </w:r>
        <w:r w:rsidRPr="009D0025">
          <w:rPr>
            <w:rStyle w:val="Hyperlink"/>
            <w:noProof/>
            <w:color w:val="auto"/>
          </w:rPr>
          <w:t xml:space="preserve"> Virtual Machine Manager</w:t>
        </w:r>
        <w:r w:rsidRPr="009D0025">
          <w:rPr>
            <w:noProof/>
            <w:webHidden/>
          </w:rPr>
          <w:tab/>
        </w:r>
        <w:r w:rsidRPr="009D0025">
          <w:rPr>
            <w:noProof/>
            <w:webHidden/>
          </w:rPr>
          <w:fldChar w:fldCharType="begin"/>
        </w:r>
        <w:r w:rsidRPr="009D0025">
          <w:rPr>
            <w:noProof/>
            <w:webHidden/>
          </w:rPr>
          <w:instrText xml:space="preserve"> PAGEREF _Toc173729024 \h </w:instrText>
        </w:r>
        <w:r w:rsidRPr="009D0025">
          <w:rPr>
            <w:noProof/>
            <w:webHidden/>
          </w:rPr>
        </w:r>
        <w:r w:rsidRPr="009D0025">
          <w:rPr>
            <w:noProof/>
            <w:webHidden/>
          </w:rPr>
          <w:fldChar w:fldCharType="separate"/>
        </w:r>
        <w:r w:rsidR="00645356">
          <w:rPr>
            <w:noProof/>
            <w:webHidden/>
          </w:rPr>
          <w:t>58</w:t>
        </w:r>
        <w:r w:rsidRPr="009D0025">
          <w:rPr>
            <w:noProof/>
            <w:webHidden/>
          </w:rPr>
          <w:fldChar w:fldCharType="end"/>
        </w:r>
      </w:hyperlink>
    </w:p>
    <w:p w:rsidR="004768AA" w:rsidRPr="009D0025" w:rsidRDefault="004768AA" w:rsidP="004768AA">
      <w:pPr>
        <w:pStyle w:val="NormalTOC"/>
        <w:rPr>
          <w:rStyle w:val="Hyperlink"/>
          <w:noProof/>
          <w:color w:val="auto"/>
        </w:rPr>
      </w:pPr>
      <w:r>
        <w:rPr>
          <w:noProof/>
        </w:rPr>
        <w:t>SCVMM manages virtual machine hosts, which are physical servers running Virtual Server 2005 R2 and the SCVMM agent software.</w:t>
      </w:r>
    </w:p>
    <w:p w:rsidR="004768AA" w:rsidRPr="009D0025" w:rsidRDefault="004768AA" w:rsidP="004768AA">
      <w:pPr>
        <w:pStyle w:val="TOC4"/>
        <w:rPr>
          <w:rFonts w:eastAsia="Times New Roman"/>
          <w:noProof/>
          <w:lang w:eastAsia="en-US"/>
        </w:rPr>
      </w:pPr>
      <w:hyperlink w:anchor="_Toc173729025" w:history="1">
        <w:r w:rsidRPr="009D0025">
          <w:rPr>
            <w:rStyle w:val="Hyperlink"/>
            <w:noProof/>
            <w:color w:val="auto"/>
          </w:rPr>
          <w:t>Add Virtual Machine Additions</w:t>
        </w:r>
        <w:r w:rsidRPr="009D0025">
          <w:rPr>
            <w:rStyle w:val="Hyperlink"/>
            <w:noProof/>
            <w:color w:val="auto"/>
          </w:rPr>
          <w:t xml:space="preserve"> </w:t>
        </w:r>
        <w:r w:rsidRPr="009D0025">
          <w:rPr>
            <w:rStyle w:val="Hyperlink"/>
            <w:noProof/>
            <w:color w:val="auto"/>
          </w:rPr>
          <w:t>to th</w:t>
        </w:r>
        <w:r w:rsidRPr="009D0025">
          <w:rPr>
            <w:rStyle w:val="Hyperlink"/>
            <w:noProof/>
            <w:color w:val="auto"/>
          </w:rPr>
          <w:t>e</w:t>
        </w:r>
        <w:r w:rsidRPr="009D0025">
          <w:rPr>
            <w:rStyle w:val="Hyperlink"/>
            <w:noProof/>
            <w:color w:val="auto"/>
          </w:rPr>
          <w:t xml:space="preserve"> Library</w:t>
        </w:r>
        <w:r w:rsidRPr="009D0025">
          <w:rPr>
            <w:noProof/>
            <w:webHidden/>
          </w:rPr>
          <w:tab/>
        </w:r>
        <w:r w:rsidRPr="009D0025">
          <w:rPr>
            <w:noProof/>
            <w:webHidden/>
          </w:rPr>
          <w:fldChar w:fldCharType="begin"/>
        </w:r>
        <w:r w:rsidRPr="009D0025">
          <w:rPr>
            <w:noProof/>
            <w:webHidden/>
          </w:rPr>
          <w:instrText xml:space="preserve"> PAGEREF _Toc173729025 \h </w:instrText>
        </w:r>
        <w:r w:rsidRPr="009D0025">
          <w:rPr>
            <w:noProof/>
            <w:webHidden/>
          </w:rPr>
        </w:r>
        <w:r w:rsidRPr="009D0025">
          <w:rPr>
            <w:noProof/>
            <w:webHidden/>
          </w:rPr>
          <w:fldChar w:fldCharType="separate"/>
        </w:r>
        <w:r w:rsidR="00645356">
          <w:rPr>
            <w:noProof/>
            <w:webHidden/>
          </w:rPr>
          <w:t>68</w:t>
        </w:r>
        <w:r w:rsidRPr="009D0025">
          <w:rPr>
            <w:noProof/>
            <w:webHidden/>
          </w:rPr>
          <w:fldChar w:fldCharType="end"/>
        </w:r>
      </w:hyperlink>
    </w:p>
    <w:p w:rsidR="00645356" w:rsidRDefault="004768AA" w:rsidP="004768AA">
      <w:pPr>
        <w:pStyle w:val="NormalTOC"/>
      </w:pPr>
      <w:r w:rsidRPr="009D0025">
        <w:fldChar w:fldCharType="end"/>
      </w:r>
      <w:r>
        <w:t>Virtual Machine Additions (VM Additions) are software drivers that provide a better UI experience within a VM. The library server stores your virtual infrastructure components.</w:t>
      </w:r>
    </w:p>
    <w:p w:rsidR="004768AA" w:rsidRDefault="004768AA" w:rsidP="00AF5D5B">
      <w:pPr>
        <w:pStyle w:val="Heading4"/>
      </w:pPr>
      <w:bookmarkStart w:id="28" w:name="_Toc172887732"/>
      <w:bookmarkStart w:id="29" w:name="section_2"/>
      <w:bookmarkStart w:id="30" w:name="_Toc173729018"/>
      <w:r>
        <w:lastRenderedPageBreak/>
        <w:t>Install MSXML 6.0</w:t>
      </w:r>
      <w:bookmarkEnd w:id="30"/>
      <w:r>
        <w:t xml:space="preserve"> </w:t>
      </w:r>
      <w:bookmarkEnd w:id="28"/>
    </w:p>
    <w:p w:rsidR="004768AA" w:rsidRDefault="004768AA" w:rsidP="004768AA">
      <w:r>
        <w:t xml:space="preserve">SCVMM requires the </w:t>
      </w:r>
      <w:r w:rsidRPr="00D368E3">
        <w:t>Microsoft Core XML Services (MSXML)</w:t>
      </w:r>
      <w:r>
        <w:t> </w:t>
      </w:r>
      <w:r w:rsidRPr="00D368E3">
        <w:t>6.0</w:t>
      </w:r>
      <w:r>
        <w:t xml:space="preserve"> to manage the execution of the program. </w:t>
      </w:r>
    </w:p>
    <w:p w:rsidR="004768AA" w:rsidRDefault="004768AA" w:rsidP="00E63A4F">
      <w:pPr>
        <w:keepNext/>
        <w:numPr>
          <w:ilvl w:val="0"/>
          <w:numId w:val="19"/>
        </w:numPr>
        <w:spacing w:before="60" w:after="60" w:line="280" w:lineRule="exact"/>
        <w:ind w:left="1080"/>
      </w:pPr>
      <w:r>
        <w:t xml:space="preserve">On your host machine, </w:t>
      </w:r>
      <w:r w:rsidRPr="003A7046">
        <w:rPr>
          <w:b/>
        </w:rPr>
        <w:t>DC_SRV</w:t>
      </w:r>
      <w:r>
        <w:t xml:space="preserve">, download and install MSXML 6.0 from the following site: </w:t>
      </w:r>
      <w:hyperlink r:id="rId30" w:history="1">
        <w:r>
          <w:rPr>
            <w:rStyle w:val="Hyperlink"/>
          </w:rPr>
          <w:t>www.microsoft.com/downloads/details.aspx?familyid=9AE7F4E9-8228-4098-AF71-49C3568</w:t>
        </w:r>
        <w:r>
          <w:rPr>
            <w:rStyle w:val="Hyperlink"/>
          </w:rPr>
          <w:t>4</w:t>
        </w:r>
        <w:r>
          <w:rPr>
            <w:rStyle w:val="Hyperlink"/>
          </w:rPr>
          <w:t>C17E&amp;displaylang=en</w:t>
        </w:r>
      </w:hyperlink>
    </w:p>
    <w:p w:rsidR="004768AA" w:rsidRPr="00030E05" w:rsidRDefault="004768AA" w:rsidP="00B96235">
      <w:pPr>
        <w:pStyle w:val="Note"/>
      </w:pPr>
      <w:r w:rsidRPr="00B96235">
        <w:rPr>
          <w:b/>
        </w:rPr>
        <w:t>Note:</w:t>
      </w:r>
      <w:r w:rsidRPr="00816F7B">
        <w:t xml:space="preserve"> </w:t>
      </w:r>
      <w:r>
        <w:t>In this test setup, you will use the 32-bit packages. SCVMM also supports Window</w:t>
      </w:r>
      <w:r w:rsidR="00DA59FA">
        <w:t>s Server 2003, 64-bit editions—t</w:t>
      </w:r>
      <w:r>
        <w:t>he</w:t>
      </w:r>
      <w:r w:rsidR="00DA59FA">
        <w:t xml:space="preserve"> </w:t>
      </w:r>
      <w:r>
        <w:t xml:space="preserve">64-bit packages are also available on </w:t>
      </w:r>
      <w:hyperlink r:id="rId31" w:history="1">
        <w:r w:rsidRPr="003452ED">
          <w:rPr>
            <w:rStyle w:val="Hyperlink"/>
          </w:rPr>
          <w:t>www.microsoft.com</w:t>
        </w:r>
      </w:hyperlink>
      <w:r>
        <w:t xml:space="preserve">. </w:t>
      </w:r>
    </w:p>
    <w:p w:rsidR="004768AA" w:rsidRDefault="004768AA" w:rsidP="00E63A4F">
      <w:pPr>
        <w:keepNext/>
        <w:numPr>
          <w:ilvl w:val="0"/>
          <w:numId w:val="19"/>
        </w:numPr>
        <w:spacing w:before="60" w:after="60" w:line="280" w:lineRule="exact"/>
        <w:ind w:left="1080"/>
      </w:pPr>
      <w:r>
        <w:t xml:space="preserve">Launch the installation by clicking </w:t>
      </w:r>
      <w:r w:rsidRPr="00C4346F">
        <w:rPr>
          <w:b/>
        </w:rPr>
        <w:t>Download</w:t>
      </w:r>
      <w:r>
        <w:t xml:space="preserve"> for </w:t>
      </w:r>
      <w:r w:rsidRPr="003A6751">
        <w:rPr>
          <w:b/>
        </w:rPr>
        <w:t>msxml6-kb927977-enu-x86.exe</w:t>
      </w:r>
      <w:r>
        <w:t>.</w:t>
      </w:r>
    </w:p>
    <w:p w:rsidR="005D58D1" w:rsidRDefault="005D58D1" w:rsidP="00E63A4F">
      <w:pPr>
        <w:keepNext/>
        <w:numPr>
          <w:ilvl w:val="0"/>
          <w:numId w:val="19"/>
        </w:numPr>
        <w:spacing w:before="60" w:after="60" w:line="280" w:lineRule="exact"/>
        <w:ind w:left="1080"/>
      </w:pPr>
      <w:r>
        <w:t xml:space="preserve">Click </w:t>
      </w:r>
      <w:r w:rsidRPr="007A15F1">
        <w:rPr>
          <w:b/>
        </w:rPr>
        <w:t>Run</w:t>
      </w:r>
      <w:r>
        <w:t xml:space="preserve"> when asked to confirm if you want to run the file. In your production environment, you may not get this warning, because it depends on the setup of the system.</w:t>
      </w:r>
    </w:p>
    <w:p w:rsidR="005D58D1" w:rsidRDefault="00C85759" w:rsidP="005D58D1">
      <w:pPr>
        <w:pStyle w:val="Graphics"/>
      </w:pPr>
      <w:r>
        <w:rPr>
          <w:noProof/>
          <w:lang w:eastAsia="en-US"/>
        </w:rPr>
        <w:drawing>
          <wp:inline distT="0" distB="0" distL="0" distR="0">
            <wp:extent cx="3848735" cy="2870835"/>
            <wp:effectExtent l="19050" t="0" r="0" b="0"/>
            <wp:docPr id="10" name="Picture 9" descr="xm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ml6"/>
                    <pic:cNvPicPr>
                      <a:picLocks noChangeAspect="1" noChangeArrowheads="1"/>
                    </pic:cNvPicPr>
                  </pic:nvPicPr>
                  <pic:blipFill>
                    <a:blip r:embed="rId32"/>
                    <a:srcRect/>
                    <a:stretch>
                      <a:fillRect/>
                    </a:stretch>
                  </pic:blipFill>
                  <pic:spPr bwMode="auto">
                    <a:xfrm>
                      <a:off x="0" y="0"/>
                      <a:ext cx="3848735" cy="2870835"/>
                    </a:xfrm>
                    <a:prstGeom prst="rect">
                      <a:avLst/>
                    </a:prstGeom>
                    <a:noFill/>
                    <a:ln w="9525">
                      <a:noFill/>
                      <a:miter lim="800000"/>
                      <a:headEnd/>
                      <a:tailEnd/>
                    </a:ln>
                  </pic:spPr>
                </pic:pic>
              </a:graphicData>
            </a:graphic>
          </wp:inline>
        </w:drawing>
      </w:r>
    </w:p>
    <w:p w:rsidR="005D58D1" w:rsidRDefault="005D58D1" w:rsidP="005D58D1">
      <w:pPr>
        <w:pStyle w:val="Caption"/>
      </w:pPr>
      <w:r>
        <w:t xml:space="preserve">Figure </w:t>
      </w:r>
      <w:fldSimple w:instr=" SEQ Figure \* ARABIC ">
        <w:r w:rsidR="00645356">
          <w:rPr>
            <w:noProof/>
          </w:rPr>
          <w:t>8</w:t>
        </w:r>
      </w:fldSimple>
      <w:r>
        <w:t xml:space="preserve"> Open File - Security Warning page</w:t>
      </w:r>
    </w:p>
    <w:p w:rsidR="004768AA" w:rsidRDefault="004768AA" w:rsidP="00E63A4F">
      <w:pPr>
        <w:keepNext/>
        <w:numPr>
          <w:ilvl w:val="0"/>
          <w:numId w:val="19"/>
        </w:numPr>
        <w:spacing w:before="60" w:after="60" w:line="280" w:lineRule="exact"/>
        <w:ind w:left="1080"/>
      </w:pPr>
      <w:r>
        <w:lastRenderedPageBreak/>
        <w:t xml:space="preserve">Click </w:t>
      </w:r>
      <w:r w:rsidRPr="007A15F1">
        <w:rPr>
          <w:b/>
        </w:rPr>
        <w:t xml:space="preserve">Next </w:t>
      </w:r>
      <w:r>
        <w:t xml:space="preserve">on the </w:t>
      </w:r>
      <w:r w:rsidRPr="00FB079D">
        <w:rPr>
          <w:b/>
        </w:rPr>
        <w:t>Welcome</w:t>
      </w:r>
      <w:r>
        <w:t xml:space="preserve"> page.</w:t>
      </w:r>
    </w:p>
    <w:p w:rsidR="00645356" w:rsidRDefault="00C85759" w:rsidP="00645356">
      <w:pPr>
        <w:pStyle w:val="Graphics"/>
      </w:pPr>
      <w:r>
        <w:rPr>
          <w:noProof/>
          <w:lang w:eastAsia="en-US"/>
        </w:rPr>
        <w:drawing>
          <wp:inline distT="0" distB="0" distL="0" distR="0">
            <wp:extent cx="4805680" cy="3615055"/>
            <wp:effectExtent l="19050" t="0" r="0" b="0"/>
            <wp:docPr id="11" name="Picture 10" descr="xml6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ml6 welcome"/>
                    <pic:cNvPicPr>
                      <a:picLocks noChangeAspect="1" noChangeArrowheads="1"/>
                    </pic:cNvPicPr>
                  </pic:nvPicPr>
                  <pic:blipFill>
                    <a:blip r:embed="rId33"/>
                    <a:srcRect/>
                    <a:stretch>
                      <a:fillRect/>
                    </a:stretch>
                  </pic:blipFill>
                  <pic:spPr bwMode="auto">
                    <a:xfrm>
                      <a:off x="0" y="0"/>
                      <a:ext cx="4805680" cy="3615055"/>
                    </a:xfrm>
                    <a:prstGeom prst="rect">
                      <a:avLst/>
                    </a:prstGeom>
                    <a:noFill/>
                    <a:ln w="9525">
                      <a:noFill/>
                      <a:miter lim="800000"/>
                      <a:headEnd/>
                      <a:tailEnd/>
                    </a:ln>
                  </pic:spPr>
                </pic:pic>
              </a:graphicData>
            </a:graphic>
          </wp:inline>
        </w:drawing>
      </w:r>
    </w:p>
    <w:p w:rsidR="004768AA" w:rsidRDefault="00645356" w:rsidP="00645356">
      <w:pPr>
        <w:pStyle w:val="Caption"/>
      </w:pPr>
      <w:r>
        <w:t xml:space="preserve">Figure </w:t>
      </w:r>
      <w:fldSimple w:instr=" SEQ Figure \* ARABIC ">
        <w:r>
          <w:rPr>
            <w:noProof/>
          </w:rPr>
          <w:t>9</w:t>
        </w:r>
      </w:fldSimple>
      <w:r>
        <w:t xml:space="preserve"> Welcome page</w:t>
      </w:r>
    </w:p>
    <w:p w:rsidR="004768AA" w:rsidRDefault="004768AA" w:rsidP="00E63A4F">
      <w:pPr>
        <w:keepNext/>
        <w:numPr>
          <w:ilvl w:val="0"/>
          <w:numId w:val="19"/>
        </w:numPr>
        <w:spacing w:before="60" w:after="60" w:line="280" w:lineRule="exact"/>
        <w:ind w:left="1080"/>
      </w:pPr>
      <w:r>
        <w:lastRenderedPageBreak/>
        <w:t xml:space="preserve">On the </w:t>
      </w:r>
      <w:r w:rsidRPr="001A2659">
        <w:rPr>
          <w:b/>
        </w:rPr>
        <w:t>License Agreement</w:t>
      </w:r>
      <w:r>
        <w:t xml:space="preserve"> page, read and accept the End User License Agreement, and then click </w:t>
      </w:r>
      <w:r w:rsidRPr="007A15F1">
        <w:rPr>
          <w:b/>
        </w:rPr>
        <w:t>Next</w:t>
      </w:r>
      <w:r>
        <w:t>.</w:t>
      </w:r>
    </w:p>
    <w:p w:rsidR="004768AA" w:rsidRDefault="00C85759" w:rsidP="004768AA">
      <w:pPr>
        <w:pStyle w:val="Graphics"/>
      </w:pPr>
      <w:r>
        <w:rPr>
          <w:noProof/>
          <w:lang w:eastAsia="en-US"/>
        </w:rPr>
        <w:drawing>
          <wp:inline distT="0" distB="0" distL="0" distR="0">
            <wp:extent cx="4805680" cy="3615055"/>
            <wp:effectExtent l="19050" t="0" r="0" b="0"/>
            <wp:docPr id="12" name="Picture 11" descr="xml e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ml eula"/>
                    <pic:cNvPicPr>
                      <a:picLocks noChangeAspect="1" noChangeArrowheads="1"/>
                    </pic:cNvPicPr>
                  </pic:nvPicPr>
                  <pic:blipFill>
                    <a:blip r:embed="rId34"/>
                    <a:srcRect/>
                    <a:stretch>
                      <a:fillRect/>
                    </a:stretch>
                  </pic:blipFill>
                  <pic:spPr bwMode="auto">
                    <a:xfrm>
                      <a:off x="0" y="0"/>
                      <a:ext cx="4805680" cy="36150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10</w:t>
        </w:r>
      </w:fldSimple>
      <w:r>
        <w:t xml:space="preserve"> </w:t>
      </w:r>
      <w:r w:rsidRPr="00CA3E81">
        <w:t>License Agreement page</w:t>
      </w:r>
    </w:p>
    <w:p w:rsidR="004768AA" w:rsidRDefault="004768AA" w:rsidP="00E63A4F">
      <w:pPr>
        <w:keepNext/>
        <w:numPr>
          <w:ilvl w:val="0"/>
          <w:numId w:val="19"/>
        </w:numPr>
        <w:spacing w:before="60" w:after="60" w:line="280" w:lineRule="exact"/>
        <w:ind w:left="1080"/>
      </w:pPr>
      <w:r>
        <w:lastRenderedPageBreak/>
        <w:t xml:space="preserve">On the </w:t>
      </w:r>
      <w:r w:rsidRPr="00BA0E90">
        <w:rPr>
          <w:b/>
        </w:rPr>
        <w:t>Registration Information</w:t>
      </w:r>
      <w:r>
        <w:t xml:space="preserve"> page, enter your name and company information, and then click </w:t>
      </w:r>
      <w:r w:rsidRPr="007A15F1">
        <w:rPr>
          <w:b/>
        </w:rPr>
        <w:t>Next</w:t>
      </w:r>
      <w:r>
        <w:t xml:space="preserve">. To follow along in this setup, type </w:t>
      </w:r>
      <w:r w:rsidRPr="00BA0E90">
        <w:rPr>
          <w:b/>
        </w:rPr>
        <w:t>Tester</w:t>
      </w:r>
      <w:r>
        <w:t xml:space="preserve"> for name and </w:t>
      </w:r>
      <w:r w:rsidRPr="00BA0E90">
        <w:rPr>
          <w:b/>
        </w:rPr>
        <w:t>Contoso</w:t>
      </w:r>
      <w:r>
        <w:t xml:space="preserve"> for company.</w:t>
      </w:r>
    </w:p>
    <w:p w:rsidR="004768AA" w:rsidRDefault="00C85759" w:rsidP="004768AA">
      <w:pPr>
        <w:pStyle w:val="Graphics"/>
      </w:pPr>
      <w:r>
        <w:rPr>
          <w:noProof/>
          <w:lang w:eastAsia="en-US"/>
        </w:rPr>
        <w:drawing>
          <wp:inline distT="0" distB="0" distL="0" distR="0">
            <wp:extent cx="4805680" cy="3615055"/>
            <wp:effectExtent l="19050" t="0" r="0" b="0"/>
            <wp:docPr id="13" name="Picture 12" descr="xm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ml name"/>
                    <pic:cNvPicPr>
                      <a:picLocks noChangeAspect="1" noChangeArrowheads="1"/>
                    </pic:cNvPicPr>
                  </pic:nvPicPr>
                  <pic:blipFill>
                    <a:blip r:embed="rId35"/>
                    <a:srcRect/>
                    <a:stretch>
                      <a:fillRect/>
                    </a:stretch>
                  </pic:blipFill>
                  <pic:spPr bwMode="auto">
                    <a:xfrm>
                      <a:off x="0" y="0"/>
                      <a:ext cx="4805680" cy="36150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11</w:t>
        </w:r>
      </w:fldSimple>
      <w:r>
        <w:t xml:space="preserve"> Registration Information page</w:t>
      </w:r>
    </w:p>
    <w:p w:rsidR="00645356" w:rsidRDefault="00645356" w:rsidP="00645356">
      <w:pPr>
        <w:keepNext/>
        <w:numPr>
          <w:ilvl w:val="0"/>
          <w:numId w:val="19"/>
        </w:numPr>
        <w:spacing w:before="60" w:after="60" w:line="280" w:lineRule="exact"/>
        <w:ind w:left="1080"/>
      </w:pPr>
      <w:r>
        <w:lastRenderedPageBreak/>
        <w:t xml:space="preserve">On the </w:t>
      </w:r>
      <w:r>
        <w:rPr>
          <w:b/>
        </w:rPr>
        <w:t>Ready to Install the Program</w:t>
      </w:r>
      <w:r>
        <w:t xml:space="preserve"> page, click </w:t>
      </w:r>
      <w:r w:rsidRPr="00BA0E90">
        <w:rPr>
          <w:b/>
        </w:rPr>
        <w:t>Install</w:t>
      </w:r>
      <w:r>
        <w:t>.</w:t>
      </w:r>
    </w:p>
    <w:p w:rsidR="00645356" w:rsidRDefault="00C85759" w:rsidP="00645356">
      <w:pPr>
        <w:pStyle w:val="Graphics"/>
      </w:pPr>
      <w:r>
        <w:rPr>
          <w:noProof/>
          <w:lang w:eastAsia="en-US"/>
        </w:rPr>
        <w:drawing>
          <wp:inline distT="0" distB="0" distL="0" distR="0">
            <wp:extent cx="4805680" cy="3615055"/>
            <wp:effectExtent l="19050" t="0" r="0" b="0"/>
            <wp:docPr id="14" name="Picture 8" descr="xml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ml install"/>
                    <pic:cNvPicPr>
                      <a:picLocks noChangeAspect="1" noChangeArrowheads="1"/>
                    </pic:cNvPicPr>
                  </pic:nvPicPr>
                  <pic:blipFill>
                    <a:blip r:embed="rId36"/>
                    <a:srcRect/>
                    <a:stretch>
                      <a:fillRect/>
                    </a:stretch>
                  </pic:blipFill>
                  <pic:spPr bwMode="auto">
                    <a:xfrm>
                      <a:off x="0" y="0"/>
                      <a:ext cx="4805680" cy="3615055"/>
                    </a:xfrm>
                    <a:prstGeom prst="rect">
                      <a:avLst/>
                    </a:prstGeom>
                    <a:noFill/>
                    <a:ln w="9525">
                      <a:noFill/>
                      <a:miter lim="800000"/>
                      <a:headEnd/>
                      <a:tailEnd/>
                    </a:ln>
                  </pic:spPr>
                </pic:pic>
              </a:graphicData>
            </a:graphic>
          </wp:inline>
        </w:drawing>
      </w:r>
    </w:p>
    <w:p w:rsidR="00645356" w:rsidRDefault="00645356" w:rsidP="00645356">
      <w:pPr>
        <w:pStyle w:val="Caption"/>
      </w:pPr>
      <w:r>
        <w:t xml:space="preserve">Figure </w:t>
      </w:r>
      <w:fldSimple w:instr=" SEQ Figure \* ARABIC ">
        <w:r>
          <w:rPr>
            <w:noProof/>
          </w:rPr>
          <w:t>12</w:t>
        </w:r>
      </w:fldSimple>
      <w:r>
        <w:t xml:space="preserve"> </w:t>
      </w:r>
      <w:r w:rsidRPr="00645356">
        <w:t>Ready to Install the Program</w:t>
      </w:r>
      <w:r>
        <w:t xml:space="preserve"> page</w:t>
      </w:r>
    </w:p>
    <w:p w:rsidR="004768AA" w:rsidRDefault="004768AA" w:rsidP="00E63A4F">
      <w:pPr>
        <w:numPr>
          <w:ilvl w:val="0"/>
          <w:numId w:val="19"/>
        </w:numPr>
        <w:spacing w:before="60" w:after="60" w:line="280" w:lineRule="exact"/>
        <w:ind w:left="1080"/>
      </w:pPr>
      <w:r>
        <w:t xml:space="preserve">Click </w:t>
      </w:r>
      <w:r w:rsidRPr="007A15F1">
        <w:rPr>
          <w:b/>
        </w:rPr>
        <w:t>Finish</w:t>
      </w:r>
      <w:r>
        <w:t xml:space="preserve"> to complete the installation.</w:t>
      </w:r>
    </w:p>
    <w:p w:rsidR="004768AA" w:rsidRDefault="004768AA" w:rsidP="00AF5D5B">
      <w:pPr>
        <w:pBdr>
          <w:bottom w:val="single" w:sz="6" w:space="1" w:color="auto"/>
        </w:pBdr>
      </w:pPr>
    </w:p>
    <w:p w:rsidR="004768AA" w:rsidRDefault="004768AA" w:rsidP="00AF5D5B">
      <w:pPr>
        <w:pStyle w:val="Heading4"/>
      </w:pPr>
      <w:bookmarkStart w:id="31" w:name="_Toc172887733"/>
      <w:bookmarkStart w:id="32" w:name="_Toc173729019"/>
      <w:r>
        <w:t>Install Windows PowerShell</w:t>
      </w:r>
      <w:bookmarkEnd w:id="31"/>
      <w:bookmarkEnd w:id="32"/>
    </w:p>
    <w:p w:rsidR="004768AA" w:rsidRDefault="004768AA" w:rsidP="004768AA">
      <w:r>
        <w:t xml:space="preserve">SCVMM requires Windows PowerShell for the operating system shell. Windows PowerShell offers more than 130 standard command-line tools and consistent syntax and utilities. Each SCVMM operation is directly mapped to a Windows PowerShell </w:t>
      </w:r>
      <w:r w:rsidRPr="007A0DE0">
        <w:t xml:space="preserve">cmdlet (special </w:t>
      </w:r>
      <w:r>
        <w:t>.</w:t>
      </w:r>
      <w:smartTag w:uri="urn:schemas-microsoft-com:office:smarttags" w:element="stockticker">
        <w:r>
          <w:t>NET</w:t>
        </w:r>
      </w:smartTag>
      <w:r>
        <w:t xml:space="preserve"> </w:t>
      </w:r>
      <w:r w:rsidRPr="007A0DE0">
        <w:t xml:space="preserve">programs that </w:t>
      </w:r>
      <w:r w:rsidR="005D58D1">
        <w:t xml:space="preserve">are </w:t>
      </w:r>
      <w:r w:rsidRPr="007A0DE0">
        <w:t>designed to use the features of the environment) allowing</w:t>
      </w:r>
      <w:r>
        <w:t xml:space="preserve"> for easy command-line actions.</w:t>
      </w:r>
    </w:p>
    <w:p w:rsidR="00404BD7" w:rsidRDefault="00404BD7" w:rsidP="00796579">
      <w:pPr>
        <w:pStyle w:val="Note"/>
      </w:pPr>
      <w:r w:rsidRPr="00404BD7">
        <w:rPr>
          <w:b/>
        </w:rPr>
        <w:t>Note:</w:t>
      </w:r>
      <w:r>
        <w:t xml:space="preserve"> The .</w:t>
      </w:r>
      <w:smartTag w:uri="urn:schemas-microsoft-com:office:smarttags" w:element="stockticker">
        <w:r>
          <w:t>NET</w:t>
        </w:r>
      </w:smartTag>
      <w:r>
        <w:t xml:space="preserve"> Framework </w:t>
      </w:r>
      <w:r w:rsidR="00624BFA">
        <w:t xml:space="preserve">versions </w:t>
      </w:r>
      <w:r>
        <w:t>2.0 and 3.0 are prerequisites for Windows PowerShell. They are installed by Windows Update; you must be sure that you have installed all updates before proceeding.</w:t>
      </w:r>
    </w:p>
    <w:p w:rsidR="004768AA" w:rsidRDefault="004768AA" w:rsidP="00E63A4F">
      <w:pPr>
        <w:numPr>
          <w:ilvl w:val="0"/>
          <w:numId w:val="55"/>
        </w:numPr>
        <w:tabs>
          <w:tab w:val="clear" w:pos="1440"/>
        </w:tabs>
        <w:spacing w:line="280" w:lineRule="exact"/>
        <w:ind w:left="1080"/>
      </w:pPr>
      <w:r>
        <w:t xml:space="preserve">On your host machine, </w:t>
      </w:r>
      <w:r w:rsidRPr="003A7046">
        <w:rPr>
          <w:b/>
        </w:rPr>
        <w:t>DC_SRV</w:t>
      </w:r>
      <w:r>
        <w:t xml:space="preserve">, download and install Windows PowerShell for Windows Server 2003 SP1, x86 platform, from the following site: </w:t>
      </w:r>
      <w:hyperlink r:id="rId37" w:history="1">
        <w:r>
          <w:rPr>
            <w:rStyle w:val="Hyperlink"/>
          </w:rPr>
          <w:t>www.microsoft.com/windowsserver2003/technologies/management/powershell/download.mspx</w:t>
        </w:r>
      </w:hyperlink>
    </w:p>
    <w:p w:rsidR="004768AA" w:rsidRDefault="00766238" w:rsidP="00E63A4F">
      <w:pPr>
        <w:numPr>
          <w:ilvl w:val="0"/>
          <w:numId w:val="55"/>
        </w:numPr>
        <w:tabs>
          <w:tab w:val="clear" w:pos="1440"/>
        </w:tabs>
        <w:spacing w:line="280" w:lineRule="exact"/>
        <w:ind w:left="1080"/>
      </w:pPr>
      <w:r>
        <w:t xml:space="preserve">To launch the installation, </w:t>
      </w:r>
      <w:r w:rsidR="004768AA">
        <w:t xml:space="preserve">click on </w:t>
      </w:r>
      <w:r w:rsidR="004768AA" w:rsidRPr="008517A2">
        <w:rPr>
          <w:b/>
        </w:rPr>
        <w:t>English-language package for Windows Server 2003 Service Pack 1 for x86</w:t>
      </w:r>
      <w:r w:rsidR="004768AA">
        <w:t xml:space="preserve">. Click </w:t>
      </w:r>
      <w:r w:rsidR="004768AA" w:rsidRPr="008517A2">
        <w:rPr>
          <w:b/>
        </w:rPr>
        <w:t>Download</w:t>
      </w:r>
      <w:r w:rsidR="004768AA">
        <w:t>,</w:t>
      </w:r>
      <w:r w:rsidR="001C5F8C">
        <w:t xml:space="preserve"> and</w:t>
      </w:r>
      <w:r w:rsidR="004768AA">
        <w:t xml:space="preserve"> then click </w:t>
      </w:r>
      <w:r w:rsidR="004768AA" w:rsidRPr="008517A2">
        <w:rPr>
          <w:b/>
        </w:rPr>
        <w:t>Run</w:t>
      </w:r>
      <w:r w:rsidR="004768AA">
        <w:t>.</w:t>
      </w:r>
    </w:p>
    <w:p w:rsidR="004768AA" w:rsidRDefault="004768AA" w:rsidP="00E63A4F">
      <w:pPr>
        <w:keepNext/>
        <w:numPr>
          <w:ilvl w:val="0"/>
          <w:numId w:val="55"/>
        </w:numPr>
        <w:tabs>
          <w:tab w:val="clear" w:pos="1440"/>
        </w:tabs>
        <w:spacing w:line="280" w:lineRule="exact"/>
        <w:ind w:left="1080"/>
      </w:pPr>
      <w:r>
        <w:lastRenderedPageBreak/>
        <w:t xml:space="preserve">Click </w:t>
      </w:r>
      <w:r w:rsidRPr="007A15F1">
        <w:rPr>
          <w:b/>
        </w:rPr>
        <w:t xml:space="preserve">Next </w:t>
      </w:r>
      <w:r>
        <w:t xml:space="preserve">on the </w:t>
      </w:r>
      <w:r w:rsidRPr="00FF37D8">
        <w:rPr>
          <w:b/>
        </w:rPr>
        <w:t>Welcome</w:t>
      </w:r>
      <w:r>
        <w:t xml:space="preserve"> page.</w:t>
      </w:r>
    </w:p>
    <w:p w:rsidR="004768AA" w:rsidRDefault="00C85759" w:rsidP="004768AA">
      <w:pPr>
        <w:pStyle w:val="Graphics"/>
      </w:pPr>
      <w:r>
        <w:rPr>
          <w:noProof/>
          <w:lang w:eastAsia="en-US"/>
        </w:rPr>
        <w:drawing>
          <wp:inline distT="0" distB="0" distL="0" distR="0">
            <wp:extent cx="4795520" cy="3678555"/>
            <wp:effectExtent l="19050" t="0" r="5080" b="0"/>
            <wp:docPr id="15" name="Picture 13" descr="power_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wer_welcome"/>
                    <pic:cNvPicPr>
                      <a:picLocks noChangeAspect="1" noChangeArrowheads="1"/>
                    </pic:cNvPicPr>
                  </pic:nvPicPr>
                  <pic:blipFill>
                    <a:blip r:embed="rId38"/>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13</w:t>
        </w:r>
      </w:fldSimple>
      <w:r>
        <w:t xml:space="preserve"> Welcome page</w:t>
      </w:r>
    </w:p>
    <w:p w:rsidR="004768AA" w:rsidRDefault="004768AA" w:rsidP="00E63A4F">
      <w:pPr>
        <w:keepNext/>
        <w:numPr>
          <w:ilvl w:val="0"/>
          <w:numId w:val="55"/>
        </w:numPr>
        <w:tabs>
          <w:tab w:val="clear" w:pos="1440"/>
        </w:tabs>
        <w:spacing w:line="280" w:lineRule="exact"/>
        <w:ind w:left="1080"/>
      </w:pPr>
      <w:r>
        <w:lastRenderedPageBreak/>
        <w:t xml:space="preserve">On the </w:t>
      </w:r>
      <w:r w:rsidRPr="001A2659">
        <w:rPr>
          <w:b/>
        </w:rPr>
        <w:t>License Agreement</w:t>
      </w:r>
      <w:r>
        <w:t xml:space="preserve"> page, read and accept the End User License Agreement, and then click </w:t>
      </w:r>
      <w:r w:rsidRPr="007A15F1">
        <w:rPr>
          <w:b/>
        </w:rPr>
        <w:t>Next</w:t>
      </w:r>
      <w:r>
        <w:t>.</w:t>
      </w:r>
    </w:p>
    <w:p w:rsidR="004768AA" w:rsidRDefault="00C85759" w:rsidP="004768AA">
      <w:pPr>
        <w:pStyle w:val="Graphics"/>
      </w:pPr>
      <w:r>
        <w:rPr>
          <w:noProof/>
          <w:lang w:eastAsia="en-US"/>
        </w:rPr>
        <w:drawing>
          <wp:inline distT="0" distB="0" distL="0" distR="0">
            <wp:extent cx="4795520" cy="3678555"/>
            <wp:effectExtent l="19050" t="0" r="5080" b="0"/>
            <wp:docPr id="16" name="Picture 14" descr="power_e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wer_eula"/>
                    <pic:cNvPicPr>
                      <a:picLocks noChangeAspect="1" noChangeArrowheads="1"/>
                    </pic:cNvPicPr>
                  </pic:nvPicPr>
                  <pic:blipFill>
                    <a:blip r:embed="rId39"/>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14</w:t>
        </w:r>
      </w:fldSimple>
      <w:r>
        <w:t xml:space="preserve"> </w:t>
      </w:r>
      <w:r w:rsidRPr="002B70BB">
        <w:t>License Agreement page</w:t>
      </w:r>
    </w:p>
    <w:p w:rsidR="004768AA" w:rsidRDefault="004768AA" w:rsidP="00E63A4F">
      <w:pPr>
        <w:keepNext/>
        <w:numPr>
          <w:ilvl w:val="0"/>
          <w:numId w:val="55"/>
        </w:numPr>
        <w:tabs>
          <w:tab w:val="clear" w:pos="1440"/>
        </w:tabs>
        <w:spacing w:line="280" w:lineRule="exact"/>
        <w:ind w:left="1080"/>
      </w:pPr>
      <w:r>
        <w:lastRenderedPageBreak/>
        <w:t xml:space="preserve">Click </w:t>
      </w:r>
      <w:r w:rsidRPr="007A15F1">
        <w:rPr>
          <w:b/>
        </w:rPr>
        <w:t>Finish</w:t>
      </w:r>
      <w:r>
        <w:t xml:space="preserve"> to complete the installation.</w:t>
      </w:r>
    </w:p>
    <w:p w:rsidR="004768AA" w:rsidRDefault="00C85759" w:rsidP="004768AA">
      <w:pPr>
        <w:pStyle w:val="Graphics"/>
      </w:pPr>
      <w:r>
        <w:rPr>
          <w:noProof/>
          <w:lang w:eastAsia="en-US"/>
        </w:rPr>
        <w:drawing>
          <wp:inline distT="0" distB="0" distL="0" distR="0">
            <wp:extent cx="4795520" cy="3678555"/>
            <wp:effectExtent l="19050" t="0" r="5080" b="0"/>
            <wp:docPr id="17" name="Picture 15" descr="power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_finish"/>
                    <pic:cNvPicPr>
                      <a:picLocks noChangeAspect="1" noChangeArrowheads="1"/>
                    </pic:cNvPicPr>
                  </pic:nvPicPr>
                  <pic:blipFill>
                    <a:blip r:embed="rId40"/>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15</w:t>
        </w:r>
      </w:fldSimple>
      <w:r>
        <w:t xml:space="preserve"> Completing the </w:t>
      </w:r>
      <w:r w:rsidR="005E5EF3">
        <w:t>Windows PowerShell Installation Wizard</w:t>
      </w:r>
    </w:p>
    <w:p w:rsidR="004768AA" w:rsidRDefault="004768AA" w:rsidP="00AF5D5B">
      <w:pPr>
        <w:pBdr>
          <w:bottom w:val="single" w:sz="6" w:space="1" w:color="auto"/>
        </w:pBdr>
      </w:pPr>
    </w:p>
    <w:p w:rsidR="004768AA" w:rsidRDefault="004768AA" w:rsidP="00AF5D5B">
      <w:pPr>
        <w:pStyle w:val="Heading4"/>
      </w:pPr>
      <w:bookmarkStart w:id="33" w:name="_Toc172887734"/>
      <w:bookmarkStart w:id="34" w:name="_Toc173729020"/>
      <w:r>
        <w:t>Install Windows Remote M</w:t>
      </w:r>
      <w:bookmarkEnd w:id="33"/>
      <w:bookmarkEnd w:id="34"/>
      <w:r>
        <w:t>anagement Services</w:t>
      </w:r>
    </w:p>
    <w:p w:rsidR="004768AA" w:rsidRDefault="004768AA" w:rsidP="004768AA">
      <w:r>
        <w:t>SCVMM requires Windows Remote Management Services (RM</w:t>
      </w:r>
      <w:r w:rsidR="00FF3D03">
        <w:t>S</w:t>
      </w:r>
      <w:r>
        <w:t>) to allow the different hardware and software to interoperate.</w:t>
      </w:r>
    </w:p>
    <w:p w:rsidR="004768AA" w:rsidRPr="00931BF1" w:rsidRDefault="004768AA" w:rsidP="00B96235">
      <w:pPr>
        <w:pStyle w:val="Note"/>
      </w:pPr>
      <w:r w:rsidRPr="002C4C0F">
        <w:rPr>
          <w:b/>
        </w:rPr>
        <w:t>Note:</w:t>
      </w:r>
      <w:r>
        <w:t xml:space="preserve"> D</w:t>
      </w:r>
      <w:r w:rsidRPr="00430A0C">
        <w:t xml:space="preserve">o not use </w:t>
      </w:r>
      <w:r w:rsidRPr="0080112E">
        <w:rPr>
          <w:b/>
        </w:rPr>
        <w:t>Add/Remove Windows Components</w:t>
      </w:r>
      <w:r w:rsidRPr="00430A0C">
        <w:t xml:space="preserve"> </w:t>
      </w:r>
      <w:r>
        <w:t>in Windows Server 2003 R2 to enable WinRM because</w:t>
      </w:r>
      <w:r w:rsidRPr="00430A0C">
        <w:t xml:space="preserve"> this will install the wrong version. Use the link provided </w:t>
      </w:r>
      <w:r>
        <w:t>below</w:t>
      </w:r>
      <w:r w:rsidRPr="00430A0C">
        <w:t xml:space="preserve"> to download the correct version</w:t>
      </w:r>
      <w:r>
        <w:t>.</w:t>
      </w:r>
    </w:p>
    <w:p w:rsidR="004768AA" w:rsidRDefault="004768AA" w:rsidP="00E63A4F">
      <w:pPr>
        <w:numPr>
          <w:ilvl w:val="0"/>
          <w:numId w:val="20"/>
        </w:numPr>
        <w:spacing w:before="60" w:after="60" w:line="280" w:lineRule="exact"/>
        <w:ind w:left="1080"/>
      </w:pPr>
      <w:r>
        <w:t xml:space="preserve">Download and install WinRM from the following site: </w:t>
      </w:r>
      <w:hyperlink r:id="rId41" w:history="1">
        <w:r w:rsidRPr="00C2354D">
          <w:rPr>
            <w:rStyle w:val="Hyperlink"/>
          </w:rPr>
          <w:t>https://connect.microsoft.com/vmm/Downloads</w:t>
        </w:r>
      </w:hyperlink>
    </w:p>
    <w:p w:rsidR="004768AA" w:rsidRPr="00931BF1" w:rsidRDefault="004768AA" w:rsidP="00B96235">
      <w:pPr>
        <w:pStyle w:val="Note"/>
      </w:pPr>
      <w:r w:rsidRPr="002C4C0F">
        <w:rPr>
          <w:b/>
        </w:rPr>
        <w:t>Note:</w:t>
      </w:r>
      <w:r>
        <w:t xml:space="preserve"> In order to see all of the packages, you will have to log on to connect.microsoft.com with a valid Windows Live ID. If you do not have a Live ID account, you can easily set one up. Once you log in with your account, you must apply for the </w:t>
      </w:r>
      <w:r w:rsidRPr="00F52EDE">
        <w:t>System Center Virtual Machine Manager Beta Program</w:t>
      </w:r>
      <w:r>
        <w:t xml:space="preserve"> from the </w:t>
      </w:r>
      <w:r w:rsidRPr="002D453F">
        <w:rPr>
          <w:b/>
        </w:rPr>
        <w:t>Available Connections</w:t>
      </w:r>
      <w:r>
        <w:t xml:space="preserve"> page listed under </w:t>
      </w:r>
      <w:r w:rsidRPr="002D453F">
        <w:rPr>
          <w:b/>
        </w:rPr>
        <w:t>Available Programs</w:t>
      </w:r>
      <w:r>
        <w:t xml:space="preserve">. </w:t>
      </w:r>
      <w:r w:rsidR="006D6E79">
        <w:t xml:space="preserve">Acceptance is automatic, and </w:t>
      </w:r>
      <w:r>
        <w:t xml:space="preserve">you will </w:t>
      </w:r>
      <w:r w:rsidR="006D6E79">
        <w:t xml:space="preserve">immediately </w:t>
      </w:r>
      <w:r>
        <w:t>have a valid link for WinRM. Simply clicking on the link from within the wizard will not provide a direct link to the WinRM package.</w:t>
      </w:r>
    </w:p>
    <w:p w:rsidR="004768AA" w:rsidRDefault="004768AA" w:rsidP="004768AA">
      <w:pPr>
        <w:spacing w:before="60" w:after="60" w:line="280" w:lineRule="exact"/>
      </w:pPr>
    </w:p>
    <w:p w:rsidR="004768AA" w:rsidRDefault="004768AA" w:rsidP="00E63A4F">
      <w:pPr>
        <w:keepNext/>
        <w:numPr>
          <w:ilvl w:val="0"/>
          <w:numId w:val="20"/>
        </w:numPr>
        <w:spacing w:before="60" w:after="60" w:line="280" w:lineRule="exact"/>
        <w:ind w:left="1080"/>
      </w:pPr>
      <w:r>
        <w:t xml:space="preserve">To launch the installation, double-click on </w:t>
      </w:r>
      <w:r w:rsidRPr="00ED052C">
        <w:rPr>
          <w:b/>
        </w:rPr>
        <w:t>winrmoob-en-us-32.exe</w:t>
      </w:r>
      <w:r>
        <w:t>.</w:t>
      </w:r>
    </w:p>
    <w:p w:rsidR="004768AA" w:rsidRDefault="004768AA" w:rsidP="00E63A4F">
      <w:pPr>
        <w:keepNext/>
        <w:numPr>
          <w:ilvl w:val="0"/>
          <w:numId w:val="20"/>
        </w:numPr>
        <w:spacing w:before="60" w:after="60" w:line="280" w:lineRule="exact"/>
        <w:ind w:left="1080"/>
      </w:pPr>
      <w:r>
        <w:t xml:space="preserve">Click </w:t>
      </w:r>
      <w:r w:rsidRPr="007A15F1">
        <w:rPr>
          <w:b/>
        </w:rPr>
        <w:t xml:space="preserve">Next </w:t>
      </w:r>
      <w:r>
        <w:t xml:space="preserve">on the </w:t>
      </w:r>
      <w:r w:rsidRPr="005355D3">
        <w:rPr>
          <w:b/>
        </w:rPr>
        <w:t>Welcome</w:t>
      </w:r>
      <w:r>
        <w:t xml:space="preserve"> page.</w:t>
      </w:r>
    </w:p>
    <w:p w:rsidR="004768AA" w:rsidRDefault="00C85759" w:rsidP="004768AA">
      <w:pPr>
        <w:pStyle w:val="Graphics"/>
      </w:pPr>
      <w:r>
        <w:rPr>
          <w:noProof/>
          <w:lang w:eastAsia="en-US"/>
        </w:rPr>
        <w:drawing>
          <wp:inline distT="0" distB="0" distL="0" distR="0">
            <wp:extent cx="4795520" cy="3678555"/>
            <wp:effectExtent l="19050" t="0" r="5080" b="0"/>
            <wp:docPr id="18" name="Picture 16" descr="wrm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m welcome"/>
                    <pic:cNvPicPr>
                      <a:picLocks noChangeAspect="1" noChangeArrowheads="1"/>
                    </pic:cNvPicPr>
                  </pic:nvPicPr>
                  <pic:blipFill>
                    <a:blip r:embed="rId42"/>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16</w:t>
        </w:r>
      </w:fldSimple>
      <w:r>
        <w:t xml:space="preserve"> Welcome page</w:t>
      </w:r>
    </w:p>
    <w:p w:rsidR="004768AA" w:rsidRDefault="004768AA" w:rsidP="00E63A4F">
      <w:pPr>
        <w:keepNext/>
        <w:numPr>
          <w:ilvl w:val="0"/>
          <w:numId w:val="20"/>
        </w:numPr>
        <w:spacing w:before="60" w:after="60" w:line="280" w:lineRule="exact"/>
        <w:ind w:left="1080"/>
      </w:pPr>
      <w:r>
        <w:lastRenderedPageBreak/>
        <w:t xml:space="preserve">On the </w:t>
      </w:r>
      <w:r w:rsidRPr="001A2659">
        <w:rPr>
          <w:b/>
        </w:rPr>
        <w:t>License Agreement</w:t>
      </w:r>
      <w:r>
        <w:t xml:space="preserve"> page, read and accept the End User License Agreement, and then click </w:t>
      </w:r>
      <w:r w:rsidRPr="007A15F1">
        <w:rPr>
          <w:b/>
        </w:rPr>
        <w:t>Next</w:t>
      </w:r>
      <w:r>
        <w:t>.</w:t>
      </w:r>
    </w:p>
    <w:p w:rsidR="004768AA" w:rsidRDefault="00C85759" w:rsidP="004768AA">
      <w:pPr>
        <w:pStyle w:val="Graphics"/>
      </w:pPr>
      <w:r>
        <w:rPr>
          <w:noProof/>
          <w:lang w:eastAsia="en-US"/>
        </w:rPr>
        <w:drawing>
          <wp:inline distT="0" distB="0" distL="0" distR="0">
            <wp:extent cx="4795520" cy="3678555"/>
            <wp:effectExtent l="19050" t="0" r="5080" b="0"/>
            <wp:docPr id="19" name="Picture 17" descr="wrm e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m eual"/>
                    <pic:cNvPicPr>
                      <a:picLocks noChangeAspect="1" noChangeArrowheads="1"/>
                    </pic:cNvPicPr>
                  </pic:nvPicPr>
                  <pic:blipFill>
                    <a:blip r:embed="rId43"/>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17</w:t>
        </w:r>
      </w:fldSimple>
      <w:r>
        <w:t xml:space="preserve"> End User License Agreement page</w:t>
      </w:r>
    </w:p>
    <w:p w:rsidR="004768AA" w:rsidRDefault="004768AA" w:rsidP="00E63A4F">
      <w:pPr>
        <w:keepNext/>
        <w:numPr>
          <w:ilvl w:val="0"/>
          <w:numId w:val="20"/>
        </w:numPr>
        <w:spacing w:before="60" w:after="60" w:line="280" w:lineRule="exact"/>
        <w:ind w:left="1080"/>
      </w:pPr>
      <w:r>
        <w:t xml:space="preserve">Click </w:t>
      </w:r>
      <w:r w:rsidRPr="00220DE7">
        <w:rPr>
          <w:b/>
        </w:rPr>
        <w:t>Continue</w:t>
      </w:r>
      <w:r>
        <w:t xml:space="preserve"> when warned that services will be stopped and restarted.</w:t>
      </w:r>
    </w:p>
    <w:p w:rsidR="004768AA" w:rsidRDefault="00C85759" w:rsidP="004768AA">
      <w:pPr>
        <w:pStyle w:val="Graphics"/>
      </w:pPr>
      <w:r>
        <w:rPr>
          <w:noProof/>
          <w:lang w:eastAsia="en-US"/>
        </w:rPr>
        <w:drawing>
          <wp:inline distT="0" distB="0" distL="0" distR="0">
            <wp:extent cx="3338830" cy="2073275"/>
            <wp:effectExtent l="19050" t="0" r="0" b="0"/>
            <wp:docPr id="20" name="Picture 18" descr="wrm 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m serv"/>
                    <pic:cNvPicPr>
                      <a:picLocks noChangeAspect="1" noChangeArrowheads="1"/>
                    </pic:cNvPicPr>
                  </pic:nvPicPr>
                  <pic:blipFill>
                    <a:blip r:embed="rId44"/>
                    <a:srcRect/>
                    <a:stretch>
                      <a:fillRect/>
                    </a:stretch>
                  </pic:blipFill>
                  <pic:spPr bwMode="auto">
                    <a:xfrm>
                      <a:off x="0" y="0"/>
                      <a:ext cx="3338830" cy="207327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18</w:t>
        </w:r>
      </w:fldSimple>
      <w:r>
        <w:t xml:space="preserve"> WinRM Setup page, warning</w:t>
      </w:r>
    </w:p>
    <w:p w:rsidR="004768AA" w:rsidRDefault="004768AA" w:rsidP="00E63A4F">
      <w:pPr>
        <w:keepNext/>
        <w:numPr>
          <w:ilvl w:val="0"/>
          <w:numId w:val="20"/>
        </w:numPr>
        <w:spacing w:before="60" w:after="60" w:line="280" w:lineRule="exact"/>
        <w:ind w:left="1080"/>
      </w:pPr>
      <w:r>
        <w:lastRenderedPageBreak/>
        <w:t xml:space="preserve">Click </w:t>
      </w:r>
      <w:r w:rsidRPr="007A15F1">
        <w:rPr>
          <w:b/>
        </w:rPr>
        <w:t>Finish</w:t>
      </w:r>
      <w:r>
        <w:t xml:space="preserve"> to complete the installation.</w:t>
      </w:r>
    </w:p>
    <w:p w:rsidR="004768AA" w:rsidRDefault="00C85759" w:rsidP="004768AA">
      <w:pPr>
        <w:pStyle w:val="Graphics"/>
      </w:pPr>
      <w:r>
        <w:rPr>
          <w:noProof/>
          <w:lang w:eastAsia="en-US"/>
        </w:rPr>
        <w:drawing>
          <wp:inline distT="0" distB="0" distL="0" distR="0">
            <wp:extent cx="4795520" cy="3678555"/>
            <wp:effectExtent l="19050" t="0" r="5080" b="0"/>
            <wp:docPr id="21" name="Picture 19" descr="wrm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m finish"/>
                    <pic:cNvPicPr>
                      <a:picLocks noChangeAspect="1" noChangeArrowheads="1"/>
                    </pic:cNvPicPr>
                  </pic:nvPicPr>
                  <pic:blipFill>
                    <a:blip r:embed="rId45"/>
                    <a:srcRect/>
                    <a:stretch>
                      <a:fillRect/>
                    </a:stretch>
                  </pic:blipFill>
                  <pic:spPr bwMode="auto">
                    <a:xfrm>
                      <a:off x="0" y="0"/>
                      <a:ext cx="4795520" cy="36785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19</w:t>
        </w:r>
      </w:fldSimple>
      <w:r>
        <w:t xml:space="preserve"> Software Update Installation Wizard</w:t>
      </w:r>
    </w:p>
    <w:p w:rsidR="004768AA" w:rsidRDefault="004768AA" w:rsidP="00AF5D5B">
      <w:pPr>
        <w:pBdr>
          <w:bottom w:val="single" w:sz="6" w:space="1" w:color="auto"/>
        </w:pBdr>
      </w:pPr>
    </w:p>
    <w:p w:rsidR="004768AA" w:rsidRDefault="004768AA" w:rsidP="004768AA">
      <w:pPr>
        <w:pStyle w:val="Heading4"/>
      </w:pPr>
      <w:bookmarkStart w:id="35" w:name="_Toc171755979"/>
      <w:bookmarkStart w:id="36" w:name="_Toc172887735"/>
      <w:bookmarkStart w:id="37" w:name="_Toc173729021"/>
      <w:r>
        <w:t xml:space="preserve">Install the </w:t>
      </w:r>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Virtual Machine Manager </w:t>
      </w:r>
      <w:r w:rsidR="00DA59FA">
        <w:t>s</w:t>
      </w:r>
      <w:r>
        <w:t>erver</w:t>
      </w:r>
      <w:bookmarkEnd w:id="35"/>
      <w:bookmarkEnd w:id="36"/>
      <w:bookmarkEnd w:id="37"/>
    </w:p>
    <w:p w:rsidR="004768AA" w:rsidRPr="00BE6184" w:rsidRDefault="004768AA" w:rsidP="004768AA">
      <w:r>
        <w:t xml:space="preserve">Now, you are ready to install the SCVMM Server. In this test scenario, we install SCVMM on </w:t>
      </w:r>
      <w:r w:rsidRPr="009D0025">
        <w:rPr>
          <w:b/>
        </w:rPr>
        <w:t>DC_SRV</w:t>
      </w:r>
      <w:r>
        <w:t>.</w:t>
      </w:r>
    </w:p>
    <w:p w:rsidR="004768AA" w:rsidRDefault="004768AA" w:rsidP="00E63A4F">
      <w:pPr>
        <w:numPr>
          <w:ilvl w:val="0"/>
          <w:numId w:val="64"/>
        </w:numPr>
        <w:spacing w:before="60" w:after="60" w:line="280" w:lineRule="exact"/>
        <w:ind w:left="1080"/>
      </w:pPr>
      <w:r>
        <w:t xml:space="preserve">Open SCVMM from the CD, or download it from: </w:t>
      </w:r>
      <w:hyperlink r:id="rId46" w:history="1">
        <w:r w:rsidRPr="002D453F">
          <w:rPr>
            <w:rStyle w:val="Hyperlink"/>
          </w:rPr>
          <w:t>https://connect.m</w:t>
        </w:r>
        <w:r w:rsidRPr="002D453F">
          <w:rPr>
            <w:rStyle w:val="Hyperlink"/>
          </w:rPr>
          <w:t>i</w:t>
        </w:r>
        <w:r w:rsidRPr="002D453F">
          <w:rPr>
            <w:rStyle w:val="Hyperlink"/>
          </w:rPr>
          <w:t>crosoft.c</w:t>
        </w:r>
        <w:r w:rsidRPr="002D453F">
          <w:rPr>
            <w:rStyle w:val="Hyperlink"/>
          </w:rPr>
          <w:t>o</w:t>
        </w:r>
        <w:r w:rsidRPr="002D453F">
          <w:rPr>
            <w:rStyle w:val="Hyperlink"/>
          </w:rPr>
          <w:t>m/vmm/downloads</w:t>
        </w:r>
      </w:hyperlink>
      <w:r>
        <w:t>.</w:t>
      </w:r>
    </w:p>
    <w:p w:rsidR="006D6E79" w:rsidRPr="001362D0" w:rsidRDefault="006D6E79" w:rsidP="001C3F75">
      <w:pPr>
        <w:pStyle w:val="Note"/>
      </w:pPr>
      <w:r w:rsidRPr="00D02632">
        <w:rPr>
          <w:b/>
        </w:rPr>
        <w:t>N</w:t>
      </w:r>
      <w:r w:rsidR="00D02632" w:rsidRPr="00D02632">
        <w:rPr>
          <w:b/>
        </w:rPr>
        <w:t>ote:</w:t>
      </w:r>
      <w:r w:rsidR="00D02632">
        <w:t xml:space="preserve"> In order to download the SCVMM Server, y</w:t>
      </w:r>
      <w:r>
        <w:t xml:space="preserve">ou </w:t>
      </w:r>
      <w:r w:rsidR="00D02632">
        <w:t>must be enrolled in the SCVMM beta program.</w:t>
      </w:r>
    </w:p>
    <w:p w:rsidR="004768AA" w:rsidRPr="001362D0" w:rsidRDefault="004768AA" w:rsidP="00E63A4F">
      <w:pPr>
        <w:keepNext/>
        <w:numPr>
          <w:ilvl w:val="0"/>
          <w:numId w:val="64"/>
        </w:numPr>
        <w:spacing w:before="60" w:after="60" w:line="280" w:lineRule="exact"/>
        <w:ind w:left="1080"/>
      </w:pPr>
      <w:r w:rsidRPr="005041D6">
        <w:lastRenderedPageBreak/>
        <w:t xml:space="preserve">On the splash screen, click </w:t>
      </w:r>
      <w:r w:rsidRPr="005041D6">
        <w:rPr>
          <w:b/>
        </w:rPr>
        <w:t>Install Server</w:t>
      </w:r>
      <w:r w:rsidRPr="005041D6">
        <w:t xml:space="preserve">. </w:t>
      </w:r>
      <w:r w:rsidR="005E5EF3">
        <w:t>Note the installation s</w:t>
      </w:r>
      <w:r w:rsidR="00DA59FA">
        <w:t>teps in the column on the left—</w:t>
      </w:r>
      <w:r>
        <w:t>you</w:t>
      </w:r>
      <w:r w:rsidR="00DA59FA">
        <w:t xml:space="preserve"> </w:t>
      </w:r>
      <w:r>
        <w:t xml:space="preserve">will return to the splash screen in order to install the administrator console and the </w:t>
      </w:r>
      <w:r w:rsidR="005E5EF3">
        <w:t>self-service portal. There are r</w:t>
      </w:r>
      <w:r>
        <w:t>esources in the column on the right for more information.</w:t>
      </w:r>
    </w:p>
    <w:p w:rsidR="004768AA" w:rsidRDefault="00C85759" w:rsidP="004768AA">
      <w:pPr>
        <w:pStyle w:val="Graphics"/>
      </w:pPr>
      <w:r>
        <w:rPr>
          <w:noProof/>
          <w:lang w:eastAsia="en-US"/>
        </w:rPr>
        <w:drawing>
          <wp:inline distT="0" distB="0" distL="0" distR="0">
            <wp:extent cx="4529455" cy="4529455"/>
            <wp:effectExtent l="19050" t="0" r="4445" b="0"/>
            <wp:docPr id="22" name="Picture 20" descr="vmm 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mm splash"/>
                    <pic:cNvPicPr>
                      <a:picLocks noChangeAspect="1" noChangeArrowheads="1"/>
                    </pic:cNvPicPr>
                  </pic:nvPicPr>
                  <pic:blipFill>
                    <a:blip r:embed="rId47"/>
                    <a:srcRect/>
                    <a:stretch>
                      <a:fillRect/>
                    </a:stretch>
                  </pic:blipFill>
                  <pic:spPr bwMode="auto">
                    <a:xfrm>
                      <a:off x="0" y="0"/>
                      <a:ext cx="4529455" cy="45294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20</w:t>
        </w:r>
      </w:fldSimple>
      <w:r>
        <w:t xml:space="preserve"> </w:t>
      </w:r>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Virtual Machine Manager splash screen</w:t>
      </w:r>
    </w:p>
    <w:p w:rsidR="004768AA" w:rsidRPr="001362D0" w:rsidRDefault="004768AA" w:rsidP="00E63A4F">
      <w:pPr>
        <w:keepNext/>
        <w:numPr>
          <w:ilvl w:val="0"/>
          <w:numId w:val="64"/>
        </w:numPr>
        <w:spacing w:before="60" w:after="60" w:line="280" w:lineRule="exact"/>
        <w:ind w:left="1080"/>
      </w:pPr>
      <w:r w:rsidRPr="005041D6">
        <w:lastRenderedPageBreak/>
        <w:t xml:space="preserve">The </w:t>
      </w:r>
      <w:r w:rsidRPr="00BE6184">
        <w:rPr>
          <w:b/>
        </w:rPr>
        <w:t>Welcome</w:t>
      </w:r>
      <w:r>
        <w:t xml:space="preserve"> page of the </w:t>
      </w:r>
      <w:r w:rsidRPr="005041D6">
        <w:rPr>
          <w:b/>
        </w:rPr>
        <w:t>Virtual Machine Manager Server Setup Wizard</w:t>
      </w:r>
      <w:r w:rsidRPr="005041D6">
        <w:t xml:space="preserve"> appears.</w:t>
      </w:r>
      <w:r w:rsidR="005E5EF3">
        <w:t xml:space="preserve"> Note the installation s</w:t>
      </w:r>
      <w:r>
        <w:t>teps in the column on the left. The pane on the right describes the SCVMM installation. C</w:t>
      </w:r>
      <w:r w:rsidRPr="005041D6">
        <w:t xml:space="preserve">lick </w:t>
      </w:r>
      <w:r w:rsidRPr="00CF200F">
        <w:rPr>
          <w:b/>
        </w:rPr>
        <w:t>Next</w:t>
      </w:r>
      <w:r w:rsidRPr="005041D6">
        <w:t>.</w:t>
      </w:r>
      <w:r w:rsidRPr="00CF200F">
        <w:t xml:space="preserve"> </w:t>
      </w:r>
    </w:p>
    <w:p w:rsidR="004768AA" w:rsidRDefault="00C85759" w:rsidP="004768AA">
      <w:pPr>
        <w:pStyle w:val="Graphics"/>
      </w:pPr>
      <w:r>
        <w:rPr>
          <w:noProof/>
          <w:lang w:eastAsia="en-US"/>
        </w:rPr>
        <w:drawing>
          <wp:inline distT="0" distB="0" distL="0" distR="0">
            <wp:extent cx="5486400" cy="4391025"/>
            <wp:effectExtent l="19050" t="0" r="0" b="0"/>
            <wp:docPr id="23" name="Picture 21" descr="vmm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mm welcome"/>
                    <pic:cNvPicPr>
                      <a:picLocks noChangeAspect="1" noChangeArrowheads="1"/>
                    </pic:cNvPicPr>
                  </pic:nvPicPr>
                  <pic:blipFill>
                    <a:blip r:embed="rId48"/>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21</w:t>
        </w:r>
      </w:fldSimple>
      <w:r>
        <w:t xml:space="preserve"> Welcome page</w:t>
      </w:r>
    </w:p>
    <w:p w:rsidR="004768AA" w:rsidRPr="001362D0" w:rsidRDefault="004768AA" w:rsidP="00E63A4F">
      <w:pPr>
        <w:keepNext/>
        <w:numPr>
          <w:ilvl w:val="0"/>
          <w:numId w:val="64"/>
        </w:numPr>
        <w:spacing w:line="280" w:lineRule="exact"/>
        <w:ind w:left="1080"/>
      </w:pPr>
      <w:r>
        <w:lastRenderedPageBreak/>
        <w:t xml:space="preserve">On the </w:t>
      </w:r>
      <w:r w:rsidR="00DA59FA" w:rsidRPr="00DA59FA">
        <w:rPr>
          <w:b/>
        </w:rPr>
        <w:t>Microsoft Software</w:t>
      </w:r>
      <w:r w:rsidR="00DA59FA">
        <w:t xml:space="preserve"> </w:t>
      </w:r>
      <w:r w:rsidRPr="001A2659">
        <w:rPr>
          <w:b/>
        </w:rPr>
        <w:t xml:space="preserve">License </w:t>
      </w:r>
      <w:r>
        <w:rPr>
          <w:b/>
        </w:rPr>
        <w:t>Terms</w:t>
      </w:r>
      <w:r>
        <w:t xml:space="preserve"> page, read and accept the End User License Agreement, and then click </w:t>
      </w:r>
      <w:r w:rsidRPr="007A15F1">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24" name="Picture 22" descr="vmm e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m eula"/>
                    <pic:cNvPicPr>
                      <a:picLocks noChangeAspect="1" noChangeArrowheads="1"/>
                    </pic:cNvPicPr>
                  </pic:nvPicPr>
                  <pic:blipFill>
                    <a:blip r:embed="rId49"/>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22</w:t>
        </w:r>
      </w:fldSimple>
      <w:r>
        <w:t xml:space="preserve"> </w:t>
      </w:r>
      <w:r w:rsidR="00DA59FA" w:rsidRPr="00DA59FA">
        <w:t xml:space="preserve">Microsoft Software </w:t>
      </w:r>
      <w:r w:rsidRPr="000B7441">
        <w:t>License Terms page</w:t>
      </w:r>
    </w:p>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 xml:space="preserve">Customer Experience Improvement Program </w:t>
      </w:r>
      <w:r w:rsidR="004574AA" w:rsidRPr="004574AA">
        <w:t>(CEIP)</w:t>
      </w:r>
      <w:r w:rsidR="004574AA">
        <w:rPr>
          <w:b/>
        </w:rPr>
        <w:t xml:space="preserve"> </w:t>
      </w:r>
      <w:r w:rsidRPr="005041D6">
        <w:t xml:space="preserve">page, </w:t>
      </w:r>
      <w:r>
        <w:t xml:space="preserve">decide if you want to provide Microsoft with information about your hardware and software configurations and usage patterns, click </w:t>
      </w:r>
      <w:r w:rsidRPr="00021267">
        <w:t>the appropriate button</w:t>
      </w:r>
      <w:r>
        <w:t xml:space="preserve">, and then </w:t>
      </w:r>
      <w:r w:rsidRPr="005041D6">
        <w:t xml:space="preserve">click </w:t>
      </w:r>
      <w:r w:rsidRPr="005041D6">
        <w:rPr>
          <w:b/>
        </w:rPr>
        <w:t>Next</w:t>
      </w:r>
      <w:r w:rsidRPr="005041D6">
        <w:t>.</w:t>
      </w:r>
    </w:p>
    <w:p w:rsidR="000F6C09" w:rsidRDefault="000F6C09" w:rsidP="00DA59FA">
      <w:pPr>
        <w:pStyle w:val="Note"/>
        <w:keepNext/>
      </w:pPr>
      <w:r w:rsidRPr="00F6287D">
        <w:rPr>
          <w:b/>
        </w:rPr>
        <w:t>Note:</w:t>
      </w:r>
      <w:r>
        <w:t xml:space="preserve"> While parti</w:t>
      </w:r>
      <w:r w:rsidR="00F6287D">
        <w:t>ci</w:t>
      </w:r>
      <w:r>
        <w:t>p</w:t>
      </w:r>
      <w:r w:rsidR="00F6287D">
        <w:t>ating in the SCVMM beta program, the only choice you can select is to participate in the Customer Experience Improvement Program.</w:t>
      </w:r>
    </w:p>
    <w:p w:rsidR="004768AA" w:rsidRDefault="00C85759" w:rsidP="004768AA">
      <w:pPr>
        <w:pStyle w:val="Graphics"/>
      </w:pPr>
      <w:r>
        <w:rPr>
          <w:noProof/>
          <w:lang w:eastAsia="en-US"/>
        </w:rPr>
        <w:drawing>
          <wp:inline distT="0" distB="0" distL="0" distR="0">
            <wp:extent cx="5486400" cy="4391025"/>
            <wp:effectExtent l="19050" t="0" r="0" b="0"/>
            <wp:docPr id="25" name="Picture 23" descr="vmm C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m CEIP"/>
                    <pic:cNvPicPr>
                      <a:picLocks noChangeAspect="1" noChangeArrowheads="1"/>
                    </pic:cNvPicPr>
                  </pic:nvPicPr>
                  <pic:blipFill>
                    <a:blip r:embed="rId50"/>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23</w:t>
        </w:r>
      </w:fldSimple>
      <w:r>
        <w:t xml:space="preserve"> </w:t>
      </w:r>
      <w:r w:rsidRPr="006E5C42">
        <w:t>Customer Experience Improvement Program page</w:t>
      </w:r>
    </w:p>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Product Registration</w:t>
      </w:r>
      <w:r>
        <w:t xml:space="preserve"> page, type your user </w:t>
      </w:r>
      <w:r w:rsidRPr="005041D6">
        <w:t>and company</w:t>
      </w:r>
      <w:r>
        <w:t xml:space="preserve"> names</w:t>
      </w:r>
      <w:r w:rsidRPr="005041D6">
        <w:t xml:space="preserve">, and then click </w:t>
      </w:r>
      <w:r w:rsidRPr="005041D6">
        <w:rPr>
          <w:b/>
        </w:rPr>
        <w:t>Next</w:t>
      </w:r>
      <w:r w:rsidRPr="005041D6">
        <w:t>.</w:t>
      </w:r>
      <w:r>
        <w:t xml:space="preserve"> To follow along in this test scenario, type </w:t>
      </w:r>
      <w:r w:rsidRPr="00021267">
        <w:rPr>
          <w:b/>
        </w:rPr>
        <w:t>TEST</w:t>
      </w:r>
      <w:r>
        <w:t xml:space="preserve"> for user name and </w:t>
      </w:r>
      <w:r w:rsidRPr="00021267">
        <w:rPr>
          <w:b/>
        </w:rPr>
        <w:t>Contoso</w:t>
      </w:r>
      <w:r>
        <w:t xml:space="preserve"> for company.</w:t>
      </w:r>
    </w:p>
    <w:p w:rsidR="004768AA" w:rsidRDefault="00C85759" w:rsidP="004768AA">
      <w:pPr>
        <w:pStyle w:val="Graphics"/>
      </w:pPr>
      <w:r>
        <w:rPr>
          <w:noProof/>
          <w:lang w:eastAsia="en-US"/>
        </w:rPr>
        <w:drawing>
          <wp:inline distT="0" distB="0" distL="0" distR="0">
            <wp:extent cx="5486400" cy="4391025"/>
            <wp:effectExtent l="19050" t="0" r="0" b="0"/>
            <wp:docPr id="26" name="Picture 24" descr="vmm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m info"/>
                    <pic:cNvPicPr>
                      <a:picLocks noChangeAspect="1" noChangeArrowheads="1"/>
                    </pic:cNvPicPr>
                  </pic:nvPicPr>
                  <pic:blipFill>
                    <a:blip r:embed="rId51"/>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24</w:t>
        </w:r>
      </w:fldSimple>
      <w:r>
        <w:t xml:space="preserve"> </w:t>
      </w:r>
      <w:r w:rsidRPr="00B30EFA">
        <w:t>Product Registration page</w:t>
      </w:r>
    </w:p>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Prerequisites Check</w:t>
      </w:r>
      <w:r w:rsidRPr="005041D6">
        <w:t xml:space="preserve"> page, wait while the wizard checks for the appropriate prerequisites. If not all prerequisites are installed, follow the links to install what is still needed. When all prerequisites are installed, click </w:t>
      </w:r>
      <w:r w:rsidRPr="005041D6">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27" name="Picture 25" descr="vmm pre-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mm pre-req"/>
                    <pic:cNvPicPr>
                      <a:picLocks noChangeAspect="1" noChangeArrowheads="1"/>
                    </pic:cNvPicPr>
                  </pic:nvPicPr>
                  <pic:blipFill>
                    <a:blip r:embed="rId52"/>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25</w:t>
        </w:r>
      </w:fldSimple>
      <w:r>
        <w:t xml:space="preserve"> </w:t>
      </w:r>
      <w:r w:rsidRPr="0050489E">
        <w:t>Prerequisites Check page</w:t>
      </w:r>
    </w:p>
    <w:p w:rsidR="004768AA" w:rsidRPr="001362D0" w:rsidRDefault="004768AA" w:rsidP="00E63A4F">
      <w:pPr>
        <w:keepNext/>
        <w:keepLines/>
        <w:numPr>
          <w:ilvl w:val="0"/>
          <w:numId w:val="64"/>
        </w:numPr>
        <w:spacing w:before="60" w:after="60" w:line="280" w:lineRule="exact"/>
        <w:ind w:left="1080"/>
      </w:pPr>
      <w:r w:rsidRPr="005041D6">
        <w:lastRenderedPageBreak/>
        <w:t xml:space="preserve">On the </w:t>
      </w:r>
      <w:r w:rsidRPr="00E27F7A">
        <w:rPr>
          <w:b/>
        </w:rPr>
        <w:t xml:space="preserve">Installation Settings </w:t>
      </w:r>
      <w:r w:rsidRPr="005041D6">
        <w:t xml:space="preserve">page, </w:t>
      </w:r>
      <w:r>
        <w:t>you have two choices:</w:t>
      </w:r>
    </w:p>
    <w:p w:rsidR="004768AA" w:rsidRPr="000B0D33" w:rsidRDefault="004768AA" w:rsidP="00E63A4F">
      <w:pPr>
        <w:keepNext/>
        <w:keepLines/>
        <w:numPr>
          <w:ilvl w:val="0"/>
          <w:numId w:val="65"/>
        </w:numPr>
        <w:tabs>
          <w:tab w:val="clear" w:pos="1800"/>
          <w:tab w:val="num" w:pos="-1650"/>
        </w:tabs>
      </w:pPr>
      <w:r>
        <w:t xml:space="preserve">If you have an existing instance of SQL Server, choose </w:t>
      </w:r>
      <w:r w:rsidRPr="00021267">
        <w:rPr>
          <w:b/>
        </w:rPr>
        <w:t>Use an existing instance of SQL Server</w:t>
      </w:r>
      <w:r>
        <w:t>. You must have SQL Server Enterprise Edition SP1 or SP2, or SQL Server Standard Edition SP1 or SP2.</w:t>
      </w:r>
    </w:p>
    <w:p w:rsidR="004768AA" w:rsidRPr="000B0D33" w:rsidRDefault="004768AA" w:rsidP="00E63A4F">
      <w:pPr>
        <w:keepNext/>
        <w:keepLines/>
        <w:numPr>
          <w:ilvl w:val="0"/>
          <w:numId w:val="65"/>
        </w:numPr>
        <w:tabs>
          <w:tab w:val="clear" w:pos="1800"/>
          <w:tab w:val="num" w:pos="-1650"/>
        </w:tabs>
      </w:pPr>
      <w:r>
        <w:t xml:space="preserve">If you want Setup to install SQL Server 2005 Express Edition, select </w:t>
      </w:r>
      <w:r w:rsidRPr="00E27F7A">
        <w:rPr>
          <w:b/>
        </w:rPr>
        <w:t>Install SQL Server 2005 Express Edition</w:t>
      </w:r>
      <w:r>
        <w:t xml:space="preserve">. </w:t>
      </w:r>
    </w:p>
    <w:p w:rsidR="004768AA" w:rsidRDefault="004768AA" w:rsidP="001362D0">
      <w:pPr>
        <w:keepNext/>
        <w:keepLines/>
      </w:pPr>
      <w:r>
        <w:t>To follow along in this test scenario, select</w:t>
      </w:r>
      <w:r w:rsidRPr="00E27F7A">
        <w:rPr>
          <w:b/>
        </w:rPr>
        <w:t xml:space="preserve"> Install SQL Server 2005 Express Edition</w:t>
      </w:r>
      <w:r>
        <w:t xml:space="preserve">, leave the default database location, and then click </w:t>
      </w:r>
      <w:r w:rsidRPr="00F81542">
        <w:rPr>
          <w:b/>
        </w:rPr>
        <w:t>Next</w:t>
      </w:r>
      <w:r>
        <w:t xml:space="preserve">. </w:t>
      </w:r>
    </w:p>
    <w:p w:rsidR="004768AA" w:rsidRDefault="00C85759" w:rsidP="004768AA">
      <w:pPr>
        <w:pStyle w:val="Graphics"/>
      </w:pPr>
      <w:r>
        <w:rPr>
          <w:noProof/>
          <w:lang w:eastAsia="en-US"/>
        </w:rPr>
        <w:drawing>
          <wp:inline distT="0" distB="0" distL="0" distR="0">
            <wp:extent cx="5486400" cy="4391025"/>
            <wp:effectExtent l="19050" t="0" r="0" b="0"/>
            <wp:docPr id="28" name="Picture 26" descr="vmm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mm sql"/>
                    <pic:cNvPicPr>
                      <a:picLocks noChangeAspect="1" noChangeArrowheads="1"/>
                    </pic:cNvPicPr>
                  </pic:nvPicPr>
                  <pic:blipFill>
                    <a:blip r:embed="rId53"/>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26</w:t>
        </w:r>
      </w:fldSimple>
      <w:r>
        <w:t xml:space="preserve"> </w:t>
      </w:r>
      <w:r w:rsidRPr="005A2FF2">
        <w:t>Installation Settings page</w:t>
      </w:r>
    </w:p>
    <w:p w:rsidR="004768AA" w:rsidRPr="00931BF1" w:rsidRDefault="004768AA" w:rsidP="00B96235">
      <w:pPr>
        <w:pStyle w:val="Note"/>
      </w:pPr>
      <w:r w:rsidRPr="002C4C0F">
        <w:rPr>
          <w:b/>
        </w:rPr>
        <w:t>Note:</w:t>
      </w:r>
      <w:r>
        <w:t xml:space="preserve"> </w:t>
      </w:r>
      <w:r w:rsidRPr="005041D6">
        <w:t xml:space="preserve">If you choose to use an existing instance of SQL Server, the </w:t>
      </w:r>
      <w:r w:rsidRPr="005041D6">
        <w:rPr>
          <w:b/>
        </w:rPr>
        <w:t>SQL Server Settings</w:t>
      </w:r>
      <w:r w:rsidRPr="005041D6">
        <w:t xml:space="preserve"> page appears. Choose to install on ei</w:t>
      </w:r>
      <w:r>
        <w:t>ther a local or remote server, t</w:t>
      </w:r>
      <w:r w:rsidRPr="005041D6">
        <w:t xml:space="preserve">hen type in the </w:t>
      </w:r>
      <w:r w:rsidRPr="005041D6">
        <w:rPr>
          <w:b/>
        </w:rPr>
        <w:t xml:space="preserve">SQL instance name </w:t>
      </w:r>
      <w:r w:rsidRPr="005041D6">
        <w:t xml:space="preserve">and the </w:t>
      </w:r>
      <w:r w:rsidRPr="005041D6">
        <w:rPr>
          <w:b/>
        </w:rPr>
        <w:t>Database name</w:t>
      </w:r>
      <w:r>
        <w:t>.</w:t>
      </w:r>
    </w:p>
    <w:p w:rsidR="004768AA" w:rsidRPr="005041D6" w:rsidRDefault="004768AA" w:rsidP="00C51983"/>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 xml:space="preserve">Library Share Settings </w:t>
      </w:r>
      <w:r w:rsidRPr="005041D6">
        <w:t xml:space="preserve">page, </w:t>
      </w:r>
      <w:r w:rsidR="009F16A1">
        <w:t>click</w:t>
      </w:r>
      <w:r>
        <w:t xml:space="preserve"> </w:t>
      </w:r>
      <w:r w:rsidRPr="005041D6">
        <w:rPr>
          <w:b/>
        </w:rPr>
        <w:t>Create a new library share</w:t>
      </w:r>
      <w:r>
        <w:t>, leave the default share name and description, and then c</w:t>
      </w:r>
      <w:r w:rsidRPr="005041D6">
        <w:t xml:space="preserve">lick </w:t>
      </w:r>
      <w:r w:rsidRPr="005041D6">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29" name="Picture 27" descr="vmm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m library"/>
                    <pic:cNvPicPr>
                      <a:picLocks noChangeAspect="1" noChangeArrowheads="1"/>
                    </pic:cNvPicPr>
                  </pic:nvPicPr>
                  <pic:blipFill>
                    <a:blip r:embed="rId54"/>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DA59FA">
      <w:pPr>
        <w:pStyle w:val="Caption"/>
      </w:pPr>
      <w:r>
        <w:t xml:space="preserve">Figure </w:t>
      </w:r>
      <w:fldSimple w:instr=" SEQ Figure \* ARABIC ">
        <w:r w:rsidR="00645356">
          <w:rPr>
            <w:noProof/>
          </w:rPr>
          <w:t>27</w:t>
        </w:r>
      </w:fldSimple>
      <w:r>
        <w:t xml:space="preserve"> Library Share Settings page</w:t>
      </w:r>
    </w:p>
    <w:p w:rsidR="004768AA" w:rsidRPr="005041D6" w:rsidRDefault="004768AA" w:rsidP="00DA59FA">
      <w:pPr>
        <w:pStyle w:val="Note"/>
      </w:pPr>
      <w:r w:rsidRPr="00C2354D">
        <w:rPr>
          <w:b/>
        </w:rPr>
        <w:t>Note:</w:t>
      </w:r>
      <w:r>
        <w:t xml:space="preserve"> </w:t>
      </w:r>
      <w:r w:rsidRPr="00994449">
        <w:t xml:space="preserve">By default, the </w:t>
      </w:r>
      <w:r w:rsidR="00DD40FB">
        <w:t>SCVMM</w:t>
      </w:r>
      <w:r w:rsidRPr="00994449">
        <w:t xml:space="preserve"> server is also a library server</w:t>
      </w:r>
      <w:r>
        <w:t>, a server which organizes and manages all building blocks (stored virtual machines, virtual hard disks, ISO files, post-deployment customization scripts, hardware configurations, and templates) in a single interface</w:t>
      </w:r>
      <w:r w:rsidRPr="00994449">
        <w:t xml:space="preserve">. </w:t>
      </w:r>
      <w:r>
        <w:t>You can create a separate library server in a production environment.</w:t>
      </w:r>
    </w:p>
    <w:p w:rsidR="004768AA" w:rsidRPr="001362D0" w:rsidRDefault="004768AA" w:rsidP="00E63A4F">
      <w:pPr>
        <w:keepNext/>
        <w:keepLines/>
        <w:numPr>
          <w:ilvl w:val="0"/>
          <w:numId w:val="64"/>
        </w:numPr>
        <w:spacing w:before="60" w:after="60" w:line="280" w:lineRule="exact"/>
        <w:ind w:left="1080"/>
      </w:pPr>
      <w:r w:rsidRPr="005041D6">
        <w:lastRenderedPageBreak/>
        <w:t xml:space="preserve">On the </w:t>
      </w:r>
      <w:r w:rsidRPr="005041D6">
        <w:rPr>
          <w:b/>
        </w:rPr>
        <w:t>Port Assignments</w:t>
      </w:r>
      <w:r w:rsidRPr="005041D6">
        <w:t xml:space="preserve"> page, </w:t>
      </w:r>
      <w:r>
        <w:t>accept the default values</w:t>
      </w:r>
      <w:r w:rsidRPr="005041D6">
        <w:t xml:space="preserve"> for the </w:t>
      </w:r>
      <w:r w:rsidRPr="005041D6">
        <w:rPr>
          <w:b/>
        </w:rPr>
        <w:t xml:space="preserve">Administrator Console connection, Agent connections (host and library servers), </w:t>
      </w:r>
      <w:r w:rsidRPr="005041D6">
        <w:t xml:space="preserve">and </w:t>
      </w:r>
      <w:r w:rsidRPr="005041D6">
        <w:rPr>
          <w:b/>
        </w:rPr>
        <w:t>File transfers</w:t>
      </w:r>
      <w:r>
        <w:t>, and then c</w:t>
      </w:r>
      <w:r w:rsidRPr="005041D6">
        <w:t xml:space="preserve">lick </w:t>
      </w:r>
      <w:r w:rsidRPr="005041D6">
        <w:rPr>
          <w:b/>
        </w:rPr>
        <w:t>Next</w:t>
      </w:r>
      <w:r w:rsidRPr="005041D6">
        <w:t>.</w:t>
      </w:r>
      <w:r>
        <w:t xml:space="preserve"> These are the ports used over the network by the servers to share information. </w:t>
      </w:r>
    </w:p>
    <w:p w:rsidR="004768AA" w:rsidRDefault="004768AA" w:rsidP="00264FCF">
      <w:pPr>
        <w:pStyle w:val="Note"/>
        <w:keepNext/>
      </w:pPr>
      <w:r w:rsidRPr="00EC3BE0">
        <w:rPr>
          <w:b/>
        </w:rPr>
        <w:t>Note:</w:t>
      </w:r>
      <w:r w:rsidR="00DD40FB">
        <w:t xml:space="preserve"> The Windows firewall</w:t>
      </w:r>
      <w:r>
        <w:t xml:space="preserve"> is not enabled by default in Windows Server 2003. If you </w:t>
      </w:r>
      <w:r w:rsidR="00DD40FB">
        <w:t>enable the</w:t>
      </w:r>
      <w:r>
        <w:t xml:space="preserve"> firewall manually, the protocols and ports required for access in the firewalled environment will depend on your particular configuration.</w:t>
      </w:r>
      <w:r w:rsidRPr="00EC3BE0">
        <w:t xml:space="preserve"> </w:t>
      </w:r>
      <w:r>
        <w:t xml:space="preserve">The </w:t>
      </w:r>
      <w:r w:rsidR="0080112E">
        <w:rPr>
          <w:b/>
        </w:rPr>
        <w:t>Setup W</w:t>
      </w:r>
      <w:r w:rsidRPr="0080112E">
        <w:rPr>
          <w:b/>
        </w:rPr>
        <w:t>izard</w:t>
      </w:r>
      <w:r>
        <w:t xml:space="preserve"> will attempt to add a firewall exception for each port.</w:t>
      </w:r>
    </w:p>
    <w:p w:rsidR="004768AA" w:rsidRDefault="00C85759" w:rsidP="004768AA">
      <w:pPr>
        <w:pStyle w:val="Graphics"/>
      </w:pPr>
      <w:r>
        <w:rPr>
          <w:noProof/>
          <w:lang w:eastAsia="en-US"/>
        </w:rPr>
        <w:drawing>
          <wp:inline distT="0" distB="0" distL="0" distR="0">
            <wp:extent cx="5486400" cy="4391025"/>
            <wp:effectExtent l="19050" t="0" r="0" b="0"/>
            <wp:docPr id="30" name="Picture 28" descr="vmm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mm ports"/>
                    <pic:cNvPicPr>
                      <a:picLocks noChangeAspect="1" noChangeArrowheads="1"/>
                    </pic:cNvPicPr>
                  </pic:nvPicPr>
                  <pic:blipFill>
                    <a:blip r:embed="rId55"/>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28</w:t>
        </w:r>
      </w:fldSimple>
      <w:r>
        <w:t xml:space="preserve"> </w:t>
      </w:r>
      <w:r w:rsidRPr="00C72E41">
        <w:t>Port Assignments page</w:t>
      </w:r>
    </w:p>
    <w:p w:rsidR="004768AA" w:rsidRPr="005041D6" w:rsidRDefault="004768AA" w:rsidP="00C51983"/>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 xml:space="preserve">Summary of Settings </w:t>
      </w:r>
      <w:r w:rsidRPr="005041D6">
        <w:t>page, review the settings</w:t>
      </w:r>
      <w:r>
        <w:t>,</w:t>
      </w:r>
      <w:r w:rsidRPr="005041D6">
        <w:t xml:space="preserve"> and then click </w:t>
      </w:r>
      <w:r w:rsidRPr="005041D6">
        <w:rPr>
          <w:b/>
        </w:rPr>
        <w:t>Install</w:t>
      </w:r>
      <w:r w:rsidRPr="005041D6">
        <w:t>.</w:t>
      </w:r>
      <w:r>
        <w:t xml:space="preserve"> If you need to change any settings, click </w:t>
      </w:r>
      <w:r w:rsidRPr="00A0492D">
        <w:rPr>
          <w:b/>
        </w:rPr>
        <w:t>Previous</w:t>
      </w:r>
      <w:r>
        <w:t>.</w:t>
      </w:r>
    </w:p>
    <w:p w:rsidR="004768AA" w:rsidRDefault="00C85759" w:rsidP="004768AA">
      <w:pPr>
        <w:pStyle w:val="Graphics"/>
      </w:pPr>
      <w:r>
        <w:rPr>
          <w:noProof/>
          <w:lang w:eastAsia="en-US"/>
        </w:rPr>
        <w:drawing>
          <wp:inline distT="0" distB="0" distL="0" distR="0">
            <wp:extent cx="5486400" cy="4391025"/>
            <wp:effectExtent l="19050" t="0" r="0" b="0"/>
            <wp:docPr id="31" name="Picture 29" descr="vmm su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mm summ"/>
                    <pic:cNvPicPr>
                      <a:picLocks noChangeAspect="1" noChangeArrowheads="1"/>
                    </pic:cNvPicPr>
                  </pic:nvPicPr>
                  <pic:blipFill>
                    <a:blip r:embed="rId56"/>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Pr="005041D6" w:rsidRDefault="004768AA" w:rsidP="004768AA">
      <w:pPr>
        <w:pStyle w:val="Caption"/>
      </w:pPr>
      <w:r>
        <w:t xml:space="preserve">Figure </w:t>
      </w:r>
      <w:fldSimple w:instr=" SEQ Figure \* ARABIC ">
        <w:r w:rsidR="00645356">
          <w:rPr>
            <w:noProof/>
          </w:rPr>
          <w:t>29</w:t>
        </w:r>
      </w:fldSimple>
      <w:r>
        <w:t xml:space="preserve"> </w:t>
      </w:r>
      <w:r w:rsidRPr="00167706">
        <w:t>Summary of Settings page</w:t>
      </w:r>
    </w:p>
    <w:p w:rsidR="004768AA" w:rsidRPr="001362D0" w:rsidRDefault="004768AA" w:rsidP="00E63A4F">
      <w:pPr>
        <w:keepNext/>
        <w:numPr>
          <w:ilvl w:val="0"/>
          <w:numId w:val="64"/>
        </w:numPr>
        <w:spacing w:before="60" w:after="60" w:line="280" w:lineRule="exact"/>
        <w:ind w:left="1080"/>
      </w:pPr>
      <w:r w:rsidRPr="005041D6">
        <w:lastRenderedPageBreak/>
        <w:t xml:space="preserve">On the </w:t>
      </w:r>
      <w:r w:rsidRPr="005041D6">
        <w:rPr>
          <w:b/>
        </w:rPr>
        <w:t xml:space="preserve">Installation </w:t>
      </w:r>
      <w:r w:rsidRPr="00DC0FEA">
        <w:t>page</w:t>
      </w:r>
      <w:r w:rsidRPr="005041D6">
        <w:t xml:space="preserve">, </w:t>
      </w:r>
      <w:r>
        <w:t xml:space="preserve">review the installed software and the installation status, and then </w:t>
      </w:r>
      <w:r w:rsidRPr="005041D6">
        <w:t xml:space="preserve">click </w:t>
      </w:r>
      <w:r w:rsidRPr="005041D6">
        <w:rPr>
          <w:b/>
        </w:rPr>
        <w:t>Close</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32" name="Picture 30" descr="vmm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mm complete"/>
                    <pic:cNvPicPr>
                      <a:picLocks noChangeAspect="1" noChangeArrowheads="1"/>
                    </pic:cNvPicPr>
                  </pic:nvPicPr>
                  <pic:blipFill>
                    <a:blip r:embed="rId57"/>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30</w:t>
        </w:r>
      </w:fldSimple>
      <w:r>
        <w:t xml:space="preserve"> </w:t>
      </w:r>
      <w:r w:rsidRPr="004D3C15">
        <w:t>Installation page</w:t>
      </w:r>
    </w:p>
    <w:p w:rsidR="004768AA" w:rsidRDefault="004768AA" w:rsidP="00AF5D5B">
      <w:pPr>
        <w:pBdr>
          <w:bottom w:val="single" w:sz="6" w:space="1" w:color="auto"/>
        </w:pBdr>
      </w:pPr>
    </w:p>
    <w:p w:rsidR="004768AA" w:rsidRDefault="004768AA" w:rsidP="004768AA">
      <w:pPr>
        <w:pStyle w:val="Heading4"/>
      </w:pPr>
      <w:bookmarkStart w:id="38" w:name="_Toc171755980"/>
      <w:bookmarkStart w:id="39" w:name="_Toc172887736"/>
      <w:bookmarkStart w:id="40" w:name="_Toc173729022"/>
      <w:smartTag w:uri="urn:schemas-microsoft-com:office:smarttags" w:element="place">
        <w:smartTag w:uri="urn:schemas-microsoft-com:office:smarttags" w:element="PlaceName">
          <w:r w:rsidRPr="00F4715C">
            <w:t>Install</w:t>
          </w:r>
        </w:smartTag>
        <w:r w:rsidRPr="00F4715C">
          <w:t xml:space="preserve"> </w:t>
        </w:r>
        <w:smartTag w:uri="urn:schemas-microsoft-com:office:smarttags" w:element="PlaceName">
          <w:r w:rsidRPr="00F4715C">
            <w:t>System</w:t>
          </w:r>
        </w:smartTag>
        <w:r w:rsidRPr="00F4715C">
          <w:t xml:space="preserve"> </w:t>
        </w:r>
        <w:smartTag w:uri="urn:schemas-microsoft-com:office:smarttags" w:element="PlaceType">
          <w:r w:rsidRPr="00F4715C">
            <w:t>Center</w:t>
          </w:r>
        </w:smartTag>
      </w:smartTag>
      <w:r w:rsidRPr="00F4715C">
        <w:t xml:space="preserve"> Virtual Machine Manager Administrator Console</w:t>
      </w:r>
      <w:bookmarkEnd w:id="38"/>
      <w:bookmarkEnd w:id="39"/>
      <w:bookmarkEnd w:id="40"/>
    </w:p>
    <w:p w:rsidR="004768AA" w:rsidRPr="009D0025" w:rsidRDefault="004768AA" w:rsidP="004768AA">
      <w:pPr>
        <w:rPr>
          <w:rStyle w:val="Hyperlink"/>
          <w:color w:val="auto"/>
        </w:rPr>
      </w:pPr>
      <w:r>
        <w:t>The SCVMM Administrator Console connects to the virtual machines so that you can effectively manage your virtual environment. Any action in the Administrator Console can be done through the Windows PowerShell command-line, and each wizard in the GUI can show the associated command-line action.</w:t>
      </w:r>
    </w:p>
    <w:p w:rsidR="004768AA" w:rsidRPr="001362D0" w:rsidRDefault="004768AA" w:rsidP="00E63A4F">
      <w:pPr>
        <w:numPr>
          <w:ilvl w:val="0"/>
          <w:numId w:val="63"/>
        </w:numPr>
        <w:spacing w:before="60" w:after="60" w:line="280" w:lineRule="exact"/>
        <w:ind w:left="1080"/>
      </w:pPr>
      <w:r w:rsidRPr="005041D6">
        <w:t xml:space="preserve">The Virtual Machine Manager splash screen should appear. Click </w:t>
      </w:r>
      <w:r w:rsidRPr="005041D6">
        <w:rPr>
          <w:b/>
        </w:rPr>
        <w:t>Install administrator console</w:t>
      </w:r>
      <w:r w:rsidRPr="005041D6">
        <w:t xml:space="preserve">. The </w:t>
      </w:r>
      <w:r w:rsidRPr="005041D6">
        <w:rPr>
          <w:b/>
        </w:rPr>
        <w:t xml:space="preserve">Virtual Machine Manager Administrator Console Setup </w:t>
      </w:r>
      <w:r w:rsidR="0080112E">
        <w:rPr>
          <w:b/>
        </w:rPr>
        <w:t>W</w:t>
      </w:r>
      <w:r w:rsidRPr="0080112E">
        <w:rPr>
          <w:b/>
        </w:rPr>
        <w:t>izard</w:t>
      </w:r>
      <w:r w:rsidRPr="005041D6">
        <w:t xml:space="preserve"> should appear.</w:t>
      </w:r>
    </w:p>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Welcome </w:t>
      </w:r>
      <w:r>
        <w:t>page</w:t>
      </w:r>
      <w:r w:rsidRPr="005041D6">
        <w:t xml:space="preserve">, click </w:t>
      </w:r>
      <w:r w:rsidRPr="005041D6">
        <w:rPr>
          <w:b/>
        </w:rPr>
        <w:t>Next</w:t>
      </w:r>
      <w:r w:rsidRPr="005041D6">
        <w:t>.</w:t>
      </w:r>
      <w:r w:rsidR="005E5EF3">
        <w:t xml:space="preserve"> Note the i</w:t>
      </w:r>
      <w:r w:rsidR="0080112E">
        <w:t>nstallation s</w:t>
      </w:r>
      <w:r>
        <w:t>teps in the column on the left.</w:t>
      </w:r>
    </w:p>
    <w:p w:rsidR="004768AA" w:rsidRDefault="00C85759" w:rsidP="004768AA">
      <w:pPr>
        <w:pStyle w:val="Graphics"/>
      </w:pPr>
      <w:r>
        <w:rPr>
          <w:noProof/>
          <w:lang w:eastAsia="en-US"/>
        </w:rPr>
        <w:drawing>
          <wp:inline distT="0" distB="0" distL="0" distR="0">
            <wp:extent cx="5486400" cy="4391025"/>
            <wp:effectExtent l="19050" t="0" r="0" b="0"/>
            <wp:docPr id="33" name="Picture 31" descr="console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sole welcome"/>
                    <pic:cNvPicPr>
                      <a:picLocks noChangeAspect="1" noChangeArrowheads="1"/>
                    </pic:cNvPicPr>
                  </pic:nvPicPr>
                  <pic:blipFill>
                    <a:blip r:embed="rId58"/>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31</w:t>
        </w:r>
      </w:fldSimple>
      <w:r>
        <w:t xml:space="preserve"> </w:t>
      </w:r>
      <w:r w:rsidRPr="00640CAA">
        <w:t>Welcome page</w:t>
      </w:r>
    </w:p>
    <w:p w:rsidR="004768AA" w:rsidRPr="005041D6" w:rsidRDefault="004768AA" w:rsidP="00C51983"/>
    <w:p w:rsidR="004768AA" w:rsidRPr="001362D0" w:rsidRDefault="004768AA" w:rsidP="00E63A4F">
      <w:pPr>
        <w:keepNext/>
        <w:numPr>
          <w:ilvl w:val="0"/>
          <w:numId w:val="63"/>
        </w:numPr>
        <w:spacing w:line="280" w:lineRule="exact"/>
        <w:ind w:left="1080"/>
      </w:pPr>
      <w:r>
        <w:lastRenderedPageBreak/>
        <w:t xml:space="preserve">On the </w:t>
      </w:r>
      <w:r w:rsidRPr="001A2659">
        <w:rPr>
          <w:b/>
        </w:rPr>
        <w:t xml:space="preserve">License </w:t>
      </w:r>
      <w:r>
        <w:rPr>
          <w:b/>
        </w:rPr>
        <w:t>Terms</w:t>
      </w:r>
      <w:r>
        <w:t xml:space="preserve"> page, read and accept the End User License Agreement, and then click </w:t>
      </w:r>
      <w:r w:rsidRPr="007A15F1">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34" name="Picture 32" descr="console 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sole ELUA"/>
                    <pic:cNvPicPr>
                      <a:picLocks noChangeAspect="1" noChangeArrowheads="1"/>
                    </pic:cNvPicPr>
                  </pic:nvPicPr>
                  <pic:blipFill>
                    <a:blip r:embed="rId59"/>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32</w:t>
        </w:r>
      </w:fldSimple>
      <w:r>
        <w:t xml:space="preserve"> </w:t>
      </w:r>
      <w:r w:rsidRPr="00090104">
        <w:t>License Terms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Customer Experience Improvement Program </w:t>
      </w:r>
      <w:r w:rsidRPr="005041D6">
        <w:t xml:space="preserve">page, click </w:t>
      </w:r>
      <w:r w:rsidRPr="005041D6">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35" name="Picture 33" descr="console C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sole CEIP"/>
                    <pic:cNvPicPr>
                      <a:picLocks noChangeAspect="1" noChangeArrowheads="1"/>
                    </pic:cNvPicPr>
                  </pic:nvPicPr>
                  <pic:blipFill>
                    <a:blip r:embed="rId60"/>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33</w:t>
        </w:r>
      </w:fldSimple>
      <w:r>
        <w:t xml:space="preserve"> </w:t>
      </w:r>
      <w:r w:rsidRPr="00CA5C42">
        <w:t>Customer Experience Improvement Program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Prerequisites Check </w:t>
      </w:r>
      <w:r w:rsidRPr="005041D6">
        <w:t xml:space="preserve">page, wait while the wizard checks for required software and hardware components. </w:t>
      </w:r>
      <w:r>
        <w:t xml:space="preserve">If anything is missing, you will be instructed on how to get the component. </w:t>
      </w:r>
      <w:r w:rsidRPr="005041D6">
        <w:t xml:space="preserve">When all </w:t>
      </w:r>
      <w:r>
        <w:t>required hardware and software components are present</w:t>
      </w:r>
      <w:r w:rsidRPr="005041D6">
        <w:t xml:space="preserve">, click </w:t>
      </w:r>
      <w:r w:rsidRPr="005041D6">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36" name="Picture 34" descr="console pre-r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sole pre-reqs"/>
                    <pic:cNvPicPr>
                      <a:picLocks noChangeAspect="1" noChangeArrowheads="1"/>
                    </pic:cNvPicPr>
                  </pic:nvPicPr>
                  <pic:blipFill>
                    <a:blip r:embed="rId61"/>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34</w:t>
        </w:r>
      </w:fldSimple>
      <w:r>
        <w:t xml:space="preserve"> </w:t>
      </w:r>
      <w:r w:rsidRPr="000018C6">
        <w:t>Prerequisites Check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Installation Settings </w:t>
      </w:r>
      <w:r w:rsidRPr="005041D6">
        <w:t>page, leave the default installation path</w:t>
      </w:r>
      <w:r>
        <w:t xml:space="preserve"> (</w:t>
      </w:r>
      <w:r w:rsidRPr="001A31F2">
        <w:rPr>
          <w:b/>
        </w:rPr>
        <w:t xml:space="preserve">C:\Program Files\Microsoft </w:t>
      </w:r>
      <w:smartTag w:uri="urn:schemas-microsoft-com:office:smarttags" w:element="place">
        <w:smartTag w:uri="urn:schemas-microsoft-com:office:smarttags" w:element="PlaceName">
          <w:r w:rsidRPr="001A31F2">
            <w:rPr>
              <w:b/>
            </w:rPr>
            <w:t>System</w:t>
          </w:r>
        </w:smartTag>
        <w:r w:rsidRPr="001A31F2">
          <w:rPr>
            <w:b/>
          </w:rPr>
          <w:t xml:space="preserve"> </w:t>
        </w:r>
        <w:smartTag w:uri="urn:schemas-microsoft-com:office:smarttags" w:element="PlaceType">
          <w:r w:rsidRPr="001A31F2">
            <w:rPr>
              <w:b/>
            </w:rPr>
            <w:t>Center</w:t>
          </w:r>
        </w:smartTag>
      </w:smartTag>
      <w:r w:rsidRPr="001A31F2">
        <w:rPr>
          <w:b/>
        </w:rPr>
        <w:t xml:space="preserve"> Virtual Machine Manager 2007</w:t>
      </w:r>
      <w:r>
        <w:t>),</w:t>
      </w:r>
      <w:r w:rsidRPr="005041D6">
        <w:t xml:space="preserve"> and then click </w:t>
      </w:r>
      <w:r w:rsidRPr="005041D6">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37" name="Picture 35" descr="console instal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sole install path"/>
                    <pic:cNvPicPr>
                      <a:picLocks noChangeAspect="1" noChangeArrowheads="1"/>
                    </pic:cNvPicPr>
                  </pic:nvPicPr>
                  <pic:blipFill>
                    <a:blip r:embed="rId62"/>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35</w:t>
        </w:r>
      </w:fldSimple>
      <w:r>
        <w:t xml:space="preserve"> </w:t>
      </w:r>
      <w:r w:rsidRPr="003C6909">
        <w:t>Installation Settings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Configuration Settings </w:t>
      </w:r>
      <w:r w:rsidRPr="005041D6">
        <w:t xml:space="preserve">page, </w:t>
      </w:r>
      <w:r>
        <w:t xml:space="preserve">accept the default setting of </w:t>
      </w:r>
      <w:r w:rsidRPr="00B60923">
        <w:rPr>
          <w:b/>
        </w:rPr>
        <w:t>8100</w:t>
      </w:r>
      <w:r>
        <w:t>, and then c</w:t>
      </w:r>
      <w:r w:rsidRPr="005041D6">
        <w:t xml:space="preserve">lick </w:t>
      </w:r>
      <w:r w:rsidRPr="005041D6">
        <w:rPr>
          <w:b/>
        </w:rPr>
        <w:t>Next</w:t>
      </w:r>
      <w:r w:rsidRPr="005041D6">
        <w:t>.</w:t>
      </w:r>
      <w:r w:rsidRPr="0025684D">
        <w:t xml:space="preserve"> </w:t>
      </w:r>
      <w:r>
        <w:t xml:space="preserve">This is the port that the SCVMM Administrator Console will use to connect to the SCVMM server. </w:t>
      </w:r>
    </w:p>
    <w:p w:rsidR="004768AA" w:rsidRDefault="00C85759" w:rsidP="004768AA">
      <w:pPr>
        <w:pStyle w:val="Graphics"/>
      </w:pPr>
      <w:r>
        <w:rPr>
          <w:noProof/>
          <w:lang w:eastAsia="en-US"/>
        </w:rPr>
        <w:drawing>
          <wp:inline distT="0" distB="0" distL="0" distR="0">
            <wp:extent cx="4859020" cy="3881120"/>
            <wp:effectExtent l="19050" t="0" r="0" b="0"/>
            <wp:docPr id="38" name="Picture 36" descr="fig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18"/>
                    <pic:cNvPicPr>
                      <a:picLocks noChangeAspect="1" noChangeArrowheads="1"/>
                    </pic:cNvPicPr>
                  </pic:nvPicPr>
                  <pic:blipFill>
                    <a:blip r:embed="rId63"/>
                    <a:srcRect/>
                    <a:stretch>
                      <a:fillRect/>
                    </a:stretch>
                  </pic:blipFill>
                  <pic:spPr bwMode="auto">
                    <a:xfrm>
                      <a:off x="0" y="0"/>
                      <a:ext cx="4859020" cy="388112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36</w:t>
        </w:r>
      </w:fldSimple>
      <w:r>
        <w:t xml:space="preserve"> </w:t>
      </w:r>
      <w:r w:rsidRPr="0058474F">
        <w:t>Configuration Settings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Summary of Settings </w:t>
      </w:r>
      <w:r w:rsidRPr="005041D6">
        <w:t>page, review the settings</w:t>
      </w:r>
      <w:r>
        <w:t>,</w:t>
      </w:r>
      <w:r w:rsidRPr="005041D6">
        <w:t xml:space="preserve"> and then click </w:t>
      </w:r>
      <w:r w:rsidRPr="005041D6">
        <w:rPr>
          <w:b/>
        </w:rPr>
        <w:t>Install</w:t>
      </w:r>
      <w:r w:rsidRPr="005041D6">
        <w:t>.</w:t>
      </w:r>
      <w:r>
        <w:t xml:space="preserve"> To change any settings, click </w:t>
      </w:r>
      <w:r w:rsidRPr="00A4253B">
        <w:rPr>
          <w:b/>
        </w:rPr>
        <w:t>Previous</w:t>
      </w:r>
      <w:r>
        <w:t>.</w:t>
      </w:r>
    </w:p>
    <w:p w:rsidR="004768AA" w:rsidRDefault="00C85759" w:rsidP="004768AA">
      <w:pPr>
        <w:pStyle w:val="Graphics"/>
      </w:pPr>
      <w:r>
        <w:rPr>
          <w:noProof/>
          <w:lang w:eastAsia="en-US"/>
        </w:rPr>
        <w:drawing>
          <wp:inline distT="0" distB="0" distL="0" distR="0">
            <wp:extent cx="4859020" cy="3881120"/>
            <wp:effectExtent l="19050" t="0" r="0" b="0"/>
            <wp:docPr id="39" name="Picture 37" descr="fig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19"/>
                    <pic:cNvPicPr>
                      <a:picLocks noChangeAspect="1" noChangeArrowheads="1"/>
                    </pic:cNvPicPr>
                  </pic:nvPicPr>
                  <pic:blipFill>
                    <a:blip r:embed="rId64"/>
                    <a:srcRect/>
                    <a:stretch>
                      <a:fillRect/>
                    </a:stretch>
                  </pic:blipFill>
                  <pic:spPr bwMode="auto">
                    <a:xfrm>
                      <a:off x="0" y="0"/>
                      <a:ext cx="4859020" cy="388112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37</w:t>
        </w:r>
      </w:fldSimple>
      <w:r>
        <w:t xml:space="preserve"> </w:t>
      </w:r>
      <w:r w:rsidRPr="002529A2">
        <w:t>Summary of Settings page</w:t>
      </w:r>
    </w:p>
    <w:p w:rsidR="004768AA" w:rsidRPr="005041D6" w:rsidRDefault="004768AA" w:rsidP="00C51983"/>
    <w:p w:rsidR="004768AA" w:rsidRPr="001362D0" w:rsidRDefault="004768AA" w:rsidP="00E63A4F">
      <w:pPr>
        <w:keepNext/>
        <w:numPr>
          <w:ilvl w:val="0"/>
          <w:numId w:val="63"/>
        </w:numPr>
        <w:spacing w:before="60" w:after="60" w:line="280" w:lineRule="exact"/>
        <w:ind w:left="1080"/>
      </w:pPr>
      <w:r w:rsidRPr="005041D6">
        <w:lastRenderedPageBreak/>
        <w:t xml:space="preserve">On the </w:t>
      </w:r>
      <w:r w:rsidRPr="005041D6">
        <w:rPr>
          <w:b/>
        </w:rPr>
        <w:t xml:space="preserve">Installation </w:t>
      </w:r>
      <w:r w:rsidRPr="005041D6">
        <w:t xml:space="preserve">page, </w:t>
      </w:r>
      <w:r>
        <w:t>leave the check box selected if you would like to create a shortcut on your desktop to the SCVMM Administrator Console, and then cl</w:t>
      </w:r>
      <w:r w:rsidRPr="005041D6">
        <w:t xml:space="preserve">ick </w:t>
      </w:r>
      <w:r w:rsidRPr="005041D6">
        <w:rPr>
          <w:b/>
        </w:rPr>
        <w:t>Close</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40" name="Picture 38" descr="console instal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sole install complete"/>
                    <pic:cNvPicPr>
                      <a:picLocks noChangeAspect="1" noChangeArrowheads="1"/>
                    </pic:cNvPicPr>
                  </pic:nvPicPr>
                  <pic:blipFill>
                    <a:blip r:embed="rId65"/>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38</w:t>
        </w:r>
      </w:fldSimple>
      <w:r>
        <w:t xml:space="preserve"> </w:t>
      </w:r>
      <w:r w:rsidRPr="00232744">
        <w:t>Installation page</w:t>
      </w:r>
    </w:p>
    <w:p w:rsidR="004768AA" w:rsidRDefault="004768AA" w:rsidP="00AF5D5B">
      <w:pPr>
        <w:pBdr>
          <w:bottom w:val="single" w:sz="6" w:space="1" w:color="auto"/>
        </w:pBdr>
      </w:pPr>
    </w:p>
    <w:p w:rsidR="004768AA" w:rsidRDefault="004768AA" w:rsidP="00AF5D5B">
      <w:pPr>
        <w:pStyle w:val="Heading4"/>
      </w:pPr>
      <w:bookmarkStart w:id="41" w:name="_Toc172887737"/>
      <w:bookmarkStart w:id="42" w:name="_Toc173729023"/>
      <w:r>
        <w:t xml:space="preserve">Install the </w:t>
      </w:r>
      <w:r w:rsidR="001C5F8C">
        <w:t>s</w:t>
      </w:r>
      <w:r>
        <w:t>elf-</w:t>
      </w:r>
      <w:r w:rsidR="001C5F8C">
        <w:t>s</w:t>
      </w:r>
      <w:r>
        <w:t xml:space="preserve">ervice </w:t>
      </w:r>
      <w:r w:rsidR="001C5F8C">
        <w:t>p</w:t>
      </w:r>
      <w:r>
        <w:t>ortal</w:t>
      </w:r>
      <w:bookmarkEnd w:id="41"/>
      <w:bookmarkEnd w:id="42"/>
    </w:p>
    <w:p w:rsidR="004768AA" w:rsidRPr="007B4B49" w:rsidRDefault="0080112E" w:rsidP="004768AA">
      <w:r>
        <w:t xml:space="preserve">The self-service portal is a </w:t>
      </w:r>
      <w:r w:rsidR="00AF5D5B">
        <w:t>W</w:t>
      </w:r>
      <w:r w:rsidR="004768AA">
        <w:t>eb</w:t>
      </w:r>
      <w:r w:rsidR="00AF5D5B">
        <w:t xml:space="preserve"> </w:t>
      </w:r>
      <w:r w:rsidR="004768AA">
        <w:t>site that you can use to manage the virtual machines you create. With this portal, you can enable test and development users to quickly provision new virtual machines for themselves according to controls set by the administrator.</w:t>
      </w:r>
    </w:p>
    <w:p w:rsidR="004768AA" w:rsidRPr="001362D0" w:rsidRDefault="004768AA" w:rsidP="00E63A4F">
      <w:pPr>
        <w:numPr>
          <w:ilvl w:val="0"/>
          <w:numId w:val="62"/>
        </w:numPr>
        <w:spacing w:before="60" w:after="60" w:line="280" w:lineRule="exact"/>
        <w:ind w:left="1080"/>
      </w:pPr>
      <w:r>
        <w:t xml:space="preserve">The Virtual Machine Manager splash screen should appear. Click </w:t>
      </w:r>
      <w:r w:rsidRPr="00B60923">
        <w:rPr>
          <w:b/>
        </w:rPr>
        <w:t>Install self-service Portal</w:t>
      </w:r>
      <w:r>
        <w:rPr>
          <w:b/>
        </w:rPr>
        <w:t xml:space="preserve">. </w:t>
      </w:r>
      <w:r w:rsidRPr="005041D6">
        <w:t xml:space="preserve">The </w:t>
      </w:r>
      <w:r w:rsidRPr="00B60923">
        <w:rPr>
          <w:b/>
        </w:rPr>
        <w:t xml:space="preserve">Virtual Machine Manager Self-Service Portal Setup </w:t>
      </w:r>
      <w:r w:rsidR="0080112E" w:rsidRPr="00B60923">
        <w:rPr>
          <w:b/>
        </w:rPr>
        <w:t>W</w:t>
      </w:r>
      <w:r w:rsidRPr="00B60923">
        <w:rPr>
          <w:b/>
        </w:rPr>
        <w:t>izard</w:t>
      </w:r>
      <w:r w:rsidRPr="005041D6">
        <w:t xml:space="preserve"> should appear.</w:t>
      </w:r>
    </w:p>
    <w:p w:rsidR="004768AA" w:rsidRPr="001362D0" w:rsidRDefault="004768AA" w:rsidP="00E63A4F">
      <w:pPr>
        <w:keepNext/>
        <w:numPr>
          <w:ilvl w:val="0"/>
          <w:numId w:val="62"/>
        </w:numPr>
        <w:spacing w:line="280" w:lineRule="exact"/>
        <w:ind w:left="1080"/>
      </w:pPr>
      <w:r>
        <w:lastRenderedPageBreak/>
        <w:t xml:space="preserve">On the </w:t>
      </w:r>
      <w:r w:rsidRPr="006D5576">
        <w:rPr>
          <w:b/>
        </w:rPr>
        <w:t>Welcome</w:t>
      </w:r>
      <w:r>
        <w:t xml:space="preserve"> page, click </w:t>
      </w:r>
      <w:r w:rsidRPr="00CA6B5E">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41" name="Picture 39" descr="portal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rtal welcome"/>
                    <pic:cNvPicPr>
                      <a:picLocks noChangeAspect="1" noChangeArrowheads="1"/>
                    </pic:cNvPicPr>
                  </pic:nvPicPr>
                  <pic:blipFill>
                    <a:blip r:embed="rId66"/>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39</w:t>
        </w:r>
      </w:fldSimple>
      <w:r>
        <w:t xml:space="preserve"> </w:t>
      </w:r>
      <w:r w:rsidRPr="001400CB">
        <w:t>Welcome page</w:t>
      </w:r>
    </w:p>
    <w:p w:rsidR="004768AA" w:rsidRPr="001362D0" w:rsidRDefault="004768AA" w:rsidP="00E63A4F">
      <w:pPr>
        <w:keepNext/>
        <w:numPr>
          <w:ilvl w:val="0"/>
          <w:numId w:val="62"/>
        </w:numPr>
        <w:spacing w:line="280" w:lineRule="exact"/>
        <w:ind w:left="1080"/>
      </w:pPr>
      <w:r>
        <w:lastRenderedPageBreak/>
        <w:t xml:space="preserve">On the </w:t>
      </w:r>
      <w:r w:rsidRPr="006D5576">
        <w:rPr>
          <w:b/>
        </w:rPr>
        <w:t>License Terms</w:t>
      </w:r>
      <w:r>
        <w:t xml:space="preserve"> page, read and accept the End User License Agreement, and then click </w:t>
      </w:r>
      <w:r w:rsidRPr="00CE073D">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42" name="Picture 40" descr="portal e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rtal eula"/>
                    <pic:cNvPicPr>
                      <a:picLocks noChangeAspect="1" noChangeArrowheads="1"/>
                    </pic:cNvPicPr>
                  </pic:nvPicPr>
                  <pic:blipFill>
                    <a:blip r:embed="rId67"/>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40</w:t>
        </w:r>
      </w:fldSimple>
      <w:r>
        <w:t xml:space="preserve"> </w:t>
      </w:r>
      <w:r w:rsidRPr="00D12238">
        <w:t>License Terms page</w:t>
      </w:r>
    </w:p>
    <w:p w:rsidR="004768AA" w:rsidRPr="001362D0" w:rsidRDefault="004768AA" w:rsidP="00E63A4F">
      <w:pPr>
        <w:keepNext/>
        <w:numPr>
          <w:ilvl w:val="0"/>
          <w:numId w:val="62"/>
        </w:numPr>
        <w:spacing w:line="280" w:lineRule="exact"/>
        <w:ind w:left="1080"/>
      </w:pPr>
      <w:r w:rsidRPr="005041D6">
        <w:lastRenderedPageBreak/>
        <w:t xml:space="preserve">On the </w:t>
      </w:r>
      <w:r w:rsidRPr="005041D6">
        <w:rPr>
          <w:b/>
        </w:rPr>
        <w:t xml:space="preserve">Prerequisites Check </w:t>
      </w:r>
      <w:r w:rsidRPr="005041D6">
        <w:t xml:space="preserve">page, wait while the wizard checks for required software and hardware components. </w:t>
      </w:r>
      <w:r>
        <w:t xml:space="preserve">If anything is missing, you will be instructed on how to get the component. </w:t>
      </w:r>
      <w:r w:rsidRPr="005041D6">
        <w:t xml:space="preserve">When all </w:t>
      </w:r>
      <w:r>
        <w:t>required hardware and software components are present</w:t>
      </w:r>
      <w:r w:rsidRPr="005041D6">
        <w:t xml:space="preserve">, click </w:t>
      </w:r>
      <w:r w:rsidRPr="005041D6">
        <w:rPr>
          <w:b/>
        </w:rPr>
        <w:t>Next</w:t>
      </w:r>
    </w:p>
    <w:p w:rsidR="004768AA" w:rsidRDefault="00C85759" w:rsidP="004768AA">
      <w:pPr>
        <w:pStyle w:val="Graphics"/>
      </w:pPr>
      <w:r>
        <w:rPr>
          <w:noProof/>
          <w:lang w:eastAsia="en-US"/>
        </w:rPr>
        <w:drawing>
          <wp:inline distT="0" distB="0" distL="0" distR="0">
            <wp:extent cx="5486400" cy="4391025"/>
            <wp:effectExtent l="19050" t="0" r="0" b="0"/>
            <wp:docPr id="43" name="Picture 41" descr="portal prere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rtal prereqs"/>
                    <pic:cNvPicPr>
                      <a:picLocks noChangeAspect="1" noChangeArrowheads="1"/>
                    </pic:cNvPicPr>
                  </pic:nvPicPr>
                  <pic:blipFill>
                    <a:blip r:embed="rId68"/>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41</w:t>
        </w:r>
      </w:fldSimple>
      <w:r>
        <w:t xml:space="preserve"> </w:t>
      </w:r>
      <w:r w:rsidRPr="00C10F97">
        <w:t>Prerequisites Check page</w:t>
      </w:r>
    </w:p>
    <w:p w:rsidR="004768AA" w:rsidRPr="001362D0" w:rsidRDefault="004768AA" w:rsidP="00E63A4F">
      <w:pPr>
        <w:keepNext/>
        <w:numPr>
          <w:ilvl w:val="0"/>
          <w:numId w:val="62"/>
        </w:numPr>
        <w:spacing w:line="280" w:lineRule="exact"/>
        <w:ind w:left="1080"/>
      </w:pPr>
      <w:r w:rsidRPr="005041D6">
        <w:lastRenderedPageBreak/>
        <w:t xml:space="preserve">On the </w:t>
      </w:r>
      <w:r w:rsidRPr="00B60923">
        <w:rPr>
          <w:b/>
        </w:rPr>
        <w:t>Installation Settings</w:t>
      </w:r>
      <w:r w:rsidRPr="005041D6">
        <w:rPr>
          <w:b/>
        </w:rPr>
        <w:t xml:space="preserve"> </w:t>
      </w:r>
      <w:r w:rsidRPr="005041D6">
        <w:t>page, leave the default installation path</w:t>
      </w:r>
      <w:r>
        <w:t xml:space="preserve"> (</w:t>
      </w:r>
      <w:r w:rsidRPr="001B1DCF">
        <w:rPr>
          <w:b/>
        </w:rPr>
        <w:t xml:space="preserve">C:\Program Files\Microsoft </w:t>
      </w:r>
      <w:smartTag w:uri="urn:schemas-microsoft-com:office:smarttags" w:element="place">
        <w:smartTag w:uri="urn:schemas-microsoft-com:office:smarttags" w:element="PlaceName">
          <w:r w:rsidRPr="001B1DCF">
            <w:rPr>
              <w:b/>
            </w:rPr>
            <w:t>System</w:t>
          </w:r>
        </w:smartTag>
        <w:r w:rsidRPr="001B1DCF">
          <w:rPr>
            <w:b/>
          </w:rPr>
          <w:t xml:space="preserve"> </w:t>
        </w:r>
        <w:smartTag w:uri="urn:schemas-microsoft-com:office:smarttags" w:element="PlaceType">
          <w:r w:rsidRPr="001B1DCF">
            <w:rPr>
              <w:b/>
            </w:rPr>
            <w:t>Center</w:t>
          </w:r>
        </w:smartTag>
      </w:smartTag>
      <w:r w:rsidRPr="001B1DCF">
        <w:rPr>
          <w:b/>
        </w:rPr>
        <w:t xml:space="preserve"> Virtual Machine Manager 2007</w:t>
      </w:r>
      <w:r>
        <w:t>),</w:t>
      </w:r>
      <w:r w:rsidRPr="005041D6">
        <w:t xml:space="preserve"> and then click </w:t>
      </w:r>
      <w:r w:rsidRPr="00B60923">
        <w:rPr>
          <w:b/>
        </w:rPr>
        <w:t>Next</w:t>
      </w:r>
      <w:r w:rsidRPr="005041D6">
        <w:t>.</w:t>
      </w:r>
    </w:p>
    <w:p w:rsidR="004768AA" w:rsidRDefault="00C85759" w:rsidP="004768AA">
      <w:pPr>
        <w:pStyle w:val="Graphics"/>
      </w:pPr>
      <w:r>
        <w:rPr>
          <w:noProof/>
          <w:lang w:eastAsia="en-US"/>
        </w:rPr>
        <w:drawing>
          <wp:inline distT="0" distB="0" distL="0" distR="0">
            <wp:extent cx="5486400" cy="4391025"/>
            <wp:effectExtent l="19050" t="0" r="0" b="0"/>
            <wp:docPr id="44" name="Picture 42" descr="portal install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rtal installation path"/>
                    <pic:cNvPicPr>
                      <a:picLocks noChangeAspect="1" noChangeArrowheads="1"/>
                    </pic:cNvPicPr>
                  </pic:nvPicPr>
                  <pic:blipFill>
                    <a:blip r:embed="rId69"/>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42</w:t>
        </w:r>
      </w:fldSimple>
      <w:r>
        <w:t xml:space="preserve"> </w:t>
      </w:r>
      <w:r w:rsidRPr="00CE2C86">
        <w:t>Installation Settings page</w:t>
      </w:r>
    </w:p>
    <w:p w:rsidR="004768AA" w:rsidRPr="001362D0" w:rsidRDefault="004768AA" w:rsidP="00E63A4F">
      <w:pPr>
        <w:keepNext/>
        <w:numPr>
          <w:ilvl w:val="0"/>
          <w:numId w:val="62"/>
        </w:numPr>
        <w:spacing w:line="280" w:lineRule="exact"/>
        <w:ind w:left="1080"/>
      </w:pPr>
      <w:r>
        <w:lastRenderedPageBreak/>
        <w:t xml:space="preserve">On the </w:t>
      </w:r>
      <w:r w:rsidRPr="00B608F0">
        <w:rPr>
          <w:b/>
        </w:rPr>
        <w:t xml:space="preserve">Web Server Settings </w:t>
      </w:r>
      <w:r w:rsidRPr="00B608F0">
        <w:t>p</w:t>
      </w:r>
      <w:r>
        <w:t xml:space="preserve">age, accept the default settings for the Virtual Machine Manager server, type </w:t>
      </w:r>
      <w:r w:rsidRPr="00D1355B">
        <w:rPr>
          <w:b/>
        </w:rPr>
        <w:t>8888</w:t>
      </w:r>
      <w:r>
        <w:rPr>
          <w:b/>
        </w:rPr>
        <w:t xml:space="preserve"> </w:t>
      </w:r>
      <w:r w:rsidRPr="00D1355B">
        <w:t>for</w:t>
      </w:r>
      <w:r>
        <w:rPr>
          <w:b/>
        </w:rPr>
        <w:t xml:space="preserve"> </w:t>
      </w:r>
      <w:r>
        <w:t xml:space="preserve">the Web server port for the Self-Service Portal, leave the host header box unchecked, and then click </w:t>
      </w:r>
      <w:r w:rsidRPr="00CE073D">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45" name="Picture 43" descr="consol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sole port"/>
                    <pic:cNvPicPr>
                      <a:picLocks noChangeAspect="1" noChangeArrowheads="1"/>
                    </pic:cNvPicPr>
                  </pic:nvPicPr>
                  <pic:blipFill>
                    <a:blip r:embed="rId70"/>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43</w:t>
        </w:r>
      </w:fldSimple>
      <w:r>
        <w:t xml:space="preserve"> </w:t>
      </w:r>
      <w:r w:rsidRPr="00C747E1">
        <w:t>Web Server Settings page</w:t>
      </w:r>
    </w:p>
    <w:p w:rsidR="004768AA" w:rsidRPr="001362D0" w:rsidRDefault="004768AA" w:rsidP="00E63A4F">
      <w:pPr>
        <w:numPr>
          <w:ilvl w:val="0"/>
          <w:numId w:val="62"/>
        </w:numPr>
        <w:spacing w:before="60" w:after="60" w:line="280" w:lineRule="exact"/>
        <w:ind w:left="1080"/>
      </w:pPr>
      <w:r>
        <w:t xml:space="preserve">On the </w:t>
      </w:r>
      <w:r w:rsidRPr="00B608F0">
        <w:rPr>
          <w:b/>
        </w:rPr>
        <w:t>Summary of Settings</w:t>
      </w:r>
      <w:r>
        <w:t xml:space="preserve"> page, review the settings, and then click </w:t>
      </w:r>
      <w:r w:rsidRPr="00CE073D">
        <w:rPr>
          <w:b/>
        </w:rPr>
        <w:t>Install</w:t>
      </w:r>
      <w:r>
        <w:t>.</w:t>
      </w:r>
    </w:p>
    <w:p w:rsidR="004768AA" w:rsidRPr="001362D0" w:rsidRDefault="004768AA" w:rsidP="00E63A4F">
      <w:pPr>
        <w:numPr>
          <w:ilvl w:val="0"/>
          <w:numId w:val="62"/>
        </w:numPr>
        <w:spacing w:before="60" w:after="60" w:line="280" w:lineRule="exact"/>
        <w:ind w:left="1080"/>
      </w:pPr>
      <w:r>
        <w:t xml:space="preserve">On the </w:t>
      </w:r>
      <w:r w:rsidRPr="00B608F0">
        <w:rPr>
          <w:b/>
        </w:rPr>
        <w:t>Installation</w:t>
      </w:r>
      <w:r>
        <w:t xml:space="preserve"> page, click </w:t>
      </w:r>
      <w:r w:rsidRPr="00CE073D">
        <w:rPr>
          <w:b/>
        </w:rPr>
        <w:t>Close</w:t>
      </w:r>
      <w:r>
        <w:t>.</w:t>
      </w:r>
    </w:p>
    <w:p w:rsidR="004768AA" w:rsidRDefault="004768AA" w:rsidP="00AF5D5B">
      <w:pPr>
        <w:pBdr>
          <w:bottom w:val="single" w:sz="6" w:space="1" w:color="auto"/>
        </w:pBdr>
      </w:pPr>
    </w:p>
    <w:p w:rsidR="004768AA" w:rsidRDefault="004768AA" w:rsidP="00AF5D5B">
      <w:pPr>
        <w:pStyle w:val="Heading4"/>
      </w:pPr>
      <w:bookmarkStart w:id="43" w:name="_Toc173729024"/>
      <w:r>
        <w:t>Add the Virtual Server Host to Virtual Machine Manager</w:t>
      </w:r>
      <w:bookmarkEnd w:id="43"/>
    </w:p>
    <w:p w:rsidR="004768AA" w:rsidRDefault="004768AA" w:rsidP="004768AA">
      <w:r>
        <w:t xml:space="preserve">You will now add the host, </w:t>
      </w:r>
      <w:r w:rsidRPr="007A0DE0">
        <w:rPr>
          <w:b/>
        </w:rPr>
        <w:t>DC_SRV</w:t>
      </w:r>
      <w:r>
        <w:t xml:space="preserve">, to SCVMM. SCVMM manages virtual machine hosts, which are physical servers running Virtual Server 2005 R2 and the SCVMM agent software. Virtual Server 2005 R2 </w:t>
      </w:r>
      <w:r w:rsidRPr="000F75C8">
        <w:t>runs most major x86</w:t>
      </w:r>
      <w:r>
        <w:t>-based</w:t>
      </w:r>
      <w:r w:rsidRPr="000F75C8">
        <w:t xml:space="preserve"> operating systems in a guest environment.</w:t>
      </w:r>
      <w:r>
        <w:t xml:space="preserve"> Communications between the software agent and the SCVMM engine server are encrypted and packaged according to the Web Services for Management (WS-</w:t>
      </w:r>
      <w:smartTag w:uri="urn:schemas-microsoft-com:office:smarttags" w:element="stockticker">
        <w:r>
          <w:t>MAN</w:t>
        </w:r>
      </w:smartTag>
      <w:r>
        <w:t>) protocol.</w:t>
      </w:r>
    </w:p>
    <w:p w:rsidR="004B4265" w:rsidRPr="00796579" w:rsidRDefault="004B4265" w:rsidP="00796579">
      <w:pPr>
        <w:pStyle w:val="Note"/>
      </w:pPr>
      <w:r w:rsidRPr="00796579">
        <w:rPr>
          <w:b/>
        </w:rPr>
        <w:t>Note:</w:t>
      </w:r>
      <w:r>
        <w:t xml:space="preserve"> </w:t>
      </w:r>
      <w:r w:rsidRPr="00796579">
        <w:t>I</w:t>
      </w:r>
      <w:r w:rsidR="003452ED" w:rsidRPr="00796579">
        <w:t>n your production environment, SCVMM will install Virtual Server automatically when you complete the wizard i</w:t>
      </w:r>
      <w:r w:rsidRPr="00796579">
        <w:t xml:space="preserve">f </w:t>
      </w:r>
      <w:r w:rsidR="003452ED" w:rsidRPr="00796579">
        <w:t>it has</w:t>
      </w:r>
      <w:r w:rsidRPr="00796579">
        <w:t xml:space="preserve"> not previously </w:t>
      </w:r>
      <w:r w:rsidR="003452ED" w:rsidRPr="00796579">
        <w:t>been installed.</w:t>
      </w:r>
    </w:p>
    <w:p w:rsidR="004768AA" w:rsidRPr="00DB126E" w:rsidRDefault="004768AA" w:rsidP="00E63A4F">
      <w:pPr>
        <w:numPr>
          <w:ilvl w:val="0"/>
          <w:numId w:val="42"/>
        </w:numPr>
        <w:spacing w:before="60" w:after="60" w:line="280" w:lineRule="exact"/>
        <w:ind w:left="1080"/>
      </w:pPr>
      <w:r w:rsidRPr="00DB126E">
        <w:lastRenderedPageBreak/>
        <w:t xml:space="preserve">On the physical server </w:t>
      </w:r>
      <w:r w:rsidRPr="00DB126E">
        <w:rPr>
          <w:b/>
        </w:rPr>
        <w:t>DC_SRV</w:t>
      </w:r>
      <w:r w:rsidRPr="00DB126E">
        <w:t xml:space="preserve">, click </w:t>
      </w:r>
      <w:r w:rsidRPr="00DB126E">
        <w:rPr>
          <w:b/>
        </w:rPr>
        <w:t>Start &gt; All Programs &gt; Microsoft System Center Virtual Machine Manager 2007 &gt; Virtual Machine Manager Console</w:t>
      </w:r>
      <w:r w:rsidRPr="00DB126E">
        <w:t>.</w:t>
      </w:r>
    </w:p>
    <w:p w:rsidR="004768AA" w:rsidRDefault="004768AA" w:rsidP="00E63A4F">
      <w:pPr>
        <w:keepNext/>
        <w:numPr>
          <w:ilvl w:val="0"/>
          <w:numId w:val="42"/>
        </w:numPr>
        <w:spacing w:line="280" w:lineRule="exact"/>
        <w:ind w:left="1080"/>
      </w:pPr>
      <w:r w:rsidRPr="00DB126E">
        <w:t xml:space="preserve">With </w:t>
      </w:r>
      <w:r w:rsidRPr="00DB126E">
        <w:rPr>
          <w:b/>
        </w:rPr>
        <w:t>All Hosts</w:t>
      </w:r>
      <w:r w:rsidRPr="00DB126E">
        <w:t xml:space="preserve"> selected, click </w:t>
      </w:r>
      <w:r w:rsidRPr="00DB126E">
        <w:rPr>
          <w:b/>
        </w:rPr>
        <w:t>Add Hosts</w:t>
      </w:r>
      <w:r w:rsidRPr="00DB126E">
        <w:t xml:space="preserve"> from the </w:t>
      </w:r>
      <w:r w:rsidRPr="00DB126E">
        <w:rPr>
          <w:b/>
        </w:rPr>
        <w:t>Actions</w:t>
      </w:r>
      <w:r w:rsidRPr="00DB126E">
        <w:t xml:space="preserve"> pane. There are no hosts currently managed by SCVMM. You will now add </w:t>
      </w:r>
      <w:r w:rsidRPr="00DB126E">
        <w:rPr>
          <w:b/>
        </w:rPr>
        <w:t>DC_SRV</w:t>
      </w:r>
      <w:r w:rsidRPr="00DB126E">
        <w:t>.</w:t>
      </w:r>
    </w:p>
    <w:p w:rsidR="004768AA" w:rsidRDefault="00C85759" w:rsidP="004768AA">
      <w:pPr>
        <w:pStyle w:val="Graphics"/>
      </w:pPr>
      <w:r>
        <w:rPr>
          <w:noProof/>
          <w:lang w:eastAsia="en-US"/>
        </w:rPr>
        <w:drawing>
          <wp:inline distT="0" distB="0" distL="0" distR="0">
            <wp:extent cx="5475605" cy="3870325"/>
            <wp:effectExtent l="19050" t="0" r="0" b="0"/>
            <wp:docPr id="46" name="Picture 44" descr="VMM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MM Console"/>
                    <pic:cNvPicPr>
                      <a:picLocks noChangeAspect="1" noChangeArrowheads="1"/>
                    </pic:cNvPicPr>
                  </pic:nvPicPr>
                  <pic:blipFill>
                    <a:blip r:embed="rId71"/>
                    <a:srcRect/>
                    <a:stretch>
                      <a:fillRect/>
                    </a:stretch>
                  </pic:blipFill>
                  <pic:spPr bwMode="auto">
                    <a:xfrm>
                      <a:off x="0" y="0"/>
                      <a:ext cx="5475605" cy="38703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44</w:t>
        </w:r>
      </w:fldSimple>
      <w:r>
        <w:t xml:space="preserve"> </w:t>
      </w:r>
      <w:r w:rsidRPr="00E40C9B">
        <w:t>Virtual Machine Manager Console</w:t>
      </w: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Select Host Location</w:t>
      </w:r>
      <w:r w:rsidRPr="00DB126E">
        <w:t xml:space="preserve"> page, select </w:t>
      </w:r>
      <w:r w:rsidRPr="00DB126E">
        <w:rPr>
          <w:b/>
        </w:rPr>
        <w:t>No</w:t>
      </w:r>
      <w:r w:rsidRPr="00DB126E">
        <w:t xml:space="preserve"> when asked if the host server (in this test scenario, this is </w:t>
      </w:r>
      <w:r w:rsidRPr="00DB126E">
        <w:rPr>
          <w:b/>
        </w:rPr>
        <w:t>DC_SRV</w:t>
      </w:r>
      <w:r w:rsidRPr="00DB126E">
        <w:t>) is in perimeter network.</w:t>
      </w:r>
      <w:r w:rsidRPr="00734C35">
        <w:rPr>
          <w:szCs w:val="18"/>
        </w:rPr>
        <w:t xml:space="preserve"> A </w:t>
      </w:r>
      <w:r w:rsidRPr="00257A8A">
        <w:t>perimeter</w:t>
      </w:r>
      <w:r w:rsidRPr="00734C35">
        <w:rPr>
          <w:b/>
          <w:szCs w:val="18"/>
        </w:rPr>
        <w:t xml:space="preserve"> </w:t>
      </w:r>
      <w:r w:rsidRPr="00257A8A">
        <w:t>network</w:t>
      </w:r>
      <w:r w:rsidRPr="00734C35">
        <w:rPr>
          <w:szCs w:val="18"/>
        </w:rPr>
        <w:t xml:space="preserve"> (also known as a demilitarized zone</w:t>
      </w:r>
      <w:r w:rsidR="0080112E" w:rsidRPr="00734C35">
        <w:rPr>
          <w:szCs w:val="18"/>
        </w:rPr>
        <w:t xml:space="preserve"> [DMZ]</w:t>
      </w:r>
      <w:r w:rsidRPr="00734C35">
        <w:rPr>
          <w:szCs w:val="18"/>
        </w:rPr>
        <w:t xml:space="preserve"> or screened subnet) is a small </w:t>
      </w:r>
      <w:r w:rsidRPr="00257A8A">
        <w:t>network</w:t>
      </w:r>
      <w:r w:rsidRPr="00734C35">
        <w:rPr>
          <w:szCs w:val="18"/>
        </w:rPr>
        <w:t xml:space="preserve"> that is set up separately from your private </w:t>
      </w:r>
      <w:r w:rsidRPr="00257A8A">
        <w:t>network</w:t>
      </w:r>
      <w:r w:rsidRPr="00734C35">
        <w:rPr>
          <w:szCs w:val="18"/>
        </w:rPr>
        <w:t xml:space="preserve"> and the Internet. </w:t>
      </w:r>
      <w:r w:rsidR="00766238" w:rsidRPr="00734C35">
        <w:rPr>
          <w:szCs w:val="18"/>
        </w:rPr>
        <w:t xml:space="preserve">Click </w:t>
      </w:r>
      <w:r w:rsidR="00766238" w:rsidRPr="00734C35">
        <w:rPr>
          <w:b/>
          <w:szCs w:val="18"/>
        </w:rPr>
        <w:t>Next</w:t>
      </w:r>
      <w:r w:rsidR="00766238" w:rsidRPr="00734C35">
        <w:rPr>
          <w:szCs w:val="18"/>
        </w:rPr>
        <w:t>.</w:t>
      </w:r>
    </w:p>
    <w:p w:rsidR="004768AA" w:rsidRDefault="00C85759" w:rsidP="004768AA">
      <w:pPr>
        <w:pStyle w:val="Graphics"/>
      </w:pPr>
      <w:r>
        <w:rPr>
          <w:noProof/>
          <w:lang w:eastAsia="en-US"/>
        </w:rPr>
        <w:drawing>
          <wp:inline distT="0" distB="0" distL="0" distR="0">
            <wp:extent cx="5486400" cy="4391025"/>
            <wp:effectExtent l="19050" t="0" r="0" b="0"/>
            <wp:docPr id="47" name="Picture 45" descr="VMM Add Hos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MM Add Host location"/>
                    <pic:cNvPicPr>
                      <a:picLocks noChangeAspect="1" noChangeArrowheads="1"/>
                    </pic:cNvPicPr>
                  </pic:nvPicPr>
                  <pic:blipFill>
                    <a:blip r:embed="rId72"/>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45</w:t>
        </w:r>
      </w:fldSimple>
      <w:r>
        <w:t xml:space="preserve"> </w:t>
      </w:r>
      <w:r w:rsidRPr="00CA0148">
        <w:t>Select Host Location page</w:t>
      </w: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Select host servers</w:t>
      </w:r>
      <w:r w:rsidRPr="00DB126E">
        <w:t xml:space="preserve"> page, accept the default host server domain name, type the host server name, click </w:t>
      </w:r>
      <w:r w:rsidRPr="00DB126E">
        <w:rPr>
          <w:b/>
        </w:rPr>
        <w:t>Add</w:t>
      </w:r>
      <w:r w:rsidRPr="00DB126E">
        <w:t xml:space="preserve">, and then click </w:t>
      </w:r>
      <w:r w:rsidRPr="00DB126E">
        <w:rPr>
          <w:b/>
        </w:rPr>
        <w:t>Next.</w:t>
      </w:r>
      <w:r w:rsidRPr="00DB126E">
        <w:t xml:space="preserve"> In the test scenario, the host server name is </w:t>
      </w:r>
      <w:r w:rsidRPr="00DB126E">
        <w:rPr>
          <w:b/>
        </w:rPr>
        <w:t>DC_SRV</w:t>
      </w:r>
      <w:r w:rsidRPr="00DB126E">
        <w:t>.</w:t>
      </w:r>
    </w:p>
    <w:p w:rsidR="004768AA" w:rsidRDefault="00C85759" w:rsidP="004768AA">
      <w:pPr>
        <w:pStyle w:val="Graphics"/>
      </w:pPr>
      <w:r>
        <w:rPr>
          <w:noProof/>
          <w:lang w:eastAsia="en-US"/>
        </w:rPr>
        <w:drawing>
          <wp:inline distT="0" distB="0" distL="0" distR="0">
            <wp:extent cx="5486400" cy="4391025"/>
            <wp:effectExtent l="19050" t="0" r="0" b="0"/>
            <wp:docPr id="48" name="Picture 46" descr="VMM Add Host serv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MM Add Host server name"/>
                    <pic:cNvPicPr>
                      <a:picLocks noChangeAspect="1" noChangeArrowheads="1"/>
                    </pic:cNvPicPr>
                  </pic:nvPicPr>
                  <pic:blipFill>
                    <a:blip r:embed="rId73"/>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46</w:t>
        </w:r>
      </w:fldSimple>
      <w:r>
        <w:t xml:space="preserve"> </w:t>
      </w:r>
      <w:r w:rsidRPr="00267976">
        <w:t>Select host servers page</w:t>
      </w:r>
    </w:p>
    <w:p w:rsidR="004768AA" w:rsidRDefault="004768AA" w:rsidP="004768AA">
      <w:pPr>
        <w:spacing w:before="60" w:after="60" w:line="280" w:lineRule="exact"/>
      </w:pP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Enter Credentials</w:t>
      </w:r>
      <w:r w:rsidRPr="00DB126E">
        <w:t xml:space="preserve"> page, type the credentials for a domain account with </w:t>
      </w:r>
      <w:r w:rsidR="004738E4" w:rsidRPr="00DB126E">
        <w:t>local administrator</w:t>
      </w:r>
      <w:r w:rsidRPr="00DB126E">
        <w:t xml:space="preserve"> rights, and then click </w:t>
      </w:r>
      <w:r w:rsidRPr="00DB126E">
        <w:rPr>
          <w:b/>
        </w:rPr>
        <w:t>Next</w:t>
      </w:r>
      <w:r w:rsidRPr="00DB126E">
        <w:t xml:space="preserve">. To follow along in this test scenario, type </w:t>
      </w:r>
      <w:r w:rsidRPr="00DB126E">
        <w:rPr>
          <w:b/>
        </w:rPr>
        <w:t>Administrator</w:t>
      </w:r>
      <w:r w:rsidRPr="00DB126E">
        <w:t xml:space="preserve"> for the user name and </w:t>
      </w:r>
      <w:r w:rsidRPr="00DB126E">
        <w:rPr>
          <w:b/>
        </w:rPr>
        <w:t>CONTOSO</w:t>
      </w:r>
      <w:r w:rsidRPr="00DB126E">
        <w:t xml:space="preserve"> for the domain name.</w:t>
      </w:r>
    </w:p>
    <w:p w:rsidR="004768AA" w:rsidRDefault="00C85759" w:rsidP="004768AA">
      <w:pPr>
        <w:pStyle w:val="Graphics"/>
      </w:pPr>
      <w:r>
        <w:rPr>
          <w:noProof/>
          <w:lang w:eastAsia="en-US"/>
        </w:rPr>
        <w:drawing>
          <wp:inline distT="0" distB="0" distL="0" distR="0">
            <wp:extent cx="5486400" cy="4391025"/>
            <wp:effectExtent l="19050" t="0" r="0" b="0"/>
            <wp:docPr id="49" name="Picture 47" descr="VMM Add Hos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MM Add Host account"/>
                    <pic:cNvPicPr>
                      <a:picLocks noChangeAspect="1" noChangeArrowheads="1"/>
                    </pic:cNvPicPr>
                  </pic:nvPicPr>
                  <pic:blipFill>
                    <a:blip r:embed="rId74"/>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47</w:t>
        </w:r>
      </w:fldSimple>
      <w:r>
        <w:t xml:space="preserve"> </w:t>
      </w:r>
      <w:r w:rsidRPr="00BB1584">
        <w:t>Enter Credentials page</w:t>
      </w: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Configuration Settings</w:t>
      </w:r>
      <w:r w:rsidRPr="00DB126E">
        <w:t xml:space="preserve"> page, accept the default configuration settings, and then click </w:t>
      </w:r>
      <w:r w:rsidRPr="00DB126E">
        <w:rPr>
          <w:b/>
        </w:rPr>
        <w:t>Next</w:t>
      </w:r>
      <w:r w:rsidRPr="00DB126E">
        <w:t>. You are assigning the virtual machine host to a group and enabling virtu</w:t>
      </w:r>
      <w:r w:rsidR="0080112E" w:rsidRPr="00DB126E">
        <w:t>al machine remote control (VMRC</w:t>
      </w:r>
      <w:r w:rsidRPr="00DB126E">
        <w:t>)</w:t>
      </w:r>
      <w:r w:rsidR="0080112E" w:rsidRPr="00DB126E">
        <w:t>.</w:t>
      </w:r>
    </w:p>
    <w:p w:rsidR="004768AA" w:rsidRDefault="00C85759" w:rsidP="004768AA">
      <w:pPr>
        <w:pStyle w:val="Graphics"/>
      </w:pPr>
      <w:r>
        <w:rPr>
          <w:noProof/>
          <w:lang w:eastAsia="en-US"/>
        </w:rPr>
        <w:drawing>
          <wp:inline distT="0" distB="0" distL="0" distR="0">
            <wp:extent cx="5486400" cy="4391025"/>
            <wp:effectExtent l="19050" t="0" r="0" b="0"/>
            <wp:docPr id="50" name="Picture 48" descr="VMM Add Host VM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MM Add Host VM settings"/>
                    <pic:cNvPicPr>
                      <a:picLocks noChangeAspect="1" noChangeArrowheads="1"/>
                    </pic:cNvPicPr>
                  </pic:nvPicPr>
                  <pic:blipFill>
                    <a:blip r:embed="rId75"/>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48</w:t>
        </w:r>
      </w:fldSimple>
      <w:r>
        <w:t xml:space="preserve"> </w:t>
      </w:r>
      <w:r w:rsidRPr="009B1D05">
        <w:t>Configuration Settings page</w:t>
      </w: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Virtual Machine Paths</w:t>
      </w:r>
      <w:r w:rsidRPr="00DB126E">
        <w:t xml:space="preserve"> page, leave additional virtual machine paths blank, and then click </w:t>
      </w:r>
      <w:r w:rsidRPr="00DB126E">
        <w:rPr>
          <w:b/>
        </w:rPr>
        <w:t>Next</w:t>
      </w:r>
      <w:r w:rsidRPr="00DB126E">
        <w:t>. You need only the default path in this test scenario, so there is no need to add any other paths.</w:t>
      </w:r>
    </w:p>
    <w:p w:rsidR="004768AA" w:rsidRDefault="00C85759" w:rsidP="004768AA">
      <w:pPr>
        <w:pStyle w:val="Graphics"/>
      </w:pPr>
      <w:r>
        <w:rPr>
          <w:noProof/>
          <w:lang w:eastAsia="en-US"/>
        </w:rPr>
        <w:drawing>
          <wp:inline distT="0" distB="0" distL="0" distR="0">
            <wp:extent cx="5486400" cy="4391025"/>
            <wp:effectExtent l="19050" t="0" r="0" b="0"/>
            <wp:docPr id="51" name="Picture 49" descr="VMM Add Host VM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MM Add Host VM paths"/>
                    <pic:cNvPicPr>
                      <a:picLocks noChangeAspect="1" noChangeArrowheads="1"/>
                    </pic:cNvPicPr>
                  </pic:nvPicPr>
                  <pic:blipFill>
                    <a:blip r:embed="rId76"/>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49</w:t>
        </w:r>
      </w:fldSimple>
      <w:r>
        <w:t xml:space="preserve"> </w:t>
      </w:r>
      <w:r w:rsidRPr="00E677AB">
        <w:t>Virtual Machine Paths page</w:t>
      </w:r>
    </w:p>
    <w:p w:rsidR="004768AA" w:rsidRPr="00DB126E" w:rsidRDefault="004768AA" w:rsidP="00E63A4F">
      <w:pPr>
        <w:keepNext/>
        <w:numPr>
          <w:ilvl w:val="0"/>
          <w:numId w:val="42"/>
        </w:numPr>
        <w:spacing w:line="280" w:lineRule="exact"/>
        <w:ind w:left="1080"/>
      </w:pPr>
      <w:r w:rsidRPr="00DB126E">
        <w:lastRenderedPageBreak/>
        <w:t xml:space="preserve">On the </w:t>
      </w:r>
      <w:r w:rsidRPr="00DB126E">
        <w:rPr>
          <w:b/>
        </w:rPr>
        <w:t>Summary</w:t>
      </w:r>
      <w:r w:rsidRPr="00DB126E">
        <w:t xml:space="preserve"> page, review the host configuration summary, and then click </w:t>
      </w:r>
      <w:r w:rsidRPr="00DB126E">
        <w:rPr>
          <w:b/>
        </w:rPr>
        <w:t>Finish</w:t>
      </w:r>
      <w:r w:rsidRPr="00DB126E">
        <w:t xml:space="preserve">. The host, </w:t>
      </w:r>
      <w:r w:rsidRPr="00DB126E">
        <w:rPr>
          <w:b/>
        </w:rPr>
        <w:t>DC_SRV</w:t>
      </w:r>
      <w:r w:rsidRPr="00DB126E">
        <w:t>, has been added to the SCVMM console. SCVMM will install and configure the SCVMM agent and V</w:t>
      </w:r>
      <w:r w:rsidR="0080112E" w:rsidRPr="00DB126E">
        <w:t xml:space="preserve">irtual </w:t>
      </w:r>
      <w:r w:rsidRPr="00DB126E">
        <w:t>S</w:t>
      </w:r>
      <w:r w:rsidR="0080112E" w:rsidRPr="00DB126E">
        <w:t>erver</w:t>
      </w:r>
      <w:r w:rsidRPr="00DB126E">
        <w:t xml:space="preserve"> components on the host, </w:t>
      </w:r>
      <w:r w:rsidRPr="00DB126E">
        <w:rPr>
          <w:b/>
        </w:rPr>
        <w:t>DC_SRV</w:t>
      </w:r>
      <w:r w:rsidRPr="00DB126E">
        <w:t xml:space="preserve">. Leave the check box selected so that the </w:t>
      </w:r>
      <w:r w:rsidRPr="00DB126E">
        <w:rPr>
          <w:b/>
        </w:rPr>
        <w:t>My Jobs</w:t>
      </w:r>
      <w:r w:rsidRPr="00DB126E">
        <w:t xml:space="preserve"> </w:t>
      </w:r>
      <w:r w:rsidRPr="00DB126E">
        <w:rPr>
          <w:b/>
        </w:rPr>
        <w:t>Status Tracking</w:t>
      </w:r>
      <w:r w:rsidRPr="00DB126E">
        <w:t xml:space="preserve"> page will open, allowing you to view the progress.</w:t>
      </w:r>
    </w:p>
    <w:p w:rsidR="004768AA" w:rsidRDefault="00C85759" w:rsidP="004768AA">
      <w:pPr>
        <w:pStyle w:val="Graphics"/>
      </w:pPr>
      <w:r>
        <w:rPr>
          <w:noProof/>
          <w:lang w:eastAsia="en-US"/>
        </w:rPr>
        <w:drawing>
          <wp:inline distT="0" distB="0" distL="0" distR="0">
            <wp:extent cx="5486400" cy="4391025"/>
            <wp:effectExtent l="19050" t="0" r="0" b="0"/>
            <wp:docPr id="52" name="Picture 50" descr="VMM Add Ho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MM Add Host summary"/>
                    <pic:cNvPicPr>
                      <a:picLocks noChangeAspect="1" noChangeArrowheads="1"/>
                    </pic:cNvPicPr>
                  </pic:nvPicPr>
                  <pic:blipFill>
                    <a:blip r:embed="rId77"/>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50</w:t>
        </w:r>
      </w:fldSimple>
      <w:r>
        <w:t xml:space="preserve"> </w:t>
      </w:r>
      <w:r w:rsidRPr="00F17403">
        <w:t>Summary page</w:t>
      </w:r>
    </w:p>
    <w:p w:rsidR="004768AA" w:rsidRPr="00DB126E" w:rsidRDefault="004768AA" w:rsidP="00E63A4F">
      <w:pPr>
        <w:keepNext/>
        <w:numPr>
          <w:ilvl w:val="0"/>
          <w:numId w:val="42"/>
        </w:numPr>
        <w:spacing w:line="280" w:lineRule="exact"/>
        <w:ind w:left="1080"/>
      </w:pPr>
      <w:r w:rsidRPr="00DB126E">
        <w:lastRenderedPageBreak/>
        <w:t xml:space="preserve">Review the information in the </w:t>
      </w:r>
      <w:r w:rsidRPr="00DB126E">
        <w:rPr>
          <w:b/>
        </w:rPr>
        <w:t>My Job Status Tracking</w:t>
      </w:r>
      <w:r w:rsidRPr="00DB126E">
        <w:t xml:space="preserve"> page, and then close it. You should see that the virtual machine host was added. You will also see a list of previous jobs and their status.</w:t>
      </w:r>
    </w:p>
    <w:p w:rsidR="004768AA" w:rsidRDefault="00C85759" w:rsidP="004768AA">
      <w:pPr>
        <w:pStyle w:val="Graphics"/>
      </w:pPr>
      <w:r>
        <w:rPr>
          <w:noProof/>
          <w:lang w:eastAsia="en-US"/>
        </w:rPr>
        <w:drawing>
          <wp:inline distT="0" distB="0" distL="0" distR="0">
            <wp:extent cx="5486400" cy="4518660"/>
            <wp:effectExtent l="19050" t="0" r="0" b="0"/>
            <wp:docPr id="53" name="Picture 51" descr="VMM console job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MM console job status"/>
                    <pic:cNvPicPr>
                      <a:picLocks noChangeAspect="1" noChangeArrowheads="1"/>
                    </pic:cNvPicPr>
                  </pic:nvPicPr>
                  <pic:blipFill>
                    <a:blip r:embed="rId78"/>
                    <a:srcRect/>
                    <a:stretch>
                      <a:fillRect/>
                    </a:stretch>
                  </pic:blipFill>
                  <pic:spPr bwMode="auto">
                    <a:xfrm>
                      <a:off x="0" y="0"/>
                      <a:ext cx="5486400" cy="451866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51</w:t>
        </w:r>
      </w:fldSimple>
      <w:r>
        <w:t xml:space="preserve"> </w:t>
      </w:r>
      <w:r w:rsidRPr="004C5883">
        <w:t>My Job Status Tracking page</w:t>
      </w:r>
    </w:p>
    <w:p w:rsidR="004768AA" w:rsidRPr="00DB126E" w:rsidRDefault="004768AA" w:rsidP="00E63A4F">
      <w:pPr>
        <w:keepNext/>
        <w:numPr>
          <w:ilvl w:val="0"/>
          <w:numId w:val="42"/>
        </w:numPr>
        <w:spacing w:line="280" w:lineRule="exact"/>
        <w:ind w:left="1080"/>
      </w:pPr>
      <w:r w:rsidRPr="00DB126E">
        <w:lastRenderedPageBreak/>
        <w:t xml:space="preserve">Return to the SCVMM console. You can now see </w:t>
      </w:r>
      <w:r w:rsidRPr="00DB126E">
        <w:rPr>
          <w:b/>
        </w:rPr>
        <w:t>DC_SRV</w:t>
      </w:r>
      <w:r w:rsidRPr="00DB126E">
        <w:t xml:space="preserve">, the Virtual Server host, in the </w:t>
      </w:r>
      <w:r w:rsidRPr="00DB126E">
        <w:rPr>
          <w:b/>
        </w:rPr>
        <w:t>All Hosts</w:t>
      </w:r>
      <w:r w:rsidRPr="00DB126E">
        <w:t xml:space="preserve"> pane.</w:t>
      </w:r>
    </w:p>
    <w:p w:rsidR="004768AA" w:rsidRDefault="00C85759" w:rsidP="004768AA">
      <w:pPr>
        <w:pStyle w:val="Graphics"/>
      </w:pPr>
      <w:r>
        <w:rPr>
          <w:noProof/>
          <w:lang w:eastAsia="en-US"/>
        </w:rPr>
        <w:drawing>
          <wp:inline distT="0" distB="0" distL="0" distR="0">
            <wp:extent cx="5475605" cy="3870325"/>
            <wp:effectExtent l="19050" t="0" r="0" b="0"/>
            <wp:docPr id="54" name="Picture 52" descr="VMM console with new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MM console with new host"/>
                    <pic:cNvPicPr>
                      <a:picLocks noChangeAspect="1" noChangeArrowheads="1"/>
                    </pic:cNvPicPr>
                  </pic:nvPicPr>
                  <pic:blipFill>
                    <a:blip r:embed="rId79"/>
                    <a:srcRect/>
                    <a:stretch>
                      <a:fillRect/>
                    </a:stretch>
                  </pic:blipFill>
                  <pic:spPr bwMode="auto">
                    <a:xfrm>
                      <a:off x="0" y="0"/>
                      <a:ext cx="5475605" cy="38703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52</w:t>
        </w:r>
      </w:fldSimple>
      <w:r>
        <w:t xml:space="preserve"> SCVMM</w:t>
      </w:r>
      <w:r w:rsidRPr="00383CC0">
        <w:t xml:space="preserve"> console</w:t>
      </w:r>
    </w:p>
    <w:p w:rsidR="007F3752" w:rsidRPr="00DB126E" w:rsidRDefault="007F3752" w:rsidP="00E63A4F">
      <w:pPr>
        <w:keepNext/>
        <w:numPr>
          <w:ilvl w:val="0"/>
          <w:numId w:val="42"/>
        </w:numPr>
        <w:spacing w:line="280" w:lineRule="exact"/>
        <w:ind w:left="1080"/>
      </w:pPr>
      <w:r w:rsidRPr="00DB126E">
        <w:t xml:space="preserve">Select the newly added host, </w:t>
      </w:r>
      <w:r w:rsidRPr="00DB126E">
        <w:rPr>
          <w:b/>
        </w:rPr>
        <w:t>DC_SRV</w:t>
      </w:r>
      <w:r w:rsidRPr="00DB126E">
        <w:t>.</w:t>
      </w:r>
    </w:p>
    <w:p w:rsidR="007F3752" w:rsidRDefault="00C85759" w:rsidP="007F3752">
      <w:pPr>
        <w:pStyle w:val="Graphics"/>
      </w:pPr>
      <w:r>
        <w:rPr>
          <w:noProof/>
          <w:lang w:eastAsia="en-US"/>
        </w:rPr>
        <w:drawing>
          <wp:inline distT="0" distB="0" distL="0" distR="0">
            <wp:extent cx="5156835" cy="1127125"/>
            <wp:effectExtent l="19050" t="0" r="5715" b="0"/>
            <wp:docPr id="55" name="Picture 55"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w1"/>
                    <pic:cNvPicPr>
                      <a:picLocks noChangeAspect="1" noChangeArrowheads="1"/>
                    </pic:cNvPicPr>
                  </pic:nvPicPr>
                  <pic:blipFill>
                    <a:blip r:embed="rId80"/>
                    <a:srcRect/>
                    <a:stretch>
                      <a:fillRect/>
                    </a:stretch>
                  </pic:blipFill>
                  <pic:spPr bwMode="auto">
                    <a:xfrm>
                      <a:off x="0" y="0"/>
                      <a:ext cx="5156835" cy="1127125"/>
                    </a:xfrm>
                    <a:prstGeom prst="rect">
                      <a:avLst/>
                    </a:prstGeom>
                    <a:noFill/>
                    <a:ln w="9525">
                      <a:noFill/>
                      <a:miter lim="800000"/>
                      <a:headEnd/>
                      <a:tailEnd/>
                    </a:ln>
                  </pic:spPr>
                </pic:pic>
              </a:graphicData>
            </a:graphic>
          </wp:inline>
        </w:drawing>
      </w:r>
    </w:p>
    <w:p w:rsidR="007F3752" w:rsidRDefault="007F3752" w:rsidP="007F3752">
      <w:pPr>
        <w:pStyle w:val="Caption"/>
      </w:pPr>
      <w:r>
        <w:t xml:space="preserve">Figure </w:t>
      </w:r>
      <w:fldSimple w:instr=" SEQ Figure \* ARABIC ">
        <w:r w:rsidR="00645356">
          <w:rPr>
            <w:noProof/>
          </w:rPr>
          <w:t>53</w:t>
        </w:r>
      </w:fldSimple>
      <w:r>
        <w:t xml:space="preserve"> Select host</w:t>
      </w:r>
    </w:p>
    <w:p w:rsidR="007F3752" w:rsidRPr="00DB126E" w:rsidRDefault="007F3752" w:rsidP="00E63A4F">
      <w:pPr>
        <w:keepNext/>
        <w:numPr>
          <w:ilvl w:val="0"/>
          <w:numId w:val="42"/>
        </w:numPr>
        <w:spacing w:line="280" w:lineRule="exact"/>
        <w:ind w:left="1080"/>
      </w:pPr>
      <w:r w:rsidRPr="00DB126E">
        <w:t xml:space="preserve">Click </w:t>
      </w:r>
      <w:r w:rsidRPr="00DB126E">
        <w:rPr>
          <w:b/>
        </w:rPr>
        <w:t>Update Virtual Server</w:t>
      </w:r>
      <w:r w:rsidRPr="00DB126E">
        <w:t xml:space="preserve"> from the </w:t>
      </w:r>
      <w:r w:rsidRPr="00DB126E">
        <w:rPr>
          <w:b/>
        </w:rPr>
        <w:t>Host</w:t>
      </w:r>
      <w:r w:rsidRPr="00DB126E">
        <w:t xml:space="preserve"> section of the </w:t>
      </w:r>
      <w:r w:rsidRPr="00DB126E">
        <w:rPr>
          <w:b/>
        </w:rPr>
        <w:t>Actions</w:t>
      </w:r>
      <w:r w:rsidRPr="00DB126E">
        <w:t xml:space="preserve"> pane on the right side of the page.</w:t>
      </w:r>
    </w:p>
    <w:p w:rsidR="007F3752" w:rsidRDefault="00C85759" w:rsidP="007F3752">
      <w:pPr>
        <w:pStyle w:val="Graphics"/>
      </w:pPr>
      <w:r>
        <w:rPr>
          <w:noProof/>
          <w:lang w:eastAsia="en-US"/>
        </w:rPr>
        <w:drawing>
          <wp:inline distT="0" distB="0" distL="0" distR="0">
            <wp:extent cx="1956435" cy="1180465"/>
            <wp:effectExtent l="19050" t="0" r="5715" b="0"/>
            <wp:docPr id="56" name="Picture 56"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w2"/>
                    <pic:cNvPicPr>
                      <a:picLocks noChangeAspect="1" noChangeArrowheads="1"/>
                    </pic:cNvPicPr>
                  </pic:nvPicPr>
                  <pic:blipFill>
                    <a:blip r:embed="rId81"/>
                    <a:srcRect/>
                    <a:stretch>
                      <a:fillRect/>
                    </a:stretch>
                  </pic:blipFill>
                  <pic:spPr bwMode="auto">
                    <a:xfrm>
                      <a:off x="0" y="0"/>
                      <a:ext cx="1956435" cy="1180465"/>
                    </a:xfrm>
                    <a:prstGeom prst="rect">
                      <a:avLst/>
                    </a:prstGeom>
                    <a:noFill/>
                    <a:ln w="9525">
                      <a:noFill/>
                      <a:miter lim="800000"/>
                      <a:headEnd/>
                      <a:tailEnd/>
                    </a:ln>
                  </pic:spPr>
                </pic:pic>
              </a:graphicData>
            </a:graphic>
          </wp:inline>
        </w:drawing>
      </w:r>
    </w:p>
    <w:p w:rsidR="007F3752" w:rsidRDefault="007F3752" w:rsidP="007F3752">
      <w:pPr>
        <w:pStyle w:val="Caption"/>
      </w:pPr>
      <w:r>
        <w:t xml:space="preserve">Figure </w:t>
      </w:r>
      <w:fldSimple w:instr=" SEQ Figure \* ARABIC ">
        <w:r w:rsidR="00645356">
          <w:rPr>
            <w:noProof/>
          </w:rPr>
          <w:t>54</w:t>
        </w:r>
      </w:fldSimple>
      <w:r>
        <w:t xml:space="preserve"> Update Virtual Server</w:t>
      </w:r>
    </w:p>
    <w:p w:rsidR="007F3752" w:rsidRPr="00DB126E" w:rsidRDefault="007F3752" w:rsidP="00E63A4F">
      <w:pPr>
        <w:keepNext/>
        <w:numPr>
          <w:ilvl w:val="0"/>
          <w:numId w:val="42"/>
        </w:numPr>
        <w:spacing w:line="280" w:lineRule="exact"/>
        <w:ind w:left="1080"/>
      </w:pPr>
      <w:r w:rsidRPr="00DB126E">
        <w:lastRenderedPageBreak/>
        <w:t xml:space="preserve">When asked to confirm the upgrade, click </w:t>
      </w:r>
      <w:r w:rsidRPr="00DB126E">
        <w:rPr>
          <w:b/>
        </w:rPr>
        <w:t>Yes</w:t>
      </w:r>
      <w:r w:rsidRPr="00DB126E">
        <w:t>.</w:t>
      </w:r>
    </w:p>
    <w:p w:rsidR="007F3752" w:rsidRDefault="00C85759" w:rsidP="007F3752">
      <w:pPr>
        <w:pStyle w:val="Graphics"/>
      </w:pPr>
      <w:r>
        <w:rPr>
          <w:noProof/>
          <w:lang w:eastAsia="en-US"/>
        </w:rPr>
        <w:drawing>
          <wp:inline distT="0" distB="0" distL="0" distR="0">
            <wp:extent cx="5018405" cy="1903095"/>
            <wp:effectExtent l="19050" t="0" r="0" b="0"/>
            <wp:docPr id="57" name="Picture 57" descr="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w3"/>
                    <pic:cNvPicPr>
                      <a:picLocks noChangeAspect="1" noChangeArrowheads="1"/>
                    </pic:cNvPicPr>
                  </pic:nvPicPr>
                  <pic:blipFill>
                    <a:blip r:embed="rId82"/>
                    <a:srcRect/>
                    <a:stretch>
                      <a:fillRect/>
                    </a:stretch>
                  </pic:blipFill>
                  <pic:spPr bwMode="auto">
                    <a:xfrm>
                      <a:off x="0" y="0"/>
                      <a:ext cx="5018405" cy="1903095"/>
                    </a:xfrm>
                    <a:prstGeom prst="rect">
                      <a:avLst/>
                    </a:prstGeom>
                    <a:noFill/>
                    <a:ln w="9525">
                      <a:noFill/>
                      <a:miter lim="800000"/>
                      <a:headEnd/>
                      <a:tailEnd/>
                    </a:ln>
                  </pic:spPr>
                </pic:pic>
              </a:graphicData>
            </a:graphic>
          </wp:inline>
        </w:drawing>
      </w:r>
    </w:p>
    <w:p w:rsidR="007F3752" w:rsidRDefault="007F3752" w:rsidP="007F3752">
      <w:pPr>
        <w:pStyle w:val="Caption"/>
      </w:pPr>
      <w:r>
        <w:t xml:space="preserve">Figure </w:t>
      </w:r>
      <w:fldSimple w:instr=" SEQ Figure \* ARABIC ">
        <w:r w:rsidR="00645356">
          <w:rPr>
            <w:noProof/>
          </w:rPr>
          <w:t>55</w:t>
        </w:r>
      </w:fldSimple>
      <w:r>
        <w:t xml:space="preserve"> Confirm upgrade</w:t>
      </w:r>
    </w:p>
    <w:p w:rsidR="007F3752" w:rsidRPr="00DB126E" w:rsidRDefault="007F3752" w:rsidP="00E63A4F">
      <w:pPr>
        <w:keepNext/>
        <w:numPr>
          <w:ilvl w:val="0"/>
          <w:numId w:val="42"/>
        </w:numPr>
        <w:spacing w:line="280" w:lineRule="exact"/>
        <w:ind w:left="1080"/>
      </w:pPr>
      <w:r w:rsidRPr="00DB126E">
        <w:t xml:space="preserve">The status of the host will change to </w:t>
      </w:r>
      <w:r w:rsidRPr="00DB126E">
        <w:rPr>
          <w:b/>
        </w:rPr>
        <w:t>Updating</w:t>
      </w:r>
      <w:r w:rsidRPr="00DB126E">
        <w:t xml:space="preserve"> during the updating process, then change back to </w:t>
      </w:r>
      <w:r w:rsidRPr="00DB126E">
        <w:rPr>
          <w:b/>
        </w:rPr>
        <w:t>Responding</w:t>
      </w:r>
      <w:r w:rsidRPr="00DB126E">
        <w:t xml:space="preserve"> when complete</w:t>
      </w:r>
      <w:r w:rsidR="00DB126E">
        <w:t>.</w:t>
      </w:r>
    </w:p>
    <w:p w:rsidR="007F3752" w:rsidRDefault="00C85759" w:rsidP="007F3752">
      <w:pPr>
        <w:pStyle w:val="Graphics"/>
      </w:pPr>
      <w:r>
        <w:rPr>
          <w:noProof/>
          <w:lang w:eastAsia="en-US"/>
        </w:rPr>
        <w:drawing>
          <wp:inline distT="0" distB="0" distL="0" distR="0">
            <wp:extent cx="5125085" cy="1116330"/>
            <wp:effectExtent l="19050" t="0" r="0" b="0"/>
            <wp:docPr id="58" name="Picture 58"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4"/>
                    <pic:cNvPicPr>
                      <a:picLocks noChangeAspect="1" noChangeArrowheads="1"/>
                    </pic:cNvPicPr>
                  </pic:nvPicPr>
                  <pic:blipFill>
                    <a:blip r:embed="rId83"/>
                    <a:srcRect/>
                    <a:stretch>
                      <a:fillRect/>
                    </a:stretch>
                  </pic:blipFill>
                  <pic:spPr bwMode="auto">
                    <a:xfrm>
                      <a:off x="0" y="0"/>
                      <a:ext cx="5125085" cy="1116330"/>
                    </a:xfrm>
                    <a:prstGeom prst="rect">
                      <a:avLst/>
                    </a:prstGeom>
                    <a:noFill/>
                    <a:ln w="9525">
                      <a:noFill/>
                      <a:miter lim="800000"/>
                      <a:headEnd/>
                      <a:tailEnd/>
                    </a:ln>
                  </pic:spPr>
                </pic:pic>
              </a:graphicData>
            </a:graphic>
          </wp:inline>
        </w:drawing>
      </w:r>
    </w:p>
    <w:p w:rsidR="007F3752" w:rsidRDefault="007F3752" w:rsidP="007F3752">
      <w:pPr>
        <w:pStyle w:val="Caption"/>
      </w:pPr>
      <w:r>
        <w:t xml:space="preserve">Figure </w:t>
      </w:r>
      <w:fldSimple w:instr=" SEQ Figure \* ARABIC ">
        <w:r w:rsidR="00645356">
          <w:rPr>
            <w:noProof/>
          </w:rPr>
          <w:t>56</w:t>
        </w:r>
      </w:fldSimple>
      <w:r>
        <w:t xml:space="preserve"> Host status</w:t>
      </w:r>
    </w:p>
    <w:p w:rsidR="007F3752" w:rsidRDefault="007F3752" w:rsidP="00AF5D5B">
      <w:pPr>
        <w:pBdr>
          <w:bottom w:val="single" w:sz="6" w:space="1" w:color="auto"/>
        </w:pBdr>
      </w:pPr>
    </w:p>
    <w:p w:rsidR="002101EA" w:rsidRDefault="002101EA" w:rsidP="00AF5D5B">
      <w:pPr>
        <w:pStyle w:val="Heading4"/>
      </w:pPr>
      <w:bookmarkStart w:id="44" w:name="_Toc173729025"/>
      <w:r>
        <w:t>Add Virtual Machine Additions to the Library</w:t>
      </w:r>
      <w:bookmarkEnd w:id="44"/>
    </w:p>
    <w:p w:rsidR="002101EA" w:rsidRPr="004E6883" w:rsidRDefault="002101EA" w:rsidP="002101EA">
      <w:r>
        <w:t>SCVMM uses VM Additions, software drivers that maximize performance and provide a better user interface (UI) experience within a virtual machine.</w:t>
      </w:r>
    </w:p>
    <w:p w:rsidR="002101EA" w:rsidRDefault="003B5FDC" w:rsidP="00E63A4F">
      <w:pPr>
        <w:numPr>
          <w:ilvl w:val="0"/>
          <w:numId w:val="21"/>
        </w:numPr>
        <w:spacing w:before="60" w:after="60" w:line="280" w:lineRule="exact"/>
        <w:ind w:left="1080"/>
      </w:pPr>
      <w:r>
        <w:t xml:space="preserve">In </w:t>
      </w:r>
      <w:r w:rsidR="00FB4D41">
        <w:rPr>
          <w:b/>
        </w:rPr>
        <w:t>Windows</w:t>
      </w:r>
      <w:r w:rsidR="001676AC">
        <w:rPr>
          <w:b/>
        </w:rPr>
        <w:t>®</w:t>
      </w:r>
      <w:r w:rsidR="00FB4D41">
        <w:rPr>
          <w:b/>
        </w:rPr>
        <w:t xml:space="preserve"> </w:t>
      </w:r>
      <w:r>
        <w:rPr>
          <w:b/>
        </w:rPr>
        <w:t>Explorer</w:t>
      </w:r>
      <w:r>
        <w:t>, b</w:t>
      </w:r>
      <w:r w:rsidR="002101EA">
        <w:t xml:space="preserve">rowse to </w:t>
      </w:r>
      <w:r w:rsidR="002101EA" w:rsidRPr="00FA00E4">
        <w:rPr>
          <w:b/>
        </w:rPr>
        <w:t>C:\Program Files\Microsoft Virtual Server\Virtual Machine Additions\</w:t>
      </w:r>
      <w:r w:rsidR="002101EA">
        <w:t xml:space="preserve">. This is the location of the ISO files </w:t>
      </w:r>
      <w:r w:rsidR="002101EA" w:rsidRPr="00FA00E4">
        <w:rPr>
          <w:b/>
        </w:rPr>
        <w:t>VMAdditions</w:t>
      </w:r>
      <w:r>
        <w:rPr>
          <w:b/>
        </w:rPr>
        <w:t>.iso</w:t>
      </w:r>
      <w:r w:rsidR="002101EA">
        <w:rPr>
          <w:b/>
        </w:rPr>
        <w:t xml:space="preserve"> </w:t>
      </w:r>
      <w:r w:rsidR="002101EA" w:rsidRPr="009442C3">
        <w:t>and</w:t>
      </w:r>
      <w:r w:rsidR="002101EA">
        <w:rPr>
          <w:b/>
        </w:rPr>
        <w:t xml:space="preserve"> Precompact</w:t>
      </w:r>
      <w:r>
        <w:rPr>
          <w:b/>
        </w:rPr>
        <w:t>.iso</w:t>
      </w:r>
      <w:r w:rsidR="002101EA">
        <w:t xml:space="preserve">, which will be added to the library server. The </w:t>
      </w:r>
      <w:r w:rsidR="002101EA" w:rsidRPr="003514AD">
        <w:rPr>
          <w:b/>
        </w:rPr>
        <w:t>Precompact</w:t>
      </w:r>
      <w:r>
        <w:rPr>
          <w:b/>
        </w:rPr>
        <w:t>.iso</w:t>
      </w:r>
      <w:r w:rsidR="002101EA">
        <w:t xml:space="preserve"> file prepares VHDs to be compacted, and comes with the Virtual Server installation.</w:t>
      </w:r>
    </w:p>
    <w:p w:rsidR="002101EA" w:rsidRDefault="002101EA" w:rsidP="00E63A4F">
      <w:pPr>
        <w:numPr>
          <w:ilvl w:val="0"/>
          <w:numId w:val="21"/>
        </w:numPr>
        <w:spacing w:before="60" w:after="60" w:line="280" w:lineRule="exact"/>
        <w:ind w:left="1080"/>
      </w:pPr>
      <w:r>
        <w:t xml:space="preserve">Create a folder for the files by browsing to </w:t>
      </w:r>
      <w:r w:rsidRPr="003355C3">
        <w:rPr>
          <w:b/>
        </w:rPr>
        <w:t>\\dc_srv\msscvmmLibrary</w:t>
      </w:r>
      <w:r>
        <w:t>, creat</w:t>
      </w:r>
      <w:r w:rsidR="00766238">
        <w:t>ing a new folder there, and naming</w:t>
      </w:r>
      <w:r>
        <w:t xml:space="preserve"> it </w:t>
      </w:r>
      <w:r w:rsidRPr="003355C3">
        <w:rPr>
          <w:b/>
        </w:rPr>
        <w:t>ISOs</w:t>
      </w:r>
      <w:r w:rsidR="00766238">
        <w:t xml:space="preserve">. </w:t>
      </w:r>
    </w:p>
    <w:p w:rsidR="002101EA" w:rsidRDefault="002101EA" w:rsidP="002101EA">
      <w:pPr>
        <w:keepNext/>
        <w:numPr>
          <w:ilvl w:val="0"/>
          <w:numId w:val="21"/>
        </w:numPr>
        <w:spacing w:before="60" w:after="60" w:line="280" w:lineRule="exact"/>
        <w:ind w:left="1080"/>
      </w:pPr>
      <w:r>
        <w:t xml:space="preserve">Select </w:t>
      </w:r>
      <w:r w:rsidRPr="001676AC">
        <w:rPr>
          <w:b/>
        </w:rPr>
        <w:t>VMAddition</w:t>
      </w:r>
      <w:r>
        <w:t xml:space="preserve"> and </w:t>
      </w:r>
      <w:r w:rsidRPr="001676AC">
        <w:rPr>
          <w:b/>
        </w:rPr>
        <w:t>Precompact</w:t>
      </w:r>
      <w:r w:rsidRPr="009442C3">
        <w:t>,</w:t>
      </w:r>
      <w:r>
        <w:t xml:space="preserve"> and then press </w:t>
      </w:r>
      <w:r w:rsidRPr="001676AC">
        <w:rPr>
          <w:b/>
        </w:rPr>
        <w:t xml:space="preserve">Ctrl+C </w:t>
      </w:r>
      <w:r>
        <w:t xml:space="preserve">to copy </w:t>
      </w:r>
      <w:r w:rsidRPr="009442C3">
        <w:t>both</w:t>
      </w:r>
      <w:r>
        <w:t xml:space="preserve"> files. </w:t>
      </w:r>
    </w:p>
    <w:p w:rsidR="002101EA" w:rsidRDefault="002101EA" w:rsidP="00E63A4F">
      <w:pPr>
        <w:numPr>
          <w:ilvl w:val="0"/>
          <w:numId w:val="21"/>
        </w:numPr>
        <w:spacing w:before="60" w:after="60" w:line="280" w:lineRule="exact"/>
        <w:ind w:left="1080"/>
      </w:pPr>
      <w:r>
        <w:t xml:space="preserve">Open the folder </w:t>
      </w:r>
      <w:r w:rsidRPr="003355C3">
        <w:rPr>
          <w:b/>
        </w:rPr>
        <w:t>\\dc_srv\msscvmmLibrary</w:t>
      </w:r>
      <w:r w:rsidR="00B76BB4">
        <w:rPr>
          <w:b/>
        </w:rPr>
        <w:t>\ISOs</w:t>
      </w:r>
      <w:r>
        <w:t xml:space="preserve">. Press </w:t>
      </w:r>
      <w:r w:rsidRPr="006326E8">
        <w:rPr>
          <w:b/>
        </w:rPr>
        <w:t>Ctrl+V</w:t>
      </w:r>
      <w:r>
        <w:t xml:space="preserve"> to paste the </w:t>
      </w:r>
      <w:r w:rsidRPr="003355C3">
        <w:rPr>
          <w:b/>
        </w:rPr>
        <w:t>VMAdditions.iso</w:t>
      </w:r>
      <w:r>
        <w:t xml:space="preserve"> and </w:t>
      </w:r>
      <w:r w:rsidRPr="009442C3">
        <w:rPr>
          <w:b/>
        </w:rPr>
        <w:t>Precompact.iso</w:t>
      </w:r>
      <w:r>
        <w:t xml:space="preserve"> files.</w:t>
      </w:r>
    </w:p>
    <w:p w:rsidR="002101EA" w:rsidRDefault="002101EA" w:rsidP="00E63A4F">
      <w:pPr>
        <w:numPr>
          <w:ilvl w:val="0"/>
          <w:numId w:val="21"/>
        </w:numPr>
        <w:spacing w:before="60" w:after="60" w:line="280" w:lineRule="exact"/>
        <w:ind w:left="1080"/>
      </w:pPr>
      <w:r>
        <w:t xml:space="preserve">Open the Virtual Machine Manager console, and then click </w:t>
      </w:r>
      <w:r w:rsidRPr="006326E8">
        <w:rPr>
          <w:b/>
        </w:rPr>
        <w:t xml:space="preserve">Library </w:t>
      </w:r>
      <w:r>
        <w:t xml:space="preserve">from the quick launch in the left pane. </w:t>
      </w:r>
    </w:p>
    <w:p w:rsidR="002101EA" w:rsidRDefault="002101EA" w:rsidP="00E63A4F">
      <w:pPr>
        <w:keepNext/>
        <w:numPr>
          <w:ilvl w:val="0"/>
          <w:numId w:val="21"/>
        </w:numPr>
        <w:spacing w:before="60" w:after="60" w:line="280" w:lineRule="exact"/>
        <w:ind w:left="1080"/>
      </w:pPr>
      <w:r>
        <w:lastRenderedPageBreak/>
        <w:t xml:space="preserve">You will now have to refresh the share to see the </w:t>
      </w:r>
      <w:r w:rsidRPr="003355C3">
        <w:rPr>
          <w:b/>
        </w:rPr>
        <w:t>ISO</w:t>
      </w:r>
      <w:r>
        <w:t xml:space="preserve"> files that you mounted. On the </w:t>
      </w:r>
      <w:r w:rsidRPr="00EA3552">
        <w:rPr>
          <w:b/>
        </w:rPr>
        <w:t>Managed Library Servers</w:t>
      </w:r>
      <w:r>
        <w:t xml:space="preserve"> pane on the left, expand </w:t>
      </w:r>
      <w:r w:rsidRPr="003355C3">
        <w:rPr>
          <w:b/>
        </w:rPr>
        <w:t>Library Server</w:t>
      </w:r>
      <w:r>
        <w:t xml:space="preserve"> and then expand </w:t>
      </w:r>
      <w:r w:rsidRPr="003355C3">
        <w:rPr>
          <w:b/>
        </w:rPr>
        <w:t>dc_srv.contoso.com</w:t>
      </w:r>
      <w:r>
        <w:t>.</w:t>
      </w:r>
      <w:r w:rsidR="003B5FDC">
        <w:t xml:space="preserve"> </w:t>
      </w:r>
      <w:r>
        <w:t xml:space="preserve">Right-click </w:t>
      </w:r>
      <w:r w:rsidRPr="003B5FDC">
        <w:rPr>
          <w:b/>
        </w:rPr>
        <w:t>MSSCVMMLibrary</w:t>
      </w:r>
      <w:r w:rsidR="00B76BB4">
        <w:rPr>
          <w:b/>
        </w:rPr>
        <w:t xml:space="preserve"> </w:t>
      </w:r>
      <w:r w:rsidR="00B76BB4">
        <w:t xml:space="preserve">and click </w:t>
      </w:r>
      <w:r w:rsidR="00B76BB4">
        <w:rPr>
          <w:b/>
        </w:rPr>
        <w:t>Refresh</w:t>
      </w:r>
      <w:r w:rsidR="00B76BB4">
        <w:t xml:space="preserve"> </w:t>
      </w:r>
      <w:r w:rsidR="00B76BB4">
        <w:rPr>
          <w:b/>
        </w:rPr>
        <w:t>Share</w:t>
      </w:r>
      <w:r>
        <w:t xml:space="preserve">. </w:t>
      </w:r>
    </w:p>
    <w:p w:rsidR="002101EA" w:rsidRDefault="00C85759" w:rsidP="003B5FDC">
      <w:pPr>
        <w:pStyle w:val="Graphics"/>
      </w:pPr>
      <w:r>
        <w:rPr>
          <w:noProof/>
          <w:lang w:eastAsia="en-US"/>
        </w:rPr>
        <w:drawing>
          <wp:inline distT="0" distB="0" distL="0" distR="0">
            <wp:extent cx="5486400" cy="4061460"/>
            <wp:effectExtent l="19050" t="0" r="0" b="0"/>
            <wp:docPr id="59" name="Picture 54" descr="VMM consol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MM console Library"/>
                    <pic:cNvPicPr>
                      <a:picLocks noChangeAspect="1" noChangeArrowheads="1"/>
                    </pic:cNvPicPr>
                  </pic:nvPicPr>
                  <pic:blipFill>
                    <a:blip r:embed="rId84"/>
                    <a:srcRect/>
                    <a:stretch>
                      <a:fillRect/>
                    </a:stretch>
                  </pic:blipFill>
                  <pic:spPr bwMode="auto">
                    <a:xfrm>
                      <a:off x="0" y="0"/>
                      <a:ext cx="5486400" cy="4061460"/>
                    </a:xfrm>
                    <a:prstGeom prst="rect">
                      <a:avLst/>
                    </a:prstGeom>
                    <a:noFill/>
                    <a:ln w="9525">
                      <a:noFill/>
                      <a:miter lim="800000"/>
                      <a:headEnd/>
                      <a:tailEnd/>
                    </a:ln>
                  </pic:spPr>
                </pic:pic>
              </a:graphicData>
            </a:graphic>
          </wp:inline>
        </w:drawing>
      </w:r>
    </w:p>
    <w:p w:rsidR="002101EA" w:rsidRDefault="002101EA" w:rsidP="002101EA">
      <w:pPr>
        <w:pStyle w:val="Caption"/>
      </w:pPr>
      <w:r>
        <w:t xml:space="preserve">Figure </w:t>
      </w:r>
      <w:fldSimple w:instr=" SEQ Figure \* ARABIC ">
        <w:r w:rsidR="00645356">
          <w:rPr>
            <w:noProof/>
          </w:rPr>
          <w:t>57</w:t>
        </w:r>
      </w:fldSimple>
      <w:r>
        <w:t xml:space="preserve"> SCVMM console</w:t>
      </w:r>
    </w:p>
    <w:p w:rsidR="002101EA" w:rsidRDefault="002101EA" w:rsidP="00E63A4F">
      <w:pPr>
        <w:keepNext/>
        <w:numPr>
          <w:ilvl w:val="0"/>
          <w:numId w:val="21"/>
        </w:numPr>
        <w:spacing w:before="60" w:after="60" w:line="280" w:lineRule="exact"/>
        <w:ind w:left="1080"/>
      </w:pPr>
      <w:r>
        <w:t xml:space="preserve">The </w:t>
      </w:r>
      <w:r w:rsidRPr="003355C3">
        <w:rPr>
          <w:b/>
        </w:rPr>
        <w:t>ISOs</w:t>
      </w:r>
      <w:r>
        <w:t xml:space="preserve"> folder that you created will appear.</w:t>
      </w:r>
    </w:p>
    <w:p w:rsidR="002101EA" w:rsidRDefault="00C85759" w:rsidP="002101EA">
      <w:pPr>
        <w:pStyle w:val="Graphics"/>
      </w:pPr>
      <w:r>
        <w:rPr>
          <w:noProof/>
          <w:lang w:eastAsia="en-US"/>
        </w:rPr>
        <w:drawing>
          <wp:inline distT="0" distB="0" distL="0" distR="0">
            <wp:extent cx="2243455" cy="2604770"/>
            <wp:effectExtent l="19050" t="0" r="4445" b="0"/>
            <wp:docPr id="60" name="Picture 60" descr="right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ght click"/>
                    <pic:cNvPicPr>
                      <a:picLocks noChangeAspect="1" noChangeArrowheads="1"/>
                    </pic:cNvPicPr>
                  </pic:nvPicPr>
                  <pic:blipFill>
                    <a:blip r:embed="rId85"/>
                    <a:srcRect/>
                    <a:stretch>
                      <a:fillRect/>
                    </a:stretch>
                  </pic:blipFill>
                  <pic:spPr bwMode="auto">
                    <a:xfrm>
                      <a:off x="0" y="0"/>
                      <a:ext cx="2243455" cy="2604770"/>
                    </a:xfrm>
                    <a:prstGeom prst="rect">
                      <a:avLst/>
                    </a:prstGeom>
                    <a:noFill/>
                    <a:ln w="9525">
                      <a:noFill/>
                      <a:miter lim="800000"/>
                      <a:headEnd/>
                      <a:tailEnd/>
                    </a:ln>
                  </pic:spPr>
                </pic:pic>
              </a:graphicData>
            </a:graphic>
          </wp:inline>
        </w:drawing>
      </w:r>
    </w:p>
    <w:p w:rsidR="004768AA" w:rsidRDefault="002101EA" w:rsidP="003A641F">
      <w:pPr>
        <w:pStyle w:val="Caption"/>
      </w:pPr>
      <w:r>
        <w:t xml:space="preserve">Figure </w:t>
      </w:r>
      <w:fldSimple w:instr=" SEQ Figure \* ARABIC ">
        <w:r w:rsidR="00645356">
          <w:rPr>
            <w:noProof/>
          </w:rPr>
          <w:t>58</w:t>
        </w:r>
      </w:fldSimple>
      <w:r>
        <w:t xml:space="preserve"> Refresh Share</w:t>
      </w:r>
    </w:p>
    <w:p w:rsidR="004768AA" w:rsidRDefault="004768AA" w:rsidP="004768AA">
      <w:pPr>
        <w:spacing w:before="60" w:after="60" w:line="280" w:lineRule="exact"/>
        <w:ind w:left="1080"/>
        <w:sectPr w:rsidR="004768AA" w:rsidSect="00C5572B">
          <w:type w:val="continuous"/>
          <w:pgSz w:w="12240" w:h="15840"/>
          <w:pgMar w:top="1440" w:right="1800" w:bottom="1440" w:left="1800" w:header="720" w:footer="720" w:gutter="0"/>
          <w:cols w:space="720"/>
          <w:docGrid w:linePitch="360"/>
        </w:sectPr>
      </w:pPr>
    </w:p>
    <w:p w:rsidR="004768AA" w:rsidRDefault="004768AA" w:rsidP="004768AA">
      <w:pPr>
        <w:pStyle w:val="Heading1"/>
        <w:rPr>
          <w:sz w:val="32"/>
        </w:rPr>
      </w:pPr>
      <w:bookmarkStart w:id="45" w:name="_Toc174421291"/>
      <w:bookmarkStart w:id="46" w:name="_Toc175627074"/>
      <w:bookmarkStart w:id="47" w:name="_Toc176167908"/>
      <w:bookmarkEnd w:id="29"/>
      <w:r>
        <w:lastRenderedPageBreak/>
        <w:t>Section</w:t>
      </w:r>
      <w:r w:rsidRPr="008C608C">
        <w:t xml:space="preserve"> </w:t>
      </w:r>
      <w:r>
        <w:t>3:</w:t>
      </w:r>
      <w:r>
        <w:br/>
      </w:r>
      <w:r>
        <w:rPr>
          <w:sz w:val="32"/>
        </w:rPr>
        <w:t>Convert a Physical Server to a Virtual Server</w:t>
      </w:r>
      <w:bookmarkEnd w:id="45"/>
      <w:bookmarkEnd w:id="46"/>
      <w:bookmarkEnd w:id="47"/>
    </w:p>
    <w:p w:rsidR="004768AA" w:rsidRDefault="004768AA" w:rsidP="004768AA">
      <w:r>
        <w:t xml:space="preserve">You are now ready to perform the P2V migration. </w:t>
      </w:r>
    </w:p>
    <w:p w:rsidR="004638A0" w:rsidRDefault="004638A0">
      <w:pPr>
        <w:pStyle w:val="TOC4"/>
        <w:rPr>
          <w:rStyle w:val="Hyperlink"/>
          <w:noProof/>
        </w:rPr>
      </w:pPr>
      <w:r>
        <w:fldChar w:fldCharType="begin"/>
      </w:r>
      <w:r>
        <w:instrText xml:space="preserve"> TOC \o '4-4' \b section_3 \h \z \u </w:instrText>
      </w:r>
      <w:r>
        <w:fldChar w:fldCharType="separate"/>
      </w:r>
      <w:hyperlink w:anchor="_Toc174532170" w:history="1">
        <w:r w:rsidRPr="008A0D91">
          <w:rPr>
            <w:rStyle w:val="Hyperlink"/>
            <w:noProof/>
          </w:rPr>
          <w:t>Convert the physical server</w:t>
        </w:r>
        <w:r>
          <w:rPr>
            <w:noProof/>
            <w:webHidden/>
          </w:rPr>
          <w:tab/>
        </w:r>
        <w:r>
          <w:rPr>
            <w:noProof/>
            <w:webHidden/>
          </w:rPr>
          <w:fldChar w:fldCharType="begin"/>
        </w:r>
        <w:r>
          <w:rPr>
            <w:noProof/>
            <w:webHidden/>
          </w:rPr>
          <w:instrText xml:space="preserve"> PAGEREF _Toc174532170 \h </w:instrText>
        </w:r>
        <w:r>
          <w:rPr>
            <w:noProof/>
            <w:webHidden/>
          </w:rPr>
        </w:r>
        <w:r>
          <w:rPr>
            <w:noProof/>
            <w:webHidden/>
          </w:rPr>
          <w:fldChar w:fldCharType="separate"/>
        </w:r>
        <w:r w:rsidR="00645356">
          <w:rPr>
            <w:noProof/>
            <w:webHidden/>
          </w:rPr>
          <w:t>70</w:t>
        </w:r>
        <w:r>
          <w:rPr>
            <w:noProof/>
            <w:webHidden/>
          </w:rPr>
          <w:fldChar w:fldCharType="end"/>
        </w:r>
      </w:hyperlink>
    </w:p>
    <w:p w:rsidR="004638A0" w:rsidRPr="00C7639B" w:rsidRDefault="004638A0" w:rsidP="004638A0">
      <w:pPr>
        <w:pStyle w:val="NormalTOC"/>
        <w:rPr>
          <w:noProof/>
        </w:rPr>
      </w:pPr>
      <w:r>
        <w:rPr>
          <w:noProof/>
        </w:rPr>
        <w:t>You can now perform a physical-to-virtual (P2V) migration of the server that represents your production workload.</w:t>
      </w:r>
    </w:p>
    <w:p w:rsidR="004638A0" w:rsidRDefault="004638A0">
      <w:pPr>
        <w:pStyle w:val="TOC4"/>
        <w:rPr>
          <w:rStyle w:val="Hyperlink"/>
          <w:noProof/>
        </w:rPr>
      </w:pPr>
      <w:hyperlink w:anchor="_Toc174532171" w:history="1">
        <w:r w:rsidRPr="008A0D91">
          <w:rPr>
            <w:rStyle w:val="Hyperlink"/>
            <w:noProof/>
          </w:rPr>
          <w:t>Run the virtual machine</w:t>
        </w:r>
        <w:r>
          <w:rPr>
            <w:noProof/>
            <w:webHidden/>
          </w:rPr>
          <w:tab/>
        </w:r>
        <w:r>
          <w:rPr>
            <w:noProof/>
            <w:webHidden/>
          </w:rPr>
          <w:fldChar w:fldCharType="begin"/>
        </w:r>
        <w:r>
          <w:rPr>
            <w:noProof/>
            <w:webHidden/>
          </w:rPr>
          <w:instrText xml:space="preserve"> PAGEREF _Toc174532171 \h </w:instrText>
        </w:r>
        <w:r>
          <w:rPr>
            <w:noProof/>
            <w:webHidden/>
          </w:rPr>
        </w:r>
        <w:r>
          <w:rPr>
            <w:noProof/>
            <w:webHidden/>
          </w:rPr>
          <w:fldChar w:fldCharType="separate"/>
        </w:r>
        <w:r w:rsidR="00645356">
          <w:rPr>
            <w:noProof/>
            <w:webHidden/>
          </w:rPr>
          <w:t>83</w:t>
        </w:r>
        <w:r>
          <w:rPr>
            <w:noProof/>
            <w:webHidden/>
          </w:rPr>
          <w:fldChar w:fldCharType="end"/>
        </w:r>
      </w:hyperlink>
    </w:p>
    <w:p w:rsidR="004638A0" w:rsidRDefault="004638A0" w:rsidP="004638A0">
      <w:pPr>
        <w:pStyle w:val="NormalTOC"/>
        <w:rPr>
          <w:noProof/>
        </w:rPr>
      </w:pPr>
      <w:r>
        <w:rPr>
          <w:noProof/>
        </w:rPr>
        <w:t>In this section, you start the virtual machine and load VM Additions from an ISO file.</w:t>
      </w:r>
    </w:p>
    <w:p w:rsidR="004638A0" w:rsidRDefault="004638A0">
      <w:pPr>
        <w:pStyle w:val="TOC4"/>
        <w:rPr>
          <w:rFonts w:eastAsia="Times New Roman"/>
          <w:noProof/>
          <w:lang w:eastAsia="en-US"/>
        </w:rPr>
      </w:pPr>
      <w:hyperlink w:anchor="_Toc174532172" w:history="1">
        <w:r w:rsidRPr="008A0D91">
          <w:rPr>
            <w:rStyle w:val="Hyperlink"/>
            <w:noProof/>
          </w:rPr>
          <w:t xml:space="preserve">Rename </w:t>
        </w:r>
        <w:r w:rsidRPr="008A0D91">
          <w:rPr>
            <w:rStyle w:val="Hyperlink"/>
            <w:noProof/>
          </w:rPr>
          <w:t>t</w:t>
        </w:r>
        <w:r w:rsidRPr="008A0D91">
          <w:rPr>
            <w:rStyle w:val="Hyperlink"/>
            <w:noProof/>
          </w:rPr>
          <w:t xml:space="preserve">he virtual </w:t>
        </w:r>
        <w:r w:rsidRPr="008A0D91">
          <w:rPr>
            <w:rStyle w:val="Hyperlink"/>
            <w:noProof/>
          </w:rPr>
          <w:t>m</w:t>
        </w:r>
        <w:r w:rsidRPr="008A0D91">
          <w:rPr>
            <w:rStyle w:val="Hyperlink"/>
            <w:noProof/>
          </w:rPr>
          <w:t>achine</w:t>
        </w:r>
        <w:r>
          <w:rPr>
            <w:noProof/>
            <w:webHidden/>
          </w:rPr>
          <w:tab/>
        </w:r>
        <w:r>
          <w:rPr>
            <w:noProof/>
            <w:webHidden/>
          </w:rPr>
          <w:fldChar w:fldCharType="begin"/>
        </w:r>
        <w:r>
          <w:rPr>
            <w:noProof/>
            <w:webHidden/>
          </w:rPr>
          <w:instrText xml:space="preserve"> PAGEREF _Toc174532172 \h </w:instrText>
        </w:r>
        <w:r>
          <w:rPr>
            <w:noProof/>
            <w:webHidden/>
          </w:rPr>
        </w:r>
        <w:r>
          <w:rPr>
            <w:noProof/>
            <w:webHidden/>
          </w:rPr>
          <w:fldChar w:fldCharType="separate"/>
        </w:r>
        <w:r w:rsidR="00645356">
          <w:rPr>
            <w:noProof/>
            <w:webHidden/>
          </w:rPr>
          <w:t>92</w:t>
        </w:r>
        <w:r>
          <w:rPr>
            <w:noProof/>
            <w:webHidden/>
          </w:rPr>
          <w:fldChar w:fldCharType="end"/>
        </w:r>
      </w:hyperlink>
    </w:p>
    <w:p w:rsidR="004638A0" w:rsidRDefault="004638A0" w:rsidP="004768AA">
      <w:pPr>
        <w:pStyle w:val="NormalTOC"/>
      </w:pPr>
      <w:r>
        <w:fldChar w:fldCharType="end"/>
      </w:r>
      <w:r>
        <w:t xml:space="preserve">You can now name the virtual machine. In this test scenario, we will name it </w:t>
      </w:r>
      <w:r w:rsidR="00B60923">
        <w:t>P</w:t>
      </w:r>
      <w:r w:rsidRPr="003A641F">
        <w:t>rotected_</w:t>
      </w:r>
      <w:r w:rsidR="00B60923">
        <w:t>SRV</w:t>
      </w:r>
      <w:r w:rsidRPr="003A641F">
        <w:t>,</w:t>
      </w:r>
      <w:r>
        <w:t xml:space="preserve"> because we will now protect the server with DPM.</w:t>
      </w:r>
    </w:p>
    <w:p w:rsidR="00C61D19" w:rsidRDefault="00C61D19" w:rsidP="00C61D19">
      <w:pPr>
        <w:pBdr>
          <w:bottom w:val="single" w:sz="6" w:space="1" w:color="auto"/>
        </w:pBdr>
      </w:pPr>
      <w:bookmarkStart w:id="48" w:name="_Toc174422019"/>
      <w:bookmarkStart w:id="49" w:name="section_3"/>
      <w:bookmarkStart w:id="50" w:name="_Toc174532170"/>
    </w:p>
    <w:p w:rsidR="004768AA" w:rsidRPr="0014349A" w:rsidRDefault="0004382F" w:rsidP="00AF5D5B">
      <w:pPr>
        <w:pStyle w:val="Heading4"/>
      </w:pPr>
      <w:r>
        <w:t>Convert the physical s</w:t>
      </w:r>
      <w:r w:rsidR="004768AA">
        <w:t>erver</w:t>
      </w:r>
      <w:bookmarkEnd w:id="48"/>
      <w:bookmarkEnd w:id="50"/>
    </w:p>
    <w:p w:rsidR="004768AA" w:rsidRDefault="004768AA" w:rsidP="00E63A4F">
      <w:pPr>
        <w:numPr>
          <w:ilvl w:val="0"/>
          <w:numId w:val="67"/>
        </w:numPr>
        <w:tabs>
          <w:tab w:val="clear" w:pos="1440"/>
          <w:tab w:val="num" w:pos="-2750"/>
        </w:tabs>
        <w:spacing w:line="280" w:lineRule="exact"/>
        <w:ind w:left="1080"/>
      </w:pPr>
      <w:r>
        <w:t xml:space="preserve">On </w:t>
      </w:r>
      <w:r w:rsidRPr="0076088E">
        <w:rPr>
          <w:b/>
        </w:rPr>
        <w:t>DC_SRV</w:t>
      </w:r>
      <w:r>
        <w:t>, open the Virtual Machine Manager Console.</w:t>
      </w:r>
    </w:p>
    <w:p w:rsidR="004768AA" w:rsidRDefault="004768AA" w:rsidP="00E63A4F">
      <w:pPr>
        <w:numPr>
          <w:ilvl w:val="0"/>
          <w:numId w:val="67"/>
        </w:numPr>
        <w:tabs>
          <w:tab w:val="clear" w:pos="1440"/>
          <w:tab w:val="num" w:pos="-2750"/>
        </w:tabs>
        <w:spacing w:line="280" w:lineRule="exact"/>
        <w:ind w:left="1080"/>
      </w:pPr>
      <w:r>
        <w:t xml:space="preserve">Click </w:t>
      </w:r>
      <w:r w:rsidRPr="008717B6">
        <w:rPr>
          <w:b/>
        </w:rPr>
        <w:t>Convert Physical Server</w:t>
      </w:r>
      <w:r>
        <w:t xml:space="preserve"> from the </w:t>
      </w:r>
      <w:r w:rsidRPr="00EA3552">
        <w:rPr>
          <w:b/>
        </w:rPr>
        <w:t>Actions</w:t>
      </w:r>
      <w:r>
        <w:t xml:space="preserve"> pane on the right side.</w:t>
      </w:r>
    </w:p>
    <w:p w:rsidR="004768AA" w:rsidRDefault="004768AA" w:rsidP="00E63A4F">
      <w:pPr>
        <w:keepNext/>
        <w:numPr>
          <w:ilvl w:val="0"/>
          <w:numId w:val="67"/>
        </w:numPr>
        <w:tabs>
          <w:tab w:val="clear" w:pos="1440"/>
          <w:tab w:val="num" w:pos="-2750"/>
        </w:tabs>
        <w:spacing w:line="280" w:lineRule="exact"/>
        <w:ind w:left="1080"/>
      </w:pPr>
      <w:r>
        <w:lastRenderedPageBreak/>
        <w:t xml:space="preserve">In the </w:t>
      </w:r>
      <w:r w:rsidRPr="00265E80">
        <w:rPr>
          <w:b/>
        </w:rPr>
        <w:t>Select Source</w:t>
      </w:r>
      <w:r>
        <w:t xml:space="preserve"> page, type the computer name and administrative account information, and then click </w:t>
      </w:r>
      <w:r w:rsidRPr="008717B6">
        <w:rPr>
          <w:b/>
        </w:rPr>
        <w:t>Next</w:t>
      </w:r>
      <w:r>
        <w:t xml:space="preserve">. To follow along in this test scenario, type </w:t>
      </w:r>
      <w:r>
        <w:rPr>
          <w:b/>
        </w:rPr>
        <w:t>member_</w:t>
      </w:r>
      <w:r w:rsidR="00BF3B4D">
        <w:rPr>
          <w:b/>
        </w:rPr>
        <w:t>SRV</w:t>
      </w:r>
      <w:r w:rsidRPr="00EA3552">
        <w:rPr>
          <w:b/>
        </w:rPr>
        <w:t>1</w:t>
      </w:r>
      <w:r>
        <w:t xml:space="preserve"> for the computer name and </w:t>
      </w:r>
      <w:r w:rsidRPr="00EA3552">
        <w:rPr>
          <w:b/>
        </w:rPr>
        <w:t>contoso\administrator</w:t>
      </w:r>
      <w:r>
        <w:t xml:space="preserve"> for the account name. You will need to enter and confirm the password you created when you installed the operating system on </w:t>
      </w:r>
      <w:r w:rsidRPr="009D27F5">
        <w:rPr>
          <w:b/>
        </w:rPr>
        <w:t>member_</w:t>
      </w:r>
      <w:r w:rsidR="00BF3B4D">
        <w:rPr>
          <w:b/>
        </w:rPr>
        <w:t>SRV</w:t>
      </w:r>
      <w:r w:rsidRPr="009D27F5">
        <w:rPr>
          <w:b/>
        </w:rPr>
        <w:t>1</w:t>
      </w:r>
      <w:r>
        <w:t>.</w:t>
      </w:r>
    </w:p>
    <w:p w:rsidR="004768AA" w:rsidRDefault="00C85759" w:rsidP="004768AA">
      <w:pPr>
        <w:pStyle w:val="Graphics"/>
      </w:pPr>
      <w:r>
        <w:rPr>
          <w:noProof/>
          <w:lang w:eastAsia="en-US"/>
        </w:rPr>
        <w:drawing>
          <wp:inline distT="0" distB="0" distL="0" distR="0">
            <wp:extent cx="5486400" cy="4391025"/>
            <wp:effectExtent l="19050" t="0" r="0" b="0"/>
            <wp:docPr id="61" name="Picture 55" descr="Conver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vert source"/>
                    <pic:cNvPicPr>
                      <a:picLocks noChangeAspect="1" noChangeArrowheads="1"/>
                    </pic:cNvPicPr>
                  </pic:nvPicPr>
                  <pic:blipFill>
                    <a:blip r:embed="rId86"/>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59</w:t>
        </w:r>
      </w:fldSimple>
      <w:r>
        <w:t xml:space="preserve"> </w:t>
      </w:r>
      <w:r w:rsidRPr="00AB09B1">
        <w:t>Select Source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265E80">
        <w:rPr>
          <w:b/>
        </w:rPr>
        <w:t>Virtual Machine Identity</w:t>
      </w:r>
      <w:r>
        <w:t xml:space="preserve"> page, leave the default virtual machine name, in this case </w:t>
      </w:r>
      <w:r w:rsidRPr="003355C3">
        <w:rPr>
          <w:b/>
        </w:rPr>
        <w:t>member_</w:t>
      </w:r>
      <w:r w:rsidR="00BF3B4D">
        <w:rPr>
          <w:b/>
        </w:rPr>
        <w:t>SRV</w:t>
      </w:r>
      <w:r w:rsidRPr="003355C3">
        <w:rPr>
          <w:b/>
        </w:rPr>
        <w:t>1</w:t>
      </w:r>
      <w:r>
        <w:t xml:space="preserve">, and </w:t>
      </w:r>
      <w:r w:rsidR="00C61D19">
        <w:t xml:space="preserve">the default owner, in this case </w:t>
      </w:r>
      <w:r w:rsidRPr="003355C3">
        <w:rPr>
          <w:b/>
        </w:rPr>
        <w:t>CONTOSO\Administrator</w:t>
      </w:r>
      <w:r>
        <w:t xml:space="preserve">. Click </w:t>
      </w:r>
      <w:r w:rsidRPr="007B39B0">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62" name="Picture 56" descr="Convert v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vert vm name"/>
                    <pic:cNvPicPr>
                      <a:picLocks noChangeAspect="1" noChangeArrowheads="1"/>
                    </pic:cNvPicPr>
                  </pic:nvPicPr>
                  <pic:blipFill>
                    <a:blip r:embed="rId87"/>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60</w:t>
        </w:r>
      </w:fldSimple>
      <w:r>
        <w:t xml:space="preserve"> </w:t>
      </w:r>
      <w:r w:rsidRPr="000F493B">
        <w:t>Virtual Machine Identity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265E80">
        <w:rPr>
          <w:b/>
        </w:rPr>
        <w:t>Gather Info</w:t>
      </w:r>
      <w:r>
        <w:rPr>
          <w:b/>
        </w:rPr>
        <w:t>rmation</w:t>
      </w:r>
      <w:r>
        <w:t xml:space="preserve"> page, click </w:t>
      </w:r>
      <w:r w:rsidRPr="00A830FB">
        <w:rPr>
          <w:b/>
        </w:rPr>
        <w:t>Gather System Information</w:t>
      </w:r>
      <w:r w:rsidRPr="00A830FB">
        <w:t>.</w:t>
      </w:r>
      <w:r>
        <w:t xml:space="preserve"> In order to perform the P2V conversion, SCVMM installs software on the source machine, the server that will be converted, in order to gather necessary information. In this test scenario, the source machine is </w:t>
      </w:r>
      <w:r w:rsidRPr="00D911E3">
        <w:rPr>
          <w:b/>
        </w:rPr>
        <w:t>member_</w:t>
      </w:r>
      <w:r w:rsidR="00BF3B4D">
        <w:rPr>
          <w:b/>
        </w:rPr>
        <w:t>SRV</w:t>
      </w:r>
      <w:r w:rsidRPr="00D911E3">
        <w:rPr>
          <w:b/>
        </w:rPr>
        <w:t>1</w:t>
      </w:r>
      <w:r>
        <w:t>. The software is removed when the conversion is complete.</w:t>
      </w:r>
    </w:p>
    <w:p w:rsidR="004768AA" w:rsidRDefault="00C85759" w:rsidP="004768AA">
      <w:pPr>
        <w:pStyle w:val="Graphics"/>
      </w:pPr>
      <w:r>
        <w:rPr>
          <w:noProof/>
          <w:lang w:eastAsia="en-US"/>
        </w:rPr>
        <w:drawing>
          <wp:inline distT="0" distB="0" distL="0" distR="0">
            <wp:extent cx="5486400" cy="4391025"/>
            <wp:effectExtent l="19050" t="0" r="0" b="0"/>
            <wp:docPr id="63" name="Picture 57" descr="Convert g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vert gather"/>
                    <pic:cNvPicPr>
                      <a:picLocks noChangeAspect="1" noChangeArrowheads="1"/>
                    </pic:cNvPicPr>
                  </pic:nvPicPr>
                  <pic:blipFill>
                    <a:blip r:embed="rId88"/>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61</w:t>
        </w:r>
      </w:fldSimple>
      <w:r>
        <w:t xml:space="preserve"> </w:t>
      </w:r>
      <w:r w:rsidRPr="001C4DCC">
        <w:t>Gather Information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Once the wizard has gathered the necessary system information, click </w:t>
      </w:r>
      <w:r w:rsidRPr="0044484F">
        <w:rPr>
          <w:b/>
        </w:rPr>
        <w:t>Next</w:t>
      </w:r>
      <w:r>
        <w:t xml:space="preserve">. The system information gathered will be shown in the </w:t>
      </w:r>
      <w:r w:rsidRPr="005412DE">
        <w:rPr>
          <w:b/>
        </w:rPr>
        <w:t>System Information</w:t>
      </w:r>
      <w:r>
        <w:t xml:space="preserve"> tile.</w:t>
      </w:r>
    </w:p>
    <w:p w:rsidR="004768AA" w:rsidRDefault="00C85759" w:rsidP="004768AA">
      <w:pPr>
        <w:pStyle w:val="Graphics"/>
      </w:pPr>
      <w:r>
        <w:rPr>
          <w:noProof/>
          <w:lang w:eastAsia="en-US"/>
        </w:rPr>
        <w:drawing>
          <wp:inline distT="0" distB="0" distL="0" distR="0">
            <wp:extent cx="5486400" cy="4391025"/>
            <wp:effectExtent l="19050" t="0" r="0" b="0"/>
            <wp:docPr id="64" name="Picture 64" descr="converting p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nverting props"/>
                    <pic:cNvPicPr>
                      <a:picLocks noChangeAspect="1" noChangeArrowheads="1"/>
                    </pic:cNvPicPr>
                  </pic:nvPicPr>
                  <pic:blipFill>
                    <a:blip r:embed="rId89"/>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62</w:t>
        </w:r>
      </w:fldSimple>
      <w:r>
        <w:t xml:space="preserve"> Gather System Information results</w:t>
      </w:r>
    </w:p>
    <w:p w:rsidR="004768AA" w:rsidRDefault="004768AA" w:rsidP="004768AA"/>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BD5AFC">
        <w:rPr>
          <w:b/>
        </w:rPr>
        <w:t>Conversion Information</w:t>
      </w:r>
      <w:r>
        <w:t xml:space="preserve"> page, review the list of files required for the P2V conversion of the server. The files listed will depend on how recently the server has been patched. The files indicated must be copied, and the </w:t>
      </w:r>
      <w:r w:rsidRPr="00C012B5">
        <w:rPr>
          <w:b/>
        </w:rPr>
        <w:t xml:space="preserve">Convert Physical Server </w:t>
      </w:r>
      <w:r w:rsidR="005E5EF3">
        <w:rPr>
          <w:b/>
        </w:rPr>
        <w:t>W</w:t>
      </w:r>
      <w:r w:rsidRPr="005E5EF3">
        <w:rPr>
          <w:b/>
        </w:rPr>
        <w:t>izard</w:t>
      </w:r>
      <w:r>
        <w:t xml:space="preserve"> must then be run again. Click </w:t>
      </w:r>
      <w:r w:rsidRPr="00C03A58">
        <w:rPr>
          <w:b/>
        </w:rPr>
        <w:t>Cancel</w:t>
      </w:r>
      <w:r>
        <w:t xml:space="preserve">, and the click </w:t>
      </w:r>
      <w:r w:rsidRPr="00C03A58">
        <w:rPr>
          <w:b/>
        </w:rPr>
        <w:t>Yes</w:t>
      </w:r>
      <w:r>
        <w:t xml:space="preserve"> when asked for confirmation to exit the wizard.</w:t>
      </w:r>
    </w:p>
    <w:p w:rsidR="004768AA" w:rsidRDefault="004768AA" w:rsidP="00C61D19">
      <w:pPr>
        <w:pStyle w:val="Note"/>
        <w:keepNext/>
      </w:pPr>
      <w:r w:rsidRPr="00304CE6">
        <w:rPr>
          <w:b/>
        </w:rPr>
        <w:t>Note:</w:t>
      </w:r>
      <w:r>
        <w:t xml:space="preserve"> Even if you have recently updated your servers with the required patches, you will need to go through the following steps.</w:t>
      </w:r>
    </w:p>
    <w:p w:rsidR="004768AA" w:rsidRDefault="00C85759" w:rsidP="004768AA">
      <w:pPr>
        <w:pStyle w:val="Graphics"/>
      </w:pPr>
      <w:r>
        <w:rPr>
          <w:noProof/>
          <w:lang w:eastAsia="en-US"/>
        </w:rPr>
        <w:drawing>
          <wp:inline distT="0" distB="0" distL="0" distR="0">
            <wp:extent cx="5486400" cy="4391025"/>
            <wp:effectExtent l="19050" t="0" r="0" b="0"/>
            <wp:docPr id="65" name="Picture 59" descr="Convert requir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vert required files"/>
                    <pic:cNvPicPr>
                      <a:picLocks noChangeAspect="1" noChangeArrowheads="1"/>
                    </pic:cNvPicPr>
                  </pic:nvPicPr>
                  <pic:blipFill>
                    <a:blip r:embed="rId90"/>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63</w:t>
        </w:r>
      </w:fldSimple>
      <w:r>
        <w:t xml:space="preserve"> </w:t>
      </w:r>
      <w:r w:rsidRPr="003E033E">
        <w:t>Conversion Information page</w:t>
      </w:r>
    </w:p>
    <w:p w:rsidR="004768AA" w:rsidRPr="00264FCF" w:rsidRDefault="004768AA" w:rsidP="00E63A4F">
      <w:pPr>
        <w:keepNext/>
        <w:numPr>
          <w:ilvl w:val="0"/>
          <w:numId w:val="67"/>
        </w:numPr>
        <w:tabs>
          <w:tab w:val="clear" w:pos="1440"/>
          <w:tab w:val="num" w:pos="-2750"/>
        </w:tabs>
        <w:spacing w:line="280" w:lineRule="exact"/>
        <w:ind w:left="1080"/>
      </w:pPr>
      <w:r>
        <w:t>If you are performing a Windows Server 2003 conversion, you can copy the</w:t>
      </w:r>
      <w:r w:rsidR="005D2119">
        <w:t xml:space="preserve"> required</w:t>
      </w:r>
      <w:r>
        <w:t xml:space="preserve"> </w:t>
      </w:r>
      <w:r w:rsidRPr="00C47E74">
        <w:rPr>
          <w:b/>
        </w:rPr>
        <w:t>.cab</w:t>
      </w:r>
      <w:r>
        <w:t xml:space="preserve"> files into the Driver Cache folder. This will only need to be done the first time you are performing a P2V migration. Perform the following steps on the </w:t>
      </w:r>
      <w:r w:rsidRPr="002F698C">
        <w:rPr>
          <w:b/>
        </w:rPr>
        <w:t>DC_SRV</w:t>
      </w:r>
      <w:r w:rsidR="00C61D19">
        <w:t xml:space="preserve"> server:</w:t>
      </w:r>
    </w:p>
    <w:p w:rsidR="004768AA" w:rsidRDefault="004768AA" w:rsidP="00E63A4F">
      <w:pPr>
        <w:numPr>
          <w:ilvl w:val="1"/>
          <w:numId w:val="22"/>
        </w:numPr>
        <w:spacing w:before="60" w:after="60" w:line="280" w:lineRule="exact"/>
        <w:ind w:left="1800"/>
      </w:pPr>
      <w:r>
        <w:t xml:space="preserve">To copy the necessary files, click </w:t>
      </w:r>
      <w:r w:rsidRPr="00C03A58">
        <w:rPr>
          <w:b/>
        </w:rPr>
        <w:t>Start</w:t>
      </w:r>
      <w:r>
        <w:t xml:space="preserve"> &gt; </w:t>
      </w:r>
      <w:r w:rsidRPr="00C03A58">
        <w:rPr>
          <w:b/>
        </w:rPr>
        <w:t>Run</w:t>
      </w:r>
      <w:r>
        <w:t xml:space="preserve">, and then type </w:t>
      </w:r>
      <w:r w:rsidRPr="002F698C">
        <w:rPr>
          <w:b/>
        </w:rPr>
        <w:t>\\member_srv1\c$</w:t>
      </w:r>
      <w:r>
        <w:t xml:space="preserve"> and click </w:t>
      </w:r>
      <w:r w:rsidRPr="00C03A58">
        <w:rPr>
          <w:b/>
        </w:rPr>
        <w:t>O</w:t>
      </w:r>
      <w:r>
        <w:rPr>
          <w:b/>
        </w:rPr>
        <w:t>K</w:t>
      </w:r>
      <w:r>
        <w:t>.</w:t>
      </w:r>
      <w:r w:rsidR="005D2119">
        <w:t xml:space="preserve"> Note that administrative share access must be enabled.</w:t>
      </w:r>
    </w:p>
    <w:p w:rsidR="004768AA" w:rsidRDefault="004768AA" w:rsidP="00E63A4F">
      <w:pPr>
        <w:numPr>
          <w:ilvl w:val="1"/>
          <w:numId w:val="22"/>
        </w:numPr>
        <w:spacing w:before="60" w:after="60" w:line="280" w:lineRule="exact"/>
        <w:ind w:left="1800"/>
      </w:pPr>
      <w:r>
        <w:t xml:space="preserve">Open the </w:t>
      </w:r>
      <w:r w:rsidRPr="005D2119">
        <w:rPr>
          <w:b/>
        </w:rPr>
        <w:t>Windows</w:t>
      </w:r>
      <w:r>
        <w:t xml:space="preserve"> folder</w:t>
      </w:r>
      <w:r w:rsidR="00FB4D41">
        <w:t xml:space="preserve"> on </w:t>
      </w:r>
      <w:r w:rsidR="00FB4D41">
        <w:rPr>
          <w:b/>
        </w:rPr>
        <w:t>member_srv1</w:t>
      </w:r>
      <w:r>
        <w:t xml:space="preserve">, open the </w:t>
      </w:r>
      <w:r w:rsidRPr="002F698C">
        <w:rPr>
          <w:b/>
        </w:rPr>
        <w:t>Driver Cache</w:t>
      </w:r>
      <w:r>
        <w:t xml:space="preserve"> folder, then open the </w:t>
      </w:r>
      <w:r w:rsidRPr="002F698C">
        <w:rPr>
          <w:b/>
        </w:rPr>
        <w:t>i386</w:t>
      </w:r>
      <w:r>
        <w:t xml:space="preserve"> folder. This is where the required files are located.</w:t>
      </w:r>
    </w:p>
    <w:p w:rsidR="004768AA" w:rsidRDefault="004768AA" w:rsidP="00E63A4F">
      <w:pPr>
        <w:numPr>
          <w:ilvl w:val="1"/>
          <w:numId w:val="22"/>
        </w:numPr>
        <w:spacing w:before="60" w:after="60" w:line="280" w:lineRule="exact"/>
        <w:ind w:left="1800"/>
      </w:pPr>
      <w:r>
        <w:lastRenderedPageBreak/>
        <w:t xml:space="preserve">Select the files </w:t>
      </w:r>
      <w:r w:rsidRPr="00A168A1">
        <w:rPr>
          <w:b/>
        </w:rPr>
        <w:t>driver</w:t>
      </w:r>
      <w:r w:rsidRPr="002F698C">
        <w:rPr>
          <w:b/>
        </w:rPr>
        <w:t>.cab</w:t>
      </w:r>
      <w:r>
        <w:t xml:space="preserve">, </w:t>
      </w:r>
      <w:r w:rsidRPr="002F698C">
        <w:rPr>
          <w:b/>
        </w:rPr>
        <w:t>sp1.cab</w:t>
      </w:r>
      <w:r>
        <w:t xml:space="preserve">, and </w:t>
      </w:r>
      <w:r w:rsidRPr="002F698C">
        <w:rPr>
          <w:b/>
        </w:rPr>
        <w:t>sp2.cab</w:t>
      </w:r>
      <w:r>
        <w:t xml:space="preserve">, and the press </w:t>
      </w:r>
      <w:r>
        <w:rPr>
          <w:b/>
        </w:rPr>
        <w:t>C</w:t>
      </w:r>
      <w:r w:rsidRPr="00C03A58">
        <w:rPr>
          <w:b/>
        </w:rPr>
        <w:t>trl+</w:t>
      </w:r>
      <w:r w:rsidR="005D2119">
        <w:rPr>
          <w:b/>
        </w:rPr>
        <w:t>C</w:t>
      </w:r>
      <w:r>
        <w:t>.</w:t>
      </w:r>
    </w:p>
    <w:p w:rsidR="004768AA" w:rsidRDefault="004768AA" w:rsidP="00E63A4F">
      <w:pPr>
        <w:numPr>
          <w:ilvl w:val="1"/>
          <w:numId w:val="22"/>
        </w:numPr>
        <w:spacing w:before="60" w:after="60" w:line="280" w:lineRule="exact"/>
        <w:ind w:left="1800"/>
      </w:pPr>
      <w:r>
        <w:t xml:space="preserve">On the local host, in this case, </w:t>
      </w:r>
      <w:r>
        <w:rPr>
          <w:b/>
        </w:rPr>
        <w:t>DC_SRV</w:t>
      </w:r>
      <w:r>
        <w:t xml:space="preserve">, browse to </w:t>
      </w:r>
      <w:r w:rsidRPr="002F698C">
        <w:rPr>
          <w:b/>
        </w:rPr>
        <w:t xml:space="preserve">C:\Program Files\Microsoft </w:t>
      </w:r>
      <w:smartTag w:uri="urn:schemas-microsoft-com:office:smarttags" w:element="place">
        <w:smartTag w:uri="urn:schemas-microsoft-com:office:smarttags" w:element="PlaceName">
          <w:r w:rsidRPr="002F698C">
            <w:rPr>
              <w:b/>
            </w:rPr>
            <w:t>System</w:t>
          </w:r>
        </w:smartTag>
        <w:r w:rsidRPr="002F698C">
          <w:rPr>
            <w:b/>
          </w:rPr>
          <w:t xml:space="preserve"> </w:t>
        </w:r>
        <w:smartTag w:uri="urn:schemas-microsoft-com:office:smarttags" w:element="PlaceType">
          <w:r w:rsidRPr="002F698C">
            <w:rPr>
              <w:b/>
            </w:rPr>
            <w:t>Center</w:t>
          </w:r>
        </w:smartTag>
      </w:smartTag>
      <w:r w:rsidRPr="002F698C">
        <w:rPr>
          <w:b/>
        </w:rPr>
        <w:t xml:space="preserve"> Virtual Machine Manager 2007\P2V Patch Import</w:t>
      </w:r>
      <w:r>
        <w:t xml:space="preserve">, and then press </w:t>
      </w:r>
      <w:r w:rsidRPr="00C03A58">
        <w:rPr>
          <w:b/>
        </w:rPr>
        <w:t>Ctrl+V</w:t>
      </w:r>
      <w:r>
        <w:t>. This pastes the files in the appropriate folder.</w:t>
      </w:r>
    </w:p>
    <w:p w:rsidR="004768AA" w:rsidRPr="00264FCF" w:rsidRDefault="004768AA" w:rsidP="00E63A4F">
      <w:pPr>
        <w:keepNext/>
        <w:numPr>
          <w:ilvl w:val="0"/>
          <w:numId w:val="67"/>
        </w:numPr>
        <w:tabs>
          <w:tab w:val="clear" w:pos="1440"/>
          <w:tab w:val="num" w:pos="-2750"/>
        </w:tabs>
        <w:spacing w:line="280" w:lineRule="exact"/>
        <w:ind w:left="1080"/>
      </w:pPr>
      <w:r>
        <w:t xml:space="preserve">If you are performing a Windows 2000 Server SP4 conversion, you can copy the required files into the P2V Patch Import folder. Download the </w:t>
      </w:r>
      <w:r w:rsidR="00962B84">
        <w:t xml:space="preserve">required </w:t>
      </w:r>
      <w:r>
        <w:t xml:space="preserve">packages </w:t>
      </w:r>
      <w:r w:rsidR="00962B84">
        <w:t xml:space="preserve">indicated on the </w:t>
      </w:r>
      <w:r w:rsidR="00962B84">
        <w:rPr>
          <w:b/>
        </w:rPr>
        <w:t>Conversion</w:t>
      </w:r>
      <w:r w:rsidR="00962B84" w:rsidRPr="00962B84">
        <w:rPr>
          <w:b/>
        </w:rPr>
        <w:t xml:space="preserve"> Information</w:t>
      </w:r>
      <w:r w:rsidR="00962B84">
        <w:t xml:space="preserve"> page </w:t>
      </w:r>
      <w:r w:rsidR="00C61D19">
        <w:t>from the Microsoft W</w:t>
      </w:r>
      <w:r>
        <w:t>eb</w:t>
      </w:r>
      <w:r w:rsidR="00C61D19">
        <w:t xml:space="preserve"> </w:t>
      </w:r>
      <w:r>
        <w:t xml:space="preserve">site. The packages will need to be </w:t>
      </w:r>
      <w:r w:rsidR="00C61D19">
        <w:t>renamed, and possibly extracted:</w:t>
      </w:r>
    </w:p>
    <w:p w:rsidR="004768AA" w:rsidRPr="000B0D33" w:rsidRDefault="004768AA" w:rsidP="00E63A4F">
      <w:pPr>
        <w:pStyle w:val="ListParagraph"/>
        <w:numPr>
          <w:ilvl w:val="1"/>
          <w:numId w:val="17"/>
        </w:numPr>
        <w:spacing w:before="60" w:after="60" w:line="280" w:lineRule="exact"/>
        <w:ind w:left="1800"/>
      </w:pPr>
      <w:r>
        <w:t xml:space="preserve">On physical server </w:t>
      </w:r>
      <w:r>
        <w:rPr>
          <w:b/>
        </w:rPr>
        <w:t>DC_</w:t>
      </w:r>
      <w:r w:rsidRPr="002B1D7D">
        <w:rPr>
          <w:b/>
        </w:rPr>
        <w:t>SRV</w:t>
      </w:r>
      <w:r>
        <w:t xml:space="preserve">, right-click and rename the packages so that SCVMM can recognize them. For example, </w:t>
      </w:r>
      <w:r w:rsidRPr="002B1D7D">
        <w:rPr>
          <w:b/>
        </w:rPr>
        <w:t>Windows2000-KB935839-x86-ENU.EXE</w:t>
      </w:r>
      <w:r>
        <w:t xml:space="preserve"> becomes </w:t>
      </w:r>
      <w:r w:rsidRPr="002B1D7D">
        <w:rPr>
          <w:b/>
        </w:rPr>
        <w:t>KB935839.EXE</w:t>
      </w:r>
      <w:r>
        <w:t xml:space="preserve">. Copy the renamed packages into the folder </w:t>
      </w:r>
      <w:r w:rsidRPr="002B1D7D">
        <w:rPr>
          <w:b/>
        </w:rPr>
        <w:t xml:space="preserve">C:\Program Files\Microsoft </w:t>
      </w:r>
      <w:smartTag w:uri="urn:schemas-microsoft-com:office:smarttags" w:element="place">
        <w:smartTag w:uri="urn:schemas-microsoft-com:office:smarttags" w:element="PlaceName">
          <w:r w:rsidRPr="002B1D7D">
            <w:rPr>
              <w:b/>
            </w:rPr>
            <w:t>System</w:t>
          </w:r>
        </w:smartTag>
        <w:r w:rsidRPr="002B1D7D">
          <w:rPr>
            <w:b/>
          </w:rPr>
          <w:t xml:space="preserve"> </w:t>
        </w:r>
        <w:smartTag w:uri="urn:schemas-microsoft-com:office:smarttags" w:element="PlaceType">
          <w:r w:rsidRPr="002B1D7D">
            <w:rPr>
              <w:b/>
            </w:rPr>
            <w:t>Center</w:t>
          </w:r>
        </w:smartTag>
      </w:smartTag>
      <w:r w:rsidRPr="002B1D7D">
        <w:rPr>
          <w:b/>
        </w:rPr>
        <w:t xml:space="preserve"> Virtual Machine Manager 2007\P2V Patch Import</w:t>
      </w:r>
      <w:r>
        <w:t>.</w:t>
      </w:r>
    </w:p>
    <w:p w:rsidR="004768AA" w:rsidRPr="000B0D33" w:rsidRDefault="004768AA" w:rsidP="00E63A4F">
      <w:pPr>
        <w:pStyle w:val="ListParagraph"/>
        <w:numPr>
          <w:ilvl w:val="1"/>
          <w:numId w:val="17"/>
        </w:numPr>
        <w:spacing w:before="60" w:after="60" w:line="280" w:lineRule="exact"/>
        <w:ind w:left="1800"/>
      </w:pPr>
      <w:r>
        <w:t xml:space="preserve">If SCVMM still reports that the package is missing, on server </w:t>
      </w:r>
      <w:r w:rsidRPr="00361B2C">
        <w:rPr>
          <w:b/>
        </w:rPr>
        <w:t>DC_SRV</w:t>
      </w:r>
      <w:r>
        <w:t xml:space="preserve">, extract the files using </w:t>
      </w:r>
      <w:r w:rsidRPr="00361B2C">
        <w:rPr>
          <w:b/>
        </w:rPr>
        <w:t>Windows2000-KB935839-x86-ENU.EXE/extract</w:t>
      </w:r>
      <w:r>
        <w:t xml:space="preserve">. You will be prompted to browse to a folder in which to place the updated files. On the local host, in this case </w:t>
      </w:r>
      <w:r w:rsidRPr="00361B2C">
        <w:rPr>
          <w:b/>
        </w:rPr>
        <w:t>DC_SRV</w:t>
      </w:r>
      <w:r>
        <w:t xml:space="preserve">, create a new folder in the </w:t>
      </w:r>
      <w:r w:rsidRPr="00361B2C">
        <w:rPr>
          <w:b/>
        </w:rPr>
        <w:t>P2V Patch Import</w:t>
      </w:r>
      <w:r>
        <w:t xml:space="preserve"> folder and name it based on the KB number of the package. For the example above, name the folder </w:t>
      </w:r>
      <w:r w:rsidRPr="00361B2C">
        <w:rPr>
          <w:b/>
        </w:rPr>
        <w:t xml:space="preserve">C:\program files\Microsoft </w:t>
      </w:r>
      <w:smartTag w:uri="urn:schemas-microsoft-com:office:smarttags" w:element="place">
        <w:smartTag w:uri="urn:schemas-microsoft-com:office:smarttags" w:element="PlaceName">
          <w:r w:rsidRPr="00361B2C">
            <w:rPr>
              <w:b/>
            </w:rPr>
            <w:t>System</w:t>
          </w:r>
        </w:smartTag>
        <w:r w:rsidRPr="00361B2C">
          <w:rPr>
            <w:b/>
          </w:rPr>
          <w:t xml:space="preserve"> </w:t>
        </w:r>
        <w:smartTag w:uri="urn:schemas-microsoft-com:office:smarttags" w:element="PlaceType">
          <w:r w:rsidRPr="00361B2C">
            <w:rPr>
              <w:b/>
            </w:rPr>
            <w:t>Center</w:t>
          </w:r>
        </w:smartTag>
      </w:smartTag>
      <w:r w:rsidRPr="00361B2C">
        <w:rPr>
          <w:b/>
        </w:rPr>
        <w:t xml:space="preserve"> Virtual Machine Manager\P2V Patch Import\KB935839\</w:t>
      </w:r>
      <w:r>
        <w:t xml:space="preserve">. </w:t>
      </w:r>
      <w:r w:rsidR="00962B84">
        <w:t>Extract</w:t>
      </w:r>
      <w:r>
        <w:t xml:space="preserve"> the required files into this folder on </w:t>
      </w:r>
      <w:r w:rsidRPr="00361B2C">
        <w:rPr>
          <w:b/>
        </w:rPr>
        <w:t>DC_SRV</w:t>
      </w:r>
      <w:r>
        <w:t>, and continue.</w:t>
      </w:r>
    </w:p>
    <w:p w:rsidR="00993AA3" w:rsidRDefault="00993AA3" w:rsidP="00796579">
      <w:pPr>
        <w:pStyle w:val="Note"/>
      </w:pPr>
      <w:r w:rsidRPr="00993AA3">
        <w:rPr>
          <w:b/>
        </w:rPr>
        <w:t>Note:</w:t>
      </w:r>
      <w:r>
        <w:t xml:space="preserve"> For a Windows 2000 Server P2V conversion, you must install the Windows Automated Installation Kit (Windows AIK) on the physical server representing the workload (in this case, </w:t>
      </w:r>
      <w:r w:rsidRPr="00365544">
        <w:rPr>
          <w:b/>
        </w:rPr>
        <w:t>DC_SRV</w:t>
      </w:r>
      <w:r>
        <w:t>)</w:t>
      </w:r>
      <w:r w:rsidR="00365544">
        <w:t>.</w:t>
      </w:r>
      <w:r>
        <w:t xml:space="preserve"> Windows AIK can be downloaded from: </w:t>
      </w:r>
      <w:hyperlink r:id="rId91" w:history="1">
        <w:r w:rsidRPr="00993AA3">
          <w:rPr>
            <w:rStyle w:val="Hyperlink"/>
          </w:rPr>
          <w:t>www.microsoft.com/downloads/details.aspx?familyid=C7D4BC6D-15F3-4284-9123-679830D629F2&amp;dis</w:t>
        </w:r>
        <w:r w:rsidRPr="00993AA3">
          <w:rPr>
            <w:rStyle w:val="Hyperlink"/>
          </w:rPr>
          <w:t>p</w:t>
        </w:r>
        <w:r w:rsidRPr="00993AA3">
          <w:rPr>
            <w:rStyle w:val="Hyperlink"/>
          </w:rPr>
          <w:t>laylang=en</w:t>
        </w:r>
      </w:hyperlink>
    </w:p>
    <w:p w:rsidR="00962B84" w:rsidRDefault="00993AA3" w:rsidP="00796579">
      <w:pPr>
        <w:pStyle w:val="Note"/>
      </w:pPr>
      <w:r>
        <w:t>Installation instructions are provided in the download center. Windows AIK allows the SCVMM Server to boot the server running Windows 2000 into a pre-installation environment so that it can copy the hard drive and proceed with the P2V migration. No configuration is necessary. Though not prompted to do so, you will need to restart the computer after the installation completes.</w:t>
      </w:r>
    </w:p>
    <w:p w:rsidR="004768AA" w:rsidRDefault="004768AA" w:rsidP="00E63A4F">
      <w:pPr>
        <w:numPr>
          <w:ilvl w:val="0"/>
          <w:numId w:val="67"/>
        </w:numPr>
        <w:tabs>
          <w:tab w:val="clear" w:pos="1440"/>
          <w:tab w:val="num" w:pos="-2750"/>
        </w:tabs>
        <w:spacing w:line="280" w:lineRule="exact"/>
        <w:ind w:left="1080"/>
      </w:pPr>
      <w:r>
        <w:t xml:space="preserve">Return to the Virtual Machine Manager Console on physical server </w:t>
      </w:r>
      <w:r w:rsidRPr="002B1D7D">
        <w:rPr>
          <w:b/>
        </w:rPr>
        <w:t>DC_SRV</w:t>
      </w:r>
      <w:r>
        <w:t xml:space="preserve">. We will now run the </w:t>
      </w:r>
      <w:r w:rsidRPr="00BD5AFC">
        <w:rPr>
          <w:b/>
        </w:rPr>
        <w:t xml:space="preserve">Convert Physical Server Wizard </w:t>
      </w:r>
      <w:r>
        <w:t>again.</w:t>
      </w:r>
    </w:p>
    <w:p w:rsidR="004768AA" w:rsidRDefault="004768AA" w:rsidP="00E63A4F">
      <w:pPr>
        <w:numPr>
          <w:ilvl w:val="0"/>
          <w:numId w:val="67"/>
        </w:numPr>
        <w:tabs>
          <w:tab w:val="clear" w:pos="1440"/>
          <w:tab w:val="num" w:pos="-2750"/>
        </w:tabs>
        <w:spacing w:line="280" w:lineRule="exact"/>
        <w:ind w:left="1080"/>
      </w:pPr>
      <w:r>
        <w:t xml:space="preserve">Click </w:t>
      </w:r>
      <w:r w:rsidRPr="000D597D">
        <w:rPr>
          <w:b/>
        </w:rPr>
        <w:t>Convert Physical Server</w:t>
      </w:r>
      <w:r>
        <w:t xml:space="preserve"> from the </w:t>
      </w:r>
      <w:r w:rsidRPr="007B5C9F">
        <w:rPr>
          <w:b/>
        </w:rPr>
        <w:t>Actions</w:t>
      </w:r>
      <w:r>
        <w:t xml:space="preserve"> pane on the right side.</w:t>
      </w:r>
    </w:p>
    <w:p w:rsidR="004768AA" w:rsidRDefault="004768AA" w:rsidP="00E63A4F">
      <w:pPr>
        <w:numPr>
          <w:ilvl w:val="0"/>
          <w:numId w:val="67"/>
        </w:numPr>
        <w:tabs>
          <w:tab w:val="clear" w:pos="1440"/>
          <w:tab w:val="num" w:pos="-2750"/>
        </w:tabs>
        <w:spacing w:line="280" w:lineRule="exact"/>
        <w:ind w:left="1080"/>
      </w:pPr>
      <w:r>
        <w:t xml:space="preserve">Enter the computer name and administrative account information in the source window, and then click </w:t>
      </w:r>
      <w:r w:rsidRPr="000D597D">
        <w:rPr>
          <w:b/>
        </w:rPr>
        <w:t>Next</w:t>
      </w:r>
      <w:r>
        <w:t xml:space="preserve">. Again, type </w:t>
      </w:r>
      <w:r>
        <w:rPr>
          <w:b/>
        </w:rPr>
        <w:t>member_</w:t>
      </w:r>
      <w:r w:rsidR="00BF3B4D">
        <w:rPr>
          <w:b/>
        </w:rPr>
        <w:t>SRV</w:t>
      </w:r>
      <w:r w:rsidRPr="007B5C9F">
        <w:rPr>
          <w:b/>
        </w:rPr>
        <w:t>1</w:t>
      </w:r>
      <w:r>
        <w:t xml:space="preserve"> for the computer name and </w:t>
      </w:r>
      <w:r w:rsidRPr="007B5C9F">
        <w:rPr>
          <w:b/>
        </w:rPr>
        <w:t>contoso\administrator</w:t>
      </w:r>
      <w:r>
        <w:t xml:space="preserve"> for the account name in order to follow along in this test scenario.</w:t>
      </w:r>
    </w:p>
    <w:p w:rsidR="004768AA" w:rsidRDefault="004768AA" w:rsidP="00E63A4F">
      <w:pPr>
        <w:numPr>
          <w:ilvl w:val="0"/>
          <w:numId w:val="67"/>
        </w:numPr>
        <w:tabs>
          <w:tab w:val="clear" w:pos="1440"/>
          <w:tab w:val="num" w:pos="-2750"/>
        </w:tabs>
        <w:spacing w:line="280" w:lineRule="exact"/>
        <w:ind w:left="1080"/>
      </w:pPr>
      <w:r>
        <w:t xml:space="preserve">Leave the default virtual machine name and default owner. Again, the virtual machine name in this case is </w:t>
      </w:r>
      <w:r w:rsidRPr="002B1D7D">
        <w:rPr>
          <w:b/>
        </w:rPr>
        <w:t>member_</w:t>
      </w:r>
      <w:r w:rsidR="00BF3B4D">
        <w:rPr>
          <w:b/>
        </w:rPr>
        <w:t>SRV</w:t>
      </w:r>
      <w:r w:rsidRPr="002B1D7D">
        <w:rPr>
          <w:b/>
        </w:rPr>
        <w:t>1</w:t>
      </w:r>
      <w:r>
        <w:t xml:space="preserve"> and the default owner is </w:t>
      </w:r>
      <w:r w:rsidRPr="002B1D7D">
        <w:rPr>
          <w:b/>
        </w:rPr>
        <w:t>CONTOSO\Administrator</w:t>
      </w:r>
      <w:r>
        <w:t xml:space="preserve">. Click </w:t>
      </w:r>
      <w:r w:rsidRPr="007B39B0">
        <w:rPr>
          <w:b/>
        </w:rPr>
        <w:t>Next</w:t>
      </w:r>
      <w:r>
        <w:t>.</w:t>
      </w:r>
    </w:p>
    <w:p w:rsidR="004768AA" w:rsidRDefault="004768AA" w:rsidP="00E63A4F">
      <w:pPr>
        <w:numPr>
          <w:ilvl w:val="0"/>
          <w:numId w:val="67"/>
        </w:numPr>
        <w:tabs>
          <w:tab w:val="clear" w:pos="1440"/>
          <w:tab w:val="num" w:pos="-2750"/>
        </w:tabs>
        <w:spacing w:line="280" w:lineRule="exact"/>
        <w:ind w:left="1080"/>
      </w:pPr>
      <w:r>
        <w:lastRenderedPageBreak/>
        <w:t xml:space="preserve">Click </w:t>
      </w:r>
      <w:r w:rsidRPr="000D597D">
        <w:rPr>
          <w:b/>
        </w:rPr>
        <w:t>Gather System Information</w:t>
      </w:r>
      <w:r w:rsidRPr="000D597D">
        <w:t>.</w:t>
      </w:r>
    </w:p>
    <w:p w:rsidR="004768AA" w:rsidRDefault="004768AA" w:rsidP="00E63A4F">
      <w:pPr>
        <w:numPr>
          <w:ilvl w:val="0"/>
          <w:numId w:val="67"/>
        </w:numPr>
        <w:tabs>
          <w:tab w:val="clear" w:pos="1440"/>
          <w:tab w:val="num" w:pos="-2750"/>
        </w:tabs>
        <w:spacing w:line="280" w:lineRule="exact"/>
        <w:ind w:left="1080"/>
      </w:pPr>
      <w:r>
        <w:t xml:space="preserve">Once the wizard has gathered the system information, click </w:t>
      </w:r>
      <w:r w:rsidRPr="000D597D">
        <w:rPr>
          <w:b/>
        </w:rPr>
        <w:t>Next</w:t>
      </w:r>
      <w:r>
        <w:t>.</w:t>
      </w:r>
    </w:p>
    <w:p w:rsidR="004768AA" w:rsidRDefault="004768AA" w:rsidP="00E63A4F">
      <w:pPr>
        <w:keepNext/>
        <w:numPr>
          <w:ilvl w:val="0"/>
          <w:numId w:val="67"/>
        </w:numPr>
        <w:tabs>
          <w:tab w:val="clear" w:pos="1440"/>
          <w:tab w:val="num" w:pos="-2750"/>
        </w:tabs>
        <w:spacing w:line="280" w:lineRule="exact"/>
        <w:ind w:left="1080"/>
      </w:pPr>
      <w:r>
        <w:t xml:space="preserve">Click </w:t>
      </w:r>
      <w:r w:rsidRPr="004D1136">
        <w:rPr>
          <w:b/>
        </w:rPr>
        <w:t xml:space="preserve">Next </w:t>
      </w:r>
      <w:r>
        <w:t xml:space="preserve">on the </w:t>
      </w:r>
      <w:r w:rsidRPr="00CE748D">
        <w:rPr>
          <w:b/>
        </w:rPr>
        <w:t>Conversion Information</w:t>
      </w:r>
      <w:r>
        <w:t xml:space="preserve"> page; this time there should be no issues to be resolved.</w:t>
      </w:r>
    </w:p>
    <w:p w:rsidR="004768AA" w:rsidRDefault="00C85759" w:rsidP="004768AA">
      <w:pPr>
        <w:pStyle w:val="Graphics"/>
      </w:pPr>
      <w:r>
        <w:rPr>
          <w:noProof/>
          <w:lang w:eastAsia="en-US"/>
        </w:rPr>
        <w:drawing>
          <wp:inline distT="0" distB="0" distL="0" distR="0">
            <wp:extent cx="5486400" cy="4391025"/>
            <wp:effectExtent l="19050" t="0" r="0" b="0"/>
            <wp:docPr id="66" name="Picture 60" descr="Convert info - no idd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vert info - no iddues"/>
                    <pic:cNvPicPr>
                      <a:picLocks noChangeAspect="1" noChangeArrowheads="1"/>
                    </pic:cNvPicPr>
                  </pic:nvPicPr>
                  <pic:blipFill>
                    <a:blip r:embed="rId92"/>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64</w:t>
        </w:r>
      </w:fldSimple>
      <w:r>
        <w:t xml:space="preserve"> </w:t>
      </w:r>
      <w:r w:rsidRPr="007F4BED">
        <w:t>Conversion Information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CE748D">
        <w:rPr>
          <w:b/>
        </w:rPr>
        <w:t>Volume Configuration</w:t>
      </w:r>
      <w:r>
        <w:t xml:space="preserve"> page, select Primary channel (0) from the Channel drop down menu, and then click </w:t>
      </w:r>
      <w:r w:rsidRPr="004D1136">
        <w:rPr>
          <w:b/>
        </w:rPr>
        <w:t>Next</w:t>
      </w:r>
      <w:r>
        <w:t xml:space="preserve">. </w:t>
      </w:r>
    </w:p>
    <w:p w:rsidR="00993AA3" w:rsidRDefault="00993AA3" w:rsidP="00D16E95">
      <w:pPr>
        <w:pStyle w:val="Note"/>
        <w:keepNext/>
      </w:pPr>
      <w:r w:rsidRPr="00993AA3">
        <w:rPr>
          <w:b/>
        </w:rPr>
        <w:t>Note:</w:t>
      </w:r>
      <w:r w:rsidRPr="00993AA3">
        <w:t xml:space="preserve"> The </w:t>
      </w:r>
      <w:r w:rsidRPr="00993AA3">
        <w:rPr>
          <w:b/>
        </w:rPr>
        <w:t>Data Size</w:t>
      </w:r>
      <w:r w:rsidRPr="00993AA3">
        <w:t xml:space="preserve"> is the size of the partition that you set up for your Windows installation. The </w:t>
      </w:r>
      <w:r w:rsidRPr="00993AA3">
        <w:rPr>
          <w:b/>
        </w:rPr>
        <w:t>VHD Size</w:t>
      </w:r>
      <w:r w:rsidRPr="00993AA3">
        <w:t xml:space="preserve"> is the size, or maximum capacity, of the entire hard disk drive. Your values may be different than those shown below. Because you are converting the physical drive to a VHD, the VHD must be just like the physical drive. The maximum VHD size will be the same as the size of the physical drive. The actual .VHD file will be as large as the amount of data that is on the hard drive; it will grow dynamically as more data is put on the VHD.</w:t>
      </w:r>
    </w:p>
    <w:p w:rsidR="004768AA" w:rsidRDefault="00C85759" w:rsidP="004768AA">
      <w:pPr>
        <w:pStyle w:val="Graphics"/>
      </w:pPr>
      <w:r>
        <w:rPr>
          <w:noProof/>
          <w:lang w:eastAsia="en-US"/>
        </w:rPr>
        <w:drawing>
          <wp:inline distT="0" distB="0" distL="0" distR="0">
            <wp:extent cx="5486400" cy="4391025"/>
            <wp:effectExtent l="19050" t="0" r="0" b="0"/>
            <wp:docPr id="67" name="Picture 61" descr="Conver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vert volume"/>
                    <pic:cNvPicPr>
                      <a:picLocks noChangeAspect="1" noChangeArrowheads="1"/>
                    </pic:cNvPicPr>
                  </pic:nvPicPr>
                  <pic:blipFill>
                    <a:blip r:embed="rId93"/>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65</w:t>
        </w:r>
      </w:fldSimple>
      <w:r>
        <w:t xml:space="preserve"> </w:t>
      </w:r>
      <w:r w:rsidRPr="0093339E">
        <w:t>Volume Configuration page</w:t>
      </w:r>
    </w:p>
    <w:p w:rsidR="004768AA" w:rsidRDefault="004768AA" w:rsidP="00C61D19">
      <w:pPr>
        <w:pStyle w:val="Note"/>
      </w:pPr>
      <w:r w:rsidRPr="004F3B61">
        <w:rPr>
          <w:b/>
        </w:rPr>
        <w:t>Note:</w:t>
      </w:r>
      <w:r w:rsidRPr="00F17794">
        <w:t xml:space="preserve"> </w:t>
      </w:r>
      <w:r>
        <w:t xml:space="preserve">If </w:t>
      </w:r>
      <w:r w:rsidR="001E54B4">
        <w:t xml:space="preserve">your </w:t>
      </w:r>
      <w:r w:rsidR="001E54B4" w:rsidRPr="001E54B4">
        <w:rPr>
          <w:b/>
        </w:rPr>
        <w:t>Data Size</w:t>
      </w:r>
      <w:r>
        <w:t xml:space="preserve"> exceeds 16 GB, you will need to select a SCSI channel from the drop-down menu. By using SCSI channels, virtual server allows VHD files larger than 16</w:t>
      </w:r>
      <w:r w:rsidR="008A2A24">
        <w:t xml:space="preserve"> </w:t>
      </w:r>
      <w:r>
        <w:t>GB to be used. In the test case,</w:t>
      </w:r>
      <w:r w:rsidR="001E54B4">
        <w:t xml:space="preserve"> the </w:t>
      </w:r>
      <w:r w:rsidR="001E54B4" w:rsidRPr="001E54B4">
        <w:rPr>
          <w:b/>
        </w:rPr>
        <w:t>Data Size</w:t>
      </w:r>
      <w:r w:rsidR="001E54B4">
        <w:t xml:space="preserve"> is only 6</w:t>
      </w:r>
      <w:r w:rsidR="008A2A24">
        <w:t xml:space="preserve"> </w:t>
      </w:r>
      <w:r w:rsidR="001E54B4">
        <w:t>G</w:t>
      </w:r>
      <w:r>
        <w:t>B, so a SCSI channel is not needed.</w:t>
      </w:r>
    </w:p>
    <w:p w:rsidR="004768AA" w:rsidRDefault="004768AA" w:rsidP="004768AA"/>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CE748D">
        <w:rPr>
          <w:b/>
        </w:rPr>
        <w:t>Select Virtual Machine Host</w:t>
      </w:r>
      <w:r>
        <w:t xml:space="preserve"> page, select the available virtual machine host, in this case </w:t>
      </w:r>
      <w:r w:rsidRPr="003A7046">
        <w:rPr>
          <w:b/>
        </w:rPr>
        <w:t>DC_SRV</w:t>
      </w:r>
      <w:r>
        <w:t xml:space="preserve">, and then click </w:t>
      </w:r>
      <w:r w:rsidRPr="004D1136">
        <w:rPr>
          <w:b/>
        </w:rPr>
        <w:t>Next</w:t>
      </w:r>
      <w:r>
        <w:t xml:space="preserve">. The star rating shows how appropriate a choice the host is. For more information, click </w:t>
      </w:r>
      <w:r w:rsidRPr="00F2554C">
        <w:rPr>
          <w:b/>
        </w:rPr>
        <w:t>What do these ratings mean?</w:t>
      </w:r>
      <w:r>
        <w:t xml:space="preserve"> at the bottom of the page.</w:t>
      </w:r>
    </w:p>
    <w:p w:rsidR="004768AA" w:rsidRDefault="004768AA" w:rsidP="00C61D19">
      <w:pPr>
        <w:pStyle w:val="Note"/>
      </w:pPr>
      <w:r w:rsidRPr="00CF1BE0">
        <w:rPr>
          <w:b/>
        </w:rPr>
        <w:t>Note:</w:t>
      </w:r>
      <w:r>
        <w:t xml:space="preserve"> Typically, physical servers have more memory than an operating system may really need. When performing a P2V conversion, SCVMM automatically sets the amount of virtual machine </w:t>
      </w:r>
      <w:smartTag w:uri="urn:schemas-microsoft-com:office:smarttags" w:element="stockticker">
        <w:r>
          <w:t>RAM</w:t>
        </w:r>
      </w:smartTag>
      <w:r>
        <w:t xml:space="preserve"> (Random Access Memory) to the amount that the physical server had. This may be too much for the Virtual Server host. For this reason, in this test scenario we specify that </w:t>
      </w:r>
      <w:r w:rsidRPr="003A7046">
        <w:rPr>
          <w:b/>
        </w:rPr>
        <w:t>DC_SRV</w:t>
      </w:r>
      <w:r>
        <w:t xml:space="preserve"> should have 2GB of </w:t>
      </w:r>
      <w:smartTag w:uri="urn:schemas-microsoft-com:office:smarttags" w:element="stockticker">
        <w:r>
          <w:t>RAM</w:t>
        </w:r>
      </w:smartTag>
      <w:r>
        <w:t xml:space="preserve"> and </w:t>
      </w:r>
      <w:r w:rsidR="00BF3B4D">
        <w:rPr>
          <w:b/>
        </w:rPr>
        <w:t>member</w:t>
      </w:r>
      <w:r w:rsidRPr="003A7046">
        <w:rPr>
          <w:b/>
        </w:rPr>
        <w:t>_SRV1</w:t>
      </w:r>
      <w:r>
        <w:t xml:space="preserve"> should have only 512 MB of </w:t>
      </w:r>
      <w:smartTag w:uri="urn:schemas-microsoft-com:office:smarttags" w:element="stockticker">
        <w:r>
          <w:t>RAM</w:t>
        </w:r>
      </w:smartTag>
      <w:r>
        <w:t xml:space="preserve">. In a production environment, you may need to reallocate the amount of </w:t>
      </w:r>
      <w:smartTag w:uri="urn:schemas-microsoft-com:office:smarttags" w:element="stockticker">
        <w:r>
          <w:t>RAM</w:t>
        </w:r>
      </w:smartTag>
      <w:r>
        <w:t xml:space="preserve"> for the virtual machine</w:t>
      </w:r>
      <w:r w:rsidR="000F3338">
        <w:t xml:space="preserve"> before starting it</w:t>
      </w:r>
      <w:r>
        <w:t>; in</w:t>
      </w:r>
      <w:r w:rsidR="003452ED">
        <w:t xml:space="preserve">structions for this are in the </w:t>
      </w:r>
      <w:hyperlink w:anchor="_Appendix_E:_Reallocate" w:history="1">
        <w:r w:rsidR="003452ED" w:rsidRPr="003452ED">
          <w:rPr>
            <w:rStyle w:val="Hyperlink"/>
          </w:rPr>
          <w:t>A</w:t>
        </w:r>
        <w:r w:rsidRPr="003452ED">
          <w:rPr>
            <w:rStyle w:val="Hyperlink"/>
          </w:rPr>
          <w:t>ppendix</w:t>
        </w:r>
        <w:r w:rsidR="003452ED" w:rsidRPr="003452ED">
          <w:rPr>
            <w:rStyle w:val="Hyperlink"/>
          </w:rPr>
          <w:t xml:space="preserve"> E</w:t>
        </w:r>
      </w:hyperlink>
      <w:r>
        <w:t>.</w:t>
      </w:r>
    </w:p>
    <w:p w:rsidR="004768AA" w:rsidRDefault="00C85759" w:rsidP="004768AA">
      <w:pPr>
        <w:pStyle w:val="Graphics"/>
      </w:pPr>
      <w:r>
        <w:rPr>
          <w:noProof/>
          <w:lang w:eastAsia="en-US"/>
        </w:rPr>
        <w:drawing>
          <wp:inline distT="0" distB="0" distL="0" distR="0">
            <wp:extent cx="5486400" cy="4391025"/>
            <wp:effectExtent l="19050" t="0" r="0" b="0"/>
            <wp:docPr id="68" name="Picture 68" descr="host with no memory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st with no memory error"/>
                    <pic:cNvPicPr>
                      <a:picLocks noChangeAspect="1" noChangeArrowheads="1"/>
                    </pic:cNvPicPr>
                  </pic:nvPicPr>
                  <pic:blipFill>
                    <a:blip r:embed="rId94"/>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66</w:t>
        </w:r>
      </w:fldSimple>
      <w:r>
        <w:t xml:space="preserve"> </w:t>
      </w:r>
      <w:r w:rsidRPr="007356BE">
        <w:t>Select Virtual Machine Host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7B632E">
        <w:rPr>
          <w:b/>
        </w:rPr>
        <w:t>Select Path</w:t>
      </w:r>
      <w:r w:rsidR="000F3338" w:rsidRPr="007B632E">
        <w:rPr>
          <w:b/>
        </w:rPr>
        <w:t xml:space="preserve"> </w:t>
      </w:r>
      <w:r w:rsidR="000F3338">
        <w:t xml:space="preserve">page, accept the default </w:t>
      </w:r>
      <w:r w:rsidR="000F3338" w:rsidRPr="007B632E">
        <w:rPr>
          <w:b/>
        </w:rPr>
        <w:t>S</w:t>
      </w:r>
      <w:r w:rsidRPr="007B632E">
        <w:rPr>
          <w:b/>
        </w:rPr>
        <w:t>ave path</w:t>
      </w:r>
      <w:r>
        <w:t xml:space="preserve">, in this case </w:t>
      </w:r>
      <w:r w:rsidRPr="007B632E">
        <w:rPr>
          <w:b/>
        </w:rPr>
        <w:t>C:\Documents and Settings\All Users\Documents\Shared Virtual Machines</w:t>
      </w:r>
      <w:r>
        <w:t xml:space="preserve">, and then click </w:t>
      </w:r>
      <w:r w:rsidRPr="007B632E">
        <w:rPr>
          <w:b/>
        </w:rPr>
        <w:t>Next</w:t>
      </w:r>
      <w:r>
        <w:t>.</w:t>
      </w:r>
    </w:p>
    <w:p w:rsidR="004768AA" w:rsidRDefault="00C85759" w:rsidP="004768AA">
      <w:pPr>
        <w:pStyle w:val="Graphics"/>
      </w:pPr>
      <w:r>
        <w:rPr>
          <w:noProof/>
          <w:lang w:eastAsia="en-US"/>
        </w:rPr>
        <w:drawing>
          <wp:inline distT="0" distB="0" distL="0" distR="0">
            <wp:extent cx="5486400" cy="4391025"/>
            <wp:effectExtent l="19050" t="0" r="0" b="0"/>
            <wp:docPr id="69" name="Picture 63" descr="Conver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vert path"/>
                    <pic:cNvPicPr>
                      <a:picLocks noChangeAspect="1" noChangeArrowheads="1"/>
                    </pic:cNvPicPr>
                  </pic:nvPicPr>
                  <pic:blipFill>
                    <a:blip r:embed="rId95"/>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67</w:t>
        </w:r>
      </w:fldSimple>
      <w:r>
        <w:t xml:space="preserve"> </w:t>
      </w:r>
      <w:r w:rsidRPr="00DD08FC">
        <w:t>Select Path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On the </w:t>
      </w:r>
      <w:r w:rsidRPr="00CE748D">
        <w:rPr>
          <w:b/>
        </w:rPr>
        <w:t>Additional Properties</w:t>
      </w:r>
      <w:r>
        <w:t xml:space="preserve"> page, </w:t>
      </w:r>
      <w:r w:rsidR="00240541">
        <w:t xml:space="preserve">type </w:t>
      </w:r>
      <w:r w:rsidR="00240541" w:rsidRPr="00240541">
        <w:rPr>
          <w:b/>
        </w:rPr>
        <w:t>contoso\administrator</w:t>
      </w:r>
      <w:r w:rsidR="00240541">
        <w:t xml:space="preserve"> for the </w:t>
      </w:r>
      <w:r w:rsidR="00240541" w:rsidRPr="00240541">
        <w:rPr>
          <w:b/>
        </w:rPr>
        <w:t>User name</w:t>
      </w:r>
      <w:r w:rsidR="00240541">
        <w:t>, then type and confirm your password. C</w:t>
      </w:r>
      <w:r>
        <w:t xml:space="preserve">lick </w:t>
      </w:r>
      <w:r w:rsidRPr="00966809">
        <w:rPr>
          <w:b/>
        </w:rPr>
        <w:t>Next</w:t>
      </w:r>
      <w:r>
        <w:t xml:space="preserve">. In the test scenario, the only additional property will be the action when virtual server stops; this will be </w:t>
      </w:r>
      <w:smartTag w:uri="urn:schemas-microsoft-com:office:smarttags" w:element="place">
        <w:smartTag w:uri="urn:schemas-microsoft-com:office:smarttags" w:element="PlaceName">
          <w:r w:rsidRPr="00CE748D">
            <w:rPr>
              <w:b/>
            </w:rPr>
            <w:t>Save</w:t>
          </w:r>
        </w:smartTag>
        <w:r w:rsidRPr="00CE748D">
          <w:rPr>
            <w:b/>
          </w:rPr>
          <w:t xml:space="preserve"> </w:t>
        </w:r>
        <w:smartTag w:uri="urn:schemas-microsoft-com:office:smarttags" w:element="PlaceType">
          <w:r w:rsidRPr="00CE748D">
            <w:rPr>
              <w:b/>
            </w:rPr>
            <w:t>State</w:t>
          </w:r>
        </w:smartTag>
      </w:smartTag>
      <w:r>
        <w:t>.</w:t>
      </w:r>
    </w:p>
    <w:p w:rsidR="004768AA" w:rsidRDefault="00C85759" w:rsidP="004768AA">
      <w:pPr>
        <w:pStyle w:val="Graphics"/>
      </w:pPr>
      <w:r>
        <w:rPr>
          <w:noProof/>
          <w:lang w:eastAsia="en-US"/>
        </w:rPr>
        <w:drawing>
          <wp:inline distT="0" distB="0" distL="0" distR="0">
            <wp:extent cx="5486400" cy="4391025"/>
            <wp:effectExtent l="19050" t="0" r="0" b="0"/>
            <wp:docPr id="70" name="Picture 70" descr="hardware ass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ardware assist screen"/>
                    <pic:cNvPicPr>
                      <a:picLocks noChangeAspect="1" noChangeArrowheads="1"/>
                    </pic:cNvPicPr>
                  </pic:nvPicPr>
                  <pic:blipFill>
                    <a:blip r:embed="rId96"/>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68</w:t>
        </w:r>
      </w:fldSimple>
      <w:r>
        <w:t xml:space="preserve"> </w:t>
      </w:r>
      <w:r w:rsidRPr="008C1775">
        <w:t>Additional Properties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Before you convert the physical server </w:t>
      </w:r>
      <w:r w:rsidRPr="007002FA">
        <w:rPr>
          <w:b/>
        </w:rPr>
        <w:t>member_</w:t>
      </w:r>
      <w:r w:rsidR="00BF3B4D">
        <w:rPr>
          <w:b/>
        </w:rPr>
        <w:t>SRV</w:t>
      </w:r>
      <w:r w:rsidRPr="007002FA">
        <w:rPr>
          <w:b/>
        </w:rPr>
        <w:t>1</w:t>
      </w:r>
      <w:r>
        <w:t xml:space="preserve"> to a virtual machine, review the settings you have chosen on the </w:t>
      </w:r>
      <w:r w:rsidRPr="00CE748D">
        <w:rPr>
          <w:b/>
        </w:rPr>
        <w:t>Summary</w:t>
      </w:r>
      <w:r>
        <w:t xml:space="preserve"> page. Leave the check box checked for </w:t>
      </w:r>
      <w:r w:rsidRPr="00772D1E">
        <w:rPr>
          <w:b/>
        </w:rPr>
        <w:t>Display the Job Status window when the wizard closes to view the progress of this operation</w:t>
      </w:r>
      <w:r>
        <w:t xml:space="preserve">. Click </w:t>
      </w:r>
      <w:r w:rsidRPr="00966809">
        <w:rPr>
          <w:b/>
        </w:rPr>
        <w:t>Create</w:t>
      </w:r>
      <w:r>
        <w:t>.</w:t>
      </w:r>
    </w:p>
    <w:p w:rsidR="004768AA" w:rsidRPr="00257A8A" w:rsidRDefault="004768AA" w:rsidP="00257A8A">
      <w:pPr>
        <w:pStyle w:val="Note"/>
        <w:keepNext/>
      </w:pPr>
      <w:r w:rsidRPr="00257A8A">
        <w:rPr>
          <w:b/>
        </w:rPr>
        <w:t>Note:</w:t>
      </w:r>
      <w:r w:rsidRPr="00257A8A">
        <w:t xml:space="preserve"> If you are performing a Windows 2000 Server SP4 conversion, the Windows 2000 Server SP4 (the target) computer will reboot into a PXE-like environment while the disk is captured. This is an automated procedure and completes without any user interaction.  You do not need to adjust the boot priority in the computer’s BIOS.</w:t>
      </w:r>
    </w:p>
    <w:p w:rsidR="004768AA" w:rsidRDefault="00C85759" w:rsidP="004768AA">
      <w:pPr>
        <w:pStyle w:val="Graphics"/>
      </w:pPr>
      <w:r>
        <w:rPr>
          <w:noProof/>
          <w:lang w:eastAsia="en-US"/>
        </w:rPr>
        <w:drawing>
          <wp:inline distT="0" distB="0" distL="0" distR="0">
            <wp:extent cx="5486400" cy="4391025"/>
            <wp:effectExtent l="19050" t="0" r="0" b="0"/>
            <wp:docPr id="71" name="Picture 65" descr="Conver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nvert summary"/>
                    <pic:cNvPicPr>
                      <a:picLocks noChangeAspect="1" noChangeArrowheads="1"/>
                    </pic:cNvPicPr>
                  </pic:nvPicPr>
                  <pic:blipFill>
                    <a:blip r:embed="rId97"/>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69</w:t>
        </w:r>
      </w:fldSimple>
      <w:r>
        <w:t xml:space="preserve"> </w:t>
      </w:r>
      <w:r w:rsidRPr="00C9399D">
        <w:t>Summary page</w:t>
      </w:r>
    </w:p>
    <w:p w:rsidR="004768AA" w:rsidRDefault="004768AA" w:rsidP="00E63A4F">
      <w:pPr>
        <w:keepNext/>
        <w:numPr>
          <w:ilvl w:val="0"/>
          <w:numId w:val="67"/>
        </w:numPr>
        <w:tabs>
          <w:tab w:val="clear" w:pos="1440"/>
          <w:tab w:val="num" w:pos="-2750"/>
        </w:tabs>
        <w:spacing w:line="280" w:lineRule="exact"/>
        <w:ind w:left="1080"/>
      </w:pPr>
      <w:r>
        <w:lastRenderedPageBreak/>
        <w:t xml:space="preserve">Review the </w:t>
      </w:r>
      <w:r w:rsidRPr="00772D1E">
        <w:rPr>
          <w:b/>
        </w:rPr>
        <w:t>Job Status Tracking</w:t>
      </w:r>
      <w:r>
        <w:t xml:space="preserve"> page to view the progress. As the conversion progresses, the job status will change from </w:t>
      </w:r>
      <w:r w:rsidRPr="007002FA">
        <w:rPr>
          <w:b/>
        </w:rPr>
        <w:t>Running</w:t>
      </w:r>
      <w:r>
        <w:t xml:space="preserve"> to </w:t>
      </w:r>
      <w:r w:rsidRPr="007002FA">
        <w:rPr>
          <w:b/>
        </w:rPr>
        <w:t>Completed</w:t>
      </w:r>
      <w:r>
        <w:t>.</w:t>
      </w:r>
    </w:p>
    <w:p w:rsidR="004768AA" w:rsidRDefault="00C85759" w:rsidP="004768AA">
      <w:pPr>
        <w:pStyle w:val="Graphics"/>
      </w:pPr>
      <w:r>
        <w:rPr>
          <w:noProof/>
          <w:lang w:eastAsia="en-US"/>
        </w:rPr>
        <w:drawing>
          <wp:inline distT="0" distB="0" distL="0" distR="0">
            <wp:extent cx="5475605" cy="4348480"/>
            <wp:effectExtent l="19050" t="0" r="0" b="0"/>
            <wp:docPr id="72" name="Picture 66" descr="Convert job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nvert job status"/>
                    <pic:cNvPicPr>
                      <a:picLocks noChangeAspect="1" noChangeArrowheads="1"/>
                    </pic:cNvPicPr>
                  </pic:nvPicPr>
                  <pic:blipFill>
                    <a:blip r:embed="rId98"/>
                    <a:srcRect/>
                    <a:stretch>
                      <a:fillRect/>
                    </a:stretch>
                  </pic:blipFill>
                  <pic:spPr bwMode="auto">
                    <a:xfrm>
                      <a:off x="0" y="0"/>
                      <a:ext cx="5475605" cy="434848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70</w:t>
        </w:r>
      </w:fldSimple>
      <w:r>
        <w:t xml:space="preserve"> </w:t>
      </w:r>
      <w:r w:rsidRPr="00F45CC0">
        <w:t>Job Status Tracking page</w:t>
      </w:r>
    </w:p>
    <w:p w:rsidR="004768AA" w:rsidRDefault="004768AA" w:rsidP="00E63A4F">
      <w:pPr>
        <w:numPr>
          <w:ilvl w:val="0"/>
          <w:numId w:val="67"/>
        </w:numPr>
        <w:tabs>
          <w:tab w:val="clear" w:pos="1440"/>
          <w:tab w:val="num" w:pos="-2750"/>
        </w:tabs>
        <w:spacing w:line="280" w:lineRule="exact"/>
        <w:ind w:left="1080"/>
      </w:pPr>
      <w:r>
        <w:t xml:space="preserve">Once the physical-to-virtual conversion job is completed, close the </w:t>
      </w:r>
      <w:r w:rsidRPr="00772D1E">
        <w:rPr>
          <w:b/>
        </w:rPr>
        <w:t>Job Status Tracking</w:t>
      </w:r>
      <w:r>
        <w:t xml:space="preserve"> page.</w:t>
      </w:r>
    </w:p>
    <w:p w:rsidR="004768AA" w:rsidRDefault="004768AA" w:rsidP="00E63A4F">
      <w:pPr>
        <w:numPr>
          <w:ilvl w:val="0"/>
          <w:numId w:val="67"/>
        </w:numPr>
        <w:tabs>
          <w:tab w:val="clear" w:pos="1440"/>
          <w:tab w:val="num" w:pos="-2750"/>
        </w:tabs>
        <w:spacing w:line="280" w:lineRule="exact"/>
        <w:ind w:left="1080"/>
      </w:pPr>
      <w:r>
        <w:t xml:space="preserve">Shut down the physical server </w:t>
      </w:r>
      <w:r w:rsidRPr="007002FA">
        <w:rPr>
          <w:b/>
        </w:rPr>
        <w:t>member_</w:t>
      </w:r>
      <w:r w:rsidR="00BF3B4D">
        <w:rPr>
          <w:b/>
        </w:rPr>
        <w:t>SRV</w:t>
      </w:r>
      <w:r w:rsidRPr="007002FA">
        <w:rPr>
          <w:b/>
        </w:rPr>
        <w:t>1</w:t>
      </w:r>
      <w:r>
        <w:t xml:space="preserve">. </w:t>
      </w:r>
    </w:p>
    <w:p w:rsidR="004768AA" w:rsidRDefault="004768AA" w:rsidP="00AF5D5B">
      <w:pPr>
        <w:pBdr>
          <w:bottom w:val="single" w:sz="6" w:space="1" w:color="auto"/>
        </w:pBdr>
      </w:pPr>
    </w:p>
    <w:p w:rsidR="004768AA" w:rsidRDefault="004768AA" w:rsidP="00E57E2C">
      <w:pPr>
        <w:spacing w:before="60" w:after="60" w:line="280" w:lineRule="exact"/>
        <w:ind w:left="0"/>
        <w:sectPr w:rsidR="004768AA" w:rsidSect="008C195F">
          <w:pgSz w:w="12240" w:h="15840"/>
          <w:pgMar w:top="1440" w:right="1800" w:bottom="1440" w:left="1800" w:header="720" w:footer="720" w:gutter="0"/>
          <w:cols w:space="720"/>
          <w:docGrid w:linePitch="360"/>
        </w:sectPr>
      </w:pPr>
    </w:p>
    <w:p w:rsidR="004768AA" w:rsidRDefault="004768AA" w:rsidP="00AF5D5B">
      <w:pPr>
        <w:pStyle w:val="Heading4"/>
      </w:pPr>
      <w:bookmarkStart w:id="51" w:name="_Toc174422020"/>
      <w:bookmarkStart w:id="52" w:name="_Toc174532171"/>
      <w:r>
        <w:lastRenderedPageBreak/>
        <w:t>Run the virtual machine</w:t>
      </w:r>
      <w:bookmarkEnd w:id="51"/>
      <w:bookmarkEnd w:id="52"/>
    </w:p>
    <w:p w:rsidR="004768AA" w:rsidRPr="009E76F8" w:rsidRDefault="004768AA" w:rsidP="004768AA">
      <w:r>
        <w:t>You can no</w:t>
      </w:r>
      <w:r w:rsidR="00702436">
        <w:t xml:space="preserve">w start the virtual machine. </w:t>
      </w:r>
      <w:r w:rsidR="00702436" w:rsidRPr="00702436">
        <w:rPr>
          <w:b/>
        </w:rPr>
        <w:t>VM</w:t>
      </w:r>
      <w:r w:rsidRPr="00702436">
        <w:rPr>
          <w:b/>
        </w:rPr>
        <w:t>Additions</w:t>
      </w:r>
      <w:r w:rsidR="00702436" w:rsidRPr="00702436">
        <w:rPr>
          <w:b/>
        </w:rPr>
        <w:t>.iso</w:t>
      </w:r>
      <w:r>
        <w:t xml:space="preserve"> was added to the library in a previous section; now it will be load</w:t>
      </w:r>
      <w:r w:rsidR="00702436">
        <w:t>ed onto the virtual machine. Virtual Machine Additions improve</w:t>
      </w:r>
      <w:r>
        <w:t xml:space="preserve"> mouse cursor tracking and control in the virtual machine. You will need to load it from an ISO file.</w:t>
      </w:r>
    </w:p>
    <w:p w:rsidR="004768AA" w:rsidRDefault="00FB4D41" w:rsidP="00E63A4F">
      <w:pPr>
        <w:numPr>
          <w:ilvl w:val="0"/>
          <w:numId w:val="23"/>
        </w:numPr>
        <w:spacing w:before="60" w:after="60" w:line="280" w:lineRule="exact"/>
      </w:pPr>
      <w:r>
        <w:t xml:space="preserve">On </w:t>
      </w:r>
      <w:r>
        <w:rPr>
          <w:b/>
        </w:rPr>
        <w:t>DC_SRV</w:t>
      </w:r>
      <w:r w:rsidRPr="002D739C">
        <w:t>, r</w:t>
      </w:r>
      <w:r w:rsidR="004768AA" w:rsidRPr="002D739C">
        <w:t>eturn</w:t>
      </w:r>
      <w:r w:rsidR="004768AA">
        <w:t xml:space="preserve"> to the Virtual Machine Manager console.</w:t>
      </w:r>
    </w:p>
    <w:p w:rsidR="004768AA" w:rsidRDefault="004768AA" w:rsidP="00E63A4F">
      <w:pPr>
        <w:numPr>
          <w:ilvl w:val="0"/>
          <w:numId w:val="23"/>
        </w:numPr>
        <w:spacing w:before="60" w:after="60" w:line="280" w:lineRule="exact"/>
      </w:pPr>
      <w:r>
        <w:t xml:space="preserve">Select </w:t>
      </w:r>
      <w:r w:rsidRPr="00043300">
        <w:rPr>
          <w:b/>
        </w:rPr>
        <w:t>Virtual Machines</w:t>
      </w:r>
      <w:r>
        <w:t xml:space="preserve"> from the </w:t>
      </w:r>
      <w:r w:rsidRPr="00B105BF">
        <w:rPr>
          <w:b/>
        </w:rPr>
        <w:t>Virtual</w:t>
      </w:r>
      <w:r>
        <w:t xml:space="preserve"> menu in the left pane.</w:t>
      </w:r>
    </w:p>
    <w:p w:rsidR="004768AA" w:rsidRDefault="004768AA" w:rsidP="00E63A4F">
      <w:pPr>
        <w:keepNext/>
        <w:numPr>
          <w:ilvl w:val="0"/>
          <w:numId w:val="23"/>
        </w:numPr>
        <w:spacing w:before="60" w:after="60" w:line="280" w:lineRule="exact"/>
      </w:pPr>
      <w:r>
        <w:lastRenderedPageBreak/>
        <w:t xml:space="preserve">Review the information for the new virtual machine, </w:t>
      </w:r>
      <w:r w:rsidRPr="007002FA">
        <w:rPr>
          <w:b/>
        </w:rPr>
        <w:t>member_</w:t>
      </w:r>
      <w:r w:rsidR="00BF3B4D">
        <w:rPr>
          <w:b/>
        </w:rPr>
        <w:t>SRV</w:t>
      </w:r>
      <w:r w:rsidRPr="007002FA">
        <w:rPr>
          <w:b/>
        </w:rPr>
        <w:t>1</w:t>
      </w:r>
      <w:r>
        <w:t xml:space="preserve">. The status of </w:t>
      </w:r>
      <w:r w:rsidRPr="007002FA">
        <w:rPr>
          <w:b/>
        </w:rPr>
        <w:t>member_</w:t>
      </w:r>
      <w:r w:rsidR="00BF3B4D">
        <w:rPr>
          <w:b/>
        </w:rPr>
        <w:t>SRV</w:t>
      </w:r>
      <w:r w:rsidRPr="007002FA">
        <w:rPr>
          <w:b/>
        </w:rPr>
        <w:t>1</w:t>
      </w:r>
      <w:r>
        <w:t xml:space="preserve"> will be stopped.</w:t>
      </w:r>
    </w:p>
    <w:p w:rsidR="004768AA" w:rsidRDefault="00C85759" w:rsidP="004768AA">
      <w:pPr>
        <w:pStyle w:val="Graphics"/>
      </w:pPr>
      <w:r>
        <w:rPr>
          <w:noProof/>
          <w:lang w:eastAsia="en-US"/>
        </w:rPr>
        <w:drawing>
          <wp:inline distT="0" distB="0" distL="0" distR="0">
            <wp:extent cx="5486400" cy="4061460"/>
            <wp:effectExtent l="19050" t="0" r="0" b="0"/>
            <wp:docPr id="73" name="Picture 67" descr="VMM console with new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MM console with new virtual machine"/>
                    <pic:cNvPicPr>
                      <a:picLocks noChangeAspect="1" noChangeArrowheads="1"/>
                    </pic:cNvPicPr>
                  </pic:nvPicPr>
                  <pic:blipFill>
                    <a:blip r:embed="rId99"/>
                    <a:srcRect/>
                    <a:stretch>
                      <a:fillRect/>
                    </a:stretch>
                  </pic:blipFill>
                  <pic:spPr bwMode="auto">
                    <a:xfrm>
                      <a:off x="0" y="0"/>
                      <a:ext cx="5486400" cy="406146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71</w:t>
        </w:r>
      </w:fldSimple>
      <w:r>
        <w:t xml:space="preserve"> SCVMM console</w:t>
      </w:r>
    </w:p>
    <w:p w:rsidR="004768AA" w:rsidRDefault="004768AA" w:rsidP="00E63A4F">
      <w:pPr>
        <w:numPr>
          <w:ilvl w:val="0"/>
          <w:numId w:val="23"/>
        </w:numPr>
        <w:spacing w:before="60" w:after="60" w:line="280" w:lineRule="exact"/>
      </w:pPr>
      <w:r>
        <w:t xml:space="preserve">Right-click </w:t>
      </w:r>
      <w:r>
        <w:rPr>
          <w:b/>
        </w:rPr>
        <w:t>m</w:t>
      </w:r>
      <w:r w:rsidRPr="00966809">
        <w:rPr>
          <w:b/>
        </w:rPr>
        <w:t>e</w:t>
      </w:r>
      <w:r>
        <w:rPr>
          <w:b/>
        </w:rPr>
        <w:t>mber_</w:t>
      </w:r>
      <w:r w:rsidR="00BF3B4D">
        <w:rPr>
          <w:b/>
        </w:rPr>
        <w:t>SRV</w:t>
      </w:r>
      <w:r w:rsidRPr="00966809">
        <w:rPr>
          <w:b/>
        </w:rPr>
        <w:t>1</w:t>
      </w:r>
      <w:r w:rsidRPr="00043300">
        <w:t>,</w:t>
      </w:r>
      <w:r>
        <w:t xml:space="preserve"> and then click </w:t>
      </w:r>
      <w:r w:rsidRPr="00043300">
        <w:rPr>
          <w:b/>
        </w:rPr>
        <w:t>Virtual Machine Properties</w:t>
      </w:r>
      <w:r>
        <w:t xml:space="preserve">. You will now mount the </w:t>
      </w:r>
      <w:r w:rsidR="00702436">
        <w:rPr>
          <w:b/>
        </w:rPr>
        <w:t>VM</w:t>
      </w:r>
      <w:r w:rsidRPr="007002FA">
        <w:rPr>
          <w:b/>
        </w:rPr>
        <w:t>Additions</w:t>
      </w:r>
      <w:r>
        <w:rPr>
          <w:b/>
        </w:rPr>
        <w:t>.iso</w:t>
      </w:r>
      <w:r>
        <w:t xml:space="preserve"> file on the virtual machine.</w:t>
      </w:r>
    </w:p>
    <w:p w:rsidR="004768AA" w:rsidRDefault="00F863A4" w:rsidP="00E63A4F">
      <w:pPr>
        <w:keepNext/>
        <w:numPr>
          <w:ilvl w:val="0"/>
          <w:numId w:val="23"/>
        </w:numPr>
        <w:spacing w:before="60" w:after="60" w:line="280" w:lineRule="exact"/>
      </w:pPr>
      <w:r>
        <w:lastRenderedPageBreak/>
        <w:t>On the</w:t>
      </w:r>
      <w:r w:rsidR="004768AA">
        <w:t xml:space="preserve"> </w:t>
      </w:r>
      <w:r w:rsidRPr="00F863A4">
        <w:rPr>
          <w:b/>
        </w:rPr>
        <w:t xml:space="preserve">Configure </w:t>
      </w:r>
      <w:r w:rsidR="004768AA" w:rsidRPr="007002FA">
        <w:rPr>
          <w:b/>
        </w:rPr>
        <w:t xml:space="preserve">Hardware </w:t>
      </w:r>
      <w:r>
        <w:t>page, u</w:t>
      </w:r>
      <w:r w:rsidR="004768AA">
        <w:t xml:space="preserve">nder </w:t>
      </w:r>
      <w:r w:rsidR="004768AA" w:rsidRPr="007002FA">
        <w:rPr>
          <w:b/>
        </w:rPr>
        <w:t>Bus Configuration</w:t>
      </w:r>
      <w:r w:rsidR="004768AA">
        <w:t xml:space="preserve">, select </w:t>
      </w:r>
      <w:r w:rsidR="004768AA" w:rsidRPr="007002FA">
        <w:rPr>
          <w:b/>
        </w:rPr>
        <w:t xml:space="preserve">Virtual </w:t>
      </w:r>
      <w:smartTag w:uri="urn:schemas-microsoft-com:office:smarttags" w:element="stockticker">
        <w:r w:rsidR="004768AA" w:rsidRPr="007002FA">
          <w:rPr>
            <w:b/>
          </w:rPr>
          <w:t>DVD</w:t>
        </w:r>
      </w:smartTag>
      <w:r w:rsidR="004768AA" w:rsidRPr="007002FA">
        <w:rPr>
          <w:b/>
        </w:rPr>
        <w:t xml:space="preserve"> Drive</w:t>
      </w:r>
      <w:r w:rsidR="004768AA">
        <w:t xml:space="preserve">. </w:t>
      </w:r>
      <w:r w:rsidR="00FB4D41">
        <w:t xml:space="preserve">Under </w:t>
      </w:r>
      <w:r w:rsidR="00FB4D41" w:rsidRPr="007002FA">
        <w:rPr>
          <w:b/>
        </w:rPr>
        <w:t>Capture Mode</w:t>
      </w:r>
      <w:r w:rsidR="00FB4D41">
        <w:t xml:space="preserve">, select </w:t>
      </w:r>
      <w:r w:rsidR="00FB4D41" w:rsidRPr="007002FA">
        <w:rPr>
          <w:b/>
        </w:rPr>
        <w:t>Known Image File</w:t>
      </w:r>
      <w:r w:rsidR="00FB4D41">
        <w:t xml:space="preserve"> and check the box to </w:t>
      </w:r>
      <w:r w:rsidR="00FB4D41" w:rsidRPr="007002FA">
        <w:rPr>
          <w:b/>
        </w:rPr>
        <w:t>Use ISO from library</w:t>
      </w:r>
      <w:r w:rsidR="00FB4D41">
        <w:t xml:space="preserve"> </w:t>
      </w:r>
      <w:r w:rsidR="00FB4D41" w:rsidRPr="007002FA">
        <w:rPr>
          <w:b/>
        </w:rPr>
        <w:t>instead of copying</w:t>
      </w:r>
      <w:r w:rsidR="00FB4D41">
        <w:t xml:space="preserve">. Leave all other default settings, and then click </w:t>
      </w:r>
      <w:r w:rsidR="00FB4D41" w:rsidRPr="007002FA">
        <w:rPr>
          <w:b/>
        </w:rPr>
        <w:t>Browse</w:t>
      </w:r>
      <w:r w:rsidR="00617DAC">
        <w:rPr>
          <w:b/>
        </w:rPr>
        <w:t>.</w:t>
      </w:r>
    </w:p>
    <w:p w:rsidR="004768AA" w:rsidRDefault="00C85759" w:rsidP="004768AA">
      <w:pPr>
        <w:pStyle w:val="Graphics"/>
      </w:pPr>
      <w:r>
        <w:rPr>
          <w:noProof/>
          <w:lang w:eastAsia="en-US"/>
        </w:rPr>
        <w:drawing>
          <wp:inline distT="0" distB="0" distL="0" distR="0">
            <wp:extent cx="5486400" cy="4391025"/>
            <wp:effectExtent l="19050" t="0" r="0" b="0"/>
            <wp:docPr id="74" name="Picture 74" descr="DVD - no invali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VD - no invalid error"/>
                    <pic:cNvPicPr>
                      <a:picLocks noChangeAspect="1" noChangeArrowheads="1"/>
                    </pic:cNvPicPr>
                  </pic:nvPicPr>
                  <pic:blipFill>
                    <a:blip r:embed="rId100"/>
                    <a:srcRect/>
                    <a:stretch>
                      <a:fillRect/>
                    </a:stretch>
                  </pic:blipFill>
                  <pic:spPr bwMode="auto">
                    <a:xfrm>
                      <a:off x="0" y="0"/>
                      <a:ext cx="5486400" cy="439102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72</w:t>
        </w:r>
      </w:fldSimple>
      <w:r w:rsidR="006822CD">
        <w:t xml:space="preserve"> Configure Hardware</w:t>
      </w:r>
      <w:r w:rsidR="00F863A4">
        <w:t xml:space="preserve"> page</w:t>
      </w:r>
    </w:p>
    <w:p w:rsidR="004768AA" w:rsidRDefault="004768AA" w:rsidP="00E63A4F">
      <w:pPr>
        <w:keepNext/>
        <w:numPr>
          <w:ilvl w:val="0"/>
          <w:numId w:val="23"/>
        </w:numPr>
        <w:spacing w:before="60" w:after="60" w:line="280" w:lineRule="exact"/>
      </w:pPr>
      <w:r>
        <w:lastRenderedPageBreak/>
        <w:t xml:space="preserve">Select </w:t>
      </w:r>
      <w:r w:rsidRPr="0080519C">
        <w:rPr>
          <w:b/>
        </w:rPr>
        <w:t>VMAdditions</w:t>
      </w:r>
      <w:r>
        <w:rPr>
          <w:b/>
        </w:rPr>
        <w:t xml:space="preserve"> </w:t>
      </w:r>
      <w:r w:rsidRPr="00B105BF">
        <w:t xml:space="preserve">from the </w:t>
      </w:r>
      <w:r>
        <w:t xml:space="preserve">library </w:t>
      </w:r>
      <w:r w:rsidRPr="00B105BF">
        <w:t>files</w:t>
      </w:r>
      <w:r>
        <w:t xml:space="preserve">, and then click </w:t>
      </w:r>
      <w:r w:rsidRPr="0080519C">
        <w:rPr>
          <w:b/>
        </w:rPr>
        <w:t>O</w:t>
      </w:r>
      <w:r>
        <w:rPr>
          <w:b/>
        </w:rPr>
        <w:t>K</w:t>
      </w:r>
      <w:r>
        <w:t>.</w:t>
      </w:r>
    </w:p>
    <w:p w:rsidR="004768AA" w:rsidRDefault="00C85759" w:rsidP="004768AA">
      <w:pPr>
        <w:pStyle w:val="Graphics"/>
      </w:pPr>
      <w:r>
        <w:rPr>
          <w:noProof/>
          <w:lang w:eastAsia="en-US"/>
        </w:rPr>
        <w:drawing>
          <wp:inline distT="0" distB="0" distL="0" distR="0">
            <wp:extent cx="5486400" cy="4901565"/>
            <wp:effectExtent l="19050" t="0" r="0" b="0"/>
            <wp:docPr id="75" name="Picture 75" descr="6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 shot"/>
                    <pic:cNvPicPr>
                      <a:picLocks noChangeAspect="1" noChangeArrowheads="1"/>
                    </pic:cNvPicPr>
                  </pic:nvPicPr>
                  <pic:blipFill>
                    <a:blip r:embed="rId101"/>
                    <a:srcRect/>
                    <a:stretch>
                      <a:fillRect/>
                    </a:stretch>
                  </pic:blipFill>
                  <pic:spPr bwMode="auto">
                    <a:xfrm>
                      <a:off x="0" y="0"/>
                      <a:ext cx="5486400" cy="490156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73</w:t>
        </w:r>
      </w:fldSimple>
      <w:r>
        <w:t xml:space="preserve"> Select ISOs page</w:t>
      </w:r>
    </w:p>
    <w:p w:rsidR="004768AA" w:rsidRDefault="004768AA" w:rsidP="00E63A4F">
      <w:pPr>
        <w:numPr>
          <w:ilvl w:val="0"/>
          <w:numId w:val="23"/>
        </w:numPr>
        <w:spacing w:before="60" w:after="60" w:line="280" w:lineRule="exact"/>
      </w:pPr>
      <w:r>
        <w:t xml:space="preserve">Click </w:t>
      </w:r>
      <w:r w:rsidRPr="0080519C">
        <w:rPr>
          <w:b/>
        </w:rPr>
        <w:t>O</w:t>
      </w:r>
      <w:r>
        <w:rPr>
          <w:b/>
        </w:rPr>
        <w:t>K</w:t>
      </w:r>
      <w:r>
        <w:t xml:space="preserve"> to close the </w:t>
      </w:r>
      <w:r w:rsidRPr="00772D1E">
        <w:rPr>
          <w:b/>
        </w:rPr>
        <w:t>Properties</w:t>
      </w:r>
      <w:r>
        <w:rPr>
          <w:b/>
        </w:rPr>
        <w:t xml:space="preserve"> of member_</w:t>
      </w:r>
      <w:r w:rsidR="00BF3B4D">
        <w:rPr>
          <w:b/>
        </w:rPr>
        <w:t>SRV</w:t>
      </w:r>
      <w:r w:rsidRPr="00772D1E">
        <w:rPr>
          <w:b/>
        </w:rPr>
        <w:t>1</w:t>
      </w:r>
      <w:r>
        <w:t xml:space="preserve"> page.</w:t>
      </w:r>
    </w:p>
    <w:p w:rsidR="004768AA" w:rsidRDefault="004768AA" w:rsidP="00E63A4F">
      <w:pPr>
        <w:keepNext/>
        <w:numPr>
          <w:ilvl w:val="0"/>
          <w:numId w:val="23"/>
        </w:numPr>
        <w:spacing w:before="60" w:after="60" w:line="280" w:lineRule="exact"/>
      </w:pPr>
      <w:r>
        <w:lastRenderedPageBreak/>
        <w:t xml:space="preserve">With </w:t>
      </w:r>
      <w:r w:rsidRPr="007002FA">
        <w:rPr>
          <w:b/>
        </w:rPr>
        <w:t>member_</w:t>
      </w:r>
      <w:r w:rsidR="00BF3B4D">
        <w:rPr>
          <w:b/>
        </w:rPr>
        <w:t>SRV</w:t>
      </w:r>
      <w:r w:rsidRPr="007002FA">
        <w:rPr>
          <w:b/>
        </w:rPr>
        <w:t>1</w:t>
      </w:r>
      <w:r>
        <w:t xml:space="preserve"> selected, click </w:t>
      </w:r>
      <w:r w:rsidRPr="0080519C">
        <w:rPr>
          <w:b/>
        </w:rPr>
        <w:t>Start</w:t>
      </w:r>
      <w:r>
        <w:t xml:space="preserve"> from the </w:t>
      </w:r>
      <w:r w:rsidRPr="00772D1E">
        <w:rPr>
          <w:b/>
        </w:rPr>
        <w:t>Actions</w:t>
      </w:r>
      <w:r>
        <w:t xml:space="preserve"> pane.</w:t>
      </w:r>
    </w:p>
    <w:p w:rsidR="004768AA" w:rsidRDefault="00C85759" w:rsidP="004768AA">
      <w:pPr>
        <w:pStyle w:val="Graphics"/>
      </w:pPr>
      <w:r>
        <w:rPr>
          <w:noProof/>
          <w:lang w:eastAsia="en-US"/>
        </w:rPr>
        <w:drawing>
          <wp:inline distT="0" distB="0" distL="0" distR="0">
            <wp:extent cx="5486400" cy="4157345"/>
            <wp:effectExtent l="19050" t="0" r="0" b="0"/>
            <wp:docPr id="76" name="Picture 76" descr="8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8 shot"/>
                    <pic:cNvPicPr>
                      <a:picLocks noChangeAspect="1" noChangeArrowheads="1"/>
                    </pic:cNvPicPr>
                  </pic:nvPicPr>
                  <pic:blipFill>
                    <a:blip r:embed="rId102"/>
                    <a:srcRect/>
                    <a:stretch>
                      <a:fillRect/>
                    </a:stretch>
                  </pic:blipFill>
                  <pic:spPr bwMode="auto">
                    <a:xfrm>
                      <a:off x="0" y="0"/>
                      <a:ext cx="5486400" cy="415734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74</w:t>
        </w:r>
      </w:fldSimple>
      <w:r>
        <w:t xml:space="preserve"> Actions pane of Virtual Machine Manager </w:t>
      </w:r>
      <w:r w:rsidR="0033637E">
        <w:t xml:space="preserve">administrator </w:t>
      </w:r>
      <w:r>
        <w:t>console</w:t>
      </w:r>
    </w:p>
    <w:p w:rsidR="004768AA" w:rsidRDefault="004768AA" w:rsidP="00E63A4F">
      <w:pPr>
        <w:keepNext/>
        <w:numPr>
          <w:ilvl w:val="0"/>
          <w:numId w:val="23"/>
        </w:numPr>
        <w:spacing w:before="60" w:after="60" w:line="280" w:lineRule="exact"/>
      </w:pPr>
      <w:r>
        <w:lastRenderedPageBreak/>
        <w:t xml:space="preserve">Once the status has changed to </w:t>
      </w:r>
      <w:r w:rsidRPr="007002FA">
        <w:rPr>
          <w:b/>
        </w:rPr>
        <w:t>Running</w:t>
      </w:r>
      <w:r w:rsidR="00E57E2C">
        <w:rPr>
          <w:b/>
        </w:rPr>
        <w:t>,</w:t>
      </w:r>
      <w:r>
        <w:t xml:space="preserve"> right-click </w:t>
      </w:r>
      <w:r w:rsidRPr="0080519C">
        <w:rPr>
          <w:b/>
        </w:rPr>
        <w:t>member_</w:t>
      </w:r>
      <w:r w:rsidR="00BF3B4D">
        <w:rPr>
          <w:b/>
        </w:rPr>
        <w:t>SRV</w:t>
      </w:r>
      <w:r w:rsidRPr="0080519C">
        <w:rPr>
          <w:b/>
        </w:rPr>
        <w:t>1</w:t>
      </w:r>
      <w:r>
        <w:t xml:space="preserve">, and then click </w:t>
      </w:r>
      <w:r w:rsidRPr="0080519C">
        <w:rPr>
          <w:b/>
        </w:rPr>
        <w:t>Connect to Virtual Machine</w:t>
      </w:r>
      <w:r>
        <w:t>.</w:t>
      </w:r>
    </w:p>
    <w:p w:rsidR="004768AA" w:rsidRDefault="00C85759" w:rsidP="004768AA">
      <w:pPr>
        <w:pStyle w:val="Graphics"/>
      </w:pPr>
      <w:r>
        <w:rPr>
          <w:noProof/>
          <w:lang w:eastAsia="en-US"/>
        </w:rPr>
        <w:drawing>
          <wp:inline distT="0" distB="0" distL="0" distR="0">
            <wp:extent cx="5082540" cy="3274695"/>
            <wp:effectExtent l="19050" t="0" r="3810" b="0"/>
            <wp:docPr id="77" name="Picture 77" descr="9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 shot"/>
                    <pic:cNvPicPr>
                      <a:picLocks noChangeAspect="1" noChangeArrowheads="1"/>
                    </pic:cNvPicPr>
                  </pic:nvPicPr>
                  <pic:blipFill>
                    <a:blip r:embed="rId103"/>
                    <a:srcRect/>
                    <a:stretch>
                      <a:fillRect/>
                    </a:stretch>
                  </pic:blipFill>
                  <pic:spPr bwMode="auto">
                    <a:xfrm>
                      <a:off x="0" y="0"/>
                      <a:ext cx="5082540" cy="327469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75</w:t>
        </w:r>
      </w:fldSimple>
      <w:r>
        <w:t xml:space="preserve"> Connect to virtual machine</w:t>
      </w:r>
    </w:p>
    <w:p w:rsidR="004768AA" w:rsidRDefault="004768AA" w:rsidP="00E63A4F">
      <w:pPr>
        <w:numPr>
          <w:ilvl w:val="0"/>
          <w:numId w:val="23"/>
        </w:numPr>
        <w:spacing w:before="60" w:after="60" w:line="280" w:lineRule="exact"/>
      </w:pPr>
      <w:r>
        <w:t xml:space="preserve">Click </w:t>
      </w:r>
      <w:r>
        <w:rPr>
          <w:b/>
        </w:rPr>
        <w:t>Yes</w:t>
      </w:r>
      <w:r>
        <w:t xml:space="preserve"> to when warned about unencrypted connections.</w:t>
      </w:r>
    </w:p>
    <w:p w:rsidR="004768AA" w:rsidRPr="00716C74" w:rsidRDefault="00C85759" w:rsidP="00716C74">
      <w:pPr>
        <w:pStyle w:val="Graphics"/>
      </w:pPr>
      <w:r>
        <w:rPr>
          <w:noProof/>
          <w:lang w:eastAsia="en-US"/>
        </w:rPr>
        <w:drawing>
          <wp:inline distT="0" distB="0" distL="0" distR="0">
            <wp:extent cx="4316730" cy="2094865"/>
            <wp:effectExtent l="19050" t="0" r="7620" b="0"/>
            <wp:docPr id="78" name="Picture 78" descr="10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 shot"/>
                    <pic:cNvPicPr>
                      <a:picLocks noChangeAspect="1" noChangeArrowheads="1"/>
                    </pic:cNvPicPr>
                  </pic:nvPicPr>
                  <pic:blipFill>
                    <a:blip r:embed="rId104"/>
                    <a:srcRect/>
                    <a:stretch>
                      <a:fillRect/>
                    </a:stretch>
                  </pic:blipFill>
                  <pic:spPr bwMode="auto">
                    <a:xfrm>
                      <a:off x="0" y="0"/>
                      <a:ext cx="4316730" cy="209486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76</w:t>
        </w:r>
      </w:fldSimple>
      <w:r>
        <w:t xml:space="preserve"> Unencrypted Connection page</w:t>
      </w:r>
    </w:p>
    <w:p w:rsidR="004768AA" w:rsidRDefault="004768AA" w:rsidP="00E63A4F">
      <w:pPr>
        <w:keepNext/>
        <w:numPr>
          <w:ilvl w:val="0"/>
          <w:numId w:val="23"/>
        </w:numPr>
        <w:spacing w:before="60" w:after="60" w:line="280" w:lineRule="exact"/>
      </w:pPr>
      <w:r>
        <w:lastRenderedPageBreak/>
        <w:t xml:space="preserve">Log onto </w:t>
      </w:r>
      <w:r w:rsidRPr="007002FA">
        <w:rPr>
          <w:b/>
        </w:rPr>
        <w:t>member_</w:t>
      </w:r>
      <w:r w:rsidR="00BF3B4D">
        <w:rPr>
          <w:b/>
        </w:rPr>
        <w:t>SRV</w:t>
      </w:r>
      <w:r w:rsidRPr="007002FA">
        <w:rPr>
          <w:b/>
        </w:rPr>
        <w:t>1</w:t>
      </w:r>
      <w:r>
        <w:t xml:space="preserve"> by pressing </w:t>
      </w:r>
      <w:r w:rsidRPr="00562C51">
        <w:rPr>
          <w:b/>
        </w:rPr>
        <w:t xml:space="preserve">Right-Alt </w:t>
      </w:r>
      <w:r>
        <w:t xml:space="preserve">and </w:t>
      </w:r>
      <w:r w:rsidRPr="00562C51">
        <w:rPr>
          <w:b/>
        </w:rPr>
        <w:t>Delete</w:t>
      </w:r>
      <w:r w:rsidR="0033637E">
        <w:t xml:space="preserve">, and then enter </w:t>
      </w:r>
      <w:r>
        <w:t>your administrator credentials.</w:t>
      </w:r>
    </w:p>
    <w:p w:rsidR="004768AA" w:rsidRDefault="00C85759" w:rsidP="004768AA">
      <w:pPr>
        <w:pStyle w:val="Graphics"/>
      </w:pPr>
      <w:r>
        <w:rPr>
          <w:noProof/>
          <w:lang w:eastAsia="en-US"/>
        </w:rPr>
        <w:drawing>
          <wp:inline distT="0" distB="0" distL="0" distR="0">
            <wp:extent cx="5486400" cy="4465955"/>
            <wp:effectExtent l="19050" t="0" r="0" b="0"/>
            <wp:docPr id="79" name="Picture 79" descr="11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1 shot"/>
                    <pic:cNvPicPr>
                      <a:picLocks noChangeAspect="1" noChangeArrowheads="1"/>
                    </pic:cNvPicPr>
                  </pic:nvPicPr>
                  <pic:blipFill>
                    <a:blip r:embed="rId105"/>
                    <a:srcRect/>
                    <a:stretch>
                      <a:fillRect/>
                    </a:stretch>
                  </pic:blipFill>
                  <pic:spPr bwMode="auto">
                    <a:xfrm>
                      <a:off x="0" y="0"/>
                      <a:ext cx="5486400" cy="446595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77</w:t>
        </w:r>
      </w:fldSimple>
      <w:r>
        <w:t xml:space="preserve"> member_</w:t>
      </w:r>
      <w:r w:rsidR="00BF3B4D">
        <w:t>SRV</w:t>
      </w:r>
      <w:r>
        <w:t>1</w:t>
      </w:r>
    </w:p>
    <w:p w:rsidR="004768AA" w:rsidRDefault="004768AA" w:rsidP="00E63A4F">
      <w:pPr>
        <w:numPr>
          <w:ilvl w:val="0"/>
          <w:numId w:val="23"/>
        </w:numPr>
        <w:spacing w:before="60" w:after="60" w:line="280" w:lineRule="exact"/>
      </w:pPr>
      <w:r>
        <w:t xml:space="preserve">If you are performing a Windows Server 2003 conversion, enter </w:t>
      </w:r>
      <w:r w:rsidRPr="0080519C">
        <w:rPr>
          <w:b/>
        </w:rPr>
        <w:t>p2v</w:t>
      </w:r>
      <w:r w:rsidR="00E57E2C">
        <w:t xml:space="preserve"> for the unplanned shut</w:t>
      </w:r>
      <w:r>
        <w:t xml:space="preserve">down, and then click </w:t>
      </w:r>
      <w:r w:rsidRPr="0080519C">
        <w:rPr>
          <w:b/>
        </w:rPr>
        <w:t>O</w:t>
      </w:r>
      <w:r>
        <w:rPr>
          <w:b/>
        </w:rPr>
        <w:t>K</w:t>
      </w:r>
      <w:r>
        <w:t>. This prompt will not appear if you are performing a Windows 2000 Server conversion.</w:t>
      </w:r>
    </w:p>
    <w:p w:rsidR="004768AA" w:rsidRDefault="004768AA" w:rsidP="00E63A4F">
      <w:pPr>
        <w:numPr>
          <w:ilvl w:val="0"/>
          <w:numId w:val="23"/>
        </w:numPr>
        <w:spacing w:before="60" w:after="60" w:line="280" w:lineRule="exact"/>
      </w:pPr>
      <w:r>
        <w:t xml:space="preserve">Click </w:t>
      </w:r>
      <w:r w:rsidRPr="0080519C">
        <w:rPr>
          <w:b/>
        </w:rPr>
        <w:t>Start</w:t>
      </w:r>
      <w:r>
        <w:t xml:space="preserve">, and then click </w:t>
      </w:r>
      <w:r w:rsidRPr="0080519C">
        <w:rPr>
          <w:b/>
        </w:rPr>
        <w:t>My Computer</w:t>
      </w:r>
      <w:r w:rsidR="00B24618">
        <w:t>. (Double-c</w:t>
      </w:r>
      <w:r>
        <w:t xml:space="preserve">lick </w:t>
      </w:r>
      <w:r w:rsidRPr="00B24618">
        <w:rPr>
          <w:b/>
        </w:rPr>
        <w:t>My Computer</w:t>
      </w:r>
      <w:r w:rsidR="00716C74">
        <w:t xml:space="preserve"> from the d</w:t>
      </w:r>
      <w:r>
        <w:t>esktop in Windows 2000</w:t>
      </w:r>
      <w:r w:rsidR="0013603F">
        <w:t>.</w:t>
      </w:r>
      <w:r>
        <w:t>)</w:t>
      </w:r>
    </w:p>
    <w:p w:rsidR="004768AA" w:rsidRDefault="004768AA" w:rsidP="00E63A4F">
      <w:pPr>
        <w:numPr>
          <w:ilvl w:val="0"/>
          <w:numId w:val="23"/>
        </w:numPr>
        <w:spacing w:before="60" w:after="60" w:line="280" w:lineRule="exact"/>
      </w:pPr>
      <w:r>
        <w:t xml:space="preserve">Right-click the </w:t>
      </w:r>
      <w:r w:rsidRPr="0080519C">
        <w:rPr>
          <w:b/>
        </w:rPr>
        <w:t>CD Drive (VMADDITIONS)</w:t>
      </w:r>
      <w:r>
        <w:t xml:space="preserve">, and then click </w:t>
      </w:r>
      <w:r w:rsidRPr="0080519C">
        <w:rPr>
          <w:b/>
        </w:rPr>
        <w:t>AutoPlay</w:t>
      </w:r>
      <w:r>
        <w:t>.</w:t>
      </w:r>
    </w:p>
    <w:p w:rsidR="004768AA" w:rsidRDefault="004768AA" w:rsidP="00E63A4F">
      <w:pPr>
        <w:keepNext/>
        <w:numPr>
          <w:ilvl w:val="0"/>
          <w:numId w:val="23"/>
        </w:numPr>
        <w:spacing w:before="60" w:after="60" w:line="280" w:lineRule="exact"/>
      </w:pPr>
      <w:r>
        <w:lastRenderedPageBreak/>
        <w:t xml:space="preserve">On the </w:t>
      </w:r>
      <w:r w:rsidRPr="00514EE6">
        <w:rPr>
          <w:b/>
        </w:rPr>
        <w:t>Welcome</w:t>
      </w:r>
      <w:r>
        <w:t xml:space="preserve"> page of the </w:t>
      </w:r>
      <w:r w:rsidRPr="00297BEE">
        <w:rPr>
          <w:b/>
        </w:rPr>
        <w:t>Virtual Machine Additions</w:t>
      </w:r>
      <w:r>
        <w:t xml:space="preserve"> </w:t>
      </w:r>
      <w:r w:rsidR="005E5EF3">
        <w:rPr>
          <w:b/>
        </w:rPr>
        <w:t>W</w:t>
      </w:r>
      <w:r w:rsidRPr="005E5EF3">
        <w:rPr>
          <w:b/>
        </w:rPr>
        <w:t>izard</w:t>
      </w:r>
      <w:r>
        <w:t xml:space="preserve">, click </w:t>
      </w:r>
      <w:r w:rsidRPr="0080519C">
        <w:rPr>
          <w:b/>
        </w:rPr>
        <w:t>Next</w:t>
      </w:r>
      <w:r>
        <w:t>.</w:t>
      </w:r>
    </w:p>
    <w:p w:rsidR="004768AA" w:rsidRDefault="00C85759" w:rsidP="004768AA">
      <w:pPr>
        <w:pStyle w:val="Graphics"/>
      </w:pPr>
      <w:r>
        <w:rPr>
          <w:noProof/>
          <w:lang w:eastAsia="en-US"/>
        </w:rPr>
        <w:drawing>
          <wp:inline distT="0" distB="0" distL="0" distR="0">
            <wp:extent cx="4805680" cy="3646805"/>
            <wp:effectExtent l="19050" t="0" r="0" b="0"/>
            <wp:docPr id="80" name="Picture 80" descr="15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 shot"/>
                    <pic:cNvPicPr>
                      <a:picLocks noChangeAspect="1" noChangeArrowheads="1"/>
                    </pic:cNvPicPr>
                  </pic:nvPicPr>
                  <pic:blipFill>
                    <a:blip r:embed="rId106"/>
                    <a:srcRect/>
                    <a:stretch>
                      <a:fillRect/>
                    </a:stretch>
                  </pic:blipFill>
                  <pic:spPr bwMode="auto">
                    <a:xfrm>
                      <a:off x="0" y="0"/>
                      <a:ext cx="4805680" cy="3646805"/>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78</w:t>
        </w:r>
      </w:fldSimple>
      <w:r>
        <w:t xml:space="preserve"> Virtual Machine Additions Welcome page</w:t>
      </w:r>
    </w:p>
    <w:p w:rsidR="004768AA" w:rsidRDefault="004768AA" w:rsidP="00E63A4F">
      <w:pPr>
        <w:keepNext/>
        <w:numPr>
          <w:ilvl w:val="0"/>
          <w:numId w:val="23"/>
        </w:numPr>
        <w:spacing w:before="60" w:after="60" w:line="280" w:lineRule="exact"/>
      </w:pPr>
      <w:r>
        <w:lastRenderedPageBreak/>
        <w:t xml:space="preserve">A pop-up window will tell you when the installation is complete. Click </w:t>
      </w:r>
      <w:r w:rsidRPr="0080519C">
        <w:rPr>
          <w:b/>
        </w:rPr>
        <w:t>Finish</w:t>
      </w:r>
      <w:r>
        <w:t>.</w:t>
      </w:r>
    </w:p>
    <w:p w:rsidR="004768AA" w:rsidRDefault="00C85759" w:rsidP="004768AA">
      <w:pPr>
        <w:pStyle w:val="Graphics"/>
      </w:pPr>
      <w:r>
        <w:rPr>
          <w:noProof/>
          <w:lang w:eastAsia="en-US"/>
        </w:rPr>
        <w:drawing>
          <wp:inline distT="0" distB="0" distL="0" distR="0">
            <wp:extent cx="4805680" cy="3625850"/>
            <wp:effectExtent l="19050" t="0" r="0" b="0"/>
            <wp:docPr id="81" name="Picture 81" descr="16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 shot"/>
                    <pic:cNvPicPr>
                      <a:picLocks noChangeAspect="1" noChangeArrowheads="1"/>
                    </pic:cNvPicPr>
                  </pic:nvPicPr>
                  <pic:blipFill>
                    <a:blip r:embed="rId107"/>
                    <a:srcRect/>
                    <a:stretch>
                      <a:fillRect/>
                    </a:stretch>
                  </pic:blipFill>
                  <pic:spPr bwMode="auto">
                    <a:xfrm>
                      <a:off x="0" y="0"/>
                      <a:ext cx="4805680" cy="362585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79</w:t>
        </w:r>
      </w:fldSimple>
      <w:r>
        <w:t xml:space="preserve"> Setup Completed pop-up window</w:t>
      </w:r>
    </w:p>
    <w:p w:rsidR="004768AA" w:rsidRDefault="004768AA" w:rsidP="00E63A4F">
      <w:pPr>
        <w:keepNext/>
        <w:numPr>
          <w:ilvl w:val="0"/>
          <w:numId w:val="23"/>
        </w:numPr>
        <w:spacing w:before="60" w:after="60" w:line="280" w:lineRule="exact"/>
      </w:pPr>
      <w:r>
        <w:t xml:space="preserve">When asked to restart your system, click </w:t>
      </w:r>
      <w:r w:rsidRPr="0080519C">
        <w:rPr>
          <w:b/>
        </w:rPr>
        <w:t>Yes</w:t>
      </w:r>
      <w:r>
        <w:t>.</w:t>
      </w:r>
    </w:p>
    <w:p w:rsidR="004768AA" w:rsidRDefault="00C85759" w:rsidP="004768AA">
      <w:pPr>
        <w:pStyle w:val="Graphics"/>
      </w:pPr>
      <w:r>
        <w:rPr>
          <w:noProof/>
          <w:lang w:eastAsia="en-US"/>
        </w:rPr>
        <w:drawing>
          <wp:inline distT="0" distB="0" distL="0" distR="0">
            <wp:extent cx="3476625" cy="1626870"/>
            <wp:effectExtent l="19050" t="0" r="9525" b="0"/>
            <wp:docPr id="82" name="Picture 82" descr="17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7 shot"/>
                    <pic:cNvPicPr>
                      <a:picLocks noChangeAspect="1" noChangeArrowheads="1"/>
                    </pic:cNvPicPr>
                  </pic:nvPicPr>
                  <pic:blipFill>
                    <a:blip r:embed="rId108"/>
                    <a:srcRect/>
                    <a:stretch>
                      <a:fillRect/>
                    </a:stretch>
                  </pic:blipFill>
                  <pic:spPr bwMode="auto">
                    <a:xfrm>
                      <a:off x="0" y="0"/>
                      <a:ext cx="3476625" cy="162687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80</w:t>
        </w:r>
      </w:fldSimple>
      <w:r>
        <w:t xml:space="preserve"> Click Yes to restart the system</w:t>
      </w:r>
    </w:p>
    <w:p w:rsidR="004768AA" w:rsidRDefault="004768AA" w:rsidP="00E63A4F">
      <w:pPr>
        <w:keepNext/>
        <w:numPr>
          <w:ilvl w:val="0"/>
          <w:numId w:val="23"/>
        </w:numPr>
        <w:spacing w:before="60" w:after="60" w:line="280" w:lineRule="exact"/>
      </w:pPr>
      <w:r>
        <w:lastRenderedPageBreak/>
        <w:t xml:space="preserve">Log onto </w:t>
      </w:r>
      <w:r w:rsidRPr="007002FA">
        <w:rPr>
          <w:b/>
        </w:rPr>
        <w:t>member_</w:t>
      </w:r>
      <w:r w:rsidR="00BF3B4D">
        <w:rPr>
          <w:b/>
        </w:rPr>
        <w:t>SRV</w:t>
      </w:r>
      <w:r w:rsidRPr="007002FA">
        <w:rPr>
          <w:b/>
        </w:rPr>
        <w:t>1</w:t>
      </w:r>
      <w:r>
        <w:t>.</w:t>
      </w:r>
    </w:p>
    <w:p w:rsidR="004768AA" w:rsidRDefault="00C85759" w:rsidP="004768AA">
      <w:pPr>
        <w:pStyle w:val="Graphics"/>
      </w:pPr>
      <w:r>
        <w:rPr>
          <w:noProof/>
          <w:lang w:eastAsia="en-US"/>
        </w:rPr>
        <w:drawing>
          <wp:inline distT="0" distB="0" distL="0" distR="0">
            <wp:extent cx="5486400" cy="4455160"/>
            <wp:effectExtent l="19050" t="0" r="0" b="0"/>
            <wp:docPr id="83" name="Picture 69" descr="Final running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nal running virtual machine"/>
                    <pic:cNvPicPr>
                      <a:picLocks noChangeAspect="1" noChangeArrowheads="1"/>
                    </pic:cNvPicPr>
                  </pic:nvPicPr>
                  <pic:blipFill>
                    <a:blip r:embed="rId109"/>
                    <a:srcRect/>
                    <a:stretch>
                      <a:fillRect/>
                    </a:stretch>
                  </pic:blipFill>
                  <pic:spPr bwMode="auto">
                    <a:xfrm>
                      <a:off x="0" y="0"/>
                      <a:ext cx="5486400" cy="4455160"/>
                    </a:xfrm>
                    <a:prstGeom prst="rect">
                      <a:avLst/>
                    </a:prstGeom>
                    <a:noFill/>
                    <a:ln w="9525">
                      <a:noFill/>
                      <a:miter lim="800000"/>
                      <a:headEnd/>
                      <a:tailEnd/>
                    </a:ln>
                  </pic:spPr>
                </pic:pic>
              </a:graphicData>
            </a:graphic>
          </wp:inline>
        </w:drawing>
      </w:r>
    </w:p>
    <w:p w:rsidR="004768AA" w:rsidRDefault="004768AA" w:rsidP="004768AA">
      <w:pPr>
        <w:pStyle w:val="Caption"/>
      </w:pPr>
      <w:r>
        <w:t xml:space="preserve">Figure </w:t>
      </w:r>
      <w:fldSimple w:instr=" SEQ Figure \* ARABIC ">
        <w:r w:rsidR="00645356">
          <w:rPr>
            <w:noProof/>
          </w:rPr>
          <w:t>81</w:t>
        </w:r>
      </w:fldSimple>
      <w:r w:rsidR="00BC387F">
        <w:t xml:space="preserve"> Virtual Machine Remote Control screen</w:t>
      </w:r>
    </w:p>
    <w:p w:rsidR="004768AA" w:rsidRDefault="004768AA" w:rsidP="00E63A4F">
      <w:pPr>
        <w:numPr>
          <w:ilvl w:val="0"/>
          <w:numId w:val="23"/>
        </w:numPr>
        <w:spacing w:before="60" w:after="60" w:line="280" w:lineRule="exact"/>
      </w:pPr>
      <w:r>
        <w:t>Adjust the resolution to fit your monitor.</w:t>
      </w:r>
    </w:p>
    <w:p w:rsidR="00E57E2C" w:rsidRDefault="00E57E2C" w:rsidP="00E57E2C">
      <w:pPr>
        <w:pBdr>
          <w:bottom w:val="single" w:sz="6" w:space="1" w:color="auto"/>
        </w:pBdr>
      </w:pPr>
    </w:p>
    <w:p w:rsidR="006822CD" w:rsidRDefault="006822CD" w:rsidP="00AF5D5B">
      <w:pPr>
        <w:pStyle w:val="Heading4"/>
      </w:pPr>
      <w:bookmarkStart w:id="53" w:name="_Toc174532172"/>
      <w:r>
        <w:t>Rename the virtual machine</w:t>
      </w:r>
      <w:bookmarkEnd w:id="53"/>
    </w:p>
    <w:p w:rsidR="006822CD" w:rsidRDefault="006822CD" w:rsidP="006822CD">
      <w:r>
        <w:t xml:space="preserve">You will now give the virtual machine a name </w:t>
      </w:r>
      <w:r w:rsidR="00390A28">
        <w:t>that better suits its next role, that of a protected server.</w:t>
      </w:r>
    </w:p>
    <w:p w:rsidR="00CA6710" w:rsidRDefault="00CA6710" w:rsidP="00E63A4F">
      <w:pPr>
        <w:keepNext/>
        <w:numPr>
          <w:ilvl w:val="0"/>
          <w:numId w:val="45"/>
        </w:numPr>
        <w:tabs>
          <w:tab w:val="clear" w:pos="1440"/>
          <w:tab w:val="num" w:pos="-1870"/>
        </w:tabs>
        <w:spacing w:line="280" w:lineRule="exact"/>
        <w:ind w:left="1080"/>
      </w:pPr>
      <w:r>
        <w:lastRenderedPageBreak/>
        <w:t xml:space="preserve">Right-click </w:t>
      </w:r>
      <w:r w:rsidRPr="00CA6710">
        <w:rPr>
          <w:b/>
        </w:rPr>
        <w:t>My Computer</w:t>
      </w:r>
      <w:r>
        <w:t xml:space="preserve">, click </w:t>
      </w:r>
      <w:r w:rsidR="00C63753" w:rsidRPr="00C63753">
        <w:rPr>
          <w:b/>
        </w:rPr>
        <w:t>System</w:t>
      </w:r>
      <w:r w:rsidR="00C63753">
        <w:t xml:space="preserve"> </w:t>
      </w:r>
      <w:r w:rsidRPr="00CA6710">
        <w:rPr>
          <w:b/>
        </w:rPr>
        <w:t>Properties</w:t>
      </w:r>
      <w:r>
        <w:t xml:space="preserve">, </w:t>
      </w:r>
      <w:r w:rsidR="00C63753">
        <w:t xml:space="preserve">and </w:t>
      </w:r>
      <w:r>
        <w:t xml:space="preserve">then click </w:t>
      </w:r>
      <w:r w:rsidR="00C63753">
        <w:t xml:space="preserve">on </w:t>
      </w:r>
      <w:r>
        <w:t xml:space="preserve">the </w:t>
      </w:r>
      <w:r w:rsidRPr="00CA6710">
        <w:rPr>
          <w:b/>
        </w:rPr>
        <w:t>Computer Name</w:t>
      </w:r>
      <w:r>
        <w:t xml:space="preserve"> tab. </w:t>
      </w:r>
      <w:r w:rsidR="00390A28">
        <w:t xml:space="preserve">Click </w:t>
      </w:r>
      <w:r w:rsidR="00390A28" w:rsidRPr="00390A28">
        <w:rPr>
          <w:b/>
        </w:rPr>
        <w:t xml:space="preserve">Change </w:t>
      </w:r>
      <w:r w:rsidR="00390A28">
        <w:t>to rename the computer.</w:t>
      </w:r>
    </w:p>
    <w:p w:rsidR="00C63753" w:rsidRDefault="00C85759" w:rsidP="00C63753">
      <w:pPr>
        <w:pStyle w:val="Graphics"/>
      </w:pPr>
      <w:r>
        <w:rPr>
          <w:noProof/>
          <w:lang w:eastAsia="en-US"/>
        </w:rPr>
        <w:drawing>
          <wp:inline distT="0" distB="0" distL="0" distR="0">
            <wp:extent cx="5475605" cy="4093845"/>
            <wp:effectExtent l="19050" t="0" r="0" b="0"/>
            <wp:docPr id="84" name="Picture 84" descr="ChangeComputer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angeComputerName1"/>
                    <pic:cNvPicPr>
                      <a:picLocks noChangeAspect="1" noChangeArrowheads="1"/>
                    </pic:cNvPicPr>
                  </pic:nvPicPr>
                  <pic:blipFill>
                    <a:blip r:embed="rId110"/>
                    <a:srcRect t="3587"/>
                    <a:stretch>
                      <a:fillRect/>
                    </a:stretch>
                  </pic:blipFill>
                  <pic:spPr bwMode="auto">
                    <a:xfrm>
                      <a:off x="0" y="0"/>
                      <a:ext cx="5475605" cy="4093845"/>
                    </a:xfrm>
                    <a:prstGeom prst="rect">
                      <a:avLst/>
                    </a:prstGeom>
                    <a:noFill/>
                    <a:ln w="9525">
                      <a:noFill/>
                      <a:miter lim="800000"/>
                      <a:headEnd/>
                      <a:tailEnd/>
                    </a:ln>
                  </pic:spPr>
                </pic:pic>
              </a:graphicData>
            </a:graphic>
          </wp:inline>
        </w:drawing>
      </w:r>
    </w:p>
    <w:p w:rsidR="00726F6E" w:rsidRDefault="00C63753" w:rsidP="00C63753">
      <w:pPr>
        <w:pStyle w:val="Caption"/>
      </w:pPr>
      <w:r>
        <w:t xml:space="preserve">Figure </w:t>
      </w:r>
      <w:fldSimple w:instr=" SEQ Figure \* ARABIC ">
        <w:r w:rsidR="00645356">
          <w:rPr>
            <w:noProof/>
          </w:rPr>
          <w:t>82</w:t>
        </w:r>
      </w:fldSimple>
      <w:r>
        <w:t xml:space="preserve"> System Properties page</w:t>
      </w:r>
    </w:p>
    <w:p w:rsidR="00CA6710" w:rsidRDefault="00390A28" w:rsidP="00E63A4F">
      <w:pPr>
        <w:keepNext/>
        <w:numPr>
          <w:ilvl w:val="0"/>
          <w:numId w:val="45"/>
        </w:numPr>
        <w:tabs>
          <w:tab w:val="clear" w:pos="1440"/>
          <w:tab w:val="num" w:pos="-1870"/>
        </w:tabs>
        <w:spacing w:line="280" w:lineRule="exact"/>
        <w:ind w:left="1080"/>
      </w:pPr>
      <w:r>
        <w:lastRenderedPageBreak/>
        <w:t xml:space="preserve">The </w:t>
      </w:r>
      <w:r w:rsidRPr="00390A28">
        <w:rPr>
          <w:b/>
        </w:rPr>
        <w:t>Computer Name Changes</w:t>
      </w:r>
      <w:r w:rsidR="00B24618">
        <w:t xml:space="preserve"> dialog box</w:t>
      </w:r>
      <w:r>
        <w:t xml:space="preserve"> will open. </w:t>
      </w:r>
      <w:r w:rsidR="00CA6710">
        <w:t xml:space="preserve">Note that the computer name is </w:t>
      </w:r>
      <w:r w:rsidR="00CA6710" w:rsidRPr="00CA6710">
        <w:rPr>
          <w:b/>
        </w:rPr>
        <w:t>member_</w:t>
      </w:r>
      <w:r w:rsidR="00BF3B4D">
        <w:rPr>
          <w:b/>
        </w:rPr>
        <w:t>SRV</w:t>
      </w:r>
      <w:r w:rsidR="00CA6710" w:rsidRPr="00CA6710">
        <w:rPr>
          <w:b/>
        </w:rPr>
        <w:t>1</w:t>
      </w:r>
      <w:r w:rsidR="00CA6710">
        <w:t xml:space="preserve"> and the domain membership is </w:t>
      </w:r>
      <w:r w:rsidR="00CA6710" w:rsidRPr="00CA6710">
        <w:rPr>
          <w:b/>
        </w:rPr>
        <w:t>contoso.com</w:t>
      </w:r>
      <w:r w:rsidR="00BF3B4D">
        <w:t xml:space="preserve">. </w:t>
      </w:r>
    </w:p>
    <w:p w:rsidR="00B92FD0" w:rsidRDefault="00C85759" w:rsidP="00B92FD0">
      <w:pPr>
        <w:pStyle w:val="Graphics"/>
        <w:keepLines/>
      </w:pPr>
      <w:r>
        <w:rPr>
          <w:noProof/>
          <w:lang w:eastAsia="en-US"/>
        </w:rPr>
        <w:drawing>
          <wp:inline distT="0" distB="0" distL="0" distR="0">
            <wp:extent cx="5475605" cy="4093845"/>
            <wp:effectExtent l="19050" t="0" r="0" b="0"/>
            <wp:docPr id="85" name="Picture 85" descr="ChangeComputer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angeComputerName2"/>
                    <pic:cNvPicPr>
                      <a:picLocks noChangeAspect="1" noChangeArrowheads="1"/>
                    </pic:cNvPicPr>
                  </pic:nvPicPr>
                  <pic:blipFill>
                    <a:blip r:embed="rId111"/>
                    <a:srcRect t="3587"/>
                    <a:stretch>
                      <a:fillRect/>
                    </a:stretch>
                  </pic:blipFill>
                  <pic:spPr bwMode="auto">
                    <a:xfrm>
                      <a:off x="0" y="0"/>
                      <a:ext cx="5475605" cy="4093845"/>
                    </a:xfrm>
                    <a:prstGeom prst="rect">
                      <a:avLst/>
                    </a:prstGeom>
                    <a:noFill/>
                    <a:ln w="9525">
                      <a:noFill/>
                      <a:miter lim="800000"/>
                      <a:headEnd/>
                      <a:tailEnd/>
                    </a:ln>
                  </pic:spPr>
                </pic:pic>
              </a:graphicData>
            </a:graphic>
          </wp:inline>
        </w:drawing>
      </w:r>
    </w:p>
    <w:p w:rsidR="00C63753" w:rsidRDefault="00B92FD0" w:rsidP="00B92FD0">
      <w:pPr>
        <w:pStyle w:val="Caption"/>
      </w:pPr>
      <w:r>
        <w:t xml:space="preserve">Figure </w:t>
      </w:r>
      <w:fldSimple w:instr=" SEQ Figure \* ARABIC ">
        <w:r w:rsidR="00645356">
          <w:rPr>
            <w:noProof/>
          </w:rPr>
          <w:t>83</w:t>
        </w:r>
      </w:fldSimple>
      <w:r>
        <w:t xml:space="preserve"> Computer Name Changes page</w:t>
      </w:r>
    </w:p>
    <w:p w:rsidR="00B92FD0" w:rsidRDefault="00E43855" w:rsidP="00E63A4F">
      <w:pPr>
        <w:keepNext/>
        <w:numPr>
          <w:ilvl w:val="0"/>
          <w:numId w:val="45"/>
        </w:numPr>
        <w:tabs>
          <w:tab w:val="clear" w:pos="1440"/>
          <w:tab w:val="num" w:pos="-1870"/>
        </w:tabs>
        <w:spacing w:line="280" w:lineRule="exact"/>
        <w:ind w:left="1080"/>
      </w:pPr>
      <w:r>
        <w:lastRenderedPageBreak/>
        <w:t>R</w:t>
      </w:r>
      <w:r w:rsidR="00B92FD0">
        <w:t xml:space="preserve">eplace </w:t>
      </w:r>
      <w:r w:rsidR="00B92FD0" w:rsidRPr="00E57E2C">
        <w:rPr>
          <w:b/>
        </w:rPr>
        <w:t>member_</w:t>
      </w:r>
      <w:r w:rsidR="00BF3B4D">
        <w:rPr>
          <w:b/>
        </w:rPr>
        <w:t>SRV</w:t>
      </w:r>
      <w:r w:rsidR="00B92FD0" w:rsidRPr="00E57E2C">
        <w:rPr>
          <w:b/>
        </w:rPr>
        <w:t>1</w:t>
      </w:r>
      <w:r w:rsidR="00B92FD0">
        <w:t xml:space="preserve"> with </w:t>
      </w:r>
      <w:r w:rsidR="00B92FD0" w:rsidRPr="00E57E2C">
        <w:rPr>
          <w:b/>
        </w:rPr>
        <w:t>Protected_SRV</w:t>
      </w:r>
      <w:r w:rsidR="00B92FD0">
        <w:t>.</w:t>
      </w:r>
      <w:r w:rsidR="00943A68">
        <w:t xml:space="preserve"> Click </w:t>
      </w:r>
      <w:r w:rsidR="00943A68" w:rsidRPr="00E57E2C">
        <w:rPr>
          <w:b/>
        </w:rPr>
        <w:t>OK</w:t>
      </w:r>
      <w:r w:rsidR="00943A68">
        <w:t>.</w:t>
      </w:r>
    </w:p>
    <w:p w:rsidR="00B92FD0" w:rsidRDefault="00C85759" w:rsidP="00B92FD0">
      <w:pPr>
        <w:pStyle w:val="Graphics"/>
      </w:pPr>
      <w:r>
        <w:rPr>
          <w:noProof/>
          <w:lang w:eastAsia="en-US"/>
        </w:rPr>
        <w:drawing>
          <wp:inline distT="0" distB="0" distL="0" distR="0">
            <wp:extent cx="5486400" cy="3912870"/>
            <wp:effectExtent l="19050" t="0" r="0" b="0"/>
            <wp:docPr id="86" name="Picture 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
                    <pic:cNvPicPr>
                      <a:picLocks noChangeAspect="1" noChangeArrowheads="1"/>
                    </pic:cNvPicPr>
                  </pic:nvPicPr>
                  <pic:blipFill>
                    <a:blip r:embed="rId112"/>
                    <a:srcRect/>
                    <a:stretch>
                      <a:fillRect/>
                    </a:stretch>
                  </pic:blipFill>
                  <pic:spPr bwMode="auto">
                    <a:xfrm>
                      <a:off x="0" y="0"/>
                      <a:ext cx="5486400" cy="3912870"/>
                    </a:xfrm>
                    <a:prstGeom prst="rect">
                      <a:avLst/>
                    </a:prstGeom>
                    <a:noFill/>
                    <a:ln w="9525">
                      <a:noFill/>
                      <a:miter lim="800000"/>
                      <a:headEnd/>
                      <a:tailEnd/>
                    </a:ln>
                  </pic:spPr>
                </pic:pic>
              </a:graphicData>
            </a:graphic>
          </wp:inline>
        </w:drawing>
      </w:r>
    </w:p>
    <w:p w:rsidR="00B92FD0" w:rsidRDefault="00B92FD0" w:rsidP="00B92FD0">
      <w:pPr>
        <w:pStyle w:val="Caption"/>
      </w:pPr>
      <w:r>
        <w:t xml:space="preserve">Figure </w:t>
      </w:r>
      <w:fldSimple w:instr=" SEQ Figure \* ARABIC ">
        <w:r w:rsidR="00645356">
          <w:rPr>
            <w:noProof/>
          </w:rPr>
          <w:t>84</w:t>
        </w:r>
      </w:fldSimple>
      <w:r>
        <w:t xml:space="preserve"> Computer Name Changes page</w:t>
      </w:r>
    </w:p>
    <w:p w:rsidR="00CA6710" w:rsidRDefault="00CA6710" w:rsidP="00E63A4F">
      <w:pPr>
        <w:keepNext/>
        <w:numPr>
          <w:ilvl w:val="0"/>
          <w:numId w:val="45"/>
        </w:numPr>
        <w:tabs>
          <w:tab w:val="clear" w:pos="1440"/>
          <w:tab w:val="num" w:pos="-1870"/>
        </w:tabs>
        <w:spacing w:line="280" w:lineRule="exact"/>
        <w:ind w:left="1080"/>
      </w:pPr>
      <w:r>
        <w:lastRenderedPageBreak/>
        <w:t xml:space="preserve">Click </w:t>
      </w:r>
      <w:r w:rsidRPr="00CA6710">
        <w:rPr>
          <w:b/>
        </w:rPr>
        <w:t>Yes</w:t>
      </w:r>
      <w:r>
        <w:t xml:space="preserve"> in the </w:t>
      </w:r>
      <w:r w:rsidR="00390A28" w:rsidRPr="00390A28">
        <w:rPr>
          <w:b/>
        </w:rPr>
        <w:t>Computer Name Changes</w:t>
      </w:r>
      <w:r w:rsidR="00390A28">
        <w:t xml:space="preserve"> warning </w:t>
      </w:r>
      <w:r w:rsidR="00B60923">
        <w:t>dialog box</w:t>
      </w:r>
      <w:r w:rsidR="00390A28">
        <w:t>. In this test scenario, we will use a non-standard name</w:t>
      </w:r>
      <w:r>
        <w:t xml:space="preserve">. </w:t>
      </w:r>
    </w:p>
    <w:p w:rsidR="005D1874" w:rsidRDefault="00C85759" w:rsidP="005D1874">
      <w:pPr>
        <w:pStyle w:val="Graphics"/>
      </w:pPr>
      <w:r>
        <w:rPr>
          <w:noProof/>
          <w:lang w:eastAsia="en-US"/>
        </w:rPr>
        <w:drawing>
          <wp:inline distT="0" distB="0" distL="0" distR="0">
            <wp:extent cx="5486400" cy="3902075"/>
            <wp:effectExtent l="19050" t="0" r="0" b="0"/>
            <wp:docPr id="87" name="Picture 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
                    <pic:cNvPicPr>
                      <a:picLocks noChangeAspect="1" noChangeArrowheads="1"/>
                    </pic:cNvPicPr>
                  </pic:nvPicPr>
                  <pic:blipFill>
                    <a:blip r:embed="rId113"/>
                    <a:srcRect/>
                    <a:stretch>
                      <a:fillRect/>
                    </a:stretch>
                  </pic:blipFill>
                  <pic:spPr bwMode="auto">
                    <a:xfrm>
                      <a:off x="0" y="0"/>
                      <a:ext cx="5486400" cy="3902075"/>
                    </a:xfrm>
                    <a:prstGeom prst="rect">
                      <a:avLst/>
                    </a:prstGeom>
                    <a:noFill/>
                    <a:ln w="9525">
                      <a:noFill/>
                      <a:miter lim="800000"/>
                      <a:headEnd/>
                      <a:tailEnd/>
                    </a:ln>
                  </pic:spPr>
                </pic:pic>
              </a:graphicData>
            </a:graphic>
          </wp:inline>
        </w:drawing>
      </w:r>
    </w:p>
    <w:p w:rsidR="005D1874" w:rsidRDefault="005D1874" w:rsidP="005D1874">
      <w:pPr>
        <w:pStyle w:val="Caption"/>
      </w:pPr>
      <w:r>
        <w:t xml:space="preserve">Figure </w:t>
      </w:r>
      <w:fldSimple w:instr=" SEQ Figure \* ARABIC ">
        <w:r w:rsidR="00645356">
          <w:rPr>
            <w:noProof/>
          </w:rPr>
          <w:t>85</w:t>
        </w:r>
      </w:fldSimple>
      <w:r>
        <w:t xml:space="preserve"> Computer Name Changes warning box</w:t>
      </w:r>
    </w:p>
    <w:p w:rsidR="00CA6710" w:rsidRDefault="00CA6710" w:rsidP="00E63A4F">
      <w:pPr>
        <w:keepNext/>
        <w:numPr>
          <w:ilvl w:val="0"/>
          <w:numId w:val="45"/>
        </w:numPr>
        <w:tabs>
          <w:tab w:val="clear" w:pos="1440"/>
          <w:tab w:val="num" w:pos="-1870"/>
        </w:tabs>
        <w:spacing w:line="280" w:lineRule="exact"/>
        <w:ind w:left="1080"/>
      </w:pPr>
      <w:r>
        <w:lastRenderedPageBreak/>
        <w:t xml:space="preserve">Click </w:t>
      </w:r>
      <w:r w:rsidRPr="00CA6710">
        <w:rPr>
          <w:b/>
        </w:rPr>
        <w:t>OK</w:t>
      </w:r>
      <w:r>
        <w:t xml:space="preserve"> in the </w:t>
      </w:r>
      <w:r w:rsidRPr="00CA6710">
        <w:rPr>
          <w:b/>
        </w:rPr>
        <w:t>Computer Name Changes</w:t>
      </w:r>
      <w:r>
        <w:t xml:space="preserve"> box; </w:t>
      </w:r>
      <w:r w:rsidR="002C6A7F">
        <w:t xml:space="preserve">then </w:t>
      </w:r>
      <w:r>
        <w:t xml:space="preserve">click </w:t>
      </w:r>
      <w:r w:rsidRPr="002C6A7F">
        <w:rPr>
          <w:b/>
        </w:rPr>
        <w:t>OK</w:t>
      </w:r>
      <w:r w:rsidR="00862249">
        <w:t xml:space="preserve"> twice more.</w:t>
      </w:r>
      <w:r w:rsidR="00390A28">
        <w:t xml:space="preserve"> </w:t>
      </w:r>
    </w:p>
    <w:p w:rsidR="00BC387F" w:rsidRDefault="00C85759" w:rsidP="00BC387F">
      <w:pPr>
        <w:pStyle w:val="Graphics"/>
      </w:pPr>
      <w:r>
        <w:rPr>
          <w:noProof/>
          <w:lang w:eastAsia="en-US"/>
        </w:rPr>
        <w:drawing>
          <wp:inline distT="0" distB="0" distL="0" distR="0">
            <wp:extent cx="5486400" cy="3923665"/>
            <wp:effectExtent l="19050" t="0" r="0" b="0"/>
            <wp:docPr id="88" name="Picture 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
                    <pic:cNvPicPr>
                      <a:picLocks noChangeAspect="1" noChangeArrowheads="1"/>
                    </pic:cNvPicPr>
                  </pic:nvPicPr>
                  <pic:blipFill>
                    <a:blip r:embed="rId114"/>
                    <a:srcRect/>
                    <a:stretch>
                      <a:fillRect/>
                    </a:stretch>
                  </pic:blipFill>
                  <pic:spPr bwMode="auto">
                    <a:xfrm>
                      <a:off x="0" y="0"/>
                      <a:ext cx="5486400" cy="3923665"/>
                    </a:xfrm>
                    <a:prstGeom prst="rect">
                      <a:avLst/>
                    </a:prstGeom>
                    <a:noFill/>
                    <a:ln w="9525">
                      <a:noFill/>
                      <a:miter lim="800000"/>
                      <a:headEnd/>
                      <a:tailEnd/>
                    </a:ln>
                  </pic:spPr>
                </pic:pic>
              </a:graphicData>
            </a:graphic>
          </wp:inline>
        </w:drawing>
      </w:r>
    </w:p>
    <w:p w:rsidR="00980265" w:rsidRPr="00980265" w:rsidRDefault="00BC387F" w:rsidP="00BC387F">
      <w:pPr>
        <w:pStyle w:val="Caption"/>
      </w:pPr>
      <w:r>
        <w:t xml:space="preserve">Figure </w:t>
      </w:r>
      <w:fldSimple w:instr=" SEQ Figure \* ARABIC ">
        <w:r w:rsidR="00645356">
          <w:rPr>
            <w:noProof/>
          </w:rPr>
          <w:t>86</w:t>
        </w:r>
      </w:fldSimple>
      <w:r>
        <w:t xml:space="preserve"> Computer Name Changes box</w:t>
      </w:r>
    </w:p>
    <w:p w:rsidR="00CA6710" w:rsidRDefault="0017518B" w:rsidP="00E63A4F">
      <w:pPr>
        <w:keepNext/>
        <w:numPr>
          <w:ilvl w:val="0"/>
          <w:numId w:val="45"/>
        </w:numPr>
        <w:tabs>
          <w:tab w:val="clear" w:pos="1440"/>
          <w:tab w:val="num" w:pos="-1870"/>
        </w:tabs>
        <w:spacing w:line="280" w:lineRule="exact"/>
        <w:ind w:left="1080"/>
      </w:pPr>
      <w:r>
        <w:lastRenderedPageBreak/>
        <w:t xml:space="preserve">Click </w:t>
      </w:r>
      <w:r w:rsidRPr="0017518B">
        <w:rPr>
          <w:b/>
        </w:rPr>
        <w:t>Y</w:t>
      </w:r>
      <w:r w:rsidR="00CA6710" w:rsidRPr="0017518B">
        <w:rPr>
          <w:b/>
        </w:rPr>
        <w:t xml:space="preserve">es </w:t>
      </w:r>
      <w:r>
        <w:t xml:space="preserve">in the </w:t>
      </w:r>
      <w:r w:rsidRPr="0017518B">
        <w:rPr>
          <w:b/>
        </w:rPr>
        <w:t>System Settings Change</w:t>
      </w:r>
      <w:r w:rsidR="00CA6710">
        <w:t xml:space="preserve"> box</w:t>
      </w:r>
      <w:r w:rsidR="00980265">
        <w:t xml:space="preserve"> to restart the computer</w:t>
      </w:r>
      <w:r w:rsidR="00CA6710">
        <w:t xml:space="preserve">. </w:t>
      </w:r>
      <w:r w:rsidR="00BF3B4D">
        <w:rPr>
          <w:b/>
        </w:rPr>
        <w:t>M</w:t>
      </w:r>
      <w:r w:rsidR="00390A28" w:rsidRPr="00390A28">
        <w:rPr>
          <w:b/>
        </w:rPr>
        <w:t>ember_</w:t>
      </w:r>
      <w:r w:rsidR="00BF3B4D">
        <w:rPr>
          <w:b/>
        </w:rPr>
        <w:t>SRV</w:t>
      </w:r>
      <w:r w:rsidR="00390A28" w:rsidRPr="00390A28">
        <w:rPr>
          <w:b/>
        </w:rPr>
        <w:t>1</w:t>
      </w:r>
      <w:r w:rsidR="00390A28">
        <w:t xml:space="preserve"> is now named </w:t>
      </w:r>
      <w:r w:rsidR="00390A28" w:rsidRPr="00390A28">
        <w:rPr>
          <w:b/>
        </w:rPr>
        <w:t>Protected_</w:t>
      </w:r>
      <w:r w:rsidR="00E57E2C">
        <w:rPr>
          <w:b/>
        </w:rPr>
        <w:t>SRV</w:t>
      </w:r>
      <w:r w:rsidR="00390A28">
        <w:t>.</w:t>
      </w:r>
    </w:p>
    <w:p w:rsidR="00BF3B4D" w:rsidRDefault="00C85759" w:rsidP="00BF3B4D">
      <w:pPr>
        <w:pStyle w:val="Graphics"/>
      </w:pPr>
      <w:r>
        <w:rPr>
          <w:noProof/>
          <w:lang w:eastAsia="en-US"/>
        </w:rPr>
        <w:drawing>
          <wp:inline distT="0" distB="0" distL="0" distR="0">
            <wp:extent cx="5475605" cy="3912870"/>
            <wp:effectExtent l="19050" t="0" r="0" b="0"/>
            <wp:docPr id="89" name="Picture 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
                    <pic:cNvPicPr>
                      <a:picLocks noChangeAspect="1" noChangeArrowheads="1"/>
                    </pic:cNvPicPr>
                  </pic:nvPicPr>
                  <pic:blipFill>
                    <a:blip r:embed="rId115"/>
                    <a:srcRect/>
                    <a:stretch>
                      <a:fillRect/>
                    </a:stretch>
                  </pic:blipFill>
                  <pic:spPr bwMode="auto">
                    <a:xfrm>
                      <a:off x="0" y="0"/>
                      <a:ext cx="5475605" cy="3912870"/>
                    </a:xfrm>
                    <a:prstGeom prst="rect">
                      <a:avLst/>
                    </a:prstGeom>
                    <a:noFill/>
                    <a:ln w="9525">
                      <a:noFill/>
                      <a:miter lim="800000"/>
                      <a:headEnd/>
                      <a:tailEnd/>
                    </a:ln>
                  </pic:spPr>
                </pic:pic>
              </a:graphicData>
            </a:graphic>
          </wp:inline>
        </w:drawing>
      </w:r>
    </w:p>
    <w:p w:rsidR="00980265" w:rsidRDefault="00BF3B4D" w:rsidP="00BF3B4D">
      <w:pPr>
        <w:pStyle w:val="Caption"/>
      </w:pPr>
      <w:r>
        <w:t xml:space="preserve">Figure </w:t>
      </w:r>
      <w:fldSimple w:instr=" SEQ Figure \* ARABIC ">
        <w:r w:rsidR="00645356">
          <w:rPr>
            <w:noProof/>
          </w:rPr>
          <w:t>87</w:t>
        </w:r>
      </w:fldSimple>
      <w:r>
        <w:t xml:space="preserve"> System Settings Change box</w:t>
      </w:r>
    </w:p>
    <w:p w:rsidR="00CA6710" w:rsidRPr="006822CD" w:rsidRDefault="00CA6710" w:rsidP="00BF3B4D">
      <w:pPr>
        <w:pBdr>
          <w:bottom w:val="single" w:sz="6" w:space="1" w:color="auto"/>
        </w:pBdr>
      </w:pPr>
    </w:p>
    <w:p w:rsidR="00504DA3" w:rsidRPr="00BD3230" w:rsidRDefault="00504DA3" w:rsidP="00504DA3">
      <w:pPr>
        <w:pStyle w:val="Heading1"/>
        <w:rPr>
          <w:sz w:val="32"/>
        </w:rPr>
      </w:pPr>
      <w:bookmarkStart w:id="54" w:name="_Toc173307655"/>
      <w:bookmarkStart w:id="55" w:name="_Toc175627075"/>
      <w:bookmarkStart w:id="56" w:name="_Toc176167909"/>
      <w:bookmarkEnd w:id="49"/>
      <w:r>
        <w:lastRenderedPageBreak/>
        <w:t>Section 4</w:t>
      </w:r>
      <w:r w:rsidRPr="003451C9">
        <w:t>:</w:t>
      </w:r>
      <w:r w:rsidRPr="003451C9">
        <w:br/>
      </w:r>
      <w:r w:rsidRPr="00BD3230">
        <w:rPr>
          <w:sz w:val="32"/>
        </w:rPr>
        <w:t>Install and Configure Data Protection Manager</w:t>
      </w:r>
      <w:bookmarkEnd w:id="54"/>
      <w:bookmarkEnd w:id="55"/>
      <w:bookmarkEnd w:id="56"/>
    </w:p>
    <w:p w:rsidR="00504DA3" w:rsidRDefault="00504DA3" w:rsidP="00504DA3">
      <w:r w:rsidRPr="00E623FC">
        <w:t xml:space="preserve">You can install </w:t>
      </w:r>
      <w:r>
        <w:t xml:space="preserve">DPM </w:t>
      </w:r>
      <w:r w:rsidRPr="00E623FC">
        <w:t>directly from the installation media</w:t>
      </w:r>
      <w:r w:rsidR="000B6166">
        <w:t xml:space="preserve"> or</w:t>
      </w:r>
      <w:r w:rsidRPr="00E623FC">
        <w:t xml:space="preserve"> </w:t>
      </w:r>
      <w:r>
        <w:t xml:space="preserve">an .iso file, </w:t>
      </w:r>
      <w:r w:rsidRPr="00E623FC">
        <w:t xml:space="preserve">or </w:t>
      </w:r>
      <w:r w:rsidR="000B6166">
        <w:t xml:space="preserve">you can </w:t>
      </w:r>
      <w:r w:rsidRPr="00E623FC">
        <w:t>copy the setup fil</w:t>
      </w:r>
      <w:r>
        <w:t>es from a shared network location</w:t>
      </w:r>
      <w:r w:rsidRPr="00E623FC">
        <w:t>.</w:t>
      </w:r>
      <w:r w:rsidRPr="000904DA">
        <w:t xml:space="preserve"> A DPM installation involves installing the DPM prerequisite software and the DPM application. The </w:t>
      </w:r>
      <w:r w:rsidRPr="005E5EF3">
        <w:rPr>
          <w:b/>
        </w:rPr>
        <w:t>DPM Setup</w:t>
      </w:r>
      <w:r w:rsidRPr="000904DA">
        <w:t xml:space="preserve"> </w:t>
      </w:r>
      <w:r w:rsidR="005E5EF3" w:rsidRPr="000B6166">
        <w:rPr>
          <w:b/>
        </w:rPr>
        <w:t>W</w:t>
      </w:r>
      <w:r w:rsidRPr="005E5EF3">
        <w:rPr>
          <w:b/>
        </w:rPr>
        <w:t>izard</w:t>
      </w:r>
      <w:r w:rsidRPr="000904DA">
        <w:t xml:space="preserve"> guides you through the process of specifying the DPM installation settings, and automatically installs or provides links to install the prerequisite software as part of the integrated DPM installation process.</w:t>
      </w:r>
    </w:p>
    <w:p w:rsidR="00504DA3" w:rsidRDefault="00504DA3" w:rsidP="00504DA3">
      <w:pPr>
        <w:rPr>
          <w:rStyle w:val="NotePrefix"/>
        </w:rPr>
      </w:pPr>
      <w:r>
        <w:rPr>
          <w:rStyle w:val="NotePrefix"/>
        </w:rPr>
        <w:t>Steps covered in this section</w:t>
      </w:r>
      <w:r w:rsidRPr="003316F6">
        <w:rPr>
          <w:rStyle w:val="NotePrefix"/>
        </w:rPr>
        <w:t>:</w:t>
      </w:r>
    </w:p>
    <w:p w:rsidR="00504DA3" w:rsidRDefault="00504DA3" w:rsidP="00504DA3">
      <w:pPr>
        <w:pStyle w:val="TOC4"/>
        <w:rPr>
          <w:rStyle w:val="Hyperlink"/>
          <w:noProof/>
        </w:rPr>
      </w:pPr>
      <w:r>
        <w:fldChar w:fldCharType="begin"/>
      </w:r>
      <w:r>
        <w:instrText xml:space="preserve"> TOC \o "4-4" \b section_2 \h \z \u </w:instrText>
      </w:r>
      <w:r>
        <w:fldChar w:fldCharType="separate"/>
      </w:r>
      <w:hyperlink w:anchor="_Toc173270974" w:history="1">
        <w:r w:rsidRPr="008C2615">
          <w:rPr>
            <w:rStyle w:val="Hyperlink"/>
            <w:noProof/>
          </w:rPr>
          <w:t>Install DPM prerequisites and DPM</w:t>
        </w:r>
        <w:r>
          <w:rPr>
            <w:noProof/>
            <w:webHidden/>
          </w:rPr>
          <w:tab/>
        </w:r>
        <w:r>
          <w:rPr>
            <w:noProof/>
            <w:webHidden/>
          </w:rPr>
          <w:fldChar w:fldCharType="begin"/>
        </w:r>
        <w:r>
          <w:rPr>
            <w:noProof/>
            <w:webHidden/>
          </w:rPr>
          <w:instrText xml:space="preserve"> PAGEREF _Toc173270974 \h </w:instrText>
        </w:r>
        <w:r>
          <w:rPr>
            <w:noProof/>
          </w:rPr>
        </w:r>
        <w:r>
          <w:rPr>
            <w:noProof/>
            <w:webHidden/>
          </w:rPr>
          <w:fldChar w:fldCharType="separate"/>
        </w:r>
        <w:r w:rsidR="00645356">
          <w:rPr>
            <w:noProof/>
            <w:webHidden/>
          </w:rPr>
          <w:t>99</w:t>
        </w:r>
        <w:r>
          <w:rPr>
            <w:noProof/>
            <w:webHidden/>
          </w:rPr>
          <w:fldChar w:fldCharType="end"/>
        </w:r>
      </w:hyperlink>
    </w:p>
    <w:p w:rsidR="00504DA3" w:rsidRPr="00196205" w:rsidRDefault="00504DA3" w:rsidP="00504DA3">
      <w:pPr>
        <w:pStyle w:val="NormalTOC"/>
        <w:rPr>
          <w:noProof/>
        </w:rPr>
      </w:pPr>
      <w:r w:rsidRPr="00196205">
        <w:rPr>
          <w:noProof/>
        </w:rPr>
        <w:t>The DPM installer gathers your input at the beginning of the setup process. In addition, the installer verifies prerequisites and installs dependent components that may not already be present, such as Internet Information Server.</w:t>
      </w:r>
    </w:p>
    <w:p w:rsidR="00504DA3" w:rsidRDefault="00504DA3" w:rsidP="00504DA3">
      <w:pPr>
        <w:pStyle w:val="TOC4"/>
        <w:rPr>
          <w:rStyle w:val="Hyperlink"/>
          <w:noProof/>
        </w:rPr>
      </w:pPr>
      <w:hyperlink w:anchor="_Toc173270975" w:history="1">
        <w:r w:rsidRPr="008C2615">
          <w:rPr>
            <w:rStyle w:val="Hyperlink"/>
            <w:noProof/>
          </w:rPr>
          <w:t>Allocate s</w:t>
        </w:r>
        <w:r w:rsidRPr="008C2615">
          <w:rPr>
            <w:rStyle w:val="Hyperlink"/>
            <w:noProof/>
          </w:rPr>
          <w:t>t</w:t>
        </w:r>
        <w:r w:rsidRPr="008C2615">
          <w:rPr>
            <w:rStyle w:val="Hyperlink"/>
            <w:noProof/>
          </w:rPr>
          <w:t>orage for the DPM server</w:t>
        </w:r>
        <w:r>
          <w:rPr>
            <w:noProof/>
            <w:webHidden/>
          </w:rPr>
          <w:tab/>
        </w:r>
        <w:r>
          <w:rPr>
            <w:noProof/>
            <w:webHidden/>
          </w:rPr>
          <w:fldChar w:fldCharType="begin"/>
        </w:r>
        <w:r>
          <w:rPr>
            <w:noProof/>
            <w:webHidden/>
          </w:rPr>
          <w:instrText xml:space="preserve"> PAGEREF _Toc173270975 \h </w:instrText>
        </w:r>
        <w:r>
          <w:rPr>
            <w:noProof/>
          </w:rPr>
        </w:r>
        <w:r>
          <w:rPr>
            <w:noProof/>
            <w:webHidden/>
          </w:rPr>
          <w:fldChar w:fldCharType="separate"/>
        </w:r>
        <w:r w:rsidR="00645356">
          <w:rPr>
            <w:noProof/>
            <w:webHidden/>
          </w:rPr>
          <w:t>108</w:t>
        </w:r>
        <w:r>
          <w:rPr>
            <w:noProof/>
            <w:webHidden/>
          </w:rPr>
          <w:fldChar w:fldCharType="end"/>
        </w:r>
      </w:hyperlink>
    </w:p>
    <w:p w:rsidR="00504DA3" w:rsidRPr="00196205" w:rsidRDefault="00504DA3" w:rsidP="00504DA3">
      <w:pPr>
        <w:pStyle w:val="NormalTOC"/>
        <w:rPr>
          <w:noProof/>
        </w:rPr>
      </w:pPr>
      <w:r w:rsidRPr="00196205">
        <w:rPr>
          <w:noProof/>
        </w:rPr>
        <w:t>The storage pool consists of one or more dynamic disk volumes that are used exclusively by DPM to store replicas, recovery points, and logs. Any volumes you use must be dedicated to DPM, but you do not have to dedicate an entire disk to DPM.</w:t>
      </w:r>
    </w:p>
    <w:p w:rsidR="00504DA3" w:rsidRDefault="00504DA3" w:rsidP="00504DA3">
      <w:pPr>
        <w:pStyle w:val="TOC4"/>
        <w:rPr>
          <w:rStyle w:val="Hyperlink"/>
          <w:noProof/>
        </w:rPr>
      </w:pPr>
      <w:hyperlink w:anchor="_Toc173270976" w:history="1">
        <w:r w:rsidRPr="008C2615">
          <w:rPr>
            <w:rStyle w:val="Hyperlink"/>
            <w:noProof/>
          </w:rPr>
          <w:t>Install the DP</w:t>
        </w:r>
        <w:r w:rsidRPr="008C2615">
          <w:rPr>
            <w:rStyle w:val="Hyperlink"/>
            <w:noProof/>
          </w:rPr>
          <w:t>M</w:t>
        </w:r>
        <w:r w:rsidRPr="008C2615">
          <w:rPr>
            <w:rStyle w:val="Hyperlink"/>
            <w:noProof/>
          </w:rPr>
          <w:t xml:space="preserve"> agent on computers to be protected</w:t>
        </w:r>
        <w:r>
          <w:rPr>
            <w:noProof/>
            <w:webHidden/>
          </w:rPr>
          <w:tab/>
        </w:r>
        <w:r>
          <w:rPr>
            <w:noProof/>
            <w:webHidden/>
          </w:rPr>
          <w:fldChar w:fldCharType="begin"/>
        </w:r>
        <w:r>
          <w:rPr>
            <w:noProof/>
            <w:webHidden/>
          </w:rPr>
          <w:instrText xml:space="preserve"> PAGEREF _Toc173270976 \h </w:instrText>
        </w:r>
        <w:r>
          <w:rPr>
            <w:noProof/>
          </w:rPr>
        </w:r>
        <w:r>
          <w:rPr>
            <w:noProof/>
            <w:webHidden/>
          </w:rPr>
          <w:fldChar w:fldCharType="separate"/>
        </w:r>
        <w:r w:rsidR="00645356">
          <w:rPr>
            <w:noProof/>
            <w:webHidden/>
          </w:rPr>
          <w:t>110</w:t>
        </w:r>
        <w:r>
          <w:rPr>
            <w:noProof/>
            <w:webHidden/>
          </w:rPr>
          <w:fldChar w:fldCharType="end"/>
        </w:r>
      </w:hyperlink>
    </w:p>
    <w:p w:rsidR="00504DA3" w:rsidRPr="00196205" w:rsidRDefault="00504DA3" w:rsidP="00504DA3">
      <w:pPr>
        <w:pStyle w:val="NormalTOC"/>
        <w:rPr>
          <w:noProof/>
        </w:rPr>
      </w:pPr>
      <w:r w:rsidRPr="00196205">
        <w:rPr>
          <w:noProof/>
        </w:rPr>
        <w:t>A protection agent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w:t>
      </w:r>
    </w:p>
    <w:p w:rsidR="00504DA3" w:rsidRPr="003B1FEA" w:rsidRDefault="00504DA3" w:rsidP="00964148">
      <w:pPr>
        <w:pBdr>
          <w:bottom w:val="single" w:sz="6" w:space="1" w:color="auto"/>
        </w:pBdr>
        <w:rPr>
          <w:b/>
        </w:rPr>
      </w:pPr>
      <w:r>
        <w:fldChar w:fldCharType="end"/>
      </w:r>
    </w:p>
    <w:p w:rsidR="00504DA3" w:rsidRDefault="00504DA3" w:rsidP="00AF5D5B">
      <w:pPr>
        <w:pStyle w:val="Heading4"/>
      </w:pPr>
      <w:bookmarkStart w:id="57" w:name="_Toc170122362"/>
      <w:bookmarkStart w:id="58" w:name="_Toc173270974"/>
      <w:r>
        <w:t>Install DPM prerequisites and DPM</w:t>
      </w:r>
      <w:bookmarkEnd w:id="58"/>
      <w:r>
        <w:t xml:space="preserve"> </w:t>
      </w:r>
      <w:bookmarkEnd w:id="57"/>
    </w:p>
    <w:p w:rsidR="00504DA3" w:rsidRDefault="00504DA3" w:rsidP="00504DA3">
      <w:r w:rsidRPr="00E623FC">
        <w:t xml:space="preserve">The DPM installer has been optimized to gather all user input at the beginning of the setup process. </w:t>
      </w:r>
      <w:r>
        <w:t>When</w:t>
      </w:r>
      <w:r w:rsidRPr="00E623FC">
        <w:t xml:space="preserve"> the interactive portion is complete, the installer verifies prerequisites and installs dependent components that may not already be present, such as Internet Information Server. </w:t>
      </w:r>
    </w:p>
    <w:p w:rsidR="00504DA3" w:rsidRPr="000904DA" w:rsidRDefault="00504DA3" w:rsidP="00504DA3">
      <w:r w:rsidRPr="00E623FC">
        <w:t xml:space="preserve">DPM includes Microsoft SQL Server 2005 and SQL Server 2005 Reporting Services, allowing </w:t>
      </w:r>
      <w:r>
        <w:t>them</w:t>
      </w:r>
      <w:r w:rsidRPr="00E623FC">
        <w:t xml:space="preserve"> to configure a dedicated SQL Server instance for </w:t>
      </w:r>
      <w:r>
        <w:t>their</w:t>
      </w:r>
      <w:r w:rsidRPr="00E623FC">
        <w:t xml:space="preserve"> internal databases. However, if you already have a suitable SQL Server 2005 installation, you can configure the DPM installer to use your existing deployment.</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Log on to </w:t>
      </w:r>
      <w:r w:rsidRPr="0084469F">
        <w:rPr>
          <w:b/>
        </w:rPr>
        <w:t>DPM_SRV</w:t>
      </w:r>
      <w:r>
        <w:t>.</w:t>
      </w:r>
      <w:r w:rsidRPr="000904DA">
        <w:t xml:space="preserve"> </w:t>
      </w:r>
      <w:r>
        <w:t>Be sure to use</w:t>
      </w:r>
      <w:r w:rsidRPr="00B3568D">
        <w:t xml:space="preserve"> a domain user account that is a member of the domain administrators group.</w:t>
      </w:r>
      <w:r>
        <w:t xml:space="preserve"> </w:t>
      </w:r>
    </w:p>
    <w:p w:rsidR="00504DA3" w:rsidRDefault="00504DA3" w:rsidP="00B96235">
      <w:pPr>
        <w:pStyle w:val="Note"/>
      </w:pPr>
      <w:r w:rsidRPr="00B96235">
        <w:rPr>
          <w:b/>
        </w:rPr>
        <w:t>Note:</w:t>
      </w:r>
      <w:r w:rsidRPr="00816F7B">
        <w:t xml:space="preserve"> </w:t>
      </w:r>
      <w:r>
        <w:t>You can install DPM by using a local administrator account. However, most configuration tasks require domain user privileges. Microsoft recommends installing DPM by using a domain account that is a member of the local administrators group</w:t>
      </w:r>
      <w:r w:rsidR="000F239C">
        <w:t xml:space="preserve"> on the DPM server</w:t>
      </w:r>
      <w:r>
        <w:t>.</w:t>
      </w:r>
    </w:p>
    <w:p w:rsidR="00504DA3" w:rsidRDefault="00504DA3" w:rsidP="00E63A4F">
      <w:pPr>
        <w:keepNext/>
        <w:numPr>
          <w:ilvl w:val="0"/>
          <w:numId w:val="47"/>
        </w:numPr>
        <w:tabs>
          <w:tab w:val="clear" w:pos="1440"/>
          <w:tab w:val="num" w:pos="-1650"/>
        </w:tabs>
        <w:spacing w:line="280" w:lineRule="exact"/>
        <w:ind w:left="1080"/>
      </w:pPr>
      <w:r w:rsidRPr="000904DA">
        <w:t>Insert the Microsoft Data Protection Manager V</w:t>
      </w:r>
      <w:r>
        <w:t>2 Beta2</w:t>
      </w:r>
      <w:r w:rsidRPr="000904DA">
        <w:t xml:space="preserve"> product </w:t>
      </w:r>
      <w:smartTag w:uri="urn:schemas-microsoft-com:office:smarttags" w:element="stockticker">
        <w:r w:rsidRPr="000904DA">
          <w:t>DVD</w:t>
        </w:r>
      </w:smartTag>
      <w:r w:rsidRPr="000904DA">
        <w:t xml:space="preserve"> in the </w:t>
      </w:r>
      <w:smartTag w:uri="urn:schemas-microsoft-com:office:smarttags" w:element="stockticker">
        <w:r w:rsidRPr="000904DA">
          <w:t>DVD</w:t>
        </w:r>
      </w:smartTag>
      <w:r w:rsidRPr="000904DA">
        <w:t>-ROM drive.</w:t>
      </w:r>
      <w:r>
        <w:t xml:space="preserve"> </w:t>
      </w:r>
      <w:r w:rsidR="005E5EF3">
        <w:t xml:space="preserve">If the </w:t>
      </w:r>
      <w:r w:rsidR="005E5EF3" w:rsidRPr="005E5EF3">
        <w:rPr>
          <w:b/>
        </w:rPr>
        <w:t>Setup W</w:t>
      </w:r>
      <w:r w:rsidRPr="005E5EF3">
        <w:rPr>
          <w:b/>
        </w:rPr>
        <w:t>izard</w:t>
      </w:r>
      <w:r w:rsidRPr="000904DA">
        <w:t xml:space="preserve"> does not start automatically, double-click </w:t>
      </w:r>
      <w:r w:rsidRPr="000904DA">
        <w:rPr>
          <w:b/>
        </w:rPr>
        <w:t>Setup.exe</w:t>
      </w:r>
      <w:r w:rsidRPr="000904DA">
        <w:t xml:space="preserve"> in the root folder of the </w:t>
      </w:r>
      <w:smartTag w:uri="urn:schemas-microsoft-com:office:smarttags" w:element="stockticker">
        <w:r w:rsidRPr="000904DA">
          <w:t>DVD</w:t>
        </w:r>
      </w:smartTag>
      <w:r w:rsidRPr="000904DA">
        <w:t>.</w:t>
      </w:r>
    </w:p>
    <w:p w:rsidR="00504DA3" w:rsidRPr="000904DA" w:rsidRDefault="00504DA3" w:rsidP="00E63A4F">
      <w:pPr>
        <w:numPr>
          <w:ilvl w:val="0"/>
          <w:numId w:val="69"/>
        </w:numPr>
        <w:tabs>
          <w:tab w:val="clear" w:pos="1440"/>
        </w:tabs>
        <w:ind w:left="1800"/>
      </w:pPr>
      <w:r w:rsidRPr="000904DA">
        <w:t>If you are installing DPM from a network share</w:t>
      </w:r>
      <w:r>
        <w:t xml:space="preserve"> instead</w:t>
      </w:r>
      <w:r w:rsidRPr="000904DA">
        <w:t xml:space="preserve">, navigate to the installation share, and then double-click </w:t>
      </w:r>
      <w:r w:rsidRPr="000904DA">
        <w:rPr>
          <w:b/>
        </w:rPr>
        <w:t>Setup.exe</w:t>
      </w:r>
      <w:r w:rsidRPr="000904DA">
        <w:t xml:space="preserve"> in the root folder of the share.</w:t>
      </w:r>
      <w:r>
        <w:t xml:space="preserve"> You can do this by clicking </w:t>
      </w:r>
      <w:r>
        <w:rPr>
          <w:b/>
        </w:rPr>
        <w:t>Start &gt; Run</w:t>
      </w:r>
      <w:r w:rsidRPr="00B3568D">
        <w:t>,</w:t>
      </w:r>
      <w:r>
        <w:rPr>
          <w:b/>
        </w:rPr>
        <w:t xml:space="preserve"> </w:t>
      </w:r>
      <w:r>
        <w:t>and then typing the location of the bits.</w:t>
      </w:r>
    </w:p>
    <w:p w:rsidR="00504DA3" w:rsidRPr="000904DA" w:rsidRDefault="00504DA3" w:rsidP="00E63A4F">
      <w:pPr>
        <w:keepNext/>
        <w:numPr>
          <w:ilvl w:val="0"/>
          <w:numId w:val="47"/>
        </w:numPr>
        <w:tabs>
          <w:tab w:val="clear" w:pos="1440"/>
          <w:tab w:val="num" w:pos="-1650"/>
        </w:tabs>
        <w:spacing w:line="280" w:lineRule="exact"/>
        <w:ind w:left="1080"/>
      </w:pPr>
      <w:r w:rsidRPr="000904DA">
        <w:t xml:space="preserve">On the </w:t>
      </w:r>
      <w:r w:rsidRPr="000904DA">
        <w:rPr>
          <w:b/>
        </w:rPr>
        <w:t>Microsoft System Center Data Protection Manager V2 Beta</w:t>
      </w:r>
      <w:r>
        <w:rPr>
          <w:b/>
        </w:rPr>
        <w:t>2</w:t>
      </w:r>
      <w:r w:rsidRPr="000904DA">
        <w:t xml:space="preserve"> screen, click </w:t>
      </w:r>
      <w:r w:rsidRPr="000904DA">
        <w:rPr>
          <w:b/>
        </w:rPr>
        <w:t>Install Data Protection Manager</w:t>
      </w:r>
      <w:r w:rsidRPr="000904DA">
        <w:t>.</w:t>
      </w:r>
    </w:p>
    <w:p w:rsidR="00504DA3" w:rsidRDefault="00504DA3" w:rsidP="00E63A4F">
      <w:pPr>
        <w:keepNext/>
        <w:numPr>
          <w:ilvl w:val="0"/>
          <w:numId w:val="47"/>
        </w:numPr>
        <w:tabs>
          <w:tab w:val="clear" w:pos="1440"/>
          <w:tab w:val="num" w:pos="-1650"/>
        </w:tabs>
        <w:spacing w:line="280" w:lineRule="exact"/>
        <w:ind w:left="1080"/>
      </w:pPr>
      <w:r w:rsidRPr="000904DA">
        <w:t xml:space="preserve">On the </w:t>
      </w:r>
      <w:r w:rsidRPr="000904DA">
        <w:rPr>
          <w:b/>
        </w:rPr>
        <w:t>Microsoft Software License Terms</w:t>
      </w:r>
      <w:r w:rsidRPr="000904DA">
        <w:t xml:space="preserve"> page, review the license agreement. If you accept the terms, click </w:t>
      </w:r>
      <w:r w:rsidRPr="000904DA">
        <w:rPr>
          <w:b/>
        </w:rPr>
        <w:t>I accept the license terms and conditions</w:t>
      </w:r>
      <w:r w:rsidRPr="000904DA">
        <w:t xml:space="preserve">, and then click </w:t>
      </w:r>
      <w:r w:rsidRPr="000904DA">
        <w:rPr>
          <w:b/>
        </w:rPr>
        <w:t>OK</w:t>
      </w:r>
      <w:r w:rsidRPr="000904DA">
        <w:t>.</w:t>
      </w:r>
      <w:r>
        <w:t xml:space="preserve"> </w:t>
      </w:r>
    </w:p>
    <w:p w:rsidR="00504DA3" w:rsidRDefault="00504DA3" w:rsidP="00B96235">
      <w:pPr>
        <w:pStyle w:val="Note"/>
      </w:pPr>
      <w:r w:rsidRPr="00B96235">
        <w:rPr>
          <w:b/>
        </w:rPr>
        <w:t>Note:</w:t>
      </w:r>
      <w:r w:rsidRPr="00816F7B">
        <w:t xml:space="preserve"> </w:t>
      </w:r>
      <w:r w:rsidRPr="0062007C">
        <w:t>DPM installs the Microsoft .</w:t>
      </w:r>
      <w:smartTag w:uri="urn:schemas-microsoft-com:office:smarttags" w:element="stockticker">
        <w:r w:rsidRPr="0062007C">
          <w:t>NET</w:t>
        </w:r>
      </w:smartTag>
      <w:r w:rsidRPr="0062007C">
        <w:t xml:space="preserve"> Framework version 2.0 if it has not already been installed</w:t>
      </w:r>
      <w:r>
        <w:t>.</w:t>
      </w:r>
    </w:p>
    <w:p w:rsidR="00504DA3" w:rsidRDefault="00504DA3" w:rsidP="00E63A4F">
      <w:pPr>
        <w:keepNext/>
        <w:numPr>
          <w:ilvl w:val="0"/>
          <w:numId w:val="47"/>
        </w:numPr>
        <w:tabs>
          <w:tab w:val="clear" w:pos="1440"/>
          <w:tab w:val="num" w:pos="-1650"/>
        </w:tabs>
        <w:spacing w:line="280" w:lineRule="exact"/>
        <w:ind w:left="1080"/>
      </w:pPr>
      <w:r w:rsidRPr="005377ED">
        <w:lastRenderedPageBreak/>
        <w:t xml:space="preserve">On the </w:t>
      </w:r>
      <w:r w:rsidRPr="005377ED">
        <w:rPr>
          <w:b/>
        </w:rPr>
        <w:t>Welcome</w:t>
      </w:r>
      <w:r w:rsidRPr="005377ED">
        <w:t xml:space="preserve"> page, click </w:t>
      </w:r>
      <w:r w:rsidRPr="005377ED">
        <w:rPr>
          <w:b/>
        </w:rPr>
        <w:t>Next</w:t>
      </w:r>
      <w:r w:rsidRPr="005377ED">
        <w:t>. DPM begins a prerequisites check for all required hardware and software</w:t>
      </w:r>
      <w:r w:rsidRPr="000904DA">
        <w:t>.</w:t>
      </w:r>
    </w:p>
    <w:p w:rsidR="00504DA3" w:rsidRDefault="00C85759" w:rsidP="00504DA3">
      <w:pPr>
        <w:pStyle w:val="Graphics"/>
      </w:pPr>
      <w:r>
        <w:rPr>
          <w:noProof/>
          <w:lang w:eastAsia="en-US"/>
        </w:rPr>
        <w:drawing>
          <wp:inline distT="0" distB="0" distL="0" distR="0">
            <wp:extent cx="4720590" cy="3731895"/>
            <wp:effectExtent l="19050" t="0" r="3810" b="0"/>
            <wp:docPr id="90" name="Picture 90" descr="https://office.prowessconsulting.com/Consulting/microsoft/VS_DPM_cookbook/Deliverables/Scenario%20-%20Hosted%20Backup%20Provider/Screenshots/02.010.welco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ffice.prowessconsulting.com/Consulting/microsoft/VS_DPM_cookbook/Deliverables/Scenario%20-%20Hosted%20Backup%20Provider/Screenshots/02.010.welcome.bmp"/>
                    <pic:cNvPicPr>
                      <a:picLocks noChangeAspect="1" noChangeArrowheads="1"/>
                    </pic:cNvPicPr>
                  </pic:nvPicPr>
                  <pic:blipFill>
                    <a:blip r:embed="rId116" r:link="rId117"/>
                    <a:srcRect l="6416" t="5754" r="4872" b="4961"/>
                    <a:stretch>
                      <a:fillRect/>
                    </a:stretch>
                  </pic:blipFill>
                  <pic:spPr bwMode="auto">
                    <a:xfrm>
                      <a:off x="0" y="0"/>
                      <a:ext cx="4720590" cy="3731895"/>
                    </a:xfrm>
                    <a:prstGeom prst="rect">
                      <a:avLst/>
                    </a:prstGeom>
                    <a:noFill/>
                    <a:ln w="9525">
                      <a:noFill/>
                      <a:miter lim="800000"/>
                      <a:headEnd/>
                      <a:tailEnd/>
                    </a:ln>
                  </pic:spPr>
                </pic:pic>
              </a:graphicData>
            </a:graphic>
          </wp:inline>
        </w:drawing>
      </w:r>
    </w:p>
    <w:p w:rsidR="00504DA3" w:rsidRDefault="00504DA3" w:rsidP="00B96235">
      <w:pPr>
        <w:pStyle w:val="Caption"/>
      </w:pPr>
      <w:r>
        <w:t xml:space="preserve">Figure </w:t>
      </w:r>
      <w:fldSimple w:instr=" SEQ Figure \* ARABIC ">
        <w:r w:rsidR="00645356">
          <w:rPr>
            <w:noProof/>
          </w:rPr>
          <w:t>88</w:t>
        </w:r>
      </w:fldSimple>
      <w:r>
        <w:t xml:space="preserve"> Data Protection Manager Setup Wizard, Welcome page</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On the </w:t>
      </w:r>
      <w:r w:rsidRPr="000904DA">
        <w:rPr>
          <w:b/>
        </w:rPr>
        <w:t>Prerequisites Check</w:t>
      </w:r>
      <w:r w:rsidR="0013603F">
        <w:t xml:space="preserve"> page, wait while the s</w:t>
      </w:r>
      <w:r w:rsidRPr="000904DA">
        <w:t xml:space="preserve">etup </w:t>
      </w:r>
      <w:r w:rsidR="0013603F">
        <w:t xml:space="preserve">wizard </w:t>
      </w:r>
      <w:r w:rsidRPr="000904DA">
        <w:t>checks the system to verify that it meets software and hardware requirements.</w:t>
      </w:r>
      <w:r>
        <w:t xml:space="preserve"> </w:t>
      </w:r>
      <w:r w:rsidRPr="00261A93">
        <w:t>If all re</w:t>
      </w:r>
      <w:r w:rsidR="0013603F">
        <w:t>quired components are present, the s</w:t>
      </w:r>
      <w:r w:rsidRPr="00261A93">
        <w:t xml:space="preserve">etup </w:t>
      </w:r>
      <w:r w:rsidR="0013603F">
        <w:t xml:space="preserve">wizard </w:t>
      </w:r>
      <w:r w:rsidRPr="00261A93">
        <w:t xml:space="preserve">displays a confirmation. Click </w:t>
      </w:r>
      <w:r w:rsidRPr="00261A93">
        <w:rPr>
          <w:b/>
        </w:rPr>
        <w:t>Next</w:t>
      </w:r>
      <w:r w:rsidRPr="00261A93">
        <w:t xml:space="preserve"> to continue.</w:t>
      </w:r>
    </w:p>
    <w:p w:rsidR="0051734E" w:rsidRDefault="00C85759" w:rsidP="00AF5D5B">
      <w:pPr>
        <w:pStyle w:val="Graphics"/>
      </w:pPr>
      <w:r>
        <w:rPr>
          <w:noProof/>
          <w:lang w:eastAsia="en-US"/>
        </w:rPr>
        <w:drawing>
          <wp:inline distT="0" distB="0" distL="0" distR="0">
            <wp:extent cx="4720590" cy="3710940"/>
            <wp:effectExtent l="19050" t="0" r="3810" b="0"/>
            <wp:docPr id="91" name="Picture 91" descr="https://office.prowessconsulting.com/Consulting/microsoft/VS_DPM_cookbook/Deliverables/Scenario%20-%20Hosted%20Backup%20Provider/Screenshots/02.011.prereqchec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ffice.prowessconsulting.com/Consulting/microsoft/VS_DPM_cookbook/Deliverables/Scenario%20-%20Hosted%20Backup%20Provider/Screenshots/02.011.prereqcheck2.bmp"/>
                    <pic:cNvPicPr>
                      <a:picLocks noChangeAspect="1" noChangeArrowheads="1"/>
                    </pic:cNvPicPr>
                  </pic:nvPicPr>
                  <pic:blipFill>
                    <a:blip r:embed="rId118" r:link="rId119"/>
                    <a:srcRect l="6297" t="6056" r="4871" b="5096"/>
                    <a:stretch>
                      <a:fillRect/>
                    </a:stretch>
                  </pic:blipFill>
                  <pic:spPr bwMode="auto">
                    <a:xfrm>
                      <a:off x="0" y="0"/>
                      <a:ext cx="4720590" cy="3710940"/>
                    </a:xfrm>
                    <a:prstGeom prst="rect">
                      <a:avLst/>
                    </a:prstGeom>
                    <a:noFill/>
                    <a:ln w="9525">
                      <a:noFill/>
                      <a:miter lim="800000"/>
                      <a:headEnd/>
                      <a:tailEnd/>
                    </a:ln>
                  </pic:spPr>
                </pic:pic>
              </a:graphicData>
            </a:graphic>
          </wp:inline>
        </w:drawing>
      </w:r>
    </w:p>
    <w:p w:rsidR="00504DA3" w:rsidRDefault="0051734E" w:rsidP="0051734E">
      <w:pPr>
        <w:pStyle w:val="Caption"/>
      </w:pPr>
      <w:r>
        <w:t xml:space="preserve">Figure </w:t>
      </w:r>
      <w:fldSimple w:instr=" SEQ Figure \* ARABIC ">
        <w:r w:rsidR="00645356">
          <w:rPr>
            <w:noProof/>
          </w:rPr>
          <w:t>89</w:t>
        </w:r>
      </w:fldSimple>
      <w:r>
        <w:t xml:space="preserve"> Prerequisites Check page</w:t>
      </w:r>
    </w:p>
    <w:p w:rsidR="00504DA3" w:rsidRPr="003D7961" w:rsidRDefault="00504DA3" w:rsidP="00B96235">
      <w:pPr>
        <w:pStyle w:val="Note"/>
      </w:pPr>
      <w:r w:rsidRPr="00B96235">
        <w:rPr>
          <w:b/>
        </w:rPr>
        <w:t>Note:</w:t>
      </w:r>
      <w:r w:rsidRPr="00816F7B">
        <w:t xml:space="preserve"> </w:t>
      </w:r>
      <w:r>
        <w:t>If one or more required or recommended component</w:t>
      </w:r>
      <w:r w:rsidR="0013603F">
        <w:t>s are missing or noncompliant, the s</w:t>
      </w:r>
      <w:r>
        <w:t xml:space="preserve">etup </w:t>
      </w:r>
      <w:r w:rsidR="0013603F">
        <w:t xml:space="preserve">wizard </w:t>
      </w:r>
      <w:r>
        <w:t>displays a warning or error message. A warning indicates that a recommended component is missing or noncompliant. Review the warning and determine whether to resolve the issue now or continue with the installation. If you choose to continue with the installation, plan to resolve the issue as soon as possible. An error indicates that a required component is missing or noncompliant. You must exit the wizard and resolve the error before you can continue with the installation.</w:t>
      </w:r>
    </w:p>
    <w:p w:rsidR="00504DA3" w:rsidRDefault="00504DA3" w:rsidP="00E63A4F">
      <w:pPr>
        <w:keepNext/>
        <w:numPr>
          <w:ilvl w:val="0"/>
          <w:numId w:val="47"/>
        </w:numPr>
        <w:tabs>
          <w:tab w:val="clear" w:pos="1440"/>
          <w:tab w:val="num" w:pos="-1650"/>
        </w:tabs>
        <w:spacing w:line="280" w:lineRule="exact"/>
        <w:ind w:left="1080"/>
      </w:pPr>
      <w:r w:rsidRPr="00234DCF">
        <w:lastRenderedPageBreak/>
        <w:t xml:space="preserve">On the </w:t>
      </w:r>
      <w:r w:rsidRPr="008C0C47">
        <w:rPr>
          <w:b/>
        </w:rPr>
        <w:t>Product Registration</w:t>
      </w:r>
      <w:r w:rsidRPr="00234DCF">
        <w:t xml:space="preserve"> page, enter you</w:t>
      </w:r>
      <w:r>
        <w:t xml:space="preserve">r registration information, and </w:t>
      </w:r>
      <w:r w:rsidRPr="00234DCF">
        <w:t xml:space="preserve">then click </w:t>
      </w:r>
      <w:r>
        <w:rPr>
          <w:b/>
        </w:rPr>
        <w:t>Next</w:t>
      </w:r>
      <w:r w:rsidRPr="00234DCF">
        <w:t>.</w:t>
      </w:r>
    </w:p>
    <w:p w:rsidR="0051734E" w:rsidRDefault="00C85759" w:rsidP="0051734E">
      <w:pPr>
        <w:pStyle w:val="Graphics"/>
      </w:pPr>
      <w:r>
        <w:rPr>
          <w:noProof/>
          <w:lang w:eastAsia="en-US"/>
        </w:rPr>
        <w:drawing>
          <wp:inline distT="0" distB="0" distL="0" distR="0">
            <wp:extent cx="4720590" cy="3731895"/>
            <wp:effectExtent l="19050" t="0" r="3810" b="0"/>
            <wp:docPr id="92" name="Picture 92" descr="21product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1productregistration"/>
                    <pic:cNvPicPr>
                      <a:picLocks noChangeAspect="1" noChangeArrowheads="1"/>
                    </pic:cNvPicPr>
                  </pic:nvPicPr>
                  <pic:blipFill>
                    <a:blip r:embed="rId120"/>
                    <a:srcRect/>
                    <a:stretch>
                      <a:fillRect/>
                    </a:stretch>
                  </pic:blipFill>
                  <pic:spPr bwMode="auto">
                    <a:xfrm>
                      <a:off x="0" y="0"/>
                      <a:ext cx="4720590" cy="3731895"/>
                    </a:xfrm>
                    <a:prstGeom prst="rect">
                      <a:avLst/>
                    </a:prstGeom>
                    <a:noFill/>
                    <a:ln w="9525">
                      <a:noFill/>
                      <a:miter lim="800000"/>
                      <a:headEnd/>
                      <a:tailEnd/>
                    </a:ln>
                  </pic:spPr>
                </pic:pic>
              </a:graphicData>
            </a:graphic>
          </wp:inline>
        </w:drawing>
      </w:r>
    </w:p>
    <w:p w:rsidR="00504DA3" w:rsidRDefault="0051734E" w:rsidP="0051734E">
      <w:pPr>
        <w:pStyle w:val="Caption"/>
      </w:pPr>
      <w:r>
        <w:t xml:space="preserve">Figure </w:t>
      </w:r>
      <w:fldSimple w:instr=" SEQ Figure \* ARABIC ">
        <w:r w:rsidR="00645356">
          <w:rPr>
            <w:noProof/>
          </w:rPr>
          <w:t>90</w:t>
        </w:r>
      </w:fldSimple>
      <w:r>
        <w:t xml:space="preserve"> </w:t>
      </w:r>
      <w:r w:rsidRPr="004F4639">
        <w:t>Product Registration page</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On the </w:t>
      </w:r>
      <w:r w:rsidRPr="00234DCF">
        <w:rPr>
          <w:b/>
          <w:bCs/>
        </w:rPr>
        <w:t>Installation Settings</w:t>
      </w:r>
      <w:r w:rsidRPr="000904DA">
        <w:t xml:space="preserve"> page, in the </w:t>
      </w:r>
      <w:r w:rsidRPr="00234DCF">
        <w:rPr>
          <w:b/>
          <w:bCs/>
        </w:rPr>
        <w:t>DPM Program Files</w:t>
      </w:r>
      <w:r w:rsidRPr="000904DA">
        <w:t xml:space="preserve"> section, accept the default folder, or browse to the folder </w:t>
      </w:r>
      <w:r>
        <w:t>in</w:t>
      </w:r>
      <w:r w:rsidRPr="000904DA">
        <w:t xml:space="preserve"> which you want to install DPM. </w:t>
      </w:r>
      <w:r>
        <w:t>In this example we will use the default folder.</w:t>
      </w:r>
      <w:r w:rsidRPr="006624C2">
        <w:t xml:space="preserve"> In the </w:t>
      </w:r>
      <w:r w:rsidRPr="006624C2">
        <w:rPr>
          <w:b/>
        </w:rPr>
        <w:t>SQL server settings</w:t>
      </w:r>
      <w:r w:rsidRPr="006624C2">
        <w:t xml:space="preserve"> section, </w:t>
      </w:r>
      <w:r>
        <w:t>click</w:t>
      </w:r>
      <w:r w:rsidRPr="006624C2">
        <w:t xml:space="preserve"> </w:t>
      </w:r>
      <w:r w:rsidRPr="006624C2">
        <w:rPr>
          <w:b/>
        </w:rPr>
        <w:t>Use the dedicated Microsoft$DPMv2Beta2$ instance of SQL Server (this will be installed to the DPM install location if required)</w:t>
      </w:r>
      <w:r w:rsidRPr="006624C2">
        <w:t xml:space="preserve">. Click </w:t>
      </w:r>
      <w:r w:rsidRPr="006624C2">
        <w:rPr>
          <w:b/>
        </w:rPr>
        <w:t>Next</w:t>
      </w:r>
      <w:r w:rsidRPr="006624C2">
        <w:t>.</w:t>
      </w:r>
    </w:p>
    <w:p w:rsidR="0051734E" w:rsidRDefault="00C85759" w:rsidP="0051734E">
      <w:pPr>
        <w:pStyle w:val="Graphics"/>
      </w:pPr>
      <w:r>
        <w:rPr>
          <w:noProof/>
          <w:lang w:eastAsia="en-US"/>
        </w:rPr>
        <w:drawing>
          <wp:inline distT="0" distB="0" distL="0" distR="0">
            <wp:extent cx="4720590" cy="3731895"/>
            <wp:effectExtent l="19050" t="0" r="3810" b="0"/>
            <wp:docPr id="93" name="Picture 93" descr="22installation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2installationsettings"/>
                    <pic:cNvPicPr>
                      <a:picLocks noChangeAspect="1" noChangeArrowheads="1"/>
                    </pic:cNvPicPr>
                  </pic:nvPicPr>
                  <pic:blipFill>
                    <a:blip r:embed="rId121"/>
                    <a:srcRect/>
                    <a:stretch>
                      <a:fillRect/>
                    </a:stretch>
                  </pic:blipFill>
                  <pic:spPr bwMode="auto">
                    <a:xfrm>
                      <a:off x="0" y="0"/>
                      <a:ext cx="4720590" cy="3731895"/>
                    </a:xfrm>
                    <a:prstGeom prst="rect">
                      <a:avLst/>
                    </a:prstGeom>
                    <a:noFill/>
                    <a:ln w="9525">
                      <a:noFill/>
                      <a:miter lim="800000"/>
                      <a:headEnd/>
                      <a:tailEnd/>
                    </a:ln>
                  </pic:spPr>
                </pic:pic>
              </a:graphicData>
            </a:graphic>
          </wp:inline>
        </w:drawing>
      </w:r>
    </w:p>
    <w:p w:rsidR="00504DA3" w:rsidRDefault="0051734E" w:rsidP="0051734E">
      <w:pPr>
        <w:pStyle w:val="Caption"/>
      </w:pPr>
      <w:r>
        <w:t xml:space="preserve">Figure </w:t>
      </w:r>
      <w:fldSimple w:instr=" SEQ Figure \* ARABIC ">
        <w:r w:rsidR="00645356">
          <w:rPr>
            <w:noProof/>
          </w:rPr>
          <w:t>91</w:t>
        </w:r>
      </w:fldSimple>
      <w:r>
        <w:t xml:space="preserve"> </w:t>
      </w:r>
      <w:r w:rsidRPr="00FD450C">
        <w:t>Installation Settings page</w:t>
      </w:r>
    </w:p>
    <w:p w:rsidR="00504DA3" w:rsidRPr="00AF5D5B" w:rsidRDefault="00504DA3" w:rsidP="00AF5D5B">
      <w:pPr>
        <w:pStyle w:val="Note"/>
      </w:pPr>
      <w:r w:rsidRPr="00AF5D5B">
        <w:rPr>
          <w:b/>
        </w:rPr>
        <w:t>Note:</w:t>
      </w:r>
      <w:r w:rsidRPr="00816F7B">
        <w:t xml:space="preserve"> </w:t>
      </w:r>
      <w:r w:rsidRPr="00AF5D5B">
        <w:t>You can install DPM only on a local drive, and cannot install it in read-only folders, hidden folders, or directly to local Windows folders, such as Documents and Settings, or Program Files. (DPM can be installed to a subfold</w:t>
      </w:r>
      <w:r w:rsidR="0062668A">
        <w:t>er of the Program Files folder.)</w:t>
      </w:r>
    </w:p>
    <w:p w:rsidR="00504DA3" w:rsidRPr="00AF5D5B" w:rsidRDefault="00504DA3" w:rsidP="00AF5D5B">
      <w:pPr>
        <w:pStyle w:val="Note"/>
      </w:pPr>
      <w:r w:rsidRPr="00AF5D5B">
        <w:t xml:space="preserve">Also, the installation partition must be formatted with the NT File System (NTFS). </w:t>
      </w:r>
      <w:r w:rsidR="008112B5" w:rsidRPr="00AF5D5B">
        <w:t>In your production environment, you can</w:t>
      </w:r>
      <w:r w:rsidRPr="00AF5D5B">
        <w:t xml:space="preserve"> install DPM to a partition that is separate from the system partition</w:t>
      </w:r>
      <w:r w:rsidR="008112B5" w:rsidRPr="00AF5D5B">
        <w:t xml:space="preserve"> to simplify recovery in the event of system partition failure.</w:t>
      </w:r>
    </w:p>
    <w:p w:rsidR="00504DA3" w:rsidRPr="00965C2C" w:rsidRDefault="00504DA3" w:rsidP="00E63A4F">
      <w:pPr>
        <w:numPr>
          <w:ilvl w:val="0"/>
          <w:numId w:val="47"/>
        </w:numPr>
        <w:tabs>
          <w:tab w:val="clear" w:pos="1440"/>
          <w:tab w:val="num" w:pos="-1650"/>
        </w:tabs>
        <w:spacing w:line="280" w:lineRule="exact"/>
        <w:ind w:left="1080"/>
      </w:pPr>
      <w:r w:rsidRPr="00965C2C">
        <w:t xml:space="preserve">The </w:t>
      </w:r>
      <w:r w:rsidRPr="00C72D51">
        <w:rPr>
          <w:b/>
        </w:rPr>
        <w:t>Space requirements</w:t>
      </w:r>
      <w:r w:rsidRPr="00965C2C">
        <w:t xml:space="preserve"> section of the page displays space availability on the specified destination drives. If you choose to change the installation folders, verify that the selected drives have enough space for the installation.</w:t>
      </w:r>
      <w:r>
        <w:t xml:space="preserve"> Accept the specified installation locations, and then click </w:t>
      </w:r>
      <w:r>
        <w:rPr>
          <w:b/>
        </w:rPr>
        <w:t>Next</w:t>
      </w:r>
      <w:r>
        <w:t>.</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On the </w:t>
      </w:r>
      <w:r w:rsidRPr="000904DA">
        <w:rPr>
          <w:b/>
        </w:rPr>
        <w:t>Security Settings</w:t>
      </w:r>
      <w:r w:rsidRPr="000904DA">
        <w:t xml:space="preserve"> page, specify a strong pass</w:t>
      </w:r>
      <w:r w:rsidR="008112B5">
        <w:t xml:space="preserve">word for the </w:t>
      </w:r>
      <w:r w:rsidR="008112B5" w:rsidRPr="008112B5">
        <w:rPr>
          <w:b/>
        </w:rPr>
        <w:t>Microsoft$DPM</w:t>
      </w:r>
      <w:r w:rsidRPr="008112B5">
        <w:rPr>
          <w:b/>
        </w:rPr>
        <w:t>$</w:t>
      </w:r>
      <w:r w:rsidR="008112B5" w:rsidRPr="008112B5">
        <w:rPr>
          <w:b/>
        </w:rPr>
        <w:t>Acct</w:t>
      </w:r>
      <w:r w:rsidRPr="000904DA">
        <w:t xml:space="preserve"> account, and then click </w:t>
      </w:r>
      <w:r w:rsidRPr="000904DA">
        <w:rPr>
          <w:b/>
        </w:rPr>
        <w:t>Next</w:t>
      </w:r>
      <w:r w:rsidRPr="000904DA">
        <w:t>.</w:t>
      </w:r>
      <w:r>
        <w:t xml:space="preserve"> </w:t>
      </w:r>
    </w:p>
    <w:p w:rsidR="0051734E" w:rsidRDefault="00C85759" w:rsidP="0051734E">
      <w:pPr>
        <w:pStyle w:val="Graphics"/>
      </w:pPr>
      <w:r>
        <w:rPr>
          <w:noProof/>
          <w:lang w:eastAsia="en-US"/>
        </w:rPr>
        <w:drawing>
          <wp:inline distT="0" distB="0" distL="0" distR="0">
            <wp:extent cx="4720590" cy="3721100"/>
            <wp:effectExtent l="19050" t="0" r="3810" b="0"/>
            <wp:docPr id="94" name="Picture 94" descr="13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3password"/>
                    <pic:cNvPicPr>
                      <a:picLocks noChangeAspect="1" noChangeArrowheads="1"/>
                    </pic:cNvPicPr>
                  </pic:nvPicPr>
                  <pic:blipFill>
                    <a:blip r:embed="rId122"/>
                    <a:srcRect/>
                    <a:stretch>
                      <a:fillRect/>
                    </a:stretch>
                  </pic:blipFill>
                  <pic:spPr bwMode="auto">
                    <a:xfrm>
                      <a:off x="0" y="0"/>
                      <a:ext cx="4720590" cy="3721100"/>
                    </a:xfrm>
                    <a:prstGeom prst="rect">
                      <a:avLst/>
                    </a:prstGeom>
                    <a:noFill/>
                    <a:ln w="9525">
                      <a:noFill/>
                      <a:miter lim="800000"/>
                      <a:headEnd/>
                      <a:tailEnd/>
                    </a:ln>
                  </pic:spPr>
                </pic:pic>
              </a:graphicData>
            </a:graphic>
          </wp:inline>
        </w:drawing>
      </w:r>
    </w:p>
    <w:p w:rsidR="00504DA3" w:rsidRDefault="0051734E" w:rsidP="0051734E">
      <w:pPr>
        <w:pStyle w:val="Caption"/>
      </w:pPr>
      <w:r>
        <w:t xml:space="preserve">Figure </w:t>
      </w:r>
      <w:fldSimple w:instr=" SEQ Figure \* ARABIC ">
        <w:r w:rsidR="00645356">
          <w:rPr>
            <w:noProof/>
          </w:rPr>
          <w:t>92</w:t>
        </w:r>
      </w:fldSimple>
      <w:r>
        <w:t xml:space="preserve"> </w:t>
      </w:r>
      <w:r w:rsidRPr="00EA524C">
        <w:t>Security Settings page</w:t>
      </w:r>
    </w:p>
    <w:p w:rsidR="00504DA3" w:rsidRPr="0062668A" w:rsidRDefault="00504DA3" w:rsidP="0062668A">
      <w:pPr>
        <w:pStyle w:val="Note"/>
      </w:pPr>
      <w:r w:rsidRPr="0062668A">
        <w:rPr>
          <w:b/>
        </w:rPr>
        <w:t>Note</w:t>
      </w:r>
      <w:r w:rsidRPr="0062668A">
        <w:t xml:space="preserve">: For security purposes, during installation, DPM Setup </w:t>
      </w:r>
      <w:r w:rsidR="008112B5" w:rsidRPr="0062668A">
        <w:t xml:space="preserve">creates the </w:t>
      </w:r>
      <w:r w:rsidR="008112B5" w:rsidRPr="0062668A">
        <w:rPr>
          <w:b/>
        </w:rPr>
        <w:t>Microsoft$DPM$Acct</w:t>
      </w:r>
      <w:r w:rsidRPr="0062668A">
        <w:t xml:space="preserve"> account, which the DPM Writer service uses. DPM sets the system administrator (SA) password for SQL Server to the same password that you spec</w:t>
      </w:r>
      <w:r w:rsidR="008112B5" w:rsidRPr="0062668A">
        <w:t xml:space="preserve">ify for the </w:t>
      </w:r>
      <w:r w:rsidR="008112B5" w:rsidRPr="0062668A">
        <w:rPr>
          <w:b/>
        </w:rPr>
        <w:t>Microsoft$DPM$Acct</w:t>
      </w:r>
      <w:r w:rsidRPr="0062668A">
        <w:t xml:space="preserve"> account. </w:t>
      </w:r>
    </w:p>
    <w:p w:rsidR="00504DA3" w:rsidRPr="0062668A" w:rsidRDefault="00504DA3" w:rsidP="0062668A">
      <w:pPr>
        <w:pStyle w:val="Note"/>
      </w:pPr>
      <w:r w:rsidRPr="0062668A">
        <w:t>A strong password is typically defined as a password that is at least six characters long, does not contain all or part of the user’s account name, and contains at least three of the following four categories of characters: uppercase characters, lowercase characters, base 10 digits, and symbols. The password that you specify for these accounts does not expire.</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On the </w:t>
      </w:r>
      <w:r w:rsidRPr="000904DA">
        <w:rPr>
          <w:b/>
        </w:rPr>
        <w:t>Customer Experience Improvement Program</w:t>
      </w:r>
      <w:r w:rsidRPr="000904DA">
        <w:t xml:space="preserve"> page, if you want to provide Microsoft with information about your hardware and software configurations and usage patterns, click </w:t>
      </w:r>
      <w:r w:rsidRPr="000904DA">
        <w:rPr>
          <w:b/>
        </w:rPr>
        <w:t>Yes, I want to participate anonymously in this program</w:t>
      </w:r>
      <w:r>
        <w:t xml:space="preserve">. </w:t>
      </w:r>
    </w:p>
    <w:p w:rsidR="00C518F5" w:rsidRDefault="00C85759" w:rsidP="00C518F5">
      <w:pPr>
        <w:pStyle w:val="Graphics"/>
      </w:pPr>
      <w:r>
        <w:rPr>
          <w:noProof/>
          <w:lang w:eastAsia="en-US"/>
        </w:rPr>
        <w:drawing>
          <wp:inline distT="0" distB="0" distL="0" distR="0">
            <wp:extent cx="4720590" cy="3731895"/>
            <wp:effectExtent l="19050" t="0" r="3810" b="0"/>
            <wp:docPr id="95" name="Picture 95" descr="14custome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4customerexperience"/>
                    <pic:cNvPicPr>
                      <a:picLocks noChangeAspect="1" noChangeArrowheads="1"/>
                    </pic:cNvPicPr>
                  </pic:nvPicPr>
                  <pic:blipFill>
                    <a:blip r:embed="rId123"/>
                    <a:srcRect/>
                    <a:stretch>
                      <a:fillRect/>
                    </a:stretch>
                  </pic:blipFill>
                  <pic:spPr bwMode="auto">
                    <a:xfrm>
                      <a:off x="0" y="0"/>
                      <a:ext cx="4720590" cy="3731895"/>
                    </a:xfrm>
                    <a:prstGeom prst="rect">
                      <a:avLst/>
                    </a:prstGeom>
                    <a:noFill/>
                    <a:ln w="9525">
                      <a:noFill/>
                      <a:miter lim="800000"/>
                      <a:headEnd/>
                      <a:tailEnd/>
                    </a:ln>
                  </pic:spPr>
                </pic:pic>
              </a:graphicData>
            </a:graphic>
          </wp:inline>
        </w:drawing>
      </w:r>
    </w:p>
    <w:p w:rsidR="00504DA3" w:rsidRDefault="00C518F5" w:rsidP="00C518F5">
      <w:pPr>
        <w:pStyle w:val="Caption"/>
      </w:pPr>
      <w:r>
        <w:t xml:space="preserve">Figure </w:t>
      </w:r>
      <w:fldSimple w:instr=" SEQ Figure \* ARABIC ">
        <w:r w:rsidR="00645356">
          <w:rPr>
            <w:noProof/>
          </w:rPr>
          <w:t>93</w:t>
        </w:r>
      </w:fldSimple>
      <w:r>
        <w:t xml:space="preserve"> </w:t>
      </w:r>
      <w:r w:rsidRPr="0060113F">
        <w:t>Customer Experience Improvement Program page</w:t>
      </w:r>
    </w:p>
    <w:p w:rsidR="00504DA3" w:rsidRPr="0062668A" w:rsidRDefault="00504DA3" w:rsidP="0062668A">
      <w:pPr>
        <w:pStyle w:val="Note"/>
      </w:pPr>
      <w:r w:rsidRPr="0062668A">
        <w:rPr>
          <w:b/>
        </w:rPr>
        <w:t>Note:</w:t>
      </w:r>
      <w:r w:rsidRPr="0062668A">
        <w:t xml:space="preserve"> While participating in the DPM beta program, the only choice you can select is to participate in the Customer </w:t>
      </w:r>
      <w:r w:rsidR="0013603F" w:rsidRPr="0062668A">
        <w:t xml:space="preserve">Experience </w:t>
      </w:r>
      <w:r w:rsidRPr="0062668A">
        <w:t>Improvement Program.</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On the </w:t>
      </w:r>
      <w:r w:rsidRPr="000904DA">
        <w:rPr>
          <w:b/>
        </w:rPr>
        <w:t>Summary of Settings</w:t>
      </w:r>
      <w:r w:rsidRPr="000904DA">
        <w:t xml:space="preserve"> page, review the summary of installation settings. To install DPM </w:t>
      </w:r>
      <w:r>
        <w:t xml:space="preserve">by </w:t>
      </w:r>
      <w:r w:rsidRPr="000904DA">
        <w:t xml:space="preserve">using the specified settings, click </w:t>
      </w:r>
      <w:r w:rsidRPr="000904DA">
        <w:rPr>
          <w:b/>
        </w:rPr>
        <w:t>Install</w:t>
      </w:r>
      <w:r w:rsidRPr="000904DA">
        <w:t xml:space="preserve">. To change the settings, click </w:t>
      </w:r>
      <w:r w:rsidRPr="000904DA">
        <w:rPr>
          <w:b/>
        </w:rPr>
        <w:t>Back</w:t>
      </w:r>
      <w:r w:rsidRPr="000904DA">
        <w:t>.</w:t>
      </w:r>
    </w:p>
    <w:p w:rsidR="00C518F5" w:rsidRDefault="00C85759" w:rsidP="00C518F5">
      <w:pPr>
        <w:pStyle w:val="Graphics"/>
      </w:pPr>
      <w:r>
        <w:rPr>
          <w:noProof/>
          <w:lang w:eastAsia="en-US"/>
        </w:rPr>
        <w:drawing>
          <wp:inline distT="0" distB="0" distL="0" distR="0">
            <wp:extent cx="4720590" cy="3763645"/>
            <wp:effectExtent l="19050" t="0" r="3810" b="0"/>
            <wp:docPr id="96" name="Picture 96" descr="https://office.prowessconsulting.com/Consulting/microsoft/VS_DPM_cookbook/Deliverables/Scenario%20-%20Hosted%20Backup%20Provider/Screenshots/02.019.summaryof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office.prowessconsulting.com/Consulting/microsoft/VS_DPM_cookbook/Deliverables/Scenario%20-%20Hosted%20Backup%20Provider/Screenshots/02.019.summaryofsettings.bmp"/>
                    <pic:cNvPicPr>
                      <a:picLocks noChangeAspect="1" noChangeArrowheads="1"/>
                    </pic:cNvPicPr>
                  </pic:nvPicPr>
                  <pic:blipFill>
                    <a:blip r:embed="rId124" r:link="rId125"/>
                    <a:srcRect l="5585" t="5299" r="5585" b="4391"/>
                    <a:stretch>
                      <a:fillRect/>
                    </a:stretch>
                  </pic:blipFill>
                  <pic:spPr bwMode="auto">
                    <a:xfrm>
                      <a:off x="0" y="0"/>
                      <a:ext cx="4720590" cy="3763645"/>
                    </a:xfrm>
                    <a:prstGeom prst="rect">
                      <a:avLst/>
                    </a:prstGeom>
                    <a:noFill/>
                    <a:ln w="9525">
                      <a:noFill/>
                      <a:miter lim="800000"/>
                      <a:headEnd/>
                      <a:tailEnd/>
                    </a:ln>
                  </pic:spPr>
                </pic:pic>
              </a:graphicData>
            </a:graphic>
          </wp:inline>
        </w:drawing>
      </w:r>
    </w:p>
    <w:p w:rsidR="00504DA3" w:rsidRDefault="00C518F5" w:rsidP="00C518F5">
      <w:pPr>
        <w:pStyle w:val="Caption"/>
      </w:pPr>
      <w:r>
        <w:t xml:space="preserve">Figure </w:t>
      </w:r>
      <w:fldSimple w:instr=" SEQ Figure \* ARABIC ">
        <w:r w:rsidR="00645356">
          <w:rPr>
            <w:noProof/>
          </w:rPr>
          <w:t>94</w:t>
        </w:r>
      </w:fldSimple>
      <w:r>
        <w:t xml:space="preserve"> </w:t>
      </w:r>
      <w:r w:rsidRPr="005C4871">
        <w:t>Summary of Settings page</w:t>
      </w:r>
    </w:p>
    <w:p w:rsidR="00504DA3" w:rsidRDefault="00504DA3" w:rsidP="00E63A4F">
      <w:pPr>
        <w:keepNext/>
        <w:numPr>
          <w:ilvl w:val="0"/>
          <w:numId w:val="47"/>
        </w:numPr>
        <w:tabs>
          <w:tab w:val="clear" w:pos="1440"/>
          <w:tab w:val="num" w:pos="-1650"/>
        </w:tabs>
        <w:spacing w:line="280" w:lineRule="exact"/>
        <w:ind w:left="1080"/>
      </w:pPr>
      <w:r>
        <w:t>When</w:t>
      </w:r>
      <w:r w:rsidRPr="000904DA">
        <w:t xml:space="preserve"> prompted, insert the </w:t>
      </w:r>
      <w:r w:rsidRPr="000904DA">
        <w:rPr>
          <w:b/>
        </w:rPr>
        <w:t>Windows Server 2003</w:t>
      </w:r>
      <w:r w:rsidRPr="000904DA">
        <w:t xml:space="preserve"> product CD, and then click </w:t>
      </w:r>
      <w:r w:rsidRPr="000904DA">
        <w:rPr>
          <w:b/>
        </w:rPr>
        <w:t>OK</w:t>
      </w:r>
      <w:r w:rsidRPr="000904DA">
        <w:t>.</w:t>
      </w:r>
      <w:r>
        <w:t xml:space="preserve"> </w:t>
      </w:r>
      <w:r w:rsidRPr="00587E94">
        <w:t xml:space="preserve">Setup prompts for the Windows Server 2003 CD </w:t>
      </w:r>
      <w:r>
        <w:t>because</w:t>
      </w:r>
      <w:r w:rsidRPr="00587E94">
        <w:t xml:space="preserve"> IIS </w:t>
      </w:r>
      <w:r>
        <w:t>and</w:t>
      </w:r>
      <w:r w:rsidRPr="00587E94">
        <w:t xml:space="preserve"> SIS are not already installed on the DPM server.</w:t>
      </w:r>
    </w:p>
    <w:p w:rsidR="00504DA3" w:rsidRDefault="00C85759" w:rsidP="00504DA3">
      <w:pPr>
        <w:pStyle w:val="Graphics"/>
      </w:pPr>
      <w:r>
        <w:rPr>
          <w:noProof/>
          <w:lang w:eastAsia="en-US"/>
        </w:rPr>
        <w:drawing>
          <wp:inline distT="0" distB="0" distL="0" distR="0">
            <wp:extent cx="4720590" cy="1562735"/>
            <wp:effectExtent l="19050" t="0" r="3810" b="0"/>
            <wp:docPr id="97" name="Picture 97" descr="17inser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insertCD"/>
                    <pic:cNvPicPr>
                      <a:picLocks noChangeAspect="1" noChangeArrowheads="1"/>
                    </pic:cNvPicPr>
                  </pic:nvPicPr>
                  <pic:blipFill>
                    <a:blip r:embed="rId126"/>
                    <a:srcRect/>
                    <a:stretch>
                      <a:fillRect/>
                    </a:stretch>
                  </pic:blipFill>
                  <pic:spPr bwMode="auto">
                    <a:xfrm>
                      <a:off x="0" y="0"/>
                      <a:ext cx="4720590" cy="1562735"/>
                    </a:xfrm>
                    <a:prstGeom prst="rect">
                      <a:avLst/>
                    </a:prstGeom>
                    <a:noFill/>
                    <a:ln w="9525">
                      <a:noFill/>
                      <a:miter lim="800000"/>
                      <a:headEnd/>
                      <a:tailEnd/>
                    </a:ln>
                  </pic:spPr>
                </pic:pic>
              </a:graphicData>
            </a:graphic>
          </wp:inline>
        </w:drawing>
      </w:r>
    </w:p>
    <w:p w:rsidR="00504DA3" w:rsidRPr="00587E94" w:rsidRDefault="00504DA3" w:rsidP="00504DA3">
      <w:pPr>
        <w:pStyle w:val="Caption"/>
      </w:pPr>
      <w:r>
        <w:t xml:space="preserve">Figure </w:t>
      </w:r>
      <w:fldSimple w:instr=" SEQ Figure \* ARABIC ">
        <w:r w:rsidR="00645356">
          <w:rPr>
            <w:noProof/>
          </w:rPr>
          <w:t>95</w:t>
        </w:r>
      </w:fldSimple>
      <w:r>
        <w:t xml:space="preserve"> Insert CD</w:t>
      </w:r>
    </w:p>
    <w:p w:rsidR="00504DA3" w:rsidRDefault="00504DA3" w:rsidP="00E63A4F">
      <w:pPr>
        <w:keepNext/>
        <w:numPr>
          <w:ilvl w:val="0"/>
          <w:numId w:val="47"/>
        </w:numPr>
        <w:tabs>
          <w:tab w:val="clear" w:pos="1440"/>
          <w:tab w:val="num" w:pos="-1650"/>
        </w:tabs>
        <w:spacing w:line="280" w:lineRule="exact"/>
        <w:ind w:left="1080"/>
      </w:pPr>
      <w:r w:rsidRPr="000904DA">
        <w:lastRenderedPageBreak/>
        <w:t xml:space="preserve">When installation is complete, the </w:t>
      </w:r>
      <w:r w:rsidRPr="000904DA">
        <w:rPr>
          <w:b/>
        </w:rPr>
        <w:t>Installation</w:t>
      </w:r>
      <w:r w:rsidRPr="000904DA">
        <w:t xml:space="preserve"> page displays the installation status. </w:t>
      </w:r>
      <w:r>
        <w:t>C</w:t>
      </w:r>
      <w:r w:rsidRPr="000904DA">
        <w:t xml:space="preserve">lick </w:t>
      </w:r>
      <w:r w:rsidRPr="000904DA">
        <w:rPr>
          <w:b/>
        </w:rPr>
        <w:t>Close</w:t>
      </w:r>
      <w:r w:rsidRPr="000904DA">
        <w:t>.</w:t>
      </w:r>
    </w:p>
    <w:p w:rsidR="00C518F5" w:rsidRDefault="00C85759" w:rsidP="00C518F5">
      <w:pPr>
        <w:pStyle w:val="Graphics"/>
      </w:pPr>
      <w:r>
        <w:rPr>
          <w:noProof/>
          <w:lang w:eastAsia="en-US"/>
        </w:rPr>
        <w:drawing>
          <wp:inline distT="0" distB="0" distL="0" distR="0">
            <wp:extent cx="4720590" cy="3731895"/>
            <wp:effectExtent l="19050" t="0" r="3810" b="0"/>
            <wp:docPr id="98" name="Picture 98" descr="18Installatin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InstallatinSummary"/>
                    <pic:cNvPicPr>
                      <a:picLocks noChangeAspect="1" noChangeArrowheads="1"/>
                    </pic:cNvPicPr>
                  </pic:nvPicPr>
                  <pic:blipFill>
                    <a:blip r:embed="rId127"/>
                    <a:srcRect/>
                    <a:stretch>
                      <a:fillRect/>
                    </a:stretch>
                  </pic:blipFill>
                  <pic:spPr bwMode="auto">
                    <a:xfrm>
                      <a:off x="0" y="0"/>
                      <a:ext cx="4720590" cy="3731895"/>
                    </a:xfrm>
                    <a:prstGeom prst="rect">
                      <a:avLst/>
                    </a:prstGeom>
                    <a:noFill/>
                    <a:ln w="9525">
                      <a:noFill/>
                      <a:miter lim="800000"/>
                      <a:headEnd/>
                      <a:tailEnd/>
                    </a:ln>
                  </pic:spPr>
                </pic:pic>
              </a:graphicData>
            </a:graphic>
          </wp:inline>
        </w:drawing>
      </w:r>
    </w:p>
    <w:p w:rsidR="00504DA3" w:rsidRDefault="00C518F5" w:rsidP="00C518F5">
      <w:pPr>
        <w:pStyle w:val="Caption"/>
      </w:pPr>
      <w:r>
        <w:t xml:space="preserve">Figure </w:t>
      </w:r>
      <w:fldSimple w:instr=" SEQ Figure \* ARABIC ">
        <w:r w:rsidR="00645356">
          <w:rPr>
            <w:noProof/>
          </w:rPr>
          <w:t>96</w:t>
        </w:r>
      </w:fldSimple>
      <w:r>
        <w:t xml:space="preserve"> </w:t>
      </w:r>
      <w:r w:rsidRPr="00A81A45">
        <w:t>Installation page</w:t>
      </w:r>
    </w:p>
    <w:p w:rsidR="00504DA3" w:rsidRDefault="00504DA3" w:rsidP="00504DA3">
      <w:pPr>
        <w:pBdr>
          <w:bottom w:val="single" w:sz="6" w:space="1" w:color="auto"/>
        </w:pBdr>
      </w:pPr>
    </w:p>
    <w:p w:rsidR="00504DA3" w:rsidRPr="003451C9" w:rsidRDefault="00504DA3" w:rsidP="00504DA3">
      <w:pPr>
        <w:pStyle w:val="Heading4"/>
      </w:pPr>
      <w:bookmarkStart w:id="59" w:name="_Toc170122363"/>
      <w:bookmarkStart w:id="60" w:name="_Toc173270975"/>
      <w:r w:rsidRPr="003451C9">
        <w:t>Allocate storage for the DPM server</w:t>
      </w:r>
      <w:bookmarkEnd w:id="59"/>
      <w:bookmarkEnd w:id="60"/>
    </w:p>
    <w:p w:rsidR="00504DA3" w:rsidRDefault="00504DA3" w:rsidP="00716C74">
      <w:r>
        <w:t xml:space="preserve">We will now allocate storage for </w:t>
      </w:r>
      <w:r w:rsidRPr="00DE6D69">
        <w:rPr>
          <w:b/>
        </w:rPr>
        <w:t>DPM_SRV</w:t>
      </w:r>
      <w:r>
        <w:t xml:space="preserve">, the physical server hosting DPM. </w:t>
      </w:r>
      <w:r w:rsidRPr="006737B1">
        <w:t xml:space="preserve">The next step in deploying DPM is to create the storage pool. </w:t>
      </w:r>
      <w:r>
        <w:t>Your</w:t>
      </w:r>
      <w:r w:rsidRPr="006737B1">
        <w:t xml:space="preserve"> storage pool consists of one or more dynamic disk volumes (that is, volumes on physical disks that are initialized for dynamic </w:t>
      </w:r>
      <w:r>
        <w:t xml:space="preserve">[as opposed to basic] </w:t>
      </w:r>
      <w:r w:rsidRPr="006737B1">
        <w:t>storage) that are used exclusively by DPM to store replicas, recovery points, and logs. Any volumes you use must be dedicated to DPM, but you do not have to dedicate an entire disk to DPM.</w:t>
      </w:r>
    </w:p>
    <w:p w:rsidR="00504DA3" w:rsidRPr="00E623FC" w:rsidRDefault="00504DA3" w:rsidP="00716C74">
      <w:r w:rsidRPr="00E623FC">
        <w:t>You can use three types of disk storage with DPM:</w:t>
      </w:r>
    </w:p>
    <w:p w:rsidR="00504DA3" w:rsidRPr="00E623FC" w:rsidRDefault="00504DA3" w:rsidP="00E63A4F">
      <w:pPr>
        <w:numPr>
          <w:ilvl w:val="0"/>
          <w:numId w:val="41"/>
        </w:numPr>
      </w:pPr>
      <w:r w:rsidRPr="00E623FC">
        <w:t>Direct attached storage (DAS)</w:t>
      </w:r>
    </w:p>
    <w:p w:rsidR="00504DA3" w:rsidRPr="00E623FC" w:rsidRDefault="00504DA3" w:rsidP="00E63A4F">
      <w:pPr>
        <w:numPr>
          <w:ilvl w:val="0"/>
          <w:numId w:val="41"/>
        </w:numPr>
      </w:pPr>
      <w:r w:rsidRPr="00E623FC">
        <w:t>Storage area networks (SAN)</w:t>
      </w:r>
    </w:p>
    <w:p w:rsidR="00504DA3" w:rsidRDefault="00504DA3" w:rsidP="00E63A4F">
      <w:pPr>
        <w:numPr>
          <w:ilvl w:val="0"/>
          <w:numId w:val="41"/>
        </w:numPr>
      </w:pPr>
      <w:r w:rsidRPr="00E623FC">
        <w:t>Windows-certified iSCSI devices</w:t>
      </w:r>
    </w:p>
    <w:p w:rsidR="00504DA3" w:rsidRDefault="00504DA3" w:rsidP="00716C74">
      <w:r w:rsidRPr="00E623FC">
        <w:t>You can add RAID volumes to your storage pool, but some common RAID configurations</w:t>
      </w:r>
      <w:r>
        <w:t>,</w:t>
      </w:r>
      <w:r w:rsidRPr="00E623FC">
        <w:t xml:space="preserve"> such as RAID 5</w:t>
      </w:r>
      <w:r>
        <w:t>,</w:t>
      </w:r>
      <w:r w:rsidRPr="00E623FC">
        <w:t xml:space="preserve"> are less suitable for use with DPM because of the characteristics of their write performance.</w:t>
      </w:r>
      <w:r w:rsidR="00E51251">
        <w:t xml:space="preserve"> </w:t>
      </w:r>
    </w:p>
    <w:p w:rsidR="00E51251" w:rsidRPr="00E623FC" w:rsidRDefault="00E51251" w:rsidP="00716C74">
      <w:pPr>
        <w:pStyle w:val="Note"/>
      </w:pPr>
      <w:r w:rsidRPr="00E51251">
        <w:rPr>
          <w:b/>
        </w:rPr>
        <w:lastRenderedPageBreak/>
        <w:t>Note:</w:t>
      </w:r>
      <w:r>
        <w:t xml:space="preserve"> If you choose to use an iSCSI device for storage, you will need to install an iSCSI </w:t>
      </w:r>
      <w:r w:rsidR="003452ED">
        <w:t xml:space="preserve">software </w:t>
      </w:r>
      <w:r>
        <w:t xml:space="preserve">initiator; see the </w:t>
      </w:r>
      <w:hyperlink w:anchor="_Appendix_D:_Install" w:history="1">
        <w:r w:rsidR="003452ED">
          <w:rPr>
            <w:rStyle w:val="Hyperlink"/>
          </w:rPr>
          <w:t>A</w:t>
        </w:r>
        <w:r w:rsidRPr="003452ED">
          <w:rPr>
            <w:rStyle w:val="Hyperlink"/>
          </w:rPr>
          <w:t>ppen</w:t>
        </w:r>
        <w:r w:rsidRPr="003452ED">
          <w:rPr>
            <w:rStyle w:val="Hyperlink"/>
          </w:rPr>
          <w:t>d</w:t>
        </w:r>
        <w:r w:rsidRPr="003452ED">
          <w:rPr>
            <w:rStyle w:val="Hyperlink"/>
          </w:rPr>
          <w:t>i</w:t>
        </w:r>
        <w:r w:rsidR="003452ED">
          <w:rPr>
            <w:rStyle w:val="Hyperlink"/>
          </w:rPr>
          <w:t>x D</w:t>
        </w:r>
      </w:hyperlink>
      <w:r w:rsidR="003452ED">
        <w:t xml:space="preserve"> </w:t>
      </w:r>
      <w:r>
        <w:t>for instructions.</w:t>
      </w:r>
    </w:p>
    <w:p w:rsidR="00504DA3" w:rsidRDefault="00504DA3" w:rsidP="00E63A4F">
      <w:pPr>
        <w:keepNext/>
        <w:numPr>
          <w:ilvl w:val="0"/>
          <w:numId w:val="46"/>
        </w:numPr>
        <w:tabs>
          <w:tab w:val="clear" w:pos="1440"/>
        </w:tabs>
        <w:spacing w:line="280" w:lineRule="exact"/>
        <w:ind w:left="1080"/>
      </w:pPr>
      <w:r w:rsidRPr="007A21BD">
        <w:t>Open</w:t>
      </w:r>
      <w:r w:rsidRPr="00E623FC">
        <w:t xml:space="preserve"> DPM Administrator Console (</w:t>
      </w:r>
      <w:r w:rsidRPr="00E623FC">
        <w:rPr>
          <w:b/>
        </w:rPr>
        <w:t>Start</w:t>
      </w:r>
      <w:r w:rsidR="00716C74">
        <w:rPr>
          <w:b/>
        </w:rPr>
        <w:t xml:space="preserve"> &gt;</w:t>
      </w:r>
      <w:r w:rsidRPr="00E623FC">
        <w:t xml:space="preserve"> </w:t>
      </w:r>
      <w:r w:rsidRPr="00E623FC">
        <w:rPr>
          <w:b/>
        </w:rPr>
        <w:t>All Programs</w:t>
      </w:r>
      <w:r w:rsidR="00716C74">
        <w:rPr>
          <w:b/>
        </w:rPr>
        <w:t xml:space="preserve"> &gt;</w:t>
      </w:r>
      <w:r w:rsidRPr="00E623FC">
        <w:t xml:space="preserve"> </w:t>
      </w:r>
      <w:r w:rsidRPr="00E623FC">
        <w:rPr>
          <w:b/>
        </w:rPr>
        <w:t>Microsoft System Center Data Protection Manager</w:t>
      </w:r>
      <w:r w:rsidRPr="00E623FC">
        <w:t xml:space="preserve">), click </w:t>
      </w:r>
      <w:r w:rsidRPr="00E623FC">
        <w:rPr>
          <w:b/>
        </w:rPr>
        <w:t>Management</w:t>
      </w:r>
      <w:r w:rsidRPr="00E623FC">
        <w:t xml:space="preserve"> on the navigation bar, and </w:t>
      </w:r>
      <w:r>
        <w:t xml:space="preserve">then </w:t>
      </w:r>
      <w:r w:rsidRPr="00E623FC">
        <w:t xml:space="preserve">click the </w:t>
      </w:r>
      <w:r w:rsidRPr="00E623FC">
        <w:rPr>
          <w:b/>
        </w:rPr>
        <w:t>Disks</w:t>
      </w:r>
      <w:r w:rsidRPr="00E623FC">
        <w:t xml:space="preserve"> tab.</w:t>
      </w:r>
    </w:p>
    <w:p w:rsidR="00504DA3" w:rsidRDefault="00C85759" w:rsidP="00504DA3">
      <w:pPr>
        <w:pStyle w:val="Graphics"/>
      </w:pPr>
      <w:r>
        <w:rPr>
          <w:noProof/>
          <w:lang w:eastAsia="en-US"/>
        </w:rPr>
        <w:drawing>
          <wp:inline distT="0" distB="0" distL="0" distR="0">
            <wp:extent cx="4710430" cy="3391535"/>
            <wp:effectExtent l="19050" t="0" r="0" b="0"/>
            <wp:docPr id="99" name="Picture 99" descr="2AdminConsole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AdminConsoleDisks"/>
                    <pic:cNvPicPr>
                      <a:picLocks noChangeAspect="1" noChangeArrowheads="1"/>
                    </pic:cNvPicPr>
                  </pic:nvPicPr>
                  <pic:blipFill>
                    <a:blip r:embed="rId128"/>
                    <a:srcRect/>
                    <a:stretch>
                      <a:fillRect/>
                    </a:stretch>
                  </pic:blipFill>
                  <pic:spPr bwMode="auto">
                    <a:xfrm>
                      <a:off x="0" y="0"/>
                      <a:ext cx="4710430" cy="3391535"/>
                    </a:xfrm>
                    <a:prstGeom prst="rect">
                      <a:avLst/>
                    </a:prstGeom>
                    <a:noFill/>
                    <a:ln w="9525">
                      <a:noFill/>
                      <a:miter lim="800000"/>
                      <a:headEnd/>
                      <a:tailEnd/>
                    </a:ln>
                  </pic:spPr>
                </pic:pic>
              </a:graphicData>
            </a:graphic>
          </wp:inline>
        </w:drawing>
      </w:r>
    </w:p>
    <w:p w:rsidR="00504DA3" w:rsidRPr="00E623FC" w:rsidRDefault="00504DA3" w:rsidP="00504DA3">
      <w:pPr>
        <w:pStyle w:val="Caption"/>
      </w:pPr>
      <w:r>
        <w:t xml:space="preserve">Figure </w:t>
      </w:r>
      <w:fldSimple w:instr=" SEQ Figure \* ARABIC ">
        <w:r w:rsidR="00645356">
          <w:rPr>
            <w:noProof/>
          </w:rPr>
          <w:t>97</w:t>
        </w:r>
      </w:fldSimple>
      <w:r>
        <w:t xml:space="preserve"> Administrator Console, Management tab</w:t>
      </w:r>
    </w:p>
    <w:p w:rsidR="00504DA3" w:rsidRDefault="00504DA3" w:rsidP="00E63A4F">
      <w:pPr>
        <w:numPr>
          <w:ilvl w:val="0"/>
          <w:numId w:val="46"/>
        </w:numPr>
        <w:tabs>
          <w:tab w:val="clear" w:pos="1440"/>
        </w:tabs>
        <w:spacing w:line="280" w:lineRule="exact"/>
        <w:ind w:left="1080"/>
      </w:pPr>
      <w:r w:rsidRPr="00587E94">
        <w:t xml:space="preserve">To add disks to your DPM storage pool, click </w:t>
      </w:r>
      <w:r w:rsidRPr="00587E94">
        <w:rPr>
          <w:b/>
        </w:rPr>
        <w:t>Add</w:t>
      </w:r>
      <w:r w:rsidRPr="00587E94">
        <w:t xml:space="preserve"> in the </w:t>
      </w:r>
      <w:r w:rsidRPr="00587E94">
        <w:rPr>
          <w:b/>
        </w:rPr>
        <w:t>Actions</w:t>
      </w:r>
      <w:r w:rsidRPr="00587E94">
        <w:t xml:space="preserve"> pane. </w:t>
      </w:r>
    </w:p>
    <w:p w:rsidR="00643246" w:rsidRPr="00587E94" w:rsidRDefault="00643246" w:rsidP="00E63A4F">
      <w:pPr>
        <w:keepNext/>
        <w:numPr>
          <w:ilvl w:val="0"/>
          <w:numId w:val="46"/>
        </w:numPr>
        <w:tabs>
          <w:tab w:val="clear" w:pos="1440"/>
        </w:tabs>
        <w:spacing w:line="280" w:lineRule="exact"/>
        <w:ind w:left="1080"/>
      </w:pPr>
      <w:r w:rsidRPr="00587E94">
        <w:lastRenderedPageBreak/>
        <w:t xml:space="preserve">In the </w:t>
      </w:r>
      <w:r w:rsidRPr="00587E94">
        <w:rPr>
          <w:b/>
        </w:rPr>
        <w:t>Add Disks to Storage Pool</w:t>
      </w:r>
      <w:r w:rsidRPr="00587E94">
        <w:t xml:space="preserve"> window, you will see any available disks that are usable by DPM. Highlight one or more disks in the </w:t>
      </w:r>
      <w:r w:rsidRPr="00D63023">
        <w:rPr>
          <w:b/>
        </w:rPr>
        <w:t>Available disks</w:t>
      </w:r>
      <w:r w:rsidRPr="00587E94">
        <w:t xml:space="preserve"> field</w:t>
      </w:r>
      <w:r>
        <w:t>,</w:t>
      </w:r>
      <w:r w:rsidRPr="00587E94">
        <w:t xml:space="preserve"> and </w:t>
      </w:r>
      <w:r>
        <w:t xml:space="preserve">then </w:t>
      </w:r>
      <w:r w:rsidRPr="00587E94">
        <w:t xml:space="preserve">click </w:t>
      </w:r>
      <w:r w:rsidRPr="00587E94">
        <w:rPr>
          <w:b/>
        </w:rPr>
        <w:t>Add</w:t>
      </w:r>
      <w:r w:rsidRPr="00587E94">
        <w:t xml:space="preserve"> to move them to the </w:t>
      </w:r>
      <w:r w:rsidRPr="00D63023">
        <w:rPr>
          <w:b/>
        </w:rPr>
        <w:t>Selected disks</w:t>
      </w:r>
      <w:r w:rsidRPr="00587E94">
        <w:t xml:space="preserve"> field. </w:t>
      </w:r>
      <w:r>
        <w:t>When</w:t>
      </w:r>
      <w:r w:rsidRPr="00587E94">
        <w:t xml:space="preserve"> you have selected the desired disks, click </w:t>
      </w:r>
      <w:r w:rsidRPr="00587E94">
        <w:rPr>
          <w:b/>
        </w:rPr>
        <w:t>OK</w:t>
      </w:r>
      <w:r w:rsidRPr="00587E94">
        <w:t xml:space="preserve"> to allocate th</w:t>
      </w:r>
      <w:r>
        <w:t>e</w:t>
      </w:r>
      <w:r w:rsidRPr="00587E94">
        <w:t>se disks to the DPM storage pool.</w:t>
      </w:r>
      <w:r w:rsidRPr="006624C2">
        <w:t xml:space="preserve"> The available disks shown will vary depending on the characteristics of the storage that you chose.</w:t>
      </w:r>
    </w:p>
    <w:p w:rsidR="00504DA3" w:rsidRDefault="00C85759" w:rsidP="00504DA3">
      <w:pPr>
        <w:pStyle w:val="Graphics"/>
      </w:pPr>
      <w:r>
        <w:rPr>
          <w:noProof/>
          <w:lang w:eastAsia="en-US"/>
        </w:rPr>
        <w:drawing>
          <wp:inline distT="0" distB="0" distL="0" distR="0">
            <wp:extent cx="4720590" cy="2243455"/>
            <wp:effectExtent l="19050" t="0" r="3810" b="0"/>
            <wp:docPr id="100" name="Picture 100" descr="3AdminConsoleDisks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AdminConsoleDisksAdd"/>
                    <pic:cNvPicPr>
                      <a:picLocks noChangeAspect="1" noChangeArrowheads="1"/>
                    </pic:cNvPicPr>
                  </pic:nvPicPr>
                  <pic:blipFill>
                    <a:blip r:embed="rId129"/>
                    <a:srcRect/>
                    <a:stretch>
                      <a:fillRect/>
                    </a:stretch>
                  </pic:blipFill>
                  <pic:spPr bwMode="auto">
                    <a:xfrm>
                      <a:off x="0" y="0"/>
                      <a:ext cx="4720590" cy="2243455"/>
                    </a:xfrm>
                    <a:prstGeom prst="rect">
                      <a:avLst/>
                    </a:prstGeom>
                    <a:noFill/>
                    <a:ln w="9525">
                      <a:noFill/>
                      <a:miter lim="800000"/>
                      <a:headEnd/>
                      <a:tailEnd/>
                    </a:ln>
                  </pic:spPr>
                </pic:pic>
              </a:graphicData>
            </a:graphic>
          </wp:inline>
        </w:drawing>
      </w:r>
    </w:p>
    <w:p w:rsidR="00504DA3" w:rsidRDefault="00504DA3" w:rsidP="00504DA3">
      <w:pPr>
        <w:pStyle w:val="Caption"/>
      </w:pPr>
      <w:r>
        <w:t xml:space="preserve">Figure </w:t>
      </w:r>
      <w:fldSimple w:instr=" SEQ Figure \* ARABIC ">
        <w:r w:rsidR="00645356">
          <w:rPr>
            <w:noProof/>
          </w:rPr>
          <w:t>98</w:t>
        </w:r>
      </w:fldSimple>
      <w:r>
        <w:t xml:space="preserve"> Add Disks</w:t>
      </w:r>
    </w:p>
    <w:p w:rsidR="00716C74" w:rsidRPr="00716C74" w:rsidRDefault="00716C74" w:rsidP="00716C74">
      <w:pPr>
        <w:pBdr>
          <w:bottom w:val="single" w:sz="6" w:space="1" w:color="auto"/>
        </w:pBdr>
      </w:pPr>
    </w:p>
    <w:p w:rsidR="00504DA3" w:rsidRPr="003451C9" w:rsidRDefault="00504DA3" w:rsidP="00504DA3">
      <w:pPr>
        <w:pStyle w:val="Heading4"/>
      </w:pPr>
      <w:bookmarkStart w:id="61" w:name="_Toc170122364"/>
      <w:bookmarkStart w:id="62" w:name="_Toc173270976"/>
      <w:r w:rsidRPr="003451C9">
        <w:t>Install the DPM agent on computers to be protected</w:t>
      </w:r>
      <w:bookmarkEnd w:id="61"/>
      <w:bookmarkEnd w:id="62"/>
    </w:p>
    <w:p w:rsidR="00504DA3" w:rsidRDefault="00504DA3" w:rsidP="00504DA3">
      <w:r w:rsidRPr="00587E94">
        <w:t xml:space="preserve">Before you can start protecting </w:t>
      </w:r>
      <w:r w:rsidR="00DA779C">
        <w:t>a virtual machine</w:t>
      </w:r>
      <w:r w:rsidRPr="00587E94">
        <w:t xml:space="preserve">, you must install a protection agent </w:t>
      </w:r>
      <w:r w:rsidR="00DA779C">
        <w:t xml:space="preserve">the host </w:t>
      </w:r>
      <w:r w:rsidR="00067970">
        <w:t xml:space="preserve">server for the virtual machine and add it to a </w:t>
      </w:r>
      <w:r w:rsidRPr="00587E94">
        <w:t xml:space="preserve">protection group. </w:t>
      </w:r>
    </w:p>
    <w:p w:rsidR="00504DA3" w:rsidRPr="0062668A" w:rsidRDefault="00504DA3" w:rsidP="0062668A">
      <w:pPr>
        <w:pStyle w:val="Note"/>
      </w:pPr>
      <w:r w:rsidRPr="0062668A">
        <w:rPr>
          <w:b/>
        </w:rPr>
        <w:t>Note:</w:t>
      </w:r>
      <w:r w:rsidRPr="0062668A">
        <w:t xml:space="preserve"> The Beta 2 release of DPM 2007 provides the license for only one protection agent. This means that while using the beta version of DPM 2007, each DPM server can only protect one computer.</w:t>
      </w:r>
    </w:p>
    <w:p w:rsidR="00504DA3" w:rsidRDefault="00504DA3" w:rsidP="00504DA3">
      <w:r w:rsidRPr="00587E94">
        <w:t xml:space="preserve">After installation, DPM will scan </w:t>
      </w:r>
      <w:r>
        <w:t>Active Directory</w:t>
      </w:r>
      <w:r w:rsidR="008E7A29">
        <w:t>® directory service</w:t>
      </w:r>
      <w:r w:rsidRPr="00587E94">
        <w:t xml:space="preserve"> to find servers that it can protect. Simply choose the servers that you want to protect from the list </w:t>
      </w:r>
      <w:r>
        <w:t xml:space="preserve">that is </w:t>
      </w:r>
      <w:r w:rsidRPr="00587E94">
        <w:t xml:space="preserve">presented in the </w:t>
      </w:r>
      <w:r w:rsidRPr="005E5EF3">
        <w:rPr>
          <w:b/>
        </w:rPr>
        <w:t>Protection Agent Installation Wizard</w:t>
      </w:r>
      <w:r>
        <w:t>.</w:t>
      </w:r>
      <w:r w:rsidRPr="00587E94">
        <w:t xml:space="preserve"> You can install the DPM protection agent through the DPM Administrator Console, </w:t>
      </w:r>
      <w:r w:rsidR="008E7A29">
        <w:t xml:space="preserve">Microsoft </w:t>
      </w:r>
      <w:r w:rsidRPr="00587E94">
        <w:t xml:space="preserve">System Center Configuration Manager 2007, </w:t>
      </w:r>
      <w:r>
        <w:t xml:space="preserve">Microsoft® </w:t>
      </w:r>
      <w:r w:rsidR="008E7A29">
        <w:t>Systems Management Server</w:t>
      </w:r>
      <w:r w:rsidRPr="00587E94">
        <w:t xml:space="preserve"> 2003, Active Directory </w:t>
      </w:r>
      <w:r>
        <w:t>G</w:t>
      </w:r>
      <w:r w:rsidRPr="00587E94">
        <w:t xml:space="preserve">roup </w:t>
      </w:r>
      <w:r>
        <w:t>P</w:t>
      </w:r>
      <w:r w:rsidRPr="00587E94">
        <w:t>olicy, or from the command line on the production server to be protected.</w:t>
      </w:r>
    </w:p>
    <w:p w:rsidR="00504DA3" w:rsidRPr="00ED43E8" w:rsidRDefault="00504DA3" w:rsidP="00E63A4F">
      <w:pPr>
        <w:numPr>
          <w:ilvl w:val="0"/>
          <w:numId w:val="44"/>
        </w:numPr>
        <w:spacing w:before="60" w:after="60" w:line="280" w:lineRule="exact"/>
        <w:ind w:left="1080"/>
      </w:pPr>
      <w:r>
        <w:t xml:space="preserve">Turn on and log on to the server on which you have installed </w:t>
      </w:r>
      <w:r w:rsidRPr="00475CD5">
        <w:t>DPM (</w:t>
      </w:r>
      <w:r w:rsidRPr="00475CD5">
        <w:rPr>
          <w:b/>
        </w:rPr>
        <w:t>DPM_SRV</w:t>
      </w:r>
      <w:r w:rsidRPr="00475CD5">
        <w:t>)</w:t>
      </w:r>
      <w:r>
        <w:t>, if you have not already done so.</w:t>
      </w:r>
    </w:p>
    <w:p w:rsidR="00504DA3" w:rsidRDefault="00504DA3" w:rsidP="00E63A4F">
      <w:pPr>
        <w:numPr>
          <w:ilvl w:val="0"/>
          <w:numId w:val="44"/>
        </w:numPr>
        <w:spacing w:line="280" w:lineRule="exact"/>
        <w:ind w:left="1080"/>
      </w:pPr>
      <w:r w:rsidRPr="00587E94">
        <w:t>Open DPM Administrator Console</w:t>
      </w:r>
      <w:r>
        <w:t>:</w:t>
      </w:r>
      <w:r w:rsidRPr="00587E94">
        <w:t xml:space="preserve"> </w:t>
      </w:r>
      <w:r w:rsidRPr="00587E94">
        <w:rPr>
          <w:b/>
        </w:rPr>
        <w:t>Start</w:t>
      </w:r>
      <w:r w:rsidRPr="00796579">
        <w:rPr>
          <w:b/>
        </w:rPr>
        <w:t xml:space="preserve"> &gt;</w:t>
      </w:r>
      <w:r w:rsidRPr="00587E94">
        <w:t xml:space="preserve"> </w:t>
      </w:r>
      <w:r w:rsidRPr="00587E94">
        <w:rPr>
          <w:b/>
        </w:rPr>
        <w:t>All Programs</w:t>
      </w:r>
      <w:r w:rsidRPr="00796579">
        <w:rPr>
          <w:b/>
        </w:rPr>
        <w:t xml:space="preserve"> &gt;</w:t>
      </w:r>
      <w:r w:rsidRPr="00587E94">
        <w:t xml:space="preserve"> </w:t>
      </w:r>
      <w:r w:rsidRPr="00587E94">
        <w:rPr>
          <w:b/>
        </w:rPr>
        <w:t>Microsoft System Center Data Protection Manager</w:t>
      </w:r>
      <w:r>
        <w:t>.</w:t>
      </w:r>
      <w:r w:rsidRPr="00587E94">
        <w:t xml:space="preserve"> </w:t>
      </w:r>
    </w:p>
    <w:p w:rsidR="00504DA3" w:rsidRDefault="00504DA3" w:rsidP="00E63A4F">
      <w:pPr>
        <w:keepNext/>
        <w:numPr>
          <w:ilvl w:val="0"/>
          <w:numId w:val="44"/>
        </w:numPr>
        <w:spacing w:line="280" w:lineRule="exact"/>
        <w:ind w:left="1080"/>
      </w:pPr>
      <w:r>
        <w:lastRenderedPageBreak/>
        <w:t>C</w:t>
      </w:r>
      <w:r w:rsidRPr="00587E94">
        <w:t xml:space="preserve">lick </w:t>
      </w:r>
      <w:r w:rsidRPr="00587E94">
        <w:rPr>
          <w:b/>
        </w:rPr>
        <w:t>Management</w:t>
      </w:r>
      <w:r w:rsidRPr="00587E94">
        <w:t xml:space="preserve"> on the navigation bar, and </w:t>
      </w:r>
      <w:r>
        <w:t xml:space="preserve">then </w:t>
      </w:r>
      <w:r w:rsidRPr="00587E94">
        <w:t xml:space="preserve">click the </w:t>
      </w:r>
      <w:r w:rsidRPr="00587E94">
        <w:rPr>
          <w:b/>
        </w:rPr>
        <w:t>Agents</w:t>
      </w:r>
      <w:r w:rsidRPr="00587E94">
        <w:t xml:space="preserve"> tab. In the </w:t>
      </w:r>
      <w:r w:rsidRPr="00587E94">
        <w:rPr>
          <w:b/>
        </w:rPr>
        <w:t>Actions</w:t>
      </w:r>
      <w:r w:rsidRPr="00587E94">
        <w:t xml:space="preserve"> pane, click </w:t>
      </w:r>
      <w:r w:rsidRPr="00587E94">
        <w:rPr>
          <w:b/>
        </w:rPr>
        <w:t>Install</w:t>
      </w:r>
      <w:r w:rsidRPr="00587E94">
        <w:t xml:space="preserve">. The </w:t>
      </w:r>
      <w:r w:rsidRPr="00C518F5">
        <w:rPr>
          <w:b/>
        </w:rPr>
        <w:t>Protection Agent Installation</w:t>
      </w:r>
      <w:r w:rsidR="00C518F5">
        <w:t xml:space="preserve"> </w:t>
      </w:r>
      <w:r w:rsidR="005E5EF3" w:rsidRPr="00067970">
        <w:rPr>
          <w:b/>
        </w:rPr>
        <w:t>W</w:t>
      </w:r>
      <w:r w:rsidRPr="005E5EF3">
        <w:rPr>
          <w:b/>
        </w:rPr>
        <w:t>izard</w:t>
      </w:r>
      <w:r w:rsidRPr="00587E94">
        <w:t xml:space="preserve"> appears.</w:t>
      </w:r>
    </w:p>
    <w:p w:rsidR="00504DA3" w:rsidRDefault="00C85759" w:rsidP="00504DA3">
      <w:pPr>
        <w:pStyle w:val="Graphics"/>
      </w:pPr>
      <w:r>
        <w:rPr>
          <w:noProof/>
          <w:lang w:eastAsia="en-US"/>
        </w:rPr>
        <w:drawing>
          <wp:inline distT="0" distB="0" distL="0" distR="0">
            <wp:extent cx="4720590" cy="3370580"/>
            <wp:effectExtent l="19050" t="0" r="3810" b="0"/>
            <wp:docPr id="101" name="Picture 101" descr="6AdminConsolesInstall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AdminConsolesInstallAgents"/>
                    <pic:cNvPicPr>
                      <a:picLocks noChangeAspect="1" noChangeArrowheads="1"/>
                    </pic:cNvPicPr>
                  </pic:nvPicPr>
                  <pic:blipFill>
                    <a:blip r:embed="rId130"/>
                    <a:srcRect/>
                    <a:stretch>
                      <a:fillRect/>
                    </a:stretch>
                  </pic:blipFill>
                  <pic:spPr bwMode="auto">
                    <a:xfrm>
                      <a:off x="0" y="0"/>
                      <a:ext cx="4720590" cy="3370580"/>
                    </a:xfrm>
                    <a:prstGeom prst="rect">
                      <a:avLst/>
                    </a:prstGeom>
                    <a:noFill/>
                    <a:ln w="9525">
                      <a:noFill/>
                      <a:miter lim="800000"/>
                      <a:headEnd/>
                      <a:tailEnd/>
                    </a:ln>
                  </pic:spPr>
                </pic:pic>
              </a:graphicData>
            </a:graphic>
          </wp:inline>
        </w:drawing>
      </w:r>
    </w:p>
    <w:p w:rsidR="00504DA3" w:rsidRPr="00ED43E8" w:rsidRDefault="00504DA3" w:rsidP="00504DA3">
      <w:pPr>
        <w:pStyle w:val="Caption"/>
      </w:pPr>
      <w:r>
        <w:t xml:space="preserve">Figure </w:t>
      </w:r>
      <w:fldSimple w:instr=" SEQ Figure \* ARABIC ">
        <w:r w:rsidR="00645356">
          <w:rPr>
            <w:noProof/>
          </w:rPr>
          <w:t>99</w:t>
        </w:r>
      </w:fldSimple>
      <w:r>
        <w:t xml:space="preserve"> Administrator Console</w:t>
      </w:r>
    </w:p>
    <w:p w:rsidR="00504DA3" w:rsidRPr="006737B1" w:rsidRDefault="00504DA3" w:rsidP="00E63A4F">
      <w:pPr>
        <w:keepNext/>
        <w:numPr>
          <w:ilvl w:val="0"/>
          <w:numId w:val="44"/>
        </w:numPr>
        <w:spacing w:line="280" w:lineRule="exact"/>
        <w:ind w:left="1080"/>
      </w:pPr>
      <w:r w:rsidRPr="006737B1">
        <w:lastRenderedPageBreak/>
        <w:t xml:space="preserve">The first time that you use the wizard, DPM assembles a list of potential servers from Active Directory. The daily autodiscovery process creates a stored list of servers that is used for subsequent installations. On the </w:t>
      </w:r>
      <w:r w:rsidRPr="006737B1">
        <w:rPr>
          <w:b/>
        </w:rPr>
        <w:t>Select Servers</w:t>
      </w:r>
      <w:r w:rsidRPr="006737B1">
        <w:t xml:space="preserve"> page, select up to the hard-coded number of servers (50), and then click </w:t>
      </w:r>
      <w:r w:rsidRPr="006737B1">
        <w:rPr>
          <w:b/>
        </w:rPr>
        <w:t>Add</w:t>
      </w:r>
      <w:r w:rsidRPr="006737B1">
        <w:t xml:space="preserve">. </w:t>
      </w:r>
      <w:r>
        <w:t>Here we will</w:t>
      </w:r>
      <w:r w:rsidRPr="006737B1">
        <w:t xml:space="preserve"> choose </w:t>
      </w:r>
      <w:r>
        <w:t xml:space="preserve">only </w:t>
      </w:r>
      <w:r w:rsidR="00390A28">
        <w:rPr>
          <w:b/>
        </w:rPr>
        <w:t xml:space="preserve">DC_SRV </w:t>
      </w:r>
      <w:r w:rsidR="00390A28" w:rsidRPr="00390A28">
        <w:t>because we will install the agent on the host server for the virtual machine (</w:t>
      </w:r>
      <w:r w:rsidR="00390A28">
        <w:rPr>
          <w:b/>
        </w:rPr>
        <w:t>Protected_</w:t>
      </w:r>
      <w:r w:rsidR="00BF3B4D">
        <w:rPr>
          <w:b/>
        </w:rPr>
        <w:t>SRV</w:t>
      </w:r>
      <w:r w:rsidR="00390A28">
        <w:t>)</w:t>
      </w:r>
      <w:r w:rsidR="0013603F">
        <w:t>.</w:t>
      </w:r>
      <w:r w:rsidRPr="006737B1">
        <w:t xml:space="preserve"> You can also specify a server by typing its name in the </w:t>
      </w:r>
      <w:r w:rsidRPr="006737B1">
        <w:rPr>
          <w:b/>
        </w:rPr>
        <w:t>Server</w:t>
      </w:r>
      <w:r w:rsidRPr="006737B1">
        <w:t xml:space="preserve"> name box and clicking </w:t>
      </w:r>
      <w:r w:rsidRPr="006737B1">
        <w:rPr>
          <w:b/>
        </w:rPr>
        <w:t>Add</w:t>
      </w:r>
      <w:r w:rsidRPr="006737B1">
        <w:t xml:space="preserve">. When you are finished adding servers, click </w:t>
      </w:r>
      <w:r w:rsidRPr="006737B1">
        <w:rPr>
          <w:b/>
        </w:rPr>
        <w:t>Next.</w:t>
      </w:r>
      <w:r>
        <w:rPr>
          <w:b/>
        </w:rPr>
        <w:t xml:space="preserve"> </w:t>
      </w:r>
    </w:p>
    <w:p w:rsidR="00504DA3" w:rsidRDefault="00C85759" w:rsidP="00504DA3">
      <w:pPr>
        <w:pStyle w:val="Graphics"/>
      </w:pPr>
      <w:r>
        <w:rPr>
          <w:noProof/>
          <w:lang w:eastAsia="en-US"/>
        </w:rPr>
        <w:drawing>
          <wp:inline distT="0" distB="0" distL="0" distR="0">
            <wp:extent cx="4720590" cy="3594100"/>
            <wp:effectExtent l="19050" t="0" r="3810" b="0"/>
            <wp:docPr id="102" name="Picture 102" descr="7AdminConsolesInstallAg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AdminConsolesInstallAgents2"/>
                    <pic:cNvPicPr>
                      <a:picLocks noChangeAspect="1" noChangeArrowheads="1"/>
                    </pic:cNvPicPr>
                  </pic:nvPicPr>
                  <pic:blipFill>
                    <a:blip r:embed="rId131"/>
                    <a:srcRect/>
                    <a:stretch>
                      <a:fillRect/>
                    </a:stretch>
                  </pic:blipFill>
                  <pic:spPr bwMode="auto">
                    <a:xfrm>
                      <a:off x="0" y="0"/>
                      <a:ext cx="4720590" cy="3594100"/>
                    </a:xfrm>
                    <a:prstGeom prst="rect">
                      <a:avLst/>
                    </a:prstGeom>
                    <a:noFill/>
                    <a:ln w="9525">
                      <a:noFill/>
                      <a:miter lim="800000"/>
                      <a:headEnd/>
                      <a:tailEnd/>
                    </a:ln>
                  </pic:spPr>
                </pic:pic>
              </a:graphicData>
            </a:graphic>
          </wp:inline>
        </w:drawing>
      </w:r>
    </w:p>
    <w:p w:rsidR="00504DA3" w:rsidRDefault="00504DA3" w:rsidP="00504DA3">
      <w:pPr>
        <w:pStyle w:val="Caption"/>
      </w:pPr>
      <w:r>
        <w:t xml:space="preserve">Figure </w:t>
      </w:r>
      <w:fldSimple w:instr=" SEQ Figure \* ARABIC ">
        <w:r w:rsidR="00645356">
          <w:rPr>
            <w:noProof/>
          </w:rPr>
          <w:t>100</w:t>
        </w:r>
      </w:fldSimple>
      <w:r>
        <w:t xml:space="preserve"> Protection Agent Installation Wizard, Select Servers page</w:t>
      </w:r>
    </w:p>
    <w:p w:rsidR="00504DA3" w:rsidRPr="0062668A" w:rsidRDefault="00504DA3" w:rsidP="0062668A">
      <w:pPr>
        <w:pStyle w:val="Note"/>
      </w:pPr>
      <w:r w:rsidRPr="006737B1">
        <w:rPr>
          <w:b/>
        </w:rPr>
        <w:t>Note:</w:t>
      </w:r>
      <w:r w:rsidRPr="006737B1">
        <w:t xml:space="preserve"> </w:t>
      </w:r>
      <w:r w:rsidRPr="0062668A">
        <w:t xml:space="preserve">Windows Firewall® is included with all editions of Windows Server 2003 SP1 and later versions, as well as with Service Pack 2 for Windows XP and with the Windows Vista® operating system. If Windows Firewall is enabled on a computer that you want to protect, you must disable the firewall before you can install the DPM File Agent. After you have installed the file agent, configure Windows Firewall by opening port </w:t>
      </w:r>
      <w:r w:rsidRPr="006737B1">
        <w:rPr>
          <w:b/>
        </w:rPr>
        <w:t>135</w:t>
      </w:r>
      <w:r w:rsidRPr="0062668A">
        <w:t xml:space="preserve"> to TCP traffic and then specifying the file agent (</w:t>
      </w:r>
      <w:r w:rsidRPr="0062668A">
        <w:rPr>
          <w:b/>
        </w:rPr>
        <w:t>Data Protection Manager\DPM\bin\MsDpmFsAgentCA.exe</w:t>
      </w:r>
      <w:r w:rsidRPr="0062668A">
        <w:t xml:space="preserve">) as an exception to the Windows Firewall policy. For more information, refer to the </w:t>
      </w:r>
      <w:hyperlink w:anchor="_Appendix_C:_DPM" w:history="1">
        <w:r w:rsidR="00A22AAF" w:rsidRPr="0062668A">
          <w:rPr>
            <w:rStyle w:val="Hyperlink"/>
          </w:rPr>
          <w:t>DPM Pro</w:t>
        </w:r>
        <w:r w:rsidR="00A22AAF" w:rsidRPr="0062668A">
          <w:rPr>
            <w:rStyle w:val="Hyperlink"/>
          </w:rPr>
          <w:t>t</w:t>
        </w:r>
        <w:r w:rsidR="00A22AAF" w:rsidRPr="0062668A">
          <w:rPr>
            <w:rStyle w:val="Hyperlink"/>
          </w:rPr>
          <w:t>ocols an</w:t>
        </w:r>
        <w:r w:rsidR="00A22AAF" w:rsidRPr="0062668A">
          <w:rPr>
            <w:rStyle w:val="Hyperlink"/>
          </w:rPr>
          <w:t>d</w:t>
        </w:r>
        <w:r w:rsidR="00A22AAF" w:rsidRPr="0062668A">
          <w:rPr>
            <w:rStyle w:val="Hyperlink"/>
          </w:rPr>
          <w:t xml:space="preserve"> Ports</w:t>
        </w:r>
      </w:hyperlink>
      <w:r w:rsidR="00A22AAF" w:rsidRPr="0062668A">
        <w:t xml:space="preserve"> </w:t>
      </w:r>
      <w:r w:rsidRPr="0062668A">
        <w:t>section</w:t>
      </w:r>
      <w:r w:rsidR="00A22AAF" w:rsidRPr="0062668A">
        <w:t xml:space="preserve"> in the appendix</w:t>
      </w:r>
      <w:r w:rsidRPr="0062668A">
        <w:t>.</w:t>
      </w:r>
    </w:p>
    <w:p w:rsidR="00504DA3" w:rsidRPr="00ED43E8" w:rsidRDefault="00504DA3" w:rsidP="00E63A4F">
      <w:pPr>
        <w:keepNext/>
        <w:numPr>
          <w:ilvl w:val="0"/>
          <w:numId w:val="44"/>
        </w:numPr>
        <w:spacing w:line="280" w:lineRule="exact"/>
        <w:ind w:left="1080"/>
      </w:pPr>
      <w:r w:rsidRPr="00587E94">
        <w:lastRenderedPageBreak/>
        <w:t xml:space="preserve">On the </w:t>
      </w:r>
      <w:r w:rsidRPr="00587E94">
        <w:rPr>
          <w:b/>
        </w:rPr>
        <w:t>Enter Credentials</w:t>
      </w:r>
      <w:r w:rsidRPr="00587E94">
        <w:t xml:space="preserve"> page, type the user name and password for the domain account to use during the agent installation. </w:t>
      </w:r>
      <w:r>
        <w:t xml:space="preserve">This </w:t>
      </w:r>
      <w:r w:rsidRPr="00587E94">
        <w:t xml:space="preserve">account must be a member of the </w:t>
      </w:r>
      <w:r>
        <w:t>Domain Admins G</w:t>
      </w:r>
      <w:r w:rsidRPr="00587E94">
        <w:t xml:space="preserve">roup on all selected servers. Click </w:t>
      </w:r>
      <w:r w:rsidRPr="00587E94">
        <w:rPr>
          <w:b/>
        </w:rPr>
        <w:t>Next</w:t>
      </w:r>
      <w:r w:rsidRPr="00587E94">
        <w:t>.</w:t>
      </w:r>
      <w:r w:rsidRPr="00587E94">
        <w:rPr>
          <w:b/>
        </w:rPr>
        <w:t xml:space="preserve"> </w:t>
      </w:r>
    </w:p>
    <w:p w:rsidR="00C518F5" w:rsidRDefault="00C85759" w:rsidP="00C518F5">
      <w:pPr>
        <w:pStyle w:val="Graphics"/>
      </w:pPr>
      <w:r>
        <w:rPr>
          <w:noProof/>
          <w:lang w:eastAsia="en-US"/>
        </w:rPr>
        <w:drawing>
          <wp:inline distT="0" distB="0" distL="0" distR="0">
            <wp:extent cx="4720590" cy="3583305"/>
            <wp:effectExtent l="19050" t="0" r="3810" b="0"/>
            <wp:docPr id="103" name="Picture 103" descr="9AdminConsolesInstallAg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9AdminConsolesInstallAgents4"/>
                    <pic:cNvPicPr>
                      <a:picLocks noChangeAspect="1" noChangeArrowheads="1"/>
                    </pic:cNvPicPr>
                  </pic:nvPicPr>
                  <pic:blipFill>
                    <a:blip r:embed="rId132"/>
                    <a:srcRect/>
                    <a:stretch>
                      <a:fillRect/>
                    </a:stretch>
                  </pic:blipFill>
                  <pic:spPr bwMode="auto">
                    <a:xfrm>
                      <a:off x="0" y="0"/>
                      <a:ext cx="4720590" cy="3583305"/>
                    </a:xfrm>
                    <a:prstGeom prst="rect">
                      <a:avLst/>
                    </a:prstGeom>
                    <a:noFill/>
                    <a:ln w="9525">
                      <a:noFill/>
                      <a:miter lim="800000"/>
                      <a:headEnd/>
                      <a:tailEnd/>
                    </a:ln>
                  </pic:spPr>
                </pic:pic>
              </a:graphicData>
            </a:graphic>
          </wp:inline>
        </w:drawing>
      </w:r>
    </w:p>
    <w:p w:rsidR="00504DA3" w:rsidRDefault="00C518F5" w:rsidP="00C518F5">
      <w:pPr>
        <w:pStyle w:val="Caption"/>
      </w:pPr>
      <w:r>
        <w:t xml:space="preserve">Figure </w:t>
      </w:r>
      <w:fldSimple w:instr=" SEQ Figure \* ARABIC ">
        <w:r w:rsidR="00645356">
          <w:rPr>
            <w:noProof/>
          </w:rPr>
          <w:t>101</w:t>
        </w:r>
      </w:fldSimple>
      <w:r>
        <w:t xml:space="preserve"> </w:t>
      </w:r>
      <w:r w:rsidRPr="00031FCE">
        <w:t>Enter Credentials page</w:t>
      </w:r>
    </w:p>
    <w:p w:rsidR="00504DA3" w:rsidRDefault="00504DA3" w:rsidP="00E63A4F">
      <w:pPr>
        <w:keepNext/>
        <w:numPr>
          <w:ilvl w:val="0"/>
          <w:numId w:val="44"/>
        </w:numPr>
        <w:spacing w:line="280" w:lineRule="exact"/>
        <w:ind w:left="1080"/>
      </w:pPr>
      <w:r w:rsidRPr="00587E94">
        <w:lastRenderedPageBreak/>
        <w:t xml:space="preserve">On the </w:t>
      </w:r>
      <w:r w:rsidRPr="00587E94">
        <w:rPr>
          <w:b/>
        </w:rPr>
        <w:t>Choose Restart Method</w:t>
      </w:r>
      <w:r w:rsidRPr="00587E94">
        <w:t xml:space="preserve"> page, </w:t>
      </w:r>
      <w:r>
        <w:t>click</w:t>
      </w:r>
      <w:r w:rsidRPr="00587E94">
        <w:t xml:space="preserve"> </w:t>
      </w:r>
      <w:r>
        <w:t xml:space="preserve">the option indicating </w:t>
      </w:r>
      <w:r w:rsidRPr="00587E94">
        <w:t>how you want the selected server to restart when the protection agent is installed</w:t>
      </w:r>
      <w:r>
        <w:t>. Nothing will be protected until you have restarted the machine. If you do not restart now, be sure to do so later. C</w:t>
      </w:r>
      <w:r w:rsidRPr="00587E94">
        <w:t xml:space="preserve">lick </w:t>
      </w:r>
      <w:r w:rsidRPr="00587E94">
        <w:rPr>
          <w:b/>
        </w:rPr>
        <w:t>Next.</w:t>
      </w:r>
      <w:r w:rsidRPr="00587E94">
        <w:t xml:space="preserve"> </w:t>
      </w:r>
    </w:p>
    <w:p w:rsidR="00C518F5" w:rsidRDefault="00C85759" w:rsidP="00C518F5">
      <w:pPr>
        <w:pStyle w:val="Graphics"/>
      </w:pPr>
      <w:r>
        <w:rPr>
          <w:noProof/>
          <w:lang w:eastAsia="en-US"/>
        </w:rPr>
        <w:drawing>
          <wp:inline distT="0" distB="0" distL="0" distR="0">
            <wp:extent cx="4720590" cy="3615055"/>
            <wp:effectExtent l="19050" t="0" r="3810" b="0"/>
            <wp:docPr id="104" name="Picture 104" descr="10AdminConsolesInstallAgen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AdminConsolesInstallAgents5"/>
                    <pic:cNvPicPr>
                      <a:picLocks noChangeAspect="1" noChangeArrowheads="1"/>
                    </pic:cNvPicPr>
                  </pic:nvPicPr>
                  <pic:blipFill>
                    <a:blip r:embed="rId133"/>
                    <a:srcRect/>
                    <a:stretch>
                      <a:fillRect/>
                    </a:stretch>
                  </pic:blipFill>
                  <pic:spPr bwMode="auto">
                    <a:xfrm>
                      <a:off x="0" y="0"/>
                      <a:ext cx="4720590" cy="3615055"/>
                    </a:xfrm>
                    <a:prstGeom prst="rect">
                      <a:avLst/>
                    </a:prstGeom>
                    <a:noFill/>
                    <a:ln w="9525">
                      <a:noFill/>
                      <a:miter lim="800000"/>
                      <a:headEnd/>
                      <a:tailEnd/>
                    </a:ln>
                  </pic:spPr>
                </pic:pic>
              </a:graphicData>
            </a:graphic>
          </wp:inline>
        </w:drawing>
      </w:r>
    </w:p>
    <w:p w:rsidR="00504DA3" w:rsidRDefault="00C518F5" w:rsidP="00C518F5">
      <w:pPr>
        <w:pStyle w:val="Caption"/>
      </w:pPr>
      <w:r>
        <w:t xml:space="preserve">Figure </w:t>
      </w:r>
      <w:fldSimple w:instr=" SEQ Figure \* ARABIC ">
        <w:r w:rsidR="00645356">
          <w:rPr>
            <w:noProof/>
          </w:rPr>
          <w:t>102</w:t>
        </w:r>
      </w:fldSimple>
      <w:r>
        <w:t xml:space="preserve"> </w:t>
      </w:r>
      <w:r w:rsidRPr="00255713">
        <w:t>Choose Restart Method page</w:t>
      </w:r>
    </w:p>
    <w:p w:rsidR="00504DA3" w:rsidRPr="0062668A" w:rsidRDefault="00504DA3" w:rsidP="0062668A">
      <w:pPr>
        <w:pStyle w:val="Note"/>
      </w:pPr>
      <w:r w:rsidRPr="0062668A">
        <w:rPr>
          <w:b/>
        </w:rPr>
        <w:t>Note:</w:t>
      </w:r>
      <w:r w:rsidRPr="0062668A">
        <w:t xml:space="preserve"> If any of the servers that you selected are clustered servers, an additional </w:t>
      </w:r>
      <w:r w:rsidRPr="0062668A">
        <w:rPr>
          <w:b/>
        </w:rPr>
        <w:t>Choose Restart Method</w:t>
      </w:r>
      <w:r w:rsidRPr="0062668A">
        <w:t xml:space="preserve"> page appears that enables you to select the method that you will use to restart the clustered servers. The servers must be restarted before you can start protecting data. This restart is necessary to ensure that the protection agent is installed correctly. Because of the time required to start services, it may take a few minutes after a restart is complete before DPM can contact the server. DPM will not restart a server that belongs to Microsoft Cluster Server or a Windows Server cluster. You must manually restart a server in clusters such as these.</w:t>
      </w:r>
    </w:p>
    <w:p w:rsidR="00504DA3" w:rsidRPr="00587E94" w:rsidRDefault="00504DA3" w:rsidP="00E63A4F">
      <w:pPr>
        <w:numPr>
          <w:ilvl w:val="0"/>
          <w:numId w:val="44"/>
        </w:numPr>
        <w:spacing w:before="60" w:after="60" w:line="280" w:lineRule="exact"/>
        <w:ind w:left="1080"/>
      </w:pPr>
      <w:r w:rsidRPr="00587E94">
        <w:t xml:space="preserve">Click </w:t>
      </w:r>
      <w:r w:rsidRPr="00587E94">
        <w:rPr>
          <w:b/>
        </w:rPr>
        <w:t>Next</w:t>
      </w:r>
      <w:r w:rsidRPr="00587E94">
        <w:t>.</w:t>
      </w:r>
    </w:p>
    <w:p w:rsidR="00504DA3" w:rsidRPr="00ED43E8" w:rsidRDefault="00504DA3" w:rsidP="00E63A4F">
      <w:pPr>
        <w:numPr>
          <w:ilvl w:val="0"/>
          <w:numId w:val="44"/>
        </w:numPr>
        <w:spacing w:before="60" w:after="60" w:line="280" w:lineRule="exact"/>
        <w:ind w:left="1080"/>
      </w:pPr>
      <w:r w:rsidRPr="00587E94">
        <w:t xml:space="preserve">On the </w:t>
      </w:r>
      <w:r w:rsidRPr="00587E94">
        <w:rPr>
          <w:b/>
        </w:rPr>
        <w:t>Summary</w:t>
      </w:r>
      <w:r w:rsidRPr="00587E94">
        <w:t xml:space="preserve"> page, review the summary</w:t>
      </w:r>
      <w:r>
        <w:t>,</w:t>
      </w:r>
      <w:r w:rsidRPr="00587E94">
        <w:t xml:space="preserve"> and </w:t>
      </w:r>
      <w:r>
        <w:t xml:space="preserve">then </w:t>
      </w:r>
      <w:r w:rsidRPr="00587E94">
        <w:t xml:space="preserve">click </w:t>
      </w:r>
      <w:r w:rsidRPr="00587E94">
        <w:rPr>
          <w:b/>
        </w:rPr>
        <w:t>Install Agents</w:t>
      </w:r>
      <w:r w:rsidRPr="00587E94">
        <w:t xml:space="preserve"> to proceed with the installation.</w:t>
      </w:r>
    </w:p>
    <w:p w:rsidR="00504DA3" w:rsidRPr="00ED43E8" w:rsidRDefault="00504DA3" w:rsidP="00E63A4F">
      <w:pPr>
        <w:numPr>
          <w:ilvl w:val="0"/>
          <w:numId w:val="44"/>
        </w:numPr>
        <w:spacing w:before="60" w:after="60" w:line="280" w:lineRule="exact"/>
        <w:ind w:left="1080"/>
      </w:pPr>
      <w:r w:rsidRPr="00587E94">
        <w:t xml:space="preserve">The results of the process appear on the </w:t>
      </w:r>
      <w:r w:rsidRPr="00587E94">
        <w:rPr>
          <w:b/>
        </w:rPr>
        <w:t>Task</w:t>
      </w:r>
      <w:r w:rsidRPr="00587E94">
        <w:t xml:space="preserve"> tab of the wizard. You can monitor the installation progress in the </w:t>
      </w:r>
      <w:r w:rsidRPr="00587E94">
        <w:rPr>
          <w:b/>
        </w:rPr>
        <w:t>Management</w:t>
      </w:r>
      <w:r w:rsidRPr="00587E94">
        <w:t xml:space="preserve"> task area on the </w:t>
      </w:r>
      <w:r w:rsidRPr="00587E94">
        <w:rPr>
          <w:b/>
        </w:rPr>
        <w:t>Agents</w:t>
      </w:r>
      <w:r w:rsidRPr="00587E94">
        <w:t xml:space="preserve"> tab in DPM Administrator Console. If the installation is unsuccessful, you can view the alerts in the </w:t>
      </w:r>
      <w:r w:rsidRPr="00587E94">
        <w:rPr>
          <w:b/>
        </w:rPr>
        <w:t>Monitoring</w:t>
      </w:r>
      <w:r w:rsidRPr="00587E94">
        <w:t xml:space="preserve"> task area on the </w:t>
      </w:r>
      <w:r w:rsidRPr="00587E94">
        <w:rPr>
          <w:b/>
        </w:rPr>
        <w:t>Alerts</w:t>
      </w:r>
      <w:r w:rsidRPr="00587E94">
        <w:t xml:space="preserve"> tab.</w:t>
      </w:r>
    </w:p>
    <w:p w:rsidR="00504DA3" w:rsidRDefault="00504DA3" w:rsidP="00E63A4F">
      <w:pPr>
        <w:keepNext/>
        <w:numPr>
          <w:ilvl w:val="0"/>
          <w:numId w:val="44"/>
        </w:numPr>
        <w:spacing w:line="280" w:lineRule="exact"/>
        <w:ind w:left="1080"/>
      </w:pPr>
      <w:r w:rsidRPr="00587E94">
        <w:lastRenderedPageBreak/>
        <w:t>After the installation is complete</w:t>
      </w:r>
      <w:r>
        <w:t>,</w:t>
      </w:r>
      <w:r w:rsidRPr="00587E94">
        <w:t xml:space="preserve"> click </w:t>
      </w:r>
      <w:r w:rsidRPr="00587E94">
        <w:rPr>
          <w:b/>
        </w:rPr>
        <w:t>Close</w:t>
      </w:r>
      <w:r w:rsidRPr="00587E94">
        <w:t>.</w:t>
      </w:r>
    </w:p>
    <w:p w:rsidR="005523CD" w:rsidRDefault="00C85759" w:rsidP="005523CD">
      <w:pPr>
        <w:pStyle w:val="Graphics"/>
      </w:pPr>
      <w:r>
        <w:rPr>
          <w:noProof/>
          <w:lang w:eastAsia="en-US"/>
        </w:rPr>
        <w:drawing>
          <wp:inline distT="0" distB="0" distL="0" distR="0">
            <wp:extent cx="5475605" cy="4189095"/>
            <wp:effectExtent l="19050" t="0" r="0" b="0"/>
            <wp:docPr id="105" name="Picture 105" descr="11AdminConsolesInstallAgents6_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1AdminConsolesInstallAgents6_fix"/>
                    <pic:cNvPicPr>
                      <a:picLocks noChangeAspect="1" noChangeArrowheads="1"/>
                    </pic:cNvPicPr>
                  </pic:nvPicPr>
                  <pic:blipFill>
                    <a:blip r:embed="rId134"/>
                    <a:srcRect/>
                    <a:stretch>
                      <a:fillRect/>
                    </a:stretch>
                  </pic:blipFill>
                  <pic:spPr bwMode="auto">
                    <a:xfrm>
                      <a:off x="0" y="0"/>
                      <a:ext cx="5475605" cy="4189095"/>
                    </a:xfrm>
                    <a:prstGeom prst="rect">
                      <a:avLst/>
                    </a:prstGeom>
                    <a:noFill/>
                    <a:ln w="9525">
                      <a:noFill/>
                      <a:miter lim="800000"/>
                      <a:headEnd/>
                      <a:tailEnd/>
                    </a:ln>
                  </pic:spPr>
                </pic:pic>
              </a:graphicData>
            </a:graphic>
          </wp:inline>
        </w:drawing>
      </w:r>
    </w:p>
    <w:p w:rsidR="005523CD" w:rsidRDefault="005523CD" w:rsidP="005523CD">
      <w:pPr>
        <w:pStyle w:val="Caption"/>
      </w:pPr>
      <w:r>
        <w:t xml:space="preserve">Figure </w:t>
      </w:r>
      <w:fldSimple w:instr=" SEQ Figure \* ARABIC ">
        <w:r w:rsidR="00645356">
          <w:rPr>
            <w:noProof/>
          </w:rPr>
          <w:t>103</w:t>
        </w:r>
      </w:fldSimple>
      <w:r>
        <w:t xml:space="preserve"> Installation page</w:t>
      </w:r>
    </w:p>
    <w:p w:rsidR="00504DA3" w:rsidRDefault="00504DA3" w:rsidP="008E7A29">
      <w:pPr>
        <w:pBdr>
          <w:bottom w:val="single" w:sz="6" w:space="1" w:color="auto"/>
        </w:pBdr>
      </w:pPr>
    </w:p>
    <w:p w:rsidR="00504DA3" w:rsidRPr="00BD3230" w:rsidRDefault="00504DA3" w:rsidP="00504DA3">
      <w:pPr>
        <w:pStyle w:val="Heading1"/>
        <w:rPr>
          <w:sz w:val="32"/>
        </w:rPr>
      </w:pPr>
      <w:bookmarkStart w:id="63" w:name="_Toc169079469"/>
      <w:bookmarkStart w:id="64" w:name="_Toc171454947"/>
      <w:bookmarkStart w:id="65" w:name="section_6"/>
      <w:bookmarkStart w:id="66" w:name="_Toc173307659"/>
      <w:bookmarkStart w:id="67" w:name="_Toc175627078"/>
      <w:bookmarkStart w:id="68" w:name="_Toc176167910"/>
      <w:r w:rsidRPr="003451C9">
        <w:lastRenderedPageBreak/>
        <w:t>S</w:t>
      </w:r>
      <w:r w:rsidR="008F11B3">
        <w:t>ection 5</w:t>
      </w:r>
      <w:r w:rsidRPr="003451C9">
        <w:t>:</w:t>
      </w:r>
      <w:r w:rsidRPr="003451C9">
        <w:br/>
      </w:r>
      <w:bookmarkEnd w:id="63"/>
      <w:r w:rsidR="00042706">
        <w:rPr>
          <w:sz w:val="32"/>
        </w:rPr>
        <w:t>Back Up and Restor</w:t>
      </w:r>
      <w:r w:rsidR="007A32EC">
        <w:rPr>
          <w:sz w:val="32"/>
        </w:rPr>
        <w:t>e</w:t>
      </w:r>
      <w:r w:rsidR="00042706">
        <w:rPr>
          <w:sz w:val="32"/>
        </w:rPr>
        <w:t xml:space="preserve"> </w:t>
      </w:r>
      <w:r w:rsidR="00BD4A24">
        <w:rPr>
          <w:sz w:val="32"/>
        </w:rPr>
        <w:t xml:space="preserve">to </w:t>
      </w:r>
      <w:r w:rsidRPr="00BD3230">
        <w:rPr>
          <w:sz w:val="32"/>
        </w:rPr>
        <w:t xml:space="preserve">a Running </w:t>
      </w:r>
      <w:bookmarkEnd w:id="64"/>
      <w:bookmarkEnd w:id="66"/>
      <w:r w:rsidR="00042706">
        <w:rPr>
          <w:sz w:val="32"/>
        </w:rPr>
        <w:t>VM</w:t>
      </w:r>
      <w:bookmarkEnd w:id="67"/>
      <w:bookmarkEnd w:id="68"/>
    </w:p>
    <w:p w:rsidR="00504DA3" w:rsidRDefault="00504DA3" w:rsidP="00504DA3">
      <w:r>
        <w:t>Previous to the release of Service Pack 1 for Virtual Server 2005 R2, a Virtual Server-based virtual machine had to be stopped or shut down in order to be fully backed up by the Virtual Shadow Copy Service (VSS). Service Pack 1 provides a VSS writer to Virtual Server 2005 R2, thereby enabling VSS (which DPM uses to back up servers) to back up a running virtual machine. This means that you can provide the same protection for virtual machines that you do for their physical servers, without server downtime. In this scenario, we are backing up the entire virtual machine, not just files that exist within that virtual machine.</w:t>
      </w:r>
    </w:p>
    <w:p w:rsidR="00504DA3" w:rsidRDefault="00504DA3" w:rsidP="00504DA3">
      <w:pPr>
        <w:rPr>
          <w:rStyle w:val="NotePrefix"/>
        </w:rPr>
      </w:pPr>
      <w:r>
        <w:rPr>
          <w:rStyle w:val="NotePrefix"/>
        </w:rPr>
        <w:t>Steps covered in this section</w:t>
      </w:r>
      <w:r w:rsidRPr="003316F6">
        <w:rPr>
          <w:rStyle w:val="NotePrefix"/>
        </w:rPr>
        <w:t>:</w:t>
      </w:r>
    </w:p>
    <w:p w:rsidR="00504DA3" w:rsidRDefault="00504DA3" w:rsidP="00504DA3">
      <w:pPr>
        <w:pStyle w:val="TOC4"/>
        <w:rPr>
          <w:rStyle w:val="Hyperlink"/>
          <w:noProof/>
        </w:rPr>
      </w:pPr>
      <w:r>
        <w:fldChar w:fldCharType="begin"/>
      </w:r>
      <w:r>
        <w:instrText xml:space="preserve"> TOC \o "4-4" \b section_6 \h \z \u </w:instrText>
      </w:r>
      <w:r>
        <w:fldChar w:fldCharType="separate"/>
      </w:r>
      <w:hyperlink w:anchor="_Toc173267992" w:history="1">
        <w:r w:rsidRPr="000F0301">
          <w:rPr>
            <w:rStyle w:val="Hyperlink"/>
            <w:noProof/>
          </w:rPr>
          <w:t>Back up a running virtual machine</w:t>
        </w:r>
        <w:r>
          <w:rPr>
            <w:noProof/>
            <w:webHidden/>
          </w:rPr>
          <w:tab/>
        </w:r>
        <w:r>
          <w:rPr>
            <w:noProof/>
            <w:webHidden/>
          </w:rPr>
          <w:fldChar w:fldCharType="begin"/>
        </w:r>
        <w:r>
          <w:rPr>
            <w:noProof/>
            <w:webHidden/>
          </w:rPr>
          <w:instrText xml:space="preserve"> PAGEREF _Toc173267992 \h </w:instrText>
        </w:r>
        <w:r>
          <w:rPr>
            <w:noProof/>
          </w:rPr>
        </w:r>
        <w:r>
          <w:rPr>
            <w:noProof/>
            <w:webHidden/>
          </w:rPr>
          <w:fldChar w:fldCharType="separate"/>
        </w:r>
        <w:r w:rsidR="00645356">
          <w:rPr>
            <w:noProof/>
            <w:webHidden/>
          </w:rPr>
          <w:t>116</w:t>
        </w:r>
        <w:r>
          <w:rPr>
            <w:noProof/>
            <w:webHidden/>
          </w:rPr>
          <w:fldChar w:fldCharType="end"/>
        </w:r>
      </w:hyperlink>
    </w:p>
    <w:p w:rsidR="00504DA3" w:rsidRPr="002868E2" w:rsidRDefault="00504DA3" w:rsidP="00504DA3">
      <w:pPr>
        <w:pStyle w:val="NormalTOC"/>
        <w:rPr>
          <w:noProof/>
        </w:rPr>
      </w:pPr>
      <w:r w:rsidRPr="002868E2">
        <w:rPr>
          <w:noProof/>
        </w:rPr>
        <w:t>Backing up a virtual machine without shutting it down requires capturing both the contents of a virtual hard drive and the virtual machines system state.</w:t>
      </w:r>
      <w:r>
        <w:rPr>
          <w:noProof/>
        </w:rPr>
        <w:t xml:space="preserve"> This is made possible by Virtual Server 2005 R2 SP1.</w:t>
      </w:r>
    </w:p>
    <w:p w:rsidR="00504DA3" w:rsidRDefault="00504DA3" w:rsidP="00504DA3">
      <w:pPr>
        <w:pStyle w:val="TOC4"/>
        <w:rPr>
          <w:rStyle w:val="Hyperlink"/>
          <w:noProof/>
        </w:rPr>
      </w:pPr>
      <w:hyperlink w:anchor="_Toc173267993" w:history="1">
        <w:r w:rsidRPr="000F0301">
          <w:rPr>
            <w:rStyle w:val="Hyperlink"/>
            <w:noProof/>
          </w:rPr>
          <w:t xml:space="preserve">Restore a backed </w:t>
        </w:r>
        <w:r w:rsidRPr="000F0301">
          <w:rPr>
            <w:rStyle w:val="Hyperlink"/>
            <w:noProof/>
          </w:rPr>
          <w:t>u</w:t>
        </w:r>
        <w:r w:rsidRPr="000F0301">
          <w:rPr>
            <w:rStyle w:val="Hyperlink"/>
            <w:noProof/>
          </w:rPr>
          <w:t>p virtual machine</w:t>
        </w:r>
        <w:r>
          <w:rPr>
            <w:noProof/>
            <w:webHidden/>
          </w:rPr>
          <w:tab/>
        </w:r>
        <w:r>
          <w:rPr>
            <w:noProof/>
            <w:webHidden/>
          </w:rPr>
          <w:fldChar w:fldCharType="begin"/>
        </w:r>
        <w:r>
          <w:rPr>
            <w:noProof/>
            <w:webHidden/>
          </w:rPr>
          <w:instrText xml:space="preserve"> PAGEREF _Toc173267993 \h </w:instrText>
        </w:r>
        <w:r>
          <w:rPr>
            <w:noProof/>
          </w:rPr>
        </w:r>
        <w:r>
          <w:rPr>
            <w:noProof/>
            <w:webHidden/>
          </w:rPr>
          <w:fldChar w:fldCharType="separate"/>
        </w:r>
        <w:r w:rsidR="00645356">
          <w:rPr>
            <w:noProof/>
            <w:webHidden/>
          </w:rPr>
          <w:t>125</w:t>
        </w:r>
        <w:r>
          <w:rPr>
            <w:noProof/>
            <w:webHidden/>
          </w:rPr>
          <w:fldChar w:fldCharType="end"/>
        </w:r>
      </w:hyperlink>
    </w:p>
    <w:p w:rsidR="00504DA3" w:rsidRPr="00AA4EE0" w:rsidRDefault="00504DA3" w:rsidP="00504DA3">
      <w:pPr>
        <w:pStyle w:val="NormalTOC"/>
        <w:rPr>
          <w:noProof/>
        </w:rPr>
      </w:pPr>
      <w:r>
        <w:rPr>
          <w:noProof/>
        </w:rPr>
        <w:t>With Virtual Server 2005 R2 SP1, DPM can restore workloads to a virtual machines.</w:t>
      </w:r>
    </w:p>
    <w:p w:rsidR="00504DA3" w:rsidRDefault="00504DA3" w:rsidP="001C5F8C">
      <w:pPr>
        <w:pBdr>
          <w:bottom w:val="single" w:sz="6" w:space="1" w:color="auto"/>
        </w:pBdr>
      </w:pPr>
      <w:r>
        <w:fldChar w:fldCharType="end"/>
      </w:r>
    </w:p>
    <w:p w:rsidR="00504DA3" w:rsidRPr="003451C9" w:rsidRDefault="00504DA3" w:rsidP="00504DA3">
      <w:pPr>
        <w:pStyle w:val="Heading4"/>
      </w:pPr>
      <w:bookmarkStart w:id="69" w:name="_Toc173267992"/>
      <w:r w:rsidRPr="003451C9">
        <w:t>Back up a running virtual machine</w:t>
      </w:r>
      <w:bookmarkEnd w:id="69"/>
    </w:p>
    <w:p w:rsidR="00504DA3" w:rsidRPr="002868E2" w:rsidRDefault="00504DA3" w:rsidP="00504DA3">
      <w:r>
        <w:t>Backing up a virtual machine without shutting it down requires capturing both the contents of a virtual hard drive</w:t>
      </w:r>
      <w:r w:rsidR="00FB4D41">
        <w:t xml:space="preserve"> disk files</w:t>
      </w:r>
      <w:r>
        <w:t xml:space="preserve"> and the </w:t>
      </w:r>
      <w:r w:rsidR="00BD4A24">
        <w:t>Virtual Server c</w:t>
      </w:r>
      <w:r w:rsidR="00FB4D41">
        <w:t>onfiguration</w:t>
      </w:r>
      <w:r>
        <w:t xml:space="preserve">. Service Pack 1 for Virtual Server 2005 R2 allows DPM to back up both of these items so that you can back up workloads running on virtual machines without downtime. </w:t>
      </w:r>
    </w:p>
    <w:p w:rsidR="00504DA3" w:rsidRDefault="00504DA3" w:rsidP="00E63A4F">
      <w:pPr>
        <w:numPr>
          <w:ilvl w:val="0"/>
          <w:numId w:val="33"/>
        </w:numPr>
        <w:tabs>
          <w:tab w:val="clear" w:pos="1440"/>
        </w:tabs>
        <w:spacing w:line="280" w:lineRule="exact"/>
        <w:ind w:left="1080"/>
      </w:pPr>
      <w:r>
        <w:t xml:space="preserve">Make sure that the physical machine </w:t>
      </w:r>
      <w:r w:rsidR="00362623" w:rsidRPr="008269B8">
        <w:rPr>
          <w:b/>
        </w:rPr>
        <w:t>DC</w:t>
      </w:r>
      <w:r w:rsidRPr="008269B8">
        <w:rPr>
          <w:b/>
        </w:rPr>
        <w:t>_SRV</w:t>
      </w:r>
      <w:r>
        <w:t>, as well as your other machines, is joined to Contoso.com.</w:t>
      </w:r>
    </w:p>
    <w:p w:rsidR="00504DA3" w:rsidRDefault="00504DA3" w:rsidP="00E63A4F">
      <w:pPr>
        <w:numPr>
          <w:ilvl w:val="0"/>
          <w:numId w:val="33"/>
        </w:numPr>
        <w:tabs>
          <w:tab w:val="clear" w:pos="1440"/>
        </w:tabs>
        <w:spacing w:line="280" w:lineRule="exact"/>
        <w:ind w:left="1080"/>
      </w:pPr>
      <w:r>
        <w:t xml:space="preserve">Make sure that the DPM Backup Agent is installed on </w:t>
      </w:r>
      <w:r w:rsidR="00362623" w:rsidRPr="008269B8">
        <w:rPr>
          <w:b/>
        </w:rPr>
        <w:t>DC</w:t>
      </w:r>
      <w:r w:rsidRPr="008269B8">
        <w:rPr>
          <w:b/>
        </w:rPr>
        <w:t>_SRV</w:t>
      </w:r>
      <w:r>
        <w:t>.</w:t>
      </w:r>
    </w:p>
    <w:p w:rsidR="00504DA3" w:rsidRDefault="00CC352B" w:rsidP="00E63A4F">
      <w:pPr>
        <w:numPr>
          <w:ilvl w:val="0"/>
          <w:numId w:val="33"/>
        </w:numPr>
        <w:tabs>
          <w:tab w:val="clear" w:pos="1440"/>
        </w:tabs>
        <w:spacing w:line="280" w:lineRule="exact"/>
        <w:ind w:left="1080"/>
      </w:pPr>
      <w:r>
        <w:t>We will now c</w:t>
      </w:r>
      <w:r w:rsidR="00504DA3">
        <w:t xml:space="preserve">reate a protection group that contains </w:t>
      </w:r>
      <w:r w:rsidR="00362623" w:rsidRPr="008269B8">
        <w:rPr>
          <w:b/>
        </w:rPr>
        <w:t>DC</w:t>
      </w:r>
      <w:r w:rsidR="00504DA3" w:rsidRPr="008269B8">
        <w:rPr>
          <w:b/>
        </w:rPr>
        <w:t>_SRV</w:t>
      </w:r>
      <w:r w:rsidR="00504DA3">
        <w:t xml:space="preserve">. In DPM Administrator Console, select the </w:t>
      </w:r>
      <w:r w:rsidR="00504DA3" w:rsidRPr="00C41F0D">
        <w:rPr>
          <w:b/>
        </w:rPr>
        <w:t>Protection</w:t>
      </w:r>
      <w:r w:rsidR="00504DA3">
        <w:t xml:space="preserve"> tab. </w:t>
      </w:r>
    </w:p>
    <w:p w:rsidR="00504DA3" w:rsidRDefault="00504DA3" w:rsidP="00E63A4F">
      <w:pPr>
        <w:numPr>
          <w:ilvl w:val="0"/>
          <w:numId w:val="33"/>
        </w:numPr>
        <w:tabs>
          <w:tab w:val="clear" w:pos="1440"/>
        </w:tabs>
        <w:spacing w:line="280" w:lineRule="exact"/>
        <w:ind w:left="1080"/>
      </w:pPr>
      <w:r>
        <w:t xml:space="preserve">In the </w:t>
      </w:r>
      <w:r w:rsidRPr="00C41F0D">
        <w:rPr>
          <w:b/>
        </w:rPr>
        <w:t>Action</w:t>
      </w:r>
      <w:r w:rsidR="00F52787">
        <w:rPr>
          <w:b/>
        </w:rPr>
        <w:t>s</w:t>
      </w:r>
      <w:r>
        <w:t xml:space="preserve"> pane on the right side of the screen, click the </w:t>
      </w:r>
      <w:r w:rsidRPr="00C41F0D">
        <w:rPr>
          <w:b/>
        </w:rPr>
        <w:t>Create New Protection Group</w:t>
      </w:r>
      <w:r>
        <w:t xml:space="preserve"> link. This will launch the </w:t>
      </w:r>
      <w:r w:rsidRPr="008269B8">
        <w:rPr>
          <w:b/>
        </w:rPr>
        <w:t>Create New Protection Group Wizard</w:t>
      </w:r>
      <w:r>
        <w:t>.</w:t>
      </w:r>
    </w:p>
    <w:p w:rsidR="00504DA3" w:rsidRDefault="00504DA3" w:rsidP="00E63A4F">
      <w:pPr>
        <w:keepNext/>
        <w:numPr>
          <w:ilvl w:val="0"/>
          <w:numId w:val="33"/>
        </w:numPr>
        <w:tabs>
          <w:tab w:val="clear" w:pos="1440"/>
        </w:tabs>
        <w:spacing w:line="280" w:lineRule="exact"/>
        <w:ind w:left="1080"/>
      </w:pPr>
      <w:r>
        <w:lastRenderedPageBreak/>
        <w:t xml:space="preserve">In the </w:t>
      </w:r>
      <w:r w:rsidRPr="005E5EF3">
        <w:rPr>
          <w:b/>
        </w:rPr>
        <w:t>Create New Protection Group Wizard</w:t>
      </w:r>
      <w:r>
        <w:t xml:space="preserve">, on the </w:t>
      </w:r>
      <w:r w:rsidRPr="00C41F0D">
        <w:rPr>
          <w:b/>
        </w:rPr>
        <w:t>Select Group Members</w:t>
      </w:r>
      <w:r>
        <w:t xml:space="preserve"> page, expand </w:t>
      </w:r>
      <w:r w:rsidR="00362623" w:rsidRPr="008269B8">
        <w:rPr>
          <w:b/>
        </w:rPr>
        <w:t>DC</w:t>
      </w:r>
      <w:r w:rsidRPr="008269B8">
        <w:rPr>
          <w:b/>
        </w:rPr>
        <w:t>_SRV</w:t>
      </w:r>
      <w:r w:rsidR="00322D0A">
        <w:t>. Select the check boxes</w:t>
      </w:r>
      <w:r>
        <w:t xml:space="preserve"> next</w:t>
      </w:r>
      <w:r w:rsidR="00322D0A">
        <w:t xml:space="preserve"> to</w:t>
      </w:r>
      <w:r>
        <w:t xml:space="preserve"> </w:t>
      </w:r>
      <w:r w:rsidR="008269B8" w:rsidRPr="00FB12B0">
        <w:rPr>
          <w:b/>
        </w:rPr>
        <w:t>Protected</w:t>
      </w:r>
      <w:r w:rsidRPr="00FB12B0">
        <w:rPr>
          <w:b/>
        </w:rPr>
        <w:t>_SRV</w:t>
      </w:r>
      <w:r>
        <w:t xml:space="preserve"> </w:t>
      </w:r>
      <w:r w:rsidR="00322D0A">
        <w:t xml:space="preserve">and </w:t>
      </w:r>
      <w:r w:rsidRPr="00322D0A">
        <w:rPr>
          <w:b/>
        </w:rPr>
        <w:t>Virtual Machine Configuration</w:t>
      </w:r>
      <w:r>
        <w:t xml:space="preserve">. Click </w:t>
      </w:r>
      <w:r w:rsidRPr="00C41F0D">
        <w:rPr>
          <w:b/>
        </w:rPr>
        <w:t>Next</w:t>
      </w:r>
      <w:r>
        <w:t>.</w:t>
      </w:r>
      <w:r w:rsidRPr="006D078B">
        <w:t xml:space="preserve"> </w:t>
      </w:r>
    </w:p>
    <w:p w:rsidR="00362623" w:rsidRDefault="00C85759" w:rsidP="00362623">
      <w:pPr>
        <w:pStyle w:val="Graphics"/>
      </w:pPr>
      <w:r>
        <w:rPr>
          <w:noProof/>
          <w:lang w:eastAsia="en-US"/>
        </w:rPr>
        <w:drawing>
          <wp:inline distT="0" distB="0" distL="0" distR="0">
            <wp:extent cx="5486400" cy="4348480"/>
            <wp:effectExtent l="19050" t="0" r="0" b="0"/>
            <wp:docPr id="106" name="Picture 106" descr="New104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w104_Cropped"/>
                    <pic:cNvPicPr>
                      <a:picLocks noChangeAspect="1" noChangeArrowheads="1"/>
                    </pic:cNvPicPr>
                  </pic:nvPicPr>
                  <pic:blipFill>
                    <a:blip r:embed="rId135"/>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104</w:t>
        </w:r>
      </w:fldSimple>
      <w:r>
        <w:t xml:space="preserve"> </w:t>
      </w:r>
      <w:r w:rsidRPr="000D02D3">
        <w:t>Select Group Members page</w:t>
      </w:r>
    </w:p>
    <w:p w:rsidR="00504DA3" w:rsidRDefault="00504DA3" w:rsidP="00E63A4F">
      <w:pPr>
        <w:keepNext/>
        <w:numPr>
          <w:ilvl w:val="0"/>
          <w:numId w:val="33"/>
        </w:numPr>
        <w:tabs>
          <w:tab w:val="clear" w:pos="1440"/>
        </w:tabs>
        <w:spacing w:line="280" w:lineRule="exact"/>
        <w:ind w:left="1080"/>
      </w:pPr>
      <w:r>
        <w:lastRenderedPageBreak/>
        <w:t xml:space="preserve">On the </w:t>
      </w:r>
      <w:r w:rsidRPr="006D5ED6">
        <w:rPr>
          <w:b/>
        </w:rPr>
        <w:t>Select Data Protection Method</w:t>
      </w:r>
      <w:r>
        <w:t xml:space="preserve"> page, </w:t>
      </w:r>
      <w:r w:rsidR="00FA3C17">
        <w:t>type the protection group</w:t>
      </w:r>
      <w:r>
        <w:t xml:space="preserve"> name. </w:t>
      </w:r>
      <w:r w:rsidR="0043408D">
        <w:t>I</w:t>
      </w:r>
      <w:r w:rsidR="00FA3C17">
        <w:t xml:space="preserve">n this example, we </w:t>
      </w:r>
      <w:r w:rsidR="00FA3C17" w:rsidRPr="004A65C2">
        <w:t xml:space="preserve">used </w:t>
      </w:r>
      <w:r w:rsidR="0043408D" w:rsidRPr="004A65C2">
        <w:rPr>
          <w:b/>
        </w:rPr>
        <w:t>Protection Group 1</w:t>
      </w:r>
      <w:r w:rsidR="0043408D" w:rsidRPr="004A65C2">
        <w:t>.</w:t>
      </w:r>
      <w:r w:rsidR="0043408D">
        <w:t xml:space="preserve"> </w:t>
      </w:r>
      <w:r>
        <w:t xml:space="preserve">Select the check box </w:t>
      </w:r>
      <w:r w:rsidRPr="006D5ED6">
        <w:rPr>
          <w:b/>
        </w:rPr>
        <w:t>I want short-term protection</w:t>
      </w:r>
      <w:r>
        <w:t xml:space="preserve">, and then select </w:t>
      </w:r>
      <w:r w:rsidRPr="006D5ED6">
        <w:rPr>
          <w:b/>
        </w:rPr>
        <w:t>Disk</w:t>
      </w:r>
      <w:r>
        <w:t xml:space="preserve"> from the drop-down menu. Click </w:t>
      </w:r>
      <w:r w:rsidRPr="006D5ED6">
        <w:rPr>
          <w:b/>
        </w:rPr>
        <w:t>Next</w:t>
      </w:r>
      <w:r>
        <w:t>.</w:t>
      </w:r>
    </w:p>
    <w:p w:rsidR="00362623" w:rsidRDefault="00C85759" w:rsidP="00362623">
      <w:pPr>
        <w:pStyle w:val="Graphics"/>
      </w:pPr>
      <w:r>
        <w:rPr>
          <w:noProof/>
          <w:lang w:eastAsia="en-US"/>
        </w:rPr>
        <w:drawing>
          <wp:inline distT="0" distB="0" distL="0" distR="0">
            <wp:extent cx="5486400" cy="4348480"/>
            <wp:effectExtent l="19050" t="0" r="0" b="0"/>
            <wp:docPr id="107" name="Picture 107" descr="New10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105_Cropped"/>
                    <pic:cNvPicPr>
                      <a:picLocks noChangeAspect="1" noChangeArrowheads="1"/>
                    </pic:cNvPicPr>
                  </pic:nvPicPr>
                  <pic:blipFill>
                    <a:blip r:embed="rId136"/>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105</w:t>
        </w:r>
      </w:fldSimple>
      <w:r>
        <w:t xml:space="preserve"> </w:t>
      </w:r>
      <w:r w:rsidRPr="006F433D">
        <w:t>Select Data Protection Method page</w:t>
      </w:r>
    </w:p>
    <w:p w:rsidR="00504DA3" w:rsidRDefault="00504DA3" w:rsidP="00E63A4F">
      <w:pPr>
        <w:keepNext/>
        <w:numPr>
          <w:ilvl w:val="0"/>
          <w:numId w:val="33"/>
        </w:numPr>
        <w:tabs>
          <w:tab w:val="clear" w:pos="1440"/>
        </w:tabs>
        <w:spacing w:line="280" w:lineRule="exact"/>
        <w:ind w:left="1080"/>
      </w:pPr>
      <w:r>
        <w:lastRenderedPageBreak/>
        <w:t xml:space="preserve">On the </w:t>
      </w:r>
      <w:r w:rsidRPr="006D5ED6">
        <w:rPr>
          <w:b/>
        </w:rPr>
        <w:t>Specify Short</w:t>
      </w:r>
      <w:r>
        <w:rPr>
          <w:b/>
        </w:rPr>
        <w:t>-</w:t>
      </w:r>
      <w:r w:rsidRPr="006D5ED6">
        <w:rPr>
          <w:b/>
        </w:rPr>
        <w:t>Term Goals</w:t>
      </w:r>
      <w:r>
        <w:t xml:space="preserve"> page, enter an appropriate number in the </w:t>
      </w:r>
      <w:r w:rsidRPr="006D5ED6">
        <w:rPr>
          <w:b/>
        </w:rPr>
        <w:t>Retention range</w:t>
      </w:r>
      <w:r>
        <w:t xml:space="preserve"> field. In this example we will enter </w:t>
      </w:r>
      <w:r>
        <w:rPr>
          <w:b/>
        </w:rPr>
        <w:t>5</w:t>
      </w:r>
      <w:r>
        <w:t xml:space="preserve"> days. We will make no changes in the </w:t>
      </w:r>
      <w:r>
        <w:rPr>
          <w:b/>
        </w:rPr>
        <w:t>Recovery points (all members)</w:t>
      </w:r>
      <w:r>
        <w:t xml:space="preserve"> section.</w:t>
      </w:r>
      <w:r w:rsidR="000B765D">
        <w:t xml:space="preserve"> Click </w:t>
      </w:r>
      <w:r w:rsidR="000B765D" w:rsidRPr="000B765D">
        <w:rPr>
          <w:b/>
        </w:rPr>
        <w:t>Next</w:t>
      </w:r>
      <w:r w:rsidR="000B765D">
        <w:t>.</w:t>
      </w:r>
    </w:p>
    <w:p w:rsidR="00362623" w:rsidRDefault="00C85759" w:rsidP="00362623">
      <w:pPr>
        <w:pStyle w:val="Graphics"/>
      </w:pPr>
      <w:r>
        <w:rPr>
          <w:noProof/>
          <w:lang w:eastAsia="en-US"/>
        </w:rPr>
        <w:drawing>
          <wp:inline distT="0" distB="0" distL="0" distR="0">
            <wp:extent cx="5486400" cy="4348480"/>
            <wp:effectExtent l="19050" t="0" r="0" b="0"/>
            <wp:docPr id="108" name="Picture 108" descr="New106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w106_Cropped"/>
                    <pic:cNvPicPr>
                      <a:picLocks noChangeAspect="1" noChangeArrowheads="1"/>
                    </pic:cNvPicPr>
                  </pic:nvPicPr>
                  <pic:blipFill>
                    <a:blip r:embed="rId137"/>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106</w:t>
        </w:r>
      </w:fldSimple>
      <w:r>
        <w:t xml:space="preserve"> </w:t>
      </w:r>
      <w:r w:rsidRPr="002809A9">
        <w:t>Specify Short-Term Goals page</w:t>
      </w:r>
    </w:p>
    <w:p w:rsidR="00504DA3" w:rsidRDefault="00504DA3" w:rsidP="00E63A4F">
      <w:pPr>
        <w:keepNext/>
        <w:numPr>
          <w:ilvl w:val="0"/>
          <w:numId w:val="33"/>
        </w:numPr>
        <w:tabs>
          <w:tab w:val="clear" w:pos="1440"/>
        </w:tabs>
        <w:spacing w:line="280" w:lineRule="exact"/>
        <w:ind w:left="1080"/>
      </w:pPr>
      <w:r>
        <w:lastRenderedPageBreak/>
        <w:t xml:space="preserve">On the </w:t>
      </w:r>
      <w:r w:rsidRPr="000D352A">
        <w:rPr>
          <w:b/>
        </w:rPr>
        <w:t>Review Disk Allocation</w:t>
      </w:r>
      <w:r>
        <w:t xml:space="preserve"> page, make sure you have sufficient disk space allocated for your backup jobs. Adjust if necessary. Click </w:t>
      </w:r>
      <w:r w:rsidRPr="000D352A">
        <w:rPr>
          <w:b/>
        </w:rPr>
        <w:t>Next</w:t>
      </w:r>
      <w:r>
        <w:t>.</w:t>
      </w:r>
    </w:p>
    <w:p w:rsidR="00362623" w:rsidRDefault="00C85759" w:rsidP="00362623">
      <w:pPr>
        <w:pStyle w:val="Graphics"/>
      </w:pPr>
      <w:r>
        <w:rPr>
          <w:noProof/>
          <w:lang w:eastAsia="en-US"/>
        </w:rPr>
        <w:drawing>
          <wp:inline distT="0" distB="0" distL="0" distR="0">
            <wp:extent cx="5486400" cy="4348480"/>
            <wp:effectExtent l="19050" t="0" r="0" b="0"/>
            <wp:docPr id="109" name="Picture 109" descr="New107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w107_Cropped"/>
                    <pic:cNvPicPr>
                      <a:picLocks noChangeAspect="1" noChangeArrowheads="1"/>
                    </pic:cNvPicPr>
                  </pic:nvPicPr>
                  <pic:blipFill>
                    <a:blip r:embed="rId138"/>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107</w:t>
        </w:r>
      </w:fldSimple>
      <w:r>
        <w:t xml:space="preserve"> </w:t>
      </w:r>
      <w:r w:rsidRPr="00A1060A">
        <w:t>Review Disk Allocation page</w:t>
      </w:r>
    </w:p>
    <w:p w:rsidR="00504DA3" w:rsidRDefault="00504DA3" w:rsidP="00E63A4F">
      <w:pPr>
        <w:keepNext/>
        <w:numPr>
          <w:ilvl w:val="0"/>
          <w:numId w:val="33"/>
        </w:numPr>
        <w:tabs>
          <w:tab w:val="clear" w:pos="1440"/>
        </w:tabs>
        <w:spacing w:line="280" w:lineRule="exact"/>
        <w:ind w:left="1080"/>
      </w:pPr>
      <w:r>
        <w:lastRenderedPageBreak/>
        <w:t xml:space="preserve">On the </w:t>
      </w:r>
      <w:r w:rsidRPr="000D352A">
        <w:rPr>
          <w:b/>
        </w:rPr>
        <w:t>Choose Replica Creation Method</w:t>
      </w:r>
      <w:r>
        <w:t xml:space="preserve"> page, select the options that best suit your needs. In this example we will select the default option, which is </w:t>
      </w:r>
      <w:r>
        <w:rPr>
          <w:b/>
        </w:rPr>
        <w:t xml:space="preserve">Automatically </w:t>
      </w:r>
      <w:r>
        <w:t xml:space="preserve">and </w:t>
      </w:r>
      <w:r>
        <w:rPr>
          <w:b/>
        </w:rPr>
        <w:t>Now</w:t>
      </w:r>
      <w:r>
        <w:t xml:space="preserve">. This allows DPM to create a replica to copy the selected data to the DPM server automatically and immediately. Click </w:t>
      </w:r>
      <w:r w:rsidRPr="000D352A">
        <w:rPr>
          <w:b/>
        </w:rPr>
        <w:t>Next</w:t>
      </w:r>
      <w:r>
        <w:t>.</w:t>
      </w:r>
    </w:p>
    <w:p w:rsidR="00362623" w:rsidRDefault="00C85759" w:rsidP="00362623">
      <w:pPr>
        <w:pStyle w:val="Graphics"/>
      </w:pPr>
      <w:r>
        <w:rPr>
          <w:noProof/>
          <w:lang w:eastAsia="en-US"/>
        </w:rPr>
        <w:drawing>
          <wp:inline distT="0" distB="0" distL="0" distR="0">
            <wp:extent cx="5486400" cy="4348480"/>
            <wp:effectExtent l="19050" t="0" r="0" b="0"/>
            <wp:docPr id="110" name="Picture 110" descr="New10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w108_Cropped"/>
                    <pic:cNvPicPr>
                      <a:picLocks noChangeAspect="1" noChangeArrowheads="1"/>
                    </pic:cNvPicPr>
                  </pic:nvPicPr>
                  <pic:blipFill>
                    <a:blip r:embed="rId139"/>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108</w:t>
        </w:r>
      </w:fldSimple>
      <w:r>
        <w:t xml:space="preserve"> </w:t>
      </w:r>
      <w:r w:rsidRPr="000F12BD">
        <w:t>Choose Replica Creation Method page</w:t>
      </w:r>
    </w:p>
    <w:p w:rsidR="00504DA3" w:rsidRDefault="00504DA3" w:rsidP="00E63A4F">
      <w:pPr>
        <w:keepNext/>
        <w:numPr>
          <w:ilvl w:val="0"/>
          <w:numId w:val="33"/>
        </w:numPr>
        <w:tabs>
          <w:tab w:val="clear" w:pos="1440"/>
        </w:tabs>
        <w:spacing w:line="280" w:lineRule="exact"/>
        <w:ind w:left="1080"/>
      </w:pPr>
      <w:r>
        <w:lastRenderedPageBreak/>
        <w:t xml:space="preserve">On the </w:t>
      </w:r>
      <w:r w:rsidRPr="000D352A">
        <w:rPr>
          <w:b/>
        </w:rPr>
        <w:t>Summary</w:t>
      </w:r>
      <w:r>
        <w:t xml:space="preserve"> page, review the settings and confirm that all the information presented is accurate. Click </w:t>
      </w:r>
      <w:r w:rsidRPr="000D352A">
        <w:rPr>
          <w:b/>
        </w:rPr>
        <w:t>Create Group</w:t>
      </w:r>
      <w:r>
        <w:t>.</w:t>
      </w:r>
    </w:p>
    <w:p w:rsidR="00362623" w:rsidRDefault="00C85759" w:rsidP="00362623">
      <w:pPr>
        <w:pStyle w:val="Graphics"/>
      </w:pPr>
      <w:r>
        <w:rPr>
          <w:noProof/>
          <w:lang w:eastAsia="en-US"/>
        </w:rPr>
        <w:drawing>
          <wp:inline distT="0" distB="0" distL="0" distR="0">
            <wp:extent cx="5486400" cy="4348480"/>
            <wp:effectExtent l="19050" t="0" r="0" b="0"/>
            <wp:docPr id="111" name="Picture 111" descr="New109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w109_Cropped"/>
                    <pic:cNvPicPr>
                      <a:picLocks noChangeAspect="1" noChangeArrowheads="1"/>
                    </pic:cNvPicPr>
                  </pic:nvPicPr>
                  <pic:blipFill>
                    <a:blip r:embed="rId140"/>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109</w:t>
        </w:r>
      </w:fldSimple>
      <w:r>
        <w:t xml:space="preserve"> </w:t>
      </w:r>
      <w:r w:rsidRPr="00E0633A">
        <w:t>Summary page</w:t>
      </w:r>
    </w:p>
    <w:p w:rsidR="00504DA3" w:rsidRDefault="00504DA3" w:rsidP="00E63A4F">
      <w:pPr>
        <w:keepNext/>
        <w:numPr>
          <w:ilvl w:val="0"/>
          <w:numId w:val="33"/>
        </w:numPr>
        <w:tabs>
          <w:tab w:val="clear" w:pos="1440"/>
        </w:tabs>
        <w:spacing w:line="280" w:lineRule="exact"/>
        <w:ind w:left="1080"/>
      </w:pPr>
      <w:r>
        <w:lastRenderedPageBreak/>
        <w:t xml:space="preserve">Keep an eye on the </w:t>
      </w:r>
      <w:r w:rsidRPr="000D352A">
        <w:rPr>
          <w:b/>
        </w:rPr>
        <w:t>Status</w:t>
      </w:r>
      <w:r>
        <w:t xml:space="preserve"> page to track progress. When all tasks are finished, click </w:t>
      </w:r>
      <w:r w:rsidRPr="000D352A">
        <w:rPr>
          <w:b/>
        </w:rPr>
        <w:t>Close</w:t>
      </w:r>
      <w:r>
        <w:t>.</w:t>
      </w:r>
    </w:p>
    <w:p w:rsidR="00362623" w:rsidRDefault="00C85759" w:rsidP="00362623">
      <w:pPr>
        <w:pStyle w:val="Graphics"/>
      </w:pPr>
      <w:r>
        <w:rPr>
          <w:noProof/>
          <w:lang w:eastAsia="en-US"/>
        </w:rPr>
        <w:drawing>
          <wp:inline distT="0" distB="0" distL="0" distR="0">
            <wp:extent cx="5486400" cy="4348480"/>
            <wp:effectExtent l="19050" t="0" r="0" b="0"/>
            <wp:docPr id="112" name="Picture 112" descr="New110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w110_Cropped"/>
                    <pic:cNvPicPr>
                      <a:picLocks noChangeAspect="1" noChangeArrowheads="1"/>
                    </pic:cNvPicPr>
                  </pic:nvPicPr>
                  <pic:blipFill>
                    <a:blip r:embed="rId141"/>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Default="00362623" w:rsidP="00362623">
      <w:pPr>
        <w:pStyle w:val="Caption"/>
      </w:pPr>
      <w:r>
        <w:t xml:space="preserve">Figure </w:t>
      </w:r>
      <w:fldSimple w:instr=" SEQ Figure \* ARABIC ">
        <w:r w:rsidR="00645356">
          <w:rPr>
            <w:noProof/>
          </w:rPr>
          <w:t>110</w:t>
        </w:r>
      </w:fldSimple>
      <w:r>
        <w:t xml:space="preserve"> </w:t>
      </w:r>
      <w:r w:rsidRPr="0084140B">
        <w:t>Status page</w:t>
      </w:r>
    </w:p>
    <w:p w:rsidR="00504DA3" w:rsidRDefault="00504DA3" w:rsidP="00E63A4F">
      <w:pPr>
        <w:keepNext/>
        <w:numPr>
          <w:ilvl w:val="0"/>
          <w:numId w:val="33"/>
        </w:numPr>
        <w:tabs>
          <w:tab w:val="clear" w:pos="1440"/>
        </w:tabs>
        <w:spacing w:line="280" w:lineRule="exact"/>
        <w:ind w:left="1080"/>
      </w:pPr>
      <w:r>
        <w:lastRenderedPageBreak/>
        <w:t xml:space="preserve">In DPM Administrator Console, select the </w:t>
      </w:r>
      <w:r w:rsidRPr="000D352A">
        <w:rPr>
          <w:b/>
        </w:rPr>
        <w:t>Protection</w:t>
      </w:r>
      <w:r>
        <w:t xml:space="preserve"> tab. Confirm that the </w:t>
      </w:r>
      <w:r w:rsidRPr="000D352A">
        <w:rPr>
          <w:b/>
        </w:rPr>
        <w:t>Protection Status</w:t>
      </w:r>
      <w:r>
        <w:t xml:space="preserve"> for your protection group members is </w:t>
      </w:r>
      <w:r w:rsidRPr="00226227">
        <w:rPr>
          <w:b/>
        </w:rPr>
        <w:t>OK</w:t>
      </w:r>
      <w:r>
        <w:t>.</w:t>
      </w:r>
    </w:p>
    <w:p w:rsidR="00FE1CBF" w:rsidRDefault="00FE1CBF" w:rsidP="00FE1CBF">
      <w:pPr>
        <w:keepNext/>
        <w:pBdr>
          <w:top w:val="single" w:sz="4" w:space="1" w:color="auto"/>
          <w:left w:val="single" w:sz="4" w:space="4" w:color="auto"/>
          <w:bottom w:val="single" w:sz="4" w:space="1" w:color="auto"/>
          <w:right w:val="single" w:sz="4" w:space="4" w:color="auto"/>
        </w:pBdr>
        <w:shd w:val="clear" w:color="auto" w:fill="B6DDE8"/>
        <w:spacing w:line="280" w:lineRule="exact"/>
        <w:ind w:left="1080"/>
      </w:pPr>
      <w:r w:rsidRPr="00FE1CBF">
        <w:rPr>
          <w:b/>
        </w:rPr>
        <w:t>Note:</w:t>
      </w:r>
      <w:r>
        <w:t xml:space="preserve"> You may get </w:t>
      </w:r>
      <w:r w:rsidR="0072784B">
        <w:t xml:space="preserve">a pop-up </w:t>
      </w:r>
      <w:r w:rsidR="004A65C2">
        <w:t xml:space="preserve">warning </w:t>
      </w:r>
      <w:r w:rsidR="0072784B">
        <w:t>window</w:t>
      </w:r>
      <w:r>
        <w:t xml:space="preserve">. This is </w:t>
      </w:r>
      <w:r w:rsidR="0072784B">
        <w:t>for your information only and is not applicable in</w:t>
      </w:r>
      <w:r>
        <w:t xml:space="preserve"> this scenario; you can click </w:t>
      </w:r>
      <w:r w:rsidRPr="00FE1CBF">
        <w:rPr>
          <w:b/>
        </w:rPr>
        <w:t>Next</w:t>
      </w:r>
      <w:r>
        <w:t xml:space="preserve">. </w:t>
      </w:r>
    </w:p>
    <w:p w:rsidR="00504DA3" w:rsidRDefault="00C85759" w:rsidP="00504DA3">
      <w:pPr>
        <w:pStyle w:val="Graphics"/>
      </w:pPr>
      <w:r>
        <w:rPr>
          <w:noProof/>
          <w:lang w:eastAsia="en-US"/>
        </w:rPr>
        <w:drawing>
          <wp:inline distT="0" distB="0" distL="0" distR="0">
            <wp:extent cx="5486400" cy="4859020"/>
            <wp:effectExtent l="19050" t="0" r="0" b="0"/>
            <wp:docPr id="113" name="Picture 113" descr="New11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w111_Cropped"/>
                    <pic:cNvPicPr>
                      <a:picLocks noChangeAspect="1" noChangeArrowheads="1"/>
                    </pic:cNvPicPr>
                  </pic:nvPicPr>
                  <pic:blipFill>
                    <a:blip r:embed="rId142"/>
                    <a:srcRect/>
                    <a:stretch>
                      <a:fillRect/>
                    </a:stretch>
                  </pic:blipFill>
                  <pic:spPr bwMode="auto">
                    <a:xfrm>
                      <a:off x="0" y="0"/>
                      <a:ext cx="5486400" cy="4859020"/>
                    </a:xfrm>
                    <a:prstGeom prst="rect">
                      <a:avLst/>
                    </a:prstGeom>
                    <a:noFill/>
                    <a:ln w="9525">
                      <a:noFill/>
                      <a:miter lim="800000"/>
                      <a:headEnd/>
                      <a:tailEnd/>
                    </a:ln>
                  </pic:spPr>
                </pic:pic>
              </a:graphicData>
            </a:graphic>
          </wp:inline>
        </w:drawing>
      </w:r>
    </w:p>
    <w:p w:rsidR="00504DA3" w:rsidRPr="0012025B" w:rsidRDefault="00504DA3" w:rsidP="00504DA3">
      <w:pPr>
        <w:pStyle w:val="Caption"/>
      </w:pPr>
      <w:r>
        <w:t xml:space="preserve">Figure </w:t>
      </w:r>
      <w:fldSimple w:instr=" SEQ Figure \* ARABIC ">
        <w:r w:rsidR="00645356">
          <w:rPr>
            <w:noProof/>
          </w:rPr>
          <w:t>111</w:t>
        </w:r>
      </w:fldSimple>
      <w:r>
        <w:t xml:space="preserve"> Successfully protected servers in protection group</w:t>
      </w:r>
    </w:p>
    <w:p w:rsidR="00504DA3" w:rsidRDefault="00504DA3" w:rsidP="00504DA3">
      <w:pPr>
        <w:pBdr>
          <w:bottom w:val="single" w:sz="6" w:space="1" w:color="auto"/>
        </w:pBdr>
      </w:pPr>
    </w:p>
    <w:p w:rsidR="00504DA3" w:rsidRPr="003451C9" w:rsidRDefault="00504DA3" w:rsidP="00504DA3">
      <w:pPr>
        <w:pStyle w:val="Heading4"/>
      </w:pPr>
      <w:bookmarkStart w:id="70" w:name="_Toc173267993"/>
      <w:r w:rsidRPr="003451C9">
        <w:lastRenderedPageBreak/>
        <w:t>Restore a backed up virtual machine</w:t>
      </w:r>
      <w:bookmarkEnd w:id="70"/>
    </w:p>
    <w:p w:rsidR="00504DA3" w:rsidRPr="00AA4EE0" w:rsidRDefault="00504DA3" w:rsidP="00504DA3">
      <w:pPr>
        <w:keepNext/>
      </w:pPr>
      <w:r>
        <w:t>With Virtual Server 2005 R2 SP1, DPM can restore workloads to virtual machines</w:t>
      </w:r>
      <w:r w:rsidR="0028426B">
        <w:t>.</w:t>
      </w:r>
    </w:p>
    <w:p w:rsidR="00504DA3" w:rsidRDefault="00504DA3" w:rsidP="00E63A4F">
      <w:pPr>
        <w:keepNext/>
        <w:numPr>
          <w:ilvl w:val="0"/>
          <w:numId w:val="34"/>
        </w:numPr>
        <w:tabs>
          <w:tab w:val="clear" w:pos="1440"/>
        </w:tabs>
        <w:spacing w:line="280" w:lineRule="exact"/>
        <w:ind w:left="1080"/>
      </w:pPr>
      <w:r>
        <w:t xml:space="preserve">In DPM Administrator Console, click the </w:t>
      </w:r>
      <w:r w:rsidRPr="00226227">
        <w:rPr>
          <w:b/>
        </w:rPr>
        <w:t>Recovery</w:t>
      </w:r>
      <w:r>
        <w:t xml:space="preserve"> tab. Expand the tree on the left to navigate to </w:t>
      </w:r>
      <w:r w:rsidR="00240541">
        <w:rPr>
          <w:b/>
        </w:rPr>
        <w:t>Protected_SRV</w:t>
      </w:r>
      <w:r>
        <w:t>, and then click it.</w:t>
      </w:r>
    </w:p>
    <w:p w:rsidR="00504DA3" w:rsidRDefault="00C85759" w:rsidP="00504DA3">
      <w:pPr>
        <w:pStyle w:val="Graphics"/>
      </w:pPr>
      <w:r>
        <w:rPr>
          <w:noProof/>
          <w:lang w:eastAsia="en-US"/>
        </w:rPr>
        <w:drawing>
          <wp:inline distT="0" distB="0" distL="0" distR="0">
            <wp:extent cx="5475605" cy="4104005"/>
            <wp:effectExtent l="19050" t="0" r="0" b="0"/>
            <wp:docPr id="114" name="Picture 114" descr="New112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w112_Cropped"/>
                    <pic:cNvPicPr>
                      <a:picLocks noChangeAspect="1" noChangeArrowheads="1"/>
                    </pic:cNvPicPr>
                  </pic:nvPicPr>
                  <pic:blipFill>
                    <a:blip r:embed="rId143"/>
                    <a:srcRect t="3464"/>
                    <a:stretch>
                      <a:fillRect/>
                    </a:stretch>
                  </pic:blipFill>
                  <pic:spPr bwMode="auto">
                    <a:xfrm>
                      <a:off x="0" y="0"/>
                      <a:ext cx="5475605" cy="4104005"/>
                    </a:xfrm>
                    <a:prstGeom prst="rect">
                      <a:avLst/>
                    </a:prstGeom>
                    <a:noFill/>
                    <a:ln w="9525">
                      <a:noFill/>
                      <a:miter lim="800000"/>
                      <a:headEnd/>
                      <a:tailEnd/>
                    </a:ln>
                  </pic:spPr>
                </pic:pic>
              </a:graphicData>
            </a:graphic>
          </wp:inline>
        </w:drawing>
      </w:r>
    </w:p>
    <w:p w:rsidR="00504DA3" w:rsidRPr="00904E6A" w:rsidRDefault="00504DA3" w:rsidP="00504DA3">
      <w:pPr>
        <w:pStyle w:val="Caption"/>
      </w:pPr>
      <w:r>
        <w:t xml:space="preserve">Figure </w:t>
      </w:r>
      <w:fldSimple w:instr=" SEQ Figure \* ARABIC ">
        <w:r w:rsidR="00645356">
          <w:rPr>
            <w:noProof/>
          </w:rPr>
          <w:t>112</w:t>
        </w:r>
      </w:fldSimple>
      <w:r>
        <w:t xml:space="preserve"> DPM Administrator Console, Recovery tab</w:t>
      </w:r>
    </w:p>
    <w:p w:rsidR="00504DA3" w:rsidRDefault="00504DA3" w:rsidP="00E63A4F">
      <w:pPr>
        <w:numPr>
          <w:ilvl w:val="0"/>
          <w:numId w:val="34"/>
        </w:numPr>
        <w:tabs>
          <w:tab w:val="clear" w:pos="1440"/>
        </w:tabs>
        <w:spacing w:line="280" w:lineRule="exact"/>
        <w:ind w:left="1080"/>
      </w:pPr>
      <w:r>
        <w:t xml:space="preserve">In the middle pane, right-click </w:t>
      </w:r>
      <w:r w:rsidR="008269B8" w:rsidRPr="008269B8">
        <w:rPr>
          <w:b/>
        </w:rPr>
        <w:t>Protected</w:t>
      </w:r>
      <w:r w:rsidRPr="008269B8">
        <w:rPr>
          <w:b/>
        </w:rPr>
        <w:t>_SRV</w:t>
      </w:r>
      <w:r>
        <w:t xml:space="preserve">, and then select </w:t>
      </w:r>
      <w:r w:rsidRPr="00226227">
        <w:rPr>
          <w:b/>
        </w:rPr>
        <w:t>Recover</w:t>
      </w:r>
      <w:r>
        <w:t xml:space="preserve">. This will launch the </w:t>
      </w:r>
      <w:r w:rsidRPr="005E5EF3">
        <w:rPr>
          <w:b/>
        </w:rPr>
        <w:t>Recovery Wizard</w:t>
      </w:r>
      <w:r>
        <w:t>.</w:t>
      </w:r>
    </w:p>
    <w:p w:rsidR="00504DA3" w:rsidRDefault="00504DA3" w:rsidP="00E63A4F">
      <w:pPr>
        <w:keepNext/>
        <w:numPr>
          <w:ilvl w:val="0"/>
          <w:numId w:val="34"/>
        </w:numPr>
        <w:tabs>
          <w:tab w:val="clear" w:pos="1440"/>
        </w:tabs>
        <w:spacing w:line="280" w:lineRule="exact"/>
        <w:ind w:left="1080"/>
      </w:pPr>
      <w:r>
        <w:lastRenderedPageBreak/>
        <w:t xml:space="preserve">On the </w:t>
      </w:r>
      <w:r w:rsidRPr="00226227">
        <w:rPr>
          <w:b/>
        </w:rPr>
        <w:t>Review Recovery Selection</w:t>
      </w:r>
      <w:r>
        <w:t xml:space="preserve"> page, review the information for accuracy, and then click </w:t>
      </w:r>
      <w:r w:rsidRPr="00226227">
        <w:rPr>
          <w:b/>
        </w:rPr>
        <w:t>Next</w:t>
      </w:r>
      <w:r>
        <w:t>.</w:t>
      </w:r>
    </w:p>
    <w:p w:rsidR="00504DA3" w:rsidRDefault="00C85759" w:rsidP="00504DA3">
      <w:pPr>
        <w:pStyle w:val="Graphics"/>
      </w:pPr>
      <w:r>
        <w:rPr>
          <w:noProof/>
          <w:lang w:eastAsia="en-US"/>
        </w:rPr>
        <w:drawing>
          <wp:inline distT="0" distB="0" distL="0" distR="0">
            <wp:extent cx="5486400" cy="4348480"/>
            <wp:effectExtent l="19050" t="0" r="0" b="0"/>
            <wp:docPr id="115" name="Picture 115" descr="New113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w113_Cropped"/>
                    <pic:cNvPicPr>
                      <a:picLocks noChangeAspect="1" noChangeArrowheads="1"/>
                    </pic:cNvPicPr>
                  </pic:nvPicPr>
                  <pic:blipFill>
                    <a:blip r:embed="rId144"/>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Pr="00005EDF" w:rsidRDefault="00504DA3" w:rsidP="00504DA3">
      <w:pPr>
        <w:pStyle w:val="Caption"/>
      </w:pPr>
      <w:r>
        <w:t xml:space="preserve">Figure </w:t>
      </w:r>
      <w:fldSimple w:instr=" SEQ Figure \* ARABIC ">
        <w:r w:rsidR="00645356">
          <w:rPr>
            <w:noProof/>
          </w:rPr>
          <w:t>113</w:t>
        </w:r>
      </w:fldSimple>
      <w:r>
        <w:t xml:space="preserve"> Recovery Wizard, Review Recovery Selection Page</w:t>
      </w:r>
    </w:p>
    <w:p w:rsidR="00504DA3" w:rsidRDefault="00504DA3" w:rsidP="00E63A4F">
      <w:pPr>
        <w:keepNext/>
        <w:numPr>
          <w:ilvl w:val="0"/>
          <w:numId w:val="34"/>
        </w:numPr>
        <w:tabs>
          <w:tab w:val="clear" w:pos="1440"/>
        </w:tabs>
        <w:spacing w:line="280" w:lineRule="exact"/>
        <w:ind w:left="1080"/>
      </w:pPr>
      <w:r>
        <w:lastRenderedPageBreak/>
        <w:t xml:space="preserve">On the </w:t>
      </w:r>
      <w:r w:rsidRPr="00226227">
        <w:rPr>
          <w:b/>
        </w:rPr>
        <w:t>Select Recovery Type</w:t>
      </w:r>
      <w:r>
        <w:t xml:space="preserve"> page, click </w:t>
      </w:r>
      <w:r w:rsidRPr="00226227">
        <w:rPr>
          <w:b/>
        </w:rPr>
        <w:t>Recover to original instance</w:t>
      </w:r>
      <w:r>
        <w:t xml:space="preserve">, and then click </w:t>
      </w:r>
      <w:r w:rsidRPr="00226227">
        <w:rPr>
          <w:b/>
        </w:rPr>
        <w:t>Next</w:t>
      </w:r>
      <w:r>
        <w:t>.</w:t>
      </w:r>
      <w:r w:rsidRPr="009A158E">
        <w:t xml:space="preserve"> </w:t>
      </w:r>
      <w:r>
        <w:t xml:space="preserve">This will return the protected machine to its original location. If you would like to choose a new location for the protected machine restore, choose </w:t>
      </w:r>
      <w:r>
        <w:rPr>
          <w:b/>
        </w:rPr>
        <w:t>Copy to a network folder</w:t>
      </w:r>
      <w:r>
        <w:t>.</w:t>
      </w:r>
    </w:p>
    <w:p w:rsidR="00504DA3" w:rsidRDefault="00C85759" w:rsidP="00504DA3">
      <w:pPr>
        <w:pStyle w:val="Graphics"/>
      </w:pPr>
      <w:r>
        <w:rPr>
          <w:noProof/>
          <w:lang w:eastAsia="en-US"/>
        </w:rPr>
        <w:drawing>
          <wp:inline distT="0" distB="0" distL="0" distR="0">
            <wp:extent cx="5486400" cy="4348480"/>
            <wp:effectExtent l="19050" t="0" r="0" b="0"/>
            <wp:docPr id="116" name="Picture 116" descr="New114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w114_Cropped"/>
                    <pic:cNvPicPr>
                      <a:picLocks noChangeAspect="1" noChangeArrowheads="1"/>
                    </pic:cNvPicPr>
                  </pic:nvPicPr>
                  <pic:blipFill>
                    <a:blip r:embed="rId145"/>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Pr="00551145" w:rsidRDefault="00504DA3" w:rsidP="00504DA3">
      <w:pPr>
        <w:pStyle w:val="Caption"/>
      </w:pPr>
      <w:r>
        <w:t xml:space="preserve">Figure </w:t>
      </w:r>
      <w:fldSimple w:instr=" SEQ Figure \* ARABIC ">
        <w:r w:rsidR="00645356">
          <w:rPr>
            <w:noProof/>
          </w:rPr>
          <w:t>114</w:t>
        </w:r>
      </w:fldSimple>
      <w:r>
        <w:t xml:space="preserve"> Recovery Wizard, Select Recovery Type page</w:t>
      </w:r>
    </w:p>
    <w:p w:rsidR="00504DA3" w:rsidRDefault="00504DA3" w:rsidP="00E63A4F">
      <w:pPr>
        <w:keepNext/>
        <w:numPr>
          <w:ilvl w:val="0"/>
          <w:numId w:val="34"/>
        </w:numPr>
        <w:tabs>
          <w:tab w:val="clear" w:pos="1440"/>
        </w:tabs>
        <w:spacing w:line="280" w:lineRule="exact"/>
        <w:ind w:left="1080"/>
      </w:pPr>
      <w:r>
        <w:lastRenderedPageBreak/>
        <w:t xml:space="preserve">On the </w:t>
      </w:r>
      <w:r w:rsidRPr="003B1083">
        <w:rPr>
          <w:b/>
        </w:rPr>
        <w:t>Specify Recovery Options</w:t>
      </w:r>
      <w:r>
        <w:t xml:space="preserve"> page, you can choose to have an e-mail notification sent when the recovery completes. (This requires that you have already configured your DPM server for SMTP mail delivery</w:t>
      </w:r>
      <w:r w:rsidR="00B336D3">
        <w:t>.</w:t>
      </w:r>
      <w:r>
        <w:t>) In this example</w:t>
      </w:r>
      <w:r w:rsidR="00243EAA">
        <w:t>,</w:t>
      </w:r>
      <w:r>
        <w:t xml:space="preserve"> we will not send e-mail. Click </w:t>
      </w:r>
      <w:r w:rsidRPr="003B1083">
        <w:rPr>
          <w:b/>
        </w:rPr>
        <w:t>Next</w:t>
      </w:r>
      <w:r>
        <w:t>.</w:t>
      </w:r>
    </w:p>
    <w:p w:rsidR="00504DA3" w:rsidRDefault="00C85759" w:rsidP="00504DA3">
      <w:pPr>
        <w:pStyle w:val="Graphics"/>
      </w:pPr>
      <w:r>
        <w:rPr>
          <w:noProof/>
          <w:lang w:eastAsia="en-US"/>
        </w:rPr>
        <w:drawing>
          <wp:inline distT="0" distB="0" distL="0" distR="0">
            <wp:extent cx="5486400" cy="4348480"/>
            <wp:effectExtent l="19050" t="0" r="0" b="0"/>
            <wp:docPr id="117" name="Picture 117" descr="New11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115_Cropped"/>
                    <pic:cNvPicPr>
                      <a:picLocks noChangeAspect="1" noChangeArrowheads="1"/>
                    </pic:cNvPicPr>
                  </pic:nvPicPr>
                  <pic:blipFill>
                    <a:blip r:embed="rId146"/>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Pr="004B7F95" w:rsidRDefault="00504DA3" w:rsidP="00504DA3">
      <w:pPr>
        <w:pStyle w:val="Caption"/>
      </w:pPr>
      <w:r>
        <w:t xml:space="preserve">Figure </w:t>
      </w:r>
      <w:fldSimple w:instr=" SEQ Figure \* ARABIC ">
        <w:r w:rsidR="00645356">
          <w:rPr>
            <w:noProof/>
          </w:rPr>
          <w:t>115</w:t>
        </w:r>
      </w:fldSimple>
      <w:r>
        <w:t xml:space="preserve"> </w:t>
      </w:r>
      <w:r w:rsidRPr="001D4A42">
        <w:t>Recovery Wizard</w:t>
      </w:r>
      <w:r>
        <w:t>, Specify Recovery Options page</w:t>
      </w:r>
    </w:p>
    <w:p w:rsidR="00504DA3" w:rsidRDefault="00504DA3" w:rsidP="00E63A4F">
      <w:pPr>
        <w:keepNext/>
        <w:numPr>
          <w:ilvl w:val="0"/>
          <w:numId w:val="34"/>
        </w:numPr>
        <w:tabs>
          <w:tab w:val="clear" w:pos="1440"/>
        </w:tabs>
        <w:spacing w:line="280" w:lineRule="exact"/>
        <w:ind w:left="1080"/>
      </w:pPr>
      <w:r>
        <w:lastRenderedPageBreak/>
        <w:t xml:space="preserve">On the </w:t>
      </w:r>
      <w:r w:rsidRPr="003B1083">
        <w:rPr>
          <w:b/>
        </w:rPr>
        <w:t>Summary</w:t>
      </w:r>
      <w:r>
        <w:t xml:space="preserve"> page, review the information for accuracy. Click </w:t>
      </w:r>
      <w:r w:rsidRPr="003B1083">
        <w:rPr>
          <w:b/>
        </w:rPr>
        <w:t>Recover</w:t>
      </w:r>
      <w:r>
        <w:t xml:space="preserve">. </w:t>
      </w:r>
    </w:p>
    <w:p w:rsidR="00504DA3" w:rsidRDefault="00C85759" w:rsidP="00504DA3">
      <w:pPr>
        <w:pStyle w:val="Graphics"/>
      </w:pPr>
      <w:r>
        <w:rPr>
          <w:noProof/>
          <w:lang w:eastAsia="en-US"/>
        </w:rPr>
        <w:drawing>
          <wp:inline distT="0" distB="0" distL="0" distR="0">
            <wp:extent cx="5486400" cy="4348480"/>
            <wp:effectExtent l="19050" t="0" r="0" b="0"/>
            <wp:docPr id="118" name="Picture 118" descr="New116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w116_Cropped"/>
                    <pic:cNvPicPr>
                      <a:picLocks noChangeAspect="1" noChangeArrowheads="1"/>
                    </pic:cNvPicPr>
                  </pic:nvPicPr>
                  <pic:blipFill>
                    <a:blip r:embed="rId147"/>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Pr="00D43B47" w:rsidRDefault="00504DA3" w:rsidP="00504DA3">
      <w:pPr>
        <w:pStyle w:val="Caption"/>
      </w:pPr>
      <w:r>
        <w:t xml:space="preserve">Figure </w:t>
      </w:r>
      <w:fldSimple w:instr=" SEQ Figure \* ARABIC ">
        <w:r w:rsidR="00645356">
          <w:rPr>
            <w:noProof/>
          </w:rPr>
          <w:t>116</w:t>
        </w:r>
      </w:fldSimple>
      <w:r>
        <w:t xml:space="preserve"> </w:t>
      </w:r>
      <w:r w:rsidRPr="006266E7">
        <w:t>Recovery Wizard</w:t>
      </w:r>
      <w:r>
        <w:t>, Summary page</w:t>
      </w:r>
    </w:p>
    <w:p w:rsidR="00504DA3" w:rsidRDefault="00504DA3" w:rsidP="00E63A4F">
      <w:pPr>
        <w:keepNext/>
        <w:numPr>
          <w:ilvl w:val="0"/>
          <w:numId w:val="34"/>
        </w:numPr>
        <w:tabs>
          <w:tab w:val="clear" w:pos="1440"/>
        </w:tabs>
        <w:spacing w:line="280" w:lineRule="exact"/>
        <w:ind w:left="1080"/>
      </w:pPr>
      <w:r>
        <w:lastRenderedPageBreak/>
        <w:t xml:space="preserve">Click </w:t>
      </w:r>
      <w:r w:rsidRPr="003B1083">
        <w:rPr>
          <w:b/>
        </w:rPr>
        <w:t>Close</w:t>
      </w:r>
      <w:r>
        <w:t>.</w:t>
      </w:r>
    </w:p>
    <w:p w:rsidR="00504DA3" w:rsidRDefault="00C85759" w:rsidP="00504DA3">
      <w:pPr>
        <w:pStyle w:val="Graphics"/>
      </w:pPr>
      <w:r>
        <w:rPr>
          <w:noProof/>
          <w:lang w:eastAsia="en-US"/>
        </w:rPr>
        <w:drawing>
          <wp:inline distT="0" distB="0" distL="0" distR="0">
            <wp:extent cx="5486400" cy="4348480"/>
            <wp:effectExtent l="19050" t="0" r="0" b="0"/>
            <wp:docPr id="119" name="Picture 119" descr="New117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w117_Cropped"/>
                    <pic:cNvPicPr>
                      <a:picLocks noChangeAspect="1" noChangeArrowheads="1"/>
                    </pic:cNvPicPr>
                  </pic:nvPicPr>
                  <pic:blipFill>
                    <a:blip r:embed="rId148"/>
                    <a:srcRect/>
                    <a:stretch>
                      <a:fillRect/>
                    </a:stretch>
                  </pic:blipFill>
                  <pic:spPr bwMode="auto">
                    <a:xfrm>
                      <a:off x="0" y="0"/>
                      <a:ext cx="5486400" cy="4348480"/>
                    </a:xfrm>
                    <a:prstGeom prst="rect">
                      <a:avLst/>
                    </a:prstGeom>
                    <a:noFill/>
                    <a:ln w="9525">
                      <a:noFill/>
                      <a:miter lim="800000"/>
                      <a:headEnd/>
                      <a:tailEnd/>
                    </a:ln>
                  </pic:spPr>
                </pic:pic>
              </a:graphicData>
            </a:graphic>
          </wp:inline>
        </w:drawing>
      </w:r>
    </w:p>
    <w:p w:rsidR="00504DA3" w:rsidRPr="00AB758F" w:rsidRDefault="00504DA3" w:rsidP="00504DA3">
      <w:pPr>
        <w:pStyle w:val="Caption"/>
      </w:pPr>
      <w:r>
        <w:t xml:space="preserve">Figure </w:t>
      </w:r>
      <w:fldSimple w:instr=" SEQ Figure \* ARABIC ">
        <w:r w:rsidR="00645356">
          <w:rPr>
            <w:noProof/>
          </w:rPr>
          <w:t>117</w:t>
        </w:r>
      </w:fldSimple>
      <w:r>
        <w:t xml:space="preserve"> Recovery Wizard, Recovery Status page</w:t>
      </w:r>
    </w:p>
    <w:p w:rsidR="00504DA3" w:rsidRDefault="00504DA3" w:rsidP="00E63A4F">
      <w:pPr>
        <w:keepNext/>
        <w:numPr>
          <w:ilvl w:val="0"/>
          <w:numId w:val="34"/>
        </w:numPr>
        <w:tabs>
          <w:tab w:val="clear" w:pos="1440"/>
        </w:tabs>
        <w:spacing w:line="280" w:lineRule="exact"/>
        <w:ind w:left="1080"/>
      </w:pPr>
      <w:r>
        <w:lastRenderedPageBreak/>
        <w:t xml:space="preserve">In the DPM Administrator Console, click the </w:t>
      </w:r>
      <w:r w:rsidRPr="003B1083">
        <w:rPr>
          <w:b/>
        </w:rPr>
        <w:t>Monitoring</w:t>
      </w:r>
      <w:r>
        <w:t xml:space="preserve"> tab, and then click the </w:t>
      </w:r>
      <w:r w:rsidRPr="003B1083">
        <w:rPr>
          <w:b/>
        </w:rPr>
        <w:t>Jobs</w:t>
      </w:r>
      <w:r>
        <w:t xml:space="preserve"> tab. Keep an eye on your job. When your </w:t>
      </w:r>
      <w:r w:rsidR="00243EAA">
        <w:t>r</w:t>
      </w:r>
      <w:r>
        <w:t xml:space="preserve">estore job completes successfully, a green check ball and a </w:t>
      </w:r>
      <w:r w:rsidRPr="003B1083">
        <w:rPr>
          <w:b/>
        </w:rPr>
        <w:t>Completed</w:t>
      </w:r>
      <w:r>
        <w:t xml:space="preserve"> status will appear next to it.</w:t>
      </w:r>
    </w:p>
    <w:p w:rsidR="00504DA3" w:rsidRDefault="00C85759" w:rsidP="00504DA3">
      <w:pPr>
        <w:pStyle w:val="Graphics"/>
      </w:pPr>
      <w:r>
        <w:rPr>
          <w:noProof/>
          <w:lang w:eastAsia="en-US"/>
        </w:rPr>
        <w:drawing>
          <wp:inline distT="0" distB="0" distL="0" distR="0">
            <wp:extent cx="5486400" cy="4688840"/>
            <wp:effectExtent l="19050" t="0" r="0" b="0"/>
            <wp:docPr id="120" name="Picture 120" descr="New118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w118_Cropped"/>
                    <pic:cNvPicPr>
                      <a:picLocks noChangeAspect="1" noChangeArrowheads="1"/>
                    </pic:cNvPicPr>
                  </pic:nvPicPr>
                  <pic:blipFill>
                    <a:blip r:embed="rId149"/>
                    <a:srcRect/>
                    <a:stretch>
                      <a:fillRect/>
                    </a:stretch>
                  </pic:blipFill>
                  <pic:spPr bwMode="auto">
                    <a:xfrm>
                      <a:off x="0" y="0"/>
                      <a:ext cx="5486400" cy="4688840"/>
                    </a:xfrm>
                    <a:prstGeom prst="rect">
                      <a:avLst/>
                    </a:prstGeom>
                    <a:noFill/>
                    <a:ln w="9525">
                      <a:noFill/>
                      <a:miter lim="800000"/>
                      <a:headEnd/>
                      <a:tailEnd/>
                    </a:ln>
                  </pic:spPr>
                </pic:pic>
              </a:graphicData>
            </a:graphic>
          </wp:inline>
        </w:drawing>
      </w:r>
    </w:p>
    <w:p w:rsidR="00504DA3" w:rsidRPr="00362961" w:rsidRDefault="00504DA3" w:rsidP="00504DA3">
      <w:pPr>
        <w:pStyle w:val="Caption"/>
      </w:pPr>
      <w:r>
        <w:t xml:space="preserve">Figure </w:t>
      </w:r>
      <w:fldSimple w:instr=" SEQ Figure \* ARABIC ">
        <w:r w:rsidR="00645356">
          <w:rPr>
            <w:noProof/>
          </w:rPr>
          <w:t>118</w:t>
        </w:r>
      </w:fldSimple>
      <w:r>
        <w:t xml:space="preserve"> DPM Administrator Console, Monitoring page, Jobs tab</w:t>
      </w:r>
    </w:p>
    <w:p w:rsidR="00504DA3" w:rsidRDefault="00504DA3" w:rsidP="00E63A4F">
      <w:pPr>
        <w:numPr>
          <w:ilvl w:val="0"/>
          <w:numId w:val="34"/>
        </w:numPr>
        <w:tabs>
          <w:tab w:val="clear" w:pos="1440"/>
        </w:tabs>
        <w:spacing w:line="280" w:lineRule="exact"/>
        <w:ind w:left="1080"/>
      </w:pPr>
      <w:r>
        <w:t>Turn on your restored virtual machine. Your restoration is complete.</w:t>
      </w:r>
    </w:p>
    <w:bookmarkEnd w:id="65"/>
    <w:p w:rsidR="00C9216C" w:rsidRPr="00506B34" w:rsidRDefault="00C9216C" w:rsidP="001C5F8C">
      <w:pPr>
        <w:pBdr>
          <w:bottom w:val="single" w:sz="6" w:space="1" w:color="auto"/>
        </w:pBdr>
      </w:pPr>
    </w:p>
    <w:p w:rsidR="00CC352B" w:rsidRPr="00BD3230" w:rsidRDefault="00CC352B" w:rsidP="00CC352B">
      <w:pPr>
        <w:pStyle w:val="Heading1"/>
        <w:rPr>
          <w:sz w:val="32"/>
        </w:rPr>
      </w:pPr>
      <w:bookmarkStart w:id="71" w:name="_Toc171923601"/>
      <w:bookmarkStart w:id="72" w:name="_Toc175627079"/>
      <w:bookmarkStart w:id="73" w:name="section_4"/>
      <w:bookmarkStart w:id="74" w:name="_Toc173307657"/>
      <w:bookmarkStart w:id="75" w:name="_Toc175627077"/>
      <w:bookmarkStart w:id="76" w:name="_Toc176167911"/>
      <w:r>
        <w:lastRenderedPageBreak/>
        <w:t xml:space="preserve">Section </w:t>
      </w:r>
      <w:r w:rsidR="008F11B3">
        <w:t>6</w:t>
      </w:r>
      <w:r w:rsidRPr="003451C9">
        <w:t>:</w:t>
      </w:r>
      <w:r w:rsidRPr="003451C9">
        <w:br/>
      </w:r>
      <w:r w:rsidRPr="00BD3230">
        <w:rPr>
          <w:sz w:val="32"/>
        </w:rPr>
        <w:t>Monitor and Report</w:t>
      </w:r>
      <w:bookmarkEnd w:id="74"/>
      <w:bookmarkEnd w:id="75"/>
      <w:bookmarkEnd w:id="76"/>
    </w:p>
    <w:p w:rsidR="00CC352B" w:rsidRDefault="00CC352B" w:rsidP="00CC352B">
      <w:r w:rsidRPr="00E520B0">
        <w:t xml:space="preserve">After you set up data protection, you should monitor DPM activity to verify that everything is working correctly and to troubleshoot any problems that occur. Monitoring is essential to give you an overview of what has already happened, what is currently happening, and what is scheduled to happen. By monitoring DPM, you will know that data protection activities are working as expected, and </w:t>
      </w:r>
      <w:r>
        <w:t xml:space="preserve">you can </w:t>
      </w:r>
      <w:r w:rsidRPr="00E520B0">
        <w:t xml:space="preserve">have confidence that errors and warnings will be brought to your attention when they occur. </w:t>
      </w:r>
    </w:p>
    <w:p w:rsidR="00CC352B" w:rsidRDefault="00CC352B" w:rsidP="00CC352B">
      <w:r w:rsidRPr="004F21E3">
        <w:t>DPM reporting provides both new and historical reports.</w:t>
      </w:r>
      <w:r>
        <w:t xml:space="preserve"> In addition, you can subscribe to DPM reports. </w:t>
      </w:r>
      <w:r w:rsidRPr="004F21E3">
        <w:t>A new report is created dynamically, based on the options that you select when you set up the report.</w:t>
      </w:r>
      <w:r w:rsidRPr="00331C8E">
        <w:t xml:space="preserve"> </w:t>
      </w:r>
      <w:r w:rsidRPr="004F21E3">
        <w:t>A historical report is created and saved for future reference only when you</w:t>
      </w:r>
      <w:r>
        <w:t xml:space="preserve"> schedule a report. </w:t>
      </w:r>
      <w:r w:rsidRPr="004F21E3">
        <w:t xml:space="preserve">You choose the options that you want at the time </w:t>
      </w:r>
      <w:r>
        <w:t xml:space="preserve">that </w:t>
      </w:r>
      <w:r w:rsidRPr="004F21E3">
        <w:t>you schedule the report.</w:t>
      </w:r>
    </w:p>
    <w:p w:rsidR="00CC352B" w:rsidRDefault="00CC352B" w:rsidP="00CC352B">
      <w:pPr>
        <w:rPr>
          <w:rStyle w:val="NotePrefix"/>
        </w:rPr>
      </w:pPr>
      <w:r>
        <w:rPr>
          <w:rStyle w:val="NotePrefix"/>
        </w:rPr>
        <w:t>Steps covered in this section</w:t>
      </w:r>
      <w:r w:rsidRPr="003316F6">
        <w:rPr>
          <w:rStyle w:val="NotePrefix"/>
        </w:rPr>
        <w:t>:</w:t>
      </w:r>
    </w:p>
    <w:p w:rsidR="00CC352B" w:rsidRDefault="00CC352B" w:rsidP="00CC352B">
      <w:pPr>
        <w:pStyle w:val="TOC4"/>
        <w:rPr>
          <w:rStyle w:val="Hyperlink"/>
          <w:noProof/>
        </w:rPr>
      </w:pPr>
      <w:r>
        <w:fldChar w:fldCharType="begin"/>
      </w:r>
      <w:r>
        <w:instrText xml:space="preserve"> TOC \o "4-4" \b section_4 \h \z \u </w:instrText>
      </w:r>
      <w:r>
        <w:fldChar w:fldCharType="separate"/>
      </w:r>
      <w:hyperlink w:anchor="_Toc173271631" w:history="1">
        <w:r w:rsidRPr="00927A1D">
          <w:rPr>
            <w:rStyle w:val="Hyperlink"/>
            <w:noProof/>
          </w:rPr>
          <w:t>Monitor DPM</w:t>
        </w:r>
        <w:r w:rsidRPr="00927A1D">
          <w:rPr>
            <w:rStyle w:val="Hyperlink"/>
            <w:noProof/>
          </w:rPr>
          <w:t xml:space="preserve"> </w:t>
        </w:r>
        <w:r w:rsidRPr="00927A1D">
          <w:rPr>
            <w:rStyle w:val="Hyperlink"/>
            <w:noProof/>
          </w:rPr>
          <w:t>alerts</w:t>
        </w:r>
        <w:r>
          <w:rPr>
            <w:noProof/>
            <w:webHidden/>
          </w:rPr>
          <w:tab/>
        </w:r>
        <w:r>
          <w:rPr>
            <w:noProof/>
            <w:webHidden/>
          </w:rPr>
          <w:fldChar w:fldCharType="begin"/>
        </w:r>
        <w:r>
          <w:rPr>
            <w:noProof/>
            <w:webHidden/>
          </w:rPr>
          <w:instrText xml:space="preserve"> PAGEREF _Toc173271631 \h </w:instrText>
        </w:r>
        <w:r>
          <w:rPr>
            <w:noProof/>
          </w:rPr>
        </w:r>
        <w:r>
          <w:rPr>
            <w:noProof/>
            <w:webHidden/>
          </w:rPr>
          <w:fldChar w:fldCharType="separate"/>
        </w:r>
        <w:r w:rsidR="00645356">
          <w:rPr>
            <w:noProof/>
            <w:webHidden/>
          </w:rPr>
          <w:t>132</w:t>
        </w:r>
        <w:r>
          <w:rPr>
            <w:noProof/>
            <w:webHidden/>
          </w:rPr>
          <w:fldChar w:fldCharType="end"/>
        </w:r>
      </w:hyperlink>
    </w:p>
    <w:p w:rsidR="00CC352B" w:rsidRPr="00F00806" w:rsidRDefault="00CC352B" w:rsidP="00CC352B">
      <w:pPr>
        <w:pStyle w:val="NormalTOC"/>
        <w:rPr>
          <w:noProof/>
        </w:rPr>
      </w:pPr>
      <w:r w:rsidRPr="00F00806">
        <w:rPr>
          <w:noProof/>
        </w:rPr>
        <w:t>DPM alerts enable you to monitor DPM activity, job status, and error conditions. Alerts form your first avenue of troubleshooting.</w:t>
      </w:r>
    </w:p>
    <w:p w:rsidR="00CC352B" w:rsidRDefault="00CC352B" w:rsidP="00CC352B">
      <w:pPr>
        <w:pStyle w:val="TOC4"/>
        <w:rPr>
          <w:rStyle w:val="Hyperlink"/>
          <w:noProof/>
        </w:rPr>
      </w:pPr>
      <w:hyperlink w:anchor="_Toc173271632" w:history="1">
        <w:r w:rsidRPr="00927A1D">
          <w:rPr>
            <w:rStyle w:val="Hyperlink"/>
            <w:noProof/>
          </w:rPr>
          <w:t>Monitor DPM jobs</w:t>
        </w:r>
        <w:r>
          <w:rPr>
            <w:noProof/>
            <w:webHidden/>
          </w:rPr>
          <w:tab/>
        </w:r>
        <w:r>
          <w:rPr>
            <w:noProof/>
            <w:webHidden/>
          </w:rPr>
          <w:fldChar w:fldCharType="begin"/>
        </w:r>
        <w:r>
          <w:rPr>
            <w:noProof/>
            <w:webHidden/>
          </w:rPr>
          <w:instrText xml:space="preserve"> PAGEREF _Toc173271632 \h </w:instrText>
        </w:r>
        <w:r>
          <w:rPr>
            <w:noProof/>
          </w:rPr>
        </w:r>
        <w:r>
          <w:rPr>
            <w:noProof/>
            <w:webHidden/>
          </w:rPr>
          <w:fldChar w:fldCharType="separate"/>
        </w:r>
        <w:r w:rsidR="00645356">
          <w:rPr>
            <w:noProof/>
            <w:webHidden/>
          </w:rPr>
          <w:t>133</w:t>
        </w:r>
        <w:r>
          <w:rPr>
            <w:noProof/>
            <w:webHidden/>
          </w:rPr>
          <w:fldChar w:fldCharType="end"/>
        </w:r>
      </w:hyperlink>
    </w:p>
    <w:p w:rsidR="00CC352B" w:rsidRPr="00F00806" w:rsidRDefault="00CC352B" w:rsidP="00CC352B">
      <w:pPr>
        <w:pStyle w:val="NormalTOC"/>
        <w:rPr>
          <w:noProof/>
        </w:rPr>
      </w:pPr>
      <w:r w:rsidRPr="00F00806">
        <w:rPr>
          <w:noProof/>
        </w:rPr>
        <w:t>You can directly monitor the status of all completed, scheduled, and running protection jobs, as well as all associated tasks.</w:t>
      </w:r>
    </w:p>
    <w:p w:rsidR="00CC352B" w:rsidRDefault="00CC352B" w:rsidP="00CC352B">
      <w:pPr>
        <w:pStyle w:val="TOC4"/>
        <w:rPr>
          <w:rStyle w:val="Hyperlink"/>
          <w:noProof/>
        </w:rPr>
      </w:pPr>
      <w:hyperlink w:anchor="_Toc173271633" w:history="1">
        <w:r w:rsidRPr="00927A1D">
          <w:rPr>
            <w:rStyle w:val="Hyperlink"/>
            <w:noProof/>
          </w:rPr>
          <w:t>Display a new DPM report</w:t>
        </w:r>
        <w:r>
          <w:rPr>
            <w:noProof/>
            <w:webHidden/>
          </w:rPr>
          <w:tab/>
        </w:r>
        <w:r>
          <w:rPr>
            <w:noProof/>
            <w:webHidden/>
          </w:rPr>
          <w:fldChar w:fldCharType="begin"/>
        </w:r>
        <w:r>
          <w:rPr>
            <w:noProof/>
            <w:webHidden/>
          </w:rPr>
          <w:instrText xml:space="preserve"> PAGEREF _Toc173271633 \h </w:instrText>
        </w:r>
        <w:r>
          <w:rPr>
            <w:noProof/>
          </w:rPr>
        </w:r>
        <w:r>
          <w:rPr>
            <w:noProof/>
            <w:webHidden/>
          </w:rPr>
          <w:fldChar w:fldCharType="separate"/>
        </w:r>
        <w:r w:rsidR="00645356">
          <w:rPr>
            <w:noProof/>
            <w:webHidden/>
          </w:rPr>
          <w:t>134</w:t>
        </w:r>
        <w:r>
          <w:rPr>
            <w:noProof/>
            <w:webHidden/>
          </w:rPr>
          <w:fldChar w:fldCharType="end"/>
        </w:r>
      </w:hyperlink>
    </w:p>
    <w:p w:rsidR="00CC352B" w:rsidRPr="00F00806" w:rsidRDefault="00CC352B" w:rsidP="00CC352B">
      <w:pPr>
        <w:pStyle w:val="NormalTOC"/>
        <w:rPr>
          <w:noProof/>
        </w:rPr>
      </w:pPr>
      <w:r w:rsidRPr="00F00806">
        <w:rPr>
          <w:noProof/>
        </w:rPr>
        <w:t>A report selected through DPM Administrator Console always opens as a Web page in Internet Explorer.</w:t>
      </w:r>
    </w:p>
    <w:p w:rsidR="00CC352B" w:rsidRDefault="00CC352B" w:rsidP="00CC352B">
      <w:pPr>
        <w:pStyle w:val="TOC4"/>
        <w:rPr>
          <w:rStyle w:val="Hyperlink"/>
          <w:noProof/>
        </w:rPr>
      </w:pPr>
      <w:hyperlink w:anchor="_Toc173271634" w:history="1">
        <w:r w:rsidRPr="00927A1D">
          <w:rPr>
            <w:rStyle w:val="Hyperlink"/>
            <w:noProof/>
          </w:rPr>
          <w:t xml:space="preserve">Schedule DPM </w:t>
        </w:r>
        <w:r w:rsidRPr="00927A1D">
          <w:rPr>
            <w:rStyle w:val="Hyperlink"/>
            <w:noProof/>
          </w:rPr>
          <w:t>r</w:t>
        </w:r>
        <w:r w:rsidRPr="00927A1D">
          <w:rPr>
            <w:rStyle w:val="Hyperlink"/>
            <w:noProof/>
          </w:rPr>
          <w:t>eports</w:t>
        </w:r>
        <w:r>
          <w:rPr>
            <w:noProof/>
            <w:webHidden/>
          </w:rPr>
          <w:tab/>
        </w:r>
        <w:r>
          <w:rPr>
            <w:noProof/>
            <w:webHidden/>
          </w:rPr>
          <w:fldChar w:fldCharType="begin"/>
        </w:r>
        <w:r>
          <w:rPr>
            <w:noProof/>
            <w:webHidden/>
          </w:rPr>
          <w:instrText xml:space="preserve"> PAGEREF _Toc173271634 \h </w:instrText>
        </w:r>
        <w:r>
          <w:rPr>
            <w:noProof/>
          </w:rPr>
        </w:r>
        <w:r>
          <w:rPr>
            <w:noProof/>
            <w:webHidden/>
          </w:rPr>
          <w:fldChar w:fldCharType="separate"/>
        </w:r>
        <w:r w:rsidR="00645356">
          <w:rPr>
            <w:noProof/>
            <w:webHidden/>
          </w:rPr>
          <w:t>135</w:t>
        </w:r>
        <w:r>
          <w:rPr>
            <w:noProof/>
            <w:webHidden/>
          </w:rPr>
          <w:fldChar w:fldCharType="end"/>
        </w:r>
      </w:hyperlink>
    </w:p>
    <w:p w:rsidR="00CC352B" w:rsidRPr="00F00806" w:rsidRDefault="00CC352B" w:rsidP="00CC352B">
      <w:pPr>
        <w:pStyle w:val="NormalTOC"/>
        <w:rPr>
          <w:noProof/>
        </w:rPr>
      </w:pPr>
      <w:r w:rsidRPr="00F00806">
        <w:rPr>
          <w:noProof/>
        </w:rPr>
        <w:t>Schedule DPM reports to run one time, weekly, or monthly, and customize the way that data is organized within reports.</w:t>
      </w:r>
    </w:p>
    <w:p w:rsidR="00CC352B" w:rsidRDefault="00CC352B" w:rsidP="00CC352B">
      <w:pPr>
        <w:pStyle w:val="TOC4"/>
        <w:rPr>
          <w:rStyle w:val="Hyperlink"/>
          <w:noProof/>
        </w:rPr>
      </w:pPr>
      <w:hyperlink w:anchor="_Toc173271635" w:history="1">
        <w:r w:rsidRPr="00927A1D">
          <w:rPr>
            <w:rStyle w:val="Hyperlink"/>
            <w:noProof/>
          </w:rPr>
          <w:t>Subscribe to DPM reports</w:t>
        </w:r>
        <w:r>
          <w:rPr>
            <w:noProof/>
            <w:webHidden/>
          </w:rPr>
          <w:tab/>
        </w:r>
        <w:r>
          <w:rPr>
            <w:noProof/>
            <w:webHidden/>
          </w:rPr>
          <w:fldChar w:fldCharType="begin"/>
        </w:r>
        <w:r>
          <w:rPr>
            <w:noProof/>
            <w:webHidden/>
          </w:rPr>
          <w:instrText xml:space="preserve"> PAGEREF _Toc173271635 \h </w:instrText>
        </w:r>
        <w:r>
          <w:rPr>
            <w:noProof/>
          </w:rPr>
        </w:r>
        <w:r>
          <w:rPr>
            <w:noProof/>
            <w:webHidden/>
          </w:rPr>
          <w:fldChar w:fldCharType="separate"/>
        </w:r>
        <w:r w:rsidR="00645356">
          <w:rPr>
            <w:noProof/>
            <w:webHidden/>
          </w:rPr>
          <w:t>136</w:t>
        </w:r>
        <w:r>
          <w:rPr>
            <w:noProof/>
            <w:webHidden/>
          </w:rPr>
          <w:fldChar w:fldCharType="end"/>
        </w:r>
      </w:hyperlink>
    </w:p>
    <w:p w:rsidR="00CC352B" w:rsidRPr="00F00806" w:rsidRDefault="00CC352B" w:rsidP="00CC352B">
      <w:pPr>
        <w:pStyle w:val="NormalTOC"/>
        <w:rPr>
          <w:noProof/>
        </w:rPr>
      </w:pPr>
      <w:r w:rsidRPr="00F00806">
        <w:rPr>
          <w:noProof/>
        </w:rPr>
        <w:t>You can choose to send scheduled reports to subscribers through e-mail.</w:t>
      </w:r>
    </w:p>
    <w:p w:rsidR="00CC352B" w:rsidRDefault="00CC352B" w:rsidP="00CC352B">
      <w:pPr>
        <w:pBdr>
          <w:bottom w:val="single" w:sz="6" w:space="1" w:color="auto"/>
        </w:pBdr>
      </w:pPr>
      <w:r>
        <w:fldChar w:fldCharType="end"/>
      </w:r>
    </w:p>
    <w:p w:rsidR="00CC352B" w:rsidRPr="003451C9" w:rsidRDefault="00CC352B" w:rsidP="00CC352B">
      <w:pPr>
        <w:pStyle w:val="Heading4"/>
      </w:pPr>
      <w:bookmarkStart w:id="77" w:name="_Toc170122381"/>
      <w:bookmarkStart w:id="78" w:name="_Toc173271631"/>
      <w:r w:rsidRPr="003451C9">
        <w:t>Monitor DPM alerts</w:t>
      </w:r>
      <w:bookmarkEnd w:id="77"/>
      <w:bookmarkEnd w:id="78"/>
    </w:p>
    <w:p w:rsidR="00CC352B" w:rsidRPr="00331C8E" w:rsidRDefault="00CC352B" w:rsidP="00CC352B">
      <w:r w:rsidRPr="00331C8E">
        <w:t xml:space="preserve">By monitoring alerts, you can monitor data protection activity, job status, and error conditions in Data Protection Manager (DPM) and take action, when necessary, to resolve issues. In DPM, alerts are displayed in the </w:t>
      </w:r>
      <w:r w:rsidRPr="00331C8E">
        <w:rPr>
          <w:b/>
        </w:rPr>
        <w:t>Monitoring</w:t>
      </w:r>
      <w:r w:rsidRPr="00331C8E">
        <w:t xml:space="preserve"> task area on the </w:t>
      </w:r>
      <w:r w:rsidRPr="00331C8E">
        <w:rPr>
          <w:b/>
        </w:rPr>
        <w:t>Alerts</w:t>
      </w:r>
      <w:r w:rsidRPr="00331C8E">
        <w:t xml:space="preserve"> tab.</w:t>
      </w:r>
    </w:p>
    <w:p w:rsidR="00CC352B" w:rsidRPr="00331C8E" w:rsidRDefault="00CC352B" w:rsidP="00CC352B">
      <w:r w:rsidRPr="00331C8E">
        <w:t>As a general rule, you should start troubleshooting an issue in DPM by reviewing the relevant alert details. For detailed information about a specific job related to the issue, review the job details.</w:t>
      </w:r>
    </w:p>
    <w:p w:rsidR="00CC352B" w:rsidRDefault="00CC352B" w:rsidP="00CC352B">
      <w:pPr>
        <w:pStyle w:val="Heading5"/>
      </w:pPr>
      <w:bookmarkStart w:id="79" w:name="_Toc170122382"/>
      <w:r>
        <w:lastRenderedPageBreak/>
        <w:t>D</w:t>
      </w:r>
      <w:r w:rsidRPr="00331C8E">
        <w:t>isplay details for an alert</w:t>
      </w:r>
      <w:bookmarkEnd w:id="79"/>
    </w:p>
    <w:p w:rsidR="00CC352B" w:rsidRDefault="00CC352B" w:rsidP="00CC352B">
      <w:pPr>
        <w:numPr>
          <w:ilvl w:val="0"/>
          <w:numId w:val="31"/>
        </w:numPr>
        <w:spacing w:line="280" w:lineRule="exact"/>
      </w:pPr>
      <w:r w:rsidRPr="00331C8E">
        <w:t xml:space="preserve">In </w:t>
      </w:r>
      <w:r>
        <w:t xml:space="preserve">the </w:t>
      </w:r>
      <w:r w:rsidRPr="00331C8E">
        <w:t xml:space="preserve">DPM Administrator Console, click </w:t>
      </w:r>
      <w:r w:rsidRPr="00331C8E">
        <w:rPr>
          <w:b/>
          <w:bCs/>
        </w:rPr>
        <w:t>Monitoring</w:t>
      </w:r>
      <w:r w:rsidRPr="00331C8E">
        <w:t xml:space="preserve"> on the navigation bar, and then click the </w:t>
      </w:r>
      <w:r w:rsidRPr="00331C8E">
        <w:rPr>
          <w:b/>
          <w:bCs/>
        </w:rPr>
        <w:t>Alerts</w:t>
      </w:r>
      <w:r w:rsidRPr="00331C8E">
        <w:t xml:space="preserve"> tab.</w:t>
      </w:r>
    </w:p>
    <w:p w:rsidR="00CC352B" w:rsidRPr="00331C8E" w:rsidRDefault="00CC352B" w:rsidP="00CC352B">
      <w:pPr>
        <w:numPr>
          <w:ilvl w:val="0"/>
          <w:numId w:val="31"/>
        </w:numPr>
        <w:spacing w:line="280" w:lineRule="exact"/>
        <w:rPr>
          <w:bCs/>
        </w:rPr>
      </w:pPr>
      <w:r w:rsidRPr="00331C8E">
        <w:t xml:space="preserve">Select the alert for which you want more details. The alert information is displayed in the </w:t>
      </w:r>
      <w:r w:rsidRPr="00331C8E">
        <w:rPr>
          <w:b/>
          <w:bCs/>
        </w:rPr>
        <w:t>Details</w:t>
      </w:r>
      <w:r w:rsidRPr="00331C8E">
        <w:t xml:space="preserve"> pane.</w:t>
      </w:r>
    </w:p>
    <w:p w:rsidR="00CC352B" w:rsidRPr="00331C8E" w:rsidRDefault="00CC352B" w:rsidP="00CC352B">
      <w:r w:rsidRPr="00331C8E">
        <w:t>When an alert is resolved</w:t>
      </w:r>
      <w:r>
        <w:t>,</w:t>
      </w:r>
      <w:r w:rsidRPr="00331C8E">
        <w:t xml:space="preserve"> or when the conditions that generated the alert no longer apply, the alert becomes inactive. Inactive alerts are displayed for 30 days in the </w:t>
      </w:r>
      <w:r w:rsidRPr="00331C8E">
        <w:rPr>
          <w:b/>
        </w:rPr>
        <w:t>Alerts</w:t>
      </w:r>
      <w:r w:rsidRPr="00331C8E">
        <w:t xml:space="preserve"> view of the </w:t>
      </w:r>
      <w:r w:rsidRPr="004D34BF">
        <w:rPr>
          <w:b/>
        </w:rPr>
        <w:t>Monitoring</w:t>
      </w:r>
      <w:r w:rsidRPr="00331C8E">
        <w:t xml:space="preserve"> task area by default. After an alert has been inactive for 30 days, it is removed from the inactive alerts history and it can no longer be displayed. If you want to hide inactive alerts, you can disable the </w:t>
      </w:r>
      <w:r w:rsidRPr="00331C8E">
        <w:rPr>
          <w:b/>
        </w:rPr>
        <w:t>Show inactive alerts</w:t>
      </w:r>
      <w:r w:rsidRPr="00331C8E">
        <w:t xml:space="preserve"> option.</w:t>
      </w:r>
    </w:p>
    <w:p w:rsidR="00CC352B" w:rsidRPr="00331C8E" w:rsidRDefault="00CC352B" w:rsidP="00CC352B">
      <w:pPr>
        <w:pStyle w:val="Heading5"/>
      </w:pPr>
      <w:bookmarkStart w:id="80" w:name="E6D"/>
      <w:bookmarkStart w:id="81" w:name="_Toc170122383"/>
      <w:bookmarkEnd w:id="80"/>
      <w:r>
        <w:t>D</w:t>
      </w:r>
      <w:r w:rsidRPr="00331C8E">
        <w:t>isable inactive alerts</w:t>
      </w:r>
      <w:bookmarkEnd w:id="81"/>
    </w:p>
    <w:p w:rsidR="00CC352B" w:rsidRPr="00331C8E" w:rsidRDefault="00CC352B" w:rsidP="00CC352B">
      <w:pPr>
        <w:numPr>
          <w:ilvl w:val="0"/>
          <w:numId w:val="35"/>
        </w:numPr>
        <w:spacing w:line="280" w:lineRule="exact"/>
      </w:pPr>
      <w:r w:rsidRPr="00331C8E">
        <w:t xml:space="preserve">In DPM Administrator Console, click </w:t>
      </w:r>
      <w:r w:rsidRPr="00331C8E">
        <w:rPr>
          <w:b/>
          <w:bCs/>
        </w:rPr>
        <w:t>Monitoring</w:t>
      </w:r>
      <w:r w:rsidRPr="00331C8E">
        <w:t xml:space="preserve"> on the navigation bar</w:t>
      </w:r>
      <w:r>
        <w:t>,</w:t>
      </w:r>
      <w:r w:rsidRPr="00331C8E">
        <w:t xml:space="preserve"> and then select the </w:t>
      </w:r>
      <w:r w:rsidRPr="00331C8E">
        <w:rPr>
          <w:b/>
          <w:bCs/>
        </w:rPr>
        <w:t>Alerts</w:t>
      </w:r>
      <w:r w:rsidRPr="00331C8E">
        <w:t xml:space="preserve"> tab.</w:t>
      </w:r>
    </w:p>
    <w:p w:rsidR="00CC352B" w:rsidRPr="00331C8E" w:rsidRDefault="00CC352B" w:rsidP="00CC352B">
      <w:pPr>
        <w:numPr>
          <w:ilvl w:val="0"/>
          <w:numId w:val="35"/>
        </w:numPr>
        <w:spacing w:line="280" w:lineRule="exact"/>
      </w:pPr>
      <w:r w:rsidRPr="00331C8E">
        <w:t xml:space="preserve">Clear the </w:t>
      </w:r>
      <w:r w:rsidRPr="00331C8E">
        <w:rPr>
          <w:b/>
          <w:bCs/>
        </w:rPr>
        <w:t>Show inactive alerts</w:t>
      </w:r>
      <w:r w:rsidRPr="00331C8E">
        <w:t xml:space="preserve"> check box. This check box is located below the navigation bar and above the </w:t>
      </w:r>
      <w:r w:rsidRPr="004D34BF">
        <w:rPr>
          <w:b/>
        </w:rPr>
        <w:t>Display</w:t>
      </w:r>
      <w:r w:rsidRPr="00331C8E">
        <w:t xml:space="preserve"> pane.</w:t>
      </w:r>
    </w:p>
    <w:p w:rsidR="00CC352B" w:rsidRDefault="00CC352B" w:rsidP="00CC352B">
      <w:pPr>
        <w:pBdr>
          <w:bottom w:val="single" w:sz="6" w:space="1" w:color="auto"/>
        </w:pBdr>
      </w:pPr>
    </w:p>
    <w:p w:rsidR="00CC352B" w:rsidRPr="003451C9" w:rsidRDefault="00CC352B" w:rsidP="00CC352B">
      <w:pPr>
        <w:pStyle w:val="Heading4"/>
      </w:pPr>
      <w:bookmarkStart w:id="82" w:name="_Toc170122384"/>
      <w:bookmarkStart w:id="83" w:name="_Toc173271632"/>
      <w:r w:rsidRPr="003451C9">
        <w:t>Monitor DPM jobs</w:t>
      </w:r>
      <w:bookmarkEnd w:id="82"/>
      <w:bookmarkEnd w:id="83"/>
    </w:p>
    <w:p w:rsidR="00CC352B" w:rsidRPr="00C93B34" w:rsidRDefault="00CC352B" w:rsidP="00CC352B">
      <w:r w:rsidRPr="00C93B34">
        <w:t xml:space="preserve">Jobs are displayed in the </w:t>
      </w:r>
      <w:r w:rsidRPr="00331C8E">
        <w:rPr>
          <w:b/>
        </w:rPr>
        <w:t>Monitoring</w:t>
      </w:r>
      <w:r w:rsidRPr="00C93B34">
        <w:t xml:space="preserve"> task area on the </w:t>
      </w:r>
      <w:r w:rsidRPr="00331C8E">
        <w:rPr>
          <w:b/>
        </w:rPr>
        <w:t>Jobs</w:t>
      </w:r>
      <w:r w:rsidRPr="00C93B34">
        <w:t xml:space="preserve"> tab. On the </w:t>
      </w:r>
      <w:r w:rsidRPr="00331C8E">
        <w:rPr>
          <w:b/>
        </w:rPr>
        <w:t>Jobs</w:t>
      </w:r>
      <w:r w:rsidRPr="00C93B34">
        <w:t xml:space="preserve"> tab, you can monitor the status of all completed, scheduled, and running jobs, and all associated tasks. Use the </w:t>
      </w:r>
      <w:r w:rsidRPr="00331C8E">
        <w:rPr>
          <w:b/>
        </w:rPr>
        <w:t>Group by</w:t>
      </w:r>
      <w:r w:rsidRPr="00C93B34">
        <w:t xml:space="preserve"> drop-down list box to group the list of jobs by protection group, server, status, or type. Use the </w:t>
      </w:r>
      <w:r w:rsidRPr="00331C8E">
        <w:rPr>
          <w:b/>
        </w:rPr>
        <w:t>Time period</w:t>
      </w:r>
      <w:r w:rsidRPr="00C93B34">
        <w:t xml:space="preserve"> drop-down list box to filter the list of jobs according to a selected time period. Select or clear the </w:t>
      </w:r>
      <w:r w:rsidRPr="00331C8E">
        <w:rPr>
          <w:b/>
        </w:rPr>
        <w:t xml:space="preserve">Show </w:t>
      </w:r>
      <w:r w:rsidRPr="00FA06D6">
        <w:rPr>
          <w:b/>
        </w:rPr>
        <w:t>synchronization</w:t>
      </w:r>
      <w:r w:rsidRPr="00C93B34">
        <w:t xml:space="preserve"> check box to include or exclude synchronization jobs in the list of jobs</w:t>
      </w:r>
      <w:bookmarkStart w:id="84" w:name="EGE"/>
      <w:bookmarkEnd w:id="84"/>
      <w:r w:rsidRPr="00C93B34">
        <w:t>.</w:t>
      </w:r>
    </w:p>
    <w:p w:rsidR="00CC352B" w:rsidRPr="00331C8E" w:rsidRDefault="00CC352B" w:rsidP="00CC352B">
      <w:r w:rsidRPr="00C93B34">
        <w:t xml:space="preserve">DPM provides both an Alerts view and a Jobs view so that you can easily access both summary and detailed information about data protection activity. The </w:t>
      </w:r>
      <w:r w:rsidRPr="00331C8E">
        <w:rPr>
          <w:b/>
        </w:rPr>
        <w:t>Alerts</w:t>
      </w:r>
      <w:r w:rsidRPr="00C93B34">
        <w:t xml:space="preserve"> tab aggregates alerts, error conditions, and jobs to provide a summary view of what is happening across the entire system. The </w:t>
      </w:r>
      <w:r w:rsidRPr="00331C8E">
        <w:rPr>
          <w:b/>
        </w:rPr>
        <w:t>Jobs</w:t>
      </w:r>
      <w:r w:rsidRPr="00C93B34">
        <w:t xml:space="preserve"> tab provides the operational details for each scheduled, completed, running, canceled, or failed job. For example, in response to</w:t>
      </w:r>
      <w:r w:rsidRPr="00331C8E">
        <w:t xml:space="preserve"> multiple shadow copy job failures of the same replica, the </w:t>
      </w:r>
      <w:r>
        <w:t>A</w:t>
      </w:r>
      <w:r w:rsidRPr="00331C8E">
        <w:t>lerts view displays a single “shadow copy failure” alert</w:t>
      </w:r>
      <w:r>
        <w:t>;</w:t>
      </w:r>
      <w:r w:rsidRPr="00331C8E">
        <w:t xml:space="preserve"> </w:t>
      </w:r>
      <w:r>
        <w:t xml:space="preserve">in contrast, </w:t>
      </w:r>
      <w:r w:rsidRPr="00331C8E">
        <w:t xml:space="preserve">the </w:t>
      </w:r>
      <w:r>
        <w:t>J</w:t>
      </w:r>
      <w:r w:rsidRPr="00331C8E">
        <w:t xml:space="preserve">obs view displays an entry for each shadow copy job failure. In the </w:t>
      </w:r>
      <w:r>
        <w:t>J</w:t>
      </w:r>
      <w:r w:rsidRPr="00331C8E">
        <w:t>obs view, you can also display completed shadow copy jobs for the past 30 days and scheduled shadow copy jobs for the next seven days.</w:t>
      </w:r>
    </w:p>
    <w:p w:rsidR="00CC352B" w:rsidRDefault="00CC352B" w:rsidP="00CC352B">
      <w:r w:rsidRPr="00331C8E">
        <w:t>As a general rule, you should start troubleshooting an issue in DPM by reviewing the relevant alert details. For detailed information about a specific job related to the issue, review the job details.</w:t>
      </w:r>
    </w:p>
    <w:p w:rsidR="00CC352B" w:rsidRDefault="00CC352B" w:rsidP="00CC352B">
      <w:pPr>
        <w:pStyle w:val="Heading5"/>
      </w:pPr>
      <w:bookmarkStart w:id="85" w:name="_Toc170122385"/>
      <w:r>
        <w:lastRenderedPageBreak/>
        <w:t>Check job status</w:t>
      </w:r>
      <w:bookmarkEnd w:id="85"/>
    </w:p>
    <w:p w:rsidR="00CC352B" w:rsidRPr="001362D0" w:rsidRDefault="00CC352B" w:rsidP="00CC352B">
      <w:pPr>
        <w:keepNext/>
        <w:numPr>
          <w:ilvl w:val="0"/>
          <w:numId w:val="57"/>
        </w:numPr>
        <w:spacing w:line="280" w:lineRule="exact"/>
        <w:ind w:left="1080"/>
        <w:rPr>
          <w:bCs/>
        </w:rPr>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CC352B" w:rsidRPr="001362D0" w:rsidRDefault="00CC352B" w:rsidP="00CC352B">
      <w:pPr>
        <w:numPr>
          <w:ilvl w:val="0"/>
          <w:numId w:val="57"/>
        </w:numPr>
        <w:spacing w:line="280" w:lineRule="exact"/>
        <w:ind w:left="1080"/>
        <w:rPr>
          <w:bCs/>
        </w:rPr>
      </w:pPr>
      <w:r w:rsidRPr="00FA06D6">
        <w:t xml:space="preserve">In the </w:t>
      </w:r>
      <w:r w:rsidRPr="00FA06D6">
        <w:rPr>
          <w:b/>
          <w:bCs/>
        </w:rPr>
        <w:t>Group by</w:t>
      </w:r>
      <w:r w:rsidRPr="00FA06D6">
        <w:t xml:space="preserve"> list box, select </w:t>
      </w:r>
      <w:r w:rsidRPr="00FA06D6">
        <w:rPr>
          <w:b/>
          <w:bCs/>
        </w:rPr>
        <w:t>Status</w:t>
      </w:r>
      <w:r w:rsidRPr="00FA06D6">
        <w:t>.</w:t>
      </w:r>
    </w:p>
    <w:p w:rsidR="00CC352B" w:rsidRPr="001362D0" w:rsidRDefault="00CC352B" w:rsidP="00CC352B">
      <w:pPr>
        <w:numPr>
          <w:ilvl w:val="0"/>
          <w:numId w:val="57"/>
        </w:numPr>
        <w:spacing w:line="280" w:lineRule="exact"/>
        <w:ind w:left="1080"/>
        <w:rPr>
          <w:bCs/>
        </w:rPr>
      </w:pPr>
      <w:r w:rsidRPr="00FA06D6">
        <w:t xml:space="preserve">In the </w:t>
      </w:r>
      <w:r w:rsidRPr="00FA06D6">
        <w:rPr>
          <w:b/>
          <w:bCs/>
        </w:rPr>
        <w:t>Time Period</w:t>
      </w:r>
      <w:r w:rsidRPr="00FA06D6">
        <w:t xml:space="preserve"> list box, select the time period that you want to review.</w:t>
      </w:r>
      <w:r>
        <w:rPr>
          <w:bCs/>
        </w:rPr>
        <w:t xml:space="preserve"> </w:t>
      </w:r>
      <w:r w:rsidRPr="00FA06D6">
        <w:t>The jobs for the selected time period are displayed, grouped by status.</w:t>
      </w:r>
    </w:p>
    <w:p w:rsidR="00CC352B" w:rsidRPr="001362D0" w:rsidRDefault="00CC352B" w:rsidP="00CC352B">
      <w:pPr>
        <w:numPr>
          <w:ilvl w:val="0"/>
          <w:numId w:val="57"/>
        </w:numPr>
        <w:spacing w:line="280" w:lineRule="exact"/>
        <w:ind w:left="1080"/>
        <w:rPr>
          <w:bCs/>
        </w:rPr>
      </w:pPr>
      <w:r w:rsidRPr="00FA06D6">
        <w:t xml:space="preserve">To review details for a specific job, select the job and refer to the information in the </w:t>
      </w:r>
      <w:r w:rsidRPr="00FA06D6">
        <w:rPr>
          <w:b/>
          <w:bCs/>
        </w:rPr>
        <w:t>Details</w:t>
      </w:r>
      <w:r w:rsidRPr="00FA06D6">
        <w:t xml:space="preserve"> pane.</w:t>
      </w:r>
    </w:p>
    <w:p w:rsidR="00CC352B" w:rsidRPr="00FA06D6" w:rsidRDefault="00CC352B" w:rsidP="00CC352B">
      <w:pPr>
        <w:pStyle w:val="Heading5"/>
      </w:pPr>
      <w:bookmarkStart w:id="86" w:name="_Toc170122386"/>
      <w:r>
        <w:t>Display job details</w:t>
      </w:r>
      <w:bookmarkEnd w:id="86"/>
    </w:p>
    <w:p w:rsidR="00CC352B" w:rsidRPr="001362D0" w:rsidRDefault="00CC352B" w:rsidP="00CC352B">
      <w:pPr>
        <w:numPr>
          <w:ilvl w:val="0"/>
          <w:numId w:val="56"/>
        </w:numPr>
        <w:spacing w:line="280" w:lineRule="exact"/>
        <w:ind w:left="1080"/>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CC352B" w:rsidRPr="001362D0" w:rsidRDefault="00CC352B" w:rsidP="00CC352B">
      <w:pPr>
        <w:numPr>
          <w:ilvl w:val="0"/>
          <w:numId w:val="56"/>
        </w:numPr>
        <w:spacing w:line="280" w:lineRule="exact"/>
        <w:ind w:left="1080"/>
      </w:pPr>
      <w:r w:rsidRPr="00FA06D6">
        <w:t xml:space="preserve">Select the job for which you want more details. The information for the job is displayed in the </w:t>
      </w:r>
      <w:r w:rsidRPr="00FA06D6">
        <w:rPr>
          <w:b/>
          <w:bCs/>
        </w:rPr>
        <w:t>Details</w:t>
      </w:r>
      <w:r w:rsidRPr="00FA06D6">
        <w:t xml:space="preserve"> pane, in the lower part of the console.</w:t>
      </w:r>
    </w:p>
    <w:p w:rsidR="00CC352B" w:rsidRDefault="00CC352B" w:rsidP="00CC352B">
      <w:pPr>
        <w:pBdr>
          <w:bottom w:val="single" w:sz="6" w:space="1" w:color="auto"/>
        </w:pBdr>
      </w:pPr>
    </w:p>
    <w:p w:rsidR="00CC352B" w:rsidRPr="003451C9" w:rsidRDefault="00CC352B" w:rsidP="00CC352B">
      <w:pPr>
        <w:pStyle w:val="Heading4"/>
      </w:pPr>
      <w:bookmarkStart w:id="87" w:name="_Toc170122387"/>
      <w:bookmarkStart w:id="88" w:name="_Toc173271633"/>
      <w:r w:rsidRPr="003451C9">
        <w:t>Display a new DPM report</w:t>
      </w:r>
      <w:bookmarkEnd w:id="87"/>
      <w:bookmarkEnd w:id="88"/>
    </w:p>
    <w:p w:rsidR="00CC352B" w:rsidRDefault="00CC352B" w:rsidP="00CC352B">
      <w:r w:rsidRPr="006D5939">
        <w:t xml:space="preserve">A report selected through DPM Administrator Console always opens as a Web page in Internet Explorer. New reports are not saved for future reference; they are </w:t>
      </w:r>
      <w:r>
        <w:t>deleted</w:t>
      </w:r>
      <w:r w:rsidRPr="006D5939">
        <w:t xml:space="preserve"> when closed.</w:t>
      </w:r>
    </w:p>
    <w:p w:rsidR="00CC352B" w:rsidRDefault="00CC352B" w:rsidP="00CC352B">
      <w:pPr>
        <w:keepNext/>
        <w:numPr>
          <w:ilvl w:val="0"/>
          <w:numId w:val="30"/>
        </w:numPr>
        <w:spacing w:line="280" w:lineRule="exact"/>
      </w:pPr>
      <w:r>
        <w:t xml:space="preserve">In DPM Administrator Console, click </w:t>
      </w:r>
      <w:r>
        <w:rPr>
          <w:b/>
        </w:rPr>
        <w:t>Reporting</w:t>
      </w:r>
      <w:r>
        <w:t xml:space="preserve"> on the navigation bar.</w:t>
      </w:r>
    </w:p>
    <w:p w:rsidR="00CC352B" w:rsidRDefault="00C85759" w:rsidP="00CC352B">
      <w:pPr>
        <w:pStyle w:val="Graphics"/>
      </w:pPr>
      <w:r>
        <w:rPr>
          <w:noProof/>
          <w:lang w:eastAsia="en-US"/>
        </w:rPr>
        <w:drawing>
          <wp:inline distT="0" distB="0" distL="0" distR="0">
            <wp:extent cx="4720590" cy="3381375"/>
            <wp:effectExtent l="19050" t="0" r="3810" b="0"/>
            <wp:docPr id="121" name="Picture 121" descr="30Reporting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0ReportingTab1"/>
                    <pic:cNvPicPr>
                      <a:picLocks noChangeAspect="1" noChangeArrowheads="1"/>
                    </pic:cNvPicPr>
                  </pic:nvPicPr>
                  <pic:blipFill>
                    <a:blip r:embed="rId150"/>
                    <a:srcRect/>
                    <a:stretch>
                      <a:fillRect/>
                    </a:stretch>
                  </pic:blipFill>
                  <pic:spPr bwMode="auto">
                    <a:xfrm>
                      <a:off x="0" y="0"/>
                      <a:ext cx="4720590" cy="3381375"/>
                    </a:xfrm>
                    <a:prstGeom prst="rect">
                      <a:avLst/>
                    </a:prstGeom>
                    <a:noFill/>
                    <a:ln w="9525">
                      <a:noFill/>
                      <a:miter lim="800000"/>
                      <a:headEnd/>
                      <a:tailEnd/>
                    </a:ln>
                  </pic:spPr>
                </pic:pic>
              </a:graphicData>
            </a:graphic>
          </wp:inline>
        </w:drawing>
      </w:r>
    </w:p>
    <w:p w:rsidR="00CC352B" w:rsidRDefault="00CC352B" w:rsidP="00CC352B">
      <w:pPr>
        <w:pStyle w:val="Caption"/>
      </w:pPr>
      <w:r>
        <w:t xml:space="preserve">Figure </w:t>
      </w:r>
      <w:fldSimple w:instr=" SEQ Figure \* ARABIC ">
        <w:r w:rsidR="00645356">
          <w:rPr>
            <w:noProof/>
          </w:rPr>
          <w:t>119</w:t>
        </w:r>
      </w:fldSimple>
      <w:r>
        <w:t xml:space="preserve"> Administrator Console, Reporting tab</w:t>
      </w:r>
    </w:p>
    <w:p w:rsidR="00CC352B" w:rsidRDefault="00CC352B" w:rsidP="00CC352B">
      <w:pPr>
        <w:numPr>
          <w:ilvl w:val="0"/>
          <w:numId w:val="30"/>
        </w:numPr>
        <w:spacing w:line="280" w:lineRule="exact"/>
      </w:pPr>
      <w:r w:rsidRPr="004F21E3">
        <w:lastRenderedPageBreak/>
        <w:t>Select a report</w:t>
      </w:r>
      <w:r>
        <w:t>,</w:t>
      </w:r>
      <w:r w:rsidRPr="004F21E3">
        <w:t xml:space="preserve"> and then, on the </w:t>
      </w:r>
      <w:r w:rsidRPr="00A46411">
        <w:rPr>
          <w:b/>
        </w:rPr>
        <w:t>Actions</w:t>
      </w:r>
      <w:r w:rsidRPr="004F21E3">
        <w:t xml:space="preserve"> pane, click </w:t>
      </w:r>
      <w:r w:rsidRPr="004F21E3">
        <w:rPr>
          <w:b/>
          <w:bCs/>
        </w:rPr>
        <w:t>View</w:t>
      </w:r>
      <w:r w:rsidRPr="004F21E3">
        <w:t>.</w:t>
      </w:r>
      <w:r>
        <w:t xml:space="preserve"> </w:t>
      </w:r>
      <w:r w:rsidRPr="004F21E3">
        <w:t xml:space="preserve">Alternatively, you can double-click or right-click a report in the </w:t>
      </w:r>
      <w:r w:rsidRPr="00A46411">
        <w:rPr>
          <w:b/>
        </w:rPr>
        <w:t>Display</w:t>
      </w:r>
      <w:r w:rsidRPr="004F21E3">
        <w:t xml:space="preserve"> pane</w:t>
      </w:r>
      <w:r>
        <w:t>,</w:t>
      </w:r>
      <w:r w:rsidRPr="004F21E3">
        <w:t xml:space="preserve"> and </w:t>
      </w:r>
      <w:r>
        <w:t xml:space="preserve">then </w:t>
      </w:r>
      <w:r w:rsidRPr="004F21E3">
        <w:t xml:space="preserve">click </w:t>
      </w:r>
      <w:r w:rsidRPr="004F21E3">
        <w:rPr>
          <w:b/>
          <w:bCs/>
        </w:rPr>
        <w:t>View</w:t>
      </w:r>
      <w:r w:rsidRPr="004F21E3">
        <w:t>.</w:t>
      </w:r>
    </w:p>
    <w:p w:rsidR="00CC352B" w:rsidRPr="00E6497D" w:rsidRDefault="00CC352B" w:rsidP="00CC352B">
      <w:pPr>
        <w:numPr>
          <w:ilvl w:val="0"/>
          <w:numId w:val="30"/>
        </w:numPr>
        <w:spacing w:line="280" w:lineRule="exact"/>
      </w:pPr>
      <w:r w:rsidRPr="004F21E3">
        <w:t>Select display options for the report</w:t>
      </w:r>
      <w:r>
        <w:t>,</w:t>
      </w:r>
      <w:r w:rsidRPr="004F21E3">
        <w:t xml:space="preserve"> and </w:t>
      </w:r>
      <w:r>
        <w:t xml:space="preserve">then </w:t>
      </w:r>
      <w:r w:rsidRPr="004F21E3">
        <w:t xml:space="preserve">click </w:t>
      </w:r>
      <w:r w:rsidRPr="004F21E3">
        <w:rPr>
          <w:b/>
          <w:bCs/>
        </w:rPr>
        <w:t>OK</w:t>
      </w:r>
      <w:r w:rsidRPr="004F21E3">
        <w:t>.</w:t>
      </w:r>
    </w:p>
    <w:p w:rsidR="00CC352B" w:rsidRDefault="00CC352B" w:rsidP="00CC352B">
      <w:pPr>
        <w:pBdr>
          <w:bottom w:val="single" w:sz="6" w:space="1" w:color="auto"/>
        </w:pBdr>
      </w:pPr>
      <w:bookmarkStart w:id="89" w:name="EWD"/>
      <w:bookmarkEnd w:id="89"/>
    </w:p>
    <w:p w:rsidR="00CC352B" w:rsidRPr="003451C9" w:rsidRDefault="00CC352B" w:rsidP="00CC352B">
      <w:pPr>
        <w:pStyle w:val="Heading4"/>
      </w:pPr>
      <w:bookmarkStart w:id="90" w:name="_Toc170122388"/>
      <w:bookmarkStart w:id="91" w:name="_Toc173271634"/>
      <w:r w:rsidRPr="003451C9">
        <w:t>Schedule DPM reports</w:t>
      </w:r>
      <w:bookmarkEnd w:id="90"/>
      <w:bookmarkEnd w:id="91"/>
    </w:p>
    <w:p w:rsidR="00CC352B" w:rsidRDefault="00CC352B" w:rsidP="00CC352B">
      <w:r w:rsidRPr="00C13A24">
        <w:t xml:space="preserve">No reports are scheduled in DPM by default. To prompt DPM to start creating and saving historical reports, you must specify report creation schedules. Each of the standard reports operates on an independent schedule. You can schedule DPM reports to run one time, weekly, or monthly, and you can customize the way </w:t>
      </w:r>
      <w:r>
        <w:t xml:space="preserve">that </w:t>
      </w:r>
      <w:r w:rsidRPr="00C13A24">
        <w:t xml:space="preserve">data is organized within the report. When you schedule reports, you can also </w:t>
      </w:r>
      <w:r>
        <w:t>choose</w:t>
      </w:r>
      <w:r w:rsidRPr="00C13A24">
        <w:t xml:space="preserve"> to send reports to specified recipients through e-mail.</w:t>
      </w:r>
    </w:p>
    <w:p w:rsidR="00CC352B" w:rsidRDefault="00CC352B" w:rsidP="00CC352B">
      <w:pPr>
        <w:keepNext/>
        <w:numPr>
          <w:ilvl w:val="0"/>
          <w:numId w:val="29"/>
        </w:numPr>
        <w:spacing w:line="280" w:lineRule="exact"/>
      </w:pPr>
      <w:r>
        <w:t xml:space="preserve">In DPM Administrator Console, click </w:t>
      </w:r>
      <w:r>
        <w:rPr>
          <w:b/>
        </w:rPr>
        <w:t>Reporting</w:t>
      </w:r>
      <w:r>
        <w:t xml:space="preserve"> on the navigation bar.</w:t>
      </w:r>
    </w:p>
    <w:p w:rsidR="00CC352B" w:rsidRDefault="00CC352B" w:rsidP="00CC352B">
      <w:pPr>
        <w:numPr>
          <w:ilvl w:val="0"/>
          <w:numId w:val="29"/>
        </w:numPr>
        <w:spacing w:line="280" w:lineRule="exact"/>
      </w:pPr>
      <w:r>
        <w:t xml:space="preserve">On the </w:t>
      </w:r>
      <w:r>
        <w:rPr>
          <w:b/>
        </w:rPr>
        <w:t xml:space="preserve">Display </w:t>
      </w:r>
      <w:r>
        <w:t>pane, select the report that you want to schedule. You may select any report that sounds interesting to you.</w:t>
      </w:r>
    </w:p>
    <w:p w:rsidR="00CC352B" w:rsidRPr="00C13A24" w:rsidRDefault="00CC352B" w:rsidP="00CC352B">
      <w:pPr>
        <w:numPr>
          <w:ilvl w:val="0"/>
          <w:numId w:val="29"/>
        </w:numPr>
        <w:spacing w:line="280" w:lineRule="exact"/>
      </w:pPr>
      <w:r w:rsidRPr="00C13A24">
        <w:t xml:space="preserve">On the </w:t>
      </w:r>
      <w:r w:rsidRPr="00C13A24">
        <w:rPr>
          <w:b/>
          <w:bCs/>
        </w:rPr>
        <w:t>Actions</w:t>
      </w:r>
      <w:r w:rsidRPr="00C13A24">
        <w:t xml:space="preserve"> pane, click </w:t>
      </w:r>
      <w:r w:rsidRPr="00C13A24">
        <w:rPr>
          <w:b/>
          <w:bCs/>
        </w:rPr>
        <w:t>Schedule</w:t>
      </w:r>
      <w:r w:rsidRPr="00C13A24">
        <w:t>.</w:t>
      </w:r>
      <w:r>
        <w:t xml:space="preserve"> Alternatively, you can right-click</w:t>
      </w:r>
      <w:r w:rsidRPr="00C13A24">
        <w:t xml:space="preserve"> the report icon, and then click </w:t>
      </w:r>
      <w:r w:rsidRPr="00C13A24">
        <w:rPr>
          <w:b/>
          <w:bCs/>
        </w:rPr>
        <w:t>Schedule</w:t>
      </w:r>
      <w:r w:rsidRPr="00C13A24">
        <w:t>.</w:t>
      </w:r>
    </w:p>
    <w:p w:rsidR="00CC352B" w:rsidRDefault="00CC352B" w:rsidP="00CC352B">
      <w:pPr>
        <w:numPr>
          <w:ilvl w:val="0"/>
          <w:numId w:val="29"/>
        </w:numPr>
        <w:spacing w:line="280" w:lineRule="exact"/>
      </w:pPr>
      <w:r w:rsidRPr="00C13A24">
        <w:t xml:space="preserve">In the </w:t>
      </w:r>
      <w:r w:rsidRPr="00C13A24">
        <w:rPr>
          <w:b/>
          <w:bCs/>
        </w:rPr>
        <w:t>Schedule</w:t>
      </w:r>
      <w:r w:rsidRPr="00C13A24">
        <w:t xml:space="preserve"> dialog box, click </w:t>
      </w:r>
      <w:r w:rsidRPr="00C13A24">
        <w:rPr>
          <w:b/>
          <w:bCs/>
        </w:rPr>
        <w:t>Enable Schedule</w:t>
      </w:r>
      <w:r w:rsidRPr="00C13A24">
        <w:t>.</w:t>
      </w:r>
    </w:p>
    <w:p w:rsidR="00CC352B" w:rsidRDefault="00CC352B" w:rsidP="00CC352B">
      <w:pPr>
        <w:keepNext/>
        <w:numPr>
          <w:ilvl w:val="0"/>
          <w:numId w:val="29"/>
        </w:numPr>
        <w:spacing w:line="280" w:lineRule="exact"/>
      </w:pPr>
      <w:r w:rsidRPr="00C13A24">
        <w:t xml:space="preserve">On the </w:t>
      </w:r>
      <w:r w:rsidRPr="00C13A24">
        <w:rPr>
          <w:b/>
          <w:bCs/>
        </w:rPr>
        <w:t>Schedule</w:t>
      </w:r>
      <w:r w:rsidRPr="00C13A24">
        <w:t xml:space="preserve"> tab, select </w:t>
      </w:r>
      <w:r>
        <w:t xml:space="preserve">the </w:t>
      </w:r>
      <w:r w:rsidRPr="00B80E00">
        <w:rPr>
          <w:b/>
        </w:rPr>
        <w:t xml:space="preserve">Run the Disk Utilization report according to the schedule options </w:t>
      </w:r>
      <w:r>
        <w:t>check box,</w:t>
      </w:r>
      <w:r w:rsidRPr="00B80E00">
        <w:t xml:space="preserve"> </w:t>
      </w:r>
      <w:r>
        <w:t xml:space="preserve">fill in the appropriate values, and then </w:t>
      </w:r>
      <w:r w:rsidRPr="00C13A24">
        <w:t xml:space="preserve">click </w:t>
      </w:r>
      <w:r w:rsidRPr="00C13A24">
        <w:rPr>
          <w:b/>
          <w:bCs/>
        </w:rPr>
        <w:t>OK</w:t>
      </w:r>
      <w:r>
        <w:t>.</w:t>
      </w:r>
    </w:p>
    <w:p w:rsidR="00CC352B" w:rsidRDefault="00C85759" w:rsidP="00CC352B">
      <w:pPr>
        <w:pStyle w:val="Graphics"/>
      </w:pPr>
      <w:r>
        <w:rPr>
          <w:noProof/>
          <w:lang w:eastAsia="en-US"/>
        </w:rPr>
        <w:drawing>
          <wp:inline distT="0" distB="0" distL="0" distR="0">
            <wp:extent cx="3434080" cy="3030220"/>
            <wp:effectExtent l="19050" t="0" r="0" b="0"/>
            <wp:docPr id="122" name="Picture 122" descr="32ReportingTabSchedule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2ReportingTabScheduleReport2"/>
                    <pic:cNvPicPr>
                      <a:picLocks noChangeAspect="1" noChangeArrowheads="1"/>
                    </pic:cNvPicPr>
                  </pic:nvPicPr>
                  <pic:blipFill>
                    <a:blip r:embed="rId151"/>
                    <a:srcRect/>
                    <a:stretch>
                      <a:fillRect/>
                    </a:stretch>
                  </pic:blipFill>
                  <pic:spPr bwMode="auto">
                    <a:xfrm>
                      <a:off x="0" y="0"/>
                      <a:ext cx="3434080" cy="3030220"/>
                    </a:xfrm>
                    <a:prstGeom prst="rect">
                      <a:avLst/>
                    </a:prstGeom>
                    <a:noFill/>
                    <a:ln w="9525">
                      <a:noFill/>
                      <a:miter lim="800000"/>
                      <a:headEnd/>
                      <a:tailEnd/>
                    </a:ln>
                  </pic:spPr>
                </pic:pic>
              </a:graphicData>
            </a:graphic>
          </wp:inline>
        </w:drawing>
      </w:r>
    </w:p>
    <w:p w:rsidR="00CC352B" w:rsidRDefault="00CC352B" w:rsidP="00CC352B">
      <w:pPr>
        <w:pStyle w:val="Caption"/>
      </w:pPr>
      <w:r>
        <w:t xml:space="preserve">Figure </w:t>
      </w:r>
      <w:fldSimple w:instr=" SEQ Figure \* ARABIC ">
        <w:r w:rsidR="00645356">
          <w:rPr>
            <w:noProof/>
          </w:rPr>
          <w:t>120</w:t>
        </w:r>
      </w:fldSimple>
      <w:r>
        <w:t xml:space="preserve"> Reporting, schedule options</w:t>
      </w:r>
    </w:p>
    <w:p w:rsidR="00CC352B" w:rsidRPr="00B6061D" w:rsidRDefault="00CC352B" w:rsidP="00CC352B">
      <w:pPr>
        <w:numPr>
          <w:ilvl w:val="0"/>
          <w:numId w:val="29"/>
        </w:numPr>
        <w:spacing w:line="280" w:lineRule="exact"/>
      </w:pPr>
      <w:r w:rsidRPr="00C13A24">
        <w:t xml:space="preserve">Repeat </w:t>
      </w:r>
      <w:r>
        <w:t>s</w:t>
      </w:r>
      <w:r w:rsidRPr="00C13A24">
        <w:t>teps 2 through 5 for each report that you want to schedule.</w:t>
      </w:r>
    </w:p>
    <w:p w:rsidR="00CC352B" w:rsidRDefault="00CC352B" w:rsidP="00CC352B">
      <w:pPr>
        <w:pBdr>
          <w:bottom w:val="single" w:sz="6" w:space="1" w:color="auto"/>
        </w:pBdr>
      </w:pPr>
    </w:p>
    <w:p w:rsidR="00CC352B" w:rsidRPr="003451C9" w:rsidRDefault="00CC352B" w:rsidP="00CC352B">
      <w:pPr>
        <w:pStyle w:val="Heading4"/>
      </w:pPr>
      <w:bookmarkStart w:id="92" w:name="_Toc170122389"/>
      <w:bookmarkStart w:id="93" w:name="_Toc173271635"/>
      <w:r w:rsidRPr="003451C9">
        <w:lastRenderedPageBreak/>
        <w:t>Subscribe to DPM reports</w:t>
      </w:r>
      <w:bookmarkEnd w:id="92"/>
      <w:bookmarkEnd w:id="93"/>
    </w:p>
    <w:p w:rsidR="00CC352B" w:rsidRDefault="00CC352B" w:rsidP="00CC352B">
      <w:r w:rsidRPr="00B075A0">
        <w:t>When you schedule reports, you can enable the option to send reports to subscribers through e</w:t>
      </w:r>
      <w:r>
        <w:t>-</w:t>
      </w:r>
      <w:r w:rsidRPr="00B075A0">
        <w:t>mail. Before you enable this option, you must specify the SMTP server that DPM will use to send reports.</w:t>
      </w:r>
      <w:r>
        <w:t xml:space="preserve"> In order for this procedure to work, you will need an SMTP server. Also, make sure </w:t>
      </w:r>
      <w:r w:rsidRPr="0028426B">
        <w:rPr>
          <w:b/>
        </w:rPr>
        <w:t>DPM_SRV</w:t>
      </w:r>
      <w:r>
        <w:t xml:space="preserve"> can resolve the name of the SMTP server and that outbound access to TCP 25 is allowed from </w:t>
      </w:r>
      <w:r w:rsidRPr="0028426B">
        <w:rPr>
          <w:b/>
        </w:rPr>
        <w:t>DPM_SRV</w:t>
      </w:r>
      <w:r>
        <w:t xml:space="preserve"> to the SMTP server.</w:t>
      </w:r>
    </w:p>
    <w:p w:rsidR="00CC352B" w:rsidRDefault="00CC352B" w:rsidP="00CC352B">
      <w:pPr>
        <w:pStyle w:val="Heading5"/>
      </w:pPr>
      <w:bookmarkStart w:id="94" w:name="_Toc170122390"/>
      <w:r>
        <w:t>C</w:t>
      </w:r>
      <w:r w:rsidRPr="00E6497D">
        <w:t>onfigure the SMTP server</w:t>
      </w:r>
      <w:bookmarkEnd w:id="94"/>
    </w:p>
    <w:p w:rsidR="00CC352B" w:rsidRDefault="00CC352B" w:rsidP="00CC352B">
      <w:pPr>
        <w:numPr>
          <w:ilvl w:val="0"/>
          <w:numId w:val="32"/>
        </w:numPr>
        <w:tabs>
          <w:tab w:val="clear" w:pos="1440"/>
        </w:tabs>
        <w:ind w:left="1080"/>
      </w:pPr>
      <w:r w:rsidRPr="00E6497D">
        <w:t xml:space="preserve">In DPM Administrator Console, click the </w:t>
      </w:r>
      <w:r w:rsidRPr="00E6497D">
        <w:rPr>
          <w:b/>
          <w:bCs/>
        </w:rPr>
        <w:t>Action</w:t>
      </w:r>
      <w:r w:rsidRPr="00E6497D">
        <w:t xml:space="preserve"> menu, and then click </w:t>
      </w:r>
      <w:r w:rsidRPr="00E6497D">
        <w:rPr>
          <w:b/>
          <w:bCs/>
        </w:rPr>
        <w:t>Options</w:t>
      </w:r>
      <w:r w:rsidRPr="00E6497D">
        <w:t>.</w:t>
      </w:r>
    </w:p>
    <w:p w:rsidR="00CC352B" w:rsidRDefault="00CC352B" w:rsidP="00CC352B">
      <w:pPr>
        <w:keepNext/>
        <w:numPr>
          <w:ilvl w:val="0"/>
          <w:numId w:val="32"/>
        </w:numPr>
        <w:tabs>
          <w:tab w:val="clear" w:pos="1440"/>
        </w:tabs>
        <w:spacing w:line="280" w:lineRule="exact"/>
        <w:ind w:left="1080"/>
      </w:pPr>
      <w:r>
        <w:t>In the</w:t>
      </w:r>
      <w:r w:rsidRPr="00E6497D">
        <w:t xml:space="preserve"> </w:t>
      </w:r>
      <w:r w:rsidRPr="00E6497D">
        <w:rPr>
          <w:b/>
          <w:bCs/>
        </w:rPr>
        <w:t>Options</w:t>
      </w:r>
      <w:r w:rsidRPr="00E6497D">
        <w:t xml:space="preserve"> dialog box</w:t>
      </w:r>
      <w:r>
        <w:t>, o</w:t>
      </w:r>
      <w:r w:rsidRPr="00E6497D">
        <w:t xml:space="preserve">n the </w:t>
      </w:r>
      <w:r w:rsidRPr="00E6497D">
        <w:rPr>
          <w:b/>
          <w:bCs/>
        </w:rPr>
        <w:t>SMTP Server</w:t>
      </w:r>
      <w:r w:rsidRPr="00E6497D">
        <w:t xml:space="preserve"> tab, type the SMTP server name, the SMTP server port, and the e-mail address </w:t>
      </w:r>
      <w:r>
        <w:t xml:space="preserve">that </w:t>
      </w:r>
      <w:r w:rsidRPr="00E6497D">
        <w:t xml:space="preserve">you want to </w:t>
      </w:r>
      <w:r>
        <w:t>appear</w:t>
      </w:r>
      <w:r w:rsidRPr="00E6497D">
        <w:t xml:space="preserve"> in the </w:t>
      </w:r>
      <w:r w:rsidRPr="00E6497D">
        <w:rPr>
          <w:b/>
          <w:bCs/>
        </w:rPr>
        <w:t>From</w:t>
      </w:r>
      <w:r w:rsidRPr="00E6497D">
        <w:t xml:space="preserve"> box of the e-mail messages that DPM </w:t>
      </w:r>
      <w:r>
        <w:t xml:space="preserve">will </w:t>
      </w:r>
      <w:r w:rsidRPr="00E6497D">
        <w:t>send.</w:t>
      </w:r>
    </w:p>
    <w:p w:rsidR="00CC352B" w:rsidRDefault="00C85759" w:rsidP="00CC352B">
      <w:pPr>
        <w:pStyle w:val="Graphics"/>
      </w:pPr>
      <w:r>
        <w:rPr>
          <w:noProof/>
          <w:lang w:eastAsia="en-US"/>
        </w:rPr>
        <w:drawing>
          <wp:inline distT="0" distB="0" distL="0" distR="0">
            <wp:extent cx="2764155" cy="3317240"/>
            <wp:effectExtent l="19050" t="0" r="0" b="0"/>
            <wp:docPr id="123" name="Picture 123" descr="33ReportingTabSubscribeTo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33ReportingTabSubscribeToReport"/>
                    <pic:cNvPicPr>
                      <a:picLocks noChangeAspect="1" noChangeArrowheads="1"/>
                    </pic:cNvPicPr>
                  </pic:nvPicPr>
                  <pic:blipFill>
                    <a:blip r:embed="rId152"/>
                    <a:srcRect/>
                    <a:stretch>
                      <a:fillRect/>
                    </a:stretch>
                  </pic:blipFill>
                  <pic:spPr bwMode="auto">
                    <a:xfrm>
                      <a:off x="0" y="0"/>
                      <a:ext cx="2764155" cy="3317240"/>
                    </a:xfrm>
                    <a:prstGeom prst="rect">
                      <a:avLst/>
                    </a:prstGeom>
                    <a:noFill/>
                    <a:ln w="9525">
                      <a:noFill/>
                      <a:miter lim="800000"/>
                      <a:headEnd/>
                      <a:tailEnd/>
                    </a:ln>
                  </pic:spPr>
                </pic:pic>
              </a:graphicData>
            </a:graphic>
          </wp:inline>
        </w:drawing>
      </w:r>
    </w:p>
    <w:p w:rsidR="00CC352B" w:rsidRDefault="00CC352B" w:rsidP="00CC352B">
      <w:pPr>
        <w:pStyle w:val="Caption"/>
      </w:pPr>
      <w:r>
        <w:t xml:space="preserve">Figure </w:t>
      </w:r>
      <w:fldSimple w:instr=" SEQ Figure \* ARABIC ">
        <w:r w:rsidR="00645356">
          <w:rPr>
            <w:noProof/>
          </w:rPr>
          <w:t>121</w:t>
        </w:r>
      </w:fldSimple>
      <w:r>
        <w:t xml:space="preserve"> Options, SMTP Server tab</w:t>
      </w:r>
    </w:p>
    <w:p w:rsidR="00CC352B" w:rsidRDefault="00CC352B" w:rsidP="00CC352B">
      <w:pPr>
        <w:numPr>
          <w:ilvl w:val="0"/>
          <w:numId w:val="32"/>
        </w:numPr>
        <w:tabs>
          <w:tab w:val="clear" w:pos="1440"/>
        </w:tabs>
        <w:spacing w:line="280" w:lineRule="exact"/>
        <w:ind w:left="1080"/>
      </w:pPr>
      <w:r w:rsidRPr="00E6497D">
        <w:t xml:space="preserve">To test the SMTP server settings, click </w:t>
      </w:r>
      <w:r w:rsidRPr="00E6497D">
        <w:rPr>
          <w:b/>
          <w:bCs/>
        </w:rPr>
        <w:t>Send Test E-mail</w:t>
      </w:r>
      <w:r>
        <w:t xml:space="preserve">, and type the e-mail address </w:t>
      </w:r>
      <w:r w:rsidRPr="00E6497D">
        <w:t>to which you want DPM to send the test message.</w:t>
      </w:r>
    </w:p>
    <w:p w:rsidR="00CC352B" w:rsidRPr="00E6497D" w:rsidRDefault="00CC352B" w:rsidP="00CC352B">
      <w:pPr>
        <w:numPr>
          <w:ilvl w:val="0"/>
          <w:numId w:val="32"/>
        </w:numPr>
        <w:tabs>
          <w:tab w:val="clear" w:pos="1440"/>
        </w:tabs>
        <w:spacing w:line="280" w:lineRule="exact"/>
        <w:ind w:left="1080"/>
      </w:pPr>
      <w:r w:rsidRPr="00E6497D">
        <w:t xml:space="preserve">Click </w:t>
      </w:r>
      <w:r w:rsidRPr="00E6497D">
        <w:rPr>
          <w:b/>
          <w:bCs/>
        </w:rPr>
        <w:t>OK</w:t>
      </w:r>
      <w:r w:rsidRPr="00E6497D">
        <w:t>.</w:t>
      </w:r>
    </w:p>
    <w:p w:rsidR="00CC352B" w:rsidRDefault="00CC352B" w:rsidP="00CC352B">
      <w:pPr>
        <w:pStyle w:val="Heading5"/>
      </w:pPr>
      <w:bookmarkStart w:id="95" w:name="E1D"/>
      <w:bookmarkStart w:id="96" w:name="_Toc170122391"/>
      <w:bookmarkEnd w:id="95"/>
      <w:r>
        <w:t>S</w:t>
      </w:r>
      <w:r w:rsidRPr="00E6497D">
        <w:t>ubscribe to reports</w:t>
      </w:r>
      <w:bookmarkEnd w:id="96"/>
    </w:p>
    <w:p w:rsidR="00CC352B" w:rsidRDefault="00CC352B" w:rsidP="00CC352B">
      <w:pPr>
        <w:numPr>
          <w:ilvl w:val="0"/>
          <w:numId w:val="36"/>
        </w:numPr>
        <w:spacing w:line="280" w:lineRule="exact"/>
      </w:pPr>
      <w:r>
        <w:t xml:space="preserve">In DPM </w:t>
      </w:r>
      <w:r w:rsidRPr="00E6497D">
        <w:t xml:space="preserve">Administrator Console, click </w:t>
      </w:r>
      <w:r w:rsidRPr="00E6497D">
        <w:rPr>
          <w:b/>
          <w:bCs/>
        </w:rPr>
        <w:t>Reporting</w:t>
      </w:r>
      <w:r w:rsidRPr="00E6497D">
        <w:t xml:space="preserve"> on the navigation bar.</w:t>
      </w:r>
    </w:p>
    <w:p w:rsidR="00CC352B" w:rsidRDefault="00CC352B" w:rsidP="00CC352B">
      <w:pPr>
        <w:numPr>
          <w:ilvl w:val="0"/>
          <w:numId w:val="36"/>
        </w:numPr>
        <w:spacing w:line="280" w:lineRule="exact"/>
      </w:pPr>
      <w:r w:rsidRPr="00E6497D">
        <w:t xml:space="preserve">On the </w:t>
      </w:r>
      <w:r w:rsidRPr="003B5214">
        <w:rPr>
          <w:b/>
        </w:rPr>
        <w:t>Display</w:t>
      </w:r>
      <w:r w:rsidRPr="00E6497D">
        <w:t xml:space="preserve"> pane, right-click the report to which you want to subscribe</w:t>
      </w:r>
      <w:r>
        <w:t>. O</w:t>
      </w:r>
      <w:r w:rsidRPr="00E6497D">
        <w:t xml:space="preserve">n the </w:t>
      </w:r>
      <w:r w:rsidRPr="003B5214">
        <w:rPr>
          <w:b/>
        </w:rPr>
        <w:t>Actions</w:t>
      </w:r>
      <w:r w:rsidRPr="00E6497D">
        <w:t xml:space="preserve"> pane, click </w:t>
      </w:r>
      <w:r w:rsidRPr="003B5214">
        <w:rPr>
          <w:b/>
          <w:bCs/>
        </w:rPr>
        <w:t>Schedule</w:t>
      </w:r>
      <w:r w:rsidRPr="00E6497D">
        <w:t>.</w:t>
      </w:r>
      <w:r>
        <w:t xml:space="preserve"> </w:t>
      </w:r>
    </w:p>
    <w:p w:rsidR="00CC352B" w:rsidRDefault="00CC352B" w:rsidP="00CC352B">
      <w:pPr>
        <w:numPr>
          <w:ilvl w:val="0"/>
          <w:numId w:val="36"/>
        </w:numPr>
        <w:spacing w:line="280" w:lineRule="exact"/>
      </w:pPr>
      <w:r w:rsidRPr="00E6497D">
        <w:t xml:space="preserve">On the </w:t>
      </w:r>
      <w:r w:rsidRPr="003B5214">
        <w:rPr>
          <w:b/>
          <w:bCs/>
        </w:rPr>
        <w:t>E-mail</w:t>
      </w:r>
      <w:r w:rsidRPr="00E6497D">
        <w:t xml:space="preserve"> tab, in the </w:t>
      </w:r>
      <w:r w:rsidRPr="003B5214">
        <w:rPr>
          <w:b/>
          <w:bCs/>
        </w:rPr>
        <w:t>Recipients</w:t>
      </w:r>
      <w:r w:rsidRPr="00E6497D">
        <w:t xml:space="preserve"> box, type the e-mail addresses of all the people or groups to whom DPM should send reports, and then click </w:t>
      </w:r>
      <w:r w:rsidRPr="003B5214">
        <w:rPr>
          <w:b/>
          <w:bCs/>
        </w:rPr>
        <w:t>OK</w:t>
      </w:r>
      <w:r w:rsidRPr="00E6497D">
        <w:t xml:space="preserve">. </w:t>
      </w:r>
    </w:p>
    <w:p w:rsidR="00CC352B" w:rsidRDefault="00C85759" w:rsidP="00CC352B">
      <w:pPr>
        <w:pStyle w:val="Graphics"/>
      </w:pPr>
      <w:r>
        <w:rPr>
          <w:noProof/>
          <w:lang w:eastAsia="en-US"/>
        </w:rPr>
        <w:lastRenderedPageBreak/>
        <w:drawing>
          <wp:inline distT="0" distB="0" distL="0" distR="0">
            <wp:extent cx="3051810" cy="2711450"/>
            <wp:effectExtent l="19050" t="0" r="0" b="0"/>
            <wp:docPr id="124" name="Picture 124" descr="35ReportingTabSubscribeTo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35ReportingTabSubscribeToReport2"/>
                    <pic:cNvPicPr>
                      <a:picLocks noChangeAspect="1" noChangeArrowheads="1"/>
                    </pic:cNvPicPr>
                  </pic:nvPicPr>
                  <pic:blipFill>
                    <a:blip r:embed="rId153"/>
                    <a:srcRect/>
                    <a:stretch>
                      <a:fillRect/>
                    </a:stretch>
                  </pic:blipFill>
                  <pic:spPr bwMode="auto">
                    <a:xfrm>
                      <a:off x="0" y="0"/>
                      <a:ext cx="3051810" cy="2711450"/>
                    </a:xfrm>
                    <a:prstGeom prst="rect">
                      <a:avLst/>
                    </a:prstGeom>
                    <a:noFill/>
                    <a:ln w="9525">
                      <a:noFill/>
                      <a:miter lim="800000"/>
                      <a:headEnd/>
                      <a:tailEnd/>
                    </a:ln>
                  </pic:spPr>
                </pic:pic>
              </a:graphicData>
            </a:graphic>
          </wp:inline>
        </w:drawing>
      </w:r>
    </w:p>
    <w:p w:rsidR="00CC352B" w:rsidRDefault="00CC352B" w:rsidP="00CC352B">
      <w:pPr>
        <w:pStyle w:val="Caption"/>
      </w:pPr>
      <w:r>
        <w:t xml:space="preserve">Figure </w:t>
      </w:r>
      <w:fldSimple w:instr=" SEQ Figure \* ARABIC ">
        <w:r w:rsidR="00645356">
          <w:rPr>
            <w:noProof/>
          </w:rPr>
          <w:t>122</w:t>
        </w:r>
      </w:fldSimple>
      <w:r>
        <w:t xml:space="preserve"> Reporting, E-mail tab</w:t>
      </w:r>
    </w:p>
    <w:p w:rsidR="00CC352B" w:rsidRDefault="00CC352B" w:rsidP="00CC352B">
      <w:pPr>
        <w:numPr>
          <w:ilvl w:val="0"/>
          <w:numId w:val="36"/>
        </w:numPr>
        <w:spacing w:line="280" w:lineRule="exact"/>
      </w:pPr>
      <w:r w:rsidRPr="00E6497D">
        <w:t>Select the report format</w:t>
      </w:r>
      <w:r>
        <w:t>—</w:t>
      </w:r>
      <w:r w:rsidRPr="00E6497D">
        <w:t>HTML, Excel, or PDF</w:t>
      </w:r>
      <w:r>
        <w:t>—</w:t>
      </w:r>
      <w:r w:rsidRPr="00E6497D">
        <w:t xml:space="preserve">and </w:t>
      </w:r>
      <w:r>
        <w:t xml:space="preserve">then </w:t>
      </w:r>
      <w:r w:rsidRPr="00E6497D">
        <w:t xml:space="preserve">click </w:t>
      </w:r>
      <w:r w:rsidRPr="00E6497D">
        <w:rPr>
          <w:b/>
          <w:bCs/>
        </w:rPr>
        <w:t>OK</w:t>
      </w:r>
      <w:r w:rsidRPr="00E6497D">
        <w:t xml:space="preserve">. </w:t>
      </w:r>
    </w:p>
    <w:p w:rsidR="00CC352B" w:rsidRPr="00E6497D" w:rsidRDefault="00CC352B" w:rsidP="00CC352B">
      <w:pPr>
        <w:numPr>
          <w:ilvl w:val="0"/>
          <w:numId w:val="36"/>
        </w:numPr>
        <w:spacing w:line="280" w:lineRule="exact"/>
      </w:pPr>
      <w:r w:rsidRPr="00E6497D">
        <w:t xml:space="preserve">Repeat </w:t>
      </w:r>
      <w:r>
        <w:t>s</w:t>
      </w:r>
      <w:r w:rsidRPr="00E6497D">
        <w:t>teps 2 through 4 for each type of report that you want to distribute through e-mail.</w:t>
      </w:r>
    </w:p>
    <w:p w:rsidR="00CC352B" w:rsidRDefault="00CC352B" w:rsidP="00CC352B">
      <w:pPr>
        <w:pStyle w:val="Heading5"/>
      </w:pPr>
      <w:bookmarkStart w:id="97" w:name="ENF"/>
      <w:bookmarkStart w:id="98" w:name="_Toc170122392"/>
      <w:bookmarkEnd w:id="97"/>
      <w:r>
        <w:t>A</w:t>
      </w:r>
      <w:r w:rsidRPr="00E6497D">
        <w:t>dd a subscriber to an existing subscription</w:t>
      </w:r>
      <w:bookmarkEnd w:id="98"/>
    </w:p>
    <w:p w:rsidR="00CC352B" w:rsidRDefault="00CC352B" w:rsidP="00CC352B">
      <w:pPr>
        <w:numPr>
          <w:ilvl w:val="0"/>
          <w:numId w:val="37"/>
        </w:numPr>
        <w:spacing w:line="280" w:lineRule="exact"/>
      </w:pPr>
      <w:r w:rsidRPr="00E6497D">
        <w:t xml:space="preserve">In DPM Administrator Console, click </w:t>
      </w:r>
      <w:r w:rsidRPr="00E6497D">
        <w:rPr>
          <w:b/>
          <w:bCs/>
        </w:rPr>
        <w:t>Reporting</w:t>
      </w:r>
      <w:r w:rsidRPr="00E6497D">
        <w:t xml:space="preserve"> on the navigation bar.</w:t>
      </w:r>
    </w:p>
    <w:p w:rsidR="00CC352B" w:rsidRDefault="00CC352B" w:rsidP="00CC352B">
      <w:pPr>
        <w:numPr>
          <w:ilvl w:val="0"/>
          <w:numId w:val="37"/>
        </w:numPr>
        <w:spacing w:line="280" w:lineRule="exact"/>
      </w:pPr>
      <w:r>
        <w:t>I</w:t>
      </w:r>
      <w:r w:rsidRPr="00E6497D">
        <w:t xml:space="preserve">n the </w:t>
      </w:r>
      <w:r w:rsidRPr="00A46411">
        <w:rPr>
          <w:b/>
        </w:rPr>
        <w:t>Display</w:t>
      </w:r>
      <w:r w:rsidRPr="00E6497D">
        <w:t xml:space="preserve"> pane, right-click the report for which you want to add e-mail recipients</w:t>
      </w:r>
      <w:r>
        <w:t>,</w:t>
      </w:r>
      <w:r w:rsidRPr="00E6497D">
        <w:t xml:space="preserve"> and </w:t>
      </w:r>
      <w:r>
        <w:t xml:space="preserve">then </w:t>
      </w:r>
      <w:r w:rsidRPr="00E6497D">
        <w:t xml:space="preserve">click </w:t>
      </w:r>
      <w:r w:rsidRPr="00E6497D">
        <w:rPr>
          <w:b/>
          <w:bCs/>
        </w:rPr>
        <w:t>Schedule</w:t>
      </w:r>
      <w:r w:rsidRPr="00E6497D">
        <w:t>.</w:t>
      </w:r>
    </w:p>
    <w:p w:rsidR="00CC352B" w:rsidRPr="00E6497D" w:rsidRDefault="00CC352B" w:rsidP="00CC352B">
      <w:pPr>
        <w:numPr>
          <w:ilvl w:val="0"/>
          <w:numId w:val="37"/>
        </w:numPr>
        <w:spacing w:line="280" w:lineRule="exact"/>
      </w:pPr>
      <w:r w:rsidRPr="00E6497D">
        <w:t xml:space="preserve">On the </w:t>
      </w:r>
      <w:r w:rsidRPr="00E6497D">
        <w:rPr>
          <w:b/>
          <w:bCs/>
        </w:rPr>
        <w:t>E-mail</w:t>
      </w:r>
      <w:r w:rsidRPr="00E6497D">
        <w:t xml:space="preserve"> tab, in the </w:t>
      </w:r>
      <w:r w:rsidRPr="00E6497D">
        <w:rPr>
          <w:b/>
          <w:bCs/>
        </w:rPr>
        <w:t>Recipients</w:t>
      </w:r>
      <w:r w:rsidRPr="00E6497D">
        <w:t xml:space="preserve"> box, add the subscriber to the list of recipients, separating it from the last entry by a semicolon, and then click </w:t>
      </w:r>
      <w:r w:rsidRPr="00E6497D">
        <w:rPr>
          <w:b/>
          <w:bCs/>
        </w:rPr>
        <w:t>OK</w:t>
      </w:r>
      <w:r w:rsidRPr="00E6497D">
        <w:t>.</w:t>
      </w:r>
    </w:p>
    <w:p w:rsidR="00CC352B" w:rsidRDefault="00CC352B" w:rsidP="00CC352B">
      <w:pPr>
        <w:pStyle w:val="Heading5"/>
      </w:pPr>
      <w:bookmarkStart w:id="99" w:name="EJG"/>
      <w:bookmarkStart w:id="100" w:name="_Toc170122393"/>
      <w:bookmarkEnd w:id="99"/>
      <w:r>
        <w:t>M</w:t>
      </w:r>
      <w:r w:rsidRPr="00E6497D">
        <w:t>odify the report format for an existing subscription</w:t>
      </w:r>
      <w:bookmarkEnd w:id="100"/>
    </w:p>
    <w:p w:rsidR="00CC352B" w:rsidRDefault="00CC352B" w:rsidP="00CC352B">
      <w:pPr>
        <w:numPr>
          <w:ilvl w:val="0"/>
          <w:numId w:val="38"/>
        </w:numPr>
        <w:spacing w:line="280" w:lineRule="exact"/>
      </w:pPr>
      <w:r w:rsidRPr="00E6497D">
        <w:t xml:space="preserve">In DPM Administrator Console, click </w:t>
      </w:r>
      <w:r w:rsidRPr="00E6497D">
        <w:rPr>
          <w:b/>
          <w:bCs/>
        </w:rPr>
        <w:t>Reporting</w:t>
      </w:r>
      <w:r w:rsidRPr="00E6497D">
        <w:t xml:space="preserve"> on the navigation bar.</w:t>
      </w:r>
    </w:p>
    <w:p w:rsidR="00CC352B" w:rsidRDefault="00CC352B" w:rsidP="00CC352B">
      <w:pPr>
        <w:numPr>
          <w:ilvl w:val="0"/>
          <w:numId w:val="38"/>
        </w:numPr>
        <w:spacing w:line="280" w:lineRule="exact"/>
      </w:pPr>
      <w:r w:rsidRPr="00E6497D">
        <w:t xml:space="preserve">On the </w:t>
      </w:r>
      <w:r w:rsidRPr="00A46411">
        <w:rPr>
          <w:b/>
        </w:rPr>
        <w:t>Display</w:t>
      </w:r>
      <w:r w:rsidRPr="00E6497D">
        <w:t xml:space="preserve"> pane, right-click the report for which you want to modify the report format</w:t>
      </w:r>
      <w:r>
        <w:t>,</w:t>
      </w:r>
      <w:r w:rsidRPr="00E6497D">
        <w:t xml:space="preserve"> and </w:t>
      </w:r>
      <w:r>
        <w:t xml:space="preserve">then </w:t>
      </w:r>
      <w:r w:rsidRPr="00E6497D">
        <w:t xml:space="preserve">click </w:t>
      </w:r>
      <w:r w:rsidRPr="00E6497D">
        <w:rPr>
          <w:b/>
          <w:bCs/>
        </w:rPr>
        <w:t>Schedule</w:t>
      </w:r>
      <w:r w:rsidRPr="00E6497D">
        <w:t>.</w:t>
      </w:r>
    </w:p>
    <w:p w:rsidR="00CC352B" w:rsidRDefault="00CC352B" w:rsidP="00CC352B">
      <w:pPr>
        <w:numPr>
          <w:ilvl w:val="0"/>
          <w:numId w:val="38"/>
        </w:numPr>
        <w:spacing w:line="280" w:lineRule="exact"/>
      </w:pPr>
      <w:r w:rsidRPr="00E6497D">
        <w:t xml:space="preserve">On the </w:t>
      </w:r>
      <w:r w:rsidRPr="00E6497D">
        <w:rPr>
          <w:b/>
          <w:bCs/>
        </w:rPr>
        <w:t>E-mail</w:t>
      </w:r>
      <w:r w:rsidRPr="00E6497D">
        <w:t xml:space="preserve"> tab, in the </w:t>
      </w:r>
      <w:r w:rsidRPr="00E6497D">
        <w:rPr>
          <w:b/>
          <w:bCs/>
        </w:rPr>
        <w:t>Report format</w:t>
      </w:r>
      <w:r w:rsidRPr="00E6497D">
        <w:t xml:space="preserve"> box, select the report format for this report</w:t>
      </w:r>
      <w:r>
        <w:t>—</w:t>
      </w:r>
      <w:r w:rsidRPr="00E6497D">
        <w:t>HTML, Excel, or PDF</w:t>
      </w:r>
      <w:r>
        <w:t>—</w:t>
      </w:r>
      <w:r w:rsidRPr="00E6497D">
        <w:t xml:space="preserve">and then click </w:t>
      </w:r>
      <w:r w:rsidRPr="00E6497D">
        <w:rPr>
          <w:b/>
          <w:bCs/>
        </w:rPr>
        <w:t>OK</w:t>
      </w:r>
      <w:r w:rsidRPr="00E6497D">
        <w:t>.</w:t>
      </w:r>
    </w:p>
    <w:p w:rsidR="00CC352B" w:rsidRPr="00B00912" w:rsidRDefault="00CC352B" w:rsidP="00CC352B">
      <w:pPr>
        <w:pBdr>
          <w:bottom w:val="single" w:sz="6" w:space="1" w:color="auto"/>
        </w:pBdr>
      </w:pPr>
    </w:p>
    <w:p w:rsidR="00830013" w:rsidRPr="006D671E" w:rsidRDefault="00830013" w:rsidP="00830013">
      <w:pPr>
        <w:pStyle w:val="Heading1"/>
        <w:rPr>
          <w:sz w:val="32"/>
        </w:rPr>
      </w:pPr>
      <w:bookmarkStart w:id="101" w:name="_Toc176167912"/>
      <w:bookmarkEnd w:id="73"/>
      <w:r>
        <w:lastRenderedPageBreak/>
        <w:t>Appendix A:</w:t>
      </w:r>
      <w:r>
        <w:br/>
      </w:r>
      <w:r w:rsidRPr="006D671E">
        <w:rPr>
          <w:sz w:val="32"/>
        </w:rPr>
        <w:t>Install IIS via Control Panel</w:t>
      </w:r>
      <w:bookmarkEnd w:id="71"/>
      <w:bookmarkEnd w:id="72"/>
      <w:bookmarkEnd w:id="101"/>
    </w:p>
    <w:p w:rsidR="00830013" w:rsidRDefault="00830013" w:rsidP="00B336D3">
      <w:r>
        <w:t xml:space="preserve">This alternate method for installing IIS is for installations of Virtual Server 2005 R2 SP1 on operating systems that do not have the </w:t>
      </w:r>
      <w:r w:rsidRPr="005E5EF3">
        <w:rPr>
          <w:b/>
        </w:rPr>
        <w:t>Configure Your Server Wizard</w:t>
      </w:r>
      <w:r>
        <w:t xml:space="preserve">—for example, Windows XP Professional. </w:t>
      </w:r>
    </w:p>
    <w:p w:rsidR="00830013" w:rsidRDefault="00830013" w:rsidP="00830013">
      <w:pPr>
        <w:pBdr>
          <w:bottom w:val="single" w:sz="6" w:space="1" w:color="auto"/>
        </w:pBdr>
      </w:pPr>
    </w:p>
    <w:p w:rsidR="00830013" w:rsidRPr="005E4E60" w:rsidRDefault="001C5F8C" w:rsidP="00830013">
      <w:pPr>
        <w:pStyle w:val="Heading4"/>
      </w:pPr>
      <w:r>
        <w:t>I</w:t>
      </w:r>
      <w:r w:rsidR="00830013">
        <w:t xml:space="preserve">nstall IIS by </w:t>
      </w:r>
      <w:r w:rsidR="00830013" w:rsidRPr="005E4E60">
        <w:t>using Control Panel</w:t>
      </w:r>
    </w:p>
    <w:p w:rsidR="00830013" w:rsidRDefault="00830013" w:rsidP="00830013">
      <w:r w:rsidRPr="009B5582">
        <w:t xml:space="preserve">You must install the World Wide Web Service component of IIS so </w:t>
      </w:r>
      <w:r>
        <w:t xml:space="preserve">that </w:t>
      </w:r>
      <w:r w:rsidRPr="009B5582">
        <w:t>you can use the Administration Website to manage Virtual Server.</w:t>
      </w:r>
    </w:p>
    <w:p w:rsidR="00830013" w:rsidRDefault="00830013" w:rsidP="00E63A4F">
      <w:pPr>
        <w:numPr>
          <w:ilvl w:val="0"/>
          <w:numId w:val="54"/>
        </w:numPr>
        <w:tabs>
          <w:tab w:val="clear" w:pos="1440"/>
          <w:tab w:val="num" w:pos="-1870"/>
        </w:tabs>
        <w:spacing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select </w:t>
      </w:r>
      <w:r w:rsidRPr="000F4CE3">
        <w:rPr>
          <w:b/>
        </w:rPr>
        <w:t>Settings</w:t>
      </w:r>
      <w:r>
        <w:t xml:space="preserve"> &gt; </w:t>
      </w:r>
      <w:r w:rsidRPr="00BF08A6">
        <w:rPr>
          <w:b/>
        </w:rPr>
        <w:t>Control Panel</w:t>
      </w:r>
      <w:r>
        <w:t>.</w:t>
      </w:r>
    </w:p>
    <w:p w:rsidR="00830013" w:rsidRDefault="00830013" w:rsidP="00E63A4F">
      <w:pPr>
        <w:numPr>
          <w:ilvl w:val="0"/>
          <w:numId w:val="54"/>
        </w:numPr>
        <w:tabs>
          <w:tab w:val="clear" w:pos="1440"/>
          <w:tab w:val="num" w:pos="-1870"/>
        </w:tabs>
        <w:spacing w:line="280" w:lineRule="exact"/>
        <w:ind w:left="1080"/>
      </w:pPr>
      <w:r>
        <w:t xml:space="preserve">Double-click </w:t>
      </w:r>
      <w:r w:rsidRPr="00A27D89">
        <w:rPr>
          <w:b/>
        </w:rPr>
        <w:t>Add or Remove Programs</w:t>
      </w:r>
      <w:r>
        <w:t>.</w:t>
      </w:r>
    </w:p>
    <w:p w:rsidR="00830013" w:rsidRDefault="00830013" w:rsidP="00E63A4F">
      <w:pPr>
        <w:numPr>
          <w:ilvl w:val="0"/>
          <w:numId w:val="54"/>
        </w:numPr>
        <w:tabs>
          <w:tab w:val="clear" w:pos="1440"/>
          <w:tab w:val="num" w:pos="-1870"/>
        </w:tabs>
        <w:spacing w:line="280" w:lineRule="exact"/>
        <w:ind w:left="1080"/>
      </w:pPr>
      <w:r>
        <w:t xml:space="preserve">In the left column, click </w:t>
      </w:r>
      <w:r w:rsidRPr="00A27D89">
        <w:rPr>
          <w:b/>
        </w:rPr>
        <w:t>Add/Remove Windows Components</w:t>
      </w:r>
      <w:r>
        <w:t>.</w:t>
      </w:r>
    </w:p>
    <w:p w:rsidR="00830013" w:rsidRDefault="001840FA" w:rsidP="00E63A4F">
      <w:pPr>
        <w:keepNext/>
        <w:numPr>
          <w:ilvl w:val="0"/>
          <w:numId w:val="54"/>
        </w:numPr>
        <w:tabs>
          <w:tab w:val="clear" w:pos="1440"/>
          <w:tab w:val="num" w:pos="-1870"/>
        </w:tabs>
        <w:spacing w:line="280" w:lineRule="exact"/>
        <w:ind w:left="1080"/>
      </w:pPr>
      <w:r>
        <w:lastRenderedPageBreak/>
        <w:t>O</w:t>
      </w:r>
      <w:r w:rsidR="00830013">
        <w:t xml:space="preserve">n the </w:t>
      </w:r>
      <w:r w:rsidRPr="001840FA">
        <w:rPr>
          <w:b/>
        </w:rPr>
        <w:t>Windows</w:t>
      </w:r>
      <w:r>
        <w:t xml:space="preserve"> </w:t>
      </w:r>
      <w:r w:rsidR="00830013" w:rsidRPr="000F4CE3">
        <w:rPr>
          <w:b/>
        </w:rPr>
        <w:t>Components</w:t>
      </w:r>
      <w:r>
        <w:rPr>
          <w:b/>
        </w:rPr>
        <w:t xml:space="preserve"> </w:t>
      </w:r>
      <w:r w:rsidRPr="001840FA">
        <w:t>page</w:t>
      </w:r>
      <w:r w:rsidR="00830013">
        <w:t xml:space="preserve">, select the check box next to </w:t>
      </w:r>
      <w:r w:rsidR="00830013" w:rsidRPr="000F4CE3">
        <w:rPr>
          <w:b/>
        </w:rPr>
        <w:t>Application Server</w:t>
      </w:r>
      <w:r w:rsidR="00830013">
        <w:t xml:space="preserve">, and then click </w:t>
      </w:r>
      <w:r w:rsidR="00830013" w:rsidRPr="000F4CE3">
        <w:rPr>
          <w:b/>
        </w:rPr>
        <w:t>Details</w:t>
      </w:r>
      <w:r w:rsidR="00830013">
        <w:t>.</w:t>
      </w:r>
    </w:p>
    <w:p w:rsidR="00830013" w:rsidRDefault="00830013" w:rsidP="00830013">
      <w:pPr>
        <w:pStyle w:val="Note"/>
        <w:keepNext/>
      </w:pPr>
      <w:r w:rsidRPr="00932419">
        <w:rPr>
          <w:b/>
        </w:rPr>
        <w:t>Note:</w:t>
      </w:r>
      <w:r>
        <w:t xml:space="preserve"> On this page and on subsequent pages of the wizard, leave check boxes that are already selected.</w:t>
      </w:r>
    </w:p>
    <w:p w:rsidR="00B105BF" w:rsidRDefault="00C85759" w:rsidP="00B105BF">
      <w:pPr>
        <w:pStyle w:val="Graphics"/>
      </w:pPr>
      <w:r>
        <w:rPr>
          <w:noProof/>
          <w:lang w:eastAsia="en-US"/>
        </w:rPr>
        <w:drawing>
          <wp:inline distT="0" distB="0" distL="0" distR="0">
            <wp:extent cx="4720590" cy="3827780"/>
            <wp:effectExtent l="19050" t="0" r="3810" b="0"/>
            <wp:docPr id="125" name="Picture 7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
                    <pic:cNvPicPr>
                      <a:picLocks noChangeAspect="1" noChangeArrowheads="1"/>
                    </pic:cNvPicPr>
                  </pic:nvPicPr>
                  <pic:blipFill>
                    <a:blip r:embed="rId154"/>
                    <a:srcRect/>
                    <a:stretch>
                      <a:fillRect/>
                    </a:stretch>
                  </pic:blipFill>
                  <pic:spPr bwMode="auto">
                    <a:xfrm>
                      <a:off x="0" y="0"/>
                      <a:ext cx="4720590" cy="3827780"/>
                    </a:xfrm>
                    <a:prstGeom prst="rect">
                      <a:avLst/>
                    </a:prstGeom>
                    <a:noFill/>
                    <a:ln w="9525">
                      <a:noFill/>
                      <a:miter lim="800000"/>
                      <a:headEnd/>
                      <a:tailEnd/>
                    </a:ln>
                  </pic:spPr>
                </pic:pic>
              </a:graphicData>
            </a:graphic>
          </wp:inline>
        </w:drawing>
      </w:r>
    </w:p>
    <w:p w:rsidR="00830013" w:rsidRDefault="00B105BF" w:rsidP="00B105BF">
      <w:pPr>
        <w:pStyle w:val="Caption"/>
      </w:pPr>
      <w:r>
        <w:t xml:space="preserve">Figure </w:t>
      </w:r>
      <w:fldSimple w:instr=" SEQ Figure \* ARABIC ">
        <w:r w:rsidR="00645356">
          <w:rPr>
            <w:noProof/>
          </w:rPr>
          <w:t>123</w:t>
        </w:r>
      </w:fldSimple>
      <w:r>
        <w:t xml:space="preserve"> Windows Components page</w:t>
      </w:r>
    </w:p>
    <w:p w:rsidR="00830013" w:rsidRDefault="001840FA" w:rsidP="00E63A4F">
      <w:pPr>
        <w:keepNext/>
        <w:numPr>
          <w:ilvl w:val="0"/>
          <w:numId w:val="54"/>
        </w:numPr>
        <w:tabs>
          <w:tab w:val="clear" w:pos="1440"/>
          <w:tab w:val="num" w:pos="-1870"/>
        </w:tabs>
        <w:spacing w:line="280" w:lineRule="exact"/>
        <w:ind w:left="1080"/>
      </w:pPr>
      <w:r>
        <w:lastRenderedPageBreak/>
        <w:t>O</w:t>
      </w:r>
      <w:r w:rsidR="00830013">
        <w:t>n the</w:t>
      </w:r>
      <w:r>
        <w:t xml:space="preserve"> </w:t>
      </w:r>
      <w:r w:rsidRPr="00A27D89">
        <w:rPr>
          <w:b/>
        </w:rPr>
        <w:t>Application Server</w:t>
      </w:r>
      <w:r>
        <w:t xml:space="preserve"> page, in the</w:t>
      </w:r>
      <w:r w:rsidR="00830013">
        <w:t xml:space="preserve"> </w:t>
      </w:r>
      <w:r w:rsidR="00830013" w:rsidRPr="00A27D89">
        <w:rPr>
          <w:b/>
        </w:rPr>
        <w:t>Subcomponents of Application Server</w:t>
      </w:r>
      <w:r w:rsidR="00830013">
        <w:t xml:space="preserve"> list box, select the check box next to </w:t>
      </w:r>
      <w:r w:rsidR="00830013" w:rsidRPr="00A27D89">
        <w:rPr>
          <w:b/>
        </w:rPr>
        <w:t>Internet Information Services Manager</w:t>
      </w:r>
      <w:r w:rsidR="00830013">
        <w:t xml:space="preserve">, and then click </w:t>
      </w:r>
      <w:r w:rsidR="00830013" w:rsidRPr="00A27D89">
        <w:rPr>
          <w:b/>
        </w:rPr>
        <w:t>Details</w:t>
      </w:r>
      <w:r w:rsidR="00830013">
        <w:t>.</w:t>
      </w:r>
    </w:p>
    <w:p w:rsidR="00345FB4" w:rsidRDefault="00C85759" w:rsidP="00345FB4">
      <w:pPr>
        <w:pStyle w:val="Graphics"/>
      </w:pPr>
      <w:r>
        <w:rPr>
          <w:noProof/>
          <w:lang w:eastAsia="en-US"/>
        </w:rPr>
        <w:drawing>
          <wp:inline distT="0" distB="0" distL="0" distR="0">
            <wp:extent cx="4720590" cy="3615055"/>
            <wp:effectExtent l="19050" t="0" r="3810" b="0"/>
            <wp:docPr id="126" name="Picture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155"/>
                    <a:srcRect/>
                    <a:stretch>
                      <a:fillRect/>
                    </a:stretch>
                  </pic:blipFill>
                  <pic:spPr bwMode="auto">
                    <a:xfrm>
                      <a:off x="0" y="0"/>
                      <a:ext cx="4720590" cy="3615055"/>
                    </a:xfrm>
                    <a:prstGeom prst="rect">
                      <a:avLst/>
                    </a:prstGeom>
                    <a:noFill/>
                    <a:ln w="9525">
                      <a:noFill/>
                      <a:miter lim="800000"/>
                      <a:headEnd/>
                      <a:tailEnd/>
                    </a:ln>
                  </pic:spPr>
                </pic:pic>
              </a:graphicData>
            </a:graphic>
          </wp:inline>
        </w:drawing>
      </w:r>
    </w:p>
    <w:p w:rsidR="00830013" w:rsidRDefault="00345FB4" w:rsidP="00345FB4">
      <w:pPr>
        <w:pStyle w:val="Caption"/>
      </w:pPr>
      <w:r>
        <w:t xml:space="preserve">Figure </w:t>
      </w:r>
      <w:fldSimple w:instr=" SEQ Figure \* ARABIC ">
        <w:r w:rsidR="00645356">
          <w:rPr>
            <w:noProof/>
          </w:rPr>
          <w:t>124</w:t>
        </w:r>
      </w:fldSimple>
      <w:r>
        <w:t xml:space="preserve"> </w:t>
      </w:r>
      <w:r w:rsidRPr="00D95D02">
        <w:t>Application Server page</w:t>
      </w:r>
    </w:p>
    <w:p w:rsidR="00830013" w:rsidRDefault="00830013" w:rsidP="00E63A4F">
      <w:pPr>
        <w:keepNext/>
        <w:numPr>
          <w:ilvl w:val="0"/>
          <w:numId w:val="54"/>
        </w:numPr>
        <w:tabs>
          <w:tab w:val="clear" w:pos="1440"/>
          <w:tab w:val="num" w:pos="-1870"/>
        </w:tabs>
        <w:spacing w:line="280" w:lineRule="exact"/>
        <w:ind w:left="1080"/>
      </w:pPr>
      <w:r>
        <w:lastRenderedPageBreak/>
        <w:t xml:space="preserve">In the </w:t>
      </w:r>
      <w:r w:rsidRPr="000F4CE3">
        <w:rPr>
          <w:b/>
        </w:rPr>
        <w:t>Subcomponents of Application Server</w:t>
      </w:r>
      <w:r>
        <w:t xml:space="preserve"> list box, select the check box next to </w:t>
      </w:r>
      <w:r w:rsidRPr="00BF08A6">
        <w:rPr>
          <w:b/>
        </w:rPr>
        <w:t>World Wide Web Service</w:t>
      </w:r>
      <w:r>
        <w:t xml:space="preserve">, and then click </w:t>
      </w:r>
      <w:r w:rsidRPr="00BF08A6">
        <w:rPr>
          <w:b/>
        </w:rPr>
        <w:t>Details</w:t>
      </w:r>
      <w:r>
        <w:t>.</w:t>
      </w:r>
    </w:p>
    <w:p w:rsidR="00345FB4" w:rsidRDefault="00C85759" w:rsidP="00345FB4">
      <w:pPr>
        <w:pStyle w:val="Graphics"/>
      </w:pPr>
      <w:r>
        <w:rPr>
          <w:noProof/>
          <w:lang w:eastAsia="en-US"/>
        </w:rPr>
        <w:drawing>
          <wp:inline distT="0" distB="0" distL="0" distR="0">
            <wp:extent cx="4274185" cy="3274695"/>
            <wp:effectExtent l="19050" t="0" r="0" b="0"/>
            <wp:docPr id="127" name="Picture 7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
                    <pic:cNvPicPr>
                      <a:picLocks noChangeAspect="1" noChangeArrowheads="1"/>
                    </pic:cNvPicPr>
                  </pic:nvPicPr>
                  <pic:blipFill>
                    <a:blip r:embed="rId156"/>
                    <a:srcRect/>
                    <a:stretch>
                      <a:fillRect/>
                    </a:stretch>
                  </pic:blipFill>
                  <pic:spPr bwMode="auto">
                    <a:xfrm>
                      <a:off x="0" y="0"/>
                      <a:ext cx="4274185" cy="3274695"/>
                    </a:xfrm>
                    <a:prstGeom prst="rect">
                      <a:avLst/>
                    </a:prstGeom>
                    <a:noFill/>
                    <a:ln w="9525">
                      <a:noFill/>
                      <a:miter lim="800000"/>
                      <a:headEnd/>
                      <a:tailEnd/>
                    </a:ln>
                  </pic:spPr>
                </pic:pic>
              </a:graphicData>
            </a:graphic>
          </wp:inline>
        </w:drawing>
      </w:r>
    </w:p>
    <w:p w:rsidR="00830013" w:rsidRPr="00846F32" w:rsidRDefault="00345FB4" w:rsidP="00345FB4">
      <w:pPr>
        <w:pStyle w:val="Caption"/>
        <w:rPr>
          <w:lang w:val="fr-FR"/>
        </w:rPr>
      </w:pPr>
      <w:r w:rsidRPr="00846F32">
        <w:rPr>
          <w:lang w:val="fr-FR"/>
        </w:rPr>
        <w:t xml:space="preserve">Figure </w:t>
      </w:r>
      <w:r w:rsidR="0056791D">
        <w:fldChar w:fldCharType="begin"/>
      </w:r>
      <w:r w:rsidR="0056791D" w:rsidRPr="00846F32">
        <w:rPr>
          <w:lang w:val="fr-FR"/>
        </w:rPr>
        <w:instrText xml:space="preserve"> SEQ Figure \* ARABIC </w:instrText>
      </w:r>
      <w:r w:rsidR="0056791D">
        <w:fldChar w:fldCharType="separate"/>
      </w:r>
      <w:r w:rsidR="00645356">
        <w:rPr>
          <w:noProof/>
          <w:lang w:val="fr-FR"/>
        </w:rPr>
        <w:t>125</w:t>
      </w:r>
      <w:r w:rsidR="0056791D">
        <w:fldChar w:fldCharType="end"/>
      </w:r>
      <w:r w:rsidRPr="00846F32">
        <w:rPr>
          <w:lang w:val="fr-FR"/>
        </w:rPr>
        <w:t xml:space="preserve"> Internet Information Services (IIS) page</w:t>
      </w:r>
    </w:p>
    <w:p w:rsidR="00830013" w:rsidRDefault="00830013" w:rsidP="00E63A4F">
      <w:pPr>
        <w:keepNext/>
        <w:numPr>
          <w:ilvl w:val="0"/>
          <w:numId w:val="54"/>
        </w:numPr>
        <w:tabs>
          <w:tab w:val="clear" w:pos="1440"/>
          <w:tab w:val="num" w:pos="-1870"/>
        </w:tabs>
        <w:spacing w:line="280" w:lineRule="exact"/>
        <w:ind w:left="1080"/>
      </w:pPr>
      <w:r>
        <w:t>Select</w:t>
      </w:r>
      <w:r w:rsidRPr="000511B8">
        <w:t xml:space="preserve"> </w:t>
      </w:r>
      <w:r>
        <w:t xml:space="preserve">the check box next to </w:t>
      </w:r>
      <w:r w:rsidRPr="00BF08A6">
        <w:rPr>
          <w:b/>
        </w:rPr>
        <w:t>World Wide Web Service</w:t>
      </w:r>
      <w:r>
        <w:t xml:space="preserve">, and then click </w:t>
      </w:r>
      <w:r w:rsidRPr="00BF08A6">
        <w:rPr>
          <w:b/>
        </w:rPr>
        <w:t>OK</w:t>
      </w:r>
      <w:r>
        <w:t>.</w:t>
      </w:r>
    </w:p>
    <w:p w:rsidR="00345FB4" w:rsidRDefault="00C85759" w:rsidP="00345FB4">
      <w:pPr>
        <w:pStyle w:val="Graphics"/>
      </w:pPr>
      <w:r>
        <w:rPr>
          <w:noProof/>
          <w:lang w:eastAsia="en-US"/>
        </w:rPr>
        <w:drawing>
          <wp:inline distT="0" distB="0" distL="0" distR="0">
            <wp:extent cx="4274185" cy="3274695"/>
            <wp:effectExtent l="19050" t="0" r="0" b="0"/>
            <wp:docPr id="128" name="Picture 7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
                    <pic:cNvPicPr>
                      <a:picLocks noChangeAspect="1" noChangeArrowheads="1"/>
                    </pic:cNvPicPr>
                  </pic:nvPicPr>
                  <pic:blipFill>
                    <a:blip r:embed="rId157"/>
                    <a:srcRect/>
                    <a:stretch>
                      <a:fillRect/>
                    </a:stretch>
                  </pic:blipFill>
                  <pic:spPr bwMode="auto">
                    <a:xfrm>
                      <a:off x="0" y="0"/>
                      <a:ext cx="4274185" cy="3274695"/>
                    </a:xfrm>
                    <a:prstGeom prst="rect">
                      <a:avLst/>
                    </a:prstGeom>
                    <a:noFill/>
                    <a:ln w="9525">
                      <a:noFill/>
                      <a:miter lim="800000"/>
                      <a:headEnd/>
                      <a:tailEnd/>
                    </a:ln>
                  </pic:spPr>
                </pic:pic>
              </a:graphicData>
            </a:graphic>
          </wp:inline>
        </w:drawing>
      </w:r>
    </w:p>
    <w:p w:rsidR="00345FB4" w:rsidRDefault="00345FB4" w:rsidP="00345FB4">
      <w:pPr>
        <w:pStyle w:val="Caption"/>
      </w:pPr>
      <w:r>
        <w:t xml:space="preserve">Figure </w:t>
      </w:r>
      <w:fldSimple w:instr=" SEQ Figure \* ARABIC ">
        <w:r w:rsidR="00645356">
          <w:rPr>
            <w:noProof/>
          </w:rPr>
          <w:t>126</w:t>
        </w:r>
      </w:fldSimple>
      <w:r>
        <w:t xml:space="preserve"> World Wide Service page</w:t>
      </w:r>
    </w:p>
    <w:p w:rsidR="00830013" w:rsidRDefault="00830013" w:rsidP="00E63A4F">
      <w:pPr>
        <w:numPr>
          <w:ilvl w:val="0"/>
          <w:numId w:val="54"/>
        </w:numPr>
        <w:tabs>
          <w:tab w:val="clear" w:pos="1440"/>
          <w:tab w:val="num" w:pos="-1870"/>
        </w:tabs>
        <w:spacing w:line="280" w:lineRule="exact"/>
        <w:ind w:left="1080"/>
      </w:pPr>
      <w:r>
        <w:t xml:space="preserve">On the </w:t>
      </w:r>
      <w:r w:rsidRPr="00A27D89">
        <w:rPr>
          <w:b/>
        </w:rPr>
        <w:t>Internet Information Services</w:t>
      </w:r>
      <w:r>
        <w:t xml:space="preserve"> (IIS) page, click </w:t>
      </w:r>
      <w:r w:rsidRPr="00A27D89">
        <w:rPr>
          <w:b/>
        </w:rPr>
        <w:t>OK</w:t>
      </w:r>
      <w:r>
        <w:t>.</w:t>
      </w:r>
    </w:p>
    <w:p w:rsidR="00830013" w:rsidRDefault="00830013" w:rsidP="00E63A4F">
      <w:pPr>
        <w:numPr>
          <w:ilvl w:val="0"/>
          <w:numId w:val="54"/>
        </w:numPr>
        <w:tabs>
          <w:tab w:val="clear" w:pos="1440"/>
          <w:tab w:val="num" w:pos="-1870"/>
        </w:tabs>
        <w:spacing w:line="280" w:lineRule="exact"/>
        <w:ind w:left="1080"/>
      </w:pPr>
      <w:r>
        <w:lastRenderedPageBreak/>
        <w:t xml:space="preserve">On the </w:t>
      </w:r>
      <w:r w:rsidRPr="00A1770B">
        <w:rPr>
          <w:b/>
        </w:rPr>
        <w:t>Application Server</w:t>
      </w:r>
      <w:r>
        <w:t xml:space="preserve"> page, click </w:t>
      </w:r>
      <w:r w:rsidRPr="00B92E2C">
        <w:rPr>
          <w:b/>
        </w:rPr>
        <w:t>OK</w:t>
      </w:r>
      <w:r>
        <w:t>.</w:t>
      </w:r>
    </w:p>
    <w:p w:rsidR="00830013" w:rsidRPr="00B55B1E" w:rsidRDefault="00830013" w:rsidP="00E63A4F">
      <w:pPr>
        <w:numPr>
          <w:ilvl w:val="0"/>
          <w:numId w:val="54"/>
        </w:numPr>
        <w:tabs>
          <w:tab w:val="clear" w:pos="1440"/>
          <w:tab w:val="num" w:pos="-1870"/>
        </w:tabs>
        <w:spacing w:line="280" w:lineRule="exact"/>
        <w:ind w:left="1080"/>
      </w:pPr>
      <w:r>
        <w:t xml:space="preserve">On the </w:t>
      </w:r>
      <w:r w:rsidRPr="00A1770B">
        <w:rPr>
          <w:b/>
        </w:rPr>
        <w:t>Windows Components</w:t>
      </w:r>
      <w:r>
        <w:t xml:space="preserve"> page, click </w:t>
      </w:r>
      <w:r w:rsidRPr="00BF08A6">
        <w:rPr>
          <w:b/>
        </w:rPr>
        <w:t>Next</w:t>
      </w:r>
      <w:r>
        <w:t>. You will need the installation medium (CD or network file) for the operating system of this computer to complete this step.</w:t>
      </w:r>
    </w:p>
    <w:p w:rsidR="00830013" w:rsidRDefault="00830013" w:rsidP="00E63A4F">
      <w:pPr>
        <w:numPr>
          <w:ilvl w:val="0"/>
          <w:numId w:val="54"/>
        </w:numPr>
        <w:tabs>
          <w:tab w:val="clear" w:pos="1440"/>
          <w:tab w:val="num" w:pos="-1870"/>
        </w:tabs>
        <w:spacing w:line="280" w:lineRule="exact"/>
        <w:ind w:left="1080"/>
      </w:pPr>
      <w:r>
        <w:t xml:space="preserve">Wait while the </w:t>
      </w:r>
      <w:r w:rsidRPr="005E5EF3">
        <w:rPr>
          <w:b/>
        </w:rPr>
        <w:t>Windows Components Wizard</w:t>
      </w:r>
      <w:r>
        <w:t xml:space="preserve"> configures these settings. Then, on the </w:t>
      </w:r>
      <w:r w:rsidRPr="00A27D89">
        <w:rPr>
          <w:b/>
        </w:rPr>
        <w:t>Completing the Windows Components Wizard</w:t>
      </w:r>
      <w:r>
        <w:t xml:space="preserve"> page, click </w:t>
      </w:r>
      <w:r w:rsidRPr="00A27D89">
        <w:rPr>
          <w:b/>
        </w:rPr>
        <w:t>Finish</w:t>
      </w:r>
      <w:r>
        <w:t>.</w:t>
      </w:r>
    </w:p>
    <w:p w:rsidR="00830013" w:rsidRDefault="00830013" w:rsidP="00DB126E">
      <w:pPr>
        <w:pBdr>
          <w:bottom w:val="single" w:sz="6" w:space="1" w:color="auto"/>
        </w:pBdr>
        <w:rPr>
          <w:b/>
          <w:sz w:val="28"/>
        </w:rPr>
      </w:pPr>
    </w:p>
    <w:p w:rsidR="00830013" w:rsidRPr="003316F6" w:rsidRDefault="00830013" w:rsidP="00DB126E">
      <w:pPr>
        <w:rPr>
          <w:rStyle w:val="NotePrefix"/>
        </w:rPr>
      </w:pPr>
    </w:p>
    <w:p w:rsidR="007C71B1" w:rsidRDefault="00CA6CEF" w:rsidP="007C71B1">
      <w:pPr>
        <w:pStyle w:val="Heading1"/>
        <w:rPr>
          <w:sz w:val="32"/>
        </w:rPr>
      </w:pPr>
      <w:bookmarkStart w:id="102" w:name="_Toc175627080"/>
      <w:bookmarkStart w:id="103" w:name="_Toc176167913"/>
      <w:r>
        <w:lastRenderedPageBreak/>
        <w:t>Appendix B</w:t>
      </w:r>
      <w:r w:rsidR="007C71B1">
        <w:t>:</w:t>
      </w:r>
      <w:r w:rsidR="007C71B1">
        <w:br/>
      </w:r>
      <w:r w:rsidR="00043983">
        <w:rPr>
          <w:sz w:val="32"/>
        </w:rPr>
        <w:t>Virtual Server Security C</w:t>
      </w:r>
      <w:r w:rsidR="007C71B1">
        <w:rPr>
          <w:sz w:val="32"/>
        </w:rPr>
        <w:t>onsiderations</w:t>
      </w:r>
      <w:bookmarkEnd w:id="102"/>
      <w:bookmarkEnd w:id="103"/>
    </w:p>
    <w:p w:rsidR="007C71B1" w:rsidRDefault="007C71B1" w:rsidP="007C71B1">
      <w:r>
        <w:t>Virtual Server has the following default configuration:</w:t>
      </w:r>
    </w:p>
    <w:p w:rsidR="007C71B1" w:rsidRDefault="007C71B1" w:rsidP="00264FCF">
      <w:pPr>
        <w:numPr>
          <w:ilvl w:val="0"/>
          <w:numId w:val="14"/>
        </w:numPr>
        <w:tabs>
          <w:tab w:val="left" w:pos="1440"/>
        </w:tabs>
      </w:pPr>
      <w:r>
        <w:t xml:space="preserve">The Virtual Machine Remote Control (VMRC) server is disabled. </w:t>
      </w:r>
    </w:p>
    <w:p w:rsidR="007C71B1" w:rsidRDefault="007C71B1" w:rsidP="00ED02BC">
      <w:pPr>
        <w:numPr>
          <w:ilvl w:val="0"/>
          <w:numId w:val="14"/>
        </w:numPr>
        <w:tabs>
          <w:tab w:val="clear" w:pos="1440"/>
        </w:tabs>
      </w:pPr>
      <w:r>
        <w:t>The VMRC server uses port 5900.</w:t>
      </w:r>
    </w:p>
    <w:p w:rsidR="007C71B1" w:rsidRDefault="007C71B1" w:rsidP="00264FCF">
      <w:pPr>
        <w:numPr>
          <w:ilvl w:val="0"/>
          <w:numId w:val="14"/>
        </w:numPr>
        <w:tabs>
          <w:tab w:val="left" w:pos="1440"/>
        </w:tabs>
      </w:pPr>
      <w:r>
        <w:t xml:space="preserve">Virtual Server uses Integrated Windows authentication. </w:t>
      </w:r>
    </w:p>
    <w:p w:rsidR="007C71B1" w:rsidRDefault="007C71B1" w:rsidP="00264FCF">
      <w:pPr>
        <w:numPr>
          <w:ilvl w:val="0"/>
          <w:numId w:val="14"/>
        </w:numPr>
        <w:tabs>
          <w:tab w:val="left" w:pos="1440"/>
        </w:tabs>
      </w:pPr>
      <w:r>
        <w:t>Only local administrators can access the Administration Website, configure Virtual Server, and create and configure virtual machines and virtual networks; other users must be granted the appropriate permissions manually. The Administration Website is a browser-based tool for configuring and managing Virtual Server and its associated virtual machines and virtual networks.</w:t>
      </w:r>
    </w:p>
    <w:p w:rsidR="007C71B1" w:rsidRDefault="007C71B1" w:rsidP="00264FCF">
      <w:pPr>
        <w:numPr>
          <w:ilvl w:val="0"/>
          <w:numId w:val="14"/>
        </w:numPr>
        <w:tabs>
          <w:tab w:val="left" w:pos="1440"/>
        </w:tabs>
      </w:pPr>
      <w:r>
        <w:t>Firewall and antivirus software running on the host operating system will not protect guest operating systems. To obtain this protection, you must install firewall and antivirus software directly on the guest operating systems.</w:t>
      </w:r>
    </w:p>
    <w:p w:rsidR="007C71B1" w:rsidRDefault="007C71B1" w:rsidP="00264FCF">
      <w:pPr>
        <w:numPr>
          <w:ilvl w:val="0"/>
          <w:numId w:val="14"/>
        </w:numPr>
        <w:tabs>
          <w:tab w:val="left" w:pos="1440"/>
        </w:tabs>
      </w:pPr>
      <w:r>
        <w:t>The two Virtual Server services run under security accounts that have low privileges: The Virtual Server service (</w:t>
      </w:r>
      <w:r w:rsidRPr="00415484">
        <w:rPr>
          <w:b/>
        </w:rPr>
        <w:t>Vssrvc.exe</w:t>
      </w:r>
      <w:r>
        <w:t>) runs under the Network Service account, which has limited access to the local computer and authenticated access (as the computer account) to network resources. The Virtual Machine Helper service (</w:t>
      </w:r>
      <w:r w:rsidRPr="00415484">
        <w:rPr>
          <w:b/>
        </w:rPr>
        <w:t>Vmh.exe</w:t>
      </w:r>
      <w:r>
        <w:t>) runs under the Local Service account. This account has limited access to the local computer and anonymous access to network resources.</w:t>
      </w:r>
    </w:p>
    <w:p w:rsidR="007C71B1" w:rsidRDefault="007C71B1" w:rsidP="00264FCF">
      <w:pPr>
        <w:numPr>
          <w:ilvl w:val="0"/>
          <w:numId w:val="14"/>
        </w:numPr>
        <w:tabs>
          <w:tab w:val="left" w:pos="1440"/>
        </w:tabs>
      </w:pPr>
      <w:r>
        <w:t xml:space="preserve">Only local administrators can configure Virtual Server or create and configure virtual machines. You can give other users the ability to create and configure virtual machines by changing file system security settings. Use care in giving such permissions to other users. </w:t>
      </w:r>
    </w:p>
    <w:p w:rsidR="007C71B1" w:rsidRDefault="007C71B1" w:rsidP="00264FCF">
      <w:pPr>
        <w:numPr>
          <w:ilvl w:val="0"/>
          <w:numId w:val="14"/>
        </w:numPr>
        <w:tabs>
          <w:tab w:val="left" w:pos="1440"/>
        </w:tabs>
      </w:pPr>
      <w:r>
        <w:t>Virtual machines run under the account of the user who started the virtual machine, unless you specify a different user account under which to run virtual machines and assign the user account to each virtual machine. Make sure that you specify a user account that has a low level of privileges.</w:t>
      </w:r>
    </w:p>
    <w:p w:rsidR="007C71B1" w:rsidRPr="00B55B1E" w:rsidRDefault="007C71B1" w:rsidP="00B96235">
      <w:pPr>
        <w:pStyle w:val="Note"/>
      </w:pPr>
      <w:r w:rsidRPr="00B96235">
        <w:rPr>
          <w:b/>
        </w:rPr>
        <w:t>Note:</w:t>
      </w:r>
      <w:r w:rsidRPr="00816F7B">
        <w:t xml:space="preserve"> </w:t>
      </w:r>
      <w:r w:rsidRPr="006963E1">
        <w:t xml:space="preserve">To provide a more secure file system, use </w:t>
      </w:r>
      <w:r>
        <w:t>NT File System (</w:t>
      </w:r>
      <w:r w:rsidRPr="006963E1">
        <w:t>NTFS</w:t>
      </w:r>
      <w:r>
        <w:t>)</w:t>
      </w:r>
      <w:r w:rsidRPr="006963E1">
        <w:t xml:space="preserve"> on </w:t>
      </w:r>
      <w:r>
        <w:t xml:space="preserve">the server that will </w:t>
      </w:r>
      <w:r w:rsidRPr="006963E1">
        <w:t>run the Virtual Server service</w:t>
      </w:r>
      <w:r>
        <w:t>.</w:t>
      </w:r>
    </w:p>
    <w:p w:rsidR="007C71B1" w:rsidRPr="007C71B1" w:rsidRDefault="007C71B1" w:rsidP="007C71B1"/>
    <w:p w:rsidR="008804DE" w:rsidRPr="003451C9" w:rsidRDefault="008804DE" w:rsidP="008804DE">
      <w:pPr>
        <w:pStyle w:val="Heading1"/>
      </w:pPr>
      <w:bookmarkStart w:id="104" w:name="_Toc171454948"/>
      <w:bookmarkStart w:id="105" w:name="_Toc174357218"/>
      <w:bookmarkStart w:id="106" w:name="_Appendix_C:_DPM"/>
      <w:bookmarkStart w:id="107" w:name="_Toc175627081"/>
      <w:bookmarkStart w:id="108" w:name="_Toc176167914"/>
      <w:bookmarkEnd w:id="106"/>
      <w:r>
        <w:lastRenderedPageBreak/>
        <w:t>Appendix C</w:t>
      </w:r>
      <w:r w:rsidRPr="003451C9">
        <w:t>:</w:t>
      </w:r>
      <w:r w:rsidRPr="003451C9">
        <w:br/>
      </w:r>
      <w:r w:rsidRPr="00BD3230">
        <w:rPr>
          <w:sz w:val="32"/>
        </w:rPr>
        <w:t>DPM Protocols and Ports</w:t>
      </w:r>
      <w:bookmarkEnd w:id="104"/>
      <w:bookmarkEnd w:id="105"/>
      <w:bookmarkEnd w:id="107"/>
      <w:bookmarkEnd w:id="108"/>
    </w:p>
    <w:p w:rsidR="008804DE" w:rsidRDefault="008804DE" w:rsidP="008804DE">
      <w:r w:rsidRPr="00124FEA">
        <w:t xml:space="preserve">If the </w:t>
      </w:r>
      <w:r>
        <w:t>computers that</w:t>
      </w:r>
      <w:r w:rsidRPr="00124FEA">
        <w:t xml:space="preserve"> you want to protect reside behind a firewall, you must configure the firewall to allow communication </w:t>
      </w:r>
      <w:r>
        <w:t>across it.</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005"/>
        <w:gridCol w:w="880"/>
        <w:gridCol w:w="6080"/>
      </w:tblGrid>
      <w:tr w:rsidR="008804DE" w:rsidRPr="00B2689A">
        <w:trPr>
          <w:cantSplit/>
          <w:tblHeader/>
        </w:trPr>
        <w:tc>
          <w:tcPr>
            <w:tcW w:w="1005" w:type="dxa"/>
            <w:shd w:val="clear" w:color="auto" w:fill="FFF200"/>
          </w:tcPr>
          <w:p w:rsidR="008804DE" w:rsidRPr="00124FEA" w:rsidRDefault="008804DE" w:rsidP="00DE6D69">
            <w:pPr>
              <w:pStyle w:val="TableBody"/>
              <w:rPr>
                <w:b/>
                <w:sz w:val="22"/>
                <w:szCs w:val="22"/>
              </w:rPr>
            </w:pPr>
            <w:r w:rsidRPr="00124FEA">
              <w:rPr>
                <w:b/>
                <w:sz w:val="22"/>
                <w:szCs w:val="22"/>
              </w:rPr>
              <w:t>Protocol</w:t>
            </w:r>
          </w:p>
        </w:tc>
        <w:tc>
          <w:tcPr>
            <w:tcW w:w="880" w:type="dxa"/>
            <w:shd w:val="clear" w:color="auto" w:fill="FFF200"/>
          </w:tcPr>
          <w:p w:rsidR="008804DE" w:rsidRPr="00EF5C35" w:rsidRDefault="008804DE" w:rsidP="00DE6D69">
            <w:pPr>
              <w:pStyle w:val="TableBody"/>
              <w:rPr>
                <w:b/>
                <w:sz w:val="22"/>
                <w:szCs w:val="22"/>
              </w:rPr>
            </w:pPr>
            <w:r>
              <w:rPr>
                <w:b/>
                <w:sz w:val="22"/>
                <w:szCs w:val="22"/>
              </w:rPr>
              <w:t>Port</w:t>
            </w:r>
          </w:p>
        </w:tc>
        <w:tc>
          <w:tcPr>
            <w:tcW w:w="6080" w:type="dxa"/>
            <w:shd w:val="clear" w:color="auto" w:fill="FFF200"/>
          </w:tcPr>
          <w:p w:rsidR="008804DE" w:rsidRPr="00EF5C35" w:rsidRDefault="008804DE" w:rsidP="00DE6D69">
            <w:pPr>
              <w:pStyle w:val="TableBody"/>
              <w:rPr>
                <w:b/>
                <w:sz w:val="22"/>
                <w:szCs w:val="22"/>
              </w:rPr>
            </w:pPr>
            <w:r>
              <w:rPr>
                <w:b/>
                <w:sz w:val="22"/>
                <w:szCs w:val="22"/>
              </w:rPr>
              <w:t>Details</w:t>
            </w:r>
          </w:p>
        </w:tc>
      </w:tr>
      <w:tr w:rsidR="008804DE" w:rsidRPr="00B2689A">
        <w:trPr>
          <w:cantSplit/>
          <w:trHeight w:val="420"/>
        </w:trPr>
        <w:tc>
          <w:tcPr>
            <w:tcW w:w="1005" w:type="dxa"/>
            <w:shd w:val="clear" w:color="auto" w:fill="FFF2BD"/>
          </w:tcPr>
          <w:p w:rsidR="008804DE" w:rsidRPr="00124FEA" w:rsidRDefault="008804DE" w:rsidP="00DE6D69">
            <w:pPr>
              <w:pStyle w:val="TableBody"/>
            </w:pPr>
            <w:r w:rsidRPr="00124FEA">
              <w:t>DCOM</w:t>
            </w:r>
          </w:p>
        </w:tc>
        <w:tc>
          <w:tcPr>
            <w:tcW w:w="880" w:type="dxa"/>
            <w:shd w:val="clear" w:color="auto" w:fill="FFF2BD"/>
          </w:tcPr>
          <w:p w:rsidR="008804DE" w:rsidRDefault="008804DE" w:rsidP="00DE6D69">
            <w:pPr>
              <w:pStyle w:val="TableBody"/>
            </w:pPr>
            <w:r>
              <w:t>135/TCP</w:t>
            </w:r>
          </w:p>
          <w:p w:rsidR="008804DE" w:rsidRPr="00264FF9" w:rsidRDefault="008804DE" w:rsidP="00DE6D69">
            <w:pPr>
              <w:pStyle w:val="TableBody"/>
            </w:pPr>
            <w:r>
              <w:t>Dynamic</w:t>
            </w:r>
          </w:p>
        </w:tc>
        <w:tc>
          <w:tcPr>
            <w:tcW w:w="6080" w:type="dxa"/>
            <w:shd w:val="clear" w:color="auto" w:fill="FFF2BD"/>
          </w:tcPr>
          <w:p w:rsidR="008804DE" w:rsidRDefault="008804DE" w:rsidP="00DE6D69">
            <w:pPr>
              <w:pStyle w:val="TableBody"/>
            </w:pPr>
            <w:r>
              <w:t>The DPM control protocol uses DCOM. DPM issues commands to the file agent by invoking DCOM calls on the agent. The file agent responds by invoking DCOM calls on the DPM server.</w:t>
            </w:r>
          </w:p>
          <w:p w:rsidR="008804DE" w:rsidRPr="00264FF9" w:rsidRDefault="008804DE" w:rsidP="00DE6D69">
            <w:pPr>
              <w:pStyle w:val="TableBody"/>
            </w:pPr>
            <w:r>
              <w:t xml:space="preserve">TCP port 135 is the </w:t>
            </w:r>
            <w:r w:rsidRPr="00CB4A83">
              <w:t xml:space="preserve">Distributed Computing Environment </w:t>
            </w:r>
            <w:r>
              <w:t>(DCE) endpoint resolution point used by DCOM.</w:t>
            </w:r>
          </w:p>
        </w:tc>
      </w:tr>
      <w:tr w:rsidR="008804DE" w:rsidRPr="00B2689A">
        <w:trPr>
          <w:cantSplit/>
          <w:trHeight w:val="420"/>
        </w:trPr>
        <w:tc>
          <w:tcPr>
            <w:tcW w:w="1005" w:type="dxa"/>
            <w:shd w:val="clear" w:color="auto" w:fill="FFF2BD"/>
          </w:tcPr>
          <w:p w:rsidR="008804DE" w:rsidRPr="00124FEA" w:rsidRDefault="008804DE" w:rsidP="00DE6D69">
            <w:pPr>
              <w:pStyle w:val="TableBody"/>
            </w:pPr>
            <w:r>
              <w:t>TCP</w:t>
            </w:r>
          </w:p>
        </w:tc>
        <w:tc>
          <w:tcPr>
            <w:tcW w:w="880" w:type="dxa"/>
            <w:shd w:val="clear" w:color="auto" w:fill="FFF2BD"/>
          </w:tcPr>
          <w:p w:rsidR="008804DE" w:rsidRDefault="008804DE" w:rsidP="00DE6D69">
            <w:pPr>
              <w:pStyle w:val="TableBody"/>
              <w:tabs>
                <w:tab w:val="num" w:pos="792"/>
              </w:tabs>
            </w:pPr>
            <w:r>
              <w:t>3148/TCP</w:t>
            </w:r>
          </w:p>
          <w:p w:rsidR="008804DE" w:rsidRPr="00124FEA" w:rsidRDefault="008804DE" w:rsidP="00DE6D69">
            <w:pPr>
              <w:pStyle w:val="TableBody"/>
              <w:tabs>
                <w:tab w:val="num" w:pos="792"/>
              </w:tabs>
            </w:pPr>
            <w:r>
              <w:t>3149/TCP</w:t>
            </w:r>
          </w:p>
        </w:tc>
        <w:tc>
          <w:tcPr>
            <w:tcW w:w="6080" w:type="dxa"/>
            <w:shd w:val="clear" w:color="auto" w:fill="FFF2BD"/>
          </w:tcPr>
          <w:p w:rsidR="008804DE" w:rsidRDefault="008804DE" w:rsidP="00DE6D69">
            <w:pPr>
              <w:pStyle w:val="TableBody"/>
            </w:pPr>
            <w:r>
              <w:t>The DPM data channel is based on TCP. Both DPM and the file server initiate connections to enable DPM operations such as synchronization and recovery.</w:t>
            </w:r>
          </w:p>
          <w:p w:rsidR="008804DE" w:rsidRPr="00B2689A" w:rsidRDefault="008804DE" w:rsidP="00DE6D69">
            <w:pPr>
              <w:pStyle w:val="TableBody"/>
            </w:pPr>
            <w:r>
              <w:t>DPM communicates with the agent coordinator on port 3148 and with the file agent on port 3149.</w:t>
            </w:r>
          </w:p>
        </w:tc>
      </w:tr>
      <w:tr w:rsidR="008804DE" w:rsidRPr="00B2689A">
        <w:trPr>
          <w:cantSplit/>
          <w:trHeight w:val="420"/>
        </w:trPr>
        <w:tc>
          <w:tcPr>
            <w:tcW w:w="1005" w:type="dxa"/>
            <w:shd w:val="clear" w:color="auto" w:fill="FFF2BD"/>
          </w:tcPr>
          <w:p w:rsidR="008804DE" w:rsidRPr="00124FEA" w:rsidRDefault="008804DE" w:rsidP="00DE6D69">
            <w:pPr>
              <w:pStyle w:val="TableBody"/>
            </w:pPr>
            <w:r>
              <w:t>DNS</w:t>
            </w:r>
          </w:p>
        </w:tc>
        <w:tc>
          <w:tcPr>
            <w:tcW w:w="880" w:type="dxa"/>
            <w:shd w:val="clear" w:color="auto" w:fill="FFF2BD"/>
          </w:tcPr>
          <w:p w:rsidR="008804DE" w:rsidRPr="00124FEA" w:rsidRDefault="008804DE" w:rsidP="00DE6D69">
            <w:pPr>
              <w:pStyle w:val="TableBody"/>
              <w:tabs>
                <w:tab w:val="num" w:pos="792"/>
              </w:tabs>
            </w:pPr>
            <w:r w:rsidRPr="00124FEA">
              <w:t>53/UDP</w:t>
            </w:r>
          </w:p>
        </w:tc>
        <w:tc>
          <w:tcPr>
            <w:tcW w:w="6080" w:type="dxa"/>
            <w:shd w:val="clear" w:color="auto" w:fill="FFF2BD"/>
          </w:tcPr>
          <w:p w:rsidR="008804DE" w:rsidRPr="00352A8E" w:rsidRDefault="008804DE" w:rsidP="00DE6D69">
            <w:pPr>
              <w:pStyle w:val="TableBody"/>
            </w:pPr>
            <w:r w:rsidRPr="00352A8E">
              <w:t>Used between DPM and the domain controller, and between the file server and the domain controller, for host name resolution.</w:t>
            </w:r>
          </w:p>
        </w:tc>
      </w:tr>
      <w:tr w:rsidR="008804DE" w:rsidRPr="00B2689A">
        <w:trPr>
          <w:cantSplit/>
          <w:trHeight w:val="420"/>
        </w:trPr>
        <w:tc>
          <w:tcPr>
            <w:tcW w:w="1005" w:type="dxa"/>
            <w:shd w:val="clear" w:color="auto" w:fill="FFF2BD"/>
          </w:tcPr>
          <w:p w:rsidR="008804DE" w:rsidRPr="00124FEA" w:rsidRDefault="008804DE" w:rsidP="00DE6D69">
            <w:pPr>
              <w:pStyle w:val="TableBody"/>
            </w:pPr>
            <w:r>
              <w:t>Kerberos</w:t>
            </w:r>
          </w:p>
        </w:tc>
        <w:tc>
          <w:tcPr>
            <w:tcW w:w="880" w:type="dxa"/>
            <w:shd w:val="clear" w:color="auto" w:fill="FFF2BD"/>
          </w:tcPr>
          <w:p w:rsidR="008804DE" w:rsidRDefault="008804DE" w:rsidP="00DE6D69">
            <w:pPr>
              <w:pStyle w:val="TableBody"/>
              <w:tabs>
                <w:tab w:val="num" w:pos="792"/>
              </w:tabs>
            </w:pPr>
            <w:r>
              <w:t>88/UDP</w:t>
            </w:r>
          </w:p>
          <w:p w:rsidR="008804DE" w:rsidRPr="00124FEA" w:rsidRDefault="008804DE" w:rsidP="00DE6D69">
            <w:pPr>
              <w:pStyle w:val="TableBody"/>
              <w:tabs>
                <w:tab w:val="num" w:pos="792"/>
              </w:tabs>
            </w:pPr>
            <w:r w:rsidRPr="00124FEA">
              <w:t>88/TCP</w:t>
            </w:r>
          </w:p>
        </w:tc>
        <w:tc>
          <w:tcPr>
            <w:tcW w:w="6080" w:type="dxa"/>
            <w:shd w:val="clear" w:color="auto" w:fill="FFF2BD"/>
          </w:tcPr>
          <w:p w:rsidR="008804DE" w:rsidRPr="00352A8E" w:rsidRDefault="008804DE" w:rsidP="00DE6D69">
            <w:pPr>
              <w:pStyle w:val="TableBody"/>
            </w:pPr>
            <w:r w:rsidRPr="00352A8E">
              <w:t>Used between DPM and the domain controller, and between the file server and the domain controller, for authentication of the connection endpoint.</w:t>
            </w:r>
          </w:p>
        </w:tc>
      </w:tr>
      <w:tr w:rsidR="008804DE" w:rsidRPr="00B2689A">
        <w:trPr>
          <w:cantSplit/>
          <w:trHeight w:val="420"/>
        </w:trPr>
        <w:tc>
          <w:tcPr>
            <w:tcW w:w="1005" w:type="dxa"/>
            <w:shd w:val="clear" w:color="auto" w:fill="FFF2BD"/>
          </w:tcPr>
          <w:p w:rsidR="008804DE" w:rsidRPr="00124FEA" w:rsidRDefault="008804DE" w:rsidP="00DE6D69">
            <w:pPr>
              <w:pStyle w:val="TableBody"/>
            </w:pPr>
            <w:r>
              <w:t>LDAP</w:t>
            </w:r>
          </w:p>
        </w:tc>
        <w:tc>
          <w:tcPr>
            <w:tcW w:w="880" w:type="dxa"/>
            <w:shd w:val="clear" w:color="auto" w:fill="FFF2BD"/>
          </w:tcPr>
          <w:p w:rsidR="008804DE" w:rsidRDefault="008804DE" w:rsidP="00DE6D69">
            <w:pPr>
              <w:pStyle w:val="TableBody"/>
              <w:tabs>
                <w:tab w:val="num" w:pos="792"/>
              </w:tabs>
            </w:pPr>
            <w:r>
              <w:t>389/TCP</w:t>
            </w:r>
          </w:p>
          <w:p w:rsidR="008804DE" w:rsidRPr="00124FEA" w:rsidRDefault="008804DE" w:rsidP="00DE6D69">
            <w:pPr>
              <w:pStyle w:val="TableBody"/>
              <w:tabs>
                <w:tab w:val="num" w:pos="792"/>
              </w:tabs>
            </w:pPr>
            <w:r>
              <w:t>389/UDP</w:t>
            </w:r>
          </w:p>
        </w:tc>
        <w:tc>
          <w:tcPr>
            <w:tcW w:w="6080" w:type="dxa"/>
            <w:shd w:val="clear" w:color="auto" w:fill="FFF2BD"/>
          </w:tcPr>
          <w:p w:rsidR="008804DE" w:rsidRPr="00352A8E" w:rsidRDefault="008804DE" w:rsidP="00DE6D69">
            <w:pPr>
              <w:pStyle w:val="TableBody"/>
            </w:pPr>
            <w:r w:rsidRPr="00352A8E">
              <w:t>Used between DPM and the domain controller for Active Directory queries.</w:t>
            </w:r>
          </w:p>
        </w:tc>
      </w:tr>
      <w:tr w:rsidR="008804DE" w:rsidRPr="00B2689A">
        <w:trPr>
          <w:cantSplit/>
          <w:trHeight w:val="420"/>
        </w:trPr>
        <w:tc>
          <w:tcPr>
            <w:tcW w:w="1005" w:type="dxa"/>
            <w:shd w:val="clear" w:color="auto" w:fill="FFF2BD"/>
          </w:tcPr>
          <w:p w:rsidR="008804DE" w:rsidRPr="00124FEA" w:rsidRDefault="008804DE" w:rsidP="00DE6D69">
            <w:pPr>
              <w:pStyle w:val="TableBody"/>
            </w:pPr>
            <w:r>
              <w:t>NetBIOS</w:t>
            </w:r>
          </w:p>
        </w:tc>
        <w:tc>
          <w:tcPr>
            <w:tcW w:w="880" w:type="dxa"/>
            <w:shd w:val="clear" w:color="auto" w:fill="FFF2BD"/>
          </w:tcPr>
          <w:p w:rsidR="008804DE" w:rsidRDefault="008804DE" w:rsidP="00DE6D69">
            <w:pPr>
              <w:pStyle w:val="TableBody"/>
              <w:tabs>
                <w:tab w:val="num" w:pos="792"/>
              </w:tabs>
            </w:pPr>
            <w:r>
              <w:t>137/UDP</w:t>
            </w:r>
          </w:p>
          <w:p w:rsidR="008804DE" w:rsidRDefault="008804DE" w:rsidP="00DE6D69">
            <w:pPr>
              <w:pStyle w:val="TableBody"/>
              <w:tabs>
                <w:tab w:val="num" w:pos="792"/>
              </w:tabs>
            </w:pPr>
            <w:r>
              <w:t>138/UDP</w:t>
            </w:r>
          </w:p>
          <w:p w:rsidR="008804DE" w:rsidRPr="00124FEA" w:rsidRDefault="008804DE" w:rsidP="00DE6D69">
            <w:pPr>
              <w:pStyle w:val="TableBody"/>
              <w:tabs>
                <w:tab w:val="num" w:pos="792"/>
              </w:tabs>
            </w:pPr>
            <w:r>
              <w:t>139/TCP</w:t>
            </w:r>
          </w:p>
        </w:tc>
        <w:tc>
          <w:tcPr>
            <w:tcW w:w="6080" w:type="dxa"/>
            <w:shd w:val="clear" w:color="auto" w:fill="FFF2BD"/>
          </w:tcPr>
          <w:p w:rsidR="008804DE" w:rsidRPr="00352A8E" w:rsidRDefault="008804DE" w:rsidP="00EB606F">
            <w:pPr>
              <w:pStyle w:val="TableBody"/>
              <w:keepNext/>
            </w:pPr>
            <w:r w:rsidRPr="00352A8E">
              <w:t>Used between DPM and the file server, between DPM and the domain controller, and between the file server and the domain controller, for miscellaneous operations.</w:t>
            </w:r>
          </w:p>
        </w:tc>
      </w:tr>
    </w:tbl>
    <w:p w:rsidR="003A5A7E" w:rsidRDefault="00EB606F" w:rsidP="00EB606F">
      <w:pPr>
        <w:pStyle w:val="Caption"/>
      </w:pPr>
      <w:r>
        <w:t xml:space="preserve">Table </w:t>
      </w:r>
      <w:fldSimple w:instr=" SEQ Table \* ARABIC ">
        <w:r w:rsidR="00645356">
          <w:rPr>
            <w:noProof/>
          </w:rPr>
          <w:t>5</w:t>
        </w:r>
      </w:fldSimple>
      <w:r>
        <w:t xml:space="preserve"> </w:t>
      </w:r>
      <w:r w:rsidRPr="00A14C48">
        <w:t>Protocols and ports used by DPM</w:t>
      </w:r>
    </w:p>
    <w:p w:rsidR="008E6548" w:rsidRDefault="008E6548" w:rsidP="008E6548">
      <w:pPr>
        <w:pStyle w:val="Heading1"/>
      </w:pPr>
      <w:bookmarkStart w:id="109" w:name="_Toc174876637"/>
      <w:bookmarkStart w:id="110" w:name="_Toc174878137"/>
      <w:bookmarkStart w:id="111" w:name="_Toc174950541"/>
      <w:bookmarkStart w:id="112" w:name="_Appendix_D:_Install"/>
      <w:bookmarkStart w:id="113" w:name="_Toc175627082"/>
      <w:bookmarkStart w:id="114" w:name="_Toc176167915"/>
      <w:bookmarkEnd w:id="112"/>
      <w:r>
        <w:lastRenderedPageBreak/>
        <w:t>Appendix D:</w:t>
      </w:r>
      <w:r>
        <w:br/>
      </w:r>
      <w:r w:rsidRPr="00D52512">
        <w:rPr>
          <w:sz w:val="32"/>
        </w:rPr>
        <w:t xml:space="preserve">Install the iSCSI </w:t>
      </w:r>
      <w:r w:rsidR="005D718A">
        <w:rPr>
          <w:sz w:val="32"/>
        </w:rPr>
        <w:t xml:space="preserve">Software </w:t>
      </w:r>
      <w:r w:rsidRPr="00D52512">
        <w:rPr>
          <w:sz w:val="32"/>
        </w:rPr>
        <w:t>Initiator</w:t>
      </w:r>
      <w:bookmarkEnd w:id="109"/>
      <w:bookmarkEnd w:id="110"/>
      <w:bookmarkEnd w:id="111"/>
      <w:bookmarkEnd w:id="113"/>
      <w:bookmarkEnd w:id="114"/>
    </w:p>
    <w:p w:rsidR="008E6548" w:rsidRDefault="005D718A" w:rsidP="005D718A">
      <w:r>
        <w:t>The Microsoft iSCSI Software Initiator enables connection of a Windows 2000, Windows Server 2003</w:t>
      </w:r>
      <w:r w:rsidR="00640EA5">
        <w:t>,</w:t>
      </w:r>
      <w:r>
        <w:t xml:space="preserve"> or Windows XP host to an external iSCSI storage array. The Microsoft iSCSI software initiator makes it possible for you to take advantage of existing network infrastructure to enable block-based Storage Area Networks (SANs) without having to invest in additional hardware.</w:t>
      </w:r>
    </w:p>
    <w:p w:rsidR="008E6548" w:rsidRDefault="008E6548" w:rsidP="00E63A4F">
      <w:pPr>
        <w:keepNext/>
        <w:numPr>
          <w:ilvl w:val="0"/>
          <w:numId w:val="39"/>
        </w:numPr>
        <w:spacing w:line="280" w:lineRule="exact"/>
        <w:ind w:left="1080"/>
      </w:pPr>
      <w:r>
        <w:t xml:space="preserve">Download the Microsoft iSCSI Software Initiator version 2.04 software from </w:t>
      </w:r>
      <w:hyperlink r:id="rId158" w:history="1">
        <w:r w:rsidRPr="00FA4D67">
          <w:rPr>
            <w:rStyle w:val="Hyperlink"/>
          </w:rPr>
          <w:t>www.microsoft.com</w:t>
        </w:r>
        <w:r w:rsidRPr="00FA4D67">
          <w:rPr>
            <w:rStyle w:val="Hyperlink"/>
          </w:rPr>
          <w:t>/</w:t>
        </w:r>
        <w:r w:rsidRPr="00FA4D67">
          <w:rPr>
            <w:rStyle w:val="Hyperlink"/>
          </w:rPr>
          <w:t>downloads/details.aspx?FamilyID=12cb3c1a-15d6-4585-b385-befd1319f825&amp;DisplayLang=en</w:t>
        </w:r>
      </w:hyperlink>
      <w:r>
        <w:t xml:space="preserve">. Save it to a location on your hard disk drive. </w:t>
      </w:r>
    </w:p>
    <w:p w:rsidR="008E6548" w:rsidRDefault="00C85759" w:rsidP="008E6548">
      <w:pPr>
        <w:pStyle w:val="Graphics"/>
      </w:pPr>
      <w:r>
        <w:rPr>
          <w:noProof/>
          <w:lang w:eastAsia="en-US"/>
        </w:rPr>
        <w:drawing>
          <wp:inline distT="0" distB="0" distL="0" distR="0">
            <wp:extent cx="5486400" cy="3955415"/>
            <wp:effectExtent l="19050" t="0" r="0" b="0"/>
            <wp:docPr id="129" name="Picture 129" descr="Setup_iSCSI_initia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tup_iSCSI_initiator1"/>
                    <pic:cNvPicPr>
                      <a:picLocks noChangeAspect="1" noChangeArrowheads="1"/>
                    </pic:cNvPicPr>
                  </pic:nvPicPr>
                  <pic:blipFill>
                    <a:blip r:embed="rId159"/>
                    <a:srcRect/>
                    <a:stretch>
                      <a:fillRect/>
                    </a:stretch>
                  </pic:blipFill>
                  <pic:spPr bwMode="auto">
                    <a:xfrm>
                      <a:off x="0" y="0"/>
                      <a:ext cx="5486400" cy="395541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127</w:t>
        </w:r>
      </w:fldSimple>
      <w:r>
        <w:t xml:space="preserve"> </w:t>
      </w:r>
      <w:smartTag w:uri="urn:schemas-microsoft-com:office:smarttags" w:element="place">
        <w:smartTag w:uri="urn:schemas-microsoft-com:office:smarttags" w:element="PlaceName">
          <w:r>
            <w:t>Download</w:t>
          </w:r>
        </w:smartTag>
        <w:r>
          <w:t xml:space="preserve"> </w:t>
        </w:r>
        <w:smartTag w:uri="urn:schemas-microsoft-com:office:smarttags" w:element="PlaceType">
          <w:r>
            <w:t>Center</w:t>
          </w:r>
        </w:smartTag>
      </w:smartTag>
    </w:p>
    <w:p w:rsidR="008E6548" w:rsidRDefault="008E6548" w:rsidP="00E63A4F">
      <w:pPr>
        <w:keepNext/>
        <w:numPr>
          <w:ilvl w:val="0"/>
          <w:numId w:val="39"/>
        </w:numPr>
        <w:spacing w:line="280" w:lineRule="exact"/>
        <w:ind w:left="1080"/>
      </w:pPr>
      <w:r>
        <w:lastRenderedPageBreak/>
        <w:t xml:space="preserve">Double-click </w:t>
      </w:r>
      <w:r w:rsidRPr="00FA4AE1">
        <w:rPr>
          <w:b/>
        </w:rPr>
        <w:t>Initiator-2.04-build3273-x86fre.exe</w:t>
      </w:r>
      <w:r>
        <w:t xml:space="preserve">. </w:t>
      </w:r>
    </w:p>
    <w:p w:rsidR="008E6548" w:rsidRDefault="00C85759" w:rsidP="008E6548">
      <w:pPr>
        <w:pStyle w:val="Graphics"/>
      </w:pPr>
      <w:r>
        <w:rPr>
          <w:noProof/>
          <w:lang w:eastAsia="en-US"/>
        </w:rPr>
        <w:drawing>
          <wp:inline distT="0" distB="0" distL="0" distR="0">
            <wp:extent cx="5486400" cy="3955415"/>
            <wp:effectExtent l="19050" t="0" r="0" b="0"/>
            <wp:docPr id="130" name="Picture 130" descr="Setup_iSCSI_initi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tup_iSCSI_initiator2"/>
                    <pic:cNvPicPr>
                      <a:picLocks noChangeAspect="1" noChangeArrowheads="1"/>
                    </pic:cNvPicPr>
                  </pic:nvPicPr>
                  <pic:blipFill>
                    <a:blip r:embed="rId160"/>
                    <a:srcRect/>
                    <a:stretch>
                      <a:fillRect/>
                    </a:stretch>
                  </pic:blipFill>
                  <pic:spPr bwMode="auto">
                    <a:xfrm>
                      <a:off x="0" y="0"/>
                      <a:ext cx="5486400" cy="395541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128</w:t>
        </w:r>
      </w:fldSimple>
      <w:r>
        <w:t xml:space="preserve"> Download initiator</w:t>
      </w:r>
    </w:p>
    <w:p w:rsidR="008E6548" w:rsidRDefault="008E6548" w:rsidP="00E63A4F">
      <w:pPr>
        <w:keepNext/>
        <w:numPr>
          <w:ilvl w:val="0"/>
          <w:numId w:val="39"/>
        </w:numPr>
        <w:spacing w:line="280" w:lineRule="exact"/>
        <w:ind w:left="1080"/>
      </w:pPr>
      <w:r>
        <w:lastRenderedPageBreak/>
        <w:t xml:space="preserve">When the </w:t>
      </w:r>
      <w:r w:rsidRPr="00FA4AE1">
        <w:rPr>
          <w:b/>
        </w:rPr>
        <w:t>Software Installation Update Wizard</w:t>
      </w:r>
      <w:r>
        <w:t xml:space="preserve"> appears, click </w:t>
      </w:r>
      <w:r w:rsidRPr="00FA4AE1">
        <w:rPr>
          <w:b/>
        </w:rPr>
        <w:t>Next</w:t>
      </w:r>
      <w:r>
        <w:t>.</w:t>
      </w:r>
    </w:p>
    <w:p w:rsidR="008E6548" w:rsidRDefault="00C85759" w:rsidP="008E6548">
      <w:pPr>
        <w:pStyle w:val="Graphics"/>
      </w:pPr>
      <w:r>
        <w:rPr>
          <w:noProof/>
          <w:lang w:eastAsia="en-US"/>
        </w:rPr>
        <w:drawing>
          <wp:inline distT="0" distB="0" distL="0" distR="0">
            <wp:extent cx="4316730" cy="3317240"/>
            <wp:effectExtent l="19050" t="0" r="7620" b="0"/>
            <wp:docPr id="131" name="Picture 131" descr="Setup_iSCSI_initi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etup_iSCSI_initiator3"/>
                    <pic:cNvPicPr>
                      <a:picLocks noChangeAspect="1" noChangeArrowheads="1"/>
                    </pic:cNvPicPr>
                  </pic:nvPicPr>
                  <pic:blipFill>
                    <a:blip r:embed="rId161"/>
                    <a:srcRect r="21181" b="3514"/>
                    <a:stretch>
                      <a:fillRect/>
                    </a:stretch>
                  </pic:blipFill>
                  <pic:spPr bwMode="auto">
                    <a:xfrm>
                      <a:off x="0" y="0"/>
                      <a:ext cx="4316730" cy="3317240"/>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129</w:t>
        </w:r>
      </w:fldSimple>
      <w:r>
        <w:t xml:space="preserve"> Microsoft iSCSI Initiator page</w:t>
      </w:r>
    </w:p>
    <w:p w:rsidR="008E6548" w:rsidRDefault="008E6548" w:rsidP="00E63A4F">
      <w:pPr>
        <w:keepNext/>
        <w:numPr>
          <w:ilvl w:val="0"/>
          <w:numId w:val="39"/>
        </w:numPr>
        <w:spacing w:line="280" w:lineRule="exact"/>
        <w:ind w:left="1080"/>
      </w:pPr>
      <w:r>
        <w:t xml:space="preserve">Leave the default settings checked, and click </w:t>
      </w:r>
      <w:r w:rsidRPr="00990272">
        <w:rPr>
          <w:b/>
        </w:rPr>
        <w:t>Next</w:t>
      </w:r>
      <w:r>
        <w:t>.</w:t>
      </w:r>
    </w:p>
    <w:p w:rsidR="008E6548" w:rsidRDefault="00C85759" w:rsidP="008E6548">
      <w:pPr>
        <w:pStyle w:val="Graphics"/>
      </w:pPr>
      <w:r>
        <w:rPr>
          <w:noProof/>
          <w:lang w:eastAsia="en-US"/>
        </w:rPr>
        <w:drawing>
          <wp:inline distT="0" distB="0" distL="0" distR="0">
            <wp:extent cx="4380865" cy="3338830"/>
            <wp:effectExtent l="19050" t="0" r="635" b="0"/>
            <wp:docPr id="132" name="Picture 132" descr="Setup_iSCSI_initiat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tup_iSCSI_initiator4"/>
                    <pic:cNvPicPr>
                      <a:picLocks noChangeAspect="1" noChangeArrowheads="1"/>
                    </pic:cNvPicPr>
                  </pic:nvPicPr>
                  <pic:blipFill>
                    <a:blip r:embed="rId162"/>
                    <a:srcRect r="20139" b="2777"/>
                    <a:stretch>
                      <a:fillRect/>
                    </a:stretch>
                  </pic:blipFill>
                  <pic:spPr bwMode="auto">
                    <a:xfrm>
                      <a:off x="0" y="0"/>
                      <a:ext cx="4380865" cy="3338830"/>
                    </a:xfrm>
                    <a:prstGeom prst="rect">
                      <a:avLst/>
                    </a:prstGeom>
                    <a:noFill/>
                    <a:ln w="9525">
                      <a:noFill/>
                      <a:miter lim="800000"/>
                      <a:headEnd/>
                      <a:tailEnd/>
                    </a:ln>
                  </pic:spPr>
                </pic:pic>
              </a:graphicData>
            </a:graphic>
          </wp:inline>
        </w:drawing>
      </w:r>
    </w:p>
    <w:p w:rsidR="008E6548" w:rsidRPr="00846F32" w:rsidRDefault="008E6548" w:rsidP="008E6548">
      <w:pPr>
        <w:pStyle w:val="Caption"/>
        <w:rPr>
          <w:lang w:val="fr-FR"/>
        </w:rPr>
      </w:pPr>
      <w:r w:rsidRPr="00846F32">
        <w:rPr>
          <w:lang w:val="fr-FR"/>
        </w:rPr>
        <w:t xml:space="preserve">Figure </w:t>
      </w:r>
      <w:r>
        <w:fldChar w:fldCharType="begin"/>
      </w:r>
      <w:r w:rsidRPr="00846F32">
        <w:rPr>
          <w:lang w:val="fr-FR"/>
        </w:rPr>
        <w:instrText xml:space="preserve"> SEQ Figure \* ARABIC </w:instrText>
      </w:r>
      <w:r>
        <w:fldChar w:fldCharType="separate"/>
      </w:r>
      <w:r w:rsidR="00645356">
        <w:rPr>
          <w:noProof/>
          <w:lang w:val="fr-FR"/>
        </w:rPr>
        <w:t>130</w:t>
      </w:r>
      <w:r>
        <w:fldChar w:fldCharType="end"/>
      </w:r>
      <w:r w:rsidRPr="00846F32">
        <w:rPr>
          <w:lang w:val="fr-FR"/>
        </w:rPr>
        <w:t xml:space="preserve"> Microsoft iSCSI Initiator Installation page</w:t>
      </w:r>
    </w:p>
    <w:p w:rsidR="008E6548" w:rsidRDefault="008E6548" w:rsidP="00E63A4F">
      <w:pPr>
        <w:keepNext/>
        <w:numPr>
          <w:ilvl w:val="0"/>
          <w:numId w:val="39"/>
        </w:numPr>
        <w:spacing w:line="280" w:lineRule="exact"/>
        <w:ind w:left="1080"/>
      </w:pPr>
      <w:r>
        <w:lastRenderedPageBreak/>
        <w:t xml:space="preserve">On the </w:t>
      </w:r>
      <w:r w:rsidRPr="00FA4AE1">
        <w:rPr>
          <w:b/>
        </w:rPr>
        <w:t>License Agreement</w:t>
      </w:r>
      <w:r>
        <w:t xml:space="preserve"> page, read the license agreement, select </w:t>
      </w:r>
      <w:r w:rsidRPr="00FA4AE1">
        <w:rPr>
          <w:b/>
        </w:rPr>
        <w:t>I Agree</w:t>
      </w:r>
      <w:r w:rsidRPr="00D52512">
        <w:t>,</w:t>
      </w:r>
      <w:r>
        <w:t xml:space="preserve"> and then click </w:t>
      </w:r>
      <w:r w:rsidRPr="00FA4AE1">
        <w:rPr>
          <w:b/>
        </w:rPr>
        <w:t>Next</w:t>
      </w:r>
      <w:r>
        <w:t>.</w:t>
      </w:r>
    </w:p>
    <w:p w:rsidR="008E6548" w:rsidRDefault="00C85759" w:rsidP="008E6548">
      <w:pPr>
        <w:pStyle w:val="Graphics"/>
      </w:pPr>
      <w:r>
        <w:rPr>
          <w:noProof/>
          <w:lang w:eastAsia="en-US"/>
        </w:rPr>
        <w:drawing>
          <wp:inline distT="0" distB="0" distL="0" distR="0">
            <wp:extent cx="4316730" cy="3296285"/>
            <wp:effectExtent l="19050" t="0" r="7620" b="0"/>
            <wp:docPr id="133" name="Picture 133" descr="Setup_iSCSI_initia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etup_iSCSI_initiator5"/>
                    <pic:cNvPicPr>
                      <a:picLocks noChangeAspect="1" noChangeArrowheads="1"/>
                    </pic:cNvPicPr>
                  </pic:nvPicPr>
                  <pic:blipFill>
                    <a:blip r:embed="rId163"/>
                    <a:srcRect r="21181" b="3889"/>
                    <a:stretch>
                      <a:fillRect/>
                    </a:stretch>
                  </pic:blipFill>
                  <pic:spPr bwMode="auto">
                    <a:xfrm>
                      <a:off x="0" y="0"/>
                      <a:ext cx="4316730" cy="329628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131</w:t>
        </w:r>
      </w:fldSimple>
      <w:r>
        <w:t xml:space="preserve"> License Agreement page</w:t>
      </w:r>
    </w:p>
    <w:p w:rsidR="008E6548" w:rsidRDefault="008E6548" w:rsidP="00E63A4F">
      <w:pPr>
        <w:keepNext/>
        <w:numPr>
          <w:ilvl w:val="0"/>
          <w:numId w:val="39"/>
        </w:numPr>
        <w:spacing w:line="280" w:lineRule="exact"/>
        <w:ind w:left="1080"/>
      </w:pPr>
      <w:r>
        <w:t xml:space="preserve">Wait while your system is updated. </w:t>
      </w:r>
    </w:p>
    <w:p w:rsidR="008E6548" w:rsidRDefault="00C85759" w:rsidP="008E6548">
      <w:pPr>
        <w:pStyle w:val="Graphics"/>
      </w:pPr>
      <w:r>
        <w:rPr>
          <w:noProof/>
          <w:lang w:eastAsia="en-US"/>
        </w:rPr>
        <w:drawing>
          <wp:inline distT="0" distB="0" distL="0" distR="0">
            <wp:extent cx="4348480" cy="3338830"/>
            <wp:effectExtent l="19050" t="0" r="0" b="0"/>
            <wp:docPr id="134" name="Picture 134" descr="Setup_iSCSI_initiat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tup_iSCSI_initiator6"/>
                    <pic:cNvPicPr>
                      <a:picLocks noChangeAspect="1" noChangeArrowheads="1"/>
                    </pic:cNvPicPr>
                  </pic:nvPicPr>
                  <pic:blipFill>
                    <a:blip r:embed="rId164"/>
                    <a:srcRect r="20660" b="2777"/>
                    <a:stretch>
                      <a:fillRect/>
                    </a:stretch>
                  </pic:blipFill>
                  <pic:spPr bwMode="auto">
                    <a:xfrm>
                      <a:off x="0" y="0"/>
                      <a:ext cx="4348480" cy="3338830"/>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132</w:t>
        </w:r>
      </w:fldSimple>
      <w:r>
        <w:t xml:space="preserve"> Updating Your System page</w:t>
      </w:r>
    </w:p>
    <w:p w:rsidR="008E6548" w:rsidRDefault="008E6548" w:rsidP="00E63A4F">
      <w:pPr>
        <w:keepNext/>
        <w:numPr>
          <w:ilvl w:val="0"/>
          <w:numId w:val="39"/>
        </w:numPr>
        <w:spacing w:line="280" w:lineRule="exact"/>
        <w:ind w:left="1080"/>
      </w:pPr>
      <w:r>
        <w:lastRenderedPageBreak/>
        <w:t xml:space="preserve">When the installation process is complete, click </w:t>
      </w:r>
      <w:r w:rsidRPr="00B33EC6">
        <w:rPr>
          <w:b/>
        </w:rPr>
        <w:t>Finish</w:t>
      </w:r>
      <w:r>
        <w:t>.</w:t>
      </w:r>
    </w:p>
    <w:p w:rsidR="008E6548" w:rsidRDefault="00C85759" w:rsidP="008E6548">
      <w:pPr>
        <w:pStyle w:val="Graphics"/>
      </w:pPr>
      <w:r>
        <w:rPr>
          <w:noProof/>
          <w:lang w:eastAsia="en-US"/>
        </w:rPr>
        <w:drawing>
          <wp:inline distT="0" distB="0" distL="0" distR="0">
            <wp:extent cx="4338320" cy="3348990"/>
            <wp:effectExtent l="19050" t="0" r="5080" b="0"/>
            <wp:docPr id="135" name="Picture 135" descr="Setup_iSCSI_initiat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tup_iSCSI_initiator7"/>
                    <pic:cNvPicPr>
                      <a:picLocks noChangeAspect="1" noChangeArrowheads="1"/>
                    </pic:cNvPicPr>
                  </pic:nvPicPr>
                  <pic:blipFill>
                    <a:blip r:embed="rId165"/>
                    <a:srcRect r="21007" b="2222"/>
                    <a:stretch>
                      <a:fillRect/>
                    </a:stretch>
                  </pic:blipFill>
                  <pic:spPr bwMode="auto">
                    <a:xfrm>
                      <a:off x="0" y="0"/>
                      <a:ext cx="4338320" cy="3348990"/>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133</w:t>
        </w:r>
      </w:fldSimple>
      <w:r>
        <w:t xml:space="preserve"> Completing the Microsoft iSCSI Initiator Installation Wizard</w:t>
      </w:r>
    </w:p>
    <w:p w:rsidR="008E6548" w:rsidRDefault="008E6548" w:rsidP="00E63A4F">
      <w:pPr>
        <w:keepNext/>
        <w:numPr>
          <w:ilvl w:val="0"/>
          <w:numId w:val="39"/>
        </w:numPr>
        <w:spacing w:line="280" w:lineRule="exact"/>
        <w:ind w:left="1080"/>
      </w:pPr>
      <w:r>
        <w:lastRenderedPageBreak/>
        <w:t xml:space="preserve">Click </w:t>
      </w:r>
      <w:r w:rsidRPr="00B33EC6">
        <w:rPr>
          <w:b/>
        </w:rPr>
        <w:t>Start</w:t>
      </w:r>
      <w:r>
        <w:t xml:space="preserve"> &gt; </w:t>
      </w:r>
      <w:r w:rsidRPr="00B33EC6">
        <w:rPr>
          <w:b/>
        </w:rPr>
        <w:t>Control Panel</w:t>
      </w:r>
      <w:r>
        <w:t xml:space="preserve">, and double-click the </w:t>
      </w:r>
      <w:r w:rsidRPr="00B33EC6">
        <w:rPr>
          <w:b/>
        </w:rPr>
        <w:t>iSCSI Initiator</w:t>
      </w:r>
      <w:r>
        <w:t xml:space="preserve"> icon. The properties box will appear. </w:t>
      </w:r>
    </w:p>
    <w:p w:rsidR="008E6548" w:rsidRDefault="00C85759" w:rsidP="008E6548">
      <w:pPr>
        <w:pStyle w:val="Graphics"/>
      </w:pPr>
      <w:r>
        <w:rPr>
          <w:noProof/>
          <w:lang w:eastAsia="en-US"/>
        </w:rPr>
        <w:drawing>
          <wp:inline distT="0" distB="0" distL="0" distR="0">
            <wp:extent cx="3519170" cy="4008755"/>
            <wp:effectExtent l="19050" t="0" r="5080" b="0"/>
            <wp:docPr id="136" name="Picture 136" descr="Setup_iSCSI_initiat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etup_iSCSI_initiator8"/>
                    <pic:cNvPicPr>
                      <a:picLocks noChangeAspect="1" noChangeArrowheads="1"/>
                    </pic:cNvPicPr>
                  </pic:nvPicPr>
                  <pic:blipFill>
                    <a:blip r:embed="rId166"/>
                    <a:srcRect r="35938"/>
                    <a:stretch>
                      <a:fillRect/>
                    </a:stretch>
                  </pic:blipFill>
                  <pic:spPr bwMode="auto">
                    <a:xfrm>
                      <a:off x="0" y="0"/>
                      <a:ext cx="3519170" cy="400875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134</w:t>
        </w:r>
      </w:fldSimple>
      <w:r>
        <w:t xml:space="preserve"> iSCSI Initiator Properties</w:t>
      </w:r>
    </w:p>
    <w:p w:rsidR="008E6548" w:rsidRDefault="008E6548" w:rsidP="00E63A4F">
      <w:pPr>
        <w:numPr>
          <w:ilvl w:val="0"/>
          <w:numId w:val="39"/>
        </w:numPr>
        <w:spacing w:before="60" w:after="60" w:line="280" w:lineRule="exact"/>
        <w:ind w:left="1080"/>
      </w:pPr>
      <w:r>
        <w:t xml:space="preserve">On the </w:t>
      </w:r>
      <w:r w:rsidRPr="00B33EC6">
        <w:rPr>
          <w:b/>
        </w:rPr>
        <w:t>General</w:t>
      </w:r>
      <w:r>
        <w:t xml:space="preserve"> tab, make note of your </w:t>
      </w:r>
      <w:r w:rsidRPr="00B33EC6">
        <w:rPr>
          <w:b/>
        </w:rPr>
        <w:t>Initiator Node Name</w:t>
      </w:r>
      <w:r>
        <w:t xml:space="preserve">. This name is important, as it will be used by an iSCSI target device (SAN, tape device, or another type of storage device) to identify your computer. </w:t>
      </w:r>
    </w:p>
    <w:p w:rsidR="008E6548" w:rsidRDefault="008E6548" w:rsidP="008328A9">
      <w:pPr>
        <w:numPr>
          <w:ilvl w:val="0"/>
          <w:numId w:val="39"/>
        </w:numPr>
        <w:spacing w:line="280" w:lineRule="exact"/>
        <w:ind w:left="1080"/>
      </w:pPr>
      <w:r>
        <w:t xml:space="preserve">Click the </w:t>
      </w:r>
      <w:r w:rsidRPr="00080E10">
        <w:rPr>
          <w:b/>
        </w:rPr>
        <w:t>Discovery</w:t>
      </w:r>
      <w:r>
        <w:t xml:space="preserve"> tab. </w:t>
      </w:r>
    </w:p>
    <w:p w:rsidR="00FB4D41" w:rsidRDefault="00FB4D41" w:rsidP="008328A9">
      <w:pPr>
        <w:keepNext/>
        <w:numPr>
          <w:ilvl w:val="0"/>
          <w:numId w:val="39"/>
        </w:numPr>
        <w:spacing w:before="60" w:after="60" w:line="280" w:lineRule="exact"/>
        <w:ind w:left="1080"/>
      </w:pPr>
      <w:r>
        <w:lastRenderedPageBreak/>
        <w:t xml:space="preserve">Under </w:t>
      </w:r>
      <w:r w:rsidRPr="00080E10">
        <w:rPr>
          <w:b/>
        </w:rPr>
        <w:t>Target Portals</w:t>
      </w:r>
      <w:r>
        <w:t xml:space="preserve">, click </w:t>
      </w:r>
      <w:r w:rsidRPr="00080E10">
        <w:rPr>
          <w:b/>
        </w:rPr>
        <w:t>Add</w:t>
      </w:r>
      <w:r>
        <w:t>.</w:t>
      </w:r>
    </w:p>
    <w:p w:rsidR="008E6548" w:rsidRDefault="00C85759" w:rsidP="008E6548">
      <w:pPr>
        <w:pStyle w:val="Graphics"/>
      </w:pPr>
      <w:r>
        <w:rPr>
          <w:noProof/>
          <w:lang w:eastAsia="en-US"/>
        </w:rPr>
        <w:drawing>
          <wp:inline distT="0" distB="0" distL="0" distR="0">
            <wp:extent cx="3519170" cy="4008755"/>
            <wp:effectExtent l="19050" t="0" r="5080" b="0"/>
            <wp:docPr id="137" name="Picture 137" descr="Setup_iSCSI_initiat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tup_iSCSI_initiator9"/>
                    <pic:cNvPicPr>
                      <a:picLocks noChangeAspect="1" noChangeArrowheads="1"/>
                    </pic:cNvPicPr>
                  </pic:nvPicPr>
                  <pic:blipFill>
                    <a:blip r:embed="rId167"/>
                    <a:srcRect r="35938"/>
                    <a:stretch>
                      <a:fillRect/>
                    </a:stretch>
                  </pic:blipFill>
                  <pic:spPr bwMode="auto">
                    <a:xfrm>
                      <a:off x="0" y="0"/>
                      <a:ext cx="3519170" cy="400875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135</w:t>
        </w:r>
      </w:fldSimple>
      <w:r>
        <w:t xml:space="preserve"> iSCSI Initiator Properties page, Discovery tab</w:t>
      </w:r>
    </w:p>
    <w:p w:rsidR="008E6548" w:rsidRDefault="008E6548" w:rsidP="00E63A4F">
      <w:pPr>
        <w:keepNext/>
        <w:numPr>
          <w:ilvl w:val="0"/>
          <w:numId w:val="39"/>
        </w:numPr>
        <w:spacing w:line="280" w:lineRule="exact"/>
        <w:ind w:left="1080"/>
      </w:pPr>
      <w:r>
        <w:t xml:space="preserve">Type the name or IP address of the iSCSI target that you want to use. Click </w:t>
      </w:r>
      <w:r w:rsidRPr="00080E10">
        <w:rPr>
          <w:b/>
        </w:rPr>
        <w:t>OK</w:t>
      </w:r>
      <w:r>
        <w:t>.</w:t>
      </w:r>
    </w:p>
    <w:p w:rsidR="008E6548" w:rsidRDefault="00C85759" w:rsidP="008E6548">
      <w:pPr>
        <w:pStyle w:val="Graphics"/>
      </w:pPr>
      <w:r>
        <w:rPr>
          <w:noProof/>
          <w:lang w:eastAsia="en-US"/>
        </w:rPr>
        <w:drawing>
          <wp:inline distT="0" distB="0" distL="0" distR="0">
            <wp:extent cx="3348990" cy="1786255"/>
            <wp:effectExtent l="19050" t="0" r="3810" b="0"/>
            <wp:docPr id="138" name="Picture 138" descr="Setup_iSCSI_initi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tup_iSCSI_initiator10"/>
                    <pic:cNvPicPr>
                      <a:picLocks noChangeAspect="1" noChangeArrowheads="1"/>
                    </pic:cNvPicPr>
                  </pic:nvPicPr>
                  <pic:blipFill>
                    <a:blip r:embed="rId168"/>
                    <a:srcRect r="38889" b="48056"/>
                    <a:stretch>
                      <a:fillRect/>
                    </a:stretch>
                  </pic:blipFill>
                  <pic:spPr bwMode="auto">
                    <a:xfrm>
                      <a:off x="0" y="0"/>
                      <a:ext cx="3348990" cy="1786255"/>
                    </a:xfrm>
                    <a:prstGeom prst="rect">
                      <a:avLst/>
                    </a:prstGeom>
                    <a:noFill/>
                    <a:ln w="9525">
                      <a:noFill/>
                      <a:miter lim="800000"/>
                      <a:headEnd/>
                      <a:tailEnd/>
                    </a:ln>
                  </pic:spPr>
                </pic:pic>
              </a:graphicData>
            </a:graphic>
          </wp:inline>
        </w:drawing>
      </w:r>
    </w:p>
    <w:p w:rsidR="008E6548" w:rsidRDefault="008E6548" w:rsidP="008E6548">
      <w:pPr>
        <w:pStyle w:val="Caption"/>
      </w:pPr>
      <w:r>
        <w:t xml:space="preserve">Figure </w:t>
      </w:r>
      <w:fldSimple w:instr=" SEQ Figure \* ARABIC ">
        <w:r w:rsidR="00645356">
          <w:rPr>
            <w:noProof/>
          </w:rPr>
          <w:t>136</w:t>
        </w:r>
      </w:fldSimple>
      <w:r>
        <w:t xml:space="preserve"> Add Target Portal</w:t>
      </w:r>
    </w:p>
    <w:p w:rsidR="008E6548" w:rsidRDefault="008E6548" w:rsidP="00E63A4F">
      <w:pPr>
        <w:numPr>
          <w:ilvl w:val="0"/>
          <w:numId w:val="39"/>
        </w:numPr>
        <w:spacing w:before="60" w:after="60" w:line="280" w:lineRule="exact"/>
        <w:ind w:left="1080"/>
      </w:pPr>
      <w:r>
        <w:t>You will now need to configure your iSCSI target device. See the documentation that came with your iSCSI target device for information.</w:t>
      </w:r>
    </w:p>
    <w:p w:rsidR="008E6548" w:rsidRDefault="008E6548" w:rsidP="008E6548">
      <w:pPr>
        <w:pBdr>
          <w:bottom w:val="single" w:sz="6" w:space="1" w:color="auto"/>
        </w:pBdr>
      </w:pPr>
    </w:p>
    <w:p w:rsidR="002474DC" w:rsidRDefault="002474DC" w:rsidP="002474DC">
      <w:pPr>
        <w:pStyle w:val="Heading1"/>
        <w:rPr>
          <w:sz w:val="32"/>
        </w:rPr>
      </w:pPr>
      <w:bookmarkStart w:id="115" w:name="_Toc175555444"/>
      <w:bookmarkStart w:id="116" w:name="_Appendix_E:_Reallocate"/>
      <w:bookmarkStart w:id="117" w:name="_Toc175627083"/>
      <w:bookmarkStart w:id="118" w:name="_Toc176167916"/>
      <w:bookmarkEnd w:id="116"/>
      <w:r>
        <w:lastRenderedPageBreak/>
        <w:t>Appendix E:</w:t>
      </w:r>
      <w:r>
        <w:br/>
      </w:r>
      <w:r>
        <w:rPr>
          <w:sz w:val="32"/>
        </w:rPr>
        <w:t xml:space="preserve">Reallocate </w:t>
      </w:r>
      <w:smartTag w:uri="urn:schemas-microsoft-com:office:smarttags" w:element="stockticker">
        <w:r>
          <w:rPr>
            <w:sz w:val="32"/>
          </w:rPr>
          <w:t>RAM</w:t>
        </w:r>
      </w:smartTag>
      <w:r>
        <w:rPr>
          <w:sz w:val="32"/>
        </w:rPr>
        <w:t xml:space="preserve"> for Your Virtual Machine</w:t>
      </w:r>
      <w:bookmarkEnd w:id="115"/>
      <w:bookmarkEnd w:id="117"/>
      <w:bookmarkEnd w:id="118"/>
    </w:p>
    <w:p w:rsidR="002474DC" w:rsidRDefault="002474DC" w:rsidP="002474DC">
      <w:r w:rsidRPr="00A53446">
        <w:t xml:space="preserve">Typically, physical servers have more </w:t>
      </w:r>
      <w:smartTag w:uri="urn:schemas-microsoft-com:office:smarttags" w:element="stockticker">
        <w:r w:rsidRPr="00A53446">
          <w:t>RAM</w:t>
        </w:r>
      </w:smartTag>
      <w:r w:rsidRPr="00A53446">
        <w:t xml:space="preserve"> (Random Access Memory) </w:t>
      </w:r>
      <w:r>
        <w:t>than the</w:t>
      </w:r>
      <w:r w:rsidRPr="00A53446">
        <w:t xml:space="preserve"> operating syste</w:t>
      </w:r>
      <w:r>
        <w:t xml:space="preserve">m </w:t>
      </w:r>
      <w:r w:rsidRPr="00A53446">
        <w:t>really need</w:t>
      </w:r>
      <w:r>
        <w:t>s</w:t>
      </w:r>
      <w:r w:rsidRPr="00A53446">
        <w:t xml:space="preserve">. When performing a P2V conversion, SCVMM automatically sets the amount of virtual machine </w:t>
      </w:r>
      <w:smartTag w:uri="urn:schemas-microsoft-com:office:smarttags" w:element="stockticker">
        <w:r w:rsidRPr="00A53446">
          <w:t>RAM</w:t>
        </w:r>
      </w:smartTag>
      <w:r w:rsidRPr="00A53446">
        <w:t xml:space="preserve"> to the amount that the physical server had. </w:t>
      </w:r>
      <w:r>
        <w:t>In some cases, this is more than</w:t>
      </w:r>
      <w:r w:rsidRPr="00A53446">
        <w:t xml:space="preserve"> the</w:t>
      </w:r>
      <w:r>
        <w:t xml:space="preserve"> Virtual Server host can accommodate.</w:t>
      </w:r>
      <w:r w:rsidRPr="007C71B1">
        <w:t xml:space="preserve"> </w:t>
      </w:r>
      <w:r>
        <w:t xml:space="preserve">You can reallocate the amount of </w:t>
      </w:r>
      <w:smartTag w:uri="urn:schemas-microsoft-com:office:smarttags" w:element="stockticker">
        <w:r>
          <w:t>RAM</w:t>
        </w:r>
      </w:smartTag>
      <w:r>
        <w:t xml:space="preserve"> for the virtual machine through the SCVMM administrator console.</w:t>
      </w:r>
    </w:p>
    <w:p w:rsidR="002474DC" w:rsidRDefault="002474DC" w:rsidP="002474DC">
      <w:pPr>
        <w:pStyle w:val="Note"/>
      </w:pPr>
      <w:r w:rsidRPr="00C7639B">
        <w:rPr>
          <w:b/>
        </w:rPr>
        <w:t>Note:</w:t>
      </w:r>
      <w:r>
        <w:t xml:space="preserve"> These steps must be done while the virtual machine is in the </w:t>
      </w:r>
      <w:r w:rsidRPr="00A53446">
        <w:rPr>
          <w:b/>
        </w:rPr>
        <w:t>Stopped</w:t>
      </w:r>
      <w:r>
        <w:t xml:space="preserve"> state. When you add or convert a virtual machine, it will be in the </w:t>
      </w:r>
      <w:r w:rsidRPr="00C7639B">
        <w:rPr>
          <w:b/>
        </w:rPr>
        <w:t>Stopped</w:t>
      </w:r>
      <w:r>
        <w:t xml:space="preserve"> state by default. </w:t>
      </w:r>
    </w:p>
    <w:p w:rsidR="002474DC" w:rsidRDefault="002474DC" w:rsidP="00E63A4F">
      <w:pPr>
        <w:numPr>
          <w:ilvl w:val="0"/>
          <w:numId w:val="40"/>
        </w:numPr>
        <w:ind w:left="1080"/>
      </w:pPr>
      <w:r>
        <w:t>Open the SCVMM administrator console.</w:t>
      </w:r>
    </w:p>
    <w:p w:rsidR="002474DC" w:rsidRDefault="002474DC" w:rsidP="00E63A4F">
      <w:pPr>
        <w:numPr>
          <w:ilvl w:val="0"/>
          <w:numId w:val="40"/>
        </w:numPr>
        <w:ind w:left="1080"/>
      </w:pPr>
      <w:r>
        <w:t xml:space="preserve">From the Quick Menu on the bottom left, select </w:t>
      </w:r>
      <w:r w:rsidRPr="00A53446">
        <w:rPr>
          <w:b/>
        </w:rPr>
        <w:t>Virtual Machines</w:t>
      </w:r>
      <w:r>
        <w:t>.</w:t>
      </w:r>
    </w:p>
    <w:p w:rsidR="002474DC" w:rsidRDefault="002474DC" w:rsidP="00E63A4F">
      <w:pPr>
        <w:numPr>
          <w:ilvl w:val="0"/>
          <w:numId w:val="40"/>
        </w:numPr>
        <w:ind w:left="1080"/>
      </w:pPr>
      <w:r>
        <w:t xml:space="preserve">Right-click on the name of your virtual machine; in this case, it is </w:t>
      </w:r>
      <w:r w:rsidR="00BF3B4D">
        <w:rPr>
          <w:b/>
        </w:rPr>
        <w:t>member</w:t>
      </w:r>
      <w:r w:rsidRPr="00A53446">
        <w:rPr>
          <w:b/>
        </w:rPr>
        <w:t>_SRV1</w:t>
      </w:r>
      <w:r>
        <w:t xml:space="preserve">. Click on </w:t>
      </w:r>
      <w:r w:rsidRPr="00A53446">
        <w:rPr>
          <w:b/>
        </w:rPr>
        <w:t>Virtual machine properties</w:t>
      </w:r>
      <w:r>
        <w:t>.</w:t>
      </w:r>
    </w:p>
    <w:p w:rsidR="002474DC" w:rsidRDefault="002474DC" w:rsidP="00E63A4F">
      <w:pPr>
        <w:numPr>
          <w:ilvl w:val="0"/>
          <w:numId w:val="40"/>
        </w:numPr>
        <w:ind w:left="1080"/>
      </w:pPr>
      <w:r>
        <w:t xml:space="preserve">Select the </w:t>
      </w:r>
      <w:r w:rsidRPr="00A53446">
        <w:rPr>
          <w:b/>
        </w:rPr>
        <w:t>Hardware Configuration</w:t>
      </w:r>
      <w:r>
        <w:t xml:space="preserve"> tab.</w:t>
      </w:r>
    </w:p>
    <w:p w:rsidR="002474DC" w:rsidRDefault="002474DC" w:rsidP="00E63A4F">
      <w:pPr>
        <w:numPr>
          <w:ilvl w:val="0"/>
          <w:numId w:val="40"/>
        </w:numPr>
        <w:ind w:left="1080"/>
      </w:pPr>
      <w:r>
        <w:t xml:space="preserve">From the left menu, in the </w:t>
      </w:r>
      <w:r w:rsidRPr="0028426B">
        <w:rPr>
          <w:b/>
        </w:rPr>
        <w:t>Hardware Profile</w:t>
      </w:r>
      <w:r>
        <w:t xml:space="preserve"> section, select </w:t>
      </w:r>
      <w:r w:rsidRPr="00A53446">
        <w:rPr>
          <w:b/>
        </w:rPr>
        <w:t>Memory</w:t>
      </w:r>
      <w:r>
        <w:t>.</w:t>
      </w:r>
    </w:p>
    <w:p w:rsidR="002474DC" w:rsidRPr="007C71B1" w:rsidRDefault="002474DC" w:rsidP="00E63A4F">
      <w:pPr>
        <w:keepNext/>
        <w:numPr>
          <w:ilvl w:val="0"/>
          <w:numId w:val="40"/>
        </w:numPr>
        <w:ind w:left="1080"/>
      </w:pPr>
      <w:r>
        <w:lastRenderedPageBreak/>
        <w:t xml:space="preserve">Set </w:t>
      </w:r>
      <w:r w:rsidR="00640EA5">
        <w:t>t</w:t>
      </w:r>
      <w:r>
        <w:t xml:space="preserve">he amount of </w:t>
      </w:r>
      <w:smartTag w:uri="urn:schemas-microsoft-com:office:smarttags" w:element="stockticker">
        <w:r>
          <w:t>RAM</w:t>
        </w:r>
      </w:smartTag>
      <w:r>
        <w:t xml:space="preserve"> to an appropriate value. In this case, the amount of </w:t>
      </w:r>
      <w:smartTag w:uri="urn:schemas-microsoft-com:office:smarttags" w:element="stockticker">
        <w:r>
          <w:t>RAM</w:t>
        </w:r>
      </w:smartTag>
      <w:r>
        <w:t xml:space="preserve"> has been set to </w:t>
      </w:r>
      <w:r w:rsidRPr="00ED02BC">
        <w:rPr>
          <w:b/>
        </w:rPr>
        <w:t>256</w:t>
      </w:r>
      <w:r>
        <w:t xml:space="preserve"> MB. Click </w:t>
      </w:r>
      <w:r w:rsidRPr="00AA0482">
        <w:rPr>
          <w:b/>
        </w:rPr>
        <w:t>OK</w:t>
      </w:r>
      <w:r>
        <w:t>.</w:t>
      </w:r>
    </w:p>
    <w:p w:rsidR="00C96EF2" w:rsidRDefault="00C85759" w:rsidP="00C96EF2">
      <w:pPr>
        <w:pStyle w:val="Graphics"/>
      </w:pPr>
      <w:r>
        <w:rPr>
          <w:noProof/>
          <w:lang w:eastAsia="en-US"/>
        </w:rPr>
        <w:drawing>
          <wp:inline distT="0" distB="0" distL="0" distR="0">
            <wp:extent cx="5486400" cy="5231130"/>
            <wp:effectExtent l="19050" t="0" r="0" b="0"/>
            <wp:docPr id="139" name="Picture 139" descr="change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hange RAM"/>
                    <pic:cNvPicPr>
                      <a:picLocks noChangeAspect="1" noChangeArrowheads="1"/>
                    </pic:cNvPicPr>
                  </pic:nvPicPr>
                  <pic:blipFill>
                    <a:blip r:embed="rId169"/>
                    <a:srcRect/>
                    <a:stretch>
                      <a:fillRect/>
                    </a:stretch>
                  </pic:blipFill>
                  <pic:spPr bwMode="auto">
                    <a:xfrm>
                      <a:off x="0" y="0"/>
                      <a:ext cx="5486400" cy="5231130"/>
                    </a:xfrm>
                    <a:prstGeom prst="rect">
                      <a:avLst/>
                    </a:prstGeom>
                    <a:noFill/>
                    <a:ln w="9525">
                      <a:noFill/>
                      <a:miter lim="800000"/>
                      <a:headEnd/>
                      <a:tailEnd/>
                    </a:ln>
                  </pic:spPr>
                </pic:pic>
              </a:graphicData>
            </a:graphic>
          </wp:inline>
        </w:drawing>
      </w:r>
    </w:p>
    <w:p w:rsidR="002474DC" w:rsidRDefault="00C96EF2" w:rsidP="00C96EF2">
      <w:pPr>
        <w:pStyle w:val="Caption"/>
      </w:pPr>
      <w:r>
        <w:t xml:space="preserve">Figure </w:t>
      </w:r>
      <w:fldSimple w:instr=" SEQ Figure \* ARABIC ">
        <w:r w:rsidR="00645356">
          <w:rPr>
            <w:noProof/>
          </w:rPr>
          <w:t>137</w:t>
        </w:r>
      </w:fldSimple>
      <w:r>
        <w:t xml:space="preserve"> Reallocate </w:t>
      </w:r>
      <w:smartTag w:uri="urn:schemas-microsoft-com:office:smarttags" w:element="stockticker">
        <w:r>
          <w:t>RAM</w:t>
        </w:r>
      </w:smartTag>
      <w:r>
        <w:t xml:space="preserve"> for your virtual machine</w:t>
      </w:r>
    </w:p>
    <w:p w:rsidR="00931BF1" w:rsidRDefault="00396AD9" w:rsidP="00607195">
      <w:pPr>
        <w:pStyle w:val="Heading1"/>
        <w:rPr>
          <w:sz w:val="32"/>
        </w:rPr>
      </w:pPr>
      <w:bookmarkStart w:id="119" w:name="_Toc175627084"/>
      <w:bookmarkStart w:id="120" w:name="_Toc176167917"/>
      <w:r>
        <w:lastRenderedPageBreak/>
        <w:t>Related Links</w:t>
      </w:r>
      <w:bookmarkEnd w:id="119"/>
      <w:bookmarkEnd w:id="120"/>
    </w:p>
    <w:p w:rsidR="00E311BE" w:rsidRDefault="00CD0C6A" w:rsidP="009E0650">
      <w:r>
        <w:t xml:space="preserve">For more information </w:t>
      </w:r>
      <w:r w:rsidR="00A1770B">
        <w:t xml:space="preserve">about </w:t>
      </w:r>
      <w:r w:rsidR="006F56FB">
        <w:t xml:space="preserve">Microsoft </w:t>
      </w:r>
      <w:r>
        <w:t xml:space="preserve">System Center </w:t>
      </w:r>
      <w:r w:rsidR="00E311BE">
        <w:t>Virtual Machine Manager</w:t>
      </w:r>
      <w:r>
        <w:t>, visit</w:t>
      </w:r>
      <w:r w:rsidR="006F56FB">
        <w:t>:</w:t>
      </w:r>
      <w:r w:rsidR="009E0650">
        <w:br/>
      </w:r>
      <w:hyperlink r:id="rId170" w:history="1">
        <w:r w:rsidR="00E311BE" w:rsidRPr="0032324C">
          <w:rPr>
            <w:rStyle w:val="Hyperlink"/>
          </w:rPr>
          <w:t>www.microsoft.com/systemcenter/scvmm/default.mspx</w:t>
        </w:r>
      </w:hyperlink>
    </w:p>
    <w:p w:rsidR="00E311BE" w:rsidRDefault="00E311BE" w:rsidP="009E0650">
      <w:r>
        <w:t xml:space="preserve">For more information about Microsoft System Center Virtual Machine Manager, visit the </w:t>
      </w:r>
      <w:smartTag w:uri="urn:schemas-microsoft-com:office:smarttags" w:element="place">
        <w:smartTag w:uri="urn:schemas-microsoft-com:office:smarttags" w:element="PlaceName">
          <w:r>
            <w:t>System</w:t>
          </w:r>
        </w:smartTag>
        <w:r>
          <w:t xml:space="preserve"> </w:t>
        </w:r>
        <w:smartTag w:uri="urn:schemas-microsoft-com:office:smarttags" w:element="PlaceType">
          <w:r>
            <w:t>Center</w:t>
          </w:r>
        </w:smartTag>
      </w:smartTag>
      <w:r>
        <w:t xml:space="preserve"> home page at: </w:t>
      </w:r>
      <w:r w:rsidR="009E0650">
        <w:br/>
      </w:r>
      <w:hyperlink r:id="rId171" w:history="1">
        <w:r w:rsidRPr="0032324C">
          <w:rPr>
            <w:rStyle w:val="Hyperlink"/>
          </w:rPr>
          <w:t>www.microsoft.com/systemcenter/default.aspx</w:t>
        </w:r>
      </w:hyperlink>
    </w:p>
    <w:p w:rsidR="00E311BE" w:rsidRDefault="00CD0C6A" w:rsidP="00881C62">
      <w:r>
        <w:t>For more information about Virtual Server 2005 R2 SP1, visit the Virtual Server 2005 R2 home page at</w:t>
      </w:r>
      <w:r w:rsidR="006F56FB">
        <w:t>:</w:t>
      </w:r>
      <w:r>
        <w:t xml:space="preserve"> </w:t>
      </w:r>
      <w:r w:rsidR="009E0650">
        <w:br/>
      </w:r>
      <w:hyperlink r:id="rId172" w:history="1">
        <w:r w:rsidRPr="000B1ED6">
          <w:rPr>
            <w:rStyle w:val="Hyperlink"/>
          </w:rPr>
          <w:t>www.microsoft.com/windowsserversystem/virtualserver/default.aspx</w:t>
        </w:r>
      </w:hyperlink>
    </w:p>
    <w:p w:rsidR="00A905B0" w:rsidRDefault="00CD0C6A" w:rsidP="00881C62">
      <w:r>
        <w:t xml:space="preserve">To download Virtual Server 2005 R2 or Service Pack 1, visit the </w:t>
      </w:r>
      <w:r w:rsidRPr="00CD0C6A">
        <w:t>Microsoft Virtual Server TechCenter</w:t>
      </w:r>
      <w:r w:rsidR="00662084">
        <w:t xml:space="preserve"> page at</w:t>
      </w:r>
      <w:r w:rsidR="006F56FB">
        <w:t>:</w:t>
      </w:r>
      <w:r w:rsidR="00662084">
        <w:t xml:space="preserve"> </w:t>
      </w:r>
      <w:r w:rsidR="009E0650">
        <w:br/>
      </w:r>
      <w:hyperlink r:id="rId173" w:history="1">
        <w:r w:rsidR="00881C62" w:rsidRPr="005B15A5">
          <w:rPr>
            <w:rStyle w:val="Hyperlink"/>
          </w:rPr>
          <w:t>www.microsoft.com/technet/virtualserver/default.mspx</w:t>
        </w:r>
      </w:hyperlink>
    </w:p>
    <w:p w:rsidR="00A905B0" w:rsidRDefault="00A905B0" w:rsidP="009E0650">
      <w:r>
        <w:t>For more information about Dell P</w:t>
      </w:r>
      <w:r w:rsidR="00716EDD">
        <w:t>o</w:t>
      </w:r>
      <w:r>
        <w:t>werEdge Servers, visit:</w:t>
      </w:r>
      <w:r w:rsidR="009E0650">
        <w:br/>
      </w:r>
      <w:hyperlink r:id="rId174" w:history="1">
        <w:r w:rsidR="00870B78" w:rsidRPr="00870B78">
          <w:rPr>
            <w:rStyle w:val="Hyperlink"/>
          </w:rPr>
          <w:t>htt</w:t>
        </w:r>
        <w:r w:rsidR="00870B78" w:rsidRPr="00870B78">
          <w:rPr>
            <w:rStyle w:val="Hyperlink"/>
          </w:rPr>
          <w:t>p</w:t>
        </w:r>
        <w:r w:rsidR="00870B78" w:rsidRPr="00870B78">
          <w:rPr>
            <w:rStyle w:val="Hyperlink"/>
          </w:rPr>
          <w:t>://</w:t>
        </w:r>
        <w:r w:rsidRPr="00870B78">
          <w:rPr>
            <w:rStyle w:val="Hyperlink"/>
          </w:rPr>
          <w:t>www.D</w:t>
        </w:r>
        <w:r w:rsidRPr="00870B78">
          <w:rPr>
            <w:rStyle w:val="Hyperlink"/>
          </w:rPr>
          <w:t>e</w:t>
        </w:r>
        <w:r w:rsidRPr="00870B78">
          <w:rPr>
            <w:rStyle w:val="Hyperlink"/>
          </w:rPr>
          <w:t>l</w:t>
        </w:r>
        <w:r w:rsidRPr="00870B78">
          <w:rPr>
            <w:rStyle w:val="Hyperlink"/>
          </w:rPr>
          <w:t>l.co</w:t>
        </w:r>
        <w:r w:rsidRPr="00870B78">
          <w:rPr>
            <w:rStyle w:val="Hyperlink"/>
          </w:rPr>
          <w:t>m</w:t>
        </w:r>
        <w:r w:rsidRPr="00870B78">
          <w:rPr>
            <w:rStyle w:val="Hyperlink"/>
          </w:rPr>
          <w:t>/</w:t>
        </w:r>
        <w:r w:rsidRPr="00870B78">
          <w:rPr>
            <w:rStyle w:val="Hyperlink"/>
          </w:rPr>
          <w:t>s</w:t>
        </w:r>
        <w:r w:rsidRPr="00870B78">
          <w:rPr>
            <w:rStyle w:val="Hyperlink"/>
          </w:rPr>
          <w:t>erver</w:t>
        </w:r>
        <w:r w:rsidR="00870B78" w:rsidRPr="00870B78">
          <w:rPr>
            <w:rStyle w:val="Hyperlink"/>
          </w:rPr>
          <w:t>s</w:t>
        </w:r>
      </w:hyperlink>
    </w:p>
    <w:p w:rsidR="00A905B0" w:rsidRDefault="00A905B0" w:rsidP="009E0650">
      <w:r>
        <w:t>For more information about the Dell and Microsoft partnership, visit:</w:t>
      </w:r>
      <w:r w:rsidR="009E0650">
        <w:br/>
      </w:r>
      <w:hyperlink r:id="rId175" w:history="1">
        <w:r w:rsidR="00302537" w:rsidRPr="00302537">
          <w:rPr>
            <w:rStyle w:val="Hyperlink"/>
          </w:rPr>
          <w:t>http://</w:t>
        </w:r>
        <w:r w:rsidRPr="00302537">
          <w:rPr>
            <w:rStyle w:val="Hyperlink"/>
          </w:rPr>
          <w:t>www.Dell.co</w:t>
        </w:r>
        <w:r w:rsidRPr="00302537">
          <w:rPr>
            <w:rStyle w:val="Hyperlink"/>
          </w:rPr>
          <w:t>m</w:t>
        </w:r>
        <w:r w:rsidRPr="00302537">
          <w:rPr>
            <w:rStyle w:val="Hyperlink"/>
          </w:rPr>
          <w:t>/Microsoft</w:t>
        </w:r>
      </w:hyperlink>
    </w:p>
    <w:p w:rsidR="00A905B0" w:rsidRDefault="00A905B0" w:rsidP="009E0650">
      <w:r>
        <w:t>For more information about virtualization management using Microsoft System Center and Dell OpenManage, visit:</w:t>
      </w:r>
      <w:r w:rsidR="009E0650">
        <w:br/>
      </w:r>
      <w:hyperlink r:id="rId176" w:history="1">
        <w:r w:rsidR="00302537" w:rsidRPr="00302537">
          <w:rPr>
            <w:rStyle w:val="Hyperlink"/>
          </w:rPr>
          <w:t>http://</w:t>
        </w:r>
        <w:r w:rsidRPr="00302537">
          <w:rPr>
            <w:rStyle w:val="Hyperlink"/>
          </w:rPr>
          <w:t>w</w:t>
        </w:r>
        <w:r w:rsidRPr="00302537">
          <w:rPr>
            <w:rStyle w:val="Hyperlink"/>
          </w:rPr>
          <w:t>w</w:t>
        </w:r>
        <w:r w:rsidRPr="00302537">
          <w:rPr>
            <w:rStyle w:val="Hyperlink"/>
          </w:rPr>
          <w:t>w.dell.co</w:t>
        </w:r>
        <w:r w:rsidRPr="00302537">
          <w:rPr>
            <w:rStyle w:val="Hyperlink"/>
          </w:rPr>
          <w:t>m</w:t>
        </w:r>
        <w:r w:rsidRPr="00302537">
          <w:rPr>
            <w:rStyle w:val="Hyperlink"/>
          </w:rPr>
          <w:t>/download</w:t>
        </w:r>
        <w:r w:rsidRPr="00302537">
          <w:rPr>
            <w:rStyle w:val="Hyperlink"/>
          </w:rPr>
          <w:t>s</w:t>
        </w:r>
        <w:r w:rsidRPr="00302537">
          <w:rPr>
            <w:rStyle w:val="Hyperlink"/>
          </w:rPr>
          <w:t>/global/power/ps</w:t>
        </w:r>
        <w:r w:rsidR="00302537" w:rsidRPr="00302537">
          <w:rPr>
            <w:rStyle w:val="Hyperlink"/>
          </w:rPr>
          <w:t>3q07-20070384-Chandrasekaran.pdf</w:t>
        </w:r>
      </w:hyperlink>
    </w:p>
    <w:p w:rsidR="009E0650" w:rsidRDefault="009E0650" w:rsidP="009E0650">
      <w:pPr>
        <w:pBdr>
          <w:bottom w:val="single" w:sz="6" w:space="1" w:color="auto"/>
        </w:pBdr>
      </w:pPr>
    </w:p>
    <w:p w:rsidR="00302537" w:rsidRDefault="00302537" w:rsidP="00302537">
      <w:pPr>
        <w:pBdr>
          <w:bottom w:val="single" w:sz="6" w:space="1" w:color="auto"/>
        </w:pBdr>
      </w:pPr>
      <w:r>
        <w:br w:type="page"/>
      </w: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302537" w:rsidRDefault="00302537" w:rsidP="00302537">
      <w:pPr>
        <w:pBdr>
          <w:bottom w:val="single" w:sz="6" w:space="1" w:color="auto"/>
        </w:pBdr>
      </w:pPr>
    </w:p>
    <w:p w:rsidR="00BB138E" w:rsidRDefault="00BB138E" w:rsidP="00881C62">
      <w:pPr>
        <w:pStyle w:val="Legalese"/>
        <w:keepLines/>
        <w:rPr>
          <w:rFonts w:ascii="Calibri" w:hAnsi="Calibri"/>
        </w:rPr>
      </w:pPr>
      <w:r w:rsidRPr="008C608C">
        <w:rPr>
          <w:rFonts w:ascii="Calibri" w:hAnsi="Calibri"/>
        </w:rPr>
        <w:t>Information in this document, including URL and other Internet Web site references, is subject to change without notice</w:t>
      </w:r>
      <w:r w:rsidR="00EB2D08">
        <w:rPr>
          <w:rFonts w:ascii="Calibri" w:hAnsi="Calibri"/>
        </w:rPr>
        <w:t xml:space="preserve">. </w:t>
      </w:r>
      <w:r w:rsidRPr="008C608C">
        <w:rPr>
          <w:rFonts w:ascii="Calibri" w:hAnsi="Calibri"/>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B138E" w:rsidRDefault="00BB138E" w:rsidP="00881C62">
      <w:pPr>
        <w:pStyle w:val="Legalese"/>
        <w:keepLines/>
        <w:rPr>
          <w:rFonts w:ascii="Calibri" w:hAnsi="Calibri"/>
        </w:rPr>
      </w:pPr>
      <w:r w:rsidRPr="008C608C">
        <w:rPr>
          <w:rFonts w:ascii="Calibri" w:hAnsi="Calibri"/>
        </w:rPr>
        <w:t>The names of manufacturers, products, or URLs are provided for informational purposes only and Microsoft makes no representations and warranties, either expressed, implied, or statutory, regarding these manufacturers or the use of the products with any Microsoft technologies. The inclusion of a manufacturer or product does not imply endorsement of Microsoft of the manufacturer or product</w:t>
      </w:r>
      <w:r w:rsidR="00EB2D08">
        <w:rPr>
          <w:rFonts w:ascii="Calibri" w:hAnsi="Calibri"/>
        </w:rPr>
        <w:t xml:space="preserve">. </w:t>
      </w:r>
      <w:r w:rsidRPr="008C608C">
        <w:rPr>
          <w:rFonts w:ascii="Calibri" w:hAnsi="Calibri"/>
        </w:rPr>
        <w:t>Links are provided to third</w:t>
      </w:r>
      <w:r w:rsidR="000514E7">
        <w:rPr>
          <w:rFonts w:ascii="Calibri" w:hAnsi="Calibri"/>
        </w:rPr>
        <w:t>-</w:t>
      </w:r>
      <w:r w:rsidRPr="008C608C">
        <w:rPr>
          <w:rFonts w:ascii="Calibri" w:hAnsi="Calibri"/>
        </w:rPr>
        <w:t>party sites</w:t>
      </w:r>
      <w:r w:rsidR="00EB2D08">
        <w:rPr>
          <w:rFonts w:ascii="Calibri" w:hAnsi="Calibri"/>
        </w:rPr>
        <w:t xml:space="preserve">. </w:t>
      </w:r>
      <w:r w:rsidRPr="008C608C">
        <w:rPr>
          <w:rFonts w:ascii="Calibri" w:hAnsi="Calibri"/>
        </w:rPr>
        <w:t>Such sites are not under the control of Microsoft and Microsoft is not responsible for the contents of any linked site or any link contained in a linked site, or any changes or updates to such sites. Microsoft is not responsible for webcasting or any other form of transmission received from any linked site. Microsoft is providing these links to you only as a convenience, and the inclusion of any link does not imply endorsement of Microsoft of the site or the products contained therein.</w:t>
      </w:r>
    </w:p>
    <w:p w:rsidR="00BB138E" w:rsidRDefault="00BB138E" w:rsidP="00881C62">
      <w:pPr>
        <w:pStyle w:val="Legalese"/>
        <w:keepLines/>
        <w:rPr>
          <w:rFonts w:ascii="Calibri" w:hAnsi="Calibri"/>
        </w:rPr>
      </w:pPr>
      <w:r w:rsidRPr="008C608C">
        <w:rPr>
          <w:rFonts w:ascii="Calibri" w:hAnsi="Calibr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B138E" w:rsidRDefault="00BB138E" w:rsidP="00881C62">
      <w:pPr>
        <w:pStyle w:val="Legalese"/>
        <w:keepLines/>
        <w:rPr>
          <w:rFonts w:ascii="Calibri" w:hAnsi="Calibri"/>
        </w:rPr>
      </w:pPr>
      <w:r>
        <w:rPr>
          <w:rFonts w:ascii="Calibri" w:hAnsi="Calibri"/>
        </w:rPr>
        <w:t xml:space="preserve">Copyright © </w:t>
      </w:r>
      <w:r>
        <w:rPr>
          <w:rFonts w:cs="Arial"/>
        </w:rPr>
        <w:t></w:t>
      </w:r>
      <w:r>
        <w:rPr>
          <w:rFonts w:ascii="Calibri" w:hAnsi="Calibri" w:cs="Calibri"/>
        </w:rPr>
        <w:t>2007</w:t>
      </w:r>
      <w:r w:rsidRPr="008C608C">
        <w:rPr>
          <w:rFonts w:ascii="Calibri" w:hAnsi="Calibri"/>
        </w:rPr>
        <w:t xml:space="preserve"> Microsoft Corporation. All rights reserved.</w:t>
      </w:r>
    </w:p>
    <w:p w:rsidR="00BB138E" w:rsidRDefault="00BB138E" w:rsidP="00881C62">
      <w:pPr>
        <w:pStyle w:val="Legalese"/>
        <w:keepLines/>
        <w:rPr>
          <w:rFonts w:ascii="Calibri" w:hAnsi="Calibri"/>
        </w:rPr>
      </w:pPr>
      <w:r w:rsidRPr="008C608C">
        <w:rPr>
          <w:rFonts w:ascii="Calibri" w:hAnsi="Calibri"/>
        </w:rPr>
        <w:t>Microsoft</w:t>
      </w:r>
      <w:r w:rsidR="007311F6">
        <w:rPr>
          <w:rFonts w:ascii="Calibri" w:hAnsi="Calibri"/>
        </w:rPr>
        <w:t xml:space="preserve"> </w:t>
      </w:r>
      <w:r w:rsidRPr="008C608C">
        <w:rPr>
          <w:rFonts w:ascii="Calibri" w:hAnsi="Calibri"/>
        </w:rPr>
        <w:t xml:space="preserve">are either registered trademarks or trademarks of Microsoft Corporation in the </w:t>
      </w:r>
      <w:smartTag w:uri="urn:schemas-microsoft-com:office:smarttags" w:element="place">
        <w:smartTag w:uri="urn:schemas-microsoft-com:office:smarttags" w:element="country-region">
          <w:r w:rsidRPr="008C608C">
            <w:rPr>
              <w:rFonts w:ascii="Calibri" w:hAnsi="Calibri"/>
            </w:rPr>
            <w:t>United States</w:t>
          </w:r>
        </w:smartTag>
      </w:smartTag>
      <w:r w:rsidRPr="008C608C">
        <w:rPr>
          <w:rFonts w:ascii="Calibri" w:hAnsi="Calibri"/>
        </w:rPr>
        <w:t xml:space="preserve"> and/or other countries.</w:t>
      </w:r>
    </w:p>
    <w:p w:rsidR="00BB138E" w:rsidRPr="00DC71E4" w:rsidRDefault="00BB138E" w:rsidP="00881C62">
      <w:pPr>
        <w:pStyle w:val="Legalese"/>
        <w:keepLines/>
        <w:rPr>
          <w:rStyle w:val="Hidden"/>
          <w:rFonts w:ascii="Calibri" w:hAnsi="Calibri"/>
        </w:rPr>
      </w:pPr>
      <w:r w:rsidRPr="00DC71E4">
        <w:rPr>
          <w:rStyle w:val="Hidden"/>
          <w:rFonts w:ascii="Calibri" w:hAnsi="Calibri"/>
        </w:rPr>
        <w:t>&lt;The publications specialist inserts mention of specific, contractually obligated to, third-party trademarks, provided by the copy editor&gt;</w:t>
      </w:r>
    </w:p>
    <w:p w:rsidR="009A4A4E" w:rsidRPr="00DC71E4" w:rsidRDefault="00BB138E" w:rsidP="00881C62">
      <w:pPr>
        <w:pStyle w:val="Legalese"/>
        <w:keepLines/>
        <w:rPr>
          <w:rFonts w:ascii="Calibri" w:hAnsi="Calibri"/>
        </w:rPr>
      </w:pPr>
      <w:r w:rsidRPr="00DC71E4">
        <w:rPr>
          <w:rFonts w:ascii="Calibri" w:hAnsi="Calibri"/>
        </w:rPr>
        <w:t>The names of actual companies and products mentioned herein may be the trademarks of their respective owners.</w:t>
      </w:r>
    </w:p>
    <w:sectPr w:rsidR="009A4A4E" w:rsidRPr="00DC71E4" w:rsidSect="003209F0">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E0A" w:rsidRDefault="00943E0A">
      <w:r>
        <w:separator/>
      </w:r>
    </w:p>
    <w:p w:rsidR="00943E0A" w:rsidRDefault="00943E0A"/>
  </w:endnote>
  <w:endnote w:type="continuationSeparator" w:id="1">
    <w:p w:rsidR="00943E0A" w:rsidRDefault="00943E0A">
      <w:r>
        <w:continuationSeparator/>
      </w:r>
    </w:p>
    <w:p w:rsidR="00943E0A" w:rsidRDefault="00943E0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41" w:rsidRPr="00813E95" w:rsidRDefault="00240541" w:rsidP="001C3F75">
    <w:pPr>
      <w:pStyle w:val="Footer"/>
      <w:ind w:left="0"/>
      <w:jc w:val="center"/>
      <w:rPr>
        <w:sz w:val="20"/>
        <w:szCs w:val="20"/>
      </w:rPr>
    </w:pPr>
    <w:r>
      <w:rPr>
        <w:sz w:val="20"/>
        <w:szCs w:val="20"/>
      </w:rPr>
      <w:t>Document version: 5.00 | Last edited: 09/07/07 | Edited by: TMS</w:t>
    </w:r>
  </w:p>
  <w:p w:rsidR="00240541" w:rsidRDefault="002405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41" w:rsidRDefault="00240541">
    <w:pPr>
      <w:pStyle w:val="TableIm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E0A" w:rsidRDefault="00943E0A">
      <w:r>
        <w:separator/>
      </w:r>
    </w:p>
    <w:p w:rsidR="00943E0A" w:rsidRDefault="00943E0A"/>
  </w:footnote>
  <w:footnote w:type="continuationSeparator" w:id="1">
    <w:p w:rsidR="00943E0A" w:rsidRDefault="00943E0A">
      <w:r>
        <w:continuationSeparator/>
      </w:r>
    </w:p>
    <w:p w:rsidR="00943E0A" w:rsidRDefault="00943E0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41" w:rsidRDefault="00240541">
    <w:pPr>
      <w:pStyle w:val="Header"/>
    </w:pPr>
    <w:fldSimple w:instr="PAGE  ">
      <w:r w:rsidR="00EA3E34">
        <w:t>154</w:t>
      </w:r>
    </w:fldSimple>
    <w:r>
      <w:t xml:space="preserve">           </w:t>
    </w:r>
    <w:fldSimple w:instr=" STYLEREF  &quot;Document Title&quot;  \* MERGEFORMAT ">
      <w:r w:rsidR="00EA3E34">
        <w:t>//Deployment Cookbook</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541" w:rsidRDefault="00240541">
    <w:pPr>
      <w:pStyle w:val="Header"/>
    </w:pPr>
    <w:r>
      <w:tab/>
    </w:r>
    <w:fldSimple w:instr=" STYLEREF  &quot;Document Title&quot;  \* MERGEFORMAT ">
      <w:r w:rsidR="00EA3E34">
        <w:t>//Deployment Cookbook</w:t>
      </w:r>
    </w:fldSimple>
    <w:r>
      <w:tab/>
    </w:r>
    <w:fldSimple w:instr="PAGE  ">
      <w:r w:rsidR="00EA3E34">
        <w:t>155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216CD5"/>
    <w:multiLevelType w:val="hybridMultilevel"/>
    <w:tmpl w:val="60DC39E2"/>
    <w:lvl w:ilvl="0" w:tplc="FFFFFFFF">
      <w:start w:val="1"/>
      <w:numFmt w:val="bullet"/>
      <w:pStyle w:val="Latpb"/>
      <w:lvlText w:val=""/>
      <w:lvlJc w:val="left"/>
      <w:pPr>
        <w:tabs>
          <w:tab w:val="num" w:pos="965"/>
        </w:tabs>
        <w:ind w:left="965" w:hanging="360"/>
      </w:pPr>
      <w:rPr>
        <w:rFonts w:ascii="Symbol" w:hAnsi="Symbol" w:hint="default"/>
      </w:rPr>
    </w:lvl>
    <w:lvl w:ilvl="1" w:tplc="FFFFFFFF" w:tentative="1">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2">
    <w:nsid w:val="01FF41C6"/>
    <w:multiLevelType w:val="hybridMultilevel"/>
    <w:tmpl w:val="B3900B28"/>
    <w:lvl w:ilvl="0" w:tplc="4782A7C0">
      <w:start w:val="1"/>
      <w:numFmt w:val="decimal"/>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4F0AA4"/>
    <w:multiLevelType w:val="hybridMultilevel"/>
    <w:tmpl w:val="DF4C0CC0"/>
    <w:lvl w:ilvl="0" w:tplc="580EA10E">
      <w:start w:val="1"/>
      <w:numFmt w:val="bullet"/>
      <w:pStyle w:val="WPBullet"/>
      <w:lvlText w:val=""/>
      <w:lvlJc w:val="left"/>
      <w:pPr>
        <w:tabs>
          <w:tab w:val="num" w:pos="461"/>
        </w:tabs>
        <w:ind w:left="461" w:hanging="288"/>
      </w:pPr>
      <w:rPr>
        <w:rFonts w:ascii="Wingdings 2" w:hAnsi="Wingdings 2" w:hint="default"/>
        <w:color w:val="141414"/>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1B3D0A"/>
    <w:multiLevelType w:val="hybridMultilevel"/>
    <w:tmpl w:val="BFB86F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6EC351E"/>
    <w:multiLevelType w:val="hybridMultilevel"/>
    <w:tmpl w:val="0B8C43DA"/>
    <w:lvl w:ilvl="0" w:tplc="BD9A62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F3303"/>
    <w:multiLevelType w:val="hybridMultilevel"/>
    <w:tmpl w:val="C1A4312A"/>
    <w:lvl w:ilvl="0" w:tplc="F0047356">
      <w:start w:val="1"/>
      <w:numFmt w:val="decimal"/>
      <w:pStyle w:val="Ln1"/>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0A545D23"/>
    <w:multiLevelType w:val="hybridMultilevel"/>
    <w:tmpl w:val="4544C9C6"/>
    <w:lvl w:ilvl="0" w:tplc="4782A7C0">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A615959"/>
    <w:multiLevelType w:val="hybridMultilevel"/>
    <w:tmpl w:val="09DC9C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0929C4"/>
    <w:multiLevelType w:val="hybridMultilevel"/>
    <w:tmpl w:val="075A613A"/>
    <w:lvl w:ilvl="0" w:tplc="4782A7C0">
      <w:start w:val="1"/>
      <w:numFmt w:val="decimal"/>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3F1787"/>
    <w:multiLevelType w:val="hybridMultilevel"/>
    <w:tmpl w:val="BC78BC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F4E5523"/>
    <w:multiLevelType w:val="hybridMultilevel"/>
    <w:tmpl w:val="5BB0EE3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12B90957"/>
    <w:multiLevelType w:val="multilevel"/>
    <w:tmpl w:val="C86EA0E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nsid w:val="12EF0539"/>
    <w:multiLevelType w:val="hybridMultilevel"/>
    <w:tmpl w:val="1F6E292E"/>
    <w:lvl w:ilvl="0" w:tplc="86DE617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F5E7A"/>
    <w:multiLevelType w:val="hybridMultilevel"/>
    <w:tmpl w:val="931E4B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9F587F"/>
    <w:multiLevelType w:val="hybridMultilevel"/>
    <w:tmpl w:val="FF9CC208"/>
    <w:lvl w:ilvl="0" w:tplc="FFFFFFFF">
      <w:start w:val="1"/>
      <w:numFmt w:val="bullet"/>
      <w:pStyle w:val="Latpfb"/>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4FB1DD2"/>
    <w:multiLevelType w:val="multilevel"/>
    <w:tmpl w:val="FF68F08C"/>
    <w:lvl w:ilvl="0">
      <w:numFmt w:val="none"/>
      <w:pStyle w:val="Lab2Tpl"/>
      <w:lvlText w:val=""/>
      <w:lvlJc w:val="left"/>
      <w:pPr>
        <w:tabs>
          <w:tab w:val="num" w:pos="360"/>
        </w:tabs>
      </w:pPr>
    </w:lvl>
    <w:lvl w:ilvl="1">
      <w:start w:val="1"/>
      <w:numFmt w:val="none"/>
      <w:suff w:val="nothing"/>
      <w:lvlText w:val=""/>
      <w:lvlJc w:val="left"/>
      <w:pPr>
        <w:ind w:left="0" w:firstLine="0"/>
      </w:pPr>
      <w:rPr>
        <w:rFonts w:hint="default"/>
      </w:rPr>
    </w:lvl>
    <w:lvl w:ilvl="2">
      <w:start w:val="1"/>
      <w:numFmt w:val="lowerRoman"/>
      <w:pStyle w:val="ListNumber3"/>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7">
    <w:nsid w:val="15535542"/>
    <w:multiLevelType w:val="hybridMultilevel"/>
    <w:tmpl w:val="1AAA50F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CBB59B2"/>
    <w:multiLevelType w:val="hybridMultilevel"/>
    <w:tmpl w:val="7056EED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1DDD4BCC"/>
    <w:multiLevelType w:val="hybridMultilevel"/>
    <w:tmpl w:val="5FD4A2A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C10EBA"/>
    <w:multiLevelType w:val="hybridMultilevel"/>
    <w:tmpl w:val="62DE4572"/>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8F39BC"/>
    <w:multiLevelType w:val="hybridMultilevel"/>
    <w:tmpl w:val="AF8C0E30"/>
    <w:lvl w:ilvl="0" w:tplc="B79AFE9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21B1CB1"/>
    <w:multiLevelType w:val="hybridMultilevel"/>
    <w:tmpl w:val="D646E8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33D1718"/>
    <w:multiLevelType w:val="hybridMultilevel"/>
    <w:tmpl w:val="DB7001DA"/>
    <w:lvl w:ilvl="0" w:tplc="386038A0">
      <w:start w:val="1"/>
      <w:numFmt w:val="bullet"/>
      <w:pStyle w:val="TableList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4481ED2"/>
    <w:multiLevelType w:val="hybridMultilevel"/>
    <w:tmpl w:val="9028B0B6"/>
    <w:lvl w:ilvl="0" w:tplc="CD6413DC">
      <w:start w:val="1"/>
      <w:numFmt w:val="decimal"/>
      <w:pStyle w:val="CodeNumbered"/>
      <w:lvlText w:val="%1"/>
      <w:lvlJc w:val="left"/>
      <w:pPr>
        <w:tabs>
          <w:tab w:val="num" w:pos="1080"/>
        </w:tabs>
        <w:ind w:left="720" w:firstLine="0"/>
      </w:pPr>
      <w:rPr>
        <w:rFonts w:ascii="Lucida Sans Unicode" w:hAnsi="Lucida Sans Unicode"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45D3D5E"/>
    <w:multiLevelType w:val="hybridMultilevel"/>
    <w:tmpl w:val="EA1CF272"/>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50E354F"/>
    <w:multiLevelType w:val="hybridMultilevel"/>
    <w:tmpl w:val="B582E0FA"/>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2614746E"/>
    <w:multiLevelType w:val="hybridMultilevel"/>
    <w:tmpl w:val="F6A6C3A4"/>
    <w:lvl w:ilvl="0" w:tplc="4782A7C0">
      <w:start w:val="1"/>
      <w:numFmt w:val="decimal"/>
      <w:lvlText w:val="%1."/>
      <w:lvlJc w:val="left"/>
      <w:pPr>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273B335F"/>
    <w:multiLevelType w:val="hybridMultilevel"/>
    <w:tmpl w:val="DB4235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286C665D"/>
    <w:multiLevelType w:val="hybridMultilevel"/>
    <w:tmpl w:val="76D42E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2992087E"/>
    <w:multiLevelType w:val="hybridMultilevel"/>
    <w:tmpl w:val="127EDA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29A60D6B"/>
    <w:multiLevelType w:val="hybridMultilevel"/>
    <w:tmpl w:val="DCF641E4"/>
    <w:lvl w:ilvl="0" w:tplc="4782A7C0">
      <w:start w:val="1"/>
      <w:numFmt w:val="decimal"/>
      <w:lvlText w:val="%1."/>
      <w:lvlJc w:val="left"/>
      <w:pPr>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2C061BCE"/>
    <w:multiLevelType w:val="hybridMultilevel"/>
    <w:tmpl w:val="DF985FF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C6F6CF1"/>
    <w:multiLevelType w:val="hybridMultilevel"/>
    <w:tmpl w:val="FC644E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DE86350"/>
    <w:multiLevelType w:val="hybridMultilevel"/>
    <w:tmpl w:val="1DDCF11C"/>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2E3E3D39"/>
    <w:multiLevelType w:val="multilevel"/>
    <w:tmpl w:val="C86EA0E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nsid w:val="2E9718E8"/>
    <w:multiLevelType w:val="hybridMultilevel"/>
    <w:tmpl w:val="132AA4E4"/>
    <w:lvl w:ilvl="0" w:tplc="1CD44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05F746A"/>
    <w:multiLevelType w:val="hybridMultilevel"/>
    <w:tmpl w:val="DD4C2D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33417534"/>
    <w:multiLevelType w:val="hybridMultilevel"/>
    <w:tmpl w:val="FF6805C0"/>
    <w:lvl w:ilvl="0" w:tplc="5072A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026397F"/>
    <w:multiLevelType w:val="hybridMultilevel"/>
    <w:tmpl w:val="FF24AAD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4285346C"/>
    <w:multiLevelType w:val="hybridMultilevel"/>
    <w:tmpl w:val="B28AD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32E0FD0"/>
    <w:multiLevelType w:val="hybridMultilevel"/>
    <w:tmpl w:val="B2BE9460"/>
    <w:lvl w:ilvl="0" w:tplc="4782A7C0">
      <w:start w:val="1"/>
      <w:numFmt w:val="decimal"/>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345515"/>
    <w:multiLevelType w:val="hybridMultilevel"/>
    <w:tmpl w:val="0C78B9A2"/>
    <w:lvl w:ilvl="0" w:tplc="F5126E60">
      <w:start w:val="1"/>
      <w:numFmt w:val="bullet"/>
      <w:pStyle w:val="Checklis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475A79D6"/>
    <w:multiLevelType w:val="hybridMultilevel"/>
    <w:tmpl w:val="C5668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C4235AE"/>
    <w:multiLevelType w:val="hybridMultilevel"/>
    <w:tmpl w:val="017407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E4B663C"/>
    <w:multiLevelType w:val="hybridMultilevel"/>
    <w:tmpl w:val="01EE48AE"/>
    <w:lvl w:ilvl="0" w:tplc="04090001">
      <w:start w:val="1"/>
      <w:numFmt w:val="bullet"/>
      <w:pStyle w:val="Lb2"/>
      <w:lvlText w:val=""/>
      <w:lvlJc w:val="left"/>
      <w:pPr>
        <w:tabs>
          <w:tab w:val="num" w:pos="1440"/>
        </w:tabs>
        <w:ind w:left="1440" w:hanging="360"/>
      </w:pPr>
      <w:rPr>
        <w:rFonts w:ascii="Symbol" w:hAnsi="Symbol" w:hint="default"/>
      </w:rPr>
    </w:lvl>
    <w:lvl w:ilvl="1" w:tplc="04090003">
      <w:start w:val="1"/>
      <w:numFmt w:val="bullet"/>
      <w:lvlText w:val=""/>
      <w:lvlJc w:val="left"/>
      <w:pPr>
        <w:tabs>
          <w:tab w:val="num" w:pos="2520"/>
        </w:tabs>
        <w:ind w:left="2520" w:hanging="360"/>
      </w:pPr>
      <w:rPr>
        <w:rFonts w:ascii="Wingdings 3" w:hAnsi="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50186B95"/>
    <w:multiLevelType w:val="hybridMultilevel"/>
    <w:tmpl w:val="6514492E"/>
    <w:lvl w:ilvl="0" w:tplc="5D7E23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nsid w:val="51DA6B4A"/>
    <w:multiLevelType w:val="hybridMultilevel"/>
    <w:tmpl w:val="9FF856B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55D5026A"/>
    <w:multiLevelType w:val="hybridMultilevel"/>
    <w:tmpl w:val="B928DE5C"/>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8712B07"/>
    <w:multiLevelType w:val="hybridMultilevel"/>
    <w:tmpl w:val="F3383CB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nsid w:val="5C393AC7"/>
    <w:multiLevelType w:val="hybridMultilevel"/>
    <w:tmpl w:val="3CFC1504"/>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5C846DB3"/>
    <w:multiLevelType w:val="hybridMultilevel"/>
    <w:tmpl w:val="92AC40F0"/>
    <w:lvl w:ilvl="0" w:tplc="966C526A">
      <w:start w:val="1"/>
      <w:numFmt w:val="bullet"/>
      <w:lvlText w:val=""/>
      <w:lvlJc w:val="left"/>
      <w:pPr>
        <w:tabs>
          <w:tab w:val="num" w:pos="1440"/>
        </w:tabs>
        <w:ind w:left="1440" w:hanging="360"/>
      </w:pPr>
      <w:rPr>
        <w:rFonts w:ascii="Symbol" w:hAnsi="Symbol" w:hint="default"/>
      </w:rPr>
    </w:lvl>
    <w:lvl w:ilvl="1" w:tplc="98BA87F6"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5D250D04"/>
    <w:multiLevelType w:val="hybridMultilevel"/>
    <w:tmpl w:val="83F60E02"/>
    <w:lvl w:ilvl="0" w:tplc="6D18BB20">
      <w:start w:val="1"/>
      <w:numFmt w:val="lowerRoman"/>
      <w:pStyle w:val="Ln3"/>
      <w:lvlText w:val="%1."/>
      <w:lvlJc w:val="left"/>
      <w:pPr>
        <w:tabs>
          <w:tab w:val="num" w:pos="1800"/>
        </w:tabs>
        <w:ind w:left="1800" w:hanging="360"/>
      </w:pPr>
      <w:rPr>
        <w:rFonts w:hint="default"/>
      </w:r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54">
    <w:nsid w:val="5E552BDF"/>
    <w:multiLevelType w:val="hybridMultilevel"/>
    <w:tmpl w:val="73AAD47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F6D1B10"/>
    <w:multiLevelType w:val="hybridMultilevel"/>
    <w:tmpl w:val="BF525C5E"/>
    <w:lvl w:ilvl="0" w:tplc="4A109E32">
      <w:start w:val="1"/>
      <w:numFmt w:val="bullet"/>
      <w:pStyle w:val="TableListBullet2"/>
      <w:lvlText w:val=""/>
      <w:lvlJc w:val="left"/>
      <w:pPr>
        <w:tabs>
          <w:tab w:val="num" w:pos="744"/>
        </w:tabs>
        <w:ind w:left="744" w:hanging="360"/>
      </w:pPr>
      <w:rPr>
        <w:rFonts w:ascii="Symbol" w:hAnsi="Symbol" w:hint="default"/>
        <w:b w:val="0"/>
        <w:i w:val="0"/>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56">
    <w:nsid w:val="6124702E"/>
    <w:multiLevelType w:val="hybridMultilevel"/>
    <w:tmpl w:val="D396C84C"/>
    <w:lvl w:ilvl="0" w:tplc="4782A7C0">
      <w:start w:val="1"/>
      <w:numFmt w:val="decimal"/>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13747D0"/>
    <w:multiLevelType w:val="hybridMultilevel"/>
    <w:tmpl w:val="881298D6"/>
    <w:lvl w:ilvl="0" w:tplc="4782A7C0">
      <w:start w:val="1"/>
      <w:numFmt w:val="decimal"/>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3186A45"/>
    <w:multiLevelType w:val="multilevel"/>
    <w:tmpl w:val="74FC646C"/>
    <w:lvl w:ilvl="0">
      <w:start w:val="1"/>
      <w:numFmt w:val="none"/>
      <w:lvlText w:val=""/>
      <w:lvlJc w:val="left"/>
      <w:pPr>
        <w:tabs>
          <w:tab w:val="num" w:pos="360"/>
        </w:tabs>
        <w:ind w:left="0" w:firstLine="0"/>
      </w:pPr>
      <w:rPr>
        <w:rFonts w:hint="default"/>
      </w:rPr>
    </w:lvl>
    <w:lvl w:ilvl="1">
      <w:start w:val="1"/>
      <w:numFmt w:val="none"/>
      <w:isLgl/>
      <w:lvlText w:val=""/>
      <w:lvlJc w:val="left"/>
      <w:pPr>
        <w:tabs>
          <w:tab w:val="num" w:pos="360"/>
        </w:tabs>
        <w:ind w:left="0" w:firstLine="0"/>
      </w:pPr>
    </w:lvl>
    <w:lvl w:ilvl="2">
      <w:start w:val="1"/>
      <w:numFmt w:val="bullet"/>
      <w:pStyle w:val="Lb1Tp"/>
      <w:lvlText w:val=""/>
      <w:lvlJc w:val="left"/>
      <w:pPr>
        <w:tabs>
          <w:tab w:val="num" w:pos="600"/>
        </w:tabs>
        <w:ind w:left="240" w:firstLine="0"/>
      </w:pPr>
      <w:rPr>
        <w:rFonts w:ascii="Symbol" w:hAnsi="Symbol" w:hint="default"/>
      </w:rPr>
    </w:lvl>
    <w:lvl w:ilvl="3">
      <w:start w:val="1"/>
      <w:numFmt w:val="bullet"/>
      <w:pStyle w:val="Lb2Tp"/>
      <w:lvlText w:val=""/>
      <w:lvlJc w:val="left"/>
      <w:pPr>
        <w:tabs>
          <w:tab w:val="num" w:pos="840"/>
        </w:tabs>
        <w:ind w:left="720" w:hanging="240"/>
      </w:pPr>
      <w:rPr>
        <w:rFonts w:ascii="Symbol" w:hAnsi="Symbol" w:hint="default"/>
      </w:rPr>
    </w:lvl>
    <w:lvl w:ilvl="4">
      <w:start w:val="1"/>
      <w:numFmt w:val="bullet"/>
      <w:pStyle w:val="Lb1Tpf"/>
      <w:lvlText w:val=""/>
      <w:lvlJc w:val="left"/>
      <w:pPr>
        <w:tabs>
          <w:tab w:val="num" w:pos="360"/>
        </w:tabs>
        <w:ind w:left="240" w:hanging="240"/>
      </w:pPr>
      <w:rPr>
        <w:rFonts w:ascii="Symbol" w:hAnsi="Symbol" w:hint="default"/>
      </w:rPr>
    </w:lvl>
    <w:lvl w:ilvl="5">
      <w:start w:val="1"/>
      <w:numFmt w:val="bullet"/>
      <w:pStyle w:val="Lb2Tpf"/>
      <w:lvlText w:val=""/>
      <w:lvlJc w:val="left"/>
      <w:pPr>
        <w:tabs>
          <w:tab w:val="num" w:pos="600"/>
        </w:tabs>
        <w:ind w:left="480" w:hanging="240"/>
      </w:pPr>
      <w:rPr>
        <w:rFonts w:ascii="Symbol" w:hAnsi="Symbol" w:hint="default"/>
      </w:rPr>
    </w:lvl>
    <w:lvl w:ilvl="6">
      <w:start w:val="1"/>
      <w:numFmt w:val="none"/>
      <w:lvlText w:val=""/>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nsid w:val="640C7749"/>
    <w:multiLevelType w:val="hybridMultilevel"/>
    <w:tmpl w:val="1806F572"/>
    <w:lvl w:ilvl="0" w:tplc="4782A7C0">
      <w:start w:val="1"/>
      <w:numFmt w:val="decimal"/>
      <w:lvlText w:val="%1."/>
      <w:lvlJc w:val="left"/>
      <w:pPr>
        <w:ind w:left="1440" w:hanging="360"/>
      </w:pPr>
    </w:lvl>
    <w:lvl w:ilvl="1" w:tplc="0386A0C6" w:tentative="1">
      <w:start w:val="1"/>
      <w:numFmt w:val="lowerLetter"/>
      <w:lvlText w:val="%2."/>
      <w:lvlJc w:val="left"/>
      <w:pPr>
        <w:ind w:left="2160" w:hanging="360"/>
      </w:pPr>
    </w:lvl>
    <w:lvl w:ilvl="2" w:tplc="4A18D0C4" w:tentative="1">
      <w:start w:val="1"/>
      <w:numFmt w:val="lowerRoman"/>
      <w:lvlText w:val="%3."/>
      <w:lvlJc w:val="right"/>
      <w:pPr>
        <w:ind w:left="2880" w:hanging="180"/>
      </w:pPr>
    </w:lvl>
    <w:lvl w:ilvl="3" w:tplc="A4221576" w:tentative="1">
      <w:start w:val="1"/>
      <w:numFmt w:val="decimal"/>
      <w:lvlText w:val="%4."/>
      <w:lvlJc w:val="left"/>
      <w:pPr>
        <w:ind w:left="3600" w:hanging="360"/>
      </w:pPr>
    </w:lvl>
    <w:lvl w:ilvl="4" w:tplc="C1FC88E6" w:tentative="1">
      <w:start w:val="1"/>
      <w:numFmt w:val="lowerLetter"/>
      <w:lvlText w:val="%5."/>
      <w:lvlJc w:val="left"/>
      <w:pPr>
        <w:ind w:left="4320" w:hanging="360"/>
      </w:pPr>
    </w:lvl>
    <w:lvl w:ilvl="5" w:tplc="54B0791E" w:tentative="1">
      <w:start w:val="1"/>
      <w:numFmt w:val="lowerRoman"/>
      <w:lvlText w:val="%6."/>
      <w:lvlJc w:val="right"/>
      <w:pPr>
        <w:ind w:left="5040" w:hanging="180"/>
      </w:pPr>
    </w:lvl>
    <w:lvl w:ilvl="6" w:tplc="E4F8B48E" w:tentative="1">
      <w:start w:val="1"/>
      <w:numFmt w:val="decimal"/>
      <w:lvlText w:val="%7."/>
      <w:lvlJc w:val="left"/>
      <w:pPr>
        <w:ind w:left="5760" w:hanging="360"/>
      </w:pPr>
    </w:lvl>
    <w:lvl w:ilvl="7" w:tplc="44782224" w:tentative="1">
      <w:start w:val="1"/>
      <w:numFmt w:val="lowerLetter"/>
      <w:lvlText w:val="%8."/>
      <w:lvlJc w:val="left"/>
      <w:pPr>
        <w:ind w:left="6480" w:hanging="360"/>
      </w:pPr>
    </w:lvl>
    <w:lvl w:ilvl="8" w:tplc="301E68FC" w:tentative="1">
      <w:start w:val="1"/>
      <w:numFmt w:val="lowerRoman"/>
      <w:lvlText w:val="%9."/>
      <w:lvlJc w:val="right"/>
      <w:pPr>
        <w:ind w:left="7200" w:hanging="180"/>
      </w:pPr>
    </w:lvl>
  </w:abstractNum>
  <w:abstractNum w:abstractNumId="60">
    <w:nsid w:val="64543119"/>
    <w:multiLevelType w:val="hybridMultilevel"/>
    <w:tmpl w:val="92A08D5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6A0E5C77"/>
    <w:multiLevelType w:val="hybridMultilevel"/>
    <w:tmpl w:val="FAD8EF5C"/>
    <w:lvl w:ilvl="0" w:tplc="D1E6F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63">
    <w:nsid w:val="6EC967A4"/>
    <w:multiLevelType w:val="hybridMultilevel"/>
    <w:tmpl w:val="26944826"/>
    <w:lvl w:ilvl="0" w:tplc="4782A7C0">
      <w:start w:val="1"/>
      <w:numFmt w:val="decimal"/>
      <w:lvlText w:val="%1."/>
      <w:lvlJc w:val="left"/>
      <w:pPr>
        <w:ind w:left="180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6FE323B1"/>
    <w:multiLevelType w:val="hybridMultilevel"/>
    <w:tmpl w:val="DE88835E"/>
    <w:lvl w:ilvl="0" w:tplc="D0305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66">
    <w:nsid w:val="717443E2"/>
    <w:multiLevelType w:val="hybridMultilevel"/>
    <w:tmpl w:val="F6104D1A"/>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nsid w:val="75B2732F"/>
    <w:multiLevelType w:val="hybridMultilevel"/>
    <w:tmpl w:val="0E5428A4"/>
    <w:lvl w:ilvl="0" w:tplc="4782A7C0">
      <w:start w:val="1"/>
      <w:numFmt w:val="decimal"/>
      <w:lvlText w:val="%1."/>
      <w:lvlJc w:val="left"/>
      <w:pPr>
        <w:ind w:left="144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7D44FE1"/>
    <w:multiLevelType w:val="hybridMultilevel"/>
    <w:tmpl w:val="78C216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nsid w:val="7B0411EF"/>
    <w:multiLevelType w:val="hybridMultilevel"/>
    <w:tmpl w:val="4D181028"/>
    <w:lvl w:ilvl="0" w:tplc="E292A84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B92FCA"/>
    <w:multiLevelType w:val="hybridMultilevel"/>
    <w:tmpl w:val="26B416D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nsid w:val="7BC57FCC"/>
    <w:multiLevelType w:val="hybridMultilevel"/>
    <w:tmpl w:val="F3CEC0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C7A16B9"/>
    <w:multiLevelType w:val="hybridMultilevel"/>
    <w:tmpl w:val="E61EBCA6"/>
    <w:lvl w:ilvl="0" w:tplc="B79AFE9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DFB4AED"/>
    <w:multiLevelType w:val="hybridMultilevel"/>
    <w:tmpl w:val="DBB669D6"/>
    <w:lvl w:ilvl="0" w:tplc="7E2AA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3"/>
  </w:num>
  <w:num w:numId="2">
    <w:abstractNumId w:val="55"/>
  </w:num>
  <w:num w:numId="3">
    <w:abstractNumId w:val="23"/>
  </w:num>
  <w:num w:numId="4">
    <w:abstractNumId w:val="46"/>
  </w:num>
  <w:num w:numId="5">
    <w:abstractNumId w:val="38"/>
  </w:num>
  <w:num w:numId="6">
    <w:abstractNumId w:val="6"/>
  </w:num>
  <w:num w:numId="7">
    <w:abstractNumId w:val="53"/>
  </w:num>
  <w:num w:numId="8">
    <w:abstractNumId w:val="24"/>
  </w:num>
  <w:num w:numId="9">
    <w:abstractNumId w:val="21"/>
  </w:num>
  <w:num w:numId="10">
    <w:abstractNumId w:val="1"/>
  </w:num>
  <w:num w:numId="11">
    <w:abstractNumId w:val="15"/>
  </w:num>
  <w:num w:numId="12">
    <w:abstractNumId w:val="16"/>
  </w:num>
  <w:num w:numId="13">
    <w:abstractNumId w:val="58"/>
  </w:num>
  <w:num w:numId="14">
    <w:abstractNumId w:val="30"/>
  </w:num>
  <w:num w:numId="15">
    <w:abstractNumId w:val="72"/>
  </w:num>
  <w:num w:numId="16">
    <w:abstractNumId w:val="3"/>
  </w:num>
  <w:num w:numId="17">
    <w:abstractNumId w:val="7"/>
  </w:num>
  <w:num w:numId="18">
    <w:abstractNumId w:val="52"/>
  </w:num>
  <w:num w:numId="19">
    <w:abstractNumId w:val="59"/>
  </w:num>
  <w:num w:numId="20">
    <w:abstractNumId w:val="14"/>
  </w:num>
  <w:num w:numId="21">
    <w:abstractNumId w:val="8"/>
  </w:num>
  <w:num w:numId="22">
    <w:abstractNumId w:val="32"/>
  </w:num>
  <w:num w:numId="23">
    <w:abstractNumId w:val="61"/>
  </w:num>
  <w:num w:numId="24">
    <w:abstractNumId w:val="65"/>
  </w:num>
  <w:num w:numId="25">
    <w:abstractNumId w:val="0"/>
  </w:num>
  <w:num w:numId="26">
    <w:abstractNumId w:val="62"/>
  </w:num>
  <w:num w:numId="27">
    <w:abstractNumId w:val="10"/>
  </w:num>
  <w:num w:numId="28">
    <w:abstractNumId w:val="35"/>
  </w:num>
  <w:num w:numId="29">
    <w:abstractNumId w:val="64"/>
  </w:num>
  <w:num w:numId="30">
    <w:abstractNumId w:val="73"/>
  </w:num>
  <w:num w:numId="31">
    <w:abstractNumId w:val="36"/>
  </w:num>
  <w:num w:numId="32">
    <w:abstractNumId w:val="47"/>
  </w:num>
  <w:num w:numId="33">
    <w:abstractNumId w:val="29"/>
  </w:num>
  <w:num w:numId="34">
    <w:abstractNumId w:val="11"/>
  </w:num>
  <w:num w:numId="35">
    <w:abstractNumId w:val="13"/>
  </w:num>
  <w:num w:numId="36">
    <w:abstractNumId w:val="39"/>
  </w:num>
  <w:num w:numId="37">
    <w:abstractNumId w:val="69"/>
  </w:num>
  <w:num w:numId="38">
    <w:abstractNumId w:val="5"/>
  </w:num>
  <w:num w:numId="39">
    <w:abstractNumId w:val="44"/>
  </w:num>
  <w:num w:numId="40">
    <w:abstractNumId w:val="45"/>
  </w:num>
  <w:num w:numId="41">
    <w:abstractNumId w:val="33"/>
  </w:num>
  <w:num w:numId="42">
    <w:abstractNumId w:val="71"/>
  </w:num>
  <w:num w:numId="43">
    <w:abstractNumId w:val="19"/>
  </w:num>
  <w:num w:numId="44">
    <w:abstractNumId w:val="37"/>
  </w:num>
  <w:num w:numId="45">
    <w:abstractNumId w:val="54"/>
  </w:num>
  <w:num w:numId="46">
    <w:abstractNumId w:val="60"/>
  </w:num>
  <w:num w:numId="47">
    <w:abstractNumId w:val="34"/>
  </w:num>
  <w:num w:numId="48">
    <w:abstractNumId w:val="28"/>
  </w:num>
  <w:num w:numId="49">
    <w:abstractNumId w:val="70"/>
  </w:num>
  <w:num w:numId="50">
    <w:abstractNumId w:val="40"/>
  </w:num>
  <w:num w:numId="51">
    <w:abstractNumId w:val="22"/>
  </w:num>
  <w:num w:numId="52">
    <w:abstractNumId w:val="12"/>
  </w:num>
  <w:num w:numId="53">
    <w:abstractNumId w:val="41"/>
  </w:num>
  <w:num w:numId="54">
    <w:abstractNumId w:val="4"/>
  </w:num>
  <w:num w:numId="55">
    <w:abstractNumId w:val="68"/>
  </w:num>
  <w:num w:numId="56">
    <w:abstractNumId w:val="9"/>
  </w:num>
  <w:num w:numId="57">
    <w:abstractNumId w:val="42"/>
  </w:num>
  <w:num w:numId="58">
    <w:abstractNumId w:val="31"/>
  </w:num>
  <w:num w:numId="59">
    <w:abstractNumId w:val="27"/>
  </w:num>
  <w:num w:numId="60">
    <w:abstractNumId w:val="63"/>
  </w:num>
  <w:num w:numId="61">
    <w:abstractNumId w:val="56"/>
  </w:num>
  <w:num w:numId="62">
    <w:abstractNumId w:val="2"/>
  </w:num>
  <w:num w:numId="63">
    <w:abstractNumId w:val="57"/>
  </w:num>
  <w:num w:numId="64">
    <w:abstractNumId w:val="67"/>
  </w:num>
  <w:num w:numId="65">
    <w:abstractNumId w:val="25"/>
  </w:num>
  <w:num w:numId="66">
    <w:abstractNumId w:val="51"/>
  </w:num>
  <w:num w:numId="67">
    <w:abstractNumId w:val="18"/>
  </w:num>
  <w:num w:numId="68">
    <w:abstractNumId w:val="20"/>
  </w:num>
  <w:num w:numId="69">
    <w:abstractNumId w:val="49"/>
  </w:num>
  <w:num w:numId="70">
    <w:abstractNumId w:val="50"/>
  </w:num>
  <w:num w:numId="71">
    <w:abstractNumId w:val="66"/>
  </w:num>
  <w:num w:numId="72">
    <w:abstractNumId w:val="17"/>
  </w:num>
  <w:num w:numId="73">
    <w:abstractNumId w:val="48"/>
  </w:num>
  <w:num w:numId="74">
    <w:abstractNumId w:val="2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F08"/>
  <w:defaultTabStop w:val="720"/>
  <w:defaultTableStyle w:val="Lp1"/>
  <w:evenAndOddHeaders/>
  <w:drawingGridHorizontalSpacing w:val="110"/>
  <w:displayHorizontalDrawingGridEvery w:val="2"/>
  <w:characterSpacingControl w:val="doNotCompress"/>
  <w:hdrShapeDefaults>
    <o:shapedefaults v:ext="edit" spidmax="3074">
      <o:colormru v:ext="edit" colors="#d1f0c2"/>
    </o:shapedefaults>
  </w:hdrShapeDefaults>
  <w:footnotePr>
    <w:footnote w:id="0"/>
    <w:footnote w:id="1"/>
  </w:footnotePr>
  <w:endnotePr>
    <w:endnote w:id="0"/>
    <w:endnote w:id="1"/>
  </w:endnotePr>
  <w:compat>
    <w:useFELayout/>
  </w:compat>
  <w:rsids>
    <w:rsidRoot w:val="00E2196F"/>
    <w:rsid w:val="000012E8"/>
    <w:rsid w:val="00005056"/>
    <w:rsid w:val="0000546D"/>
    <w:rsid w:val="00005BCB"/>
    <w:rsid w:val="00005EDF"/>
    <w:rsid w:val="00006983"/>
    <w:rsid w:val="00011AFB"/>
    <w:rsid w:val="00011D30"/>
    <w:rsid w:val="00012902"/>
    <w:rsid w:val="000129B6"/>
    <w:rsid w:val="00020718"/>
    <w:rsid w:val="00021267"/>
    <w:rsid w:val="000213D9"/>
    <w:rsid w:val="00021483"/>
    <w:rsid w:val="00021718"/>
    <w:rsid w:val="00021B0B"/>
    <w:rsid w:val="00024826"/>
    <w:rsid w:val="00025655"/>
    <w:rsid w:val="00032AC3"/>
    <w:rsid w:val="000331E0"/>
    <w:rsid w:val="00035E2F"/>
    <w:rsid w:val="00041AC6"/>
    <w:rsid w:val="00042706"/>
    <w:rsid w:val="00042C8D"/>
    <w:rsid w:val="00043300"/>
    <w:rsid w:val="0004382F"/>
    <w:rsid w:val="00043953"/>
    <w:rsid w:val="00043983"/>
    <w:rsid w:val="00043DAB"/>
    <w:rsid w:val="00045EA9"/>
    <w:rsid w:val="000464BB"/>
    <w:rsid w:val="00047310"/>
    <w:rsid w:val="00050DB6"/>
    <w:rsid w:val="000511B8"/>
    <w:rsid w:val="000514E7"/>
    <w:rsid w:val="00060212"/>
    <w:rsid w:val="00060CF4"/>
    <w:rsid w:val="00061087"/>
    <w:rsid w:val="00061A88"/>
    <w:rsid w:val="00062222"/>
    <w:rsid w:val="000641A5"/>
    <w:rsid w:val="00064C72"/>
    <w:rsid w:val="00064F02"/>
    <w:rsid w:val="0006548A"/>
    <w:rsid w:val="00066D10"/>
    <w:rsid w:val="000678B5"/>
    <w:rsid w:val="00067970"/>
    <w:rsid w:val="00070677"/>
    <w:rsid w:val="0007398D"/>
    <w:rsid w:val="00074E5A"/>
    <w:rsid w:val="000773ED"/>
    <w:rsid w:val="000779D7"/>
    <w:rsid w:val="00082BC8"/>
    <w:rsid w:val="000843D3"/>
    <w:rsid w:val="00084837"/>
    <w:rsid w:val="00084F4C"/>
    <w:rsid w:val="00086F1E"/>
    <w:rsid w:val="00093427"/>
    <w:rsid w:val="00094B25"/>
    <w:rsid w:val="00096277"/>
    <w:rsid w:val="0009674D"/>
    <w:rsid w:val="00096CB3"/>
    <w:rsid w:val="00096CF6"/>
    <w:rsid w:val="00097988"/>
    <w:rsid w:val="000A02F0"/>
    <w:rsid w:val="000A47CB"/>
    <w:rsid w:val="000A7031"/>
    <w:rsid w:val="000A7A70"/>
    <w:rsid w:val="000A7AB7"/>
    <w:rsid w:val="000B0D33"/>
    <w:rsid w:val="000B2C49"/>
    <w:rsid w:val="000B3C91"/>
    <w:rsid w:val="000B3F1C"/>
    <w:rsid w:val="000B599A"/>
    <w:rsid w:val="000B60A1"/>
    <w:rsid w:val="000B6166"/>
    <w:rsid w:val="000B67DD"/>
    <w:rsid w:val="000B721E"/>
    <w:rsid w:val="000B765D"/>
    <w:rsid w:val="000C0097"/>
    <w:rsid w:val="000C05D2"/>
    <w:rsid w:val="000C0638"/>
    <w:rsid w:val="000C09FA"/>
    <w:rsid w:val="000C1F22"/>
    <w:rsid w:val="000C294D"/>
    <w:rsid w:val="000C3CB3"/>
    <w:rsid w:val="000C4560"/>
    <w:rsid w:val="000C6AF2"/>
    <w:rsid w:val="000C6B70"/>
    <w:rsid w:val="000C7DE3"/>
    <w:rsid w:val="000D08D2"/>
    <w:rsid w:val="000D1F67"/>
    <w:rsid w:val="000D287A"/>
    <w:rsid w:val="000D2B58"/>
    <w:rsid w:val="000D352A"/>
    <w:rsid w:val="000D597D"/>
    <w:rsid w:val="000D689E"/>
    <w:rsid w:val="000D785E"/>
    <w:rsid w:val="000D7AA5"/>
    <w:rsid w:val="000E01CF"/>
    <w:rsid w:val="000E41D8"/>
    <w:rsid w:val="000E730E"/>
    <w:rsid w:val="000E7EBA"/>
    <w:rsid w:val="000F1370"/>
    <w:rsid w:val="000F239C"/>
    <w:rsid w:val="000F2C28"/>
    <w:rsid w:val="000F3338"/>
    <w:rsid w:val="000F351F"/>
    <w:rsid w:val="000F4CE3"/>
    <w:rsid w:val="000F63C3"/>
    <w:rsid w:val="000F6C09"/>
    <w:rsid w:val="000F6F77"/>
    <w:rsid w:val="00101A69"/>
    <w:rsid w:val="00101F8C"/>
    <w:rsid w:val="00102579"/>
    <w:rsid w:val="00102706"/>
    <w:rsid w:val="001049D8"/>
    <w:rsid w:val="00104C2A"/>
    <w:rsid w:val="00104ED3"/>
    <w:rsid w:val="001060E1"/>
    <w:rsid w:val="0011097D"/>
    <w:rsid w:val="001130C3"/>
    <w:rsid w:val="00113448"/>
    <w:rsid w:val="00117442"/>
    <w:rsid w:val="00117894"/>
    <w:rsid w:val="00117E94"/>
    <w:rsid w:val="0012025B"/>
    <w:rsid w:val="00121992"/>
    <w:rsid w:val="00124FEA"/>
    <w:rsid w:val="001255FA"/>
    <w:rsid w:val="00131B51"/>
    <w:rsid w:val="001325CC"/>
    <w:rsid w:val="001349FE"/>
    <w:rsid w:val="0013603F"/>
    <w:rsid w:val="001362D0"/>
    <w:rsid w:val="00136AEE"/>
    <w:rsid w:val="0014051B"/>
    <w:rsid w:val="00140C8A"/>
    <w:rsid w:val="00141B51"/>
    <w:rsid w:val="00142000"/>
    <w:rsid w:val="0014259D"/>
    <w:rsid w:val="0014349A"/>
    <w:rsid w:val="0014477C"/>
    <w:rsid w:val="0014646B"/>
    <w:rsid w:val="00147D81"/>
    <w:rsid w:val="00151154"/>
    <w:rsid w:val="00151A91"/>
    <w:rsid w:val="001520FA"/>
    <w:rsid w:val="00153C85"/>
    <w:rsid w:val="00155B45"/>
    <w:rsid w:val="0016026F"/>
    <w:rsid w:val="001608D9"/>
    <w:rsid w:val="00160B89"/>
    <w:rsid w:val="0016102A"/>
    <w:rsid w:val="00161213"/>
    <w:rsid w:val="001676AC"/>
    <w:rsid w:val="00171F0B"/>
    <w:rsid w:val="00172263"/>
    <w:rsid w:val="0017372F"/>
    <w:rsid w:val="00174B43"/>
    <w:rsid w:val="0017518B"/>
    <w:rsid w:val="0018038B"/>
    <w:rsid w:val="001811F7"/>
    <w:rsid w:val="0018150C"/>
    <w:rsid w:val="00181A2B"/>
    <w:rsid w:val="001827D4"/>
    <w:rsid w:val="0018358F"/>
    <w:rsid w:val="001840FA"/>
    <w:rsid w:val="00184548"/>
    <w:rsid w:val="001869B9"/>
    <w:rsid w:val="00192863"/>
    <w:rsid w:val="00194A2E"/>
    <w:rsid w:val="00195A28"/>
    <w:rsid w:val="001A099D"/>
    <w:rsid w:val="001A12E0"/>
    <w:rsid w:val="001A1699"/>
    <w:rsid w:val="001A2659"/>
    <w:rsid w:val="001A55B5"/>
    <w:rsid w:val="001A6531"/>
    <w:rsid w:val="001A7918"/>
    <w:rsid w:val="001A7A43"/>
    <w:rsid w:val="001B1E8B"/>
    <w:rsid w:val="001B2D58"/>
    <w:rsid w:val="001B49D3"/>
    <w:rsid w:val="001B4B84"/>
    <w:rsid w:val="001B5D16"/>
    <w:rsid w:val="001C3F75"/>
    <w:rsid w:val="001C5C18"/>
    <w:rsid w:val="001C5F8C"/>
    <w:rsid w:val="001C6770"/>
    <w:rsid w:val="001C71CE"/>
    <w:rsid w:val="001D27E4"/>
    <w:rsid w:val="001D2F06"/>
    <w:rsid w:val="001D38F8"/>
    <w:rsid w:val="001D434A"/>
    <w:rsid w:val="001D4B25"/>
    <w:rsid w:val="001D66DE"/>
    <w:rsid w:val="001E0432"/>
    <w:rsid w:val="001E2FDE"/>
    <w:rsid w:val="001E373E"/>
    <w:rsid w:val="001E4ED8"/>
    <w:rsid w:val="001E54B4"/>
    <w:rsid w:val="001E575D"/>
    <w:rsid w:val="001E5879"/>
    <w:rsid w:val="001E5D5C"/>
    <w:rsid w:val="001E6C1A"/>
    <w:rsid w:val="001E74FC"/>
    <w:rsid w:val="001F0A1E"/>
    <w:rsid w:val="001F3037"/>
    <w:rsid w:val="001F53D4"/>
    <w:rsid w:val="001F6DC7"/>
    <w:rsid w:val="002015DF"/>
    <w:rsid w:val="002016F7"/>
    <w:rsid w:val="002022D0"/>
    <w:rsid w:val="00206262"/>
    <w:rsid w:val="002065FB"/>
    <w:rsid w:val="002067D1"/>
    <w:rsid w:val="00206AD9"/>
    <w:rsid w:val="002101EA"/>
    <w:rsid w:val="00210ED6"/>
    <w:rsid w:val="00212305"/>
    <w:rsid w:val="002123A4"/>
    <w:rsid w:val="00212EF0"/>
    <w:rsid w:val="002131E9"/>
    <w:rsid w:val="00213932"/>
    <w:rsid w:val="002161AA"/>
    <w:rsid w:val="002163C4"/>
    <w:rsid w:val="00216A97"/>
    <w:rsid w:val="00217FAC"/>
    <w:rsid w:val="00220DE7"/>
    <w:rsid w:val="002211D3"/>
    <w:rsid w:val="002225DC"/>
    <w:rsid w:val="002244FF"/>
    <w:rsid w:val="002248BC"/>
    <w:rsid w:val="00224D9B"/>
    <w:rsid w:val="00226227"/>
    <w:rsid w:val="00231DE0"/>
    <w:rsid w:val="00232651"/>
    <w:rsid w:val="002337D1"/>
    <w:rsid w:val="00234A63"/>
    <w:rsid w:val="00234CC0"/>
    <w:rsid w:val="00234DCF"/>
    <w:rsid w:val="00235871"/>
    <w:rsid w:val="00235D2A"/>
    <w:rsid w:val="00240541"/>
    <w:rsid w:val="0024071F"/>
    <w:rsid w:val="00241EE6"/>
    <w:rsid w:val="00242A7F"/>
    <w:rsid w:val="0024358B"/>
    <w:rsid w:val="00243EA7"/>
    <w:rsid w:val="00243EAA"/>
    <w:rsid w:val="0024496C"/>
    <w:rsid w:val="002452F0"/>
    <w:rsid w:val="00245FB7"/>
    <w:rsid w:val="002474DC"/>
    <w:rsid w:val="00250261"/>
    <w:rsid w:val="002511F5"/>
    <w:rsid w:val="0025276D"/>
    <w:rsid w:val="00253E10"/>
    <w:rsid w:val="00253FF0"/>
    <w:rsid w:val="00254308"/>
    <w:rsid w:val="00256393"/>
    <w:rsid w:val="0025684D"/>
    <w:rsid w:val="00256DC1"/>
    <w:rsid w:val="00257A8A"/>
    <w:rsid w:val="00261779"/>
    <w:rsid w:val="0026204D"/>
    <w:rsid w:val="00263BD1"/>
    <w:rsid w:val="0026436C"/>
    <w:rsid w:val="00264FCF"/>
    <w:rsid w:val="00264FF9"/>
    <w:rsid w:val="00265684"/>
    <w:rsid w:val="00265A3A"/>
    <w:rsid w:val="00265A4B"/>
    <w:rsid w:val="00265E80"/>
    <w:rsid w:val="00267155"/>
    <w:rsid w:val="0026741B"/>
    <w:rsid w:val="00267C10"/>
    <w:rsid w:val="002715B0"/>
    <w:rsid w:val="00273A39"/>
    <w:rsid w:val="00276429"/>
    <w:rsid w:val="00277AB5"/>
    <w:rsid w:val="00283014"/>
    <w:rsid w:val="00283E59"/>
    <w:rsid w:val="00283EBA"/>
    <w:rsid w:val="0028426B"/>
    <w:rsid w:val="00286431"/>
    <w:rsid w:val="002867BA"/>
    <w:rsid w:val="00290D6E"/>
    <w:rsid w:val="002913E2"/>
    <w:rsid w:val="002914D7"/>
    <w:rsid w:val="002929AA"/>
    <w:rsid w:val="00294214"/>
    <w:rsid w:val="00294486"/>
    <w:rsid w:val="0029459E"/>
    <w:rsid w:val="00294698"/>
    <w:rsid w:val="00295541"/>
    <w:rsid w:val="00296154"/>
    <w:rsid w:val="002977AF"/>
    <w:rsid w:val="00297BEE"/>
    <w:rsid w:val="002A1C89"/>
    <w:rsid w:val="002A1FBE"/>
    <w:rsid w:val="002A25EF"/>
    <w:rsid w:val="002A2797"/>
    <w:rsid w:val="002A45BE"/>
    <w:rsid w:val="002A49B8"/>
    <w:rsid w:val="002A55A6"/>
    <w:rsid w:val="002A6147"/>
    <w:rsid w:val="002A72F9"/>
    <w:rsid w:val="002A78F1"/>
    <w:rsid w:val="002B10F4"/>
    <w:rsid w:val="002B2F05"/>
    <w:rsid w:val="002B34C7"/>
    <w:rsid w:val="002B37A1"/>
    <w:rsid w:val="002B4A03"/>
    <w:rsid w:val="002B4D09"/>
    <w:rsid w:val="002B5421"/>
    <w:rsid w:val="002B6E02"/>
    <w:rsid w:val="002B7060"/>
    <w:rsid w:val="002C06AF"/>
    <w:rsid w:val="002C0C76"/>
    <w:rsid w:val="002C105D"/>
    <w:rsid w:val="002C41B2"/>
    <w:rsid w:val="002C4C0F"/>
    <w:rsid w:val="002C6A7F"/>
    <w:rsid w:val="002C738E"/>
    <w:rsid w:val="002C7A40"/>
    <w:rsid w:val="002D0D26"/>
    <w:rsid w:val="002D22AC"/>
    <w:rsid w:val="002D2A99"/>
    <w:rsid w:val="002D3136"/>
    <w:rsid w:val="002D59D6"/>
    <w:rsid w:val="002D613D"/>
    <w:rsid w:val="002D739C"/>
    <w:rsid w:val="002E1E0E"/>
    <w:rsid w:val="002E3E05"/>
    <w:rsid w:val="002E4DA5"/>
    <w:rsid w:val="002E52B9"/>
    <w:rsid w:val="002E571C"/>
    <w:rsid w:val="002E5851"/>
    <w:rsid w:val="002E58C3"/>
    <w:rsid w:val="002E67E6"/>
    <w:rsid w:val="002E779E"/>
    <w:rsid w:val="002E7EE8"/>
    <w:rsid w:val="002F0790"/>
    <w:rsid w:val="002F0C47"/>
    <w:rsid w:val="002F1DAF"/>
    <w:rsid w:val="002F3475"/>
    <w:rsid w:val="002F3C7E"/>
    <w:rsid w:val="002F452B"/>
    <w:rsid w:val="002F5608"/>
    <w:rsid w:val="002F712B"/>
    <w:rsid w:val="002F79BD"/>
    <w:rsid w:val="003007F7"/>
    <w:rsid w:val="0030093D"/>
    <w:rsid w:val="00301916"/>
    <w:rsid w:val="00302537"/>
    <w:rsid w:val="00302591"/>
    <w:rsid w:val="00307907"/>
    <w:rsid w:val="00310157"/>
    <w:rsid w:val="00311DA0"/>
    <w:rsid w:val="003123B2"/>
    <w:rsid w:val="0031310E"/>
    <w:rsid w:val="003200D6"/>
    <w:rsid w:val="00320508"/>
    <w:rsid w:val="003209F0"/>
    <w:rsid w:val="00320D0D"/>
    <w:rsid w:val="00322D0A"/>
    <w:rsid w:val="00323E52"/>
    <w:rsid w:val="00326F0C"/>
    <w:rsid w:val="00327459"/>
    <w:rsid w:val="003305EF"/>
    <w:rsid w:val="00330E5C"/>
    <w:rsid w:val="003316F6"/>
    <w:rsid w:val="00331909"/>
    <w:rsid w:val="00332834"/>
    <w:rsid w:val="0033352A"/>
    <w:rsid w:val="0033637E"/>
    <w:rsid w:val="0033652B"/>
    <w:rsid w:val="00342CE8"/>
    <w:rsid w:val="00343386"/>
    <w:rsid w:val="003452ED"/>
    <w:rsid w:val="00345836"/>
    <w:rsid w:val="00345FB4"/>
    <w:rsid w:val="00347577"/>
    <w:rsid w:val="003510A8"/>
    <w:rsid w:val="00351ADA"/>
    <w:rsid w:val="00352A8E"/>
    <w:rsid w:val="0035426E"/>
    <w:rsid w:val="003543E1"/>
    <w:rsid w:val="00354FAC"/>
    <w:rsid w:val="00357F70"/>
    <w:rsid w:val="00361413"/>
    <w:rsid w:val="00361C7C"/>
    <w:rsid w:val="00362219"/>
    <w:rsid w:val="00362623"/>
    <w:rsid w:val="00362961"/>
    <w:rsid w:val="00363E22"/>
    <w:rsid w:val="00364F88"/>
    <w:rsid w:val="00365544"/>
    <w:rsid w:val="003678A0"/>
    <w:rsid w:val="003718FF"/>
    <w:rsid w:val="00371D79"/>
    <w:rsid w:val="00372A3B"/>
    <w:rsid w:val="00373021"/>
    <w:rsid w:val="00374DBB"/>
    <w:rsid w:val="00375564"/>
    <w:rsid w:val="00376CB1"/>
    <w:rsid w:val="00377B03"/>
    <w:rsid w:val="003802D4"/>
    <w:rsid w:val="003809E0"/>
    <w:rsid w:val="00380A5C"/>
    <w:rsid w:val="00381F8A"/>
    <w:rsid w:val="00382F68"/>
    <w:rsid w:val="00384A34"/>
    <w:rsid w:val="00385026"/>
    <w:rsid w:val="00385110"/>
    <w:rsid w:val="00385A81"/>
    <w:rsid w:val="003864E9"/>
    <w:rsid w:val="003874B7"/>
    <w:rsid w:val="00387934"/>
    <w:rsid w:val="00390A28"/>
    <w:rsid w:val="00394BA7"/>
    <w:rsid w:val="00394E1B"/>
    <w:rsid w:val="00396AD9"/>
    <w:rsid w:val="0039764D"/>
    <w:rsid w:val="003978E8"/>
    <w:rsid w:val="003A1086"/>
    <w:rsid w:val="003A5A7E"/>
    <w:rsid w:val="003A641F"/>
    <w:rsid w:val="003A7D51"/>
    <w:rsid w:val="003A7EA1"/>
    <w:rsid w:val="003B0599"/>
    <w:rsid w:val="003B0A91"/>
    <w:rsid w:val="003B1083"/>
    <w:rsid w:val="003B117C"/>
    <w:rsid w:val="003B3E3B"/>
    <w:rsid w:val="003B5214"/>
    <w:rsid w:val="003B5D89"/>
    <w:rsid w:val="003B5FDC"/>
    <w:rsid w:val="003B7027"/>
    <w:rsid w:val="003C21E9"/>
    <w:rsid w:val="003C253F"/>
    <w:rsid w:val="003C56B8"/>
    <w:rsid w:val="003C6325"/>
    <w:rsid w:val="003C655E"/>
    <w:rsid w:val="003C7FF7"/>
    <w:rsid w:val="003D0B06"/>
    <w:rsid w:val="003D4353"/>
    <w:rsid w:val="003D6189"/>
    <w:rsid w:val="003D7961"/>
    <w:rsid w:val="003E3396"/>
    <w:rsid w:val="003E453D"/>
    <w:rsid w:val="003E4C7C"/>
    <w:rsid w:val="003E6D40"/>
    <w:rsid w:val="003F04FD"/>
    <w:rsid w:val="003F1D1A"/>
    <w:rsid w:val="003F2900"/>
    <w:rsid w:val="003F29D0"/>
    <w:rsid w:val="003F2ED4"/>
    <w:rsid w:val="003F56DD"/>
    <w:rsid w:val="003F5A64"/>
    <w:rsid w:val="003F5E62"/>
    <w:rsid w:val="003F644E"/>
    <w:rsid w:val="003F6E54"/>
    <w:rsid w:val="003F6F31"/>
    <w:rsid w:val="003F7469"/>
    <w:rsid w:val="00400521"/>
    <w:rsid w:val="0040114B"/>
    <w:rsid w:val="00403C17"/>
    <w:rsid w:val="00403CAE"/>
    <w:rsid w:val="00404245"/>
    <w:rsid w:val="00404B8C"/>
    <w:rsid w:val="00404BD7"/>
    <w:rsid w:val="0040667B"/>
    <w:rsid w:val="00406B49"/>
    <w:rsid w:val="004075E7"/>
    <w:rsid w:val="004120E4"/>
    <w:rsid w:val="00414432"/>
    <w:rsid w:val="004145B4"/>
    <w:rsid w:val="004152A2"/>
    <w:rsid w:val="00415484"/>
    <w:rsid w:val="0041671D"/>
    <w:rsid w:val="00417379"/>
    <w:rsid w:val="00421258"/>
    <w:rsid w:val="00421E05"/>
    <w:rsid w:val="00422FB4"/>
    <w:rsid w:val="00425203"/>
    <w:rsid w:val="00426F3D"/>
    <w:rsid w:val="00427E01"/>
    <w:rsid w:val="0043110F"/>
    <w:rsid w:val="0043145A"/>
    <w:rsid w:val="0043381E"/>
    <w:rsid w:val="00433ABC"/>
    <w:rsid w:val="0043408D"/>
    <w:rsid w:val="0043528B"/>
    <w:rsid w:val="00435627"/>
    <w:rsid w:val="00435B89"/>
    <w:rsid w:val="00440744"/>
    <w:rsid w:val="004413F7"/>
    <w:rsid w:val="00441A75"/>
    <w:rsid w:val="00442F69"/>
    <w:rsid w:val="0044325A"/>
    <w:rsid w:val="00443804"/>
    <w:rsid w:val="0044484F"/>
    <w:rsid w:val="00444AE5"/>
    <w:rsid w:val="00445D4E"/>
    <w:rsid w:val="00446047"/>
    <w:rsid w:val="004500AC"/>
    <w:rsid w:val="0045022F"/>
    <w:rsid w:val="004503EF"/>
    <w:rsid w:val="0045349F"/>
    <w:rsid w:val="00456505"/>
    <w:rsid w:val="004574AA"/>
    <w:rsid w:val="00460F53"/>
    <w:rsid w:val="004619F9"/>
    <w:rsid w:val="00461B8C"/>
    <w:rsid w:val="00462929"/>
    <w:rsid w:val="00462E8F"/>
    <w:rsid w:val="004638A0"/>
    <w:rsid w:val="004656F9"/>
    <w:rsid w:val="00466BB1"/>
    <w:rsid w:val="00467323"/>
    <w:rsid w:val="00472C1B"/>
    <w:rsid w:val="00473781"/>
    <w:rsid w:val="004738E4"/>
    <w:rsid w:val="00473C83"/>
    <w:rsid w:val="00474B6D"/>
    <w:rsid w:val="004768AA"/>
    <w:rsid w:val="00480FBD"/>
    <w:rsid w:val="004825A8"/>
    <w:rsid w:val="00482D59"/>
    <w:rsid w:val="00483098"/>
    <w:rsid w:val="00483BFC"/>
    <w:rsid w:val="004856FC"/>
    <w:rsid w:val="00486074"/>
    <w:rsid w:val="004878AE"/>
    <w:rsid w:val="00487D37"/>
    <w:rsid w:val="00493AEB"/>
    <w:rsid w:val="004949FB"/>
    <w:rsid w:val="00495648"/>
    <w:rsid w:val="004A0AD8"/>
    <w:rsid w:val="004A1202"/>
    <w:rsid w:val="004A17C9"/>
    <w:rsid w:val="004A1D0A"/>
    <w:rsid w:val="004A21BE"/>
    <w:rsid w:val="004A23D7"/>
    <w:rsid w:val="004A243C"/>
    <w:rsid w:val="004A25BF"/>
    <w:rsid w:val="004A2D42"/>
    <w:rsid w:val="004A31E4"/>
    <w:rsid w:val="004A3E2B"/>
    <w:rsid w:val="004A5EFB"/>
    <w:rsid w:val="004A65C2"/>
    <w:rsid w:val="004A6FF3"/>
    <w:rsid w:val="004A73F9"/>
    <w:rsid w:val="004A77E6"/>
    <w:rsid w:val="004B2752"/>
    <w:rsid w:val="004B366B"/>
    <w:rsid w:val="004B4265"/>
    <w:rsid w:val="004B480D"/>
    <w:rsid w:val="004B5180"/>
    <w:rsid w:val="004B5831"/>
    <w:rsid w:val="004B6A2E"/>
    <w:rsid w:val="004B7F95"/>
    <w:rsid w:val="004C0045"/>
    <w:rsid w:val="004C013A"/>
    <w:rsid w:val="004C1AD8"/>
    <w:rsid w:val="004C290F"/>
    <w:rsid w:val="004C35E5"/>
    <w:rsid w:val="004C569C"/>
    <w:rsid w:val="004C59D4"/>
    <w:rsid w:val="004C64E7"/>
    <w:rsid w:val="004C6C61"/>
    <w:rsid w:val="004C7106"/>
    <w:rsid w:val="004D043F"/>
    <w:rsid w:val="004D1136"/>
    <w:rsid w:val="004D1A22"/>
    <w:rsid w:val="004D34BF"/>
    <w:rsid w:val="004D4203"/>
    <w:rsid w:val="004D4B03"/>
    <w:rsid w:val="004D4C7D"/>
    <w:rsid w:val="004D6ADC"/>
    <w:rsid w:val="004E0FD9"/>
    <w:rsid w:val="004E1009"/>
    <w:rsid w:val="004E2B92"/>
    <w:rsid w:val="004E4BB2"/>
    <w:rsid w:val="004E6883"/>
    <w:rsid w:val="004E6A71"/>
    <w:rsid w:val="004E7052"/>
    <w:rsid w:val="004F0875"/>
    <w:rsid w:val="004F27AA"/>
    <w:rsid w:val="004F3B61"/>
    <w:rsid w:val="004F3CE9"/>
    <w:rsid w:val="004F5C91"/>
    <w:rsid w:val="004F681C"/>
    <w:rsid w:val="00500072"/>
    <w:rsid w:val="00500448"/>
    <w:rsid w:val="0050122C"/>
    <w:rsid w:val="00504DA3"/>
    <w:rsid w:val="005051D9"/>
    <w:rsid w:val="0050572A"/>
    <w:rsid w:val="00506834"/>
    <w:rsid w:val="00506B34"/>
    <w:rsid w:val="005137A9"/>
    <w:rsid w:val="00513EC9"/>
    <w:rsid w:val="00514960"/>
    <w:rsid w:val="00514EE6"/>
    <w:rsid w:val="005151B0"/>
    <w:rsid w:val="0051734E"/>
    <w:rsid w:val="0052415B"/>
    <w:rsid w:val="00527333"/>
    <w:rsid w:val="005307CA"/>
    <w:rsid w:val="00531D32"/>
    <w:rsid w:val="0053458E"/>
    <w:rsid w:val="005355D3"/>
    <w:rsid w:val="005371D6"/>
    <w:rsid w:val="005377ED"/>
    <w:rsid w:val="005412DE"/>
    <w:rsid w:val="00541F94"/>
    <w:rsid w:val="005422DE"/>
    <w:rsid w:val="00542943"/>
    <w:rsid w:val="00543C5D"/>
    <w:rsid w:val="00551145"/>
    <w:rsid w:val="005523CD"/>
    <w:rsid w:val="005538B2"/>
    <w:rsid w:val="00553DF2"/>
    <w:rsid w:val="0055436F"/>
    <w:rsid w:val="005576BD"/>
    <w:rsid w:val="00557B1B"/>
    <w:rsid w:val="0056043C"/>
    <w:rsid w:val="005614AD"/>
    <w:rsid w:val="00562B4F"/>
    <w:rsid w:val="005645FE"/>
    <w:rsid w:val="00564F74"/>
    <w:rsid w:val="00564FBB"/>
    <w:rsid w:val="005651A9"/>
    <w:rsid w:val="00566FF3"/>
    <w:rsid w:val="0056791D"/>
    <w:rsid w:val="005733BF"/>
    <w:rsid w:val="005738D2"/>
    <w:rsid w:val="0057505C"/>
    <w:rsid w:val="00576E8C"/>
    <w:rsid w:val="00576FD3"/>
    <w:rsid w:val="00580FF6"/>
    <w:rsid w:val="005819DD"/>
    <w:rsid w:val="00581D55"/>
    <w:rsid w:val="0058456E"/>
    <w:rsid w:val="00584E72"/>
    <w:rsid w:val="00587D68"/>
    <w:rsid w:val="005914D5"/>
    <w:rsid w:val="005921FE"/>
    <w:rsid w:val="00593702"/>
    <w:rsid w:val="005962AA"/>
    <w:rsid w:val="00597EDD"/>
    <w:rsid w:val="005A1268"/>
    <w:rsid w:val="005A3081"/>
    <w:rsid w:val="005A752C"/>
    <w:rsid w:val="005B0259"/>
    <w:rsid w:val="005B05ED"/>
    <w:rsid w:val="005B29AE"/>
    <w:rsid w:val="005B3664"/>
    <w:rsid w:val="005B513A"/>
    <w:rsid w:val="005B5577"/>
    <w:rsid w:val="005B5FA0"/>
    <w:rsid w:val="005C4E9C"/>
    <w:rsid w:val="005C4F04"/>
    <w:rsid w:val="005C539C"/>
    <w:rsid w:val="005C6251"/>
    <w:rsid w:val="005C6CA9"/>
    <w:rsid w:val="005D034E"/>
    <w:rsid w:val="005D1874"/>
    <w:rsid w:val="005D2119"/>
    <w:rsid w:val="005D4FB1"/>
    <w:rsid w:val="005D58D1"/>
    <w:rsid w:val="005D596D"/>
    <w:rsid w:val="005D5A34"/>
    <w:rsid w:val="005D718A"/>
    <w:rsid w:val="005D7BD9"/>
    <w:rsid w:val="005E3329"/>
    <w:rsid w:val="005E3D84"/>
    <w:rsid w:val="005E3F12"/>
    <w:rsid w:val="005E4E60"/>
    <w:rsid w:val="005E5EF3"/>
    <w:rsid w:val="005E687A"/>
    <w:rsid w:val="005F1F4A"/>
    <w:rsid w:val="005F25CF"/>
    <w:rsid w:val="005F2BB3"/>
    <w:rsid w:val="005F514B"/>
    <w:rsid w:val="005F56CD"/>
    <w:rsid w:val="005F6F2A"/>
    <w:rsid w:val="00600F09"/>
    <w:rsid w:val="00605D50"/>
    <w:rsid w:val="00606C35"/>
    <w:rsid w:val="00607195"/>
    <w:rsid w:val="00610529"/>
    <w:rsid w:val="00611591"/>
    <w:rsid w:val="00612056"/>
    <w:rsid w:val="006122FC"/>
    <w:rsid w:val="006143D9"/>
    <w:rsid w:val="00614E74"/>
    <w:rsid w:val="00617DAC"/>
    <w:rsid w:val="00617F68"/>
    <w:rsid w:val="006204A6"/>
    <w:rsid w:val="00620F3E"/>
    <w:rsid w:val="00621124"/>
    <w:rsid w:val="00622150"/>
    <w:rsid w:val="00624BFA"/>
    <w:rsid w:val="0062668A"/>
    <w:rsid w:val="00626AD5"/>
    <w:rsid w:val="00626C63"/>
    <w:rsid w:val="00630064"/>
    <w:rsid w:val="0063007F"/>
    <w:rsid w:val="00631060"/>
    <w:rsid w:val="006326E8"/>
    <w:rsid w:val="00633C48"/>
    <w:rsid w:val="006350B6"/>
    <w:rsid w:val="006371CF"/>
    <w:rsid w:val="0064007F"/>
    <w:rsid w:val="00640EA5"/>
    <w:rsid w:val="0064316E"/>
    <w:rsid w:val="00643246"/>
    <w:rsid w:val="00644A0A"/>
    <w:rsid w:val="00645356"/>
    <w:rsid w:val="006459EE"/>
    <w:rsid w:val="0064603C"/>
    <w:rsid w:val="00647CCC"/>
    <w:rsid w:val="00650EBB"/>
    <w:rsid w:val="006516DD"/>
    <w:rsid w:val="00652043"/>
    <w:rsid w:val="006527FE"/>
    <w:rsid w:val="00655B65"/>
    <w:rsid w:val="00655D2C"/>
    <w:rsid w:val="006601AA"/>
    <w:rsid w:val="00661866"/>
    <w:rsid w:val="00662084"/>
    <w:rsid w:val="00662F9D"/>
    <w:rsid w:val="00663F4C"/>
    <w:rsid w:val="006648F8"/>
    <w:rsid w:val="0066528F"/>
    <w:rsid w:val="00666A95"/>
    <w:rsid w:val="006677AA"/>
    <w:rsid w:val="0067041C"/>
    <w:rsid w:val="00670650"/>
    <w:rsid w:val="00672E35"/>
    <w:rsid w:val="006737D0"/>
    <w:rsid w:val="00673A0C"/>
    <w:rsid w:val="00674766"/>
    <w:rsid w:val="00674B38"/>
    <w:rsid w:val="00674F58"/>
    <w:rsid w:val="00676014"/>
    <w:rsid w:val="00676F0B"/>
    <w:rsid w:val="00677A8C"/>
    <w:rsid w:val="00680722"/>
    <w:rsid w:val="00680871"/>
    <w:rsid w:val="0068219F"/>
    <w:rsid w:val="006822CD"/>
    <w:rsid w:val="00683DB5"/>
    <w:rsid w:val="00686D34"/>
    <w:rsid w:val="00690819"/>
    <w:rsid w:val="006924A9"/>
    <w:rsid w:val="00695A09"/>
    <w:rsid w:val="006963E1"/>
    <w:rsid w:val="006974E5"/>
    <w:rsid w:val="00697F32"/>
    <w:rsid w:val="006A0283"/>
    <w:rsid w:val="006A0A20"/>
    <w:rsid w:val="006A1DA2"/>
    <w:rsid w:val="006A3C28"/>
    <w:rsid w:val="006A4F7D"/>
    <w:rsid w:val="006A5AFC"/>
    <w:rsid w:val="006A5DDE"/>
    <w:rsid w:val="006A6946"/>
    <w:rsid w:val="006A7458"/>
    <w:rsid w:val="006B2516"/>
    <w:rsid w:val="006B2EA3"/>
    <w:rsid w:val="006B3F9B"/>
    <w:rsid w:val="006B54E6"/>
    <w:rsid w:val="006B7E44"/>
    <w:rsid w:val="006C26DF"/>
    <w:rsid w:val="006C2C4E"/>
    <w:rsid w:val="006C4278"/>
    <w:rsid w:val="006C50F6"/>
    <w:rsid w:val="006C67D8"/>
    <w:rsid w:val="006D2381"/>
    <w:rsid w:val="006D5576"/>
    <w:rsid w:val="006D5C7F"/>
    <w:rsid w:val="006D5ED6"/>
    <w:rsid w:val="006D671E"/>
    <w:rsid w:val="006D6C17"/>
    <w:rsid w:val="006D6E79"/>
    <w:rsid w:val="006D7C33"/>
    <w:rsid w:val="006E024C"/>
    <w:rsid w:val="006E0801"/>
    <w:rsid w:val="006E7835"/>
    <w:rsid w:val="006E7C89"/>
    <w:rsid w:val="006F06AD"/>
    <w:rsid w:val="006F1298"/>
    <w:rsid w:val="006F140F"/>
    <w:rsid w:val="006F3717"/>
    <w:rsid w:val="006F4588"/>
    <w:rsid w:val="006F49C9"/>
    <w:rsid w:val="006F4EE4"/>
    <w:rsid w:val="006F5117"/>
    <w:rsid w:val="006F56FB"/>
    <w:rsid w:val="00700EA6"/>
    <w:rsid w:val="00700F74"/>
    <w:rsid w:val="0070178C"/>
    <w:rsid w:val="00702436"/>
    <w:rsid w:val="00706D9D"/>
    <w:rsid w:val="00707B2E"/>
    <w:rsid w:val="007103B5"/>
    <w:rsid w:val="007109E3"/>
    <w:rsid w:val="00711C14"/>
    <w:rsid w:val="00712531"/>
    <w:rsid w:val="007143EF"/>
    <w:rsid w:val="00714B1A"/>
    <w:rsid w:val="007154AA"/>
    <w:rsid w:val="00715FD6"/>
    <w:rsid w:val="00716C74"/>
    <w:rsid w:val="00716EDD"/>
    <w:rsid w:val="007173D2"/>
    <w:rsid w:val="007200C4"/>
    <w:rsid w:val="00724CD4"/>
    <w:rsid w:val="0072636B"/>
    <w:rsid w:val="00726BB6"/>
    <w:rsid w:val="00726F6E"/>
    <w:rsid w:val="0072784B"/>
    <w:rsid w:val="007311F6"/>
    <w:rsid w:val="00732170"/>
    <w:rsid w:val="00734C35"/>
    <w:rsid w:val="007367B0"/>
    <w:rsid w:val="00741D2D"/>
    <w:rsid w:val="007436C6"/>
    <w:rsid w:val="00746F86"/>
    <w:rsid w:val="007505A4"/>
    <w:rsid w:val="00750936"/>
    <w:rsid w:val="0075665C"/>
    <w:rsid w:val="0075679A"/>
    <w:rsid w:val="007579C0"/>
    <w:rsid w:val="00757CE7"/>
    <w:rsid w:val="00757E64"/>
    <w:rsid w:val="00761052"/>
    <w:rsid w:val="00762536"/>
    <w:rsid w:val="00762EF2"/>
    <w:rsid w:val="0076353E"/>
    <w:rsid w:val="00764510"/>
    <w:rsid w:val="00764A38"/>
    <w:rsid w:val="00765FF4"/>
    <w:rsid w:val="00766238"/>
    <w:rsid w:val="00766C14"/>
    <w:rsid w:val="0077010D"/>
    <w:rsid w:val="00770C78"/>
    <w:rsid w:val="00770E33"/>
    <w:rsid w:val="007712BF"/>
    <w:rsid w:val="007722F2"/>
    <w:rsid w:val="00772ABC"/>
    <w:rsid w:val="00772D1E"/>
    <w:rsid w:val="0077476C"/>
    <w:rsid w:val="00774CFE"/>
    <w:rsid w:val="007767DB"/>
    <w:rsid w:val="00776C62"/>
    <w:rsid w:val="00777E22"/>
    <w:rsid w:val="00780146"/>
    <w:rsid w:val="00781814"/>
    <w:rsid w:val="00781826"/>
    <w:rsid w:val="00781AE9"/>
    <w:rsid w:val="007828F6"/>
    <w:rsid w:val="00782ED0"/>
    <w:rsid w:val="007837AF"/>
    <w:rsid w:val="00786E78"/>
    <w:rsid w:val="007870A1"/>
    <w:rsid w:val="00791016"/>
    <w:rsid w:val="00794836"/>
    <w:rsid w:val="00794D1B"/>
    <w:rsid w:val="00796579"/>
    <w:rsid w:val="007969F8"/>
    <w:rsid w:val="007A0040"/>
    <w:rsid w:val="007A0955"/>
    <w:rsid w:val="007A15F1"/>
    <w:rsid w:val="007A2012"/>
    <w:rsid w:val="007A21BD"/>
    <w:rsid w:val="007A32EC"/>
    <w:rsid w:val="007A3655"/>
    <w:rsid w:val="007A4857"/>
    <w:rsid w:val="007A55B3"/>
    <w:rsid w:val="007A6FC1"/>
    <w:rsid w:val="007A7886"/>
    <w:rsid w:val="007A78E7"/>
    <w:rsid w:val="007B08AD"/>
    <w:rsid w:val="007B0C4D"/>
    <w:rsid w:val="007B1299"/>
    <w:rsid w:val="007B39B0"/>
    <w:rsid w:val="007B4796"/>
    <w:rsid w:val="007B4B49"/>
    <w:rsid w:val="007B4F5E"/>
    <w:rsid w:val="007B5C9F"/>
    <w:rsid w:val="007B617F"/>
    <w:rsid w:val="007B632E"/>
    <w:rsid w:val="007C154B"/>
    <w:rsid w:val="007C16B3"/>
    <w:rsid w:val="007C26EA"/>
    <w:rsid w:val="007C2873"/>
    <w:rsid w:val="007C303C"/>
    <w:rsid w:val="007C3706"/>
    <w:rsid w:val="007C44B4"/>
    <w:rsid w:val="007C46C1"/>
    <w:rsid w:val="007C53FA"/>
    <w:rsid w:val="007C71B1"/>
    <w:rsid w:val="007C76B7"/>
    <w:rsid w:val="007D2631"/>
    <w:rsid w:val="007D3AEE"/>
    <w:rsid w:val="007D57B4"/>
    <w:rsid w:val="007D6D64"/>
    <w:rsid w:val="007D79D3"/>
    <w:rsid w:val="007E1DC5"/>
    <w:rsid w:val="007E24D0"/>
    <w:rsid w:val="007E6CF7"/>
    <w:rsid w:val="007E7FFB"/>
    <w:rsid w:val="007F0C0B"/>
    <w:rsid w:val="007F29E1"/>
    <w:rsid w:val="007F3551"/>
    <w:rsid w:val="007F3752"/>
    <w:rsid w:val="007F5E7E"/>
    <w:rsid w:val="007F7B6A"/>
    <w:rsid w:val="007F7D15"/>
    <w:rsid w:val="008007C6"/>
    <w:rsid w:val="0080112E"/>
    <w:rsid w:val="008037C9"/>
    <w:rsid w:val="0080426E"/>
    <w:rsid w:val="00804A36"/>
    <w:rsid w:val="0080519C"/>
    <w:rsid w:val="008052E8"/>
    <w:rsid w:val="00805D1C"/>
    <w:rsid w:val="008067C6"/>
    <w:rsid w:val="00810C6B"/>
    <w:rsid w:val="00810CB3"/>
    <w:rsid w:val="00810DB1"/>
    <w:rsid w:val="008112B5"/>
    <w:rsid w:val="0081659D"/>
    <w:rsid w:val="00816F7B"/>
    <w:rsid w:val="00817F53"/>
    <w:rsid w:val="0082146D"/>
    <w:rsid w:val="00823AD4"/>
    <w:rsid w:val="00824FD0"/>
    <w:rsid w:val="00825531"/>
    <w:rsid w:val="008269B8"/>
    <w:rsid w:val="00830013"/>
    <w:rsid w:val="008300F7"/>
    <w:rsid w:val="00830538"/>
    <w:rsid w:val="0083250C"/>
    <w:rsid w:val="008328A9"/>
    <w:rsid w:val="0083297A"/>
    <w:rsid w:val="008330EB"/>
    <w:rsid w:val="00834616"/>
    <w:rsid w:val="008365DE"/>
    <w:rsid w:val="00836D04"/>
    <w:rsid w:val="00837806"/>
    <w:rsid w:val="00837FB3"/>
    <w:rsid w:val="00841609"/>
    <w:rsid w:val="00841DD8"/>
    <w:rsid w:val="008436B5"/>
    <w:rsid w:val="008437EB"/>
    <w:rsid w:val="00843B73"/>
    <w:rsid w:val="00844367"/>
    <w:rsid w:val="0084516E"/>
    <w:rsid w:val="0084567A"/>
    <w:rsid w:val="00846F32"/>
    <w:rsid w:val="0084710C"/>
    <w:rsid w:val="008474E4"/>
    <w:rsid w:val="00851655"/>
    <w:rsid w:val="008517A2"/>
    <w:rsid w:val="00853149"/>
    <w:rsid w:val="0085320E"/>
    <w:rsid w:val="00855240"/>
    <w:rsid w:val="00856768"/>
    <w:rsid w:val="008606FB"/>
    <w:rsid w:val="00860A6E"/>
    <w:rsid w:val="00861F4A"/>
    <w:rsid w:val="00862249"/>
    <w:rsid w:val="0086416A"/>
    <w:rsid w:val="00864BC0"/>
    <w:rsid w:val="0086641B"/>
    <w:rsid w:val="00866657"/>
    <w:rsid w:val="00866AEA"/>
    <w:rsid w:val="0086793F"/>
    <w:rsid w:val="00870B78"/>
    <w:rsid w:val="008714A1"/>
    <w:rsid w:val="008715DA"/>
    <w:rsid w:val="008717B6"/>
    <w:rsid w:val="0087237E"/>
    <w:rsid w:val="00873A4B"/>
    <w:rsid w:val="00875A2F"/>
    <w:rsid w:val="00877468"/>
    <w:rsid w:val="00877508"/>
    <w:rsid w:val="00877CF8"/>
    <w:rsid w:val="0088003B"/>
    <w:rsid w:val="00880447"/>
    <w:rsid w:val="008804DE"/>
    <w:rsid w:val="00881194"/>
    <w:rsid w:val="008817FC"/>
    <w:rsid w:val="00881C62"/>
    <w:rsid w:val="008821F4"/>
    <w:rsid w:val="0088445E"/>
    <w:rsid w:val="008845C2"/>
    <w:rsid w:val="00884681"/>
    <w:rsid w:val="00884CE7"/>
    <w:rsid w:val="008858B5"/>
    <w:rsid w:val="00890970"/>
    <w:rsid w:val="008927B7"/>
    <w:rsid w:val="00894BCC"/>
    <w:rsid w:val="00895143"/>
    <w:rsid w:val="00895DB6"/>
    <w:rsid w:val="00897C6F"/>
    <w:rsid w:val="008A0383"/>
    <w:rsid w:val="008A23A9"/>
    <w:rsid w:val="008A2A24"/>
    <w:rsid w:val="008A30BE"/>
    <w:rsid w:val="008A34E5"/>
    <w:rsid w:val="008A3771"/>
    <w:rsid w:val="008A43B7"/>
    <w:rsid w:val="008A4928"/>
    <w:rsid w:val="008A5DEE"/>
    <w:rsid w:val="008A6663"/>
    <w:rsid w:val="008A6DC4"/>
    <w:rsid w:val="008A7CB3"/>
    <w:rsid w:val="008B1605"/>
    <w:rsid w:val="008B174B"/>
    <w:rsid w:val="008B17F0"/>
    <w:rsid w:val="008B45A2"/>
    <w:rsid w:val="008B5D44"/>
    <w:rsid w:val="008C0C47"/>
    <w:rsid w:val="008C195F"/>
    <w:rsid w:val="008C2E3E"/>
    <w:rsid w:val="008C58C9"/>
    <w:rsid w:val="008C5B7F"/>
    <w:rsid w:val="008C5CFA"/>
    <w:rsid w:val="008C608C"/>
    <w:rsid w:val="008C71A0"/>
    <w:rsid w:val="008D3CED"/>
    <w:rsid w:val="008D5C52"/>
    <w:rsid w:val="008D736A"/>
    <w:rsid w:val="008D7947"/>
    <w:rsid w:val="008E016F"/>
    <w:rsid w:val="008E1F61"/>
    <w:rsid w:val="008E4767"/>
    <w:rsid w:val="008E60C1"/>
    <w:rsid w:val="008E6548"/>
    <w:rsid w:val="008E6A41"/>
    <w:rsid w:val="008E6C02"/>
    <w:rsid w:val="008E755C"/>
    <w:rsid w:val="008E7A29"/>
    <w:rsid w:val="008F0401"/>
    <w:rsid w:val="008F11B3"/>
    <w:rsid w:val="008F3930"/>
    <w:rsid w:val="008F3E16"/>
    <w:rsid w:val="008F5DC4"/>
    <w:rsid w:val="008F6C8F"/>
    <w:rsid w:val="008F6CD9"/>
    <w:rsid w:val="008F78A5"/>
    <w:rsid w:val="009007DD"/>
    <w:rsid w:val="00900F8F"/>
    <w:rsid w:val="00902735"/>
    <w:rsid w:val="00903DAC"/>
    <w:rsid w:val="00903DDF"/>
    <w:rsid w:val="00904861"/>
    <w:rsid w:val="00904E6A"/>
    <w:rsid w:val="0090614D"/>
    <w:rsid w:val="00906928"/>
    <w:rsid w:val="009075B3"/>
    <w:rsid w:val="00911133"/>
    <w:rsid w:val="009118DF"/>
    <w:rsid w:val="00912C6B"/>
    <w:rsid w:val="009135B0"/>
    <w:rsid w:val="00921AA5"/>
    <w:rsid w:val="00922691"/>
    <w:rsid w:val="0092365B"/>
    <w:rsid w:val="00923B2C"/>
    <w:rsid w:val="009242DA"/>
    <w:rsid w:val="00925116"/>
    <w:rsid w:val="009259CC"/>
    <w:rsid w:val="009266E1"/>
    <w:rsid w:val="00927B0B"/>
    <w:rsid w:val="00927B42"/>
    <w:rsid w:val="00930F74"/>
    <w:rsid w:val="00931A3A"/>
    <w:rsid w:val="00931BF1"/>
    <w:rsid w:val="00932419"/>
    <w:rsid w:val="00934463"/>
    <w:rsid w:val="00935759"/>
    <w:rsid w:val="00936195"/>
    <w:rsid w:val="00936F16"/>
    <w:rsid w:val="00937917"/>
    <w:rsid w:val="00937A44"/>
    <w:rsid w:val="00941425"/>
    <w:rsid w:val="00942AE4"/>
    <w:rsid w:val="00943A68"/>
    <w:rsid w:val="00943E0A"/>
    <w:rsid w:val="0094562B"/>
    <w:rsid w:val="00945E13"/>
    <w:rsid w:val="0095039F"/>
    <w:rsid w:val="00951D80"/>
    <w:rsid w:val="009526BF"/>
    <w:rsid w:val="00952FF5"/>
    <w:rsid w:val="0095392C"/>
    <w:rsid w:val="0095687C"/>
    <w:rsid w:val="00961252"/>
    <w:rsid w:val="00962B84"/>
    <w:rsid w:val="00963703"/>
    <w:rsid w:val="00964148"/>
    <w:rsid w:val="0096543B"/>
    <w:rsid w:val="0096590E"/>
    <w:rsid w:val="00965C2C"/>
    <w:rsid w:val="00966809"/>
    <w:rsid w:val="00970258"/>
    <w:rsid w:val="00971E2E"/>
    <w:rsid w:val="00972B99"/>
    <w:rsid w:val="009730D1"/>
    <w:rsid w:val="009731C3"/>
    <w:rsid w:val="0097322A"/>
    <w:rsid w:val="009732D7"/>
    <w:rsid w:val="00973B97"/>
    <w:rsid w:val="0097510E"/>
    <w:rsid w:val="009762F1"/>
    <w:rsid w:val="009770DC"/>
    <w:rsid w:val="00977336"/>
    <w:rsid w:val="0097772C"/>
    <w:rsid w:val="00980265"/>
    <w:rsid w:val="009817AC"/>
    <w:rsid w:val="009826EE"/>
    <w:rsid w:val="0098320C"/>
    <w:rsid w:val="00985C06"/>
    <w:rsid w:val="00985C51"/>
    <w:rsid w:val="009867C3"/>
    <w:rsid w:val="00987816"/>
    <w:rsid w:val="00990C15"/>
    <w:rsid w:val="00990C1C"/>
    <w:rsid w:val="00990FE0"/>
    <w:rsid w:val="00991377"/>
    <w:rsid w:val="009917EE"/>
    <w:rsid w:val="009918C4"/>
    <w:rsid w:val="009921E1"/>
    <w:rsid w:val="00993488"/>
    <w:rsid w:val="00993A6B"/>
    <w:rsid w:val="00993AA3"/>
    <w:rsid w:val="009959AC"/>
    <w:rsid w:val="00996D19"/>
    <w:rsid w:val="009A0C70"/>
    <w:rsid w:val="009A0FDB"/>
    <w:rsid w:val="009A2B18"/>
    <w:rsid w:val="009A344E"/>
    <w:rsid w:val="009A4A4E"/>
    <w:rsid w:val="009A62AA"/>
    <w:rsid w:val="009B2AFB"/>
    <w:rsid w:val="009B5480"/>
    <w:rsid w:val="009B5582"/>
    <w:rsid w:val="009B56F2"/>
    <w:rsid w:val="009C387A"/>
    <w:rsid w:val="009C3B7C"/>
    <w:rsid w:val="009C3E52"/>
    <w:rsid w:val="009C40FA"/>
    <w:rsid w:val="009C44F0"/>
    <w:rsid w:val="009D1388"/>
    <w:rsid w:val="009D1DA1"/>
    <w:rsid w:val="009D1ED7"/>
    <w:rsid w:val="009D6A06"/>
    <w:rsid w:val="009E0650"/>
    <w:rsid w:val="009E0E68"/>
    <w:rsid w:val="009E13CD"/>
    <w:rsid w:val="009E1F50"/>
    <w:rsid w:val="009E23CE"/>
    <w:rsid w:val="009E26F5"/>
    <w:rsid w:val="009E6903"/>
    <w:rsid w:val="009E76F8"/>
    <w:rsid w:val="009F0BB3"/>
    <w:rsid w:val="009F16A1"/>
    <w:rsid w:val="009F2787"/>
    <w:rsid w:val="009F2CA0"/>
    <w:rsid w:val="009F2F04"/>
    <w:rsid w:val="009F41D0"/>
    <w:rsid w:val="009F4635"/>
    <w:rsid w:val="009F4CD7"/>
    <w:rsid w:val="009F4FEB"/>
    <w:rsid w:val="009F5536"/>
    <w:rsid w:val="009F5F92"/>
    <w:rsid w:val="009F7DD4"/>
    <w:rsid w:val="00A036CC"/>
    <w:rsid w:val="00A03C14"/>
    <w:rsid w:val="00A044A1"/>
    <w:rsid w:val="00A0492D"/>
    <w:rsid w:val="00A04A2B"/>
    <w:rsid w:val="00A04A40"/>
    <w:rsid w:val="00A05319"/>
    <w:rsid w:val="00A07BC4"/>
    <w:rsid w:val="00A07EFD"/>
    <w:rsid w:val="00A10420"/>
    <w:rsid w:val="00A11041"/>
    <w:rsid w:val="00A111E4"/>
    <w:rsid w:val="00A1300E"/>
    <w:rsid w:val="00A13A73"/>
    <w:rsid w:val="00A144C1"/>
    <w:rsid w:val="00A16438"/>
    <w:rsid w:val="00A1770B"/>
    <w:rsid w:val="00A20B04"/>
    <w:rsid w:val="00A22AAF"/>
    <w:rsid w:val="00A24E99"/>
    <w:rsid w:val="00A2587E"/>
    <w:rsid w:val="00A2637F"/>
    <w:rsid w:val="00A26AEC"/>
    <w:rsid w:val="00A27425"/>
    <w:rsid w:val="00A279CD"/>
    <w:rsid w:val="00A27D89"/>
    <w:rsid w:val="00A303B1"/>
    <w:rsid w:val="00A30B4C"/>
    <w:rsid w:val="00A312F8"/>
    <w:rsid w:val="00A32B59"/>
    <w:rsid w:val="00A3488E"/>
    <w:rsid w:val="00A34C3A"/>
    <w:rsid w:val="00A4253B"/>
    <w:rsid w:val="00A4258D"/>
    <w:rsid w:val="00A42810"/>
    <w:rsid w:val="00A44750"/>
    <w:rsid w:val="00A46411"/>
    <w:rsid w:val="00A51703"/>
    <w:rsid w:val="00A5270B"/>
    <w:rsid w:val="00A529CD"/>
    <w:rsid w:val="00A61638"/>
    <w:rsid w:val="00A62ED4"/>
    <w:rsid w:val="00A6379B"/>
    <w:rsid w:val="00A6633F"/>
    <w:rsid w:val="00A709F9"/>
    <w:rsid w:val="00A71217"/>
    <w:rsid w:val="00A72F39"/>
    <w:rsid w:val="00A73CC2"/>
    <w:rsid w:val="00A75058"/>
    <w:rsid w:val="00A76067"/>
    <w:rsid w:val="00A76371"/>
    <w:rsid w:val="00A76891"/>
    <w:rsid w:val="00A774AD"/>
    <w:rsid w:val="00A801A4"/>
    <w:rsid w:val="00A80B93"/>
    <w:rsid w:val="00A81447"/>
    <w:rsid w:val="00A81597"/>
    <w:rsid w:val="00A8214A"/>
    <w:rsid w:val="00A82A87"/>
    <w:rsid w:val="00A830FB"/>
    <w:rsid w:val="00A83FC5"/>
    <w:rsid w:val="00A85816"/>
    <w:rsid w:val="00A86BF7"/>
    <w:rsid w:val="00A86FE0"/>
    <w:rsid w:val="00A905B0"/>
    <w:rsid w:val="00A920BC"/>
    <w:rsid w:val="00A92FCE"/>
    <w:rsid w:val="00A96CC0"/>
    <w:rsid w:val="00AA256F"/>
    <w:rsid w:val="00AA2BB9"/>
    <w:rsid w:val="00AA30C1"/>
    <w:rsid w:val="00AA37CD"/>
    <w:rsid w:val="00AA4B62"/>
    <w:rsid w:val="00AA507D"/>
    <w:rsid w:val="00AA593E"/>
    <w:rsid w:val="00AA741F"/>
    <w:rsid w:val="00AA7610"/>
    <w:rsid w:val="00AA7872"/>
    <w:rsid w:val="00AB1F01"/>
    <w:rsid w:val="00AB2A35"/>
    <w:rsid w:val="00AB41A7"/>
    <w:rsid w:val="00AB758F"/>
    <w:rsid w:val="00AC0C2E"/>
    <w:rsid w:val="00AC2FB4"/>
    <w:rsid w:val="00AC3171"/>
    <w:rsid w:val="00AC3AA5"/>
    <w:rsid w:val="00AC4FDF"/>
    <w:rsid w:val="00AC5E72"/>
    <w:rsid w:val="00AD159E"/>
    <w:rsid w:val="00AD1611"/>
    <w:rsid w:val="00AD1809"/>
    <w:rsid w:val="00AD1F0D"/>
    <w:rsid w:val="00AD1FF9"/>
    <w:rsid w:val="00AD207F"/>
    <w:rsid w:val="00AD2A73"/>
    <w:rsid w:val="00AD2A97"/>
    <w:rsid w:val="00AD4E7E"/>
    <w:rsid w:val="00AD6560"/>
    <w:rsid w:val="00AD79CD"/>
    <w:rsid w:val="00AE06F0"/>
    <w:rsid w:val="00AE2C69"/>
    <w:rsid w:val="00AE5C23"/>
    <w:rsid w:val="00AE6447"/>
    <w:rsid w:val="00AF072A"/>
    <w:rsid w:val="00AF142E"/>
    <w:rsid w:val="00AF2C80"/>
    <w:rsid w:val="00AF516B"/>
    <w:rsid w:val="00AF5D5B"/>
    <w:rsid w:val="00AF6114"/>
    <w:rsid w:val="00AF6CEF"/>
    <w:rsid w:val="00AF7EAC"/>
    <w:rsid w:val="00B00486"/>
    <w:rsid w:val="00B03395"/>
    <w:rsid w:val="00B052FC"/>
    <w:rsid w:val="00B057E3"/>
    <w:rsid w:val="00B06260"/>
    <w:rsid w:val="00B075A0"/>
    <w:rsid w:val="00B105BF"/>
    <w:rsid w:val="00B106DA"/>
    <w:rsid w:val="00B12B23"/>
    <w:rsid w:val="00B12B3F"/>
    <w:rsid w:val="00B15CB8"/>
    <w:rsid w:val="00B20E19"/>
    <w:rsid w:val="00B21ED1"/>
    <w:rsid w:val="00B23E31"/>
    <w:rsid w:val="00B24618"/>
    <w:rsid w:val="00B2689A"/>
    <w:rsid w:val="00B27B18"/>
    <w:rsid w:val="00B30078"/>
    <w:rsid w:val="00B336D3"/>
    <w:rsid w:val="00B33E19"/>
    <w:rsid w:val="00B34796"/>
    <w:rsid w:val="00B3568D"/>
    <w:rsid w:val="00B3619D"/>
    <w:rsid w:val="00B36883"/>
    <w:rsid w:val="00B373BF"/>
    <w:rsid w:val="00B3743A"/>
    <w:rsid w:val="00B37A51"/>
    <w:rsid w:val="00B41C11"/>
    <w:rsid w:val="00B43D08"/>
    <w:rsid w:val="00B4459C"/>
    <w:rsid w:val="00B51568"/>
    <w:rsid w:val="00B52F2D"/>
    <w:rsid w:val="00B53358"/>
    <w:rsid w:val="00B55B1E"/>
    <w:rsid w:val="00B56D44"/>
    <w:rsid w:val="00B5701F"/>
    <w:rsid w:val="00B608F0"/>
    <w:rsid w:val="00B60923"/>
    <w:rsid w:val="00B650E7"/>
    <w:rsid w:val="00B6667D"/>
    <w:rsid w:val="00B70F3E"/>
    <w:rsid w:val="00B72049"/>
    <w:rsid w:val="00B72F3B"/>
    <w:rsid w:val="00B76B72"/>
    <w:rsid w:val="00B76BB0"/>
    <w:rsid w:val="00B76BB4"/>
    <w:rsid w:val="00B77216"/>
    <w:rsid w:val="00B80E00"/>
    <w:rsid w:val="00B826D7"/>
    <w:rsid w:val="00B84107"/>
    <w:rsid w:val="00B85486"/>
    <w:rsid w:val="00B878EC"/>
    <w:rsid w:val="00B9003F"/>
    <w:rsid w:val="00B91351"/>
    <w:rsid w:val="00B9293B"/>
    <w:rsid w:val="00B92E2C"/>
    <w:rsid w:val="00B92FD0"/>
    <w:rsid w:val="00B93A1D"/>
    <w:rsid w:val="00B947BA"/>
    <w:rsid w:val="00B960CF"/>
    <w:rsid w:val="00B96235"/>
    <w:rsid w:val="00B9676D"/>
    <w:rsid w:val="00BA041F"/>
    <w:rsid w:val="00BA0E90"/>
    <w:rsid w:val="00BA1028"/>
    <w:rsid w:val="00BA2241"/>
    <w:rsid w:val="00BA2A55"/>
    <w:rsid w:val="00BA3070"/>
    <w:rsid w:val="00BA35DA"/>
    <w:rsid w:val="00BA4828"/>
    <w:rsid w:val="00BA6EDF"/>
    <w:rsid w:val="00BA72CE"/>
    <w:rsid w:val="00BB138E"/>
    <w:rsid w:val="00BB1A29"/>
    <w:rsid w:val="00BB3679"/>
    <w:rsid w:val="00BB3912"/>
    <w:rsid w:val="00BC044C"/>
    <w:rsid w:val="00BC10C6"/>
    <w:rsid w:val="00BC21F6"/>
    <w:rsid w:val="00BC2D65"/>
    <w:rsid w:val="00BC387F"/>
    <w:rsid w:val="00BC3A25"/>
    <w:rsid w:val="00BC4735"/>
    <w:rsid w:val="00BC59A5"/>
    <w:rsid w:val="00BC5C26"/>
    <w:rsid w:val="00BC7663"/>
    <w:rsid w:val="00BD1B2E"/>
    <w:rsid w:val="00BD2D63"/>
    <w:rsid w:val="00BD4245"/>
    <w:rsid w:val="00BD4A24"/>
    <w:rsid w:val="00BD513C"/>
    <w:rsid w:val="00BD59CA"/>
    <w:rsid w:val="00BD5AFC"/>
    <w:rsid w:val="00BE1EA1"/>
    <w:rsid w:val="00BE4911"/>
    <w:rsid w:val="00BE4ECE"/>
    <w:rsid w:val="00BE5975"/>
    <w:rsid w:val="00BE6184"/>
    <w:rsid w:val="00BF0628"/>
    <w:rsid w:val="00BF08A6"/>
    <w:rsid w:val="00BF2880"/>
    <w:rsid w:val="00BF3B4D"/>
    <w:rsid w:val="00BF45C3"/>
    <w:rsid w:val="00BF4F4B"/>
    <w:rsid w:val="00BF790D"/>
    <w:rsid w:val="00C012B5"/>
    <w:rsid w:val="00C03A58"/>
    <w:rsid w:val="00C10579"/>
    <w:rsid w:val="00C10CDD"/>
    <w:rsid w:val="00C128B1"/>
    <w:rsid w:val="00C12975"/>
    <w:rsid w:val="00C12C9E"/>
    <w:rsid w:val="00C14110"/>
    <w:rsid w:val="00C156FC"/>
    <w:rsid w:val="00C15FBE"/>
    <w:rsid w:val="00C16D2C"/>
    <w:rsid w:val="00C2327A"/>
    <w:rsid w:val="00C241A9"/>
    <w:rsid w:val="00C247AE"/>
    <w:rsid w:val="00C266E6"/>
    <w:rsid w:val="00C32B8D"/>
    <w:rsid w:val="00C3304E"/>
    <w:rsid w:val="00C330B5"/>
    <w:rsid w:val="00C33D39"/>
    <w:rsid w:val="00C34E28"/>
    <w:rsid w:val="00C36024"/>
    <w:rsid w:val="00C36F9B"/>
    <w:rsid w:val="00C41F0D"/>
    <w:rsid w:val="00C4346F"/>
    <w:rsid w:val="00C43BDC"/>
    <w:rsid w:val="00C43F07"/>
    <w:rsid w:val="00C44623"/>
    <w:rsid w:val="00C456B2"/>
    <w:rsid w:val="00C47831"/>
    <w:rsid w:val="00C47989"/>
    <w:rsid w:val="00C47B3C"/>
    <w:rsid w:val="00C47E74"/>
    <w:rsid w:val="00C5016E"/>
    <w:rsid w:val="00C518F5"/>
    <w:rsid w:val="00C51983"/>
    <w:rsid w:val="00C53376"/>
    <w:rsid w:val="00C5572B"/>
    <w:rsid w:val="00C5625F"/>
    <w:rsid w:val="00C56AC8"/>
    <w:rsid w:val="00C613E3"/>
    <w:rsid w:val="00C617FF"/>
    <w:rsid w:val="00C61D19"/>
    <w:rsid w:val="00C61D92"/>
    <w:rsid w:val="00C631B2"/>
    <w:rsid w:val="00C63753"/>
    <w:rsid w:val="00C639EA"/>
    <w:rsid w:val="00C64FC9"/>
    <w:rsid w:val="00C67FAE"/>
    <w:rsid w:val="00C70678"/>
    <w:rsid w:val="00C70B4B"/>
    <w:rsid w:val="00C715C3"/>
    <w:rsid w:val="00C736C1"/>
    <w:rsid w:val="00C74434"/>
    <w:rsid w:val="00C7521F"/>
    <w:rsid w:val="00C75E74"/>
    <w:rsid w:val="00C8056C"/>
    <w:rsid w:val="00C80588"/>
    <w:rsid w:val="00C81997"/>
    <w:rsid w:val="00C81FCA"/>
    <w:rsid w:val="00C82EDB"/>
    <w:rsid w:val="00C84B0D"/>
    <w:rsid w:val="00C84C09"/>
    <w:rsid w:val="00C85570"/>
    <w:rsid w:val="00C85759"/>
    <w:rsid w:val="00C865C3"/>
    <w:rsid w:val="00C87983"/>
    <w:rsid w:val="00C90012"/>
    <w:rsid w:val="00C9216C"/>
    <w:rsid w:val="00C92516"/>
    <w:rsid w:val="00C93B34"/>
    <w:rsid w:val="00C94ACE"/>
    <w:rsid w:val="00C963F0"/>
    <w:rsid w:val="00C96EF2"/>
    <w:rsid w:val="00C96FFA"/>
    <w:rsid w:val="00C97646"/>
    <w:rsid w:val="00C97CF1"/>
    <w:rsid w:val="00C97D78"/>
    <w:rsid w:val="00CA0AB7"/>
    <w:rsid w:val="00CA3966"/>
    <w:rsid w:val="00CA6710"/>
    <w:rsid w:val="00CA6964"/>
    <w:rsid w:val="00CA6B5E"/>
    <w:rsid w:val="00CA6CEF"/>
    <w:rsid w:val="00CA6FED"/>
    <w:rsid w:val="00CB0A5F"/>
    <w:rsid w:val="00CB0C11"/>
    <w:rsid w:val="00CB237A"/>
    <w:rsid w:val="00CB41D6"/>
    <w:rsid w:val="00CB4A83"/>
    <w:rsid w:val="00CB5A86"/>
    <w:rsid w:val="00CC0B2D"/>
    <w:rsid w:val="00CC0E07"/>
    <w:rsid w:val="00CC2D27"/>
    <w:rsid w:val="00CC32B3"/>
    <w:rsid w:val="00CC352B"/>
    <w:rsid w:val="00CC35B0"/>
    <w:rsid w:val="00CC35B2"/>
    <w:rsid w:val="00CC44EB"/>
    <w:rsid w:val="00CC7C9F"/>
    <w:rsid w:val="00CD0C6A"/>
    <w:rsid w:val="00CD3683"/>
    <w:rsid w:val="00CD381F"/>
    <w:rsid w:val="00CD39ED"/>
    <w:rsid w:val="00CD4574"/>
    <w:rsid w:val="00CD459F"/>
    <w:rsid w:val="00CD4DFB"/>
    <w:rsid w:val="00CD4E26"/>
    <w:rsid w:val="00CD4F3F"/>
    <w:rsid w:val="00CD5661"/>
    <w:rsid w:val="00CD606C"/>
    <w:rsid w:val="00CD670A"/>
    <w:rsid w:val="00CD6A7A"/>
    <w:rsid w:val="00CD6BD2"/>
    <w:rsid w:val="00CE073D"/>
    <w:rsid w:val="00CE07DE"/>
    <w:rsid w:val="00CE1B9D"/>
    <w:rsid w:val="00CE21B0"/>
    <w:rsid w:val="00CE325E"/>
    <w:rsid w:val="00CE4105"/>
    <w:rsid w:val="00CE43A4"/>
    <w:rsid w:val="00CE5B78"/>
    <w:rsid w:val="00CE6A01"/>
    <w:rsid w:val="00CE6B32"/>
    <w:rsid w:val="00CE748D"/>
    <w:rsid w:val="00CE77C7"/>
    <w:rsid w:val="00CF02E3"/>
    <w:rsid w:val="00CF094E"/>
    <w:rsid w:val="00CF0FC7"/>
    <w:rsid w:val="00CF13AB"/>
    <w:rsid w:val="00CF2EFB"/>
    <w:rsid w:val="00CF3771"/>
    <w:rsid w:val="00CF3F7D"/>
    <w:rsid w:val="00CF44DE"/>
    <w:rsid w:val="00CF5CE7"/>
    <w:rsid w:val="00CF7745"/>
    <w:rsid w:val="00D01DF0"/>
    <w:rsid w:val="00D02614"/>
    <w:rsid w:val="00D02632"/>
    <w:rsid w:val="00D02C6B"/>
    <w:rsid w:val="00D0408A"/>
    <w:rsid w:val="00D0409F"/>
    <w:rsid w:val="00D043D9"/>
    <w:rsid w:val="00D044C0"/>
    <w:rsid w:val="00D05579"/>
    <w:rsid w:val="00D12BEB"/>
    <w:rsid w:val="00D12C89"/>
    <w:rsid w:val="00D134C8"/>
    <w:rsid w:val="00D1355B"/>
    <w:rsid w:val="00D13F0B"/>
    <w:rsid w:val="00D14E35"/>
    <w:rsid w:val="00D15593"/>
    <w:rsid w:val="00D16E95"/>
    <w:rsid w:val="00D170EF"/>
    <w:rsid w:val="00D21952"/>
    <w:rsid w:val="00D223E2"/>
    <w:rsid w:val="00D24ECF"/>
    <w:rsid w:val="00D270BE"/>
    <w:rsid w:val="00D27B73"/>
    <w:rsid w:val="00D27E0D"/>
    <w:rsid w:val="00D27E70"/>
    <w:rsid w:val="00D27EF5"/>
    <w:rsid w:val="00D30092"/>
    <w:rsid w:val="00D30BAA"/>
    <w:rsid w:val="00D30C33"/>
    <w:rsid w:val="00D34CE0"/>
    <w:rsid w:val="00D359CF"/>
    <w:rsid w:val="00D360FA"/>
    <w:rsid w:val="00D36228"/>
    <w:rsid w:val="00D3630A"/>
    <w:rsid w:val="00D43B47"/>
    <w:rsid w:val="00D43F44"/>
    <w:rsid w:val="00D46127"/>
    <w:rsid w:val="00D5569A"/>
    <w:rsid w:val="00D6030F"/>
    <w:rsid w:val="00D6221B"/>
    <w:rsid w:val="00D6273C"/>
    <w:rsid w:val="00D62D0C"/>
    <w:rsid w:val="00D63023"/>
    <w:rsid w:val="00D65FCF"/>
    <w:rsid w:val="00D67E9D"/>
    <w:rsid w:val="00D70098"/>
    <w:rsid w:val="00D72E0A"/>
    <w:rsid w:val="00D73C5D"/>
    <w:rsid w:val="00D73EE5"/>
    <w:rsid w:val="00D743AA"/>
    <w:rsid w:val="00D743F5"/>
    <w:rsid w:val="00D75845"/>
    <w:rsid w:val="00D76C15"/>
    <w:rsid w:val="00D774CA"/>
    <w:rsid w:val="00D77C56"/>
    <w:rsid w:val="00D77F6D"/>
    <w:rsid w:val="00D8009D"/>
    <w:rsid w:val="00D80626"/>
    <w:rsid w:val="00D80779"/>
    <w:rsid w:val="00D81F70"/>
    <w:rsid w:val="00D829F3"/>
    <w:rsid w:val="00D8338C"/>
    <w:rsid w:val="00D84036"/>
    <w:rsid w:val="00D863E9"/>
    <w:rsid w:val="00D870AB"/>
    <w:rsid w:val="00D90D06"/>
    <w:rsid w:val="00D90DE1"/>
    <w:rsid w:val="00D9187C"/>
    <w:rsid w:val="00D93AFD"/>
    <w:rsid w:val="00D95799"/>
    <w:rsid w:val="00D96556"/>
    <w:rsid w:val="00D97013"/>
    <w:rsid w:val="00DA0849"/>
    <w:rsid w:val="00DA3491"/>
    <w:rsid w:val="00DA34B4"/>
    <w:rsid w:val="00DA435F"/>
    <w:rsid w:val="00DA4D93"/>
    <w:rsid w:val="00DA547F"/>
    <w:rsid w:val="00DA59FA"/>
    <w:rsid w:val="00DA5EB9"/>
    <w:rsid w:val="00DA71D0"/>
    <w:rsid w:val="00DA779C"/>
    <w:rsid w:val="00DB126E"/>
    <w:rsid w:val="00DB53F0"/>
    <w:rsid w:val="00DC0FEA"/>
    <w:rsid w:val="00DC1047"/>
    <w:rsid w:val="00DC2AEE"/>
    <w:rsid w:val="00DC6E9E"/>
    <w:rsid w:val="00DC71E4"/>
    <w:rsid w:val="00DD27F7"/>
    <w:rsid w:val="00DD40FB"/>
    <w:rsid w:val="00DD50E6"/>
    <w:rsid w:val="00DD7F93"/>
    <w:rsid w:val="00DE2E5C"/>
    <w:rsid w:val="00DE4060"/>
    <w:rsid w:val="00DE4C7C"/>
    <w:rsid w:val="00DE514F"/>
    <w:rsid w:val="00DE5B88"/>
    <w:rsid w:val="00DE6D69"/>
    <w:rsid w:val="00DF5921"/>
    <w:rsid w:val="00DF5F76"/>
    <w:rsid w:val="00E04410"/>
    <w:rsid w:val="00E065AD"/>
    <w:rsid w:val="00E12189"/>
    <w:rsid w:val="00E1258D"/>
    <w:rsid w:val="00E13E1D"/>
    <w:rsid w:val="00E145E2"/>
    <w:rsid w:val="00E14624"/>
    <w:rsid w:val="00E14A35"/>
    <w:rsid w:val="00E156EC"/>
    <w:rsid w:val="00E15871"/>
    <w:rsid w:val="00E16336"/>
    <w:rsid w:val="00E17DAA"/>
    <w:rsid w:val="00E201BA"/>
    <w:rsid w:val="00E2094A"/>
    <w:rsid w:val="00E2196F"/>
    <w:rsid w:val="00E2274B"/>
    <w:rsid w:val="00E228BD"/>
    <w:rsid w:val="00E22A08"/>
    <w:rsid w:val="00E22A57"/>
    <w:rsid w:val="00E27F7A"/>
    <w:rsid w:val="00E30813"/>
    <w:rsid w:val="00E30843"/>
    <w:rsid w:val="00E311BE"/>
    <w:rsid w:val="00E31AF0"/>
    <w:rsid w:val="00E32183"/>
    <w:rsid w:val="00E338E8"/>
    <w:rsid w:val="00E33BB6"/>
    <w:rsid w:val="00E34BAA"/>
    <w:rsid w:val="00E36B3A"/>
    <w:rsid w:val="00E4024E"/>
    <w:rsid w:val="00E414EE"/>
    <w:rsid w:val="00E43855"/>
    <w:rsid w:val="00E4412A"/>
    <w:rsid w:val="00E44728"/>
    <w:rsid w:val="00E44992"/>
    <w:rsid w:val="00E4551E"/>
    <w:rsid w:val="00E46372"/>
    <w:rsid w:val="00E50209"/>
    <w:rsid w:val="00E50936"/>
    <w:rsid w:val="00E51251"/>
    <w:rsid w:val="00E520CA"/>
    <w:rsid w:val="00E53504"/>
    <w:rsid w:val="00E53C18"/>
    <w:rsid w:val="00E540F1"/>
    <w:rsid w:val="00E546C2"/>
    <w:rsid w:val="00E555C3"/>
    <w:rsid w:val="00E57C60"/>
    <w:rsid w:val="00E57E2C"/>
    <w:rsid w:val="00E60474"/>
    <w:rsid w:val="00E60BA3"/>
    <w:rsid w:val="00E612A6"/>
    <w:rsid w:val="00E626D1"/>
    <w:rsid w:val="00E638E1"/>
    <w:rsid w:val="00E63A4F"/>
    <w:rsid w:val="00E63A87"/>
    <w:rsid w:val="00E65544"/>
    <w:rsid w:val="00E71F77"/>
    <w:rsid w:val="00E7268E"/>
    <w:rsid w:val="00E73037"/>
    <w:rsid w:val="00E755B3"/>
    <w:rsid w:val="00E7704C"/>
    <w:rsid w:val="00E7706F"/>
    <w:rsid w:val="00E77110"/>
    <w:rsid w:val="00E83C43"/>
    <w:rsid w:val="00E84B15"/>
    <w:rsid w:val="00E90A01"/>
    <w:rsid w:val="00E91412"/>
    <w:rsid w:val="00E914A3"/>
    <w:rsid w:val="00E9769C"/>
    <w:rsid w:val="00EA23ED"/>
    <w:rsid w:val="00EA3552"/>
    <w:rsid w:val="00EA3E34"/>
    <w:rsid w:val="00EA5DB1"/>
    <w:rsid w:val="00EA6696"/>
    <w:rsid w:val="00EA77D4"/>
    <w:rsid w:val="00EA7B8D"/>
    <w:rsid w:val="00EB1876"/>
    <w:rsid w:val="00EB22E4"/>
    <w:rsid w:val="00EB2D08"/>
    <w:rsid w:val="00EB4582"/>
    <w:rsid w:val="00EB4A1F"/>
    <w:rsid w:val="00EB606F"/>
    <w:rsid w:val="00EB7618"/>
    <w:rsid w:val="00EB7873"/>
    <w:rsid w:val="00EC0542"/>
    <w:rsid w:val="00EC0759"/>
    <w:rsid w:val="00EC0E48"/>
    <w:rsid w:val="00EC0F13"/>
    <w:rsid w:val="00EC19CD"/>
    <w:rsid w:val="00EC1A2D"/>
    <w:rsid w:val="00EC1CBE"/>
    <w:rsid w:val="00EC1E80"/>
    <w:rsid w:val="00EC3C2B"/>
    <w:rsid w:val="00EC3C4F"/>
    <w:rsid w:val="00EC4349"/>
    <w:rsid w:val="00EC7613"/>
    <w:rsid w:val="00ED02BC"/>
    <w:rsid w:val="00ED052C"/>
    <w:rsid w:val="00ED30C9"/>
    <w:rsid w:val="00ED4062"/>
    <w:rsid w:val="00ED43E8"/>
    <w:rsid w:val="00ED61C4"/>
    <w:rsid w:val="00ED7C88"/>
    <w:rsid w:val="00EE01EE"/>
    <w:rsid w:val="00EE0583"/>
    <w:rsid w:val="00EE17B1"/>
    <w:rsid w:val="00EE25F1"/>
    <w:rsid w:val="00EE4D0A"/>
    <w:rsid w:val="00EE4E93"/>
    <w:rsid w:val="00EE7231"/>
    <w:rsid w:val="00EE778B"/>
    <w:rsid w:val="00EF00F0"/>
    <w:rsid w:val="00EF5C35"/>
    <w:rsid w:val="00EF5D66"/>
    <w:rsid w:val="00EF7596"/>
    <w:rsid w:val="00EF7835"/>
    <w:rsid w:val="00F012D4"/>
    <w:rsid w:val="00F01687"/>
    <w:rsid w:val="00F022D4"/>
    <w:rsid w:val="00F026BE"/>
    <w:rsid w:val="00F02DBF"/>
    <w:rsid w:val="00F038A9"/>
    <w:rsid w:val="00F05A3D"/>
    <w:rsid w:val="00F06A18"/>
    <w:rsid w:val="00F07571"/>
    <w:rsid w:val="00F11357"/>
    <w:rsid w:val="00F13728"/>
    <w:rsid w:val="00F13D42"/>
    <w:rsid w:val="00F1528C"/>
    <w:rsid w:val="00F15330"/>
    <w:rsid w:val="00F158D9"/>
    <w:rsid w:val="00F16156"/>
    <w:rsid w:val="00F1701C"/>
    <w:rsid w:val="00F17209"/>
    <w:rsid w:val="00F17794"/>
    <w:rsid w:val="00F17B7A"/>
    <w:rsid w:val="00F20617"/>
    <w:rsid w:val="00F2072D"/>
    <w:rsid w:val="00F20D8C"/>
    <w:rsid w:val="00F2142D"/>
    <w:rsid w:val="00F227FC"/>
    <w:rsid w:val="00F22E74"/>
    <w:rsid w:val="00F23AE7"/>
    <w:rsid w:val="00F24939"/>
    <w:rsid w:val="00F24E53"/>
    <w:rsid w:val="00F2554C"/>
    <w:rsid w:val="00F26850"/>
    <w:rsid w:val="00F276CB"/>
    <w:rsid w:val="00F3074A"/>
    <w:rsid w:val="00F30B92"/>
    <w:rsid w:val="00F316AC"/>
    <w:rsid w:val="00F321CD"/>
    <w:rsid w:val="00F33900"/>
    <w:rsid w:val="00F34E51"/>
    <w:rsid w:val="00F37551"/>
    <w:rsid w:val="00F428E1"/>
    <w:rsid w:val="00F436D8"/>
    <w:rsid w:val="00F464A4"/>
    <w:rsid w:val="00F52787"/>
    <w:rsid w:val="00F52F14"/>
    <w:rsid w:val="00F54D72"/>
    <w:rsid w:val="00F5747B"/>
    <w:rsid w:val="00F57488"/>
    <w:rsid w:val="00F60364"/>
    <w:rsid w:val="00F6287D"/>
    <w:rsid w:val="00F631C1"/>
    <w:rsid w:val="00F66D16"/>
    <w:rsid w:val="00F66EC6"/>
    <w:rsid w:val="00F67169"/>
    <w:rsid w:val="00F67680"/>
    <w:rsid w:val="00F70500"/>
    <w:rsid w:val="00F71184"/>
    <w:rsid w:val="00F75DFC"/>
    <w:rsid w:val="00F76F9E"/>
    <w:rsid w:val="00F81542"/>
    <w:rsid w:val="00F834C7"/>
    <w:rsid w:val="00F83A62"/>
    <w:rsid w:val="00F83E0E"/>
    <w:rsid w:val="00F863A4"/>
    <w:rsid w:val="00F86645"/>
    <w:rsid w:val="00F9086D"/>
    <w:rsid w:val="00F926D6"/>
    <w:rsid w:val="00F92B46"/>
    <w:rsid w:val="00F94549"/>
    <w:rsid w:val="00FA109C"/>
    <w:rsid w:val="00FA1AF8"/>
    <w:rsid w:val="00FA28F3"/>
    <w:rsid w:val="00FA2B91"/>
    <w:rsid w:val="00FA3C17"/>
    <w:rsid w:val="00FA40B0"/>
    <w:rsid w:val="00FA6336"/>
    <w:rsid w:val="00FA6685"/>
    <w:rsid w:val="00FA69A9"/>
    <w:rsid w:val="00FB079D"/>
    <w:rsid w:val="00FB12B0"/>
    <w:rsid w:val="00FB3055"/>
    <w:rsid w:val="00FB3F43"/>
    <w:rsid w:val="00FB4D41"/>
    <w:rsid w:val="00FB55FE"/>
    <w:rsid w:val="00FB5779"/>
    <w:rsid w:val="00FB5B9D"/>
    <w:rsid w:val="00FB6D7A"/>
    <w:rsid w:val="00FC3FD8"/>
    <w:rsid w:val="00FC4227"/>
    <w:rsid w:val="00FC7989"/>
    <w:rsid w:val="00FD3B60"/>
    <w:rsid w:val="00FD3DF8"/>
    <w:rsid w:val="00FD510D"/>
    <w:rsid w:val="00FD5B94"/>
    <w:rsid w:val="00FD6FFE"/>
    <w:rsid w:val="00FD72D6"/>
    <w:rsid w:val="00FD738E"/>
    <w:rsid w:val="00FD73AD"/>
    <w:rsid w:val="00FD7BC7"/>
    <w:rsid w:val="00FE1CBF"/>
    <w:rsid w:val="00FE2771"/>
    <w:rsid w:val="00FE2E74"/>
    <w:rsid w:val="00FE36F0"/>
    <w:rsid w:val="00FE3F90"/>
    <w:rsid w:val="00FE48C7"/>
    <w:rsid w:val="00FE4BA5"/>
    <w:rsid w:val="00FE6218"/>
    <w:rsid w:val="00FE68C2"/>
    <w:rsid w:val="00FE7A58"/>
    <w:rsid w:val="00FE7ACA"/>
    <w:rsid w:val="00FF225B"/>
    <w:rsid w:val="00FF284B"/>
    <w:rsid w:val="00FF37D8"/>
    <w:rsid w:val="00FF3D03"/>
    <w:rsid w:val="00FF68B3"/>
    <w:rsid w:val="00FF70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ockticker"/>
  <w:smartTagType w:namespaceuri="urn:schemas-microsoft-com:office:smarttags" w:name="PlaceName"/>
  <w:smartTagType w:namespaceuri="urn:schemas-microsoft-com:office:smarttags" w:name="PlaceType"/>
  <w:shapeDefaults>
    <o:shapedefaults v:ext="edit" spidmax="3074">
      <o:colormru v:ext="edit" colors="#d1f0c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0"/>
    <w:lsdException w:name="Normal Inden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annotation reference" w:uiPriority="0"/>
    <w:lsdException w:name="page number" w:uiPriority="0"/>
    <w:lsdException w:name="List Bullet" w:uiPriority="0"/>
    <w:lsdException w:name="List Bullet 2" w:uiPriority="0"/>
    <w:lsdException w:name="List Bullet 3" w:uiPriority="0"/>
    <w:lsdException w:name="List Bullet 5"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HTML Samp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B126E"/>
    <w:pPr>
      <w:spacing w:after="120" w:line="300" w:lineRule="exact"/>
      <w:ind w:left="720"/>
    </w:pPr>
    <w:rPr>
      <w:rFonts w:ascii="Calibri" w:hAnsi="Calibri"/>
      <w:sz w:val="22"/>
      <w:szCs w:val="22"/>
      <w:lang w:eastAsia="ja-JP"/>
    </w:rPr>
  </w:style>
  <w:style w:type="paragraph" w:styleId="Heading1">
    <w:name w:val="heading 1"/>
    <w:next w:val="Normal"/>
    <w:link w:val="Heading1Char"/>
    <w:qFormat/>
    <w:rsid w:val="00E32183"/>
    <w:pPr>
      <w:keepNext/>
      <w:keepLines/>
      <w:pageBreakBefore/>
      <w:suppressAutoHyphens/>
      <w:snapToGrid w:val="0"/>
      <w:spacing w:before="480" w:after="120" w:line="360" w:lineRule="exact"/>
      <w:outlineLvl w:val="0"/>
    </w:pPr>
    <w:rPr>
      <w:rFonts w:ascii="Calibri" w:hAnsi="Calibri" w:cs="Tahoma"/>
      <w:b/>
      <w:bCs/>
      <w:kern w:val="32"/>
      <w:sz w:val="36"/>
      <w:szCs w:val="32"/>
      <w:lang w:eastAsia="ja-JP"/>
    </w:rPr>
  </w:style>
  <w:style w:type="paragraph" w:styleId="Heading2">
    <w:name w:val="heading 2"/>
    <w:basedOn w:val="Heading1"/>
    <w:next w:val="Normal"/>
    <w:link w:val="Heading2Char"/>
    <w:qFormat/>
    <w:rsid w:val="00D43F44"/>
    <w:pPr>
      <w:pageBreakBefore w:val="0"/>
      <w:spacing w:before="240" w:after="0" w:line="300" w:lineRule="exact"/>
      <w:outlineLvl w:val="1"/>
    </w:pPr>
    <w:rPr>
      <w:bCs w:val="0"/>
      <w:iCs/>
      <w:sz w:val="32"/>
      <w:szCs w:val="20"/>
    </w:rPr>
  </w:style>
  <w:style w:type="paragraph" w:styleId="Heading3">
    <w:name w:val="heading 3"/>
    <w:basedOn w:val="Heading2"/>
    <w:next w:val="Normal"/>
    <w:qFormat/>
    <w:rsid w:val="00082BC8"/>
    <w:pPr>
      <w:spacing w:after="120"/>
      <w:ind w:left="720"/>
      <w:outlineLvl w:val="2"/>
    </w:pPr>
    <w:rPr>
      <w:rFonts w:cs="Arial"/>
      <w:bCs/>
      <w:sz w:val="28"/>
      <w:szCs w:val="22"/>
    </w:rPr>
  </w:style>
  <w:style w:type="paragraph" w:styleId="Heading4">
    <w:name w:val="heading 4"/>
    <w:basedOn w:val="Normal"/>
    <w:next w:val="Normal"/>
    <w:link w:val="Heading4Char"/>
    <w:qFormat/>
    <w:rsid w:val="00951D80"/>
    <w:pPr>
      <w:keepNext/>
      <w:keepLines/>
      <w:suppressAutoHyphens/>
      <w:spacing w:before="180"/>
      <w:outlineLvl w:val="3"/>
    </w:pPr>
    <w:rPr>
      <w:b/>
      <w:bCs/>
      <w:sz w:val="24"/>
      <w:szCs w:val="24"/>
    </w:rPr>
  </w:style>
  <w:style w:type="paragraph" w:styleId="Heading6">
    <w:name w:val="heading 6"/>
    <w:basedOn w:val="Normal"/>
    <w:next w:val="Normal"/>
    <w:qFormat/>
    <w:locked/>
    <w:rsid w:val="006F1298"/>
    <w:pPr>
      <w:spacing w:before="240" w:after="60"/>
      <w:outlineLvl w:val="5"/>
    </w:pPr>
    <w:rPr>
      <w:b/>
      <w:bCs/>
    </w:rPr>
  </w:style>
  <w:style w:type="paragraph" w:styleId="Heading9">
    <w:name w:val="heading 9"/>
    <w:basedOn w:val="Normal"/>
    <w:next w:val="Normal"/>
    <w:qFormat/>
    <w:locked/>
    <w:rsid w:val="002B34C7"/>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183"/>
    <w:rPr>
      <w:rFonts w:ascii="Calibri" w:hAnsi="Calibri" w:cs="Tahoma"/>
      <w:b/>
      <w:bCs/>
      <w:kern w:val="32"/>
      <w:sz w:val="36"/>
      <w:szCs w:val="32"/>
      <w:lang w:val="en-US" w:eastAsia="ja-JP" w:bidi="ar-SA"/>
    </w:rPr>
  </w:style>
  <w:style w:type="character" w:customStyle="1" w:styleId="Heading2Char">
    <w:name w:val="Heading 2 Char"/>
    <w:basedOn w:val="Heading1Char"/>
    <w:link w:val="Heading2"/>
    <w:rsid w:val="00D43F44"/>
    <w:rPr>
      <w:iCs/>
      <w:sz w:val="32"/>
    </w:rPr>
  </w:style>
  <w:style w:type="paragraph" w:styleId="BalloonText">
    <w:name w:val="Balloon Text"/>
    <w:basedOn w:val="Normal"/>
    <w:semiHidden/>
    <w:locked/>
    <w:rsid w:val="003D4353"/>
    <w:rPr>
      <w:rFonts w:ascii="Tahoma" w:hAnsi="Tahoma" w:cs="Tahoma"/>
      <w:sz w:val="16"/>
      <w:szCs w:val="16"/>
    </w:rPr>
  </w:style>
  <w:style w:type="paragraph" w:customStyle="1" w:styleId="Legalese">
    <w:name w:val="Legalese"/>
    <w:basedOn w:val="Normal"/>
    <w:link w:val="LegaleseChar"/>
    <w:rsid w:val="006F1298"/>
    <w:pPr>
      <w:spacing w:line="200" w:lineRule="exact"/>
    </w:pPr>
    <w:rPr>
      <w:rFonts w:ascii="Arial" w:hAnsi="Arial"/>
      <w:sz w:val="16"/>
      <w:szCs w:val="16"/>
    </w:rPr>
  </w:style>
  <w:style w:type="character" w:customStyle="1" w:styleId="LegaleseChar">
    <w:name w:val="Legalese Char"/>
    <w:basedOn w:val="DefaultParagraphFont"/>
    <w:link w:val="Legalese"/>
    <w:rsid w:val="004C013A"/>
    <w:rPr>
      <w:rFonts w:ascii="Arial" w:eastAsia="MS Mincho" w:hAnsi="Arial"/>
      <w:sz w:val="16"/>
      <w:szCs w:val="16"/>
      <w:lang w:val="en-US" w:eastAsia="ja-JP" w:bidi="ar-SA"/>
    </w:rPr>
  </w:style>
  <w:style w:type="paragraph" w:customStyle="1" w:styleId="Byline">
    <w:name w:val="Byline"/>
    <w:basedOn w:val="Normal"/>
    <w:link w:val="BylineChar"/>
    <w:semiHidden/>
    <w:rsid w:val="00BB3679"/>
    <w:pPr>
      <w:spacing w:line="220" w:lineRule="exact"/>
      <w:contextualSpacing/>
    </w:pPr>
    <w:rPr>
      <w:rFonts w:ascii="Arial" w:hAnsi="Arial" w:cs="Arial"/>
      <w:sz w:val="16"/>
      <w:szCs w:val="16"/>
    </w:rPr>
  </w:style>
  <w:style w:type="character" w:customStyle="1" w:styleId="BylineChar">
    <w:name w:val="Byline Char"/>
    <w:basedOn w:val="DefaultParagraphFont"/>
    <w:link w:val="Byline"/>
    <w:rsid w:val="00E2274B"/>
    <w:rPr>
      <w:rFonts w:ascii="Arial" w:eastAsia="MS Mincho" w:hAnsi="Arial" w:cs="Arial"/>
      <w:sz w:val="16"/>
      <w:szCs w:val="16"/>
      <w:lang w:val="en-US" w:eastAsia="ja-JP" w:bidi="ar-SA"/>
    </w:rPr>
  </w:style>
  <w:style w:type="paragraph" w:customStyle="1" w:styleId="DocumentTitle">
    <w:name w:val="Document Title"/>
    <w:next w:val="Byline"/>
    <w:rsid w:val="00C963F0"/>
    <w:pPr>
      <w:spacing w:before="2880" w:after="360"/>
      <w:ind w:right="2160"/>
    </w:pPr>
    <w:rPr>
      <w:rFonts w:ascii="Arial" w:hAnsi="Arial" w:cs="Tahoma"/>
      <w:bCs/>
      <w:kern w:val="32"/>
      <w:sz w:val="36"/>
      <w:szCs w:val="36"/>
      <w:lang w:eastAsia="ja-JP"/>
    </w:rPr>
  </w:style>
  <w:style w:type="paragraph" w:customStyle="1" w:styleId="AbstractTitle">
    <w:name w:val="Abstract Title"/>
    <w:basedOn w:val="Heading3"/>
    <w:semiHidden/>
    <w:locked/>
    <w:rsid w:val="00AE5C23"/>
    <w:pPr>
      <w:pBdr>
        <w:top w:val="single" w:sz="4" w:space="4" w:color="auto"/>
      </w:pBdr>
      <w:spacing w:before="480"/>
    </w:pPr>
  </w:style>
  <w:style w:type="paragraph" w:customStyle="1" w:styleId="Abstract">
    <w:name w:val="Abstract"/>
    <w:basedOn w:val="Normal"/>
    <w:semiHidden/>
    <w:locked/>
    <w:rsid w:val="00AE5C23"/>
    <w:pPr>
      <w:pBdr>
        <w:bottom w:val="single" w:sz="4" w:space="6" w:color="auto"/>
      </w:pBdr>
    </w:pPr>
    <w:rPr>
      <w:rFonts w:ascii="Arial" w:hAnsi="Arial"/>
      <w:sz w:val="20"/>
    </w:rPr>
  </w:style>
  <w:style w:type="paragraph" w:styleId="TOC1">
    <w:name w:val="toc 1"/>
    <w:next w:val="Normal"/>
    <w:autoRedefine/>
    <w:uiPriority w:val="39"/>
    <w:rsid w:val="00A07EFD"/>
    <w:pPr>
      <w:pBdr>
        <w:top w:val="single" w:sz="12" w:space="4" w:color="auto"/>
        <w:left w:val="single" w:sz="12" w:space="6" w:color="auto"/>
        <w:bottom w:val="single" w:sz="12" w:space="4" w:color="auto"/>
        <w:right w:val="single" w:sz="12" w:space="31" w:color="auto"/>
      </w:pBdr>
      <w:shd w:val="clear" w:color="auto" w:fill="FFF2BD"/>
      <w:tabs>
        <w:tab w:val="right" w:leader="dot" w:pos="7560"/>
      </w:tabs>
      <w:spacing w:after="120"/>
      <w:ind w:left="720" w:right="1440"/>
    </w:pPr>
    <w:rPr>
      <w:rFonts w:ascii="Calibri" w:hAnsi="Calibri" w:cs="Tahoma"/>
      <w:bCs/>
      <w:kern w:val="32"/>
      <w:sz w:val="24"/>
      <w:szCs w:val="22"/>
      <w:lang w:eastAsia="ja-JP"/>
    </w:rPr>
  </w:style>
  <w:style w:type="paragraph" w:styleId="TOC3">
    <w:name w:val="toc 3"/>
    <w:next w:val="Normal"/>
    <w:autoRedefine/>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720"/>
    </w:pPr>
    <w:rPr>
      <w:rFonts w:ascii="Arial" w:hAnsi="Arial" w:cs="Tahoma"/>
      <w:bCs/>
      <w:kern w:val="32"/>
      <w:sz w:val="22"/>
      <w:szCs w:val="22"/>
      <w:lang w:eastAsia="ja-JP"/>
    </w:rPr>
  </w:style>
  <w:style w:type="paragraph" w:styleId="TOC2">
    <w:name w:val="toc 2"/>
    <w:next w:val="Normal"/>
    <w:autoRedefine/>
    <w:uiPriority w:val="39"/>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360"/>
    </w:pPr>
    <w:rPr>
      <w:rFonts w:ascii="Arial" w:hAnsi="Arial" w:cs="Tahoma"/>
      <w:bCs/>
      <w:kern w:val="32"/>
      <w:sz w:val="22"/>
      <w:szCs w:val="22"/>
      <w:lang w:eastAsia="ja-JP"/>
    </w:rPr>
  </w:style>
  <w:style w:type="character" w:styleId="Hyperlink">
    <w:name w:val="Hyperlink"/>
    <w:basedOn w:val="DefaultParagraphFont"/>
    <w:uiPriority w:val="99"/>
    <w:rsid w:val="005D7BD9"/>
    <w:rPr>
      <w:color w:val="0000FF"/>
      <w:u w:val="none"/>
    </w:rPr>
  </w:style>
  <w:style w:type="paragraph" w:customStyle="1" w:styleId="Contents">
    <w:name w:val="Contents"/>
    <w:semiHidden/>
    <w:locked/>
    <w:rsid w:val="007969F8"/>
    <w:pPr>
      <w:pBdr>
        <w:top w:val="single" w:sz="12" w:space="4" w:color="auto"/>
        <w:left w:val="single" w:sz="12" w:space="6" w:color="auto"/>
        <w:bottom w:val="single" w:sz="12" w:space="4" w:color="auto"/>
        <w:right w:val="single" w:sz="12" w:space="6" w:color="auto"/>
      </w:pBdr>
      <w:shd w:val="clear" w:color="auto" w:fill="FFF2BD"/>
      <w:spacing w:before="360" w:line="300" w:lineRule="exact"/>
      <w:ind w:left="900" w:right="2340"/>
    </w:pPr>
    <w:rPr>
      <w:rFonts w:ascii="Arial" w:hAnsi="Arial" w:cs="Tahoma"/>
      <w:b/>
      <w:bCs/>
      <w:kern w:val="32"/>
      <w:sz w:val="22"/>
      <w:szCs w:val="22"/>
      <w:lang w:eastAsia="ja-JP"/>
    </w:rPr>
  </w:style>
  <w:style w:type="paragraph" w:styleId="Header">
    <w:name w:val="header"/>
    <w:basedOn w:val="Normal"/>
    <w:rsid w:val="006F1298"/>
    <w:pPr>
      <w:pBdr>
        <w:bottom w:val="single" w:sz="4" w:space="1" w:color="auto"/>
      </w:pBdr>
      <w:tabs>
        <w:tab w:val="right" w:pos="7920"/>
        <w:tab w:val="right" w:pos="8640"/>
      </w:tabs>
      <w:ind w:left="0"/>
    </w:pPr>
    <w:rPr>
      <w:rFonts w:ascii="Arial" w:hAnsi="Arial"/>
      <w:b/>
      <w:noProof/>
      <w:sz w:val="16"/>
    </w:rPr>
  </w:style>
  <w:style w:type="paragraph" w:styleId="Footer">
    <w:name w:val="footer"/>
    <w:basedOn w:val="Normal"/>
    <w:link w:val="FooterChar"/>
    <w:rsid w:val="006F1298"/>
    <w:pPr>
      <w:tabs>
        <w:tab w:val="center" w:pos="4320"/>
        <w:tab w:val="right" w:pos="8640"/>
      </w:tabs>
    </w:pPr>
  </w:style>
  <w:style w:type="character" w:styleId="PageNumber">
    <w:name w:val="page number"/>
    <w:basedOn w:val="DefaultParagraphFont"/>
    <w:locked/>
    <w:rsid w:val="00922691"/>
  </w:style>
  <w:style w:type="paragraph" w:customStyle="1" w:styleId="LogoMod">
    <w:name w:val="Logo_Mod"/>
    <w:basedOn w:val="Normal"/>
    <w:semiHidden/>
    <w:locked/>
    <w:rsid w:val="006F1298"/>
    <w:pPr>
      <w:framePr w:w="4626" w:h="1726" w:hRule="exact" w:hSpace="187" w:wrap="around" w:vAnchor="page" w:hAnchor="page" w:x="849" w:y="721" w:anchorLock="1"/>
      <w:spacing w:after="160" w:line="240" w:lineRule="atLeast"/>
      <w:ind w:left="0"/>
    </w:pPr>
    <w:rPr>
      <w:rFonts w:eastAsia="Times New Roman"/>
      <w:sz w:val="21"/>
      <w:szCs w:val="20"/>
      <w:lang w:eastAsia="en-US"/>
    </w:rPr>
  </w:style>
  <w:style w:type="paragraph" w:customStyle="1" w:styleId="Lb1">
    <w:name w:val="Lb1"/>
    <w:basedOn w:val="Normal"/>
    <w:rsid w:val="00E12189"/>
    <w:pPr>
      <w:numPr>
        <w:numId w:val="5"/>
      </w:numPr>
      <w:tabs>
        <w:tab w:val="left" w:pos="720"/>
      </w:tabs>
      <w:spacing w:after="60"/>
    </w:pPr>
  </w:style>
  <w:style w:type="paragraph" w:customStyle="1" w:styleId="Lb2">
    <w:name w:val="Lb2"/>
    <w:basedOn w:val="Normal"/>
    <w:rsid w:val="00CE4105"/>
    <w:pPr>
      <w:numPr>
        <w:numId w:val="4"/>
      </w:numPr>
    </w:pPr>
  </w:style>
  <w:style w:type="paragraph" w:customStyle="1" w:styleId="CodeNumbered">
    <w:name w:val="Code Numbered"/>
    <w:basedOn w:val="Code"/>
    <w:rsid w:val="004E4BB2"/>
    <w:pPr>
      <w:numPr>
        <w:numId w:val="8"/>
      </w:numPr>
      <w:ind w:left="1080" w:hanging="360"/>
    </w:pPr>
  </w:style>
  <w:style w:type="paragraph" w:customStyle="1" w:styleId="Code">
    <w:name w:val="Code"/>
    <w:basedOn w:val="Normal"/>
    <w:link w:val="CodeChar"/>
    <w:rsid w:val="00895DB6"/>
    <w:pPr>
      <w:shd w:val="clear" w:color="auto" w:fill="E6E6E6"/>
      <w:spacing w:before="180" w:line="220" w:lineRule="exact"/>
      <w:contextualSpacing/>
    </w:pPr>
    <w:rPr>
      <w:rFonts w:ascii="Lucida Sans Typewriter" w:hAnsi="Lucida Sans Typewriter"/>
      <w:sz w:val="16"/>
      <w:szCs w:val="16"/>
    </w:rPr>
  </w:style>
  <w:style w:type="character" w:customStyle="1" w:styleId="CodeChar">
    <w:name w:val="Code Char"/>
    <w:basedOn w:val="DefaultParagraphFont"/>
    <w:link w:val="Code"/>
    <w:rsid w:val="004A1202"/>
    <w:rPr>
      <w:rFonts w:ascii="Lucida Sans Typewriter" w:eastAsia="MS Mincho" w:hAnsi="Lucida Sans Typewriter"/>
      <w:sz w:val="16"/>
      <w:szCs w:val="16"/>
      <w:lang w:val="en-US" w:eastAsia="ja-JP" w:bidi="ar-SA"/>
    </w:rPr>
  </w:style>
  <w:style w:type="paragraph" w:customStyle="1" w:styleId="Note">
    <w:name w:val="Note"/>
    <w:link w:val="NoteChar"/>
    <w:rsid w:val="00E4412A"/>
    <w:pPr>
      <w:keepLines/>
      <w:pBdr>
        <w:top w:val="single" w:sz="12" w:space="4" w:color="auto"/>
        <w:left w:val="single" w:sz="12" w:space="6" w:color="auto"/>
        <w:bottom w:val="single" w:sz="12" w:space="4" w:color="auto"/>
        <w:right w:val="single" w:sz="12" w:space="6" w:color="auto"/>
      </w:pBdr>
      <w:shd w:val="clear" w:color="auto" w:fill="C9E9FF"/>
      <w:spacing w:before="240" w:after="240"/>
      <w:ind w:left="720"/>
    </w:pPr>
    <w:rPr>
      <w:rFonts w:ascii="Calibri" w:hAnsi="Calibri" w:cs="Tahoma"/>
      <w:bCs/>
      <w:kern w:val="32"/>
      <w:sz w:val="22"/>
      <w:szCs w:val="22"/>
      <w:lang w:eastAsia="ja-JP"/>
    </w:rPr>
  </w:style>
  <w:style w:type="paragraph" w:customStyle="1" w:styleId="Art">
    <w:name w:val="Art"/>
    <w:basedOn w:val="Normal"/>
    <w:rsid w:val="007A0955"/>
    <w:pPr>
      <w:pBdr>
        <w:bottom w:val="single" w:sz="8" w:space="6" w:color="808080"/>
      </w:pBdr>
      <w:spacing w:line="240" w:lineRule="auto"/>
      <w:ind w:left="864"/>
      <w:jc w:val="center"/>
    </w:pPr>
  </w:style>
  <w:style w:type="table" w:styleId="TableGrid">
    <w:name w:val="Table Grid"/>
    <w:basedOn w:val="TableNormal"/>
    <w:semiHidden/>
    <w:locked/>
    <w:rsid w:val="00276429"/>
    <w:pPr>
      <w:spacing w:after="120" w:line="300" w:lineRule="exact"/>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
    <w:name w:val="Table Body"/>
    <w:basedOn w:val="Normal"/>
    <w:rsid w:val="00F05A3D"/>
    <w:pPr>
      <w:spacing w:before="40" w:after="60" w:line="220" w:lineRule="exact"/>
      <w:ind w:left="72" w:right="72"/>
    </w:pPr>
    <w:rPr>
      <w:sz w:val="18"/>
      <w:szCs w:val="18"/>
    </w:rPr>
  </w:style>
  <w:style w:type="paragraph" w:customStyle="1" w:styleId="TableTitle">
    <w:name w:val="Table Title"/>
    <w:basedOn w:val="Heading6"/>
    <w:rsid w:val="001869B9"/>
    <w:pPr>
      <w:ind w:left="0"/>
    </w:pPr>
  </w:style>
  <w:style w:type="paragraph" w:customStyle="1" w:styleId="TableHead">
    <w:name w:val="Table Head"/>
    <w:basedOn w:val="Normal"/>
    <w:rsid w:val="0006548A"/>
    <w:pPr>
      <w:suppressAutoHyphens/>
      <w:spacing w:before="40" w:after="40" w:line="220" w:lineRule="exact"/>
      <w:ind w:left="72"/>
    </w:pPr>
    <w:rPr>
      <w:rFonts w:ascii="Arial" w:hAnsi="Arial"/>
      <w:b/>
      <w:sz w:val="18"/>
      <w:szCs w:val="18"/>
    </w:rPr>
  </w:style>
  <w:style w:type="paragraph" w:customStyle="1" w:styleId="Lp1">
    <w:name w:val="Lp1"/>
    <w:basedOn w:val="Normal"/>
    <w:rsid w:val="006F1298"/>
    <w:pPr>
      <w:ind w:left="1080"/>
    </w:pPr>
  </w:style>
  <w:style w:type="paragraph" w:customStyle="1" w:styleId="Lp2">
    <w:name w:val="Lp2"/>
    <w:basedOn w:val="Normal"/>
    <w:rsid w:val="009A2B18"/>
    <w:pPr>
      <w:ind w:left="1440"/>
    </w:pPr>
  </w:style>
  <w:style w:type="paragraph" w:customStyle="1" w:styleId="Ln1">
    <w:name w:val="Ln1"/>
    <w:basedOn w:val="Normal"/>
    <w:rsid w:val="00CA0AB7"/>
    <w:pPr>
      <w:numPr>
        <w:numId w:val="6"/>
      </w:numPr>
    </w:pPr>
  </w:style>
  <w:style w:type="table" w:customStyle="1" w:styleId="TableILT">
    <w:name w:val="Table ILT"/>
    <w:basedOn w:val="TableNormal"/>
    <w:rsid w:val="00F22E74"/>
    <w:rPr>
      <w:rFonts w:ascii="Arial" w:hAnsi="Arial"/>
      <w:sz w:val="18"/>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963703"/>
    <w:pPr>
      <w:spacing w:before="0" w:after="0"/>
      <w:ind w:left="240"/>
    </w:pPr>
    <w:rPr>
      <w:sz w:val="18"/>
    </w:rPr>
  </w:style>
  <w:style w:type="paragraph" w:customStyle="1" w:styleId="TableImage">
    <w:name w:val="Table Image"/>
    <w:basedOn w:val="TableBody"/>
    <w:rsid w:val="00963703"/>
    <w:pPr>
      <w:spacing w:line="240" w:lineRule="auto"/>
      <w:ind w:left="67"/>
    </w:pPr>
  </w:style>
  <w:style w:type="paragraph" w:customStyle="1" w:styleId="TableListNumber1">
    <w:name w:val="Table List Number 1"/>
    <w:basedOn w:val="TableBody"/>
    <w:rsid w:val="00F464A4"/>
    <w:pPr>
      <w:ind w:left="432" w:hanging="360"/>
    </w:pPr>
  </w:style>
  <w:style w:type="paragraph" w:customStyle="1" w:styleId="Lb3">
    <w:name w:val="Lb3"/>
    <w:basedOn w:val="Normal"/>
    <w:rsid w:val="009A2B18"/>
    <w:pPr>
      <w:ind w:left="0"/>
    </w:pPr>
  </w:style>
  <w:style w:type="character" w:styleId="HTMLSample">
    <w:name w:val="HTML Sample"/>
    <w:basedOn w:val="DefaultParagraphFont"/>
    <w:semiHidden/>
    <w:locked/>
    <w:rsid w:val="00FB6D7A"/>
    <w:rPr>
      <w:rFonts w:ascii="Courier New" w:hAnsi="Courier New" w:cs="Courier New"/>
    </w:rPr>
  </w:style>
  <w:style w:type="paragraph" w:styleId="HTMLPreformatted">
    <w:name w:val="HTML Preformatted"/>
    <w:basedOn w:val="Normal"/>
    <w:semiHidden/>
    <w:locked/>
    <w:rsid w:val="00FB6D7A"/>
    <w:rPr>
      <w:rFonts w:ascii="Courier New" w:hAnsi="Courier New" w:cs="Courier New"/>
      <w:sz w:val="20"/>
      <w:szCs w:val="20"/>
    </w:rPr>
  </w:style>
  <w:style w:type="paragraph" w:customStyle="1" w:styleId="Answer">
    <w:name w:val="Answer"/>
    <w:basedOn w:val="Normal"/>
    <w:next w:val="Normal"/>
    <w:rsid w:val="00680871"/>
  </w:style>
  <w:style w:type="paragraph" w:customStyle="1" w:styleId="ArtInFrame">
    <w:name w:val="ArtInFrame"/>
    <w:basedOn w:val="Art"/>
    <w:semiHidden/>
    <w:locked/>
    <w:rsid w:val="006F129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lang w:eastAsia="en-US"/>
    </w:rPr>
  </w:style>
  <w:style w:type="character" w:customStyle="1" w:styleId="Hidden">
    <w:name w:val="Hidden"/>
    <w:rsid w:val="00E12189"/>
    <w:rPr>
      <w:vanish/>
      <w:color w:val="FF0000"/>
    </w:rPr>
  </w:style>
  <w:style w:type="paragraph" w:customStyle="1" w:styleId="Procedureheading">
    <w:name w:val="Procedure heading"/>
    <w:basedOn w:val="Heading4"/>
    <w:next w:val="Ln1"/>
    <w:rsid w:val="004F5C91"/>
    <w:pPr>
      <w:tabs>
        <w:tab w:val="num" w:pos="720"/>
      </w:tabs>
      <w:ind w:hanging="540"/>
    </w:pPr>
  </w:style>
  <w:style w:type="paragraph" w:customStyle="1" w:styleId="TaskSumHead">
    <w:name w:val="TaskSum Head"/>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ind w:left="0"/>
    </w:pPr>
    <w:rPr>
      <w:rFonts w:ascii="Arial Narrow" w:hAnsi="Arial Narrow" w:cs="Arial"/>
      <w:b/>
      <w:sz w:val="18"/>
      <w:szCs w:val="18"/>
    </w:rPr>
  </w:style>
  <w:style w:type="paragraph" w:customStyle="1" w:styleId="TaskSumPara">
    <w:name w:val="TaskSum Para"/>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ind w:left="0"/>
    </w:pPr>
    <w:rPr>
      <w:rFonts w:ascii="Arial Narrow" w:hAnsi="Arial Narrow"/>
      <w:sz w:val="18"/>
      <w:szCs w:val="18"/>
    </w:rPr>
  </w:style>
  <w:style w:type="character" w:customStyle="1" w:styleId="NotePrefix">
    <w:name w:val="Note Prefix"/>
    <w:basedOn w:val="DefaultParagraphFont"/>
    <w:rsid w:val="006F1298"/>
    <w:rPr>
      <w:b/>
    </w:rPr>
  </w:style>
  <w:style w:type="paragraph" w:customStyle="1" w:styleId="Checklist">
    <w:name w:val="Checklist"/>
    <w:basedOn w:val="Normal"/>
    <w:rsid w:val="006459EE"/>
    <w:pPr>
      <w:numPr>
        <w:numId w:val="1"/>
      </w:numPr>
      <w:tabs>
        <w:tab w:val="clear" w:pos="1080"/>
        <w:tab w:val="left" w:pos="720"/>
      </w:tabs>
      <w:spacing w:after="60"/>
    </w:pPr>
  </w:style>
  <w:style w:type="paragraph" w:styleId="DocumentMap">
    <w:name w:val="Document Map"/>
    <w:basedOn w:val="Normal"/>
    <w:semiHidden/>
    <w:locked/>
    <w:rsid w:val="002F0C47"/>
    <w:pPr>
      <w:shd w:val="clear" w:color="auto" w:fill="000080"/>
    </w:pPr>
    <w:rPr>
      <w:rFonts w:ascii="Tahoma" w:hAnsi="Tahoma" w:cs="Tahoma"/>
      <w:sz w:val="20"/>
      <w:szCs w:val="20"/>
    </w:rPr>
  </w:style>
  <w:style w:type="character" w:styleId="Strong">
    <w:name w:val="Strong"/>
    <w:basedOn w:val="DefaultParagraphFont"/>
    <w:uiPriority w:val="22"/>
    <w:qFormat/>
    <w:rsid w:val="00EE4D0A"/>
    <w:rPr>
      <w:b/>
      <w:bCs/>
    </w:rPr>
  </w:style>
  <w:style w:type="character" w:styleId="Emphasis">
    <w:name w:val="Emphasis"/>
    <w:basedOn w:val="DefaultParagraphFont"/>
    <w:qFormat/>
    <w:rsid w:val="00EE4D0A"/>
    <w:rPr>
      <w:i/>
      <w:iCs/>
    </w:rPr>
  </w:style>
  <w:style w:type="paragraph" w:customStyle="1" w:styleId="Question">
    <w:name w:val="Question"/>
    <w:basedOn w:val="Normal"/>
    <w:next w:val="Answer"/>
    <w:rsid w:val="00680871"/>
  </w:style>
  <w:style w:type="paragraph" w:styleId="ListBullet5">
    <w:name w:val="List Bullet 5"/>
    <w:basedOn w:val="Normal"/>
    <w:semiHidden/>
    <w:locked/>
    <w:rsid w:val="004A1202"/>
    <w:pPr>
      <w:tabs>
        <w:tab w:val="num" w:pos="1800"/>
      </w:tabs>
      <w:ind w:left="1800" w:hanging="360"/>
    </w:pPr>
  </w:style>
  <w:style w:type="paragraph" w:customStyle="1" w:styleId="TableListBullet1">
    <w:name w:val="Table List Bullet 1"/>
    <w:basedOn w:val="TableListNumber1"/>
    <w:autoRedefine/>
    <w:rsid w:val="001869B9"/>
    <w:pPr>
      <w:numPr>
        <w:numId w:val="3"/>
      </w:numPr>
      <w:tabs>
        <w:tab w:val="clear" w:pos="360"/>
        <w:tab w:val="num" w:pos="335"/>
      </w:tabs>
      <w:ind w:left="335" w:hanging="335"/>
    </w:pPr>
  </w:style>
  <w:style w:type="paragraph" w:customStyle="1" w:styleId="TableListBullet2">
    <w:name w:val="Table List Bullet 2"/>
    <w:basedOn w:val="TableListBullet1"/>
    <w:rsid w:val="00E12189"/>
    <w:pPr>
      <w:numPr>
        <w:numId w:val="2"/>
      </w:numPr>
    </w:pPr>
  </w:style>
  <w:style w:type="paragraph" w:customStyle="1" w:styleId="TableListNumber2">
    <w:name w:val="Table List Number 2"/>
    <w:basedOn w:val="TableBody"/>
    <w:rsid w:val="005B5577"/>
    <w:pPr>
      <w:ind w:left="1080" w:hanging="360"/>
    </w:pPr>
  </w:style>
  <w:style w:type="paragraph" w:customStyle="1" w:styleId="Ln2">
    <w:name w:val="Ln2"/>
    <w:basedOn w:val="Normal"/>
    <w:rsid w:val="00B9676D"/>
    <w:pPr>
      <w:tabs>
        <w:tab w:val="num" w:pos="1440"/>
      </w:tabs>
      <w:ind w:left="1440" w:hanging="360"/>
    </w:pPr>
  </w:style>
  <w:style w:type="paragraph" w:customStyle="1" w:styleId="Ln3">
    <w:name w:val="Ln3"/>
    <w:basedOn w:val="Normal"/>
    <w:rsid w:val="005D7BD9"/>
    <w:pPr>
      <w:numPr>
        <w:numId w:val="7"/>
      </w:numPr>
    </w:pPr>
  </w:style>
  <w:style w:type="character" w:customStyle="1" w:styleId="CodeCharacter">
    <w:name w:val="Code Character"/>
    <w:basedOn w:val="DefaultParagraphFont"/>
    <w:rsid w:val="006A6946"/>
    <w:rPr>
      <w:rFonts w:ascii="Lucida Sans Typewriter" w:hAnsi="Lucida Sans Typewriter"/>
      <w:dstrike w:val="0"/>
      <w:sz w:val="16"/>
      <w:szCs w:val="16"/>
      <w:vertAlign w:val="baseline"/>
    </w:rPr>
  </w:style>
  <w:style w:type="character" w:customStyle="1" w:styleId="StrongEmphasis">
    <w:name w:val="Strong Emphasis"/>
    <w:basedOn w:val="DefaultParagraphFont"/>
    <w:rsid w:val="006A6946"/>
    <w:rPr>
      <w:b/>
      <w:i/>
    </w:rPr>
  </w:style>
  <w:style w:type="character" w:customStyle="1" w:styleId="Underline">
    <w:name w:val="Underline"/>
    <w:rsid w:val="006A6946"/>
    <w:rPr>
      <w:dstrike w:val="0"/>
      <w:u w:val="single"/>
      <w:vertAlign w:val="baseline"/>
    </w:rPr>
  </w:style>
  <w:style w:type="paragraph" w:customStyle="1" w:styleId="Lp3">
    <w:name w:val="Lp3"/>
    <w:basedOn w:val="Normal"/>
    <w:rsid w:val="00BC4735"/>
    <w:pPr>
      <w:ind w:left="1800"/>
    </w:pPr>
  </w:style>
  <w:style w:type="paragraph" w:customStyle="1" w:styleId="Pb">
    <w:name w:val="Pb"/>
    <w:next w:val="Normal"/>
    <w:rsid w:val="00441A75"/>
    <w:pPr>
      <w:keepNext/>
      <w:pageBreakBefore/>
      <w:framePr w:hSpace="180" w:wrap="around" w:vAnchor="text" w:hAnchor="page" w:y="1"/>
      <w:spacing w:line="80" w:lineRule="exact"/>
      <w:ind w:left="-280"/>
    </w:pPr>
    <w:rPr>
      <w:rFonts w:eastAsia="Times New Roman"/>
      <w:sz w:val="12"/>
      <w:szCs w:val="22"/>
    </w:rPr>
  </w:style>
  <w:style w:type="paragraph" w:customStyle="1" w:styleId="Le">
    <w:name w:val="Le"/>
    <w:next w:val="Normal"/>
    <w:rsid w:val="00441A75"/>
    <w:pPr>
      <w:spacing w:line="160" w:lineRule="exact"/>
      <w:jc w:val="right"/>
    </w:pPr>
    <w:rPr>
      <w:rFonts w:eastAsia="Times New Roman"/>
      <w:sz w:val="16"/>
      <w:szCs w:val="22"/>
    </w:rPr>
  </w:style>
  <w:style w:type="character" w:styleId="CommentReference">
    <w:name w:val="annotation reference"/>
    <w:basedOn w:val="DefaultParagraphFont"/>
    <w:semiHidden/>
    <w:locked/>
    <w:rsid w:val="00FD73AD"/>
    <w:rPr>
      <w:sz w:val="16"/>
      <w:szCs w:val="16"/>
    </w:rPr>
  </w:style>
  <w:style w:type="paragraph" w:styleId="ListBullet3">
    <w:name w:val="List Bullet 3"/>
    <w:basedOn w:val="Normal"/>
    <w:semiHidden/>
    <w:locked/>
    <w:rsid w:val="00BA72CE"/>
    <w:pPr>
      <w:tabs>
        <w:tab w:val="num" w:pos="1080"/>
      </w:tabs>
      <w:ind w:left="1080" w:hanging="360"/>
    </w:pPr>
  </w:style>
  <w:style w:type="paragraph" w:styleId="CommentText">
    <w:name w:val="annotation text"/>
    <w:basedOn w:val="Normal"/>
    <w:link w:val="CommentTextChar"/>
    <w:semiHidden/>
    <w:locked/>
    <w:rsid w:val="00FD73AD"/>
    <w:rPr>
      <w:sz w:val="20"/>
      <w:szCs w:val="20"/>
    </w:rPr>
  </w:style>
  <w:style w:type="paragraph" w:styleId="CommentSubject">
    <w:name w:val="annotation subject"/>
    <w:basedOn w:val="CommentText"/>
    <w:next w:val="CommentText"/>
    <w:semiHidden/>
    <w:locked/>
    <w:rsid w:val="00FD73AD"/>
    <w:rPr>
      <w:b/>
      <w:bCs/>
    </w:rPr>
  </w:style>
  <w:style w:type="table" w:customStyle="1" w:styleId="TableILT2-ColLab">
    <w:name w:val="Table ILT 2-Col Lab"/>
    <w:basedOn w:val="TableNormal"/>
    <w:rsid w:val="0006548A"/>
    <w:pPr>
      <w:ind w:left="864"/>
    </w:pPr>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06548A"/>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06548A"/>
    <w:rPr>
      <w:rFonts w:ascii="Arial" w:hAnsi="Arial"/>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06548A"/>
    <w:rPr>
      <w:b/>
      <w:vanish/>
      <w:color w:val="FF0000"/>
    </w:rPr>
  </w:style>
  <w:style w:type="paragraph" w:customStyle="1" w:styleId="Version">
    <w:name w:val="Version"/>
    <w:basedOn w:val="Normal"/>
    <w:rsid w:val="0006548A"/>
    <w:rPr>
      <w:color w:val="FFFFFF"/>
    </w:rPr>
  </w:style>
  <w:style w:type="character" w:customStyle="1" w:styleId="Placeholder">
    <w:name w:val="Placeholder"/>
    <w:basedOn w:val="DefaultParagraphFont"/>
    <w:rsid w:val="0006548A"/>
    <w:rPr>
      <w:color w:val="0000FF"/>
    </w:rPr>
  </w:style>
  <w:style w:type="paragraph" w:customStyle="1" w:styleId="DocumentTitleSecond">
    <w:name w:val="Document Title Second"/>
    <w:basedOn w:val="Normal"/>
    <w:next w:val="Normal"/>
    <w:rsid w:val="0006548A"/>
    <w:pPr>
      <w:spacing w:before="360" w:after="360" w:line="240" w:lineRule="auto"/>
      <w:ind w:left="0" w:right="2160"/>
    </w:pPr>
    <w:rPr>
      <w:rFonts w:ascii="Arial" w:hAnsi="Arial" w:cs="Tahoma"/>
      <w:bCs/>
      <w:kern w:val="32"/>
      <w:sz w:val="36"/>
      <w:szCs w:val="36"/>
    </w:rPr>
  </w:style>
  <w:style w:type="character" w:customStyle="1" w:styleId="Heading4Char">
    <w:name w:val="Heading 4 Char"/>
    <w:basedOn w:val="DefaultParagraphFont"/>
    <w:link w:val="Heading4"/>
    <w:rsid w:val="00951D80"/>
    <w:rPr>
      <w:rFonts w:ascii="Calibri" w:eastAsia="MS Mincho" w:hAnsi="Calibri"/>
      <w:b/>
      <w:bCs/>
      <w:sz w:val="24"/>
      <w:szCs w:val="24"/>
      <w:lang w:val="en-US" w:eastAsia="ja-JP" w:bidi="ar-SA"/>
    </w:rPr>
  </w:style>
  <w:style w:type="paragraph" w:customStyle="1" w:styleId="AlertText">
    <w:name w:val="Alert Text"/>
    <w:aliases w:val="at"/>
    <w:basedOn w:val="Normal"/>
    <w:rsid w:val="000012E8"/>
    <w:pPr>
      <w:spacing w:before="60" w:after="60" w:line="280" w:lineRule="exact"/>
      <w:ind w:left="360" w:right="360"/>
    </w:pPr>
    <w:rPr>
      <w:rFonts w:ascii="Arial" w:eastAsia="Times New Roman" w:hAnsi="Arial"/>
      <w:kern w:val="24"/>
      <w:sz w:val="20"/>
      <w:szCs w:val="20"/>
      <w:lang w:eastAsia="en-US"/>
    </w:rPr>
  </w:style>
  <w:style w:type="character" w:customStyle="1" w:styleId="UI">
    <w:name w:val="UI"/>
    <w:aliases w:val="ui"/>
    <w:basedOn w:val="DefaultParagraphFont"/>
    <w:rsid w:val="000012E8"/>
    <w:rPr>
      <w:rFonts w:ascii="Arial" w:hAnsi="Arial"/>
      <w:b/>
      <w:color w:val="auto"/>
      <w:sz w:val="20"/>
      <w:szCs w:val="18"/>
      <w:u w:val="none"/>
    </w:rPr>
  </w:style>
  <w:style w:type="paragraph" w:customStyle="1" w:styleId="BulletedList1">
    <w:name w:val="Bulleted List 1"/>
    <w:aliases w:val="bl1"/>
    <w:basedOn w:val="ListBullet"/>
    <w:rsid w:val="008C608C"/>
    <w:pPr>
      <w:spacing w:before="60" w:after="60" w:line="280" w:lineRule="exact"/>
      <w:contextualSpacing w:val="0"/>
    </w:pPr>
    <w:rPr>
      <w:rFonts w:ascii="Arial" w:eastAsia="Times New Roman" w:hAnsi="Arial"/>
      <w:kern w:val="24"/>
      <w:sz w:val="20"/>
      <w:szCs w:val="20"/>
      <w:lang w:eastAsia="en-US"/>
    </w:rPr>
  </w:style>
  <w:style w:type="paragraph" w:styleId="ListBullet">
    <w:name w:val="List Bullet"/>
    <w:basedOn w:val="Normal"/>
    <w:locked/>
    <w:rsid w:val="008C608C"/>
    <w:pPr>
      <w:tabs>
        <w:tab w:val="num" w:pos="360"/>
      </w:tabs>
      <w:ind w:left="360" w:hanging="360"/>
      <w:contextualSpacing/>
    </w:pPr>
  </w:style>
  <w:style w:type="paragraph" w:styleId="ListParagraph">
    <w:name w:val="List Paragraph"/>
    <w:basedOn w:val="Normal"/>
    <w:uiPriority w:val="34"/>
    <w:qFormat/>
    <w:rsid w:val="00A75058"/>
    <w:pPr>
      <w:contextualSpacing/>
    </w:pPr>
  </w:style>
  <w:style w:type="paragraph" w:customStyle="1" w:styleId="Latpb">
    <w:name w:val="Latpb"/>
    <w:basedOn w:val="Normal"/>
    <w:rsid w:val="0086641B"/>
    <w:pPr>
      <w:numPr>
        <w:numId w:val="10"/>
      </w:numPr>
      <w:tabs>
        <w:tab w:val="clear" w:pos="965"/>
        <w:tab w:val="num" w:pos="1325"/>
      </w:tabs>
      <w:spacing w:after="0" w:line="240" w:lineRule="auto"/>
      <w:ind w:left="1325"/>
    </w:pPr>
    <w:rPr>
      <w:rFonts w:eastAsia="Times New Roman"/>
      <w:b/>
      <w:bCs/>
      <w:sz w:val="19"/>
      <w:szCs w:val="20"/>
      <w:lang w:eastAsia="en-US"/>
    </w:rPr>
  </w:style>
  <w:style w:type="paragraph" w:customStyle="1" w:styleId="Latpfb">
    <w:name w:val="Latpfb"/>
    <w:basedOn w:val="Normal"/>
    <w:rsid w:val="00931BF1"/>
    <w:pPr>
      <w:numPr>
        <w:numId w:val="11"/>
      </w:numPr>
      <w:tabs>
        <w:tab w:val="clear" w:pos="720"/>
        <w:tab w:val="left" w:pos="187"/>
      </w:tabs>
      <w:spacing w:after="0" w:line="240" w:lineRule="auto"/>
      <w:ind w:left="0" w:firstLine="0"/>
    </w:pPr>
    <w:rPr>
      <w:rFonts w:eastAsia="Times New Roman"/>
      <w:b/>
      <w:bCs/>
      <w:sz w:val="19"/>
      <w:szCs w:val="20"/>
      <w:lang w:eastAsia="en-US"/>
    </w:rPr>
  </w:style>
  <w:style w:type="paragraph" w:styleId="ListNumber3">
    <w:name w:val="List Number 3"/>
    <w:basedOn w:val="Normal"/>
    <w:locked/>
    <w:rsid w:val="00931BF1"/>
    <w:pPr>
      <w:numPr>
        <w:ilvl w:val="2"/>
        <w:numId w:val="12"/>
      </w:numPr>
      <w:spacing w:after="160" w:line="240" w:lineRule="exact"/>
    </w:pPr>
    <w:rPr>
      <w:rFonts w:eastAsia="Times New Roman"/>
      <w:sz w:val="21"/>
      <w:szCs w:val="20"/>
      <w:lang w:eastAsia="en-US"/>
    </w:rPr>
  </w:style>
  <w:style w:type="paragraph" w:customStyle="1" w:styleId="Lab2Tpl">
    <w:name w:val="Lab2_Tpl"/>
    <w:basedOn w:val="Normal"/>
    <w:rsid w:val="00931BF1"/>
    <w:pPr>
      <w:numPr>
        <w:numId w:val="12"/>
      </w:numPr>
      <w:spacing w:before="20" w:after="60" w:line="240" w:lineRule="exact"/>
      <w:ind w:left="0" w:right="144"/>
    </w:pPr>
    <w:rPr>
      <w:rFonts w:eastAsia="Times New Roman"/>
      <w:sz w:val="19"/>
      <w:szCs w:val="20"/>
      <w:lang w:eastAsia="en-US"/>
    </w:rPr>
  </w:style>
  <w:style w:type="paragraph" w:customStyle="1" w:styleId="Lb1Tp">
    <w:name w:val="Lb1Tp"/>
    <w:basedOn w:val="Normal"/>
    <w:rsid w:val="00931BF1"/>
    <w:pPr>
      <w:numPr>
        <w:ilvl w:val="2"/>
        <w:numId w:val="13"/>
      </w:numPr>
      <w:tabs>
        <w:tab w:val="clear" w:pos="600"/>
        <w:tab w:val="left" w:pos="480"/>
        <w:tab w:val="left" w:pos="540"/>
      </w:tabs>
      <w:spacing w:before="20" w:after="60" w:line="240" w:lineRule="exact"/>
      <w:ind w:left="480" w:hanging="240"/>
    </w:pPr>
    <w:rPr>
      <w:rFonts w:eastAsia="Times New Roman"/>
      <w:sz w:val="19"/>
      <w:szCs w:val="20"/>
      <w:lang w:eastAsia="en-US"/>
    </w:rPr>
  </w:style>
  <w:style w:type="paragraph" w:customStyle="1" w:styleId="Lb1Tpf">
    <w:name w:val="Lb1Tpf"/>
    <w:basedOn w:val="Lb1Tp"/>
    <w:rsid w:val="00931BF1"/>
    <w:pPr>
      <w:numPr>
        <w:ilvl w:val="4"/>
      </w:numPr>
      <w:tabs>
        <w:tab w:val="clear" w:pos="360"/>
        <w:tab w:val="clear" w:pos="480"/>
        <w:tab w:val="left" w:pos="240"/>
      </w:tabs>
    </w:pPr>
  </w:style>
  <w:style w:type="paragraph" w:customStyle="1" w:styleId="Lb2Tp">
    <w:name w:val="Lb2Tp"/>
    <w:basedOn w:val="Lb1Tp"/>
    <w:rsid w:val="00931BF1"/>
    <w:pPr>
      <w:numPr>
        <w:ilvl w:val="3"/>
      </w:numPr>
      <w:tabs>
        <w:tab w:val="clear" w:pos="480"/>
        <w:tab w:val="clear" w:pos="840"/>
        <w:tab w:val="left" w:pos="720"/>
      </w:tabs>
    </w:pPr>
  </w:style>
  <w:style w:type="paragraph" w:customStyle="1" w:styleId="Lb2Tpf">
    <w:name w:val="Lb2Tpf"/>
    <w:basedOn w:val="Lb1Tpf"/>
    <w:rsid w:val="00931BF1"/>
    <w:pPr>
      <w:numPr>
        <w:ilvl w:val="5"/>
      </w:numPr>
      <w:tabs>
        <w:tab w:val="clear" w:pos="240"/>
        <w:tab w:val="clear" w:pos="600"/>
        <w:tab w:val="left" w:pos="480"/>
      </w:tabs>
    </w:pPr>
  </w:style>
  <w:style w:type="paragraph" w:styleId="NormalIndent">
    <w:name w:val="Normal Indent"/>
    <w:basedOn w:val="Normal"/>
    <w:locked/>
    <w:rsid w:val="00931BF1"/>
    <w:pPr>
      <w:spacing w:after="160" w:line="240" w:lineRule="exact"/>
      <w:ind w:left="300"/>
    </w:pPr>
    <w:rPr>
      <w:rFonts w:eastAsia="Times New Roman"/>
      <w:sz w:val="21"/>
      <w:szCs w:val="20"/>
      <w:lang w:eastAsia="en-US"/>
    </w:rPr>
  </w:style>
  <w:style w:type="paragraph" w:customStyle="1" w:styleId="Lab2norm">
    <w:name w:val="Lab2_norm"/>
    <w:basedOn w:val="Normal"/>
    <w:rsid w:val="00931BF1"/>
    <w:pPr>
      <w:tabs>
        <w:tab w:val="left" w:pos="-638"/>
        <w:tab w:val="left" w:pos="6752"/>
      </w:tabs>
      <w:spacing w:before="100" w:after="60" w:line="240" w:lineRule="exact"/>
      <w:ind w:left="-1890" w:right="216"/>
    </w:pPr>
    <w:rPr>
      <w:rFonts w:eastAsia="Times New Roman"/>
      <w:sz w:val="21"/>
      <w:szCs w:val="20"/>
      <w:lang w:eastAsia="en-US"/>
    </w:rPr>
  </w:style>
  <w:style w:type="paragraph" w:customStyle="1" w:styleId="StyleHeading2Calibri16ptNotBoldLeft05">
    <w:name w:val="Style Heading 2 + Calibri 16 pt Not Bold Left:  0.5&quot;"/>
    <w:basedOn w:val="Heading2"/>
    <w:rsid w:val="00E32183"/>
    <w:pPr>
      <w:ind w:left="720"/>
    </w:pPr>
    <w:rPr>
      <w:rFonts w:cs="Times New Roman"/>
      <w:b w:val="0"/>
      <w:iCs w:val="0"/>
    </w:rPr>
  </w:style>
  <w:style w:type="paragraph" w:customStyle="1" w:styleId="StyleDocumentTitleRight004">
    <w:name w:val="Style Document Title + Right:  0.04&quot;"/>
    <w:basedOn w:val="DocumentTitle"/>
    <w:rsid w:val="00E32183"/>
    <w:pPr>
      <w:ind w:right="60"/>
    </w:pPr>
    <w:rPr>
      <w:rFonts w:cs="Times New Roman"/>
      <w:bCs w:val="0"/>
      <w:sz w:val="48"/>
      <w:szCs w:val="20"/>
    </w:rPr>
  </w:style>
  <w:style w:type="paragraph" w:styleId="Caption">
    <w:name w:val="caption"/>
    <w:basedOn w:val="Normal"/>
    <w:next w:val="Normal"/>
    <w:link w:val="CaptionChar"/>
    <w:qFormat/>
    <w:locked/>
    <w:rsid w:val="00216A97"/>
    <w:pPr>
      <w:jc w:val="center"/>
    </w:pPr>
    <w:rPr>
      <w:b/>
      <w:bCs/>
      <w:sz w:val="20"/>
      <w:szCs w:val="20"/>
    </w:rPr>
  </w:style>
  <w:style w:type="paragraph" w:customStyle="1" w:styleId="SectionTOC">
    <w:name w:val="Section TOC"/>
    <w:basedOn w:val="TOC1"/>
    <w:rsid w:val="003316F6"/>
    <w:pPr>
      <w:pBdr>
        <w:top w:val="none" w:sz="0" w:space="0" w:color="auto"/>
        <w:left w:val="none" w:sz="0" w:space="0" w:color="auto"/>
        <w:bottom w:val="none" w:sz="0" w:space="0" w:color="auto"/>
        <w:right w:val="none" w:sz="0" w:space="0" w:color="auto"/>
      </w:pBdr>
      <w:shd w:val="clear" w:color="auto" w:fill="auto"/>
      <w:ind w:right="1714"/>
    </w:pPr>
  </w:style>
  <w:style w:type="paragraph" w:customStyle="1" w:styleId="StyleNoteCalibriBold">
    <w:name w:val="Style Note + Calibri Bold"/>
    <w:basedOn w:val="Note"/>
    <w:link w:val="StyleNoteCalibriBoldChar"/>
    <w:rsid w:val="00256393"/>
    <w:pPr>
      <w:keepNext/>
    </w:pPr>
    <w:rPr>
      <w:b/>
    </w:rPr>
  </w:style>
  <w:style w:type="character" w:customStyle="1" w:styleId="NoteChar">
    <w:name w:val="Note Char"/>
    <w:basedOn w:val="DefaultParagraphFont"/>
    <w:link w:val="Note"/>
    <w:rsid w:val="00E4412A"/>
    <w:rPr>
      <w:rFonts w:ascii="Calibri" w:hAnsi="Calibri" w:cs="Tahoma"/>
      <w:bCs/>
      <w:kern w:val="32"/>
      <w:sz w:val="22"/>
      <w:szCs w:val="22"/>
      <w:shd w:val="clear" w:color="auto" w:fill="C9E9FF"/>
      <w:lang w:val="en-US" w:eastAsia="ja-JP" w:bidi="ar-SA"/>
    </w:rPr>
  </w:style>
  <w:style w:type="character" w:customStyle="1" w:styleId="StyleNoteCalibriBoldChar">
    <w:name w:val="Style Note + Calibri Bold Char"/>
    <w:basedOn w:val="NoteChar"/>
    <w:link w:val="StyleNoteCalibriBold"/>
    <w:rsid w:val="00256393"/>
    <w:rPr>
      <w:rFonts w:ascii="Calibri" w:hAnsi="Calibri"/>
      <w:b/>
    </w:rPr>
  </w:style>
  <w:style w:type="paragraph" w:styleId="TableofFigures">
    <w:name w:val="table of figures"/>
    <w:basedOn w:val="Normal"/>
    <w:next w:val="Normal"/>
    <w:semiHidden/>
    <w:locked/>
    <w:rsid w:val="00FA2B91"/>
    <w:pPr>
      <w:ind w:left="0"/>
    </w:pPr>
  </w:style>
  <w:style w:type="paragraph" w:styleId="TOC4">
    <w:name w:val="toc 4"/>
    <w:aliases w:val="Section TOC4"/>
    <w:basedOn w:val="Normal"/>
    <w:next w:val="Normal"/>
    <w:autoRedefine/>
    <w:uiPriority w:val="39"/>
    <w:locked/>
    <w:rsid w:val="00206262"/>
    <w:pPr>
      <w:shd w:val="clear" w:color="auto" w:fill="FFF2BD"/>
      <w:tabs>
        <w:tab w:val="right" w:leader="dot" w:pos="8630"/>
      </w:tabs>
      <w:spacing w:after="0"/>
    </w:pPr>
  </w:style>
  <w:style w:type="character" w:customStyle="1" w:styleId="SectionNotePrefix">
    <w:name w:val="Section Note Prefix"/>
    <w:basedOn w:val="NotePrefix"/>
    <w:rsid w:val="003316F6"/>
  </w:style>
  <w:style w:type="paragraph" w:customStyle="1" w:styleId="Graphics">
    <w:name w:val="Graphics"/>
    <w:basedOn w:val="Normal"/>
    <w:next w:val="Caption"/>
    <w:rsid w:val="00216A97"/>
    <w:pPr>
      <w:keepNext/>
      <w:spacing w:before="120" w:after="60" w:line="240" w:lineRule="auto"/>
      <w:jc w:val="center"/>
    </w:pPr>
  </w:style>
  <w:style w:type="paragraph" w:styleId="TOCHeading">
    <w:name w:val="TOC Heading"/>
    <w:basedOn w:val="Heading1"/>
    <w:next w:val="TOC1"/>
    <w:qFormat/>
    <w:rsid w:val="00404B8C"/>
    <w:pPr>
      <w:spacing w:after="240"/>
      <w:outlineLvl w:val="1"/>
    </w:pPr>
  </w:style>
  <w:style w:type="paragraph" w:styleId="NormalWeb">
    <w:name w:val="Normal (Web)"/>
    <w:basedOn w:val="Normal"/>
    <w:uiPriority w:val="99"/>
    <w:unhideWhenUsed/>
    <w:locked/>
    <w:rsid w:val="007A21BD"/>
    <w:pPr>
      <w:spacing w:after="0" w:line="336" w:lineRule="auto"/>
      <w:ind w:left="0"/>
    </w:pPr>
    <w:rPr>
      <w:rFonts w:ascii="Verdana" w:eastAsia="Times New Roman" w:hAnsi="Verdana"/>
      <w:sz w:val="17"/>
      <w:szCs w:val="17"/>
      <w:lang w:eastAsia="en-US"/>
    </w:rPr>
  </w:style>
  <w:style w:type="paragraph" w:customStyle="1" w:styleId="WPBullet">
    <w:name w:val="WP Bullet"/>
    <w:basedOn w:val="Normal"/>
    <w:rsid w:val="007A21BD"/>
    <w:pPr>
      <w:numPr>
        <w:numId w:val="16"/>
      </w:numPr>
      <w:spacing w:after="200" w:line="240" w:lineRule="exact"/>
    </w:pPr>
    <w:rPr>
      <w:rFonts w:ascii="Segoe" w:eastAsia="Calibri" w:hAnsi="Segoe"/>
      <w:color w:val="58595B"/>
      <w:sz w:val="18"/>
      <w:szCs w:val="18"/>
      <w:lang w:eastAsia="en-US"/>
    </w:rPr>
  </w:style>
  <w:style w:type="paragraph" w:customStyle="1" w:styleId="WPBody">
    <w:name w:val="WP Body"/>
    <w:basedOn w:val="Normal"/>
    <w:link w:val="WPBodyChar"/>
    <w:rsid w:val="007A21BD"/>
    <w:pPr>
      <w:spacing w:after="200" w:line="240" w:lineRule="exact"/>
      <w:ind w:left="0"/>
    </w:pPr>
    <w:rPr>
      <w:rFonts w:ascii="Segoe" w:eastAsia="Calibri" w:hAnsi="Segoe"/>
      <w:color w:val="58595B"/>
      <w:sz w:val="18"/>
      <w:szCs w:val="18"/>
      <w:lang w:eastAsia="en-US"/>
    </w:rPr>
  </w:style>
  <w:style w:type="paragraph" w:customStyle="1" w:styleId="Heading5">
    <w:name w:val="Heading5"/>
    <w:basedOn w:val="Heading4"/>
    <w:next w:val="Normal"/>
    <w:rsid w:val="00206262"/>
    <w:pPr>
      <w:spacing w:before="60" w:after="60"/>
      <w:outlineLvl w:val="4"/>
    </w:pPr>
    <w:rPr>
      <w:i/>
      <w:sz w:val="22"/>
    </w:rPr>
  </w:style>
  <w:style w:type="paragraph" w:styleId="TOC9">
    <w:name w:val="toc 9"/>
    <w:basedOn w:val="Normal"/>
    <w:next w:val="Normal"/>
    <w:autoRedefine/>
    <w:semiHidden/>
    <w:locked/>
    <w:rsid w:val="00F26850"/>
    <w:pPr>
      <w:ind w:left="1760"/>
    </w:pPr>
  </w:style>
  <w:style w:type="paragraph" w:customStyle="1" w:styleId="StyleNoteLeft0">
    <w:name w:val="Style Note + Left:  0&quot;"/>
    <w:basedOn w:val="Note"/>
    <w:rsid w:val="00786E78"/>
    <w:rPr>
      <w:rFonts w:cs="Times New Roman"/>
      <w:bCs w:val="0"/>
      <w:szCs w:val="20"/>
    </w:rPr>
  </w:style>
  <w:style w:type="paragraph" w:customStyle="1" w:styleId="StyleHeading4Left0">
    <w:name w:val="Style Heading 4 + Left:  0&quot;"/>
    <w:basedOn w:val="Heading4"/>
    <w:next w:val="Normal"/>
    <w:rsid w:val="00786E78"/>
    <w:rPr>
      <w:szCs w:val="20"/>
    </w:rPr>
  </w:style>
  <w:style w:type="paragraph" w:customStyle="1" w:styleId="StyleLeft0BottomSinglesolidlineAuto075ptLinewi">
    <w:name w:val="Style Left:  0&quot; Bottom: (Single solid line Auto  0.75 pt Line wi..."/>
    <w:basedOn w:val="Normal"/>
    <w:rsid w:val="00786E78"/>
    <w:pPr>
      <w:pBdr>
        <w:bottom w:val="single" w:sz="6" w:space="1" w:color="auto"/>
      </w:pBdr>
    </w:pPr>
    <w:rPr>
      <w:szCs w:val="20"/>
    </w:rPr>
  </w:style>
  <w:style w:type="paragraph" w:customStyle="1" w:styleId="StyleBefore3ptAfter3ptLinespacingExactly14pt">
    <w:name w:val="Style Before:  3 pt After:  3 pt Line spacing:  Exactly 14 pt"/>
    <w:basedOn w:val="Normal"/>
    <w:rsid w:val="00786E78"/>
    <w:pPr>
      <w:spacing w:before="60" w:after="60" w:line="280" w:lineRule="exact"/>
    </w:pPr>
    <w:rPr>
      <w:szCs w:val="20"/>
    </w:rPr>
  </w:style>
  <w:style w:type="paragraph" w:customStyle="1" w:styleId="StyleGraphicsLeft0">
    <w:name w:val="Style Graphics + Left:  0&quot;"/>
    <w:basedOn w:val="Graphics"/>
    <w:rsid w:val="00CF094E"/>
    <w:rPr>
      <w:szCs w:val="20"/>
    </w:rPr>
  </w:style>
  <w:style w:type="paragraph" w:customStyle="1" w:styleId="StyleCaptionLeft0">
    <w:name w:val="Style Caption + Left:  0&quot;"/>
    <w:basedOn w:val="Caption"/>
    <w:next w:val="Normal"/>
    <w:rsid w:val="00527333"/>
  </w:style>
  <w:style w:type="paragraph" w:customStyle="1" w:styleId="StyleNoteLeft0BottomSinglesolidlineAuto15ptL">
    <w:name w:val="Style Note + Left:  0&quot; Bottom: (Single solid line Auto  1.5 pt L..."/>
    <w:basedOn w:val="Note"/>
    <w:next w:val="Note"/>
    <w:rsid w:val="00CF094E"/>
    <w:pPr>
      <w:pBdr>
        <w:bottom w:val="single" w:sz="12" w:space="3" w:color="auto"/>
      </w:pBdr>
    </w:pPr>
    <w:rPr>
      <w:rFonts w:cs="Times New Roman"/>
      <w:bCs w:val="0"/>
      <w:szCs w:val="20"/>
    </w:rPr>
  </w:style>
  <w:style w:type="paragraph" w:customStyle="1" w:styleId="NormalTOC">
    <w:name w:val="Normal TOC"/>
    <w:basedOn w:val="Normal"/>
    <w:link w:val="NormalTOCChar"/>
    <w:rsid w:val="0057505C"/>
    <w:pPr>
      <w:shd w:val="clear" w:color="auto" w:fill="FFF2BD"/>
      <w:ind w:left="1080" w:right="216"/>
    </w:pPr>
    <w:rPr>
      <w:sz w:val="20"/>
    </w:rPr>
  </w:style>
  <w:style w:type="paragraph" w:styleId="TOC5">
    <w:name w:val="toc 5"/>
    <w:basedOn w:val="Normal"/>
    <w:next w:val="Normal"/>
    <w:autoRedefine/>
    <w:semiHidden/>
    <w:locked/>
    <w:rsid w:val="006F4EE4"/>
    <w:pPr>
      <w:ind w:left="880"/>
    </w:pPr>
  </w:style>
  <w:style w:type="character" w:customStyle="1" w:styleId="NormalTOCChar">
    <w:name w:val="Normal TOC Char"/>
    <w:basedOn w:val="DefaultParagraphFont"/>
    <w:link w:val="NormalTOC"/>
    <w:rsid w:val="00FD3DF8"/>
    <w:rPr>
      <w:rFonts w:ascii="Calibri" w:eastAsia="MS Mincho" w:hAnsi="Calibri"/>
      <w:szCs w:val="22"/>
      <w:lang w:val="en-US" w:eastAsia="ja-JP" w:bidi="ar-SA"/>
    </w:rPr>
  </w:style>
  <w:style w:type="character" w:styleId="FollowedHyperlink">
    <w:name w:val="FollowedHyperlink"/>
    <w:basedOn w:val="DefaultParagraphFont"/>
    <w:locked/>
    <w:rsid w:val="00D743AA"/>
    <w:rPr>
      <w:color w:val="800080"/>
      <w:u w:val="single"/>
    </w:rPr>
  </w:style>
  <w:style w:type="character" w:customStyle="1" w:styleId="CommentTextChar">
    <w:name w:val="Comment Text Char"/>
    <w:basedOn w:val="DefaultParagraphFont"/>
    <w:link w:val="CommentText"/>
    <w:uiPriority w:val="99"/>
    <w:semiHidden/>
    <w:rsid w:val="007A7886"/>
    <w:rPr>
      <w:rFonts w:ascii="Calibri" w:hAnsi="Calibri"/>
      <w:lang w:eastAsia="ja-JP"/>
    </w:rPr>
  </w:style>
  <w:style w:type="character" w:customStyle="1" w:styleId="WPBodyChar">
    <w:name w:val="WP Body Char"/>
    <w:basedOn w:val="DefaultParagraphFont"/>
    <w:link w:val="WPBody"/>
    <w:rsid w:val="00E311BE"/>
    <w:rPr>
      <w:rFonts w:ascii="Segoe" w:eastAsia="Calibri" w:hAnsi="Segoe"/>
      <w:color w:val="58595B"/>
      <w:sz w:val="18"/>
      <w:szCs w:val="18"/>
    </w:rPr>
  </w:style>
  <w:style w:type="character" w:customStyle="1" w:styleId="LabelEmbedded">
    <w:name w:val="Label Embedded"/>
    <w:aliases w:val="le"/>
    <w:basedOn w:val="DefaultParagraphFont"/>
    <w:rsid w:val="00253E10"/>
    <w:rPr>
      <w:rFonts w:ascii="Verdana" w:hAnsi="Verdana"/>
      <w:b/>
      <w:sz w:val="20"/>
    </w:rPr>
  </w:style>
  <w:style w:type="paragraph" w:customStyle="1" w:styleId="AlertTextinList2">
    <w:name w:val="Alert Text in List 2"/>
    <w:aliases w:val="at2"/>
    <w:basedOn w:val="Normal"/>
    <w:rsid w:val="00253E10"/>
    <w:pPr>
      <w:spacing w:before="60" w:after="60" w:line="260" w:lineRule="exact"/>
      <w:ind w:left="1080"/>
    </w:pPr>
    <w:rPr>
      <w:rFonts w:ascii="Verdana" w:eastAsia="Times New Roman" w:hAnsi="Verdana"/>
      <w:sz w:val="20"/>
      <w:szCs w:val="20"/>
      <w:lang w:eastAsia="en-US"/>
    </w:rPr>
  </w:style>
  <w:style w:type="paragraph" w:customStyle="1" w:styleId="BulletedList2">
    <w:name w:val="Bulleted List 2"/>
    <w:aliases w:val="bl2"/>
    <w:rsid w:val="00253E10"/>
    <w:pPr>
      <w:numPr>
        <w:numId w:val="24"/>
      </w:numPr>
      <w:spacing w:before="60" w:after="60" w:line="260" w:lineRule="exact"/>
    </w:pPr>
    <w:rPr>
      <w:rFonts w:ascii="Verdana" w:eastAsia="Times New Roman" w:hAnsi="Verdana"/>
      <w:color w:val="000000"/>
    </w:rPr>
  </w:style>
  <w:style w:type="paragraph" w:styleId="ListBullet2">
    <w:name w:val="List Bullet 2"/>
    <w:basedOn w:val="Normal"/>
    <w:locked/>
    <w:rsid w:val="00253E10"/>
    <w:pPr>
      <w:numPr>
        <w:numId w:val="25"/>
      </w:numPr>
      <w:spacing w:before="60" w:after="60" w:line="260" w:lineRule="exact"/>
    </w:pPr>
    <w:rPr>
      <w:rFonts w:ascii="Verdana" w:eastAsia="Times New Roman" w:hAnsi="Verdana"/>
      <w:sz w:val="20"/>
      <w:szCs w:val="20"/>
      <w:lang w:eastAsia="en-US"/>
    </w:rPr>
  </w:style>
  <w:style w:type="paragraph" w:customStyle="1" w:styleId="NumberedList2">
    <w:name w:val="Numbered List 2"/>
    <w:aliases w:val="nl2"/>
    <w:rsid w:val="008330EB"/>
    <w:pPr>
      <w:numPr>
        <w:numId w:val="26"/>
      </w:numPr>
      <w:spacing w:before="60" w:after="60" w:line="260" w:lineRule="exact"/>
    </w:pPr>
    <w:rPr>
      <w:rFonts w:ascii="Verdana" w:eastAsia="Times New Roman" w:hAnsi="Verdana"/>
      <w:color w:val="000000"/>
    </w:rPr>
  </w:style>
  <w:style w:type="paragraph" w:customStyle="1" w:styleId="TextinList1">
    <w:name w:val="Text in List 1"/>
    <w:aliases w:val="t1"/>
    <w:basedOn w:val="Normal"/>
    <w:rsid w:val="008330EB"/>
    <w:pPr>
      <w:spacing w:before="60" w:after="60" w:line="260" w:lineRule="exact"/>
      <w:ind w:left="360"/>
    </w:pPr>
    <w:rPr>
      <w:rFonts w:ascii="Verdana" w:eastAsia="Times New Roman" w:hAnsi="Verdana"/>
      <w:sz w:val="20"/>
      <w:szCs w:val="20"/>
      <w:lang w:eastAsia="en-US"/>
    </w:rPr>
  </w:style>
  <w:style w:type="paragraph" w:styleId="NoSpacing">
    <w:name w:val="No Spacing"/>
    <w:uiPriority w:val="1"/>
    <w:qFormat/>
    <w:rsid w:val="0083297A"/>
    <w:pPr>
      <w:ind w:left="720"/>
    </w:pPr>
    <w:rPr>
      <w:rFonts w:ascii="Calibri" w:hAnsi="Calibri"/>
      <w:sz w:val="22"/>
      <w:szCs w:val="22"/>
      <w:lang w:eastAsia="ja-JP"/>
    </w:rPr>
  </w:style>
  <w:style w:type="character" w:customStyle="1" w:styleId="FooterChar">
    <w:name w:val="Footer Char"/>
    <w:basedOn w:val="DefaultParagraphFont"/>
    <w:link w:val="Footer"/>
    <w:rsid w:val="00E34BAA"/>
    <w:rPr>
      <w:rFonts w:ascii="Calibri" w:hAnsi="Calibri"/>
      <w:sz w:val="22"/>
      <w:szCs w:val="22"/>
      <w:lang w:eastAsia="ja-JP"/>
    </w:rPr>
  </w:style>
  <w:style w:type="paragraph" w:customStyle="1" w:styleId="ctext121">
    <w:name w:val="ctext_121"/>
    <w:basedOn w:val="Normal"/>
    <w:rsid w:val="004768AA"/>
    <w:pPr>
      <w:spacing w:after="0" w:line="288" w:lineRule="auto"/>
      <w:ind w:left="0"/>
    </w:pPr>
    <w:rPr>
      <w:rFonts w:ascii="Verdana" w:eastAsia="Times New Roman" w:hAnsi="Verdana"/>
      <w:color w:val="333333"/>
      <w:sz w:val="19"/>
      <w:szCs w:val="19"/>
      <w:lang w:eastAsia="en-US"/>
    </w:rPr>
  </w:style>
  <w:style w:type="character" w:customStyle="1" w:styleId="CaptionChar">
    <w:name w:val="Caption Char"/>
    <w:basedOn w:val="DefaultParagraphFont"/>
    <w:link w:val="Caption"/>
    <w:rsid w:val="00724CD4"/>
    <w:rPr>
      <w:rFonts w:ascii="Calibri" w:eastAsia="MS Mincho" w:hAnsi="Calibri"/>
      <w:b/>
      <w:bCs/>
      <w:lang w:val="en-US" w:eastAsia="ja-JP" w:bidi="ar-SA"/>
    </w:rPr>
  </w:style>
</w:styles>
</file>

<file path=word/webSettings.xml><?xml version="1.0" encoding="utf-8"?>
<w:webSettings xmlns:r="http://schemas.openxmlformats.org/officeDocument/2006/relationships" xmlns:w="http://schemas.openxmlformats.org/wordprocessingml/2006/main">
  <w:divs>
    <w:div w:id="114643506">
      <w:bodyDiv w:val="1"/>
      <w:marLeft w:val="0"/>
      <w:marRight w:val="0"/>
      <w:marTop w:val="0"/>
      <w:marBottom w:val="0"/>
      <w:divBdr>
        <w:top w:val="none" w:sz="0" w:space="0" w:color="auto"/>
        <w:left w:val="none" w:sz="0" w:space="0" w:color="auto"/>
        <w:bottom w:val="none" w:sz="0" w:space="0" w:color="auto"/>
        <w:right w:val="none" w:sz="0" w:space="0" w:color="auto"/>
      </w:divBdr>
      <w:divsChild>
        <w:div w:id="1061254165">
          <w:marLeft w:val="0"/>
          <w:marRight w:val="0"/>
          <w:marTop w:val="0"/>
          <w:marBottom w:val="0"/>
          <w:divBdr>
            <w:top w:val="none" w:sz="0" w:space="0" w:color="auto"/>
            <w:left w:val="none" w:sz="0" w:space="0" w:color="auto"/>
            <w:bottom w:val="none" w:sz="0" w:space="0" w:color="auto"/>
            <w:right w:val="none" w:sz="0" w:space="0" w:color="auto"/>
          </w:divBdr>
          <w:divsChild>
            <w:div w:id="729156981">
              <w:marLeft w:val="-2928"/>
              <w:marRight w:val="0"/>
              <w:marTop w:val="0"/>
              <w:marBottom w:val="144"/>
              <w:divBdr>
                <w:top w:val="none" w:sz="0" w:space="0" w:color="auto"/>
                <w:left w:val="none" w:sz="0" w:space="0" w:color="auto"/>
                <w:bottom w:val="none" w:sz="0" w:space="0" w:color="auto"/>
                <w:right w:val="none" w:sz="0" w:space="0" w:color="auto"/>
              </w:divBdr>
              <w:divsChild>
                <w:div w:id="370569372">
                  <w:marLeft w:val="2928"/>
                  <w:marRight w:val="0"/>
                  <w:marTop w:val="720"/>
                  <w:marBottom w:val="0"/>
                  <w:divBdr>
                    <w:top w:val="single" w:sz="6" w:space="0" w:color="AAAAAA"/>
                    <w:left w:val="single" w:sz="6" w:space="0" w:color="AAAAAA"/>
                    <w:bottom w:val="single" w:sz="6" w:space="0" w:color="AAAAAA"/>
                    <w:right w:val="none" w:sz="0" w:space="0" w:color="auto"/>
                  </w:divBdr>
                  <w:divsChild>
                    <w:div w:id="15041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1645">
      <w:bodyDiv w:val="1"/>
      <w:marLeft w:val="0"/>
      <w:marRight w:val="0"/>
      <w:marTop w:val="0"/>
      <w:marBottom w:val="0"/>
      <w:divBdr>
        <w:top w:val="none" w:sz="0" w:space="0" w:color="auto"/>
        <w:left w:val="none" w:sz="0" w:space="0" w:color="auto"/>
        <w:bottom w:val="none" w:sz="0" w:space="0" w:color="auto"/>
        <w:right w:val="none" w:sz="0" w:space="0" w:color="auto"/>
      </w:divBdr>
      <w:divsChild>
        <w:div w:id="1504778016">
          <w:marLeft w:val="0"/>
          <w:marRight w:val="0"/>
          <w:marTop w:val="0"/>
          <w:marBottom w:val="0"/>
          <w:divBdr>
            <w:top w:val="none" w:sz="0" w:space="0" w:color="auto"/>
            <w:left w:val="none" w:sz="0" w:space="0" w:color="auto"/>
            <w:bottom w:val="none" w:sz="0" w:space="0" w:color="auto"/>
            <w:right w:val="none" w:sz="0" w:space="0" w:color="auto"/>
          </w:divBdr>
          <w:divsChild>
            <w:div w:id="948272089">
              <w:marLeft w:val="-2928"/>
              <w:marRight w:val="0"/>
              <w:marTop w:val="0"/>
              <w:marBottom w:val="144"/>
              <w:divBdr>
                <w:top w:val="none" w:sz="0" w:space="0" w:color="auto"/>
                <w:left w:val="none" w:sz="0" w:space="0" w:color="auto"/>
                <w:bottom w:val="none" w:sz="0" w:space="0" w:color="auto"/>
                <w:right w:val="none" w:sz="0" w:space="0" w:color="auto"/>
              </w:divBdr>
              <w:divsChild>
                <w:div w:id="678243039">
                  <w:marLeft w:val="2928"/>
                  <w:marRight w:val="0"/>
                  <w:marTop w:val="720"/>
                  <w:marBottom w:val="0"/>
                  <w:divBdr>
                    <w:top w:val="single" w:sz="6" w:space="0" w:color="AAAAAA"/>
                    <w:left w:val="single" w:sz="6" w:space="0" w:color="AAAAAA"/>
                    <w:bottom w:val="single" w:sz="6" w:space="0" w:color="AAAAAA"/>
                    <w:right w:val="none" w:sz="0" w:space="0" w:color="auto"/>
                  </w:divBdr>
                  <w:divsChild>
                    <w:div w:id="8698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4861">
      <w:bodyDiv w:val="1"/>
      <w:marLeft w:val="0"/>
      <w:marRight w:val="0"/>
      <w:marTop w:val="0"/>
      <w:marBottom w:val="0"/>
      <w:divBdr>
        <w:top w:val="none" w:sz="0" w:space="0" w:color="auto"/>
        <w:left w:val="none" w:sz="0" w:space="0" w:color="auto"/>
        <w:bottom w:val="none" w:sz="0" w:space="0" w:color="auto"/>
        <w:right w:val="none" w:sz="0" w:space="0" w:color="auto"/>
      </w:divBdr>
      <w:divsChild>
        <w:div w:id="25907514">
          <w:marLeft w:val="0"/>
          <w:marRight w:val="0"/>
          <w:marTop w:val="0"/>
          <w:marBottom w:val="0"/>
          <w:divBdr>
            <w:top w:val="none" w:sz="0" w:space="0" w:color="auto"/>
            <w:left w:val="none" w:sz="0" w:space="0" w:color="auto"/>
            <w:bottom w:val="none" w:sz="0" w:space="0" w:color="auto"/>
            <w:right w:val="none" w:sz="0" w:space="0" w:color="auto"/>
          </w:divBdr>
          <w:divsChild>
            <w:div w:id="14311220">
              <w:marLeft w:val="-2928"/>
              <w:marRight w:val="0"/>
              <w:marTop w:val="0"/>
              <w:marBottom w:val="144"/>
              <w:divBdr>
                <w:top w:val="none" w:sz="0" w:space="0" w:color="auto"/>
                <w:left w:val="none" w:sz="0" w:space="0" w:color="auto"/>
                <w:bottom w:val="none" w:sz="0" w:space="0" w:color="auto"/>
                <w:right w:val="none" w:sz="0" w:space="0" w:color="auto"/>
              </w:divBdr>
              <w:divsChild>
                <w:div w:id="692389305">
                  <w:marLeft w:val="2928"/>
                  <w:marRight w:val="0"/>
                  <w:marTop w:val="720"/>
                  <w:marBottom w:val="0"/>
                  <w:divBdr>
                    <w:top w:val="single" w:sz="6" w:space="0" w:color="AAAAAA"/>
                    <w:left w:val="single" w:sz="6" w:space="0" w:color="AAAAAA"/>
                    <w:bottom w:val="single" w:sz="6" w:space="0" w:color="AAAAAA"/>
                    <w:right w:val="none" w:sz="0" w:space="0" w:color="auto"/>
                  </w:divBdr>
                  <w:divsChild>
                    <w:div w:id="676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7874">
      <w:bodyDiv w:val="1"/>
      <w:marLeft w:val="0"/>
      <w:marRight w:val="0"/>
      <w:marTop w:val="0"/>
      <w:marBottom w:val="0"/>
      <w:divBdr>
        <w:top w:val="none" w:sz="0" w:space="0" w:color="auto"/>
        <w:left w:val="none" w:sz="0" w:space="0" w:color="auto"/>
        <w:bottom w:val="none" w:sz="0" w:space="0" w:color="auto"/>
        <w:right w:val="none" w:sz="0" w:space="0" w:color="auto"/>
      </w:divBdr>
    </w:div>
    <w:div w:id="1072436361">
      <w:bodyDiv w:val="1"/>
      <w:marLeft w:val="0"/>
      <w:marRight w:val="0"/>
      <w:marTop w:val="0"/>
      <w:marBottom w:val="0"/>
      <w:divBdr>
        <w:top w:val="none" w:sz="0" w:space="0" w:color="auto"/>
        <w:left w:val="none" w:sz="0" w:space="0" w:color="auto"/>
        <w:bottom w:val="none" w:sz="0" w:space="0" w:color="auto"/>
        <w:right w:val="none" w:sz="0" w:space="0" w:color="auto"/>
      </w:divBdr>
    </w:div>
    <w:div w:id="1117021545">
      <w:bodyDiv w:val="1"/>
      <w:marLeft w:val="0"/>
      <w:marRight w:val="0"/>
      <w:marTop w:val="0"/>
      <w:marBottom w:val="0"/>
      <w:divBdr>
        <w:top w:val="none" w:sz="0" w:space="0" w:color="auto"/>
        <w:left w:val="none" w:sz="0" w:space="0" w:color="auto"/>
        <w:bottom w:val="none" w:sz="0" w:space="0" w:color="auto"/>
        <w:right w:val="none" w:sz="0" w:space="0" w:color="auto"/>
      </w:divBdr>
    </w:div>
    <w:div w:id="1154491959">
      <w:bodyDiv w:val="1"/>
      <w:marLeft w:val="0"/>
      <w:marRight w:val="0"/>
      <w:marTop w:val="0"/>
      <w:marBottom w:val="0"/>
      <w:divBdr>
        <w:top w:val="none" w:sz="0" w:space="0" w:color="auto"/>
        <w:left w:val="none" w:sz="0" w:space="0" w:color="auto"/>
        <w:bottom w:val="none" w:sz="0" w:space="0" w:color="auto"/>
        <w:right w:val="none" w:sz="0" w:space="0" w:color="auto"/>
      </w:divBdr>
    </w:div>
    <w:div w:id="1405378261">
      <w:bodyDiv w:val="1"/>
      <w:marLeft w:val="0"/>
      <w:marRight w:val="0"/>
      <w:marTop w:val="0"/>
      <w:marBottom w:val="0"/>
      <w:divBdr>
        <w:top w:val="none" w:sz="0" w:space="0" w:color="auto"/>
        <w:left w:val="none" w:sz="0" w:space="0" w:color="auto"/>
        <w:bottom w:val="none" w:sz="0" w:space="0" w:color="auto"/>
        <w:right w:val="none" w:sz="0" w:space="0" w:color="auto"/>
      </w:divBdr>
    </w:div>
    <w:div w:id="1454133523">
      <w:bodyDiv w:val="1"/>
      <w:marLeft w:val="0"/>
      <w:marRight w:val="0"/>
      <w:marTop w:val="0"/>
      <w:marBottom w:val="0"/>
      <w:divBdr>
        <w:top w:val="none" w:sz="0" w:space="0" w:color="auto"/>
        <w:left w:val="none" w:sz="0" w:space="0" w:color="auto"/>
        <w:bottom w:val="none" w:sz="0" w:space="0" w:color="auto"/>
        <w:right w:val="none" w:sz="0" w:space="0" w:color="auto"/>
      </w:divBdr>
    </w:div>
    <w:div w:id="1660110023">
      <w:bodyDiv w:val="1"/>
      <w:marLeft w:val="0"/>
      <w:marRight w:val="0"/>
      <w:marTop w:val="0"/>
      <w:marBottom w:val="0"/>
      <w:divBdr>
        <w:top w:val="none" w:sz="0" w:space="0" w:color="auto"/>
        <w:left w:val="none" w:sz="0" w:space="0" w:color="auto"/>
        <w:bottom w:val="none" w:sz="0" w:space="0" w:color="auto"/>
        <w:right w:val="none" w:sz="0" w:space="0" w:color="auto"/>
      </w:divBdr>
    </w:div>
    <w:div w:id="190356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https://office.prowessconsulting.com/Consulting/microsoft/VS_DPM_cookbook/Deliverables/Scenario%20-%20Hosted%20Backup%20Provider/Screenshots/02.010.welcome.bmp" TargetMode="External"/><Relationship Id="rId21"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image" Target="media/image128.jpeg"/><Relationship Id="rId159" Type="http://schemas.openxmlformats.org/officeDocument/2006/relationships/image" Target="media/image132.png"/><Relationship Id="rId175" Type="http://schemas.openxmlformats.org/officeDocument/2006/relationships/hyperlink" Target="http://www.Dell.com/Microsoft" TargetMode="External"/><Relationship Id="rId170" Type="http://schemas.openxmlformats.org/officeDocument/2006/relationships/hyperlink" Target="http://www.microsoft.com/systemcenter/scvmm/default.mspx" TargetMode="External"/><Relationship Id="rId16" Type="http://schemas.openxmlformats.org/officeDocument/2006/relationships/footer" Target="footer1.xml"/><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hyperlink" Target="http://www.microsoft.com/windowsserver2003/technologies/management/powershell/download.mspx"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98.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23.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2.png"/><Relationship Id="rId160" Type="http://schemas.openxmlformats.org/officeDocument/2006/relationships/image" Target="media/image133.png"/><Relationship Id="rId165" Type="http://schemas.openxmlformats.org/officeDocument/2006/relationships/image" Target="media/image138.png"/><Relationship Id="rId22" Type="http://schemas.openxmlformats.org/officeDocument/2006/relationships/header" Target="header2.xml"/><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4.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4.png"/><Relationship Id="rId155" Type="http://schemas.openxmlformats.org/officeDocument/2006/relationships/image" Target="media/image129.jpeg"/><Relationship Id="rId171" Type="http://schemas.openxmlformats.org/officeDocument/2006/relationships/hyperlink" Target="http://www.microsoft.com/systemcenter/default.aspx" TargetMode="External"/><Relationship Id="rId176" Type="http://schemas.openxmlformats.org/officeDocument/2006/relationships/hyperlink" Target="http://www.dell.com/downloads/global/power/ps3q07-20070384-Chandrasekaran.pdf" TargetMode="External"/><Relationship Id="rId12" Type="http://schemas.openxmlformats.org/officeDocument/2006/relationships/image" Target="media/image2.png"/><Relationship Id="rId17" Type="http://schemas.openxmlformats.org/officeDocument/2006/relationships/hyperlink" Target="http://www.dell.com/downloads/global/power/ps3q07-20070384-Chandrasekaran.pdf" TargetMode="External"/><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99.png"/><Relationship Id="rId129" Type="http://schemas.openxmlformats.org/officeDocument/2006/relationships/image" Target="media/image103.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www.microsoft.com/downloads/details.aspx?familyid=C7D4BC6D-15F3-4284-9123-679830D629F2&amp;displaylang=en" TargetMode="External"/><Relationship Id="rId96" Type="http://schemas.openxmlformats.org/officeDocument/2006/relationships/image" Target="media/image73.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4.png"/><Relationship Id="rId166"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image" Target="media/image91.png"/><Relationship Id="rId119" Type="http://schemas.openxmlformats.org/officeDocument/2006/relationships/image" Target="https://office.prowessconsulting.com/Consulting/microsoft/VS_DPM_cookbook/Deliverables/Scenario%20-%20Hosted%20Backup%20Provider/Screenshots/02.011.prereqcheck2.bmp" TargetMode="External"/><Relationship Id="rId10" Type="http://schemas.openxmlformats.org/officeDocument/2006/relationships/endnotes" Target="endnotes.xml"/><Relationship Id="rId31" Type="http://schemas.openxmlformats.org/officeDocument/2006/relationships/hyperlink" Target="www.microsoft.com"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7.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image" Target="media/image117.png"/><Relationship Id="rId148" Type="http://schemas.openxmlformats.org/officeDocument/2006/relationships/image" Target="media/image122.png"/><Relationship Id="rId151" Type="http://schemas.openxmlformats.org/officeDocument/2006/relationships/image" Target="media/image125.png"/><Relationship Id="rId156" Type="http://schemas.openxmlformats.org/officeDocument/2006/relationships/image" Target="media/image130.jpeg"/><Relationship Id="rId164" Type="http://schemas.openxmlformats.org/officeDocument/2006/relationships/image" Target="media/image137.png"/><Relationship Id="rId169" Type="http://schemas.openxmlformats.org/officeDocument/2006/relationships/image" Target="media/image142.png"/><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www.microsoft.com/windowsserversystem/virtualserver/default.aspx" TargetMode="Externa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5.png"/><Relationship Id="rId125" Type="http://schemas.openxmlformats.org/officeDocument/2006/relationships/image" Target="https://office.prowessconsulting.com/Consulting/microsoft/VS_DPM_cookbook/Deliverables/Scenario%20-%20Hosted%20Backup%20Provider/Screenshots/02.019.summaryofsettings.bmp" TargetMode="External"/><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40.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69.png"/><Relationship Id="rId162" Type="http://schemas.openxmlformats.org/officeDocument/2006/relationships/image" Target="media/image13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en.wikipedia.org/wiki/Server_%28computing%29" TargetMode="Externa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31.jpeg"/><Relationship Id="rId178"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26.png"/><Relationship Id="rId173" Type="http://schemas.openxmlformats.org/officeDocument/2006/relationships/hyperlink" Target="http://www.microsoft.com/technet/virtualserver/default.mspx" TargetMode="External"/><Relationship Id="rId19" Type="http://schemas.openxmlformats.org/officeDocument/2006/relationships/oleObject" Target="embeddings/oleObject1.bin"/><Relationship Id="rId14" Type="http://schemas.openxmlformats.org/officeDocument/2006/relationships/image" Target="media/image4.png"/><Relationship Id="rId30" Type="http://schemas.openxmlformats.org/officeDocument/2006/relationships/hyperlink" Target="http://www.microsoft.com/downloads/details.aspx?familyid=9AE7F4E9-8228-4098-AF71-49C35684C17E&amp;displaylang=en"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6.png"/><Relationship Id="rId142" Type="http://schemas.openxmlformats.org/officeDocument/2006/relationships/image" Target="media/image116.png"/><Relationship Id="rId163" Type="http://schemas.openxmlformats.org/officeDocument/2006/relationships/image" Target="media/image136.png"/><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s://connect.microsoft.com/vmm/downloads" TargetMode="External"/><Relationship Id="rId67" Type="http://schemas.openxmlformats.org/officeDocument/2006/relationships/image" Target="media/image45.png"/><Relationship Id="rId116" Type="http://schemas.openxmlformats.org/officeDocument/2006/relationships/image" Target="media/image93.png"/><Relationship Id="rId137" Type="http://schemas.openxmlformats.org/officeDocument/2006/relationships/image" Target="media/image111.png"/><Relationship Id="rId158" Type="http://schemas.openxmlformats.org/officeDocument/2006/relationships/hyperlink" Target="http://www.microsoft.com/downloads/details.aspx?FamilyID=12cb3c1a-15d6-4585-b385-befd1319f825&amp;DisplayLang=en" TargetMode="External"/><Relationship Id="rId20" Type="http://schemas.openxmlformats.org/officeDocument/2006/relationships/image" Target="media/image7.png"/><Relationship Id="rId41" Type="http://schemas.openxmlformats.org/officeDocument/2006/relationships/hyperlink" Target="https://connect.microsoft.com/vmm/Downloads"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hyperlink" Target="http://www.Dell.com/servers" TargetMode="External"/><Relationship Id="rId15" Type="http://schemas.openxmlformats.org/officeDocument/2006/relationships/image" Target="media/image5.wmf"/><Relationship Id="rId36" Type="http://schemas.openxmlformats.org/officeDocument/2006/relationships/image" Target="media/image17.png"/><Relationship Id="rId57" Type="http://schemas.openxmlformats.org/officeDocument/2006/relationships/image" Target="media/image35.png"/><Relationship Id="rId106" Type="http://schemas.openxmlformats.org/officeDocument/2006/relationships/image" Target="media/image83.png"/><Relationship Id="rId127"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89E8BF1412A469FA1818790F96635" ma:contentTypeVersion="3" ma:contentTypeDescription="Create a new document." ma:contentTypeScope="" ma:versionID="4c8b01cf44f9992f8d1a0158b86d4bf7">
  <xsd:schema xmlns:xsd="http://www.w3.org/2001/XMLSchema" xmlns:p="http://schemas.microsoft.com/office/2006/metadata/properties" targetNamespace="http://schemas.microsoft.com/office/2006/metadata/properties" ma:root="true" ma:fieldsID="8692430f4b84e51ee2446ad03fa311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8F9AD78-4DD4-4341-8A6B-980EB8CF0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1994223-F902-4318-9883-695D648CB475}">
  <ds:schemaRefs>
    <ds:schemaRef ds:uri="http://schemas.microsoft.com/sharepoint/v3/contenttype/forms"/>
  </ds:schemaRefs>
</ds:datastoreItem>
</file>

<file path=customXml/itemProps3.xml><?xml version="1.0" encoding="utf-8"?>
<ds:datastoreItem xmlns:ds="http://schemas.openxmlformats.org/officeDocument/2006/customXml" ds:itemID="{CAEA795B-FF54-4117-81D5-64F7ABF842C2}">
  <ds:schemaRefs>
    <ds:schemaRef ds:uri="http://schemas.openxmlformats.org/officeDocument/2006/bibliography"/>
  </ds:schemaRefs>
</ds:datastoreItem>
</file>

<file path=customXml/itemProps4.xml><?xml version="1.0" encoding="utf-8"?>
<ds:datastoreItem xmlns:ds="http://schemas.openxmlformats.org/officeDocument/2006/customXml" ds:itemID="{24B2B4F7-1136-4B73-B344-3075FA54B64B}">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155</Pages>
  <Words>16540</Words>
  <Characters>94283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SCVMM + DPM</vt:lpstr>
    </vt:vector>
  </TitlesOfParts>
  <Company>Microsoft Corporation</Company>
  <LinksUpToDate>false</LinksUpToDate>
  <CharactersWithSpaces>110602</CharactersWithSpaces>
  <SharedDoc>false</SharedDoc>
  <HLinks>
    <vt:vector size="372" baseType="variant">
      <vt:variant>
        <vt:i4>589899</vt:i4>
      </vt:variant>
      <vt:variant>
        <vt:i4>747</vt:i4>
      </vt:variant>
      <vt:variant>
        <vt:i4>0</vt:i4>
      </vt:variant>
      <vt:variant>
        <vt:i4>5</vt:i4>
      </vt:variant>
      <vt:variant>
        <vt:lpwstr>http://www.dell.com/downloads/global/power/ps3q07-20070384-Chandrasekaran.pdf</vt:lpwstr>
      </vt:variant>
      <vt:variant>
        <vt:lpwstr/>
      </vt:variant>
      <vt:variant>
        <vt:i4>4391001</vt:i4>
      </vt:variant>
      <vt:variant>
        <vt:i4>744</vt:i4>
      </vt:variant>
      <vt:variant>
        <vt:i4>0</vt:i4>
      </vt:variant>
      <vt:variant>
        <vt:i4>5</vt:i4>
      </vt:variant>
      <vt:variant>
        <vt:lpwstr>http://www.dell.com/Microsoft</vt:lpwstr>
      </vt:variant>
      <vt:variant>
        <vt:lpwstr/>
      </vt:variant>
      <vt:variant>
        <vt:i4>2883635</vt:i4>
      </vt:variant>
      <vt:variant>
        <vt:i4>741</vt:i4>
      </vt:variant>
      <vt:variant>
        <vt:i4>0</vt:i4>
      </vt:variant>
      <vt:variant>
        <vt:i4>5</vt:i4>
      </vt:variant>
      <vt:variant>
        <vt:lpwstr>http://www.dell.com/servers</vt:lpwstr>
      </vt:variant>
      <vt:variant>
        <vt:lpwstr/>
      </vt:variant>
      <vt:variant>
        <vt:i4>3145845</vt:i4>
      </vt:variant>
      <vt:variant>
        <vt:i4>738</vt:i4>
      </vt:variant>
      <vt:variant>
        <vt:i4>0</vt:i4>
      </vt:variant>
      <vt:variant>
        <vt:i4>5</vt:i4>
      </vt:variant>
      <vt:variant>
        <vt:lpwstr>http://www.microsoft.com/technet/virtualserver/default.mspx</vt:lpwstr>
      </vt:variant>
      <vt:variant>
        <vt:lpwstr/>
      </vt:variant>
      <vt:variant>
        <vt:i4>3473510</vt:i4>
      </vt:variant>
      <vt:variant>
        <vt:i4>735</vt:i4>
      </vt:variant>
      <vt:variant>
        <vt:i4>0</vt:i4>
      </vt:variant>
      <vt:variant>
        <vt:i4>5</vt:i4>
      </vt:variant>
      <vt:variant>
        <vt:lpwstr>http://www.microsoft.com/windowsserversystem/virtualserver/default.aspx</vt:lpwstr>
      </vt:variant>
      <vt:variant>
        <vt:lpwstr/>
      </vt:variant>
      <vt:variant>
        <vt:i4>3145761</vt:i4>
      </vt:variant>
      <vt:variant>
        <vt:i4>732</vt:i4>
      </vt:variant>
      <vt:variant>
        <vt:i4>0</vt:i4>
      </vt:variant>
      <vt:variant>
        <vt:i4>5</vt:i4>
      </vt:variant>
      <vt:variant>
        <vt:lpwstr>http://www.microsoft.com/systemcenter/default.aspx</vt:lpwstr>
      </vt:variant>
      <vt:variant>
        <vt:lpwstr/>
      </vt:variant>
      <vt:variant>
        <vt:i4>1114181</vt:i4>
      </vt:variant>
      <vt:variant>
        <vt:i4>729</vt:i4>
      </vt:variant>
      <vt:variant>
        <vt:i4>0</vt:i4>
      </vt:variant>
      <vt:variant>
        <vt:i4>5</vt:i4>
      </vt:variant>
      <vt:variant>
        <vt:lpwstr>http://www.microsoft.com/systemcenter/scvmm/default.mspx</vt:lpwstr>
      </vt:variant>
      <vt:variant>
        <vt:lpwstr/>
      </vt:variant>
      <vt:variant>
        <vt:i4>327761</vt:i4>
      </vt:variant>
      <vt:variant>
        <vt:i4>693</vt:i4>
      </vt:variant>
      <vt:variant>
        <vt:i4>0</vt:i4>
      </vt:variant>
      <vt:variant>
        <vt:i4>5</vt:i4>
      </vt:variant>
      <vt:variant>
        <vt:lpwstr>http://www.microsoft.com/downloads/details.aspx?FamilyID=12cb3c1a-15d6-4585-b385-befd1319f825&amp;DisplayLang=en</vt:lpwstr>
      </vt:variant>
      <vt:variant>
        <vt:lpwstr/>
      </vt:variant>
      <vt:variant>
        <vt:i4>1048627</vt:i4>
      </vt:variant>
      <vt:variant>
        <vt:i4>659</vt:i4>
      </vt:variant>
      <vt:variant>
        <vt:i4>0</vt:i4>
      </vt:variant>
      <vt:variant>
        <vt:i4>5</vt:i4>
      </vt:variant>
      <vt:variant>
        <vt:lpwstr/>
      </vt:variant>
      <vt:variant>
        <vt:lpwstr>_Toc173271635</vt:lpwstr>
      </vt:variant>
      <vt:variant>
        <vt:i4>1048627</vt:i4>
      </vt:variant>
      <vt:variant>
        <vt:i4>653</vt:i4>
      </vt:variant>
      <vt:variant>
        <vt:i4>0</vt:i4>
      </vt:variant>
      <vt:variant>
        <vt:i4>5</vt:i4>
      </vt:variant>
      <vt:variant>
        <vt:lpwstr/>
      </vt:variant>
      <vt:variant>
        <vt:lpwstr>_Toc173271634</vt:lpwstr>
      </vt:variant>
      <vt:variant>
        <vt:i4>1048627</vt:i4>
      </vt:variant>
      <vt:variant>
        <vt:i4>647</vt:i4>
      </vt:variant>
      <vt:variant>
        <vt:i4>0</vt:i4>
      </vt:variant>
      <vt:variant>
        <vt:i4>5</vt:i4>
      </vt:variant>
      <vt:variant>
        <vt:lpwstr/>
      </vt:variant>
      <vt:variant>
        <vt:lpwstr>_Toc173271633</vt:lpwstr>
      </vt:variant>
      <vt:variant>
        <vt:i4>1048627</vt:i4>
      </vt:variant>
      <vt:variant>
        <vt:i4>641</vt:i4>
      </vt:variant>
      <vt:variant>
        <vt:i4>0</vt:i4>
      </vt:variant>
      <vt:variant>
        <vt:i4>5</vt:i4>
      </vt:variant>
      <vt:variant>
        <vt:lpwstr/>
      </vt:variant>
      <vt:variant>
        <vt:lpwstr>_Toc173271632</vt:lpwstr>
      </vt:variant>
      <vt:variant>
        <vt:i4>1048627</vt:i4>
      </vt:variant>
      <vt:variant>
        <vt:i4>635</vt:i4>
      </vt:variant>
      <vt:variant>
        <vt:i4>0</vt:i4>
      </vt:variant>
      <vt:variant>
        <vt:i4>5</vt:i4>
      </vt:variant>
      <vt:variant>
        <vt:lpwstr/>
      </vt:variant>
      <vt:variant>
        <vt:lpwstr>_Toc173271631</vt:lpwstr>
      </vt:variant>
      <vt:variant>
        <vt:i4>1835069</vt:i4>
      </vt:variant>
      <vt:variant>
        <vt:i4>581</vt:i4>
      </vt:variant>
      <vt:variant>
        <vt:i4>0</vt:i4>
      </vt:variant>
      <vt:variant>
        <vt:i4>5</vt:i4>
      </vt:variant>
      <vt:variant>
        <vt:lpwstr/>
      </vt:variant>
      <vt:variant>
        <vt:lpwstr>_Toc173267993</vt:lpwstr>
      </vt:variant>
      <vt:variant>
        <vt:i4>1835069</vt:i4>
      </vt:variant>
      <vt:variant>
        <vt:i4>575</vt:i4>
      </vt:variant>
      <vt:variant>
        <vt:i4>0</vt:i4>
      </vt:variant>
      <vt:variant>
        <vt:i4>5</vt:i4>
      </vt:variant>
      <vt:variant>
        <vt:lpwstr/>
      </vt:variant>
      <vt:variant>
        <vt:lpwstr>_Toc173267992</vt:lpwstr>
      </vt:variant>
      <vt:variant>
        <vt:i4>7995418</vt:i4>
      </vt:variant>
      <vt:variant>
        <vt:i4>561</vt:i4>
      </vt:variant>
      <vt:variant>
        <vt:i4>0</vt:i4>
      </vt:variant>
      <vt:variant>
        <vt:i4>5</vt:i4>
      </vt:variant>
      <vt:variant>
        <vt:lpwstr/>
      </vt:variant>
      <vt:variant>
        <vt:lpwstr>_Appendix_C:_DPM</vt:lpwstr>
      </vt:variant>
      <vt:variant>
        <vt:i4>6553627</vt:i4>
      </vt:variant>
      <vt:variant>
        <vt:i4>546</vt:i4>
      </vt:variant>
      <vt:variant>
        <vt:i4>0</vt:i4>
      </vt:variant>
      <vt:variant>
        <vt:i4>5</vt:i4>
      </vt:variant>
      <vt:variant>
        <vt:lpwstr/>
      </vt:variant>
      <vt:variant>
        <vt:lpwstr>_Appendix_D:_Install</vt:lpwstr>
      </vt:variant>
      <vt:variant>
        <vt:i4>1376316</vt:i4>
      </vt:variant>
      <vt:variant>
        <vt:i4>503</vt:i4>
      </vt:variant>
      <vt:variant>
        <vt:i4>0</vt:i4>
      </vt:variant>
      <vt:variant>
        <vt:i4>5</vt:i4>
      </vt:variant>
      <vt:variant>
        <vt:lpwstr/>
      </vt:variant>
      <vt:variant>
        <vt:lpwstr>_Toc173270976</vt:lpwstr>
      </vt:variant>
      <vt:variant>
        <vt:i4>1376316</vt:i4>
      </vt:variant>
      <vt:variant>
        <vt:i4>497</vt:i4>
      </vt:variant>
      <vt:variant>
        <vt:i4>0</vt:i4>
      </vt:variant>
      <vt:variant>
        <vt:i4>5</vt:i4>
      </vt:variant>
      <vt:variant>
        <vt:lpwstr/>
      </vt:variant>
      <vt:variant>
        <vt:lpwstr>_Toc173270975</vt:lpwstr>
      </vt:variant>
      <vt:variant>
        <vt:i4>1376316</vt:i4>
      </vt:variant>
      <vt:variant>
        <vt:i4>491</vt:i4>
      </vt:variant>
      <vt:variant>
        <vt:i4>0</vt:i4>
      </vt:variant>
      <vt:variant>
        <vt:i4>5</vt:i4>
      </vt:variant>
      <vt:variant>
        <vt:lpwstr/>
      </vt:variant>
      <vt:variant>
        <vt:lpwstr>_Toc173270974</vt:lpwstr>
      </vt:variant>
      <vt:variant>
        <vt:i4>1769579</vt:i4>
      </vt:variant>
      <vt:variant>
        <vt:i4>420</vt:i4>
      </vt:variant>
      <vt:variant>
        <vt:i4>0</vt:i4>
      </vt:variant>
      <vt:variant>
        <vt:i4>5</vt:i4>
      </vt:variant>
      <vt:variant>
        <vt:lpwstr/>
      </vt:variant>
      <vt:variant>
        <vt:lpwstr>_Appendix_E:_Reallocate</vt:lpwstr>
      </vt:variant>
      <vt:variant>
        <vt:i4>5963862</vt:i4>
      </vt:variant>
      <vt:variant>
        <vt:i4>411</vt:i4>
      </vt:variant>
      <vt:variant>
        <vt:i4>0</vt:i4>
      </vt:variant>
      <vt:variant>
        <vt:i4>5</vt:i4>
      </vt:variant>
      <vt:variant>
        <vt:lpwstr>http://www.microsoft.com/downloads/details.aspx?familyid=C7D4BC6D-15F3-4284-9123-679830D629F2&amp;displaylang=en</vt:lpwstr>
      </vt:variant>
      <vt:variant>
        <vt:lpwstr/>
      </vt:variant>
      <vt:variant>
        <vt:i4>1048631</vt:i4>
      </vt:variant>
      <vt:variant>
        <vt:i4>389</vt:i4>
      </vt:variant>
      <vt:variant>
        <vt:i4>0</vt:i4>
      </vt:variant>
      <vt:variant>
        <vt:i4>5</vt:i4>
      </vt:variant>
      <vt:variant>
        <vt:lpwstr/>
      </vt:variant>
      <vt:variant>
        <vt:lpwstr>_Toc174532172</vt:lpwstr>
      </vt:variant>
      <vt:variant>
        <vt:i4>1048631</vt:i4>
      </vt:variant>
      <vt:variant>
        <vt:i4>383</vt:i4>
      </vt:variant>
      <vt:variant>
        <vt:i4>0</vt:i4>
      </vt:variant>
      <vt:variant>
        <vt:i4>5</vt:i4>
      </vt:variant>
      <vt:variant>
        <vt:lpwstr/>
      </vt:variant>
      <vt:variant>
        <vt:lpwstr>_Toc174532171</vt:lpwstr>
      </vt:variant>
      <vt:variant>
        <vt:i4>1048631</vt:i4>
      </vt:variant>
      <vt:variant>
        <vt:i4>377</vt:i4>
      </vt:variant>
      <vt:variant>
        <vt:i4>0</vt:i4>
      </vt:variant>
      <vt:variant>
        <vt:i4>5</vt:i4>
      </vt:variant>
      <vt:variant>
        <vt:lpwstr/>
      </vt:variant>
      <vt:variant>
        <vt:lpwstr>_Toc174532170</vt:lpwstr>
      </vt:variant>
      <vt:variant>
        <vt:i4>7667757</vt:i4>
      </vt:variant>
      <vt:variant>
        <vt:i4>255</vt:i4>
      </vt:variant>
      <vt:variant>
        <vt:i4>0</vt:i4>
      </vt:variant>
      <vt:variant>
        <vt:i4>5</vt:i4>
      </vt:variant>
      <vt:variant>
        <vt:lpwstr>https://connect.microsoft.com/vmm/downloads</vt:lpwstr>
      </vt:variant>
      <vt:variant>
        <vt:lpwstr/>
      </vt:variant>
      <vt:variant>
        <vt:i4>7667757</vt:i4>
      </vt:variant>
      <vt:variant>
        <vt:i4>240</vt:i4>
      </vt:variant>
      <vt:variant>
        <vt:i4>0</vt:i4>
      </vt:variant>
      <vt:variant>
        <vt:i4>5</vt:i4>
      </vt:variant>
      <vt:variant>
        <vt:lpwstr>https://connect.microsoft.com/vmm/Downloads</vt:lpwstr>
      </vt:variant>
      <vt:variant>
        <vt:lpwstr/>
      </vt:variant>
      <vt:variant>
        <vt:i4>3997807</vt:i4>
      </vt:variant>
      <vt:variant>
        <vt:i4>228</vt:i4>
      </vt:variant>
      <vt:variant>
        <vt:i4>0</vt:i4>
      </vt:variant>
      <vt:variant>
        <vt:i4>5</vt:i4>
      </vt:variant>
      <vt:variant>
        <vt:lpwstr>http://www.microsoft.com/windowsserver2003/technologies/management/powershell/download.mspx</vt:lpwstr>
      </vt:variant>
      <vt:variant>
        <vt:lpwstr/>
      </vt:variant>
      <vt:variant>
        <vt:i4>6684791</vt:i4>
      </vt:variant>
      <vt:variant>
        <vt:i4>210</vt:i4>
      </vt:variant>
      <vt:variant>
        <vt:i4>0</vt:i4>
      </vt:variant>
      <vt:variant>
        <vt:i4>5</vt:i4>
      </vt:variant>
      <vt:variant>
        <vt:lpwstr>../AppData/Local/Microsoft/Windows/Temporary Internet Files/Low/Content.IE5/Local Settings/Temporary Internet Files/Content.IE5/EH0C6KH3/www.microsoft.com</vt:lpwstr>
      </vt:variant>
      <vt:variant>
        <vt:lpwstr/>
      </vt:variant>
      <vt:variant>
        <vt:i4>852057</vt:i4>
      </vt:variant>
      <vt:variant>
        <vt:i4>207</vt:i4>
      </vt:variant>
      <vt:variant>
        <vt:i4>0</vt:i4>
      </vt:variant>
      <vt:variant>
        <vt:i4>5</vt:i4>
      </vt:variant>
      <vt:variant>
        <vt:lpwstr>http://www.microsoft.com/downloads/details.aspx?familyid=9AE7F4E9-8228-4098-AF71-49C35684C17E&amp;displaylang=en</vt:lpwstr>
      </vt:variant>
      <vt:variant>
        <vt:lpwstr/>
      </vt:variant>
      <vt:variant>
        <vt:i4>1835056</vt:i4>
      </vt:variant>
      <vt:variant>
        <vt:i4>200</vt:i4>
      </vt:variant>
      <vt:variant>
        <vt:i4>0</vt:i4>
      </vt:variant>
      <vt:variant>
        <vt:i4>5</vt:i4>
      </vt:variant>
      <vt:variant>
        <vt:lpwstr/>
      </vt:variant>
      <vt:variant>
        <vt:lpwstr>_Toc173729025</vt:lpwstr>
      </vt:variant>
      <vt:variant>
        <vt:i4>1835056</vt:i4>
      </vt:variant>
      <vt:variant>
        <vt:i4>194</vt:i4>
      </vt:variant>
      <vt:variant>
        <vt:i4>0</vt:i4>
      </vt:variant>
      <vt:variant>
        <vt:i4>5</vt:i4>
      </vt:variant>
      <vt:variant>
        <vt:lpwstr/>
      </vt:variant>
      <vt:variant>
        <vt:lpwstr>_Toc173729024</vt:lpwstr>
      </vt:variant>
      <vt:variant>
        <vt:i4>1835056</vt:i4>
      </vt:variant>
      <vt:variant>
        <vt:i4>188</vt:i4>
      </vt:variant>
      <vt:variant>
        <vt:i4>0</vt:i4>
      </vt:variant>
      <vt:variant>
        <vt:i4>5</vt:i4>
      </vt:variant>
      <vt:variant>
        <vt:lpwstr/>
      </vt:variant>
      <vt:variant>
        <vt:lpwstr>_Toc173729023</vt:lpwstr>
      </vt:variant>
      <vt:variant>
        <vt:i4>1835056</vt:i4>
      </vt:variant>
      <vt:variant>
        <vt:i4>182</vt:i4>
      </vt:variant>
      <vt:variant>
        <vt:i4>0</vt:i4>
      </vt:variant>
      <vt:variant>
        <vt:i4>5</vt:i4>
      </vt:variant>
      <vt:variant>
        <vt:lpwstr/>
      </vt:variant>
      <vt:variant>
        <vt:lpwstr>_Toc173729022</vt:lpwstr>
      </vt:variant>
      <vt:variant>
        <vt:i4>1835056</vt:i4>
      </vt:variant>
      <vt:variant>
        <vt:i4>176</vt:i4>
      </vt:variant>
      <vt:variant>
        <vt:i4>0</vt:i4>
      </vt:variant>
      <vt:variant>
        <vt:i4>5</vt:i4>
      </vt:variant>
      <vt:variant>
        <vt:lpwstr/>
      </vt:variant>
      <vt:variant>
        <vt:lpwstr>_Toc173729021</vt:lpwstr>
      </vt:variant>
      <vt:variant>
        <vt:i4>1835056</vt:i4>
      </vt:variant>
      <vt:variant>
        <vt:i4>170</vt:i4>
      </vt:variant>
      <vt:variant>
        <vt:i4>0</vt:i4>
      </vt:variant>
      <vt:variant>
        <vt:i4>5</vt:i4>
      </vt:variant>
      <vt:variant>
        <vt:lpwstr/>
      </vt:variant>
      <vt:variant>
        <vt:lpwstr>_Toc173729020</vt:lpwstr>
      </vt:variant>
      <vt:variant>
        <vt:i4>2031664</vt:i4>
      </vt:variant>
      <vt:variant>
        <vt:i4>164</vt:i4>
      </vt:variant>
      <vt:variant>
        <vt:i4>0</vt:i4>
      </vt:variant>
      <vt:variant>
        <vt:i4>5</vt:i4>
      </vt:variant>
      <vt:variant>
        <vt:lpwstr/>
      </vt:variant>
      <vt:variant>
        <vt:lpwstr>_Toc173729019</vt:lpwstr>
      </vt:variant>
      <vt:variant>
        <vt:i4>2031664</vt:i4>
      </vt:variant>
      <vt:variant>
        <vt:i4>158</vt:i4>
      </vt:variant>
      <vt:variant>
        <vt:i4>0</vt:i4>
      </vt:variant>
      <vt:variant>
        <vt:i4>5</vt:i4>
      </vt:variant>
      <vt:variant>
        <vt:lpwstr/>
      </vt:variant>
      <vt:variant>
        <vt:lpwstr>_Toc173729018</vt:lpwstr>
      </vt:variant>
      <vt:variant>
        <vt:i4>1441851</vt:i4>
      </vt:variant>
      <vt:variant>
        <vt:i4>131</vt:i4>
      </vt:variant>
      <vt:variant>
        <vt:i4>0</vt:i4>
      </vt:variant>
      <vt:variant>
        <vt:i4>5</vt:i4>
      </vt:variant>
      <vt:variant>
        <vt:lpwstr/>
      </vt:variant>
      <vt:variant>
        <vt:lpwstr>_Toc175386737</vt:lpwstr>
      </vt:variant>
      <vt:variant>
        <vt:i4>1441851</vt:i4>
      </vt:variant>
      <vt:variant>
        <vt:i4>125</vt:i4>
      </vt:variant>
      <vt:variant>
        <vt:i4>0</vt:i4>
      </vt:variant>
      <vt:variant>
        <vt:i4>5</vt:i4>
      </vt:variant>
      <vt:variant>
        <vt:lpwstr/>
      </vt:variant>
      <vt:variant>
        <vt:lpwstr>_Toc175386736</vt:lpwstr>
      </vt:variant>
      <vt:variant>
        <vt:i4>5308521</vt:i4>
      </vt:variant>
      <vt:variant>
        <vt:i4>120</vt:i4>
      </vt:variant>
      <vt:variant>
        <vt:i4>0</vt:i4>
      </vt:variant>
      <vt:variant>
        <vt:i4>5</vt:i4>
      </vt:variant>
      <vt:variant>
        <vt:lpwstr>http://en.wikipedia.org/wiki/Server_%28computing%29</vt:lpwstr>
      </vt:variant>
      <vt:variant>
        <vt:lpwstr/>
      </vt:variant>
      <vt:variant>
        <vt:i4>4784233</vt:i4>
      </vt:variant>
      <vt:variant>
        <vt:i4>96</vt:i4>
      </vt:variant>
      <vt:variant>
        <vt:i4>0</vt:i4>
      </vt:variant>
      <vt:variant>
        <vt:i4>5</vt:i4>
      </vt:variant>
      <vt:variant>
        <vt:lpwstr/>
      </vt:variant>
      <vt:variant>
        <vt:lpwstr>_System_Center_Data</vt:lpwstr>
      </vt:variant>
      <vt:variant>
        <vt:i4>3866628</vt:i4>
      </vt:variant>
      <vt:variant>
        <vt:i4>93</vt:i4>
      </vt:variant>
      <vt:variant>
        <vt:i4>0</vt:i4>
      </vt:variant>
      <vt:variant>
        <vt:i4>5</vt:i4>
      </vt:variant>
      <vt:variant>
        <vt:lpwstr/>
      </vt:variant>
      <vt:variant>
        <vt:lpwstr>_Data_Protection_Manager</vt:lpwstr>
      </vt:variant>
      <vt:variant>
        <vt:i4>1179712</vt:i4>
      </vt:variant>
      <vt:variant>
        <vt:i4>90</vt:i4>
      </vt:variant>
      <vt:variant>
        <vt:i4>0</vt:i4>
      </vt:variant>
      <vt:variant>
        <vt:i4>5</vt:i4>
      </vt:variant>
      <vt:variant>
        <vt:lpwstr/>
      </vt:variant>
      <vt:variant>
        <vt:lpwstr>_Virtual_Server_2005_1</vt:lpwstr>
      </vt:variant>
      <vt:variant>
        <vt:i4>589899</vt:i4>
      </vt:variant>
      <vt:variant>
        <vt:i4>87</vt:i4>
      </vt:variant>
      <vt:variant>
        <vt:i4>0</vt:i4>
      </vt:variant>
      <vt:variant>
        <vt:i4>5</vt:i4>
      </vt:variant>
      <vt:variant>
        <vt:lpwstr>http://www.dell.com/downloads/global/power/ps3q07-20070384-Chandrasekaran.pdf</vt:lpwstr>
      </vt:variant>
      <vt:variant>
        <vt:lpwstr/>
      </vt:variant>
      <vt:variant>
        <vt:i4>1507384</vt:i4>
      </vt:variant>
      <vt:variant>
        <vt:i4>80</vt:i4>
      </vt:variant>
      <vt:variant>
        <vt:i4>0</vt:i4>
      </vt:variant>
      <vt:variant>
        <vt:i4>5</vt:i4>
      </vt:variant>
      <vt:variant>
        <vt:lpwstr/>
      </vt:variant>
      <vt:variant>
        <vt:lpwstr>_Toc176167917</vt:lpwstr>
      </vt:variant>
      <vt:variant>
        <vt:i4>1507384</vt:i4>
      </vt:variant>
      <vt:variant>
        <vt:i4>74</vt:i4>
      </vt:variant>
      <vt:variant>
        <vt:i4>0</vt:i4>
      </vt:variant>
      <vt:variant>
        <vt:i4>5</vt:i4>
      </vt:variant>
      <vt:variant>
        <vt:lpwstr/>
      </vt:variant>
      <vt:variant>
        <vt:lpwstr>_Toc176167916</vt:lpwstr>
      </vt:variant>
      <vt:variant>
        <vt:i4>1507384</vt:i4>
      </vt:variant>
      <vt:variant>
        <vt:i4>68</vt:i4>
      </vt:variant>
      <vt:variant>
        <vt:i4>0</vt:i4>
      </vt:variant>
      <vt:variant>
        <vt:i4>5</vt:i4>
      </vt:variant>
      <vt:variant>
        <vt:lpwstr/>
      </vt:variant>
      <vt:variant>
        <vt:lpwstr>_Toc176167915</vt:lpwstr>
      </vt:variant>
      <vt:variant>
        <vt:i4>1507384</vt:i4>
      </vt:variant>
      <vt:variant>
        <vt:i4>62</vt:i4>
      </vt:variant>
      <vt:variant>
        <vt:i4>0</vt:i4>
      </vt:variant>
      <vt:variant>
        <vt:i4>5</vt:i4>
      </vt:variant>
      <vt:variant>
        <vt:lpwstr/>
      </vt:variant>
      <vt:variant>
        <vt:lpwstr>_Toc176167914</vt:lpwstr>
      </vt:variant>
      <vt:variant>
        <vt:i4>1507384</vt:i4>
      </vt:variant>
      <vt:variant>
        <vt:i4>56</vt:i4>
      </vt:variant>
      <vt:variant>
        <vt:i4>0</vt:i4>
      </vt:variant>
      <vt:variant>
        <vt:i4>5</vt:i4>
      </vt:variant>
      <vt:variant>
        <vt:lpwstr/>
      </vt:variant>
      <vt:variant>
        <vt:lpwstr>_Toc176167913</vt:lpwstr>
      </vt:variant>
      <vt:variant>
        <vt:i4>1507384</vt:i4>
      </vt:variant>
      <vt:variant>
        <vt:i4>50</vt:i4>
      </vt:variant>
      <vt:variant>
        <vt:i4>0</vt:i4>
      </vt:variant>
      <vt:variant>
        <vt:i4>5</vt:i4>
      </vt:variant>
      <vt:variant>
        <vt:lpwstr/>
      </vt:variant>
      <vt:variant>
        <vt:lpwstr>_Toc176167912</vt:lpwstr>
      </vt:variant>
      <vt:variant>
        <vt:i4>1507384</vt:i4>
      </vt:variant>
      <vt:variant>
        <vt:i4>44</vt:i4>
      </vt:variant>
      <vt:variant>
        <vt:i4>0</vt:i4>
      </vt:variant>
      <vt:variant>
        <vt:i4>5</vt:i4>
      </vt:variant>
      <vt:variant>
        <vt:lpwstr/>
      </vt:variant>
      <vt:variant>
        <vt:lpwstr>_Toc176167911</vt:lpwstr>
      </vt:variant>
      <vt:variant>
        <vt:i4>1507384</vt:i4>
      </vt:variant>
      <vt:variant>
        <vt:i4>38</vt:i4>
      </vt:variant>
      <vt:variant>
        <vt:i4>0</vt:i4>
      </vt:variant>
      <vt:variant>
        <vt:i4>5</vt:i4>
      </vt:variant>
      <vt:variant>
        <vt:lpwstr/>
      </vt:variant>
      <vt:variant>
        <vt:lpwstr>_Toc176167910</vt:lpwstr>
      </vt:variant>
      <vt:variant>
        <vt:i4>1441848</vt:i4>
      </vt:variant>
      <vt:variant>
        <vt:i4>32</vt:i4>
      </vt:variant>
      <vt:variant>
        <vt:i4>0</vt:i4>
      </vt:variant>
      <vt:variant>
        <vt:i4>5</vt:i4>
      </vt:variant>
      <vt:variant>
        <vt:lpwstr/>
      </vt:variant>
      <vt:variant>
        <vt:lpwstr>_Toc176167909</vt:lpwstr>
      </vt:variant>
      <vt:variant>
        <vt:i4>1441848</vt:i4>
      </vt:variant>
      <vt:variant>
        <vt:i4>26</vt:i4>
      </vt:variant>
      <vt:variant>
        <vt:i4>0</vt:i4>
      </vt:variant>
      <vt:variant>
        <vt:i4>5</vt:i4>
      </vt:variant>
      <vt:variant>
        <vt:lpwstr/>
      </vt:variant>
      <vt:variant>
        <vt:lpwstr>_Toc176167908</vt:lpwstr>
      </vt:variant>
      <vt:variant>
        <vt:i4>1441848</vt:i4>
      </vt:variant>
      <vt:variant>
        <vt:i4>20</vt:i4>
      </vt:variant>
      <vt:variant>
        <vt:i4>0</vt:i4>
      </vt:variant>
      <vt:variant>
        <vt:i4>5</vt:i4>
      </vt:variant>
      <vt:variant>
        <vt:lpwstr/>
      </vt:variant>
      <vt:variant>
        <vt:lpwstr>_Toc176167907</vt:lpwstr>
      </vt:variant>
      <vt:variant>
        <vt:i4>1441848</vt:i4>
      </vt:variant>
      <vt:variant>
        <vt:i4>14</vt:i4>
      </vt:variant>
      <vt:variant>
        <vt:i4>0</vt:i4>
      </vt:variant>
      <vt:variant>
        <vt:i4>5</vt:i4>
      </vt:variant>
      <vt:variant>
        <vt:lpwstr/>
      </vt:variant>
      <vt:variant>
        <vt:lpwstr>_Toc176167906</vt:lpwstr>
      </vt:variant>
      <vt:variant>
        <vt:i4>1441848</vt:i4>
      </vt:variant>
      <vt:variant>
        <vt:i4>8</vt:i4>
      </vt:variant>
      <vt:variant>
        <vt:i4>0</vt:i4>
      </vt:variant>
      <vt:variant>
        <vt:i4>5</vt:i4>
      </vt:variant>
      <vt:variant>
        <vt:lpwstr/>
      </vt:variant>
      <vt:variant>
        <vt:lpwstr>_Toc176167905</vt:lpwstr>
      </vt:variant>
      <vt:variant>
        <vt:i4>1441848</vt:i4>
      </vt:variant>
      <vt:variant>
        <vt:i4>2</vt:i4>
      </vt:variant>
      <vt:variant>
        <vt:i4>0</vt:i4>
      </vt:variant>
      <vt:variant>
        <vt:i4>5</vt:i4>
      </vt:variant>
      <vt:variant>
        <vt:lpwstr/>
      </vt:variant>
      <vt:variant>
        <vt:lpwstr>_Toc176167904</vt:lpwstr>
      </vt:variant>
      <vt:variant>
        <vt:i4>3080288</vt:i4>
      </vt:variant>
      <vt:variant>
        <vt:i4>74688</vt:i4>
      </vt:variant>
      <vt:variant>
        <vt:i4>1114</vt:i4>
      </vt:variant>
      <vt:variant>
        <vt:i4>1</vt:i4>
      </vt:variant>
      <vt:variant>
        <vt:lpwstr>https://office.prowessconsulting.com/Consulting/microsoft/VS_DPM_cookbook/Deliverables/Scenario%20-%20Hosted%20Backup%20Provider/Screenshots/02.010.welcome.bmp</vt:lpwstr>
      </vt:variant>
      <vt:variant>
        <vt:lpwstr/>
      </vt:variant>
      <vt:variant>
        <vt:i4>6094924</vt:i4>
      </vt:variant>
      <vt:variant>
        <vt:i4>75240</vt:i4>
      </vt:variant>
      <vt:variant>
        <vt:i4>1115</vt:i4>
      </vt:variant>
      <vt:variant>
        <vt:i4>1</vt:i4>
      </vt:variant>
      <vt:variant>
        <vt:lpwstr>https://office.prowessconsulting.com/Consulting/microsoft/VS_DPM_cookbook/Deliverables/Scenario%20-%20Hosted%20Backup%20Provider/Screenshots/02.011.prereqcheck2.bmp</vt:lpwstr>
      </vt:variant>
      <vt:variant>
        <vt:lpwstr/>
      </vt:variant>
      <vt:variant>
        <vt:i4>4718612</vt:i4>
      </vt:variant>
      <vt:variant>
        <vt:i4>78978</vt:i4>
      </vt:variant>
      <vt:variant>
        <vt:i4>1120</vt:i4>
      </vt:variant>
      <vt:variant>
        <vt:i4>1</vt:i4>
      </vt:variant>
      <vt:variant>
        <vt:lpwstr>https://office.prowessconsulting.com/Consulting/microsoft/VS_DPM_cookbook/Deliverables/Scenario%20-%20Hosted%20Backup%20Provider/Screenshots/02.019.summaryofsettings.bmp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Cookbook: Microsoft Data Protection Manager and Virtual Machine Manager</dc:title>
  <dc:subject>Deployment Cookbook for Virtual Server,SCVMM, DPM</dc:subject>
  <dc:creator>Prowess Consulting, LLC</dc:creator>
  <dc:description>This step-by-step guide covers installing Microsoft Virtual Server and System Center Virtual Machine Manager; converting a workload to a virtual machine; installing Microsoft System Center Data Protection Manager; and backing up a running virtual machine.</dc:description>
  <cp:lastModifiedBy>Brandon M. Baker</cp:lastModifiedBy>
  <cp:revision>3</cp:revision>
  <cp:lastPrinted>2007-09-05T18:10:00Z</cp:lastPrinted>
  <dcterms:created xsi:type="dcterms:W3CDTF">2008-04-21T20:21:00Z</dcterms:created>
  <dcterms:modified xsi:type="dcterms:W3CDTF">2008-04-21T20:34:00Z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r8>1.042006</vt:r8>
  </property>
  <property fmtid="{D5CDD505-2E9C-101B-9397-08002B2CF9AE}" pid="3" name="State">
    <vt:lpwstr>Ready for Peer Review</vt:lpwstr>
  </property>
  <property fmtid="{D5CDD505-2E9C-101B-9397-08002B2CF9AE}" pid="4" name="Assigned To0">
    <vt:lpwstr>David Jeppesen</vt:lpwstr>
  </property>
  <property fmtid="{D5CDD505-2E9C-101B-9397-08002B2CF9AE}" pid="5" name="Status">
    <vt:lpwstr/>
  </property>
</Properties>
</file>