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38" w:type="dxa"/>
        <w:tblBorders>
          <w:top w:val="none" w:sz="0" w:space="0" w:color="auto"/>
          <w:left w:val="none" w:sz="0" w:space="0" w:color="auto"/>
          <w:bottom w:val="none" w:sz="0" w:space="0" w:color="auto"/>
          <w:right w:val="none" w:sz="0" w:space="0" w:color="auto"/>
          <w:insideH w:val="none" w:sz="0" w:space="0" w:color="auto"/>
          <w:insideV w:val="single" w:sz="8" w:space="0" w:color="000000" w:themeColor="text1"/>
        </w:tblBorders>
        <w:tblLayout w:type="fixed"/>
        <w:tblLook w:val="04A0" w:firstRow="1" w:lastRow="0" w:firstColumn="1" w:lastColumn="0" w:noHBand="0" w:noVBand="1"/>
      </w:tblPr>
      <w:tblGrid>
        <w:gridCol w:w="2898"/>
        <w:gridCol w:w="8640"/>
      </w:tblGrid>
      <w:tr w:rsidR="00937248" w:rsidTr="002A13D8">
        <w:trPr>
          <w:trHeight w:val="11797"/>
        </w:trPr>
        <w:tc>
          <w:tcPr>
            <w:tcW w:w="2898" w:type="dxa"/>
          </w:tcPr>
          <w:p w:rsidR="00937248" w:rsidRDefault="00937248" w:rsidP="00937248">
            <w:pPr>
              <w:shd w:val="clear" w:color="auto" w:fill="FFFFFF"/>
              <w:outlineLvl w:val="3"/>
              <w:rPr>
                <w:rFonts w:ascii="Segoe UI" w:hAnsi="Segoe UI" w:cs="Segoe UI"/>
                <w:b/>
                <w:sz w:val="16"/>
                <w:szCs w:val="16"/>
              </w:rPr>
            </w:pPr>
          </w:p>
          <w:p w:rsidR="0031174E" w:rsidRPr="0031174E" w:rsidRDefault="0031174E"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r w:rsidRPr="0031174E">
              <w:rPr>
                <w:rFonts w:ascii="Segoe UI" w:hAnsi="Segoe UI" w:cs="Segoe UI"/>
                <w:b/>
                <w:sz w:val="18"/>
                <w:szCs w:val="18"/>
              </w:rPr>
              <w:t>SQL Server 2008 R2 Is Here!</w:t>
            </w:r>
          </w:p>
          <w:p w:rsidR="00937248" w:rsidRPr="0031174E" w:rsidRDefault="0031174E" w:rsidP="00937248">
            <w:pPr>
              <w:shd w:val="clear" w:color="auto" w:fill="FFFFFF"/>
              <w:outlineLvl w:val="3"/>
              <w:rPr>
                <w:rFonts w:ascii="Segoe UI" w:hAnsi="Segoe UI" w:cs="Segoe UI"/>
                <w:b/>
                <w:sz w:val="18"/>
                <w:szCs w:val="18"/>
              </w:rPr>
            </w:pPr>
            <w:r w:rsidRPr="0031174E">
              <w:rPr>
                <w:rFonts w:ascii="Segoe UI" w:hAnsi="Segoe UI" w:cs="Segoe UI"/>
                <w:b/>
                <w:sz w:val="18"/>
                <w:szCs w:val="18"/>
              </w:rPr>
              <w:t>Visit the</w:t>
            </w:r>
            <w:r w:rsidR="00937248" w:rsidRPr="0031174E">
              <w:rPr>
                <w:rFonts w:ascii="Segoe UI" w:hAnsi="Segoe UI" w:cs="Segoe UI"/>
                <w:b/>
                <w:sz w:val="18"/>
                <w:szCs w:val="18"/>
              </w:rPr>
              <w:t xml:space="preserve"> Digital Tour:</w:t>
            </w:r>
          </w:p>
          <w:p w:rsidR="00937248" w:rsidRPr="0031174E" w:rsidRDefault="0031174E" w:rsidP="00937248">
            <w:pPr>
              <w:shd w:val="clear" w:color="auto" w:fill="FFFFFF"/>
              <w:rPr>
                <w:rStyle w:val="Hyperlink"/>
                <w:rFonts w:ascii="Segoe UI" w:hAnsi="Segoe UI" w:cs="Segoe UI"/>
                <w:sz w:val="18"/>
                <w:szCs w:val="18"/>
              </w:rPr>
            </w:pPr>
            <w:r w:rsidRPr="0031174E">
              <w:rPr>
                <w:rFonts w:ascii="Segoe UI" w:hAnsi="Segoe UI" w:cs="Segoe UI"/>
                <w:sz w:val="18"/>
                <w:szCs w:val="18"/>
              </w:rPr>
              <w:fldChar w:fldCharType="begin"/>
            </w:r>
            <w:r w:rsidRPr="0031174E">
              <w:rPr>
                <w:rFonts w:ascii="Segoe UI" w:hAnsi="Segoe UI" w:cs="Segoe UI"/>
                <w:sz w:val="18"/>
                <w:szCs w:val="18"/>
              </w:rPr>
              <w:instrText xml:space="preserve"> HYPERLINK "http://www.microsoft.com/sqlserver/tour/en/default.aspx" </w:instrText>
            </w:r>
            <w:r w:rsidRPr="0031174E">
              <w:rPr>
                <w:rFonts w:ascii="Segoe UI" w:hAnsi="Segoe UI" w:cs="Segoe UI"/>
                <w:sz w:val="18"/>
                <w:szCs w:val="18"/>
              </w:rPr>
              <w:fldChar w:fldCharType="separate"/>
            </w:r>
            <w:r w:rsidRPr="0031174E">
              <w:rPr>
                <w:rStyle w:val="Hyperlink"/>
                <w:rFonts w:ascii="Segoe UI" w:hAnsi="Segoe UI" w:cs="Segoe UI"/>
                <w:sz w:val="18"/>
                <w:szCs w:val="18"/>
              </w:rPr>
              <w:t>Take the tour, and test drive SQL Server 2008 R2 today!</w:t>
            </w:r>
          </w:p>
          <w:p w:rsidR="00937248" w:rsidRPr="0031174E" w:rsidRDefault="0031174E" w:rsidP="00937248">
            <w:pPr>
              <w:rPr>
                <w:rFonts w:ascii="Segoe UI" w:hAnsi="Segoe UI" w:cs="Segoe UI"/>
                <w:sz w:val="18"/>
                <w:szCs w:val="18"/>
              </w:rPr>
            </w:pPr>
            <w:r w:rsidRPr="0031174E">
              <w:rPr>
                <w:rFonts w:ascii="Segoe UI" w:hAnsi="Segoe UI" w:cs="Segoe UI"/>
                <w:sz w:val="18"/>
                <w:szCs w:val="18"/>
              </w:rPr>
              <w:fldChar w:fldCharType="end"/>
            </w:r>
          </w:p>
          <w:p w:rsidR="00937248" w:rsidRPr="0031174E" w:rsidRDefault="00937248" w:rsidP="00937248">
            <w:pPr>
              <w:rPr>
                <w:rFonts w:ascii="Segoe UI" w:hAnsi="Segoe UI" w:cs="Segoe UI"/>
                <w:sz w:val="18"/>
                <w:szCs w:val="18"/>
              </w:rPr>
            </w:pPr>
          </w:p>
          <w:p w:rsidR="00937248" w:rsidRPr="0031174E" w:rsidRDefault="00937248" w:rsidP="00937248">
            <w:pPr>
              <w:rPr>
                <w:rFonts w:ascii="Segoe UI" w:hAnsi="Segoe UI" w:cs="Segoe UI"/>
                <w:sz w:val="18"/>
                <w:szCs w:val="18"/>
              </w:rPr>
            </w:pPr>
          </w:p>
          <w:p w:rsidR="00937248" w:rsidRPr="0031174E" w:rsidRDefault="00937248" w:rsidP="00937248">
            <w:pPr>
              <w:rPr>
                <w:rFonts w:ascii="Segoe UI" w:hAnsi="Segoe UI" w:cs="Segoe UI"/>
                <w:sz w:val="18"/>
                <w:szCs w:val="18"/>
              </w:rPr>
            </w:pPr>
          </w:p>
          <w:p w:rsidR="00937248" w:rsidRPr="0031174E" w:rsidRDefault="00937248" w:rsidP="00937248">
            <w:pPr>
              <w:rPr>
                <w:rFonts w:ascii="Segoe UI" w:hAnsi="Segoe UI" w:cs="Segoe UI"/>
                <w:sz w:val="18"/>
                <w:szCs w:val="18"/>
              </w:rPr>
            </w:pPr>
          </w:p>
          <w:p w:rsidR="00937248" w:rsidRPr="0031174E" w:rsidRDefault="0031174E" w:rsidP="00937248">
            <w:pPr>
              <w:shd w:val="clear" w:color="auto" w:fill="FFFFFF"/>
              <w:outlineLvl w:val="3"/>
              <w:rPr>
                <w:rFonts w:ascii="Segoe UI" w:hAnsi="Segoe UI" w:cs="Segoe UI"/>
                <w:b/>
                <w:sz w:val="18"/>
                <w:szCs w:val="18"/>
              </w:rPr>
            </w:pPr>
            <w:r w:rsidRPr="0031174E">
              <w:rPr>
                <w:rFonts w:ascii="Segoe UI" w:hAnsi="Segoe UI" w:cs="Segoe UI"/>
                <w:b/>
                <w:sz w:val="18"/>
                <w:szCs w:val="18"/>
              </w:rPr>
              <w:t>Read more about experiences with SQL Server 2008 R2:</w:t>
            </w:r>
          </w:p>
          <w:p w:rsidR="00937248" w:rsidRPr="0031174E" w:rsidRDefault="0037010D" w:rsidP="00937248">
            <w:pPr>
              <w:shd w:val="clear" w:color="auto" w:fill="FFFFFF"/>
              <w:outlineLvl w:val="3"/>
              <w:rPr>
                <w:rFonts w:ascii="Segoe UI" w:hAnsi="Segoe UI" w:cs="Segoe UI"/>
                <w:sz w:val="18"/>
                <w:szCs w:val="18"/>
              </w:rPr>
            </w:pPr>
            <w:hyperlink r:id="rId10" w:history="1">
              <w:r w:rsidR="00937248" w:rsidRPr="0031174E">
                <w:rPr>
                  <w:rStyle w:val="Hyperlink"/>
                  <w:rFonts w:ascii="Segoe UI" w:hAnsi="Segoe UI" w:cs="Segoe UI"/>
                  <w:sz w:val="18"/>
                  <w:szCs w:val="18"/>
                </w:rPr>
                <w:t>SQL Server 2008 R2 Resources</w:t>
              </w:r>
            </w:hyperlink>
          </w:p>
          <w:p w:rsidR="0031174E" w:rsidRPr="0031174E" w:rsidRDefault="0031174E" w:rsidP="0031174E">
            <w:pPr>
              <w:shd w:val="clear" w:color="auto" w:fill="FFFFFF"/>
              <w:outlineLvl w:val="3"/>
              <w:rPr>
                <w:rFonts w:ascii="Segoe UI" w:hAnsi="Segoe UI" w:cs="Segoe UI"/>
                <w:sz w:val="18"/>
                <w:szCs w:val="18"/>
              </w:rPr>
            </w:pPr>
          </w:p>
          <w:p w:rsidR="0031174E" w:rsidRPr="0031174E" w:rsidRDefault="0031174E" w:rsidP="0031174E">
            <w:pPr>
              <w:shd w:val="clear" w:color="auto" w:fill="FFFFFF"/>
              <w:outlineLvl w:val="3"/>
              <w:rPr>
                <w:rFonts w:ascii="Segoe UI" w:hAnsi="Segoe UI" w:cs="Segoe UI"/>
                <w:sz w:val="18"/>
                <w:szCs w:val="18"/>
              </w:rPr>
            </w:pPr>
          </w:p>
          <w:p w:rsidR="0031174E" w:rsidRPr="0031174E" w:rsidRDefault="0031174E" w:rsidP="0031174E">
            <w:pPr>
              <w:shd w:val="clear" w:color="auto" w:fill="FFFFFF"/>
              <w:outlineLvl w:val="3"/>
              <w:rPr>
                <w:rFonts w:ascii="Segoe UI" w:hAnsi="Segoe UI" w:cs="Segoe UI"/>
                <w:sz w:val="18"/>
                <w:szCs w:val="18"/>
              </w:rPr>
            </w:pPr>
          </w:p>
          <w:p w:rsidR="0031174E" w:rsidRPr="0031174E" w:rsidRDefault="0031174E" w:rsidP="0031174E">
            <w:pPr>
              <w:shd w:val="clear" w:color="auto" w:fill="FFFFFF"/>
              <w:outlineLvl w:val="3"/>
              <w:rPr>
                <w:rFonts w:ascii="Segoe UI" w:hAnsi="Segoe UI" w:cs="Segoe UI"/>
                <w:sz w:val="18"/>
                <w:szCs w:val="18"/>
              </w:rPr>
            </w:pPr>
          </w:p>
          <w:p w:rsidR="0031174E" w:rsidRPr="0031174E" w:rsidRDefault="0031174E" w:rsidP="0031174E">
            <w:pPr>
              <w:shd w:val="clear" w:color="auto" w:fill="FFFFFF"/>
              <w:outlineLvl w:val="3"/>
              <w:rPr>
                <w:rFonts w:ascii="Segoe UI" w:hAnsi="Segoe UI" w:cs="Segoe UI"/>
                <w:sz w:val="18"/>
                <w:szCs w:val="18"/>
              </w:rPr>
            </w:pPr>
          </w:p>
          <w:p w:rsidR="0031174E" w:rsidRPr="0031174E" w:rsidRDefault="0031174E" w:rsidP="0031174E">
            <w:pPr>
              <w:shd w:val="clear" w:color="auto" w:fill="FFFFFF"/>
              <w:outlineLvl w:val="3"/>
              <w:rPr>
                <w:rFonts w:ascii="Segoe UI" w:hAnsi="Segoe UI" w:cs="Segoe UI"/>
                <w:sz w:val="18"/>
                <w:szCs w:val="18"/>
              </w:rPr>
            </w:pPr>
          </w:p>
          <w:p w:rsidR="0031174E" w:rsidRPr="0031174E" w:rsidRDefault="0031174E" w:rsidP="0031174E">
            <w:pPr>
              <w:shd w:val="clear" w:color="auto" w:fill="FFFFFF"/>
              <w:outlineLvl w:val="3"/>
              <w:rPr>
                <w:rFonts w:ascii="Segoe UI" w:hAnsi="Segoe UI" w:cs="Segoe UI"/>
                <w:sz w:val="18"/>
                <w:szCs w:val="18"/>
              </w:rPr>
            </w:pPr>
          </w:p>
          <w:p w:rsidR="0031174E" w:rsidRPr="0031174E" w:rsidRDefault="0031174E" w:rsidP="0031174E">
            <w:pPr>
              <w:shd w:val="clear" w:color="auto" w:fill="FFFFFF"/>
              <w:outlineLvl w:val="3"/>
              <w:rPr>
                <w:rFonts w:ascii="Segoe UI" w:hAnsi="Segoe UI" w:cs="Segoe UI"/>
                <w:b/>
                <w:sz w:val="18"/>
                <w:szCs w:val="18"/>
              </w:rPr>
            </w:pPr>
            <w:r w:rsidRPr="0031174E">
              <w:rPr>
                <w:rFonts w:ascii="Segoe UI" w:hAnsi="Segoe UI" w:cs="Segoe UI"/>
                <w:b/>
                <w:sz w:val="18"/>
                <w:szCs w:val="18"/>
              </w:rPr>
              <w:t>Learn more about Microsoft StreamInsight:</w:t>
            </w:r>
          </w:p>
          <w:p w:rsidR="0031174E" w:rsidRPr="0031174E" w:rsidRDefault="0037010D" w:rsidP="0031174E">
            <w:pPr>
              <w:shd w:val="clear" w:color="auto" w:fill="FFFFFF"/>
              <w:outlineLvl w:val="3"/>
              <w:rPr>
                <w:rFonts w:ascii="Segoe UI" w:hAnsi="Segoe UI" w:cs="Segoe UI"/>
                <w:sz w:val="18"/>
                <w:szCs w:val="18"/>
              </w:rPr>
            </w:pPr>
            <w:hyperlink r:id="rId11" w:history="1">
              <w:r w:rsidR="0031174E" w:rsidRPr="0031174E">
                <w:rPr>
                  <w:rStyle w:val="Hyperlink"/>
                  <w:rFonts w:ascii="Segoe UI" w:hAnsi="Segoe UI" w:cs="Segoe UI"/>
                  <w:sz w:val="18"/>
                  <w:szCs w:val="18"/>
                </w:rPr>
                <w:t>Read</w:t>
              </w:r>
            </w:hyperlink>
            <w:r w:rsidR="0031174E" w:rsidRPr="0031174E">
              <w:rPr>
                <w:rStyle w:val="Hyperlink"/>
                <w:rFonts w:ascii="Segoe UI" w:hAnsi="Segoe UI" w:cs="Segoe UI"/>
                <w:sz w:val="18"/>
                <w:szCs w:val="18"/>
              </w:rPr>
              <w:t xml:space="preserve"> the Whitepaper</w:t>
            </w: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b/>
                <w:sz w:val="18"/>
                <w:szCs w:val="18"/>
              </w:rPr>
            </w:pPr>
            <w:r w:rsidRPr="0031174E">
              <w:rPr>
                <w:rFonts w:ascii="Segoe UI" w:hAnsi="Segoe UI" w:cs="Segoe UI"/>
                <w:b/>
                <w:sz w:val="18"/>
                <w:szCs w:val="18"/>
              </w:rPr>
              <w:t>See How We Rank Against the Competition:</w:t>
            </w:r>
          </w:p>
          <w:p w:rsidR="00937248" w:rsidRPr="0031174E" w:rsidRDefault="0037010D" w:rsidP="00937248">
            <w:pPr>
              <w:shd w:val="clear" w:color="auto" w:fill="FFFFFF"/>
              <w:outlineLvl w:val="3"/>
              <w:rPr>
                <w:rFonts w:ascii="Segoe UI" w:hAnsi="Segoe UI" w:cs="Segoe UI"/>
                <w:sz w:val="18"/>
                <w:szCs w:val="18"/>
              </w:rPr>
            </w:pPr>
            <w:hyperlink r:id="rId12" w:history="1">
              <w:r w:rsidR="00937248" w:rsidRPr="0031174E">
                <w:rPr>
                  <w:rStyle w:val="Hyperlink"/>
                  <w:rFonts w:ascii="Segoe UI" w:hAnsi="Segoe UI" w:cs="Segoe UI"/>
                  <w:sz w:val="18"/>
                  <w:szCs w:val="18"/>
                </w:rPr>
                <w:t>TPC Benchmarking</w:t>
              </w:r>
            </w:hyperlink>
            <w:r w:rsidR="00937248" w:rsidRPr="0031174E">
              <w:rPr>
                <w:rFonts w:ascii="Segoe UI" w:hAnsi="Segoe UI" w:cs="Segoe UI"/>
                <w:sz w:val="18"/>
                <w:szCs w:val="18"/>
              </w:rPr>
              <w:t xml:space="preserve"> </w:t>
            </w: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sz w:val="18"/>
                <w:szCs w:val="18"/>
              </w:rPr>
            </w:pPr>
          </w:p>
          <w:p w:rsidR="00937248" w:rsidRPr="0031174E" w:rsidRDefault="00937248" w:rsidP="00937248">
            <w:pPr>
              <w:shd w:val="clear" w:color="auto" w:fill="FFFFFF"/>
              <w:outlineLvl w:val="3"/>
              <w:rPr>
                <w:rFonts w:ascii="Segoe UI" w:hAnsi="Segoe UI" w:cs="Segoe UI"/>
                <w:b/>
                <w:sz w:val="18"/>
                <w:szCs w:val="18"/>
              </w:rPr>
            </w:pPr>
            <w:r w:rsidRPr="0031174E">
              <w:rPr>
                <w:rFonts w:ascii="Segoe UI" w:hAnsi="Segoe UI" w:cs="Segoe UI"/>
                <w:b/>
                <w:sz w:val="18"/>
                <w:szCs w:val="18"/>
              </w:rPr>
              <w:t>See What the Experts Are Saying:</w:t>
            </w:r>
          </w:p>
          <w:p w:rsidR="00937248" w:rsidRPr="0031174E" w:rsidRDefault="0037010D" w:rsidP="00937248">
            <w:pPr>
              <w:shd w:val="clear" w:color="auto" w:fill="FFFFFF"/>
              <w:outlineLvl w:val="3"/>
              <w:rPr>
                <w:rFonts w:ascii="Segoe UI" w:hAnsi="Segoe UI" w:cs="Segoe UI"/>
                <w:sz w:val="18"/>
                <w:szCs w:val="18"/>
              </w:rPr>
            </w:pPr>
            <w:hyperlink r:id="rId13" w:history="1">
              <w:r w:rsidR="00937248" w:rsidRPr="0031174E">
                <w:rPr>
                  <w:rStyle w:val="Hyperlink"/>
                  <w:rFonts w:ascii="Segoe UI" w:hAnsi="Segoe UI" w:cs="Segoe UI"/>
                  <w:sz w:val="18"/>
                  <w:szCs w:val="18"/>
                </w:rPr>
                <w:t>Analyst Reports</w:t>
              </w:r>
            </w:hyperlink>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outlineLvl w:val="3"/>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r w:rsidRPr="0031174E">
              <w:rPr>
                <w:rFonts w:ascii="Segoe UI" w:hAnsi="Segoe UI" w:cs="Segoe UI"/>
                <w:b/>
                <w:sz w:val="18"/>
                <w:szCs w:val="18"/>
              </w:rPr>
              <w:t>What Next?</w:t>
            </w:r>
            <w:r w:rsidR="0031174E" w:rsidRPr="0031174E">
              <w:rPr>
                <w:rFonts w:ascii="Segoe UI" w:hAnsi="Segoe UI" w:cs="Segoe UI"/>
                <w:b/>
                <w:sz w:val="18"/>
                <w:szCs w:val="18"/>
              </w:rPr>
              <w:t xml:space="preserve">  </w:t>
            </w:r>
            <w:r w:rsidRPr="0031174E">
              <w:rPr>
                <w:rFonts w:ascii="Segoe UI" w:hAnsi="Segoe UI" w:cs="Segoe UI"/>
                <w:b/>
                <w:sz w:val="18"/>
                <w:szCs w:val="18"/>
              </w:rPr>
              <w:t>T</w:t>
            </w:r>
            <w:r w:rsidR="0031174E" w:rsidRPr="0031174E">
              <w:rPr>
                <w:rFonts w:ascii="Segoe UI" w:hAnsi="Segoe UI" w:cs="Segoe UI"/>
                <w:b/>
                <w:sz w:val="18"/>
                <w:szCs w:val="18"/>
              </w:rPr>
              <w:t>ry It For Yourself!</w:t>
            </w:r>
            <w:r w:rsidRPr="0031174E">
              <w:rPr>
                <w:rFonts w:ascii="Segoe UI" w:hAnsi="Segoe UI" w:cs="Segoe UI"/>
                <w:b/>
                <w:sz w:val="18"/>
                <w:szCs w:val="18"/>
              </w:rPr>
              <w:t xml:space="preserve"> </w:t>
            </w:r>
          </w:p>
          <w:p w:rsidR="00937248" w:rsidRPr="0031174E" w:rsidRDefault="0037010D" w:rsidP="00937248">
            <w:pPr>
              <w:shd w:val="clear" w:color="auto" w:fill="FFFFFF"/>
              <w:rPr>
                <w:rFonts w:ascii="Segoe UI" w:hAnsi="Segoe UI" w:cs="Segoe UI"/>
                <w:sz w:val="18"/>
                <w:szCs w:val="18"/>
              </w:rPr>
            </w:pPr>
            <w:hyperlink r:id="rId14" w:history="1">
              <w:r w:rsidR="00937248" w:rsidRPr="0031174E">
                <w:rPr>
                  <w:rStyle w:val="Hyperlink"/>
                  <w:rFonts w:ascii="Segoe UI" w:hAnsi="Segoe UI" w:cs="Segoe UI"/>
                  <w:sz w:val="18"/>
                  <w:szCs w:val="18"/>
                </w:rPr>
                <w:t xml:space="preserve">Test Drive SQL Server 2008 R2 </w:t>
              </w:r>
            </w:hyperlink>
            <w:r w:rsidR="00937248" w:rsidRPr="0031174E">
              <w:rPr>
                <w:rFonts w:ascii="Segoe UI" w:hAnsi="Segoe UI" w:cs="Segoe UI"/>
                <w:sz w:val="18"/>
                <w:szCs w:val="18"/>
              </w:rPr>
              <w:t xml:space="preserve"> </w:t>
            </w: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r w:rsidRPr="0031174E">
              <w:rPr>
                <w:rFonts w:ascii="Segoe UI" w:hAnsi="Segoe UI" w:cs="Segoe UI"/>
                <w:b/>
                <w:sz w:val="18"/>
                <w:szCs w:val="18"/>
              </w:rPr>
              <w:t>Estimate Your Savings:</w:t>
            </w:r>
          </w:p>
          <w:p w:rsidR="00937248" w:rsidRPr="0031174E" w:rsidRDefault="0037010D" w:rsidP="00937248">
            <w:pPr>
              <w:shd w:val="clear" w:color="auto" w:fill="FFFFFF"/>
              <w:rPr>
                <w:rFonts w:ascii="Segoe UI" w:hAnsi="Segoe UI" w:cs="Segoe UI"/>
                <w:sz w:val="18"/>
                <w:szCs w:val="18"/>
              </w:rPr>
            </w:pPr>
            <w:hyperlink r:id="rId15" w:history="1">
              <w:r w:rsidR="00937248" w:rsidRPr="0031174E">
                <w:rPr>
                  <w:rStyle w:val="Hyperlink"/>
                  <w:rFonts w:ascii="Segoe UI" w:hAnsi="Segoe UI" w:cs="Segoe UI"/>
                  <w:sz w:val="18"/>
                  <w:szCs w:val="18"/>
                </w:rPr>
                <w:t>SQL Server Value Calculator</w:t>
              </w:r>
            </w:hyperlink>
          </w:p>
          <w:p w:rsidR="00937248" w:rsidRPr="0031174E" w:rsidRDefault="00937248" w:rsidP="00937248">
            <w:pPr>
              <w:shd w:val="clear" w:color="auto" w:fill="FFFFFF"/>
              <w:rPr>
                <w:rFonts w:ascii="Segoe UI" w:hAnsi="Segoe UI" w:cs="Segoe UI"/>
                <w:sz w:val="18"/>
                <w:szCs w:val="18"/>
              </w:rPr>
            </w:pPr>
            <w:r w:rsidRPr="0031174E">
              <w:rPr>
                <w:rFonts w:ascii="Segoe UI" w:hAnsi="Segoe UI" w:cs="Segoe UI"/>
                <w:sz w:val="18"/>
                <w:szCs w:val="18"/>
              </w:rPr>
              <w:t xml:space="preserve"> </w:t>
            </w: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p>
          <w:p w:rsidR="00937248" w:rsidRPr="0031174E" w:rsidRDefault="00937248" w:rsidP="00937248">
            <w:pPr>
              <w:shd w:val="clear" w:color="auto" w:fill="FFFFFF"/>
              <w:rPr>
                <w:rFonts w:ascii="Segoe UI" w:hAnsi="Segoe UI" w:cs="Segoe UI"/>
                <w:b/>
                <w:sz w:val="18"/>
                <w:szCs w:val="18"/>
              </w:rPr>
            </w:pPr>
            <w:r w:rsidRPr="0031174E">
              <w:rPr>
                <w:rFonts w:ascii="Segoe UI" w:hAnsi="Segoe UI" w:cs="Segoe UI"/>
                <w:b/>
                <w:sz w:val="18"/>
                <w:szCs w:val="18"/>
              </w:rPr>
              <w:t>Learn More About Microsoft SQL Server 2008 R2 on the web:</w:t>
            </w:r>
          </w:p>
          <w:p w:rsidR="00937248" w:rsidRPr="0031174E" w:rsidRDefault="0037010D" w:rsidP="00937248">
            <w:pPr>
              <w:shd w:val="clear" w:color="auto" w:fill="FFFFFF"/>
              <w:rPr>
                <w:rFonts w:ascii="Segoe UI" w:hAnsi="Segoe UI" w:cs="Segoe UI"/>
                <w:sz w:val="18"/>
                <w:szCs w:val="18"/>
              </w:rPr>
            </w:pPr>
            <w:hyperlink r:id="rId16" w:history="1">
              <w:r w:rsidR="00937248" w:rsidRPr="0031174E">
                <w:rPr>
                  <w:rStyle w:val="Hyperlink"/>
                  <w:rFonts w:ascii="Segoe UI" w:hAnsi="Segoe UI" w:cs="Segoe UI"/>
                  <w:sz w:val="18"/>
                  <w:szCs w:val="18"/>
                </w:rPr>
                <w:t>Microsoft SQL Server 2008 R2 Homepage</w:t>
              </w:r>
            </w:hyperlink>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r w:rsidRPr="0031174E">
              <w:rPr>
                <w:rFonts w:ascii="Segoe UI" w:hAnsi="Segoe UI" w:cs="Segoe UI"/>
                <w:b/>
                <w:sz w:val="18"/>
                <w:szCs w:val="18"/>
              </w:rPr>
              <w:t>Plan Transition:</w:t>
            </w:r>
            <w:r w:rsidRPr="0031174E">
              <w:rPr>
                <w:rFonts w:ascii="Segoe UI" w:hAnsi="Segoe UI" w:cs="Segoe UI"/>
                <w:sz w:val="18"/>
                <w:szCs w:val="18"/>
              </w:rPr>
              <w:t xml:space="preserve"> </w:t>
            </w:r>
          </w:p>
          <w:p w:rsidR="00937248" w:rsidRPr="0031174E" w:rsidRDefault="0037010D" w:rsidP="00937248">
            <w:pPr>
              <w:shd w:val="clear" w:color="auto" w:fill="FFFFFF"/>
              <w:rPr>
                <w:rStyle w:val="Hyperlink"/>
                <w:rFonts w:ascii="Segoe UI" w:hAnsi="Segoe UI" w:cs="Segoe UI"/>
                <w:sz w:val="18"/>
                <w:szCs w:val="18"/>
              </w:rPr>
            </w:pPr>
            <w:hyperlink r:id="rId17" w:history="1">
              <w:r w:rsidR="00937248" w:rsidRPr="0031174E">
                <w:rPr>
                  <w:rStyle w:val="Hyperlink"/>
                  <w:rFonts w:ascii="Segoe UI" w:hAnsi="Segoe UI" w:cs="Segoe UI"/>
                  <w:sz w:val="18"/>
                  <w:szCs w:val="18"/>
                </w:rPr>
                <w:t>Assess Your IT environment  and Get Migration Tools</w:t>
              </w:r>
            </w:hyperlink>
          </w:p>
          <w:p w:rsidR="00937248" w:rsidRPr="0031174E" w:rsidRDefault="00937248" w:rsidP="00937248">
            <w:pPr>
              <w:shd w:val="clear" w:color="auto" w:fill="FFFFFF"/>
              <w:rPr>
                <w:rStyle w:val="Hyperlink"/>
                <w:rFonts w:ascii="Segoe UI" w:hAnsi="Segoe UI" w:cs="Segoe UI"/>
                <w:sz w:val="18"/>
                <w:szCs w:val="18"/>
              </w:rPr>
            </w:pPr>
          </w:p>
          <w:p w:rsidR="00937248" w:rsidRPr="0031174E" w:rsidRDefault="00937248" w:rsidP="00937248">
            <w:pPr>
              <w:shd w:val="clear" w:color="auto" w:fill="FFFFFF"/>
              <w:rPr>
                <w:rStyle w:val="Hyperlink"/>
                <w:rFonts w:ascii="Segoe UI" w:hAnsi="Segoe UI" w:cs="Segoe UI"/>
                <w:sz w:val="18"/>
                <w:szCs w:val="18"/>
              </w:rPr>
            </w:pPr>
          </w:p>
          <w:p w:rsidR="00937248" w:rsidRPr="0031174E" w:rsidRDefault="00937248" w:rsidP="00937248">
            <w:pPr>
              <w:shd w:val="clear" w:color="auto" w:fill="FFFFFF"/>
              <w:rPr>
                <w:rStyle w:val="Hyperlink"/>
                <w:rFonts w:ascii="Segoe UI" w:hAnsi="Segoe UI" w:cs="Segoe UI"/>
                <w:sz w:val="18"/>
                <w:szCs w:val="18"/>
              </w:rPr>
            </w:pPr>
          </w:p>
          <w:p w:rsidR="00937248" w:rsidRPr="0031174E" w:rsidRDefault="00937248" w:rsidP="00937248">
            <w:pPr>
              <w:shd w:val="clear" w:color="auto" w:fill="FFFFFF"/>
              <w:rPr>
                <w:rStyle w:val="Hyperlink"/>
                <w:rFonts w:ascii="Segoe UI" w:hAnsi="Segoe UI" w:cs="Segoe UI"/>
                <w:sz w:val="18"/>
                <w:szCs w:val="18"/>
              </w:rPr>
            </w:pPr>
          </w:p>
          <w:p w:rsidR="00937248" w:rsidRPr="0031174E" w:rsidRDefault="00937248" w:rsidP="00937248">
            <w:pPr>
              <w:shd w:val="clear" w:color="auto" w:fill="FFFFFF"/>
              <w:rPr>
                <w:rStyle w:val="Hyperlink"/>
                <w:rFonts w:ascii="Segoe UI" w:hAnsi="Segoe UI" w:cs="Segoe UI"/>
                <w:sz w:val="18"/>
                <w:szCs w:val="18"/>
              </w:rPr>
            </w:pPr>
          </w:p>
          <w:p w:rsidR="00937248" w:rsidRPr="0031174E" w:rsidRDefault="00937248" w:rsidP="00937248">
            <w:pPr>
              <w:shd w:val="clear" w:color="auto" w:fill="FFFFFF"/>
              <w:rPr>
                <w:rStyle w:val="Hyperlink"/>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shd w:val="clear" w:color="auto" w:fill="FFFFFF"/>
              <w:rPr>
                <w:rFonts w:ascii="Segoe UI" w:hAnsi="Segoe UI" w:cs="Segoe UI"/>
                <w:sz w:val="18"/>
                <w:szCs w:val="18"/>
              </w:rPr>
            </w:pPr>
            <w:r w:rsidRPr="0031174E">
              <w:rPr>
                <w:rFonts w:ascii="Segoe UI" w:hAnsi="Segoe UI" w:cs="Segoe UI"/>
                <w:b/>
                <w:sz w:val="18"/>
                <w:szCs w:val="18"/>
              </w:rPr>
              <w:t>Join the Community:</w:t>
            </w:r>
            <w:r w:rsidRPr="0031174E">
              <w:rPr>
                <w:rFonts w:ascii="Segoe UI" w:hAnsi="Segoe UI" w:cs="Segoe UI"/>
                <w:sz w:val="18"/>
                <w:szCs w:val="18"/>
              </w:rPr>
              <w:t xml:space="preserve"> </w:t>
            </w:r>
          </w:p>
          <w:p w:rsidR="00937248" w:rsidRPr="0031174E" w:rsidRDefault="0037010D" w:rsidP="00937248">
            <w:pPr>
              <w:shd w:val="clear" w:color="auto" w:fill="FFFFFF"/>
              <w:rPr>
                <w:rFonts w:ascii="Segoe UI" w:hAnsi="Segoe UI" w:cs="Segoe UI"/>
                <w:sz w:val="18"/>
                <w:szCs w:val="18"/>
              </w:rPr>
            </w:pPr>
            <w:hyperlink r:id="rId18" w:history="1">
              <w:r w:rsidR="00937248" w:rsidRPr="0031174E">
                <w:rPr>
                  <w:rStyle w:val="Hyperlink"/>
                  <w:rFonts w:ascii="Segoe UI" w:hAnsi="Segoe UI" w:cs="Segoe UI"/>
                  <w:sz w:val="18"/>
                  <w:szCs w:val="18"/>
                </w:rPr>
                <w:t>SQL Server Community Center</w:t>
              </w:r>
            </w:hyperlink>
          </w:p>
          <w:p w:rsidR="00937248" w:rsidRPr="0031174E" w:rsidRDefault="00937248" w:rsidP="00937248">
            <w:pPr>
              <w:shd w:val="clear" w:color="auto" w:fill="FFFFFF"/>
              <w:rPr>
                <w:rFonts w:ascii="Segoe UI" w:hAnsi="Segoe UI" w:cs="Segoe UI"/>
                <w:sz w:val="18"/>
                <w:szCs w:val="18"/>
              </w:rPr>
            </w:pPr>
            <w:r w:rsidRPr="0031174E">
              <w:rPr>
                <w:rFonts w:ascii="Segoe UI" w:hAnsi="Segoe UI" w:cs="Segoe UI"/>
                <w:sz w:val="18"/>
                <w:szCs w:val="18"/>
              </w:rPr>
              <w:t xml:space="preserve"> </w:t>
            </w:r>
          </w:p>
          <w:p w:rsidR="00937248" w:rsidRPr="0031174E" w:rsidRDefault="00937248" w:rsidP="00937248">
            <w:pPr>
              <w:shd w:val="clear" w:color="auto" w:fill="FFFFFF"/>
              <w:rPr>
                <w:rFonts w:ascii="Segoe UI" w:hAnsi="Segoe UI" w:cs="Segoe UI"/>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p>
          <w:p w:rsidR="00937248" w:rsidRPr="0031174E" w:rsidRDefault="00937248" w:rsidP="00937248">
            <w:pPr>
              <w:rPr>
                <w:rFonts w:ascii="Segoe UI" w:hAnsi="Segoe UI" w:cs="Segoe UI"/>
                <w:b/>
                <w:sz w:val="18"/>
                <w:szCs w:val="18"/>
              </w:rPr>
            </w:pPr>
            <w:r w:rsidRPr="0031174E">
              <w:rPr>
                <w:rFonts w:ascii="Segoe UI" w:hAnsi="Segoe UI" w:cs="Segoe UI"/>
                <w:b/>
                <w:sz w:val="18"/>
                <w:szCs w:val="18"/>
              </w:rPr>
              <w:t>Microsoft PowerPivot</w:t>
            </w:r>
            <w:r w:rsidR="00640319">
              <w:rPr>
                <w:rFonts w:ascii="Segoe UI" w:hAnsi="Segoe UI" w:cs="Segoe UI"/>
                <w:b/>
                <w:sz w:val="18"/>
                <w:szCs w:val="18"/>
              </w:rPr>
              <w:t xml:space="preserve"> for Excel 2010:</w:t>
            </w:r>
          </w:p>
          <w:p w:rsidR="00937248" w:rsidRPr="0031174E" w:rsidRDefault="0037010D" w:rsidP="00937248">
            <w:pPr>
              <w:rPr>
                <w:rFonts w:ascii="Segoe UI" w:hAnsi="Segoe UI" w:cs="Segoe UI"/>
                <w:sz w:val="18"/>
                <w:szCs w:val="18"/>
              </w:rPr>
            </w:pPr>
            <w:hyperlink r:id="rId19" w:history="1">
              <w:r w:rsidR="00937248" w:rsidRPr="0031174E">
                <w:rPr>
                  <w:rStyle w:val="Hyperlink"/>
                  <w:rFonts w:ascii="Segoe UI" w:hAnsi="Segoe UI" w:cs="Segoe UI"/>
                  <w:sz w:val="18"/>
                  <w:szCs w:val="18"/>
                </w:rPr>
                <w:t>Explore the power of Microsoft PowerPivot</w:t>
              </w:r>
            </w:hyperlink>
          </w:p>
          <w:p w:rsidR="00937248" w:rsidRPr="0031174E" w:rsidRDefault="00937248" w:rsidP="00937248">
            <w:pPr>
              <w:rPr>
                <w:rFonts w:ascii="Segoe UI" w:hAnsi="Segoe UI" w:cs="Segoe UI"/>
                <w:sz w:val="18"/>
                <w:szCs w:val="18"/>
              </w:rPr>
            </w:pPr>
          </w:p>
          <w:p w:rsidR="00937248" w:rsidRPr="0031174E" w:rsidRDefault="00937248" w:rsidP="00937248">
            <w:pPr>
              <w:rPr>
                <w:rFonts w:ascii="Segoe UI" w:hAnsi="Segoe UI" w:cs="Segoe UI"/>
                <w:sz w:val="18"/>
                <w:szCs w:val="18"/>
              </w:rPr>
            </w:pPr>
          </w:p>
          <w:p w:rsidR="00937248" w:rsidRPr="0031174E" w:rsidRDefault="00937248" w:rsidP="00937248">
            <w:pPr>
              <w:rPr>
                <w:rFonts w:ascii="Segoe UI" w:hAnsi="Segoe UI" w:cs="Segoe UI"/>
                <w:sz w:val="18"/>
                <w:szCs w:val="18"/>
              </w:rPr>
            </w:pPr>
          </w:p>
          <w:p w:rsidR="00937248" w:rsidRPr="0031174E" w:rsidRDefault="00937248" w:rsidP="00937248">
            <w:pPr>
              <w:rPr>
                <w:rFonts w:ascii="Segoe UI" w:hAnsi="Segoe UI" w:cs="Segoe UI"/>
                <w:sz w:val="18"/>
                <w:szCs w:val="18"/>
              </w:rPr>
            </w:pPr>
          </w:p>
          <w:p w:rsidR="00937248" w:rsidRDefault="00937248" w:rsidP="00937248">
            <w:pPr>
              <w:rPr>
                <w:rFonts w:ascii="Segoe UI" w:hAnsi="Segoe UI" w:cs="Segoe UI"/>
                <w:sz w:val="18"/>
                <w:szCs w:val="18"/>
              </w:rPr>
            </w:pPr>
          </w:p>
          <w:p w:rsidR="0031174E" w:rsidRDefault="0031174E" w:rsidP="00937248">
            <w:pPr>
              <w:rPr>
                <w:rFonts w:ascii="Segoe UI" w:hAnsi="Segoe UI" w:cs="Segoe UI"/>
                <w:sz w:val="18"/>
                <w:szCs w:val="18"/>
              </w:rPr>
            </w:pPr>
          </w:p>
          <w:p w:rsidR="0031174E" w:rsidRDefault="0031174E" w:rsidP="00937248">
            <w:pPr>
              <w:rPr>
                <w:rFonts w:ascii="Segoe UI" w:hAnsi="Segoe UI" w:cs="Segoe UI"/>
                <w:sz w:val="18"/>
                <w:szCs w:val="18"/>
              </w:rPr>
            </w:pPr>
          </w:p>
          <w:p w:rsidR="00937248" w:rsidRPr="0031174E" w:rsidRDefault="00937248" w:rsidP="00937248">
            <w:pPr>
              <w:rPr>
                <w:rFonts w:ascii="Segoe UI" w:hAnsi="Segoe UI" w:cs="Segoe UI"/>
                <w:sz w:val="18"/>
                <w:szCs w:val="18"/>
              </w:rPr>
            </w:pPr>
          </w:p>
          <w:p w:rsidR="00937248" w:rsidRPr="0031174E" w:rsidRDefault="00937248" w:rsidP="00937248">
            <w:pPr>
              <w:rPr>
                <w:rFonts w:ascii="Segoe UI" w:hAnsi="Segoe UI" w:cs="Segoe UI"/>
                <w:b/>
                <w:sz w:val="18"/>
                <w:szCs w:val="18"/>
              </w:rPr>
            </w:pPr>
            <w:r w:rsidRPr="0031174E">
              <w:rPr>
                <w:rFonts w:ascii="Segoe UI" w:hAnsi="Segoe UI" w:cs="Segoe UI"/>
                <w:b/>
                <w:sz w:val="18"/>
                <w:szCs w:val="18"/>
              </w:rPr>
              <w:t>Self-service reports in minutes</w:t>
            </w:r>
            <w:r w:rsidR="00640319">
              <w:rPr>
                <w:rFonts w:ascii="Segoe UI" w:hAnsi="Segoe UI" w:cs="Segoe UI"/>
                <w:b/>
                <w:sz w:val="18"/>
                <w:szCs w:val="18"/>
              </w:rPr>
              <w:t>:</w:t>
            </w:r>
          </w:p>
          <w:p w:rsidR="00937248" w:rsidRPr="0031174E" w:rsidRDefault="0037010D" w:rsidP="00937248">
            <w:pPr>
              <w:rPr>
                <w:rStyle w:val="Hyperlink"/>
                <w:rFonts w:ascii="Segoe UI" w:hAnsi="Segoe UI" w:cs="Segoe UI"/>
                <w:sz w:val="18"/>
                <w:szCs w:val="18"/>
              </w:rPr>
            </w:pPr>
            <w:hyperlink r:id="rId20" w:history="1">
              <w:r w:rsidR="00937248" w:rsidRPr="0031174E">
                <w:rPr>
                  <w:rStyle w:val="Hyperlink"/>
                  <w:rFonts w:ascii="Segoe UI" w:hAnsi="Segoe UI" w:cs="Segoe UI"/>
                  <w:sz w:val="18"/>
                  <w:szCs w:val="18"/>
                </w:rPr>
                <w:t>Learn more about SQL Server Report Builder 3.0</w:t>
              </w:r>
            </w:hyperlink>
          </w:p>
          <w:p w:rsidR="0031174E" w:rsidRPr="0031174E" w:rsidRDefault="0031174E" w:rsidP="00937248">
            <w:pPr>
              <w:rPr>
                <w:rStyle w:val="Hyperlink"/>
                <w:rFonts w:ascii="Segoe UI" w:hAnsi="Segoe UI" w:cs="Segoe UI"/>
                <w:sz w:val="18"/>
                <w:szCs w:val="18"/>
              </w:rPr>
            </w:pPr>
          </w:p>
          <w:p w:rsidR="0031174E" w:rsidRPr="0031174E" w:rsidRDefault="0031174E" w:rsidP="00937248">
            <w:pPr>
              <w:rPr>
                <w:rStyle w:val="Hyperlink"/>
                <w:rFonts w:ascii="Segoe UI" w:hAnsi="Segoe UI" w:cs="Segoe UI"/>
                <w:sz w:val="18"/>
                <w:szCs w:val="18"/>
              </w:rPr>
            </w:pPr>
          </w:p>
          <w:p w:rsidR="0031174E" w:rsidRPr="0031174E" w:rsidRDefault="0031174E" w:rsidP="00937248">
            <w:pPr>
              <w:rPr>
                <w:rStyle w:val="Hyperlink"/>
                <w:rFonts w:ascii="Segoe UI" w:hAnsi="Segoe UI" w:cs="Segoe UI"/>
                <w:sz w:val="18"/>
                <w:szCs w:val="18"/>
              </w:rPr>
            </w:pPr>
          </w:p>
          <w:p w:rsidR="0031174E" w:rsidRDefault="0031174E" w:rsidP="00937248">
            <w:pPr>
              <w:rPr>
                <w:rStyle w:val="Hyperlink"/>
                <w:rFonts w:ascii="Segoe UI" w:hAnsi="Segoe UI" w:cs="Segoe UI"/>
                <w:sz w:val="18"/>
                <w:szCs w:val="18"/>
              </w:rPr>
            </w:pPr>
          </w:p>
          <w:p w:rsidR="003C5F08" w:rsidRDefault="003C5F08" w:rsidP="00937248">
            <w:pPr>
              <w:rPr>
                <w:rStyle w:val="Hyperlink"/>
                <w:rFonts w:ascii="Segoe UI" w:hAnsi="Segoe UI" w:cs="Segoe UI"/>
                <w:sz w:val="18"/>
                <w:szCs w:val="18"/>
              </w:rPr>
            </w:pPr>
          </w:p>
          <w:p w:rsidR="003C5F08" w:rsidRPr="003C5F08" w:rsidRDefault="003C5F08" w:rsidP="003C5F08">
            <w:pPr>
              <w:spacing w:before="60" w:after="60"/>
              <w:rPr>
                <w:rFonts w:ascii="Segoe UI" w:hAnsi="Segoe UI" w:cs="Segoe UI"/>
                <w:i/>
                <w:sz w:val="20"/>
                <w:szCs w:val="18"/>
              </w:rPr>
            </w:pPr>
            <w:r w:rsidRPr="003C5F08">
              <w:rPr>
                <w:rFonts w:ascii="Segoe UI" w:hAnsi="Segoe UI" w:cs="Segoe UI"/>
                <w:i/>
                <w:sz w:val="20"/>
                <w:szCs w:val="18"/>
              </w:rPr>
              <w:t>“AMC used SQL Server 2008 R2 to aggregate data from diverse sources and display that information graphically”</w:t>
            </w:r>
          </w:p>
          <w:p w:rsidR="003C5F08" w:rsidRPr="003C5F08" w:rsidRDefault="002A13D8" w:rsidP="003C5F08">
            <w:pPr>
              <w:spacing w:before="60" w:after="60"/>
              <w:rPr>
                <w:rFonts w:ascii="Segoe UI" w:eastAsiaTheme="minorHAnsi" w:hAnsi="Segoe UI" w:cs="Segoe UI"/>
                <w:sz w:val="16"/>
                <w:szCs w:val="18"/>
              </w:rPr>
            </w:pPr>
            <w:r>
              <w:rPr>
                <w:rFonts w:ascii="Segoe UI" w:eastAsiaTheme="minorHAnsi" w:hAnsi="Segoe UI" w:cs="Segoe UI"/>
                <w:sz w:val="16"/>
                <w:szCs w:val="18"/>
              </w:rPr>
              <w:t>Scott Carbary</w:t>
            </w:r>
            <w:bookmarkStart w:id="0" w:name="_GoBack"/>
            <w:bookmarkEnd w:id="0"/>
            <w:r>
              <w:rPr>
                <w:rFonts w:ascii="Segoe UI" w:eastAsiaTheme="minorHAnsi" w:hAnsi="Segoe UI" w:cs="Segoe UI"/>
                <w:sz w:val="16"/>
                <w:szCs w:val="18"/>
              </w:rPr>
              <w:br/>
            </w:r>
            <w:r w:rsidR="003C5F08" w:rsidRPr="003C5F08">
              <w:rPr>
                <w:rFonts w:ascii="Segoe UI" w:eastAsiaTheme="minorHAnsi" w:hAnsi="Segoe UI" w:cs="Segoe UI"/>
                <w:sz w:val="16"/>
                <w:szCs w:val="18"/>
              </w:rPr>
              <w:t>Business Intelligence Analyst</w:t>
            </w:r>
            <w:r>
              <w:rPr>
                <w:rFonts w:ascii="Segoe UI" w:eastAsiaTheme="minorHAnsi" w:hAnsi="Segoe UI" w:cs="Segoe UI"/>
                <w:sz w:val="16"/>
                <w:szCs w:val="18"/>
              </w:rPr>
              <w:br/>
            </w:r>
            <w:r w:rsidR="003C5F08" w:rsidRPr="003C5F08">
              <w:rPr>
                <w:rFonts w:ascii="Segoe UI" w:eastAsiaTheme="minorHAnsi" w:hAnsi="Segoe UI" w:cs="Segoe UI"/>
                <w:sz w:val="16"/>
                <w:szCs w:val="18"/>
              </w:rPr>
              <w:t>AMC Theaters</w:t>
            </w:r>
          </w:p>
          <w:p w:rsidR="0031174E" w:rsidRDefault="0037010D" w:rsidP="00937248">
            <w:pPr>
              <w:rPr>
                <w:rFonts w:ascii="Segoe UI" w:hAnsi="Segoe UI" w:cs="Segoe UI"/>
                <w:sz w:val="18"/>
                <w:szCs w:val="18"/>
              </w:rPr>
            </w:pPr>
            <w:hyperlink r:id="rId21" w:history="1">
              <w:r w:rsidR="003C5F08" w:rsidRPr="003C5F08">
                <w:rPr>
                  <w:rStyle w:val="Hyperlink"/>
                  <w:rFonts w:ascii="Segoe UI" w:hAnsi="Segoe UI" w:cs="Segoe UI"/>
                  <w:sz w:val="18"/>
                  <w:szCs w:val="18"/>
                </w:rPr>
                <w:t>Read the AMC Theaters Case Study</w:t>
              </w:r>
            </w:hyperlink>
          </w:p>
          <w:p w:rsidR="0031174E" w:rsidRDefault="0031174E" w:rsidP="00937248">
            <w:pPr>
              <w:rPr>
                <w:rFonts w:ascii="Segoe UI" w:hAnsi="Segoe UI" w:cs="Segoe UI"/>
                <w:sz w:val="18"/>
                <w:szCs w:val="18"/>
              </w:rPr>
            </w:pPr>
          </w:p>
          <w:p w:rsidR="0031174E" w:rsidRDefault="0031174E" w:rsidP="00937248">
            <w:pPr>
              <w:rPr>
                <w:rFonts w:ascii="Segoe UI" w:hAnsi="Segoe UI" w:cs="Segoe UI"/>
                <w:sz w:val="18"/>
                <w:szCs w:val="18"/>
              </w:rPr>
            </w:pPr>
          </w:p>
          <w:p w:rsidR="0031174E" w:rsidRDefault="0031174E" w:rsidP="00937248">
            <w:pPr>
              <w:rPr>
                <w:rFonts w:ascii="Segoe UI" w:hAnsi="Segoe UI" w:cs="Segoe UI"/>
                <w:sz w:val="18"/>
                <w:szCs w:val="18"/>
              </w:rPr>
            </w:pPr>
          </w:p>
          <w:p w:rsidR="003C5F08" w:rsidRDefault="003C5F08" w:rsidP="00937248">
            <w:pPr>
              <w:rPr>
                <w:rFonts w:ascii="Segoe UI" w:hAnsi="Segoe UI" w:cs="Segoe UI"/>
                <w:sz w:val="18"/>
                <w:szCs w:val="18"/>
              </w:rPr>
            </w:pPr>
          </w:p>
          <w:p w:rsidR="003C5F08" w:rsidRDefault="003C5F08" w:rsidP="00937248">
            <w:pPr>
              <w:rPr>
                <w:rFonts w:ascii="Segoe UI" w:hAnsi="Segoe UI" w:cs="Segoe UI"/>
                <w:sz w:val="18"/>
                <w:szCs w:val="18"/>
              </w:rPr>
            </w:pPr>
          </w:p>
          <w:p w:rsidR="003C5F08" w:rsidRDefault="003C5F08" w:rsidP="00937248">
            <w:pPr>
              <w:rPr>
                <w:rFonts w:ascii="Segoe UI" w:hAnsi="Segoe UI" w:cs="Segoe UI"/>
                <w:sz w:val="18"/>
                <w:szCs w:val="18"/>
              </w:rPr>
            </w:pPr>
          </w:p>
          <w:p w:rsidR="003C5F08" w:rsidRDefault="003C5F08" w:rsidP="00937248">
            <w:pPr>
              <w:rPr>
                <w:rFonts w:ascii="Segoe UI" w:hAnsi="Segoe UI" w:cs="Segoe UI"/>
                <w:sz w:val="18"/>
                <w:szCs w:val="18"/>
              </w:rPr>
            </w:pPr>
          </w:p>
          <w:p w:rsidR="003C5F08" w:rsidRDefault="003C5F08" w:rsidP="00937248">
            <w:pPr>
              <w:rPr>
                <w:rFonts w:ascii="Segoe UI" w:hAnsi="Segoe UI" w:cs="Segoe UI"/>
                <w:sz w:val="18"/>
                <w:szCs w:val="18"/>
              </w:rPr>
            </w:pPr>
          </w:p>
          <w:p w:rsidR="003C5F08" w:rsidRDefault="003C5F08" w:rsidP="00937248">
            <w:pPr>
              <w:rPr>
                <w:rFonts w:ascii="Segoe UI" w:hAnsi="Segoe UI" w:cs="Segoe UI"/>
                <w:sz w:val="18"/>
                <w:szCs w:val="18"/>
              </w:rPr>
            </w:pPr>
          </w:p>
          <w:p w:rsidR="003C5F08" w:rsidRDefault="003C5F08" w:rsidP="00937248">
            <w:pPr>
              <w:rPr>
                <w:rFonts w:ascii="Segoe UI" w:hAnsi="Segoe UI" w:cs="Segoe UI"/>
                <w:sz w:val="18"/>
                <w:szCs w:val="18"/>
              </w:rPr>
            </w:pPr>
          </w:p>
          <w:p w:rsidR="003C5F08" w:rsidRDefault="003C5F08" w:rsidP="00937248">
            <w:pPr>
              <w:rPr>
                <w:rFonts w:ascii="Segoe UI" w:hAnsi="Segoe UI" w:cs="Segoe UI"/>
                <w:sz w:val="18"/>
                <w:szCs w:val="18"/>
              </w:rPr>
            </w:pPr>
          </w:p>
          <w:p w:rsidR="0031174E" w:rsidRPr="003C5F08" w:rsidRDefault="0031174E" w:rsidP="003C5F08">
            <w:pPr>
              <w:pStyle w:val="SideBarBold"/>
              <w:ind w:left="0"/>
              <w:rPr>
                <w:rFonts w:ascii="Segoe UI" w:hAnsi="Segoe UI" w:cs="Segoe UI"/>
                <w:sz w:val="18"/>
                <w:szCs w:val="18"/>
              </w:rPr>
            </w:pPr>
            <w:r w:rsidRPr="0031174E">
              <w:rPr>
                <w:rFonts w:ascii="Segoe UI" w:hAnsi="Segoe UI" w:cs="Segoe UI"/>
                <w:b w:val="0"/>
                <w:sz w:val="18"/>
                <w:szCs w:val="18"/>
              </w:rPr>
              <w:t xml:space="preserve">Get the latest news and info at the "Because It's Everybody's Business" expert blogs at </w:t>
            </w:r>
            <w:hyperlink r:id="rId22" w:history="1">
              <w:r w:rsidRPr="0031174E">
                <w:rPr>
                  <w:rStyle w:val="Hyperlink"/>
                  <w:rFonts w:ascii="Segoe UI" w:hAnsi="Segoe UI" w:cs="Segoe UI"/>
                  <w:b w:val="0"/>
                  <w:sz w:val="18"/>
                  <w:szCs w:val="18"/>
                </w:rPr>
                <w:t>http://blogs.technet.com/sqlserverexperts/</w:t>
              </w:r>
            </w:hyperlink>
            <w:r w:rsidRPr="0031174E">
              <w:rPr>
                <w:rFonts w:ascii="Segoe UI" w:hAnsi="Segoe UI" w:cs="Segoe UI"/>
                <w:b w:val="0"/>
                <w:sz w:val="18"/>
                <w:szCs w:val="18"/>
              </w:rPr>
              <w:t xml:space="preserve"> </w:t>
            </w:r>
          </w:p>
        </w:tc>
        <w:tc>
          <w:tcPr>
            <w:tcW w:w="8640" w:type="dxa"/>
            <w:tcMar>
              <w:left w:w="216" w:type="dxa"/>
              <w:right w:w="115" w:type="dxa"/>
            </w:tcMar>
          </w:tcPr>
          <w:p w:rsidR="00937248" w:rsidRPr="00937248" w:rsidRDefault="00937248" w:rsidP="00937248">
            <w:pPr>
              <w:autoSpaceDE w:val="0"/>
              <w:autoSpaceDN w:val="0"/>
              <w:adjustRightInd w:val="0"/>
              <w:rPr>
                <w:rFonts w:ascii="Segoe UI" w:hAnsi="Segoe UI" w:cs="Segoe UI"/>
                <w:b/>
                <w:bCs/>
                <w:color w:val="000000"/>
                <w:sz w:val="20"/>
              </w:rPr>
            </w:pPr>
            <w:r w:rsidRPr="00937248">
              <w:rPr>
                <w:rFonts w:ascii="Segoe UI" w:hAnsi="Segoe UI" w:cs="Segoe UI"/>
                <w:b/>
                <w:bCs/>
                <w:color w:val="000000"/>
                <w:sz w:val="20"/>
              </w:rPr>
              <w:lastRenderedPageBreak/>
              <w:t>THE INFORMATION PLATFORM VISION</w:t>
            </w:r>
          </w:p>
          <w:p w:rsidR="00937248" w:rsidRPr="00937248" w:rsidRDefault="00937248" w:rsidP="00937248">
            <w:pPr>
              <w:pStyle w:val="CommentText"/>
              <w:spacing w:before="60"/>
              <w:rPr>
                <w:rFonts w:ascii="Segoe UI" w:hAnsi="Segoe UI" w:cs="Segoe UI"/>
                <w:noProof/>
                <w:color w:val="000000"/>
                <w:szCs w:val="22"/>
              </w:rPr>
            </w:pPr>
            <w:r w:rsidRPr="00937248">
              <w:rPr>
                <w:rFonts w:ascii="Segoe UI" w:hAnsi="Segoe UI" w:cs="Segoe UI"/>
                <w:noProof/>
                <w:color w:val="000000"/>
                <w:szCs w:val="22"/>
              </w:rPr>
              <w:t xml:space="preserve">SQL Server 2008 R2 continues to build on the Information Platform Vision, a complete approach to managing, accessing and delivering near real-time information across your organization to accelerate and improve business decisions through rich applications. The release of SQL Server 2008 R2 offers organziaitons  breakthrough capabilities to scale database operations with confidence, improve your IT and developer efficiency, and delvier  scalable and well managed Business Intelligence to your end users through self services tools. </w:t>
            </w:r>
          </w:p>
          <w:p w:rsidR="00937248" w:rsidRPr="00881929" w:rsidRDefault="00937248" w:rsidP="00937248">
            <w:pPr>
              <w:autoSpaceDE w:val="0"/>
              <w:autoSpaceDN w:val="0"/>
              <w:adjustRightInd w:val="0"/>
              <w:spacing w:before="240"/>
              <w:rPr>
                <w:rFonts w:ascii="Segoe UI" w:hAnsi="Segoe UI" w:cs="Segoe UI"/>
                <w:color w:val="000000"/>
                <w:sz w:val="20"/>
                <w:szCs w:val="20"/>
              </w:rPr>
            </w:pPr>
            <w:r>
              <w:rPr>
                <w:rFonts w:ascii="Segoe UI" w:hAnsi="Segoe UI" w:cs="Segoe UI"/>
                <w:b/>
                <w:bCs/>
                <w:color w:val="000000"/>
                <w:sz w:val="20"/>
              </w:rPr>
              <w:t>DELIVER DEPENDEBLE SCALABILITY</w:t>
            </w:r>
          </w:p>
          <w:p w:rsidR="00937248" w:rsidRPr="00881929" w:rsidRDefault="00937248" w:rsidP="00937248">
            <w:pPr>
              <w:autoSpaceDE w:val="0"/>
              <w:autoSpaceDN w:val="0"/>
              <w:adjustRightInd w:val="0"/>
              <w:spacing w:before="120"/>
              <w:rPr>
                <w:rFonts w:ascii="Segoe UI" w:hAnsi="Segoe UI" w:cs="Segoe UI"/>
                <w:b/>
                <w:bCs/>
                <w:color w:val="404040" w:themeColor="text1" w:themeTint="BF"/>
                <w:sz w:val="20"/>
              </w:rPr>
            </w:pPr>
            <w:r>
              <w:rPr>
                <w:rFonts w:ascii="Segoe UI" w:hAnsi="Segoe UI" w:cs="Segoe UI"/>
                <w:b/>
                <w:bCs/>
                <w:color w:val="404040" w:themeColor="text1" w:themeTint="BF"/>
                <w:sz w:val="20"/>
              </w:rPr>
              <w:t xml:space="preserve">Monitor, Analyze, and Manage Data Real-Time </w:t>
            </w:r>
          </w:p>
          <w:p w:rsidR="00937248" w:rsidRPr="00A165F9" w:rsidRDefault="00937248" w:rsidP="00937248">
            <w:pPr>
              <w:autoSpaceDE w:val="0"/>
              <w:autoSpaceDN w:val="0"/>
              <w:adjustRightInd w:val="0"/>
              <w:spacing w:before="60"/>
              <w:rPr>
                <w:rFonts w:ascii="Segoe UI" w:hAnsi="Segoe UI" w:cs="Segoe UI"/>
                <w:color w:val="000000"/>
                <w:sz w:val="20"/>
              </w:rPr>
            </w:pPr>
            <w:r w:rsidRPr="00DA12F1">
              <w:rPr>
                <w:rFonts w:ascii="Segoe UI" w:hAnsi="Segoe UI" w:cs="Segoe UI"/>
                <w:color w:val="000000"/>
                <w:sz w:val="20"/>
              </w:rPr>
              <w:t xml:space="preserve">Data volumes are exploding with event data streaming from </w:t>
            </w:r>
            <w:r>
              <w:rPr>
                <w:rFonts w:ascii="Segoe UI" w:hAnsi="Segoe UI" w:cs="Segoe UI"/>
                <w:color w:val="000000"/>
                <w:sz w:val="20"/>
              </w:rPr>
              <w:t xml:space="preserve">many different </w:t>
            </w:r>
            <w:r w:rsidRPr="00DA12F1">
              <w:rPr>
                <w:rFonts w:ascii="Segoe UI" w:hAnsi="Segoe UI" w:cs="Segoe UI"/>
                <w:color w:val="000000"/>
                <w:sz w:val="20"/>
              </w:rPr>
              <w:t xml:space="preserve">sources such as RFID, sensors, and Web logs. The size and frequency of the data </w:t>
            </w:r>
            <w:r>
              <w:rPr>
                <w:rFonts w:ascii="Segoe UI" w:hAnsi="Segoe UI" w:cs="Segoe UI"/>
                <w:color w:val="000000"/>
                <w:sz w:val="20"/>
              </w:rPr>
              <w:t xml:space="preserve">explosion across many different sources </w:t>
            </w:r>
            <w:r w:rsidRPr="00DA12F1">
              <w:rPr>
                <w:rFonts w:ascii="Segoe UI" w:hAnsi="Segoe UI" w:cs="Segoe UI"/>
                <w:color w:val="000000"/>
                <w:sz w:val="20"/>
              </w:rPr>
              <w:t xml:space="preserve">make it challenging to store </w:t>
            </w:r>
            <w:r>
              <w:rPr>
                <w:rFonts w:ascii="Segoe UI" w:hAnsi="Segoe UI" w:cs="Segoe UI"/>
                <w:color w:val="000000"/>
                <w:sz w:val="20"/>
              </w:rPr>
              <w:t xml:space="preserve">data </w:t>
            </w:r>
            <w:r w:rsidRPr="00DA12F1">
              <w:rPr>
                <w:rFonts w:ascii="Segoe UI" w:hAnsi="Segoe UI" w:cs="Segoe UI"/>
                <w:color w:val="000000"/>
                <w:sz w:val="20"/>
              </w:rPr>
              <w:t xml:space="preserve">for data mining and analysis. </w:t>
            </w:r>
            <w:r>
              <w:rPr>
                <w:rFonts w:ascii="Segoe UI" w:hAnsi="Segoe UI" w:cs="Segoe UI"/>
                <w:color w:val="000000"/>
                <w:sz w:val="20"/>
              </w:rPr>
              <w:t xml:space="preserve"> Utilizing Microsoft Stream Insight, one of the new capabilities of SQL Server 2008 R2 for complex event processing </w:t>
            </w:r>
            <w:r w:rsidRPr="00AE4A67">
              <w:rPr>
                <w:rFonts w:ascii="Segoe UI" w:hAnsi="Segoe UI" w:cs="Segoe UI"/>
                <w:color w:val="000000"/>
                <w:sz w:val="20"/>
              </w:rPr>
              <w:t xml:space="preserve">allows </w:t>
            </w:r>
            <w:r>
              <w:rPr>
                <w:rFonts w:ascii="Segoe UI" w:hAnsi="Segoe UI" w:cs="Segoe UI"/>
                <w:color w:val="000000"/>
                <w:sz w:val="20"/>
              </w:rPr>
              <w:t xml:space="preserve">to improve business decisions and take immediate </w:t>
            </w:r>
            <w:r w:rsidRPr="00AE4A67">
              <w:rPr>
                <w:rFonts w:ascii="Segoe UI" w:hAnsi="Segoe UI" w:cs="Segoe UI"/>
                <w:color w:val="000000"/>
                <w:sz w:val="20"/>
              </w:rPr>
              <w:t xml:space="preserve">action </w:t>
            </w:r>
            <w:r>
              <w:rPr>
                <w:rFonts w:ascii="Segoe UI" w:hAnsi="Segoe UI" w:cs="Segoe UI"/>
                <w:color w:val="000000"/>
                <w:sz w:val="20"/>
              </w:rPr>
              <w:t>based on insights derived by correlating multiple event streams from multiple sources with near-zero latency. Furthermore, c</w:t>
            </w:r>
            <w:r w:rsidRPr="00AE4A67">
              <w:rPr>
                <w:rFonts w:ascii="Segoe UI" w:hAnsi="Segoe UI" w:cs="Segoe UI"/>
                <w:color w:val="000000"/>
                <w:sz w:val="20"/>
              </w:rPr>
              <w:t>ompanies can process high volumes of data and scale up as required.</w:t>
            </w:r>
            <w:r>
              <w:rPr>
                <w:rFonts w:ascii="Segoe UI" w:hAnsi="Segoe UI" w:cs="Segoe UI"/>
                <w:color w:val="000000"/>
                <w:sz w:val="20"/>
              </w:rPr>
              <w:t xml:space="preserve"> </w:t>
            </w:r>
          </w:p>
          <w:p w:rsidR="00937248" w:rsidRPr="00A165F9" w:rsidRDefault="00937248" w:rsidP="00937248">
            <w:pPr>
              <w:autoSpaceDE w:val="0"/>
              <w:autoSpaceDN w:val="0"/>
              <w:adjustRightInd w:val="0"/>
              <w:spacing w:before="120"/>
              <w:rPr>
                <w:rFonts w:ascii="Segoe UI" w:hAnsi="Segoe UI" w:cs="Segoe UI"/>
                <w:color w:val="000000"/>
                <w:sz w:val="20"/>
              </w:rPr>
            </w:pPr>
            <w:r w:rsidRPr="00A165F9">
              <w:rPr>
                <w:rFonts w:ascii="Segoe UI" w:hAnsi="Segoe UI" w:cs="Segoe UI"/>
                <w:sz w:val="20"/>
              </w:rPr>
              <w:t>Microsoft StreamInsight</w:t>
            </w:r>
            <w:r w:rsidRPr="00A165F9">
              <w:rPr>
                <w:rFonts w:ascii="Segoe UI" w:hAnsi="Segoe UI" w:cs="Segoe UI"/>
                <w:color w:val="000000"/>
                <w:sz w:val="20"/>
              </w:rPr>
              <w:t xml:space="preserve"> Allows Software Developers To:</w:t>
            </w:r>
          </w:p>
          <w:p w:rsidR="00937248" w:rsidRPr="003767D8" w:rsidRDefault="00937248" w:rsidP="00937248">
            <w:pPr>
              <w:pStyle w:val="ListParagraph"/>
              <w:numPr>
                <w:ilvl w:val="0"/>
                <w:numId w:val="34"/>
              </w:numPr>
              <w:autoSpaceDE w:val="0"/>
              <w:autoSpaceDN w:val="0"/>
              <w:adjustRightInd w:val="0"/>
              <w:ind w:left="328" w:hangingChars="164" w:hanging="328"/>
              <w:contextualSpacing w:val="0"/>
              <w:rPr>
                <w:rFonts w:ascii="Segoe UI" w:hAnsi="Segoe UI" w:cs="Segoe UI"/>
                <w:color w:val="000000"/>
                <w:sz w:val="20"/>
                <w:szCs w:val="20"/>
              </w:rPr>
            </w:pPr>
            <w:r>
              <w:rPr>
                <w:rFonts w:ascii="Segoe UI" w:hAnsi="Segoe UI" w:cs="Segoe UI"/>
                <w:color w:val="000000"/>
                <w:sz w:val="20"/>
              </w:rPr>
              <w:t>C</w:t>
            </w:r>
            <w:r w:rsidRPr="003767D8">
              <w:rPr>
                <w:rFonts w:ascii="Segoe UI" w:hAnsi="Segoe UI" w:cs="Segoe UI"/>
                <w:color w:val="000000"/>
                <w:sz w:val="20"/>
              </w:rPr>
              <w:t xml:space="preserve">reate </w:t>
            </w:r>
            <w:r>
              <w:rPr>
                <w:rFonts w:ascii="Segoe UI" w:hAnsi="Segoe UI" w:cs="Segoe UI"/>
                <w:color w:val="000000"/>
                <w:sz w:val="20"/>
              </w:rPr>
              <w:t xml:space="preserve">simplified and innovative complex event processing </w:t>
            </w:r>
            <w:r w:rsidRPr="003767D8">
              <w:rPr>
                <w:rFonts w:ascii="Segoe UI" w:hAnsi="Segoe UI" w:cs="Segoe UI"/>
                <w:color w:val="000000"/>
                <w:sz w:val="20"/>
              </w:rPr>
              <w:t xml:space="preserve">solutions along two scenarios: </w:t>
            </w:r>
          </w:p>
          <w:p w:rsidR="00937248" w:rsidRDefault="00937248" w:rsidP="00937248">
            <w:pPr>
              <w:pStyle w:val="ListParagraph"/>
              <w:numPr>
                <w:ilvl w:val="0"/>
                <w:numId w:val="35"/>
              </w:numPr>
              <w:autoSpaceDE w:val="0"/>
              <w:autoSpaceDN w:val="0"/>
              <w:adjustRightInd w:val="0"/>
              <w:ind w:leftChars="243" w:left="863" w:hangingChars="164" w:hanging="328"/>
              <w:contextualSpacing w:val="0"/>
              <w:rPr>
                <w:rFonts w:ascii="Segoe UI" w:hAnsi="Segoe UI" w:cs="Segoe UI"/>
                <w:color w:val="000000"/>
                <w:sz w:val="20"/>
              </w:rPr>
            </w:pPr>
            <w:r>
              <w:rPr>
                <w:rFonts w:ascii="Segoe UI" w:hAnsi="Segoe UI" w:cs="Segoe UI"/>
                <w:color w:val="000000"/>
                <w:sz w:val="20"/>
              </w:rPr>
              <w:t>B</w:t>
            </w:r>
            <w:r w:rsidRPr="003767D8">
              <w:rPr>
                <w:rFonts w:ascii="Segoe UI" w:hAnsi="Segoe UI" w:cs="Segoe UI"/>
                <w:color w:val="000000"/>
                <w:sz w:val="20"/>
              </w:rPr>
              <w:t>uilding packaged event-driven applications</w:t>
            </w:r>
            <w:r>
              <w:rPr>
                <w:rFonts w:ascii="Segoe UI" w:hAnsi="Segoe UI" w:cs="Segoe UI"/>
                <w:color w:val="000000"/>
                <w:sz w:val="20"/>
              </w:rPr>
              <w:t xml:space="preserve"> for low-latency processing</w:t>
            </w:r>
          </w:p>
          <w:p w:rsidR="00937248" w:rsidRDefault="00937248" w:rsidP="00937248">
            <w:pPr>
              <w:pStyle w:val="ListParagraph"/>
              <w:numPr>
                <w:ilvl w:val="0"/>
                <w:numId w:val="35"/>
              </w:numPr>
              <w:autoSpaceDE w:val="0"/>
              <w:autoSpaceDN w:val="0"/>
              <w:adjustRightInd w:val="0"/>
              <w:ind w:leftChars="243" w:left="863" w:hangingChars="164" w:hanging="328"/>
              <w:contextualSpacing w:val="0"/>
              <w:rPr>
                <w:rFonts w:ascii="Segoe UI" w:hAnsi="Segoe UI" w:cs="Segoe UI"/>
                <w:color w:val="000000"/>
                <w:sz w:val="20"/>
              </w:rPr>
            </w:pPr>
            <w:r>
              <w:rPr>
                <w:rFonts w:ascii="Segoe UI" w:hAnsi="Segoe UI" w:cs="Segoe UI"/>
                <w:color w:val="000000"/>
                <w:sz w:val="20"/>
              </w:rPr>
              <w:t>D</w:t>
            </w:r>
            <w:r w:rsidRPr="003767D8">
              <w:rPr>
                <w:rFonts w:ascii="Segoe UI" w:hAnsi="Segoe UI" w:cs="Segoe UI"/>
                <w:color w:val="000000"/>
                <w:sz w:val="20"/>
              </w:rPr>
              <w:t>eveloping custom event-driven applications for businesses with high</w:t>
            </w:r>
            <w:r>
              <w:rPr>
                <w:rFonts w:ascii="Segoe UI" w:hAnsi="Segoe UI" w:cs="Segoe UI"/>
                <w:color w:val="000000"/>
                <w:sz w:val="20"/>
              </w:rPr>
              <w:t>-throughput, low-latency needs</w:t>
            </w:r>
          </w:p>
          <w:p w:rsidR="00937248" w:rsidRPr="00A165F9" w:rsidRDefault="00937248" w:rsidP="00937248">
            <w:pPr>
              <w:pStyle w:val="ListParagraph"/>
              <w:numPr>
                <w:ilvl w:val="0"/>
                <w:numId w:val="34"/>
              </w:numPr>
              <w:autoSpaceDE w:val="0"/>
              <w:autoSpaceDN w:val="0"/>
              <w:adjustRightInd w:val="0"/>
              <w:ind w:left="328" w:hangingChars="164" w:hanging="328"/>
              <w:contextualSpacing w:val="0"/>
              <w:rPr>
                <w:rFonts w:ascii="Segoe UI" w:hAnsi="Segoe UI" w:cs="Segoe UI"/>
                <w:color w:val="000000"/>
                <w:sz w:val="20"/>
                <w:szCs w:val="20"/>
              </w:rPr>
            </w:pPr>
            <w:r>
              <w:rPr>
                <w:rFonts w:ascii="Segoe UI" w:hAnsi="Segoe UI" w:cs="Segoe UI"/>
                <w:color w:val="000000"/>
                <w:sz w:val="20"/>
              </w:rPr>
              <w:t>M</w:t>
            </w:r>
            <w:r w:rsidRPr="003767D8">
              <w:rPr>
                <w:rFonts w:ascii="Segoe UI" w:hAnsi="Segoe UI" w:cs="Segoe UI"/>
                <w:color w:val="000000"/>
                <w:sz w:val="20"/>
              </w:rPr>
              <w:t>ake more informed busin</w:t>
            </w:r>
            <w:r>
              <w:rPr>
                <w:rFonts w:ascii="Segoe UI" w:hAnsi="Segoe UI" w:cs="Segoe UI"/>
                <w:color w:val="000000"/>
                <w:sz w:val="20"/>
              </w:rPr>
              <w:t>ess decisions in near real-time with the</w:t>
            </w:r>
            <w:r w:rsidRPr="003767D8">
              <w:rPr>
                <w:rFonts w:ascii="Segoe UI" w:hAnsi="Segoe UI" w:cs="Segoe UI"/>
                <w:color w:val="000000"/>
                <w:sz w:val="20"/>
              </w:rPr>
              <w:t xml:space="preserve"> ability to monitor, analyze, and act on the data in</w:t>
            </w:r>
            <w:r>
              <w:rPr>
                <w:rFonts w:ascii="Segoe UI" w:hAnsi="Segoe UI" w:cs="Segoe UI"/>
                <w:color w:val="000000"/>
                <w:sz w:val="20"/>
              </w:rPr>
              <w:t>-</w:t>
            </w:r>
            <w:r w:rsidRPr="003767D8">
              <w:rPr>
                <w:rFonts w:ascii="Segoe UI" w:hAnsi="Segoe UI" w:cs="Segoe UI"/>
                <w:color w:val="000000"/>
                <w:sz w:val="20"/>
              </w:rPr>
              <w:t xml:space="preserve">motion </w:t>
            </w:r>
          </w:p>
          <w:p w:rsidR="00937248" w:rsidRPr="00881929" w:rsidRDefault="00937248" w:rsidP="00937248">
            <w:pPr>
              <w:autoSpaceDE w:val="0"/>
              <w:autoSpaceDN w:val="0"/>
              <w:adjustRightInd w:val="0"/>
              <w:spacing w:before="240"/>
              <w:rPr>
                <w:rFonts w:ascii="Segoe UI" w:hAnsi="Segoe UI" w:cs="Segoe UI"/>
                <w:b/>
                <w:bCs/>
                <w:color w:val="404040" w:themeColor="text1" w:themeTint="BF"/>
                <w:sz w:val="20"/>
              </w:rPr>
            </w:pPr>
            <w:r w:rsidRPr="00A13A31">
              <w:rPr>
                <w:rFonts w:ascii="Segoe UI" w:hAnsi="Segoe UI" w:cs="Segoe UI"/>
                <w:b/>
                <w:bCs/>
                <w:color w:val="404040" w:themeColor="text1" w:themeTint="BF"/>
                <w:sz w:val="20"/>
              </w:rPr>
              <w:t>De</w:t>
            </w:r>
            <w:r>
              <w:rPr>
                <w:rFonts w:ascii="Segoe UI" w:hAnsi="Segoe UI" w:cs="Segoe UI"/>
                <w:b/>
                <w:bCs/>
                <w:color w:val="404040" w:themeColor="text1" w:themeTint="BF"/>
                <w:sz w:val="20"/>
              </w:rPr>
              <w:t>liver Trusted Data Assets Across Heterogeneous S</w:t>
            </w:r>
            <w:r w:rsidRPr="00A13A31">
              <w:rPr>
                <w:rFonts w:ascii="Segoe UI" w:hAnsi="Segoe UI" w:cs="Segoe UI"/>
                <w:b/>
                <w:bCs/>
                <w:color w:val="404040" w:themeColor="text1" w:themeTint="BF"/>
                <w:sz w:val="20"/>
              </w:rPr>
              <w:t>ystems</w:t>
            </w:r>
          </w:p>
          <w:p w:rsidR="00937248" w:rsidRPr="00AE4A67" w:rsidRDefault="00937248" w:rsidP="00937248">
            <w:pPr>
              <w:autoSpaceDE w:val="0"/>
              <w:autoSpaceDN w:val="0"/>
              <w:adjustRightInd w:val="0"/>
              <w:spacing w:before="60"/>
              <w:rPr>
                <w:rFonts w:ascii="Segoe UI" w:hAnsi="Segoe UI" w:cs="Segoe UI"/>
                <w:color w:val="000000"/>
                <w:sz w:val="20"/>
              </w:rPr>
            </w:pPr>
            <w:r w:rsidRPr="00AE4A67">
              <w:rPr>
                <w:rFonts w:ascii="Segoe UI" w:hAnsi="Segoe UI" w:cs="Segoe UI"/>
                <w:color w:val="000000"/>
                <w:sz w:val="20"/>
              </w:rPr>
              <w:t>Master Data is the fundamental</w:t>
            </w:r>
            <w:r>
              <w:rPr>
                <w:rFonts w:ascii="Segoe UI" w:hAnsi="Segoe UI" w:cs="Segoe UI"/>
                <w:color w:val="000000"/>
                <w:sz w:val="20"/>
              </w:rPr>
              <w:t xml:space="preserve"> business data in an enterprise </w:t>
            </w:r>
            <w:r w:rsidRPr="00AE4A67">
              <w:rPr>
                <w:rFonts w:ascii="Segoe UI" w:hAnsi="Segoe UI" w:cs="Segoe UI"/>
                <w:color w:val="000000"/>
                <w:sz w:val="20"/>
              </w:rPr>
              <w:t xml:space="preserve">it is typically long lived and used across multiple applications.  For many companies, it’s the language of doing business – the business objects and classifications that describe overall business information.  </w:t>
            </w:r>
          </w:p>
          <w:p w:rsidR="00937248" w:rsidRDefault="00937248" w:rsidP="00937248">
            <w:pPr>
              <w:autoSpaceDE w:val="0"/>
              <w:autoSpaceDN w:val="0"/>
              <w:adjustRightInd w:val="0"/>
              <w:spacing w:before="120"/>
              <w:rPr>
                <w:rFonts w:ascii="Segoe UI" w:hAnsi="Segoe UI" w:cs="Segoe UI"/>
                <w:color w:val="000000"/>
                <w:sz w:val="20"/>
              </w:rPr>
            </w:pPr>
            <w:r w:rsidRPr="00DA12F1">
              <w:rPr>
                <w:rFonts w:ascii="Segoe UI" w:hAnsi="Segoe UI" w:cs="Segoe UI"/>
                <w:color w:val="000000"/>
                <w:sz w:val="20"/>
              </w:rPr>
              <w:t xml:space="preserve">The increased emphasis on regulatory compliance, SOA, and mergers and acquisitions has made creating and maintaining accurate, high-quality master data a business necessity. IT is challenged with delivering high-quality master data to downstream data warehouse, analytics, and BI systems in consumable formats. </w:t>
            </w:r>
          </w:p>
          <w:p w:rsidR="00937248" w:rsidRPr="00937248" w:rsidRDefault="00937248" w:rsidP="00937248">
            <w:pPr>
              <w:autoSpaceDE w:val="0"/>
              <w:autoSpaceDN w:val="0"/>
              <w:adjustRightInd w:val="0"/>
              <w:spacing w:before="120"/>
              <w:rPr>
                <w:rFonts w:ascii="Segoe UI" w:hAnsi="Segoe UI" w:cs="Segoe UI"/>
                <w:color w:val="000000"/>
                <w:sz w:val="20"/>
              </w:rPr>
            </w:pPr>
            <w:r w:rsidRPr="00DA12F1">
              <w:rPr>
                <w:rFonts w:ascii="Segoe UI" w:hAnsi="Segoe UI" w:cs="Segoe UI"/>
                <w:color w:val="000000"/>
                <w:sz w:val="20"/>
              </w:rPr>
              <w:t>Master Data Services helps enterprises standardize the data people rely on to make critical business decisions. IT organizations can centrally manage critical data assets companywide and across diverse systems, enabl</w:t>
            </w:r>
            <w:r>
              <w:rPr>
                <w:rFonts w:ascii="Segoe UI" w:hAnsi="Segoe UI" w:cs="Segoe UI"/>
                <w:color w:val="000000"/>
                <w:sz w:val="20"/>
              </w:rPr>
              <w:t>ing</w:t>
            </w:r>
            <w:r w:rsidRPr="00DA12F1">
              <w:rPr>
                <w:rFonts w:ascii="Segoe UI" w:hAnsi="Segoe UI" w:cs="Segoe UI"/>
                <w:color w:val="000000"/>
                <w:sz w:val="20"/>
              </w:rPr>
              <w:t xml:space="preserve"> more people to securely manage master data directly, and ensure the integrity of information over time.</w:t>
            </w:r>
          </w:p>
          <w:p w:rsidR="00937248" w:rsidRPr="00881929" w:rsidRDefault="00937248" w:rsidP="00937248">
            <w:pPr>
              <w:autoSpaceDE w:val="0"/>
              <w:autoSpaceDN w:val="0"/>
              <w:adjustRightInd w:val="0"/>
              <w:spacing w:before="240"/>
              <w:rPr>
                <w:rFonts w:ascii="Segoe UI" w:hAnsi="Segoe UI" w:cs="Segoe UI"/>
                <w:b/>
                <w:bCs/>
                <w:color w:val="404040" w:themeColor="text1" w:themeTint="BF"/>
                <w:sz w:val="20"/>
              </w:rPr>
            </w:pPr>
            <w:r w:rsidRPr="00A13A31">
              <w:rPr>
                <w:rFonts w:ascii="Segoe UI" w:hAnsi="Segoe UI" w:cs="Segoe UI"/>
                <w:b/>
                <w:bCs/>
                <w:color w:val="404040" w:themeColor="text1" w:themeTint="BF"/>
                <w:sz w:val="20"/>
              </w:rPr>
              <w:t xml:space="preserve">Scale </w:t>
            </w:r>
            <w:r>
              <w:rPr>
                <w:rFonts w:ascii="Segoe UI" w:hAnsi="Segoe UI" w:cs="Segoe UI"/>
                <w:b/>
                <w:bCs/>
                <w:color w:val="404040" w:themeColor="text1" w:themeTint="BF"/>
                <w:sz w:val="20"/>
              </w:rPr>
              <w:t>Your Data Warehouse from Tens to Hundreds of T</w:t>
            </w:r>
            <w:r w:rsidRPr="00A13A31">
              <w:rPr>
                <w:rFonts w:ascii="Segoe UI" w:hAnsi="Segoe UI" w:cs="Segoe UI"/>
                <w:b/>
                <w:bCs/>
                <w:color w:val="404040" w:themeColor="text1" w:themeTint="BF"/>
                <w:sz w:val="20"/>
              </w:rPr>
              <w:t xml:space="preserve">erabytes </w:t>
            </w:r>
          </w:p>
          <w:p w:rsidR="00937248" w:rsidRDefault="00937248" w:rsidP="00937248">
            <w:pPr>
              <w:shd w:val="clear" w:color="auto" w:fill="FFFFFF"/>
              <w:spacing w:before="60"/>
              <w:rPr>
                <w:rFonts w:ascii="Segoe UI" w:hAnsi="Segoe UI" w:cs="Segoe UI"/>
                <w:color w:val="000000"/>
                <w:sz w:val="20"/>
              </w:rPr>
            </w:pPr>
            <w:r>
              <w:rPr>
                <w:rFonts w:ascii="Segoe UI" w:hAnsi="Segoe UI" w:cs="Segoe UI"/>
                <w:color w:val="000000"/>
                <w:sz w:val="20"/>
              </w:rPr>
              <w:t xml:space="preserve">Microsoft </w:t>
            </w:r>
            <w:r w:rsidRPr="00DA12F1">
              <w:rPr>
                <w:rFonts w:ascii="Segoe UI" w:hAnsi="Segoe UI" w:cs="Segoe UI"/>
                <w:color w:val="000000"/>
                <w:sz w:val="20"/>
              </w:rPr>
              <w:t xml:space="preserve">SQL Server 2008 R2 </w:t>
            </w:r>
            <w:r>
              <w:rPr>
                <w:rFonts w:ascii="Segoe UI" w:hAnsi="Segoe UI" w:cs="Segoe UI"/>
                <w:color w:val="000000"/>
                <w:sz w:val="20"/>
              </w:rPr>
              <w:t>offers</w:t>
            </w:r>
            <w:r w:rsidRPr="00DA12F1">
              <w:rPr>
                <w:rFonts w:ascii="Segoe UI" w:hAnsi="Segoe UI" w:cs="Segoe UI"/>
                <w:color w:val="000000"/>
                <w:sz w:val="20"/>
              </w:rPr>
              <w:t xml:space="preserve"> </w:t>
            </w:r>
            <w:r>
              <w:rPr>
                <w:rFonts w:ascii="Segoe UI" w:hAnsi="Segoe UI" w:cs="Segoe UI"/>
                <w:color w:val="000000"/>
                <w:sz w:val="20"/>
              </w:rPr>
              <w:t>you</w:t>
            </w:r>
            <w:r w:rsidRPr="00DA12F1">
              <w:rPr>
                <w:rFonts w:ascii="Segoe UI" w:hAnsi="Segoe UI" w:cs="Segoe UI"/>
                <w:color w:val="000000"/>
                <w:sz w:val="20"/>
              </w:rPr>
              <w:t xml:space="preserve"> scalability to meet the demands of growing data warehouses. </w:t>
            </w:r>
            <w:r>
              <w:rPr>
                <w:rFonts w:ascii="Segoe UI" w:hAnsi="Segoe UI" w:cs="Segoe UI"/>
                <w:color w:val="000000"/>
                <w:sz w:val="20"/>
              </w:rPr>
              <w:t xml:space="preserve">With the introduction of Microsoft SQL Server 2008 R2 </w:t>
            </w:r>
            <w:r w:rsidRPr="00DA12F1">
              <w:rPr>
                <w:rFonts w:ascii="Segoe UI" w:hAnsi="Segoe UI" w:cs="Segoe UI"/>
                <w:color w:val="000000"/>
                <w:sz w:val="20"/>
              </w:rPr>
              <w:t>Parallel Data Warehouse</w:t>
            </w:r>
            <w:r>
              <w:rPr>
                <w:rFonts w:ascii="Segoe UI" w:hAnsi="Segoe UI" w:cs="Segoe UI"/>
                <w:color w:val="000000"/>
                <w:sz w:val="20"/>
              </w:rPr>
              <w:t xml:space="preserve"> business can have a </w:t>
            </w:r>
            <w:r w:rsidRPr="00DA12F1">
              <w:rPr>
                <w:rFonts w:ascii="Segoe UI" w:hAnsi="Segoe UI" w:cs="Segoe UI"/>
                <w:color w:val="000000"/>
                <w:sz w:val="20"/>
              </w:rPr>
              <w:t>highly scalable appliance for enterprise data warehousing.</w:t>
            </w:r>
            <w:r>
              <w:rPr>
                <w:rFonts w:ascii="Segoe UI" w:hAnsi="Segoe UI" w:cs="Segoe UI"/>
                <w:color w:val="000000"/>
                <w:sz w:val="20"/>
              </w:rPr>
              <w:t xml:space="preserve"> Microsoft Parallel Data Warehouse </w:t>
            </w:r>
            <w:r w:rsidRPr="00DA12F1">
              <w:rPr>
                <w:rFonts w:ascii="Segoe UI" w:hAnsi="Segoe UI" w:cs="Segoe UI"/>
                <w:color w:val="000000"/>
                <w:sz w:val="20"/>
              </w:rPr>
              <w:t xml:space="preserve">uses massively parallel processing (MPP) to deliver the high </w:t>
            </w:r>
            <w:r w:rsidRPr="00DA12F1">
              <w:rPr>
                <w:rFonts w:ascii="Segoe UI" w:hAnsi="Segoe UI" w:cs="Segoe UI"/>
                <w:color w:val="000000"/>
                <w:sz w:val="20"/>
              </w:rPr>
              <w:lastRenderedPageBreak/>
              <w:t>performance and scalability on SQL Server 2008</w:t>
            </w:r>
            <w:r>
              <w:rPr>
                <w:rFonts w:ascii="Segoe UI" w:hAnsi="Segoe UI" w:cs="Segoe UI"/>
                <w:color w:val="000000"/>
                <w:sz w:val="20"/>
              </w:rPr>
              <w:t xml:space="preserve"> R2</w:t>
            </w:r>
            <w:r w:rsidRPr="00DA12F1">
              <w:rPr>
                <w:rFonts w:ascii="Segoe UI" w:hAnsi="Segoe UI" w:cs="Segoe UI"/>
                <w:color w:val="000000"/>
                <w:sz w:val="20"/>
              </w:rPr>
              <w:t>, Windows Server 2008</w:t>
            </w:r>
            <w:r>
              <w:rPr>
                <w:rFonts w:ascii="Segoe UI" w:hAnsi="Segoe UI" w:cs="Segoe UI"/>
                <w:color w:val="000000"/>
                <w:sz w:val="20"/>
              </w:rPr>
              <w:t xml:space="preserve"> R2</w:t>
            </w:r>
            <w:r w:rsidRPr="00DA12F1">
              <w:rPr>
                <w:rFonts w:ascii="Segoe UI" w:hAnsi="Segoe UI" w:cs="Segoe UI"/>
                <w:color w:val="000000"/>
                <w:sz w:val="20"/>
              </w:rPr>
              <w:t>, and industry-standard hardware.</w:t>
            </w:r>
            <w:r>
              <w:rPr>
                <w:rFonts w:ascii="Segoe UI" w:hAnsi="Segoe UI" w:cs="Segoe UI"/>
                <w:color w:val="000000"/>
                <w:sz w:val="20"/>
              </w:rPr>
              <w:t xml:space="preserve"> </w:t>
            </w:r>
            <w:r w:rsidRPr="00DA12F1">
              <w:rPr>
                <w:rFonts w:ascii="Segoe UI" w:hAnsi="Segoe UI" w:cs="Segoe UI"/>
                <w:color w:val="000000"/>
                <w:sz w:val="20"/>
              </w:rPr>
              <w:t xml:space="preserve">The MPP architecture helps enable better scalability, more predictable performance, and reduced risk, </w:t>
            </w:r>
            <w:r>
              <w:rPr>
                <w:rFonts w:ascii="Segoe UI" w:hAnsi="Segoe UI" w:cs="Segoe UI"/>
                <w:color w:val="000000"/>
                <w:sz w:val="20"/>
              </w:rPr>
              <w:t xml:space="preserve">at </w:t>
            </w:r>
            <w:r w:rsidRPr="00DA12F1">
              <w:rPr>
                <w:rFonts w:ascii="Segoe UI" w:hAnsi="Segoe UI" w:cs="Segoe UI"/>
                <w:color w:val="000000"/>
                <w:sz w:val="20"/>
              </w:rPr>
              <w:t>a lower cost per terabyte than other data warehouse solutions.</w:t>
            </w:r>
            <w:r>
              <w:rPr>
                <w:rFonts w:ascii="Segoe UI" w:hAnsi="Segoe UI" w:cs="Segoe UI"/>
                <w:color w:val="000000"/>
                <w:sz w:val="20"/>
              </w:rPr>
              <w:t xml:space="preserve">  </w:t>
            </w:r>
          </w:p>
          <w:p w:rsidR="00937248" w:rsidRDefault="00B839C6" w:rsidP="00937248">
            <w:pPr>
              <w:shd w:val="clear" w:color="auto" w:fill="FFFFFF"/>
              <w:spacing w:before="120"/>
              <w:ind w:left="342"/>
              <w:rPr>
                <w:rFonts w:ascii="Segoe UI" w:hAnsi="Segoe UI" w:cs="Segoe UI"/>
                <w:color w:val="000000"/>
                <w:sz w:val="20"/>
              </w:rPr>
            </w:pPr>
            <w:r>
              <w:rPr>
                <w:rFonts w:ascii="Segoe UI" w:hAnsi="Segoe UI" w:cs="Segoe UI"/>
                <w:b/>
                <w:bCs/>
                <w:noProof/>
                <w:color w:val="000000"/>
                <w:sz w:val="20"/>
              </w:rPr>
              <mc:AlternateContent>
                <mc:Choice Requires="wps">
                  <w:drawing>
                    <wp:inline distT="0" distB="0" distL="0" distR="0" wp14:anchorId="6D247AE2" wp14:editId="2B8B260A">
                      <wp:extent cx="5050790" cy="1686296"/>
                      <wp:effectExtent l="0" t="0" r="54610" b="666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1686296"/>
                              </a:xfrm>
                              <a:prstGeom prst="rect">
                                <a:avLst/>
                              </a:prstGeom>
                              <a:solidFill>
                                <a:schemeClr val="bg1">
                                  <a:lumMod val="100000"/>
                                  <a:lumOff val="0"/>
                                </a:schemeClr>
                              </a:solidFill>
                              <a:ln w="9525">
                                <a:solidFill>
                                  <a:srgbClr val="000000"/>
                                </a:solidFill>
                                <a:miter lim="800000"/>
                                <a:headEnd/>
                                <a:tailEnd/>
                              </a:ln>
                              <a:effectLst>
                                <a:outerShdw dist="35921" dir="2700000" algn="ctr" rotWithShape="0">
                                  <a:srgbClr val="808080"/>
                                </a:outerShdw>
                              </a:effectLst>
                            </wps:spPr>
                            <wps:txbx>
                              <w:txbxContent>
                                <w:p w:rsidR="00B92DF5" w:rsidRDefault="00B92DF5" w:rsidP="00640319">
                                  <w:pPr>
                                    <w:pStyle w:val="BodyText"/>
                                    <w:spacing w:before="60" w:after="60" w:line="240" w:lineRule="auto"/>
                                    <w:suppressOverlap/>
                                    <w:rPr>
                                      <w:rFonts w:ascii="Segoe UI" w:hAnsi="Segoe UI" w:cs="Segoe UI"/>
                                      <w:i/>
                                    </w:rPr>
                                  </w:pPr>
                                  <w:r w:rsidRPr="00B92DF5">
                                    <w:rPr>
                                      <w:rFonts w:ascii="Segoe UI" w:hAnsi="Segoe UI" w:cs="Segoe UI"/>
                                      <w:i/>
                                    </w:rPr>
                                    <w:t>“By running one of its most important applications on SQL Server 2008 R2, Chevron will improve system uptime and performance. “ SQL Server 2008 R2 will help us improve…especially in terms of creating online analytical processing cubes for data analysis. We have already noticed a database performance improvement as it applies to dimension processing of cubes, and we expect that to increase.”</w:t>
                                  </w:r>
                                </w:p>
                                <w:p w:rsidR="00B92DF5" w:rsidRPr="00640319" w:rsidRDefault="00B92DF5" w:rsidP="00B92DF5">
                                  <w:pPr>
                                    <w:pStyle w:val="Heading3"/>
                                    <w:shd w:val="clear" w:color="auto" w:fill="FFFFFF"/>
                                    <w:tabs>
                                      <w:tab w:val="left" w:pos="5430"/>
                                    </w:tabs>
                                    <w:spacing w:before="60" w:after="60"/>
                                    <w:suppressOverlap/>
                                    <w:rPr>
                                      <w:rFonts w:ascii="Segoe UI" w:hAnsi="Segoe UI" w:cs="Segoe UI"/>
                                      <w:b/>
                                      <w:bCs w:val="0"/>
                                      <w:color w:val="000000"/>
                                      <w:sz w:val="20"/>
                                      <w:szCs w:val="20"/>
                                    </w:rPr>
                                  </w:pPr>
                                  <w:r w:rsidRPr="00640319">
                                    <w:rPr>
                                      <w:rFonts w:ascii="Segoe UI" w:hAnsi="Segoe UI" w:cs="Segoe UI"/>
                                      <w:bCs w:val="0"/>
                                      <w:color w:val="000000"/>
                                      <w:sz w:val="20"/>
                                      <w:szCs w:val="20"/>
                                    </w:rPr>
                                    <w:t>Stephen Walker, Enterprise Database Architect, Chevron Data Management Solutions</w:t>
                                  </w:r>
                                </w:p>
                                <w:p w:rsidR="00B92DF5" w:rsidRPr="00640319" w:rsidRDefault="0037010D" w:rsidP="00B92DF5">
                                  <w:pPr>
                                    <w:pStyle w:val="Heading3"/>
                                    <w:shd w:val="clear" w:color="auto" w:fill="FFFFFF"/>
                                    <w:tabs>
                                      <w:tab w:val="left" w:pos="5430"/>
                                    </w:tabs>
                                    <w:spacing w:before="60" w:after="60"/>
                                    <w:suppressOverlap/>
                                    <w:rPr>
                                      <w:rFonts w:ascii="Segoe UI" w:hAnsi="Segoe UI" w:cs="Segoe UI"/>
                                      <w:b/>
                                      <w:bCs w:val="0"/>
                                      <w:color w:val="000000"/>
                                      <w:sz w:val="20"/>
                                      <w:szCs w:val="20"/>
                                    </w:rPr>
                                  </w:pPr>
                                  <w:hyperlink r:id="rId23" w:history="1">
                                    <w:r w:rsidR="00B92DF5" w:rsidRPr="00640319">
                                      <w:rPr>
                                        <w:rStyle w:val="Hyperlink"/>
                                        <w:rFonts w:ascii="Segoe UI" w:hAnsi="Segoe UI" w:cs="Segoe UI"/>
                                        <w:bCs w:val="0"/>
                                        <w:sz w:val="20"/>
                                        <w:szCs w:val="20"/>
                                      </w:rPr>
                                      <w:t>&gt;&gt; Read the full case study on how Chevron enhances BI with self-service analysis and reporting tools in SQL Server 2008 R2</w:t>
                                    </w:r>
                                  </w:hyperlink>
                                </w:p>
                                <w:p w:rsidR="00937248" w:rsidRPr="00B06D9C" w:rsidRDefault="00937248" w:rsidP="00937248">
                                  <w:pPr>
                                    <w:pStyle w:val="BodyText"/>
                                    <w:spacing w:line="240" w:lineRule="auto"/>
                                    <w:suppressOverlap/>
                                    <w:rPr>
                                      <w:rFonts w:ascii="Segoe UI" w:hAnsi="Segoe UI" w:cs="Segoe UI"/>
                                      <w:i/>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97.7pt;height:1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o6hAIAAA4FAAAOAAAAZHJzL2Uyb0RvYy54bWysVNtu1DAQfUfiHyy/01zobnejZqvSUoTE&#10;TWoRz47tJBa+YXs3KV/P2N4uKbwhEsnyzNhnbmd8eTUriQ7ceWF0i6uzEiOuqWFCDy3++nD3aoOR&#10;D0QzIo3mLX7kHl/tXr64nGzDazMaybhDAKJ9M9kWjyHYpig8Hbki/sxYrsHYG6dIANENBXNkAnQl&#10;i7os18VkHLPOUO49aG+zEe8Sft9zGj73vecByRZDbCGtLq1dXIvdJWkGR+wo6DEM8g9RKCI0OD1B&#10;3ZJA0N6Jv6CUoM5404czalRh+l5QnnKAbKryj2zuR2J5ygWK4+2pTP7/wdJPhy8OCdbiLUaaKGjR&#10;A58DemNmVMfqTNY3cOjewrEwgxq6nDL19oOh3z3S5mYkeuDXzplp5IRBdFW8WSyuZhwfQbrpo2Hg&#10;huyDSUBz71QsHRQDATp06fHUmRgKBeWqXJUXWzBRsFXrzbrerpMP0jxdt86Hd9woFDctdtD6BE8O&#10;H3yI4ZDm6Uj05o0U7E5ImYRIN34jHToQIEo35BTlXkGsWVeV8ct8AT2wKuuTCrATYyNE8vQMXWo0&#10;QX1X9SoX7plnN3Qnv8nFCXB5TIkAYyKFavFmEUgs91vNEokDETLvIRqpY1o8DQCkn8q7B4j7kU2I&#10;iVig16ttXWEQYBrqiwyKiBxgjGlwGDkTvokwJg7GfqQ6LaPdlPE/dsE8oaf0F44TC2LjMwXC3M1H&#10;VnWGPQIfwE9qOjwisBmN+4nRBAPZYv9jTxzHSL7XwKltdX4eJzgJ56uLGgS3tHRLC9EUoFocMMrb&#10;m5Cnfm+dGEbwlFuszTXwsBeJIZGwOaoje2HoUj7HByJO9VJOp34/Y7tfAAAA//8DAFBLAwQUAAYA&#10;CAAAACEA8uM00d8AAAAFAQAADwAAAGRycy9kb3ducmV2LnhtbEyPS0/DMBCE70j8B2uRuFGHgtMS&#10;4lQ8xIFDpb4kxM2NlzgiXke20wZ+fQ0XuKw0mtHMt+VitB07oA+tIwnXkwwYUu10S42E3fblag4s&#10;REVadY5QwhcGWFTnZ6UqtDvSGg+b2LBUQqFQEkyMfcF5qA1aFSauR0reh/NWxSR9w7VXx1RuOz7N&#10;spxb1VJaMKrHJ4P152awElav375dPs/77fpxeWOEeB/eVkLKy4vx4R5YxDH+heEHP6FDlZj2biAd&#10;WCchPRJ/b/Jmd+IW2F7CNBc58Krk/+mrEwAAAP//AwBQSwECLQAUAAYACAAAACEAtoM4kv4AAADh&#10;AQAAEwAAAAAAAAAAAAAAAAAAAAAAW0NvbnRlbnRfVHlwZXNdLnhtbFBLAQItABQABgAIAAAAIQA4&#10;/SH/1gAAAJQBAAALAAAAAAAAAAAAAAAAAC8BAABfcmVscy8ucmVsc1BLAQItABQABgAIAAAAIQC7&#10;KXo6hAIAAA4FAAAOAAAAAAAAAAAAAAAAAC4CAABkcnMvZTJvRG9jLnhtbFBLAQItABQABgAIAAAA&#10;IQDy4zTR3wAAAAUBAAAPAAAAAAAAAAAAAAAAAN4EAABkcnMvZG93bnJldi54bWxQSwUGAAAAAAQA&#10;BADzAAAA6gUAAAAA&#10;" fillcolor="white [3212]">
                      <v:shadow on="t"/>
                      <v:textbox>
                        <w:txbxContent>
                          <w:p w:rsidR="00B92DF5" w:rsidRDefault="00B92DF5" w:rsidP="00640319">
                            <w:pPr>
                              <w:pStyle w:val="BodyText"/>
                              <w:spacing w:before="60" w:after="60" w:line="240" w:lineRule="auto"/>
                              <w:suppressOverlap/>
                              <w:rPr>
                                <w:rFonts w:ascii="Segoe UI" w:hAnsi="Segoe UI" w:cs="Segoe UI"/>
                                <w:i/>
                              </w:rPr>
                            </w:pPr>
                            <w:r w:rsidRPr="00B92DF5">
                              <w:rPr>
                                <w:rFonts w:ascii="Segoe UI" w:hAnsi="Segoe UI" w:cs="Segoe UI"/>
                                <w:i/>
                              </w:rPr>
                              <w:t>“By running one of its most important applications on SQL Server 2008 R2, Chevron will improve system uptime and performance. “ SQL Server 2008 R2 will help us improve…especially in terms of creating online analytical processing cubes for data analysis. We have already noticed a database performance improvement as it applies to dimension processing of cubes, and we expect that to increase.”</w:t>
                            </w:r>
                          </w:p>
                          <w:p w:rsidR="00B92DF5" w:rsidRPr="00640319" w:rsidRDefault="00B92DF5" w:rsidP="00B92DF5">
                            <w:pPr>
                              <w:pStyle w:val="Heading3"/>
                              <w:shd w:val="clear" w:color="auto" w:fill="FFFFFF"/>
                              <w:tabs>
                                <w:tab w:val="left" w:pos="5430"/>
                              </w:tabs>
                              <w:spacing w:before="60" w:after="60"/>
                              <w:suppressOverlap/>
                              <w:rPr>
                                <w:rFonts w:ascii="Segoe UI" w:hAnsi="Segoe UI" w:cs="Segoe UI"/>
                                <w:b/>
                                <w:bCs w:val="0"/>
                                <w:color w:val="000000"/>
                                <w:sz w:val="20"/>
                                <w:szCs w:val="20"/>
                              </w:rPr>
                            </w:pPr>
                            <w:r w:rsidRPr="00640319">
                              <w:rPr>
                                <w:rFonts w:ascii="Segoe UI" w:hAnsi="Segoe UI" w:cs="Segoe UI"/>
                                <w:bCs w:val="0"/>
                                <w:color w:val="000000"/>
                                <w:sz w:val="20"/>
                                <w:szCs w:val="20"/>
                              </w:rPr>
                              <w:t>Stephen Walker, Enterprise Database Architect, Chevron Data Management Solutions</w:t>
                            </w:r>
                          </w:p>
                          <w:p w:rsidR="00B92DF5" w:rsidRPr="00640319" w:rsidRDefault="00B92DF5" w:rsidP="00B92DF5">
                            <w:pPr>
                              <w:pStyle w:val="Heading3"/>
                              <w:shd w:val="clear" w:color="auto" w:fill="FFFFFF"/>
                              <w:tabs>
                                <w:tab w:val="left" w:pos="5430"/>
                              </w:tabs>
                              <w:spacing w:before="60" w:after="60"/>
                              <w:suppressOverlap/>
                              <w:rPr>
                                <w:rFonts w:ascii="Segoe UI" w:hAnsi="Segoe UI" w:cs="Segoe UI"/>
                                <w:b/>
                                <w:bCs w:val="0"/>
                                <w:color w:val="000000"/>
                                <w:sz w:val="20"/>
                                <w:szCs w:val="20"/>
                              </w:rPr>
                            </w:pPr>
                            <w:hyperlink r:id="rId24" w:history="1">
                              <w:r w:rsidRPr="00640319">
                                <w:rPr>
                                  <w:rStyle w:val="Hyperlink"/>
                                  <w:rFonts w:ascii="Segoe UI" w:hAnsi="Segoe UI" w:cs="Segoe UI"/>
                                  <w:bCs w:val="0"/>
                                  <w:sz w:val="20"/>
                                  <w:szCs w:val="20"/>
                                </w:rPr>
                                <w:t>&gt;&gt; Read the full case study on how Chevron enhances BI with self-service analysis and reporting tools in SQL Server 2008 R2</w:t>
                              </w:r>
                            </w:hyperlink>
                          </w:p>
                          <w:p w:rsidR="00937248" w:rsidRPr="00B06D9C" w:rsidRDefault="00937248" w:rsidP="00937248">
                            <w:pPr>
                              <w:pStyle w:val="BodyText"/>
                              <w:spacing w:line="240" w:lineRule="auto"/>
                              <w:suppressOverlap/>
                              <w:rPr>
                                <w:rFonts w:ascii="Segoe UI" w:hAnsi="Segoe UI" w:cs="Segoe UI"/>
                                <w:i/>
                              </w:rPr>
                            </w:pPr>
                          </w:p>
                        </w:txbxContent>
                      </v:textbox>
                      <w10:anchorlock/>
                    </v:shape>
                  </w:pict>
                </mc:Fallback>
              </mc:AlternateContent>
            </w:r>
          </w:p>
          <w:p w:rsidR="00937248" w:rsidRPr="00881929" w:rsidRDefault="00937248" w:rsidP="00937248">
            <w:pPr>
              <w:shd w:val="clear" w:color="auto" w:fill="FFFFFF"/>
              <w:spacing w:before="240"/>
              <w:rPr>
                <w:rFonts w:ascii="Segoe UI" w:hAnsi="Segoe UI" w:cs="Segoe UI"/>
                <w:b/>
                <w:bCs/>
                <w:color w:val="404040" w:themeColor="text1" w:themeTint="BF"/>
                <w:sz w:val="20"/>
              </w:rPr>
            </w:pPr>
            <w:r>
              <w:rPr>
                <w:rFonts w:ascii="Segoe UI" w:hAnsi="Segoe UI" w:cs="Segoe UI"/>
                <w:b/>
                <w:bCs/>
                <w:color w:val="404040" w:themeColor="text1" w:themeTint="BF"/>
                <w:sz w:val="20"/>
              </w:rPr>
              <w:t>Accelerate Deployments and U</w:t>
            </w:r>
            <w:r w:rsidRPr="00A13A31">
              <w:rPr>
                <w:rFonts w:ascii="Segoe UI" w:hAnsi="Segoe UI" w:cs="Segoe UI"/>
                <w:b/>
                <w:bCs/>
                <w:color w:val="404040" w:themeColor="text1" w:themeTint="BF"/>
                <w:sz w:val="20"/>
              </w:rPr>
              <w:t>pgrades</w:t>
            </w:r>
          </w:p>
          <w:p w:rsidR="00937248" w:rsidRDefault="00937248" w:rsidP="00937248">
            <w:pPr>
              <w:shd w:val="clear" w:color="auto" w:fill="FFFFFF"/>
              <w:spacing w:before="60"/>
              <w:rPr>
                <w:rFonts w:ascii="Segoe UI" w:hAnsi="Segoe UI" w:cs="Segoe UI"/>
                <w:color w:val="000000"/>
                <w:sz w:val="20"/>
              </w:rPr>
            </w:pPr>
            <w:r w:rsidRPr="00DA12F1">
              <w:rPr>
                <w:rFonts w:ascii="Segoe UI" w:hAnsi="Segoe UI" w:cs="Segoe UI"/>
                <w:color w:val="000000"/>
                <w:sz w:val="20"/>
              </w:rPr>
              <w:t xml:space="preserve">The introduction of a single unit of deployment in SQL Server 2008 R2 enables organizations to accelerate and standardize deployment and upgrade of </w:t>
            </w:r>
            <w:r>
              <w:rPr>
                <w:rFonts w:ascii="Segoe UI" w:hAnsi="Segoe UI" w:cs="Segoe UI"/>
                <w:color w:val="000000"/>
                <w:sz w:val="20"/>
              </w:rPr>
              <w:t>their</w:t>
            </w:r>
            <w:r w:rsidRPr="00DA12F1">
              <w:rPr>
                <w:rFonts w:ascii="Segoe UI" w:hAnsi="Segoe UI" w:cs="Segoe UI"/>
                <w:color w:val="000000"/>
                <w:sz w:val="20"/>
              </w:rPr>
              <w:t xml:space="preserve"> application</w:t>
            </w:r>
            <w:r>
              <w:rPr>
                <w:rFonts w:ascii="Segoe UI" w:hAnsi="Segoe UI" w:cs="Segoe UI"/>
                <w:color w:val="000000"/>
                <w:sz w:val="20"/>
              </w:rPr>
              <w:t>s</w:t>
            </w:r>
            <w:r w:rsidRPr="00DA12F1">
              <w:rPr>
                <w:rFonts w:ascii="Segoe UI" w:hAnsi="Segoe UI" w:cs="Segoe UI"/>
                <w:color w:val="000000"/>
                <w:sz w:val="20"/>
              </w:rPr>
              <w:t xml:space="preserve"> taking the guesswork out of database projects.</w:t>
            </w:r>
            <w:r>
              <w:rPr>
                <w:rFonts w:ascii="Segoe UI" w:hAnsi="Segoe UI" w:cs="Segoe UI"/>
                <w:color w:val="000000"/>
                <w:sz w:val="20"/>
              </w:rPr>
              <w:t xml:space="preserve"> </w:t>
            </w:r>
            <w:r w:rsidRPr="00DA12F1">
              <w:rPr>
                <w:rFonts w:ascii="Segoe UI" w:hAnsi="Segoe UI" w:cs="Segoe UI"/>
                <w:color w:val="000000"/>
                <w:sz w:val="20"/>
              </w:rPr>
              <w:t>SQL Server</w:t>
            </w:r>
            <w:r>
              <w:rPr>
                <w:rFonts w:ascii="Segoe UI" w:hAnsi="Segoe UI" w:cs="Segoe UI"/>
                <w:color w:val="000000"/>
                <w:sz w:val="20"/>
              </w:rPr>
              <w:t xml:space="preserve"> 2008 R2</w:t>
            </w:r>
            <w:r w:rsidRPr="00DA12F1">
              <w:rPr>
                <w:rFonts w:ascii="Segoe UI" w:hAnsi="Segoe UI" w:cs="Segoe UI"/>
                <w:color w:val="000000"/>
                <w:sz w:val="20"/>
              </w:rPr>
              <w:t xml:space="preserve"> SysPrep dramatically reduce</w:t>
            </w:r>
            <w:r>
              <w:rPr>
                <w:rFonts w:ascii="Segoe UI" w:hAnsi="Segoe UI" w:cs="Segoe UI"/>
                <w:color w:val="000000"/>
                <w:sz w:val="20"/>
              </w:rPr>
              <w:t>s</w:t>
            </w:r>
            <w:r w:rsidRPr="00DA12F1">
              <w:rPr>
                <w:rFonts w:ascii="Segoe UI" w:hAnsi="Segoe UI" w:cs="Segoe UI"/>
                <w:color w:val="000000"/>
                <w:sz w:val="20"/>
              </w:rPr>
              <w:t xml:space="preserve"> the time required for SQL Server installs by</w:t>
            </w:r>
            <w:r>
              <w:rPr>
                <w:rFonts w:ascii="Segoe UI" w:hAnsi="Segoe UI" w:cs="Segoe UI"/>
                <w:color w:val="000000"/>
                <w:sz w:val="20"/>
              </w:rPr>
              <w:t>:</w:t>
            </w:r>
          </w:p>
          <w:p w:rsidR="00937248" w:rsidRDefault="00937248" w:rsidP="00937248">
            <w:pPr>
              <w:pStyle w:val="ListParagraph"/>
              <w:numPr>
                <w:ilvl w:val="0"/>
                <w:numId w:val="34"/>
              </w:numPr>
              <w:shd w:val="clear" w:color="auto" w:fill="FFFFFF"/>
              <w:contextualSpacing w:val="0"/>
              <w:rPr>
                <w:rFonts w:ascii="Segoe UI" w:hAnsi="Segoe UI" w:cs="Segoe UI"/>
                <w:color w:val="000000"/>
                <w:sz w:val="20"/>
              </w:rPr>
            </w:pPr>
            <w:r w:rsidRPr="005D0CF4">
              <w:rPr>
                <w:rFonts w:ascii="Segoe UI" w:hAnsi="Segoe UI" w:cs="Segoe UI"/>
                <w:color w:val="000000"/>
                <w:sz w:val="20"/>
              </w:rPr>
              <w:t>Creating prepared images of SQL Server standalone instances that can be copied and quickly installed</w:t>
            </w:r>
            <w:r>
              <w:rPr>
                <w:rFonts w:ascii="Segoe UI" w:hAnsi="Segoe UI" w:cs="Segoe UI"/>
                <w:color w:val="000000"/>
                <w:sz w:val="20"/>
              </w:rPr>
              <w:t xml:space="preserve"> on target systems.</w:t>
            </w:r>
          </w:p>
          <w:p w:rsidR="00937248" w:rsidRDefault="00640319" w:rsidP="00640319">
            <w:pPr>
              <w:pStyle w:val="ListParagraph"/>
              <w:numPr>
                <w:ilvl w:val="0"/>
                <w:numId w:val="34"/>
              </w:numPr>
              <w:shd w:val="clear" w:color="auto" w:fill="FFFFFF"/>
              <w:contextualSpacing w:val="0"/>
              <w:rPr>
                <w:rFonts w:ascii="Segoe UI" w:hAnsi="Segoe UI" w:cs="Segoe UI"/>
                <w:color w:val="000000"/>
                <w:sz w:val="20"/>
              </w:rPr>
            </w:pPr>
            <w:r>
              <w:rPr>
                <w:rFonts w:ascii="Segoe UI" w:hAnsi="Segoe UI" w:cs="Segoe UI"/>
                <w:noProof/>
                <w:color w:val="000000"/>
                <w:sz w:val="20"/>
              </w:rPr>
              <w:drawing>
                <wp:anchor distT="0" distB="0" distL="114300" distR="114300" simplePos="0" relativeHeight="251659264" behindDoc="1" locked="0" layoutInCell="1" allowOverlap="1" wp14:anchorId="143F23BA" wp14:editId="554A6518">
                  <wp:simplePos x="0" y="0"/>
                  <wp:positionH relativeFrom="margin">
                    <wp:posOffset>3701415</wp:posOffset>
                  </wp:positionH>
                  <wp:positionV relativeFrom="margin">
                    <wp:posOffset>2831465</wp:posOffset>
                  </wp:positionV>
                  <wp:extent cx="1562100" cy="1476375"/>
                  <wp:effectExtent l="0" t="0" r="0" b="9525"/>
                  <wp:wrapSquare wrapText="bothSides"/>
                  <wp:docPr id="5" name="Picture 5" descr="slide20_solution.png"/>
                  <wp:cNvGraphicFramePr/>
                  <a:graphic xmlns:a="http://schemas.openxmlformats.org/drawingml/2006/main">
                    <a:graphicData uri="http://schemas.openxmlformats.org/drawingml/2006/picture">
                      <pic:pic xmlns:pic="http://schemas.openxmlformats.org/drawingml/2006/picture">
                        <pic:nvPicPr>
                          <pic:cNvPr id="97" name="PICTURE - SOLUTION" descr="slide20_solution.png"/>
                          <pic:cNvPicPr>
                            <a:picLocks noChangeAspect="1"/>
                          </pic:cNvPicPr>
                        </pic:nvPicPr>
                        <pic:blipFill>
                          <a:blip r:embed="rId25" cstate="print"/>
                          <a:stretch>
                            <a:fillRect/>
                          </a:stretch>
                        </pic:blipFill>
                        <pic:spPr>
                          <a:xfrm>
                            <a:off x="0" y="0"/>
                            <a:ext cx="1562100" cy="1476375"/>
                          </a:xfrm>
                          <a:prstGeom prst="rect">
                            <a:avLst/>
                          </a:prstGeom>
                        </pic:spPr>
                      </pic:pic>
                    </a:graphicData>
                  </a:graphic>
                </wp:anchor>
              </w:drawing>
            </w:r>
            <w:r w:rsidR="00937248">
              <w:rPr>
                <w:rFonts w:ascii="Segoe UI" w:hAnsi="Segoe UI" w:cs="Segoe UI"/>
                <w:color w:val="000000"/>
                <w:sz w:val="20"/>
              </w:rPr>
              <w:t>Enabling</w:t>
            </w:r>
            <w:r w:rsidR="00937248" w:rsidRPr="005D0CF4">
              <w:rPr>
                <w:rFonts w:ascii="Segoe UI" w:hAnsi="Segoe UI" w:cs="Segoe UI"/>
                <w:color w:val="000000"/>
                <w:sz w:val="20"/>
              </w:rPr>
              <w:t xml:space="preserve"> rapid provisioning and configuration using prepared images stored in </w:t>
            </w:r>
            <w:r w:rsidR="00937248">
              <w:rPr>
                <w:rFonts w:ascii="Segoe UI" w:hAnsi="Segoe UI" w:cs="Segoe UI"/>
                <w:color w:val="000000"/>
                <w:sz w:val="20"/>
              </w:rPr>
              <w:t>VHDMart for Hyper-V deployments</w:t>
            </w:r>
          </w:p>
          <w:p w:rsidR="00937248" w:rsidRPr="00F10654" w:rsidRDefault="00937248" w:rsidP="00937248">
            <w:pPr>
              <w:shd w:val="clear" w:color="auto" w:fill="FFFFFF"/>
              <w:spacing w:before="240"/>
              <w:rPr>
                <w:rFonts w:ascii="Segoe UI" w:hAnsi="Segoe UI" w:cs="Segoe UI"/>
                <w:color w:val="000000"/>
                <w:sz w:val="20"/>
                <w:szCs w:val="20"/>
              </w:rPr>
            </w:pPr>
            <w:r w:rsidRPr="00F10654">
              <w:rPr>
                <w:rFonts w:ascii="Segoe UI" w:hAnsi="Segoe UI" w:cs="Segoe UI"/>
                <w:b/>
                <w:bCs/>
                <w:color w:val="000000"/>
                <w:sz w:val="20"/>
              </w:rPr>
              <w:t>DRIVE EFFICIENCIES THROUGH IT</w:t>
            </w:r>
          </w:p>
          <w:p w:rsidR="00937248" w:rsidRPr="00881929" w:rsidRDefault="00937248" w:rsidP="00937248">
            <w:pPr>
              <w:autoSpaceDE w:val="0"/>
              <w:autoSpaceDN w:val="0"/>
              <w:adjustRightInd w:val="0"/>
              <w:spacing w:before="120"/>
              <w:rPr>
                <w:rFonts w:ascii="Segoe UI" w:hAnsi="Segoe UI" w:cs="Segoe UI"/>
                <w:color w:val="404040" w:themeColor="text1" w:themeTint="BF"/>
                <w:sz w:val="20"/>
                <w:szCs w:val="20"/>
              </w:rPr>
            </w:pPr>
            <w:r>
              <w:rPr>
                <w:rFonts w:ascii="Segoe UI" w:hAnsi="Segoe UI" w:cs="Segoe UI"/>
                <w:b/>
                <w:bCs/>
                <w:color w:val="404040" w:themeColor="text1" w:themeTint="BF"/>
                <w:sz w:val="20"/>
              </w:rPr>
              <w:t xml:space="preserve">Manage Applications and Instances Efficiently </w:t>
            </w:r>
          </w:p>
          <w:p w:rsidR="00937248" w:rsidRDefault="00937248" w:rsidP="00937248">
            <w:pPr>
              <w:autoSpaceDE w:val="0"/>
              <w:autoSpaceDN w:val="0"/>
              <w:adjustRightInd w:val="0"/>
              <w:spacing w:before="60"/>
              <w:rPr>
                <w:rFonts w:ascii="Segoe UI" w:hAnsi="Segoe UI" w:cs="Segoe UI"/>
                <w:color w:val="000000"/>
                <w:sz w:val="20"/>
              </w:rPr>
            </w:pPr>
            <w:r w:rsidRPr="00DA12F1">
              <w:rPr>
                <w:rFonts w:ascii="Segoe UI" w:hAnsi="Segoe UI" w:cs="Segoe UI"/>
                <w:color w:val="000000"/>
                <w:sz w:val="20"/>
              </w:rPr>
              <w:t xml:space="preserve">Investments in </w:t>
            </w:r>
            <w:r>
              <w:rPr>
                <w:rFonts w:ascii="Segoe UI" w:hAnsi="Segoe UI" w:cs="Segoe UI"/>
                <w:color w:val="000000"/>
                <w:sz w:val="20"/>
              </w:rPr>
              <w:t>A</w:t>
            </w:r>
            <w:r w:rsidRPr="00DA12F1">
              <w:rPr>
                <w:rFonts w:ascii="Segoe UI" w:hAnsi="Segoe UI" w:cs="Segoe UI"/>
                <w:color w:val="000000"/>
                <w:sz w:val="20"/>
              </w:rPr>
              <w:t>p</w:t>
            </w:r>
            <w:r>
              <w:rPr>
                <w:rFonts w:ascii="Segoe UI" w:hAnsi="Segoe UI" w:cs="Segoe UI"/>
                <w:color w:val="000000"/>
                <w:sz w:val="20"/>
              </w:rPr>
              <w:t>plication and Multi-Server M</w:t>
            </w:r>
            <w:r w:rsidRPr="00DA12F1">
              <w:rPr>
                <w:rFonts w:ascii="Segoe UI" w:hAnsi="Segoe UI" w:cs="Segoe UI"/>
                <w:color w:val="000000"/>
                <w:sz w:val="20"/>
              </w:rPr>
              <w:t xml:space="preserve">anagement will help </w:t>
            </w:r>
            <w:r>
              <w:rPr>
                <w:rFonts w:ascii="Segoe UI" w:hAnsi="Segoe UI" w:cs="Segoe UI"/>
                <w:color w:val="000000"/>
                <w:sz w:val="20"/>
              </w:rPr>
              <w:t>your organization</w:t>
            </w:r>
            <w:r w:rsidRPr="00DA12F1">
              <w:rPr>
                <w:rFonts w:ascii="Segoe UI" w:hAnsi="Segoe UI" w:cs="Segoe UI"/>
                <w:color w:val="000000"/>
                <w:sz w:val="20"/>
              </w:rPr>
              <w:t xml:space="preserve"> proactively manage database environments through centralized visibility into resource utilization. These innovations, along with improved support for virtualization through Hyper-V with Live Migration in Windows Server 2008 R2, help streamline consolidation and upgrade initiatives across the application lifecycle—all with tools that make it fast and easy.</w:t>
            </w:r>
            <w:r>
              <w:rPr>
                <w:rFonts w:ascii="Segoe UI" w:hAnsi="Segoe UI" w:cs="Segoe UI"/>
                <w:color w:val="000000"/>
                <w:sz w:val="20"/>
              </w:rPr>
              <w:t xml:space="preserve">  </w:t>
            </w:r>
          </w:p>
          <w:p w:rsidR="00937248" w:rsidRDefault="00937248" w:rsidP="00937248">
            <w:pPr>
              <w:pStyle w:val="ListParagraph"/>
              <w:numPr>
                <w:ilvl w:val="0"/>
                <w:numId w:val="34"/>
              </w:numPr>
              <w:autoSpaceDE w:val="0"/>
              <w:autoSpaceDN w:val="0"/>
              <w:adjustRightInd w:val="0"/>
              <w:contextualSpacing w:val="0"/>
              <w:rPr>
                <w:rFonts w:ascii="Segoe UI" w:hAnsi="Segoe UI" w:cs="Segoe UI"/>
                <w:color w:val="000000"/>
                <w:sz w:val="20"/>
              </w:rPr>
            </w:pPr>
            <w:r>
              <w:rPr>
                <w:rFonts w:ascii="Segoe UI" w:hAnsi="Segoe UI" w:cs="Segoe UI"/>
                <w:color w:val="000000"/>
                <w:sz w:val="20"/>
              </w:rPr>
              <w:t>Increase IT visibility and control  with new wizards for fast and easy multiple server management setup and versioning information to control server sprawl</w:t>
            </w:r>
          </w:p>
          <w:p w:rsidR="00937248" w:rsidRDefault="00937248" w:rsidP="00937248">
            <w:pPr>
              <w:pStyle w:val="ListParagraph"/>
              <w:numPr>
                <w:ilvl w:val="0"/>
                <w:numId w:val="34"/>
              </w:numPr>
              <w:autoSpaceDE w:val="0"/>
              <w:autoSpaceDN w:val="0"/>
              <w:adjustRightInd w:val="0"/>
              <w:contextualSpacing w:val="0"/>
              <w:rPr>
                <w:rFonts w:ascii="Segoe UI" w:hAnsi="Segoe UI" w:cs="Segoe UI"/>
                <w:color w:val="000000"/>
                <w:sz w:val="20"/>
              </w:rPr>
            </w:pPr>
            <w:r>
              <w:rPr>
                <w:rFonts w:ascii="Segoe UI" w:hAnsi="Segoe UI" w:cs="Segoe UI"/>
                <w:color w:val="000000"/>
                <w:sz w:val="20"/>
              </w:rPr>
              <w:t xml:space="preserve">Optimize your IT resources to quickly identify consolidation opportunities with dashboard viewpoints, data </w:t>
            </w:r>
            <w:r w:rsidRPr="00D1317E">
              <w:rPr>
                <w:rFonts w:ascii="Segoe UI" w:hAnsi="Segoe UI" w:cs="Segoe UI"/>
                <w:color w:val="000000"/>
                <w:sz w:val="20"/>
              </w:rPr>
              <w:t>and log file utilization rollups, and utilization trends through adjustable capacity policies—helping eliminate underutilized servers</w:t>
            </w:r>
            <w:r>
              <w:rPr>
                <w:rFonts w:ascii="Segoe UI" w:hAnsi="Segoe UI" w:cs="Segoe UI"/>
                <w:color w:val="000000"/>
                <w:sz w:val="20"/>
              </w:rPr>
              <w:t xml:space="preserve"> </w:t>
            </w:r>
          </w:p>
          <w:p w:rsidR="00937248" w:rsidRDefault="00937248" w:rsidP="00937248">
            <w:pPr>
              <w:pStyle w:val="ListParagraph"/>
              <w:numPr>
                <w:ilvl w:val="0"/>
                <w:numId w:val="34"/>
              </w:numPr>
              <w:autoSpaceDE w:val="0"/>
              <w:autoSpaceDN w:val="0"/>
              <w:adjustRightInd w:val="0"/>
              <w:contextualSpacing w:val="0"/>
              <w:rPr>
                <w:rFonts w:ascii="Segoe UI" w:hAnsi="Segoe UI" w:cs="Segoe UI"/>
                <w:color w:val="000000"/>
                <w:sz w:val="20"/>
              </w:rPr>
            </w:pPr>
            <w:r>
              <w:rPr>
                <w:rFonts w:ascii="Segoe UI" w:hAnsi="Segoe UI" w:cs="Segoe UI"/>
                <w:color w:val="000000"/>
                <w:sz w:val="20"/>
              </w:rPr>
              <w:t>Accelerate deployments and upgrades through a single unit of deployment that packages database schema with deployment requirements</w:t>
            </w:r>
          </w:p>
          <w:p w:rsidR="00B92DF5" w:rsidRDefault="00B92DF5" w:rsidP="00B92DF5">
            <w:pPr>
              <w:autoSpaceDE w:val="0"/>
              <w:autoSpaceDN w:val="0"/>
              <w:adjustRightInd w:val="0"/>
              <w:spacing w:before="240"/>
              <w:ind w:left="360"/>
              <w:rPr>
                <w:rFonts w:ascii="Segoe UI" w:hAnsi="Segoe UI" w:cs="Segoe UI"/>
                <w:b/>
                <w:bCs/>
                <w:color w:val="000000"/>
                <w:sz w:val="20"/>
              </w:rPr>
            </w:pPr>
            <w:r>
              <w:rPr>
                <w:rFonts w:ascii="Segoe UI" w:hAnsi="Segoe UI" w:cs="Segoe UI"/>
                <w:b/>
                <w:bCs/>
                <w:noProof/>
                <w:color w:val="000000"/>
                <w:sz w:val="20"/>
              </w:rPr>
              <w:lastRenderedPageBreak/>
              <mc:AlternateContent>
                <mc:Choice Requires="wps">
                  <w:drawing>
                    <wp:inline distT="0" distB="0" distL="0" distR="0" wp14:anchorId="22153159" wp14:editId="2212DED4">
                      <wp:extent cx="5050790" cy="1959428"/>
                      <wp:effectExtent l="0" t="0" r="54610" b="603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1959428"/>
                              </a:xfrm>
                              <a:prstGeom prst="rect">
                                <a:avLst/>
                              </a:prstGeom>
                              <a:solidFill>
                                <a:schemeClr val="bg1">
                                  <a:lumMod val="100000"/>
                                  <a:lumOff val="0"/>
                                </a:schemeClr>
                              </a:solidFill>
                              <a:ln w="9525">
                                <a:solidFill>
                                  <a:srgbClr val="000000"/>
                                </a:solidFill>
                                <a:miter lim="800000"/>
                                <a:headEnd/>
                                <a:tailEnd/>
                              </a:ln>
                              <a:effectLst>
                                <a:outerShdw dist="35921" dir="2700000" algn="ctr" rotWithShape="0">
                                  <a:srgbClr val="808080"/>
                                </a:outerShdw>
                              </a:effectLst>
                            </wps:spPr>
                            <wps:txbx>
                              <w:txbxContent>
                                <w:p w:rsidR="00B92DF5" w:rsidRDefault="00B92DF5" w:rsidP="00B92DF5">
                                  <w:pPr>
                                    <w:pStyle w:val="BodyText"/>
                                    <w:spacing w:before="60" w:after="60" w:line="240" w:lineRule="auto"/>
                                    <w:suppressOverlap/>
                                    <w:rPr>
                                      <w:rFonts w:ascii="Segoe UI" w:hAnsi="Segoe UI" w:cs="Segoe UI"/>
                                      <w:i/>
                                    </w:rPr>
                                  </w:pPr>
                                  <w:r>
                                    <w:rPr>
                                      <w:rFonts w:ascii="Segoe UI" w:hAnsi="Segoe UI" w:cs="Segoe UI"/>
                                      <w:i/>
                                    </w:rPr>
                                    <w:t>“</w:t>
                                  </w:r>
                                  <w:r w:rsidRPr="00B92DF5">
                                    <w:rPr>
                                      <w:rFonts w:ascii="Segoe UI" w:hAnsi="Segoe UI" w:cs="Segoe UI"/>
                                      <w:i/>
                                    </w:rPr>
                                    <w:t xml:space="preserve">At PREMIER Bankcard, corporate data is one of our largest assets, so our database system priorities are performance, data quality, data security and high availability … SQL Server 2008 R2’s enhanced database mirroring helps protect our data against corruption or in the event of a hardware failure. Additionally, SQL Server 2008 R2 application multi-server management will be our path to improved productivity without needing to add DBAs, with easy set-up and policy-based evaluation of our servers that help us deliver the optimum performance and availability we need” </w:t>
                                  </w:r>
                                </w:p>
                                <w:p w:rsidR="00B92DF5" w:rsidRPr="00B92DF5" w:rsidRDefault="00B92DF5" w:rsidP="00B92DF5">
                                  <w:pPr>
                                    <w:pStyle w:val="BodyText"/>
                                    <w:spacing w:before="60" w:after="60" w:line="240" w:lineRule="auto"/>
                                    <w:suppressOverlap/>
                                  </w:pPr>
                                  <w:r w:rsidRPr="00B92DF5">
                                    <w:rPr>
                                      <w:rFonts w:ascii="Segoe UI" w:hAnsi="Segoe UI" w:cs="Segoe UI"/>
                                    </w:rPr>
                                    <w:t xml:space="preserve">Ron Van Zanten, Directing Officer of Business Intelligence, </w:t>
                                  </w:r>
                                  <w:r>
                                    <w:rPr>
                                      <w:rFonts w:ascii="Segoe UI" w:hAnsi="Segoe UI" w:cs="Segoe UI"/>
                                    </w:rPr>
                                    <w:t>PREMIER</w:t>
                                  </w:r>
                                  <w:r w:rsidRPr="00B92DF5">
                                    <w:rPr>
                                      <w:rFonts w:ascii="Segoe UI" w:hAnsi="Segoe UI" w:cs="Segoe UI"/>
                                    </w:rPr>
                                    <w:t xml:space="preserve"> Bankcard</w:t>
                                  </w:r>
                                  <w:r w:rsidRPr="00B92DF5">
                                    <w:t xml:space="preserve"> </w:t>
                                  </w:r>
                                </w:p>
                                <w:p w:rsidR="00B92DF5" w:rsidRPr="00B92DF5" w:rsidRDefault="00B92DF5" w:rsidP="00B92DF5">
                                  <w:pPr>
                                    <w:pStyle w:val="BodyText"/>
                                    <w:spacing w:before="60" w:after="60" w:line="240" w:lineRule="auto"/>
                                    <w:suppressOverlap/>
                                    <w:rPr>
                                      <w:rFonts w:ascii="Segoe UI" w:hAnsi="Segoe UI" w:cs="Segoe UI"/>
                                    </w:rPr>
                                  </w:pPr>
                                  <w:hyperlink r:id="rId26" w:history="1">
                                    <w:r w:rsidRPr="00B92DF5">
                                      <w:rPr>
                                        <w:rStyle w:val="Hyperlink"/>
                                        <w:rFonts w:ascii="Segoe UI" w:hAnsi="Segoe UI" w:cs="Segoe UI"/>
                                      </w:rPr>
                                      <w:t xml:space="preserve">&gt;&gt; See how SQL Server 2008 R2 helped the </w:t>
                                    </w:r>
                                    <w:r w:rsidRPr="00B92DF5">
                                      <w:rPr>
                                        <w:rStyle w:val="Hyperlink"/>
                                        <w:rFonts w:ascii="Segoe UI" w:hAnsi="Segoe UI" w:cs="Segoe UI"/>
                                        <w:iCs/>
                                      </w:rPr>
                                      <w:t xml:space="preserve">one of the largest VISA and MasterCard credit providers in the United States </w:t>
                                    </w:r>
                                    <w:r w:rsidRPr="00B92DF5">
                                      <w:rPr>
                                        <w:rStyle w:val="Hyperlink"/>
                                        <w:rFonts w:ascii="Segoe UI" w:hAnsi="Segoe UI" w:cs="Segoe UI"/>
                                      </w:rPr>
                                      <w:t>Scale and Secure Mission-Critical Systems</w:t>
                                    </w:r>
                                  </w:hyperlink>
                                </w:p>
                                <w:p w:rsidR="00B92DF5" w:rsidRPr="00B06D9C" w:rsidRDefault="00B92DF5" w:rsidP="00B92DF5">
                                  <w:pPr>
                                    <w:pStyle w:val="BodyText"/>
                                    <w:spacing w:line="240" w:lineRule="auto"/>
                                    <w:suppressOverlap/>
                                    <w:rPr>
                                      <w:rFonts w:ascii="Segoe UI" w:hAnsi="Segoe UI" w:cs="Segoe UI"/>
                                      <w:i/>
                                    </w:rPr>
                                  </w:pPr>
                                </w:p>
                              </w:txbxContent>
                            </wps:txbx>
                            <wps:bodyPr rot="0" vert="horz" wrap="square" lIns="91440" tIns="45720" rIns="91440" bIns="45720" anchor="t" anchorCtr="0" upright="1">
                              <a:noAutofit/>
                            </wps:bodyPr>
                          </wps:wsp>
                        </a:graphicData>
                      </a:graphic>
                    </wp:inline>
                  </w:drawing>
                </mc:Choice>
                <mc:Fallback>
                  <w:pict>
                    <v:shape id="_x0000_s1027" type="#_x0000_t202" style="width:397.7pt;height:1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bphwIAABUFAAAOAAAAZHJzL2Uyb0RvYy54bWysVG1v0zAQ/o7Ef7D8nSUNDWujpdPYGEIa&#10;L9KG+OzYTmLhN2y3yfj1nO22RPAN0UqRfWc/99zdc766npVEB+68MLrFq4sSI66pYUIPLf76dP9q&#10;g5EPRDMijeYtfuYeX+9evriabMMrMxrJuEMAon0z2RaPIdimKDwduSL+wliuwdkbp0iArRsK5sgE&#10;6EoWVVm+KSbjmHWGcu/BepedeJfw+57T8LnvPQ9Ithi4hfR16dvFb7G7Is3giB0FPdIg/8BCEaEh&#10;6BnqjgSC9k78BaUEdcabPlxQowrT94LylANksyr/yOZxJJanXKA43p7L5P8fLP10+OKQYNA7jDRR&#10;0KInPgf01syoitWZrG/g0KOFY2EGczwZM/X2wdDvHmlzOxI98BvnzDRywoDdKt4sFlczjo8g3fTR&#10;MAhD9sEkoLl3KgJCMRCgQ5eez52JVCgY67IuL7fgouBbbevtutqkGKQ5XbfOh/fcKBQXLXbQ+gRP&#10;Dg8+RDqkOR1J9I0U7F5ImTZRbvxWOnQgIJRuyCnKvQKu2bYq4y/rBeygqmxPJsBOio0QKZJfokuN&#10;phZv66rOhVv6vBu6c9wU4gy4PKZEgDGRQrV4syASy/1OsyTiQITMa2AjdUyLpwGA9FN59wDxOLIJ&#10;MREL9LreVtBzJmAaqssMiogcYIxpcBg5E76JMCYNxn6kOi3Zbsr4P3bBnNBT+ovASQWx8VkCYe7m&#10;o9yO4uoMewZZQLjUe3hLYDEa9xOjCeayxf7HnjiOkfygQVrb1XodBzlt1vVlBRu39HRLD9EUoFoc&#10;MMrL25CHf2+dGEaIlDutzQ3IsRdJKFG3mdVRxDB7Ka3jOxGHe7lPp36/ZrtfAAAA//8DAFBLAwQU&#10;AAYACAAAACEAWYRwht8AAAAFAQAADwAAAGRycy9kb3ducmV2LnhtbEyPS0/DMBCE75X4D9YicWsd&#10;KGlDiFPxEAcOlfqSEDc3XuKIeB3ZThv49TVc2stKoxnNfFssBtOyAzrfWBJwO0mAIVVWNVQL2G3f&#10;xhkwHyQp2VpCAT/oYVFejQqZK3ukNR42oWaxhHwuBegQupxzX2k00k9shxS9L+uMDFG6misnj7Hc&#10;tPwuSWbcyIbigpYdvmisvje9EbB6/3XN8jXrtuvn5VSn6Wf/sUqFuLkenh6BBRzCOQx/+BEdysi0&#10;tz0pz1oB8ZHwf6M3f0jvge0FTJNsBrws+CV9eQIAAP//AwBQSwECLQAUAAYACAAAACEAtoM4kv4A&#10;AADhAQAAEwAAAAAAAAAAAAAAAAAAAAAAW0NvbnRlbnRfVHlwZXNdLnhtbFBLAQItABQABgAIAAAA&#10;IQA4/SH/1gAAAJQBAAALAAAAAAAAAAAAAAAAAC8BAABfcmVscy8ucmVsc1BLAQItABQABgAIAAAA&#10;IQBxu5bphwIAABUFAAAOAAAAAAAAAAAAAAAAAC4CAABkcnMvZTJvRG9jLnhtbFBLAQItABQABgAI&#10;AAAAIQBZhHCG3wAAAAUBAAAPAAAAAAAAAAAAAAAAAOEEAABkcnMvZG93bnJldi54bWxQSwUGAAAA&#10;AAQABADzAAAA7QUAAAAA&#10;" fillcolor="white [3212]">
                      <v:shadow on="t"/>
                      <v:textbox>
                        <w:txbxContent>
                          <w:p w:rsidR="00B92DF5" w:rsidRDefault="00B92DF5" w:rsidP="00B92DF5">
                            <w:pPr>
                              <w:pStyle w:val="BodyText"/>
                              <w:spacing w:before="60" w:after="60" w:line="240" w:lineRule="auto"/>
                              <w:suppressOverlap/>
                              <w:rPr>
                                <w:rFonts w:ascii="Segoe UI" w:hAnsi="Segoe UI" w:cs="Segoe UI"/>
                                <w:i/>
                              </w:rPr>
                            </w:pPr>
                            <w:r>
                              <w:rPr>
                                <w:rFonts w:ascii="Segoe UI" w:hAnsi="Segoe UI" w:cs="Segoe UI"/>
                                <w:i/>
                              </w:rPr>
                              <w:t>“</w:t>
                            </w:r>
                            <w:r w:rsidRPr="00B92DF5">
                              <w:rPr>
                                <w:rFonts w:ascii="Segoe UI" w:hAnsi="Segoe UI" w:cs="Segoe UI"/>
                                <w:i/>
                              </w:rPr>
                              <w:t xml:space="preserve">At PREMIER Bankcard, corporate data is one of our largest assets, so our database system priorities are performance, data quality, data security and high availability … SQL Server 2008 R2’s enhanced database mirroring helps protect our data against corruption or in the event of a hardware failure. Additionally, SQL Server 2008 R2 application multi-server management will be our path to improved productivity without needing to add DBAs, with easy set-up and policy-based evaluation of our servers that help us deliver the optimum performance and availability we need” </w:t>
                            </w:r>
                          </w:p>
                          <w:p w:rsidR="00B92DF5" w:rsidRPr="00B92DF5" w:rsidRDefault="00B92DF5" w:rsidP="00B92DF5">
                            <w:pPr>
                              <w:pStyle w:val="BodyText"/>
                              <w:spacing w:before="60" w:after="60" w:line="240" w:lineRule="auto"/>
                              <w:suppressOverlap/>
                            </w:pPr>
                            <w:r w:rsidRPr="00B92DF5">
                              <w:rPr>
                                <w:rFonts w:ascii="Segoe UI" w:hAnsi="Segoe UI" w:cs="Segoe UI"/>
                              </w:rPr>
                              <w:t xml:space="preserve">Ron Van </w:t>
                            </w:r>
                            <w:proofErr w:type="spellStart"/>
                            <w:r w:rsidRPr="00B92DF5">
                              <w:rPr>
                                <w:rFonts w:ascii="Segoe UI" w:hAnsi="Segoe UI" w:cs="Segoe UI"/>
                              </w:rPr>
                              <w:t>Zanten</w:t>
                            </w:r>
                            <w:proofErr w:type="spellEnd"/>
                            <w:r w:rsidRPr="00B92DF5">
                              <w:rPr>
                                <w:rFonts w:ascii="Segoe UI" w:hAnsi="Segoe UI" w:cs="Segoe UI"/>
                              </w:rPr>
                              <w:t xml:space="preserve">, Directing Officer of Business Intelligence, </w:t>
                            </w:r>
                            <w:r>
                              <w:rPr>
                                <w:rFonts w:ascii="Segoe UI" w:hAnsi="Segoe UI" w:cs="Segoe UI"/>
                              </w:rPr>
                              <w:t>PREMIER</w:t>
                            </w:r>
                            <w:r w:rsidRPr="00B92DF5">
                              <w:rPr>
                                <w:rFonts w:ascii="Segoe UI" w:hAnsi="Segoe UI" w:cs="Segoe UI"/>
                              </w:rPr>
                              <w:t xml:space="preserve"> Bankcard</w:t>
                            </w:r>
                            <w:r w:rsidRPr="00B92DF5">
                              <w:t xml:space="preserve"> </w:t>
                            </w:r>
                          </w:p>
                          <w:p w:rsidR="00B92DF5" w:rsidRPr="00B92DF5" w:rsidRDefault="00B92DF5" w:rsidP="00B92DF5">
                            <w:pPr>
                              <w:pStyle w:val="BodyText"/>
                              <w:spacing w:before="60" w:after="60" w:line="240" w:lineRule="auto"/>
                              <w:suppressOverlap/>
                              <w:rPr>
                                <w:rFonts w:ascii="Segoe UI" w:hAnsi="Segoe UI" w:cs="Segoe UI"/>
                              </w:rPr>
                            </w:pPr>
                            <w:r w:rsidRPr="00B92DF5">
                              <w:fldChar w:fldCharType="begin"/>
                            </w:r>
                            <w:r w:rsidRPr="00B92DF5">
                              <w:instrText xml:space="preserve"> HYPERLINK "http://www.microsoft.com/casestudies/Case_Study_Detail.aspx?CaseStudyI</w:instrText>
                            </w:r>
                            <w:bookmarkStart w:id="1" w:name="_GoBack"/>
                            <w:r w:rsidRPr="00B92DF5">
                              <w:instrText xml:space="preserve">D=4000007028" </w:instrText>
                            </w:r>
                            <w:r w:rsidRPr="00B92DF5">
                              <w:fldChar w:fldCharType="separate"/>
                            </w:r>
                            <w:r w:rsidRPr="00B92DF5">
                              <w:rPr>
                                <w:rStyle w:val="Hyperlink"/>
                                <w:rFonts w:ascii="Segoe UI" w:hAnsi="Segoe UI" w:cs="Segoe UI"/>
                              </w:rPr>
                              <w:t>&gt;&gt; See how SQL Server 2008 R2 helpe</w:t>
                            </w:r>
                            <w:r w:rsidRPr="00B92DF5">
                              <w:rPr>
                                <w:rStyle w:val="Hyperlink"/>
                                <w:rFonts w:ascii="Segoe UI" w:hAnsi="Segoe UI" w:cs="Segoe UI"/>
                              </w:rPr>
                              <w:t>d</w:t>
                            </w:r>
                            <w:r w:rsidRPr="00B92DF5">
                              <w:rPr>
                                <w:rStyle w:val="Hyperlink"/>
                                <w:rFonts w:ascii="Segoe UI" w:hAnsi="Segoe UI" w:cs="Segoe UI"/>
                              </w:rPr>
                              <w:t xml:space="preserve"> the </w:t>
                            </w:r>
                            <w:r w:rsidRPr="00B92DF5">
                              <w:rPr>
                                <w:rStyle w:val="Hyperlink"/>
                                <w:rFonts w:ascii="Segoe UI" w:hAnsi="Segoe UI" w:cs="Segoe UI"/>
                                <w:iCs/>
                              </w:rPr>
                              <w:t xml:space="preserve">one of the largest VISA and MasterCard credit providers in the United States </w:t>
                            </w:r>
                            <w:r w:rsidRPr="00B92DF5">
                              <w:rPr>
                                <w:rStyle w:val="Hyperlink"/>
                                <w:rFonts w:ascii="Segoe UI" w:hAnsi="Segoe UI" w:cs="Segoe UI"/>
                              </w:rPr>
                              <w:t>Scale and Secure Mission-Critical Systems</w:t>
                            </w:r>
                            <w:r w:rsidRPr="00B92DF5">
                              <w:rPr>
                                <w:rStyle w:val="Hyperlink"/>
                                <w:rFonts w:ascii="Segoe UI" w:hAnsi="Segoe UI" w:cs="Segoe UI"/>
                              </w:rPr>
                              <w:fldChar w:fldCharType="end"/>
                            </w:r>
                          </w:p>
                          <w:bookmarkEnd w:id="1"/>
                          <w:p w:rsidR="00B92DF5" w:rsidRPr="00B06D9C" w:rsidRDefault="00B92DF5" w:rsidP="00B92DF5">
                            <w:pPr>
                              <w:pStyle w:val="BodyText"/>
                              <w:spacing w:line="240" w:lineRule="auto"/>
                              <w:suppressOverlap/>
                              <w:rPr>
                                <w:rFonts w:ascii="Segoe UI" w:hAnsi="Segoe UI" w:cs="Segoe UI"/>
                                <w:i/>
                              </w:rPr>
                            </w:pPr>
                          </w:p>
                        </w:txbxContent>
                      </v:textbox>
                      <w10:anchorlock/>
                    </v:shape>
                  </w:pict>
                </mc:Fallback>
              </mc:AlternateContent>
            </w:r>
          </w:p>
          <w:p w:rsidR="00937248" w:rsidRPr="00881929" w:rsidRDefault="00937248" w:rsidP="0031174E">
            <w:pPr>
              <w:autoSpaceDE w:val="0"/>
              <w:autoSpaceDN w:val="0"/>
              <w:adjustRightInd w:val="0"/>
              <w:spacing w:before="240"/>
              <w:rPr>
                <w:rFonts w:ascii="Segoe UI" w:hAnsi="Segoe UI" w:cs="Segoe UI"/>
                <w:color w:val="000000"/>
                <w:sz w:val="20"/>
                <w:szCs w:val="20"/>
              </w:rPr>
            </w:pPr>
            <w:r w:rsidRPr="00DA12F1">
              <w:rPr>
                <w:rFonts w:ascii="Segoe UI" w:hAnsi="Segoe UI" w:cs="Segoe UI"/>
                <w:b/>
                <w:bCs/>
                <w:color w:val="000000"/>
                <w:sz w:val="20"/>
              </w:rPr>
              <w:t>ENABLE SELF-SERVICE BI</w:t>
            </w:r>
          </w:p>
          <w:p w:rsidR="00937248" w:rsidRPr="00881929" w:rsidRDefault="00937248" w:rsidP="0031174E">
            <w:pPr>
              <w:autoSpaceDE w:val="0"/>
              <w:autoSpaceDN w:val="0"/>
              <w:adjustRightInd w:val="0"/>
              <w:spacing w:before="120"/>
              <w:rPr>
                <w:rFonts w:ascii="Segoe UI" w:hAnsi="Segoe UI" w:cs="Segoe UI"/>
                <w:b/>
                <w:bCs/>
                <w:color w:val="404040" w:themeColor="text1" w:themeTint="BF"/>
                <w:sz w:val="20"/>
              </w:rPr>
            </w:pPr>
            <w:r>
              <w:rPr>
                <w:rFonts w:ascii="Segoe UI" w:hAnsi="Segoe UI" w:cs="Segoe UI"/>
                <w:b/>
                <w:bCs/>
                <w:color w:val="404040" w:themeColor="text1" w:themeTint="BF"/>
                <w:sz w:val="20"/>
              </w:rPr>
              <w:t>Empower Users with Analysis and Reporting Tools</w:t>
            </w:r>
          </w:p>
          <w:p w:rsidR="00937248" w:rsidRPr="00C236EC" w:rsidRDefault="00937248" w:rsidP="0031174E">
            <w:pPr>
              <w:autoSpaceDE w:val="0"/>
              <w:autoSpaceDN w:val="0"/>
              <w:adjustRightInd w:val="0"/>
              <w:spacing w:before="60"/>
              <w:rPr>
                <w:rFonts w:ascii="Segoe UI" w:hAnsi="Segoe UI" w:cs="Segoe UI"/>
                <w:color w:val="000000"/>
                <w:sz w:val="20"/>
              </w:rPr>
            </w:pPr>
            <w:r>
              <w:rPr>
                <w:rFonts w:ascii="Segoe UI" w:hAnsi="Segoe UI" w:cs="Segoe UI"/>
                <w:color w:val="000000"/>
                <w:sz w:val="20"/>
              </w:rPr>
              <w:t>Microsoft SQL Server</w:t>
            </w:r>
            <w:r w:rsidRPr="00C236EC">
              <w:rPr>
                <w:rFonts w:ascii="Segoe UI" w:hAnsi="Segoe UI" w:cs="Segoe UI"/>
                <w:color w:val="000000"/>
                <w:sz w:val="20"/>
              </w:rPr>
              <w:t xml:space="preserve"> 2008 R2 expands on th</w:t>
            </w:r>
            <w:r>
              <w:rPr>
                <w:rFonts w:ascii="Segoe UI" w:hAnsi="Segoe UI" w:cs="Segoe UI"/>
                <w:color w:val="000000"/>
                <w:sz w:val="20"/>
              </w:rPr>
              <w:t>e value delivered in SQL Server</w:t>
            </w:r>
            <w:r w:rsidRPr="00C236EC">
              <w:rPr>
                <w:rFonts w:ascii="Segoe UI" w:hAnsi="Segoe UI" w:cs="Segoe UI"/>
                <w:color w:val="000000"/>
                <w:sz w:val="20"/>
              </w:rPr>
              <w:t xml:space="preserve"> 2008 with new technologies and capabilities designed to make business intelligence accessible to all employees in the enterprise leading to better, faster, more relevant decisions.</w:t>
            </w:r>
          </w:p>
          <w:p w:rsidR="00937248" w:rsidRPr="00C236EC" w:rsidRDefault="00937248" w:rsidP="00937248">
            <w:pPr>
              <w:pStyle w:val="ListParagraph"/>
              <w:numPr>
                <w:ilvl w:val="0"/>
                <w:numId w:val="37"/>
              </w:numPr>
              <w:autoSpaceDE w:val="0"/>
              <w:autoSpaceDN w:val="0"/>
              <w:adjustRightInd w:val="0"/>
              <w:contextualSpacing w:val="0"/>
              <w:rPr>
                <w:rFonts w:ascii="Segoe UI" w:hAnsi="Segoe UI" w:cs="Segoe UI"/>
                <w:color w:val="000000"/>
                <w:sz w:val="20"/>
              </w:rPr>
            </w:pPr>
            <w:r w:rsidRPr="00937248">
              <w:rPr>
                <w:rFonts w:ascii="Segoe UI" w:hAnsi="Segoe UI" w:cs="Segoe UI"/>
                <w:sz w:val="20"/>
              </w:rPr>
              <w:t>PowerPivot for Excel 2010</w:t>
            </w:r>
            <w:r w:rsidRPr="00C236EC">
              <w:rPr>
                <w:rFonts w:ascii="Segoe UI" w:hAnsi="Segoe UI" w:cs="Segoe UI"/>
                <w:color w:val="000000"/>
                <w:sz w:val="20"/>
              </w:rPr>
              <w:t xml:space="preserve"> delivers unmatched computational power </w:t>
            </w:r>
            <w:r>
              <w:rPr>
                <w:rFonts w:ascii="Segoe UI" w:hAnsi="Segoe UI" w:cs="Segoe UI"/>
                <w:color w:val="000000"/>
                <w:sz w:val="20"/>
              </w:rPr>
              <w:t>for</w:t>
            </w:r>
            <w:r w:rsidRPr="00C236EC">
              <w:rPr>
                <w:rFonts w:ascii="Segoe UI" w:hAnsi="Segoe UI" w:cs="Segoe UI"/>
                <w:color w:val="000000"/>
                <w:sz w:val="20"/>
              </w:rPr>
              <w:t xml:space="preserve"> data analysis d</w:t>
            </w:r>
            <w:r>
              <w:rPr>
                <w:rFonts w:ascii="Segoe UI" w:hAnsi="Segoe UI" w:cs="Segoe UI"/>
                <w:color w:val="000000"/>
                <w:sz w:val="20"/>
              </w:rPr>
              <w:t>irectly within Microsoft Excel. E</w:t>
            </w:r>
            <w:r w:rsidRPr="00C236EC">
              <w:rPr>
                <w:rFonts w:ascii="Segoe UI" w:hAnsi="Segoe UI" w:cs="Segoe UI"/>
                <w:color w:val="000000"/>
                <w:sz w:val="20"/>
              </w:rPr>
              <w:t>nd-users</w:t>
            </w:r>
            <w:r>
              <w:rPr>
                <w:rFonts w:ascii="Segoe UI" w:hAnsi="Segoe UI" w:cs="Segoe UI"/>
                <w:color w:val="000000"/>
                <w:sz w:val="20"/>
              </w:rPr>
              <w:t xml:space="preserve"> are empowered</w:t>
            </w:r>
            <w:r w:rsidRPr="00C236EC">
              <w:rPr>
                <w:rFonts w:ascii="Segoe UI" w:hAnsi="Segoe UI" w:cs="Segoe UI"/>
                <w:color w:val="000000"/>
                <w:sz w:val="20"/>
              </w:rPr>
              <w:t xml:space="preserve">, on their own, </w:t>
            </w:r>
            <w:r>
              <w:rPr>
                <w:rFonts w:ascii="Segoe UI" w:hAnsi="Segoe UI" w:cs="Segoe UI"/>
                <w:color w:val="000000"/>
                <w:sz w:val="20"/>
              </w:rPr>
              <w:t>to</w:t>
            </w:r>
            <w:r w:rsidRPr="00C236EC">
              <w:rPr>
                <w:rFonts w:ascii="Segoe UI" w:hAnsi="Segoe UI" w:cs="Segoe UI"/>
                <w:color w:val="000000"/>
                <w:sz w:val="20"/>
              </w:rPr>
              <w:t xml:space="preserve"> combine diverse data sources to create automatically updating reports and dashboards, and share easily with others in the organization through interoperability with SharePoint 2010.</w:t>
            </w:r>
          </w:p>
          <w:p w:rsidR="00937248" w:rsidRPr="0031174E" w:rsidRDefault="00937248" w:rsidP="003C5F08">
            <w:pPr>
              <w:pStyle w:val="CommentText"/>
              <w:numPr>
                <w:ilvl w:val="0"/>
                <w:numId w:val="36"/>
              </w:numPr>
              <w:spacing w:after="60"/>
              <w:rPr>
                <w:rFonts w:ascii="Segoe UI" w:hAnsi="Segoe UI" w:cs="Segoe UI"/>
                <w:color w:val="000000"/>
                <w:szCs w:val="22"/>
              </w:rPr>
            </w:pPr>
            <w:r w:rsidRPr="00BD64B5">
              <w:rPr>
                <w:rFonts w:ascii="Segoe UI" w:hAnsi="Segoe UI" w:cs="Segoe UI"/>
                <w:color w:val="000000"/>
                <w:szCs w:val="22"/>
              </w:rPr>
              <w:t xml:space="preserve">Report Builder 3.0 </w:t>
            </w:r>
            <w:r>
              <w:rPr>
                <w:rFonts w:ascii="Segoe UI" w:hAnsi="Segoe UI" w:cs="Segoe UI"/>
                <w:color w:val="000000"/>
                <w:szCs w:val="22"/>
              </w:rPr>
              <w:t>(</w:t>
            </w:r>
            <w:r w:rsidRPr="00BD64B5">
              <w:rPr>
                <w:rFonts w:ascii="Segoe UI" w:hAnsi="Segoe UI" w:cs="Segoe UI"/>
                <w:color w:val="000000"/>
                <w:szCs w:val="22"/>
              </w:rPr>
              <w:t>includes Report Part Gallery</w:t>
            </w:r>
            <w:r>
              <w:rPr>
                <w:rFonts w:ascii="Segoe UI" w:hAnsi="Segoe UI" w:cs="Segoe UI"/>
                <w:color w:val="000000"/>
                <w:szCs w:val="22"/>
              </w:rPr>
              <w:t>)</w:t>
            </w:r>
            <w:r w:rsidRPr="00BD64B5">
              <w:rPr>
                <w:rFonts w:ascii="Segoe UI" w:hAnsi="Segoe UI" w:cs="Segoe UI"/>
                <w:color w:val="000000"/>
                <w:szCs w:val="22"/>
              </w:rPr>
              <w:t xml:space="preserve"> delivers a unique self-service reporting experience for end users by </w:t>
            </w:r>
            <w:r>
              <w:rPr>
                <w:rFonts w:ascii="Segoe UI" w:hAnsi="Segoe UI" w:cs="Segoe UI"/>
                <w:color w:val="000000"/>
                <w:szCs w:val="22"/>
              </w:rPr>
              <w:t>empowering</w:t>
            </w:r>
            <w:r w:rsidRPr="00BD64B5">
              <w:rPr>
                <w:rFonts w:ascii="Segoe UI" w:hAnsi="Segoe UI" w:cs="Segoe UI"/>
                <w:color w:val="000000"/>
                <w:szCs w:val="22"/>
              </w:rPr>
              <w:t xml:space="preserve"> them to search, access, and reuse pre-built report parts stored on a SharePoint Server.   Users can filter and search for specific content and through a drag an</w:t>
            </w:r>
            <w:r>
              <w:rPr>
                <w:rFonts w:ascii="Segoe UI" w:hAnsi="Segoe UI" w:cs="Segoe UI"/>
                <w:color w:val="000000"/>
                <w:szCs w:val="22"/>
              </w:rPr>
              <w:t>d drop interface</w:t>
            </w:r>
            <w:r w:rsidRPr="00BD64B5">
              <w:rPr>
                <w:rFonts w:ascii="Segoe UI" w:hAnsi="Segoe UI" w:cs="Segoe UI"/>
                <w:color w:val="000000"/>
                <w:szCs w:val="22"/>
              </w:rPr>
              <w:t xml:space="preserve"> they can grab any of the desired components needed to further enhance their reports.</w:t>
            </w:r>
          </w:p>
          <w:p w:rsidR="00640319" w:rsidRDefault="00640319" w:rsidP="00640319">
            <w:pPr>
              <w:shd w:val="clear" w:color="auto" w:fill="FFFFFF"/>
              <w:ind w:left="360"/>
            </w:pPr>
            <w:r>
              <w:rPr>
                <w:noProof/>
              </w:rPr>
              <mc:AlternateContent>
                <mc:Choice Requires="wps">
                  <w:drawing>
                    <wp:inline distT="0" distB="0" distL="0" distR="0" wp14:anchorId="48FB2708" wp14:editId="66154AB3">
                      <wp:extent cx="4979286" cy="1698172"/>
                      <wp:effectExtent l="0" t="0" r="50165" b="546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286" cy="1698172"/>
                              </a:xfrm>
                              <a:prstGeom prst="rect">
                                <a:avLst/>
                              </a:prstGeom>
                              <a:solidFill>
                                <a:schemeClr val="bg1">
                                  <a:lumMod val="100000"/>
                                  <a:lumOff val="0"/>
                                </a:schemeClr>
                              </a:solidFill>
                              <a:ln w="9525">
                                <a:solidFill>
                                  <a:srgbClr val="000000"/>
                                </a:solidFill>
                                <a:miter lim="800000"/>
                                <a:headEnd/>
                                <a:tailEnd/>
                              </a:ln>
                              <a:effectLst>
                                <a:outerShdw dist="35921" dir="2700000" algn="ctr" rotWithShape="0">
                                  <a:srgbClr val="808080"/>
                                </a:outerShdw>
                              </a:effectLst>
                            </wps:spPr>
                            <wps:txbx>
                              <w:txbxContent>
                                <w:p w:rsidR="003C5F08" w:rsidRDefault="003C5F08" w:rsidP="00640319">
                                  <w:pPr>
                                    <w:pStyle w:val="Heading3"/>
                                    <w:shd w:val="clear" w:color="auto" w:fill="FFFFFF"/>
                                    <w:tabs>
                                      <w:tab w:val="left" w:pos="5430"/>
                                    </w:tabs>
                                    <w:spacing w:before="60" w:after="60"/>
                                    <w:suppressOverlap/>
                                    <w:rPr>
                                      <w:rFonts w:ascii="Segoe UI" w:hAnsi="Segoe UI" w:cs="Segoe UI"/>
                                      <w:bCs w:val="0"/>
                                      <w:i/>
                                      <w:color w:val="000000"/>
                                      <w:sz w:val="20"/>
                                      <w:szCs w:val="20"/>
                                    </w:rPr>
                                  </w:pPr>
                                  <w:r w:rsidRPr="003C5F08">
                                    <w:rPr>
                                      <w:rFonts w:ascii="Segoe UI" w:hAnsi="Segoe UI" w:cs="Segoe UI"/>
                                      <w:bCs w:val="0"/>
                                      <w:i/>
                                      <w:color w:val="000000"/>
                                      <w:sz w:val="20"/>
                                      <w:szCs w:val="20"/>
                                    </w:rPr>
                                    <w:t xml:space="preserve">Traffic engineers and other MDOT employees can now search multiple data sources quickly and efficiently to find trends in accident statistics and reduce the time it takes to produce safety analyses “Information workers need business knowledge and facts to inform their strategy development and decision making. We wanted to tap into the value in our human assets and really use their on-the-ground knowledge.” </w:t>
                                  </w:r>
                                </w:p>
                                <w:p w:rsidR="00640319" w:rsidRPr="00640319" w:rsidRDefault="003C5F08" w:rsidP="00640319">
                                  <w:pPr>
                                    <w:pStyle w:val="Heading3"/>
                                    <w:shd w:val="clear" w:color="auto" w:fill="FFFFFF"/>
                                    <w:tabs>
                                      <w:tab w:val="left" w:pos="5430"/>
                                    </w:tabs>
                                    <w:spacing w:before="60" w:after="60"/>
                                    <w:suppressOverlap/>
                                    <w:rPr>
                                      <w:rFonts w:ascii="Segoe UI" w:hAnsi="Segoe UI" w:cs="Segoe UI"/>
                                      <w:b/>
                                      <w:bCs w:val="0"/>
                                      <w:color w:val="000000"/>
                                      <w:sz w:val="20"/>
                                      <w:szCs w:val="20"/>
                                    </w:rPr>
                                  </w:pPr>
                                  <w:r>
                                    <w:rPr>
                                      <w:rFonts w:ascii="Segoe UI" w:hAnsi="Segoe UI" w:cs="Segoe UI"/>
                                      <w:bCs w:val="0"/>
                                      <w:color w:val="000000"/>
                                      <w:sz w:val="20"/>
                                      <w:szCs w:val="20"/>
                                    </w:rPr>
                                    <w:t>John Simpson, Chief Technology Officer, Mississippi Department of Transportation</w:t>
                                  </w:r>
                                </w:p>
                                <w:p w:rsidR="00640319" w:rsidRPr="003C5F08" w:rsidRDefault="003C5F08" w:rsidP="00640319">
                                  <w:pPr>
                                    <w:pStyle w:val="Heading3"/>
                                    <w:shd w:val="clear" w:color="auto" w:fill="FFFFFF"/>
                                    <w:tabs>
                                      <w:tab w:val="left" w:pos="5430"/>
                                    </w:tabs>
                                    <w:spacing w:before="60" w:after="60"/>
                                    <w:suppressOverlap/>
                                    <w:rPr>
                                      <w:rStyle w:val="Hyperlink"/>
                                      <w:rFonts w:ascii="Segoe UI" w:hAnsi="Segoe UI" w:cs="Segoe UI"/>
                                      <w:b/>
                                      <w:bCs w:val="0"/>
                                      <w:sz w:val="20"/>
                                      <w:szCs w:val="20"/>
                                    </w:rPr>
                                  </w:pPr>
                                  <w:r>
                                    <w:rPr>
                                      <w:rFonts w:ascii="Segoe UI" w:hAnsi="Segoe UI" w:cs="Segoe UI"/>
                                      <w:bCs w:val="0"/>
                                      <w:sz w:val="20"/>
                                      <w:szCs w:val="20"/>
                                    </w:rPr>
                                    <w:fldChar w:fldCharType="begin"/>
                                  </w:r>
                                  <w:r>
                                    <w:rPr>
                                      <w:rFonts w:ascii="Segoe UI" w:hAnsi="Segoe UI" w:cs="Segoe UI"/>
                                      <w:bCs w:val="0"/>
                                      <w:sz w:val="20"/>
                                      <w:szCs w:val="20"/>
                                    </w:rPr>
                                    <w:instrText xml:space="preserve"> HYPERLINK "http://www.microsoft.com/casestudies/Case_Study_Detail.aspx?casestudyid=4000007073" </w:instrText>
                                  </w:r>
                                  <w:r>
                                    <w:rPr>
                                      <w:rFonts w:ascii="Segoe UI" w:hAnsi="Segoe UI" w:cs="Segoe UI"/>
                                      <w:bCs w:val="0"/>
                                      <w:sz w:val="20"/>
                                      <w:szCs w:val="20"/>
                                    </w:rPr>
                                    <w:fldChar w:fldCharType="separate"/>
                                  </w:r>
                                  <w:r w:rsidR="00640319" w:rsidRPr="003C5F08">
                                    <w:rPr>
                                      <w:rStyle w:val="Hyperlink"/>
                                      <w:rFonts w:ascii="Segoe UI" w:hAnsi="Segoe UI" w:cs="Segoe UI"/>
                                      <w:bCs w:val="0"/>
                                      <w:sz w:val="20"/>
                                      <w:szCs w:val="20"/>
                                    </w:rPr>
                                    <w:t xml:space="preserve">&gt;&gt; </w:t>
                                  </w:r>
                                  <w:r>
                                    <w:rPr>
                                      <w:rStyle w:val="Hyperlink"/>
                                      <w:rFonts w:ascii="Segoe UI" w:hAnsi="Segoe UI" w:cs="Segoe UI"/>
                                      <w:bCs w:val="0"/>
                                      <w:sz w:val="20"/>
                                      <w:szCs w:val="20"/>
                                    </w:rPr>
                                    <w:t>See how MDOT is using SQL Server 2008 R2 to empower its employees with actionable and relevant information that can help improve safety</w:t>
                                  </w:r>
                                </w:p>
                                <w:p w:rsidR="00640319" w:rsidRPr="00887D44" w:rsidRDefault="003C5F08" w:rsidP="00640319">
                                  <w:pPr>
                                    <w:pStyle w:val="BodyText"/>
                                    <w:spacing w:line="240" w:lineRule="auto"/>
                                    <w:suppressOverlap/>
                                    <w:rPr>
                                      <w:rFonts w:ascii="Segoe UI" w:hAnsi="Segoe UI" w:cs="Segoe UI"/>
                                      <w:i/>
                                    </w:rPr>
                                  </w:pPr>
                                  <w:r>
                                    <w:rPr>
                                      <w:rFonts w:ascii="Segoe UI" w:hAnsi="Segoe UI" w:cs="Segoe UI"/>
                                      <w:color w:val="auto"/>
                                      <w:lang w:bidi="ar-SA"/>
                                    </w:rPr>
                                    <w:fldChar w:fldCharType="end"/>
                                  </w:r>
                                </w:p>
                              </w:txbxContent>
                            </wps:txbx>
                            <wps:bodyPr rot="0" vert="horz" wrap="square" lIns="91440" tIns="45720" rIns="91440" bIns="45720" anchor="t" anchorCtr="0" upright="1">
                              <a:noAutofit/>
                            </wps:bodyPr>
                          </wps:wsp>
                        </a:graphicData>
                      </a:graphic>
                    </wp:inline>
                  </w:drawing>
                </mc:Choice>
                <mc:Fallback>
                  <w:pict>
                    <v:shape id="_x0000_s1028" type="#_x0000_t202" style="width:392.05pt;height:1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p6igIAABUFAAAOAAAAZHJzL2Uyb0RvYy54bWysVN9v2yAQfp+0/wHxvjr2kiax6lRdu06T&#10;uh9SO+0ZA7bRMHhAYrd//Y4jzdztbVoiWdwB33139x0Xl1OvyUE6r6ypaH62oEQaboUybUW/Pdy+&#10;2VDiAzOCaWtkRR+lp5e7168uxqGUhe2sFtIRADG+HIeKdiEMZZZ53sme+TM7SAObjXU9C2C6NhOO&#10;jYDe66xYLM6z0ToxOMul9+C9SZt0h/hNI3n40jReBqIrCtwCfh1+6/jNdhesbB0bOsWPNNg/sOiZ&#10;MhD0BHXDAiN7p/6C6hV31tsmnHHbZ7ZpFJeYA2STL/7I5r5jg8RcoDh+OJXJ/z9Y/vnw1RElKlpQ&#10;YlgPLXqQUyDv7ESKWJ1x8CUcuh/gWJjADV3GTP1wZ/kPT4y97php5ZVzduwkE8Aujzez2dWE4yNI&#10;PX6yAsKwfbAINDWuj6WDYhBAhy49njoTqXBwLrfrbbE5p4TDXn6+3eRrZJex8vn64Hz4IG1P4qKi&#10;DlqP8Oxw50Okw8rnIzGat1qJW6U1GlFu8lo7cmAglLpNKep9D1yTL1/EX9IL+EFVyY8uwEbFRgiM&#10;9AJdGzJWdLsqVqlwLyK7tj7FxRAnwPmxXgUYE636im5mRGK53xuBIg5M6bQGNtrEtCQOAKSP5d0D&#10;xH0nRiJULNDb1bbIKRgwDcU6gRKmWxhjHhwlzobvKnSowdgPrNOc7WYR/9hpaN4zOqY/C4wqiI1P&#10;EghTPR3ldhRXbcUjyALCYe/hLYFFZ90TJSPMZUX9zz1zkhL90YC0tvlyGQcZjeVqXYDh5jv1fIcZ&#10;DlAVDZSk5XVIw78fnGo7iJQ6bewVyLFRKJSo28TqKGKYPUzr+E7E4Z7beOr3a7b7BQAA//8DAFBL&#10;AwQUAAYACAAAACEAyqBLN+AAAAAFAQAADwAAAGRycy9kb3ducmV2LnhtbEyPzU7DMBCE70h9B2sr&#10;caNOS9NGIU5VQBw4VOoPEuLmxkscNV5HttMGnh6XC1xWGs1o5ttiNZiWndH5xpKA6SQBhlRZ1VAt&#10;4O3wcpcB80GSkq0lFPCFHlbl6KaQubIX2uF5H2oWS8jnUoAOocs595VGI/3EdkjR+7TOyBClq7ly&#10;8hLLTctnSbLgRjYUF7Ts8Eljddr3RsD29ds1m+esO+weN/c6TT/6920qxO14WD8ACziEvzBc8SM6&#10;lJHpaHtSnrUC4iPh90Zvmc2nwI4CZovlHHhZ8P/05Q8AAAD//wMAUEsBAi0AFAAGAAgAAAAhALaD&#10;OJL+AAAA4QEAABMAAAAAAAAAAAAAAAAAAAAAAFtDb250ZW50X1R5cGVzXS54bWxQSwECLQAUAAYA&#10;CAAAACEAOP0h/9YAAACUAQAACwAAAAAAAAAAAAAAAAAvAQAAX3JlbHMvLnJlbHNQSwECLQAUAAYA&#10;CAAAACEAFrC6eooCAAAVBQAADgAAAAAAAAAAAAAAAAAuAgAAZHJzL2Uyb0RvYy54bWxQSwECLQAU&#10;AAYACAAAACEAyqBLN+AAAAAFAQAADwAAAAAAAAAAAAAAAADkBAAAZHJzL2Rvd25yZXYueG1sUEsF&#10;BgAAAAAEAAQA8wAAAPEFAAAAAA==&#10;" fillcolor="white [3212]">
                      <v:shadow on="t"/>
                      <v:textbox>
                        <w:txbxContent>
                          <w:p w:rsidR="003C5F08" w:rsidRDefault="003C5F08" w:rsidP="00640319">
                            <w:pPr>
                              <w:pStyle w:val="Heading3"/>
                              <w:shd w:val="clear" w:color="auto" w:fill="FFFFFF"/>
                              <w:tabs>
                                <w:tab w:val="left" w:pos="5430"/>
                              </w:tabs>
                              <w:spacing w:before="60" w:after="60"/>
                              <w:suppressOverlap/>
                              <w:rPr>
                                <w:rFonts w:ascii="Segoe UI" w:hAnsi="Segoe UI" w:cs="Segoe UI"/>
                                <w:bCs w:val="0"/>
                                <w:i/>
                                <w:color w:val="000000"/>
                                <w:sz w:val="20"/>
                                <w:szCs w:val="20"/>
                              </w:rPr>
                            </w:pPr>
                            <w:r w:rsidRPr="003C5F08">
                              <w:rPr>
                                <w:rFonts w:ascii="Segoe UI" w:hAnsi="Segoe UI" w:cs="Segoe UI"/>
                                <w:bCs w:val="0"/>
                                <w:i/>
                                <w:color w:val="000000"/>
                                <w:sz w:val="20"/>
                                <w:szCs w:val="20"/>
                              </w:rPr>
                              <w:t xml:space="preserve">Traffic engineers and other MDOT employees can now search multiple data sources quickly and efficiently to find trends in accident statistics and reduce the time it takes to produce safety analyses “Information workers need business knowledge and facts to inform their strategy development and decision making. We wanted to tap into the value in our human assets and really use their on-the-ground knowledge.” </w:t>
                            </w:r>
                          </w:p>
                          <w:p w:rsidR="00640319" w:rsidRPr="00640319" w:rsidRDefault="003C5F08" w:rsidP="00640319">
                            <w:pPr>
                              <w:pStyle w:val="Heading3"/>
                              <w:shd w:val="clear" w:color="auto" w:fill="FFFFFF"/>
                              <w:tabs>
                                <w:tab w:val="left" w:pos="5430"/>
                              </w:tabs>
                              <w:spacing w:before="60" w:after="60"/>
                              <w:suppressOverlap/>
                              <w:rPr>
                                <w:rFonts w:ascii="Segoe UI" w:hAnsi="Segoe UI" w:cs="Segoe UI"/>
                                <w:b/>
                                <w:bCs w:val="0"/>
                                <w:color w:val="000000"/>
                                <w:sz w:val="20"/>
                                <w:szCs w:val="20"/>
                              </w:rPr>
                            </w:pPr>
                            <w:r>
                              <w:rPr>
                                <w:rFonts w:ascii="Segoe UI" w:hAnsi="Segoe UI" w:cs="Segoe UI"/>
                                <w:bCs w:val="0"/>
                                <w:color w:val="000000"/>
                                <w:sz w:val="20"/>
                                <w:szCs w:val="20"/>
                              </w:rPr>
                              <w:t>John Simpson, Chief Technology Officer, Mississippi Department of Transportation</w:t>
                            </w:r>
                          </w:p>
                          <w:p w:rsidR="00640319" w:rsidRPr="003C5F08" w:rsidRDefault="003C5F08" w:rsidP="00640319">
                            <w:pPr>
                              <w:pStyle w:val="Heading3"/>
                              <w:shd w:val="clear" w:color="auto" w:fill="FFFFFF"/>
                              <w:tabs>
                                <w:tab w:val="left" w:pos="5430"/>
                              </w:tabs>
                              <w:spacing w:before="60" w:after="60"/>
                              <w:suppressOverlap/>
                              <w:rPr>
                                <w:rStyle w:val="Hyperlink"/>
                                <w:rFonts w:ascii="Segoe UI" w:hAnsi="Segoe UI" w:cs="Segoe UI"/>
                                <w:b/>
                                <w:bCs w:val="0"/>
                                <w:sz w:val="20"/>
                                <w:szCs w:val="20"/>
                              </w:rPr>
                            </w:pPr>
                            <w:r>
                              <w:rPr>
                                <w:rFonts w:ascii="Segoe UI" w:hAnsi="Segoe UI" w:cs="Segoe UI"/>
                                <w:bCs w:val="0"/>
                                <w:sz w:val="20"/>
                                <w:szCs w:val="20"/>
                              </w:rPr>
                              <w:fldChar w:fldCharType="begin"/>
                            </w:r>
                            <w:r>
                              <w:rPr>
                                <w:rFonts w:ascii="Segoe UI" w:hAnsi="Segoe UI" w:cs="Segoe UI"/>
                                <w:bCs w:val="0"/>
                                <w:sz w:val="20"/>
                                <w:szCs w:val="20"/>
                              </w:rPr>
                              <w:instrText xml:space="preserve"> HYPERLINK "http://www.microsoft.com/casestudies/Case_Study_Detail.aspx?casestudyid=4000007073" </w:instrText>
                            </w:r>
                            <w:r>
                              <w:rPr>
                                <w:rFonts w:ascii="Segoe UI" w:hAnsi="Segoe UI" w:cs="Segoe UI"/>
                                <w:bCs w:val="0"/>
                                <w:sz w:val="20"/>
                                <w:szCs w:val="20"/>
                              </w:rPr>
                            </w:r>
                            <w:r>
                              <w:rPr>
                                <w:rFonts w:ascii="Segoe UI" w:hAnsi="Segoe UI" w:cs="Segoe UI"/>
                                <w:bCs w:val="0"/>
                                <w:sz w:val="20"/>
                                <w:szCs w:val="20"/>
                              </w:rPr>
                              <w:fldChar w:fldCharType="separate"/>
                            </w:r>
                            <w:r w:rsidR="00640319" w:rsidRPr="003C5F08">
                              <w:rPr>
                                <w:rStyle w:val="Hyperlink"/>
                                <w:rFonts w:ascii="Segoe UI" w:hAnsi="Segoe UI" w:cs="Segoe UI"/>
                                <w:bCs w:val="0"/>
                                <w:sz w:val="20"/>
                                <w:szCs w:val="20"/>
                              </w:rPr>
                              <w:t xml:space="preserve">&gt;&gt; </w:t>
                            </w:r>
                            <w:r>
                              <w:rPr>
                                <w:rStyle w:val="Hyperlink"/>
                                <w:rFonts w:ascii="Segoe UI" w:hAnsi="Segoe UI" w:cs="Segoe UI"/>
                                <w:bCs w:val="0"/>
                                <w:sz w:val="20"/>
                                <w:szCs w:val="20"/>
                              </w:rPr>
                              <w:t>See how MDOT is using SQL Server 2008 R2 to empower its employees with actionable and relevant information that can help improve safety</w:t>
                            </w:r>
                          </w:p>
                          <w:p w:rsidR="00640319" w:rsidRPr="00887D44" w:rsidRDefault="003C5F08" w:rsidP="00640319">
                            <w:pPr>
                              <w:pStyle w:val="BodyText"/>
                              <w:spacing w:line="240" w:lineRule="auto"/>
                              <w:suppressOverlap/>
                              <w:rPr>
                                <w:rFonts w:ascii="Segoe UI" w:hAnsi="Segoe UI" w:cs="Segoe UI"/>
                                <w:i/>
                              </w:rPr>
                            </w:pPr>
                            <w:r>
                              <w:rPr>
                                <w:rFonts w:ascii="Segoe UI" w:hAnsi="Segoe UI" w:cs="Segoe UI"/>
                                <w:color w:val="auto"/>
                                <w:lang w:bidi="ar-SA"/>
                              </w:rPr>
                              <w:fldChar w:fldCharType="end"/>
                            </w:r>
                          </w:p>
                        </w:txbxContent>
                      </v:textbox>
                      <w10:anchorlock/>
                    </v:shape>
                  </w:pict>
                </mc:Fallback>
              </mc:AlternateContent>
            </w:r>
          </w:p>
          <w:p w:rsidR="00937248" w:rsidRDefault="00937248" w:rsidP="00937248">
            <w:pPr>
              <w:shd w:val="clear" w:color="auto" w:fill="FFFFFF"/>
            </w:pPr>
          </w:p>
          <w:p w:rsidR="00640319" w:rsidRDefault="00640319" w:rsidP="00937248">
            <w:pPr>
              <w:shd w:val="clear" w:color="auto" w:fill="FFFFFF"/>
            </w:pPr>
          </w:p>
          <w:p w:rsidR="0031174E" w:rsidRPr="0031174E" w:rsidRDefault="0031174E" w:rsidP="003C5F08">
            <w:pPr>
              <w:shd w:val="clear" w:color="auto" w:fill="FFFFFF"/>
              <w:jc w:val="center"/>
              <w:rPr>
                <w:b/>
              </w:rPr>
            </w:pPr>
            <w:r w:rsidRPr="0031174E">
              <w:rPr>
                <w:b/>
              </w:rPr>
              <w:t>Learn more about what SQL Server 2008 R2 can do for your business, visit:</w:t>
            </w:r>
          </w:p>
          <w:p w:rsidR="00937248" w:rsidRPr="002A13D8" w:rsidRDefault="0037010D" w:rsidP="002A13D8">
            <w:pPr>
              <w:shd w:val="clear" w:color="auto" w:fill="FFFFFF"/>
              <w:jc w:val="center"/>
              <w:rPr>
                <w:color w:val="0000FF" w:themeColor="hyperlink"/>
                <w:u w:val="single"/>
              </w:rPr>
            </w:pPr>
            <w:hyperlink r:id="rId27" w:history="1">
              <w:r w:rsidR="0031174E">
                <w:rPr>
                  <w:rStyle w:val="Hyperlink"/>
                </w:rPr>
                <w:t>http://www.microsoft.com/SQLServer</w:t>
              </w:r>
            </w:hyperlink>
          </w:p>
        </w:tc>
      </w:tr>
    </w:tbl>
    <w:p w:rsidR="00523C18" w:rsidRPr="00EC38D6" w:rsidRDefault="002A13D8" w:rsidP="002A13D8">
      <w:pPr>
        <w:pStyle w:val="MicrosoftFrontPageText"/>
        <w:spacing w:line="240" w:lineRule="auto"/>
        <w:rPr>
          <w:sz w:val="20"/>
          <w:szCs w:val="20"/>
        </w:rPr>
      </w:pPr>
      <w:r>
        <w:rPr>
          <w:b/>
          <w:bCs/>
          <w:noProof/>
          <w:color w:val="000000"/>
          <w:sz w:val="20"/>
        </w:rPr>
        <w:lastRenderedPageBreak/>
        <mc:AlternateContent>
          <mc:Choice Requires="wps">
            <w:drawing>
              <wp:anchor distT="0" distB="0" distL="114300" distR="114300" simplePos="0" relativeHeight="251661312" behindDoc="0" locked="0" layoutInCell="1" allowOverlap="1" wp14:anchorId="3A800BC2" wp14:editId="5D4FD30A">
                <wp:simplePos x="0" y="0"/>
                <wp:positionH relativeFrom="column">
                  <wp:posOffset>-158115</wp:posOffset>
                </wp:positionH>
                <wp:positionV relativeFrom="paragraph">
                  <wp:posOffset>302127</wp:posOffset>
                </wp:positionV>
                <wp:extent cx="5610860" cy="40449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86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D8" w:rsidRPr="008E3756" w:rsidRDefault="002A13D8" w:rsidP="002A13D8">
                            <w:pPr>
                              <w:pStyle w:val="MicrosoftFrontPageText"/>
                              <w:spacing w:line="240" w:lineRule="auto"/>
                              <w:rPr>
                                <w:sz w:val="12"/>
                                <w:szCs w:val="16"/>
                              </w:rPr>
                            </w:pPr>
                            <w:r w:rsidRPr="008E3756">
                              <w:rPr>
                                <w:sz w:val="12"/>
                                <w:szCs w:val="16"/>
                              </w:rPr>
                              <w:t xml:space="preserve">© 2010 Microsoft Corporation. All rights reserved. This document is for informational purposes only. MICROSOFT MAKES NO WARRANTIES, EXPRESS OR IMPLIED, IN THIS SUMMARY. Microsoft </w:t>
                            </w:r>
                            <w:r>
                              <w:rPr>
                                <w:sz w:val="12"/>
                                <w:szCs w:val="16"/>
                              </w:rPr>
                              <w:t xml:space="preserve">is </w:t>
                            </w:r>
                            <w:r w:rsidRPr="008E3756">
                              <w:rPr>
                                <w:sz w:val="12"/>
                                <w:szCs w:val="16"/>
                              </w:rPr>
                              <w:t>registered trademark of Microsoft Corporation in the United States and/or other countries. The names of actual companies and products mentioned herein may be the trademarks of their respective owners.</w:t>
                            </w:r>
                          </w:p>
                          <w:p w:rsidR="002A13D8" w:rsidRDefault="002A13D8" w:rsidP="002A13D8">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45pt;margin-top:23.8pt;width:441.8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twtwIAAME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RbY846Az8LofwM/s4RhcXap6uJPVV42EXLZUbNiNUnJsGa2BXmhv+mdX&#10;JxxtQdbjB1lDGLo10gHtG9Xb2kE1EKADj8dTayyVCg7jWRgkMzBVYCMBIWnsQtDseHtQ2rxjskd2&#10;kWMFrXfodHenjWVDs6OLDSZkybvOtb8Tzw7AcTqB2HDV2iwL180faZCuklVCPBLNVh4JisK7KZfE&#10;m5XhPC4ui+WyCH/auCHJWl7XTNgwR2WF5M86d9D4pImTtrTseG3hLCWtNutlp9COgrJL9x0Kcubm&#10;P6fhigC5vEgpjEhwG6VeOUvmHilJ7KXzIPGCML1NZwFJSVE+T+mOC/bvKaExx2kcxZOYfptb4L7X&#10;udGs5wZmR8f7HCcnJ5pZCa5E7VprKO+m9VkpLP2nUkC7j412grUandRq9uu9exqXNroV81rWj6Bg&#10;JUFgoEWYe7BopfqO0QgzJMf625YqhlH3XsArSENCwM24DYnnEWzUuWV9bqGiAqgcG4ym5dJMg2o7&#10;KL5pIdL07oS8gZfTcCfqJ1aH9wZzwuV2mGl2EJ3vndfT5F38AgAA//8DAFBLAwQUAAYACAAAACEA&#10;ar2Ezt8AAAAKAQAADwAAAGRycy9kb3ducmV2LnhtbEyPy07DMBBF90j8gzVI7Fo7JW3TEKdCILYg&#10;ykNi58bTJCIeR7HbhL/vsCrL0T2690yxnVwnTjiE1pOGZK5AIFXetlRr+Hh/nmUgQjRkTecJNfxi&#10;gG15fVWY3PqR3vC0i7XgEgq50dDE2OdShqpBZ8Lc90icHfzgTORzqKUdzMjlrpMLpVbSmZZ4oTE9&#10;PjZY/eyOTsPny+H7K1Wv9ZNb9qOflCS3kVrf3kwP9yAiTvECw58+q0PJTnt/JBtEp2G2SDeMakjX&#10;KxAMZMtsDWLPZJLcgSwL+f+F8gwAAP//AwBQSwECLQAUAAYACAAAACEAtoM4kv4AAADhAQAAEwAA&#10;AAAAAAAAAAAAAAAAAAAAW0NvbnRlbnRfVHlwZXNdLnhtbFBLAQItABQABgAIAAAAIQA4/SH/1gAA&#10;AJQBAAALAAAAAAAAAAAAAAAAAC8BAABfcmVscy8ucmVsc1BLAQItABQABgAIAAAAIQDVFYtwtwIA&#10;AMEFAAAOAAAAAAAAAAAAAAAAAC4CAABkcnMvZTJvRG9jLnhtbFBLAQItABQABgAIAAAAIQBqvYTO&#10;3wAAAAoBAAAPAAAAAAAAAAAAAAAAABEFAABkcnMvZG93bnJldi54bWxQSwUGAAAAAAQABADzAAAA&#10;HQYAAAAA&#10;" filled="f" stroked="f">
                <v:textbox>
                  <w:txbxContent>
                    <w:p w:rsidR="002A13D8" w:rsidRPr="008E3756" w:rsidRDefault="002A13D8" w:rsidP="002A13D8">
                      <w:pPr>
                        <w:pStyle w:val="MicrosoftFrontPageText"/>
                        <w:spacing w:line="240" w:lineRule="auto"/>
                        <w:rPr>
                          <w:sz w:val="12"/>
                          <w:szCs w:val="16"/>
                        </w:rPr>
                      </w:pPr>
                      <w:r w:rsidRPr="008E3756">
                        <w:rPr>
                          <w:sz w:val="12"/>
                          <w:szCs w:val="16"/>
                        </w:rPr>
                        <w:t xml:space="preserve">© 2010 Microsoft Corporation. All rights reserved. This document is for informational purposes only. MICROSOFT MAKES NO WARRANTIES, EXPRESS OR IMPLIED, IN THIS SUMMARY. Microsoft </w:t>
                      </w:r>
                      <w:r>
                        <w:rPr>
                          <w:sz w:val="12"/>
                          <w:szCs w:val="16"/>
                        </w:rPr>
                        <w:t xml:space="preserve">is </w:t>
                      </w:r>
                      <w:r w:rsidRPr="008E3756">
                        <w:rPr>
                          <w:sz w:val="12"/>
                          <w:szCs w:val="16"/>
                        </w:rPr>
                        <w:t>registered trademark of Microsoft Corporation in the United States and/or other countries. The names of actual companies and products mentioned herein may be the trademarks of their respective owners.</w:t>
                      </w:r>
                    </w:p>
                    <w:p w:rsidR="002A13D8" w:rsidRDefault="002A13D8" w:rsidP="002A13D8">
                      <w:pPr>
                        <w:spacing w:after="0" w:line="240" w:lineRule="auto"/>
                      </w:pPr>
                    </w:p>
                  </w:txbxContent>
                </v:textbox>
              </v:shape>
            </w:pict>
          </mc:Fallback>
        </mc:AlternateContent>
      </w:r>
    </w:p>
    <w:sectPr w:rsidR="00523C18" w:rsidRPr="00EC38D6" w:rsidSect="00DE7C3A">
      <w:headerReference w:type="default" r:id="rId28"/>
      <w:footerReference w:type="default" r:id="rId29"/>
      <w:pgSz w:w="12240" w:h="15840"/>
      <w:pgMar w:top="2783" w:right="360" w:bottom="720" w:left="360" w:header="720"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10D" w:rsidRDefault="0037010D" w:rsidP="002E1B4B">
      <w:pPr>
        <w:spacing w:after="0" w:line="240" w:lineRule="auto"/>
      </w:pPr>
      <w:r>
        <w:separator/>
      </w:r>
    </w:p>
  </w:endnote>
  <w:endnote w:type="continuationSeparator" w:id="0">
    <w:p w:rsidR="0037010D" w:rsidRDefault="0037010D" w:rsidP="002E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egoe Semi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w:altName w:val="Courier New"/>
    <w:panose1 w:val="00000000000000000000"/>
    <w:charset w:val="00"/>
    <w:family w:val="swiss"/>
    <w:notTrueType/>
    <w:pitch w:val="variable"/>
    <w:sig w:usb0="00000001" w:usb1="00000000" w:usb2="00000000" w:usb3="00000000" w:csb0="00000009"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0A" w:rsidRPr="002F5C0A" w:rsidRDefault="00000FE0" w:rsidP="002F5C0A">
    <w:pPr>
      <w:pStyle w:val="Footer"/>
    </w:pPr>
    <w:r>
      <w:rPr>
        <w:noProof/>
      </w:rPr>
      <w:drawing>
        <wp:anchor distT="0" distB="0" distL="114300" distR="114300" simplePos="0" relativeHeight="251661312" behindDoc="0" locked="0" layoutInCell="1" allowOverlap="1" wp14:anchorId="21D0B8E5" wp14:editId="5F51DC24">
          <wp:simplePos x="0" y="0"/>
          <wp:positionH relativeFrom="page">
            <wp:posOffset>5788025</wp:posOffset>
          </wp:positionH>
          <wp:positionV relativeFrom="page">
            <wp:posOffset>9628505</wp:posOffset>
          </wp:positionV>
          <wp:extent cx="1672139" cy="258297"/>
          <wp:effectExtent l="19050" t="0" r="0" b="0"/>
          <wp:wrapNone/>
          <wp:docPr id="23" name="Picture 22" descr="Because_its_everybodys_business_LOGO_LOCKUP.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ause_its_everybodys_business_LOGO_LOCKUP.emf"/>
                  <pic:cNvPicPr/>
                </pic:nvPicPr>
                <pic:blipFill>
                  <a:blip r:embed="rId1"/>
                  <a:stretch>
                    <a:fillRect/>
                  </a:stretch>
                </pic:blipFill>
                <pic:spPr>
                  <a:xfrm>
                    <a:off x="0" y="0"/>
                    <a:ext cx="1681374" cy="25972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10D" w:rsidRDefault="0037010D" w:rsidP="002E1B4B">
      <w:pPr>
        <w:spacing w:after="0" w:line="240" w:lineRule="auto"/>
      </w:pPr>
      <w:r>
        <w:separator/>
      </w:r>
    </w:p>
  </w:footnote>
  <w:footnote w:type="continuationSeparator" w:id="0">
    <w:p w:rsidR="0037010D" w:rsidRDefault="0037010D" w:rsidP="002E1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3A" w:rsidRDefault="00937248" w:rsidP="00DE7C3A">
    <w:pPr>
      <w:pStyle w:val="MAINHEAD"/>
      <w:jc w:val="left"/>
      <w:rPr>
        <w:sz w:val="20"/>
        <w:szCs w:val="20"/>
      </w:rPr>
    </w:pPr>
    <w:r>
      <w:rPr>
        <w:noProof/>
      </w:rPr>
      <w:drawing>
        <wp:anchor distT="0" distB="0" distL="114300" distR="114300" simplePos="0" relativeHeight="251664384" behindDoc="1" locked="0" layoutInCell="1" allowOverlap="1" wp14:anchorId="1D1E8481" wp14:editId="36CDFD77">
          <wp:simplePos x="0" y="0"/>
          <wp:positionH relativeFrom="margin">
            <wp:posOffset>130175</wp:posOffset>
          </wp:positionH>
          <wp:positionV relativeFrom="margin">
            <wp:posOffset>-1438275</wp:posOffset>
          </wp:positionV>
          <wp:extent cx="1800225" cy="333375"/>
          <wp:effectExtent l="0" t="0" r="0" b="0"/>
          <wp:wrapSquare wrapText="bothSides"/>
          <wp:docPr id="46" name="Picture 2" descr="sqlserv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serverlogo.png"/>
                  <pic:cNvPicPr/>
                </pic:nvPicPr>
                <pic:blipFill>
                  <a:blip r:embed="rId1"/>
                  <a:stretch>
                    <a:fillRect/>
                  </a:stretch>
                </pic:blipFill>
                <pic:spPr>
                  <a:xfrm>
                    <a:off x="0" y="0"/>
                    <a:ext cx="1800225" cy="333375"/>
                  </a:xfrm>
                  <a:prstGeom prst="rect">
                    <a:avLst/>
                  </a:prstGeom>
                </pic:spPr>
              </pic:pic>
            </a:graphicData>
          </a:graphic>
        </wp:anchor>
      </w:drawing>
    </w:r>
    <w:r w:rsidR="00DE7C3A" w:rsidRPr="00D40698">
      <w:rPr>
        <w:noProof/>
      </w:rPr>
      <w:drawing>
        <wp:anchor distT="0" distB="0" distL="114300" distR="114300" simplePos="0" relativeHeight="251662336" behindDoc="0" locked="0" layoutInCell="1" allowOverlap="1" wp14:anchorId="17818557" wp14:editId="5EE51C8A">
          <wp:simplePos x="0" y="0"/>
          <wp:positionH relativeFrom="column">
            <wp:posOffset>6200775</wp:posOffset>
          </wp:positionH>
          <wp:positionV relativeFrom="paragraph">
            <wp:posOffset>-39208</wp:posOffset>
          </wp:positionV>
          <wp:extent cx="1028700" cy="161925"/>
          <wp:effectExtent l="0" t="0" r="0" b="0"/>
          <wp:wrapNone/>
          <wp:docPr id="7" name="Picture 23" descr="Microsoft_Logo_Blac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_Logo_Black.emf"/>
                  <pic:cNvPicPr/>
                </pic:nvPicPr>
                <pic:blipFill>
                  <a:blip r:embed="rId2"/>
                  <a:stretch>
                    <a:fillRect/>
                  </a:stretch>
                </pic:blipFill>
                <pic:spPr>
                  <a:xfrm>
                    <a:off x="0" y="0"/>
                    <a:ext cx="1028700" cy="161925"/>
                  </a:xfrm>
                  <a:prstGeom prst="rect">
                    <a:avLst/>
                  </a:prstGeom>
                </pic:spPr>
              </pic:pic>
            </a:graphicData>
          </a:graphic>
        </wp:anchor>
      </w:drawing>
    </w:r>
    <w:r w:rsidR="00DE7C3A" w:rsidRPr="00FF3AAF">
      <w:rPr>
        <w:noProof/>
      </w:rPr>
      <w:drawing>
        <wp:anchor distT="0" distB="0" distL="114300" distR="114300" simplePos="0" relativeHeight="251660288" behindDoc="1" locked="0" layoutInCell="1" allowOverlap="1" wp14:anchorId="1684D458" wp14:editId="00D2F144">
          <wp:simplePos x="0" y="0"/>
          <wp:positionH relativeFrom="column">
            <wp:posOffset>-228600</wp:posOffset>
          </wp:positionH>
          <wp:positionV relativeFrom="paragraph">
            <wp:posOffset>-472440</wp:posOffset>
          </wp:positionV>
          <wp:extent cx="7750810" cy="2286000"/>
          <wp:effectExtent l="0" t="0" r="0" b="0"/>
          <wp:wrapNone/>
          <wp:docPr id="3" name="Picture 10" descr="90258_Head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258_Header_RGB.jpg"/>
                  <pic:cNvPicPr/>
                </pic:nvPicPr>
                <pic:blipFill>
                  <a:blip r:embed="rId3"/>
                  <a:stretch>
                    <a:fillRect/>
                  </a:stretch>
                </pic:blipFill>
                <pic:spPr>
                  <a:xfrm>
                    <a:off x="0" y="0"/>
                    <a:ext cx="7750810" cy="2286000"/>
                  </a:xfrm>
                  <a:prstGeom prst="rect">
                    <a:avLst/>
                  </a:prstGeom>
                </pic:spPr>
              </pic:pic>
            </a:graphicData>
          </a:graphic>
        </wp:anchor>
      </w:drawing>
    </w:r>
  </w:p>
  <w:p w:rsidR="008E2897" w:rsidRDefault="00B839C6" w:rsidP="00DE7C3A">
    <w:pPr>
      <w:pStyle w:val="MAINHEAD"/>
      <w:jc w:val="left"/>
    </w:pPr>
    <w:r>
      <w:rPr>
        <w:noProof/>
      </w:rPr>
      <mc:AlternateContent>
        <mc:Choice Requires="wps">
          <w:drawing>
            <wp:anchor distT="0" distB="0" distL="114300" distR="114300" simplePos="0" relativeHeight="251674624" behindDoc="0" locked="0" layoutInCell="1" allowOverlap="1">
              <wp:simplePos x="0" y="0"/>
              <wp:positionH relativeFrom="column">
                <wp:posOffset>1562100</wp:posOffset>
              </wp:positionH>
              <wp:positionV relativeFrom="paragraph">
                <wp:posOffset>197485</wp:posOffset>
              </wp:positionV>
              <wp:extent cx="5695950" cy="7518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248" w:rsidRPr="00937248" w:rsidRDefault="00937248" w:rsidP="00937248">
                          <w:pPr>
                            <w:spacing w:after="0" w:line="240" w:lineRule="auto"/>
                            <w:jc w:val="right"/>
                            <w:rPr>
                              <w:b/>
                              <w:sz w:val="40"/>
                            </w:rPr>
                          </w:pPr>
                          <w:r w:rsidRPr="00937248">
                            <w:rPr>
                              <w:b/>
                              <w:sz w:val="40"/>
                            </w:rPr>
                            <w:t>“What Can SQL Server Do For Me?”</w:t>
                          </w:r>
                        </w:p>
                        <w:p w:rsidR="00937248" w:rsidRPr="00937248" w:rsidRDefault="00937248" w:rsidP="00937248">
                          <w:pPr>
                            <w:jc w:val="right"/>
                            <w:rPr>
                              <w:b/>
                              <w:color w:val="C00000"/>
                              <w:sz w:val="36"/>
                            </w:rPr>
                          </w:pPr>
                          <w:r w:rsidRPr="00937248">
                            <w:rPr>
                              <w:b/>
                              <w:color w:val="C00000"/>
                              <w:sz w:val="36"/>
                            </w:rPr>
                            <w:t>Key Benefits of Microsoft SQL Server 2008 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23pt;margin-top:15.55pt;width:448.5pt;height:5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97tQIAALk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Y4w46aFFj3TS6E5MKDDVGQeVgdPDAG56gmPoss1UDfei+qYQF6uW8C29lVKMLSU1sPPNTffi6oyj&#10;DMhm/ChqCEN2WligqZG9KR0UAwE6dOnp1BlDpYLDKE6jNAJTBbZF5CehbZ1LsuPtQSr9nooemUWO&#10;JXTeopP9vdKGDcmOLiYYFyXrOtv9jj87AMf5BGLDVWMzLGwzf6Zeuk7WSeiEQbx2Qq8onNtyFTpx&#10;6S+i4l2xWhX+LxPXD7OW1TXlJsxRWH74Z407SHyWxElaSnSsNnCGkpLbzaqTaE9A2KX9bM3BcnZz&#10;n9OwRYBcXqTkB6F3F6ROGScLJyzDyEkXXuJ4fnqXxl6YhkX5PKV7xum/p4TGHKdREM1iOpN+kZtn&#10;v9e5kaxnGkZHx/ocJycnkhkJrnltW6sJ6+b1RSkM/XMpoN3HRlvBGo3OatXTZgIUo+KNqJ9AulKA&#10;skCEMO9g0Qr5A6MRZkeO1fcdkRSj7gMH+ad+CPpE2m7CaBHARl5aNpcWwiuAyrHGaF6u9DygdoNk&#10;2xYizQ+Oi1t4Mg2zaj6zOjw0mA82qcMsMwPocm+9zhN3+RsAAP//AwBQSwMEFAAGAAgAAAAhAGRp&#10;lcPfAAAACwEAAA8AAABkcnMvZG93bnJldi54bWxMj81uwjAQhO+VeAdrkXordiCgksZBqFWvRaU/&#10;Um8mXpKIeB3FhqRvz3Jqb7s7o9lv8s3oWnHBPjSeNCQzBQKp9LahSsPnx+vDI4gQDVnTekINvxhg&#10;U0zucpNZP9A7XvaxEhxCITMa6hi7TMpQ1uhMmPkOibWj752JvPaVtL0ZONy1cq7USjrTEH+oTYfP&#10;NZan/dlp+Ho7/nynale9uGU3+FFJcmup9f103D6BiDjGPzPc8BkdCmY6+DPZIFoN83TFXaKGRZKA&#10;uBmSdMGXA0/pegmyyOX/DsUVAAD//wMAUEsBAi0AFAAGAAgAAAAhALaDOJL+AAAA4QEAABMAAAAA&#10;AAAAAAAAAAAAAAAAAFtDb250ZW50X1R5cGVzXS54bWxQSwECLQAUAAYACAAAACEAOP0h/9YAAACU&#10;AQAACwAAAAAAAAAAAAAAAAAvAQAAX3JlbHMvLnJlbHNQSwECLQAUAAYACAAAACEAnhffe7UCAAC5&#10;BQAADgAAAAAAAAAAAAAAAAAuAgAAZHJzL2Uyb0RvYy54bWxQSwECLQAUAAYACAAAACEAZGmVw98A&#10;AAALAQAADwAAAAAAAAAAAAAAAAAPBQAAZHJzL2Rvd25yZXYueG1sUEsFBgAAAAAEAAQA8wAAABsG&#10;AAAAAA==&#10;" filled="f" stroked="f">
              <v:textbox>
                <w:txbxContent>
                  <w:p w:rsidR="00937248" w:rsidRPr="00937248" w:rsidRDefault="00937248" w:rsidP="00937248">
                    <w:pPr>
                      <w:spacing w:after="0" w:line="240" w:lineRule="auto"/>
                      <w:jc w:val="right"/>
                      <w:rPr>
                        <w:b/>
                        <w:sz w:val="40"/>
                      </w:rPr>
                    </w:pPr>
                    <w:r w:rsidRPr="00937248">
                      <w:rPr>
                        <w:b/>
                        <w:sz w:val="40"/>
                      </w:rPr>
                      <w:t>“What Can SQL Server Do For Me?”</w:t>
                    </w:r>
                  </w:p>
                  <w:p w:rsidR="00937248" w:rsidRPr="00937248" w:rsidRDefault="00937248" w:rsidP="00937248">
                    <w:pPr>
                      <w:jc w:val="right"/>
                      <w:rPr>
                        <w:b/>
                        <w:color w:val="C00000"/>
                        <w:sz w:val="36"/>
                      </w:rPr>
                    </w:pPr>
                    <w:r w:rsidRPr="00937248">
                      <w:rPr>
                        <w:b/>
                        <w:color w:val="C00000"/>
                        <w:sz w:val="36"/>
                      </w:rPr>
                      <w:t>Key Benefits of Microsoft SQL Server 2008 R2</w:t>
                    </w:r>
                  </w:p>
                </w:txbxContent>
              </v:textbox>
            </v:shape>
          </w:pict>
        </mc:Fallback>
      </mc:AlternateContent>
    </w:r>
    <w:r w:rsidR="00BD5EB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0F4"/>
    <w:multiLevelType w:val="hybridMultilevel"/>
    <w:tmpl w:val="1176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D36CB"/>
    <w:multiLevelType w:val="hybridMultilevel"/>
    <w:tmpl w:val="AB28C954"/>
    <w:lvl w:ilvl="0" w:tplc="04090005">
      <w:start w:val="1"/>
      <w:numFmt w:val="bullet"/>
      <w:lvlText w:val=""/>
      <w:lvlJc w:val="left"/>
      <w:pPr>
        <w:tabs>
          <w:tab w:val="num" w:pos="720"/>
        </w:tabs>
        <w:ind w:left="720" w:hanging="360"/>
      </w:pPr>
      <w:rPr>
        <w:rFonts w:ascii="Wingdings" w:hAnsi="Wingdings" w:hint="default"/>
      </w:rPr>
    </w:lvl>
    <w:lvl w:ilvl="1" w:tplc="9C088F3C" w:tentative="1">
      <w:start w:val="1"/>
      <w:numFmt w:val="bullet"/>
      <w:lvlText w:val="•"/>
      <w:lvlJc w:val="left"/>
      <w:pPr>
        <w:tabs>
          <w:tab w:val="num" w:pos="1440"/>
        </w:tabs>
        <w:ind w:left="1440" w:hanging="360"/>
      </w:pPr>
      <w:rPr>
        <w:rFonts w:ascii="Arial" w:hAnsi="Arial" w:hint="default"/>
      </w:rPr>
    </w:lvl>
    <w:lvl w:ilvl="2" w:tplc="52C819AA" w:tentative="1">
      <w:start w:val="1"/>
      <w:numFmt w:val="bullet"/>
      <w:lvlText w:val="•"/>
      <w:lvlJc w:val="left"/>
      <w:pPr>
        <w:tabs>
          <w:tab w:val="num" w:pos="2160"/>
        </w:tabs>
        <w:ind w:left="2160" w:hanging="360"/>
      </w:pPr>
      <w:rPr>
        <w:rFonts w:ascii="Arial" w:hAnsi="Arial" w:hint="default"/>
      </w:rPr>
    </w:lvl>
    <w:lvl w:ilvl="3" w:tplc="F17E1560" w:tentative="1">
      <w:start w:val="1"/>
      <w:numFmt w:val="bullet"/>
      <w:lvlText w:val="•"/>
      <w:lvlJc w:val="left"/>
      <w:pPr>
        <w:tabs>
          <w:tab w:val="num" w:pos="2880"/>
        </w:tabs>
        <w:ind w:left="2880" w:hanging="360"/>
      </w:pPr>
      <w:rPr>
        <w:rFonts w:ascii="Arial" w:hAnsi="Arial" w:hint="default"/>
      </w:rPr>
    </w:lvl>
    <w:lvl w:ilvl="4" w:tplc="7ADCE55C" w:tentative="1">
      <w:start w:val="1"/>
      <w:numFmt w:val="bullet"/>
      <w:lvlText w:val="•"/>
      <w:lvlJc w:val="left"/>
      <w:pPr>
        <w:tabs>
          <w:tab w:val="num" w:pos="3600"/>
        </w:tabs>
        <w:ind w:left="3600" w:hanging="360"/>
      </w:pPr>
      <w:rPr>
        <w:rFonts w:ascii="Arial" w:hAnsi="Arial" w:hint="default"/>
      </w:rPr>
    </w:lvl>
    <w:lvl w:ilvl="5" w:tplc="78CC97F6" w:tentative="1">
      <w:start w:val="1"/>
      <w:numFmt w:val="bullet"/>
      <w:lvlText w:val="•"/>
      <w:lvlJc w:val="left"/>
      <w:pPr>
        <w:tabs>
          <w:tab w:val="num" w:pos="4320"/>
        </w:tabs>
        <w:ind w:left="4320" w:hanging="360"/>
      </w:pPr>
      <w:rPr>
        <w:rFonts w:ascii="Arial" w:hAnsi="Arial" w:hint="default"/>
      </w:rPr>
    </w:lvl>
    <w:lvl w:ilvl="6" w:tplc="35880398" w:tentative="1">
      <w:start w:val="1"/>
      <w:numFmt w:val="bullet"/>
      <w:lvlText w:val="•"/>
      <w:lvlJc w:val="left"/>
      <w:pPr>
        <w:tabs>
          <w:tab w:val="num" w:pos="5040"/>
        </w:tabs>
        <w:ind w:left="5040" w:hanging="360"/>
      </w:pPr>
      <w:rPr>
        <w:rFonts w:ascii="Arial" w:hAnsi="Arial" w:hint="default"/>
      </w:rPr>
    </w:lvl>
    <w:lvl w:ilvl="7" w:tplc="56B0345E" w:tentative="1">
      <w:start w:val="1"/>
      <w:numFmt w:val="bullet"/>
      <w:lvlText w:val="•"/>
      <w:lvlJc w:val="left"/>
      <w:pPr>
        <w:tabs>
          <w:tab w:val="num" w:pos="5760"/>
        </w:tabs>
        <w:ind w:left="5760" w:hanging="360"/>
      </w:pPr>
      <w:rPr>
        <w:rFonts w:ascii="Arial" w:hAnsi="Arial" w:hint="default"/>
      </w:rPr>
    </w:lvl>
    <w:lvl w:ilvl="8" w:tplc="69123FAE" w:tentative="1">
      <w:start w:val="1"/>
      <w:numFmt w:val="bullet"/>
      <w:lvlText w:val="•"/>
      <w:lvlJc w:val="left"/>
      <w:pPr>
        <w:tabs>
          <w:tab w:val="num" w:pos="6480"/>
        </w:tabs>
        <w:ind w:left="6480" w:hanging="360"/>
      </w:pPr>
      <w:rPr>
        <w:rFonts w:ascii="Arial" w:hAnsi="Arial" w:hint="default"/>
      </w:rPr>
    </w:lvl>
  </w:abstractNum>
  <w:abstractNum w:abstractNumId="2">
    <w:nsid w:val="0F2407E1"/>
    <w:multiLevelType w:val="hybridMultilevel"/>
    <w:tmpl w:val="1D720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D2DD6"/>
    <w:multiLevelType w:val="hybridMultilevel"/>
    <w:tmpl w:val="37AA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4512B"/>
    <w:multiLevelType w:val="hybridMultilevel"/>
    <w:tmpl w:val="4BF09ED4"/>
    <w:lvl w:ilvl="0" w:tplc="04090011">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nsid w:val="183B5489"/>
    <w:multiLevelType w:val="hybridMultilevel"/>
    <w:tmpl w:val="8F90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911EB"/>
    <w:multiLevelType w:val="hybridMultilevel"/>
    <w:tmpl w:val="30BAA5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D2D76"/>
    <w:multiLevelType w:val="hybridMultilevel"/>
    <w:tmpl w:val="2FF669E4"/>
    <w:lvl w:ilvl="0" w:tplc="23CA6EC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C0D62"/>
    <w:multiLevelType w:val="hybridMultilevel"/>
    <w:tmpl w:val="45927F86"/>
    <w:lvl w:ilvl="0" w:tplc="CB3C3FD6">
      <w:start w:val="1"/>
      <w:numFmt w:val="bullet"/>
      <w:pStyle w:val="MicrosoftSideBullet1"/>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C7D7B"/>
    <w:multiLevelType w:val="hybridMultilevel"/>
    <w:tmpl w:val="0AF01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85C66"/>
    <w:multiLevelType w:val="hybridMultilevel"/>
    <w:tmpl w:val="F392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06A5A"/>
    <w:multiLevelType w:val="hybridMultilevel"/>
    <w:tmpl w:val="8CB81978"/>
    <w:lvl w:ilvl="0" w:tplc="954057E0">
      <w:start w:val="1"/>
      <w:numFmt w:val="bullet"/>
      <w:lvlText w:val="•"/>
      <w:lvlJc w:val="left"/>
      <w:pPr>
        <w:tabs>
          <w:tab w:val="num" w:pos="720"/>
        </w:tabs>
        <w:ind w:left="720" w:hanging="360"/>
      </w:pPr>
      <w:rPr>
        <w:rFonts w:ascii="Arial" w:hAnsi="Arial" w:hint="default"/>
      </w:rPr>
    </w:lvl>
    <w:lvl w:ilvl="1" w:tplc="9A90FC44" w:tentative="1">
      <w:start w:val="1"/>
      <w:numFmt w:val="bullet"/>
      <w:lvlText w:val="•"/>
      <w:lvlJc w:val="left"/>
      <w:pPr>
        <w:tabs>
          <w:tab w:val="num" w:pos="1440"/>
        </w:tabs>
        <w:ind w:left="1440" w:hanging="360"/>
      </w:pPr>
      <w:rPr>
        <w:rFonts w:ascii="Arial" w:hAnsi="Arial" w:hint="default"/>
      </w:rPr>
    </w:lvl>
    <w:lvl w:ilvl="2" w:tplc="5CC0AE68" w:tentative="1">
      <w:start w:val="1"/>
      <w:numFmt w:val="bullet"/>
      <w:lvlText w:val="•"/>
      <w:lvlJc w:val="left"/>
      <w:pPr>
        <w:tabs>
          <w:tab w:val="num" w:pos="2160"/>
        </w:tabs>
        <w:ind w:left="2160" w:hanging="360"/>
      </w:pPr>
      <w:rPr>
        <w:rFonts w:ascii="Arial" w:hAnsi="Arial" w:hint="default"/>
      </w:rPr>
    </w:lvl>
    <w:lvl w:ilvl="3" w:tplc="829E7DA2" w:tentative="1">
      <w:start w:val="1"/>
      <w:numFmt w:val="bullet"/>
      <w:lvlText w:val="•"/>
      <w:lvlJc w:val="left"/>
      <w:pPr>
        <w:tabs>
          <w:tab w:val="num" w:pos="2880"/>
        </w:tabs>
        <w:ind w:left="2880" w:hanging="360"/>
      </w:pPr>
      <w:rPr>
        <w:rFonts w:ascii="Arial" w:hAnsi="Arial" w:hint="default"/>
      </w:rPr>
    </w:lvl>
    <w:lvl w:ilvl="4" w:tplc="3C366A46" w:tentative="1">
      <w:start w:val="1"/>
      <w:numFmt w:val="bullet"/>
      <w:lvlText w:val="•"/>
      <w:lvlJc w:val="left"/>
      <w:pPr>
        <w:tabs>
          <w:tab w:val="num" w:pos="3600"/>
        </w:tabs>
        <w:ind w:left="3600" w:hanging="360"/>
      </w:pPr>
      <w:rPr>
        <w:rFonts w:ascii="Arial" w:hAnsi="Arial" w:hint="default"/>
      </w:rPr>
    </w:lvl>
    <w:lvl w:ilvl="5" w:tplc="58EE04F8" w:tentative="1">
      <w:start w:val="1"/>
      <w:numFmt w:val="bullet"/>
      <w:lvlText w:val="•"/>
      <w:lvlJc w:val="left"/>
      <w:pPr>
        <w:tabs>
          <w:tab w:val="num" w:pos="4320"/>
        </w:tabs>
        <w:ind w:left="4320" w:hanging="360"/>
      </w:pPr>
      <w:rPr>
        <w:rFonts w:ascii="Arial" w:hAnsi="Arial" w:hint="default"/>
      </w:rPr>
    </w:lvl>
    <w:lvl w:ilvl="6" w:tplc="E7AEC38A" w:tentative="1">
      <w:start w:val="1"/>
      <w:numFmt w:val="bullet"/>
      <w:lvlText w:val="•"/>
      <w:lvlJc w:val="left"/>
      <w:pPr>
        <w:tabs>
          <w:tab w:val="num" w:pos="5040"/>
        </w:tabs>
        <w:ind w:left="5040" w:hanging="360"/>
      </w:pPr>
      <w:rPr>
        <w:rFonts w:ascii="Arial" w:hAnsi="Arial" w:hint="default"/>
      </w:rPr>
    </w:lvl>
    <w:lvl w:ilvl="7" w:tplc="388CE5E6" w:tentative="1">
      <w:start w:val="1"/>
      <w:numFmt w:val="bullet"/>
      <w:lvlText w:val="•"/>
      <w:lvlJc w:val="left"/>
      <w:pPr>
        <w:tabs>
          <w:tab w:val="num" w:pos="5760"/>
        </w:tabs>
        <w:ind w:left="5760" w:hanging="360"/>
      </w:pPr>
      <w:rPr>
        <w:rFonts w:ascii="Arial" w:hAnsi="Arial" w:hint="default"/>
      </w:rPr>
    </w:lvl>
    <w:lvl w:ilvl="8" w:tplc="694C05F6" w:tentative="1">
      <w:start w:val="1"/>
      <w:numFmt w:val="bullet"/>
      <w:lvlText w:val="•"/>
      <w:lvlJc w:val="left"/>
      <w:pPr>
        <w:tabs>
          <w:tab w:val="num" w:pos="6480"/>
        </w:tabs>
        <w:ind w:left="6480" w:hanging="360"/>
      </w:pPr>
      <w:rPr>
        <w:rFonts w:ascii="Arial" w:hAnsi="Arial" w:hint="default"/>
      </w:rPr>
    </w:lvl>
  </w:abstractNum>
  <w:abstractNum w:abstractNumId="12">
    <w:nsid w:val="31CB7D7E"/>
    <w:multiLevelType w:val="hybridMultilevel"/>
    <w:tmpl w:val="1BDAC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8526B"/>
    <w:multiLevelType w:val="hybridMultilevel"/>
    <w:tmpl w:val="49C6994A"/>
    <w:lvl w:ilvl="0" w:tplc="04090005">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nsid w:val="3C2757CE"/>
    <w:multiLevelType w:val="hybridMultilevel"/>
    <w:tmpl w:val="8BA6CCE0"/>
    <w:lvl w:ilvl="0" w:tplc="8ACC4B14">
      <w:start w:val="1"/>
      <w:numFmt w:val="bullet"/>
      <w:pStyle w:val="MicrosoftSide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2122A"/>
    <w:multiLevelType w:val="hybridMultilevel"/>
    <w:tmpl w:val="339C406C"/>
    <w:lvl w:ilvl="0" w:tplc="0409000F">
      <w:start w:val="1"/>
      <w:numFmt w:val="decimal"/>
      <w:lvlText w:val="%1."/>
      <w:lvlJc w:val="left"/>
      <w:pPr>
        <w:ind w:left="2720" w:hanging="360"/>
      </w:pPr>
    </w:lvl>
    <w:lvl w:ilvl="1" w:tplc="04090019" w:tentative="1">
      <w:start w:val="1"/>
      <w:numFmt w:val="lowerLetter"/>
      <w:lvlText w:val="%2."/>
      <w:lvlJc w:val="left"/>
      <w:pPr>
        <w:ind w:left="3440" w:hanging="360"/>
      </w:pPr>
    </w:lvl>
    <w:lvl w:ilvl="2" w:tplc="0409001B" w:tentative="1">
      <w:start w:val="1"/>
      <w:numFmt w:val="lowerRoman"/>
      <w:lvlText w:val="%3."/>
      <w:lvlJc w:val="right"/>
      <w:pPr>
        <w:ind w:left="4160" w:hanging="180"/>
      </w:pPr>
    </w:lvl>
    <w:lvl w:ilvl="3" w:tplc="0409000F" w:tentative="1">
      <w:start w:val="1"/>
      <w:numFmt w:val="decimal"/>
      <w:lvlText w:val="%4."/>
      <w:lvlJc w:val="left"/>
      <w:pPr>
        <w:ind w:left="4880" w:hanging="360"/>
      </w:pPr>
    </w:lvl>
    <w:lvl w:ilvl="4" w:tplc="04090019" w:tentative="1">
      <w:start w:val="1"/>
      <w:numFmt w:val="lowerLetter"/>
      <w:lvlText w:val="%5."/>
      <w:lvlJc w:val="left"/>
      <w:pPr>
        <w:ind w:left="5600" w:hanging="360"/>
      </w:pPr>
    </w:lvl>
    <w:lvl w:ilvl="5" w:tplc="0409001B" w:tentative="1">
      <w:start w:val="1"/>
      <w:numFmt w:val="lowerRoman"/>
      <w:lvlText w:val="%6."/>
      <w:lvlJc w:val="right"/>
      <w:pPr>
        <w:ind w:left="6320" w:hanging="180"/>
      </w:pPr>
    </w:lvl>
    <w:lvl w:ilvl="6" w:tplc="0409000F" w:tentative="1">
      <w:start w:val="1"/>
      <w:numFmt w:val="decimal"/>
      <w:lvlText w:val="%7."/>
      <w:lvlJc w:val="left"/>
      <w:pPr>
        <w:ind w:left="7040" w:hanging="360"/>
      </w:pPr>
    </w:lvl>
    <w:lvl w:ilvl="7" w:tplc="04090019" w:tentative="1">
      <w:start w:val="1"/>
      <w:numFmt w:val="lowerLetter"/>
      <w:lvlText w:val="%8."/>
      <w:lvlJc w:val="left"/>
      <w:pPr>
        <w:ind w:left="7760" w:hanging="360"/>
      </w:pPr>
    </w:lvl>
    <w:lvl w:ilvl="8" w:tplc="0409001B" w:tentative="1">
      <w:start w:val="1"/>
      <w:numFmt w:val="lowerRoman"/>
      <w:lvlText w:val="%9."/>
      <w:lvlJc w:val="right"/>
      <w:pPr>
        <w:ind w:left="8480" w:hanging="180"/>
      </w:pPr>
    </w:lvl>
  </w:abstractNum>
  <w:abstractNum w:abstractNumId="16">
    <w:nsid w:val="45A17BC3"/>
    <w:multiLevelType w:val="hybridMultilevel"/>
    <w:tmpl w:val="A4F86D86"/>
    <w:lvl w:ilvl="0" w:tplc="A3C41A0C">
      <w:start w:val="1"/>
      <w:numFmt w:val="bullet"/>
      <w:lvlText w:val="•"/>
      <w:lvlJc w:val="left"/>
      <w:pPr>
        <w:tabs>
          <w:tab w:val="num" w:pos="720"/>
        </w:tabs>
        <w:ind w:left="720" w:hanging="360"/>
      </w:pPr>
      <w:rPr>
        <w:rFonts w:ascii="Arial" w:hAnsi="Arial" w:hint="default"/>
      </w:rPr>
    </w:lvl>
    <w:lvl w:ilvl="1" w:tplc="9C088F3C" w:tentative="1">
      <w:start w:val="1"/>
      <w:numFmt w:val="bullet"/>
      <w:lvlText w:val="•"/>
      <w:lvlJc w:val="left"/>
      <w:pPr>
        <w:tabs>
          <w:tab w:val="num" w:pos="1440"/>
        </w:tabs>
        <w:ind w:left="1440" w:hanging="360"/>
      </w:pPr>
      <w:rPr>
        <w:rFonts w:ascii="Arial" w:hAnsi="Arial" w:hint="default"/>
      </w:rPr>
    </w:lvl>
    <w:lvl w:ilvl="2" w:tplc="52C819AA" w:tentative="1">
      <w:start w:val="1"/>
      <w:numFmt w:val="bullet"/>
      <w:lvlText w:val="•"/>
      <w:lvlJc w:val="left"/>
      <w:pPr>
        <w:tabs>
          <w:tab w:val="num" w:pos="2160"/>
        </w:tabs>
        <w:ind w:left="2160" w:hanging="360"/>
      </w:pPr>
      <w:rPr>
        <w:rFonts w:ascii="Arial" w:hAnsi="Arial" w:hint="default"/>
      </w:rPr>
    </w:lvl>
    <w:lvl w:ilvl="3" w:tplc="F17E1560" w:tentative="1">
      <w:start w:val="1"/>
      <w:numFmt w:val="bullet"/>
      <w:lvlText w:val="•"/>
      <w:lvlJc w:val="left"/>
      <w:pPr>
        <w:tabs>
          <w:tab w:val="num" w:pos="2880"/>
        </w:tabs>
        <w:ind w:left="2880" w:hanging="360"/>
      </w:pPr>
      <w:rPr>
        <w:rFonts w:ascii="Arial" w:hAnsi="Arial" w:hint="default"/>
      </w:rPr>
    </w:lvl>
    <w:lvl w:ilvl="4" w:tplc="7ADCE55C" w:tentative="1">
      <w:start w:val="1"/>
      <w:numFmt w:val="bullet"/>
      <w:lvlText w:val="•"/>
      <w:lvlJc w:val="left"/>
      <w:pPr>
        <w:tabs>
          <w:tab w:val="num" w:pos="3600"/>
        </w:tabs>
        <w:ind w:left="3600" w:hanging="360"/>
      </w:pPr>
      <w:rPr>
        <w:rFonts w:ascii="Arial" w:hAnsi="Arial" w:hint="default"/>
      </w:rPr>
    </w:lvl>
    <w:lvl w:ilvl="5" w:tplc="78CC97F6" w:tentative="1">
      <w:start w:val="1"/>
      <w:numFmt w:val="bullet"/>
      <w:lvlText w:val="•"/>
      <w:lvlJc w:val="left"/>
      <w:pPr>
        <w:tabs>
          <w:tab w:val="num" w:pos="4320"/>
        </w:tabs>
        <w:ind w:left="4320" w:hanging="360"/>
      </w:pPr>
      <w:rPr>
        <w:rFonts w:ascii="Arial" w:hAnsi="Arial" w:hint="default"/>
      </w:rPr>
    </w:lvl>
    <w:lvl w:ilvl="6" w:tplc="35880398" w:tentative="1">
      <w:start w:val="1"/>
      <w:numFmt w:val="bullet"/>
      <w:lvlText w:val="•"/>
      <w:lvlJc w:val="left"/>
      <w:pPr>
        <w:tabs>
          <w:tab w:val="num" w:pos="5040"/>
        </w:tabs>
        <w:ind w:left="5040" w:hanging="360"/>
      </w:pPr>
      <w:rPr>
        <w:rFonts w:ascii="Arial" w:hAnsi="Arial" w:hint="default"/>
      </w:rPr>
    </w:lvl>
    <w:lvl w:ilvl="7" w:tplc="56B0345E" w:tentative="1">
      <w:start w:val="1"/>
      <w:numFmt w:val="bullet"/>
      <w:lvlText w:val="•"/>
      <w:lvlJc w:val="left"/>
      <w:pPr>
        <w:tabs>
          <w:tab w:val="num" w:pos="5760"/>
        </w:tabs>
        <w:ind w:left="5760" w:hanging="360"/>
      </w:pPr>
      <w:rPr>
        <w:rFonts w:ascii="Arial" w:hAnsi="Arial" w:hint="default"/>
      </w:rPr>
    </w:lvl>
    <w:lvl w:ilvl="8" w:tplc="69123FAE" w:tentative="1">
      <w:start w:val="1"/>
      <w:numFmt w:val="bullet"/>
      <w:lvlText w:val="•"/>
      <w:lvlJc w:val="left"/>
      <w:pPr>
        <w:tabs>
          <w:tab w:val="num" w:pos="6480"/>
        </w:tabs>
        <w:ind w:left="6480" w:hanging="360"/>
      </w:pPr>
      <w:rPr>
        <w:rFonts w:ascii="Arial" w:hAnsi="Arial" w:hint="default"/>
      </w:rPr>
    </w:lvl>
  </w:abstractNum>
  <w:abstractNum w:abstractNumId="17">
    <w:nsid w:val="45EE6BD6"/>
    <w:multiLevelType w:val="hybridMultilevel"/>
    <w:tmpl w:val="6B1A5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15C23"/>
    <w:multiLevelType w:val="hybridMultilevel"/>
    <w:tmpl w:val="4F6E902E"/>
    <w:lvl w:ilvl="0" w:tplc="72103D18">
      <w:start w:val="5"/>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956ED8"/>
    <w:multiLevelType w:val="hybridMultilevel"/>
    <w:tmpl w:val="4722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0612C3"/>
    <w:multiLevelType w:val="hybridMultilevel"/>
    <w:tmpl w:val="82740B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FD4F73"/>
    <w:multiLevelType w:val="hybridMultilevel"/>
    <w:tmpl w:val="88382BB4"/>
    <w:lvl w:ilvl="0" w:tplc="0E8452AE">
      <w:start w:val="1"/>
      <w:numFmt w:val="bullet"/>
      <w:lvlText w:val="o"/>
      <w:lvlJc w:val="left"/>
      <w:pPr>
        <w:tabs>
          <w:tab w:val="num" w:pos="720"/>
        </w:tabs>
        <w:ind w:left="720" w:hanging="360"/>
      </w:pPr>
      <w:rPr>
        <w:rFonts w:ascii="Courier New" w:hAnsi="Courier New" w:hint="default"/>
      </w:rPr>
    </w:lvl>
    <w:lvl w:ilvl="1" w:tplc="33B88422">
      <w:start w:val="1"/>
      <w:numFmt w:val="bullet"/>
      <w:lvlText w:val="o"/>
      <w:lvlJc w:val="left"/>
      <w:pPr>
        <w:tabs>
          <w:tab w:val="num" w:pos="1440"/>
        </w:tabs>
        <w:ind w:left="1440" w:hanging="360"/>
      </w:pPr>
      <w:rPr>
        <w:rFonts w:ascii="Courier New" w:hAnsi="Courier New" w:hint="default"/>
      </w:rPr>
    </w:lvl>
    <w:lvl w:ilvl="2" w:tplc="B64E7634" w:tentative="1">
      <w:start w:val="1"/>
      <w:numFmt w:val="bullet"/>
      <w:lvlText w:val="o"/>
      <w:lvlJc w:val="left"/>
      <w:pPr>
        <w:tabs>
          <w:tab w:val="num" w:pos="2160"/>
        </w:tabs>
        <w:ind w:left="2160" w:hanging="360"/>
      </w:pPr>
      <w:rPr>
        <w:rFonts w:ascii="Courier New" w:hAnsi="Courier New" w:hint="default"/>
      </w:rPr>
    </w:lvl>
    <w:lvl w:ilvl="3" w:tplc="06D0C164" w:tentative="1">
      <w:start w:val="1"/>
      <w:numFmt w:val="bullet"/>
      <w:lvlText w:val="o"/>
      <w:lvlJc w:val="left"/>
      <w:pPr>
        <w:tabs>
          <w:tab w:val="num" w:pos="2880"/>
        </w:tabs>
        <w:ind w:left="2880" w:hanging="360"/>
      </w:pPr>
      <w:rPr>
        <w:rFonts w:ascii="Courier New" w:hAnsi="Courier New" w:hint="default"/>
      </w:rPr>
    </w:lvl>
    <w:lvl w:ilvl="4" w:tplc="A38252AC" w:tentative="1">
      <w:start w:val="1"/>
      <w:numFmt w:val="bullet"/>
      <w:lvlText w:val="o"/>
      <w:lvlJc w:val="left"/>
      <w:pPr>
        <w:tabs>
          <w:tab w:val="num" w:pos="3600"/>
        </w:tabs>
        <w:ind w:left="3600" w:hanging="360"/>
      </w:pPr>
      <w:rPr>
        <w:rFonts w:ascii="Courier New" w:hAnsi="Courier New" w:hint="default"/>
      </w:rPr>
    </w:lvl>
    <w:lvl w:ilvl="5" w:tplc="04A6A4C0" w:tentative="1">
      <w:start w:val="1"/>
      <w:numFmt w:val="bullet"/>
      <w:lvlText w:val="o"/>
      <w:lvlJc w:val="left"/>
      <w:pPr>
        <w:tabs>
          <w:tab w:val="num" w:pos="4320"/>
        </w:tabs>
        <w:ind w:left="4320" w:hanging="360"/>
      </w:pPr>
      <w:rPr>
        <w:rFonts w:ascii="Courier New" w:hAnsi="Courier New" w:hint="default"/>
      </w:rPr>
    </w:lvl>
    <w:lvl w:ilvl="6" w:tplc="ECEE165E" w:tentative="1">
      <w:start w:val="1"/>
      <w:numFmt w:val="bullet"/>
      <w:lvlText w:val="o"/>
      <w:lvlJc w:val="left"/>
      <w:pPr>
        <w:tabs>
          <w:tab w:val="num" w:pos="5040"/>
        </w:tabs>
        <w:ind w:left="5040" w:hanging="360"/>
      </w:pPr>
      <w:rPr>
        <w:rFonts w:ascii="Courier New" w:hAnsi="Courier New" w:hint="default"/>
      </w:rPr>
    </w:lvl>
    <w:lvl w:ilvl="7" w:tplc="804A1260" w:tentative="1">
      <w:start w:val="1"/>
      <w:numFmt w:val="bullet"/>
      <w:lvlText w:val="o"/>
      <w:lvlJc w:val="left"/>
      <w:pPr>
        <w:tabs>
          <w:tab w:val="num" w:pos="5760"/>
        </w:tabs>
        <w:ind w:left="5760" w:hanging="360"/>
      </w:pPr>
      <w:rPr>
        <w:rFonts w:ascii="Courier New" w:hAnsi="Courier New" w:hint="default"/>
      </w:rPr>
    </w:lvl>
    <w:lvl w:ilvl="8" w:tplc="3D3C7844" w:tentative="1">
      <w:start w:val="1"/>
      <w:numFmt w:val="bullet"/>
      <w:lvlText w:val="o"/>
      <w:lvlJc w:val="left"/>
      <w:pPr>
        <w:tabs>
          <w:tab w:val="num" w:pos="6480"/>
        </w:tabs>
        <w:ind w:left="6480" w:hanging="360"/>
      </w:pPr>
      <w:rPr>
        <w:rFonts w:ascii="Courier New" w:hAnsi="Courier New" w:hint="default"/>
      </w:rPr>
    </w:lvl>
  </w:abstractNum>
  <w:abstractNum w:abstractNumId="22">
    <w:nsid w:val="57CA2253"/>
    <w:multiLevelType w:val="hybridMultilevel"/>
    <w:tmpl w:val="15887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3A7470"/>
    <w:multiLevelType w:val="hybridMultilevel"/>
    <w:tmpl w:val="2CE6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87B64"/>
    <w:multiLevelType w:val="hybridMultilevel"/>
    <w:tmpl w:val="EE54B614"/>
    <w:lvl w:ilvl="0" w:tplc="C172C0E4">
      <w:start w:val="1"/>
      <w:numFmt w:val="bullet"/>
      <w:lvlText w:val="•"/>
      <w:lvlJc w:val="left"/>
      <w:pPr>
        <w:tabs>
          <w:tab w:val="num" w:pos="720"/>
        </w:tabs>
        <w:ind w:left="720" w:hanging="360"/>
      </w:pPr>
      <w:rPr>
        <w:rFonts w:ascii="Arial" w:hAnsi="Arial" w:hint="default"/>
      </w:rPr>
    </w:lvl>
    <w:lvl w:ilvl="1" w:tplc="888C0808" w:tentative="1">
      <w:start w:val="1"/>
      <w:numFmt w:val="bullet"/>
      <w:lvlText w:val="•"/>
      <w:lvlJc w:val="left"/>
      <w:pPr>
        <w:tabs>
          <w:tab w:val="num" w:pos="1440"/>
        </w:tabs>
        <w:ind w:left="1440" w:hanging="360"/>
      </w:pPr>
      <w:rPr>
        <w:rFonts w:ascii="Arial" w:hAnsi="Arial" w:hint="default"/>
      </w:rPr>
    </w:lvl>
    <w:lvl w:ilvl="2" w:tplc="9CD4E502" w:tentative="1">
      <w:start w:val="1"/>
      <w:numFmt w:val="bullet"/>
      <w:lvlText w:val="•"/>
      <w:lvlJc w:val="left"/>
      <w:pPr>
        <w:tabs>
          <w:tab w:val="num" w:pos="2160"/>
        </w:tabs>
        <w:ind w:left="2160" w:hanging="360"/>
      </w:pPr>
      <w:rPr>
        <w:rFonts w:ascii="Arial" w:hAnsi="Arial" w:hint="default"/>
      </w:rPr>
    </w:lvl>
    <w:lvl w:ilvl="3" w:tplc="FBA0E85E" w:tentative="1">
      <w:start w:val="1"/>
      <w:numFmt w:val="bullet"/>
      <w:lvlText w:val="•"/>
      <w:lvlJc w:val="left"/>
      <w:pPr>
        <w:tabs>
          <w:tab w:val="num" w:pos="2880"/>
        </w:tabs>
        <w:ind w:left="2880" w:hanging="360"/>
      </w:pPr>
      <w:rPr>
        <w:rFonts w:ascii="Arial" w:hAnsi="Arial" w:hint="default"/>
      </w:rPr>
    </w:lvl>
    <w:lvl w:ilvl="4" w:tplc="248EDE06" w:tentative="1">
      <w:start w:val="1"/>
      <w:numFmt w:val="bullet"/>
      <w:lvlText w:val="•"/>
      <w:lvlJc w:val="left"/>
      <w:pPr>
        <w:tabs>
          <w:tab w:val="num" w:pos="3600"/>
        </w:tabs>
        <w:ind w:left="3600" w:hanging="360"/>
      </w:pPr>
      <w:rPr>
        <w:rFonts w:ascii="Arial" w:hAnsi="Arial" w:hint="default"/>
      </w:rPr>
    </w:lvl>
    <w:lvl w:ilvl="5" w:tplc="24F89624" w:tentative="1">
      <w:start w:val="1"/>
      <w:numFmt w:val="bullet"/>
      <w:lvlText w:val="•"/>
      <w:lvlJc w:val="left"/>
      <w:pPr>
        <w:tabs>
          <w:tab w:val="num" w:pos="4320"/>
        </w:tabs>
        <w:ind w:left="4320" w:hanging="360"/>
      </w:pPr>
      <w:rPr>
        <w:rFonts w:ascii="Arial" w:hAnsi="Arial" w:hint="default"/>
      </w:rPr>
    </w:lvl>
    <w:lvl w:ilvl="6" w:tplc="8884BEEE" w:tentative="1">
      <w:start w:val="1"/>
      <w:numFmt w:val="bullet"/>
      <w:lvlText w:val="•"/>
      <w:lvlJc w:val="left"/>
      <w:pPr>
        <w:tabs>
          <w:tab w:val="num" w:pos="5040"/>
        </w:tabs>
        <w:ind w:left="5040" w:hanging="360"/>
      </w:pPr>
      <w:rPr>
        <w:rFonts w:ascii="Arial" w:hAnsi="Arial" w:hint="default"/>
      </w:rPr>
    </w:lvl>
    <w:lvl w:ilvl="7" w:tplc="5FB65C6A" w:tentative="1">
      <w:start w:val="1"/>
      <w:numFmt w:val="bullet"/>
      <w:lvlText w:val="•"/>
      <w:lvlJc w:val="left"/>
      <w:pPr>
        <w:tabs>
          <w:tab w:val="num" w:pos="5760"/>
        </w:tabs>
        <w:ind w:left="5760" w:hanging="360"/>
      </w:pPr>
      <w:rPr>
        <w:rFonts w:ascii="Arial" w:hAnsi="Arial" w:hint="default"/>
      </w:rPr>
    </w:lvl>
    <w:lvl w:ilvl="8" w:tplc="A1E8EEB8" w:tentative="1">
      <w:start w:val="1"/>
      <w:numFmt w:val="bullet"/>
      <w:lvlText w:val="•"/>
      <w:lvlJc w:val="left"/>
      <w:pPr>
        <w:tabs>
          <w:tab w:val="num" w:pos="6480"/>
        </w:tabs>
        <w:ind w:left="6480" w:hanging="360"/>
      </w:pPr>
      <w:rPr>
        <w:rFonts w:ascii="Arial" w:hAnsi="Arial" w:hint="default"/>
      </w:rPr>
    </w:lvl>
  </w:abstractNum>
  <w:abstractNum w:abstractNumId="25">
    <w:nsid w:val="672A7F0E"/>
    <w:multiLevelType w:val="hybridMultilevel"/>
    <w:tmpl w:val="3CE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A81890"/>
    <w:multiLevelType w:val="hybridMultilevel"/>
    <w:tmpl w:val="EBFA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A44007"/>
    <w:multiLevelType w:val="hybridMultilevel"/>
    <w:tmpl w:val="2E5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AF1F3E"/>
    <w:multiLevelType w:val="hybridMultilevel"/>
    <w:tmpl w:val="8D3A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C40EC"/>
    <w:multiLevelType w:val="hybridMultilevel"/>
    <w:tmpl w:val="FC18B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11D2C"/>
    <w:multiLevelType w:val="hybridMultilevel"/>
    <w:tmpl w:val="B19A0E7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nsid w:val="7CB636C5"/>
    <w:multiLevelType w:val="hybridMultilevel"/>
    <w:tmpl w:val="B48E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B1D5B"/>
    <w:multiLevelType w:val="hybridMultilevel"/>
    <w:tmpl w:val="E7682BAE"/>
    <w:lvl w:ilvl="0" w:tplc="A3C41A0C">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7D0284"/>
    <w:multiLevelType w:val="hybridMultilevel"/>
    <w:tmpl w:val="76BCA2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C716D2"/>
    <w:multiLevelType w:val="hybridMultilevel"/>
    <w:tmpl w:val="8654D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426C1A"/>
    <w:multiLevelType w:val="hybridMultilevel"/>
    <w:tmpl w:val="F8BA8C5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6">
    <w:nsid w:val="7F0B2EA2"/>
    <w:multiLevelType w:val="hybridMultilevel"/>
    <w:tmpl w:val="751881AC"/>
    <w:lvl w:ilvl="0" w:tplc="04090001">
      <w:start w:val="1"/>
      <w:numFmt w:val="bullet"/>
      <w:lvlText w:val=""/>
      <w:lvlJc w:val="left"/>
      <w:pPr>
        <w:ind w:left="864" w:hanging="360"/>
      </w:pPr>
      <w:rPr>
        <w:rFonts w:ascii="Symbol" w:hAnsi="Symbol"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8"/>
  </w:num>
  <w:num w:numId="2">
    <w:abstractNumId w:val="14"/>
  </w:num>
  <w:num w:numId="3">
    <w:abstractNumId w:val="30"/>
  </w:num>
  <w:num w:numId="4">
    <w:abstractNumId w:val="36"/>
  </w:num>
  <w:num w:numId="5">
    <w:abstractNumId w:val="4"/>
  </w:num>
  <w:num w:numId="6">
    <w:abstractNumId w:val="34"/>
  </w:num>
  <w:num w:numId="7">
    <w:abstractNumId w:val="29"/>
  </w:num>
  <w:num w:numId="8">
    <w:abstractNumId w:val="20"/>
  </w:num>
  <w:num w:numId="9">
    <w:abstractNumId w:val="16"/>
  </w:num>
  <w:num w:numId="10">
    <w:abstractNumId w:val="32"/>
  </w:num>
  <w:num w:numId="11">
    <w:abstractNumId w:val="18"/>
  </w:num>
  <w:num w:numId="12">
    <w:abstractNumId w:val="11"/>
  </w:num>
  <w:num w:numId="13">
    <w:abstractNumId w:val="23"/>
  </w:num>
  <w:num w:numId="14">
    <w:abstractNumId w:val="24"/>
  </w:num>
  <w:num w:numId="15">
    <w:abstractNumId w:val="21"/>
  </w:num>
  <w:num w:numId="16">
    <w:abstractNumId w:val="3"/>
  </w:num>
  <w:num w:numId="17">
    <w:abstractNumId w:val="0"/>
  </w:num>
  <w:num w:numId="18">
    <w:abstractNumId w:val="35"/>
  </w:num>
  <w:num w:numId="19">
    <w:abstractNumId w:val="5"/>
  </w:num>
  <w:num w:numId="20">
    <w:abstractNumId w:val="10"/>
  </w:num>
  <w:num w:numId="21">
    <w:abstractNumId w:val="12"/>
  </w:num>
  <w:num w:numId="22">
    <w:abstractNumId w:val="33"/>
  </w:num>
  <w:num w:numId="23">
    <w:abstractNumId w:val="13"/>
  </w:num>
  <w:num w:numId="24">
    <w:abstractNumId w:val="31"/>
  </w:num>
  <w:num w:numId="25">
    <w:abstractNumId w:val="22"/>
  </w:num>
  <w:num w:numId="26">
    <w:abstractNumId w:val="6"/>
  </w:num>
  <w:num w:numId="27">
    <w:abstractNumId w:val="1"/>
  </w:num>
  <w:num w:numId="28">
    <w:abstractNumId w:val="17"/>
  </w:num>
  <w:num w:numId="29">
    <w:abstractNumId w:val="9"/>
  </w:num>
  <w:num w:numId="30">
    <w:abstractNumId w:val="28"/>
  </w:num>
  <w:num w:numId="31">
    <w:abstractNumId w:val="27"/>
  </w:num>
  <w:num w:numId="32">
    <w:abstractNumId w:val="25"/>
  </w:num>
  <w:num w:numId="33">
    <w:abstractNumId w:val="19"/>
  </w:num>
  <w:num w:numId="34">
    <w:abstractNumId w:val="2"/>
  </w:num>
  <w:num w:numId="35">
    <w:abstractNumId w:val="15"/>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47"/>
    <w:rsid w:val="00000FE0"/>
    <w:rsid w:val="00005DE6"/>
    <w:rsid w:val="0001502A"/>
    <w:rsid w:val="0001786E"/>
    <w:rsid w:val="00020046"/>
    <w:rsid w:val="000227AB"/>
    <w:rsid w:val="000253F3"/>
    <w:rsid w:val="0002607C"/>
    <w:rsid w:val="000307BD"/>
    <w:rsid w:val="00033EF3"/>
    <w:rsid w:val="000503F1"/>
    <w:rsid w:val="00057427"/>
    <w:rsid w:val="000676A9"/>
    <w:rsid w:val="000702C1"/>
    <w:rsid w:val="00075341"/>
    <w:rsid w:val="0007782D"/>
    <w:rsid w:val="000943C1"/>
    <w:rsid w:val="0009695D"/>
    <w:rsid w:val="000A18E2"/>
    <w:rsid w:val="000A292F"/>
    <w:rsid w:val="000A35BC"/>
    <w:rsid w:val="000B2173"/>
    <w:rsid w:val="000B49FD"/>
    <w:rsid w:val="000B780B"/>
    <w:rsid w:val="000C6E6C"/>
    <w:rsid w:val="000D107B"/>
    <w:rsid w:val="000D2598"/>
    <w:rsid w:val="000D7E92"/>
    <w:rsid w:val="000E5CD0"/>
    <w:rsid w:val="000E7A69"/>
    <w:rsid w:val="000F4CEC"/>
    <w:rsid w:val="001023CA"/>
    <w:rsid w:val="00107375"/>
    <w:rsid w:val="00112DED"/>
    <w:rsid w:val="00114878"/>
    <w:rsid w:val="00116C3F"/>
    <w:rsid w:val="00121A37"/>
    <w:rsid w:val="001232A7"/>
    <w:rsid w:val="001245D2"/>
    <w:rsid w:val="00125E4C"/>
    <w:rsid w:val="001322E8"/>
    <w:rsid w:val="00133C3D"/>
    <w:rsid w:val="001411AD"/>
    <w:rsid w:val="00144247"/>
    <w:rsid w:val="00145F56"/>
    <w:rsid w:val="00153B98"/>
    <w:rsid w:val="00157874"/>
    <w:rsid w:val="001648BE"/>
    <w:rsid w:val="00171816"/>
    <w:rsid w:val="00181CBC"/>
    <w:rsid w:val="001847DD"/>
    <w:rsid w:val="001A5282"/>
    <w:rsid w:val="001B3D7A"/>
    <w:rsid w:val="001C2F0C"/>
    <w:rsid w:val="001D43E0"/>
    <w:rsid w:val="001D6E0E"/>
    <w:rsid w:val="001D71A1"/>
    <w:rsid w:val="001E2F1F"/>
    <w:rsid w:val="001E32C4"/>
    <w:rsid w:val="001E566C"/>
    <w:rsid w:val="001E5D97"/>
    <w:rsid w:val="001E66DA"/>
    <w:rsid w:val="0020305A"/>
    <w:rsid w:val="00203515"/>
    <w:rsid w:val="00204699"/>
    <w:rsid w:val="00204733"/>
    <w:rsid w:val="002052C3"/>
    <w:rsid w:val="00206973"/>
    <w:rsid w:val="00212E5A"/>
    <w:rsid w:val="002140E5"/>
    <w:rsid w:val="00220202"/>
    <w:rsid w:val="00220EB3"/>
    <w:rsid w:val="0024204A"/>
    <w:rsid w:val="0024393D"/>
    <w:rsid w:val="00243D5B"/>
    <w:rsid w:val="00250619"/>
    <w:rsid w:val="00255F23"/>
    <w:rsid w:val="00260484"/>
    <w:rsid w:val="0026459A"/>
    <w:rsid w:val="002721FD"/>
    <w:rsid w:val="00272D62"/>
    <w:rsid w:val="00283343"/>
    <w:rsid w:val="00284D7D"/>
    <w:rsid w:val="00285CC7"/>
    <w:rsid w:val="0029165E"/>
    <w:rsid w:val="002A13D8"/>
    <w:rsid w:val="002A17BD"/>
    <w:rsid w:val="002C2765"/>
    <w:rsid w:val="002C52C7"/>
    <w:rsid w:val="002C5CA7"/>
    <w:rsid w:val="002D14FD"/>
    <w:rsid w:val="002E1B4B"/>
    <w:rsid w:val="002F5469"/>
    <w:rsid w:val="002F5C0A"/>
    <w:rsid w:val="002F62A4"/>
    <w:rsid w:val="00301AD7"/>
    <w:rsid w:val="0031174E"/>
    <w:rsid w:val="0031461D"/>
    <w:rsid w:val="0032081A"/>
    <w:rsid w:val="00323184"/>
    <w:rsid w:val="00334115"/>
    <w:rsid w:val="00337D05"/>
    <w:rsid w:val="003473C5"/>
    <w:rsid w:val="003523A5"/>
    <w:rsid w:val="003539EB"/>
    <w:rsid w:val="00364FC4"/>
    <w:rsid w:val="0037010D"/>
    <w:rsid w:val="0038559C"/>
    <w:rsid w:val="003973A7"/>
    <w:rsid w:val="00397AFC"/>
    <w:rsid w:val="00397D28"/>
    <w:rsid w:val="003A32FB"/>
    <w:rsid w:val="003A5DAF"/>
    <w:rsid w:val="003A7C0A"/>
    <w:rsid w:val="003B1921"/>
    <w:rsid w:val="003B7DE3"/>
    <w:rsid w:val="003C39B7"/>
    <w:rsid w:val="003C5F08"/>
    <w:rsid w:val="003C707A"/>
    <w:rsid w:val="003D0A99"/>
    <w:rsid w:val="003D18CA"/>
    <w:rsid w:val="003D4F34"/>
    <w:rsid w:val="003D59C4"/>
    <w:rsid w:val="003E1211"/>
    <w:rsid w:val="003E6FBA"/>
    <w:rsid w:val="00406452"/>
    <w:rsid w:val="00410034"/>
    <w:rsid w:val="00424D7E"/>
    <w:rsid w:val="004261E2"/>
    <w:rsid w:val="004266D8"/>
    <w:rsid w:val="00427809"/>
    <w:rsid w:val="00436450"/>
    <w:rsid w:val="004412D9"/>
    <w:rsid w:val="00443C2D"/>
    <w:rsid w:val="0045338D"/>
    <w:rsid w:val="00453B23"/>
    <w:rsid w:val="00454BF4"/>
    <w:rsid w:val="0045627F"/>
    <w:rsid w:val="00456ABB"/>
    <w:rsid w:val="00457F7F"/>
    <w:rsid w:val="00460ED3"/>
    <w:rsid w:val="004628C3"/>
    <w:rsid w:val="00465291"/>
    <w:rsid w:val="004748B1"/>
    <w:rsid w:val="004766E5"/>
    <w:rsid w:val="00477C06"/>
    <w:rsid w:val="00477CE1"/>
    <w:rsid w:val="0048627A"/>
    <w:rsid w:val="00487873"/>
    <w:rsid w:val="00492D76"/>
    <w:rsid w:val="00494470"/>
    <w:rsid w:val="00495966"/>
    <w:rsid w:val="00496DB7"/>
    <w:rsid w:val="00496FC2"/>
    <w:rsid w:val="00497E85"/>
    <w:rsid w:val="004A3E6E"/>
    <w:rsid w:val="004A66FE"/>
    <w:rsid w:val="004B360C"/>
    <w:rsid w:val="004B3727"/>
    <w:rsid w:val="004B6781"/>
    <w:rsid w:val="004B6E28"/>
    <w:rsid w:val="004B716E"/>
    <w:rsid w:val="004C4C47"/>
    <w:rsid w:val="004D1FBF"/>
    <w:rsid w:val="004D21D8"/>
    <w:rsid w:val="004D2457"/>
    <w:rsid w:val="004D50AD"/>
    <w:rsid w:val="004D7A81"/>
    <w:rsid w:val="004E18FA"/>
    <w:rsid w:val="004F51C8"/>
    <w:rsid w:val="004F6C44"/>
    <w:rsid w:val="00506D7A"/>
    <w:rsid w:val="0050742E"/>
    <w:rsid w:val="00507526"/>
    <w:rsid w:val="00514009"/>
    <w:rsid w:val="00516BA5"/>
    <w:rsid w:val="005174F8"/>
    <w:rsid w:val="00523C18"/>
    <w:rsid w:val="0052707A"/>
    <w:rsid w:val="00534A57"/>
    <w:rsid w:val="00535D99"/>
    <w:rsid w:val="005408AA"/>
    <w:rsid w:val="00546F39"/>
    <w:rsid w:val="005474B4"/>
    <w:rsid w:val="00552968"/>
    <w:rsid w:val="00554681"/>
    <w:rsid w:val="005568C5"/>
    <w:rsid w:val="00557C1B"/>
    <w:rsid w:val="00562650"/>
    <w:rsid w:val="00563FE8"/>
    <w:rsid w:val="00566523"/>
    <w:rsid w:val="005861BD"/>
    <w:rsid w:val="00595CB7"/>
    <w:rsid w:val="00595CF0"/>
    <w:rsid w:val="00596DCB"/>
    <w:rsid w:val="005A06D2"/>
    <w:rsid w:val="005A2C6F"/>
    <w:rsid w:val="005A4C92"/>
    <w:rsid w:val="005B10C0"/>
    <w:rsid w:val="005C42C9"/>
    <w:rsid w:val="005C5388"/>
    <w:rsid w:val="005D3CF8"/>
    <w:rsid w:val="005F37B3"/>
    <w:rsid w:val="005F6988"/>
    <w:rsid w:val="005F721F"/>
    <w:rsid w:val="006145D0"/>
    <w:rsid w:val="00621251"/>
    <w:rsid w:val="00621856"/>
    <w:rsid w:val="00626D3D"/>
    <w:rsid w:val="006301CE"/>
    <w:rsid w:val="006341A9"/>
    <w:rsid w:val="00634EC4"/>
    <w:rsid w:val="00635B23"/>
    <w:rsid w:val="0063720B"/>
    <w:rsid w:val="00640319"/>
    <w:rsid w:val="00640C3B"/>
    <w:rsid w:val="00643E42"/>
    <w:rsid w:val="006469F8"/>
    <w:rsid w:val="00650EE3"/>
    <w:rsid w:val="0065171A"/>
    <w:rsid w:val="00655130"/>
    <w:rsid w:val="00656DBF"/>
    <w:rsid w:val="006575DF"/>
    <w:rsid w:val="00660A48"/>
    <w:rsid w:val="0066401C"/>
    <w:rsid w:val="0066402F"/>
    <w:rsid w:val="00667264"/>
    <w:rsid w:val="0066790A"/>
    <w:rsid w:val="00667D4D"/>
    <w:rsid w:val="006875CF"/>
    <w:rsid w:val="006929C0"/>
    <w:rsid w:val="00692BC4"/>
    <w:rsid w:val="00696F84"/>
    <w:rsid w:val="006B2328"/>
    <w:rsid w:val="006B30E8"/>
    <w:rsid w:val="006B6917"/>
    <w:rsid w:val="006C188C"/>
    <w:rsid w:val="006C28B3"/>
    <w:rsid w:val="006D5985"/>
    <w:rsid w:val="006D6713"/>
    <w:rsid w:val="006D747E"/>
    <w:rsid w:val="006D785C"/>
    <w:rsid w:val="006F21D9"/>
    <w:rsid w:val="00722F88"/>
    <w:rsid w:val="00724ADF"/>
    <w:rsid w:val="007250AD"/>
    <w:rsid w:val="007325B4"/>
    <w:rsid w:val="0074017C"/>
    <w:rsid w:val="007475FE"/>
    <w:rsid w:val="00752FD4"/>
    <w:rsid w:val="00755C72"/>
    <w:rsid w:val="00766034"/>
    <w:rsid w:val="00766E02"/>
    <w:rsid w:val="0077268F"/>
    <w:rsid w:val="00774295"/>
    <w:rsid w:val="00776899"/>
    <w:rsid w:val="0078123B"/>
    <w:rsid w:val="00782D01"/>
    <w:rsid w:val="0079342C"/>
    <w:rsid w:val="00793CA4"/>
    <w:rsid w:val="00796E4E"/>
    <w:rsid w:val="00797B4E"/>
    <w:rsid w:val="007A19B5"/>
    <w:rsid w:val="007A6827"/>
    <w:rsid w:val="007B4C4A"/>
    <w:rsid w:val="007F2A2E"/>
    <w:rsid w:val="007F6623"/>
    <w:rsid w:val="00801BB5"/>
    <w:rsid w:val="00805B84"/>
    <w:rsid w:val="008063D5"/>
    <w:rsid w:val="00811AE9"/>
    <w:rsid w:val="00813826"/>
    <w:rsid w:val="00814EF3"/>
    <w:rsid w:val="00820938"/>
    <w:rsid w:val="00831765"/>
    <w:rsid w:val="00831E43"/>
    <w:rsid w:val="00835316"/>
    <w:rsid w:val="00843EA1"/>
    <w:rsid w:val="00843EBD"/>
    <w:rsid w:val="00845E06"/>
    <w:rsid w:val="00847E49"/>
    <w:rsid w:val="00856CAC"/>
    <w:rsid w:val="0086381A"/>
    <w:rsid w:val="0086790F"/>
    <w:rsid w:val="00873539"/>
    <w:rsid w:val="008739E4"/>
    <w:rsid w:val="00875D8B"/>
    <w:rsid w:val="0088084C"/>
    <w:rsid w:val="00896EA1"/>
    <w:rsid w:val="008A259A"/>
    <w:rsid w:val="008C3985"/>
    <w:rsid w:val="008D4BEF"/>
    <w:rsid w:val="008E15F5"/>
    <w:rsid w:val="008E2897"/>
    <w:rsid w:val="008E3756"/>
    <w:rsid w:val="008E3A9F"/>
    <w:rsid w:val="008E676D"/>
    <w:rsid w:val="008E77A1"/>
    <w:rsid w:val="008E7CCB"/>
    <w:rsid w:val="008F1B9C"/>
    <w:rsid w:val="008F531F"/>
    <w:rsid w:val="008F5B3B"/>
    <w:rsid w:val="00915717"/>
    <w:rsid w:val="009164FB"/>
    <w:rsid w:val="00922FDB"/>
    <w:rsid w:val="00924206"/>
    <w:rsid w:val="009250EC"/>
    <w:rsid w:val="009264FB"/>
    <w:rsid w:val="00934DC6"/>
    <w:rsid w:val="00937248"/>
    <w:rsid w:val="009407E7"/>
    <w:rsid w:val="00942763"/>
    <w:rsid w:val="00944831"/>
    <w:rsid w:val="00944EBE"/>
    <w:rsid w:val="00944FBC"/>
    <w:rsid w:val="00950513"/>
    <w:rsid w:val="00954E89"/>
    <w:rsid w:val="00956BFF"/>
    <w:rsid w:val="00957B63"/>
    <w:rsid w:val="00961BB7"/>
    <w:rsid w:val="009702B4"/>
    <w:rsid w:val="00972B3C"/>
    <w:rsid w:val="00975876"/>
    <w:rsid w:val="00976C35"/>
    <w:rsid w:val="00986FDC"/>
    <w:rsid w:val="00991009"/>
    <w:rsid w:val="00991858"/>
    <w:rsid w:val="009966B3"/>
    <w:rsid w:val="009A326B"/>
    <w:rsid w:val="009A7C7C"/>
    <w:rsid w:val="009B0809"/>
    <w:rsid w:val="009B15CD"/>
    <w:rsid w:val="009B555E"/>
    <w:rsid w:val="009B62FF"/>
    <w:rsid w:val="009B774D"/>
    <w:rsid w:val="009C3306"/>
    <w:rsid w:val="009C33E4"/>
    <w:rsid w:val="009C54CC"/>
    <w:rsid w:val="009C6DD6"/>
    <w:rsid w:val="009D4BFC"/>
    <w:rsid w:val="009D5651"/>
    <w:rsid w:val="009E1E45"/>
    <w:rsid w:val="009E52B8"/>
    <w:rsid w:val="009F014A"/>
    <w:rsid w:val="00A03799"/>
    <w:rsid w:val="00A05EFE"/>
    <w:rsid w:val="00A2548D"/>
    <w:rsid w:val="00A270F5"/>
    <w:rsid w:val="00A30E50"/>
    <w:rsid w:val="00A33FD8"/>
    <w:rsid w:val="00A3670E"/>
    <w:rsid w:val="00A40DDE"/>
    <w:rsid w:val="00A54EBF"/>
    <w:rsid w:val="00A70C8D"/>
    <w:rsid w:val="00A71F7F"/>
    <w:rsid w:val="00A736EA"/>
    <w:rsid w:val="00A73702"/>
    <w:rsid w:val="00A776F0"/>
    <w:rsid w:val="00A77D2F"/>
    <w:rsid w:val="00A807DB"/>
    <w:rsid w:val="00A85C70"/>
    <w:rsid w:val="00A87C28"/>
    <w:rsid w:val="00A90D11"/>
    <w:rsid w:val="00A935B7"/>
    <w:rsid w:val="00A9546F"/>
    <w:rsid w:val="00A96058"/>
    <w:rsid w:val="00AA20E9"/>
    <w:rsid w:val="00AA2B7A"/>
    <w:rsid w:val="00AB1CBF"/>
    <w:rsid w:val="00AB7792"/>
    <w:rsid w:val="00AF3555"/>
    <w:rsid w:val="00AF3706"/>
    <w:rsid w:val="00AF53F0"/>
    <w:rsid w:val="00AF6174"/>
    <w:rsid w:val="00AF737C"/>
    <w:rsid w:val="00B02120"/>
    <w:rsid w:val="00B0246E"/>
    <w:rsid w:val="00B0432B"/>
    <w:rsid w:val="00B0442B"/>
    <w:rsid w:val="00B14511"/>
    <w:rsid w:val="00B159DF"/>
    <w:rsid w:val="00B175BA"/>
    <w:rsid w:val="00B17FE9"/>
    <w:rsid w:val="00B2093D"/>
    <w:rsid w:val="00B24706"/>
    <w:rsid w:val="00B30C75"/>
    <w:rsid w:val="00B34513"/>
    <w:rsid w:val="00B3461F"/>
    <w:rsid w:val="00B401B4"/>
    <w:rsid w:val="00B45907"/>
    <w:rsid w:val="00B463F0"/>
    <w:rsid w:val="00B52757"/>
    <w:rsid w:val="00B5370C"/>
    <w:rsid w:val="00B53FAF"/>
    <w:rsid w:val="00B5547F"/>
    <w:rsid w:val="00B5712A"/>
    <w:rsid w:val="00B6018A"/>
    <w:rsid w:val="00B64AD6"/>
    <w:rsid w:val="00B67FB9"/>
    <w:rsid w:val="00B713D3"/>
    <w:rsid w:val="00B77D55"/>
    <w:rsid w:val="00B80558"/>
    <w:rsid w:val="00B82EF8"/>
    <w:rsid w:val="00B839C6"/>
    <w:rsid w:val="00B85209"/>
    <w:rsid w:val="00B878C9"/>
    <w:rsid w:val="00B90854"/>
    <w:rsid w:val="00B92DF5"/>
    <w:rsid w:val="00B971AB"/>
    <w:rsid w:val="00B97AA0"/>
    <w:rsid w:val="00BA3C4D"/>
    <w:rsid w:val="00BA3D99"/>
    <w:rsid w:val="00BA52EE"/>
    <w:rsid w:val="00BA6403"/>
    <w:rsid w:val="00BA6963"/>
    <w:rsid w:val="00BA7350"/>
    <w:rsid w:val="00BB1F85"/>
    <w:rsid w:val="00BB41E4"/>
    <w:rsid w:val="00BB4574"/>
    <w:rsid w:val="00BC7FBE"/>
    <w:rsid w:val="00BD5EBF"/>
    <w:rsid w:val="00BD6175"/>
    <w:rsid w:val="00BE0746"/>
    <w:rsid w:val="00BF02D2"/>
    <w:rsid w:val="00BF66E4"/>
    <w:rsid w:val="00BF6806"/>
    <w:rsid w:val="00BF76FD"/>
    <w:rsid w:val="00C00207"/>
    <w:rsid w:val="00C025FB"/>
    <w:rsid w:val="00C11E46"/>
    <w:rsid w:val="00C24DBF"/>
    <w:rsid w:val="00C26033"/>
    <w:rsid w:val="00C27B82"/>
    <w:rsid w:val="00C45A68"/>
    <w:rsid w:val="00C45B47"/>
    <w:rsid w:val="00C54D1F"/>
    <w:rsid w:val="00C55E3A"/>
    <w:rsid w:val="00C70866"/>
    <w:rsid w:val="00C71E49"/>
    <w:rsid w:val="00C813FE"/>
    <w:rsid w:val="00C86620"/>
    <w:rsid w:val="00C97A46"/>
    <w:rsid w:val="00CA191F"/>
    <w:rsid w:val="00CA196C"/>
    <w:rsid w:val="00CA453B"/>
    <w:rsid w:val="00CA4933"/>
    <w:rsid w:val="00CA5CB9"/>
    <w:rsid w:val="00CE27D8"/>
    <w:rsid w:val="00CE306E"/>
    <w:rsid w:val="00CE3718"/>
    <w:rsid w:val="00CF0B0F"/>
    <w:rsid w:val="00CF128E"/>
    <w:rsid w:val="00D00EBA"/>
    <w:rsid w:val="00D01E60"/>
    <w:rsid w:val="00D10D5E"/>
    <w:rsid w:val="00D16748"/>
    <w:rsid w:val="00D175D6"/>
    <w:rsid w:val="00D21351"/>
    <w:rsid w:val="00D24FE3"/>
    <w:rsid w:val="00D30EA8"/>
    <w:rsid w:val="00D37731"/>
    <w:rsid w:val="00D40698"/>
    <w:rsid w:val="00D4222B"/>
    <w:rsid w:val="00D43518"/>
    <w:rsid w:val="00D45028"/>
    <w:rsid w:val="00D50C52"/>
    <w:rsid w:val="00D50EC3"/>
    <w:rsid w:val="00D5691F"/>
    <w:rsid w:val="00D60FE1"/>
    <w:rsid w:val="00D61A43"/>
    <w:rsid w:val="00D62D2B"/>
    <w:rsid w:val="00D63FC3"/>
    <w:rsid w:val="00D97B77"/>
    <w:rsid w:val="00DA2EA8"/>
    <w:rsid w:val="00DA37C3"/>
    <w:rsid w:val="00DA5450"/>
    <w:rsid w:val="00DA782B"/>
    <w:rsid w:val="00DA78D6"/>
    <w:rsid w:val="00DB5A0A"/>
    <w:rsid w:val="00DB5C9A"/>
    <w:rsid w:val="00DB7314"/>
    <w:rsid w:val="00DD37B9"/>
    <w:rsid w:val="00DD70E1"/>
    <w:rsid w:val="00DE43A6"/>
    <w:rsid w:val="00DE6148"/>
    <w:rsid w:val="00DE7C3A"/>
    <w:rsid w:val="00DF217A"/>
    <w:rsid w:val="00E02DA2"/>
    <w:rsid w:val="00E03138"/>
    <w:rsid w:val="00E033DC"/>
    <w:rsid w:val="00E25F7E"/>
    <w:rsid w:val="00E33FF7"/>
    <w:rsid w:val="00E351F8"/>
    <w:rsid w:val="00E36B30"/>
    <w:rsid w:val="00E40ED4"/>
    <w:rsid w:val="00E418D0"/>
    <w:rsid w:val="00E573C7"/>
    <w:rsid w:val="00E65824"/>
    <w:rsid w:val="00E662E2"/>
    <w:rsid w:val="00E81BCA"/>
    <w:rsid w:val="00EA30A7"/>
    <w:rsid w:val="00EA6A0F"/>
    <w:rsid w:val="00EB0AC5"/>
    <w:rsid w:val="00EB1FF2"/>
    <w:rsid w:val="00EB3CB4"/>
    <w:rsid w:val="00EB42E2"/>
    <w:rsid w:val="00EC38D6"/>
    <w:rsid w:val="00EC7095"/>
    <w:rsid w:val="00ED1182"/>
    <w:rsid w:val="00ED37B0"/>
    <w:rsid w:val="00ED43E4"/>
    <w:rsid w:val="00EE1D01"/>
    <w:rsid w:val="00EE42EF"/>
    <w:rsid w:val="00EE4BE1"/>
    <w:rsid w:val="00EE4DEB"/>
    <w:rsid w:val="00EE6493"/>
    <w:rsid w:val="00EF189C"/>
    <w:rsid w:val="00EF25C8"/>
    <w:rsid w:val="00EF33AC"/>
    <w:rsid w:val="00F0744C"/>
    <w:rsid w:val="00F16D89"/>
    <w:rsid w:val="00F1784D"/>
    <w:rsid w:val="00F22FAE"/>
    <w:rsid w:val="00F26A21"/>
    <w:rsid w:val="00F32502"/>
    <w:rsid w:val="00F33E61"/>
    <w:rsid w:val="00F363B5"/>
    <w:rsid w:val="00F378C7"/>
    <w:rsid w:val="00F40282"/>
    <w:rsid w:val="00F439A5"/>
    <w:rsid w:val="00F47508"/>
    <w:rsid w:val="00F62164"/>
    <w:rsid w:val="00F72AEE"/>
    <w:rsid w:val="00F72FA0"/>
    <w:rsid w:val="00F73128"/>
    <w:rsid w:val="00F80329"/>
    <w:rsid w:val="00F85298"/>
    <w:rsid w:val="00F90BA4"/>
    <w:rsid w:val="00F93813"/>
    <w:rsid w:val="00FC2BBA"/>
    <w:rsid w:val="00FC2D69"/>
    <w:rsid w:val="00FC6AD4"/>
    <w:rsid w:val="00FC7E94"/>
    <w:rsid w:val="00FD659E"/>
    <w:rsid w:val="00FE3B4C"/>
    <w:rsid w:val="00FF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17FE9"/>
    <w:pPr>
      <w:keepNext/>
      <w:keepLines/>
      <w:spacing w:before="200" w:after="40" w:line="240" w:lineRule="auto"/>
      <w:outlineLvl w:val="2"/>
    </w:pPr>
    <w:rPr>
      <w:rFonts w:ascii="Segoe Semibold" w:eastAsia="Times New Roman" w:hAnsi="Segoe Semi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4B"/>
  </w:style>
  <w:style w:type="paragraph" w:styleId="Footer">
    <w:name w:val="footer"/>
    <w:basedOn w:val="Normal"/>
    <w:link w:val="FooterChar"/>
    <w:uiPriority w:val="99"/>
    <w:unhideWhenUsed/>
    <w:rsid w:val="002E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4B"/>
  </w:style>
  <w:style w:type="paragraph" w:styleId="BalloonText">
    <w:name w:val="Balloon Text"/>
    <w:basedOn w:val="Normal"/>
    <w:link w:val="BalloonTextChar"/>
    <w:uiPriority w:val="99"/>
    <w:semiHidden/>
    <w:unhideWhenUsed/>
    <w:rsid w:val="002E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B4B"/>
    <w:rPr>
      <w:rFonts w:ascii="Tahoma" w:hAnsi="Tahoma" w:cs="Tahoma"/>
      <w:sz w:val="16"/>
      <w:szCs w:val="16"/>
    </w:rPr>
  </w:style>
  <w:style w:type="table" w:styleId="TableGrid">
    <w:name w:val="Table Grid"/>
    <w:basedOn w:val="TableNormal"/>
    <w:uiPriority w:val="59"/>
    <w:rsid w:val="00D01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icrosoftHeader1">
    <w:name w:val="Microsoft Header 1"/>
    <w:basedOn w:val="Normal"/>
    <w:link w:val="MicrosoftHeader1Char"/>
    <w:qFormat/>
    <w:rsid w:val="00B401B4"/>
    <w:pPr>
      <w:spacing w:after="0" w:line="400" w:lineRule="exact"/>
    </w:pPr>
    <w:rPr>
      <w:rFonts w:ascii="Segoe UI" w:hAnsi="Segoe UI" w:cs="Segoe UI"/>
      <w:b/>
      <w:sz w:val="40"/>
      <w:szCs w:val="48"/>
    </w:rPr>
  </w:style>
  <w:style w:type="paragraph" w:customStyle="1" w:styleId="MicrosoftItalicHeader2">
    <w:name w:val="Microsoft Italic Header 2"/>
    <w:basedOn w:val="Normal"/>
    <w:link w:val="MicrosoftItalicHeader2Char"/>
    <w:qFormat/>
    <w:rsid w:val="00B401B4"/>
    <w:pPr>
      <w:spacing w:after="0" w:line="400" w:lineRule="exact"/>
    </w:pPr>
    <w:rPr>
      <w:rFonts w:ascii="Segoe UI" w:hAnsi="Segoe UI" w:cs="Segoe UI"/>
      <w:i/>
      <w:sz w:val="36"/>
      <w:szCs w:val="44"/>
    </w:rPr>
  </w:style>
  <w:style w:type="character" w:customStyle="1" w:styleId="MicrosoftHeader1Char">
    <w:name w:val="Microsoft Header 1 Char"/>
    <w:basedOn w:val="DefaultParagraphFont"/>
    <w:link w:val="MicrosoftHeader1"/>
    <w:rsid w:val="00B401B4"/>
    <w:rPr>
      <w:rFonts w:ascii="Segoe UI" w:hAnsi="Segoe UI" w:cs="Segoe UI"/>
      <w:b/>
      <w:sz w:val="40"/>
      <w:szCs w:val="48"/>
    </w:rPr>
  </w:style>
  <w:style w:type="paragraph" w:customStyle="1" w:styleId="MicrosoftNameOrange">
    <w:name w:val="Microsoft Name Orange"/>
    <w:basedOn w:val="MicrosoftItalicHeader2"/>
    <w:link w:val="MicrosoftNameOrangeChar"/>
    <w:qFormat/>
    <w:rsid w:val="00B401B4"/>
    <w:pPr>
      <w:spacing w:line="320" w:lineRule="exact"/>
    </w:pPr>
    <w:rPr>
      <w:i w:val="0"/>
      <w:color w:val="FF6633"/>
      <w:sz w:val="24"/>
    </w:rPr>
  </w:style>
  <w:style w:type="character" w:customStyle="1" w:styleId="MicrosoftItalicHeader2Char">
    <w:name w:val="Microsoft Italic Header 2 Char"/>
    <w:basedOn w:val="DefaultParagraphFont"/>
    <w:link w:val="MicrosoftItalicHeader2"/>
    <w:rsid w:val="00B401B4"/>
    <w:rPr>
      <w:rFonts w:ascii="Segoe UI" w:hAnsi="Segoe UI" w:cs="Segoe UI"/>
      <w:i/>
      <w:sz w:val="36"/>
      <w:szCs w:val="44"/>
    </w:rPr>
  </w:style>
  <w:style w:type="character" w:customStyle="1" w:styleId="MicrosoftNameOrangeChar">
    <w:name w:val="Microsoft Name Orange Char"/>
    <w:basedOn w:val="MicrosoftItalicHeader2Char"/>
    <w:link w:val="MicrosoftNameOrange"/>
    <w:rsid w:val="00B401B4"/>
    <w:rPr>
      <w:rFonts w:ascii="Segoe UI" w:hAnsi="Segoe UI" w:cs="Segoe UI"/>
      <w:i/>
      <w:color w:val="FF6633"/>
      <w:sz w:val="24"/>
      <w:szCs w:val="44"/>
    </w:rPr>
  </w:style>
  <w:style w:type="paragraph" w:customStyle="1" w:styleId="MicrosoftSideText">
    <w:name w:val="Microsoft Side Text"/>
    <w:basedOn w:val="Normal"/>
    <w:link w:val="MicrosoftSideTextChar"/>
    <w:qFormat/>
    <w:rsid w:val="00157874"/>
    <w:pPr>
      <w:widowControl w:val="0"/>
      <w:spacing w:after="0" w:line="240" w:lineRule="auto"/>
    </w:pPr>
    <w:rPr>
      <w:rFonts w:ascii="Segoe UI" w:hAnsi="Segoe UI" w:cs="Segoe UI"/>
      <w:sz w:val="18"/>
      <w:szCs w:val="20"/>
    </w:rPr>
  </w:style>
  <w:style w:type="paragraph" w:customStyle="1" w:styleId="MicrosoftSideBullet1">
    <w:name w:val="Microsoft Side Bullet 1"/>
    <w:basedOn w:val="MicrosoftSideText"/>
    <w:link w:val="MicrosoftSideBullet1Char"/>
    <w:qFormat/>
    <w:rsid w:val="003D59C4"/>
    <w:pPr>
      <w:numPr>
        <w:numId w:val="1"/>
      </w:numPr>
      <w:ind w:left="216" w:hanging="216"/>
    </w:pPr>
  </w:style>
  <w:style w:type="character" w:customStyle="1" w:styleId="MicrosoftSideTextChar">
    <w:name w:val="Microsoft Side Text Char"/>
    <w:basedOn w:val="DefaultParagraphFont"/>
    <w:link w:val="MicrosoftSideText"/>
    <w:rsid w:val="00157874"/>
    <w:rPr>
      <w:rFonts w:ascii="Segoe UI" w:hAnsi="Segoe UI" w:cs="Segoe UI"/>
      <w:sz w:val="18"/>
      <w:szCs w:val="20"/>
    </w:rPr>
  </w:style>
  <w:style w:type="paragraph" w:customStyle="1" w:styleId="MicrosoftSideBullet2">
    <w:name w:val="Microsoft Side Bullet 2"/>
    <w:basedOn w:val="MicrosoftSideBullet1"/>
    <w:link w:val="MicrosoftSideBullet2Char"/>
    <w:qFormat/>
    <w:rsid w:val="00F22FAE"/>
    <w:pPr>
      <w:numPr>
        <w:numId w:val="2"/>
      </w:numPr>
      <w:tabs>
        <w:tab w:val="left" w:pos="216"/>
      </w:tabs>
      <w:ind w:left="432" w:hanging="216"/>
    </w:pPr>
  </w:style>
  <w:style w:type="character" w:customStyle="1" w:styleId="MicrosoftSideBullet1Char">
    <w:name w:val="Microsoft Side Bullet 1 Char"/>
    <w:basedOn w:val="MicrosoftSideTextChar"/>
    <w:link w:val="MicrosoftSideBullet1"/>
    <w:rsid w:val="003D59C4"/>
    <w:rPr>
      <w:rFonts w:ascii="Segoe UI" w:hAnsi="Segoe UI" w:cs="Segoe UI"/>
      <w:sz w:val="18"/>
      <w:szCs w:val="20"/>
    </w:rPr>
  </w:style>
  <w:style w:type="paragraph" w:customStyle="1" w:styleId="MicrosoftFrontPageText">
    <w:name w:val="Microsoft Front Page Text"/>
    <w:basedOn w:val="Normal"/>
    <w:link w:val="MicrosoftFrontPageTextChar"/>
    <w:qFormat/>
    <w:rsid w:val="006C28B3"/>
    <w:pPr>
      <w:spacing w:after="0" w:line="340" w:lineRule="exact"/>
    </w:pPr>
    <w:rPr>
      <w:rFonts w:ascii="Segoe UI" w:hAnsi="Segoe UI" w:cs="Segoe UI"/>
      <w:sz w:val="24"/>
      <w:szCs w:val="24"/>
    </w:rPr>
  </w:style>
  <w:style w:type="character" w:customStyle="1" w:styleId="MicrosoftSideBullet2Char">
    <w:name w:val="Microsoft Side Bullet 2 Char"/>
    <w:basedOn w:val="MicrosoftSideBullet1Char"/>
    <w:link w:val="MicrosoftSideBullet2"/>
    <w:rsid w:val="00F22FAE"/>
    <w:rPr>
      <w:rFonts w:ascii="Segoe UI" w:hAnsi="Segoe UI" w:cs="Segoe UI"/>
      <w:sz w:val="18"/>
      <w:szCs w:val="20"/>
    </w:rPr>
  </w:style>
  <w:style w:type="paragraph" w:customStyle="1" w:styleId="NameOrangeSmall">
    <w:name w:val="Name Orange Small"/>
    <w:basedOn w:val="MicrosoftNameOrange"/>
    <w:link w:val="NameOrangeSmallChar"/>
    <w:qFormat/>
    <w:rsid w:val="00BC7FBE"/>
    <w:pPr>
      <w:spacing w:before="40"/>
    </w:pPr>
    <w:rPr>
      <w:sz w:val="20"/>
      <w:szCs w:val="20"/>
    </w:rPr>
  </w:style>
  <w:style w:type="character" w:customStyle="1" w:styleId="MicrosoftFrontPageTextChar">
    <w:name w:val="Microsoft Front Page Text Char"/>
    <w:basedOn w:val="DefaultParagraphFont"/>
    <w:link w:val="MicrosoftFrontPageText"/>
    <w:rsid w:val="006C28B3"/>
    <w:rPr>
      <w:rFonts w:ascii="Segoe UI" w:hAnsi="Segoe UI" w:cs="Segoe UI"/>
      <w:sz w:val="24"/>
      <w:szCs w:val="24"/>
    </w:rPr>
  </w:style>
  <w:style w:type="paragraph" w:customStyle="1" w:styleId="MicrosoftItalic14">
    <w:name w:val="Microsoft Italic 14"/>
    <w:basedOn w:val="MicrosoftItalicHeader2"/>
    <w:link w:val="MicrosoftItalic14Char"/>
    <w:qFormat/>
    <w:rsid w:val="00BC7FBE"/>
    <w:pPr>
      <w:spacing w:line="360" w:lineRule="exact"/>
    </w:pPr>
  </w:style>
  <w:style w:type="character" w:customStyle="1" w:styleId="NameOrangeSmallChar">
    <w:name w:val="Name Orange Small Char"/>
    <w:basedOn w:val="MicrosoftNameOrangeChar"/>
    <w:link w:val="NameOrangeSmall"/>
    <w:rsid w:val="00BC7FBE"/>
    <w:rPr>
      <w:rFonts w:ascii="Segoe UI" w:hAnsi="Segoe UI" w:cs="Segoe UI"/>
      <w:i/>
      <w:color w:val="FF6633"/>
      <w:sz w:val="20"/>
      <w:szCs w:val="20"/>
    </w:rPr>
  </w:style>
  <w:style w:type="paragraph" w:customStyle="1" w:styleId="MicrosoftBodytext95">
    <w:name w:val="Microsoft Body text 9.5"/>
    <w:basedOn w:val="Normal"/>
    <w:link w:val="MicrosoftBodytext95Char"/>
    <w:qFormat/>
    <w:rsid w:val="00766034"/>
    <w:pPr>
      <w:spacing w:after="0" w:line="240" w:lineRule="auto"/>
    </w:pPr>
    <w:rPr>
      <w:rFonts w:ascii="Segoe UI" w:hAnsi="Segoe UI" w:cs="Segoe UI"/>
      <w:sz w:val="19"/>
      <w:szCs w:val="19"/>
    </w:rPr>
  </w:style>
  <w:style w:type="character" w:customStyle="1" w:styleId="MicrosoftItalic14Char">
    <w:name w:val="Microsoft Italic 14 Char"/>
    <w:basedOn w:val="MicrosoftItalicHeader2Char"/>
    <w:link w:val="MicrosoftItalic14"/>
    <w:rsid w:val="00BC7FBE"/>
    <w:rPr>
      <w:rFonts w:ascii="Segoe UI" w:hAnsi="Segoe UI" w:cs="Segoe UI"/>
      <w:i/>
      <w:sz w:val="36"/>
      <w:szCs w:val="44"/>
    </w:rPr>
  </w:style>
  <w:style w:type="paragraph" w:customStyle="1" w:styleId="MicrosoftBodyTextBold">
    <w:name w:val="Microsoft Body Text Bold"/>
    <w:basedOn w:val="MicrosoftBodytext95"/>
    <w:link w:val="MicrosoftBodyTextBoldChar"/>
    <w:qFormat/>
    <w:rsid w:val="00766034"/>
    <w:rPr>
      <w:b/>
      <w:sz w:val="24"/>
      <w:szCs w:val="24"/>
    </w:rPr>
  </w:style>
  <w:style w:type="character" w:customStyle="1" w:styleId="MicrosoftBodytext95Char">
    <w:name w:val="Microsoft Body text 9.5 Char"/>
    <w:basedOn w:val="DefaultParagraphFont"/>
    <w:link w:val="MicrosoftBodytext95"/>
    <w:rsid w:val="00766034"/>
    <w:rPr>
      <w:rFonts w:ascii="Segoe UI" w:hAnsi="Segoe UI" w:cs="Segoe UI"/>
      <w:sz w:val="19"/>
      <w:szCs w:val="19"/>
    </w:rPr>
  </w:style>
  <w:style w:type="paragraph" w:customStyle="1" w:styleId="MicrosoftText10pt">
    <w:name w:val="Microsoft Text 10 pt"/>
    <w:basedOn w:val="Normal"/>
    <w:link w:val="MicrosoftText10ptChar"/>
    <w:qFormat/>
    <w:rsid w:val="00BB41E4"/>
    <w:pPr>
      <w:spacing w:after="0" w:line="240" w:lineRule="auto"/>
    </w:pPr>
    <w:rPr>
      <w:rFonts w:ascii="Segoe UI" w:hAnsi="Segoe UI"/>
      <w:sz w:val="20"/>
      <w:szCs w:val="20"/>
    </w:rPr>
  </w:style>
  <w:style w:type="character" w:customStyle="1" w:styleId="MicrosoftBodyTextBoldChar">
    <w:name w:val="Microsoft Body Text Bold Char"/>
    <w:basedOn w:val="MicrosoftBodytext95Char"/>
    <w:link w:val="MicrosoftBodyTextBold"/>
    <w:rsid w:val="00766034"/>
    <w:rPr>
      <w:rFonts w:ascii="Segoe UI" w:hAnsi="Segoe UI" w:cs="Segoe UI"/>
      <w:b/>
      <w:sz w:val="24"/>
      <w:szCs w:val="24"/>
    </w:rPr>
  </w:style>
  <w:style w:type="character" w:customStyle="1" w:styleId="MicrosoftText10ptChar">
    <w:name w:val="Microsoft Text 10 pt Char"/>
    <w:basedOn w:val="DefaultParagraphFont"/>
    <w:link w:val="MicrosoftText10pt"/>
    <w:rsid w:val="00BB41E4"/>
    <w:rPr>
      <w:rFonts w:ascii="Segoe UI" w:hAnsi="Segoe UI"/>
      <w:sz w:val="20"/>
      <w:szCs w:val="20"/>
    </w:rPr>
  </w:style>
  <w:style w:type="paragraph" w:styleId="ListParagraph">
    <w:name w:val="List Paragraph"/>
    <w:basedOn w:val="Normal"/>
    <w:uiPriority w:val="34"/>
    <w:qFormat/>
    <w:rsid w:val="006145D0"/>
    <w:pPr>
      <w:ind w:left="720"/>
      <w:contextualSpacing/>
    </w:pPr>
  </w:style>
  <w:style w:type="character" w:styleId="Hyperlink">
    <w:name w:val="Hyperlink"/>
    <w:basedOn w:val="DefaultParagraphFont"/>
    <w:uiPriority w:val="99"/>
    <w:unhideWhenUsed/>
    <w:rsid w:val="003973A7"/>
    <w:rPr>
      <w:color w:val="0000FF" w:themeColor="hyperlink"/>
      <w:u w:val="single"/>
    </w:rPr>
  </w:style>
  <w:style w:type="character" w:styleId="CommentReference">
    <w:name w:val="annotation reference"/>
    <w:basedOn w:val="DefaultParagraphFont"/>
    <w:uiPriority w:val="99"/>
    <w:semiHidden/>
    <w:unhideWhenUsed/>
    <w:rsid w:val="004E18FA"/>
    <w:rPr>
      <w:sz w:val="16"/>
      <w:szCs w:val="16"/>
    </w:rPr>
  </w:style>
  <w:style w:type="paragraph" w:styleId="CommentText">
    <w:name w:val="annotation text"/>
    <w:basedOn w:val="Normal"/>
    <w:link w:val="CommentTextChar"/>
    <w:uiPriority w:val="99"/>
    <w:unhideWhenUsed/>
    <w:rsid w:val="004E18FA"/>
    <w:pPr>
      <w:spacing w:line="240" w:lineRule="auto"/>
    </w:pPr>
    <w:rPr>
      <w:sz w:val="20"/>
      <w:szCs w:val="20"/>
    </w:rPr>
  </w:style>
  <w:style w:type="character" w:customStyle="1" w:styleId="CommentTextChar">
    <w:name w:val="Comment Text Char"/>
    <w:basedOn w:val="DefaultParagraphFont"/>
    <w:link w:val="CommentText"/>
    <w:uiPriority w:val="99"/>
    <w:rsid w:val="004E18FA"/>
    <w:rPr>
      <w:sz w:val="20"/>
      <w:szCs w:val="20"/>
    </w:rPr>
  </w:style>
  <w:style w:type="paragraph" w:styleId="CommentSubject">
    <w:name w:val="annotation subject"/>
    <w:basedOn w:val="CommentText"/>
    <w:next w:val="CommentText"/>
    <w:link w:val="CommentSubjectChar"/>
    <w:uiPriority w:val="99"/>
    <w:semiHidden/>
    <w:unhideWhenUsed/>
    <w:rsid w:val="004E18FA"/>
    <w:rPr>
      <w:b/>
      <w:bCs/>
    </w:rPr>
  </w:style>
  <w:style w:type="character" w:customStyle="1" w:styleId="CommentSubjectChar">
    <w:name w:val="Comment Subject Char"/>
    <w:basedOn w:val="CommentTextChar"/>
    <w:link w:val="CommentSubject"/>
    <w:uiPriority w:val="99"/>
    <w:semiHidden/>
    <w:rsid w:val="004E18FA"/>
    <w:rPr>
      <w:b/>
      <w:bCs/>
      <w:sz w:val="20"/>
      <w:szCs w:val="20"/>
    </w:rPr>
  </w:style>
  <w:style w:type="character" w:styleId="FollowedHyperlink">
    <w:name w:val="FollowedHyperlink"/>
    <w:basedOn w:val="DefaultParagraphFont"/>
    <w:uiPriority w:val="99"/>
    <w:semiHidden/>
    <w:unhideWhenUsed/>
    <w:rsid w:val="009B555E"/>
    <w:rPr>
      <w:color w:val="800080" w:themeColor="followedHyperlink"/>
      <w:u w:val="single"/>
    </w:rPr>
  </w:style>
  <w:style w:type="paragraph" w:customStyle="1" w:styleId="MAINHEAD">
    <w:name w:val="MAIN HEAD"/>
    <w:basedOn w:val="Normal"/>
    <w:autoRedefine/>
    <w:uiPriority w:val="99"/>
    <w:rsid w:val="000227AB"/>
    <w:pPr>
      <w:widowControl w:val="0"/>
      <w:autoSpaceDE w:val="0"/>
      <w:autoSpaceDN w:val="0"/>
      <w:adjustRightInd w:val="0"/>
      <w:spacing w:after="0" w:line="240" w:lineRule="auto"/>
      <w:jc w:val="right"/>
      <w:textAlignment w:val="center"/>
    </w:pPr>
    <w:rPr>
      <w:rFonts w:ascii="Segoe" w:eastAsiaTheme="minorHAnsi" w:hAnsi="Segoe" w:cs="Segoe"/>
      <w:spacing w:val="-7"/>
      <w:sz w:val="64"/>
      <w:szCs w:val="44"/>
    </w:rPr>
  </w:style>
  <w:style w:type="paragraph" w:customStyle="1" w:styleId="SUBHEAD">
    <w:name w:val="SUBHEAD"/>
    <w:basedOn w:val="Normal"/>
    <w:autoRedefine/>
    <w:qFormat/>
    <w:rsid w:val="000227AB"/>
    <w:pPr>
      <w:widowControl w:val="0"/>
      <w:autoSpaceDE w:val="0"/>
      <w:autoSpaceDN w:val="0"/>
      <w:adjustRightInd w:val="0"/>
      <w:spacing w:after="0" w:line="240" w:lineRule="auto"/>
      <w:jc w:val="right"/>
      <w:textAlignment w:val="center"/>
    </w:pPr>
    <w:rPr>
      <w:rFonts w:ascii="Segoe" w:eastAsiaTheme="minorHAnsi" w:hAnsi="Segoe" w:cs="Segoe"/>
      <w:color w:val="EA9A32"/>
      <w:spacing w:val="-9"/>
      <w:sz w:val="54"/>
      <w:szCs w:val="60"/>
    </w:rPr>
  </w:style>
  <w:style w:type="paragraph" w:styleId="NormalWeb">
    <w:name w:val="Normal (Web)"/>
    <w:basedOn w:val="Normal"/>
    <w:uiPriority w:val="99"/>
    <w:semiHidden/>
    <w:unhideWhenUsed/>
    <w:rsid w:val="00112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17FE9"/>
    <w:rPr>
      <w:rFonts w:ascii="Segoe Semibold" w:eastAsia="Times New Roman" w:hAnsi="Segoe Semibold" w:cs="Times New Roman"/>
      <w:bCs/>
    </w:rPr>
  </w:style>
  <w:style w:type="paragraph" w:styleId="Revision">
    <w:name w:val="Revision"/>
    <w:hidden/>
    <w:uiPriority w:val="99"/>
    <w:semiHidden/>
    <w:rsid w:val="00BB1F85"/>
    <w:pPr>
      <w:spacing w:after="0" w:line="240" w:lineRule="auto"/>
    </w:pPr>
  </w:style>
  <w:style w:type="character" w:styleId="Strong">
    <w:name w:val="Strong"/>
    <w:basedOn w:val="DefaultParagraphFont"/>
    <w:uiPriority w:val="22"/>
    <w:qFormat/>
    <w:rsid w:val="00A2548D"/>
    <w:rPr>
      <w:b/>
      <w:bCs/>
    </w:rPr>
  </w:style>
  <w:style w:type="paragraph" w:customStyle="1" w:styleId="Default">
    <w:name w:val="Default"/>
    <w:rsid w:val="00EC38D6"/>
    <w:pPr>
      <w:autoSpaceDE w:val="0"/>
      <w:autoSpaceDN w:val="0"/>
      <w:adjustRightInd w:val="0"/>
      <w:spacing w:after="0" w:line="240" w:lineRule="auto"/>
    </w:pPr>
    <w:rPr>
      <w:rFonts w:ascii="Segoe" w:hAnsi="Segoe" w:cs="Segoe"/>
      <w:color w:val="000000"/>
      <w:sz w:val="24"/>
      <w:szCs w:val="24"/>
    </w:rPr>
  </w:style>
  <w:style w:type="paragraph" w:customStyle="1" w:styleId="Pa0">
    <w:name w:val="Pa0"/>
    <w:basedOn w:val="Default"/>
    <w:next w:val="Default"/>
    <w:uiPriority w:val="99"/>
    <w:rsid w:val="00EC38D6"/>
    <w:pPr>
      <w:spacing w:line="241" w:lineRule="atLeast"/>
    </w:pPr>
    <w:rPr>
      <w:rFonts w:cstheme="minorBidi"/>
      <w:color w:val="auto"/>
    </w:rPr>
  </w:style>
  <w:style w:type="character" w:customStyle="1" w:styleId="A3">
    <w:name w:val="A3"/>
    <w:uiPriority w:val="99"/>
    <w:rsid w:val="00EC38D6"/>
    <w:rPr>
      <w:rFonts w:cs="Segoe"/>
      <w:color w:val="000000"/>
      <w:sz w:val="18"/>
      <w:szCs w:val="18"/>
    </w:rPr>
  </w:style>
  <w:style w:type="paragraph" w:customStyle="1" w:styleId="Pa1">
    <w:name w:val="Pa1"/>
    <w:basedOn w:val="Default"/>
    <w:next w:val="Default"/>
    <w:uiPriority w:val="99"/>
    <w:rsid w:val="00EC38D6"/>
    <w:pPr>
      <w:spacing w:line="241" w:lineRule="atLeast"/>
    </w:pPr>
    <w:rPr>
      <w:rFonts w:cstheme="minorBidi"/>
      <w:color w:val="auto"/>
    </w:rPr>
  </w:style>
  <w:style w:type="character" w:customStyle="1" w:styleId="A4">
    <w:name w:val="A4"/>
    <w:uiPriority w:val="99"/>
    <w:rsid w:val="00EC38D6"/>
    <w:rPr>
      <w:rFonts w:ascii="Times" w:hAnsi="Times" w:cs="Times"/>
      <w:color w:val="000000"/>
    </w:rPr>
  </w:style>
  <w:style w:type="paragraph" w:customStyle="1" w:styleId="Pa3">
    <w:name w:val="Pa3"/>
    <w:basedOn w:val="Default"/>
    <w:next w:val="Default"/>
    <w:uiPriority w:val="99"/>
    <w:rsid w:val="00EC38D6"/>
    <w:pPr>
      <w:spacing w:line="241" w:lineRule="atLeast"/>
    </w:pPr>
    <w:rPr>
      <w:rFonts w:cstheme="minorBidi"/>
      <w:color w:val="auto"/>
    </w:rPr>
  </w:style>
  <w:style w:type="paragraph" w:customStyle="1" w:styleId="Pa2">
    <w:name w:val="Pa2"/>
    <w:basedOn w:val="Default"/>
    <w:next w:val="Default"/>
    <w:uiPriority w:val="99"/>
    <w:rsid w:val="00EC38D6"/>
    <w:pPr>
      <w:spacing w:line="241" w:lineRule="atLeast"/>
    </w:pPr>
    <w:rPr>
      <w:rFonts w:cstheme="minorBidi"/>
      <w:color w:val="auto"/>
    </w:rPr>
  </w:style>
  <w:style w:type="character" w:customStyle="1" w:styleId="A2">
    <w:name w:val="A2"/>
    <w:uiPriority w:val="99"/>
    <w:rsid w:val="00EC38D6"/>
    <w:rPr>
      <w:rFonts w:cs="Segoe"/>
      <w:b/>
      <w:bCs/>
      <w:color w:val="000000"/>
      <w:sz w:val="32"/>
      <w:szCs w:val="32"/>
    </w:rPr>
  </w:style>
  <w:style w:type="character" w:customStyle="1" w:styleId="A6">
    <w:name w:val="A6"/>
    <w:uiPriority w:val="99"/>
    <w:rsid w:val="00CE3718"/>
    <w:rPr>
      <w:rFonts w:cs="Segoe"/>
      <w:b/>
      <w:bCs/>
      <w:i/>
      <w:iCs/>
      <w:color w:val="000000"/>
      <w:sz w:val="16"/>
      <w:szCs w:val="16"/>
    </w:rPr>
  </w:style>
  <w:style w:type="character" w:customStyle="1" w:styleId="citationauthor">
    <w:name w:val="citationauthor"/>
    <w:basedOn w:val="DefaultParagraphFont"/>
    <w:rsid w:val="00954E89"/>
  </w:style>
  <w:style w:type="paragraph" w:customStyle="1" w:styleId="cueparagraph">
    <w:name w:val="cueparagraph"/>
    <w:basedOn w:val="Normal"/>
    <w:rsid w:val="00845E06"/>
    <w:pPr>
      <w:spacing w:before="100" w:beforeAutospacing="1" w:after="100" w:afterAutospacing="1" w:line="336" w:lineRule="atLeast"/>
    </w:pPr>
    <w:rPr>
      <w:rFonts w:ascii="Times New Roman" w:eastAsia="Times New Roman" w:hAnsi="Times New Roman" w:cs="Times New Roman"/>
      <w:sz w:val="24"/>
      <w:szCs w:val="24"/>
    </w:rPr>
  </w:style>
  <w:style w:type="paragraph" w:styleId="BodyText">
    <w:name w:val="Body Text"/>
    <w:basedOn w:val="Normal"/>
    <w:link w:val="BodyTextChar1"/>
    <w:rsid w:val="00937248"/>
    <w:pPr>
      <w:spacing w:before="100" w:after="180" w:line="260" w:lineRule="exact"/>
    </w:pPr>
    <w:rPr>
      <w:rFonts w:ascii="Verdana" w:eastAsia="Times New Roman" w:hAnsi="Verdana" w:cs="Times New Roman"/>
      <w:color w:val="000000"/>
      <w:sz w:val="20"/>
      <w:szCs w:val="20"/>
      <w:lang w:bidi="he-IL"/>
    </w:rPr>
  </w:style>
  <w:style w:type="character" w:customStyle="1" w:styleId="BodyTextChar">
    <w:name w:val="Body Text Char"/>
    <w:basedOn w:val="DefaultParagraphFont"/>
    <w:uiPriority w:val="99"/>
    <w:semiHidden/>
    <w:rsid w:val="00937248"/>
  </w:style>
  <w:style w:type="character" w:customStyle="1" w:styleId="BodyTextChar1">
    <w:name w:val="Body Text Char1"/>
    <w:link w:val="BodyText"/>
    <w:rsid w:val="00937248"/>
    <w:rPr>
      <w:rFonts w:ascii="Verdana" w:eastAsia="Times New Roman" w:hAnsi="Verdana" w:cs="Times New Roman"/>
      <w:color w:val="000000"/>
      <w:sz w:val="20"/>
      <w:szCs w:val="20"/>
      <w:lang w:bidi="he-IL"/>
    </w:rPr>
  </w:style>
  <w:style w:type="paragraph" w:customStyle="1" w:styleId="SideBarBold">
    <w:name w:val="SideBarBold"/>
    <w:basedOn w:val="Normal"/>
    <w:link w:val="SideBarBoldChar"/>
    <w:qFormat/>
    <w:rsid w:val="0031174E"/>
    <w:pPr>
      <w:spacing w:after="120" w:line="280" w:lineRule="exact"/>
      <w:ind w:left="216"/>
    </w:pPr>
    <w:rPr>
      <w:rFonts w:eastAsiaTheme="minorHAnsi"/>
      <w:b/>
      <w:sz w:val="20"/>
    </w:rPr>
  </w:style>
  <w:style w:type="character" w:customStyle="1" w:styleId="SideBarBoldChar">
    <w:name w:val="SideBarBold Char"/>
    <w:basedOn w:val="DefaultParagraphFont"/>
    <w:link w:val="SideBarBold"/>
    <w:rsid w:val="0031174E"/>
    <w:rPr>
      <w:rFonts w:eastAsiaTheme="minorHAnsi"/>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17FE9"/>
    <w:pPr>
      <w:keepNext/>
      <w:keepLines/>
      <w:spacing w:before="200" w:after="40" w:line="240" w:lineRule="auto"/>
      <w:outlineLvl w:val="2"/>
    </w:pPr>
    <w:rPr>
      <w:rFonts w:ascii="Segoe Semibold" w:eastAsia="Times New Roman" w:hAnsi="Segoe Semi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4B"/>
  </w:style>
  <w:style w:type="paragraph" w:styleId="Footer">
    <w:name w:val="footer"/>
    <w:basedOn w:val="Normal"/>
    <w:link w:val="FooterChar"/>
    <w:uiPriority w:val="99"/>
    <w:unhideWhenUsed/>
    <w:rsid w:val="002E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4B"/>
  </w:style>
  <w:style w:type="paragraph" w:styleId="BalloonText">
    <w:name w:val="Balloon Text"/>
    <w:basedOn w:val="Normal"/>
    <w:link w:val="BalloonTextChar"/>
    <w:uiPriority w:val="99"/>
    <w:semiHidden/>
    <w:unhideWhenUsed/>
    <w:rsid w:val="002E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B4B"/>
    <w:rPr>
      <w:rFonts w:ascii="Tahoma" w:hAnsi="Tahoma" w:cs="Tahoma"/>
      <w:sz w:val="16"/>
      <w:szCs w:val="16"/>
    </w:rPr>
  </w:style>
  <w:style w:type="table" w:styleId="TableGrid">
    <w:name w:val="Table Grid"/>
    <w:basedOn w:val="TableNormal"/>
    <w:uiPriority w:val="59"/>
    <w:rsid w:val="00D01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icrosoftHeader1">
    <w:name w:val="Microsoft Header 1"/>
    <w:basedOn w:val="Normal"/>
    <w:link w:val="MicrosoftHeader1Char"/>
    <w:qFormat/>
    <w:rsid w:val="00B401B4"/>
    <w:pPr>
      <w:spacing w:after="0" w:line="400" w:lineRule="exact"/>
    </w:pPr>
    <w:rPr>
      <w:rFonts w:ascii="Segoe UI" w:hAnsi="Segoe UI" w:cs="Segoe UI"/>
      <w:b/>
      <w:sz w:val="40"/>
      <w:szCs w:val="48"/>
    </w:rPr>
  </w:style>
  <w:style w:type="paragraph" w:customStyle="1" w:styleId="MicrosoftItalicHeader2">
    <w:name w:val="Microsoft Italic Header 2"/>
    <w:basedOn w:val="Normal"/>
    <w:link w:val="MicrosoftItalicHeader2Char"/>
    <w:qFormat/>
    <w:rsid w:val="00B401B4"/>
    <w:pPr>
      <w:spacing w:after="0" w:line="400" w:lineRule="exact"/>
    </w:pPr>
    <w:rPr>
      <w:rFonts w:ascii="Segoe UI" w:hAnsi="Segoe UI" w:cs="Segoe UI"/>
      <w:i/>
      <w:sz w:val="36"/>
      <w:szCs w:val="44"/>
    </w:rPr>
  </w:style>
  <w:style w:type="character" w:customStyle="1" w:styleId="MicrosoftHeader1Char">
    <w:name w:val="Microsoft Header 1 Char"/>
    <w:basedOn w:val="DefaultParagraphFont"/>
    <w:link w:val="MicrosoftHeader1"/>
    <w:rsid w:val="00B401B4"/>
    <w:rPr>
      <w:rFonts w:ascii="Segoe UI" w:hAnsi="Segoe UI" w:cs="Segoe UI"/>
      <w:b/>
      <w:sz w:val="40"/>
      <w:szCs w:val="48"/>
    </w:rPr>
  </w:style>
  <w:style w:type="paragraph" w:customStyle="1" w:styleId="MicrosoftNameOrange">
    <w:name w:val="Microsoft Name Orange"/>
    <w:basedOn w:val="MicrosoftItalicHeader2"/>
    <w:link w:val="MicrosoftNameOrangeChar"/>
    <w:qFormat/>
    <w:rsid w:val="00B401B4"/>
    <w:pPr>
      <w:spacing w:line="320" w:lineRule="exact"/>
    </w:pPr>
    <w:rPr>
      <w:i w:val="0"/>
      <w:color w:val="FF6633"/>
      <w:sz w:val="24"/>
    </w:rPr>
  </w:style>
  <w:style w:type="character" w:customStyle="1" w:styleId="MicrosoftItalicHeader2Char">
    <w:name w:val="Microsoft Italic Header 2 Char"/>
    <w:basedOn w:val="DefaultParagraphFont"/>
    <w:link w:val="MicrosoftItalicHeader2"/>
    <w:rsid w:val="00B401B4"/>
    <w:rPr>
      <w:rFonts w:ascii="Segoe UI" w:hAnsi="Segoe UI" w:cs="Segoe UI"/>
      <w:i/>
      <w:sz w:val="36"/>
      <w:szCs w:val="44"/>
    </w:rPr>
  </w:style>
  <w:style w:type="character" w:customStyle="1" w:styleId="MicrosoftNameOrangeChar">
    <w:name w:val="Microsoft Name Orange Char"/>
    <w:basedOn w:val="MicrosoftItalicHeader2Char"/>
    <w:link w:val="MicrosoftNameOrange"/>
    <w:rsid w:val="00B401B4"/>
    <w:rPr>
      <w:rFonts w:ascii="Segoe UI" w:hAnsi="Segoe UI" w:cs="Segoe UI"/>
      <w:i/>
      <w:color w:val="FF6633"/>
      <w:sz w:val="24"/>
      <w:szCs w:val="44"/>
    </w:rPr>
  </w:style>
  <w:style w:type="paragraph" w:customStyle="1" w:styleId="MicrosoftSideText">
    <w:name w:val="Microsoft Side Text"/>
    <w:basedOn w:val="Normal"/>
    <w:link w:val="MicrosoftSideTextChar"/>
    <w:qFormat/>
    <w:rsid w:val="00157874"/>
    <w:pPr>
      <w:widowControl w:val="0"/>
      <w:spacing w:after="0" w:line="240" w:lineRule="auto"/>
    </w:pPr>
    <w:rPr>
      <w:rFonts w:ascii="Segoe UI" w:hAnsi="Segoe UI" w:cs="Segoe UI"/>
      <w:sz w:val="18"/>
      <w:szCs w:val="20"/>
    </w:rPr>
  </w:style>
  <w:style w:type="paragraph" w:customStyle="1" w:styleId="MicrosoftSideBullet1">
    <w:name w:val="Microsoft Side Bullet 1"/>
    <w:basedOn w:val="MicrosoftSideText"/>
    <w:link w:val="MicrosoftSideBullet1Char"/>
    <w:qFormat/>
    <w:rsid w:val="003D59C4"/>
    <w:pPr>
      <w:numPr>
        <w:numId w:val="1"/>
      </w:numPr>
      <w:ind w:left="216" w:hanging="216"/>
    </w:pPr>
  </w:style>
  <w:style w:type="character" w:customStyle="1" w:styleId="MicrosoftSideTextChar">
    <w:name w:val="Microsoft Side Text Char"/>
    <w:basedOn w:val="DefaultParagraphFont"/>
    <w:link w:val="MicrosoftSideText"/>
    <w:rsid w:val="00157874"/>
    <w:rPr>
      <w:rFonts w:ascii="Segoe UI" w:hAnsi="Segoe UI" w:cs="Segoe UI"/>
      <w:sz w:val="18"/>
      <w:szCs w:val="20"/>
    </w:rPr>
  </w:style>
  <w:style w:type="paragraph" w:customStyle="1" w:styleId="MicrosoftSideBullet2">
    <w:name w:val="Microsoft Side Bullet 2"/>
    <w:basedOn w:val="MicrosoftSideBullet1"/>
    <w:link w:val="MicrosoftSideBullet2Char"/>
    <w:qFormat/>
    <w:rsid w:val="00F22FAE"/>
    <w:pPr>
      <w:numPr>
        <w:numId w:val="2"/>
      </w:numPr>
      <w:tabs>
        <w:tab w:val="left" w:pos="216"/>
      </w:tabs>
      <w:ind w:left="432" w:hanging="216"/>
    </w:pPr>
  </w:style>
  <w:style w:type="character" w:customStyle="1" w:styleId="MicrosoftSideBullet1Char">
    <w:name w:val="Microsoft Side Bullet 1 Char"/>
    <w:basedOn w:val="MicrosoftSideTextChar"/>
    <w:link w:val="MicrosoftSideBullet1"/>
    <w:rsid w:val="003D59C4"/>
    <w:rPr>
      <w:rFonts w:ascii="Segoe UI" w:hAnsi="Segoe UI" w:cs="Segoe UI"/>
      <w:sz w:val="18"/>
      <w:szCs w:val="20"/>
    </w:rPr>
  </w:style>
  <w:style w:type="paragraph" w:customStyle="1" w:styleId="MicrosoftFrontPageText">
    <w:name w:val="Microsoft Front Page Text"/>
    <w:basedOn w:val="Normal"/>
    <w:link w:val="MicrosoftFrontPageTextChar"/>
    <w:qFormat/>
    <w:rsid w:val="006C28B3"/>
    <w:pPr>
      <w:spacing w:after="0" w:line="340" w:lineRule="exact"/>
    </w:pPr>
    <w:rPr>
      <w:rFonts w:ascii="Segoe UI" w:hAnsi="Segoe UI" w:cs="Segoe UI"/>
      <w:sz w:val="24"/>
      <w:szCs w:val="24"/>
    </w:rPr>
  </w:style>
  <w:style w:type="character" w:customStyle="1" w:styleId="MicrosoftSideBullet2Char">
    <w:name w:val="Microsoft Side Bullet 2 Char"/>
    <w:basedOn w:val="MicrosoftSideBullet1Char"/>
    <w:link w:val="MicrosoftSideBullet2"/>
    <w:rsid w:val="00F22FAE"/>
    <w:rPr>
      <w:rFonts w:ascii="Segoe UI" w:hAnsi="Segoe UI" w:cs="Segoe UI"/>
      <w:sz w:val="18"/>
      <w:szCs w:val="20"/>
    </w:rPr>
  </w:style>
  <w:style w:type="paragraph" w:customStyle="1" w:styleId="NameOrangeSmall">
    <w:name w:val="Name Orange Small"/>
    <w:basedOn w:val="MicrosoftNameOrange"/>
    <w:link w:val="NameOrangeSmallChar"/>
    <w:qFormat/>
    <w:rsid w:val="00BC7FBE"/>
    <w:pPr>
      <w:spacing w:before="40"/>
    </w:pPr>
    <w:rPr>
      <w:sz w:val="20"/>
      <w:szCs w:val="20"/>
    </w:rPr>
  </w:style>
  <w:style w:type="character" w:customStyle="1" w:styleId="MicrosoftFrontPageTextChar">
    <w:name w:val="Microsoft Front Page Text Char"/>
    <w:basedOn w:val="DefaultParagraphFont"/>
    <w:link w:val="MicrosoftFrontPageText"/>
    <w:rsid w:val="006C28B3"/>
    <w:rPr>
      <w:rFonts w:ascii="Segoe UI" w:hAnsi="Segoe UI" w:cs="Segoe UI"/>
      <w:sz w:val="24"/>
      <w:szCs w:val="24"/>
    </w:rPr>
  </w:style>
  <w:style w:type="paragraph" w:customStyle="1" w:styleId="MicrosoftItalic14">
    <w:name w:val="Microsoft Italic 14"/>
    <w:basedOn w:val="MicrosoftItalicHeader2"/>
    <w:link w:val="MicrosoftItalic14Char"/>
    <w:qFormat/>
    <w:rsid w:val="00BC7FBE"/>
    <w:pPr>
      <w:spacing w:line="360" w:lineRule="exact"/>
    </w:pPr>
  </w:style>
  <w:style w:type="character" w:customStyle="1" w:styleId="NameOrangeSmallChar">
    <w:name w:val="Name Orange Small Char"/>
    <w:basedOn w:val="MicrosoftNameOrangeChar"/>
    <w:link w:val="NameOrangeSmall"/>
    <w:rsid w:val="00BC7FBE"/>
    <w:rPr>
      <w:rFonts w:ascii="Segoe UI" w:hAnsi="Segoe UI" w:cs="Segoe UI"/>
      <w:i/>
      <w:color w:val="FF6633"/>
      <w:sz w:val="20"/>
      <w:szCs w:val="20"/>
    </w:rPr>
  </w:style>
  <w:style w:type="paragraph" w:customStyle="1" w:styleId="MicrosoftBodytext95">
    <w:name w:val="Microsoft Body text 9.5"/>
    <w:basedOn w:val="Normal"/>
    <w:link w:val="MicrosoftBodytext95Char"/>
    <w:qFormat/>
    <w:rsid w:val="00766034"/>
    <w:pPr>
      <w:spacing w:after="0" w:line="240" w:lineRule="auto"/>
    </w:pPr>
    <w:rPr>
      <w:rFonts w:ascii="Segoe UI" w:hAnsi="Segoe UI" w:cs="Segoe UI"/>
      <w:sz w:val="19"/>
      <w:szCs w:val="19"/>
    </w:rPr>
  </w:style>
  <w:style w:type="character" w:customStyle="1" w:styleId="MicrosoftItalic14Char">
    <w:name w:val="Microsoft Italic 14 Char"/>
    <w:basedOn w:val="MicrosoftItalicHeader2Char"/>
    <w:link w:val="MicrosoftItalic14"/>
    <w:rsid w:val="00BC7FBE"/>
    <w:rPr>
      <w:rFonts w:ascii="Segoe UI" w:hAnsi="Segoe UI" w:cs="Segoe UI"/>
      <w:i/>
      <w:sz w:val="36"/>
      <w:szCs w:val="44"/>
    </w:rPr>
  </w:style>
  <w:style w:type="paragraph" w:customStyle="1" w:styleId="MicrosoftBodyTextBold">
    <w:name w:val="Microsoft Body Text Bold"/>
    <w:basedOn w:val="MicrosoftBodytext95"/>
    <w:link w:val="MicrosoftBodyTextBoldChar"/>
    <w:qFormat/>
    <w:rsid w:val="00766034"/>
    <w:rPr>
      <w:b/>
      <w:sz w:val="24"/>
      <w:szCs w:val="24"/>
    </w:rPr>
  </w:style>
  <w:style w:type="character" w:customStyle="1" w:styleId="MicrosoftBodytext95Char">
    <w:name w:val="Microsoft Body text 9.5 Char"/>
    <w:basedOn w:val="DefaultParagraphFont"/>
    <w:link w:val="MicrosoftBodytext95"/>
    <w:rsid w:val="00766034"/>
    <w:rPr>
      <w:rFonts w:ascii="Segoe UI" w:hAnsi="Segoe UI" w:cs="Segoe UI"/>
      <w:sz w:val="19"/>
      <w:szCs w:val="19"/>
    </w:rPr>
  </w:style>
  <w:style w:type="paragraph" w:customStyle="1" w:styleId="MicrosoftText10pt">
    <w:name w:val="Microsoft Text 10 pt"/>
    <w:basedOn w:val="Normal"/>
    <w:link w:val="MicrosoftText10ptChar"/>
    <w:qFormat/>
    <w:rsid w:val="00BB41E4"/>
    <w:pPr>
      <w:spacing w:after="0" w:line="240" w:lineRule="auto"/>
    </w:pPr>
    <w:rPr>
      <w:rFonts w:ascii="Segoe UI" w:hAnsi="Segoe UI"/>
      <w:sz w:val="20"/>
      <w:szCs w:val="20"/>
    </w:rPr>
  </w:style>
  <w:style w:type="character" w:customStyle="1" w:styleId="MicrosoftBodyTextBoldChar">
    <w:name w:val="Microsoft Body Text Bold Char"/>
    <w:basedOn w:val="MicrosoftBodytext95Char"/>
    <w:link w:val="MicrosoftBodyTextBold"/>
    <w:rsid w:val="00766034"/>
    <w:rPr>
      <w:rFonts w:ascii="Segoe UI" w:hAnsi="Segoe UI" w:cs="Segoe UI"/>
      <w:b/>
      <w:sz w:val="24"/>
      <w:szCs w:val="24"/>
    </w:rPr>
  </w:style>
  <w:style w:type="character" w:customStyle="1" w:styleId="MicrosoftText10ptChar">
    <w:name w:val="Microsoft Text 10 pt Char"/>
    <w:basedOn w:val="DefaultParagraphFont"/>
    <w:link w:val="MicrosoftText10pt"/>
    <w:rsid w:val="00BB41E4"/>
    <w:rPr>
      <w:rFonts w:ascii="Segoe UI" w:hAnsi="Segoe UI"/>
      <w:sz w:val="20"/>
      <w:szCs w:val="20"/>
    </w:rPr>
  </w:style>
  <w:style w:type="paragraph" w:styleId="ListParagraph">
    <w:name w:val="List Paragraph"/>
    <w:basedOn w:val="Normal"/>
    <w:uiPriority w:val="34"/>
    <w:qFormat/>
    <w:rsid w:val="006145D0"/>
    <w:pPr>
      <w:ind w:left="720"/>
      <w:contextualSpacing/>
    </w:pPr>
  </w:style>
  <w:style w:type="character" w:styleId="Hyperlink">
    <w:name w:val="Hyperlink"/>
    <w:basedOn w:val="DefaultParagraphFont"/>
    <w:uiPriority w:val="99"/>
    <w:unhideWhenUsed/>
    <w:rsid w:val="003973A7"/>
    <w:rPr>
      <w:color w:val="0000FF" w:themeColor="hyperlink"/>
      <w:u w:val="single"/>
    </w:rPr>
  </w:style>
  <w:style w:type="character" w:styleId="CommentReference">
    <w:name w:val="annotation reference"/>
    <w:basedOn w:val="DefaultParagraphFont"/>
    <w:uiPriority w:val="99"/>
    <w:semiHidden/>
    <w:unhideWhenUsed/>
    <w:rsid w:val="004E18FA"/>
    <w:rPr>
      <w:sz w:val="16"/>
      <w:szCs w:val="16"/>
    </w:rPr>
  </w:style>
  <w:style w:type="paragraph" w:styleId="CommentText">
    <w:name w:val="annotation text"/>
    <w:basedOn w:val="Normal"/>
    <w:link w:val="CommentTextChar"/>
    <w:uiPriority w:val="99"/>
    <w:unhideWhenUsed/>
    <w:rsid w:val="004E18FA"/>
    <w:pPr>
      <w:spacing w:line="240" w:lineRule="auto"/>
    </w:pPr>
    <w:rPr>
      <w:sz w:val="20"/>
      <w:szCs w:val="20"/>
    </w:rPr>
  </w:style>
  <w:style w:type="character" w:customStyle="1" w:styleId="CommentTextChar">
    <w:name w:val="Comment Text Char"/>
    <w:basedOn w:val="DefaultParagraphFont"/>
    <w:link w:val="CommentText"/>
    <w:uiPriority w:val="99"/>
    <w:rsid w:val="004E18FA"/>
    <w:rPr>
      <w:sz w:val="20"/>
      <w:szCs w:val="20"/>
    </w:rPr>
  </w:style>
  <w:style w:type="paragraph" w:styleId="CommentSubject">
    <w:name w:val="annotation subject"/>
    <w:basedOn w:val="CommentText"/>
    <w:next w:val="CommentText"/>
    <w:link w:val="CommentSubjectChar"/>
    <w:uiPriority w:val="99"/>
    <w:semiHidden/>
    <w:unhideWhenUsed/>
    <w:rsid w:val="004E18FA"/>
    <w:rPr>
      <w:b/>
      <w:bCs/>
    </w:rPr>
  </w:style>
  <w:style w:type="character" w:customStyle="1" w:styleId="CommentSubjectChar">
    <w:name w:val="Comment Subject Char"/>
    <w:basedOn w:val="CommentTextChar"/>
    <w:link w:val="CommentSubject"/>
    <w:uiPriority w:val="99"/>
    <w:semiHidden/>
    <w:rsid w:val="004E18FA"/>
    <w:rPr>
      <w:b/>
      <w:bCs/>
      <w:sz w:val="20"/>
      <w:szCs w:val="20"/>
    </w:rPr>
  </w:style>
  <w:style w:type="character" w:styleId="FollowedHyperlink">
    <w:name w:val="FollowedHyperlink"/>
    <w:basedOn w:val="DefaultParagraphFont"/>
    <w:uiPriority w:val="99"/>
    <w:semiHidden/>
    <w:unhideWhenUsed/>
    <w:rsid w:val="009B555E"/>
    <w:rPr>
      <w:color w:val="800080" w:themeColor="followedHyperlink"/>
      <w:u w:val="single"/>
    </w:rPr>
  </w:style>
  <w:style w:type="paragraph" w:customStyle="1" w:styleId="MAINHEAD">
    <w:name w:val="MAIN HEAD"/>
    <w:basedOn w:val="Normal"/>
    <w:autoRedefine/>
    <w:uiPriority w:val="99"/>
    <w:rsid w:val="000227AB"/>
    <w:pPr>
      <w:widowControl w:val="0"/>
      <w:autoSpaceDE w:val="0"/>
      <w:autoSpaceDN w:val="0"/>
      <w:adjustRightInd w:val="0"/>
      <w:spacing w:after="0" w:line="240" w:lineRule="auto"/>
      <w:jc w:val="right"/>
      <w:textAlignment w:val="center"/>
    </w:pPr>
    <w:rPr>
      <w:rFonts w:ascii="Segoe" w:eastAsiaTheme="minorHAnsi" w:hAnsi="Segoe" w:cs="Segoe"/>
      <w:spacing w:val="-7"/>
      <w:sz w:val="64"/>
      <w:szCs w:val="44"/>
    </w:rPr>
  </w:style>
  <w:style w:type="paragraph" w:customStyle="1" w:styleId="SUBHEAD">
    <w:name w:val="SUBHEAD"/>
    <w:basedOn w:val="Normal"/>
    <w:autoRedefine/>
    <w:qFormat/>
    <w:rsid w:val="000227AB"/>
    <w:pPr>
      <w:widowControl w:val="0"/>
      <w:autoSpaceDE w:val="0"/>
      <w:autoSpaceDN w:val="0"/>
      <w:adjustRightInd w:val="0"/>
      <w:spacing w:after="0" w:line="240" w:lineRule="auto"/>
      <w:jc w:val="right"/>
      <w:textAlignment w:val="center"/>
    </w:pPr>
    <w:rPr>
      <w:rFonts w:ascii="Segoe" w:eastAsiaTheme="minorHAnsi" w:hAnsi="Segoe" w:cs="Segoe"/>
      <w:color w:val="EA9A32"/>
      <w:spacing w:val="-9"/>
      <w:sz w:val="54"/>
      <w:szCs w:val="60"/>
    </w:rPr>
  </w:style>
  <w:style w:type="paragraph" w:styleId="NormalWeb">
    <w:name w:val="Normal (Web)"/>
    <w:basedOn w:val="Normal"/>
    <w:uiPriority w:val="99"/>
    <w:semiHidden/>
    <w:unhideWhenUsed/>
    <w:rsid w:val="00112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17FE9"/>
    <w:rPr>
      <w:rFonts w:ascii="Segoe Semibold" w:eastAsia="Times New Roman" w:hAnsi="Segoe Semibold" w:cs="Times New Roman"/>
      <w:bCs/>
    </w:rPr>
  </w:style>
  <w:style w:type="paragraph" w:styleId="Revision">
    <w:name w:val="Revision"/>
    <w:hidden/>
    <w:uiPriority w:val="99"/>
    <w:semiHidden/>
    <w:rsid w:val="00BB1F85"/>
    <w:pPr>
      <w:spacing w:after="0" w:line="240" w:lineRule="auto"/>
    </w:pPr>
  </w:style>
  <w:style w:type="character" w:styleId="Strong">
    <w:name w:val="Strong"/>
    <w:basedOn w:val="DefaultParagraphFont"/>
    <w:uiPriority w:val="22"/>
    <w:qFormat/>
    <w:rsid w:val="00A2548D"/>
    <w:rPr>
      <w:b/>
      <w:bCs/>
    </w:rPr>
  </w:style>
  <w:style w:type="paragraph" w:customStyle="1" w:styleId="Default">
    <w:name w:val="Default"/>
    <w:rsid w:val="00EC38D6"/>
    <w:pPr>
      <w:autoSpaceDE w:val="0"/>
      <w:autoSpaceDN w:val="0"/>
      <w:adjustRightInd w:val="0"/>
      <w:spacing w:after="0" w:line="240" w:lineRule="auto"/>
    </w:pPr>
    <w:rPr>
      <w:rFonts w:ascii="Segoe" w:hAnsi="Segoe" w:cs="Segoe"/>
      <w:color w:val="000000"/>
      <w:sz w:val="24"/>
      <w:szCs w:val="24"/>
    </w:rPr>
  </w:style>
  <w:style w:type="paragraph" w:customStyle="1" w:styleId="Pa0">
    <w:name w:val="Pa0"/>
    <w:basedOn w:val="Default"/>
    <w:next w:val="Default"/>
    <w:uiPriority w:val="99"/>
    <w:rsid w:val="00EC38D6"/>
    <w:pPr>
      <w:spacing w:line="241" w:lineRule="atLeast"/>
    </w:pPr>
    <w:rPr>
      <w:rFonts w:cstheme="minorBidi"/>
      <w:color w:val="auto"/>
    </w:rPr>
  </w:style>
  <w:style w:type="character" w:customStyle="1" w:styleId="A3">
    <w:name w:val="A3"/>
    <w:uiPriority w:val="99"/>
    <w:rsid w:val="00EC38D6"/>
    <w:rPr>
      <w:rFonts w:cs="Segoe"/>
      <w:color w:val="000000"/>
      <w:sz w:val="18"/>
      <w:szCs w:val="18"/>
    </w:rPr>
  </w:style>
  <w:style w:type="paragraph" w:customStyle="1" w:styleId="Pa1">
    <w:name w:val="Pa1"/>
    <w:basedOn w:val="Default"/>
    <w:next w:val="Default"/>
    <w:uiPriority w:val="99"/>
    <w:rsid w:val="00EC38D6"/>
    <w:pPr>
      <w:spacing w:line="241" w:lineRule="atLeast"/>
    </w:pPr>
    <w:rPr>
      <w:rFonts w:cstheme="minorBidi"/>
      <w:color w:val="auto"/>
    </w:rPr>
  </w:style>
  <w:style w:type="character" w:customStyle="1" w:styleId="A4">
    <w:name w:val="A4"/>
    <w:uiPriority w:val="99"/>
    <w:rsid w:val="00EC38D6"/>
    <w:rPr>
      <w:rFonts w:ascii="Times" w:hAnsi="Times" w:cs="Times"/>
      <w:color w:val="000000"/>
    </w:rPr>
  </w:style>
  <w:style w:type="paragraph" w:customStyle="1" w:styleId="Pa3">
    <w:name w:val="Pa3"/>
    <w:basedOn w:val="Default"/>
    <w:next w:val="Default"/>
    <w:uiPriority w:val="99"/>
    <w:rsid w:val="00EC38D6"/>
    <w:pPr>
      <w:spacing w:line="241" w:lineRule="atLeast"/>
    </w:pPr>
    <w:rPr>
      <w:rFonts w:cstheme="minorBidi"/>
      <w:color w:val="auto"/>
    </w:rPr>
  </w:style>
  <w:style w:type="paragraph" w:customStyle="1" w:styleId="Pa2">
    <w:name w:val="Pa2"/>
    <w:basedOn w:val="Default"/>
    <w:next w:val="Default"/>
    <w:uiPriority w:val="99"/>
    <w:rsid w:val="00EC38D6"/>
    <w:pPr>
      <w:spacing w:line="241" w:lineRule="atLeast"/>
    </w:pPr>
    <w:rPr>
      <w:rFonts w:cstheme="minorBidi"/>
      <w:color w:val="auto"/>
    </w:rPr>
  </w:style>
  <w:style w:type="character" w:customStyle="1" w:styleId="A2">
    <w:name w:val="A2"/>
    <w:uiPriority w:val="99"/>
    <w:rsid w:val="00EC38D6"/>
    <w:rPr>
      <w:rFonts w:cs="Segoe"/>
      <w:b/>
      <w:bCs/>
      <w:color w:val="000000"/>
      <w:sz w:val="32"/>
      <w:szCs w:val="32"/>
    </w:rPr>
  </w:style>
  <w:style w:type="character" w:customStyle="1" w:styleId="A6">
    <w:name w:val="A6"/>
    <w:uiPriority w:val="99"/>
    <w:rsid w:val="00CE3718"/>
    <w:rPr>
      <w:rFonts w:cs="Segoe"/>
      <w:b/>
      <w:bCs/>
      <w:i/>
      <w:iCs/>
      <w:color w:val="000000"/>
      <w:sz w:val="16"/>
      <w:szCs w:val="16"/>
    </w:rPr>
  </w:style>
  <w:style w:type="character" w:customStyle="1" w:styleId="citationauthor">
    <w:name w:val="citationauthor"/>
    <w:basedOn w:val="DefaultParagraphFont"/>
    <w:rsid w:val="00954E89"/>
  </w:style>
  <w:style w:type="paragraph" w:customStyle="1" w:styleId="cueparagraph">
    <w:name w:val="cueparagraph"/>
    <w:basedOn w:val="Normal"/>
    <w:rsid w:val="00845E06"/>
    <w:pPr>
      <w:spacing w:before="100" w:beforeAutospacing="1" w:after="100" w:afterAutospacing="1" w:line="336" w:lineRule="atLeast"/>
    </w:pPr>
    <w:rPr>
      <w:rFonts w:ascii="Times New Roman" w:eastAsia="Times New Roman" w:hAnsi="Times New Roman" w:cs="Times New Roman"/>
      <w:sz w:val="24"/>
      <w:szCs w:val="24"/>
    </w:rPr>
  </w:style>
  <w:style w:type="paragraph" w:styleId="BodyText">
    <w:name w:val="Body Text"/>
    <w:basedOn w:val="Normal"/>
    <w:link w:val="BodyTextChar1"/>
    <w:rsid w:val="00937248"/>
    <w:pPr>
      <w:spacing w:before="100" w:after="180" w:line="260" w:lineRule="exact"/>
    </w:pPr>
    <w:rPr>
      <w:rFonts w:ascii="Verdana" w:eastAsia="Times New Roman" w:hAnsi="Verdana" w:cs="Times New Roman"/>
      <w:color w:val="000000"/>
      <w:sz w:val="20"/>
      <w:szCs w:val="20"/>
      <w:lang w:bidi="he-IL"/>
    </w:rPr>
  </w:style>
  <w:style w:type="character" w:customStyle="1" w:styleId="BodyTextChar">
    <w:name w:val="Body Text Char"/>
    <w:basedOn w:val="DefaultParagraphFont"/>
    <w:uiPriority w:val="99"/>
    <w:semiHidden/>
    <w:rsid w:val="00937248"/>
  </w:style>
  <w:style w:type="character" w:customStyle="1" w:styleId="BodyTextChar1">
    <w:name w:val="Body Text Char1"/>
    <w:link w:val="BodyText"/>
    <w:rsid w:val="00937248"/>
    <w:rPr>
      <w:rFonts w:ascii="Verdana" w:eastAsia="Times New Roman" w:hAnsi="Verdana" w:cs="Times New Roman"/>
      <w:color w:val="000000"/>
      <w:sz w:val="20"/>
      <w:szCs w:val="20"/>
      <w:lang w:bidi="he-IL"/>
    </w:rPr>
  </w:style>
  <w:style w:type="paragraph" w:customStyle="1" w:styleId="SideBarBold">
    <w:name w:val="SideBarBold"/>
    <w:basedOn w:val="Normal"/>
    <w:link w:val="SideBarBoldChar"/>
    <w:qFormat/>
    <w:rsid w:val="0031174E"/>
    <w:pPr>
      <w:spacing w:after="120" w:line="280" w:lineRule="exact"/>
      <w:ind w:left="216"/>
    </w:pPr>
    <w:rPr>
      <w:rFonts w:eastAsiaTheme="minorHAnsi"/>
      <w:b/>
      <w:sz w:val="20"/>
    </w:rPr>
  </w:style>
  <w:style w:type="character" w:customStyle="1" w:styleId="SideBarBoldChar">
    <w:name w:val="SideBarBold Char"/>
    <w:basedOn w:val="DefaultParagraphFont"/>
    <w:link w:val="SideBarBold"/>
    <w:rsid w:val="0031174E"/>
    <w:rPr>
      <w:rFonts w:eastAsia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728">
      <w:bodyDiv w:val="1"/>
      <w:marLeft w:val="0"/>
      <w:marRight w:val="0"/>
      <w:marTop w:val="0"/>
      <w:marBottom w:val="0"/>
      <w:divBdr>
        <w:top w:val="none" w:sz="0" w:space="0" w:color="auto"/>
        <w:left w:val="none" w:sz="0" w:space="0" w:color="auto"/>
        <w:bottom w:val="none" w:sz="0" w:space="0" w:color="auto"/>
        <w:right w:val="none" w:sz="0" w:space="0" w:color="auto"/>
      </w:divBdr>
      <w:divsChild>
        <w:div w:id="431974027">
          <w:marLeft w:val="547"/>
          <w:marRight w:val="0"/>
          <w:marTop w:val="240"/>
          <w:marBottom w:val="0"/>
          <w:divBdr>
            <w:top w:val="none" w:sz="0" w:space="0" w:color="auto"/>
            <w:left w:val="none" w:sz="0" w:space="0" w:color="auto"/>
            <w:bottom w:val="none" w:sz="0" w:space="0" w:color="auto"/>
            <w:right w:val="none" w:sz="0" w:space="0" w:color="auto"/>
          </w:divBdr>
        </w:div>
        <w:div w:id="605043954">
          <w:marLeft w:val="547"/>
          <w:marRight w:val="0"/>
          <w:marTop w:val="240"/>
          <w:marBottom w:val="0"/>
          <w:divBdr>
            <w:top w:val="none" w:sz="0" w:space="0" w:color="auto"/>
            <w:left w:val="none" w:sz="0" w:space="0" w:color="auto"/>
            <w:bottom w:val="none" w:sz="0" w:space="0" w:color="auto"/>
            <w:right w:val="none" w:sz="0" w:space="0" w:color="auto"/>
          </w:divBdr>
        </w:div>
        <w:div w:id="48579886">
          <w:marLeft w:val="547"/>
          <w:marRight w:val="0"/>
          <w:marTop w:val="240"/>
          <w:marBottom w:val="0"/>
          <w:divBdr>
            <w:top w:val="none" w:sz="0" w:space="0" w:color="auto"/>
            <w:left w:val="none" w:sz="0" w:space="0" w:color="auto"/>
            <w:bottom w:val="none" w:sz="0" w:space="0" w:color="auto"/>
            <w:right w:val="none" w:sz="0" w:space="0" w:color="auto"/>
          </w:divBdr>
        </w:div>
      </w:divsChild>
    </w:div>
    <w:div w:id="281546245">
      <w:bodyDiv w:val="1"/>
      <w:marLeft w:val="0"/>
      <w:marRight w:val="0"/>
      <w:marTop w:val="0"/>
      <w:marBottom w:val="0"/>
      <w:divBdr>
        <w:top w:val="none" w:sz="0" w:space="0" w:color="auto"/>
        <w:left w:val="none" w:sz="0" w:space="0" w:color="auto"/>
        <w:bottom w:val="none" w:sz="0" w:space="0" w:color="auto"/>
        <w:right w:val="none" w:sz="0" w:space="0" w:color="auto"/>
      </w:divBdr>
    </w:div>
    <w:div w:id="489567385">
      <w:bodyDiv w:val="1"/>
      <w:marLeft w:val="0"/>
      <w:marRight w:val="0"/>
      <w:marTop w:val="0"/>
      <w:marBottom w:val="0"/>
      <w:divBdr>
        <w:top w:val="none" w:sz="0" w:space="0" w:color="auto"/>
        <w:left w:val="none" w:sz="0" w:space="0" w:color="auto"/>
        <w:bottom w:val="none" w:sz="0" w:space="0" w:color="auto"/>
        <w:right w:val="none" w:sz="0" w:space="0" w:color="auto"/>
      </w:divBdr>
    </w:div>
    <w:div w:id="606548846">
      <w:bodyDiv w:val="1"/>
      <w:marLeft w:val="0"/>
      <w:marRight w:val="0"/>
      <w:marTop w:val="0"/>
      <w:marBottom w:val="0"/>
      <w:divBdr>
        <w:top w:val="none" w:sz="0" w:space="0" w:color="auto"/>
        <w:left w:val="none" w:sz="0" w:space="0" w:color="auto"/>
        <w:bottom w:val="none" w:sz="0" w:space="0" w:color="auto"/>
        <w:right w:val="none" w:sz="0" w:space="0" w:color="auto"/>
      </w:divBdr>
      <w:divsChild>
        <w:div w:id="29762870">
          <w:marLeft w:val="0"/>
          <w:marRight w:val="0"/>
          <w:marTop w:val="0"/>
          <w:marBottom w:val="0"/>
          <w:divBdr>
            <w:top w:val="none" w:sz="0" w:space="0" w:color="auto"/>
            <w:left w:val="none" w:sz="0" w:space="0" w:color="auto"/>
            <w:bottom w:val="none" w:sz="0" w:space="0" w:color="auto"/>
            <w:right w:val="none" w:sz="0" w:space="0" w:color="auto"/>
          </w:divBdr>
          <w:divsChild>
            <w:div w:id="819419399">
              <w:marLeft w:val="0"/>
              <w:marRight w:val="0"/>
              <w:marTop w:val="0"/>
              <w:marBottom w:val="0"/>
              <w:divBdr>
                <w:top w:val="none" w:sz="0" w:space="0" w:color="auto"/>
                <w:left w:val="none" w:sz="0" w:space="0" w:color="auto"/>
                <w:bottom w:val="none" w:sz="0" w:space="0" w:color="auto"/>
                <w:right w:val="none" w:sz="0" w:space="0" w:color="auto"/>
              </w:divBdr>
              <w:divsChild>
                <w:div w:id="989290891">
                  <w:marLeft w:val="0"/>
                  <w:marRight w:val="0"/>
                  <w:marTop w:val="0"/>
                  <w:marBottom w:val="0"/>
                  <w:divBdr>
                    <w:top w:val="none" w:sz="0" w:space="0" w:color="auto"/>
                    <w:left w:val="none" w:sz="0" w:space="0" w:color="auto"/>
                    <w:bottom w:val="none" w:sz="0" w:space="0" w:color="auto"/>
                    <w:right w:val="none" w:sz="0" w:space="0" w:color="auto"/>
                  </w:divBdr>
                  <w:divsChild>
                    <w:div w:id="1599214058">
                      <w:marLeft w:val="0"/>
                      <w:marRight w:val="0"/>
                      <w:marTop w:val="0"/>
                      <w:marBottom w:val="0"/>
                      <w:divBdr>
                        <w:top w:val="none" w:sz="0" w:space="0" w:color="auto"/>
                        <w:left w:val="none" w:sz="0" w:space="0" w:color="auto"/>
                        <w:bottom w:val="none" w:sz="0" w:space="0" w:color="auto"/>
                        <w:right w:val="none" w:sz="0" w:space="0" w:color="auto"/>
                      </w:divBdr>
                      <w:divsChild>
                        <w:div w:id="382366567">
                          <w:marLeft w:val="0"/>
                          <w:marRight w:val="0"/>
                          <w:marTop w:val="0"/>
                          <w:marBottom w:val="0"/>
                          <w:divBdr>
                            <w:top w:val="none" w:sz="0" w:space="0" w:color="auto"/>
                            <w:left w:val="none" w:sz="0" w:space="0" w:color="auto"/>
                            <w:bottom w:val="none" w:sz="0" w:space="0" w:color="auto"/>
                            <w:right w:val="none" w:sz="0" w:space="0" w:color="auto"/>
                          </w:divBdr>
                          <w:divsChild>
                            <w:div w:id="1323966619">
                              <w:marLeft w:val="0"/>
                              <w:marRight w:val="0"/>
                              <w:marTop w:val="0"/>
                              <w:marBottom w:val="0"/>
                              <w:divBdr>
                                <w:top w:val="none" w:sz="0" w:space="0" w:color="auto"/>
                                <w:left w:val="none" w:sz="0" w:space="0" w:color="auto"/>
                                <w:bottom w:val="none" w:sz="0" w:space="0" w:color="auto"/>
                                <w:right w:val="none" w:sz="0" w:space="0" w:color="auto"/>
                              </w:divBdr>
                            </w:div>
                            <w:div w:id="17424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01156">
      <w:bodyDiv w:val="1"/>
      <w:marLeft w:val="0"/>
      <w:marRight w:val="0"/>
      <w:marTop w:val="0"/>
      <w:marBottom w:val="0"/>
      <w:divBdr>
        <w:top w:val="none" w:sz="0" w:space="0" w:color="auto"/>
        <w:left w:val="none" w:sz="0" w:space="0" w:color="auto"/>
        <w:bottom w:val="none" w:sz="0" w:space="0" w:color="auto"/>
        <w:right w:val="none" w:sz="0" w:space="0" w:color="auto"/>
      </w:divBdr>
      <w:divsChild>
        <w:div w:id="1248424805">
          <w:marLeft w:val="734"/>
          <w:marRight w:val="0"/>
          <w:marTop w:val="0"/>
          <w:marBottom w:val="40"/>
          <w:divBdr>
            <w:top w:val="none" w:sz="0" w:space="0" w:color="auto"/>
            <w:left w:val="none" w:sz="0" w:space="0" w:color="auto"/>
            <w:bottom w:val="none" w:sz="0" w:space="0" w:color="auto"/>
            <w:right w:val="none" w:sz="0" w:space="0" w:color="auto"/>
          </w:divBdr>
        </w:div>
        <w:div w:id="163012925">
          <w:marLeft w:val="734"/>
          <w:marRight w:val="0"/>
          <w:marTop w:val="0"/>
          <w:marBottom w:val="40"/>
          <w:divBdr>
            <w:top w:val="none" w:sz="0" w:space="0" w:color="auto"/>
            <w:left w:val="none" w:sz="0" w:space="0" w:color="auto"/>
            <w:bottom w:val="none" w:sz="0" w:space="0" w:color="auto"/>
            <w:right w:val="none" w:sz="0" w:space="0" w:color="auto"/>
          </w:divBdr>
        </w:div>
        <w:div w:id="1157380924">
          <w:marLeft w:val="734"/>
          <w:marRight w:val="0"/>
          <w:marTop w:val="0"/>
          <w:marBottom w:val="40"/>
          <w:divBdr>
            <w:top w:val="none" w:sz="0" w:space="0" w:color="auto"/>
            <w:left w:val="none" w:sz="0" w:space="0" w:color="auto"/>
            <w:bottom w:val="none" w:sz="0" w:space="0" w:color="auto"/>
            <w:right w:val="none" w:sz="0" w:space="0" w:color="auto"/>
          </w:divBdr>
        </w:div>
        <w:div w:id="513613230">
          <w:marLeft w:val="734"/>
          <w:marRight w:val="0"/>
          <w:marTop w:val="0"/>
          <w:marBottom w:val="120"/>
          <w:divBdr>
            <w:top w:val="none" w:sz="0" w:space="0" w:color="auto"/>
            <w:left w:val="none" w:sz="0" w:space="0" w:color="auto"/>
            <w:bottom w:val="none" w:sz="0" w:space="0" w:color="auto"/>
            <w:right w:val="none" w:sz="0" w:space="0" w:color="auto"/>
          </w:divBdr>
        </w:div>
      </w:divsChild>
    </w:div>
    <w:div w:id="1172836022">
      <w:bodyDiv w:val="1"/>
      <w:marLeft w:val="0"/>
      <w:marRight w:val="0"/>
      <w:marTop w:val="0"/>
      <w:marBottom w:val="0"/>
      <w:divBdr>
        <w:top w:val="none" w:sz="0" w:space="0" w:color="auto"/>
        <w:left w:val="none" w:sz="0" w:space="0" w:color="auto"/>
        <w:bottom w:val="none" w:sz="0" w:space="0" w:color="auto"/>
        <w:right w:val="none" w:sz="0" w:space="0" w:color="auto"/>
      </w:divBdr>
      <w:divsChild>
        <w:div w:id="559824295">
          <w:marLeft w:val="0"/>
          <w:marRight w:val="0"/>
          <w:marTop w:val="300"/>
          <w:marBottom w:val="300"/>
          <w:divBdr>
            <w:top w:val="none" w:sz="0" w:space="0" w:color="auto"/>
            <w:left w:val="none" w:sz="0" w:space="0" w:color="auto"/>
            <w:bottom w:val="none" w:sz="0" w:space="0" w:color="auto"/>
            <w:right w:val="none" w:sz="0" w:space="0" w:color="auto"/>
          </w:divBdr>
          <w:divsChild>
            <w:div w:id="1008943583">
              <w:marLeft w:val="0"/>
              <w:marRight w:val="0"/>
              <w:marTop w:val="0"/>
              <w:marBottom w:val="0"/>
              <w:divBdr>
                <w:top w:val="none" w:sz="0" w:space="0" w:color="auto"/>
                <w:left w:val="none" w:sz="0" w:space="0" w:color="auto"/>
                <w:bottom w:val="none" w:sz="0" w:space="0" w:color="auto"/>
                <w:right w:val="none" w:sz="0" w:space="0" w:color="auto"/>
              </w:divBdr>
              <w:divsChild>
                <w:div w:id="1585727701">
                  <w:marLeft w:val="150"/>
                  <w:marRight w:val="150"/>
                  <w:marTop w:val="0"/>
                  <w:marBottom w:val="0"/>
                  <w:divBdr>
                    <w:top w:val="none" w:sz="0" w:space="0" w:color="auto"/>
                    <w:left w:val="none" w:sz="0" w:space="0" w:color="auto"/>
                    <w:bottom w:val="none" w:sz="0" w:space="0" w:color="auto"/>
                    <w:right w:val="none" w:sz="0" w:space="0" w:color="auto"/>
                  </w:divBdr>
                  <w:divsChild>
                    <w:div w:id="752354820">
                      <w:marLeft w:val="0"/>
                      <w:marRight w:val="0"/>
                      <w:marTop w:val="0"/>
                      <w:marBottom w:val="0"/>
                      <w:divBdr>
                        <w:top w:val="none" w:sz="0" w:space="0" w:color="auto"/>
                        <w:left w:val="none" w:sz="0" w:space="0" w:color="auto"/>
                        <w:bottom w:val="none" w:sz="0" w:space="0" w:color="auto"/>
                        <w:right w:val="none" w:sz="0" w:space="0" w:color="auto"/>
                      </w:divBdr>
                      <w:divsChild>
                        <w:div w:id="669138713">
                          <w:marLeft w:val="0"/>
                          <w:marRight w:val="0"/>
                          <w:marTop w:val="0"/>
                          <w:marBottom w:val="0"/>
                          <w:divBdr>
                            <w:top w:val="none" w:sz="0" w:space="0" w:color="auto"/>
                            <w:left w:val="none" w:sz="0" w:space="0" w:color="auto"/>
                            <w:bottom w:val="none" w:sz="0" w:space="0" w:color="auto"/>
                            <w:right w:val="none" w:sz="0" w:space="0" w:color="auto"/>
                          </w:divBdr>
                          <w:divsChild>
                            <w:div w:id="684668105">
                              <w:marLeft w:val="0"/>
                              <w:marRight w:val="0"/>
                              <w:marTop w:val="0"/>
                              <w:marBottom w:val="0"/>
                              <w:divBdr>
                                <w:top w:val="none" w:sz="0" w:space="0" w:color="auto"/>
                                <w:left w:val="none" w:sz="0" w:space="0" w:color="auto"/>
                                <w:bottom w:val="none" w:sz="0" w:space="0" w:color="auto"/>
                                <w:right w:val="none" w:sz="0" w:space="0" w:color="auto"/>
                              </w:divBdr>
                              <w:divsChild>
                                <w:div w:id="1245796289">
                                  <w:marLeft w:val="75"/>
                                  <w:marRight w:val="75"/>
                                  <w:marTop w:val="75"/>
                                  <w:marBottom w:val="75"/>
                                  <w:divBdr>
                                    <w:top w:val="none" w:sz="0" w:space="0" w:color="auto"/>
                                    <w:left w:val="none" w:sz="0" w:space="0" w:color="auto"/>
                                    <w:bottom w:val="none" w:sz="0" w:space="0" w:color="auto"/>
                                    <w:right w:val="none" w:sz="0" w:space="0" w:color="auto"/>
                                  </w:divBdr>
                                  <w:divsChild>
                                    <w:div w:id="73287260">
                                      <w:marLeft w:val="0"/>
                                      <w:marRight w:val="0"/>
                                      <w:marTop w:val="0"/>
                                      <w:marBottom w:val="0"/>
                                      <w:divBdr>
                                        <w:top w:val="none" w:sz="0" w:space="0" w:color="auto"/>
                                        <w:left w:val="none" w:sz="0" w:space="0" w:color="auto"/>
                                        <w:bottom w:val="none" w:sz="0" w:space="0" w:color="auto"/>
                                        <w:right w:val="none" w:sz="0" w:space="0" w:color="auto"/>
                                      </w:divBdr>
                                      <w:divsChild>
                                        <w:div w:id="1047728723">
                                          <w:marLeft w:val="0"/>
                                          <w:marRight w:val="0"/>
                                          <w:marTop w:val="0"/>
                                          <w:marBottom w:val="0"/>
                                          <w:divBdr>
                                            <w:top w:val="none" w:sz="0" w:space="0" w:color="auto"/>
                                            <w:left w:val="none" w:sz="0" w:space="0" w:color="auto"/>
                                            <w:bottom w:val="none" w:sz="0" w:space="0" w:color="auto"/>
                                            <w:right w:val="none" w:sz="0" w:space="0" w:color="auto"/>
                                          </w:divBdr>
                                          <w:divsChild>
                                            <w:div w:id="248277748">
                                              <w:marLeft w:val="0"/>
                                              <w:marRight w:val="0"/>
                                              <w:marTop w:val="0"/>
                                              <w:marBottom w:val="150"/>
                                              <w:divBdr>
                                                <w:top w:val="none" w:sz="0" w:space="0" w:color="auto"/>
                                                <w:left w:val="none" w:sz="0" w:space="0" w:color="auto"/>
                                                <w:bottom w:val="none" w:sz="0" w:space="0" w:color="auto"/>
                                                <w:right w:val="none" w:sz="0" w:space="0" w:color="auto"/>
                                              </w:divBdr>
                                              <w:divsChild>
                                                <w:div w:id="827669622">
                                                  <w:marLeft w:val="0"/>
                                                  <w:marRight w:val="0"/>
                                                  <w:marTop w:val="0"/>
                                                  <w:marBottom w:val="0"/>
                                                  <w:divBdr>
                                                    <w:top w:val="none" w:sz="0" w:space="0" w:color="auto"/>
                                                    <w:left w:val="none" w:sz="0" w:space="0" w:color="auto"/>
                                                    <w:bottom w:val="none" w:sz="0" w:space="0" w:color="auto"/>
                                                    <w:right w:val="none" w:sz="0" w:space="0" w:color="auto"/>
                                                  </w:divBdr>
                                                  <w:divsChild>
                                                    <w:div w:id="870916783">
                                                      <w:marLeft w:val="0"/>
                                                      <w:marRight w:val="0"/>
                                                      <w:marTop w:val="0"/>
                                                      <w:marBottom w:val="0"/>
                                                      <w:divBdr>
                                                        <w:top w:val="none" w:sz="0" w:space="0" w:color="auto"/>
                                                        <w:left w:val="none" w:sz="0" w:space="0" w:color="auto"/>
                                                        <w:bottom w:val="none" w:sz="0" w:space="0" w:color="auto"/>
                                                        <w:right w:val="none" w:sz="0" w:space="0" w:color="auto"/>
                                                      </w:divBdr>
                                                      <w:divsChild>
                                                        <w:div w:id="2021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859311">
      <w:bodyDiv w:val="1"/>
      <w:marLeft w:val="0"/>
      <w:marRight w:val="0"/>
      <w:marTop w:val="0"/>
      <w:marBottom w:val="0"/>
      <w:divBdr>
        <w:top w:val="none" w:sz="0" w:space="0" w:color="auto"/>
        <w:left w:val="none" w:sz="0" w:space="0" w:color="auto"/>
        <w:bottom w:val="none" w:sz="0" w:space="0" w:color="auto"/>
        <w:right w:val="none" w:sz="0" w:space="0" w:color="auto"/>
      </w:divBdr>
      <w:divsChild>
        <w:div w:id="1771386886">
          <w:marLeft w:val="0"/>
          <w:marRight w:val="0"/>
          <w:marTop w:val="0"/>
          <w:marBottom w:val="0"/>
          <w:divBdr>
            <w:top w:val="none" w:sz="0" w:space="0" w:color="auto"/>
            <w:left w:val="none" w:sz="0" w:space="0" w:color="auto"/>
            <w:bottom w:val="none" w:sz="0" w:space="0" w:color="auto"/>
            <w:right w:val="none" w:sz="0" w:space="0" w:color="auto"/>
          </w:divBdr>
          <w:divsChild>
            <w:div w:id="1401560305">
              <w:marLeft w:val="0"/>
              <w:marRight w:val="0"/>
              <w:marTop w:val="0"/>
              <w:marBottom w:val="0"/>
              <w:divBdr>
                <w:top w:val="none" w:sz="0" w:space="0" w:color="auto"/>
                <w:left w:val="none" w:sz="0" w:space="0" w:color="auto"/>
                <w:bottom w:val="none" w:sz="0" w:space="0" w:color="auto"/>
                <w:right w:val="none" w:sz="0" w:space="0" w:color="auto"/>
              </w:divBdr>
              <w:divsChild>
                <w:div w:id="302738992">
                  <w:marLeft w:val="0"/>
                  <w:marRight w:val="0"/>
                  <w:marTop w:val="0"/>
                  <w:marBottom w:val="0"/>
                  <w:divBdr>
                    <w:top w:val="none" w:sz="0" w:space="0" w:color="auto"/>
                    <w:left w:val="none" w:sz="0" w:space="0" w:color="auto"/>
                    <w:bottom w:val="none" w:sz="0" w:space="0" w:color="auto"/>
                    <w:right w:val="none" w:sz="0" w:space="0" w:color="auto"/>
                  </w:divBdr>
                  <w:divsChild>
                    <w:div w:id="940256546">
                      <w:marLeft w:val="0"/>
                      <w:marRight w:val="0"/>
                      <w:marTop w:val="0"/>
                      <w:marBottom w:val="0"/>
                      <w:divBdr>
                        <w:top w:val="none" w:sz="0" w:space="0" w:color="auto"/>
                        <w:left w:val="none" w:sz="0" w:space="0" w:color="auto"/>
                        <w:bottom w:val="none" w:sz="0" w:space="0" w:color="auto"/>
                        <w:right w:val="none" w:sz="0" w:space="0" w:color="auto"/>
                      </w:divBdr>
                      <w:divsChild>
                        <w:div w:id="1889292312">
                          <w:marLeft w:val="0"/>
                          <w:marRight w:val="0"/>
                          <w:marTop w:val="0"/>
                          <w:marBottom w:val="0"/>
                          <w:divBdr>
                            <w:top w:val="none" w:sz="0" w:space="0" w:color="auto"/>
                            <w:left w:val="none" w:sz="0" w:space="0" w:color="auto"/>
                            <w:bottom w:val="none" w:sz="0" w:space="0" w:color="auto"/>
                            <w:right w:val="none" w:sz="0" w:space="0" w:color="auto"/>
                          </w:divBdr>
                          <w:divsChild>
                            <w:div w:id="1589501">
                              <w:marLeft w:val="0"/>
                              <w:marRight w:val="0"/>
                              <w:marTop w:val="0"/>
                              <w:marBottom w:val="0"/>
                              <w:divBdr>
                                <w:top w:val="none" w:sz="0" w:space="0" w:color="auto"/>
                                <w:left w:val="none" w:sz="0" w:space="0" w:color="auto"/>
                                <w:bottom w:val="none" w:sz="0" w:space="0" w:color="auto"/>
                                <w:right w:val="none" w:sz="0" w:space="0" w:color="auto"/>
                              </w:divBdr>
                            </w:div>
                            <w:div w:id="9881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706783">
      <w:bodyDiv w:val="1"/>
      <w:marLeft w:val="0"/>
      <w:marRight w:val="0"/>
      <w:marTop w:val="0"/>
      <w:marBottom w:val="0"/>
      <w:divBdr>
        <w:top w:val="none" w:sz="0" w:space="0" w:color="auto"/>
        <w:left w:val="none" w:sz="0" w:space="0" w:color="auto"/>
        <w:bottom w:val="none" w:sz="0" w:space="0" w:color="auto"/>
        <w:right w:val="none" w:sz="0" w:space="0" w:color="auto"/>
      </w:divBdr>
      <w:divsChild>
        <w:div w:id="660501429">
          <w:marLeft w:val="734"/>
          <w:marRight w:val="0"/>
          <w:marTop w:val="0"/>
          <w:marBottom w:val="40"/>
          <w:divBdr>
            <w:top w:val="none" w:sz="0" w:space="0" w:color="auto"/>
            <w:left w:val="none" w:sz="0" w:space="0" w:color="auto"/>
            <w:bottom w:val="none" w:sz="0" w:space="0" w:color="auto"/>
            <w:right w:val="none" w:sz="0" w:space="0" w:color="auto"/>
          </w:divBdr>
        </w:div>
        <w:div w:id="1289583830">
          <w:marLeft w:val="734"/>
          <w:marRight w:val="0"/>
          <w:marTop w:val="0"/>
          <w:marBottom w:val="40"/>
          <w:divBdr>
            <w:top w:val="none" w:sz="0" w:space="0" w:color="auto"/>
            <w:left w:val="none" w:sz="0" w:space="0" w:color="auto"/>
            <w:bottom w:val="none" w:sz="0" w:space="0" w:color="auto"/>
            <w:right w:val="none" w:sz="0" w:space="0" w:color="auto"/>
          </w:divBdr>
        </w:div>
        <w:div w:id="743643372">
          <w:marLeft w:val="734"/>
          <w:marRight w:val="0"/>
          <w:marTop w:val="0"/>
          <w:marBottom w:val="40"/>
          <w:divBdr>
            <w:top w:val="none" w:sz="0" w:space="0" w:color="auto"/>
            <w:left w:val="none" w:sz="0" w:space="0" w:color="auto"/>
            <w:bottom w:val="none" w:sz="0" w:space="0" w:color="auto"/>
            <w:right w:val="none" w:sz="0" w:space="0" w:color="auto"/>
          </w:divBdr>
        </w:div>
        <w:div w:id="1258173693">
          <w:marLeft w:val="734"/>
          <w:marRight w:val="0"/>
          <w:marTop w:val="0"/>
          <w:marBottom w:val="40"/>
          <w:divBdr>
            <w:top w:val="none" w:sz="0" w:space="0" w:color="auto"/>
            <w:left w:val="none" w:sz="0" w:space="0" w:color="auto"/>
            <w:bottom w:val="none" w:sz="0" w:space="0" w:color="auto"/>
            <w:right w:val="none" w:sz="0" w:space="0" w:color="auto"/>
          </w:divBdr>
        </w:div>
      </w:divsChild>
    </w:div>
    <w:div w:id="1684358732">
      <w:bodyDiv w:val="1"/>
      <w:marLeft w:val="0"/>
      <w:marRight w:val="0"/>
      <w:marTop w:val="0"/>
      <w:marBottom w:val="0"/>
      <w:divBdr>
        <w:top w:val="none" w:sz="0" w:space="0" w:color="auto"/>
        <w:left w:val="none" w:sz="0" w:space="0" w:color="auto"/>
        <w:bottom w:val="none" w:sz="0" w:space="0" w:color="auto"/>
        <w:right w:val="none" w:sz="0" w:space="0" w:color="auto"/>
      </w:divBdr>
      <w:divsChild>
        <w:div w:id="289021419">
          <w:marLeft w:val="734"/>
          <w:marRight w:val="0"/>
          <w:marTop w:val="0"/>
          <w:marBottom w:val="40"/>
          <w:divBdr>
            <w:top w:val="none" w:sz="0" w:space="0" w:color="auto"/>
            <w:left w:val="none" w:sz="0" w:space="0" w:color="auto"/>
            <w:bottom w:val="none" w:sz="0" w:space="0" w:color="auto"/>
            <w:right w:val="none" w:sz="0" w:space="0" w:color="auto"/>
          </w:divBdr>
        </w:div>
        <w:div w:id="792939032">
          <w:marLeft w:val="734"/>
          <w:marRight w:val="0"/>
          <w:marTop w:val="0"/>
          <w:marBottom w:val="40"/>
          <w:divBdr>
            <w:top w:val="none" w:sz="0" w:space="0" w:color="auto"/>
            <w:left w:val="none" w:sz="0" w:space="0" w:color="auto"/>
            <w:bottom w:val="none" w:sz="0" w:space="0" w:color="auto"/>
            <w:right w:val="none" w:sz="0" w:space="0" w:color="auto"/>
          </w:divBdr>
        </w:div>
        <w:div w:id="1748459430">
          <w:marLeft w:val="734"/>
          <w:marRight w:val="0"/>
          <w:marTop w:val="0"/>
          <w:marBottom w:val="40"/>
          <w:divBdr>
            <w:top w:val="none" w:sz="0" w:space="0" w:color="auto"/>
            <w:left w:val="none" w:sz="0" w:space="0" w:color="auto"/>
            <w:bottom w:val="none" w:sz="0" w:space="0" w:color="auto"/>
            <w:right w:val="none" w:sz="0" w:space="0" w:color="auto"/>
          </w:divBdr>
        </w:div>
        <w:div w:id="1794404289">
          <w:marLeft w:val="734"/>
          <w:marRight w:val="0"/>
          <w:marTop w:val="0"/>
          <w:marBottom w:val="120"/>
          <w:divBdr>
            <w:top w:val="none" w:sz="0" w:space="0" w:color="auto"/>
            <w:left w:val="none" w:sz="0" w:space="0" w:color="auto"/>
            <w:bottom w:val="none" w:sz="0" w:space="0" w:color="auto"/>
            <w:right w:val="none" w:sz="0" w:space="0" w:color="auto"/>
          </w:divBdr>
        </w:div>
      </w:divsChild>
    </w:div>
    <w:div w:id="1735198370">
      <w:bodyDiv w:val="1"/>
      <w:marLeft w:val="0"/>
      <w:marRight w:val="0"/>
      <w:marTop w:val="0"/>
      <w:marBottom w:val="0"/>
      <w:divBdr>
        <w:top w:val="none" w:sz="0" w:space="0" w:color="auto"/>
        <w:left w:val="none" w:sz="0" w:space="0" w:color="auto"/>
        <w:bottom w:val="none" w:sz="0" w:space="0" w:color="auto"/>
        <w:right w:val="none" w:sz="0" w:space="0" w:color="auto"/>
      </w:divBdr>
      <w:divsChild>
        <w:div w:id="417949967">
          <w:marLeft w:val="734"/>
          <w:marRight w:val="0"/>
          <w:marTop w:val="0"/>
          <w:marBottom w:val="40"/>
          <w:divBdr>
            <w:top w:val="none" w:sz="0" w:space="0" w:color="auto"/>
            <w:left w:val="none" w:sz="0" w:space="0" w:color="auto"/>
            <w:bottom w:val="none" w:sz="0" w:space="0" w:color="auto"/>
            <w:right w:val="none" w:sz="0" w:space="0" w:color="auto"/>
          </w:divBdr>
        </w:div>
        <w:div w:id="283466218">
          <w:marLeft w:val="734"/>
          <w:marRight w:val="0"/>
          <w:marTop w:val="0"/>
          <w:marBottom w:val="40"/>
          <w:divBdr>
            <w:top w:val="none" w:sz="0" w:space="0" w:color="auto"/>
            <w:left w:val="none" w:sz="0" w:space="0" w:color="auto"/>
            <w:bottom w:val="none" w:sz="0" w:space="0" w:color="auto"/>
            <w:right w:val="none" w:sz="0" w:space="0" w:color="auto"/>
          </w:divBdr>
        </w:div>
        <w:div w:id="2000648518">
          <w:marLeft w:val="734"/>
          <w:marRight w:val="0"/>
          <w:marTop w:val="0"/>
          <w:marBottom w:val="40"/>
          <w:divBdr>
            <w:top w:val="none" w:sz="0" w:space="0" w:color="auto"/>
            <w:left w:val="none" w:sz="0" w:space="0" w:color="auto"/>
            <w:bottom w:val="none" w:sz="0" w:space="0" w:color="auto"/>
            <w:right w:val="none" w:sz="0" w:space="0" w:color="auto"/>
          </w:divBdr>
        </w:div>
        <w:div w:id="311981834">
          <w:marLeft w:val="73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sqlserver/2008/en/us/news-reviews.aspx" TargetMode="External"/><Relationship Id="rId18" Type="http://schemas.openxmlformats.org/officeDocument/2006/relationships/hyperlink" Target="http://www.microsoft.com/sqlserver/2008/en/us/community.aspx" TargetMode="External"/><Relationship Id="rId26" Type="http://schemas.openxmlformats.org/officeDocument/2006/relationships/hyperlink" Target="http://www.microsoft.com/casestudies/Case_Study_Detail.aspx?CaseStudyID=4000007028" TargetMode="External"/><Relationship Id="rId3" Type="http://schemas.openxmlformats.org/officeDocument/2006/relationships/numbering" Target="numbering.xml"/><Relationship Id="rId21" Type="http://schemas.openxmlformats.org/officeDocument/2006/relationships/hyperlink" Target="http://www.microsoft.com/casestudies/Case_Study_Detail.aspx?casestudyid=4000007021" TargetMode="External"/><Relationship Id="rId7" Type="http://schemas.openxmlformats.org/officeDocument/2006/relationships/webSettings" Target="webSettings.xml"/><Relationship Id="rId12" Type="http://schemas.openxmlformats.org/officeDocument/2006/relationships/hyperlink" Target="http://www.microsoft.com/sqlserver/2008/en/us/benchmarks.aspx" TargetMode="External"/><Relationship Id="rId17" Type="http://schemas.openxmlformats.org/officeDocument/2006/relationships/hyperlink" Target="http://www.microsoft.com/sqlserver/2008/en/us/assessment-tools.aspx"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microsoft.com/sqlserver/2008/en/us/R2.aspx" TargetMode="External"/><Relationship Id="rId20" Type="http://schemas.openxmlformats.org/officeDocument/2006/relationships/hyperlink" Target="http://technet.microsoft.com/en-us/library/dd220460(SQL.105).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wnload.microsoft.com/download/3/F/3/3F3E32B3-F04D-44C8-9568-E36950AABA0D/Microsoft_CEP_Overview.pdf" TargetMode="External"/><Relationship Id="rId24" Type="http://schemas.openxmlformats.org/officeDocument/2006/relationships/hyperlink" Target="http://www.microsoft.com/casestudies/Case_Study_Detail.aspx?casestudyid=4000007043" TargetMode="External"/><Relationship Id="rId5" Type="http://schemas.microsoft.com/office/2007/relationships/stylesWithEffects" Target="stylesWithEffects.xml"/><Relationship Id="rId15" Type="http://schemas.openxmlformats.org/officeDocument/2006/relationships/hyperlink" Target="http://www.microsoft.com/sqlserver/2008/en/us/value-calc.aspx" TargetMode="External"/><Relationship Id="rId23" Type="http://schemas.openxmlformats.org/officeDocument/2006/relationships/hyperlink" Target="http://www.microsoft.com/casestudies/Case_Study_Detail.aspx?casestudyid=4000007043" TargetMode="External"/><Relationship Id="rId28" Type="http://schemas.openxmlformats.org/officeDocument/2006/relationships/header" Target="header1.xml"/><Relationship Id="rId10" Type="http://schemas.openxmlformats.org/officeDocument/2006/relationships/hyperlink" Target="http://www.microsoft.com/sqlserver/tour/en/resources.aspx" TargetMode="External"/><Relationship Id="rId19" Type="http://schemas.openxmlformats.org/officeDocument/2006/relationships/hyperlink" Target="http://www.powerpivot.co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icrosoft.com/sqlserver/2008/en/us/R2Downloads.aspx" TargetMode="External"/><Relationship Id="rId22" Type="http://schemas.openxmlformats.org/officeDocument/2006/relationships/hyperlink" Target="http://blogs.technet.com/sqlserverexperts/" TargetMode="External"/><Relationship Id="rId27" Type="http://schemas.openxmlformats.org/officeDocument/2006/relationships/hyperlink" Target="http://www.microsoft.com/SQLServe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2010-04-08T01:16:00Z</outs:dateTime>
      <outs:isPinned>true</outs:isPinned>
    </outs:relatedDate>
    <outs:relatedDate>
      <outs:type>2</outs:type>
      <outs:displayName>Created</outs:displayName>
      <outs:dateTime>2010-04-08T01:16:00Z</outs:dateTime>
      <outs:isPinned>true</outs:isPinned>
    </outs:relatedDate>
    <outs:relatedDate>
      <outs:type>4</outs:type>
      <outs:displayName>Last Printed</outs:displayName>
      <outs:dateTime>2010-04-05T21:44:00Z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SMcKee</outs:displayName>
          <outs:accountName/>
        </outs:relatedPerson>
      </outs:people>
      <outs:source>0</outs:source>
      <outs:isPinned>true</outs:isPinned>
    </outs:relatedPeopleItem>
    <outs:relatedPeopleItem>
      <outs:category>Last modified by</outs:category>
      <outs:people>
        <outs:relatedPerson>
          <outs:displayName>Administrator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5CA10-9BB2-4478-A71A-28027270931B}">
  <ds:schemaRefs>
    <ds:schemaRef ds:uri="http://schemas.microsoft.com/office/2009/outspace/metadata"/>
  </ds:schemaRefs>
</ds:datastoreItem>
</file>

<file path=customXml/itemProps2.xml><?xml version="1.0" encoding="utf-8"?>
<ds:datastoreItem xmlns:ds="http://schemas.openxmlformats.org/officeDocument/2006/customXml" ds:itemID="{A70D9158-0AA4-4C01-9D33-77CCE7A0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 Walter Thompson</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SMcKee</dc:creator>
  <cp:lastModifiedBy>Mark Rosasco</cp:lastModifiedBy>
  <cp:revision>6</cp:revision>
  <cp:lastPrinted>2010-04-05T21:44:00Z</cp:lastPrinted>
  <dcterms:created xsi:type="dcterms:W3CDTF">2010-05-13T18:37:00Z</dcterms:created>
  <dcterms:modified xsi:type="dcterms:W3CDTF">2010-05-13T20:15:00Z</dcterms:modified>
</cp:coreProperties>
</file>