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14" w:rsidRDefault="00517B1D">
      <w:bookmarkStart w:id="0" w:name="_MacBuGuideStaticData_2880V"/>
      <w:bookmarkStart w:id="1" w:name="_MacBuGuideStaticData_9350V"/>
      <w:bookmarkStart w:id="2" w:name="_MacBuGuideStaticData_11510H"/>
      <w:bookmarkStart w:id="3" w:name="_MacBuGuideStaticData_10940H"/>
      <w:bookmarkStart w:id="4" w:name="_MacBuGuideStaticData_9170H"/>
      <w:bookmarkStart w:id="5" w:name="_MacBuGuideStaticData_7390H"/>
      <w:bookmarkStart w:id="6" w:name="_MacBuGuideStaticData_3240H"/>
      <w:r>
        <w:rPr>
          <w:noProof/>
        </w:rPr>
        <w:drawing>
          <wp:anchor distT="0" distB="9398" distL="114300" distR="114300" simplePos="0" relativeHeight="251680768" behindDoc="0" locked="0" layoutInCell="1" allowOverlap="1">
            <wp:simplePos x="0" y="0"/>
            <wp:positionH relativeFrom="page">
              <wp:posOffset>5324475</wp:posOffset>
            </wp:positionH>
            <wp:positionV relativeFrom="page">
              <wp:posOffset>8305800</wp:posOffset>
            </wp:positionV>
            <wp:extent cx="662940" cy="666750"/>
            <wp:effectExtent l="19050" t="0" r="3810" b="0"/>
            <wp:wrapNone/>
            <wp:docPr id="4"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cstate="print"/>
                    <a:srcRect/>
                    <a:stretch>
                      <a:fillRect/>
                    </a:stretch>
                  </pic:blipFill>
                  <pic:spPr bwMode="auto">
                    <a:xfrm>
                      <a:off x="0" y="0"/>
                      <a:ext cx="662940" cy="666750"/>
                    </a:xfrm>
                    <a:prstGeom prst="rect">
                      <a:avLst/>
                    </a:prstGeom>
                    <a:noFill/>
                    <a:ln w="9525">
                      <a:noFill/>
                      <a:miter lim="800000"/>
                      <a:headEnd/>
                      <a:tailEnd/>
                    </a:ln>
                  </pic:spPr>
                </pic:pic>
              </a:graphicData>
            </a:graphic>
          </wp:anchor>
        </w:drawing>
      </w:r>
      <w:r>
        <w:rPr>
          <w:noProof/>
        </w:rPr>
        <w:drawing>
          <wp:anchor distT="0" distB="9398" distL="114300" distR="114300" simplePos="0" relativeHeight="251687936" behindDoc="0" locked="0" layoutInCell="1" allowOverlap="1">
            <wp:simplePos x="0" y="0"/>
            <wp:positionH relativeFrom="page">
              <wp:posOffset>4448175</wp:posOffset>
            </wp:positionH>
            <wp:positionV relativeFrom="page">
              <wp:posOffset>8305800</wp:posOffset>
            </wp:positionV>
            <wp:extent cx="659765" cy="666750"/>
            <wp:effectExtent l="19050" t="0" r="6985" b="0"/>
            <wp:wrapNone/>
            <wp:docPr id="20"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cstate="print"/>
                    <a:srcRect/>
                    <a:stretch>
                      <a:fillRect/>
                    </a:stretch>
                  </pic:blipFill>
                  <pic:spPr bwMode="auto">
                    <a:xfrm>
                      <a:off x="0" y="0"/>
                      <a:ext cx="659765" cy="666750"/>
                    </a:xfrm>
                    <a:prstGeom prst="rect">
                      <a:avLst/>
                    </a:prstGeom>
                    <a:noFill/>
                    <a:ln w="9525">
                      <a:noFill/>
                      <a:miter lim="800000"/>
                      <a:headEnd/>
                      <a:tailEnd/>
                    </a:ln>
                  </pic:spPr>
                </pic:pic>
              </a:graphicData>
            </a:graphic>
          </wp:anchor>
        </w:drawing>
      </w:r>
      <w:r>
        <w:rPr>
          <w:noProof/>
        </w:rPr>
        <w:drawing>
          <wp:anchor distT="0" distB="9398" distL="114300" distR="114300" simplePos="0" relativeHeight="251684864" behindDoc="0" locked="0" layoutInCell="1" allowOverlap="1">
            <wp:simplePos x="0" y="0"/>
            <wp:positionH relativeFrom="page">
              <wp:posOffset>3590925</wp:posOffset>
            </wp:positionH>
            <wp:positionV relativeFrom="page">
              <wp:posOffset>8305800</wp:posOffset>
            </wp:positionV>
            <wp:extent cx="662305" cy="666750"/>
            <wp:effectExtent l="19050" t="0" r="4445" b="0"/>
            <wp:wrapNone/>
            <wp:docPr id="12"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cstate="print"/>
                    <a:srcRect/>
                    <a:stretch>
                      <a:fillRect/>
                    </a:stretch>
                  </pic:blipFill>
                  <pic:spPr bwMode="auto">
                    <a:xfrm>
                      <a:off x="0" y="0"/>
                      <a:ext cx="662305" cy="666750"/>
                    </a:xfrm>
                    <a:prstGeom prst="rect">
                      <a:avLst/>
                    </a:prstGeom>
                    <a:noFill/>
                    <a:ln w="9525">
                      <a:noFill/>
                      <a:miter lim="800000"/>
                      <a:headEnd/>
                      <a:tailEnd/>
                    </a:ln>
                  </pic:spPr>
                </pic:pic>
              </a:graphicData>
            </a:graphic>
          </wp:anchor>
        </w:drawing>
      </w:r>
      <w:r>
        <w:rPr>
          <w:noProof/>
        </w:rPr>
        <w:drawing>
          <wp:anchor distT="0" distB="9398" distL="114300" distR="114300" simplePos="0" relativeHeight="251685888" behindDoc="0" locked="0" layoutInCell="1" allowOverlap="1">
            <wp:simplePos x="0" y="0"/>
            <wp:positionH relativeFrom="page">
              <wp:posOffset>2743200</wp:posOffset>
            </wp:positionH>
            <wp:positionV relativeFrom="page">
              <wp:posOffset>8305800</wp:posOffset>
            </wp:positionV>
            <wp:extent cx="659765" cy="666750"/>
            <wp:effectExtent l="19050" t="0" r="6985" b="0"/>
            <wp:wrapNone/>
            <wp:docPr id="13"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cstate="print"/>
                    <a:srcRect/>
                    <a:stretch>
                      <a:fillRect/>
                    </a:stretch>
                  </pic:blipFill>
                  <pic:spPr bwMode="auto">
                    <a:xfrm>
                      <a:off x="0" y="0"/>
                      <a:ext cx="659765" cy="666750"/>
                    </a:xfrm>
                    <a:prstGeom prst="rect">
                      <a:avLst/>
                    </a:prstGeom>
                    <a:noFill/>
                    <a:ln w="9525">
                      <a:noFill/>
                      <a:miter lim="800000"/>
                      <a:headEnd/>
                      <a:tailEnd/>
                    </a:ln>
                  </pic:spPr>
                </pic:pic>
              </a:graphicData>
            </a:graphic>
          </wp:anchor>
        </w:drawing>
      </w:r>
      <w:r>
        <w:rPr>
          <w:noProof/>
        </w:rPr>
        <w:drawing>
          <wp:anchor distT="0" distB="9398" distL="114300" distR="114300" simplePos="0" relativeHeight="251700224" behindDoc="0" locked="0" layoutInCell="1" allowOverlap="1">
            <wp:simplePos x="0" y="0"/>
            <wp:positionH relativeFrom="page">
              <wp:posOffset>1847850</wp:posOffset>
            </wp:positionH>
            <wp:positionV relativeFrom="page">
              <wp:posOffset>8305800</wp:posOffset>
            </wp:positionV>
            <wp:extent cx="659765" cy="666750"/>
            <wp:effectExtent l="19050" t="0" r="6985" b="0"/>
            <wp:wrapNone/>
            <wp:docPr id="2"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cstate="print"/>
                    <a:srcRect/>
                    <a:stretch>
                      <a:fillRect/>
                    </a:stretch>
                  </pic:blipFill>
                  <pic:spPr bwMode="auto">
                    <a:xfrm>
                      <a:off x="0" y="0"/>
                      <a:ext cx="659765" cy="66675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1040" type="#_x0000_t202" style="position:absolute;margin-left:2in;margin-top:713.25pt;width:335.25pt;height:26.75pt;z-index:-251619328;mso-wrap-edited:f;mso-position-horizontal-relative:page;mso-position-vertical-relative:page" wrapcoords="0 0 21600 0 21600 21600 0 21600 0 0" o:regroupid="2" filled="f" stroked="f">
            <v:fill o:detectmouseclick="t"/>
            <v:textbox style="mso-next-textbox:#_x0000_s1040" inset="0,0,0,0">
              <w:txbxContent>
                <w:p w:rsidR="00456D69" w:rsidRDefault="005577BD" w:rsidP="00456D69">
                  <w:pPr>
                    <w:pStyle w:val="BasicParagraph"/>
                    <w:suppressAutoHyphens/>
                    <w:spacing w:after="72" w:line="240" w:lineRule="auto"/>
                    <w:rPr>
                      <w:rFonts w:ascii="Segoe UI" w:hAnsi="Segoe UI" w:cs="Segoe UI"/>
                      <w:color w:val="4D4D4F"/>
                      <w:sz w:val="14"/>
                      <w:szCs w:val="14"/>
                    </w:rPr>
                  </w:pPr>
                  <w:r w:rsidRPr="00E54A54">
                    <w:rPr>
                      <w:rFonts w:ascii="Segoe UI" w:hAnsi="Segoe UI" w:cs="Segoe UI"/>
                      <w:color w:val="FF0000"/>
                      <w:sz w:val="14"/>
                      <w:szCs w:val="14"/>
                    </w:rPr>
                    <w:t>[Insert Partner Copyright Notice or Trademark Notice]</w:t>
                  </w:r>
                  <w:r w:rsidRPr="00E54A54">
                    <w:rPr>
                      <w:rFonts w:ascii="Segoe UI" w:hAnsi="Segoe UI" w:cs="Segoe UI"/>
                      <w:color w:val="FF0000"/>
                      <w:sz w:val="14"/>
                      <w:szCs w:val="14"/>
                    </w:rPr>
                    <w:br/>
                    <w:t>[Insert Partner Legal and/or Privacy Information]</w:t>
                  </w:r>
                  <w:r w:rsidR="00456D69" w:rsidRPr="00456D69">
                    <w:rPr>
                      <w:rFonts w:ascii="Segoe UI" w:hAnsi="Segoe UI" w:cs="Segoe UI"/>
                      <w:color w:val="4D4D4F"/>
                      <w:sz w:val="14"/>
                      <w:szCs w:val="14"/>
                    </w:rPr>
                    <w:t xml:space="preserve"> </w:t>
                  </w:r>
                </w:p>
                <w:p w:rsidR="002123C5" w:rsidRPr="00E54A54" w:rsidRDefault="003733FB" w:rsidP="00F70F14">
                  <w:pPr>
                    <w:pStyle w:val="BasicParagraph"/>
                    <w:suppressAutoHyphens/>
                    <w:spacing w:after="72" w:line="240" w:lineRule="auto"/>
                    <w:rPr>
                      <w:rFonts w:ascii="Segoe UI" w:hAnsi="Segoe UI" w:cs="Segoe UI"/>
                      <w:color w:val="FF0000"/>
                      <w:sz w:val="14"/>
                      <w:szCs w:val="14"/>
                    </w:rPr>
                  </w:pPr>
                </w:p>
                <w:p w:rsidR="002123C5" w:rsidRPr="00E54A54" w:rsidRDefault="003733FB">
                  <w:pPr>
                    <w:rPr>
                      <w:rFonts w:ascii="Segoe UI" w:hAnsi="Segoe UI" w:cs="Segoe UI"/>
                    </w:rPr>
                  </w:pPr>
                </w:p>
              </w:txbxContent>
            </v:textbox>
            <w10:wrap anchorx="page" anchory="page"/>
          </v:shape>
        </w:pict>
      </w:r>
      <w:r w:rsidR="004C1525">
        <w:rPr>
          <w:noProof/>
        </w:rPr>
        <w:pict>
          <v:roundrect id="_x0000_s1061" style="position:absolute;margin-left:-89.95pt;margin-top:-126.4pt;width:541.9pt;height:337.15pt;z-index:251691008;mso-position-horizontal-relative:text;mso-position-vertical-relative:text" arcsize="5307f" fillcolor="#ff3" strokecolor="black [3213]" strokeweight="1.5pt">
            <v:fill opacity="58982f"/>
            <v:textbox style="mso-next-textbox:#_x0000_s1061" inset=",2.16pt,,2.16pt">
              <w:txbxContent>
                <w:p w:rsidR="00803F14" w:rsidRPr="00517B1D" w:rsidRDefault="00803F14" w:rsidP="00803F14">
                  <w:pPr>
                    <w:jc w:val="center"/>
                    <w:rPr>
                      <w:rFonts w:ascii="Segoe UI" w:hAnsi="Segoe UI" w:cs="Segoe UI"/>
                      <w:b/>
                      <w:sz w:val="22"/>
                      <w:szCs w:val="22"/>
                    </w:rPr>
                  </w:pPr>
                  <w:r w:rsidRPr="00517B1D">
                    <w:rPr>
                      <w:rFonts w:ascii="Segoe UI" w:hAnsi="Segoe UI" w:cs="Segoe UI"/>
                      <w:b/>
                      <w:sz w:val="22"/>
                      <w:szCs w:val="22"/>
                    </w:rPr>
                    <w:t xml:space="preserve">Instructions for Use - </w:t>
                  </w:r>
                  <w:r w:rsidRPr="00517B1D">
                    <w:rPr>
                      <w:rFonts w:ascii="Segoe UI" w:hAnsi="Segoe UI" w:cs="Segoe UI"/>
                      <w:b/>
                      <w:bCs/>
                      <w:sz w:val="22"/>
                      <w:szCs w:val="22"/>
                    </w:rPr>
                    <w:t>Delete before Printing</w:t>
                  </w:r>
                </w:p>
                <w:p w:rsidR="00517B1D" w:rsidRPr="00517B1D" w:rsidRDefault="00517B1D" w:rsidP="00517B1D">
                  <w:pPr>
                    <w:rPr>
                      <w:rFonts w:ascii="Segoe UI" w:hAnsi="Segoe UI" w:cs="Segoe UI"/>
                      <w:bCs/>
                      <w:color w:val="1F497D"/>
                      <w:sz w:val="22"/>
                      <w:szCs w:val="22"/>
                    </w:rPr>
                  </w:pPr>
                  <w:r w:rsidRPr="00517B1D">
                    <w:rPr>
                      <w:rFonts w:ascii="Segoe UI" w:hAnsi="Segoe UI" w:cs="Segoe UI"/>
                      <w:bCs/>
                      <w:color w:val="000000"/>
                      <w:sz w:val="22"/>
                      <w:szCs w:val="22"/>
                    </w:rPr>
                    <w:t>Microsoft provides this material for partners’ convenience and informational purposes only.  Consult with your own attorney to ensure you follow all applicable laws, including any anti-spam laws.</w:t>
                  </w:r>
                  <w:r w:rsidRPr="00517B1D">
                    <w:rPr>
                      <w:rFonts w:ascii="Segoe UI" w:hAnsi="Segoe UI" w:cs="Segoe UI"/>
                      <w:bCs/>
                      <w:color w:val="1F497D"/>
                      <w:sz w:val="22"/>
                      <w:szCs w:val="22"/>
                    </w:rPr>
                    <w:t>  </w:t>
                  </w:r>
                </w:p>
                <w:p w:rsidR="003C48CE" w:rsidRPr="00517B1D" w:rsidRDefault="003C48CE" w:rsidP="003C48CE">
                  <w:pPr>
                    <w:spacing w:after="60"/>
                    <w:contextualSpacing/>
                    <w:rPr>
                      <w:rFonts w:ascii="Segoe UI" w:hAnsi="Segoe UI" w:cs="Segoe UI"/>
                      <w:sz w:val="22"/>
                      <w:szCs w:val="22"/>
                    </w:rPr>
                  </w:pPr>
                  <w:r w:rsidRPr="00517B1D">
                    <w:rPr>
                      <w:rFonts w:ascii="Segoe UI" w:hAnsi="Segoe UI" w:cs="Segoe UI"/>
                      <w:sz w:val="22"/>
                      <w:szCs w:val="22"/>
                    </w:rPr>
                    <w:t>Be sure to:</w:t>
                  </w:r>
                </w:p>
                <w:p w:rsidR="003C48CE" w:rsidRPr="00517B1D" w:rsidRDefault="003C48CE" w:rsidP="003C48CE">
                  <w:pPr>
                    <w:pStyle w:val="ListParagraph"/>
                    <w:numPr>
                      <w:ilvl w:val="0"/>
                      <w:numId w:val="1"/>
                    </w:numPr>
                    <w:spacing w:after="120"/>
                    <w:rPr>
                      <w:rFonts w:ascii="Segoe UI" w:hAnsi="Segoe UI" w:cs="Segoe UI"/>
                    </w:rPr>
                  </w:pPr>
                  <w:r w:rsidRPr="00517B1D">
                    <w:rPr>
                      <w:rFonts w:ascii="Segoe UI" w:hAnsi="Segoe UI" w:cs="Segoe UI"/>
                    </w:rPr>
                    <w:t>Add required information where indicated in red.</w:t>
                  </w:r>
                </w:p>
                <w:p w:rsidR="003C48CE" w:rsidRPr="00517B1D" w:rsidRDefault="003C48CE" w:rsidP="003C48CE">
                  <w:pPr>
                    <w:pStyle w:val="ListParagraph"/>
                    <w:numPr>
                      <w:ilvl w:val="0"/>
                      <w:numId w:val="1"/>
                    </w:numPr>
                    <w:spacing w:after="120"/>
                    <w:rPr>
                      <w:rFonts w:ascii="Segoe UI" w:hAnsi="Segoe UI" w:cs="Segoe UI"/>
                    </w:rPr>
                  </w:pPr>
                  <w:r w:rsidRPr="00517B1D">
                    <w:rPr>
                      <w:rFonts w:ascii="Segoe UI" w:hAnsi="Segoe UI" w:cs="Segoe UI"/>
                    </w:rPr>
                    <w:t>Insert the event registration URL for your next event, or your website URL if you don’t have one planned.</w:t>
                  </w:r>
                </w:p>
                <w:p w:rsidR="003C48CE" w:rsidRPr="00517B1D" w:rsidRDefault="003C48CE" w:rsidP="003C48CE">
                  <w:pPr>
                    <w:pStyle w:val="ListParagraph"/>
                    <w:numPr>
                      <w:ilvl w:val="0"/>
                      <w:numId w:val="1"/>
                    </w:numPr>
                    <w:spacing w:after="120"/>
                    <w:rPr>
                      <w:rFonts w:ascii="Segoe UI" w:hAnsi="Segoe UI" w:cs="Segoe UI"/>
                    </w:rPr>
                  </w:pPr>
                  <w:r w:rsidRPr="00517B1D">
                    <w:rPr>
                      <w:rFonts w:ascii="Segoe UI" w:hAnsi="Segoe UI" w:cs="Segoe UI"/>
                    </w:rPr>
                    <w:t>Add your logo and that of any event co-sponsors in place of the “Insert Partner Logo” circles. Right-click on one of the circles and select “Change Picture.” Then browse to the folder where you have your logo saved on your computer, select your logo, and click “Insert.” Re</w:t>
                  </w:r>
                  <w:r w:rsidR="00654530" w:rsidRPr="00517B1D">
                    <w:rPr>
                      <w:rFonts w:ascii="Segoe UI" w:hAnsi="Segoe UI" w:cs="Segoe UI"/>
                    </w:rPr>
                    <w:t>peat for any additional logos. </w:t>
                  </w:r>
                  <w:r w:rsidRPr="00517B1D">
                    <w:rPr>
                      <w:rFonts w:ascii="Segoe UI" w:hAnsi="Segoe UI" w:cs="Segoe UI"/>
                    </w:rPr>
                    <w:t>Delete any extra circles.</w:t>
                  </w:r>
                </w:p>
                <w:p w:rsidR="003C48CE" w:rsidRPr="00517B1D" w:rsidRDefault="003C48CE" w:rsidP="003C48CE">
                  <w:pPr>
                    <w:spacing w:after="60"/>
                    <w:rPr>
                      <w:rFonts w:ascii="Segoe UI" w:hAnsi="Segoe UI" w:cs="Segoe UI"/>
                      <w:sz w:val="22"/>
                      <w:szCs w:val="22"/>
                    </w:rPr>
                  </w:pPr>
                  <w:r w:rsidRPr="00517B1D">
                    <w:rPr>
                      <w:rFonts w:ascii="Segoe UI" w:hAnsi="Segoe UI" w:cs="Segoe UI"/>
                      <w:sz w:val="22"/>
                      <w:szCs w:val="22"/>
                    </w:rPr>
                    <w:t>You may also want to:</w:t>
                  </w:r>
                </w:p>
                <w:p w:rsidR="003C48CE" w:rsidRPr="00517B1D" w:rsidRDefault="003C48CE" w:rsidP="003C48CE">
                  <w:pPr>
                    <w:pStyle w:val="ListParagraph"/>
                    <w:numPr>
                      <w:ilvl w:val="0"/>
                      <w:numId w:val="1"/>
                    </w:numPr>
                    <w:spacing w:after="120"/>
                    <w:rPr>
                      <w:rFonts w:ascii="Segoe UI" w:hAnsi="Segoe UI" w:cs="Segoe UI"/>
                    </w:rPr>
                  </w:pPr>
                  <w:r w:rsidRPr="00517B1D">
                    <w:rPr>
                      <w:rFonts w:ascii="Segoe UI" w:hAnsi="Segoe UI" w:cs="Segoe UI"/>
                    </w:rPr>
                    <w:t>Add an offer from the Microsoft Offer Sheet or one of your own offers.</w:t>
                  </w:r>
                </w:p>
                <w:p w:rsidR="00E54A54" w:rsidRPr="00517B1D" w:rsidRDefault="003C48CE" w:rsidP="003C48CE">
                  <w:pPr>
                    <w:pStyle w:val="ListParagraph"/>
                    <w:numPr>
                      <w:ilvl w:val="0"/>
                      <w:numId w:val="1"/>
                    </w:numPr>
                    <w:spacing w:after="120"/>
                    <w:rPr>
                      <w:rFonts w:ascii="Segoe UI" w:hAnsi="Segoe UI" w:cs="Segoe UI"/>
                    </w:rPr>
                  </w:pPr>
                  <w:r w:rsidRPr="00517B1D">
                    <w:rPr>
                      <w:rFonts w:ascii="Segoe UI" w:hAnsi="Segoe UI" w:cs="Segoe UI"/>
                    </w:rPr>
                    <w:t>Customize the font colors.</w:t>
                  </w:r>
                </w:p>
                <w:p w:rsidR="0022447B" w:rsidRPr="00517B1D" w:rsidRDefault="0022447B" w:rsidP="0022447B">
                  <w:pPr>
                    <w:ind w:left="360"/>
                    <w:rPr>
                      <w:rFonts w:ascii="Segoe UI" w:hAnsi="Segoe UI" w:cs="Segoe UI"/>
                      <w:sz w:val="22"/>
                      <w:szCs w:val="22"/>
                    </w:rPr>
                  </w:pPr>
                  <w:r w:rsidRPr="00517B1D">
                    <w:rPr>
                      <w:rFonts w:ascii="Segoe UI" w:hAnsi="Segoe UI" w:cs="Segoe UI"/>
                      <w:b/>
                      <w:bCs/>
                      <w:sz w:val="22"/>
                      <w:szCs w:val="22"/>
                    </w:rPr>
                    <w:t>VERY IMPORTANT!</w:t>
                  </w:r>
                  <w:r w:rsidRPr="00517B1D">
                    <w:rPr>
                      <w:rFonts w:ascii="Segoe UI" w:hAnsi="Segoe UI" w:cs="Segoe UI"/>
                      <w:sz w:val="22"/>
                      <w:szCs w:val="22"/>
                    </w:rPr>
                    <w:t xml:space="preserve"> When using the content, please send an email to </w:t>
                  </w:r>
                  <w:hyperlink r:id="rId6" w:history="1">
                    <w:r w:rsidRPr="00517B1D">
                      <w:rPr>
                        <w:rStyle w:val="Hyperlink"/>
                        <w:rFonts w:ascii="Segoe UI" w:hAnsi="Segoe UI" w:cs="Segoe UI"/>
                        <w:sz w:val="22"/>
                        <w:szCs w:val="22"/>
                      </w:rPr>
                      <w:t>mslocalp@microsoft.com</w:t>
                    </w:r>
                  </w:hyperlink>
                  <w:r w:rsidRPr="00517B1D">
                    <w:rPr>
                      <w:rFonts w:ascii="Segoe UI" w:hAnsi="Segoe UI" w:cs="Segoe UI"/>
                      <w:sz w:val="22"/>
                      <w:szCs w:val="22"/>
                    </w:rPr>
                    <w:t xml:space="preserve"> with a copy of your customized campaign template along </w:t>
                  </w:r>
                  <w:r w:rsidRPr="00517B1D">
                    <w:rPr>
                      <w:rFonts w:ascii="Segoe UI" w:hAnsi="Segoe UI" w:cs="Segoe UI"/>
                      <w:sz w:val="22"/>
                      <w:szCs w:val="22"/>
                    </w:rPr>
                    <w:br/>
                    <w:t>with your overall distribution (number of customers you are sending the marketing to).</w:t>
                  </w:r>
                </w:p>
                <w:p w:rsidR="00722F7F" w:rsidRPr="00722F7F" w:rsidRDefault="00722F7F" w:rsidP="00722F7F">
                  <w:pPr>
                    <w:spacing w:after="120"/>
                    <w:ind w:left="360"/>
                    <w:rPr>
                      <w:rFonts w:ascii="Segoe UI" w:hAnsi="Segoe UI" w:cs="Segoe UI"/>
                    </w:rPr>
                  </w:pPr>
                </w:p>
              </w:txbxContent>
            </v:textbox>
          </v:roundrect>
        </w:pict>
      </w:r>
      <w:r w:rsidR="004C1525">
        <w:rPr>
          <w:noProof/>
        </w:rPr>
        <w:pict>
          <v:shape id="_x0000_s1035" type="#_x0000_t202" style="position:absolute;margin-left:143.75pt;margin-top:477.75pt;width:221.5pt;height:46pt;z-index:-251620352;mso-wrap-edited:f;mso-position-horizontal-relative:page;mso-position-vertical-relative:page" wrapcoords="0 0 21600 0 21600 21600 0 21600 0 0" o:regroupid="2" filled="f" stroked="f">
            <v:fill o:detectmouseclick="t"/>
            <v:textbox style="mso-next-textbox:#_x0000_s1035" inset="0,0,0,0">
              <w:txbxContent>
                <w:p w:rsidR="005E5B76" w:rsidRPr="00AE73AA" w:rsidRDefault="00AE73AA" w:rsidP="005E5B76">
                  <w:pPr>
                    <w:pStyle w:val="BasicParagraph"/>
                    <w:spacing w:line="240" w:lineRule="auto"/>
                    <w:rPr>
                      <w:rFonts w:ascii="Segoe UI" w:hAnsi="Segoe UI" w:cs="Segoe UI"/>
                      <w:color w:val="674030"/>
                      <w:sz w:val="30"/>
                      <w:szCs w:val="42"/>
                    </w:rPr>
                  </w:pPr>
                  <w:r w:rsidRPr="00AE73AA">
                    <w:rPr>
                      <w:rFonts w:ascii="Segoe UI" w:hAnsi="Segoe UI" w:cs="Segoe UI"/>
                      <w:color w:val="674030"/>
                      <w:sz w:val="30"/>
                      <w:szCs w:val="42"/>
                    </w:rPr>
                    <w:t>Successful businesses move at the speed of thought.</w:t>
                  </w:r>
                </w:p>
                <w:p w:rsidR="002123C5" w:rsidRPr="00E54A54" w:rsidRDefault="003733FB" w:rsidP="005E5B76">
                  <w:pPr>
                    <w:rPr>
                      <w:rFonts w:ascii="Segoe UI" w:hAnsi="Segoe UI" w:cs="Segoe UI"/>
                      <w:sz w:val="30"/>
                      <w:szCs w:val="42"/>
                    </w:rPr>
                  </w:pPr>
                </w:p>
              </w:txbxContent>
            </v:textbox>
            <w10:wrap anchorx="page" anchory="page"/>
          </v:shape>
        </w:pict>
      </w:r>
      <w:r w:rsidR="00AE73AA">
        <w:rPr>
          <w:noProof/>
        </w:rPr>
        <w:drawing>
          <wp:anchor distT="0" distB="0" distL="114300" distR="114300" simplePos="0" relativeHeight="251698176" behindDoc="1" locked="0" layoutInCell="1" allowOverlap="1">
            <wp:simplePos x="0" y="0"/>
            <wp:positionH relativeFrom="column">
              <wp:posOffset>104775</wp:posOffset>
            </wp:positionH>
            <wp:positionV relativeFrom="paragraph">
              <wp:posOffset>1952625</wp:posOffset>
            </wp:positionV>
            <wp:extent cx="4343400" cy="2285365"/>
            <wp:effectExtent l="19050" t="0" r="0" b="0"/>
            <wp:wrapNone/>
            <wp:docPr id="1" name="Picture 0" descr="Security_Quarter_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_Quarter_Ad.jpg"/>
                    <pic:cNvPicPr/>
                  </pic:nvPicPr>
                  <pic:blipFill>
                    <a:blip r:embed="rId7" cstate="print"/>
                    <a:stretch>
                      <a:fillRect/>
                    </a:stretch>
                  </pic:blipFill>
                  <pic:spPr>
                    <a:xfrm>
                      <a:off x="0" y="0"/>
                      <a:ext cx="4343400" cy="2285365"/>
                    </a:xfrm>
                    <a:prstGeom prst="rect">
                      <a:avLst/>
                    </a:prstGeom>
                  </pic:spPr>
                </pic:pic>
              </a:graphicData>
            </a:graphic>
          </wp:anchor>
        </w:drawing>
      </w:r>
      <w:r w:rsidR="004C1525">
        <w:rPr>
          <w:noProof/>
        </w:rPr>
        <w:pict>
          <v:shape id="_x0000_s1034" type="#_x0000_t202" style="position:absolute;margin-left:2in;margin-top:521.75pt;width:319.5pt;height:129.25pt;z-index:-251621376;mso-wrap-edited:f;mso-position-horizontal-relative:page;mso-position-vertical-relative:page" wrapcoords="0 0 21600 0 21600 21600 0 21600 0 0" o:regroupid="2" filled="f" stroked="f">
            <v:fill o:detectmouseclick="t"/>
            <v:textbox style="mso-next-textbox:#_x0000_s1034" inset="0,0,0,0">
              <w:txbxContent>
                <w:p w:rsidR="00F760D8" w:rsidRDefault="00F760D8" w:rsidP="00F760D8">
                  <w:pPr>
                    <w:pStyle w:val="BasicParagraph"/>
                    <w:suppressAutoHyphens/>
                    <w:spacing w:line="240" w:lineRule="auto"/>
                    <w:rPr>
                      <w:rFonts w:ascii="Segoe UI" w:hAnsi="Segoe UI" w:cs="Segoe UI"/>
                      <w:color w:val="4D4D4F"/>
                      <w:sz w:val="20"/>
                      <w:szCs w:val="20"/>
                    </w:rPr>
                  </w:pPr>
                  <w:r>
                    <w:rPr>
                      <w:rFonts w:ascii="Segoe UI" w:hAnsi="Segoe UI" w:cs="Segoe UI"/>
                      <w:color w:val="4D4D4F"/>
                      <w:sz w:val="20"/>
                      <w:szCs w:val="20"/>
                    </w:rPr>
                    <w:t>I</w:t>
                  </w:r>
                  <w:r w:rsidRPr="0042694A">
                    <w:rPr>
                      <w:rFonts w:ascii="Segoe UI" w:hAnsi="Segoe UI" w:cs="Segoe UI"/>
                      <w:color w:val="4D4D4F"/>
                      <w:sz w:val="20"/>
                      <w:szCs w:val="20"/>
                    </w:rPr>
                    <w:t>ntegrated productivity and management solutions can</w:t>
                  </w:r>
                  <w:r>
                    <w:rPr>
                      <w:rFonts w:ascii="Segoe UI" w:hAnsi="Segoe UI" w:cs="Segoe UI"/>
                      <w:color w:val="4D4D4F"/>
                      <w:sz w:val="20"/>
                      <w:szCs w:val="20"/>
                    </w:rPr>
                    <w:t xml:space="preserve"> deliver a crucial competitive edge and</w:t>
                  </w:r>
                  <w:r w:rsidRPr="0042694A">
                    <w:rPr>
                      <w:rFonts w:ascii="Segoe UI" w:hAnsi="Segoe UI" w:cs="Segoe UI"/>
                      <w:color w:val="4D4D4F"/>
                      <w:sz w:val="20"/>
                      <w:szCs w:val="20"/>
                    </w:rPr>
                    <w:t xml:space="preserve"> help propel your company through the current economic slowdown</w:t>
                  </w:r>
                  <w:r>
                    <w:rPr>
                      <w:rFonts w:ascii="Segoe UI" w:hAnsi="Segoe UI" w:cs="Segoe UI"/>
                      <w:color w:val="4D4D4F"/>
                      <w:sz w:val="20"/>
                      <w:szCs w:val="20"/>
                    </w:rPr>
                    <w:t>.</w:t>
                  </w:r>
                </w:p>
                <w:p w:rsidR="00F760D8" w:rsidRPr="003C48CE" w:rsidRDefault="00F760D8" w:rsidP="00F760D8">
                  <w:pPr>
                    <w:pStyle w:val="BasicParagraph"/>
                    <w:suppressAutoHyphens/>
                    <w:spacing w:line="240" w:lineRule="auto"/>
                    <w:rPr>
                      <w:rFonts w:ascii="Segoe UI" w:hAnsi="Segoe UI" w:cs="Segoe UI"/>
                      <w:b/>
                      <w:bCs/>
                      <w:color w:val="4D4D4F"/>
                      <w:sz w:val="20"/>
                      <w:szCs w:val="20"/>
                    </w:rPr>
                  </w:pPr>
                </w:p>
                <w:p w:rsidR="003C48CE" w:rsidRPr="003C48CE" w:rsidRDefault="003C48CE" w:rsidP="003C48CE">
                  <w:pPr>
                    <w:pStyle w:val="BasicParagraph"/>
                    <w:tabs>
                      <w:tab w:val="left" w:pos="90"/>
                    </w:tabs>
                    <w:suppressAutoHyphens/>
                    <w:spacing w:line="240" w:lineRule="auto"/>
                    <w:rPr>
                      <w:rFonts w:ascii="Segoe UI" w:hAnsi="Segoe UI" w:cs="Segoe UI"/>
                      <w:b/>
                      <w:bCs/>
                      <w:color w:val="4D4D4F"/>
                      <w:sz w:val="20"/>
                      <w:szCs w:val="20"/>
                    </w:rPr>
                  </w:pPr>
                  <w:r w:rsidRPr="003C48CE">
                    <w:rPr>
                      <w:rFonts w:ascii="Segoe UI" w:hAnsi="Segoe UI" w:cs="Segoe UI"/>
                      <w:b/>
                      <w:bCs/>
                      <w:color w:val="4D4D4F"/>
                      <w:sz w:val="20"/>
                      <w:szCs w:val="20"/>
                    </w:rPr>
                    <w:t xml:space="preserve">Visit </w:t>
                  </w:r>
                  <w:hyperlink r:id="rId8" w:history="1">
                    <w:r w:rsidR="00517B1D" w:rsidRPr="00371141">
                      <w:rPr>
                        <w:rStyle w:val="Hyperlink"/>
                        <w:rFonts w:ascii="Segoe UI" w:hAnsi="Segoe UI" w:cs="Segoe UI"/>
                        <w:b/>
                        <w:bCs/>
                        <w:sz w:val="20"/>
                        <w:szCs w:val="20"/>
                      </w:rPr>
                      <w:t>www.mslocalmidbiz.com</w:t>
                    </w:r>
                  </w:hyperlink>
                  <w:r w:rsidR="00517B1D">
                    <w:rPr>
                      <w:rFonts w:ascii="Segoe UI" w:hAnsi="Segoe UI" w:cs="Segoe UI"/>
                      <w:b/>
                      <w:bCs/>
                      <w:color w:val="4D4D4F"/>
                      <w:sz w:val="20"/>
                      <w:szCs w:val="20"/>
                    </w:rPr>
                    <w:t xml:space="preserve"> </w:t>
                  </w:r>
                  <w:r w:rsidRPr="003C48CE">
                    <w:rPr>
                      <w:rFonts w:ascii="Segoe UI" w:hAnsi="Segoe UI" w:cs="Segoe UI"/>
                      <w:b/>
                      <w:bCs/>
                      <w:color w:val="4D4D4F"/>
                      <w:sz w:val="20"/>
                      <w:szCs w:val="20"/>
                    </w:rPr>
                    <w:t xml:space="preserve">to view special offers, access business </w:t>
                  </w:r>
                  <w:r w:rsidR="00456D69">
                    <w:rPr>
                      <w:rFonts w:ascii="Segoe UI" w:hAnsi="Segoe UI" w:cs="Segoe UI"/>
                      <w:b/>
                      <w:bCs/>
                      <w:color w:val="4D4D4F"/>
                      <w:sz w:val="20"/>
                      <w:szCs w:val="20"/>
                    </w:rPr>
                    <w:t>resources, and learn about</w:t>
                  </w:r>
                  <w:r w:rsidRPr="003C48CE">
                    <w:rPr>
                      <w:rFonts w:ascii="Segoe UI" w:hAnsi="Segoe UI" w:cs="Segoe UI"/>
                      <w:b/>
                      <w:bCs/>
                      <w:color w:val="4D4D4F"/>
                      <w:sz w:val="20"/>
                      <w:szCs w:val="20"/>
                    </w:rPr>
                    <w:t xml:space="preserve"> events in your local area</w:t>
                  </w:r>
                  <w:r w:rsidR="00517B1D">
                    <w:rPr>
                      <w:rFonts w:ascii="Segoe UI" w:hAnsi="Segoe UI" w:cs="Segoe UI"/>
                      <w:b/>
                      <w:bCs/>
                      <w:color w:val="4D4D4F"/>
                      <w:sz w:val="20"/>
                      <w:szCs w:val="20"/>
                    </w:rPr>
                    <w:t xml:space="preserve"> from Microsoft</w:t>
                  </w:r>
                  <w:r w:rsidRPr="003C48CE">
                    <w:rPr>
                      <w:rFonts w:ascii="Segoe UI" w:hAnsi="Segoe UI" w:cs="Segoe UI"/>
                      <w:b/>
                      <w:bCs/>
                      <w:color w:val="4D4D4F"/>
                      <w:sz w:val="20"/>
                      <w:szCs w:val="20"/>
                    </w:rPr>
                    <w:t>.</w:t>
                  </w:r>
                </w:p>
                <w:p w:rsidR="00F760D8" w:rsidRDefault="003C48CE" w:rsidP="00F760D8">
                  <w:pPr>
                    <w:spacing w:after="120"/>
                    <w:rPr>
                      <w:rFonts w:ascii="Segoe UI" w:hAnsi="Segoe UI" w:cs="Segoe UI"/>
                      <w:color w:val="FF0000"/>
                      <w:sz w:val="20"/>
                      <w:szCs w:val="20"/>
                    </w:rPr>
                  </w:pPr>
                  <w:r w:rsidRPr="003C48CE">
                    <w:rPr>
                      <w:rFonts w:ascii="Segoe UI" w:hAnsi="Segoe UI" w:cs="Segoe UI"/>
                      <w:color w:val="FF0000"/>
                      <w:sz w:val="20"/>
                      <w:szCs w:val="20"/>
                    </w:rPr>
                    <w:t>Go to [Insert Partner Registration URL] to register for our next event.</w:t>
                  </w:r>
                </w:p>
                <w:p w:rsidR="003C48CE" w:rsidRPr="003C48CE" w:rsidRDefault="003C48CE" w:rsidP="00F760D8">
                  <w:pPr>
                    <w:spacing w:after="120"/>
                    <w:rPr>
                      <w:rFonts w:ascii="Segoe UI" w:hAnsi="Segoe UI" w:cs="Segoe UI"/>
                      <w:b/>
                      <w:color w:val="FF0000"/>
                      <w:sz w:val="20"/>
                      <w:szCs w:val="20"/>
                    </w:rPr>
                  </w:pPr>
                  <w:r w:rsidRPr="003C48CE">
                    <w:rPr>
                      <w:rFonts w:ascii="Segoe UI" w:hAnsi="Segoe UI" w:cs="Segoe UI"/>
                      <w:color w:val="FF0000"/>
                      <w:sz w:val="20"/>
                      <w:szCs w:val="20"/>
                    </w:rPr>
                    <w:t>[Insert current Microsoft or Partner offer here</w:t>
                  </w:r>
                  <w:r w:rsidR="0063251C">
                    <w:rPr>
                      <w:rFonts w:ascii="Segoe UI" w:hAnsi="Segoe UI" w:cs="Segoe UI"/>
                      <w:color w:val="FF0000"/>
                      <w:sz w:val="20"/>
                      <w:szCs w:val="20"/>
                    </w:rPr>
                    <w:t>.</w:t>
                  </w:r>
                  <w:r w:rsidRPr="003C48CE">
                    <w:rPr>
                      <w:rFonts w:ascii="Segoe UI" w:hAnsi="Segoe UI" w:cs="Segoe UI"/>
                      <w:color w:val="FF0000"/>
                      <w:sz w:val="20"/>
                      <w:szCs w:val="20"/>
                    </w:rPr>
                    <w:t>]</w:t>
                  </w:r>
                </w:p>
                <w:p w:rsidR="005E5B76" w:rsidRPr="0042790C" w:rsidRDefault="003733FB" w:rsidP="0042790C">
                  <w:pPr>
                    <w:rPr>
                      <w:rFonts w:ascii="Segoe UI" w:hAnsi="Segoe UI" w:cs="Segoe UI"/>
                      <w:b/>
                      <w:bCs/>
                      <w:color w:val="4D4D4F"/>
                      <w:sz w:val="20"/>
                      <w:szCs w:val="20"/>
                    </w:rPr>
                  </w:pPr>
                </w:p>
                <w:p w:rsidR="002123C5" w:rsidRPr="00E54A54" w:rsidRDefault="003733FB" w:rsidP="009D0A19">
                  <w:pPr>
                    <w:rPr>
                      <w:rFonts w:ascii="Segoe UI" w:hAnsi="Segoe UI" w:cs="Segoe UI"/>
                      <w:sz w:val="19"/>
                      <w:szCs w:val="20"/>
                    </w:rPr>
                  </w:pPr>
                </w:p>
              </w:txbxContent>
            </v:textbox>
            <w10:wrap anchorx="page" anchory="page"/>
          </v:shape>
        </w:pict>
      </w:r>
      <w:r w:rsidR="004C1525">
        <w:rPr>
          <w:noProof/>
        </w:rPr>
        <w:pict>
          <v:rect id="_x0000_s1044" style="position:absolute;margin-left:125.8pt;margin-top:288.75pt;width:5in;height:450pt;z-index:-251645953;mso-wrap-edited:f;mso-position-horizontal-relative:page;mso-position-vertical-relative:page" wrapcoords="-45 0 -45 21564 21645 21564 21645 0 -45 0" o:regroupid="2" filled="f" fillcolor="#3f80cd" strokecolor="black [3213]" strokeweight=".5pt">
            <v:fill color2="#9bc1ff" o:detectmouseclick="t" focusposition="" focussize=",90" type="gradient">
              <o:fill v:ext="view" type="gradientUnscaled"/>
            </v:fill>
            <v:shadow opacity="22938f" offset="0"/>
            <v:textbox inset=",7.2pt,,7.2pt"/>
            <w10:wrap anchorx="page" anchory="page"/>
          </v:rect>
        </w:pict>
      </w:r>
      <w:bookmarkEnd w:id="0"/>
      <w:bookmarkEnd w:id="1"/>
      <w:bookmarkEnd w:id="2"/>
      <w:bookmarkEnd w:id="3"/>
      <w:bookmarkEnd w:id="4"/>
      <w:bookmarkEnd w:id="5"/>
      <w:bookmarkEnd w:id="6"/>
    </w:p>
    <w:sectPr w:rsidR="00F70F14" w:rsidSect="00CB17E9">
      <w:pgSz w:w="12240" w:h="15840"/>
      <w:pgMar w:top="2880" w:right="2520" w:bottom="3960" w:left="25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Cambria"/>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CB17E9"/>
    <w:rsid w:val="000707CD"/>
    <w:rsid w:val="00073619"/>
    <w:rsid w:val="00075DBB"/>
    <w:rsid w:val="00083BFD"/>
    <w:rsid w:val="00123BD9"/>
    <w:rsid w:val="001663B7"/>
    <w:rsid w:val="0017601E"/>
    <w:rsid w:val="001B386A"/>
    <w:rsid w:val="00215AC7"/>
    <w:rsid w:val="0022447B"/>
    <w:rsid w:val="00224EBF"/>
    <w:rsid w:val="0028690F"/>
    <w:rsid w:val="002F507B"/>
    <w:rsid w:val="00302419"/>
    <w:rsid w:val="00314E8B"/>
    <w:rsid w:val="003733FB"/>
    <w:rsid w:val="003C48CE"/>
    <w:rsid w:val="003F599D"/>
    <w:rsid w:val="0042790C"/>
    <w:rsid w:val="00456D69"/>
    <w:rsid w:val="004608CF"/>
    <w:rsid w:val="004C1525"/>
    <w:rsid w:val="004C4CB9"/>
    <w:rsid w:val="004C58FE"/>
    <w:rsid w:val="005160B1"/>
    <w:rsid w:val="00517B1D"/>
    <w:rsid w:val="005577BD"/>
    <w:rsid w:val="005949F5"/>
    <w:rsid w:val="006209E4"/>
    <w:rsid w:val="0063251C"/>
    <w:rsid w:val="00654530"/>
    <w:rsid w:val="0065657F"/>
    <w:rsid w:val="00665B21"/>
    <w:rsid w:val="00667743"/>
    <w:rsid w:val="006965FB"/>
    <w:rsid w:val="00722F7F"/>
    <w:rsid w:val="00803F14"/>
    <w:rsid w:val="00837575"/>
    <w:rsid w:val="00853655"/>
    <w:rsid w:val="0085619B"/>
    <w:rsid w:val="00860F48"/>
    <w:rsid w:val="00882472"/>
    <w:rsid w:val="0089002C"/>
    <w:rsid w:val="008B1804"/>
    <w:rsid w:val="008C7AB3"/>
    <w:rsid w:val="008D3A5C"/>
    <w:rsid w:val="00920611"/>
    <w:rsid w:val="009269FA"/>
    <w:rsid w:val="0094583B"/>
    <w:rsid w:val="009D6496"/>
    <w:rsid w:val="00A15C84"/>
    <w:rsid w:val="00A55264"/>
    <w:rsid w:val="00AD388C"/>
    <w:rsid w:val="00AE73AA"/>
    <w:rsid w:val="00B47D80"/>
    <w:rsid w:val="00B73658"/>
    <w:rsid w:val="00B83159"/>
    <w:rsid w:val="00BA7D1F"/>
    <w:rsid w:val="00BB6854"/>
    <w:rsid w:val="00BC7812"/>
    <w:rsid w:val="00C359B5"/>
    <w:rsid w:val="00C57AD5"/>
    <w:rsid w:val="00C649C6"/>
    <w:rsid w:val="00C73134"/>
    <w:rsid w:val="00C81792"/>
    <w:rsid w:val="00C864EA"/>
    <w:rsid w:val="00C86D83"/>
    <w:rsid w:val="00CB17E9"/>
    <w:rsid w:val="00CD6B02"/>
    <w:rsid w:val="00CF3BCA"/>
    <w:rsid w:val="00D30B3B"/>
    <w:rsid w:val="00D40025"/>
    <w:rsid w:val="00DB1C0F"/>
    <w:rsid w:val="00E25EED"/>
    <w:rsid w:val="00E54A54"/>
    <w:rsid w:val="00EB6B53"/>
    <w:rsid w:val="00EE2631"/>
    <w:rsid w:val="00EF7492"/>
    <w:rsid w:val="00F05012"/>
    <w:rsid w:val="00F4170E"/>
    <w:rsid w:val="00F51106"/>
    <w:rsid w:val="00F760D8"/>
    <w:rsid w:val="00F95D5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ru v:ext="edit" colors="#6a6c48,#a09a87"/>
      <o:colormenu v:ext="edit" fillcolor="none" strokecolor="none [3213]"/>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70F14"/>
    <w:pPr>
      <w:widowControl w:val="0"/>
      <w:autoSpaceDE w:val="0"/>
      <w:autoSpaceDN w:val="0"/>
      <w:adjustRightInd w:val="0"/>
      <w:spacing w:after="0" w:line="288" w:lineRule="auto"/>
      <w:textAlignment w:val="center"/>
    </w:pPr>
    <w:rPr>
      <w:rFonts w:ascii="Times-Italic" w:hAnsi="Times-Italic" w:cs="Times-Italic"/>
      <w:color w:val="000000"/>
    </w:rPr>
  </w:style>
  <w:style w:type="character" w:styleId="Hyperlink">
    <w:name w:val="Hyperlink"/>
    <w:basedOn w:val="DefaultParagraphFont"/>
    <w:rsid w:val="009D0A19"/>
    <w:rPr>
      <w:color w:val="0000FF"/>
      <w:u w:val="single"/>
    </w:rPr>
  </w:style>
  <w:style w:type="paragraph" w:styleId="ListParagraph">
    <w:name w:val="List Paragraph"/>
    <w:basedOn w:val="Normal"/>
    <w:uiPriority w:val="34"/>
    <w:qFormat/>
    <w:rsid w:val="00803F14"/>
    <w:pPr>
      <w:spacing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279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9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4744065">
      <w:bodyDiv w:val="1"/>
      <w:marLeft w:val="0"/>
      <w:marRight w:val="0"/>
      <w:marTop w:val="0"/>
      <w:marBottom w:val="0"/>
      <w:divBdr>
        <w:top w:val="none" w:sz="0" w:space="0" w:color="auto"/>
        <w:left w:val="none" w:sz="0" w:space="0" w:color="auto"/>
        <w:bottom w:val="none" w:sz="0" w:space="0" w:color="auto"/>
        <w:right w:val="none" w:sz="0" w:space="0" w:color="auto"/>
      </w:divBdr>
    </w:div>
    <w:div w:id="1778282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slocalmidbiz.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localp@microsoft.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Jennifer Giovi</cp:lastModifiedBy>
  <cp:revision>3</cp:revision>
  <cp:lastPrinted>2008-06-10T00:15:00Z</cp:lastPrinted>
  <dcterms:created xsi:type="dcterms:W3CDTF">2010-02-12T19:19:00Z</dcterms:created>
  <dcterms:modified xsi:type="dcterms:W3CDTF">2010-06-23T22:40:00Z</dcterms:modified>
</cp:coreProperties>
</file>