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51B" w:rsidRDefault="006121B7" w:rsidP="004253A0">
      <w:pPr>
        <w:pStyle w:val="Heading1nonumber"/>
      </w:pPr>
      <w:r>
        <w:pict>
          <v:roundrect id="_x0000_s1027" style="position:absolute;margin-left:-25.5pt;margin-top:3pt;width:289.5pt;height:637.5pt;z-index:251658240" arcsize="10923f" filled="f"/>
        </w:pict>
      </w:r>
      <w:r w:rsidR="00D6151B">
        <w:t>Introduction</w:t>
      </w:r>
    </w:p>
    <w:p w:rsidR="00D6151B" w:rsidRDefault="00D6151B" w:rsidP="00A91065">
      <w:pPr>
        <w:jc w:val="both"/>
      </w:pPr>
      <w:r>
        <w:t xml:space="preserve">To meet the constant demand to deploy, maintain and grow a broad array of services and applications, IT organizations must continually evaluate the need to add new infrastructure. </w:t>
      </w:r>
      <w:r w:rsidR="00A91065">
        <w:t xml:space="preserve">  </w:t>
      </w:r>
      <w:r>
        <w:t xml:space="preserve">As organizations add more capacity, capital and operational expenditures grow in proportion. </w:t>
      </w:r>
    </w:p>
    <w:p w:rsidR="00D6151B" w:rsidRDefault="00D6151B" w:rsidP="00A91065">
      <w:pPr>
        <w:jc w:val="both"/>
      </w:pPr>
      <w:r>
        <w:t>Server Virtualization is a game</w:t>
      </w:r>
      <w:r w:rsidR="00047FB1">
        <w:t>-</w:t>
      </w:r>
      <w:r>
        <w:t xml:space="preserve">changing technology for reducing </w:t>
      </w:r>
      <w:r w:rsidR="00ED7EA1">
        <w:t>these</w:t>
      </w:r>
      <w:r>
        <w:t xml:space="preserve"> expenses; however, to realize the full promise of an optimized </w:t>
      </w:r>
      <w:r w:rsidR="00047FB1">
        <w:t>datacenter</w:t>
      </w:r>
      <w:r>
        <w:t xml:space="preserve">, IT Pros need to </w:t>
      </w:r>
      <w:r w:rsidR="00A57873">
        <w:t>think</w:t>
      </w:r>
      <w:r>
        <w:t xml:space="preserve"> beyond </w:t>
      </w:r>
      <w:r w:rsidR="00A57873">
        <w:t xml:space="preserve">the </w:t>
      </w:r>
      <w:r>
        <w:t xml:space="preserve">Compute </w:t>
      </w:r>
      <w:r w:rsidR="00A57873">
        <w:t>infrastructure</w:t>
      </w:r>
      <w:r>
        <w:t xml:space="preserve"> and consider options for </w:t>
      </w:r>
      <w:r w:rsidR="00A57873">
        <w:t>S</w:t>
      </w:r>
      <w:r>
        <w:t xml:space="preserve">torage and </w:t>
      </w:r>
      <w:r w:rsidR="00A57873">
        <w:t>N</w:t>
      </w:r>
      <w:r>
        <w:t xml:space="preserve">etworking </w:t>
      </w:r>
      <w:r w:rsidR="00A57873">
        <w:t xml:space="preserve">components </w:t>
      </w:r>
      <w:r w:rsidR="00ED7EA1">
        <w:t xml:space="preserve">while factoring in the need for </w:t>
      </w:r>
      <w:r>
        <w:t>integrated management</w:t>
      </w:r>
      <w:r w:rsidR="00A57873">
        <w:t xml:space="preserve"> throughout the stack</w:t>
      </w:r>
      <w:r>
        <w:t>.</w:t>
      </w:r>
      <w:r w:rsidR="00E776BF">
        <w:t xml:space="preserve">  </w:t>
      </w:r>
    </w:p>
    <w:p w:rsidR="00D6151B" w:rsidRDefault="00A57873" w:rsidP="004253A0">
      <w:pPr>
        <w:pStyle w:val="Heading1nonumber"/>
      </w:pPr>
      <w:r>
        <w:t xml:space="preserve">IT </w:t>
      </w:r>
      <w:r w:rsidR="002A5C3E">
        <w:t>Optimization</w:t>
      </w:r>
      <w:r>
        <w:t xml:space="preserve"> </w:t>
      </w:r>
      <w:r w:rsidR="00D6151B">
        <w:t>Solution Overview</w:t>
      </w:r>
    </w:p>
    <w:p w:rsidR="00D6151B" w:rsidRDefault="00A91065" w:rsidP="00A91065">
      <w:pPr>
        <w:jc w:val="both"/>
      </w:pPr>
      <w:r w:rsidRPr="009C13DA">
        <w:rPr>
          <w:lang w:eastAsia="zh-CN"/>
        </w:rPr>
        <w:t>Microsoft</w:t>
      </w:r>
      <w:r w:rsidRPr="009C13DA">
        <w:rPr>
          <w:rStyle w:val="BuggingChar"/>
          <w:rFonts w:ascii="Segoe UI" w:hAnsi="Segoe UI"/>
          <w:sz w:val="18"/>
          <w:szCs w:val="18"/>
        </w:rPr>
        <w:t>®</w:t>
      </w:r>
      <w:r w:rsidRPr="009C13DA">
        <w:rPr>
          <w:lang w:eastAsia="zh-CN"/>
        </w:rPr>
        <w:t xml:space="preserve"> Windows Server</w:t>
      </w:r>
      <w:r w:rsidRPr="009C13DA">
        <w:rPr>
          <w:rStyle w:val="BuggingChar"/>
          <w:rFonts w:ascii="Segoe UI" w:hAnsi="Segoe UI"/>
          <w:sz w:val="18"/>
          <w:szCs w:val="18"/>
        </w:rPr>
        <w:t>®</w:t>
      </w:r>
      <w:r w:rsidRPr="009C13DA">
        <w:rPr>
          <w:lang w:eastAsia="zh-CN"/>
        </w:rPr>
        <w:t xml:space="preserve"> 2008 R2</w:t>
      </w:r>
      <w:r>
        <w:rPr>
          <w:lang w:eastAsia="zh-CN"/>
        </w:rPr>
        <w:t xml:space="preserve"> </w:t>
      </w:r>
      <w:r w:rsidR="00D6151B">
        <w:t xml:space="preserve">and </w:t>
      </w:r>
      <w:r>
        <w:rPr>
          <w:lang w:eastAsia="zh-CN"/>
        </w:rPr>
        <w:t>Microsoft</w:t>
      </w:r>
      <w:r w:rsidRPr="009C13DA">
        <w:rPr>
          <w:rStyle w:val="BuggingChar"/>
          <w:rFonts w:ascii="Segoe UI" w:hAnsi="Segoe UI"/>
          <w:sz w:val="18"/>
          <w:szCs w:val="18"/>
        </w:rPr>
        <w:t>®</w:t>
      </w:r>
      <w:r>
        <w:rPr>
          <w:rStyle w:val="BuggingChar"/>
          <w:rFonts w:ascii="Segoe UI" w:hAnsi="Segoe UI"/>
          <w:sz w:val="18"/>
          <w:szCs w:val="18"/>
        </w:rPr>
        <w:t xml:space="preserve"> </w:t>
      </w:r>
      <w:r w:rsidRPr="008A4112">
        <w:rPr>
          <w:lang w:eastAsia="zh-CN"/>
        </w:rPr>
        <w:t xml:space="preserve">System Center </w:t>
      </w:r>
      <w:r w:rsidR="00D6151B">
        <w:t xml:space="preserve">form the core of an optimized </w:t>
      </w:r>
      <w:r w:rsidR="00047FB1">
        <w:t>datacenter</w:t>
      </w:r>
      <w:r w:rsidR="00D6151B">
        <w:t xml:space="preserve">. </w:t>
      </w:r>
      <w:r>
        <w:t xml:space="preserve"> </w:t>
      </w:r>
      <w:r w:rsidR="00B860EB">
        <w:t xml:space="preserve">By leveraging both, </w:t>
      </w:r>
      <w:r w:rsidR="00047FB1">
        <w:t>Microsoft IT Optimization solutions c</w:t>
      </w:r>
      <w:r w:rsidR="00D6151B">
        <w:t>ombin</w:t>
      </w:r>
      <w:r w:rsidR="00047FB1">
        <w:t>e</w:t>
      </w:r>
      <w:r w:rsidR="00D6151B">
        <w:t xml:space="preserve"> the components of the compute infrastructure with capabilities of leading </w:t>
      </w:r>
      <w:r w:rsidR="00842AE9">
        <w:t xml:space="preserve">storage and networking </w:t>
      </w:r>
      <w:r w:rsidR="00D6151B">
        <w:t>partner</w:t>
      </w:r>
      <w:r w:rsidR="006D44F7">
        <w:t xml:space="preserve">s, </w:t>
      </w:r>
      <w:r w:rsidR="00D6151B">
        <w:t>help</w:t>
      </w:r>
      <w:r w:rsidR="006D44F7">
        <w:t>ing</w:t>
      </w:r>
      <w:r w:rsidR="00D6151B">
        <w:t xml:space="preserve"> reduce capital</w:t>
      </w:r>
      <w:r w:rsidR="00842AE9">
        <w:t xml:space="preserve"> expenses, </w:t>
      </w:r>
      <w:r w:rsidR="00D6151B">
        <w:t>operational expenses, server sprawl</w:t>
      </w:r>
      <w:r w:rsidR="00842AE9">
        <w:t xml:space="preserve"> as well as</w:t>
      </w:r>
      <w:r w:rsidR="00D6151B">
        <w:t xml:space="preserve"> power and cooling costs.</w:t>
      </w:r>
      <w:r w:rsidR="00DD1065">
        <w:t xml:space="preserve"> </w:t>
      </w:r>
    </w:p>
    <w:p w:rsidR="00047FB1" w:rsidRPr="006D44F7" w:rsidRDefault="00A57873" w:rsidP="00047FB1">
      <w:pPr>
        <w:pStyle w:val="Heading2"/>
        <w:rPr>
          <w:rFonts w:ascii="Segoe UI" w:hAnsi="Segoe UI" w:cs="Segoe UI"/>
          <w:color w:val="7F7F7F" w:themeColor="text1" w:themeTint="80"/>
          <w:sz w:val="18"/>
        </w:rPr>
      </w:pPr>
      <w:r w:rsidRPr="006D44F7">
        <w:rPr>
          <w:rFonts w:ascii="Segoe UI" w:hAnsi="Segoe UI" w:cs="Segoe UI"/>
          <w:color w:val="7F7F7F" w:themeColor="text1" w:themeTint="80"/>
          <w:sz w:val="18"/>
        </w:rPr>
        <w:t xml:space="preserve">Solution </w:t>
      </w:r>
      <w:r w:rsidR="00047FB1" w:rsidRPr="006D44F7">
        <w:rPr>
          <w:rFonts w:ascii="Segoe UI" w:hAnsi="Segoe UI" w:cs="Segoe UI"/>
          <w:color w:val="7F7F7F" w:themeColor="text1" w:themeTint="80"/>
          <w:sz w:val="18"/>
        </w:rPr>
        <w:t>Components</w:t>
      </w:r>
    </w:p>
    <w:p w:rsidR="00D6151B" w:rsidRDefault="00290D46" w:rsidP="006D44F7">
      <w:pPr>
        <w:jc w:val="both"/>
      </w:pPr>
      <w:r>
        <w:t>Supplemental to server consolidation</w:t>
      </w:r>
      <w:r w:rsidR="007C3C59">
        <w:t>, the impact of storage and networking must also be considered</w:t>
      </w:r>
      <w:r>
        <w:t xml:space="preserve"> in order to fully realize the possibilities for efficiencies in the datacenter</w:t>
      </w:r>
      <w:r w:rsidR="007C3C59">
        <w:t xml:space="preserve">.  </w:t>
      </w:r>
      <w:r w:rsidR="007C3C59" w:rsidRPr="009C13DA">
        <w:rPr>
          <w:lang w:eastAsia="zh-CN"/>
        </w:rPr>
        <w:t>Microsoft</w:t>
      </w:r>
      <w:r w:rsidR="007C3C59" w:rsidRPr="009C13DA">
        <w:rPr>
          <w:rStyle w:val="BuggingChar"/>
          <w:rFonts w:ascii="Segoe UI" w:hAnsi="Segoe UI"/>
          <w:sz w:val="18"/>
          <w:szCs w:val="18"/>
        </w:rPr>
        <w:t>®</w:t>
      </w:r>
      <w:r w:rsidR="007C3C59" w:rsidRPr="009C13DA">
        <w:rPr>
          <w:lang w:eastAsia="zh-CN"/>
        </w:rPr>
        <w:t xml:space="preserve"> Windows Server</w:t>
      </w:r>
      <w:r w:rsidR="007C3C59" w:rsidRPr="009C13DA">
        <w:rPr>
          <w:rStyle w:val="BuggingChar"/>
          <w:rFonts w:ascii="Segoe UI" w:hAnsi="Segoe UI"/>
          <w:sz w:val="18"/>
          <w:szCs w:val="18"/>
        </w:rPr>
        <w:t>®</w:t>
      </w:r>
      <w:r w:rsidR="007C3C59" w:rsidRPr="009C13DA">
        <w:rPr>
          <w:lang w:eastAsia="zh-CN"/>
        </w:rPr>
        <w:t xml:space="preserve"> 2008 R2</w:t>
      </w:r>
      <w:r w:rsidR="007C3C59">
        <w:rPr>
          <w:lang w:eastAsia="zh-CN"/>
        </w:rPr>
        <w:t xml:space="preserve"> </w:t>
      </w:r>
      <w:r w:rsidR="00DD1065">
        <w:t>provides</w:t>
      </w:r>
      <w:r w:rsidR="007C3C59">
        <w:t xml:space="preserve"> </w:t>
      </w:r>
      <w:r w:rsidR="00DD1065">
        <w:t>the ideal</w:t>
      </w:r>
      <w:r w:rsidR="007C3C59">
        <w:t xml:space="preserve"> platform for integrating stora</w:t>
      </w:r>
      <w:r w:rsidR="00DD1065">
        <w:t xml:space="preserve">ge and networking technologies by </w:t>
      </w:r>
      <w:r w:rsidR="007C3C59">
        <w:t>delivering leading interface sup</w:t>
      </w:r>
      <w:r>
        <w:t xml:space="preserve">port for storage and networking.  Additionally, </w:t>
      </w:r>
      <w:r w:rsidR="006D44F7" w:rsidRPr="009C13DA">
        <w:rPr>
          <w:lang w:eastAsia="zh-CN"/>
        </w:rPr>
        <w:t>Microsoft</w:t>
      </w:r>
      <w:r w:rsidR="006D44F7" w:rsidRPr="009C13DA">
        <w:rPr>
          <w:rStyle w:val="BuggingChar"/>
          <w:rFonts w:ascii="Segoe UI" w:hAnsi="Segoe UI"/>
          <w:sz w:val="18"/>
          <w:szCs w:val="18"/>
        </w:rPr>
        <w:t>®</w:t>
      </w:r>
      <w:r w:rsidR="006D44F7" w:rsidRPr="009C13DA">
        <w:rPr>
          <w:lang w:eastAsia="zh-CN"/>
        </w:rPr>
        <w:t xml:space="preserve"> Windows Server</w:t>
      </w:r>
      <w:r w:rsidR="006D44F7" w:rsidRPr="009C13DA">
        <w:rPr>
          <w:rStyle w:val="BuggingChar"/>
          <w:rFonts w:ascii="Segoe UI" w:hAnsi="Segoe UI"/>
          <w:sz w:val="18"/>
          <w:szCs w:val="18"/>
        </w:rPr>
        <w:t>®</w:t>
      </w:r>
      <w:r w:rsidR="006D44F7" w:rsidRPr="009C13DA">
        <w:rPr>
          <w:lang w:eastAsia="zh-CN"/>
        </w:rPr>
        <w:t xml:space="preserve"> 2008 R2</w:t>
      </w:r>
      <w:r w:rsidR="006D44F7" w:rsidRPr="009C13DA">
        <w:t xml:space="preserve"> Hyper-V™</w:t>
      </w:r>
      <w:r w:rsidR="006D44F7">
        <w:t xml:space="preserve"> </w:t>
      </w:r>
      <w:r w:rsidR="00C45095">
        <w:t xml:space="preserve">helps customers consolidate their Compute infrastructure through </w:t>
      </w:r>
      <w:r w:rsidR="00D6151B">
        <w:t xml:space="preserve">server virtualization. </w:t>
      </w:r>
      <w:r w:rsidR="006D44F7">
        <w:t xml:space="preserve"> </w:t>
      </w:r>
    </w:p>
    <w:p w:rsidR="00D6151B" w:rsidRDefault="00290D46" w:rsidP="006D44F7">
      <w:pPr>
        <w:jc w:val="both"/>
      </w:pPr>
      <w:r>
        <w:t xml:space="preserve">Microsoft® System Center provides comprehensive management for both physical and virtual assets, critical when integrating  </w:t>
      </w:r>
      <w:r w:rsidR="00FE7A74">
        <w:t>the Com</w:t>
      </w:r>
      <w:r>
        <w:t>pute, Storage and Network stack</w:t>
      </w:r>
      <w:r w:rsidR="00D6151B">
        <w:t>. Organizations require management software that fully integrates virtualization capabilities and extend</w:t>
      </w:r>
      <w:r w:rsidR="00047FB1">
        <w:t>s</w:t>
      </w:r>
      <w:r w:rsidR="00D6151B">
        <w:t xml:space="preserve"> into storage and networking. With System Center, </w:t>
      </w:r>
      <w:r>
        <w:t>they have one interface to manage both physical and virtual assets</w:t>
      </w:r>
      <w:r w:rsidR="00D6151B">
        <w:t>.</w:t>
      </w:r>
    </w:p>
    <w:p w:rsidR="00D6151B" w:rsidRDefault="00D6151B" w:rsidP="006D44F7">
      <w:pPr>
        <w:jc w:val="both"/>
      </w:pPr>
      <w:r>
        <w:t>Microsoft’s comprehensive</w:t>
      </w:r>
      <w:r w:rsidR="00A64E2C">
        <w:t xml:space="preserve"> </w:t>
      </w:r>
      <w:r>
        <w:t>IT Optimization solution</w:t>
      </w:r>
      <w:r w:rsidR="00E863E4">
        <w:t>s</w:t>
      </w:r>
      <w:r>
        <w:t xml:space="preserve"> leverage Windows Server</w:t>
      </w:r>
      <w:r w:rsidR="00047FB1">
        <w:t xml:space="preserve"> 2008 R2</w:t>
      </w:r>
      <w:r>
        <w:t xml:space="preserve"> </w:t>
      </w:r>
      <w:r w:rsidR="00C45095">
        <w:t xml:space="preserve">and System Center along with </w:t>
      </w:r>
      <w:r w:rsidR="00E55CBC">
        <w:t xml:space="preserve">the </w:t>
      </w:r>
      <w:r w:rsidR="00C45095">
        <w:t>capabilite</w:t>
      </w:r>
      <w:r w:rsidR="00E55CBC">
        <w:t>s</w:t>
      </w:r>
      <w:r w:rsidR="00C45095">
        <w:t xml:space="preserve"> of the industries</w:t>
      </w:r>
      <w:r>
        <w:t xml:space="preserve"> leading partner ecosystem </w:t>
      </w:r>
      <w:r w:rsidR="00C45095">
        <w:t>so</w:t>
      </w:r>
      <w:r>
        <w:t xml:space="preserve"> organizations </w:t>
      </w:r>
      <w:r w:rsidR="00C45095">
        <w:t xml:space="preserve">can </w:t>
      </w:r>
      <w:r w:rsidR="00E863E4">
        <w:t xml:space="preserve">achieve </w:t>
      </w:r>
      <w:r w:rsidR="00A64E2C">
        <w:t xml:space="preserve">the </w:t>
      </w:r>
      <w:r w:rsidR="00E863E4">
        <w:t>maximum return on thei</w:t>
      </w:r>
      <w:r w:rsidR="00C45095">
        <w:t>r IT investment optimiz</w:t>
      </w:r>
      <w:r w:rsidR="00A64E2C">
        <w:t>ing 1) Compute 2) Storage and 3) Network infrastructure</w:t>
      </w:r>
      <w:r>
        <w:t>.</w:t>
      </w:r>
      <w:r w:rsidR="00B860EB">
        <w:t xml:space="preserve"> </w:t>
      </w:r>
    </w:p>
    <w:p w:rsidR="00D6151B" w:rsidRDefault="00A64E2C" w:rsidP="004253A0">
      <w:pPr>
        <w:pStyle w:val="Heading1"/>
      </w:pPr>
      <w:r>
        <w:lastRenderedPageBreak/>
        <w:t>Compute Infrastructure</w:t>
      </w:r>
    </w:p>
    <w:p w:rsidR="00D6151B" w:rsidRDefault="00D6151B" w:rsidP="00175020">
      <w:pPr>
        <w:jc w:val="both"/>
      </w:pPr>
      <w:r>
        <w:t>In server consolidation, physical servers are converted to Virtual Machine (VM) files, which can be centrally stored and managed and dynamically deployed based on load and available resources. This reduces the number of required physical machines, while dramatically improving server utilization and business agility.</w:t>
      </w:r>
    </w:p>
    <w:p w:rsidR="0091205E" w:rsidRDefault="00201D17" w:rsidP="00175020">
      <w:pPr>
        <w:jc w:val="both"/>
      </w:pPr>
      <w:r w:rsidRPr="009C13DA">
        <w:rPr>
          <w:lang w:eastAsia="zh-CN"/>
        </w:rPr>
        <w:t>Microsoft</w:t>
      </w:r>
      <w:r w:rsidRPr="009C13DA">
        <w:rPr>
          <w:rStyle w:val="BuggingChar"/>
          <w:rFonts w:ascii="Segoe UI" w:hAnsi="Segoe UI"/>
          <w:sz w:val="18"/>
          <w:szCs w:val="18"/>
        </w:rPr>
        <w:t>®</w:t>
      </w:r>
      <w:r w:rsidRPr="009C13DA">
        <w:rPr>
          <w:lang w:eastAsia="zh-CN"/>
        </w:rPr>
        <w:t xml:space="preserve"> Windows Server</w:t>
      </w:r>
      <w:r w:rsidRPr="009C13DA">
        <w:rPr>
          <w:rStyle w:val="BuggingChar"/>
          <w:rFonts w:ascii="Segoe UI" w:hAnsi="Segoe UI"/>
          <w:sz w:val="18"/>
          <w:szCs w:val="18"/>
        </w:rPr>
        <w:t>®</w:t>
      </w:r>
      <w:r w:rsidRPr="009C13DA">
        <w:rPr>
          <w:lang w:eastAsia="zh-CN"/>
        </w:rPr>
        <w:t xml:space="preserve"> 2008 R2</w:t>
      </w:r>
      <w:r w:rsidRPr="009C13DA">
        <w:t xml:space="preserve"> Hyper-V™</w:t>
      </w:r>
      <w:r>
        <w:t xml:space="preserve"> </w:t>
      </w:r>
      <w:r w:rsidR="00D6151B">
        <w:t>i</w:t>
      </w:r>
      <w:r w:rsidR="0091205E">
        <w:t>s a scalable</w:t>
      </w:r>
      <w:r w:rsidR="00D6151B">
        <w:t xml:space="preserve"> flexible, cost-effective tool that provides the server virtualizatio</w:t>
      </w:r>
      <w:r>
        <w:t>n capability in Microsoft’s IT O</w:t>
      </w:r>
      <w:r w:rsidR="00D6151B">
        <w:t xml:space="preserve">ptimization solution. </w:t>
      </w:r>
      <w:r w:rsidR="009012F0">
        <w:t>B</w:t>
      </w:r>
      <w:r w:rsidR="009012F0" w:rsidRPr="00FA3A48">
        <w:t xml:space="preserve">ased on </w:t>
      </w:r>
      <w:r w:rsidR="009012F0">
        <w:t xml:space="preserve">a </w:t>
      </w:r>
      <w:r w:rsidR="009012F0" w:rsidRPr="00FA3A48">
        <w:t xml:space="preserve">familiar Windows interface, </w:t>
      </w:r>
      <w:r w:rsidR="009012F0">
        <w:t xml:space="preserve">Hyper-V allows </w:t>
      </w:r>
      <w:r w:rsidR="009012F0" w:rsidRPr="00FA3A48">
        <w:t>IT staff to manage VMs at lower training cost</w:t>
      </w:r>
      <w:r w:rsidR="009012F0">
        <w:t xml:space="preserve"> and is i</w:t>
      </w:r>
      <w:r w:rsidR="0091205E">
        <w:t>ncluded as a role in Windows Server 2008</w:t>
      </w:r>
      <w:r w:rsidR="00C66D2A">
        <w:t xml:space="preserve">.  It </w:t>
      </w:r>
      <w:r w:rsidR="0091205E">
        <w:t>does not require an</w:t>
      </w:r>
      <w:r>
        <w:t>y additional software licensing, providing</w:t>
      </w:r>
      <w:r w:rsidR="0091205E">
        <w:t xml:space="preserve"> a cost effective option for service consolidation to optimize the Compute infrastructure.</w:t>
      </w:r>
      <w:r w:rsidR="00811C13">
        <w:t xml:space="preserve"> </w:t>
      </w:r>
    </w:p>
    <w:p w:rsidR="00397F5F" w:rsidRPr="00EE72A9" w:rsidRDefault="00397F5F" w:rsidP="00175020">
      <w:pPr>
        <w:jc w:val="both"/>
        <w:rPr>
          <w:sz w:val="10"/>
          <w:szCs w:val="10"/>
        </w:rPr>
      </w:pPr>
    </w:p>
    <w:p w:rsidR="00397F5F" w:rsidRDefault="00D6151B" w:rsidP="00811C13">
      <w:pPr>
        <w:pStyle w:val="ListParagraph"/>
        <w:numPr>
          <w:ilvl w:val="0"/>
          <w:numId w:val="30"/>
        </w:numPr>
        <w:ind w:left="360"/>
        <w:jc w:val="both"/>
        <w:rPr>
          <w:sz w:val="18"/>
        </w:rPr>
      </w:pPr>
      <w:r w:rsidRPr="00EE72A9">
        <w:rPr>
          <w:sz w:val="18"/>
        </w:rPr>
        <w:t xml:space="preserve">Hyper-V supports servers with more than 32 GB of RAM and more than four processors. This allows </w:t>
      </w:r>
      <w:r w:rsidR="00201D17" w:rsidRPr="00EE72A9">
        <w:rPr>
          <w:sz w:val="18"/>
        </w:rPr>
        <w:t>one</w:t>
      </w:r>
      <w:r w:rsidRPr="00EE72A9">
        <w:rPr>
          <w:sz w:val="18"/>
        </w:rPr>
        <w:t xml:space="preserve"> to create high performance host servers that help dramatically improve hardware utilization in the </w:t>
      </w:r>
      <w:r w:rsidR="00047FB1" w:rsidRPr="00EE72A9">
        <w:rPr>
          <w:sz w:val="18"/>
        </w:rPr>
        <w:t>datacenter</w:t>
      </w:r>
      <w:r w:rsidRPr="00EE72A9">
        <w:rPr>
          <w:sz w:val="18"/>
        </w:rPr>
        <w:t>.</w:t>
      </w:r>
    </w:p>
    <w:p w:rsidR="00EE72A9" w:rsidRPr="00EE72A9" w:rsidRDefault="00EE72A9" w:rsidP="00EE72A9">
      <w:pPr>
        <w:pStyle w:val="ListParagraph"/>
        <w:ind w:left="360"/>
        <w:jc w:val="both"/>
        <w:rPr>
          <w:sz w:val="10"/>
          <w:szCs w:val="10"/>
        </w:rPr>
      </w:pPr>
    </w:p>
    <w:p w:rsidR="00EE72A9" w:rsidRDefault="00AD6EB0" w:rsidP="00EE72A9">
      <w:pPr>
        <w:pStyle w:val="ListParagraph"/>
        <w:numPr>
          <w:ilvl w:val="0"/>
          <w:numId w:val="30"/>
        </w:numPr>
        <w:ind w:left="360"/>
        <w:jc w:val="both"/>
        <w:rPr>
          <w:sz w:val="18"/>
        </w:rPr>
      </w:pPr>
      <w:r w:rsidRPr="00EE72A9">
        <w:rPr>
          <w:sz w:val="18"/>
        </w:rPr>
        <w:t>Hyper-V VM live migration allows one to move running VMs between Hyper-V hosts. This feature provides fast failure recovery, increases availability and minimizes VM downtime. New services can be provisioned in a matter of minutes, rather than days, when using Hyper-V.</w:t>
      </w:r>
    </w:p>
    <w:p w:rsidR="00EE72A9" w:rsidRPr="00EE72A9" w:rsidRDefault="00EE72A9" w:rsidP="00EE72A9">
      <w:pPr>
        <w:pStyle w:val="ListParagraph"/>
        <w:rPr>
          <w:sz w:val="10"/>
          <w:szCs w:val="10"/>
        </w:rPr>
      </w:pPr>
    </w:p>
    <w:p w:rsidR="00397F5F" w:rsidRPr="00C66D2A" w:rsidRDefault="00D6151B" w:rsidP="00C66D2A">
      <w:pPr>
        <w:pStyle w:val="ListParagraph"/>
        <w:numPr>
          <w:ilvl w:val="0"/>
          <w:numId w:val="30"/>
        </w:numPr>
        <w:ind w:left="360"/>
        <w:jc w:val="both"/>
        <w:rPr>
          <w:sz w:val="18"/>
        </w:rPr>
      </w:pPr>
      <w:r w:rsidRPr="00FA3A48">
        <w:rPr>
          <w:sz w:val="18"/>
        </w:rPr>
        <w:t xml:space="preserve">Multiple VMs running on a Hyper-V host require less space, less cooling and fewer kilowatt hours of power compared to separate physical servers. </w:t>
      </w:r>
      <w:r w:rsidR="00397F5F" w:rsidRPr="00FA3A48">
        <w:rPr>
          <w:sz w:val="18"/>
        </w:rPr>
        <w:t xml:space="preserve"> </w:t>
      </w:r>
      <w:r w:rsidRPr="00FA3A48">
        <w:rPr>
          <w:sz w:val="18"/>
        </w:rPr>
        <w:t xml:space="preserve">Windows Server 2008 R2 has state of the art power management features to help further maximize power savings. </w:t>
      </w:r>
    </w:p>
    <w:p w:rsidR="00D6151B" w:rsidRDefault="00D6151B" w:rsidP="004253A0">
      <w:pPr>
        <w:pStyle w:val="Heading1"/>
      </w:pPr>
      <w:r>
        <w:t>Storage Infrastructure</w:t>
      </w:r>
    </w:p>
    <w:p w:rsidR="00D6151B" w:rsidRDefault="00951AA4" w:rsidP="00811C13">
      <w:pPr>
        <w:jc w:val="both"/>
      </w:pPr>
      <w:r>
        <w:t>Microsoft’s IT Optimization solutions leverage</w:t>
      </w:r>
      <w:r w:rsidR="00D6151B">
        <w:t xml:space="preserve"> a number of leading storage technologies to help customers reduce investment and complexity in the </w:t>
      </w:r>
      <w:r w:rsidR="00047FB1">
        <w:t>datacenter</w:t>
      </w:r>
      <w:r w:rsidR="00D6151B">
        <w:t>.</w:t>
      </w:r>
      <w:r w:rsidR="00F809A7">
        <w:t xml:space="preserve"> </w:t>
      </w:r>
      <w:r w:rsidR="00D6151B">
        <w:t xml:space="preserve"> In addition, many virtualization benefits </w:t>
      </w:r>
      <w:r w:rsidR="00DD43C9">
        <w:t>such as</w:t>
      </w:r>
      <w:r w:rsidR="00D6151B">
        <w:t xml:space="preserve"> VM migration are enabled through shared storage.</w:t>
      </w:r>
    </w:p>
    <w:p w:rsidR="00F809A7" w:rsidRPr="00662F77" w:rsidRDefault="00F809A7" w:rsidP="00811C13">
      <w:pPr>
        <w:jc w:val="both"/>
        <w:rPr>
          <w:sz w:val="10"/>
          <w:szCs w:val="10"/>
        </w:rPr>
      </w:pPr>
    </w:p>
    <w:p w:rsidR="00D6151B" w:rsidRPr="00DD43C9" w:rsidRDefault="00D6151B" w:rsidP="00F809A7">
      <w:pPr>
        <w:pStyle w:val="ListParagraph"/>
        <w:numPr>
          <w:ilvl w:val="0"/>
          <w:numId w:val="31"/>
        </w:numPr>
        <w:jc w:val="both"/>
        <w:rPr>
          <w:sz w:val="18"/>
        </w:rPr>
      </w:pPr>
      <w:r w:rsidRPr="00DD43C9">
        <w:rPr>
          <w:sz w:val="18"/>
        </w:rPr>
        <w:t>Windows Server 2008 R2 and Hyper-V have outstanding support for popular storage approaches like Direct-Attached Storage</w:t>
      </w:r>
      <w:r w:rsidR="00047FB1" w:rsidRPr="00DD43C9">
        <w:rPr>
          <w:sz w:val="18"/>
        </w:rPr>
        <w:t xml:space="preserve"> </w:t>
      </w:r>
      <w:r w:rsidRPr="00DD43C9">
        <w:rPr>
          <w:sz w:val="18"/>
        </w:rPr>
        <w:t>(DAS) and Storage Area Network (SAN) with flexible, industry leading performance for iSCSI, 10GB iSCSI and Fibre Channel.</w:t>
      </w:r>
      <w:r w:rsidR="006936C1" w:rsidRPr="00DD43C9">
        <w:rPr>
          <w:sz w:val="18"/>
        </w:rPr>
        <w:t xml:space="preserve"> </w:t>
      </w:r>
    </w:p>
    <w:p w:rsidR="00F809A7" w:rsidRPr="00662F77" w:rsidRDefault="00F809A7" w:rsidP="00F809A7">
      <w:pPr>
        <w:pStyle w:val="ListParagraph"/>
        <w:ind w:left="360"/>
        <w:jc w:val="both"/>
        <w:rPr>
          <w:sz w:val="10"/>
          <w:szCs w:val="10"/>
        </w:rPr>
      </w:pPr>
    </w:p>
    <w:p w:rsidR="00662F77" w:rsidRPr="00662F77" w:rsidRDefault="00D6151B" w:rsidP="00F809A7">
      <w:pPr>
        <w:pStyle w:val="ListParagraph"/>
        <w:numPr>
          <w:ilvl w:val="0"/>
          <w:numId w:val="31"/>
        </w:numPr>
        <w:jc w:val="both"/>
        <w:rPr>
          <w:sz w:val="18"/>
        </w:rPr>
      </w:pPr>
      <w:r w:rsidRPr="00662F77">
        <w:rPr>
          <w:sz w:val="18"/>
        </w:rPr>
        <w:t xml:space="preserve">Windows Server </w:t>
      </w:r>
      <w:r w:rsidR="00047FB1" w:rsidRPr="00662F77">
        <w:rPr>
          <w:sz w:val="18"/>
        </w:rPr>
        <w:t xml:space="preserve">2008 R2 </w:t>
      </w:r>
      <w:r w:rsidRPr="00662F77">
        <w:rPr>
          <w:sz w:val="18"/>
        </w:rPr>
        <w:t xml:space="preserve">provides the foundation for integrating with a range of storage partners who are continuing to innovate with a range of functionality to </w:t>
      </w:r>
      <w:r w:rsidRPr="00662F77">
        <w:rPr>
          <w:sz w:val="18"/>
        </w:rPr>
        <w:lastRenderedPageBreak/>
        <w:t xml:space="preserve">optimize the </w:t>
      </w:r>
      <w:r w:rsidR="00047FB1" w:rsidRPr="00662F77">
        <w:rPr>
          <w:sz w:val="18"/>
        </w:rPr>
        <w:t>datacenter</w:t>
      </w:r>
      <w:r w:rsidRPr="00662F77">
        <w:rPr>
          <w:sz w:val="18"/>
        </w:rPr>
        <w:t xml:space="preserve">. </w:t>
      </w:r>
      <w:r w:rsidR="00951AA4" w:rsidRPr="00662F77">
        <w:rPr>
          <w:sz w:val="18"/>
        </w:rPr>
        <w:t xml:space="preserve"> </w:t>
      </w:r>
      <w:r w:rsidRPr="00662F77">
        <w:rPr>
          <w:sz w:val="18"/>
        </w:rPr>
        <w:t>The Microsoft partner ecosystem provid</w:t>
      </w:r>
      <w:r w:rsidR="00047FB1" w:rsidRPr="00662F77">
        <w:rPr>
          <w:sz w:val="18"/>
        </w:rPr>
        <w:t>es</w:t>
      </w:r>
      <w:r w:rsidRPr="00662F77">
        <w:rPr>
          <w:sz w:val="18"/>
        </w:rPr>
        <w:t xml:space="preserve"> a number of functions including storage virtualization, deduplication and thin provisioning.</w:t>
      </w:r>
    </w:p>
    <w:p w:rsidR="00D6151B" w:rsidRDefault="00974776" w:rsidP="00F809A7">
      <w:pPr>
        <w:jc w:val="both"/>
      </w:pPr>
      <w:r>
        <w:t xml:space="preserve">By delivering powerful storage functionality in conjunction with server consolidation, </w:t>
      </w:r>
      <w:r w:rsidR="00D6151B">
        <w:t>Microsoft and the storage partner ecosystem provide value-added capabilities</w:t>
      </w:r>
      <w:r w:rsidR="00AF2E1C">
        <w:t xml:space="preserve"> </w:t>
      </w:r>
      <w:r>
        <w:t>to help further increase datacenter efficiency and cost savings</w:t>
      </w:r>
      <w:r w:rsidR="00D6151B">
        <w:t>.</w:t>
      </w:r>
    </w:p>
    <w:p w:rsidR="00D6151B" w:rsidRPr="007B0908" w:rsidRDefault="00D6151B" w:rsidP="004253A0">
      <w:pPr>
        <w:pStyle w:val="Heading1"/>
        <w:rPr>
          <w:rFonts w:cs="Times New Roman"/>
          <w:color w:val="4F81BD"/>
        </w:rPr>
      </w:pPr>
      <w:r>
        <w:t>Network Infrastructure</w:t>
      </w:r>
    </w:p>
    <w:p w:rsidR="00D6151B" w:rsidRDefault="00D6151B" w:rsidP="00B27A69">
      <w:pPr>
        <w:jc w:val="both"/>
      </w:pPr>
      <w:r>
        <w:t xml:space="preserve">As applications are virtualized in increasing numbers and businesses use server virtualization to enable high availability and disaster recovery, the network infrastructure </w:t>
      </w:r>
      <w:r w:rsidR="003B1724">
        <w:t>must evolve</w:t>
      </w:r>
      <w:r>
        <w:t xml:space="preserve"> to be more robust and intelligent to accommodate VM migrations.</w:t>
      </w:r>
      <w:r w:rsidR="00974776">
        <w:t xml:space="preserve">  </w:t>
      </w:r>
    </w:p>
    <w:p w:rsidR="00D6151B" w:rsidRDefault="00D6151B" w:rsidP="00B27A69">
      <w:pPr>
        <w:jc w:val="both"/>
      </w:pPr>
      <w:r>
        <w:t xml:space="preserve">Windows Server 2008 R2 </w:t>
      </w:r>
      <w:r w:rsidR="005C43A7">
        <w:t>offers</w:t>
      </w:r>
      <w:r w:rsidR="007A44D8">
        <w:t xml:space="preserve"> an excellent foundation to implement</w:t>
      </w:r>
      <w:r>
        <w:t xml:space="preserve"> virtualized networks</w:t>
      </w:r>
      <w:r w:rsidR="005C43A7">
        <w:t xml:space="preserve"> by providing</w:t>
      </w:r>
      <w:r>
        <w:t xml:space="preserve"> a robust platform for optimizing the </w:t>
      </w:r>
      <w:r w:rsidR="00047FB1">
        <w:t>datacenter</w:t>
      </w:r>
      <w:r>
        <w:t xml:space="preserve"> network infrastructure</w:t>
      </w:r>
      <w:r w:rsidR="00974776">
        <w:t xml:space="preserve"> via </w:t>
      </w:r>
      <w:r w:rsidR="00974776" w:rsidRPr="00870E2D">
        <w:rPr>
          <w:rStyle w:val="Strong"/>
          <w:rFonts w:cs="Segoe UI"/>
          <w:b w:val="0"/>
        </w:rPr>
        <w:t>TCP/IP Offload and Jumbo Frame</w:t>
      </w:r>
      <w:r w:rsidR="00974776">
        <w:rPr>
          <w:rStyle w:val="Strong"/>
          <w:rFonts w:cs="Segoe UI"/>
          <w:b w:val="0"/>
        </w:rPr>
        <w:t xml:space="preserve"> </w:t>
      </w:r>
      <w:r w:rsidR="00974776">
        <w:t>support.</w:t>
      </w:r>
    </w:p>
    <w:p w:rsidR="00974776" w:rsidRPr="00662F77" w:rsidRDefault="00974776" w:rsidP="00B27A69">
      <w:pPr>
        <w:jc w:val="both"/>
        <w:rPr>
          <w:sz w:val="10"/>
          <w:szCs w:val="10"/>
        </w:rPr>
      </w:pPr>
    </w:p>
    <w:p w:rsidR="00D6151B" w:rsidRDefault="00D6151B" w:rsidP="00974776">
      <w:pPr>
        <w:pStyle w:val="ListParagraph"/>
        <w:numPr>
          <w:ilvl w:val="0"/>
          <w:numId w:val="32"/>
        </w:numPr>
        <w:jc w:val="both"/>
        <w:rPr>
          <w:sz w:val="18"/>
        </w:rPr>
      </w:pPr>
      <w:r w:rsidRPr="00974776">
        <w:rPr>
          <w:sz w:val="18"/>
        </w:rPr>
        <w:t>TCP Offload allows a VM to allocate the</w:t>
      </w:r>
      <w:r w:rsidR="006936C1" w:rsidRPr="00974776">
        <w:rPr>
          <w:sz w:val="18"/>
        </w:rPr>
        <w:t xml:space="preserve"> </w:t>
      </w:r>
      <w:r w:rsidRPr="00974776">
        <w:rPr>
          <w:sz w:val="18"/>
        </w:rPr>
        <w:t>network processing load onto the NIC of the host computer. This works the same as in a</w:t>
      </w:r>
      <w:r w:rsidR="00434877">
        <w:rPr>
          <w:sz w:val="18"/>
        </w:rPr>
        <w:t xml:space="preserve"> physical TCP Offload scenario - </w:t>
      </w:r>
      <w:r w:rsidRPr="00974776">
        <w:rPr>
          <w:sz w:val="18"/>
        </w:rPr>
        <w:t>Hyper-V now extends this functionality into the virtual world. This benefits both CPU and overall network throughput performance and it’s fully supported by Live Migration.</w:t>
      </w:r>
    </w:p>
    <w:p w:rsidR="005C43A7" w:rsidRPr="00662F77" w:rsidRDefault="005C43A7" w:rsidP="005C43A7">
      <w:pPr>
        <w:pStyle w:val="ListParagraph"/>
        <w:ind w:left="360"/>
        <w:jc w:val="both"/>
        <w:rPr>
          <w:sz w:val="10"/>
          <w:szCs w:val="10"/>
        </w:rPr>
      </w:pPr>
    </w:p>
    <w:p w:rsidR="008B010B" w:rsidRDefault="00D6151B" w:rsidP="008B010B">
      <w:pPr>
        <w:pStyle w:val="ListParagraph"/>
        <w:numPr>
          <w:ilvl w:val="0"/>
          <w:numId w:val="32"/>
        </w:numPr>
        <w:jc w:val="both"/>
        <w:rPr>
          <w:sz w:val="18"/>
        </w:rPr>
      </w:pPr>
      <w:r w:rsidRPr="00974776">
        <w:rPr>
          <w:sz w:val="18"/>
        </w:rPr>
        <w:t xml:space="preserve">Windows Server 2008 R2 extends </w:t>
      </w:r>
      <w:r w:rsidR="0091391A" w:rsidRPr="00974776">
        <w:rPr>
          <w:sz w:val="18"/>
        </w:rPr>
        <w:t>Jumbo Frame</w:t>
      </w:r>
      <w:r w:rsidRPr="00974776">
        <w:rPr>
          <w:sz w:val="18"/>
        </w:rPr>
        <w:t xml:space="preserve"> </w:t>
      </w:r>
      <w:r w:rsidR="0091391A" w:rsidRPr="00974776">
        <w:rPr>
          <w:sz w:val="18"/>
        </w:rPr>
        <w:t>capabilities</w:t>
      </w:r>
      <w:r w:rsidRPr="00974776">
        <w:rPr>
          <w:sz w:val="18"/>
        </w:rPr>
        <w:t xml:space="preserve"> to VMs. So</w:t>
      </w:r>
      <w:r w:rsidR="00434877">
        <w:rPr>
          <w:sz w:val="18"/>
        </w:rPr>
        <w:t>,</w:t>
      </w:r>
      <w:r w:rsidRPr="00974776">
        <w:rPr>
          <w:sz w:val="18"/>
        </w:rPr>
        <w:t xml:space="preserve"> just like in physical network scenarios, Jumbo Frames add the same basic performance enhancements to virtual networking. That includes up to six times larger payloads per packet, which improves </w:t>
      </w:r>
      <w:r w:rsidR="005B5DD4" w:rsidRPr="00974776">
        <w:rPr>
          <w:sz w:val="18"/>
        </w:rPr>
        <w:t xml:space="preserve">not only </w:t>
      </w:r>
      <w:r w:rsidRPr="00974776">
        <w:rPr>
          <w:sz w:val="18"/>
        </w:rPr>
        <w:t xml:space="preserve">overall throughput </w:t>
      </w:r>
      <w:r w:rsidR="005B5DD4" w:rsidRPr="00974776">
        <w:rPr>
          <w:sz w:val="18"/>
        </w:rPr>
        <w:t>but</w:t>
      </w:r>
      <w:r w:rsidRPr="00974776">
        <w:rPr>
          <w:sz w:val="18"/>
        </w:rPr>
        <w:t xml:space="preserve"> also reduc</w:t>
      </w:r>
      <w:r w:rsidR="005B5DD4" w:rsidRPr="00974776">
        <w:rPr>
          <w:sz w:val="18"/>
        </w:rPr>
        <w:t>es</w:t>
      </w:r>
      <w:r w:rsidRPr="00974776">
        <w:rPr>
          <w:sz w:val="18"/>
        </w:rPr>
        <w:t xml:space="preserve"> CPU utilization for large file transfers.</w:t>
      </w:r>
    </w:p>
    <w:p w:rsidR="008B010B" w:rsidRPr="00662F77" w:rsidRDefault="008B010B" w:rsidP="008B010B">
      <w:pPr>
        <w:ind w:left="0"/>
        <w:jc w:val="both"/>
        <w:rPr>
          <w:rFonts w:cs="Times New Roman"/>
          <w:bCs w:val="0"/>
          <w:noProof w:val="0"/>
          <w:color w:val="auto"/>
          <w:sz w:val="10"/>
          <w:szCs w:val="10"/>
        </w:rPr>
      </w:pPr>
    </w:p>
    <w:p w:rsidR="005C43A7" w:rsidRPr="008B010B" w:rsidRDefault="003B1724" w:rsidP="008B010B">
      <w:pPr>
        <w:ind w:left="-180"/>
        <w:jc w:val="both"/>
      </w:pPr>
      <w:r>
        <w:t>A</w:t>
      </w:r>
      <w:r w:rsidR="00F15DAE">
        <w:t>ddition</w:t>
      </w:r>
      <w:r>
        <w:t>ally</w:t>
      </w:r>
      <w:r w:rsidR="00F15DAE">
        <w:t>, Microsoft’s IT Optimization solutions address</w:t>
      </w:r>
      <w:r w:rsidR="005C43A7">
        <w:t xml:space="preserve"> the cost and complexity of deploying and managing the virtualized datacenter by delivering interfaces to support a broad range of network equipment.</w:t>
      </w:r>
    </w:p>
    <w:p w:rsidR="00D6151B" w:rsidRDefault="0091391A" w:rsidP="004253A0">
      <w:pPr>
        <w:pStyle w:val="Heading1"/>
      </w:pPr>
      <w:r>
        <w:t>Integrated</w:t>
      </w:r>
      <w:r w:rsidR="00047FB1">
        <w:t xml:space="preserve"> </w:t>
      </w:r>
      <w:r w:rsidR="00D6151B">
        <w:t>Management</w:t>
      </w:r>
    </w:p>
    <w:p w:rsidR="00167992" w:rsidRDefault="0045347A" w:rsidP="004E7551">
      <w:pPr>
        <w:jc w:val="both"/>
      </w:pPr>
      <w:r>
        <w:t>Though</w:t>
      </w:r>
      <w:r w:rsidR="00D6151B">
        <w:t xml:space="preserve"> virtualization can increa</w:t>
      </w:r>
      <w:r>
        <w:t>se IT efficiency</w:t>
      </w:r>
      <w:r w:rsidR="00D6151B">
        <w:t xml:space="preserve">, </w:t>
      </w:r>
      <w:r w:rsidR="00AA4E07">
        <w:t>it carries</w:t>
      </w:r>
      <w:r>
        <w:t xml:space="preserve"> the risk </w:t>
      </w:r>
      <w:r w:rsidR="00423C7D">
        <w:t>of</w:t>
      </w:r>
      <w:r>
        <w:t xml:space="preserve"> </w:t>
      </w:r>
      <w:r w:rsidR="00D6151B">
        <w:t>increase</w:t>
      </w:r>
      <w:r w:rsidR="00423C7D">
        <w:t>d</w:t>
      </w:r>
      <w:r w:rsidR="00D6151B">
        <w:t xml:space="preserve"> complexity</w:t>
      </w:r>
      <w:r w:rsidR="00915996">
        <w:t>, especially when dealing with the integration of Compute, Storage and Network</w:t>
      </w:r>
      <w:r w:rsidR="003A10C0">
        <w:t xml:space="preserve"> capabilities</w:t>
      </w:r>
      <w:r w:rsidR="00D6151B">
        <w:t>.</w:t>
      </w:r>
      <w:r w:rsidR="004E7551">
        <w:t xml:space="preserve">  </w:t>
      </w:r>
      <w:r w:rsidR="00D6151B">
        <w:t>In addition, even the most extensive use of virtualization wi</w:t>
      </w:r>
      <w:r w:rsidR="00AA4E07">
        <w:t>ll include physical components</w:t>
      </w:r>
      <w:r w:rsidR="00423C7D">
        <w:t xml:space="preserve"> that necessitate monitoring and management</w:t>
      </w:r>
      <w:r w:rsidR="00AA4E07">
        <w:t>.</w:t>
      </w:r>
    </w:p>
    <w:p w:rsidR="008B010B" w:rsidRDefault="00AA4E07" w:rsidP="004E7551">
      <w:pPr>
        <w:jc w:val="both"/>
      </w:pPr>
      <w:r>
        <w:lastRenderedPageBreak/>
        <w:t>Effective</w:t>
      </w:r>
      <w:r w:rsidR="00167992">
        <w:t xml:space="preserve"> </w:t>
      </w:r>
      <w:r>
        <w:t xml:space="preserve">management software </w:t>
      </w:r>
      <w:r w:rsidR="00167992">
        <w:t>is critical</w:t>
      </w:r>
      <w:r w:rsidR="00423C7D">
        <w:t xml:space="preserve"> to the optimized datacenter</w:t>
      </w:r>
      <w:r>
        <w:t>.  It</w:t>
      </w:r>
      <w:r w:rsidR="008B010B">
        <w:t xml:space="preserve"> must: </w:t>
      </w:r>
    </w:p>
    <w:p w:rsidR="008B010B" w:rsidRPr="008B010B" w:rsidRDefault="008B010B" w:rsidP="008B010B">
      <w:pPr>
        <w:pStyle w:val="ListParagraph"/>
        <w:numPr>
          <w:ilvl w:val="0"/>
          <w:numId w:val="33"/>
        </w:numPr>
        <w:jc w:val="both"/>
        <w:rPr>
          <w:sz w:val="18"/>
        </w:rPr>
      </w:pPr>
      <w:r w:rsidRPr="008B010B">
        <w:rPr>
          <w:sz w:val="18"/>
        </w:rPr>
        <w:t>H</w:t>
      </w:r>
      <w:r w:rsidR="00D6151B" w:rsidRPr="008B010B">
        <w:rPr>
          <w:sz w:val="18"/>
        </w:rPr>
        <w:t>ave visibility into the entire IT infrastructure from the physical layer through the virtualization and OS l</w:t>
      </w:r>
      <w:r w:rsidRPr="008B010B">
        <w:rPr>
          <w:sz w:val="18"/>
        </w:rPr>
        <w:t>ayers to the application layer.</w:t>
      </w:r>
    </w:p>
    <w:p w:rsidR="00134A10" w:rsidRPr="008B010B" w:rsidRDefault="00134A10" w:rsidP="00134A10">
      <w:pPr>
        <w:pStyle w:val="ListParagraph"/>
        <w:numPr>
          <w:ilvl w:val="0"/>
          <w:numId w:val="33"/>
        </w:numPr>
        <w:jc w:val="both"/>
        <w:rPr>
          <w:sz w:val="18"/>
        </w:rPr>
      </w:pPr>
      <w:r w:rsidRPr="008B010B">
        <w:rPr>
          <w:sz w:val="18"/>
        </w:rPr>
        <w:t xml:space="preserve">Be able to show causal relationships between infrastructure components. </w:t>
      </w:r>
    </w:p>
    <w:p w:rsidR="008B010B" w:rsidRPr="008B010B" w:rsidRDefault="008B010B" w:rsidP="008B010B">
      <w:pPr>
        <w:pStyle w:val="ListParagraph"/>
        <w:numPr>
          <w:ilvl w:val="0"/>
          <w:numId w:val="33"/>
        </w:numPr>
        <w:jc w:val="both"/>
        <w:rPr>
          <w:sz w:val="18"/>
        </w:rPr>
      </w:pPr>
      <w:r w:rsidRPr="008B010B">
        <w:rPr>
          <w:sz w:val="18"/>
        </w:rPr>
        <w:t>N</w:t>
      </w:r>
      <w:r w:rsidR="00134A10">
        <w:rPr>
          <w:sz w:val="18"/>
        </w:rPr>
        <w:t>ot treat VMs as black boxes.</w:t>
      </w:r>
    </w:p>
    <w:p w:rsidR="00D6151B" w:rsidRDefault="00134A10" w:rsidP="004E7551">
      <w:pPr>
        <w:jc w:val="both"/>
      </w:pPr>
      <w:r>
        <w:rPr>
          <w:lang w:eastAsia="zh-CN"/>
        </w:rPr>
        <w:t>Microsoft</w:t>
      </w:r>
      <w:r w:rsidRPr="009C13DA">
        <w:rPr>
          <w:rStyle w:val="BuggingChar"/>
          <w:rFonts w:ascii="Segoe UI" w:hAnsi="Segoe UI"/>
          <w:sz w:val="18"/>
          <w:szCs w:val="18"/>
        </w:rPr>
        <w:t>®</w:t>
      </w:r>
      <w:r>
        <w:rPr>
          <w:rStyle w:val="BuggingChar"/>
          <w:rFonts w:ascii="Segoe UI" w:hAnsi="Segoe UI"/>
          <w:sz w:val="18"/>
          <w:szCs w:val="18"/>
        </w:rPr>
        <w:t xml:space="preserve"> </w:t>
      </w:r>
      <w:r w:rsidRPr="008A4112">
        <w:rPr>
          <w:lang w:eastAsia="zh-CN"/>
        </w:rPr>
        <w:t>System Center</w:t>
      </w:r>
      <w:r>
        <w:t xml:space="preserve"> </w:t>
      </w:r>
      <w:r w:rsidR="00D6151B">
        <w:t xml:space="preserve">is the only management product that provides this level of comprehensive management and monitoring capabilities for the virtualized </w:t>
      </w:r>
      <w:r w:rsidR="00047FB1">
        <w:t>datacenter</w:t>
      </w:r>
      <w:r w:rsidR="00D6151B">
        <w:t>.</w:t>
      </w:r>
      <w:r w:rsidR="00A4701A">
        <w:t xml:space="preserve">  </w:t>
      </w:r>
      <w:r w:rsidR="00D6151B">
        <w:t>System Center provides one interface to manage physical and virtual assets</w:t>
      </w:r>
      <w:r>
        <w:t>,</w:t>
      </w:r>
      <w:r w:rsidR="00D6151B">
        <w:t xml:space="preserve"> including hypervisors from Microsoft and VMware. It </w:t>
      </w:r>
      <w:r>
        <w:t>allows</w:t>
      </w:r>
      <w:r w:rsidR="00D6151B">
        <w:t xml:space="preserve"> manage</w:t>
      </w:r>
      <w:r>
        <w:t>ment</w:t>
      </w:r>
      <w:r w:rsidR="00D6151B">
        <w:t xml:space="preserve"> </w:t>
      </w:r>
      <w:r>
        <w:t>of</w:t>
      </w:r>
      <w:r w:rsidR="00D6151B">
        <w:t xml:space="preserve"> virtual and physical environments with the same levels of specificity and uses common deployment, provisioning, monitoring and backup methodologies across both.</w:t>
      </w:r>
    </w:p>
    <w:p w:rsidR="00D6151B" w:rsidRDefault="00C15785" w:rsidP="004E7551">
      <w:pPr>
        <w:jc w:val="both"/>
      </w:pPr>
      <w:r>
        <w:t>With System Center</w:t>
      </w:r>
      <w:r w:rsidR="00A4701A">
        <w:t>’s</w:t>
      </w:r>
      <w:r>
        <w:t xml:space="preserve"> VMM Performance and Resource Optimization (PRO) feature, System Center’s visibility into the health and performance of all layers of the infrastructure can be leveraged. </w:t>
      </w:r>
      <w:r w:rsidR="000B2CC6">
        <w:t xml:space="preserve"> </w:t>
      </w:r>
      <w:r w:rsidR="00D6151B">
        <w:t xml:space="preserve">IT staff </w:t>
      </w:r>
      <w:r>
        <w:t xml:space="preserve">can </w:t>
      </w:r>
      <w:r w:rsidR="00D6151B">
        <w:t xml:space="preserve">automate their </w:t>
      </w:r>
      <w:r w:rsidR="00047FB1">
        <w:t>datacenter</w:t>
      </w:r>
      <w:r w:rsidR="00D6151B">
        <w:t xml:space="preserve"> across the Compute, Storage, and Network </w:t>
      </w:r>
      <w:r w:rsidR="0091391A">
        <w:t>stack</w:t>
      </w:r>
      <w:r w:rsidR="00BF359A">
        <w:t xml:space="preserve">, </w:t>
      </w:r>
      <w:r w:rsidR="0091391A">
        <w:t>delivering be</w:t>
      </w:r>
      <w:r w:rsidR="00D6151B">
        <w:t xml:space="preserve">tter responses to changing conditions in the </w:t>
      </w:r>
      <w:r w:rsidR="00047FB1">
        <w:t>datacenter</w:t>
      </w:r>
      <w:r w:rsidR="00D6151B">
        <w:t>.</w:t>
      </w:r>
      <w:r w:rsidR="00BF359A">
        <w:t xml:space="preserve">  </w:t>
      </w:r>
      <w:r w:rsidR="00D6151B">
        <w:t xml:space="preserve">This automation ensures that </w:t>
      </w:r>
      <w:r>
        <w:t>the infrastructure</w:t>
      </w:r>
      <w:r w:rsidR="00D6151B">
        <w:t xml:space="preserve"> will dynamically respond to changing system and network variable to make sure they run efficiently. </w:t>
      </w:r>
      <w:r>
        <w:t xml:space="preserve"> </w:t>
      </w:r>
      <w:r w:rsidR="00D6151B">
        <w:t>For example, if a link to SAN storage is overloaded, System Center can redistribute VMs among Hyper-V hosts in the cluster to better manage the load.</w:t>
      </w:r>
    </w:p>
    <w:p w:rsidR="00A4701A" w:rsidRDefault="00A4701A" w:rsidP="00A4701A">
      <w:pPr>
        <w:jc w:val="both"/>
      </w:pPr>
      <w:r>
        <w:t>As an extension of the existing Windows Server 2008 R2 model, the management of virtualized hosts (and the data those hosts contain and manipulate) is already supported by the complete suite of existing Windows Server 2008 R2 management tools provided by Microsoft. Specific tools, such as the Microsoft System Center Virtual Machine Manager (VMM), provide for simplified migration to, and management of, virtualized environments.</w:t>
      </w:r>
    </w:p>
    <w:p w:rsidR="00D6151B" w:rsidRDefault="002C2E4B" w:rsidP="004253A0">
      <w:pPr>
        <w:pStyle w:val="Heading1nonumber"/>
      </w:pPr>
      <w:r>
        <w:t>Microsoft IT Optimization</w:t>
      </w:r>
      <w:r w:rsidR="00951E15">
        <w:t xml:space="preserve"> solutions</w:t>
      </w:r>
      <w:r>
        <w:t xml:space="preserve"> Deliver</w:t>
      </w:r>
    </w:p>
    <w:p w:rsidR="00D6151B" w:rsidRPr="00ED7C30" w:rsidRDefault="00BF359A" w:rsidP="0069022D">
      <w:pPr>
        <w:jc w:val="both"/>
      </w:pPr>
      <w:r>
        <w:t xml:space="preserve">As </w:t>
      </w:r>
      <w:r w:rsidR="0098343A" w:rsidRPr="009C13DA">
        <w:t xml:space="preserve">IT organizations </w:t>
      </w:r>
      <w:r>
        <w:t>juggle the c</w:t>
      </w:r>
      <w:r w:rsidR="0098343A">
        <w:t>alls for added capacity against</w:t>
      </w:r>
      <w:r w:rsidR="0098343A" w:rsidRPr="009C13DA">
        <w:t xml:space="preserve"> the </w:t>
      </w:r>
      <w:r w:rsidR="0098343A">
        <w:t>corresponding</w:t>
      </w:r>
      <w:r w:rsidR="0098343A" w:rsidRPr="009C13DA">
        <w:t xml:space="preserve"> </w:t>
      </w:r>
      <w:r w:rsidR="0098343A">
        <w:t xml:space="preserve">rise in </w:t>
      </w:r>
      <w:r w:rsidR="0098343A" w:rsidRPr="009C13DA">
        <w:t>capit</w:t>
      </w:r>
      <w:r w:rsidR="0098343A">
        <w:t>al and operational expenditures</w:t>
      </w:r>
      <w:r>
        <w:t>, t</w:t>
      </w:r>
      <w:r w:rsidR="0098343A">
        <w:t>hey look to bolster effiency within the datacenter</w:t>
      </w:r>
      <w:r>
        <w:t xml:space="preserve"> to provide a happy medium</w:t>
      </w:r>
      <w:r w:rsidR="0098343A">
        <w:t>.  By leveraging</w:t>
      </w:r>
      <w:r w:rsidR="0098343A" w:rsidRPr="009C13DA">
        <w:t xml:space="preserve"> </w:t>
      </w:r>
      <w:r w:rsidR="0098343A" w:rsidRPr="009C13DA">
        <w:rPr>
          <w:lang w:eastAsia="zh-CN"/>
        </w:rPr>
        <w:t>Microsoft</w:t>
      </w:r>
      <w:r w:rsidR="0098343A" w:rsidRPr="009C13DA">
        <w:rPr>
          <w:rStyle w:val="BuggingChar"/>
          <w:rFonts w:ascii="Segoe UI" w:hAnsi="Segoe UI"/>
          <w:sz w:val="18"/>
          <w:szCs w:val="18"/>
        </w:rPr>
        <w:t>®</w:t>
      </w:r>
      <w:r w:rsidR="0098343A" w:rsidRPr="009C13DA">
        <w:rPr>
          <w:lang w:eastAsia="zh-CN"/>
        </w:rPr>
        <w:t xml:space="preserve"> Windows Server</w:t>
      </w:r>
      <w:r w:rsidR="0098343A" w:rsidRPr="009C13DA">
        <w:rPr>
          <w:rStyle w:val="BuggingChar"/>
          <w:rFonts w:ascii="Segoe UI" w:hAnsi="Segoe UI"/>
          <w:sz w:val="18"/>
          <w:szCs w:val="18"/>
        </w:rPr>
        <w:t>®</w:t>
      </w:r>
      <w:r w:rsidR="0098343A" w:rsidRPr="009C13DA">
        <w:rPr>
          <w:lang w:eastAsia="zh-CN"/>
        </w:rPr>
        <w:t xml:space="preserve"> 2008 R2</w:t>
      </w:r>
      <w:r w:rsidR="00B860EB">
        <w:rPr>
          <w:lang w:eastAsia="zh-CN"/>
        </w:rPr>
        <w:t xml:space="preserve">’s capabilities for server consolidation and storage and networking integration and </w:t>
      </w:r>
      <w:r w:rsidR="0098343A">
        <w:rPr>
          <w:lang w:eastAsia="zh-CN"/>
        </w:rPr>
        <w:t>Microsoft</w:t>
      </w:r>
      <w:r w:rsidR="0098343A" w:rsidRPr="009C13DA">
        <w:rPr>
          <w:rStyle w:val="BuggingChar"/>
          <w:rFonts w:ascii="Segoe UI" w:hAnsi="Segoe UI"/>
          <w:sz w:val="18"/>
          <w:szCs w:val="18"/>
        </w:rPr>
        <w:t>®</w:t>
      </w:r>
      <w:r w:rsidR="0098343A">
        <w:rPr>
          <w:rStyle w:val="BuggingChar"/>
          <w:rFonts w:ascii="Segoe UI" w:hAnsi="Segoe UI"/>
          <w:sz w:val="18"/>
          <w:szCs w:val="18"/>
        </w:rPr>
        <w:t xml:space="preserve"> </w:t>
      </w:r>
      <w:r w:rsidR="0098343A" w:rsidRPr="008A4112">
        <w:rPr>
          <w:lang w:eastAsia="zh-CN"/>
        </w:rPr>
        <w:t>System Center</w:t>
      </w:r>
      <w:r w:rsidR="00B860EB">
        <w:rPr>
          <w:lang w:eastAsia="zh-CN"/>
        </w:rPr>
        <w:t>’s comprehensive management</w:t>
      </w:r>
      <w:r w:rsidR="0098343A" w:rsidRPr="009C13DA">
        <w:t xml:space="preserve"> capabilit</w:t>
      </w:r>
      <w:r w:rsidR="0098343A">
        <w:t>i</w:t>
      </w:r>
      <w:r w:rsidR="0098343A" w:rsidRPr="009C13DA">
        <w:t xml:space="preserve">es </w:t>
      </w:r>
      <w:r w:rsidR="00B860EB">
        <w:t>for both virtual and physical assets,</w:t>
      </w:r>
      <w:r w:rsidR="0098343A">
        <w:t xml:space="preserve"> IT organizations</w:t>
      </w:r>
      <w:r w:rsidR="00B860EB">
        <w:t xml:space="preserve"> </w:t>
      </w:r>
      <w:r w:rsidR="00337F0F">
        <w:t>are able to</w:t>
      </w:r>
      <w:r w:rsidR="00B860EB">
        <w:t xml:space="preserve"> fully integrate Compute, Storage and Network infrastructures</w:t>
      </w:r>
      <w:r w:rsidR="0098343A">
        <w:t xml:space="preserve"> </w:t>
      </w:r>
      <w:r w:rsidR="00B860EB">
        <w:t xml:space="preserve">and </w:t>
      </w:r>
      <w:r w:rsidR="00C44EE5">
        <w:t>achieve the best Total Cost of Ownersh</w:t>
      </w:r>
      <w:r w:rsidR="004840BF">
        <w:t>ip for virtualized environments.</w:t>
      </w:r>
    </w:p>
    <w:sectPr w:rsidR="00D6151B" w:rsidRPr="00ED7C30" w:rsidSect="008C37F7">
      <w:headerReference w:type="default" r:id="rId7"/>
      <w:footerReference w:type="default" r:id="rId8"/>
      <w:pgSz w:w="12240" w:h="15840"/>
      <w:pgMar w:top="1980" w:right="450" w:bottom="1350" w:left="99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AA" w:rsidRDefault="00E106AA" w:rsidP="00452A93">
      <w:r>
        <w:separator/>
      </w:r>
    </w:p>
  </w:endnote>
  <w:endnote w:type="continuationSeparator" w:id="0">
    <w:p w:rsidR="00E106AA" w:rsidRDefault="00E106AA" w:rsidP="00452A93">
      <w:r>
        <w:continuationSeparator/>
      </w:r>
    </w:p>
  </w:endnote>
</w:endnotes>
</file>

<file path=word/fontTable.xml><?xml version="1.0" encoding="utf-8"?>
<w:fonts xmlns:r="http://schemas.openxmlformats.org/officeDocument/2006/relationships" xmlns:w="http://schemas.openxmlformats.org/wordprocessingml/2006/main">
  <w:font w:name="Segoe UI">
    <w:altName w:val="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Light">
    <w:altName w:val="Segoe UI"/>
    <w:charset w:val="00"/>
    <w:family w:val="swiss"/>
    <w:pitch w:val="variable"/>
    <w:sig w:usb0="A00002A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51B" w:rsidRDefault="006121B7" w:rsidP="00452A93">
    <w:pPr>
      <w:pStyle w:val="Footer"/>
    </w:pPr>
    <w:r>
      <w:pict>
        <v:shapetype id="_x0000_t202" coordsize="21600,21600" o:spt="202" path="m,l,21600r21600,l21600,xe">
          <v:stroke joinstyle="miter"/>
          <v:path gradientshapeok="t" o:connecttype="rect"/>
        </v:shapetype>
        <v:shape id="Text Box 8" o:spid="_x0000_s4098" type="#_x0000_t202" style="position:absolute;left:0;text-align:left;margin-left:-36pt;margin-top:14.05pt;width:201.8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" filled="f" stroked="f">
          <v:textbox inset=",7.2pt,,7.2pt">
            <w:txbxContent>
              <w:p w:rsidR="00D6151B" w:rsidRPr="00531CC2" w:rsidRDefault="00D6151B" w:rsidP="00452A93">
                <w:pPr>
                  <w:rPr>
                    <w:i/>
                    <w:color w:val="FFFFFF"/>
                  </w:rPr>
                </w:pPr>
                <w:r w:rsidRPr="00531CC2">
                  <w:rPr>
                    <w:i/>
                    <w:color w:val="FFFFFF"/>
                  </w:rPr>
                  <w:t>© Microsoft, 2010</w:t>
                </w:r>
              </w:p>
            </w:txbxContent>
          </v:textbox>
        </v:shape>
      </w:pict>
    </w:r>
    <w:r>
      <w:pict>
        <v:rect id="Rectangle 1" o:spid="_x0000_s4097" style="position:absolute;left:0;text-align:left;margin-left:-109.5pt;margin-top:8.95pt;width:793.7pt;height:44.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" fillcolor="black"/>
      </w:pict>
    </w:r>
    <w:r w:rsidR="00920E68">
      <w:drawing>
        <wp:anchor distT="0" distB="0" distL="114300" distR="114300" simplePos="0" relativeHeight="251655168" behindDoc="0" locked="0" layoutInCell="1" allowOverlap="1">
          <wp:simplePos x="0" y="0"/>
          <wp:positionH relativeFrom="page">
            <wp:posOffset>8754745</wp:posOffset>
          </wp:positionH>
          <wp:positionV relativeFrom="page">
            <wp:posOffset>7458075</wp:posOffset>
          </wp:positionV>
          <wp:extent cx="685800" cy="125730"/>
          <wp:effectExtent l="0" t="0" r="0" b="0"/>
          <wp:wrapNone/>
          <wp:docPr id="10" name="Picture 15" descr="MSlogo_k_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Slogo_k_1118"/>
                  <pic:cNvPicPr>
                    <a:picLocks noChangeAspect="1" noChangeArrowheads="1"/>
                  </pic:cNvPicPr>
                </pic:nvPicPr>
                <pic:blipFill>
                  <a:blip r:embed="rId1">
                    <a:lum bright="100000" contrast="10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12573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AA" w:rsidRDefault="00E106AA" w:rsidP="00452A93">
      <w:r>
        <w:separator/>
      </w:r>
    </w:p>
  </w:footnote>
  <w:footnote w:type="continuationSeparator" w:id="0">
    <w:p w:rsidR="00E106AA" w:rsidRDefault="00E106AA" w:rsidP="00452A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51B" w:rsidRDefault="00C44EE5" w:rsidP="00452A93">
    <w:pPr>
      <w:pStyle w:val="Header"/>
    </w:pPr>
    <w:r>
      <w:drawing>
        <wp:anchor distT="0" distB="0" distL="114300" distR="114300" simplePos="0" relativeHeight="251660288" behindDoc="1" locked="0" layoutInCell="1" allowOverlap="1">
          <wp:simplePos x="0" y="0"/>
          <wp:positionH relativeFrom="column">
            <wp:posOffset>-3962400</wp:posOffset>
          </wp:positionH>
          <wp:positionV relativeFrom="paragraph">
            <wp:posOffset>523875</wp:posOffset>
          </wp:positionV>
          <wp:extent cx="11239500" cy="8458200"/>
          <wp:effectExtent l="0" t="0" r="0" b="0"/>
          <wp:wrapNone/>
          <wp:docPr id="2" name="Picture 11" descr="Battlecard_gray_bkg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ttlecard_gray_bkgrd.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0" cy="845820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00920E68">
      <w:drawing>
        <wp:anchor distT="0" distB="0" distL="114300" distR="114300" simplePos="0" relativeHeight="251662336" behindDoc="1" locked="0" layoutInCell="1" allowOverlap="1">
          <wp:simplePos x="0" y="0"/>
          <wp:positionH relativeFrom="column">
            <wp:posOffset>-4483100</wp:posOffset>
          </wp:positionH>
          <wp:positionV relativeFrom="paragraph">
            <wp:posOffset>-405130</wp:posOffset>
          </wp:positionV>
          <wp:extent cx="11708765" cy="776605"/>
          <wp:effectExtent l="0" t="0" r="0" b="0"/>
          <wp:wrapNone/>
          <wp:docPr id="4" name="Picture 0" descr="MicrosoftVir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icrosoftVirtHeader.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08765" cy="77660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006121B7">
      <w:pict>
        <v:shapetype id="_x0000_t202" coordsize="21600,21600" o:spt="202" path="m,l,21600r21600,l21600,xe">
          <v:stroke joinstyle="miter"/>
          <v:path gradientshapeok="t" o:connecttype="rect"/>
        </v:shapetype>
        <v:shape id="Text Box 11" o:spid="_x0000_s4101" type="#_x0000_t202" style="position:absolute;left:0;text-align:left;margin-left:-25.5pt;margin-top:-36pt;width:462pt;height:71.25pt;z-index:251661312;visibility:visible;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" filled="f" stroked="f">
          <v:textbox inset=",7.2pt,,7.2pt">
            <w:txbxContent>
              <w:p w:rsidR="00D6151B" w:rsidRPr="00531CC2" w:rsidRDefault="00D6151B" w:rsidP="001531C0">
                <w:pPr>
                  <w:rPr>
                    <w:rFonts w:ascii="Segoe Light" w:hAnsi="Segoe Light"/>
                    <w:color w:val="1F497D"/>
                    <w:sz w:val="40"/>
                    <w:szCs w:val="40"/>
                  </w:rPr>
                </w:pPr>
                <w:r w:rsidRPr="00531CC2">
                  <w:rPr>
                    <w:color w:val="1F497D"/>
                    <w:sz w:val="40"/>
                    <w:szCs w:val="40"/>
                  </w:rPr>
                  <w:t xml:space="preserve"> Microsoft® IT Optimization</w:t>
                </w:r>
              </w:p>
              <w:p w:rsidR="00D6151B" w:rsidRPr="00531CC2" w:rsidRDefault="00D6151B" w:rsidP="001531C0">
                <w:pPr>
                  <w:rPr>
                    <w:rFonts w:ascii="Segoe Light" w:hAnsi="Segoe Light"/>
                    <w:color w:val="FFFFFF"/>
                    <w:sz w:val="32"/>
                    <w:szCs w:val="32"/>
                  </w:rPr>
                </w:pPr>
                <w:r w:rsidRPr="00531CC2">
                  <w:rPr>
                    <w:rFonts w:ascii="Segoe Light" w:hAnsi="Segoe Light"/>
                    <w:i/>
                    <w:color w:val="FFFFFF"/>
                    <w:sz w:val="32"/>
                    <w:szCs w:val="32"/>
                  </w:rPr>
                  <w:t>Solution Brief</w:t>
                </w:r>
              </w:p>
              <w:p w:rsidR="00D6151B" w:rsidRPr="005A13F6" w:rsidRDefault="00D6151B" w:rsidP="001531C0">
                <w:pPr>
                  <w:rPr>
                    <w:sz w:val="44"/>
                  </w:rPr>
                </w:pPr>
              </w:p>
            </w:txbxContent>
          </v:textbox>
          <w10:wrap type="tight"/>
        </v:shape>
      </w:pict>
    </w:r>
    <w:r w:rsidR="006121B7">
      <w:pict>
        <v:rect id="Rectangle 3" o:spid="_x0000_s4100" style="position:absolute;left:0;text-align:left;margin-left:-54pt;margin-top:36pt;width:630pt;height:1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" fillcolor="#d8d8d8" stroked="f">
          <v:fill color2="#7f7f7f" rotate="t" focus="100%" type="gradient"/>
        </v:rect>
      </w:pict>
    </w:r>
    <w:r w:rsidR="006121B7">
      <w:pict>
        <v:rect id="Rectangle 4" o:spid="_x0000_s4099" style="position:absolute;left:0;text-align:left;margin-left:-54pt;margin-top:-47.4pt;width:665.25pt;height:82.6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" filled="f" fillcolor="black" strokecolor="#368abe" strokeweight="1.5pt">
          <v:shadow on="t" opacity="22938f" offset="0"/>
          <v:textbox inset=",7.2pt,,7.2pt"/>
        </v:rect>
      </w:pict>
    </w:r>
    <w:r w:rsidR="00920E68">
      <w:drawing>
        <wp:anchor distT="0" distB="0" distL="114300" distR="114300" simplePos="0" relativeHeight="251658240" behindDoc="1" locked="0" layoutInCell="1" allowOverlap="1">
          <wp:simplePos x="0" y="0"/>
          <wp:positionH relativeFrom="column">
            <wp:posOffset>5029200</wp:posOffset>
          </wp:positionH>
          <wp:positionV relativeFrom="paragraph">
            <wp:posOffset>-228600</wp:posOffset>
          </wp:positionV>
          <wp:extent cx="1437640" cy="262890"/>
          <wp:effectExtent l="0" t="0" r="0" b="0"/>
          <wp:wrapNone/>
          <wp:docPr id="6"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3">
                    <a:lum bright="100000" contrast="10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7640" cy="26289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00920E68">
      <w:drawing>
        <wp:anchor distT="0" distB="0" distL="114300" distR="114300" simplePos="0" relativeHeight="251656192" behindDoc="0" locked="0" layoutInCell="1" allowOverlap="1">
          <wp:simplePos x="0" y="0"/>
          <wp:positionH relativeFrom="page">
            <wp:posOffset>8899525</wp:posOffset>
          </wp:positionH>
          <wp:positionV relativeFrom="page">
            <wp:posOffset>7606030</wp:posOffset>
          </wp:positionV>
          <wp:extent cx="687705" cy="124460"/>
          <wp:effectExtent l="0" t="0" r="0" b="0"/>
          <wp:wrapNone/>
          <wp:docPr id="7" name="Picture 7" descr="MSlogo_k_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Slogo_k_1118"/>
                  <pic:cNvPicPr>
                    <a:picLocks noChangeAspect="1" noChangeArrowheads="1"/>
                  </pic:cNvPicPr>
                </pic:nvPicPr>
                <pic:blipFill>
                  <a:blip r:embed="rId3">
                    <a:lum bright="100000" contrast="10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7705" cy="12446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4F95"/>
    <w:multiLevelType w:val="hybridMultilevel"/>
    <w:tmpl w:val="E514E5BA"/>
    <w:lvl w:ilvl="0" w:tplc="01F0C6D8">
      <w:numFmt w:val="bullet"/>
      <w:lvlText w:val="•"/>
      <w:lvlJc w:val="left"/>
      <w:pPr>
        <w:ind w:left="173" w:hanging="360"/>
      </w:pPr>
      <w:rPr>
        <w:rFonts w:ascii="Segoe UI" w:eastAsia="Times New Roman" w:hAnsi="Segoe UI" w:hint="default"/>
      </w:rPr>
    </w:lvl>
    <w:lvl w:ilvl="1" w:tplc="04090003" w:tentative="1">
      <w:start w:val="1"/>
      <w:numFmt w:val="bullet"/>
      <w:lvlText w:val="o"/>
      <w:lvlJc w:val="left"/>
      <w:pPr>
        <w:ind w:left="893" w:hanging="360"/>
      </w:pPr>
      <w:rPr>
        <w:rFonts w:ascii="Courier New" w:hAnsi="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
    <w:nsid w:val="223C2325"/>
    <w:multiLevelType w:val="hybridMultilevel"/>
    <w:tmpl w:val="B35EBB32"/>
    <w:lvl w:ilvl="0" w:tplc="01F0C6D8">
      <w:numFmt w:val="bullet"/>
      <w:lvlText w:val="•"/>
      <w:lvlJc w:val="left"/>
      <w:pPr>
        <w:ind w:left="173" w:hanging="360"/>
      </w:pPr>
      <w:rPr>
        <w:rFonts w:ascii="Segoe UI" w:eastAsia="Times New Roman" w:hAnsi="Segoe UI" w:hint="default"/>
      </w:rPr>
    </w:lvl>
    <w:lvl w:ilvl="1" w:tplc="04090003" w:tentative="1">
      <w:start w:val="1"/>
      <w:numFmt w:val="bullet"/>
      <w:lvlText w:val="o"/>
      <w:lvlJc w:val="left"/>
      <w:pPr>
        <w:ind w:left="893" w:hanging="360"/>
      </w:pPr>
      <w:rPr>
        <w:rFonts w:ascii="Courier New" w:hAnsi="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2">
    <w:nsid w:val="24B20C58"/>
    <w:multiLevelType w:val="hybridMultilevel"/>
    <w:tmpl w:val="56E64B62"/>
    <w:lvl w:ilvl="0" w:tplc="01F0C6D8">
      <w:numFmt w:val="bullet"/>
      <w:lvlText w:val="•"/>
      <w:lvlJc w:val="left"/>
      <w:pPr>
        <w:ind w:left="-14" w:hanging="360"/>
      </w:pPr>
      <w:rPr>
        <w:rFonts w:ascii="Segoe UI" w:eastAsia="Times New Roman" w:hAnsi="Segoe UI" w:hint="default"/>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
    <w:nsid w:val="2A431618"/>
    <w:multiLevelType w:val="hybridMultilevel"/>
    <w:tmpl w:val="8CCE4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3D4A54"/>
    <w:multiLevelType w:val="hybridMultilevel"/>
    <w:tmpl w:val="700C1B9E"/>
    <w:lvl w:ilvl="0" w:tplc="0409000F">
      <w:start w:val="1"/>
      <w:numFmt w:val="decimal"/>
      <w:lvlText w:val="%1."/>
      <w:lvlJc w:val="left"/>
      <w:pPr>
        <w:ind w:left="366" w:hanging="360"/>
      </w:pPr>
      <w:rPr>
        <w:rFonts w:cs="Times New Roman" w:hint="default"/>
      </w:rPr>
    </w:lvl>
    <w:lvl w:ilvl="1" w:tplc="04090003" w:tentative="1">
      <w:start w:val="1"/>
      <w:numFmt w:val="bullet"/>
      <w:lvlText w:val="o"/>
      <w:lvlJc w:val="left"/>
      <w:pPr>
        <w:ind w:left="1086" w:hanging="360"/>
      </w:pPr>
      <w:rPr>
        <w:rFonts w:ascii="Courier New" w:hAnsi="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5">
    <w:nsid w:val="2C4F1B1F"/>
    <w:multiLevelType w:val="hybridMultilevel"/>
    <w:tmpl w:val="2EF01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A41F02"/>
    <w:multiLevelType w:val="hybridMultilevel"/>
    <w:tmpl w:val="A6E071A6"/>
    <w:lvl w:ilvl="0" w:tplc="0409000F">
      <w:start w:val="1"/>
      <w:numFmt w:val="decimal"/>
      <w:lvlText w:val="%1."/>
      <w:lvlJc w:val="left"/>
      <w:pPr>
        <w:ind w:left="533" w:hanging="360"/>
      </w:pPr>
      <w:rPr>
        <w:rFonts w:cs="Times New Roman"/>
      </w:rPr>
    </w:lvl>
    <w:lvl w:ilvl="1" w:tplc="04090019" w:tentative="1">
      <w:start w:val="1"/>
      <w:numFmt w:val="lowerLetter"/>
      <w:lvlText w:val="%2."/>
      <w:lvlJc w:val="left"/>
      <w:pPr>
        <w:ind w:left="1253" w:hanging="360"/>
      </w:pPr>
      <w:rPr>
        <w:rFonts w:cs="Times New Roman"/>
      </w:rPr>
    </w:lvl>
    <w:lvl w:ilvl="2" w:tplc="0409001B" w:tentative="1">
      <w:start w:val="1"/>
      <w:numFmt w:val="lowerRoman"/>
      <w:lvlText w:val="%3."/>
      <w:lvlJc w:val="right"/>
      <w:pPr>
        <w:ind w:left="1973" w:hanging="180"/>
      </w:pPr>
      <w:rPr>
        <w:rFonts w:cs="Times New Roman"/>
      </w:rPr>
    </w:lvl>
    <w:lvl w:ilvl="3" w:tplc="0409000F" w:tentative="1">
      <w:start w:val="1"/>
      <w:numFmt w:val="decimal"/>
      <w:lvlText w:val="%4."/>
      <w:lvlJc w:val="left"/>
      <w:pPr>
        <w:ind w:left="2693" w:hanging="360"/>
      </w:pPr>
      <w:rPr>
        <w:rFonts w:cs="Times New Roman"/>
      </w:rPr>
    </w:lvl>
    <w:lvl w:ilvl="4" w:tplc="04090019" w:tentative="1">
      <w:start w:val="1"/>
      <w:numFmt w:val="lowerLetter"/>
      <w:lvlText w:val="%5."/>
      <w:lvlJc w:val="left"/>
      <w:pPr>
        <w:ind w:left="3413" w:hanging="360"/>
      </w:pPr>
      <w:rPr>
        <w:rFonts w:cs="Times New Roman"/>
      </w:rPr>
    </w:lvl>
    <w:lvl w:ilvl="5" w:tplc="0409001B" w:tentative="1">
      <w:start w:val="1"/>
      <w:numFmt w:val="lowerRoman"/>
      <w:lvlText w:val="%6."/>
      <w:lvlJc w:val="right"/>
      <w:pPr>
        <w:ind w:left="4133" w:hanging="180"/>
      </w:pPr>
      <w:rPr>
        <w:rFonts w:cs="Times New Roman"/>
      </w:rPr>
    </w:lvl>
    <w:lvl w:ilvl="6" w:tplc="0409000F" w:tentative="1">
      <w:start w:val="1"/>
      <w:numFmt w:val="decimal"/>
      <w:lvlText w:val="%7."/>
      <w:lvlJc w:val="left"/>
      <w:pPr>
        <w:ind w:left="4853" w:hanging="360"/>
      </w:pPr>
      <w:rPr>
        <w:rFonts w:cs="Times New Roman"/>
      </w:rPr>
    </w:lvl>
    <w:lvl w:ilvl="7" w:tplc="04090019" w:tentative="1">
      <w:start w:val="1"/>
      <w:numFmt w:val="lowerLetter"/>
      <w:lvlText w:val="%8."/>
      <w:lvlJc w:val="left"/>
      <w:pPr>
        <w:ind w:left="5573" w:hanging="360"/>
      </w:pPr>
      <w:rPr>
        <w:rFonts w:cs="Times New Roman"/>
      </w:rPr>
    </w:lvl>
    <w:lvl w:ilvl="8" w:tplc="0409001B" w:tentative="1">
      <w:start w:val="1"/>
      <w:numFmt w:val="lowerRoman"/>
      <w:lvlText w:val="%9."/>
      <w:lvlJc w:val="right"/>
      <w:pPr>
        <w:ind w:left="6293" w:hanging="180"/>
      </w:pPr>
      <w:rPr>
        <w:rFonts w:cs="Times New Roman"/>
      </w:rPr>
    </w:lvl>
  </w:abstractNum>
  <w:abstractNum w:abstractNumId="7">
    <w:nsid w:val="2F96578D"/>
    <w:multiLevelType w:val="hybridMultilevel"/>
    <w:tmpl w:val="C63ED0C6"/>
    <w:lvl w:ilvl="0" w:tplc="4AE8330C">
      <w:start w:val="1"/>
      <w:numFmt w:val="decimal"/>
      <w:lvlText w:val="%1)"/>
      <w:lvlJc w:val="left"/>
      <w:pPr>
        <w:ind w:left="173" w:hanging="360"/>
      </w:pPr>
      <w:rPr>
        <w:rFonts w:cs="Times New Roman" w:hint="default"/>
      </w:rPr>
    </w:lvl>
    <w:lvl w:ilvl="1" w:tplc="04090019" w:tentative="1">
      <w:start w:val="1"/>
      <w:numFmt w:val="lowerLetter"/>
      <w:lvlText w:val="%2."/>
      <w:lvlJc w:val="left"/>
      <w:pPr>
        <w:ind w:left="893" w:hanging="360"/>
      </w:pPr>
      <w:rPr>
        <w:rFonts w:cs="Times New Roman"/>
      </w:rPr>
    </w:lvl>
    <w:lvl w:ilvl="2" w:tplc="0409001B" w:tentative="1">
      <w:start w:val="1"/>
      <w:numFmt w:val="lowerRoman"/>
      <w:lvlText w:val="%3."/>
      <w:lvlJc w:val="right"/>
      <w:pPr>
        <w:ind w:left="1613" w:hanging="180"/>
      </w:pPr>
      <w:rPr>
        <w:rFonts w:cs="Times New Roman"/>
      </w:rPr>
    </w:lvl>
    <w:lvl w:ilvl="3" w:tplc="0409000F" w:tentative="1">
      <w:start w:val="1"/>
      <w:numFmt w:val="decimal"/>
      <w:lvlText w:val="%4."/>
      <w:lvlJc w:val="left"/>
      <w:pPr>
        <w:ind w:left="2333" w:hanging="360"/>
      </w:pPr>
      <w:rPr>
        <w:rFonts w:cs="Times New Roman"/>
      </w:rPr>
    </w:lvl>
    <w:lvl w:ilvl="4" w:tplc="04090019" w:tentative="1">
      <w:start w:val="1"/>
      <w:numFmt w:val="lowerLetter"/>
      <w:lvlText w:val="%5."/>
      <w:lvlJc w:val="left"/>
      <w:pPr>
        <w:ind w:left="3053" w:hanging="360"/>
      </w:pPr>
      <w:rPr>
        <w:rFonts w:cs="Times New Roman"/>
      </w:rPr>
    </w:lvl>
    <w:lvl w:ilvl="5" w:tplc="0409001B" w:tentative="1">
      <w:start w:val="1"/>
      <w:numFmt w:val="lowerRoman"/>
      <w:lvlText w:val="%6."/>
      <w:lvlJc w:val="right"/>
      <w:pPr>
        <w:ind w:left="3773" w:hanging="180"/>
      </w:pPr>
      <w:rPr>
        <w:rFonts w:cs="Times New Roman"/>
      </w:rPr>
    </w:lvl>
    <w:lvl w:ilvl="6" w:tplc="0409000F" w:tentative="1">
      <w:start w:val="1"/>
      <w:numFmt w:val="decimal"/>
      <w:lvlText w:val="%7."/>
      <w:lvlJc w:val="left"/>
      <w:pPr>
        <w:ind w:left="4493" w:hanging="360"/>
      </w:pPr>
      <w:rPr>
        <w:rFonts w:cs="Times New Roman"/>
      </w:rPr>
    </w:lvl>
    <w:lvl w:ilvl="7" w:tplc="04090019" w:tentative="1">
      <w:start w:val="1"/>
      <w:numFmt w:val="lowerLetter"/>
      <w:lvlText w:val="%8."/>
      <w:lvlJc w:val="left"/>
      <w:pPr>
        <w:ind w:left="5213" w:hanging="360"/>
      </w:pPr>
      <w:rPr>
        <w:rFonts w:cs="Times New Roman"/>
      </w:rPr>
    </w:lvl>
    <w:lvl w:ilvl="8" w:tplc="0409001B" w:tentative="1">
      <w:start w:val="1"/>
      <w:numFmt w:val="lowerRoman"/>
      <w:lvlText w:val="%9."/>
      <w:lvlJc w:val="right"/>
      <w:pPr>
        <w:ind w:left="5933" w:hanging="180"/>
      </w:pPr>
      <w:rPr>
        <w:rFonts w:cs="Times New Roman"/>
      </w:rPr>
    </w:lvl>
  </w:abstractNum>
  <w:abstractNum w:abstractNumId="8">
    <w:nsid w:val="31387A4A"/>
    <w:multiLevelType w:val="hybridMultilevel"/>
    <w:tmpl w:val="838E7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F3774D"/>
    <w:multiLevelType w:val="hybridMultilevel"/>
    <w:tmpl w:val="F3BADC8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0">
    <w:nsid w:val="345C6C6B"/>
    <w:multiLevelType w:val="hybridMultilevel"/>
    <w:tmpl w:val="880E195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nsid w:val="374458E1"/>
    <w:multiLevelType w:val="hybridMultilevel"/>
    <w:tmpl w:val="F4FABD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77137C8"/>
    <w:multiLevelType w:val="hybridMultilevel"/>
    <w:tmpl w:val="90DE2FE4"/>
    <w:lvl w:ilvl="0" w:tplc="AD925072">
      <w:start w:val="1"/>
      <w:numFmt w:val="decimal"/>
      <w:lvlText w:val="%1."/>
      <w:lvlJc w:val="left"/>
      <w:pPr>
        <w:ind w:left="173" w:hanging="360"/>
      </w:pPr>
      <w:rPr>
        <w:rFonts w:cs="Times New Roman" w:hint="default"/>
      </w:rPr>
    </w:lvl>
    <w:lvl w:ilvl="1" w:tplc="04090019" w:tentative="1">
      <w:start w:val="1"/>
      <w:numFmt w:val="lowerLetter"/>
      <w:lvlText w:val="%2."/>
      <w:lvlJc w:val="left"/>
      <w:pPr>
        <w:ind w:left="893" w:hanging="360"/>
      </w:pPr>
      <w:rPr>
        <w:rFonts w:cs="Times New Roman"/>
      </w:rPr>
    </w:lvl>
    <w:lvl w:ilvl="2" w:tplc="0409001B" w:tentative="1">
      <w:start w:val="1"/>
      <w:numFmt w:val="lowerRoman"/>
      <w:lvlText w:val="%3."/>
      <w:lvlJc w:val="right"/>
      <w:pPr>
        <w:ind w:left="1613" w:hanging="180"/>
      </w:pPr>
      <w:rPr>
        <w:rFonts w:cs="Times New Roman"/>
      </w:rPr>
    </w:lvl>
    <w:lvl w:ilvl="3" w:tplc="0409000F" w:tentative="1">
      <w:start w:val="1"/>
      <w:numFmt w:val="decimal"/>
      <w:lvlText w:val="%4."/>
      <w:lvlJc w:val="left"/>
      <w:pPr>
        <w:ind w:left="2333" w:hanging="360"/>
      </w:pPr>
      <w:rPr>
        <w:rFonts w:cs="Times New Roman"/>
      </w:rPr>
    </w:lvl>
    <w:lvl w:ilvl="4" w:tplc="04090019" w:tentative="1">
      <w:start w:val="1"/>
      <w:numFmt w:val="lowerLetter"/>
      <w:lvlText w:val="%5."/>
      <w:lvlJc w:val="left"/>
      <w:pPr>
        <w:ind w:left="3053" w:hanging="360"/>
      </w:pPr>
      <w:rPr>
        <w:rFonts w:cs="Times New Roman"/>
      </w:rPr>
    </w:lvl>
    <w:lvl w:ilvl="5" w:tplc="0409001B" w:tentative="1">
      <w:start w:val="1"/>
      <w:numFmt w:val="lowerRoman"/>
      <w:lvlText w:val="%6."/>
      <w:lvlJc w:val="right"/>
      <w:pPr>
        <w:ind w:left="3773" w:hanging="180"/>
      </w:pPr>
      <w:rPr>
        <w:rFonts w:cs="Times New Roman"/>
      </w:rPr>
    </w:lvl>
    <w:lvl w:ilvl="6" w:tplc="0409000F" w:tentative="1">
      <w:start w:val="1"/>
      <w:numFmt w:val="decimal"/>
      <w:lvlText w:val="%7."/>
      <w:lvlJc w:val="left"/>
      <w:pPr>
        <w:ind w:left="4493" w:hanging="360"/>
      </w:pPr>
      <w:rPr>
        <w:rFonts w:cs="Times New Roman"/>
      </w:rPr>
    </w:lvl>
    <w:lvl w:ilvl="7" w:tplc="04090019" w:tentative="1">
      <w:start w:val="1"/>
      <w:numFmt w:val="lowerLetter"/>
      <w:lvlText w:val="%8."/>
      <w:lvlJc w:val="left"/>
      <w:pPr>
        <w:ind w:left="5213" w:hanging="360"/>
      </w:pPr>
      <w:rPr>
        <w:rFonts w:cs="Times New Roman"/>
      </w:rPr>
    </w:lvl>
    <w:lvl w:ilvl="8" w:tplc="0409001B" w:tentative="1">
      <w:start w:val="1"/>
      <w:numFmt w:val="lowerRoman"/>
      <w:lvlText w:val="%9."/>
      <w:lvlJc w:val="right"/>
      <w:pPr>
        <w:ind w:left="5933" w:hanging="180"/>
      </w:pPr>
      <w:rPr>
        <w:rFonts w:cs="Times New Roman"/>
      </w:rPr>
    </w:lvl>
  </w:abstractNum>
  <w:abstractNum w:abstractNumId="13">
    <w:nsid w:val="389E5416"/>
    <w:multiLevelType w:val="multilevel"/>
    <w:tmpl w:val="27FA1CC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846"/>
        </w:tabs>
        <w:ind w:left="84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400C5462"/>
    <w:multiLevelType w:val="hybridMultilevel"/>
    <w:tmpl w:val="FDD68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8E07DC"/>
    <w:multiLevelType w:val="hybridMultilevel"/>
    <w:tmpl w:val="85DCE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19D4201"/>
    <w:multiLevelType w:val="hybridMultilevel"/>
    <w:tmpl w:val="A14A1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24D17E5"/>
    <w:multiLevelType w:val="hybridMultilevel"/>
    <w:tmpl w:val="E23E0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513CB4"/>
    <w:multiLevelType w:val="hybridMultilevel"/>
    <w:tmpl w:val="6C686F84"/>
    <w:lvl w:ilvl="0" w:tplc="7870F2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9F71D20"/>
    <w:multiLevelType w:val="hybridMultilevel"/>
    <w:tmpl w:val="3C60A516"/>
    <w:lvl w:ilvl="0" w:tplc="01F0C6D8">
      <w:numFmt w:val="bullet"/>
      <w:lvlText w:val="•"/>
      <w:lvlJc w:val="left"/>
      <w:pPr>
        <w:ind w:left="-14" w:hanging="360"/>
      </w:pPr>
      <w:rPr>
        <w:rFonts w:ascii="Segoe UI" w:eastAsia="Times New Roman" w:hAnsi="Segoe UI" w:hint="default"/>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0">
    <w:nsid w:val="5BD5550E"/>
    <w:multiLevelType w:val="hybridMultilevel"/>
    <w:tmpl w:val="97922D0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1">
    <w:nsid w:val="606F4030"/>
    <w:multiLevelType w:val="hybridMultilevel"/>
    <w:tmpl w:val="CD3E67D6"/>
    <w:lvl w:ilvl="0" w:tplc="FA7044BA">
      <w:start w:val="1"/>
      <w:numFmt w:val="decimal"/>
      <w:pStyle w:val="Heading1"/>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84031FD"/>
    <w:multiLevelType w:val="hybridMultilevel"/>
    <w:tmpl w:val="0632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FF14212"/>
    <w:multiLevelType w:val="hybridMultilevel"/>
    <w:tmpl w:val="EDBE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0D85F28"/>
    <w:multiLevelType w:val="hybridMultilevel"/>
    <w:tmpl w:val="8728A268"/>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5">
    <w:nsid w:val="76556676"/>
    <w:multiLevelType w:val="hybridMultilevel"/>
    <w:tmpl w:val="3956EB74"/>
    <w:lvl w:ilvl="0" w:tplc="01F0C6D8">
      <w:numFmt w:val="bullet"/>
      <w:lvlText w:val="•"/>
      <w:lvlJc w:val="left"/>
      <w:pPr>
        <w:ind w:left="-14" w:hanging="360"/>
      </w:pPr>
      <w:rPr>
        <w:rFonts w:ascii="Segoe UI" w:eastAsia="Times New Roman" w:hAnsi="Segoe UI" w:hint="default"/>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6">
    <w:nsid w:val="7ABD0403"/>
    <w:multiLevelType w:val="hybridMultilevel"/>
    <w:tmpl w:val="24DA2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B733296"/>
    <w:multiLevelType w:val="hybridMultilevel"/>
    <w:tmpl w:val="DABE487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8">
    <w:nsid w:val="7F00734C"/>
    <w:multiLevelType w:val="hybridMultilevel"/>
    <w:tmpl w:val="0C00CF9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1260" w:hanging="360"/>
      </w:pPr>
      <w:rPr>
        <w:rFonts w:ascii="Courier New" w:hAnsi="Courier New" w:hint="default"/>
      </w:rPr>
    </w:lvl>
    <w:lvl w:ilvl="2" w:tplc="04090005">
      <w:start w:val="1"/>
      <w:numFmt w:val="bullet"/>
      <w:lvlText w:val=""/>
      <w:lvlJc w:val="left"/>
      <w:pPr>
        <w:ind w:left="-540" w:hanging="360"/>
      </w:pPr>
      <w:rPr>
        <w:rFonts w:ascii="Wingdings" w:hAnsi="Wingdings" w:hint="default"/>
      </w:rPr>
    </w:lvl>
    <w:lvl w:ilvl="3" w:tplc="04090001">
      <w:start w:val="1"/>
      <w:numFmt w:val="bullet"/>
      <w:lvlText w:val=""/>
      <w:lvlJc w:val="left"/>
      <w:pPr>
        <w:ind w:left="180" w:hanging="360"/>
      </w:pPr>
      <w:rPr>
        <w:rFonts w:ascii="Symbol" w:hAnsi="Symbol" w:hint="default"/>
      </w:rPr>
    </w:lvl>
    <w:lvl w:ilvl="4" w:tplc="04090003">
      <w:start w:val="1"/>
      <w:numFmt w:val="bullet"/>
      <w:lvlText w:val="o"/>
      <w:lvlJc w:val="left"/>
      <w:pPr>
        <w:ind w:left="900" w:hanging="360"/>
      </w:pPr>
      <w:rPr>
        <w:rFonts w:ascii="Courier New" w:hAnsi="Courier New" w:hint="default"/>
      </w:rPr>
    </w:lvl>
    <w:lvl w:ilvl="5" w:tplc="04090005" w:tentative="1">
      <w:start w:val="1"/>
      <w:numFmt w:val="bullet"/>
      <w:lvlText w:val=""/>
      <w:lvlJc w:val="left"/>
      <w:pPr>
        <w:ind w:left="1620" w:hanging="360"/>
      </w:pPr>
      <w:rPr>
        <w:rFonts w:ascii="Wingdings" w:hAnsi="Wingdings" w:hint="default"/>
      </w:rPr>
    </w:lvl>
    <w:lvl w:ilvl="6" w:tplc="04090001" w:tentative="1">
      <w:start w:val="1"/>
      <w:numFmt w:val="bullet"/>
      <w:lvlText w:val=""/>
      <w:lvlJc w:val="left"/>
      <w:pPr>
        <w:ind w:left="2340" w:hanging="360"/>
      </w:pPr>
      <w:rPr>
        <w:rFonts w:ascii="Symbol" w:hAnsi="Symbol" w:hint="default"/>
      </w:rPr>
    </w:lvl>
    <w:lvl w:ilvl="7" w:tplc="04090003" w:tentative="1">
      <w:start w:val="1"/>
      <w:numFmt w:val="bullet"/>
      <w:lvlText w:val="o"/>
      <w:lvlJc w:val="left"/>
      <w:pPr>
        <w:ind w:left="3060" w:hanging="360"/>
      </w:pPr>
      <w:rPr>
        <w:rFonts w:ascii="Courier New" w:hAnsi="Courier New" w:hint="default"/>
      </w:rPr>
    </w:lvl>
    <w:lvl w:ilvl="8" w:tplc="04090005" w:tentative="1">
      <w:start w:val="1"/>
      <w:numFmt w:val="bullet"/>
      <w:lvlText w:val=""/>
      <w:lvlJc w:val="left"/>
      <w:pPr>
        <w:ind w:left="3780" w:hanging="360"/>
      </w:pPr>
      <w:rPr>
        <w:rFonts w:ascii="Wingdings" w:hAnsi="Wingdings" w:hint="default"/>
      </w:rPr>
    </w:lvl>
  </w:abstractNum>
  <w:num w:numId="1">
    <w:abstractNumId w:val="13"/>
  </w:num>
  <w:num w:numId="2">
    <w:abstractNumId w:val="26"/>
  </w:num>
  <w:num w:numId="3">
    <w:abstractNumId w:val="16"/>
  </w:num>
  <w:num w:numId="4">
    <w:abstractNumId w:val="10"/>
  </w:num>
  <w:num w:numId="5">
    <w:abstractNumId w:val="4"/>
  </w:num>
  <w:num w:numId="6">
    <w:abstractNumId w:val="28"/>
  </w:num>
  <w:num w:numId="7">
    <w:abstractNumId w:val="14"/>
  </w:num>
  <w:num w:numId="8">
    <w:abstractNumId w:val="22"/>
  </w:num>
  <w:num w:numId="9">
    <w:abstractNumId w:val="17"/>
  </w:num>
  <w:num w:numId="10">
    <w:abstractNumId w:val="23"/>
  </w:num>
  <w:num w:numId="11">
    <w:abstractNumId w:val="3"/>
  </w:num>
  <w:num w:numId="12">
    <w:abstractNumId w:val="24"/>
  </w:num>
  <w:num w:numId="13">
    <w:abstractNumId w:val="0"/>
  </w:num>
  <w:num w:numId="14">
    <w:abstractNumId w:val="19"/>
  </w:num>
  <w:num w:numId="15">
    <w:abstractNumId w:val="25"/>
  </w:num>
  <w:num w:numId="16">
    <w:abstractNumId w:val="2"/>
  </w:num>
  <w:num w:numId="17">
    <w:abstractNumId w:val="20"/>
  </w:num>
  <w:num w:numId="18">
    <w:abstractNumId w:val="1"/>
  </w:num>
  <w:num w:numId="19">
    <w:abstractNumId w:val="27"/>
  </w:num>
  <w:num w:numId="20">
    <w:abstractNumId w:val="11"/>
  </w:num>
  <w:num w:numId="21">
    <w:abstractNumId w:val="21"/>
  </w:num>
  <w:num w:numId="22">
    <w:abstractNumId w:val="12"/>
  </w:num>
  <w:num w:numId="23">
    <w:abstractNumId w:val="18"/>
  </w:num>
  <w:num w:numId="24">
    <w:abstractNumId w:val="6"/>
  </w:num>
  <w:num w:numId="25">
    <w:abstractNumId w:val="7"/>
  </w:num>
  <w:num w:numId="26">
    <w:abstractNumId w:val="21"/>
    <w:lvlOverride w:ilvl="0">
      <w:startOverride w:val="1"/>
    </w:lvlOverride>
  </w:num>
  <w:num w:numId="27">
    <w:abstractNumId w:val="21"/>
  </w:num>
  <w:num w:numId="28">
    <w:abstractNumId w:val="21"/>
    <w:lvlOverride w:ilvl="0">
      <w:startOverride w:val="1"/>
    </w:lvlOverride>
  </w:num>
  <w:num w:numId="29">
    <w:abstractNumId w:val="21"/>
  </w:num>
  <w:num w:numId="30">
    <w:abstractNumId w:val="9"/>
  </w:num>
  <w:num w:numId="31">
    <w:abstractNumId w:val="8"/>
  </w:num>
  <w:num w:numId="32">
    <w:abstractNumId w:val="15"/>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9C3E07"/>
    <w:rsid w:val="00003271"/>
    <w:rsid w:val="0000461A"/>
    <w:rsid w:val="00013DEA"/>
    <w:rsid w:val="00032655"/>
    <w:rsid w:val="000418EA"/>
    <w:rsid w:val="00047FB1"/>
    <w:rsid w:val="00051A7E"/>
    <w:rsid w:val="000727DD"/>
    <w:rsid w:val="00091A8E"/>
    <w:rsid w:val="000B2CC6"/>
    <w:rsid w:val="000B391E"/>
    <w:rsid w:val="000C63F0"/>
    <w:rsid w:val="000E0A8D"/>
    <w:rsid w:val="000E5DF8"/>
    <w:rsid w:val="00110040"/>
    <w:rsid w:val="00121F7D"/>
    <w:rsid w:val="001302D9"/>
    <w:rsid w:val="00134A10"/>
    <w:rsid w:val="00136393"/>
    <w:rsid w:val="00137A35"/>
    <w:rsid w:val="001531C0"/>
    <w:rsid w:val="00167992"/>
    <w:rsid w:val="00175020"/>
    <w:rsid w:val="001820CF"/>
    <w:rsid w:val="001B1C80"/>
    <w:rsid w:val="001B381A"/>
    <w:rsid w:val="001B4792"/>
    <w:rsid w:val="001C5F9A"/>
    <w:rsid w:val="001D716D"/>
    <w:rsid w:val="001E7F37"/>
    <w:rsid w:val="001F7D5C"/>
    <w:rsid w:val="00201D17"/>
    <w:rsid w:val="0021079B"/>
    <w:rsid w:val="00211348"/>
    <w:rsid w:val="00213E6F"/>
    <w:rsid w:val="00216AF3"/>
    <w:rsid w:val="002372CB"/>
    <w:rsid w:val="00254983"/>
    <w:rsid w:val="00255A6A"/>
    <w:rsid w:val="00263127"/>
    <w:rsid w:val="00275CD9"/>
    <w:rsid w:val="00290D46"/>
    <w:rsid w:val="00292347"/>
    <w:rsid w:val="002941A8"/>
    <w:rsid w:val="00294540"/>
    <w:rsid w:val="002A36BB"/>
    <w:rsid w:val="002A5C3E"/>
    <w:rsid w:val="002B61C3"/>
    <w:rsid w:val="002C1A21"/>
    <w:rsid w:val="002C2E4B"/>
    <w:rsid w:val="002C5152"/>
    <w:rsid w:val="002C6D3E"/>
    <w:rsid w:val="002D7046"/>
    <w:rsid w:val="002E2C1C"/>
    <w:rsid w:val="002E3F7B"/>
    <w:rsid w:val="002F0CC8"/>
    <w:rsid w:val="00310FC7"/>
    <w:rsid w:val="003221FE"/>
    <w:rsid w:val="003253E0"/>
    <w:rsid w:val="00326968"/>
    <w:rsid w:val="00337F0F"/>
    <w:rsid w:val="003460B9"/>
    <w:rsid w:val="00360DE0"/>
    <w:rsid w:val="00361B95"/>
    <w:rsid w:val="003644ED"/>
    <w:rsid w:val="00370113"/>
    <w:rsid w:val="00374610"/>
    <w:rsid w:val="003773A9"/>
    <w:rsid w:val="0038797E"/>
    <w:rsid w:val="00393ACA"/>
    <w:rsid w:val="00397F5F"/>
    <w:rsid w:val="003A10C0"/>
    <w:rsid w:val="003A3F74"/>
    <w:rsid w:val="003B1724"/>
    <w:rsid w:val="003C5CCC"/>
    <w:rsid w:val="003E1C66"/>
    <w:rsid w:val="003E2159"/>
    <w:rsid w:val="003E5170"/>
    <w:rsid w:val="003E5ACB"/>
    <w:rsid w:val="004103B0"/>
    <w:rsid w:val="00421FB3"/>
    <w:rsid w:val="00423C7D"/>
    <w:rsid w:val="004253A0"/>
    <w:rsid w:val="00434877"/>
    <w:rsid w:val="00435EE5"/>
    <w:rsid w:val="00452A93"/>
    <w:rsid w:val="0045347A"/>
    <w:rsid w:val="00473ACF"/>
    <w:rsid w:val="00482BBC"/>
    <w:rsid w:val="004837C3"/>
    <w:rsid w:val="004840BF"/>
    <w:rsid w:val="0048589D"/>
    <w:rsid w:val="00495A1F"/>
    <w:rsid w:val="004A5248"/>
    <w:rsid w:val="004A5746"/>
    <w:rsid w:val="004A7C0B"/>
    <w:rsid w:val="004B37D2"/>
    <w:rsid w:val="004D2107"/>
    <w:rsid w:val="004D31E1"/>
    <w:rsid w:val="004E14AE"/>
    <w:rsid w:val="004E7551"/>
    <w:rsid w:val="004F224E"/>
    <w:rsid w:val="004F6F8D"/>
    <w:rsid w:val="005031C4"/>
    <w:rsid w:val="00507E21"/>
    <w:rsid w:val="00511953"/>
    <w:rsid w:val="005276C2"/>
    <w:rsid w:val="00531CC2"/>
    <w:rsid w:val="005358A0"/>
    <w:rsid w:val="00546E27"/>
    <w:rsid w:val="00552F8D"/>
    <w:rsid w:val="00555D86"/>
    <w:rsid w:val="005658B6"/>
    <w:rsid w:val="00567921"/>
    <w:rsid w:val="00580FD5"/>
    <w:rsid w:val="0059024B"/>
    <w:rsid w:val="005908F0"/>
    <w:rsid w:val="00597B02"/>
    <w:rsid w:val="005A13F6"/>
    <w:rsid w:val="005A4536"/>
    <w:rsid w:val="005A7A89"/>
    <w:rsid w:val="005B249E"/>
    <w:rsid w:val="005B5DD4"/>
    <w:rsid w:val="005C43A7"/>
    <w:rsid w:val="005D7A9A"/>
    <w:rsid w:val="006121B7"/>
    <w:rsid w:val="00621255"/>
    <w:rsid w:val="00651BF9"/>
    <w:rsid w:val="00662F77"/>
    <w:rsid w:val="00673DCE"/>
    <w:rsid w:val="006863C9"/>
    <w:rsid w:val="0069022D"/>
    <w:rsid w:val="006936C1"/>
    <w:rsid w:val="006A077A"/>
    <w:rsid w:val="006B3B37"/>
    <w:rsid w:val="006C683C"/>
    <w:rsid w:val="006D27AA"/>
    <w:rsid w:val="006D3276"/>
    <w:rsid w:val="006D44F7"/>
    <w:rsid w:val="006D6132"/>
    <w:rsid w:val="006E50F6"/>
    <w:rsid w:val="00703E7D"/>
    <w:rsid w:val="0070504E"/>
    <w:rsid w:val="00710620"/>
    <w:rsid w:val="00710D62"/>
    <w:rsid w:val="007110F1"/>
    <w:rsid w:val="00723BDC"/>
    <w:rsid w:val="00725F3F"/>
    <w:rsid w:val="007529C5"/>
    <w:rsid w:val="007611BA"/>
    <w:rsid w:val="00765A7A"/>
    <w:rsid w:val="00767BD3"/>
    <w:rsid w:val="00771394"/>
    <w:rsid w:val="00775E6E"/>
    <w:rsid w:val="00783EE1"/>
    <w:rsid w:val="007A44D8"/>
    <w:rsid w:val="007B0908"/>
    <w:rsid w:val="007B0F4A"/>
    <w:rsid w:val="007C3C59"/>
    <w:rsid w:val="007D08A6"/>
    <w:rsid w:val="007E6CCD"/>
    <w:rsid w:val="00811C13"/>
    <w:rsid w:val="008247BA"/>
    <w:rsid w:val="00833884"/>
    <w:rsid w:val="00836B8C"/>
    <w:rsid w:val="00842AE9"/>
    <w:rsid w:val="008455E2"/>
    <w:rsid w:val="008508BE"/>
    <w:rsid w:val="00854137"/>
    <w:rsid w:val="00855673"/>
    <w:rsid w:val="0085718E"/>
    <w:rsid w:val="00870E2D"/>
    <w:rsid w:val="00874A14"/>
    <w:rsid w:val="00887325"/>
    <w:rsid w:val="008936A8"/>
    <w:rsid w:val="008942E8"/>
    <w:rsid w:val="008B010B"/>
    <w:rsid w:val="008C37F7"/>
    <w:rsid w:val="008D0AE3"/>
    <w:rsid w:val="008F2837"/>
    <w:rsid w:val="00900475"/>
    <w:rsid w:val="009012F0"/>
    <w:rsid w:val="00903657"/>
    <w:rsid w:val="0091205E"/>
    <w:rsid w:val="0091391A"/>
    <w:rsid w:val="009144C8"/>
    <w:rsid w:val="00915996"/>
    <w:rsid w:val="00920E68"/>
    <w:rsid w:val="0092557B"/>
    <w:rsid w:val="00951AA4"/>
    <w:rsid w:val="00951E15"/>
    <w:rsid w:val="00973949"/>
    <w:rsid w:val="00974776"/>
    <w:rsid w:val="00975900"/>
    <w:rsid w:val="0098343A"/>
    <w:rsid w:val="00983C9F"/>
    <w:rsid w:val="009852F3"/>
    <w:rsid w:val="0099424C"/>
    <w:rsid w:val="00997198"/>
    <w:rsid w:val="009B68A4"/>
    <w:rsid w:val="009C3E07"/>
    <w:rsid w:val="009C643E"/>
    <w:rsid w:val="009D255A"/>
    <w:rsid w:val="009E33E4"/>
    <w:rsid w:val="009E75C8"/>
    <w:rsid w:val="00A02215"/>
    <w:rsid w:val="00A219C9"/>
    <w:rsid w:val="00A31A83"/>
    <w:rsid w:val="00A4701A"/>
    <w:rsid w:val="00A57873"/>
    <w:rsid w:val="00A64896"/>
    <w:rsid w:val="00A64E2C"/>
    <w:rsid w:val="00A70104"/>
    <w:rsid w:val="00A72FA8"/>
    <w:rsid w:val="00A83A3F"/>
    <w:rsid w:val="00A83F01"/>
    <w:rsid w:val="00A91065"/>
    <w:rsid w:val="00A972C9"/>
    <w:rsid w:val="00AA1A16"/>
    <w:rsid w:val="00AA4E07"/>
    <w:rsid w:val="00AB1CA1"/>
    <w:rsid w:val="00AB6245"/>
    <w:rsid w:val="00AB7E84"/>
    <w:rsid w:val="00AC2782"/>
    <w:rsid w:val="00AC72D6"/>
    <w:rsid w:val="00AC76B3"/>
    <w:rsid w:val="00AD6EB0"/>
    <w:rsid w:val="00AE0011"/>
    <w:rsid w:val="00AF2E1C"/>
    <w:rsid w:val="00B031A6"/>
    <w:rsid w:val="00B0363F"/>
    <w:rsid w:val="00B17797"/>
    <w:rsid w:val="00B2320C"/>
    <w:rsid w:val="00B258FE"/>
    <w:rsid w:val="00B27A69"/>
    <w:rsid w:val="00B362A8"/>
    <w:rsid w:val="00B37D75"/>
    <w:rsid w:val="00B4645B"/>
    <w:rsid w:val="00B52632"/>
    <w:rsid w:val="00B53BB3"/>
    <w:rsid w:val="00B54F5F"/>
    <w:rsid w:val="00B6035B"/>
    <w:rsid w:val="00B860EB"/>
    <w:rsid w:val="00BA592B"/>
    <w:rsid w:val="00BB5B57"/>
    <w:rsid w:val="00BC1BF5"/>
    <w:rsid w:val="00BC21F1"/>
    <w:rsid w:val="00BE064C"/>
    <w:rsid w:val="00BE221E"/>
    <w:rsid w:val="00BE654A"/>
    <w:rsid w:val="00BF359A"/>
    <w:rsid w:val="00BF4623"/>
    <w:rsid w:val="00BF67A9"/>
    <w:rsid w:val="00C0275D"/>
    <w:rsid w:val="00C03AC3"/>
    <w:rsid w:val="00C15785"/>
    <w:rsid w:val="00C20027"/>
    <w:rsid w:val="00C44EE5"/>
    <w:rsid w:val="00C45095"/>
    <w:rsid w:val="00C636EC"/>
    <w:rsid w:val="00C66D2A"/>
    <w:rsid w:val="00C727E2"/>
    <w:rsid w:val="00C77A1D"/>
    <w:rsid w:val="00C80E19"/>
    <w:rsid w:val="00C81730"/>
    <w:rsid w:val="00C92688"/>
    <w:rsid w:val="00CA2E8B"/>
    <w:rsid w:val="00CC2F18"/>
    <w:rsid w:val="00CC7695"/>
    <w:rsid w:val="00CD22BA"/>
    <w:rsid w:val="00CD73A9"/>
    <w:rsid w:val="00CD7D06"/>
    <w:rsid w:val="00CE4347"/>
    <w:rsid w:val="00CE6A09"/>
    <w:rsid w:val="00CF4BB6"/>
    <w:rsid w:val="00D10EA1"/>
    <w:rsid w:val="00D15245"/>
    <w:rsid w:val="00D22BF0"/>
    <w:rsid w:val="00D34C9A"/>
    <w:rsid w:val="00D405B3"/>
    <w:rsid w:val="00D4433A"/>
    <w:rsid w:val="00D6151B"/>
    <w:rsid w:val="00D8315E"/>
    <w:rsid w:val="00D860DA"/>
    <w:rsid w:val="00D87DD5"/>
    <w:rsid w:val="00D92AA2"/>
    <w:rsid w:val="00D961B7"/>
    <w:rsid w:val="00DB18C9"/>
    <w:rsid w:val="00DC1376"/>
    <w:rsid w:val="00DD1065"/>
    <w:rsid w:val="00DD2A94"/>
    <w:rsid w:val="00DD43C9"/>
    <w:rsid w:val="00DD668C"/>
    <w:rsid w:val="00DE3EB2"/>
    <w:rsid w:val="00DF7E65"/>
    <w:rsid w:val="00E106AA"/>
    <w:rsid w:val="00E11E91"/>
    <w:rsid w:val="00E1722C"/>
    <w:rsid w:val="00E427ED"/>
    <w:rsid w:val="00E42C13"/>
    <w:rsid w:val="00E472F8"/>
    <w:rsid w:val="00E55CBC"/>
    <w:rsid w:val="00E72C62"/>
    <w:rsid w:val="00E776BF"/>
    <w:rsid w:val="00E863E4"/>
    <w:rsid w:val="00E86FE8"/>
    <w:rsid w:val="00E911B2"/>
    <w:rsid w:val="00E940A3"/>
    <w:rsid w:val="00EA3C81"/>
    <w:rsid w:val="00ED1FF0"/>
    <w:rsid w:val="00ED2D28"/>
    <w:rsid w:val="00ED7C30"/>
    <w:rsid w:val="00ED7EA1"/>
    <w:rsid w:val="00EE5ECD"/>
    <w:rsid w:val="00EE72A9"/>
    <w:rsid w:val="00F02921"/>
    <w:rsid w:val="00F04FA4"/>
    <w:rsid w:val="00F15DAE"/>
    <w:rsid w:val="00F261B8"/>
    <w:rsid w:val="00F316BD"/>
    <w:rsid w:val="00F41C0B"/>
    <w:rsid w:val="00F5713F"/>
    <w:rsid w:val="00F809A7"/>
    <w:rsid w:val="00FA3A48"/>
    <w:rsid w:val="00FA4738"/>
    <w:rsid w:val="00FB6D5C"/>
    <w:rsid w:val="00FE5A4B"/>
    <w:rsid w:val="00FE7A74"/>
    <w:rsid w:val="00FF3E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9F"/>
    <w:pPr>
      <w:widowControl w:val="0"/>
      <w:autoSpaceDE w:val="0"/>
      <w:autoSpaceDN w:val="0"/>
      <w:adjustRightInd w:val="0"/>
      <w:spacing w:before="100" w:line="201" w:lineRule="atLeast"/>
      <w:ind w:left="-187"/>
      <w:outlineLvl w:val="0"/>
    </w:pPr>
    <w:rPr>
      <w:rFonts w:ascii="Segoe UI" w:hAnsi="Segoe UI" w:cs="Segoe UI"/>
      <w:bCs/>
      <w:noProof/>
      <w:color w:val="000000"/>
      <w:sz w:val="18"/>
      <w:szCs w:val="18"/>
    </w:rPr>
  </w:style>
  <w:style w:type="paragraph" w:styleId="Heading1">
    <w:name w:val="heading 1"/>
    <w:basedOn w:val="Normal"/>
    <w:next w:val="Normal"/>
    <w:link w:val="Heading1Char"/>
    <w:autoRedefine/>
    <w:uiPriority w:val="99"/>
    <w:qFormat/>
    <w:rsid w:val="004253A0"/>
    <w:pPr>
      <w:keepNext/>
      <w:numPr>
        <w:numId w:val="21"/>
      </w:numPr>
      <w:pBdr>
        <w:bottom w:val="single" w:sz="18" w:space="5" w:color="F27F1A"/>
      </w:pBdr>
      <w:tabs>
        <w:tab w:val="left" w:pos="288"/>
      </w:tabs>
      <w:spacing w:before="360" w:after="240"/>
    </w:pPr>
    <w:rPr>
      <w:rFonts w:ascii="Arial" w:eastAsia="Times New Roman" w:hAnsi="Arial" w:cs="Helvetica"/>
      <w:b/>
      <w:caps/>
    </w:rPr>
  </w:style>
  <w:style w:type="paragraph" w:styleId="Heading2">
    <w:name w:val="heading 2"/>
    <w:basedOn w:val="Normal"/>
    <w:next w:val="Normal"/>
    <w:link w:val="Heading2Char"/>
    <w:uiPriority w:val="99"/>
    <w:qFormat/>
    <w:rsid w:val="004103B0"/>
    <w:pPr>
      <w:keepNext/>
      <w:keepLines/>
      <w:widowControl/>
      <w:autoSpaceDE/>
      <w:autoSpaceDN/>
      <w:adjustRightInd/>
      <w:spacing w:before="200" w:line="240" w:lineRule="auto"/>
      <w:ind w:left="0"/>
      <w:outlineLvl w:val="1"/>
    </w:pPr>
    <w:rPr>
      <w:rFonts w:ascii="Calibri" w:eastAsia="Times New Roman" w:hAnsi="Calibri" w:cs="Times New Roman"/>
      <w:b/>
      <w:noProof w:val="0"/>
      <w:color w:val="4F81BD"/>
      <w:sz w:val="26"/>
      <w:szCs w:val="26"/>
    </w:rPr>
  </w:style>
  <w:style w:type="paragraph" w:styleId="Heading3">
    <w:name w:val="heading 3"/>
    <w:basedOn w:val="Normal"/>
    <w:next w:val="Normal"/>
    <w:link w:val="Heading3Char"/>
    <w:uiPriority w:val="99"/>
    <w:qFormat/>
    <w:rsid w:val="00DE3EB2"/>
    <w:pPr>
      <w:keepNext/>
      <w:keepLines/>
      <w:widowControl/>
      <w:autoSpaceDE/>
      <w:autoSpaceDN/>
      <w:adjustRightInd/>
      <w:spacing w:before="200" w:line="276" w:lineRule="auto"/>
      <w:ind w:left="144" w:right="144"/>
      <w:outlineLvl w:val="2"/>
    </w:pPr>
    <w:rPr>
      <w:rFonts w:ascii="Calibri" w:eastAsia="Times New Roman" w:hAnsi="Calibri" w:cs="Times New Roman"/>
      <w:b/>
      <w:noProof w:val="0"/>
      <w:color w:val="4F81BD"/>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53A0"/>
    <w:rPr>
      <w:rFonts w:ascii="Arial" w:eastAsia="Times New Roman" w:hAnsi="Arial" w:cs="Helvetica"/>
      <w:b/>
      <w:bCs/>
      <w:caps/>
      <w:noProof/>
      <w:color w:val="000000"/>
      <w:sz w:val="18"/>
      <w:szCs w:val="18"/>
    </w:rPr>
  </w:style>
  <w:style w:type="character" w:customStyle="1" w:styleId="Heading2Char">
    <w:name w:val="Heading 2 Char"/>
    <w:basedOn w:val="DefaultParagraphFont"/>
    <w:link w:val="Heading2"/>
    <w:uiPriority w:val="99"/>
    <w:locked/>
    <w:rsid w:val="004103B0"/>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DE3EB2"/>
    <w:rPr>
      <w:rFonts w:ascii="Calibri" w:hAnsi="Calibri" w:cs="Times New Roman"/>
      <w:b/>
      <w:bCs/>
      <w:color w:val="4F81BD"/>
      <w:sz w:val="22"/>
      <w:szCs w:val="22"/>
    </w:rPr>
  </w:style>
  <w:style w:type="paragraph" w:styleId="Header">
    <w:name w:val="header"/>
    <w:basedOn w:val="Normal"/>
    <w:link w:val="HeaderChar"/>
    <w:uiPriority w:val="99"/>
    <w:rsid w:val="009C3E07"/>
    <w:pPr>
      <w:tabs>
        <w:tab w:val="center" w:pos="4320"/>
        <w:tab w:val="right" w:pos="8640"/>
      </w:tabs>
    </w:pPr>
  </w:style>
  <w:style w:type="character" w:customStyle="1" w:styleId="HeaderChar">
    <w:name w:val="Header Char"/>
    <w:basedOn w:val="DefaultParagraphFont"/>
    <w:link w:val="Header"/>
    <w:uiPriority w:val="99"/>
    <w:locked/>
    <w:rsid w:val="009C3E07"/>
    <w:rPr>
      <w:rFonts w:cs="Times New Roman"/>
    </w:rPr>
  </w:style>
  <w:style w:type="paragraph" w:styleId="Footer">
    <w:name w:val="footer"/>
    <w:basedOn w:val="Normal"/>
    <w:link w:val="FooterChar"/>
    <w:uiPriority w:val="99"/>
    <w:rsid w:val="009C3E07"/>
    <w:pPr>
      <w:tabs>
        <w:tab w:val="center" w:pos="4320"/>
        <w:tab w:val="right" w:pos="8640"/>
      </w:tabs>
    </w:pPr>
  </w:style>
  <w:style w:type="character" w:customStyle="1" w:styleId="FooterChar">
    <w:name w:val="Footer Char"/>
    <w:basedOn w:val="DefaultParagraphFont"/>
    <w:link w:val="Footer"/>
    <w:uiPriority w:val="99"/>
    <w:locked/>
    <w:rsid w:val="009C3E07"/>
    <w:rPr>
      <w:rFonts w:cs="Times New Roman"/>
    </w:rPr>
  </w:style>
  <w:style w:type="paragraph" w:customStyle="1" w:styleId="SectionHeader">
    <w:name w:val="Section Header"/>
    <w:basedOn w:val="Normal"/>
    <w:uiPriority w:val="99"/>
    <w:rsid w:val="00C77A1D"/>
    <w:pPr>
      <w:spacing w:before="160"/>
    </w:pPr>
    <w:rPr>
      <w:bCs w:val="0"/>
      <w:color w:val="368ABE"/>
      <w:sz w:val="32"/>
      <w:szCs w:val="20"/>
    </w:rPr>
  </w:style>
  <w:style w:type="paragraph" w:customStyle="1" w:styleId="SegoeBodyCopy">
    <w:name w:val="Segoe Body Copy"/>
    <w:basedOn w:val="SectionHeader"/>
    <w:uiPriority w:val="99"/>
    <w:rsid w:val="00C77A1D"/>
    <w:pPr>
      <w:spacing w:before="120"/>
    </w:pPr>
    <w:rPr>
      <w:color w:val="000000"/>
      <w:sz w:val="18"/>
      <w:szCs w:val="18"/>
    </w:rPr>
  </w:style>
  <w:style w:type="paragraph" w:styleId="BalloonText">
    <w:name w:val="Balloon Text"/>
    <w:basedOn w:val="Normal"/>
    <w:link w:val="BalloonTextChar"/>
    <w:uiPriority w:val="99"/>
    <w:rsid w:val="0021079B"/>
    <w:rPr>
      <w:rFonts w:ascii="Tahoma" w:hAnsi="Tahoma" w:cs="Tahoma"/>
      <w:sz w:val="16"/>
      <w:szCs w:val="16"/>
    </w:rPr>
  </w:style>
  <w:style w:type="character" w:customStyle="1" w:styleId="BalloonTextChar">
    <w:name w:val="Balloon Text Char"/>
    <w:basedOn w:val="DefaultParagraphFont"/>
    <w:link w:val="BalloonText"/>
    <w:uiPriority w:val="99"/>
    <w:locked/>
    <w:rsid w:val="0021079B"/>
    <w:rPr>
      <w:rFonts w:ascii="Tahoma" w:hAnsi="Tahoma" w:cs="Tahoma"/>
      <w:sz w:val="16"/>
      <w:szCs w:val="16"/>
    </w:rPr>
  </w:style>
  <w:style w:type="paragraph" w:styleId="FootnoteText">
    <w:name w:val="footnote text"/>
    <w:basedOn w:val="Normal"/>
    <w:link w:val="FootnoteTextChar"/>
    <w:uiPriority w:val="99"/>
    <w:rsid w:val="00BE654A"/>
    <w:rPr>
      <w:sz w:val="20"/>
      <w:szCs w:val="20"/>
    </w:rPr>
  </w:style>
  <w:style w:type="character" w:customStyle="1" w:styleId="FootnoteTextChar">
    <w:name w:val="Footnote Text Char"/>
    <w:basedOn w:val="DefaultParagraphFont"/>
    <w:link w:val="FootnoteText"/>
    <w:uiPriority w:val="99"/>
    <w:locked/>
    <w:rsid w:val="00BE654A"/>
    <w:rPr>
      <w:rFonts w:cs="Times New Roman"/>
      <w:sz w:val="20"/>
      <w:szCs w:val="20"/>
    </w:rPr>
  </w:style>
  <w:style w:type="character" w:styleId="FootnoteReference">
    <w:name w:val="footnote reference"/>
    <w:basedOn w:val="DefaultParagraphFont"/>
    <w:uiPriority w:val="99"/>
    <w:rsid w:val="00BE654A"/>
    <w:rPr>
      <w:rFonts w:cs="Times New Roman"/>
      <w:vertAlign w:val="superscript"/>
    </w:rPr>
  </w:style>
  <w:style w:type="character" w:styleId="Hyperlink">
    <w:name w:val="Hyperlink"/>
    <w:basedOn w:val="DefaultParagraphFont"/>
    <w:uiPriority w:val="99"/>
    <w:rsid w:val="00452A93"/>
    <w:rPr>
      <w:rFonts w:cs="Times New Roman"/>
      <w:color w:val="0000FF"/>
      <w:u w:val="single"/>
    </w:rPr>
  </w:style>
  <w:style w:type="paragraph" w:styleId="NormalWeb">
    <w:name w:val="Normal (Web)"/>
    <w:basedOn w:val="Normal"/>
    <w:uiPriority w:val="99"/>
    <w:rsid w:val="001531C0"/>
    <w:pPr>
      <w:widowControl/>
      <w:autoSpaceDE/>
      <w:autoSpaceDN/>
      <w:adjustRightInd/>
      <w:spacing w:before="0" w:after="240" w:line="336" w:lineRule="auto"/>
      <w:ind w:left="0"/>
      <w:outlineLvl w:val="9"/>
    </w:pPr>
    <w:rPr>
      <w:rFonts w:ascii="Times New Roman" w:eastAsia="Times New Roman" w:hAnsi="Times New Roman" w:cs="Times New Roman"/>
      <w:bCs w:val="0"/>
      <w:noProof w:val="0"/>
      <w:color w:val="auto"/>
      <w:sz w:val="17"/>
      <w:szCs w:val="17"/>
    </w:rPr>
  </w:style>
  <w:style w:type="paragraph" w:styleId="ListParagraph">
    <w:name w:val="List Paragraph"/>
    <w:basedOn w:val="Normal"/>
    <w:uiPriority w:val="99"/>
    <w:qFormat/>
    <w:rsid w:val="004103B0"/>
    <w:pPr>
      <w:widowControl/>
      <w:autoSpaceDE/>
      <w:autoSpaceDN/>
      <w:adjustRightInd/>
      <w:spacing w:before="60" w:after="120" w:line="240" w:lineRule="auto"/>
      <w:ind w:left="720"/>
      <w:contextualSpacing/>
      <w:outlineLvl w:val="9"/>
    </w:pPr>
    <w:rPr>
      <w:rFonts w:cs="Times New Roman"/>
      <w:bCs w:val="0"/>
      <w:noProof w:val="0"/>
      <w:color w:val="auto"/>
      <w:sz w:val="16"/>
      <w:szCs w:val="22"/>
    </w:rPr>
  </w:style>
  <w:style w:type="table" w:styleId="TableGrid">
    <w:name w:val="Table Grid"/>
    <w:basedOn w:val="TableNormal"/>
    <w:uiPriority w:val="99"/>
    <w:rsid w:val="004103B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ED7C30"/>
    <w:pPr>
      <w:spacing w:before="0" w:after="200" w:line="240" w:lineRule="auto"/>
    </w:pPr>
    <w:rPr>
      <w:b/>
      <w:bCs w:val="0"/>
      <w:color w:val="4F81BD"/>
    </w:rPr>
  </w:style>
  <w:style w:type="character" w:styleId="CommentReference">
    <w:name w:val="annotation reference"/>
    <w:basedOn w:val="DefaultParagraphFont"/>
    <w:uiPriority w:val="99"/>
    <w:rsid w:val="009852F3"/>
    <w:rPr>
      <w:rFonts w:cs="Times New Roman"/>
      <w:sz w:val="16"/>
      <w:szCs w:val="16"/>
    </w:rPr>
  </w:style>
  <w:style w:type="paragraph" w:styleId="CommentText">
    <w:name w:val="annotation text"/>
    <w:basedOn w:val="Normal"/>
    <w:link w:val="CommentTextChar"/>
    <w:uiPriority w:val="99"/>
    <w:rsid w:val="009852F3"/>
    <w:pPr>
      <w:spacing w:line="240" w:lineRule="auto"/>
    </w:pPr>
    <w:rPr>
      <w:sz w:val="20"/>
      <w:szCs w:val="20"/>
    </w:rPr>
  </w:style>
  <w:style w:type="character" w:customStyle="1" w:styleId="CommentTextChar">
    <w:name w:val="Comment Text Char"/>
    <w:basedOn w:val="DefaultParagraphFont"/>
    <w:link w:val="CommentText"/>
    <w:uiPriority w:val="99"/>
    <w:locked/>
    <w:rsid w:val="009852F3"/>
    <w:rPr>
      <w:rFonts w:ascii="Segoe UI" w:hAnsi="Segoe UI" w:cs="Segoe UI"/>
      <w:bCs/>
      <w:noProof/>
      <w:color w:val="000000"/>
      <w:sz w:val="20"/>
      <w:szCs w:val="20"/>
    </w:rPr>
  </w:style>
  <w:style w:type="paragraph" w:styleId="CommentSubject">
    <w:name w:val="annotation subject"/>
    <w:basedOn w:val="CommentText"/>
    <w:next w:val="CommentText"/>
    <w:link w:val="CommentSubjectChar"/>
    <w:uiPriority w:val="99"/>
    <w:rsid w:val="009852F3"/>
    <w:rPr>
      <w:b/>
    </w:rPr>
  </w:style>
  <w:style w:type="character" w:customStyle="1" w:styleId="CommentSubjectChar">
    <w:name w:val="Comment Subject Char"/>
    <w:basedOn w:val="CommentTextChar"/>
    <w:link w:val="CommentSubject"/>
    <w:uiPriority w:val="99"/>
    <w:locked/>
    <w:rsid w:val="009852F3"/>
    <w:rPr>
      <w:rFonts w:ascii="Segoe UI" w:hAnsi="Segoe UI" w:cs="Segoe UI"/>
      <w:b/>
      <w:bCs/>
      <w:noProof/>
      <w:color w:val="000000"/>
      <w:sz w:val="20"/>
      <w:szCs w:val="20"/>
    </w:rPr>
  </w:style>
  <w:style w:type="paragraph" w:styleId="Revision">
    <w:name w:val="Revision"/>
    <w:hidden/>
    <w:uiPriority w:val="99"/>
    <w:rsid w:val="009852F3"/>
    <w:rPr>
      <w:rFonts w:ascii="Segoe UI" w:hAnsi="Segoe UI" w:cs="Segoe UI"/>
      <w:bCs/>
      <w:noProof/>
      <w:color w:val="000000"/>
      <w:sz w:val="18"/>
      <w:szCs w:val="18"/>
    </w:rPr>
  </w:style>
  <w:style w:type="paragraph" w:customStyle="1" w:styleId="Bodytext-indented">
    <w:name w:val="Body text - indented"/>
    <w:basedOn w:val="Normal"/>
    <w:autoRedefine/>
    <w:uiPriority w:val="99"/>
    <w:rsid w:val="009852F3"/>
    <w:pPr>
      <w:widowControl/>
      <w:autoSpaceDE/>
      <w:autoSpaceDN/>
      <w:adjustRightInd/>
      <w:spacing w:before="0" w:line="240" w:lineRule="auto"/>
      <w:ind w:left="0"/>
      <w:outlineLvl w:val="9"/>
    </w:pPr>
    <w:rPr>
      <w:rFonts w:ascii="Calibri" w:eastAsia="Times New Roman" w:hAnsi="Calibri" w:cs="Calibri"/>
      <w:bCs w:val="0"/>
      <w:noProof w:val="0"/>
    </w:rPr>
  </w:style>
  <w:style w:type="paragraph" w:customStyle="1" w:styleId="Heading1nonumber">
    <w:name w:val="Heading 1 no number"/>
    <w:basedOn w:val="Heading1"/>
    <w:link w:val="Heading1nonumberChar"/>
    <w:uiPriority w:val="99"/>
    <w:rsid w:val="00A972C9"/>
    <w:pPr>
      <w:numPr>
        <w:numId w:val="0"/>
      </w:numPr>
    </w:pPr>
  </w:style>
  <w:style w:type="character" w:customStyle="1" w:styleId="Heading1nonumberChar">
    <w:name w:val="Heading 1 no number Char"/>
    <w:basedOn w:val="Heading1Char"/>
    <w:link w:val="Heading1nonumber"/>
    <w:uiPriority w:val="99"/>
    <w:locked/>
    <w:rsid w:val="00A972C9"/>
    <w:rPr>
      <w:rFonts w:ascii="Arial" w:eastAsia="Times New Roman" w:hAnsi="Arial" w:cs="Helvetica"/>
      <w:b/>
      <w:bCs/>
      <w:caps/>
      <w:noProof/>
      <w:color w:val="000000"/>
      <w:sz w:val="18"/>
      <w:szCs w:val="18"/>
    </w:rPr>
  </w:style>
  <w:style w:type="character" w:styleId="Strong">
    <w:name w:val="Strong"/>
    <w:basedOn w:val="DefaultParagraphFont"/>
    <w:uiPriority w:val="99"/>
    <w:qFormat/>
    <w:rsid w:val="00FA4738"/>
    <w:rPr>
      <w:rFonts w:cs="Times New Roman"/>
      <w:b/>
      <w:bCs/>
    </w:rPr>
  </w:style>
  <w:style w:type="paragraph" w:customStyle="1" w:styleId="Bugging">
    <w:name w:val="Bugging"/>
    <w:basedOn w:val="BodyText"/>
    <w:link w:val="BuggingChar"/>
    <w:qFormat/>
    <w:rsid w:val="00A91065"/>
    <w:pPr>
      <w:widowControl/>
      <w:autoSpaceDE/>
      <w:autoSpaceDN/>
      <w:adjustRightInd/>
      <w:spacing w:before="0" w:line="260" w:lineRule="exact"/>
      <w:ind w:left="0"/>
      <w:outlineLvl w:val="9"/>
    </w:pPr>
    <w:rPr>
      <w:rFonts w:ascii="Verdana" w:eastAsia="MS Mincho" w:hAnsi="Verdana" w:cs="Times New Roman"/>
      <w:bCs w:val="0"/>
      <w:noProof w:val="0"/>
      <w:sz w:val="20"/>
      <w:szCs w:val="20"/>
      <w:vertAlign w:val="superscript"/>
    </w:rPr>
  </w:style>
  <w:style w:type="character" w:customStyle="1" w:styleId="BuggingChar">
    <w:name w:val="Bugging Char"/>
    <w:link w:val="Bugging"/>
    <w:rsid w:val="00A91065"/>
    <w:rPr>
      <w:rFonts w:ascii="Verdana" w:eastAsia="MS Mincho" w:hAnsi="Verdana"/>
      <w:color w:val="000000"/>
      <w:sz w:val="20"/>
      <w:szCs w:val="20"/>
      <w:vertAlign w:val="superscript"/>
    </w:rPr>
  </w:style>
  <w:style w:type="paragraph" w:styleId="BodyText">
    <w:name w:val="Body Text"/>
    <w:basedOn w:val="Normal"/>
    <w:link w:val="BodyTextChar"/>
    <w:uiPriority w:val="99"/>
    <w:semiHidden/>
    <w:unhideWhenUsed/>
    <w:rsid w:val="00A91065"/>
    <w:pPr>
      <w:spacing w:after="120"/>
    </w:pPr>
  </w:style>
  <w:style w:type="character" w:customStyle="1" w:styleId="BodyTextChar">
    <w:name w:val="Body Text Char"/>
    <w:basedOn w:val="DefaultParagraphFont"/>
    <w:link w:val="BodyText"/>
    <w:uiPriority w:val="99"/>
    <w:semiHidden/>
    <w:rsid w:val="00A91065"/>
    <w:rPr>
      <w:rFonts w:ascii="Segoe UI" w:hAnsi="Segoe UI" w:cs="Segoe UI"/>
      <w:bCs/>
      <w:noProof/>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C9F"/>
    <w:pPr>
      <w:widowControl w:val="0"/>
      <w:autoSpaceDE w:val="0"/>
      <w:autoSpaceDN w:val="0"/>
      <w:adjustRightInd w:val="0"/>
      <w:spacing w:before="100" w:line="201" w:lineRule="atLeast"/>
      <w:ind w:left="-187"/>
      <w:outlineLvl w:val="0"/>
    </w:pPr>
    <w:rPr>
      <w:rFonts w:ascii="Segoe UI" w:hAnsi="Segoe UI" w:cs="Segoe UI"/>
      <w:bCs/>
      <w:noProof/>
      <w:color w:val="000000"/>
      <w:sz w:val="18"/>
      <w:szCs w:val="18"/>
    </w:rPr>
  </w:style>
  <w:style w:type="paragraph" w:styleId="Heading1">
    <w:name w:val="heading 1"/>
    <w:basedOn w:val="Normal"/>
    <w:next w:val="Normal"/>
    <w:link w:val="Heading1Char"/>
    <w:autoRedefine/>
    <w:uiPriority w:val="99"/>
    <w:qFormat/>
    <w:rsid w:val="004253A0"/>
    <w:pPr>
      <w:keepNext/>
      <w:numPr>
        <w:numId w:val="21"/>
      </w:numPr>
      <w:pBdr>
        <w:bottom w:val="single" w:sz="18" w:space="5" w:color="F27F1A"/>
      </w:pBdr>
      <w:tabs>
        <w:tab w:val="left" w:pos="288"/>
      </w:tabs>
      <w:spacing w:before="360" w:after="240"/>
    </w:pPr>
    <w:rPr>
      <w:rFonts w:ascii="Arial" w:eastAsia="Times New Roman" w:hAnsi="Arial" w:cs="Helvetica"/>
      <w:b/>
      <w:caps/>
    </w:rPr>
  </w:style>
  <w:style w:type="paragraph" w:styleId="Heading2">
    <w:name w:val="heading 2"/>
    <w:basedOn w:val="Normal"/>
    <w:next w:val="Normal"/>
    <w:link w:val="Heading2Char"/>
    <w:uiPriority w:val="99"/>
    <w:qFormat/>
    <w:rsid w:val="004103B0"/>
    <w:pPr>
      <w:keepNext/>
      <w:keepLines/>
      <w:widowControl/>
      <w:autoSpaceDE/>
      <w:autoSpaceDN/>
      <w:adjustRightInd/>
      <w:spacing w:before="200" w:line="240" w:lineRule="auto"/>
      <w:ind w:left="0"/>
      <w:outlineLvl w:val="1"/>
    </w:pPr>
    <w:rPr>
      <w:rFonts w:ascii="Calibri" w:eastAsia="Times New Roman" w:hAnsi="Calibri" w:cs="Times New Roman"/>
      <w:b/>
      <w:noProof w:val="0"/>
      <w:color w:val="4F81BD"/>
      <w:sz w:val="26"/>
      <w:szCs w:val="26"/>
    </w:rPr>
  </w:style>
  <w:style w:type="paragraph" w:styleId="Heading3">
    <w:name w:val="heading 3"/>
    <w:basedOn w:val="Normal"/>
    <w:next w:val="Normal"/>
    <w:link w:val="Heading3Char"/>
    <w:uiPriority w:val="99"/>
    <w:qFormat/>
    <w:rsid w:val="00DE3EB2"/>
    <w:pPr>
      <w:keepNext/>
      <w:keepLines/>
      <w:widowControl/>
      <w:autoSpaceDE/>
      <w:autoSpaceDN/>
      <w:adjustRightInd/>
      <w:spacing w:before="200" w:line="276" w:lineRule="auto"/>
      <w:ind w:left="144" w:right="144"/>
      <w:outlineLvl w:val="2"/>
    </w:pPr>
    <w:rPr>
      <w:rFonts w:ascii="Calibri" w:eastAsia="Times New Roman" w:hAnsi="Calibri" w:cs="Times New Roman"/>
      <w:b/>
      <w:noProof w:val="0"/>
      <w:color w:val="4F81BD"/>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53A0"/>
    <w:rPr>
      <w:rFonts w:ascii="Arial" w:eastAsia="Times New Roman" w:hAnsi="Arial" w:cs="Helvetica"/>
      <w:b/>
      <w:bCs/>
      <w:caps/>
      <w:noProof/>
      <w:color w:val="000000"/>
      <w:sz w:val="18"/>
      <w:szCs w:val="18"/>
    </w:rPr>
  </w:style>
  <w:style w:type="character" w:customStyle="1" w:styleId="Heading2Char">
    <w:name w:val="Heading 2 Char"/>
    <w:basedOn w:val="DefaultParagraphFont"/>
    <w:link w:val="Heading2"/>
    <w:uiPriority w:val="99"/>
    <w:locked/>
    <w:rsid w:val="004103B0"/>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DE3EB2"/>
    <w:rPr>
      <w:rFonts w:ascii="Calibri" w:hAnsi="Calibri" w:cs="Times New Roman"/>
      <w:b/>
      <w:bCs/>
      <w:color w:val="4F81BD"/>
      <w:sz w:val="22"/>
      <w:szCs w:val="22"/>
    </w:rPr>
  </w:style>
  <w:style w:type="paragraph" w:styleId="Header">
    <w:name w:val="header"/>
    <w:basedOn w:val="Normal"/>
    <w:link w:val="HeaderChar"/>
    <w:uiPriority w:val="99"/>
    <w:rsid w:val="009C3E07"/>
    <w:pPr>
      <w:tabs>
        <w:tab w:val="center" w:pos="4320"/>
        <w:tab w:val="right" w:pos="8640"/>
      </w:tabs>
    </w:pPr>
  </w:style>
  <w:style w:type="character" w:customStyle="1" w:styleId="HeaderChar">
    <w:name w:val="Header Char"/>
    <w:basedOn w:val="DefaultParagraphFont"/>
    <w:link w:val="Header"/>
    <w:uiPriority w:val="99"/>
    <w:locked/>
    <w:rsid w:val="009C3E07"/>
    <w:rPr>
      <w:rFonts w:cs="Times New Roman"/>
    </w:rPr>
  </w:style>
  <w:style w:type="paragraph" w:styleId="Footer">
    <w:name w:val="footer"/>
    <w:basedOn w:val="Normal"/>
    <w:link w:val="FooterChar"/>
    <w:uiPriority w:val="99"/>
    <w:rsid w:val="009C3E07"/>
    <w:pPr>
      <w:tabs>
        <w:tab w:val="center" w:pos="4320"/>
        <w:tab w:val="right" w:pos="8640"/>
      </w:tabs>
    </w:pPr>
  </w:style>
  <w:style w:type="character" w:customStyle="1" w:styleId="FooterChar">
    <w:name w:val="Footer Char"/>
    <w:basedOn w:val="DefaultParagraphFont"/>
    <w:link w:val="Footer"/>
    <w:uiPriority w:val="99"/>
    <w:locked/>
    <w:rsid w:val="009C3E07"/>
    <w:rPr>
      <w:rFonts w:cs="Times New Roman"/>
    </w:rPr>
  </w:style>
  <w:style w:type="paragraph" w:customStyle="1" w:styleId="SectionHeader">
    <w:name w:val="Section Header"/>
    <w:basedOn w:val="Normal"/>
    <w:uiPriority w:val="99"/>
    <w:rsid w:val="00C77A1D"/>
    <w:pPr>
      <w:spacing w:before="160"/>
    </w:pPr>
    <w:rPr>
      <w:bCs w:val="0"/>
      <w:color w:val="368ABE"/>
      <w:sz w:val="32"/>
      <w:szCs w:val="20"/>
    </w:rPr>
  </w:style>
  <w:style w:type="paragraph" w:customStyle="1" w:styleId="SegoeBodyCopy">
    <w:name w:val="Segoe Body Copy"/>
    <w:basedOn w:val="SectionHeader"/>
    <w:uiPriority w:val="99"/>
    <w:rsid w:val="00C77A1D"/>
    <w:pPr>
      <w:spacing w:before="120"/>
    </w:pPr>
    <w:rPr>
      <w:color w:val="000000"/>
      <w:sz w:val="18"/>
      <w:szCs w:val="18"/>
    </w:rPr>
  </w:style>
  <w:style w:type="paragraph" w:styleId="BalloonText">
    <w:name w:val="Balloon Text"/>
    <w:basedOn w:val="Normal"/>
    <w:link w:val="BalloonTextChar"/>
    <w:uiPriority w:val="99"/>
    <w:rsid w:val="0021079B"/>
    <w:rPr>
      <w:rFonts w:ascii="Tahoma" w:hAnsi="Tahoma" w:cs="Tahoma"/>
      <w:sz w:val="16"/>
      <w:szCs w:val="16"/>
    </w:rPr>
  </w:style>
  <w:style w:type="character" w:customStyle="1" w:styleId="BalloonTextChar">
    <w:name w:val="Balloon Text Char"/>
    <w:basedOn w:val="DefaultParagraphFont"/>
    <w:link w:val="BalloonText"/>
    <w:uiPriority w:val="99"/>
    <w:locked/>
    <w:rsid w:val="0021079B"/>
    <w:rPr>
      <w:rFonts w:ascii="Tahoma" w:hAnsi="Tahoma" w:cs="Tahoma"/>
      <w:sz w:val="16"/>
      <w:szCs w:val="16"/>
    </w:rPr>
  </w:style>
  <w:style w:type="paragraph" w:styleId="FootnoteText">
    <w:name w:val="footnote text"/>
    <w:basedOn w:val="Normal"/>
    <w:link w:val="FootnoteTextChar"/>
    <w:uiPriority w:val="99"/>
    <w:rsid w:val="00BE654A"/>
    <w:rPr>
      <w:sz w:val="20"/>
      <w:szCs w:val="20"/>
    </w:rPr>
  </w:style>
  <w:style w:type="character" w:customStyle="1" w:styleId="FootnoteTextChar">
    <w:name w:val="Footnote Text Char"/>
    <w:basedOn w:val="DefaultParagraphFont"/>
    <w:link w:val="FootnoteText"/>
    <w:uiPriority w:val="99"/>
    <w:locked/>
    <w:rsid w:val="00BE654A"/>
    <w:rPr>
      <w:rFonts w:cs="Times New Roman"/>
      <w:sz w:val="20"/>
      <w:szCs w:val="20"/>
    </w:rPr>
  </w:style>
  <w:style w:type="character" w:styleId="FootnoteReference">
    <w:name w:val="footnote reference"/>
    <w:basedOn w:val="DefaultParagraphFont"/>
    <w:uiPriority w:val="99"/>
    <w:rsid w:val="00BE654A"/>
    <w:rPr>
      <w:rFonts w:cs="Times New Roman"/>
      <w:vertAlign w:val="superscript"/>
    </w:rPr>
  </w:style>
  <w:style w:type="character" w:styleId="Hyperlink">
    <w:name w:val="Hyperlink"/>
    <w:basedOn w:val="DefaultParagraphFont"/>
    <w:uiPriority w:val="99"/>
    <w:rsid w:val="00452A93"/>
    <w:rPr>
      <w:rFonts w:cs="Times New Roman"/>
      <w:color w:val="0000FF"/>
      <w:u w:val="single"/>
    </w:rPr>
  </w:style>
  <w:style w:type="paragraph" w:styleId="NormalWeb">
    <w:name w:val="Normal (Web)"/>
    <w:basedOn w:val="Normal"/>
    <w:uiPriority w:val="99"/>
    <w:rsid w:val="001531C0"/>
    <w:pPr>
      <w:widowControl/>
      <w:autoSpaceDE/>
      <w:autoSpaceDN/>
      <w:adjustRightInd/>
      <w:spacing w:before="0" w:after="240" w:line="336" w:lineRule="auto"/>
      <w:ind w:left="0"/>
      <w:outlineLvl w:val="9"/>
    </w:pPr>
    <w:rPr>
      <w:rFonts w:ascii="Times New Roman" w:eastAsia="Times New Roman" w:hAnsi="Times New Roman" w:cs="Times New Roman"/>
      <w:bCs w:val="0"/>
      <w:noProof w:val="0"/>
      <w:color w:val="auto"/>
      <w:sz w:val="17"/>
      <w:szCs w:val="17"/>
    </w:rPr>
  </w:style>
  <w:style w:type="paragraph" w:styleId="ListParagraph">
    <w:name w:val="List Paragraph"/>
    <w:basedOn w:val="Normal"/>
    <w:uiPriority w:val="99"/>
    <w:qFormat/>
    <w:rsid w:val="004103B0"/>
    <w:pPr>
      <w:widowControl/>
      <w:autoSpaceDE/>
      <w:autoSpaceDN/>
      <w:adjustRightInd/>
      <w:spacing w:before="60" w:after="120" w:line="240" w:lineRule="auto"/>
      <w:ind w:left="720"/>
      <w:contextualSpacing/>
      <w:outlineLvl w:val="9"/>
    </w:pPr>
    <w:rPr>
      <w:rFonts w:cs="Times New Roman"/>
      <w:bCs w:val="0"/>
      <w:noProof w:val="0"/>
      <w:color w:val="auto"/>
      <w:sz w:val="16"/>
      <w:szCs w:val="22"/>
    </w:rPr>
  </w:style>
  <w:style w:type="table" w:styleId="TableGrid">
    <w:name w:val="Table Grid"/>
    <w:basedOn w:val="TableNormal"/>
    <w:uiPriority w:val="99"/>
    <w:rsid w:val="004103B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ED7C30"/>
    <w:pPr>
      <w:spacing w:before="0" w:after="200" w:line="240" w:lineRule="auto"/>
    </w:pPr>
    <w:rPr>
      <w:b/>
      <w:bCs w:val="0"/>
      <w:color w:val="4F81BD"/>
    </w:rPr>
  </w:style>
  <w:style w:type="character" w:styleId="CommentReference">
    <w:name w:val="annotation reference"/>
    <w:basedOn w:val="DefaultParagraphFont"/>
    <w:uiPriority w:val="99"/>
    <w:rsid w:val="009852F3"/>
    <w:rPr>
      <w:rFonts w:cs="Times New Roman"/>
      <w:sz w:val="16"/>
      <w:szCs w:val="16"/>
    </w:rPr>
  </w:style>
  <w:style w:type="paragraph" w:styleId="CommentText">
    <w:name w:val="annotation text"/>
    <w:basedOn w:val="Normal"/>
    <w:link w:val="CommentTextChar"/>
    <w:uiPriority w:val="99"/>
    <w:rsid w:val="009852F3"/>
    <w:pPr>
      <w:spacing w:line="240" w:lineRule="auto"/>
    </w:pPr>
    <w:rPr>
      <w:sz w:val="20"/>
      <w:szCs w:val="20"/>
    </w:rPr>
  </w:style>
  <w:style w:type="character" w:customStyle="1" w:styleId="CommentTextChar">
    <w:name w:val="Comment Text Char"/>
    <w:basedOn w:val="DefaultParagraphFont"/>
    <w:link w:val="CommentText"/>
    <w:uiPriority w:val="99"/>
    <w:locked/>
    <w:rsid w:val="009852F3"/>
    <w:rPr>
      <w:rFonts w:ascii="Segoe UI" w:hAnsi="Segoe UI" w:cs="Segoe UI"/>
      <w:bCs/>
      <w:noProof/>
      <w:color w:val="000000"/>
      <w:sz w:val="20"/>
      <w:szCs w:val="20"/>
    </w:rPr>
  </w:style>
  <w:style w:type="paragraph" w:styleId="CommentSubject">
    <w:name w:val="annotation subject"/>
    <w:basedOn w:val="CommentText"/>
    <w:next w:val="CommentText"/>
    <w:link w:val="CommentSubjectChar"/>
    <w:uiPriority w:val="99"/>
    <w:rsid w:val="009852F3"/>
    <w:rPr>
      <w:b/>
    </w:rPr>
  </w:style>
  <w:style w:type="character" w:customStyle="1" w:styleId="CommentSubjectChar">
    <w:name w:val="Comment Subject Char"/>
    <w:basedOn w:val="CommentTextChar"/>
    <w:link w:val="CommentSubject"/>
    <w:uiPriority w:val="99"/>
    <w:locked/>
    <w:rsid w:val="009852F3"/>
    <w:rPr>
      <w:rFonts w:ascii="Segoe UI" w:hAnsi="Segoe UI" w:cs="Segoe UI"/>
      <w:b/>
      <w:bCs/>
      <w:noProof/>
      <w:color w:val="000000"/>
      <w:sz w:val="20"/>
      <w:szCs w:val="20"/>
    </w:rPr>
  </w:style>
  <w:style w:type="paragraph" w:styleId="Revision">
    <w:name w:val="Revision"/>
    <w:hidden/>
    <w:uiPriority w:val="99"/>
    <w:rsid w:val="009852F3"/>
    <w:rPr>
      <w:rFonts w:ascii="Segoe UI" w:hAnsi="Segoe UI" w:cs="Segoe UI"/>
      <w:bCs/>
      <w:noProof/>
      <w:color w:val="000000"/>
      <w:sz w:val="18"/>
      <w:szCs w:val="18"/>
    </w:rPr>
  </w:style>
  <w:style w:type="paragraph" w:customStyle="1" w:styleId="Bodytext-indented">
    <w:name w:val="Body text - indented"/>
    <w:basedOn w:val="Normal"/>
    <w:autoRedefine/>
    <w:uiPriority w:val="99"/>
    <w:rsid w:val="009852F3"/>
    <w:pPr>
      <w:widowControl/>
      <w:autoSpaceDE/>
      <w:autoSpaceDN/>
      <w:adjustRightInd/>
      <w:spacing w:before="0" w:line="240" w:lineRule="auto"/>
      <w:ind w:left="0"/>
      <w:outlineLvl w:val="9"/>
    </w:pPr>
    <w:rPr>
      <w:rFonts w:ascii="Calibri" w:eastAsia="Times New Roman" w:hAnsi="Calibri" w:cs="Calibri"/>
      <w:bCs w:val="0"/>
      <w:noProof w:val="0"/>
    </w:rPr>
  </w:style>
  <w:style w:type="paragraph" w:customStyle="1" w:styleId="Heading1nonumber">
    <w:name w:val="Heading 1 no number"/>
    <w:basedOn w:val="Heading1"/>
    <w:link w:val="Heading1nonumberChar"/>
    <w:uiPriority w:val="99"/>
    <w:rsid w:val="00A972C9"/>
    <w:pPr>
      <w:numPr>
        <w:numId w:val="0"/>
      </w:numPr>
    </w:pPr>
  </w:style>
  <w:style w:type="character" w:customStyle="1" w:styleId="Heading1nonumberChar">
    <w:name w:val="Heading 1 no number Char"/>
    <w:basedOn w:val="Heading1Char"/>
    <w:link w:val="Heading1nonumber"/>
    <w:uiPriority w:val="99"/>
    <w:locked/>
    <w:rsid w:val="00A972C9"/>
    <w:rPr>
      <w:rFonts w:ascii="Arial" w:eastAsia="Times New Roman" w:hAnsi="Arial" w:cs="Helvetica"/>
      <w:b/>
      <w:bCs/>
      <w:caps/>
      <w:noProof/>
      <w:color w:val="000000"/>
      <w:sz w:val="18"/>
      <w:szCs w:val="18"/>
    </w:rPr>
  </w:style>
  <w:style w:type="character" w:styleId="Strong">
    <w:name w:val="Strong"/>
    <w:basedOn w:val="DefaultParagraphFont"/>
    <w:uiPriority w:val="99"/>
    <w:qFormat/>
    <w:rsid w:val="00FA4738"/>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Site Recovery Solutions - Solution Brief - FY10</vt:lpstr>
    </vt:vector>
  </TitlesOfParts>
  <Company>Akona Consulting</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Site Recovery Solutions - Solution Brief - FY10</dc:title>
  <dc:creator>Selina Petosa-Boyle</dc:creator>
  <cp:lastModifiedBy>v-ersynn</cp:lastModifiedBy>
  <cp:revision>4</cp:revision>
  <cp:lastPrinted>2009-01-06T04:58:00Z</cp:lastPrinted>
  <dcterms:created xsi:type="dcterms:W3CDTF">2010-05-27T17:13:00Z</dcterms:created>
  <dcterms:modified xsi:type="dcterms:W3CDTF">2010-05-27T17:16:00Z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0x01010034CBE607D9F27442A568B35D01AE982D</vt:lpwstr>
  </property>
  <property fmtid="{D5CDD505-2E9C-101B-9397-08002B2CF9AE}" pid="3" name="Description0">
    <vt:lpwstr/>
  </property>
  <property fmtid="{D5CDD505-2E9C-101B-9397-08002B2CF9AE}" pid="4" name="Category">
    <vt:lpwstr/>
  </property>
</Properties>
</file>