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openxmlformats-officedocument.wordprocessingml.stylesWithEffects+xml"/>
  <Override PartName="/word/settings.xml" ContentType="application/vnd.openxmlformats-officedocument.wordprocessingml.settings+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68E3" w:rsidRDefault="00B868E3" w:rsidP="00B868E3">
      <w:r>
        <w:rPr>
          <w:noProof/>
        </w:rPr>
        <w:drawing>
          <wp:inline distT="0" distB="0" distL="0" distR="0">
            <wp:extent cx="3455670" cy="712470"/>
            <wp:effectExtent l="19050" t="0" r="0" b="0"/>
            <wp:docPr id="1" name="Picture 0" descr="logo-sql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sql08.gif"/>
                    <pic:cNvPicPr>
                      <a:picLocks noChangeAspect="1" noChangeArrowheads="1"/>
                    </pic:cNvPicPr>
                  </pic:nvPicPr>
                  <pic:blipFill>
                    <a:blip r:embed="rId12" cstate="print"/>
                    <a:srcRect/>
                    <a:stretch>
                      <a:fillRect/>
                    </a:stretch>
                  </pic:blipFill>
                  <pic:spPr bwMode="auto">
                    <a:xfrm>
                      <a:off x="0" y="0"/>
                      <a:ext cx="3455670" cy="712470"/>
                    </a:xfrm>
                    <a:prstGeom prst="rect">
                      <a:avLst/>
                    </a:prstGeom>
                    <a:noFill/>
                    <a:ln w="9525">
                      <a:noFill/>
                      <a:miter lim="800000"/>
                      <a:headEnd/>
                      <a:tailEnd/>
                    </a:ln>
                  </pic:spPr>
                </pic:pic>
              </a:graphicData>
            </a:graphic>
          </wp:inline>
        </w:drawing>
      </w:r>
    </w:p>
    <w:p w:rsidR="00B868E3" w:rsidRDefault="00B868E3" w:rsidP="00B868E3"/>
    <w:p w:rsidR="00B868E3" w:rsidRPr="00AB511E" w:rsidRDefault="00B868E3" w:rsidP="00B868E3">
      <w:pPr>
        <w:rPr>
          <w:rFonts w:ascii="Arial" w:hAnsi="Arial" w:cs="Arial"/>
          <w:sz w:val="36"/>
          <w:szCs w:val="36"/>
        </w:rPr>
      </w:pPr>
      <w:r w:rsidRPr="00AB511E">
        <w:rPr>
          <w:rFonts w:ascii="Arial" w:hAnsi="Arial" w:cs="Arial"/>
          <w:sz w:val="36"/>
          <w:szCs w:val="36"/>
        </w:rPr>
        <w:t>Why SQL Server May Be More Suitable For You</w:t>
      </w:r>
      <w:r>
        <w:rPr>
          <w:rFonts w:ascii="Arial" w:hAnsi="Arial" w:cs="Arial"/>
          <w:sz w:val="36"/>
          <w:szCs w:val="36"/>
        </w:rPr>
        <w:t>:</w:t>
      </w:r>
    </w:p>
    <w:p w:rsidR="00B868E3" w:rsidRPr="00AB511E" w:rsidRDefault="00B868E3" w:rsidP="00B868E3">
      <w:pPr>
        <w:rPr>
          <w:rFonts w:ascii="Arial" w:hAnsi="Arial" w:cs="Arial"/>
          <w:sz w:val="32"/>
          <w:szCs w:val="32"/>
        </w:rPr>
      </w:pPr>
      <w:r w:rsidRPr="00AB511E">
        <w:rPr>
          <w:rFonts w:ascii="Arial" w:hAnsi="Arial" w:cs="Arial"/>
          <w:sz w:val="32"/>
          <w:szCs w:val="32"/>
        </w:rPr>
        <w:t xml:space="preserve">A Competitive Review of Sybase ASE </w:t>
      </w:r>
    </w:p>
    <w:p w:rsidR="00B868E3" w:rsidRDefault="00B868E3" w:rsidP="00B868E3">
      <w:pPr>
        <w:rPr>
          <w:rFonts w:ascii="Arial" w:hAnsi="Arial" w:cs="Arial"/>
        </w:rPr>
      </w:pPr>
      <w:r>
        <w:rPr>
          <w:rFonts w:ascii="Arial" w:hAnsi="Arial" w:cs="Arial"/>
        </w:rPr>
        <w:t>SQL Server Technical Article</w:t>
      </w:r>
    </w:p>
    <w:p w:rsidR="00B868E3" w:rsidRDefault="00B868E3" w:rsidP="00B868E3">
      <w:pPr>
        <w:rPr>
          <w:rFonts w:ascii="Arial" w:hAnsi="Arial" w:cs="Arial"/>
        </w:rPr>
      </w:pPr>
    </w:p>
    <w:p w:rsidR="00B868E3" w:rsidRDefault="00B868E3" w:rsidP="00B868E3">
      <w:pPr>
        <w:rPr>
          <w:rFonts w:ascii="Arial" w:hAnsi="Arial" w:cs="Arial"/>
          <w:b/>
        </w:rPr>
      </w:pPr>
      <w:r>
        <w:rPr>
          <w:rFonts w:ascii="Arial" w:hAnsi="Arial" w:cs="Arial"/>
          <w:b/>
        </w:rPr>
        <w:t xml:space="preserve"> </w:t>
      </w:r>
    </w:p>
    <w:p w:rsidR="00B868E3" w:rsidRDefault="00B868E3" w:rsidP="00B868E3">
      <w:pPr>
        <w:rPr>
          <w:rFonts w:ascii="Arial" w:hAnsi="Arial" w:cs="Arial"/>
        </w:rPr>
      </w:pPr>
    </w:p>
    <w:p w:rsidR="00B868E3" w:rsidRDefault="00B868E3" w:rsidP="00B868E3">
      <w:pPr>
        <w:rPr>
          <w:rFonts w:ascii="Arial" w:hAnsi="Arial" w:cs="Arial"/>
          <w:b/>
        </w:rPr>
      </w:pPr>
      <w:r>
        <w:rPr>
          <w:rFonts w:ascii="Arial" w:hAnsi="Arial" w:cs="Arial"/>
          <w:b/>
        </w:rPr>
        <w:t>Published:</w:t>
      </w:r>
      <w:r>
        <w:rPr>
          <w:rFonts w:ascii="Arial" w:hAnsi="Arial" w:cs="Arial"/>
        </w:rPr>
        <w:t xml:space="preserve"> June 2009</w:t>
      </w:r>
    </w:p>
    <w:p w:rsidR="00B868E3" w:rsidRDefault="00B868E3" w:rsidP="00B868E3">
      <w:pPr>
        <w:rPr>
          <w:rFonts w:ascii="Arial" w:hAnsi="Arial" w:cs="Arial"/>
        </w:rPr>
      </w:pPr>
      <w:r>
        <w:rPr>
          <w:rFonts w:ascii="Arial" w:hAnsi="Arial" w:cs="Arial"/>
          <w:b/>
        </w:rPr>
        <w:t>Applies to:</w:t>
      </w:r>
      <w:r>
        <w:rPr>
          <w:rFonts w:ascii="Arial" w:hAnsi="Arial" w:cs="Arial"/>
        </w:rPr>
        <w:t xml:space="preserve"> SQL Server 2008</w:t>
      </w:r>
    </w:p>
    <w:p w:rsidR="00B868E3" w:rsidRDefault="00B868E3" w:rsidP="00B868E3">
      <w:pPr>
        <w:rPr>
          <w:rFonts w:ascii="Arial" w:hAnsi="Arial" w:cs="Arial"/>
        </w:rPr>
      </w:pPr>
    </w:p>
    <w:p w:rsidR="00B868E3" w:rsidRDefault="00B868E3" w:rsidP="00B868E3">
      <w:pPr>
        <w:spacing w:before="100" w:beforeAutospacing="1" w:after="100" w:afterAutospacing="1"/>
        <w:rPr>
          <w:rFonts w:ascii="Arial" w:hAnsi="Arial" w:cs="Arial"/>
          <w:szCs w:val="20"/>
        </w:rPr>
      </w:pPr>
      <w:r>
        <w:rPr>
          <w:rFonts w:ascii="Arial" w:hAnsi="Arial" w:cs="Arial"/>
          <w:b/>
        </w:rPr>
        <w:t>Introduction:</w:t>
      </w:r>
      <w:r>
        <w:rPr>
          <w:rFonts w:ascii="Arial" w:hAnsi="Arial" w:cs="Arial"/>
        </w:rPr>
        <w:t xml:space="preserve"> In this white paper, we discuss the main reasons that customers might not want to implement Sybase Adaptive Server Enterprise (ASE) in their database solution and why they should think about migrating their existing Sybase database to Microsoft SQL Server</w:t>
      </w:r>
      <w:r>
        <w:rPr>
          <w:rFonts w:ascii="Arial" w:hAnsi="Arial" w:cs="Arial"/>
          <w:szCs w:val="20"/>
        </w:rPr>
        <w:t xml:space="preserve">. </w:t>
      </w:r>
      <w:r>
        <w:rPr>
          <w:rFonts w:ascii="Arial" w:hAnsi="Arial" w:cs="Arial"/>
        </w:rPr>
        <w:t xml:space="preserve">We outline the advantages in both businesses and technical gain by choosing SQL Server 2008 over Sybase and discuss how SQL Server provides </w:t>
      </w:r>
      <w:r w:rsidRPr="006056C1">
        <w:rPr>
          <w:rFonts w:ascii="Arial" w:hAnsi="Arial" w:cs="Arial"/>
        </w:rPr>
        <w:t xml:space="preserve">customers </w:t>
      </w:r>
      <w:r>
        <w:rPr>
          <w:rFonts w:ascii="Arial" w:hAnsi="Arial" w:cs="Arial"/>
        </w:rPr>
        <w:t xml:space="preserve">currently using Sybase with </w:t>
      </w:r>
      <w:r w:rsidRPr="006056C1">
        <w:rPr>
          <w:rFonts w:ascii="Arial" w:hAnsi="Arial" w:cs="Arial"/>
        </w:rPr>
        <w:t xml:space="preserve">an </w:t>
      </w:r>
      <w:r>
        <w:rPr>
          <w:rFonts w:ascii="Arial" w:hAnsi="Arial" w:cs="Arial"/>
        </w:rPr>
        <w:t xml:space="preserve">effective strategy for </w:t>
      </w:r>
      <w:r w:rsidRPr="006056C1">
        <w:rPr>
          <w:rFonts w:ascii="Arial" w:hAnsi="Arial" w:cs="Arial"/>
        </w:rPr>
        <w:t>migrati</w:t>
      </w:r>
      <w:r>
        <w:rPr>
          <w:rFonts w:ascii="Arial" w:hAnsi="Arial" w:cs="Arial"/>
        </w:rPr>
        <w:t>ng to SQL Server</w:t>
      </w:r>
      <w:r>
        <w:rPr>
          <w:rFonts w:ascii="Arial" w:hAnsi="Arial" w:cs="Arial"/>
          <w:szCs w:val="20"/>
        </w:rPr>
        <w:t>.</w:t>
      </w:r>
    </w:p>
    <w:p w:rsidR="00B868E3" w:rsidRDefault="00B868E3" w:rsidP="00B868E3">
      <w:pPr>
        <w:rPr>
          <w:rFonts w:ascii="Arial" w:hAnsi="Arial" w:cs="Arial"/>
        </w:rPr>
      </w:pPr>
    </w:p>
    <w:p w:rsidR="00B868E3" w:rsidRDefault="00B868E3" w:rsidP="00B868E3">
      <w:pPr>
        <w:rPr>
          <w:rFonts w:ascii="Arial" w:hAnsi="Arial" w:cs="Arial"/>
        </w:rPr>
      </w:pPr>
      <w:r>
        <w:rPr>
          <w:rFonts w:ascii="Arial" w:hAnsi="Arial" w:cs="Arial"/>
        </w:rPr>
        <w:br w:type="page"/>
      </w:r>
    </w:p>
    <w:p w:rsidR="00B868E3" w:rsidRDefault="00B868E3" w:rsidP="00B868E3">
      <w:pPr>
        <w:rPr>
          <w:rFonts w:ascii="Arial" w:hAnsi="Arial" w:cs="Arial"/>
          <w:sz w:val="36"/>
          <w:szCs w:val="36"/>
        </w:rPr>
      </w:pPr>
      <w:r>
        <w:rPr>
          <w:rFonts w:ascii="Arial" w:hAnsi="Arial" w:cs="Arial"/>
          <w:sz w:val="36"/>
          <w:szCs w:val="36"/>
        </w:rPr>
        <w:lastRenderedPageBreak/>
        <w:t>Copyright</w:t>
      </w:r>
    </w:p>
    <w:p w:rsidR="00B868E3" w:rsidRDefault="00B868E3" w:rsidP="00B868E3">
      <w:pPr>
        <w:rPr>
          <w:rFonts w:ascii="Arial" w:hAnsi="Arial" w:cs="Arial"/>
        </w:rPr>
      </w:pPr>
      <w:r>
        <w:rPr>
          <w:rFonts w:ascii="Arial" w:hAnsi="Arial" w:cs="Arial"/>
        </w:rPr>
        <w:t>The information contained in this document represents the current view of Microsoft Corporation on the issues discussed as of the date of publication. Because Microsoft must respond to changing market conditions, it should not be interpreted to be a commitment on the part of Microsoft, and Microsoft cannot guarantee the accuracy of any information presented after the date of publication.</w:t>
      </w:r>
    </w:p>
    <w:p w:rsidR="00B868E3" w:rsidRDefault="00B868E3" w:rsidP="00B868E3">
      <w:pPr>
        <w:rPr>
          <w:rFonts w:ascii="Arial" w:hAnsi="Arial" w:cs="Arial"/>
        </w:rPr>
      </w:pPr>
      <w:r>
        <w:rPr>
          <w:rFonts w:ascii="Arial" w:hAnsi="Arial" w:cs="Arial"/>
        </w:rPr>
        <w:t>This white paper is for informational purposes only. MICROSOFT MAKES NO WARRANTIES, EXPRESS, IMPLIED, OR STATUTORY, AS TO THE INFORMATION IN THIS DOCUMENT.</w:t>
      </w:r>
    </w:p>
    <w:p w:rsidR="00B868E3" w:rsidRDefault="00B868E3" w:rsidP="00B868E3">
      <w:pPr>
        <w:rPr>
          <w:rFonts w:ascii="Arial" w:hAnsi="Arial" w:cs="Arial"/>
        </w:rPr>
      </w:pPr>
      <w:r>
        <w:rPr>
          <w:rFonts w:ascii="Arial" w:hAnsi="Arial" w:cs="Arial"/>
        </w:rPr>
        <w:t xml:space="preserve">Complying with all applicable copyright laws is the responsibility of the user. Without limiting the rights under copyright, no part of this document may be reproduced, stored in, or introduced into a retrieval system, or transmitted in any form or by any means (electronic, mechanical, photocopying, recording, or otherwise), or for any purpose, without the express written permission of Microsoft Corporation. </w:t>
      </w:r>
    </w:p>
    <w:p w:rsidR="00B868E3" w:rsidRDefault="00B868E3" w:rsidP="00B868E3">
      <w:pPr>
        <w:rPr>
          <w:rFonts w:ascii="Arial" w:hAnsi="Arial" w:cs="Arial"/>
        </w:rPr>
      </w:pPr>
      <w:r>
        <w:rPr>
          <w:rFonts w:ascii="Arial" w:hAnsi="Arial" w:cs="Arial"/>
        </w:rPr>
        <w:t>Microsoft may have patents, patent applications, trademarks, copyrights, or other intellectual property rights covering subject matter in this document. Except as expressly provided in any written license agreement from Microsoft, the furnishing of this document does not give you any license to these patents, trademarks, copyrights, or other intellectual property.</w:t>
      </w:r>
    </w:p>
    <w:p w:rsidR="00B868E3" w:rsidRDefault="00B868E3" w:rsidP="00B868E3">
      <w:pPr>
        <w:rPr>
          <w:rFonts w:ascii="Arial" w:hAnsi="Arial" w:cs="Arial"/>
        </w:rPr>
      </w:pPr>
    </w:p>
    <w:p w:rsidR="00B868E3" w:rsidRDefault="00B868E3" w:rsidP="00B868E3">
      <w:pPr>
        <w:rPr>
          <w:rFonts w:ascii="Arial" w:hAnsi="Arial" w:cs="Arial"/>
        </w:rPr>
      </w:pPr>
      <w:r>
        <w:rPr>
          <w:rFonts w:ascii="Arial" w:hAnsi="Arial" w:cs="Arial"/>
        </w:rPr>
        <w:t>© 2009 Microsoft Corporation. All rights reserved.</w:t>
      </w:r>
    </w:p>
    <w:p w:rsidR="00B868E3" w:rsidRDefault="00B868E3" w:rsidP="00B868E3">
      <w:pPr>
        <w:rPr>
          <w:rFonts w:ascii="Arial" w:hAnsi="Arial" w:cs="Arial"/>
        </w:rPr>
      </w:pPr>
    </w:p>
    <w:p w:rsidR="00B868E3" w:rsidRDefault="00B868E3" w:rsidP="00B868E3">
      <w:pPr>
        <w:rPr>
          <w:rFonts w:ascii="Arial" w:hAnsi="Arial" w:cs="Arial"/>
        </w:rPr>
      </w:pPr>
      <w:r>
        <w:rPr>
          <w:rFonts w:ascii="Arial" w:hAnsi="Arial" w:cs="Arial"/>
        </w:rPr>
        <w:t>Microsoft, SQL Server, and Windows Server are trademarks of the Microsoft group of companies.</w:t>
      </w:r>
    </w:p>
    <w:p w:rsidR="00B868E3" w:rsidRDefault="00B868E3" w:rsidP="00B868E3">
      <w:pPr>
        <w:rPr>
          <w:rFonts w:ascii="Arial" w:hAnsi="Arial" w:cs="Arial"/>
        </w:rPr>
      </w:pPr>
    </w:p>
    <w:p w:rsidR="00B868E3" w:rsidRDefault="00B868E3" w:rsidP="00B868E3">
      <w:pPr>
        <w:rPr>
          <w:rFonts w:ascii="Arial" w:hAnsi="Arial" w:cs="Arial"/>
        </w:rPr>
      </w:pPr>
      <w:r>
        <w:rPr>
          <w:rFonts w:ascii="Arial" w:hAnsi="Arial" w:cs="Arial"/>
        </w:rPr>
        <w:t>All other trademarks are property of their respective owners.</w:t>
      </w:r>
    </w:p>
    <w:p w:rsidR="00B868E3" w:rsidRDefault="00B868E3" w:rsidP="00B868E3">
      <w:pPr>
        <w:rPr>
          <w:rFonts w:ascii="Arial" w:hAnsi="Arial" w:cs="Arial"/>
        </w:rPr>
      </w:pPr>
      <w:r>
        <w:rPr>
          <w:rFonts w:ascii="Arial" w:hAnsi="Arial" w:cs="Arial"/>
        </w:rPr>
        <w:br w:type="page"/>
      </w:r>
    </w:p>
    <w:p w:rsidR="00B868E3" w:rsidRDefault="00B868E3" w:rsidP="00B868E3">
      <w:pPr>
        <w:rPr>
          <w:rFonts w:ascii="Arial" w:hAnsi="Arial" w:cs="Arial"/>
        </w:rPr>
      </w:pPr>
    </w:p>
    <w:p w:rsidR="00B868E3" w:rsidRDefault="00B868E3" w:rsidP="00B868E3">
      <w:pPr>
        <w:rPr>
          <w:rFonts w:ascii="Arial" w:hAnsi="Arial" w:cs="Arial"/>
          <w:sz w:val="36"/>
          <w:szCs w:val="36"/>
        </w:rPr>
      </w:pPr>
      <w:r>
        <w:rPr>
          <w:rFonts w:ascii="Arial" w:hAnsi="Arial" w:cs="Arial"/>
          <w:sz w:val="36"/>
          <w:szCs w:val="36"/>
        </w:rPr>
        <w:t>Contents</w:t>
      </w:r>
    </w:p>
    <w:p w:rsidR="00B868E3" w:rsidRDefault="00142410" w:rsidP="00B868E3">
      <w:pPr>
        <w:pStyle w:val="TOC1"/>
        <w:tabs>
          <w:tab w:val="right" w:leader="dot" w:pos="9350"/>
        </w:tabs>
        <w:rPr>
          <w:noProof/>
        </w:rPr>
      </w:pPr>
      <w:r>
        <w:rPr>
          <w:rFonts w:ascii="Arial" w:hAnsi="Arial" w:cs="Arial"/>
        </w:rPr>
        <w:fldChar w:fldCharType="begin"/>
      </w:r>
      <w:r w:rsidR="00B868E3">
        <w:rPr>
          <w:rFonts w:ascii="Arial" w:hAnsi="Arial" w:cs="Arial"/>
        </w:rPr>
        <w:instrText xml:space="preserve"> TOC \o "1-3" \h \z \u </w:instrText>
      </w:r>
      <w:r>
        <w:rPr>
          <w:rFonts w:ascii="Arial" w:hAnsi="Arial" w:cs="Arial"/>
        </w:rPr>
        <w:fldChar w:fldCharType="separate"/>
      </w:r>
      <w:hyperlink w:anchor="_Toc232329657" w:history="1">
        <w:r w:rsidR="00B868E3" w:rsidRPr="009A4BCE">
          <w:rPr>
            <w:rStyle w:val="Hyperlink"/>
            <w:noProof/>
          </w:rPr>
          <w:t>Executive Summary</w:t>
        </w:r>
        <w:r w:rsidR="00B868E3">
          <w:rPr>
            <w:noProof/>
            <w:webHidden/>
          </w:rPr>
          <w:tab/>
        </w:r>
        <w:r>
          <w:rPr>
            <w:noProof/>
            <w:webHidden/>
          </w:rPr>
          <w:fldChar w:fldCharType="begin"/>
        </w:r>
        <w:r w:rsidR="00B868E3">
          <w:rPr>
            <w:noProof/>
            <w:webHidden/>
          </w:rPr>
          <w:instrText xml:space="preserve"> PAGEREF _Toc232329657 \h </w:instrText>
        </w:r>
        <w:r>
          <w:rPr>
            <w:noProof/>
            <w:webHidden/>
          </w:rPr>
        </w:r>
        <w:r>
          <w:rPr>
            <w:noProof/>
            <w:webHidden/>
          </w:rPr>
          <w:fldChar w:fldCharType="separate"/>
        </w:r>
        <w:r w:rsidR="00B868E3">
          <w:rPr>
            <w:noProof/>
            <w:webHidden/>
          </w:rPr>
          <w:t>4</w:t>
        </w:r>
        <w:r>
          <w:rPr>
            <w:noProof/>
            <w:webHidden/>
          </w:rPr>
          <w:fldChar w:fldCharType="end"/>
        </w:r>
      </w:hyperlink>
    </w:p>
    <w:p w:rsidR="00B868E3" w:rsidRDefault="00142410" w:rsidP="00B868E3">
      <w:pPr>
        <w:pStyle w:val="TOC1"/>
        <w:tabs>
          <w:tab w:val="right" w:leader="dot" w:pos="9350"/>
        </w:tabs>
        <w:rPr>
          <w:noProof/>
        </w:rPr>
      </w:pPr>
      <w:hyperlink w:anchor="_Toc232329658" w:history="1">
        <w:r w:rsidR="00B868E3" w:rsidRPr="009A4BCE">
          <w:rPr>
            <w:rStyle w:val="Hyperlink"/>
            <w:noProof/>
          </w:rPr>
          <w:t>SQL Server Has Great TCO: Good Business Sense</w:t>
        </w:r>
        <w:r w:rsidR="00B868E3">
          <w:rPr>
            <w:noProof/>
            <w:webHidden/>
          </w:rPr>
          <w:tab/>
        </w:r>
        <w:r>
          <w:rPr>
            <w:noProof/>
            <w:webHidden/>
          </w:rPr>
          <w:fldChar w:fldCharType="begin"/>
        </w:r>
        <w:r w:rsidR="00B868E3">
          <w:rPr>
            <w:noProof/>
            <w:webHidden/>
          </w:rPr>
          <w:instrText xml:space="preserve"> PAGEREF _Toc232329658 \h </w:instrText>
        </w:r>
        <w:r>
          <w:rPr>
            <w:noProof/>
            <w:webHidden/>
          </w:rPr>
        </w:r>
        <w:r>
          <w:rPr>
            <w:noProof/>
            <w:webHidden/>
          </w:rPr>
          <w:fldChar w:fldCharType="separate"/>
        </w:r>
        <w:r w:rsidR="00B868E3">
          <w:rPr>
            <w:noProof/>
            <w:webHidden/>
          </w:rPr>
          <w:t>5</w:t>
        </w:r>
        <w:r>
          <w:rPr>
            <w:noProof/>
            <w:webHidden/>
          </w:rPr>
          <w:fldChar w:fldCharType="end"/>
        </w:r>
      </w:hyperlink>
    </w:p>
    <w:p w:rsidR="00B868E3" w:rsidRDefault="00142410" w:rsidP="00B868E3">
      <w:pPr>
        <w:pStyle w:val="TOC1"/>
        <w:tabs>
          <w:tab w:val="right" w:leader="dot" w:pos="9350"/>
        </w:tabs>
        <w:rPr>
          <w:noProof/>
        </w:rPr>
      </w:pPr>
      <w:hyperlink w:anchor="_Toc232329659" w:history="1">
        <w:r w:rsidR="00B868E3" w:rsidRPr="009A4BCE">
          <w:rPr>
            <w:rStyle w:val="Hyperlink"/>
            <w:noProof/>
          </w:rPr>
          <w:t>SQL Server Has Great Functionalities: Cutting-Edge Features</w:t>
        </w:r>
        <w:r w:rsidR="00B868E3">
          <w:rPr>
            <w:noProof/>
            <w:webHidden/>
          </w:rPr>
          <w:tab/>
        </w:r>
        <w:r>
          <w:rPr>
            <w:noProof/>
            <w:webHidden/>
          </w:rPr>
          <w:fldChar w:fldCharType="begin"/>
        </w:r>
        <w:r w:rsidR="00B868E3">
          <w:rPr>
            <w:noProof/>
            <w:webHidden/>
          </w:rPr>
          <w:instrText xml:space="preserve"> PAGEREF _Toc232329659 \h </w:instrText>
        </w:r>
        <w:r>
          <w:rPr>
            <w:noProof/>
            <w:webHidden/>
          </w:rPr>
        </w:r>
        <w:r>
          <w:rPr>
            <w:noProof/>
            <w:webHidden/>
          </w:rPr>
          <w:fldChar w:fldCharType="separate"/>
        </w:r>
        <w:r w:rsidR="00B868E3">
          <w:rPr>
            <w:noProof/>
            <w:webHidden/>
          </w:rPr>
          <w:t>6</w:t>
        </w:r>
        <w:r>
          <w:rPr>
            <w:noProof/>
            <w:webHidden/>
          </w:rPr>
          <w:fldChar w:fldCharType="end"/>
        </w:r>
      </w:hyperlink>
    </w:p>
    <w:p w:rsidR="00B868E3" w:rsidRDefault="00142410" w:rsidP="00B868E3">
      <w:pPr>
        <w:pStyle w:val="TOC1"/>
        <w:tabs>
          <w:tab w:val="right" w:leader="dot" w:pos="9350"/>
        </w:tabs>
        <w:rPr>
          <w:noProof/>
        </w:rPr>
      </w:pPr>
      <w:hyperlink w:anchor="_Toc232329660" w:history="1">
        <w:r w:rsidR="00B868E3" w:rsidRPr="009A4BCE">
          <w:rPr>
            <w:rStyle w:val="Hyperlink"/>
            <w:noProof/>
          </w:rPr>
          <w:t>SQL Server Has Great Performance: Do More with Less Hardware</w:t>
        </w:r>
        <w:r w:rsidR="00B868E3">
          <w:rPr>
            <w:noProof/>
            <w:webHidden/>
          </w:rPr>
          <w:tab/>
        </w:r>
        <w:r>
          <w:rPr>
            <w:noProof/>
            <w:webHidden/>
          </w:rPr>
          <w:fldChar w:fldCharType="begin"/>
        </w:r>
        <w:r w:rsidR="00B868E3">
          <w:rPr>
            <w:noProof/>
            <w:webHidden/>
          </w:rPr>
          <w:instrText xml:space="preserve"> PAGEREF _Toc232329660 \h </w:instrText>
        </w:r>
        <w:r>
          <w:rPr>
            <w:noProof/>
            <w:webHidden/>
          </w:rPr>
        </w:r>
        <w:r>
          <w:rPr>
            <w:noProof/>
            <w:webHidden/>
          </w:rPr>
          <w:fldChar w:fldCharType="separate"/>
        </w:r>
        <w:r w:rsidR="00B868E3">
          <w:rPr>
            <w:noProof/>
            <w:webHidden/>
          </w:rPr>
          <w:t>8</w:t>
        </w:r>
        <w:r>
          <w:rPr>
            <w:noProof/>
            <w:webHidden/>
          </w:rPr>
          <w:fldChar w:fldCharType="end"/>
        </w:r>
      </w:hyperlink>
    </w:p>
    <w:p w:rsidR="00B868E3" w:rsidRDefault="00142410" w:rsidP="00B868E3">
      <w:pPr>
        <w:pStyle w:val="TOC1"/>
        <w:tabs>
          <w:tab w:val="right" w:leader="dot" w:pos="9350"/>
        </w:tabs>
        <w:rPr>
          <w:noProof/>
        </w:rPr>
      </w:pPr>
      <w:hyperlink w:anchor="_Toc232329661" w:history="1">
        <w:r w:rsidR="00B868E3" w:rsidRPr="009A4BCE">
          <w:rPr>
            <w:rStyle w:val="Hyperlink"/>
            <w:noProof/>
          </w:rPr>
          <w:t>SQL Server Is a Market Leader in Database Software: Offering a Mature Solution</w:t>
        </w:r>
        <w:r w:rsidR="00B868E3">
          <w:rPr>
            <w:noProof/>
            <w:webHidden/>
          </w:rPr>
          <w:tab/>
        </w:r>
        <w:r>
          <w:rPr>
            <w:noProof/>
            <w:webHidden/>
          </w:rPr>
          <w:fldChar w:fldCharType="begin"/>
        </w:r>
        <w:r w:rsidR="00B868E3">
          <w:rPr>
            <w:noProof/>
            <w:webHidden/>
          </w:rPr>
          <w:instrText xml:space="preserve"> PAGEREF _Toc232329661 \h </w:instrText>
        </w:r>
        <w:r>
          <w:rPr>
            <w:noProof/>
            <w:webHidden/>
          </w:rPr>
        </w:r>
        <w:r>
          <w:rPr>
            <w:noProof/>
            <w:webHidden/>
          </w:rPr>
          <w:fldChar w:fldCharType="separate"/>
        </w:r>
        <w:r w:rsidR="00B868E3">
          <w:rPr>
            <w:noProof/>
            <w:webHidden/>
          </w:rPr>
          <w:t>10</w:t>
        </w:r>
        <w:r>
          <w:rPr>
            <w:noProof/>
            <w:webHidden/>
          </w:rPr>
          <w:fldChar w:fldCharType="end"/>
        </w:r>
      </w:hyperlink>
    </w:p>
    <w:p w:rsidR="00B868E3" w:rsidRDefault="00142410" w:rsidP="00B868E3">
      <w:pPr>
        <w:pStyle w:val="TOC1"/>
        <w:tabs>
          <w:tab w:val="right" w:leader="dot" w:pos="9350"/>
        </w:tabs>
        <w:rPr>
          <w:noProof/>
        </w:rPr>
      </w:pPr>
      <w:hyperlink w:anchor="_Toc232329662" w:history="1">
        <w:r w:rsidR="00B868E3" w:rsidRPr="009A4BCE">
          <w:rPr>
            <w:rStyle w:val="Hyperlink"/>
            <w:noProof/>
          </w:rPr>
          <w:t>Easy Migration: Smooth Transition to SQL Server</w:t>
        </w:r>
        <w:r w:rsidR="00B868E3">
          <w:rPr>
            <w:noProof/>
            <w:webHidden/>
          </w:rPr>
          <w:tab/>
        </w:r>
        <w:r>
          <w:rPr>
            <w:noProof/>
            <w:webHidden/>
          </w:rPr>
          <w:fldChar w:fldCharType="begin"/>
        </w:r>
        <w:r w:rsidR="00B868E3">
          <w:rPr>
            <w:noProof/>
            <w:webHidden/>
          </w:rPr>
          <w:instrText xml:space="preserve"> PAGEREF _Toc232329662 \h </w:instrText>
        </w:r>
        <w:r>
          <w:rPr>
            <w:noProof/>
            <w:webHidden/>
          </w:rPr>
        </w:r>
        <w:r>
          <w:rPr>
            <w:noProof/>
            <w:webHidden/>
          </w:rPr>
          <w:fldChar w:fldCharType="separate"/>
        </w:r>
        <w:r w:rsidR="00B868E3">
          <w:rPr>
            <w:noProof/>
            <w:webHidden/>
          </w:rPr>
          <w:t>10</w:t>
        </w:r>
        <w:r>
          <w:rPr>
            <w:noProof/>
            <w:webHidden/>
          </w:rPr>
          <w:fldChar w:fldCharType="end"/>
        </w:r>
      </w:hyperlink>
    </w:p>
    <w:p w:rsidR="00B868E3" w:rsidRDefault="00142410" w:rsidP="00B868E3">
      <w:pPr>
        <w:pStyle w:val="TOC2"/>
        <w:tabs>
          <w:tab w:val="right" w:leader="dot" w:pos="9350"/>
        </w:tabs>
        <w:rPr>
          <w:noProof/>
        </w:rPr>
      </w:pPr>
      <w:hyperlink w:anchor="_Toc232329663" w:history="1">
        <w:r w:rsidR="00B868E3" w:rsidRPr="009A4BCE">
          <w:rPr>
            <w:rStyle w:val="Hyperlink"/>
            <w:noProof/>
          </w:rPr>
          <w:t>Sybase to Microsoft SQL Server Migration Success Stories</w:t>
        </w:r>
        <w:r w:rsidR="00B868E3">
          <w:rPr>
            <w:noProof/>
            <w:webHidden/>
          </w:rPr>
          <w:tab/>
        </w:r>
        <w:r>
          <w:rPr>
            <w:noProof/>
            <w:webHidden/>
          </w:rPr>
          <w:fldChar w:fldCharType="begin"/>
        </w:r>
        <w:r w:rsidR="00B868E3">
          <w:rPr>
            <w:noProof/>
            <w:webHidden/>
          </w:rPr>
          <w:instrText xml:space="preserve"> PAGEREF _Toc232329663 \h </w:instrText>
        </w:r>
        <w:r>
          <w:rPr>
            <w:noProof/>
            <w:webHidden/>
          </w:rPr>
        </w:r>
        <w:r>
          <w:rPr>
            <w:noProof/>
            <w:webHidden/>
          </w:rPr>
          <w:fldChar w:fldCharType="separate"/>
        </w:r>
        <w:r w:rsidR="00B868E3">
          <w:rPr>
            <w:noProof/>
            <w:webHidden/>
          </w:rPr>
          <w:t>10</w:t>
        </w:r>
        <w:r>
          <w:rPr>
            <w:noProof/>
            <w:webHidden/>
          </w:rPr>
          <w:fldChar w:fldCharType="end"/>
        </w:r>
      </w:hyperlink>
    </w:p>
    <w:p w:rsidR="00B868E3" w:rsidRDefault="00142410" w:rsidP="00B868E3">
      <w:pPr>
        <w:pStyle w:val="TOC2"/>
        <w:tabs>
          <w:tab w:val="right" w:leader="dot" w:pos="9350"/>
        </w:tabs>
        <w:rPr>
          <w:noProof/>
        </w:rPr>
      </w:pPr>
      <w:hyperlink w:anchor="_Toc232329664" w:history="1">
        <w:r w:rsidR="00B868E3" w:rsidRPr="009A4BCE">
          <w:rPr>
            <w:rStyle w:val="Hyperlink"/>
            <w:noProof/>
          </w:rPr>
          <w:t>Migration Strategies</w:t>
        </w:r>
        <w:r w:rsidR="00B868E3">
          <w:rPr>
            <w:noProof/>
            <w:webHidden/>
          </w:rPr>
          <w:tab/>
        </w:r>
        <w:r>
          <w:rPr>
            <w:noProof/>
            <w:webHidden/>
          </w:rPr>
          <w:fldChar w:fldCharType="begin"/>
        </w:r>
        <w:r w:rsidR="00B868E3">
          <w:rPr>
            <w:noProof/>
            <w:webHidden/>
          </w:rPr>
          <w:instrText xml:space="preserve"> PAGEREF _Toc232329664 \h </w:instrText>
        </w:r>
        <w:r>
          <w:rPr>
            <w:noProof/>
            <w:webHidden/>
          </w:rPr>
        </w:r>
        <w:r>
          <w:rPr>
            <w:noProof/>
            <w:webHidden/>
          </w:rPr>
          <w:fldChar w:fldCharType="separate"/>
        </w:r>
        <w:r w:rsidR="00B868E3">
          <w:rPr>
            <w:noProof/>
            <w:webHidden/>
          </w:rPr>
          <w:t>11</w:t>
        </w:r>
        <w:r>
          <w:rPr>
            <w:noProof/>
            <w:webHidden/>
          </w:rPr>
          <w:fldChar w:fldCharType="end"/>
        </w:r>
      </w:hyperlink>
    </w:p>
    <w:p w:rsidR="00B868E3" w:rsidRDefault="00142410" w:rsidP="00B868E3">
      <w:pPr>
        <w:pStyle w:val="TOC1"/>
        <w:tabs>
          <w:tab w:val="right" w:leader="dot" w:pos="9350"/>
        </w:tabs>
        <w:rPr>
          <w:noProof/>
        </w:rPr>
      </w:pPr>
      <w:hyperlink w:anchor="_Toc232329665" w:history="1">
        <w:r w:rsidR="00B868E3" w:rsidRPr="009A4BCE">
          <w:rPr>
            <w:rStyle w:val="Hyperlink"/>
            <w:noProof/>
          </w:rPr>
          <w:t>Conclusion</w:t>
        </w:r>
        <w:r w:rsidR="00B868E3">
          <w:rPr>
            <w:noProof/>
            <w:webHidden/>
          </w:rPr>
          <w:tab/>
        </w:r>
        <w:r>
          <w:rPr>
            <w:noProof/>
            <w:webHidden/>
          </w:rPr>
          <w:fldChar w:fldCharType="begin"/>
        </w:r>
        <w:r w:rsidR="00B868E3">
          <w:rPr>
            <w:noProof/>
            <w:webHidden/>
          </w:rPr>
          <w:instrText xml:space="preserve"> PAGEREF _Toc232329665 \h </w:instrText>
        </w:r>
        <w:r>
          <w:rPr>
            <w:noProof/>
            <w:webHidden/>
          </w:rPr>
        </w:r>
        <w:r>
          <w:rPr>
            <w:noProof/>
            <w:webHidden/>
          </w:rPr>
          <w:fldChar w:fldCharType="separate"/>
        </w:r>
        <w:r w:rsidR="00B868E3">
          <w:rPr>
            <w:noProof/>
            <w:webHidden/>
          </w:rPr>
          <w:t>12</w:t>
        </w:r>
        <w:r>
          <w:rPr>
            <w:noProof/>
            <w:webHidden/>
          </w:rPr>
          <w:fldChar w:fldCharType="end"/>
        </w:r>
      </w:hyperlink>
    </w:p>
    <w:p w:rsidR="00B868E3" w:rsidRDefault="00142410" w:rsidP="00B868E3">
      <w:pPr>
        <w:rPr>
          <w:rFonts w:ascii="Arial" w:hAnsi="Arial" w:cs="Arial"/>
        </w:rPr>
      </w:pPr>
      <w:r>
        <w:rPr>
          <w:rFonts w:ascii="Arial" w:hAnsi="Arial" w:cs="Arial"/>
        </w:rPr>
        <w:fldChar w:fldCharType="end"/>
      </w:r>
    </w:p>
    <w:p w:rsidR="00B868E3" w:rsidRDefault="00B868E3" w:rsidP="00B868E3">
      <w:pPr>
        <w:rPr>
          <w:rFonts w:ascii="Arial" w:hAnsi="Arial" w:cs="Arial"/>
        </w:rPr>
      </w:pPr>
      <w:r>
        <w:rPr>
          <w:rFonts w:ascii="Arial" w:hAnsi="Arial" w:cs="Arial"/>
        </w:rPr>
        <w:br w:type="page"/>
      </w:r>
    </w:p>
    <w:p w:rsidR="00B868E3" w:rsidRPr="009F1AF2" w:rsidRDefault="00B868E3" w:rsidP="00B868E3">
      <w:pPr>
        <w:pStyle w:val="Heading1"/>
      </w:pPr>
      <w:bookmarkStart w:id="0" w:name="_Toc232329657"/>
      <w:r>
        <w:lastRenderedPageBreak/>
        <w:t>Executive Summary</w:t>
      </w:r>
      <w:bookmarkEnd w:id="0"/>
    </w:p>
    <w:p w:rsidR="00B868E3" w:rsidRPr="00B07DC0" w:rsidRDefault="00B868E3" w:rsidP="00B868E3">
      <w:pPr>
        <w:rPr>
          <w:rFonts w:ascii="Arial" w:eastAsiaTheme="minorHAnsi" w:hAnsi="Arial" w:cs="Arial"/>
        </w:rPr>
      </w:pPr>
      <w:r>
        <w:rPr>
          <w:rFonts w:ascii="Arial" w:eastAsiaTheme="minorHAnsi" w:hAnsi="Arial" w:cs="Arial"/>
        </w:rPr>
        <w:t xml:space="preserve">The </w:t>
      </w:r>
      <w:r w:rsidRPr="00B07DC0">
        <w:rPr>
          <w:rFonts w:ascii="Arial" w:eastAsiaTheme="minorHAnsi" w:hAnsi="Arial" w:cs="Arial"/>
        </w:rPr>
        <w:t xml:space="preserve">Microsoft® SQL Server® </w:t>
      </w:r>
      <w:r>
        <w:rPr>
          <w:rFonts w:ascii="Arial" w:eastAsiaTheme="minorHAnsi" w:hAnsi="Arial" w:cs="Arial"/>
        </w:rPr>
        <w:t xml:space="preserve">database software </w:t>
      </w:r>
      <w:r w:rsidRPr="00B07DC0">
        <w:rPr>
          <w:rFonts w:ascii="Arial" w:eastAsiaTheme="minorHAnsi" w:hAnsi="Arial" w:cs="Arial"/>
        </w:rPr>
        <w:t xml:space="preserve">has steadily gained ground and provides competitive advantages in terms of performance, scalability, security, developer productivity, and business intelligence (BI). It achieves this at a considerably lower cost in software licensing and overall total cost of ownership (TCO). We summarize some areas in which SQL Server excels. </w:t>
      </w:r>
    </w:p>
    <w:p w:rsidR="00B868E3" w:rsidRPr="00B07DC0" w:rsidRDefault="00B868E3" w:rsidP="00B868E3">
      <w:pPr>
        <w:rPr>
          <w:rFonts w:ascii="Arial" w:hAnsi="Arial" w:cs="Arial"/>
          <w:b/>
        </w:rPr>
      </w:pPr>
      <w:r w:rsidRPr="00B07DC0">
        <w:rPr>
          <w:rFonts w:ascii="Arial" w:hAnsi="Arial" w:cs="Arial"/>
          <w:b/>
        </w:rPr>
        <w:t xml:space="preserve">TCO: </w:t>
      </w:r>
      <w:r w:rsidRPr="00B07DC0">
        <w:rPr>
          <w:rFonts w:ascii="Arial" w:hAnsi="Arial" w:cs="Arial"/>
        </w:rPr>
        <w:t xml:space="preserve">SQL Server offers greater return on investment (ROI) by offering a lower TCO and running costs, superior TPC-C benchmark performance, and price/performance results. A new </w:t>
      </w:r>
      <w:hyperlink r:id="rId13" w:history="1">
        <w:r w:rsidRPr="00B07DC0">
          <w:rPr>
            <w:rStyle w:val="Hyperlink"/>
            <w:rFonts w:ascii="Arial" w:hAnsi="Arial" w:cs="Arial"/>
          </w:rPr>
          <w:t>independent study</w:t>
        </w:r>
      </w:hyperlink>
      <w:r w:rsidRPr="00B07DC0">
        <w:rPr>
          <w:rFonts w:ascii="Arial" w:hAnsi="Arial" w:cs="Arial"/>
        </w:rPr>
        <w:t xml:space="preserve"> finds </w:t>
      </w:r>
      <w:r>
        <w:rPr>
          <w:rFonts w:ascii="Arial" w:hAnsi="Arial" w:cs="Arial"/>
        </w:rPr>
        <w:t>a 162 percent</w:t>
      </w:r>
      <w:r w:rsidRPr="00B07DC0">
        <w:rPr>
          <w:rFonts w:ascii="Arial" w:hAnsi="Arial" w:cs="Arial"/>
        </w:rPr>
        <w:t xml:space="preserve"> risk-adjusted ROI for SQL Server 2008 deployment.</w:t>
      </w:r>
    </w:p>
    <w:p w:rsidR="00B868E3" w:rsidRPr="00B07DC0" w:rsidRDefault="00B868E3" w:rsidP="00B868E3">
      <w:pPr>
        <w:rPr>
          <w:rFonts w:ascii="Arial" w:hAnsi="Arial" w:cs="Arial"/>
        </w:rPr>
      </w:pPr>
      <w:r w:rsidRPr="00B07DC0">
        <w:rPr>
          <w:rFonts w:ascii="Arial" w:hAnsi="Arial" w:cs="Arial"/>
          <w:b/>
        </w:rPr>
        <w:t xml:space="preserve">Functionality: </w:t>
      </w:r>
      <w:hyperlink r:id="rId14" w:history="1">
        <w:r w:rsidRPr="00B07DC0">
          <w:rPr>
            <w:rStyle w:val="Hyperlink"/>
            <w:rFonts w:ascii="Arial" w:hAnsi="Arial" w:cs="Arial"/>
          </w:rPr>
          <w:t>SQL Server 2008</w:t>
        </w:r>
      </w:hyperlink>
      <w:r w:rsidRPr="00B07DC0">
        <w:rPr>
          <w:rFonts w:ascii="Arial" w:hAnsi="Arial" w:cs="Arial"/>
        </w:rPr>
        <w:t xml:space="preserve"> provides innovation in areas including Transparent Data Encryption (TDE), data compression, database mirroring, and Policy-Based Management. </w:t>
      </w:r>
    </w:p>
    <w:p w:rsidR="00B868E3" w:rsidRPr="00B07DC0" w:rsidRDefault="00B868E3" w:rsidP="00B868E3">
      <w:pPr>
        <w:rPr>
          <w:rFonts w:ascii="Arial" w:hAnsi="Arial" w:cs="Arial"/>
          <w:b/>
        </w:rPr>
      </w:pPr>
      <w:r w:rsidRPr="00B07DC0">
        <w:rPr>
          <w:rFonts w:ascii="Arial" w:hAnsi="Arial" w:cs="Arial"/>
          <w:b/>
        </w:rPr>
        <w:t xml:space="preserve">Performance: </w:t>
      </w:r>
      <w:r w:rsidRPr="00B07DC0">
        <w:rPr>
          <w:rFonts w:ascii="Arial" w:hAnsi="Arial" w:cs="Arial"/>
        </w:rPr>
        <w:t xml:space="preserve">SQL Server 2008 has set numerous records in industry and partner benchmark tests. It is increasingly seen as the database system of choice for high-performance, scalable systems. Microsoft is the first company to publish the </w:t>
      </w:r>
      <w:hyperlink r:id="rId15" w:history="1">
        <w:r w:rsidRPr="00B07DC0">
          <w:rPr>
            <w:rStyle w:val="Hyperlink"/>
            <w:rFonts w:ascii="Arial" w:hAnsi="Arial" w:cs="Arial"/>
          </w:rPr>
          <w:t>newest TCP-E benchmark</w:t>
        </w:r>
      </w:hyperlink>
      <w:r w:rsidRPr="00B07DC0">
        <w:rPr>
          <w:rFonts w:ascii="Arial" w:hAnsi="Arial" w:cs="Arial"/>
        </w:rPr>
        <w:t xml:space="preserve"> results.</w:t>
      </w:r>
    </w:p>
    <w:p w:rsidR="00B868E3" w:rsidRPr="00B07DC0" w:rsidRDefault="00B868E3" w:rsidP="00B868E3">
      <w:pPr>
        <w:rPr>
          <w:rFonts w:ascii="Arial" w:hAnsi="Arial" w:cs="Arial"/>
        </w:rPr>
      </w:pPr>
      <w:r w:rsidRPr="00B07DC0">
        <w:rPr>
          <w:rFonts w:ascii="Arial" w:hAnsi="Arial" w:cs="Arial"/>
          <w:b/>
        </w:rPr>
        <w:t>Market leader:</w:t>
      </w:r>
      <w:r w:rsidRPr="00B07DC0">
        <w:rPr>
          <w:rFonts w:ascii="Arial" w:hAnsi="Arial" w:cs="Arial"/>
        </w:rPr>
        <w:t xml:space="preserve"> SQL Server commands </w:t>
      </w:r>
      <w:hyperlink r:id="rId16" w:history="1">
        <w:r w:rsidRPr="00B07DC0">
          <w:rPr>
            <w:rStyle w:val="Hyperlink"/>
            <w:rFonts w:ascii="Arial" w:hAnsi="Arial" w:cs="Arial"/>
          </w:rPr>
          <w:t>large market share</w:t>
        </w:r>
      </w:hyperlink>
      <w:r w:rsidRPr="00B07DC0">
        <w:rPr>
          <w:rFonts w:ascii="Arial" w:hAnsi="Arial" w:cs="Arial"/>
        </w:rPr>
        <w:t xml:space="preserve"> and is the fastest growing </w:t>
      </w:r>
      <w:hyperlink r:id="rId17" w:tooltip="Database" w:history="1">
        <w:r w:rsidRPr="00B07DC0">
          <w:rPr>
            <w:rStyle w:val="Hyperlink"/>
            <w:rFonts w:ascii="Arial" w:eastAsiaTheme="majorEastAsia" w:hAnsi="Arial" w:cs="Arial"/>
          </w:rPr>
          <w:t>database</w:t>
        </w:r>
      </w:hyperlink>
      <w:r w:rsidRPr="00B07DC0">
        <w:rPr>
          <w:rFonts w:ascii="Arial" w:hAnsi="Arial" w:cs="Arial"/>
        </w:rPr>
        <w:t xml:space="preserve"> and </w:t>
      </w:r>
      <w:hyperlink r:id="rId18" w:tooltip="Business Intelligence" w:history="1">
        <w:r w:rsidRPr="00B07DC0">
          <w:rPr>
            <w:rStyle w:val="Hyperlink"/>
            <w:rFonts w:ascii="Arial" w:eastAsiaTheme="majorEastAsia" w:hAnsi="Arial" w:cs="Arial"/>
          </w:rPr>
          <w:t>business intelligence</w:t>
        </w:r>
      </w:hyperlink>
      <w:r w:rsidRPr="00B07DC0">
        <w:rPr>
          <w:rFonts w:ascii="Arial" w:hAnsi="Arial" w:cs="Arial"/>
        </w:rPr>
        <w:t xml:space="preserve"> vendor. In fact, Microsoft SQL Server </w:t>
      </w:r>
      <w:hyperlink r:id="rId19" w:tooltip="ships more units" w:history="1">
        <w:r w:rsidRPr="00B07DC0">
          <w:rPr>
            <w:rStyle w:val="Hyperlink"/>
            <w:rFonts w:ascii="Arial" w:eastAsiaTheme="majorEastAsia" w:hAnsi="Arial" w:cs="Arial"/>
          </w:rPr>
          <w:t>ships more units</w:t>
        </w:r>
      </w:hyperlink>
      <w:r w:rsidRPr="00B07DC0">
        <w:rPr>
          <w:rFonts w:ascii="Arial" w:hAnsi="Arial" w:cs="Arial"/>
        </w:rPr>
        <w:t xml:space="preserve"> than Oracle and IBM combined. </w:t>
      </w:r>
    </w:p>
    <w:p w:rsidR="00B868E3" w:rsidRPr="00B07DC0" w:rsidRDefault="00B868E3" w:rsidP="00B868E3">
      <w:pPr>
        <w:rPr>
          <w:rFonts w:ascii="Arial" w:hAnsi="Arial" w:cs="Arial"/>
        </w:rPr>
      </w:pPr>
      <w:r w:rsidRPr="00B07DC0">
        <w:rPr>
          <w:rFonts w:ascii="Arial" w:hAnsi="Arial" w:cs="Arial"/>
          <w:b/>
        </w:rPr>
        <w:t xml:space="preserve">Easy to migrate: </w:t>
      </w:r>
      <w:r w:rsidRPr="00B07DC0">
        <w:rPr>
          <w:rFonts w:ascii="Arial" w:hAnsi="Arial" w:cs="Arial"/>
        </w:rPr>
        <w:t xml:space="preserve">Existing Sybase customers can easily transition to SQL Server using Microsoft’s powerful </w:t>
      </w:r>
      <w:hyperlink r:id="rId20" w:history="1">
        <w:r w:rsidRPr="00B07DC0">
          <w:rPr>
            <w:rStyle w:val="Hyperlink"/>
            <w:rFonts w:ascii="Arial" w:hAnsi="Arial" w:cs="Arial"/>
          </w:rPr>
          <w:t>SQL Server Migration Assistant (SSMA) tool</w:t>
        </w:r>
      </w:hyperlink>
      <w:r w:rsidRPr="00B07DC0">
        <w:rPr>
          <w:rFonts w:ascii="Arial" w:hAnsi="Arial" w:cs="Arial"/>
        </w:rPr>
        <w:t xml:space="preserve"> for database migration and </w:t>
      </w:r>
      <w:hyperlink r:id="rId21" w:history="1">
        <w:r w:rsidRPr="00B07DC0">
          <w:rPr>
            <w:rStyle w:val="Hyperlink"/>
            <w:rFonts w:ascii="Arial" w:hAnsi="Arial" w:cs="Arial"/>
          </w:rPr>
          <w:t>PowerBuilder migration tool</w:t>
        </w:r>
      </w:hyperlink>
      <w:r w:rsidRPr="00B07DC0">
        <w:rPr>
          <w:rFonts w:ascii="Arial" w:hAnsi="Arial" w:cs="Arial"/>
        </w:rPr>
        <w:t xml:space="preserve"> for application migration. Because of the similarit</w:t>
      </w:r>
      <w:r>
        <w:rPr>
          <w:rFonts w:ascii="Arial" w:hAnsi="Arial" w:cs="Arial"/>
        </w:rPr>
        <w:t>ies</w:t>
      </w:r>
      <w:r w:rsidRPr="00B07DC0">
        <w:rPr>
          <w:rFonts w:ascii="Arial" w:hAnsi="Arial" w:cs="Arial"/>
        </w:rPr>
        <w:t xml:space="preserve"> between Sybase and SQL Server, Sybase database administrator (DBA) skill sets can easily be transferred to SQL Server with minimum risk.</w:t>
      </w:r>
    </w:p>
    <w:p w:rsidR="00B868E3" w:rsidRPr="00B07DC0" w:rsidRDefault="00B868E3" w:rsidP="00B868E3">
      <w:pPr>
        <w:rPr>
          <w:rFonts w:ascii="Arial" w:hAnsi="Arial" w:cs="Arial"/>
        </w:rPr>
      </w:pPr>
      <w:r w:rsidRPr="00B07DC0">
        <w:rPr>
          <w:rFonts w:ascii="Arial" w:eastAsiaTheme="minorHAnsi" w:hAnsi="Arial" w:cs="Arial"/>
        </w:rPr>
        <w:t>Mi</w:t>
      </w:r>
      <w:r>
        <w:rPr>
          <w:rFonts w:ascii="Arial" w:eastAsiaTheme="minorHAnsi" w:hAnsi="Arial" w:cs="Arial"/>
        </w:rPr>
        <w:t>crosoft will continue to invest</w:t>
      </w:r>
      <w:r w:rsidRPr="00B07DC0">
        <w:rPr>
          <w:rFonts w:ascii="Arial" w:eastAsiaTheme="minorHAnsi" w:hAnsi="Arial" w:cs="Arial"/>
        </w:rPr>
        <w:t xml:space="preserve">, focus, and deliver new products and offerings in this market. </w:t>
      </w:r>
      <w:r w:rsidRPr="00B07DC0">
        <w:rPr>
          <w:rFonts w:ascii="Arial" w:hAnsi="Arial" w:cs="Arial"/>
        </w:rPr>
        <w:t>In summary, Microsoft is ideally positioned to respond to the needs of customers in the enterprise by leveraging its broad and deep prod</w:t>
      </w:r>
      <w:r>
        <w:rPr>
          <w:rFonts w:ascii="Arial" w:hAnsi="Arial" w:cs="Arial"/>
        </w:rPr>
        <w:t>uct and partner eco</w:t>
      </w:r>
      <w:r w:rsidRPr="00B07DC0">
        <w:rPr>
          <w:rFonts w:ascii="Arial" w:hAnsi="Arial" w:cs="Arial"/>
        </w:rPr>
        <w:t>system.</w:t>
      </w:r>
    </w:p>
    <w:p w:rsidR="00B868E3" w:rsidRDefault="00B868E3" w:rsidP="00B868E3">
      <w:pPr>
        <w:rPr>
          <w:rFonts w:ascii="Arial" w:eastAsiaTheme="majorEastAsia" w:hAnsi="Arial" w:cs="Arial"/>
          <w:b/>
          <w:bCs/>
          <w:color w:val="365F91" w:themeColor="accent1" w:themeShade="BF"/>
          <w:sz w:val="28"/>
          <w:szCs w:val="28"/>
        </w:rPr>
      </w:pPr>
      <w:r>
        <w:rPr>
          <w:rFonts w:ascii="Arial" w:hAnsi="Arial" w:cs="Arial"/>
        </w:rPr>
        <w:br w:type="page"/>
      </w:r>
    </w:p>
    <w:p w:rsidR="00B868E3" w:rsidRPr="009F1AF2" w:rsidRDefault="00B868E3" w:rsidP="00B868E3">
      <w:pPr>
        <w:pStyle w:val="Heading1"/>
      </w:pPr>
      <w:bookmarkStart w:id="1" w:name="_Toc232329658"/>
      <w:r w:rsidRPr="009F1AF2">
        <w:lastRenderedPageBreak/>
        <w:t>SQL Server Has Great TCO: Good Business Sense</w:t>
      </w:r>
      <w:bookmarkEnd w:id="1"/>
    </w:p>
    <w:p w:rsidR="00B868E3" w:rsidRPr="00B07DC0" w:rsidRDefault="00B868E3" w:rsidP="00B868E3">
      <w:pPr>
        <w:rPr>
          <w:rFonts w:ascii="Arial" w:hAnsi="Arial" w:cs="Arial"/>
        </w:rPr>
      </w:pPr>
      <w:r w:rsidRPr="00B07DC0">
        <w:rPr>
          <w:rFonts w:ascii="Arial" w:hAnsi="Arial" w:cs="Arial"/>
        </w:rPr>
        <w:t>Choosing the right database technology at the right time is crucial for all organizations and plays an important role in the company’s ability to react to market condition. In the current economy, customers are constantly looking to implement IT solutions that meet their solution requirements and are at the same time affordable.</w:t>
      </w:r>
    </w:p>
    <w:p w:rsidR="00B868E3" w:rsidRPr="00B07DC0" w:rsidRDefault="00B868E3" w:rsidP="00B868E3">
      <w:pPr>
        <w:rPr>
          <w:rFonts w:ascii="Arial" w:hAnsi="Arial" w:cs="Arial"/>
        </w:rPr>
      </w:pPr>
      <w:r w:rsidRPr="00B07DC0">
        <w:rPr>
          <w:rFonts w:ascii="Arial" w:hAnsi="Arial" w:cs="Arial"/>
        </w:rPr>
        <w:t xml:space="preserve">SQL Server license fees can be lower than for Sybase ASE, lowering its ongoing TCO and raising its ROI. Sybase ASE Enterprise Edition can be up to many times more expensive to license than SQL Server Enterprise, with an even higher multiple for multicore licensing fee, because Sybase charges based on the </w:t>
      </w:r>
      <w:hyperlink r:id="rId22" w:history="1">
        <w:r w:rsidRPr="00B07DC0">
          <w:rPr>
            <w:rStyle w:val="Hyperlink"/>
            <w:rFonts w:ascii="Arial" w:hAnsi="Arial" w:cs="Arial"/>
          </w:rPr>
          <w:t>total number of cores</w:t>
        </w:r>
      </w:hyperlink>
      <w:r w:rsidRPr="00B07DC0">
        <w:rPr>
          <w:rFonts w:ascii="Arial" w:hAnsi="Arial" w:cs="Arial"/>
        </w:rPr>
        <w:t xml:space="preserve">, and SQL Server charges based on the </w:t>
      </w:r>
      <w:hyperlink r:id="rId23" w:history="1">
        <w:r>
          <w:rPr>
            <w:rStyle w:val="Hyperlink"/>
            <w:rFonts w:ascii="Arial" w:hAnsi="Arial" w:cs="Arial"/>
          </w:rPr>
          <w:t>total number of CPUs</w:t>
        </w:r>
      </w:hyperlink>
      <w:r w:rsidRPr="00B07DC0">
        <w:rPr>
          <w:rFonts w:ascii="Arial" w:hAnsi="Arial" w:cs="Arial"/>
        </w:rPr>
        <w:t>, regardless of how many cores per CPU. In other words, SQL Server does not charge based on cores.</w:t>
      </w:r>
    </w:p>
    <w:p w:rsidR="00B868E3" w:rsidRPr="00B07DC0" w:rsidRDefault="00B868E3" w:rsidP="00B868E3">
      <w:pPr>
        <w:rPr>
          <w:rFonts w:ascii="Arial" w:hAnsi="Arial" w:cs="Arial"/>
        </w:rPr>
      </w:pPr>
      <w:r w:rsidRPr="00B07DC0">
        <w:rPr>
          <w:rFonts w:ascii="Arial" w:hAnsi="Arial" w:cs="Arial"/>
        </w:rPr>
        <w:t xml:space="preserve">SQL Server includes advanced features (such as table partitioning, disaster recovery, and high availability) and innovations (such as encrypted columns and full-text search) out-of-the-box without requiring additional purchases—while Sybase customers must buy each of these features as expensive add-ons. </w:t>
      </w:r>
    </w:p>
    <w:p w:rsidR="00B868E3" w:rsidRPr="00B07DC0" w:rsidRDefault="00B868E3" w:rsidP="00B868E3">
      <w:pPr>
        <w:rPr>
          <w:rFonts w:ascii="Arial" w:hAnsi="Arial" w:cs="Arial"/>
        </w:rPr>
      </w:pPr>
      <w:r w:rsidRPr="00B07DC0">
        <w:rPr>
          <w:rFonts w:ascii="Arial" w:hAnsi="Arial" w:cs="Arial"/>
        </w:rPr>
        <w:t xml:space="preserve">The table below presents a comparison of licensing costs between Microsoft SQL Server and </w:t>
      </w:r>
      <w:r>
        <w:rPr>
          <w:rFonts w:ascii="Arial" w:hAnsi="Arial" w:cs="Arial"/>
        </w:rPr>
        <w:t>various editions of Sybase ASE (</w:t>
      </w:r>
      <w:r w:rsidRPr="00B07DC0">
        <w:rPr>
          <w:rFonts w:ascii="Arial" w:hAnsi="Arial" w:cs="Arial"/>
        </w:rPr>
        <w:t>pricing based on x</w:t>
      </w:r>
      <w:r>
        <w:rPr>
          <w:rFonts w:ascii="Arial" w:hAnsi="Arial" w:cs="Arial"/>
        </w:rPr>
        <w:t>86 servers with 1 CPU dual core)</w:t>
      </w:r>
      <w:r w:rsidRPr="00B07DC0">
        <w:rPr>
          <w:rFonts w:ascii="Arial" w:hAnsi="Arial" w:cs="Arial"/>
        </w:rPr>
        <w:t xml:space="preserve">. Pricing is based on the publicly available retail pricing information for </w:t>
      </w:r>
      <w:hyperlink r:id="rId24" w:history="1">
        <w:r w:rsidRPr="00B07DC0">
          <w:rPr>
            <w:rStyle w:val="Hyperlink"/>
            <w:rFonts w:ascii="Arial" w:hAnsi="Arial" w:cs="Arial"/>
          </w:rPr>
          <w:t>SQL Server</w:t>
        </w:r>
      </w:hyperlink>
      <w:r w:rsidRPr="00B07DC0">
        <w:rPr>
          <w:rFonts w:ascii="Arial" w:hAnsi="Arial" w:cs="Arial"/>
        </w:rPr>
        <w:t xml:space="preserve"> and </w:t>
      </w:r>
      <w:hyperlink r:id="rId25" w:history="1">
        <w:r w:rsidRPr="00B07DC0">
          <w:rPr>
            <w:rStyle w:val="Hyperlink"/>
            <w:rFonts w:ascii="Arial" w:hAnsi="Arial" w:cs="Arial"/>
          </w:rPr>
          <w:t>Sybase</w:t>
        </w:r>
      </w:hyperlink>
      <w:r w:rsidRPr="00B07DC0">
        <w:rPr>
          <w:rFonts w:ascii="Arial" w:hAnsi="Arial" w:cs="Arial"/>
        </w:rPr>
        <w:t xml:space="preserve">. </w:t>
      </w:r>
    </w:p>
    <w:tbl>
      <w:tblPr>
        <w:tblStyle w:val="MediumShading111"/>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00"/>
        <w:gridCol w:w="1890"/>
        <w:gridCol w:w="2250"/>
      </w:tblGrid>
      <w:tr w:rsidR="00B868E3" w:rsidRPr="00AC36A7" w:rsidTr="0046089C">
        <w:trPr>
          <w:cnfStyle w:val="100000000000"/>
          <w:trHeight w:val="232"/>
        </w:trPr>
        <w:tc>
          <w:tcPr>
            <w:cnfStyle w:val="001000000000"/>
            <w:tcW w:w="3600" w:type="dxa"/>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rsidR="00B868E3" w:rsidRPr="00AC36A7" w:rsidRDefault="00B868E3" w:rsidP="0046089C">
            <w:pPr>
              <w:pStyle w:val="ListParagraph"/>
              <w:ind w:left="0"/>
              <w:rPr>
                <w:rFonts w:ascii="Arial" w:eastAsia="Times New Roman" w:hAnsi="Arial" w:cs="Arial"/>
                <w:color w:val="000000" w:themeColor="text1"/>
                <w:sz w:val="22"/>
                <w:szCs w:val="22"/>
              </w:rPr>
            </w:pPr>
            <w:r>
              <w:rPr>
                <w:rFonts w:ascii="Arial" w:eastAsia="Times New Roman" w:hAnsi="Arial" w:cs="Arial"/>
                <w:color w:val="000000" w:themeColor="text1"/>
                <w:sz w:val="22"/>
                <w:szCs w:val="22"/>
              </w:rPr>
              <w:t>Feature</w:t>
            </w:r>
          </w:p>
        </w:tc>
        <w:tc>
          <w:tcPr>
            <w:tcW w:w="1890" w:type="dxa"/>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rsidR="00B868E3" w:rsidRPr="00AC36A7" w:rsidRDefault="00B868E3" w:rsidP="0046089C">
            <w:pPr>
              <w:pStyle w:val="ListParagraph"/>
              <w:ind w:left="0"/>
              <w:jc w:val="center"/>
              <w:cnfStyle w:val="100000000000"/>
              <w:rPr>
                <w:rFonts w:ascii="Arial" w:eastAsia="Times New Roman" w:hAnsi="Arial" w:cs="Arial"/>
                <w:color w:val="000000" w:themeColor="text1"/>
                <w:sz w:val="22"/>
                <w:szCs w:val="22"/>
              </w:rPr>
            </w:pPr>
            <w:r w:rsidRPr="00AC36A7">
              <w:rPr>
                <w:rFonts w:ascii="Arial" w:eastAsia="Times New Roman" w:hAnsi="Arial" w:cs="Arial"/>
                <w:color w:val="000000" w:themeColor="text1"/>
                <w:sz w:val="22"/>
                <w:szCs w:val="22"/>
              </w:rPr>
              <w:t xml:space="preserve">SQL Server </w:t>
            </w:r>
            <w:r>
              <w:rPr>
                <w:rFonts w:ascii="Arial" w:eastAsia="Times New Roman" w:hAnsi="Arial" w:cs="Arial"/>
                <w:color w:val="000000" w:themeColor="text1"/>
                <w:sz w:val="22"/>
                <w:szCs w:val="22"/>
              </w:rPr>
              <w:t>Enterprise</w:t>
            </w:r>
          </w:p>
        </w:tc>
        <w:tc>
          <w:tcPr>
            <w:tcW w:w="2250"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B868E3" w:rsidRPr="00AC36A7" w:rsidRDefault="00B868E3" w:rsidP="0046089C">
            <w:pPr>
              <w:pStyle w:val="ListParagraph"/>
              <w:ind w:left="0"/>
              <w:jc w:val="center"/>
              <w:cnfStyle w:val="100000000000"/>
              <w:rPr>
                <w:rFonts w:ascii="Arial" w:eastAsia="Times New Roman" w:hAnsi="Arial" w:cs="Arial"/>
                <w:color w:val="000000" w:themeColor="text1"/>
                <w:sz w:val="22"/>
                <w:szCs w:val="22"/>
              </w:rPr>
            </w:pPr>
            <w:r w:rsidRPr="00AC36A7">
              <w:rPr>
                <w:rFonts w:ascii="Arial" w:eastAsia="Times New Roman" w:hAnsi="Arial" w:cs="Arial"/>
                <w:color w:val="000000" w:themeColor="text1"/>
                <w:sz w:val="22"/>
                <w:szCs w:val="22"/>
              </w:rPr>
              <w:t>Sybase ASE EE</w:t>
            </w:r>
          </w:p>
        </w:tc>
      </w:tr>
      <w:tr w:rsidR="00B868E3" w:rsidRPr="00AC36A7" w:rsidTr="0046089C">
        <w:trPr>
          <w:cnfStyle w:val="000000100000"/>
          <w:trHeight w:val="115"/>
        </w:trPr>
        <w:tc>
          <w:tcPr>
            <w:cnfStyle w:val="001000000000"/>
            <w:tcW w:w="3600"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B868E3" w:rsidRPr="00AC36A7" w:rsidRDefault="00B868E3" w:rsidP="0046089C">
            <w:pPr>
              <w:pStyle w:val="ListParagraph"/>
              <w:ind w:left="0"/>
              <w:rPr>
                <w:rFonts w:ascii="Arial" w:eastAsia="Times New Roman" w:hAnsi="Arial" w:cs="Arial"/>
                <w:color w:val="000000" w:themeColor="text1"/>
                <w:sz w:val="22"/>
                <w:szCs w:val="22"/>
              </w:rPr>
            </w:pPr>
            <w:r w:rsidRPr="00AC36A7">
              <w:rPr>
                <w:rFonts w:ascii="Arial" w:eastAsia="Times New Roman" w:hAnsi="Arial" w:cs="Arial"/>
                <w:color w:val="000000" w:themeColor="text1"/>
                <w:sz w:val="22"/>
                <w:szCs w:val="22"/>
              </w:rPr>
              <w:t>Base</w:t>
            </w:r>
          </w:p>
        </w:tc>
        <w:tc>
          <w:tcPr>
            <w:tcW w:w="1890"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B868E3" w:rsidRPr="00AC36A7" w:rsidRDefault="00B868E3" w:rsidP="0046089C">
            <w:pPr>
              <w:pStyle w:val="ListParagraph"/>
              <w:ind w:left="0"/>
              <w:jc w:val="right"/>
              <w:cnfStyle w:val="000000100000"/>
              <w:rPr>
                <w:rFonts w:ascii="Arial" w:eastAsia="Times New Roman" w:hAnsi="Arial" w:cs="Arial"/>
                <w:color w:val="000000" w:themeColor="text1"/>
                <w:sz w:val="22"/>
                <w:szCs w:val="22"/>
              </w:rPr>
            </w:pPr>
            <w:r w:rsidRPr="00AC36A7">
              <w:rPr>
                <w:rFonts w:ascii="Arial" w:eastAsia="Times New Roman" w:hAnsi="Arial" w:cs="Arial"/>
                <w:color w:val="000000" w:themeColor="text1"/>
                <w:sz w:val="22"/>
                <w:szCs w:val="22"/>
              </w:rPr>
              <w:t>$24,999</w:t>
            </w:r>
          </w:p>
        </w:tc>
        <w:tc>
          <w:tcPr>
            <w:tcW w:w="225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B868E3" w:rsidRPr="00AC36A7" w:rsidRDefault="00B868E3" w:rsidP="0046089C">
            <w:pPr>
              <w:pStyle w:val="ListParagraph"/>
              <w:ind w:left="0"/>
              <w:jc w:val="right"/>
              <w:cnfStyle w:val="000000100000"/>
              <w:rPr>
                <w:rFonts w:ascii="Arial" w:eastAsia="Times New Roman" w:hAnsi="Arial" w:cs="Arial"/>
                <w:color w:val="000000" w:themeColor="text1"/>
                <w:sz w:val="22"/>
                <w:szCs w:val="22"/>
              </w:rPr>
            </w:pPr>
            <w:r w:rsidRPr="00AC36A7">
              <w:rPr>
                <w:rFonts w:ascii="Arial" w:eastAsia="Times New Roman" w:hAnsi="Arial" w:cs="Arial"/>
                <w:color w:val="000000" w:themeColor="text1"/>
                <w:sz w:val="22"/>
                <w:szCs w:val="22"/>
              </w:rPr>
              <w:t>$88,540</w:t>
            </w:r>
          </w:p>
        </w:tc>
      </w:tr>
      <w:tr w:rsidR="00B868E3" w:rsidRPr="00AC36A7" w:rsidTr="0046089C">
        <w:trPr>
          <w:cnfStyle w:val="000000010000"/>
        </w:trPr>
        <w:tc>
          <w:tcPr>
            <w:cnfStyle w:val="001000000000"/>
            <w:tcW w:w="3600"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B868E3" w:rsidRPr="00AC36A7" w:rsidRDefault="00B868E3" w:rsidP="0046089C">
            <w:pPr>
              <w:pStyle w:val="ListParagraph"/>
              <w:ind w:left="0"/>
              <w:rPr>
                <w:rFonts w:ascii="Arial" w:eastAsia="Times New Roman" w:hAnsi="Arial" w:cs="Arial"/>
                <w:color w:val="000000" w:themeColor="text1"/>
                <w:sz w:val="22"/>
                <w:szCs w:val="22"/>
              </w:rPr>
            </w:pPr>
            <w:r>
              <w:rPr>
                <w:rFonts w:ascii="Arial" w:eastAsia="Times New Roman" w:hAnsi="Arial" w:cs="Arial"/>
                <w:color w:val="000000" w:themeColor="text1"/>
                <w:sz w:val="22"/>
                <w:szCs w:val="22"/>
              </w:rPr>
              <w:t>Disaster r</w:t>
            </w:r>
            <w:r w:rsidRPr="00AC36A7">
              <w:rPr>
                <w:rFonts w:ascii="Arial" w:eastAsia="Times New Roman" w:hAnsi="Arial" w:cs="Arial"/>
                <w:color w:val="000000" w:themeColor="text1"/>
                <w:sz w:val="22"/>
                <w:szCs w:val="22"/>
              </w:rPr>
              <w:t>ecovery</w:t>
            </w:r>
          </w:p>
        </w:tc>
        <w:tc>
          <w:tcPr>
            <w:tcW w:w="1890"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B868E3" w:rsidRPr="00AC36A7" w:rsidRDefault="00B868E3" w:rsidP="0046089C">
            <w:pPr>
              <w:pStyle w:val="ListParagraph"/>
              <w:ind w:left="0"/>
              <w:jc w:val="right"/>
              <w:cnfStyle w:val="000000010000"/>
              <w:rPr>
                <w:rFonts w:ascii="Arial" w:eastAsia="Times New Roman" w:hAnsi="Arial" w:cs="Arial"/>
                <w:color w:val="000000" w:themeColor="text1"/>
                <w:sz w:val="22"/>
                <w:szCs w:val="22"/>
              </w:rPr>
            </w:pPr>
            <w:r w:rsidRPr="00AC36A7">
              <w:rPr>
                <w:rFonts w:ascii="Arial" w:eastAsia="Times New Roman" w:hAnsi="Arial" w:cs="Arial"/>
                <w:color w:val="000000" w:themeColor="text1"/>
                <w:sz w:val="22"/>
                <w:szCs w:val="22"/>
              </w:rPr>
              <w:t>Included</w:t>
            </w:r>
          </w:p>
        </w:tc>
        <w:tc>
          <w:tcPr>
            <w:tcW w:w="225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B868E3" w:rsidRPr="00AC36A7" w:rsidRDefault="00B868E3" w:rsidP="0046089C">
            <w:pPr>
              <w:pStyle w:val="ListParagraph"/>
              <w:ind w:left="0"/>
              <w:jc w:val="right"/>
              <w:cnfStyle w:val="000000010000"/>
              <w:rPr>
                <w:rFonts w:ascii="Arial" w:eastAsia="Times New Roman" w:hAnsi="Arial" w:cs="Arial"/>
                <w:color w:val="000000" w:themeColor="text1"/>
                <w:sz w:val="22"/>
                <w:szCs w:val="22"/>
              </w:rPr>
            </w:pPr>
            <w:r w:rsidRPr="00AC36A7">
              <w:rPr>
                <w:rFonts w:ascii="Arial" w:eastAsia="Times New Roman" w:hAnsi="Arial" w:cs="Arial"/>
                <w:color w:val="000000" w:themeColor="text1"/>
                <w:sz w:val="22"/>
                <w:szCs w:val="22"/>
              </w:rPr>
              <w:t>$50,590</w:t>
            </w:r>
          </w:p>
        </w:tc>
      </w:tr>
      <w:tr w:rsidR="00B868E3" w:rsidRPr="00AC36A7" w:rsidTr="0046089C">
        <w:trPr>
          <w:cnfStyle w:val="000000100000"/>
        </w:trPr>
        <w:tc>
          <w:tcPr>
            <w:cnfStyle w:val="001000000000"/>
            <w:tcW w:w="3600"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B868E3" w:rsidRPr="00AC36A7" w:rsidRDefault="00B868E3" w:rsidP="0046089C">
            <w:pPr>
              <w:pStyle w:val="ListParagraph"/>
              <w:ind w:left="0"/>
              <w:rPr>
                <w:rFonts w:ascii="Arial" w:eastAsia="Times New Roman" w:hAnsi="Arial" w:cs="Arial"/>
                <w:color w:val="000000" w:themeColor="text1"/>
                <w:sz w:val="22"/>
                <w:szCs w:val="22"/>
              </w:rPr>
            </w:pPr>
            <w:r>
              <w:rPr>
                <w:rFonts w:ascii="Arial" w:eastAsia="Times New Roman" w:hAnsi="Arial" w:cs="Arial"/>
                <w:color w:val="000000" w:themeColor="text1"/>
                <w:sz w:val="22"/>
                <w:szCs w:val="22"/>
              </w:rPr>
              <w:t>Encrypted c</w:t>
            </w:r>
            <w:r w:rsidRPr="00AC36A7">
              <w:rPr>
                <w:rFonts w:ascii="Arial" w:eastAsia="Times New Roman" w:hAnsi="Arial" w:cs="Arial"/>
                <w:color w:val="000000" w:themeColor="text1"/>
                <w:sz w:val="22"/>
                <w:szCs w:val="22"/>
              </w:rPr>
              <w:t>olumns</w:t>
            </w:r>
          </w:p>
        </w:tc>
        <w:tc>
          <w:tcPr>
            <w:tcW w:w="1890"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B868E3" w:rsidRPr="00AC36A7" w:rsidRDefault="00B868E3" w:rsidP="0046089C">
            <w:pPr>
              <w:pStyle w:val="ListParagraph"/>
              <w:ind w:left="0"/>
              <w:jc w:val="right"/>
              <w:cnfStyle w:val="000000100000"/>
              <w:rPr>
                <w:rFonts w:ascii="Arial" w:eastAsia="Times New Roman" w:hAnsi="Arial" w:cs="Arial"/>
                <w:color w:val="000000" w:themeColor="text1"/>
                <w:sz w:val="22"/>
                <w:szCs w:val="22"/>
              </w:rPr>
            </w:pPr>
            <w:r w:rsidRPr="00AC36A7">
              <w:rPr>
                <w:rFonts w:ascii="Arial" w:eastAsia="Times New Roman" w:hAnsi="Arial" w:cs="Arial"/>
                <w:color w:val="000000" w:themeColor="text1"/>
                <w:sz w:val="22"/>
                <w:szCs w:val="22"/>
              </w:rPr>
              <w:t>Included</w:t>
            </w:r>
          </w:p>
        </w:tc>
        <w:tc>
          <w:tcPr>
            <w:tcW w:w="225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B868E3" w:rsidRPr="00AC36A7" w:rsidRDefault="00B868E3" w:rsidP="0046089C">
            <w:pPr>
              <w:pStyle w:val="ListParagraph"/>
              <w:ind w:left="0"/>
              <w:jc w:val="right"/>
              <w:cnfStyle w:val="000000100000"/>
              <w:rPr>
                <w:rFonts w:ascii="Arial" w:eastAsia="Times New Roman" w:hAnsi="Arial" w:cs="Arial"/>
                <w:color w:val="000000" w:themeColor="text1"/>
                <w:sz w:val="22"/>
                <w:szCs w:val="22"/>
              </w:rPr>
            </w:pPr>
            <w:r w:rsidRPr="00AC36A7">
              <w:rPr>
                <w:rFonts w:ascii="Arial" w:eastAsia="Times New Roman" w:hAnsi="Arial" w:cs="Arial"/>
                <w:color w:val="000000" w:themeColor="text1"/>
                <w:sz w:val="22"/>
                <w:szCs w:val="22"/>
              </w:rPr>
              <w:t>$20,230</w:t>
            </w:r>
          </w:p>
        </w:tc>
      </w:tr>
      <w:tr w:rsidR="00B868E3" w:rsidRPr="00AC36A7" w:rsidTr="0046089C">
        <w:trPr>
          <w:cnfStyle w:val="000000010000"/>
        </w:trPr>
        <w:tc>
          <w:tcPr>
            <w:cnfStyle w:val="001000000000"/>
            <w:tcW w:w="360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B868E3" w:rsidRPr="00AC36A7" w:rsidRDefault="00B868E3" w:rsidP="0046089C">
            <w:pPr>
              <w:pStyle w:val="ListParagraph"/>
              <w:ind w:left="0"/>
              <w:rPr>
                <w:rFonts w:ascii="Arial" w:eastAsia="Times New Roman" w:hAnsi="Arial" w:cs="Arial"/>
                <w:color w:val="000000" w:themeColor="text1"/>
                <w:sz w:val="22"/>
                <w:szCs w:val="22"/>
              </w:rPr>
            </w:pPr>
            <w:r w:rsidRPr="00AC36A7">
              <w:rPr>
                <w:rFonts w:ascii="Arial" w:eastAsia="Times New Roman" w:hAnsi="Arial" w:cs="Arial"/>
                <w:color w:val="000000" w:themeColor="text1"/>
                <w:sz w:val="22"/>
                <w:szCs w:val="22"/>
              </w:rPr>
              <w:t>Full text search</w:t>
            </w:r>
          </w:p>
        </w:tc>
        <w:tc>
          <w:tcPr>
            <w:tcW w:w="189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B868E3" w:rsidRPr="00AC36A7" w:rsidRDefault="00B868E3" w:rsidP="0046089C">
            <w:pPr>
              <w:pStyle w:val="ListParagraph"/>
              <w:ind w:left="0"/>
              <w:jc w:val="right"/>
              <w:cnfStyle w:val="000000010000"/>
              <w:rPr>
                <w:rFonts w:ascii="Arial" w:eastAsia="Times New Roman" w:hAnsi="Arial" w:cs="Arial"/>
                <w:color w:val="000000" w:themeColor="text1"/>
                <w:sz w:val="22"/>
                <w:szCs w:val="22"/>
              </w:rPr>
            </w:pPr>
            <w:r w:rsidRPr="00AC36A7">
              <w:rPr>
                <w:rFonts w:ascii="Arial" w:eastAsia="Times New Roman" w:hAnsi="Arial" w:cs="Arial"/>
                <w:color w:val="000000" w:themeColor="text1"/>
                <w:sz w:val="22"/>
                <w:szCs w:val="22"/>
              </w:rPr>
              <w:t>Included</w:t>
            </w:r>
          </w:p>
        </w:tc>
        <w:tc>
          <w:tcPr>
            <w:tcW w:w="225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B868E3" w:rsidRPr="00AC36A7" w:rsidRDefault="00B868E3" w:rsidP="0046089C">
            <w:pPr>
              <w:pStyle w:val="ListParagraph"/>
              <w:ind w:left="0"/>
              <w:jc w:val="right"/>
              <w:cnfStyle w:val="000000010000"/>
              <w:rPr>
                <w:rFonts w:ascii="Arial" w:eastAsia="Times New Roman" w:hAnsi="Arial" w:cs="Arial"/>
                <w:color w:val="000000" w:themeColor="text1"/>
                <w:sz w:val="22"/>
                <w:szCs w:val="22"/>
              </w:rPr>
            </w:pPr>
            <w:r w:rsidRPr="00AC36A7">
              <w:rPr>
                <w:rFonts w:ascii="Arial" w:eastAsia="Times New Roman" w:hAnsi="Arial" w:cs="Arial"/>
                <w:color w:val="000000" w:themeColor="text1"/>
                <w:sz w:val="22"/>
                <w:szCs w:val="22"/>
              </w:rPr>
              <w:t>$9,990</w:t>
            </w:r>
          </w:p>
        </w:tc>
      </w:tr>
      <w:tr w:rsidR="00B868E3" w:rsidRPr="00AC36A7" w:rsidTr="0046089C">
        <w:trPr>
          <w:cnfStyle w:val="000000100000"/>
        </w:trPr>
        <w:tc>
          <w:tcPr>
            <w:cnfStyle w:val="001000000000"/>
            <w:tcW w:w="360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B868E3" w:rsidRPr="00AC36A7" w:rsidRDefault="00B868E3" w:rsidP="0046089C">
            <w:pPr>
              <w:pStyle w:val="ListParagraph"/>
              <w:ind w:left="0"/>
              <w:rPr>
                <w:rFonts w:ascii="Arial" w:eastAsia="Times New Roman" w:hAnsi="Arial" w:cs="Arial"/>
                <w:color w:val="000000" w:themeColor="text1"/>
                <w:sz w:val="22"/>
                <w:szCs w:val="22"/>
              </w:rPr>
            </w:pPr>
            <w:r>
              <w:rPr>
                <w:rFonts w:ascii="Arial" w:eastAsia="Times New Roman" w:hAnsi="Arial" w:cs="Arial"/>
                <w:color w:val="000000" w:themeColor="text1"/>
                <w:sz w:val="22"/>
                <w:szCs w:val="22"/>
              </w:rPr>
              <w:t>High a</w:t>
            </w:r>
            <w:r w:rsidRPr="00AC36A7">
              <w:rPr>
                <w:rFonts w:ascii="Arial" w:eastAsia="Times New Roman" w:hAnsi="Arial" w:cs="Arial"/>
                <w:color w:val="000000" w:themeColor="text1"/>
                <w:sz w:val="22"/>
                <w:szCs w:val="22"/>
              </w:rPr>
              <w:t>vailability</w:t>
            </w:r>
          </w:p>
        </w:tc>
        <w:tc>
          <w:tcPr>
            <w:tcW w:w="189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B868E3" w:rsidRPr="00AC36A7" w:rsidRDefault="00B868E3" w:rsidP="0046089C">
            <w:pPr>
              <w:pStyle w:val="ListParagraph"/>
              <w:ind w:left="0"/>
              <w:jc w:val="right"/>
              <w:cnfStyle w:val="000000100000"/>
              <w:rPr>
                <w:rFonts w:ascii="Arial" w:eastAsia="Times New Roman" w:hAnsi="Arial" w:cs="Arial"/>
                <w:color w:val="000000" w:themeColor="text1"/>
                <w:sz w:val="22"/>
                <w:szCs w:val="22"/>
              </w:rPr>
            </w:pPr>
            <w:r w:rsidRPr="00AC36A7">
              <w:rPr>
                <w:rFonts w:ascii="Arial" w:eastAsia="Times New Roman" w:hAnsi="Arial" w:cs="Arial"/>
                <w:color w:val="000000" w:themeColor="text1"/>
                <w:sz w:val="22"/>
                <w:szCs w:val="22"/>
              </w:rPr>
              <w:t>Included</w:t>
            </w:r>
          </w:p>
        </w:tc>
        <w:tc>
          <w:tcPr>
            <w:tcW w:w="225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B868E3" w:rsidRPr="00AC36A7" w:rsidRDefault="00B868E3" w:rsidP="0046089C">
            <w:pPr>
              <w:pStyle w:val="ListParagraph"/>
              <w:ind w:left="0"/>
              <w:jc w:val="right"/>
              <w:cnfStyle w:val="000000100000"/>
              <w:rPr>
                <w:rFonts w:ascii="Arial" w:eastAsia="Times New Roman" w:hAnsi="Arial" w:cs="Arial"/>
                <w:color w:val="000000" w:themeColor="text1"/>
                <w:sz w:val="22"/>
                <w:szCs w:val="22"/>
              </w:rPr>
            </w:pPr>
            <w:r w:rsidRPr="00AC36A7">
              <w:rPr>
                <w:rFonts w:ascii="Arial" w:eastAsia="Times New Roman" w:hAnsi="Arial" w:cs="Arial"/>
                <w:color w:val="000000" w:themeColor="text1"/>
                <w:sz w:val="22"/>
                <w:szCs w:val="22"/>
              </w:rPr>
              <w:t>$10,110</w:t>
            </w:r>
          </w:p>
        </w:tc>
      </w:tr>
      <w:tr w:rsidR="00B868E3" w:rsidRPr="00AC36A7" w:rsidTr="0046089C">
        <w:trPr>
          <w:cnfStyle w:val="000000010000"/>
        </w:trPr>
        <w:tc>
          <w:tcPr>
            <w:cnfStyle w:val="001000000000"/>
            <w:tcW w:w="360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B868E3" w:rsidRPr="00AC36A7" w:rsidRDefault="00B868E3" w:rsidP="0046089C">
            <w:pPr>
              <w:pStyle w:val="ListParagraph"/>
              <w:ind w:left="0"/>
              <w:rPr>
                <w:rFonts w:ascii="Arial" w:eastAsia="Times New Roman" w:hAnsi="Arial" w:cs="Arial"/>
                <w:color w:val="000000" w:themeColor="text1"/>
                <w:sz w:val="22"/>
                <w:szCs w:val="22"/>
              </w:rPr>
            </w:pPr>
            <w:r>
              <w:rPr>
                <w:rFonts w:ascii="Arial" w:eastAsia="Times New Roman" w:hAnsi="Arial" w:cs="Arial"/>
                <w:color w:val="000000" w:themeColor="text1"/>
                <w:sz w:val="22"/>
                <w:szCs w:val="22"/>
              </w:rPr>
              <w:t>Table p</w:t>
            </w:r>
            <w:r w:rsidRPr="00AC36A7">
              <w:rPr>
                <w:rFonts w:ascii="Arial" w:eastAsia="Times New Roman" w:hAnsi="Arial" w:cs="Arial"/>
                <w:color w:val="000000" w:themeColor="text1"/>
                <w:sz w:val="22"/>
                <w:szCs w:val="22"/>
              </w:rPr>
              <w:t>artitioning</w:t>
            </w:r>
          </w:p>
        </w:tc>
        <w:tc>
          <w:tcPr>
            <w:tcW w:w="189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B868E3" w:rsidRPr="00AC36A7" w:rsidRDefault="00B868E3" w:rsidP="0046089C">
            <w:pPr>
              <w:pStyle w:val="ListParagraph"/>
              <w:ind w:left="0"/>
              <w:jc w:val="right"/>
              <w:cnfStyle w:val="000000010000"/>
              <w:rPr>
                <w:rFonts w:ascii="Arial" w:eastAsia="Times New Roman" w:hAnsi="Arial" w:cs="Arial"/>
                <w:color w:val="000000" w:themeColor="text1"/>
                <w:sz w:val="22"/>
                <w:szCs w:val="22"/>
              </w:rPr>
            </w:pPr>
            <w:r w:rsidRPr="00AC36A7">
              <w:rPr>
                <w:rFonts w:ascii="Arial" w:eastAsia="Times New Roman" w:hAnsi="Arial" w:cs="Arial"/>
                <w:color w:val="000000" w:themeColor="text1"/>
                <w:sz w:val="22"/>
                <w:szCs w:val="22"/>
              </w:rPr>
              <w:t>Included</w:t>
            </w:r>
          </w:p>
        </w:tc>
        <w:tc>
          <w:tcPr>
            <w:tcW w:w="225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B868E3" w:rsidRPr="00AC36A7" w:rsidRDefault="00B868E3" w:rsidP="0046089C">
            <w:pPr>
              <w:pStyle w:val="ListParagraph"/>
              <w:ind w:left="0"/>
              <w:jc w:val="right"/>
              <w:cnfStyle w:val="000000010000"/>
              <w:rPr>
                <w:rFonts w:ascii="Arial" w:eastAsia="Times New Roman" w:hAnsi="Arial" w:cs="Arial"/>
                <w:color w:val="000000" w:themeColor="text1"/>
                <w:sz w:val="22"/>
                <w:szCs w:val="22"/>
              </w:rPr>
            </w:pPr>
            <w:r w:rsidRPr="00AC36A7">
              <w:rPr>
                <w:rFonts w:ascii="Arial" w:eastAsia="Times New Roman" w:hAnsi="Arial" w:cs="Arial"/>
                <w:color w:val="000000" w:themeColor="text1"/>
                <w:sz w:val="22"/>
                <w:szCs w:val="22"/>
              </w:rPr>
              <w:t>$20,230</w:t>
            </w:r>
          </w:p>
        </w:tc>
      </w:tr>
      <w:tr w:rsidR="00B868E3" w:rsidRPr="00AC36A7" w:rsidTr="0046089C">
        <w:trPr>
          <w:cnfStyle w:val="000000100000"/>
        </w:trPr>
        <w:tc>
          <w:tcPr>
            <w:cnfStyle w:val="001000000000"/>
            <w:tcW w:w="360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B868E3" w:rsidRPr="00AC36A7" w:rsidRDefault="00B868E3" w:rsidP="0046089C">
            <w:pPr>
              <w:pStyle w:val="ListParagraph"/>
              <w:ind w:left="0"/>
              <w:rPr>
                <w:rFonts w:ascii="Arial" w:eastAsia="Times New Roman" w:hAnsi="Arial" w:cs="Arial"/>
                <w:color w:val="000000" w:themeColor="text1"/>
                <w:sz w:val="22"/>
                <w:szCs w:val="22"/>
              </w:rPr>
            </w:pPr>
            <w:r w:rsidRPr="00AC36A7">
              <w:rPr>
                <w:rFonts w:ascii="Arial" w:eastAsia="Times New Roman" w:hAnsi="Arial" w:cs="Arial"/>
                <w:color w:val="000000" w:themeColor="text1"/>
                <w:sz w:val="22"/>
                <w:szCs w:val="22"/>
              </w:rPr>
              <w:t>Security</w:t>
            </w:r>
          </w:p>
        </w:tc>
        <w:tc>
          <w:tcPr>
            <w:tcW w:w="189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B868E3" w:rsidRPr="00AC36A7" w:rsidRDefault="00B868E3" w:rsidP="0046089C">
            <w:pPr>
              <w:pStyle w:val="ListParagraph"/>
              <w:ind w:left="0"/>
              <w:jc w:val="right"/>
              <w:cnfStyle w:val="000000100000"/>
              <w:rPr>
                <w:rFonts w:ascii="Arial" w:eastAsia="Times New Roman" w:hAnsi="Arial" w:cs="Arial"/>
                <w:color w:val="000000" w:themeColor="text1"/>
                <w:sz w:val="22"/>
                <w:szCs w:val="22"/>
              </w:rPr>
            </w:pPr>
            <w:r w:rsidRPr="00AC36A7">
              <w:rPr>
                <w:rFonts w:ascii="Arial" w:eastAsia="Times New Roman" w:hAnsi="Arial" w:cs="Arial"/>
                <w:color w:val="000000" w:themeColor="text1"/>
                <w:sz w:val="22"/>
                <w:szCs w:val="22"/>
              </w:rPr>
              <w:t>Included</w:t>
            </w:r>
          </w:p>
        </w:tc>
        <w:tc>
          <w:tcPr>
            <w:tcW w:w="225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B868E3" w:rsidRPr="00AC36A7" w:rsidRDefault="00B868E3" w:rsidP="0046089C">
            <w:pPr>
              <w:pStyle w:val="ListParagraph"/>
              <w:ind w:left="0"/>
              <w:jc w:val="right"/>
              <w:cnfStyle w:val="000000100000"/>
              <w:rPr>
                <w:rFonts w:ascii="Arial" w:eastAsia="Times New Roman" w:hAnsi="Arial" w:cs="Arial"/>
                <w:color w:val="000000" w:themeColor="text1"/>
                <w:sz w:val="22"/>
                <w:szCs w:val="22"/>
              </w:rPr>
            </w:pPr>
            <w:r w:rsidRPr="00AC36A7">
              <w:rPr>
                <w:rFonts w:ascii="Arial" w:eastAsia="Times New Roman" w:hAnsi="Arial" w:cs="Arial"/>
                <w:color w:val="000000" w:themeColor="text1"/>
                <w:sz w:val="22"/>
                <w:szCs w:val="22"/>
              </w:rPr>
              <w:t>$10,110</w:t>
            </w:r>
          </w:p>
        </w:tc>
      </w:tr>
      <w:tr w:rsidR="00B868E3" w:rsidRPr="00AC36A7" w:rsidTr="0046089C">
        <w:trPr>
          <w:cnfStyle w:val="000000010000"/>
        </w:trPr>
        <w:tc>
          <w:tcPr>
            <w:cnfStyle w:val="001000000000"/>
            <w:tcW w:w="360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B868E3" w:rsidRPr="00AC36A7" w:rsidRDefault="00B868E3" w:rsidP="0046089C">
            <w:pPr>
              <w:pStyle w:val="ListParagraph"/>
              <w:ind w:left="0"/>
              <w:rPr>
                <w:rFonts w:ascii="Arial" w:eastAsia="Times New Roman" w:hAnsi="Arial" w:cs="Arial"/>
                <w:color w:val="000000" w:themeColor="text1"/>
                <w:sz w:val="22"/>
                <w:szCs w:val="22"/>
              </w:rPr>
            </w:pPr>
            <w:r w:rsidRPr="00AC36A7">
              <w:rPr>
                <w:rFonts w:ascii="Arial" w:eastAsia="Times New Roman" w:hAnsi="Arial" w:cs="Arial"/>
                <w:color w:val="000000" w:themeColor="text1"/>
                <w:sz w:val="22"/>
                <w:szCs w:val="22"/>
              </w:rPr>
              <w:t>Transparent Data Encryption</w:t>
            </w:r>
          </w:p>
        </w:tc>
        <w:tc>
          <w:tcPr>
            <w:tcW w:w="189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B868E3" w:rsidRPr="00AC36A7" w:rsidRDefault="00B868E3" w:rsidP="0046089C">
            <w:pPr>
              <w:pStyle w:val="ListParagraph"/>
              <w:ind w:left="0"/>
              <w:jc w:val="right"/>
              <w:cnfStyle w:val="000000010000"/>
              <w:rPr>
                <w:rFonts w:ascii="Arial" w:eastAsia="Times New Roman" w:hAnsi="Arial" w:cs="Arial"/>
                <w:color w:val="000000" w:themeColor="text1"/>
                <w:sz w:val="22"/>
                <w:szCs w:val="22"/>
              </w:rPr>
            </w:pPr>
            <w:r w:rsidRPr="00AC36A7">
              <w:rPr>
                <w:rFonts w:ascii="Arial" w:eastAsia="Times New Roman" w:hAnsi="Arial" w:cs="Arial"/>
                <w:color w:val="000000" w:themeColor="text1"/>
                <w:sz w:val="22"/>
                <w:szCs w:val="22"/>
              </w:rPr>
              <w:t>Included</w:t>
            </w:r>
          </w:p>
        </w:tc>
        <w:tc>
          <w:tcPr>
            <w:tcW w:w="225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B868E3" w:rsidRPr="00AC36A7" w:rsidRDefault="00B868E3" w:rsidP="0046089C">
            <w:pPr>
              <w:pStyle w:val="ListParagraph"/>
              <w:ind w:left="0"/>
              <w:jc w:val="right"/>
              <w:cnfStyle w:val="000000010000"/>
              <w:rPr>
                <w:rFonts w:ascii="Arial" w:eastAsia="Times New Roman" w:hAnsi="Arial" w:cs="Arial"/>
                <w:color w:val="000000" w:themeColor="text1"/>
                <w:sz w:val="22"/>
                <w:szCs w:val="22"/>
              </w:rPr>
            </w:pPr>
            <w:r>
              <w:rPr>
                <w:rFonts w:ascii="Arial" w:eastAsia="Times New Roman" w:hAnsi="Arial" w:cs="Arial"/>
                <w:color w:val="000000" w:themeColor="text1"/>
                <w:sz w:val="22"/>
                <w:szCs w:val="22"/>
              </w:rPr>
              <w:t>Not a</w:t>
            </w:r>
            <w:r w:rsidRPr="00AC36A7">
              <w:rPr>
                <w:rFonts w:ascii="Arial" w:eastAsia="Times New Roman" w:hAnsi="Arial" w:cs="Arial"/>
                <w:color w:val="000000" w:themeColor="text1"/>
                <w:sz w:val="22"/>
                <w:szCs w:val="22"/>
              </w:rPr>
              <w:t>vailable</w:t>
            </w:r>
          </w:p>
        </w:tc>
      </w:tr>
      <w:tr w:rsidR="00B868E3" w:rsidRPr="00AC36A7" w:rsidTr="0046089C">
        <w:trPr>
          <w:cnfStyle w:val="000000100000"/>
        </w:trPr>
        <w:tc>
          <w:tcPr>
            <w:cnfStyle w:val="001000000000"/>
            <w:tcW w:w="360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B868E3" w:rsidRPr="00AC36A7" w:rsidRDefault="00B868E3" w:rsidP="0046089C">
            <w:pPr>
              <w:pStyle w:val="ListParagraph"/>
              <w:ind w:left="0"/>
              <w:rPr>
                <w:rFonts w:ascii="Arial" w:eastAsia="Times New Roman" w:hAnsi="Arial" w:cs="Arial"/>
                <w:color w:val="000000" w:themeColor="text1"/>
                <w:sz w:val="22"/>
                <w:szCs w:val="22"/>
              </w:rPr>
            </w:pPr>
            <w:r>
              <w:rPr>
                <w:rFonts w:ascii="Arial" w:eastAsia="Times New Roman" w:hAnsi="Arial" w:cs="Arial"/>
                <w:color w:val="000000" w:themeColor="text1"/>
                <w:sz w:val="22"/>
                <w:szCs w:val="22"/>
              </w:rPr>
              <w:t>Data c</w:t>
            </w:r>
            <w:r w:rsidRPr="00AC36A7">
              <w:rPr>
                <w:rFonts w:ascii="Arial" w:eastAsia="Times New Roman" w:hAnsi="Arial" w:cs="Arial"/>
                <w:color w:val="000000" w:themeColor="text1"/>
                <w:sz w:val="22"/>
                <w:szCs w:val="22"/>
              </w:rPr>
              <w:t>ompression</w:t>
            </w:r>
          </w:p>
        </w:tc>
        <w:tc>
          <w:tcPr>
            <w:tcW w:w="189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B868E3" w:rsidRPr="00AC36A7" w:rsidRDefault="00B868E3" w:rsidP="0046089C">
            <w:pPr>
              <w:pStyle w:val="ListParagraph"/>
              <w:ind w:left="0"/>
              <w:jc w:val="right"/>
              <w:cnfStyle w:val="000000100000"/>
              <w:rPr>
                <w:rFonts w:ascii="Arial" w:eastAsia="Times New Roman" w:hAnsi="Arial" w:cs="Arial"/>
                <w:color w:val="000000" w:themeColor="text1"/>
                <w:sz w:val="22"/>
                <w:szCs w:val="22"/>
              </w:rPr>
            </w:pPr>
            <w:r w:rsidRPr="00AC36A7">
              <w:rPr>
                <w:rFonts w:ascii="Arial" w:eastAsia="Times New Roman" w:hAnsi="Arial" w:cs="Arial"/>
                <w:color w:val="000000" w:themeColor="text1"/>
                <w:sz w:val="22"/>
                <w:szCs w:val="22"/>
              </w:rPr>
              <w:t>Included</w:t>
            </w:r>
          </w:p>
        </w:tc>
        <w:tc>
          <w:tcPr>
            <w:tcW w:w="225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B868E3" w:rsidRPr="00AC36A7" w:rsidRDefault="00B868E3" w:rsidP="0046089C">
            <w:pPr>
              <w:pStyle w:val="ListParagraph"/>
              <w:ind w:left="0"/>
              <w:jc w:val="right"/>
              <w:cnfStyle w:val="000000100000"/>
              <w:rPr>
                <w:rFonts w:ascii="Arial" w:eastAsia="Times New Roman" w:hAnsi="Arial" w:cs="Arial"/>
                <w:color w:val="000000" w:themeColor="text1"/>
                <w:sz w:val="22"/>
                <w:szCs w:val="22"/>
              </w:rPr>
            </w:pPr>
            <w:r>
              <w:rPr>
                <w:rFonts w:ascii="Arial" w:eastAsia="Times New Roman" w:hAnsi="Arial" w:cs="Arial"/>
                <w:color w:val="000000" w:themeColor="text1"/>
                <w:sz w:val="22"/>
                <w:szCs w:val="22"/>
              </w:rPr>
              <w:t>Not a</w:t>
            </w:r>
            <w:r w:rsidRPr="00AC36A7">
              <w:rPr>
                <w:rFonts w:ascii="Arial" w:eastAsia="Times New Roman" w:hAnsi="Arial" w:cs="Arial"/>
                <w:color w:val="000000" w:themeColor="text1"/>
                <w:sz w:val="22"/>
                <w:szCs w:val="22"/>
              </w:rPr>
              <w:t>vailable</w:t>
            </w:r>
          </w:p>
        </w:tc>
      </w:tr>
      <w:tr w:rsidR="00B868E3" w:rsidRPr="00AC36A7" w:rsidTr="0046089C">
        <w:trPr>
          <w:cnfStyle w:val="000000010000"/>
        </w:trPr>
        <w:tc>
          <w:tcPr>
            <w:cnfStyle w:val="001000000000"/>
            <w:tcW w:w="360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B868E3" w:rsidRPr="00AC36A7" w:rsidRDefault="00B868E3" w:rsidP="0046089C">
            <w:pPr>
              <w:pStyle w:val="ListParagraph"/>
              <w:ind w:left="0"/>
              <w:rPr>
                <w:rFonts w:ascii="Arial" w:eastAsia="Times New Roman" w:hAnsi="Arial" w:cs="Arial"/>
                <w:color w:val="000000" w:themeColor="text1"/>
                <w:sz w:val="22"/>
                <w:szCs w:val="22"/>
              </w:rPr>
            </w:pPr>
            <w:r w:rsidRPr="00AC36A7">
              <w:rPr>
                <w:rFonts w:ascii="Arial" w:eastAsia="Times New Roman" w:hAnsi="Arial" w:cs="Arial"/>
                <w:color w:val="000000" w:themeColor="text1"/>
                <w:sz w:val="22"/>
                <w:szCs w:val="22"/>
              </w:rPr>
              <w:t>Policy-Based Management</w:t>
            </w:r>
          </w:p>
        </w:tc>
        <w:tc>
          <w:tcPr>
            <w:tcW w:w="189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B868E3" w:rsidRPr="00AC36A7" w:rsidRDefault="00B868E3" w:rsidP="0046089C">
            <w:pPr>
              <w:pStyle w:val="ListParagraph"/>
              <w:ind w:left="0"/>
              <w:jc w:val="right"/>
              <w:cnfStyle w:val="000000010000"/>
              <w:rPr>
                <w:rFonts w:ascii="Arial" w:eastAsia="Times New Roman" w:hAnsi="Arial" w:cs="Arial"/>
                <w:color w:val="000000" w:themeColor="text1"/>
                <w:sz w:val="22"/>
                <w:szCs w:val="22"/>
              </w:rPr>
            </w:pPr>
            <w:r w:rsidRPr="00AC36A7">
              <w:rPr>
                <w:rFonts w:ascii="Arial" w:eastAsia="Times New Roman" w:hAnsi="Arial" w:cs="Arial"/>
                <w:color w:val="000000" w:themeColor="text1"/>
                <w:sz w:val="22"/>
                <w:szCs w:val="22"/>
              </w:rPr>
              <w:t>Included</w:t>
            </w:r>
          </w:p>
        </w:tc>
        <w:tc>
          <w:tcPr>
            <w:tcW w:w="225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B868E3" w:rsidRPr="00AC36A7" w:rsidRDefault="00B868E3" w:rsidP="0046089C">
            <w:pPr>
              <w:pStyle w:val="ListParagraph"/>
              <w:ind w:left="0"/>
              <w:jc w:val="right"/>
              <w:cnfStyle w:val="000000010000"/>
              <w:rPr>
                <w:rFonts w:ascii="Arial" w:eastAsia="Times New Roman" w:hAnsi="Arial" w:cs="Arial"/>
                <w:color w:val="000000" w:themeColor="text1"/>
                <w:sz w:val="22"/>
                <w:szCs w:val="22"/>
              </w:rPr>
            </w:pPr>
            <w:r>
              <w:rPr>
                <w:rFonts w:ascii="Arial" w:eastAsia="Times New Roman" w:hAnsi="Arial" w:cs="Arial"/>
                <w:color w:val="000000" w:themeColor="text1"/>
                <w:sz w:val="22"/>
                <w:szCs w:val="22"/>
              </w:rPr>
              <w:t>Not a</w:t>
            </w:r>
            <w:r w:rsidRPr="00AC36A7">
              <w:rPr>
                <w:rFonts w:ascii="Arial" w:eastAsia="Times New Roman" w:hAnsi="Arial" w:cs="Arial"/>
                <w:color w:val="000000" w:themeColor="text1"/>
                <w:sz w:val="22"/>
                <w:szCs w:val="22"/>
              </w:rPr>
              <w:t>vailable</w:t>
            </w:r>
          </w:p>
        </w:tc>
      </w:tr>
      <w:tr w:rsidR="00B868E3" w:rsidRPr="00AC36A7" w:rsidTr="0046089C">
        <w:trPr>
          <w:cnfStyle w:val="000000100000"/>
        </w:trPr>
        <w:tc>
          <w:tcPr>
            <w:cnfStyle w:val="001000000000"/>
            <w:tcW w:w="360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B868E3" w:rsidRPr="00AC36A7" w:rsidRDefault="00B868E3" w:rsidP="0046089C">
            <w:pPr>
              <w:pStyle w:val="ListParagraph"/>
              <w:ind w:left="0"/>
              <w:rPr>
                <w:rFonts w:ascii="Arial" w:eastAsia="Times New Roman" w:hAnsi="Arial" w:cs="Arial"/>
                <w:color w:val="000000" w:themeColor="text1"/>
                <w:sz w:val="22"/>
                <w:szCs w:val="22"/>
              </w:rPr>
            </w:pPr>
            <w:r w:rsidRPr="00AC36A7">
              <w:rPr>
                <w:rFonts w:ascii="Arial" w:eastAsia="Times New Roman" w:hAnsi="Arial" w:cs="Arial"/>
                <w:color w:val="000000" w:themeColor="text1"/>
                <w:sz w:val="22"/>
                <w:szCs w:val="22"/>
              </w:rPr>
              <w:t>Total</w:t>
            </w:r>
          </w:p>
        </w:tc>
        <w:tc>
          <w:tcPr>
            <w:tcW w:w="189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B868E3" w:rsidRPr="00AC36A7" w:rsidRDefault="00B868E3" w:rsidP="0046089C">
            <w:pPr>
              <w:pStyle w:val="ListParagraph"/>
              <w:ind w:left="0"/>
              <w:jc w:val="right"/>
              <w:cnfStyle w:val="000000100000"/>
              <w:rPr>
                <w:rFonts w:ascii="Arial" w:eastAsia="Times New Roman" w:hAnsi="Arial" w:cs="Arial"/>
                <w:color w:val="000000" w:themeColor="text1"/>
                <w:sz w:val="22"/>
                <w:szCs w:val="22"/>
              </w:rPr>
            </w:pPr>
            <w:r w:rsidRPr="00AC36A7">
              <w:rPr>
                <w:rFonts w:ascii="Arial" w:eastAsia="Times New Roman" w:hAnsi="Arial" w:cs="Arial"/>
                <w:color w:val="000000" w:themeColor="text1"/>
                <w:sz w:val="22"/>
                <w:szCs w:val="22"/>
              </w:rPr>
              <w:t>$24,999</w:t>
            </w:r>
          </w:p>
        </w:tc>
        <w:tc>
          <w:tcPr>
            <w:tcW w:w="225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B868E3" w:rsidRPr="00AC36A7" w:rsidRDefault="00B868E3" w:rsidP="0046089C">
            <w:pPr>
              <w:pStyle w:val="ListParagraph"/>
              <w:ind w:left="0"/>
              <w:jc w:val="right"/>
              <w:cnfStyle w:val="000000100000"/>
              <w:rPr>
                <w:rFonts w:ascii="Arial" w:eastAsia="Times New Roman" w:hAnsi="Arial" w:cs="Arial"/>
                <w:color w:val="000000" w:themeColor="text1"/>
                <w:sz w:val="22"/>
                <w:szCs w:val="22"/>
              </w:rPr>
            </w:pPr>
            <w:r w:rsidRPr="00AC36A7">
              <w:rPr>
                <w:rFonts w:ascii="Arial" w:eastAsia="Times New Roman" w:hAnsi="Arial" w:cs="Arial"/>
                <w:color w:val="000000" w:themeColor="text1"/>
                <w:sz w:val="22"/>
                <w:szCs w:val="22"/>
              </w:rPr>
              <w:t>$209,800</w:t>
            </w:r>
          </w:p>
        </w:tc>
      </w:tr>
    </w:tbl>
    <w:p w:rsidR="00B868E3" w:rsidRDefault="00B868E3" w:rsidP="00B868E3">
      <w:pPr>
        <w:pStyle w:val="ListParagraph"/>
        <w:spacing w:after="0" w:line="240" w:lineRule="auto"/>
        <w:ind w:left="1080"/>
        <w:rPr>
          <w:rFonts w:eastAsia="Times New Roman"/>
          <w:color w:val="000000" w:themeColor="text1"/>
          <w:sz w:val="18"/>
          <w:szCs w:val="18"/>
        </w:rPr>
      </w:pPr>
    </w:p>
    <w:p w:rsidR="00B868E3" w:rsidRPr="00CF0CF8" w:rsidRDefault="00B868E3" w:rsidP="00B868E3">
      <w:pPr>
        <w:pStyle w:val="ListParagraph"/>
        <w:spacing w:after="0" w:line="240" w:lineRule="auto"/>
        <w:ind w:left="540"/>
        <w:rPr>
          <w:rFonts w:ascii="Arial" w:eastAsia="Times New Roman" w:hAnsi="Arial" w:cs="Arial"/>
          <w:color w:val="000000" w:themeColor="text1"/>
          <w:sz w:val="20"/>
          <w:szCs w:val="20"/>
        </w:rPr>
      </w:pPr>
      <w:r w:rsidRPr="00DB4CBA">
        <w:rPr>
          <w:rFonts w:ascii="Arial" w:hAnsi="Arial" w:cs="Arial"/>
          <w:b/>
          <w:sz w:val="20"/>
          <w:szCs w:val="20"/>
        </w:rPr>
        <w:t xml:space="preserve">Table </w:t>
      </w:r>
      <w:r w:rsidR="00142410" w:rsidRPr="00DB4CBA">
        <w:rPr>
          <w:rFonts w:ascii="Arial" w:hAnsi="Arial" w:cs="Arial"/>
          <w:b/>
          <w:sz w:val="20"/>
          <w:szCs w:val="20"/>
        </w:rPr>
        <w:fldChar w:fldCharType="begin"/>
      </w:r>
      <w:r w:rsidRPr="00DB4CBA">
        <w:rPr>
          <w:rFonts w:ascii="Arial" w:hAnsi="Arial" w:cs="Arial"/>
          <w:b/>
          <w:sz w:val="20"/>
          <w:szCs w:val="20"/>
        </w:rPr>
        <w:instrText xml:space="preserve"> SEQ Table \* ARABIC </w:instrText>
      </w:r>
      <w:r w:rsidR="00142410" w:rsidRPr="00DB4CBA">
        <w:rPr>
          <w:rFonts w:ascii="Arial" w:hAnsi="Arial" w:cs="Arial"/>
          <w:b/>
          <w:sz w:val="20"/>
          <w:szCs w:val="20"/>
        </w:rPr>
        <w:fldChar w:fldCharType="separate"/>
      </w:r>
      <w:r w:rsidRPr="00DB4CBA">
        <w:rPr>
          <w:rFonts w:ascii="Arial" w:hAnsi="Arial" w:cs="Arial"/>
          <w:b/>
          <w:noProof/>
          <w:sz w:val="20"/>
          <w:szCs w:val="20"/>
        </w:rPr>
        <w:t>1</w:t>
      </w:r>
      <w:r w:rsidR="00142410" w:rsidRPr="00DB4CBA">
        <w:rPr>
          <w:rFonts w:ascii="Arial" w:hAnsi="Arial" w:cs="Arial"/>
          <w:b/>
          <w:sz w:val="20"/>
          <w:szCs w:val="20"/>
        </w:rPr>
        <w:fldChar w:fldCharType="end"/>
      </w:r>
      <w:r w:rsidRPr="00DB4CBA">
        <w:rPr>
          <w:rFonts w:ascii="Arial" w:hAnsi="Arial" w:cs="Arial"/>
          <w:b/>
          <w:sz w:val="20"/>
          <w:szCs w:val="20"/>
        </w:rPr>
        <w:t>:</w:t>
      </w:r>
      <w:r w:rsidRPr="00CF0CF8">
        <w:rPr>
          <w:rFonts w:ascii="Arial" w:hAnsi="Arial" w:cs="Arial"/>
          <w:sz w:val="20"/>
          <w:szCs w:val="20"/>
        </w:rPr>
        <w:t xml:space="preserve"> Price Comparison of SQL Server Enterprise and Sybase ASE Enterprise Edition</w:t>
      </w:r>
    </w:p>
    <w:p w:rsidR="00B868E3" w:rsidRDefault="00B868E3" w:rsidP="00B868E3">
      <w:pPr>
        <w:pStyle w:val="ListParagraph"/>
        <w:spacing w:after="0" w:line="240" w:lineRule="auto"/>
        <w:ind w:left="1080"/>
        <w:rPr>
          <w:rFonts w:eastAsia="Times New Roman"/>
          <w:color w:val="000000" w:themeColor="text1"/>
          <w:sz w:val="18"/>
          <w:szCs w:val="18"/>
        </w:rPr>
      </w:pPr>
    </w:p>
    <w:p w:rsidR="00B868E3" w:rsidRPr="00BD0501" w:rsidRDefault="00B868E3" w:rsidP="00B868E3">
      <w:pPr>
        <w:rPr>
          <w:rFonts w:ascii="Arial" w:hAnsi="Arial" w:cs="Arial"/>
        </w:rPr>
      </w:pPr>
      <w:r w:rsidRPr="00BD0501">
        <w:rPr>
          <w:rFonts w:ascii="Arial" w:hAnsi="Arial" w:cs="Arial"/>
        </w:rPr>
        <w:t xml:space="preserve">SQL Server also provides great value for customers who are looking to implement data warehousing, reporting, analytics, and data mining applications. It is important to note that SQL Server Enterprise includes all the tools to do just that with no additional cost. Specifically, SQL Server includes a </w:t>
      </w:r>
      <w:hyperlink r:id="rId26" w:history="1">
        <w:r w:rsidRPr="00BD0501">
          <w:rPr>
            <w:rStyle w:val="Hyperlink"/>
            <w:rFonts w:ascii="Arial" w:hAnsi="Arial" w:cs="Arial"/>
          </w:rPr>
          <w:t>data warehouse</w:t>
        </w:r>
      </w:hyperlink>
      <w:r w:rsidRPr="00BD0501">
        <w:rPr>
          <w:rFonts w:ascii="Arial" w:hAnsi="Arial" w:cs="Arial"/>
        </w:rPr>
        <w:t xml:space="preserve"> engine</w:t>
      </w:r>
      <w:r>
        <w:rPr>
          <w:rFonts w:ascii="Arial" w:hAnsi="Arial" w:cs="Arial"/>
        </w:rPr>
        <w:t xml:space="preserve"> that supports large-</w:t>
      </w:r>
      <w:r w:rsidRPr="00BD0501">
        <w:rPr>
          <w:rFonts w:ascii="Arial" w:hAnsi="Arial" w:cs="Arial"/>
        </w:rPr>
        <w:t xml:space="preserve">scale data warehouse </w:t>
      </w:r>
      <w:r w:rsidRPr="00BD0501">
        <w:rPr>
          <w:rFonts w:ascii="Arial" w:hAnsi="Arial" w:cs="Arial"/>
        </w:rPr>
        <w:lastRenderedPageBreak/>
        <w:t xml:space="preserve">implementation; </w:t>
      </w:r>
      <w:hyperlink r:id="rId27" w:history="1">
        <w:r w:rsidRPr="00BD0501">
          <w:rPr>
            <w:rStyle w:val="Hyperlink"/>
            <w:rFonts w:ascii="Arial" w:hAnsi="Arial" w:cs="Arial"/>
          </w:rPr>
          <w:t>Integration Services</w:t>
        </w:r>
      </w:hyperlink>
      <w:r w:rsidRPr="00BD0501">
        <w:rPr>
          <w:rFonts w:ascii="Arial" w:hAnsi="Arial" w:cs="Arial"/>
        </w:rPr>
        <w:t xml:space="preserve"> (SSIS) for extraction, transformation, and loading (ETL) of warehouse data; </w:t>
      </w:r>
      <w:hyperlink r:id="rId28" w:history="1">
        <w:r w:rsidRPr="00BD0501">
          <w:rPr>
            <w:rStyle w:val="Hyperlink"/>
            <w:rFonts w:ascii="Arial" w:hAnsi="Arial" w:cs="Arial"/>
          </w:rPr>
          <w:t>Reporting Services</w:t>
        </w:r>
      </w:hyperlink>
      <w:r w:rsidRPr="00BD0501">
        <w:rPr>
          <w:rFonts w:ascii="Arial" w:hAnsi="Arial" w:cs="Arial"/>
        </w:rPr>
        <w:t xml:space="preserve"> (SSRS) for building different business intelligence and operational reports on a schedule or on an ad-hoc basis; </w:t>
      </w:r>
      <w:hyperlink r:id="rId29" w:history="1">
        <w:r w:rsidRPr="00BD0501">
          <w:rPr>
            <w:rStyle w:val="Hyperlink"/>
            <w:rFonts w:ascii="Arial" w:hAnsi="Arial" w:cs="Arial"/>
          </w:rPr>
          <w:t>Analysis Services</w:t>
        </w:r>
      </w:hyperlink>
      <w:r w:rsidRPr="00BD0501">
        <w:rPr>
          <w:rFonts w:ascii="Arial" w:hAnsi="Arial" w:cs="Arial"/>
        </w:rPr>
        <w:t xml:space="preserve"> (SSAS) for building multidimensional cubes to support analytics; and </w:t>
      </w:r>
      <w:hyperlink r:id="rId30" w:history="1">
        <w:r w:rsidRPr="00BD0501">
          <w:rPr>
            <w:rStyle w:val="Hyperlink"/>
            <w:rFonts w:ascii="Arial" w:hAnsi="Arial" w:cs="Arial"/>
          </w:rPr>
          <w:t>data mining</w:t>
        </w:r>
      </w:hyperlink>
      <w:r w:rsidRPr="00BD0501">
        <w:rPr>
          <w:rFonts w:ascii="Arial" w:hAnsi="Arial" w:cs="Arial"/>
        </w:rPr>
        <w:t xml:space="preserve"> algorithms to extract more intelligence out of the data to perform predictive analysis.</w:t>
      </w:r>
    </w:p>
    <w:p w:rsidR="00B868E3" w:rsidRPr="009F1AF2" w:rsidRDefault="00B868E3" w:rsidP="00B868E3">
      <w:pPr>
        <w:pStyle w:val="Heading1"/>
      </w:pPr>
      <w:bookmarkStart w:id="2" w:name="_Toc232329659"/>
      <w:r w:rsidRPr="009F1AF2">
        <w:t>SQL Server Has Great Functionalities: Cutting-Edge Features</w:t>
      </w:r>
      <w:bookmarkEnd w:id="2"/>
    </w:p>
    <w:p w:rsidR="00B868E3" w:rsidRPr="00BD0501" w:rsidRDefault="00B868E3" w:rsidP="00B868E3">
      <w:pPr>
        <w:rPr>
          <w:rFonts w:ascii="Arial" w:hAnsi="Arial" w:cs="Arial"/>
        </w:rPr>
      </w:pPr>
      <w:r w:rsidRPr="00BD0501">
        <w:rPr>
          <w:rFonts w:ascii="Arial" w:hAnsi="Arial" w:cs="Arial"/>
        </w:rPr>
        <w:t>SQL Server provides features and capabilities that are crucial to complex businesses. In addition to being widely acknowledged as being easy to install, use, and manage, SQL Server has several key cutting-edge features such as Transparent Data Encryption (TDE), data compression, database mirroring, and Policy-Based Management.</w:t>
      </w:r>
    </w:p>
    <w:p w:rsidR="00B868E3" w:rsidRPr="00BD0501" w:rsidRDefault="00B868E3" w:rsidP="00B868E3">
      <w:pPr>
        <w:rPr>
          <w:rFonts w:ascii="Arial" w:hAnsi="Arial" w:cs="Arial"/>
        </w:rPr>
      </w:pPr>
      <w:r w:rsidRPr="00BD0501">
        <w:rPr>
          <w:rFonts w:ascii="Arial" w:hAnsi="Arial" w:cs="Arial"/>
        </w:rPr>
        <w:t xml:space="preserve">Transparent Data Encryption enables data to be stored securely by encrypting the database files. If the disks that contain database files become compromised, data in those files is protected because that data can only be de-encrypted by an authorized agent. SQL Server performs the encryption and de-encryption directly, so the process is entirely transparent to connecting applications. Applications can continue to read and write data to and from the database as they normally would and do not need to be modified to support Transparent Data Encryption. </w:t>
      </w:r>
    </w:p>
    <w:p w:rsidR="00B868E3" w:rsidRPr="00BD0501" w:rsidRDefault="00B868E3" w:rsidP="00B868E3">
      <w:pPr>
        <w:rPr>
          <w:rFonts w:ascii="Arial" w:hAnsi="Arial" w:cs="Arial"/>
        </w:rPr>
      </w:pPr>
      <w:r w:rsidRPr="00BD0501">
        <w:rPr>
          <w:rFonts w:ascii="Arial" w:hAnsi="Arial" w:cs="Arial"/>
        </w:rPr>
        <w:t>With Transparent Data Encryption in SQL Server, backup copies of encrypted database files are also automatically encrypted. SQL Server implements strong encryption keys and certificates to secure application data and enables compliance with data privacy regulations without increasing the size of the database.</w:t>
      </w:r>
    </w:p>
    <w:p w:rsidR="00B868E3" w:rsidRPr="00BD0501" w:rsidRDefault="00B868E3" w:rsidP="00B868E3">
      <w:pPr>
        <w:rPr>
          <w:rFonts w:ascii="Arial" w:hAnsi="Arial" w:cs="Arial"/>
        </w:rPr>
      </w:pPr>
      <w:r w:rsidRPr="00BD0501">
        <w:rPr>
          <w:rFonts w:ascii="Arial" w:hAnsi="Arial" w:cs="Arial"/>
        </w:rPr>
        <w:t>Data compression reduces the amount of storage space needed to store tables and indexes, which enables more efficient storage of data. SQL Server data compression does not require changes be made to applications in order to be enabled, because SQL Server is capable of handling compression and decompression of data automatically. The compression option can be enabled for individual tables or indexes, and it can be configured easily using the Data Compression wizard. Compression not only leads to saving space on disk, but can also improve disk I/O and memory utilization.</w:t>
      </w:r>
    </w:p>
    <w:p w:rsidR="00B868E3" w:rsidRPr="00BD0501" w:rsidRDefault="00B868E3" w:rsidP="00B868E3">
      <w:pPr>
        <w:rPr>
          <w:rFonts w:ascii="Arial" w:hAnsi="Arial" w:cs="Arial"/>
        </w:rPr>
      </w:pPr>
      <w:r w:rsidRPr="00BD0501">
        <w:rPr>
          <w:rFonts w:ascii="Arial" w:hAnsi="Arial" w:cs="Arial"/>
        </w:rPr>
        <w:t xml:space="preserve">Database mirroring is primarily a software solution to increase database availability by supporting almost instantaneous failover. Database mirroring can be used to maintain a single standby database, or mirror database, for a corresponding production database that is referred to as the principal database. The mirror database is created by restoring a database backup of the principal database with no recovery. This makes the mirror database is inaccessible to clients. However, you can use it indirectly for reporting by creating a database snapshot on the </w:t>
      </w:r>
      <w:r w:rsidRPr="00BD0501">
        <w:rPr>
          <w:rFonts w:ascii="Arial" w:hAnsi="Arial" w:cs="Arial"/>
        </w:rPr>
        <w:lastRenderedPageBreak/>
        <w:t xml:space="preserve">mirror database. The database snapshot provides clients with read-only access to the data in the database as it existed when the snapshot was created. </w:t>
      </w:r>
    </w:p>
    <w:p w:rsidR="00B868E3" w:rsidRPr="00BD0501" w:rsidRDefault="00B868E3" w:rsidP="00B868E3">
      <w:pPr>
        <w:rPr>
          <w:rFonts w:ascii="Arial" w:hAnsi="Arial" w:cs="Arial"/>
        </w:rPr>
      </w:pPr>
      <w:r w:rsidRPr="00BD0501">
        <w:rPr>
          <w:rFonts w:ascii="Arial" w:hAnsi="Arial" w:cs="Arial"/>
        </w:rPr>
        <w:t>Database mirroring increases availability by providing complete or nearly complete database redundancy in the event of a disaster or planned upgrade. It provides a high-availability solution that does not require proprietary hardware, is easy to set up and manage, and it provides automatic client redirection. It also helps protect against page corruption by automatically fetching the mirror version of a corrupt page from a partner server.</w:t>
      </w:r>
    </w:p>
    <w:p w:rsidR="00B868E3" w:rsidRPr="00BD0501" w:rsidRDefault="00B868E3" w:rsidP="00B868E3">
      <w:pPr>
        <w:rPr>
          <w:rFonts w:ascii="Arial" w:hAnsi="Arial" w:cs="Arial"/>
        </w:rPr>
      </w:pPr>
      <w:r w:rsidRPr="00BD0501">
        <w:rPr>
          <w:rFonts w:ascii="Arial" w:hAnsi="Arial" w:cs="Arial"/>
        </w:rPr>
        <w:t xml:space="preserve">Policy-Based Management enables the efficient management of multiple SQL Server instances from a single location. It is easy to create policies that control security, database options, object naming conventions, and other settings at a highly granular level. Such policies can evaluate servers for compliance with a set of predefined conditions and </w:t>
      </w:r>
      <w:r>
        <w:rPr>
          <w:rFonts w:ascii="Arial" w:hAnsi="Arial" w:cs="Arial"/>
        </w:rPr>
        <w:t xml:space="preserve">help </w:t>
      </w:r>
      <w:r w:rsidRPr="00BD0501">
        <w:rPr>
          <w:rFonts w:ascii="Arial" w:hAnsi="Arial" w:cs="Arial"/>
        </w:rPr>
        <w:t>prevent undesirable changes being made to servers.</w:t>
      </w:r>
    </w:p>
    <w:p w:rsidR="00B868E3" w:rsidRPr="00BD0501" w:rsidRDefault="00B868E3" w:rsidP="00B868E3">
      <w:pPr>
        <w:rPr>
          <w:rFonts w:ascii="Arial" w:hAnsi="Arial" w:cs="Arial"/>
        </w:rPr>
      </w:pPr>
      <w:r w:rsidRPr="00BD0501">
        <w:rPr>
          <w:rFonts w:ascii="Arial" w:hAnsi="Arial" w:cs="Arial"/>
        </w:rPr>
        <w:t>In SQL Server</w:t>
      </w:r>
      <w:r>
        <w:rPr>
          <w:rFonts w:ascii="Arial" w:hAnsi="Arial" w:cs="Arial"/>
        </w:rPr>
        <w:t>,</w:t>
      </w:r>
      <w:r w:rsidRPr="00BD0501">
        <w:rPr>
          <w:rFonts w:ascii="Arial" w:hAnsi="Arial" w:cs="Arial"/>
        </w:rPr>
        <w:t xml:space="preserve"> policy management is centralized, reducing the need to configure each server separately; administration is simplified, reducing the effort required to maintain standardization and compliance, even in complex environments; and configuration can be done entirely within SQL Server Management Studio. Finally, a set of out-of-the-box predefined policies are provided to make it easier for those getting started with SQL Server.</w:t>
      </w:r>
    </w:p>
    <w:p w:rsidR="00B868E3" w:rsidRPr="00BD0501" w:rsidRDefault="00B868E3" w:rsidP="00B868E3">
      <w:pPr>
        <w:rPr>
          <w:rFonts w:ascii="Arial" w:hAnsi="Arial" w:cs="Arial"/>
        </w:rPr>
      </w:pPr>
      <w:r w:rsidRPr="00BD0501">
        <w:rPr>
          <w:rFonts w:ascii="Arial" w:hAnsi="Arial" w:cs="Arial"/>
        </w:rPr>
        <w:t xml:space="preserve">SQL Server and Sybase share many similar terminologies because of the common heritage. One of them is the </w:t>
      </w:r>
      <w:r>
        <w:rPr>
          <w:rFonts w:ascii="Arial" w:hAnsi="Arial" w:cs="Arial"/>
        </w:rPr>
        <w:t xml:space="preserve">Transact-SQL language, informally known as T-SQL, </w:t>
      </w:r>
      <w:r w:rsidRPr="00BD0501">
        <w:rPr>
          <w:rFonts w:ascii="Arial" w:hAnsi="Arial" w:cs="Arial"/>
        </w:rPr>
        <w:t>to perform Data Manipulation Language (DML), Data Definition Language (DDL), and Data Control Language (DCL) processes on the database. Although both share the same name, there are many difference</w:t>
      </w:r>
      <w:r>
        <w:rPr>
          <w:rFonts w:ascii="Arial" w:hAnsi="Arial" w:cs="Arial"/>
        </w:rPr>
        <w:t>s</w:t>
      </w:r>
      <w:r w:rsidRPr="00BD0501">
        <w:rPr>
          <w:rFonts w:ascii="Arial" w:hAnsi="Arial" w:cs="Arial"/>
        </w:rPr>
        <w:t xml:space="preserve"> between the way T-SQL is implemented in SQL Server and Sybase. </w:t>
      </w:r>
      <w:r>
        <w:rPr>
          <w:rFonts w:ascii="Arial" w:hAnsi="Arial" w:cs="Arial"/>
        </w:rPr>
        <w:t>The following table briefly compares</w:t>
      </w:r>
      <w:r w:rsidRPr="00BD0501">
        <w:rPr>
          <w:rFonts w:ascii="Arial" w:hAnsi="Arial" w:cs="Arial"/>
        </w:rPr>
        <w:t xml:space="preserve"> </w:t>
      </w:r>
      <w:r>
        <w:rPr>
          <w:rFonts w:ascii="Arial" w:hAnsi="Arial" w:cs="Arial"/>
        </w:rPr>
        <w:t xml:space="preserve">the use of T-SQL in </w:t>
      </w:r>
      <w:r w:rsidRPr="00BD0501">
        <w:rPr>
          <w:rFonts w:ascii="Arial" w:hAnsi="Arial" w:cs="Arial"/>
        </w:rPr>
        <w:t>SQL Ser</w:t>
      </w:r>
      <w:r>
        <w:rPr>
          <w:rFonts w:ascii="Arial" w:hAnsi="Arial" w:cs="Arial"/>
        </w:rPr>
        <w:t>ver and Sybase</w:t>
      </w:r>
      <w:r w:rsidRPr="00BD0501">
        <w:rPr>
          <w:rFonts w:ascii="Arial" w:hAnsi="Arial" w:cs="Arial"/>
        </w:rPr>
        <w:t>.</w:t>
      </w:r>
    </w:p>
    <w:tbl>
      <w:tblPr>
        <w:tblStyle w:val="MediumShading111"/>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40"/>
        <w:gridCol w:w="2700"/>
        <w:gridCol w:w="2970"/>
      </w:tblGrid>
      <w:tr w:rsidR="00B868E3" w:rsidRPr="00AC36A7" w:rsidTr="0046089C">
        <w:trPr>
          <w:cnfStyle w:val="100000000000"/>
          <w:trHeight w:val="232"/>
        </w:trPr>
        <w:tc>
          <w:tcPr>
            <w:cnfStyle w:val="001000000000"/>
            <w:tcW w:w="3240" w:type="dxa"/>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rsidR="00B868E3" w:rsidRPr="00AC36A7" w:rsidRDefault="00B868E3" w:rsidP="0046089C">
            <w:pPr>
              <w:pStyle w:val="ListParagraph"/>
              <w:ind w:left="0"/>
              <w:rPr>
                <w:rFonts w:ascii="Arial" w:eastAsia="Times New Roman" w:hAnsi="Arial" w:cs="Arial"/>
                <w:color w:val="000000" w:themeColor="text1"/>
                <w:sz w:val="22"/>
                <w:szCs w:val="22"/>
              </w:rPr>
            </w:pPr>
            <w:r>
              <w:rPr>
                <w:rFonts w:ascii="Arial" w:eastAsia="Times New Roman" w:hAnsi="Arial" w:cs="Arial"/>
                <w:color w:val="000000" w:themeColor="text1"/>
                <w:sz w:val="22"/>
                <w:szCs w:val="22"/>
              </w:rPr>
              <w:t>Features</w:t>
            </w:r>
          </w:p>
        </w:tc>
        <w:tc>
          <w:tcPr>
            <w:tcW w:w="2700" w:type="dxa"/>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rsidR="00B868E3" w:rsidRPr="00AC36A7" w:rsidRDefault="00B868E3" w:rsidP="0046089C">
            <w:pPr>
              <w:pStyle w:val="ListParagraph"/>
              <w:ind w:left="0"/>
              <w:jc w:val="center"/>
              <w:cnfStyle w:val="100000000000"/>
              <w:rPr>
                <w:rFonts w:ascii="Arial" w:eastAsia="Times New Roman" w:hAnsi="Arial" w:cs="Arial"/>
                <w:color w:val="000000" w:themeColor="text1"/>
                <w:sz w:val="22"/>
                <w:szCs w:val="22"/>
              </w:rPr>
            </w:pPr>
            <w:r w:rsidRPr="00AC36A7">
              <w:rPr>
                <w:rFonts w:ascii="Arial" w:eastAsia="Times New Roman" w:hAnsi="Arial" w:cs="Arial"/>
                <w:color w:val="000000" w:themeColor="text1"/>
                <w:sz w:val="22"/>
                <w:szCs w:val="22"/>
              </w:rPr>
              <w:t xml:space="preserve">SQL Server </w:t>
            </w:r>
            <w:r>
              <w:rPr>
                <w:rFonts w:ascii="Arial" w:eastAsia="Times New Roman" w:hAnsi="Arial" w:cs="Arial"/>
                <w:color w:val="000000" w:themeColor="text1"/>
                <w:sz w:val="22"/>
                <w:szCs w:val="22"/>
              </w:rPr>
              <w:t>T-SQL</w:t>
            </w:r>
          </w:p>
        </w:tc>
        <w:tc>
          <w:tcPr>
            <w:tcW w:w="2970"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B868E3" w:rsidRPr="00AC36A7" w:rsidRDefault="00B868E3" w:rsidP="0046089C">
            <w:pPr>
              <w:pStyle w:val="ListParagraph"/>
              <w:ind w:left="0"/>
              <w:jc w:val="center"/>
              <w:cnfStyle w:val="100000000000"/>
              <w:rPr>
                <w:rFonts w:ascii="Arial" w:eastAsia="Times New Roman" w:hAnsi="Arial" w:cs="Arial"/>
                <w:color w:val="000000" w:themeColor="text1"/>
                <w:sz w:val="22"/>
                <w:szCs w:val="22"/>
              </w:rPr>
            </w:pPr>
            <w:r w:rsidRPr="00AC36A7">
              <w:rPr>
                <w:rFonts w:ascii="Arial" w:eastAsia="Times New Roman" w:hAnsi="Arial" w:cs="Arial"/>
                <w:color w:val="000000" w:themeColor="text1"/>
                <w:sz w:val="22"/>
                <w:szCs w:val="22"/>
              </w:rPr>
              <w:t xml:space="preserve">Sybase </w:t>
            </w:r>
            <w:r>
              <w:rPr>
                <w:rFonts w:ascii="Arial" w:eastAsia="Times New Roman" w:hAnsi="Arial" w:cs="Arial"/>
                <w:color w:val="000000" w:themeColor="text1"/>
                <w:sz w:val="22"/>
                <w:szCs w:val="22"/>
              </w:rPr>
              <w:t>T-SQL</w:t>
            </w:r>
          </w:p>
        </w:tc>
      </w:tr>
      <w:tr w:rsidR="00B868E3" w:rsidRPr="00AC36A7" w:rsidTr="0046089C">
        <w:trPr>
          <w:cnfStyle w:val="000000100000"/>
          <w:trHeight w:val="115"/>
        </w:trPr>
        <w:tc>
          <w:tcPr>
            <w:cnfStyle w:val="001000000000"/>
            <w:tcW w:w="3240"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B868E3" w:rsidRPr="00AC36A7" w:rsidRDefault="00B868E3" w:rsidP="0046089C">
            <w:pPr>
              <w:pStyle w:val="ListParagraph"/>
              <w:ind w:left="0"/>
              <w:rPr>
                <w:rFonts w:ascii="Arial" w:eastAsia="Times New Roman" w:hAnsi="Arial" w:cs="Arial"/>
                <w:color w:val="000000" w:themeColor="text1"/>
                <w:sz w:val="22"/>
                <w:szCs w:val="22"/>
              </w:rPr>
            </w:pPr>
            <w:r>
              <w:rPr>
                <w:rFonts w:ascii="Arial" w:eastAsia="Times New Roman" w:hAnsi="Arial" w:cs="Arial"/>
                <w:color w:val="000000" w:themeColor="text1"/>
                <w:sz w:val="22"/>
                <w:szCs w:val="22"/>
              </w:rPr>
              <w:t>Indexes</w:t>
            </w:r>
          </w:p>
        </w:tc>
        <w:tc>
          <w:tcPr>
            <w:tcW w:w="2700"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B868E3" w:rsidRPr="00AC36A7" w:rsidRDefault="00B868E3" w:rsidP="0046089C">
            <w:pPr>
              <w:pStyle w:val="ListParagraph"/>
              <w:ind w:left="0"/>
              <w:jc w:val="right"/>
              <w:cnfStyle w:val="000000100000"/>
              <w:rPr>
                <w:rFonts w:ascii="Arial" w:eastAsia="Times New Roman" w:hAnsi="Arial" w:cs="Arial"/>
                <w:color w:val="000000" w:themeColor="text1"/>
                <w:sz w:val="22"/>
                <w:szCs w:val="22"/>
              </w:rPr>
            </w:pPr>
            <w:r>
              <w:rPr>
                <w:rFonts w:ascii="Arial" w:eastAsia="Times New Roman" w:hAnsi="Arial" w:cs="Arial"/>
                <w:color w:val="000000" w:themeColor="text1"/>
                <w:sz w:val="22"/>
                <w:szCs w:val="22"/>
              </w:rPr>
              <w:t>B-tree indexes</w:t>
            </w:r>
          </w:p>
        </w:tc>
        <w:tc>
          <w:tcPr>
            <w:tcW w:w="297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B868E3" w:rsidRPr="00AC36A7" w:rsidRDefault="00B868E3" w:rsidP="0046089C">
            <w:pPr>
              <w:pStyle w:val="ListParagraph"/>
              <w:ind w:left="0"/>
              <w:jc w:val="right"/>
              <w:cnfStyle w:val="000000100000"/>
              <w:rPr>
                <w:rFonts w:ascii="Arial" w:eastAsia="Times New Roman" w:hAnsi="Arial" w:cs="Arial"/>
                <w:color w:val="000000" w:themeColor="text1"/>
                <w:sz w:val="22"/>
                <w:szCs w:val="22"/>
              </w:rPr>
            </w:pPr>
            <w:r>
              <w:rPr>
                <w:rFonts w:ascii="Arial" w:eastAsia="Times New Roman" w:hAnsi="Arial" w:cs="Arial"/>
                <w:color w:val="000000" w:themeColor="text1"/>
                <w:sz w:val="22"/>
                <w:szCs w:val="22"/>
              </w:rPr>
              <w:t>B-Tree indexes</w:t>
            </w:r>
          </w:p>
        </w:tc>
      </w:tr>
      <w:tr w:rsidR="00B868E3" w:rsidRPr="00AC36A7" w:rsidTr="0046089C">
        <w:trPr>
          <w:cnfStyle w:val="000000010000"/>
        </w:trPr>
        <w:tc>
          <w:tcPr>
            <w:cnfStyle w:val="001000000000"/>
            <w:tcW w:w="3240"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B868E3" w:rsidRPr="00AC36A7" w:rsidRDefault="00B868E3" w:rsidP="0046089C">
            <w:pPr>
              <w:pStyle w:val="ListParagraph"/>
              <w:ind w:left="0"/>
              <w:rPr>
                <w:rFonts w:ascii="Arial" w:eastAsia="Times New Roman" w:hAnsi="Arial" w:cs="Arial"/>
                <w:color w:val="000000" w:themeColor="text1"/>
                <w:sz w:val="22"/>
                <w:szCs w:val="22"/>
              </w:rPr>
            </w:pPr>
            <w:r>
              <w:rPr>
                <w:rFonts w:ascii="Arial" w:eastAsia="Times New Roman" w:hAnsi="Arial" w:cs="Arial"/>
                <w:color w:val="000000" w:themeColor="text1"/>
                <w:sz w:val="22"/>
                <w:szCs w:val="22"/>
              </w:rPr>
              <w:t>Tables</w:t>
            </w:r>
          </w:p>
        </w:tc>
        <w:tc>
          <w:tcPr>
            <w:tcW w:w="2700"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B868E3" w:rsidRPr="00AC36A7" w:rsidRDefault="00B868E3" w:rsidP="0046089C">
            <w:pPr>
              <w:pStyle w:val="ListParagraph"/>
              <w:ind w:left="0"/>
              <w:jc w:val="right"/>
              <w:cnfStyle w:val="000000010000"/>
              <w:rPr>
                <w:rFonts w:ascii="Arial" w:eastAsia="Times New Roman" w:hAnsi="Arial" w:cs="Arial"/>
                <w:color w:val="000000" w:themeColor="text1"/>
                <w:sz w:val="22"/>
                <w:szCs w:val="22"/>
              </w:rPr>
            </w:pPr>
            <w:r>
              <w:rPr>
                <w:rFonts w:ascii="Arial" w:eastAsia="Times New Roman" w:hAnsi="Arial" w:cs="Arial"/>
                <w:color w:val="000000" w:themeColor="text1"/>
                <w:sz w:val="22"/>
                <w:szCs w:val="22"/>
              </w:rPr>
              <w:t>Relational tables</w:t>
            </w:r>
            <w:r>
              <w:rPr>
                <w:rFonts w:ascii="Arial" w:eastAsia="Times New Roman" w:hAnsi="Arial" w:cs="Arial"/>
                <w:color w:val="000000" w:themeColor="text1"/>
                <w:sz w:val="22"/>
                <w:szCs w:val="22"/>
              </w:rPr>
              <w:br/>
              <w:t>Temporary tables</w:t>
            </w:r>
          </w:p>
        </w:tc>
        <w:tc>
          <w:tcPr>
            <w:tcW w:w="297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B868E3" w:rsidRPr="00AC36A7" w:rsidRDefault="00B868E3" w:rsidP="0046089C">
            <w:pPr>
              <w:pStyle w:val="ListParagraph"/>
              <w:ind w:left="0"/>
              <w:jc w:val="right"/>
              <w:cnfStyle w:val="000000010000"/>
              <w:rPr>
                <w:rFonts w:ascii="Arial" w:eastAsia="Times New Roman" w:hAnsi="Arial" w:cs="Arial"/>
                <w:color w:val="000000" w:themeColor="text1"/>
                <w:sz w:val="22"/>
                <w:szCs w:val="22"/>
              </w:rPr>
            </w:pPr>
            <w:r>
              <w:rPr>
                <w:rFonts w:ascii="Arial" w:eastAsia="Times New Roman" w:hAnsi="Arial" w:cs="Arial"/>
                <w:color w:val="000000" w:themeColor="text1"/>
                <w:sz w:val="22"/>
                <w:szCs w:val="22"/>
              </w:rPr>
              <w:t>Relational tables</w:t>
            </w:r>
            <w:r>
              <w:rPr>
                <w:rFonts w:ascii="Arial" w:eastAsia="Times New Roman" w:hAnsi="Arial" w:cs="Arial"/>
                <w:color w:val="000000" w:themeColor="text1"/>
                <w:sz w:val="22"/>
                <w:szCs w:val="22"/>
              </w:rPr>
              <w:br/>
              <w:t>Temporary tables</w:t>
            </w:r>
          </w:p>
        </w:tc>
      </w:tr>
      <w:tr w:rsidR="00B868E3" w:rsidRPr="00AC36A7" w:rsidTr="0046089C">
        <w:trPr>
          <w:cnfStyle w:val="000000100000"/>
        </w:trPr>
        <w:tc>
          <w:tcPr>
            <w:cnfStyle w:val="001000000000"/>
            <w:tcW w:w="3240"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B868E3" w:rsidRPr="00AC36A7" w:rsidRDefault="00B868E3" w:rsidP="0046089C">
            <w:pPr>
              <w:pStyle w:val="ListParagraph"/>
              <w:ind w:left="0"/>
              <w:rPr>
                <w:rFonts w:ascii="Arial" w:eastAsia="Times New Roman" w:hAnsi="Arial" w:cs="Arial"/>
                <w:color w:val="000000" w:themeColor="text1"/>
                <w:sz w:val="22"/>
                <w:szCs w:val="22"/>
              </w:rPr>
            </w:pPr>
            <w:r>
              <w:rPr>
                <w:rFonts w:ascii="Arial" w:eastAsia="Times New Roman" w:hAnsi="Arial" w:cs="Arial"/>
                <w:color w:val="000000" w:themeColor="text1"/>
                <w:sz w:val="22"/>
                <w:szCs w:val="22"/>
              </w:rPr>
              <w:t>Triggers</w:t>
            </w:r>
          </w:p>
        </w:tc>
        <w:tc>
          <w:tcPr>
            <w:tcW w:w="2700"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B868E3" w:rsidRPr="00AC36A7" w:rsidRDefault="00B868E3" w:rsidP="0046089C">
            <w:pPr>
              <w:pStyle w:val="ListParagraph"/>
              <w:ind w:left="0"/>
              <w:jc w:val="right"/>
              <w:cnfStyle w:val="000000100000"/>
              <w:rPr>
                <w:rFonts w:ascii="Arial" w:eastAsia="Times New Roman" w:hAnsi="Arial" w:cs="Arial"/>
                <w:color w:val="000000" w:themeColor="text1"/>
                <w:sz w:val="22"/>
                <w:szCs w:val="22"/>
              </w:rPr>
            </w:pPr>
            <w:r>
              <w:rPr>
                <w:rFonts w:ascii="Arial" w:eastAsia="Times New Roman" w:hAnsi="Arial" w:cs="Arial"/>
                <w:color w:val="000000" w:themeColor="text1"/>
                <w:sz w:val="22"/>
                <w:szCs w:val="22"/>
              </w:rPr>
              <w:t>AFTER triggers,</w:t>
            </w:r>
            <w:r>
              <w:rPr>
                <w:rFonts w:ascii="Arial" w:eastAsia="Times New Roman" w:hAnsi="Arial" w:cs="Arial"/>
                <w:color w:val="000000" w:themeColor="text1"/>
                <w:sz w:val="22"/>
                <w:szCs w:val="22"/>
              </w:rPr>
              <w:br/>
              <w:t>INSTEAD OF triggers</w:t>
            </w:r>
          </w:p>
        </w:tc>
        <w:tc>
          <w:tcPr>
            <w:tcW w:w="297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B868E3" w:rsidRPr="00AC36A7" w:rsidRDefault="00B868E3" w:rsidP="0046089C">
            <w:pPr>
              <w:pStyle w:val="ListParagraph"/>
              <w:ind w:left="0"/>
              <w:jc w:val="right"/>
              <w:cnfStyle w:val="000000100000"/>
              <w:rPr>
                <w:rFonts w:ascii="Arial" w:eastAsia="Times New Roman" w:hAnsi="Arial" w:cs="Arial"/>
                <w:color w:val="000000" w:themeColor="text1"/>
                <w:sz w:val="22"/>
                <w:szCs w:val="22"/>
              </w:rPr>
            </w:pPr>
            <w:r>
              <w:rPr>
                <w:rFonts w:ascii="Arial" w:eastAsia="Times New Roman" w:hAnsi="Arial" w:cs="Arial"/>
                <w:color w:val="000000" w:themeColor="text1"/>
                <w:sz w:val="22"/>
                <w:szCs w:val="22"/>
              </w:rPr>
              <w:t>Login triggers,</w:t>
            </w:r>
            <w:r>
              <w:rPr>
                <w:rFonts w:ascii="Arial" w:eastAsia="Times New Roman" w:hAnsi="Arial" w:cs="Arial"/>
                <w:color w:val="000000" w:themeColor="text1"/>
                <w:sz w:val="22"/>
                <w:szCs w:val="22"/>
              </w:rPr>
              <w:br/>
              <w:t>AFTER triggers</w:t>
            </w:r>
          </w:p>
        </w:tc>
      </w:tr>
      <w:tr w:rsidR="00B868E3" w:rsidRPr="00AC36A7" w:rsidTr="0046089C">
        <w:trPr>
          <w:cnfStyle w:val="000000010000"/>
        </w:trPr>
        <w:tc>
          <w:tcPr>
            <w:cnfStyle w:val="001000000000"/>
            <w:tcW w:w="324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B868E3" w:rsidRPr="00AC36A7" w:rsidRDefault="00B868E3" w:rsidP="0046089C">
            <w:pPr>
              <w:pStyle w:val="ListParagraph"/>
              <w:ind w:left="0"/>
              <w:rPr>
                <w:rFonts w:ascii="Arial" w:eastAsia="Times New Roman" w:hAnsi="Arial" w:cs="Arial"/>
                <w:color w:val="000000" w:themeColor="text1"/>
                <w:sz w:val="22"/>
                <w:szCs w:val="22"/>
              </w:rPr>
            </w:pPr>
            <w:r>
              <w:rPr>
                <w:rFonts w:ascii="Arial" w:eastAsia="Times New Roman" w:hAnsi="Arial" w:cs="Arial"/>
                <w:color w:val="000000" w:themeColor="text1"/>
                <w:sz w:val="22"/>
                <w:szCs w:val="22"/>
              </w:rPr>
              <w:t>Procedures</w:t>
            </w:r>
          </w:p>
        </w:tc>
        <w:tc>
          <w:tcPr>
            <w:tcW w:w="270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B868E3" w:rsidRPr="00AC36A7" w:rsidRDefault="00B868E3" w:rsidP="0046089C">
            <w:pPr>
              <w:pStyle w:val="ListParagraph"/>
              <w:ind w:left="0"/>
              <w:jc w:val="right"/>
              <w:cnfStyle w:val="000000010000"/>
              <w:rPr>
                <w:rFonts w:ascii="Arial" w:eastAsia="Times New Roman" w:hAnsi="Arial" w:cs="Arial"/>
                <w:color w:val="000000" w:themeColor="text1"/>
                <w:sz w:val="22"/>
                <w:szCs w:val="22"/>
              </w:rPr>
            </w:pPr>
            <w:r>
              <w:rPr>
                <w:rFonts w:ascii="Arial" w:eastAsia="Times New Roman" w:hAnsi="Arial" w:cs="Arial"/>
                <w:color w:val="000000" w:themeColor="text1"/>
                <w:sz w:val="22"/>
                <w:szCs w:val="22"/>
              </w:rPr>
              <w:t>T-SQL statements</w:t>
            </w:r>
          </w:p>
        </w:tc>
        <w:tc>
          <w:tcPr>
            <w:tcW w:w="297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B868E3" w:rsidRPr="00AC36A7" w:rsidRDefault="00B868E3" w:rsidP="0046089C">
            <w:pPr>
              <w:pStyle w:val="ListParagraph"/>
              <w:ind w:left="0"/>
              <w:jc w:val="right"/>
              <w:cnfStyle w:val="000000010000"/>
              <w:rPr>
                <w:rFonts w:ascii="Arial" w:eastAsia="Times New Roman" w:hAnsi="Arial" w:cs="Arial"/>
                <w:color w:val="000000" w:themeColor="text1"/>
                <w:sz w:val="22"/>
                <w:szCs w:val="22"/>
              </w:rPr>
            </w:pPr>
            <w:r>
              <w:rPr>
                <w:rFonts w:ascii="Arial" w:eastAsia="Times New Roman" w:hAnsi="Arial" w:cs="Arial"/>
                <w:color w:val="000000" w:themeColor="text1"/>
                <w:sz w:val="22"/>
                <w:szCs w:val="22"/>
              </w:rPr>
              <w:t>T-SQL statements,</w:t>
            </w:r>
            <w:r>
              <w:rPr>
                <w:rFonts w:ascii="Arial" w:eastAsia="Times New Roman" w:hAnsi="Arial" w:cs="Arial"/>
                <w:color w:val="000000" w:themeColor="text1"/>
                <w:sz w:val="22"/>
                <w:szCs w:val="22"/>
              </w:rPr>
              <w:br/>
              <w:t>SQLJ stored procedures</w:t>
            </w:r>
          </w:p>
        </w:tc>
      </w:tr>
      <w:tr w:rsidR="00B868E3" w:rsidRPr="00AC36A7" w:rsidTr="0046089C">
        <w:trPr>
          <w:cnfStyle w:val="000000100000"/>
        </w:trPr>
        <w:tc>
          <w:tcPr>
            <w:cnfStyle w:val="001000000000"/>
            <w:tcW w:w="324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B868E3" w:rsidRPr="00AC36A7" w:rsidRDefault="00B868E3" w:rsidP="0046089C">
            <w:pPr>
              <w:pStyle w:val="ListParagraph"/>
              <w:ind w:left="0"/>
              <w:rPr>
                <w:rFonts w:ascii="Arial" w:eastAsia="Times New Roman" w:hAnsi="Arial" w:cs="Arial"/>
                <w:color w:val="000000" w:themeColor="text1"/>
                <w:sz w:val="22"/>
                <w:szCs w:val="22"/>
              </w:rPr>
            </w:pPr>
            <w:r>
              <w:rPr>
                <w:rFonts w:ascii="Arial" w:eastAsia="Times New Roman" w:hAnsi="Arial" w:cs="Arial"/>
                <w:color w:val="000000" w:themeColor="text1"/>
                <w:sz w:val="22"/>
                <w:szCs w:val="22"/>
              </w:rPr>
              <w:t>User-defined functions</w:t>
            </w:r>
          </w:p>
        </w:tc>
        <w:tc>
          <w:tcPr>
            <w:tcW w:w="270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B868E3" w:rsidRPr="00AC36A7" w:rsidRDefault="00B868E3" w:rsidP="0046089C">
            <w:pPr>
              <w:pStyle w:val="ListParagraph"/>
              <w:ind w:left="0"/>
              <w:jc w:val="right"/>
              <w:cnfStyle w:val="000000100000"/>
              <w:rPr>
                <w:rFonts w:ascii="Arial" w:eastAsia="Times New Roman" w:hAnsi="Arial" w:cs="Arial"/>
                <w:color w:val="000000" w:themeColor="text1"/>
                <w:sz w:val="22"/>
                <w:szCs w:val="22"/>
              </w:rPr>
            </w:pPr>
            <w:r>
              <w:rPr>
                <w:rFonts w:ascii="Arial" w:eastAsia="Times New Roman" w:hAnsi="Arial" w:cs="Arial"/>
                <w:color w:val="000000" w:themeColor="text1"/>
                <w:sz w:val="22"/>
                <w:szCs w:val="22"/>
              </w:rPr>
              <w:t>Scalar functions, inline table-valued functions, multistatement table-valued functions</w:t>
            </w:r>
          </w:p>
        </w:tc>
        <w:tc>
          <w:tcPr>
            <w:tcW w:w="297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B868E3" w:rsidRPr="00AC36A7" w:rsidRDefault="00B868E3" w:rsidP="0046089C">
            <w:pPr>
              <w:pStyle w:val="ListParagraph"/>
              <w:ind w:left="0"/>
              <w:jc w:val="right"/>
              <w:cnfStyle w:val="000000100000"/>
              <w:rPr>
                <w:rFonts w:ascii="Arial" w:eastAsia="Times New Roman" w:hAnsi="Arial" w:cs="Arial"/>
                <w:color w:val="000000" w:themeColor="text1"/>
                <w:sz w:val="22"/>
                <w:szCs w:val="22"/>
              </w:rPr>
            </w:pPr>
            <w:r>
              <w:rPr>
                <w:rFonts w:ascii="Arial" w:eastAsia="Times New Roman" w:hAnsi="Arial" w:cs="Arial"/>
                <w:color w:val="000000" w:themeColor="text1"/>
                <w:sz w:val="22"/>
                <w:szCs w:val="22"/>
              </w:rPr>
              <w:t>SQLJ functions</w:t>
            </w:r>
          </w:p>
        </w:tc>
      </w:tr>
      <w:tr w:rsidR="00B868E3" w:rsidRPr="00AC36A7" w:rsidTr="0046089C">
        <w:trPr>
          <w:cnfStyle w:val="000000010000"/>
        </w:trPr>
        <w:tc>
          <w:tcPr>
            <w:cnfStyle w:val="001000000000"/>
            <w:tcW w:w="324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B868E3" w:rsidRPr="00AC36A7" w:rsidRDefault="00B868E3" w:rsidP="0046089C">
            <w:pPr>
              <w:pStyle w:val="ListParagraph"/>
              <w:ind w:left="0"/>
              <w:rPr>
                <w:rFonts w:ascii="Arial" w:eastAsia="Times New Roman" w:hAnsi="Arial" w:cs="Arial"/>
                <w:color w:val="000000" w:themeColor="text1"/>
                <w:sz w:val="22"/>
                <w:szCs w:val="22"/>
              </w:rPr>
            </w:pPr>
            <w:r>
              <w:rPr>
                <w:rFonts w:ascii="Arial" w:eastAsia="Times New Roman" w:hAnsi="Arial" w:cs="Arial"/>
                <w:color w:val="000000" w:themeColor="text1"/>
                <w:sz w:val="22"/>
                <w:szCs w:val="22"/>
              </w:rPr>
              <w:t>Indexed views</w:t>
            </w:r>
          </w:p>
        </w:tc>
        <w:tc>
          <w:tcPr>
            <w:tcW w:w="270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B868E3" w:rsidRPr="00AC36A7" w:rsidRDefault="00B868E3" w:rsidP="0046089C">
            <w:pPr>
              <w:pStyle w:val="ListParagraph"/>
              <w:ind w:left="0"/>
              <w:jc w:val="right"/>
              <w:cnfStyle w:val="000000010000"/>
              <w:rPr>
                <w:rFonts w:ascii="Arial" w:eastAsia="Times New Roman" w:hAnsi="Arial" w:cs="Arial"/>
                <w:color w:val="000000" w:themeColor="text1"/>
                <w:sz w:val="22"/>
                <w:szCs w:val="22"/>
              </w:rPr>
            </w:pPr>
            <w:r>
              <w:rPr>
                <w:rFonts w:ascii="Arial" w:eastAsia="Times New Roman" w:hAnsi="Arial" w:cs="Arial"/>
                <w:color w:val="000000" w:themeColor="text1"/>
                <w:sz w:val="22"/>
                <w:szCs w:val="22"/>
              </w:rPr>
              <w:t>Supported</w:t>
            </w:r>
          </w:p>
        </w:tc>
        <w:tc>
          <w:tcPr>
            <w:tcW w:w="297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B868E3" w:rsidRPr="00AC36A7" w:rsidRDefault="00B868E3" w:rsidP="0046089C">
            <w:pPr>
              <w:pStyle w:val="ListParagraph"/>
              <w:ind w:left="0"/>
              <w:jc w:val="right"/>
              <w:cnfStyle w:val="000000010000"/>
              <w:rPr>
                <w:rFonts w:ascii="Arial" w:eastAsia="Times New Roman" w:hAnsi="Arial" w:cs="Arial"/>
                <w:color w:val="000000" w:themeColor="text1"/>
                <w:sz w:val="22"/>
                <w:szCs w:val="22"/>
              </w:rPr>
            </w:pPr>
            <w:r>
              <w:rPr>
                <w:rFonts w:ascii="Arial" w:eastAsia="Times New Roman" w:hAnsi="Arial" w:cs="Arial"/>
                <w:color w:val="000000" w:themeColor="text1"/>
                <w:sz w:val="22"/>
                <w:szCs w:val="22"/>
              </w:rPr>
              <w:t>Not supported</w:t>
            </w:r>
          </w:p>
        </w:tc>
      </w:tr>
      <w:tr w:rsidR="00B868E3" w:rsidRPr="00AC36A7" w:rsidTr="0046089C">
        <w:trPr>
          <w:cnfStyle w:val="000000100000"/>
        </w:trPr>
        <w:tc>
          <w:tcPr>
            <w:cnfStyle w:val="001000000000"/>
            <w:tcW w:w="324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B868E3" w:rsidRPr="00393968" w:rsidRDefault="00B868E3" w:rsidP="0046089C">
            <w:pPr>
              <w:pStyle w:val="ListParagraph"/>
              <w:ind w:left="0"/>
              <w:rPr>
                <w:rFonts w:ascii="Arial" w:eastAsia="Times New Roman" w:hAnsi="Arial" w:cs="Arial"/>
                <w:color w:val="000000" w:themeColor="text1"/>
                <w:sz w:val="22"/>
                <w:szCs w:val="22"/>
              </w:rPr>
            </w:pPr>
            <w:r w:rsidRPr="00393968">
              <w:rPr>
                <w:rFonts w:ascii="Arial" w:eastAsia="Times New Roman" w:hAnsi="Arial" w:cs="Arial"/>
                <w:color w:val="000000" w:themeColor="text1"/>
                <w:sz w:val="22"/>
                <w:szCs w:val="22"/>
              </w:rPr>
              <w:t>Alter procedures, triggers, views</w:t>
            </w:r>
          </w:p>
        </w:tc>
        <w:tc>
          <w:tcPr>
            <w:tcW w:w="270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B868E3" w:rsidRDefault="00B868E3" w:rsidP="0046089C">
            <w:pPr>
              <w:pStyle w:val="ListParagraph"/>
              <w:ind w:left="0"/>
              <w:jc w:val="right"/>
              <w:cnfStyle w:val="000000100000"/>
              <w:rPr>
                <w:rFonts w:ascii="Arial" w:eastAsia="Times New Roman" w:hAnsi="Arial" w:cs="Arial"/>
                <w:color w:val="000000" w:themeColor="text1"/>
              </w:rPr>
            </w:pPr>
            <w:r>
              <w:rPr>
                <w:rFonts w:ascii="Arial" w:eastAsia="Times New Roman" w:hAnsi="Arial" w:cs="Arial"/>
                <w:color w:val="000000" w:themeColor="text1"/>
                <w:sz w:val="22"/>
                <w:szCs w:val="22"/>
              </w:rPr>
              <w:t>Supported</w:t>
            </w:r>
          </w:p>
        </w:tc>
        <w:tc>
          <w:tcPr>
            <w:tcW w:w="297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B868E3" w:rsidRDefault="00B868E3" w:rsidP="0046089C">
            <w:pPr>
              <w:pStyle w:val="ListParagraph"/>
              <w:ind w:left="0"/>
              <w:jc w:val="right"/>
              <w:cnfStyle w:val="000000100000"/>
              <w:rPr>
                <w:rFonts w:ascii="Arial" w:eastAsia="Times New Roman" w:hAnsi="Arial" w:cs="Arial"/>
                <w:color w:val="000000" w:themeColor="text1"/>
              </w:rPr>
            </w:pPr>
            <w:r>
              <w:rPr>
                <w:rFonts w:ascii="Arial" w:eastAsia="Times New Roman" w:hAnsi="Arial" w:cs="Arial"/>
                <w:color w:val="000000" w:themeColor="text1"/>
                <w:sz w:val="22"/>
                <w:szCs w:val="22"/>
              </w:rPr>
              <w:t>Not supported</w:t>
            </w:r>
          </w:p>
        </w:tc>
      </w:tr>
      <w:tr w:rsidR="00B868E3" w:rsidRPr="00AC36A7" w:rsidTr="0046089C">
        <w:trPr>
          <w:cnfStyle w:val="000000010000"/>
        </w:trPr>
        <w:tc>
          <w:tcPr>
            <w:cnfStyle w:val="001000000000"/>
            <w:tcW w:w="324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B868E3" w:rsidRPr="00393968" w:rsidRDefault="00B868E3" w:rsidP="0046089C">
            <w:pPr>
              <w:pStyle w:val="ListParagraph"/>
              <w:ind w:left="0"/>
              <w:rPr>
                <w:rFonts w:ascii="Arial" w:eastAsia="Times New Roman" w:hAnsi="Arial" w:cs="Arial"/>
                <w:color w:val="000000" w:themeColor="text1"/>
                <w:sz w:val="22"/>
                <w:szCs w:val="22"/>
              </w:rPr>
            </w:pPr>
            <w:r>
              <w:rPr>
                <w:rFonts w:ascii="Arial" w:eastAsia="Times New Roman" w:hAnsi="Arial" w:cs="Arial"/>
                <w:color w:val="000000" w:themeColor="text1"/>
                <w:sz w:val="22"/>
                <w:szCs w:val="22"/>
              </w:rPr>
              <w:lastRenderedPageBreak/>
              <w:t>Partitioned v</w:t>
            </w:r>
            <w:r w:rsidRPr="00393968">
              <w:rPr>
                <w:rFonts w:ascii="Arial" w:eastAsia="Times New Roman" w:hAnsi="Arial" w:cs="Arial"/>
                <w:color w:val="000000" w:themeColor="text1"/>
                <w:sz w:val="22"/>
                <w:szCs w:val="22"/>
              </w:rPr>
              <w:t>iews</w:t>
            </w:r>
          </w:p>
        </w:tc>
        <w:tc>
          <w:tcPr>
            <w:tcW w:w="270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B868E3" w:rsidRDefault="00B868E3" w:rsidP="0046089C">
            <w:pPr>
              <w:pStyle w:val="ListParagraph"/>
              <w:ind w:left="0"/>
              <w:jc w:val="right"/>
              <w:cnfStyle w:val="000000010000"/>
              <w:rPr>
                <w:rFonts w:ascii="Arial" w:eastAsia="Times New Roman" w:hAnsi="Arial" w:cs="Arial"/>
                <w:color w:val="000000" w:themeColor="text1"/>
              </w:rPr>
            </w:pPr>
            <w:r>
              <w:rPr>
                <w:rFonts w:ascii="Arial" w:eastAsia="Times New Roman" w:hAnsi="Arial" w:cs="Arial"/>
                <w:color w:val="000000" w:themeColor="text1"/>
                <w:sz w:val="22"/>
                <w:szCs w:val="22"/>
              </w:rPr>
              <w:t>Supported</w:t>
            </w:r>
          </w:p>
        </w:tc>
        <w:tc>
          <w:tcPr>
            <w:tcW w:w="297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B868E3" w:rsidRDefault="00B868E3" w:rsidP="0046089C">
            <w:pPr>
              <w:pStyle w:val="ListParagraph"/>
              <w:ind w:left="0"/>
              <w:jc w:val="right"/>
              <w:cnfStyle w:val="000000010000"/>
              <w:rPr>
                <w:rFonts w:ascii="Arial" w:eastAsia="Times New Roman" w:hAnsi="Arial" w:cs="Arial"/>
                <w:color w:val="000000" w:themeColor="text1"/>
              </w:rPr>
            </w:pPr>
            <w:r>
              <w:rPr>
                <w:rFonts w:ascii="Arial" w:eastAsia="Times New Roman" w:hAnsi="Arial" w:cs="Arial"/>
                <w:color w:val="000000" w:themeColor="text1"/>
                <w:sz w:val="22"/>
                <w:szCs w:val="22"/>
              </w:rPr>
              <w:t>Not supported</w:t>
            </w:r>
          </w:p>
        </w:tc>
      </w:tr>
      <w:tr w:rsidR="00B868E3" w:rsidRPr="00AC36A7" w:rsidTr="0046089C">
        <w:trPr>
          <w:cnfStyle w:val="000000100000"/>
        </w:trPr>
        <w:tc>
          <w:tcPr>
            <w:cnfStyle w:val="001000000000"/>
            <w:tcW w:w="324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B868E3" w:rsidRPr="00AC36A7" w:rsidRDefault="00B868E3" w:rsidP="0046089C">
            <w:pPr>
              <w:pStyle w:val="ListParagraph"/>
              <w:ind w:left="0"/>
              <w:rPr>
                <w:rFonts w:ascii="Arial" w:eastAsia="Times New Roman" w:hAnsi="Arial" w:cs="Arial"/>
                <w:color w:val="000000" w:themeColor="text1"/>
                <w:sz w:val="22"/>
                <w:szCs w:val="22"/>
              </w:rPr>
            </w:pPr>
            <w:r>
              <w:rPr>
                <w:rFonts w:ascii="Arial" w:eastAsia="Times New Roman" w:hAnsi="Arial" w:cs="Arial"/>
                <w:color w:val="000000" w:themeColor="text1"/>
                <w:sz w:val="22"/>
                <w:szCs w:val="22"/>
              </w:rPr>
              <w:t>Multiple triggers</w:t>
            </w:r>
          </w:p>
        </w:tc>
        <w:tc>
          <w:tcPr>
            <w:tcW w:w="270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B868E3" w:rsidRPr="00AC36A7" w:rsidRDefault="00B868E3" w:rsidP="0046089C">
            <w:pPr>
              <w:pStyle w:val="ListParagraph"/>
              <w:ind w:left="0"/>
              <w:jc w:val="right"/>
              <w:cnfStyle w:val="000000100000"/>
              <w:rPr>
                <w:rFonts w:ascii="Arial" w:eastAsia="Times New Roman" w:hAnsi="Arial" w:cs="Arial"/>
                <w:color w:val="000000" w:themeColor="text1"/>
                <w:sz w:val="22"/>
                <w:szCs w:val="22"/>
              </w:rPr>
            </w:pPr>
            <w:r>
              <w:rPr>
                <w:rFonts w:ascii="Arial" w:eastAsia="Times New Roman" w:hAnsi="Arial" w:cs="Arial"/>
                <w:color w:val="000000" w:themeColor="text1"/>
                <w:sz w:val="22"/>
                <w:szCs w:val="22"/>
              </w:rPr>
              <w:t>Supported</w:t>
            </w:r>
          </w:p>
        </w:tc>
        <w:tc>
          <w:tcPr>
            <w:tcW w:w="297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B868E3" w:rsidRPr="00AC36A7" w:rsidRDefault="00B868E3" w:rsidP="0046089C">
            <w:pPr>
              <w:pStyle w:val="ListParagraph"/>
              <w:ind w:left="0"/>
              <w:jc w:val="right"/>
              <w:cnfStyle w:val="000000100000"/>
              <w:rPr>
                <w:rFonts w:ascii="Arial" w:eastAsia="Times New Roman" w:hAnsi="Arial" w:cs="Arial"/>
                <w:color w:val="000000" w:themeColor="text1"/>
                <w:sz w:val="22"/>
                <w:szCs w:val="22"/>
              </w:rPr>
            </w:pPr>
            <w:r>
              <w:rPr>
                <w:rFonts w:ascii="Arial" w:eastAsia="Times New Roman" w:hAnsi="Arial" w:cs="Arial"/>
                <w:color w:val="000000" w:themeColor="text1"/>
                <w:sz w:val="22"/>
                <w:szCs w:val="22"/>
              </w:rPr>
              <w:t>Not supported</w:t>
            </w:r>
          </w:p>
        </w:tc>
      </w:tr>
      <w:tr w:rsidR="00B868E3" w:rsidRPr="00AC36A7" w:rsidTr="0046089C">
        <w:trPr>
          <w:cnfStyle w:val="000000010000"/>
        </w:trPr>
        <w:tc>
          <w:tcPr>
            <w:cnfStyle w:val="001000000000"/>
            <w:tcW w:w="324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B868E3" w:rsidRPr="00393968" w:rsidRDefault="00B868E3" w:rsidP="0046089C">
            <w:pPr>
              <w:pStyle w:val="ListParagraph"/>
              <w:ind w:left="0"/>
              <w:rPr>
                <w:rFonts w:ascii="Arial" w:eastAsia="Times New Roman" w:hAnsi="Arial" w:cs="Arial"/>
                <w:color w:val="000000" w:themeColor="text1"/>
                <w:sz w:val="22"/>
                <w:szCs w:val="22"/>
              </w:rPr>
            </w:pPr>
            <w:r w:rsidRPr="00393968">
              <w:rPr>
                <w:rFonts w:ascii="Arial" w:eastAsia="Times New Roman" w:hAnsi="Arial" w:cs="Arial"/>
                <w:color w:val="000000" w:themeColor="text1"/>
                <w:sz w:val="22"/>
                <w:szCs w:val="22"/>
              </w:rPr>
              <w:t>Aggregate functions</w:t>
            </w:r>
          </w:p>
        </w:tc>
        <w:tc>
          <w:tcPr>
            <w:tcW w:w="270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B868E3" w:rsidRDefault="00B868E3" w:rsidP="0046089C">
            <w:pPr>
              <w:pStyle w:val="ListParagraph"/>
              <w:ind w:left="0"/>
              <w:jc w:val="right"/>
              <w:cnfStyle w:val="000000010000"/>
              <w:rPr>
                <w:rFonts w:ascii="Arial" w:eastAsia="Times New Roman" w:hAnsi="Arial" w:cs="Arial"/>
                <w:color w:val="000000" w:themeColor="text1"/>
              </w:rPr>
            </w:pPr>
            <w:r>
              <w:rPr>
                <w:rFonts w:ascii="Arial" w:eastAsia="Times New Roman" w:hAnsi="Arial" w:cs="Arial"/>
                <w:color w:val="000000" w:themeColor="text1"/>
                <w:sz w:val="22"/>
                <w:szCs w:val="22"/>
              </w:rPr>
              <w:t>Supported</w:t>
            </w:r>
          </w:p>
        </w:tc>
        <w:tc>
          <w:tcPr>
            <w:tcW w:w="297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B868E3" w:rsidRDefault="00B868E3" w:rsidP="0046089C">
            <w:pPr>
              <w:pStyle w:val="ListParagraph"/>
              <w:ind w:left="0"/>
              <w:jc w:val="right"/>
              <w:cnfStyle w:val="000000010000"/>
              <w:rPr>
                <w:rFonts w:ascii="Arial" w:eastAsia="Times New Roman" w:hAnsi="Arial" w:cs="Arial"/>
                <w:color w:val="000000" w:themeColor="text1"/>
              </w:rPr>
            </w:pPr>
            <w:r>
              <w:rPr>
                <w:rFonts w:ascii="Arial" w:eastAsia="Times New Roman" w:hAnsi="Arial" w:cs="Arial"/>
                <w:color w:val="000000" w:themeColor="text1"/>
                <w:sz w:val="22"/>
                <w:szCs w:val="22"/>
              </w:rPr>
              <w:t>Not supported</w:t>
            </w:r>
          </w:p>
        </w:tc>
      </w:tr>
      <w:tr w:rsidR="00B868E3" w:rsidRPr="00AC36A7" w:rsidTr="0046089C">
        <w:trPr>
          <w:cnfStyle w:val="000000100000"/>
        </w:trPr>
        <w:tc>
          <w:tcPr>
            <w:cnfStyle w:val="001000000000"/>
            <w:tcW w:w="324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B868E3" w:rsidRDefault="00B868E3" w:rsidP="0046089C">
            <w:pPr>
              <w:pStyle w:val="ListParagraph"/>
              <w:ind w:left="0"/>
              <w:rPr>
                <w:rFonts w:ascii="Arial" w:eastAsia="Times New Roman" w:hAnsi="Arial" w:cs="Arial"/>
                <w:color w:val="000000" w:themeColor="text1"/>
              </w:rPr>
            </w:pPr>
            <w:r w:rsidRPr="00393968">
              <w:rPr>
                <w:rFonts w:ascii="Arial" w:eastAsia="Times New Roman" w:hAnsi="Arial" w:cs="Arial"/>
                <w:color w:val="000000" w:themeColor="text1"/>
                <w:sz w:val="22"/>
                <w:szCs w:val="22"/>
              </w:rPr>
              <w:t>Global cursors</w:t>
            </w:r>
          </w:p>
        </w:tc>
        <w:tc>
          <w:tcPr>
            <w:tcW w:w="270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B868E3" w:rsidRDefault="00B868E3" w:rsidP="0046089C">
            <w:pPr>
              <w:pStyle w:val="ListParagraph"/>
              <w:ind w:left="0"/>
              <w:jc w:val="right"/>
              <w:cnfStyle w:val="000000100000"/>
              <w:rPr>
                <w:rFonts w:ascii="Arial" w:eastAsia="Times New Roman" w:hAnsi="Arial" w:cs="Arial"/>
                <w:color w:val="000000" w:themeColor="text1"/>
              </w:rPr>
            </w:pPr>
            <w:r>
              <w:rPr>
                <w:rFonts w:ascii="Arial" w:eastAsia="Times New Roman" w:hAnsi="Arial" w:cs="Arial"/>
                <w:color w:val="000000" w:themeColor="text1"/>
                <w:sz w:val="22"/>
                <w:szCs w:val="22"/>
              </w:rPr>
              <w:t>Supported</w:t>
            </w:r>
          </w:p>
        </w:tc>
        <w:tc>
          <w:tcPr>
            <w:tcW w:w="297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B868E3" w:rsidRDefault="00B868E3" w:rsidP="0046089C">
            <w:pPr>
              <w:pStyle w:val="ListParagraph"/>
              <w:ind w:left="0"/>
              <w:jc w:val="right"/>
              <w:cnfStyle w:val="000000100000"/>
              <w:rPr>
                <w:rFonts w:ascii="Arial" w:eastAsia="Times New Roman" w:hAnsi="Arial" w:cs="Arial"/>
                <w:color w:val="000000" w:themeColor="text1"/>
              </w:rPr>
            </w:pPr>
            <w:r>
              <w:rPr>
                <w:rFonts w:ascii="Arial" w:eastAsia="Times New Roman" w:hAnsi="Arial" w:cs="Arial"/>
                <w:color w:val="000000" w:themeColor="text1"/>
                <w:sz w:val="22"/>
                <w:szCs w:val="22"/>
              </w:rPr>
              <w:t>Not supported</w:t>
            </w:r>
          </w:p>
        </w:tc>
      </w:tr>
      <w:tr w:rsidR="00B868E3" w:rsidRPr="00AC36A7" w:rsidTr="0046089C">
        <w:trPr>
          <w:cnfStyle w:val="000000010000"/>
        </w:trPr>
        <w:tc>
          <w:tcPr>
            <w:cnfStyle w:val="001000000000"/>
            <w:tcW w:w="324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B868E3" w:rsidRPr="00393968" w:rsidRDefault="00B868E3" w:rsidP="0046089C">
            <w:pPr>
              <w:pStyle w:val="ListParagraph"/>
              <w:ind w:left="0"/>
              <w:rPr>
                <w:rFonts w:ascii="Arial" w:eastAsia="Times New Roman" w:hAnsi="Arial" w:cs="Arial"/>
                <w:color w:val="000000" w:themeColor="text1"/>
                <w:sz w:val="22"/>
                <w:szCs w:val="22"/>
              </w:rPr>
            </w:pPr>
            <w:r w:rsidRPr="00393968">
              <w:rPr>
                <w:rFonts w:ascii="Arial" w:eastAsia="Times New Roman" w:hAnsi="Arial" w:cs="Arial"/>
                <w:color w:val="000000" w:themeColor="text1"/>
                <w:sz w:val="22"/>
                <w:szCs w:val="22"/>
              </w:rPr>
              <w:t>Global temporary tables</w:t>
            </w:r>
          </w:p>
        </w:tc>
        <w:tc>
          <w:tcPr>
            <w:tcW w:w="270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B868E3" w:rsidRDefault="00B868E3" w:rsidP="0046089C">
            <w:pPr>
              <w:pStyle w:val="ListParagraph"/>
              <w:ind w:left="0"/>
              <w:jc w:val="right"/>
              <w:cnfStyle w:val="000000010000"/>
              <w:rPr>
                <w:rFonts w:ascii="Arial" w:eastAsia="Times New Roman" w:hAnsi="Arial" w:cs="Arial"/>
                <w:color w:val="000000" w:themeColor="text1"/>
              </w:rPr>
            </w:pPr>
            <w:r>
              <w:rPr>
                <w:rFonts w:ascii="Arial" w:eastAsia="Times New Roman" w:hAnsi="Arial" w:cs="Arial"/>
                <w:color w:val="000000" w:themeColor="text1"/>
                <w:sz w:val="22"/>
                <w:szCs w:val="22"/>
              </w:rPr>
              <w:t>Supported</w:t>
            </w:r>
          </w:p>
        </w:tc>
        <w:tc>
          <w:tcPr>
            <w:tcW w:w="297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B868E3" w:rsidRDefault="00B868E3" w:rsidP="0046089C">
            <w:pPr>
              <w:pStyle w:val="ListParagraph"/>
              <w:ind w:left="0"/>
              <w:jc w:val="right"/>
              <w:cnfStyle w:val="000000010000"/>
              <w:rPr>
                <w:rFonts w:ascii="Arial" w:eastAsia="Times New Roman" w:hAnsi="Arial" w:cs="Arial"/>
                <w:color w:val="000000" w:themeColor="text1"/>
              </w:rPr>
            </w:pPr>
            <w:r>
              <w:rPr>
                <w:rFonts w:ascii="Arial" w:eastAsia="Times New Roman" w:hAnsi="Arial" w:cs="Arial"/>
                <w:color w:val="000000" w:themeColor="text1"/>
                <w:sz w:val="22"/>
                <w:szCs w:val="22"/>
              </w:rPr>
              <w:t>Not supported</w:t>
            </w:r>
          </w:p>
        </w:tc>
      </w:tr>
    </w:tbl>
    <w:p w:rsidR="00B868E3" w:rsidRDefault="00B868E3" w:rsidP="00B868E3">
      <w:pPr>
        <w:pStyle w:val="ListParagraph"/>
        <w:spacing w:after="0" w:line="240" w:lineRule="auto"/>
        <w:ind w:left="1080"/>
        <w:rPr>
          <w:rFonts w:eastAsia="Times New Roman"/>
          <w:color w:val="000000" w:themeColor="text1"/>
          <w:sz w:val="18"/>
          <w:szCs w:val="18"/>
        </w:rPr>
      </w:pPr>
    </w:p>
    <w:p w:rsidR="00B868E3" w:rsidRPr="00CF0CF8" w:rsidRDefault="00B868E3" w:rsidP="00B868E3">
      <w:pPr>
        <w:pStyle w:val="ListParagraph"/>
        <w:spacing w:after="0" w:line="240" w:lineRule="auto"/>
        <w:ind w:left="540"/>
        <w:rPr>
          <w:rFonts w:ascii="Arial" w:eastAsia="Times New Roman" w:hAnsi="Arial" w:cs="Arial"/>
          <w:color w:val="000000" w:themeColor="text1"/>
          <w:sz w:val="20"/>
          <w:szCs w:val="20"/>
        </w:rPr>
      </w:pPr>
      <w:r w:rsidRPr="001F765C">
        <w:rPr>
          <w:rFonts w:ascii="Arial" w:hAnsi="Arial" w:cs="Arial"/>
          <w:b/>
          <w:sz w:val="20"/>
          <w:szCs w:val="20"/>
        </w:rPr>
        <w:t>Table 2</w:t>
      </w:r>
      <w:r>
        <w:rPr>
          <w:rFonts w:ascii="Arial" w:hAnsi="Arial" w:cs="Arial"/>
          <w:b/>
          <w:sz w:val="20"/>
          <w:szCs w:val="20"/>
        </w:rPr>
        <w:t>:</w:t>
      </w:r>
      <w:r w:rsidRPr="00CF0CF8">
        <w:rPr>
          <w:rFonts w:ascii="Arial" w:hAnsi="Arial" w:cs="Arial"/>
          <w:sz w:val="20"/>
          <w:szCs w:val="20"/>
        </w:rPr>
        <w:t xml:space="preserve"> Comparison of T-SQL implementation </w:t>
      </w:r>
      <w:r>
        <w:rPr>
          <w:rFonts w:ascii="Arial" w:hAnsi="Arial" w:cs="Arial"/>
          <w:sz w:val="20"/>
          <w:szCs w:val="20"/>
        </w:rPr>
        <w:t>in</w:t>
      </w:r>
      <w:r w:rsidRPr="00CF0CF8">
        <w:rPr>
          <w:rFonts w:ascii="Arial" w:hAnsi="Arial" w:cs="Arial"/>
          <w:sz w:val="20"/>
          <w:szCs w:val="20"/>
        </w:rPr>
        <w:t xml:space="preserve"> SQL Server and Sybase ASE </w:t>
      </w:r>
    </w:p>
    <w:p w:rsidR="00B868E3" w:rsidRPr="00BD0501" w:rsidRDefault="00B868E3" w:rsidP="00B868E3">
      <w:pPr>
        <w:rPr>
          <w:rFonts w:ascii="Arial" w:hAnsi="Arial" w:cs="Arial"/>
        </w:rPr>
      </w:pPr>
    </w:p>
    <w:p w:rsidR="00B868E3" w:rsidRPr="009F1AF2" w:rsidRDefault="00B868E3" w:rsidP="00B868E3">
      <w:pPr>
        <w:pStyle w:val="Heading1"/>
      </w:pPr>
      <w:bookmarkStart w:id="3" w:name="_Toc232329660"/>
      <w:r w:rsidRPr="009F1AF2">
        <w:t>SQL Server Has Great Performance: Do More with Less Hardware</w:t>
      </w:r>
      <w:bookmarkEnd w:id="3"/>
    </w:p>
    <w:p w:rsidR="00B868E3" w:rsidRPr="00BD0501" w:rsidRDefault="00B868E3" w:rsidP="00B868E3">
      <w:pPr>
        <w:rPr>
          <w:rFonts w:ascii="Arial" w:hAnsi="Arial" w:cs="Arial"/>
        </w:rPr>
      </w:pPr>
      <w:r w:rsidRPr="00BD0501">
        <w:rPr>
          <w:rFonts w:ascii="Arial" w:hAnsi="Arial" w:cs="Arial"/>
        </w:rPr>
        <w:t xml:space="preserve">SQL Server incorporates technologies such as a high performance query processing engine and performance optimization tools that are necessary to implement relational databases, reporting systems, and data warehouses of enterprise scale, and provides optimal performance and responsiveness. The result is shown in the newest </w:t>
      </w:r>
      <w:hyperlink r:id="rId31" w:history="1">
        <w:r w:rsidRPr="00BD0501">
          <w:rPr>
            <w:rStyle w:val="Hyperlink"/>
            <w:rFonts w:ascii="Arial" w:hAnsi="Arial" w:cs="Arial"/>
          </w:rPr>
          <w:t>TPC-E benchmark</w:t>
        </w:r>
      </w:hyperlink>
      <w:r w:rsidRPr="00BD0501">
        <w:rPr>
          <w:rFonts w:ascii="Arial" w:hAnsi="Arial" w:cs="Arial"/>
        </w:rPr>
        <w:t xml:space="preserve"> and </w:t>
      </w:r>
      <w:hyperlink r:id="rId32" w:history="1">
        <w:r w:rsidRPr="00BD0501">
          <w:rPr>
            <w:rStyle w:val="Hyperlink"/>
            <w:rFonts w:ascii="Arial" w:hAnsi="Arial" w:cs="Arial"/>
          </w:rPr>
          <w:t>real-world application benchmarks</w:t>
        </w:r>
      </w:hyperlink>
      <w:r w:rsidRPr="00BD0501">
        <w:rPr>
          <w:rFonts w:ascii="Arial" w:hAnsi="Arial" w:cs="Arial"/>
        </w:rPr>
        <w:t xml:space="preserve">. With SQL Server, businesses can also take advantage of the latest hardware technologies while scaling up servers to support server consolidation.  </w:t>
      </w:r>
    </w:p>
    <w:p w:rsidR="00B868E3" w:rsidRPr="00BD0501" w:rsidRDefault="00B868E3" w:rsidP="00B868E3">
      <w:pPr>
        <w:rPr>
          <w:rFonts w:ascii="Arial" w:hAnsi="Arial" w:cs="Arial"/>
        </w:rPr>
      </w:pPr>
      <w:r w:rsidRPr="00BD0501">
        <w:rPr>
          <w:rFonts w:ascii="Arial" w:hAnsi="Arial" w:cs="Arial"/>
        </w:rPr>
        <w:t>The high-performance query processing engine in SQL Server helps users maximize their application performance. The query processing engine evaluates queries and generates optimal query execution plans that are based on dynamically maintained statistics about indexes, key selectivity, and data volumes. You can lock these query plans in SQL Server to ensure consistent performance for commonly executed queries. The query processing engine can also take advantage of multicore or multiprocessor systems and generate execution plans that take advantage of parallelism to further increase performance.</w:t>
      </w:r>
    </w:p>
    <w:p w:rsidR="00B868E3" w:rsidRPr="00BD0501" w:rsidRDefault="00B868E3" w:rsidP="00B868E3">
      <w:pPr>
        <w:rPr>
          <w:rFonts w:ascii="Arial" w:hAnsi="Arial" w:cs="Arial"/>
        </w:rPr>
      </w:pPr>
      <w:r w:rsidRPr="00BD0501">
        <w:rPr>
          <w:rFonts w:ascii="Arial" w:hAnsi="Arial" w:cs="Arial"/>
        </w:rPr>
        <w:t>SQL Server supports partitioning of tables and indexes, which enables administrators to control the physical placement of data by assigning partitions from the same table or index to multiple file groups on separate physical storage devices. Optimizations to the query processing engine in SQL Server enable it to parallelize access to partitioned data, which significantly enhances performance.</w:t>
      </w:r>
    </w:p>
    <w:p w:rsidR="00B868E3" w:rsidRPr="00BD0501" w:rsidRDefault="00B868E3" w:rsidP="00B868E3">
      <w:pPr>
        <w:rPr>
          <w:rFonts w:ascii="Arial" w:hAnsi="Arial" w:cs="Arial"/>
        </w:rPr>
      </w:pPr>
      <w:r w:rsidRPr="00BD0501">
        <w:rPr>
          <w:rFonts w:ascii="Arial" w:hAnsi="Arial" w:cs="Arial"/>
        </w:rPr>
        <w:t>SQL Server includes SQL Server Profiler and the Database Engine Tuning Advisor. By using SQL Server Profiler, users can trace events that occur in the typical workload for an application, and then they can evaluate the trace in the Database Engine Tuning Advisor, which generates and implements recommendations for indexing and partitioning of data, to optimize performance.</w:t>
      </w:r>
    </w:p>
    <w:p w:rsidR="00B868E3" w:rsidRPr="00BD0501" w:rsidRDefault="00B868E3" w:rsidP="00B868E3">
      <w:pPr>
        <w:rPr>
          <w:rFonts w:ascii="Arial" w:hAnsi="Arial" w:cs="Arial"/>
        </w:rPr>
      </w:pPr>
      <w:r w:rsidRPr="00BD0501">
        <w:rPr>
          <w:rFonts w:ascii="Arial" w:hAnsi="Arial" w:cs="Arial"/>
        </w:rPr>
        <w:t xml:space="preserve">After creating the indexes and partitions that best suit the workload of an application, SQL Server Agent can schedule an automated database maintenance plan. The automated maintenance periodically reorganizes or rebuilds indexes, and it updates index and selectivity </w:t>
      </w:r>
      <w:r w:rsidRPr="00BD0501">
        <w:rPr>
          <w:rFonts w:ascii="Arial" w:hAnsi="Arial" w:cs="Arial"/>
        </w:rPr>
        <w:lastRenderedPageBreak/>
        <w:t>statistics, to ensure consistently optimized performance as data inserts and modifications fragment the physical data pages of a database.</w:t>
      </w:r>
    </w:p>
    <w:p w:rsidR="00B868E3" w:rsidRPr="00BD0501" w:rsidRDefault="00B868E3" w:rsidP="00B868E3">
      <w:pPr>
        <w:rPr>
          <w:rFonts w:ascii="Arial" w:hAnsi="Arial" w:cs="Arial"/>
        </w:rPr>
      </w:pPr>
      <w:r w:rsidRPr="00BD0501">
        <w:rPr>
          <w:rFonts w:ascii="Arial" w:hAnsi="Arial" w:cs="Arial"/>
        </w:rPr>
        <w:t xml:space="preserve">SQL Server </w:t>
      </w:r>
      <w:r>
        <w:rPr>
          <w:rFonts w:ascii="Arial" w:hAnsi="Arial" w:cs="Arial"/>
        </w:rPr>
        <w:t xml:space="preserve">exhibit great results </w:t>
      </w:r>
      <w:r w:rsidRPr="00BD0501">
        <w:rPr>
          <w:rFonts w:ascii="Arial" w:hAnsi="Arial" w:cs="Arial"/>
        </w:rPr>
        <w:t xml:space="preserve">in </w:t>
      </w:r>
      <w:hyperlink r:id="rId33" w:history="1">
        <w:r w:rsidRPr="00BD0501">
          <w:rPr>
            <w:rStyle w:val="Hyperlink"/>
            <w:rFonts w:ascii="Arial" w:hAnsi="Arial" w:cs="Arial"/>
          </w:rPr>
          <w:t>benchmark tests</w:t>
        </w:r>
      </w:hyperlink>
      <w:r w:rsidRPr="00BD0501">
        <w:rPr>
          <w:rFonts w:ascii="Arial" w:hAnsi="Arial" w:cs="Arial"/>
        </w:rPr>
        <w:t xml:space="preserve"> for performance, scalability, and price. SQL Server demonstrates its performance capabilities for large-scale, data warehousing workloads through TPC-H results in the 3-terabyte and 10-terabyte categories. (For current benchmark results, see the TPC Web site at </w:t>
      </w:r>
      <w:hyperlink r:id="rId34" w:history="1">
        <w:r w:rsidRPr="00BD0501">
          <w:rPr>
            <w:rStyle w:val="Hyperlink"/>
            <w:rFonts w:ascii="Arial" w:hAnsi="Arial" w:cs="Arial"/>
          </w:rPr>
          <w:t>http://www.tpc.org</w:t>
        </w:r>
      </w:hyperlink>
      <w:r w:rsidRPr="00BD0501">
        <w:rPr>
          <w:rFonts w:ascii="Arial" w:hAnsi="Arial" w:cs="Arial"/>
        </w:rPr>
        <w:t>.) The following table lists different benchmark tests and summarizes SQL Server results.</w:t>
      </w:r>
    </w:p>
    <w:tbl>
      <w:tblPr>
        <w:tblStyle w:val="MediumShading111"/>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right w:w="115" w:type="dxa"/>
        </w:tblCellMar>
        <w:tblLook w:val="04A0"/>
      </w:tblPr>
      <w:tblGrid>
        <w:gridCol w:w="2650"/>
        <w:gridCol w:w="6832"/>
      </w:tblGrid>
      <w:tr w:rsidR="00B868E3" w:rsidRPr="0002798E" w:rsidTr="0046089C">
        <w:trPr>
          <w:cnfStyle w:val="100000000000"/>
          <w:trHeight w:val="432"/>
        </w:trPr>
        <w:tc>
          <w:tcPr>
            <w:cnfStyle w:val="001000000000"/>
            <w:tcW w:w="0" w:type="auto"/>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rsidR="00B868E3" w:rsidRPr="0002798E" w:rsidRDefault="00B868E3" w:rsidP="0046089C">
            <w:pPr>
              <w:pStyle w:val="ListParagraph"/>
              <w:ind w:left="0"/>
              <w:rPr>
                <w:rFonts w:ascii="Arial" w:eastAsia="Times New Roman" w:hAnsi="Arial" w:cs="Arial"/>
                <w:color w:val="000000" w:themeColor="text1"/>
                <w:sz w:val="22"/>
                <w:szCs w:val="22"/>
              </w:rPr>
            </w:pPr>
            <w:r w:rsidRPr="0002798E">
              <w:rPr>
                <w:rFonts w:ascii="Arial" w:eastAsia="Times New Roman" w:hAnsi="Arial" w:cs="Arial"/>
                <w:color w:val="000000" w:themeColor="text1"/>
                <w:sz w:val="22"/>
                <w:szCs w:val="22"/>
              </w:rPr>
              <w:t>Application</w:t>
            </w:r>
          </w:p>
        </w:tc>
        <w:tc>
          <w:tcPr>
            <w:tcW w:w="0" w:type="auto"/>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rsidR="00B868E3" w:rsidRPr="0002798E" w:rsidRDefault="00B868E3" w:rsidP="0046089C">
            <w:pPr>
              <w:pStyle w:val="ListParagraph"/>
              <w:ind w:left="0"/>
              <w:cnfStyle w:val="100000000000"/>
              <w:rPr>
                <w:rFonts w:ascii="Arial" w:eastAsia="Times New Roman" w:hAnsi="Arial" w:cs="Arial"/>
                <w:color w:val="000000" w:themeColor="text1"/>
                <w:sz w:val="22"/>
                <w:szCs w:val="22"/>
              </w:rPr>
            </w:pPr>
            <w:r w:rsidRPr="0002798E">
              <w:rPr>
                <w:rFonts w:ascii="Arial" w:eastAsia="Times New Roman" w:hAnsi="Arial" w:cs="Arial"/>
                <w:color w:val="000000" w:themeColor="text1"/>
                <w:sz w:val="22"/>
                <w:szCs w:val="22"/>
              </w:rPr>
              <w:t>Result</w:t>
            </w:r>
          </w:p>
        </w:tc>
      </w:tr>
      <w:tr w:rsidR="00B868E3" w:rsidRPr="0002798E" w:rsidTr="0046089C">
        <w:trPr>
          <w:cnfStyle w:val="000000100000"/>
          <w:trHeight w:val="432"/>
        </w:trPr>
        <w:tc>
          <w:tcPr>
            <w:cnfStyle w:val="001000000000"/>
            <w:tcW w:w="0" w:type="auto"/>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B868E3" w:rsidRPr="00BD0501" w:rsidRDefault="00B868E3" w:rsidP="0046089C">
            <w:pPr>
              <w:rPr>
                <w:rFonts w:ascii="Arial" w:hAnsi="Arial" w:cs="Arial"/>
                <w:sz w:val="22"/>
                <w:szCs w:val="22"/>
              </w:rPr>
            </w:pPr>
            <w:r w:rsidRPr="00BD0501">
              <w:rPr>
                <w:rFonts w:ascii="Arial" w:hAnsi="Arial" w:cs="Arial"/>
                <w:sz w:val="22"/>
                <w:szCs w:val="22"/>
              </w:rPr>
              <w:t>TPC-E benchmark (new world record)</w:t>
            </w:r>
          </w:p>
        </w:tc>
        <w:tc>
          <w:tcPr>
            <w:tcW w:w="0" w:type="auto"/>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B868E3" w:rsidRPr="00BD0501" w:rsidRDefault="00B868E3" w:rsidP="0046089C">
            <w:pPr>
              <w:cnfStyle w:val="000000100000"/>
              <w:rPr>
                <w:rFonts w:ascii="Arial" w:hAnsi="Arial" w:cs="Arial"/>
                <w:sz w:val="22"/>
                <w:szCs w:val="22"/>
              </w:rPr>
            </w:pPr>
            <w:r w:rsidRPr="00BD0501">
              <w:rPr>
                <w:rFonts w:ascii="Arial" w:hAnsi="Arial" w:cs="Arial"/>
                <w:sz w:val="22"/>
                <w:szCs w:val="22"/>
              </w:rPr>
              <w:t>Beat the previous record by 70%: 1,126 tpsE on an Itanium 32-proc (64-core) server; 1st TPC-E result on 64-way server.</w:t>
            </w:r>
          </w:p>
        </w:tc>
      </w:tr>
      <w:tr w:rsidR="00B868E3" w:rsidRPr="0002798E" w:rsidTr="0046089C">
        <w:trPr>
          <w:cnfStyle w:val="000000010000"/>
          <w:trHeight w:val="432"/>
        </w:trPr>
        <w:tc>
          <w:tcPr>
            <w:cnfStyle w:val="001000000000"/>
            <w:tcW w:w="0" w:type="auto"/>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B868E3" w:rsidRPr="00BD0501" w:rsidRDefault="00B868E3" w:rsidP="0046089C">
            <w:pPr>
              <w:rPr>
                <w:rFonts w:ascii="Arial" w:hAnsi="Arial" w:cs="Arial"/>
                <w:sz w:val="22"/>
                <w:szCs w:val="22"/>
              </w:rPr>
            </w:pPr>
            <w:r w:rsidRPr="00BD0501">
              <w:rPr>
                <w:rFonts w:ascii="Arial" w:hAnsi="Arial" w:cs="Arial"/>
                <w:sz w:val="22"/>
                <w:szCs w:val="22"/>
              </w:rPr>
              <w:t>TPC-E benchmark</w:t>
            </w:r>
          </w:p>
        </w:tc>
        <w:tc>
          <w:tcPr>
            <w:tcW w:w="0" w:type="auto"/>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B868E3" w:rsidRPr="00BD0501" w:rsidRDefault="00B868E3" w:rsidP="0046089C">
            <w:pPr>
              <w:cnfStyle w:val="000000010000"/>
              <w:rPr>
                <w:rFonts w:ascii="Arial" w:hAnsi="Arial" w:cs="Arial"/>
                <w:sz w:val="22"/>
                <w:szCs w:val="22"/>
              </w:rPr>
            </w:pPr>
            <w:r w:rsidRPr="00BD0501">
              <w:rPr>
                <w:rFonts w:ascii="Arial" w:hAnsi="Arial" w:cs="Arial"/>
                <w:sz w:val="22"/>
                <w:szCs w:val="22"/>
              </w:rPr>
              <w:t>14% performance gain over SQL Server 2005 and Windows Server®</w:t>
            </w:r>
            <w:r>
              <w:rPr>
                <w:rFonts w:ascii="Arial" w:hAnsi="Arial" w:cs="Arial"/>
                <w:sz w:val="22"/>
                <w:szCs w:val="22"/>
              </w:rPr>
              <w:t xml:space="preserve"> 2003; h</w:t>
            </w:r>
            <w:r w:rsidRPr="00BD0501">
              <w:rPr>
                <w:rFonts w:ascii="Arial" w:hAnsi="Arial" w:cs="Arial"/>
                <w:sz w:val="22"/>
                <w:szCs w:val="22"/>
              </w:rPr>
              <w:t>ighest performance for 4-socket servers.</w:t>
            </w:r>
          </w:p>
        </w:tc>
      </w:tr>
      <w:tr w:rsidR="00B868E3" w:rsidRPr="0002798E" w:rsidTr="0046089C">
        <w:trPr>
          <w:cnfStyle w:val="000000100000"/>
          <w:trHeight w:val="432"/>
        </w:trPr>
        <w:tc>
          <w:tcPr>
            <w:cnfStyle w:val="001000000000"/>
            <w:tcW w:w="0" w:type="auto"/>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B868E3" w:rsidRPr="00BD0501" w:rsidRDefault="00B868E3" w:rsidP="0046089C">
            <w:pPr>
              <w:rPr>
                <w:rFonts w:ascii="Arial" w:hAnsi="Arial" w:cs="Arial"/>
                <w:sz w:val="22"/>
                <w:szCs w:val="22"/>
              </w:rPr>
            </w:pPr>
            <w:r w:rsidRPr="00BD0501">
              <w:rPr>
                <w:rFonts w:ascii="Arial" w:hAnsi="Arial" w:cs="Arial"/>
                <w:sz w:val="22"/>
                <w:szCs w:val="22"/>
              </w:rPr>
              <w:t>TPC-H benchmark</w:t>
            </w:r>
          </w:p>
        </w:tc>
        <w:tc>
          <w:tcPr>
            <w:tcW w:w="0" w:type="auto"/>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B868E3" w:rsidRPr="00BD0501" w:rsidRDefault="00B868E3" w:rsidP="0046089C">
            <w:pPr>
              <w:cnfStyle w:val="000000100000"/>
              <w:rPr>
                <w:rFonts w:ascii="Arial" w:hAnsi="Arial" w:cs="Arial"/>
                <w:sz w:val="22"/>
                <w:szCs w:val="22"/>
              </w:rPr>
            </w:pPr>
            <w:r>
              <w:rPr>
                <w:rFonts w:ascii="Arial" w:hAnsi="Arial" w:cs="Arial"/>
                <w:sz w:val="22"/>
                <w:szCs w:val="22"/>
              </w:rPr>
              <w:t>First</w:t>
            </w:r>
            <w:r w:rsidRPr="00BD0501">
              <w:rPr>
                <w:rFonts w:ascii="Arial" w:hAnsi="Arial" w:cs="Arial"/>
                <w:sz w:val="22"/>
                <w:szCs w:val="22"/>
              </w:rPr>
              <w:t xml:space="preserve"> SQL Server or Windows Server result in 10 terabyte category: 63K QphH on an Itanium 32-proc (64-core) server.</w:t>
            </w:r>
          </w:p>
        </w:tc>
      </w:tr>
      <w:tr w:rsidR="00B868E3" w:rsidRPr="0002798E" w:rsidTr="0046089C">
        <w:trPr>
          <w:cnfStyle w:val="000000010000"/>
          <w:trHeight w:val="432"/>
        </w:trPr>
        <w:tc>
          <w:tcPr>
            <w:cnfStyle w:val="001000000000"/>
            <w:tcW w:w="0" w:type="auto"/>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B868E3" w:rsidRPr="00BD0501" w:rsidRDefault="00B868E3" w:rsidP="0046089C">
            <w:pPr>
              <w:rPr>
                <w:rFonts w:ascii="Arial" w:hAnsi="Arial" w:cs="Arial"/>
                <w:sz w:val="22"/>
                <w:szCs w:val="22"/>
              </w:rPr>
            </w:pPr>
            <w:r w:rsidRPr="00BD0501">
              <w:rPr>
                <w:rFonts w:ascii="Arial" w:hAnsi="Arial" w:cs="Arial"/>
                <w:sz w:val="22"/>
                <w:szCs w:val="22"/>
              </w:rPr>
              <w:t>ETL World Record Load Performance</w:t>
            </w:r>
          </w:p>
        </w:tc>
        <w:tc>
          <w:tcPr>
            <w:tcW w:w="0" w:type="auto"/>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B868E3" w:rsidRPr="00BD0501" w:rsidRDefault="00B868E3" w:rsidP="0046089C">
            <w:pPr>
              <w:cnfStyle w:val="000000010000"/>
              <w:rPr>
                <w:rFonts w:ascii="Arial" w:hAnsi="Arial" w:cs="Arial"/>
                <w:sz w:val="22"/>
                <w:szCs w:val="22"/>
              </w:rPr>
            </w:pPr>
            <w:r w:rsidRPr="00BD0501">
              <w:rPr>
                <w:rFonts w:ascii="Arial" w:hAnsi="Arial" w:cs="Arial"/>
                <w:sz w:val="22"/>
                <w:szCs w:val="22"/>
              </w:rPr>
              <w:t>Loaded 1 terabyte of data in less than 30 minutes using SQL Server ETL tools.</w:t>
            </w:r>
          </w:p>
        </w:tc>
      </w:tr>
      <w:tr w:rsidR="00B868E3" w:rsidRPr="0002798E" w:rsidTr="0046089C">
        <w:trPr>
          <w:cnfStyle w:val="000000100000"/>
          <w:trHeight w:val="432"/>
        </w:trPr>
        <w:tc>
          <w:tcPr>
            <w:cnfStyle w:val="001000000000"/>
            <w:tcW w:w="0" w:type="auto"/>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B868E3" w:rsidRPr="00BD0501" w:rsidRDefault="00B868E3" w:rsidP="0046089C">
            <w:pPr>
              <w:rPr>
                <w:rFonts w:ascii="Arial" w:hAnsi="Arial" w:cs="Arial"/>
                <w:bCs w:val="0"/>
                <w:sz w:val="22"/>
                <w:szCs w:val="22"/>
              </w:rPr>
            </w:pPr>
            <w:r w:rsidRPr="00BD0501">
              <w:rPr>
                <w:rFonts w:ascii="Arial" w:hAnsi="Arial" w:cs="Arial"/>
                <w:sz w:val="22"/>
                <w:szCs w:val="22"/>
              </w:rPr>
              <w:t>Record Manufacturing Execution Systems</w:t>
            </w:r>
          </w:p>
        </w:tc>
        <w:tc>
          <w:tcPr>
            <w:tcW w:w="0" w:type="auto"/>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B868E3" w:rsidRPr="00BD0501" w:rsidRDefault="00B868E3" w:rsidP="0046089C">
            <w:pPr>
              <w:cnfStyle w:val="000000100000"/>
              <w:rPr>
                <w:rFonts w:ascii="Arial" w:hAnsi="Arial" w:cs="Arial"/>
                <w:sz w:val="22"/>
                <w:szCs w:val="22"/>
              </w:rPr>
            </w:pPr>
            <w:r w:rsidRPr="00BD0501">
              <w:rPr>
                <w:rFonts w:ascii="Arial" w:hAnsi="Arial" w:cs="Arial"/>
                <w:sz w:val="22"/>
                <w:szCs w:val="22"/>
              </w:rPr>
              <w:t>205 MES transactions per second and 60% space reduction due to database compression.</w:t>
            </w:r>
          </w:p>
        </w:tc>
      </w:tr>
      <w:tr w:rsidR="00B868E3" w:rsidRPr="0002798E" w:rsidTr="0046089C">
        <w:trPr>
          <w:cnfStyle w:val="000000010000"/>
          <w:trHeight w:val="432"/>
        </w:trPr>
        <w:tc>
          <w:tcPr>
            <w:cnfStyle w:val="001000000000"/>
            <w:tcW w:w="0" w:type="auto"/>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B868E3" w:rsidRPr="00BD0501" w:rsidRDefault="00B868E3" w:rsidP="0046089C">
            <w:pPr>
              <w:rPr>
                <w:rFonts w:ascii="Arial" w:hAnsi="Arial" w:cs="Arial"/>
                <w:bCs w:val="0"/>
                <w:sz w:val="22"/>
                <w:szCs w:val="22"/>
              </w:rPr>
            </w:pPr>
            <w:r w:rsidRPr="00BD0501">
              <w:rPr>
                <w:rFonts w:ascii="Arial" w:hAnsi="Arial" w:cs="Arial"/>
                <w:sz w:val="22"/>
                <w:szCs w:val="22"/>
              </w:rPr>
              <w:t xml:space="preserve">Record ERP </w:t>
            </w:r>
          </w:p>
        </w:tc>
        <w:tc>
          <w:tcPr>
            <w:tcW w:w="0" w:type="auto"/>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B868E3" w:rsidRPr="00BD0501" w:rsidRDefault="00B868E3" w:rsidP="0046089C">
            <w:pPr>
              <w:cnfStyle w:val="000000010000"/>
              <w:rPr>
                <w:rFonts w:ascii="Arial" w:hAnsi="Arial" w:cs="Arial"/>
                <w:sz w:val="22"/>
                <w:szCs w:val="22"/>
              </w:rPr>
            </w:pPr>
            <w:r w:rsidRPr="00BD0501">
              <w:rPr>
                <w:rFonts w:ascii="Arial" w:hAnsi="Arial" w:cs="Arial"/>
                <w:sz w:val="22"/>
                <w:szCs w:val="22"/>
              </w:rPr>
              <w:t>70% improvement in throughput, scalability</w:t>
            </w:r>
            <w:r>
              <w:rPr>
                <w:rFonts w:ascii="Arial" w:hAnsi="Arial" w:cs="Arial"/>
                <w:sz w:val="22"/>
                <w:szCs w:val="22"/>
              </w:rPr>
              <w:t>,</w:t>
            </w:r>
            <w:r w:rsidRPr="00BD0501">
              <w:rPr>
                <w:rFonts w:ascii="Arial" w:hAnsi="Arial" w:cs="Arial"/>
                <w:sz w:val="22"/>
                <w:szCs w:val="22"/>
              </w:rPr>
              <w:t xml:space="preserve"> and response time: maximizing performance while minimizing database growth using SQL Server 2008 database compression.</w:t>
            </w:r>
          </w:p>
        </w:tc>
      </w:tr>
      <w:tr w:rsidR="00B868E3" w:rsidRPr="0002798E" w:rsidTr="0046089C">
        <w:trPr>
          <w:cnfStyle w:val="000000100000"/>
          <w:trHeight w:val="432"/>
        </w:trPr>
        <w:tc>
          <w:tcPr>
            <w:cnfStyle w:val="001000000000"/>
            <w:tcW w:w="0" w:type="auto"/>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B868E3" w:rsidRPr="00BD0501" w:rsidRDefault="00B868E3" w:rsidP="0046089C">
            <w:pPr>
              <w:rPr>
                <w:rFonts w:ascii="Arial" w:hAnsi="Arial" w:cs="Arial"/>
                <w:bCs w:val="0"/>
                <w:sz w:val="22"/>
                <w:szCs w:val="22"/>
              </w:rPr>
            </w:pPr>
            <w:r w:rsidRPr="00BD0501">
              <w:rPr>
                <w:rFonts w:ascii="Arial" w:hAnsi="Arial" w:cs="Arial"/>
                <w:sz w:val="22"/>
                <w:szCs w:val="22"/>
              </w:rPr>
              <w:t>World Record Scale ERP</w:t>
            </w:r>
          </w:p>
        </w:tc>
        <w:tc>
          <w:tcPr>
            <w:tcW w:w="0" w:type="auto"/>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B868E3" w:rsidRPr="00BD0501" w:rsidRDefault="00B868E3" w:rsidP="0046089C">
            <w:pPr>
              <w:cnfStyle w:val="000000100000"/>
              <w:rPr>
                <w:rFonts w:ascii="Arial" w:hAnsi="Arial" w:cs="Arial"/>
                <w:sz w:val="22"/>
                <w:szCs w:val="22"/>
              </w:rPr>
            </w:pPr>
            <w:r w:rsidRPr="00BD0501">
              <w:rPr>
                <w:rFonts w:ascii="Arial" w:hAnsi="Arial" w:cs="Arial"/>
                <w:sz w:val="22"/>
                <w:szCs w:val="22"/>
              </w:rPr>
              <w:t>3x increased throughput over the last 4 years: SAP Sales and Distribution (SD) Standard Application 3-tier benchmark on 4-</w:t>
            </w:r>
            <w:r>
              <w:rPr>
                <w:rFonts w:ascii="Arial" w:hAnsi="Arial" w:cs="Arial"/>
                <w:sz w:val="22"/>
                <w:szCs w:val="22"/>
              </w:rPr>
              <w:t>p</w:t>
            </w:r>
            <w:r w:rsidRPr="00BD0501">
              <w:rPr>
                <w:rFonts w:ascii="Arial" w:hAnsi="Arial" w:cs="Arial"/>
                <w:sz w:val="22"/>
                <w:szCs w:val="22"/>
              </w:rPr>
              <w:t xml:space="preserve">rocessor </w:t>
            </w:r>
            <w:r>
              <w:rPr>
                <w:rFonts w:ascii="Arial" w:hAnsi="Arial" w:cs="Arial"/>
                <w:sz w:val="22"/>
                <w:szCs w:val="22"/>
              </w:rPr>
              <w:t>s</w:t>
            </w:r>
            <w:r w:rsidRPr="00BD0501">
              <w:rPr>
                <w:rFonts w:ascii="Arial" w:hAnsi="Arial" w:cs="Arial"/>
                <w:sz w:val="22"/>
                <w:szCs w:val="22"/>
              </w:rPr>
              <w:t>erver using industry-standard blade servers with 34,000 SAP SD Standard Application Benchmark users</w:t>
            </w:r>
            <w:hyperlink r:id="rId35" w:history="1">
              <w:r w:rsidRPr="00BD0501">
                <w:rPr>
                  <w:rStyle w:val="Hyperlink"/>
                  <w:rFonts w:ascii="Arial" w:hAnsi="Arial" w:cs="Arial"/>
                  <w:sz w:val="22"/>
                  <w:szCs w:val="22"/>
                </w:rPr>
                <w:t>. This application is expected to cover the scalability needs of at least 97% of all SAP deployments worldwide</w:t>
              </w:r>
            </w:hyperlink>
            <w:r w:rsidRPr="00BD0501">
              <w:rPr>
                <w:rFonts w:ascii="Arial" w:hAnsi="Arial" w:cs="Arial"/>
                <w:sz w:val="22"/>
                <w:szCs w:val="22"/>
              </w:rPr>
              <w:t>.</w:t>
            </w:r>
          </w:p>
        </w:tc>
      </w:tr>
      <w:tr w:rsidR="00B868E3" w:rsidRPr="0002798E" w:rsidTr="0046089C">
        <w:trPr>
          <w:cnfStyle w:val="000000010000"/>
          <w:trHeight w:val="432"/>
        </w:trPr>
        <w:tc>
          <w:tcPr>
            <w:cnfStyle w:val="001000000000"/>
            <w:tcW w:w="0" w:type="auto"/>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B868E3" w:rsidRPr="00BD0501" w:rsidRDefault="00B868E3" w:rsidP="0046089C">
            <w:pPr>
              <w:rPr>
                <w:rFonts w:ascii="Arial" w:hAnsi="Arial" w:cs="Arial"/>
                <w:bCs w:val="0"/>
                <w:sz w:val="22"/>
                <w:szCs w:val="22"/>
              </w:rPr>
            </w:pPr>
            <w:r w:rsidRPr="00BD0501">
              <w:rPr>
                <w:rFonts w:ascii="Arial" w:hAnsi="Arial" w:cs="Arial"/>
                <w:sz w:val="22"/>
                <w:szCs w:val="22"/>
              </w:rPr>
              <w:t>Record Scale CRM</w:t>
            </w:r>
          </w:p>
        </w:tc>
        <w:tc>
          <w:tcPr>
            <w:tcW w:w="0" w:type="auto"/>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B868E3" w:rsidRPr="00BD0501" w:rsidRDefault="00B868E3" w:rsidP="0046089C">
            <w:pPr>
              <w:cnfStyle w:val="000000010000"/>
              <w:rPr>
                <w:rFonts w:ascii="Arial" w:hAnsi="Arial" w:cs="Arial"/>
                <w:sz w:val="22"/>
                <w:szCs w:val="22"/>
              </w:rPr>
            </w:pPr>
            <w:r w:rsidRPr="00BD0501">
              <w:rPr>
                <w:rFonts w:ascii="Arial" w:hAnsi="Arial" w:cs="Arial"/>
                <w:sz w:val="22"/>
                <w:szCs w:val="22"/>
              </w:rPr>
              <w:t xml:space="preserve">24,000 concurrent users with </w:t>
            </w:r>
            <w:hyperlink r:id="rId36" w:history="1">
              <w:r>
                <w:rPr>
                  <w:rStyle w:val="Hyperlink"/>
                  <w:rFonts w:ascii="Arial" w:hAnsi="Arial" w:cs="Arial"/>
                  <w:sz w:val="22"/>
                  <w:szCs w:val="22"/>
                </w:rPr>
                <w:t>subsecond response rate CRM</w:t>
              </w:r>
            </w:hyperlink>
            <w:r w:rsidRPr="00BD0501">
              <w:rPr>
                <w:rFonts w:ascii="Arial" w:hAnsi="Arial" w:cs="Arial"/>
                <w:sz w:val="22"/>
                <w:szCs w:val="22"/>
              </w:rPr>
              <w:t>.</w:t>
            </w:r>
          </w:p>
        </w:tc>
      </w:tr>
      <w:tr w:rsidR="00B868E3" w:rsidRPr="0002798E" w:rsidTr="0046089C">
        <w:trPr>
          <w:cnfStyle w:val="000000100000"/>
          <w:trHeight w:val="432"/>
        </w:trPr>
        <w:tc>
          <w:tcPr>
            <w:cnfStyle w:val="001000000000"/>
            <w:tcW w:w="0" w:type="auto"/>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B868E3" w:rsidRPr="00BD0501" w:rsidRDefault="00B868E3" w:rsidP="0046089C">
            <w:pPr>
              <w:rPr>
                <w:rFonts w:ascii="Arial" w:hAnsi="Arial" w:cs="Arial"/>
                <w:bCs w:val="0"/>
                <w:sz w:val="22"/>
                <w:szCs w:val="22"/>
              </w:rPr>
            </w:pPr>
            <w:r w:rsidRPr="00BD0501">
              <w:rPr>
                <w:rFonts w:ascii="Arial" w:hAnsi="Arial" w:cs="Arial"/>
                <w:sz w:val="22"/>
                <w:szCs w:val="22"/>
              </w:rPr>
              <w:t>Largest Siemens Benchmark for Product Lifecycle Management</w:t>
            </w:r>
          </w:p>
        </w:tc>
        <w:tc>
          <w:tcPr>
            <w:tcW w:w="0" w:type="auto"/>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B868E3" w:rsidRPr="00BD0501" w:rsidRDefault="00B868E3" w:rsidP="0046089C">
            <w:pPr>
              <w:cnfStyle w:val="000000100000"/>
              <w:rPr>
                <w:rFonts w:ascii="Arial" w:hAnsi="Arial" w:cs="Arial"/>
                <w:sz w:val="22"/>
                <w:szCs w:val="22"/>
              </w:rPr>
            </w:pPr>
            <w:r w:rsidRPr="00BD0501">
              <w:rPr>
                <w:rFonts w:ascii="Arial" w:hAnsi="Arial" w:cs="Arial"/>
                <w:sz w:val="22"/>
                <w:szCs w:val="22"/>
              </w:rPr>
              <w:t xml:space="preserve">50% space reduction due to compression: </w:t>
            </w:r>
            <w:hyperlink r:id="rId37" w:history="1">
              <w:r w:rsidRPr="00BD0501">
                <w:rPr>
                  <w:rStyle w:val="Hyperlink"/>
                  <w:rFonts w:ascii="Arial" w:hAnsi="Arial" w:cs="Arial"/>
                  <w:sz w:val="22"/>
                  <w:szCs w:val="22"/>
                </w:rPr>
                <w:t>5,000 concurrent users</w:t>
              </w:r>
            </w:hyperlink>
            <w:r w:rsidRPr="00BD0501">
              <w:rPr>
                <w:rFonts w:ascii="Arial" w:hAnsi="Arial" w:cs="Arial"/>
                <w:sz w:val="22"/>
                <w:szCs w:val="22"/>
              </w:rPr>
              <w:t>..</w:t>
            </w:r>
          </w:p>
        </w:tc>
      </w:tr>
    </w:tbl>
    <w:p w:rsidR="00B868E3" w:rsidRPr="00CF0CF8" w:rsidRDefault="00B868E3" w:rsidP="00B868E3">
      <w:pPr>
        <w:pStyle w:val="cueparagraph"/>
        <w:spacing w:after="0" w:afterAutospacing="0" w:line="360" w:lineRule="auto"/>
        <w:ind w:left="540"/>
        <w:rPr>
          <w:rFonts w:ascii="Arial" w:hAnsi="Arial" w:cs="Arial"/>
          <w:bCs/>
          <w:sz w:val="20"/>
          <w:szCs w:val="20"/>
        </w:rPr>
      </w:pPr>
      <w:r w:rsidRPr="003B2F5A">
        <w:rPr>
          <w:rFonts w:ascii="Arial" w:hAnsi="Arial" w:cs="Arial"/>
          <w:b/>
          <w:sz w:val="20"/>
          <w:szCs w:val="20"/>
        </w:rPr>
        <w:t>Table 3</w:t>
      </w:r>
      <w:r>
        <w:rPr>
          <w:rFonts w:ascii="Arial" w:hAnsi="Arial" w:cs="Arial"/>
          <w:b/>
          <w:sz w:val="20"/>
          <w:szCs w:val="20"/>
        </w:rPr>
        <w:t>:</w:t>
      </w:r>
      <w:r w:rsidRPr="00CF0CF8">
        <w:rPr>
          <w:rFonts w:ascii="Arial" w:hAnsi="Arial" w:cs="Arial"/>
          <w:sz w:val="20"/>
          <w:szCs w:val="20"/>
        </w:rPr>
        <w:t xml:space="preserve"> SQL Server TPC and Application Benchmark</w:t>
      </w:r>
      <w:r>
        <w:rPr>
          <w:rFonts w:ascii="Arial" w:hAnsi="Arial" w:cs="Arial"/>
          <w:noProof/>
          <w:sz w:val="20"/>
          <w:szCs w:val="20"/>
        </w:rPr>
        <w:t xml:space="preserve"> test r</w:t>
      </w:r>
      <w:r w:rsidRPr="00CF0CF8">
        <w:rPr>
          <w:rFonts w:ascii="Arial" w:hAnsi="Arial" w:cs="Arial"/>
          <w:noProof/>
          <w:sz w:val="20"/>
          <w:szCs w:val="20"/>
        </w:rPr>
        <w:t xml:space="preserve">esults </w:t>
      </w:r>
    </w:p>
    <w:p w:rsidR="00B868E3" w:rsidRPr="009F1AF2" w:rsidRDefault="00B868E3" w:rsidP="00B868E3">
      <w:pPr>
        <w:pStyle w:val="Heading1"/>
      </w:pPr>
      <w:bookmarkStart w:id="4" w:name="_Toc232329661"/>
      <w:r w:rsidRPr="009F1AF2">
        <w:lastRenderedPageBreak/>
        <w:t>SQL Server Is a Market Leader in Database Software: Offering a Mature Solution</w:t>
      </w:r>
      <w:bookmarkEnd w:id="4"/>
    </w:p>
    <w:p w:rsidR="00B868E3" w:rsidRPr="00BD0501" w:rsidRDefault="00B868E3" w:rsidP="00B868E3">
      <w:pPr>
        <w:rPr>
          <w:rFonts w:ascii="Arial" w:hAnsi="Arial" w:cs="Arial"/>
        </w:rPr>
      </w:pPr>
      <w:r w:rsidRPr="00BD0501">
        <w:rPr>
          <w:rFonts w:ascii="Arial" w:hAnsi="Arial" w:cs="Arial"/>
        </w:rPr>
        <w:t>Microsoft is one of the market leaders in data solutions and has</w:t>
      </w:r>
      <w:r>
        <w:rPr>
          <w:rFonts w:ascii="Arial" w:hAnsi="Arial" w:cs="Arial"/>
        </w:rPr>
        <w:t xml:space="preserve"> a</w:t>
      </w:r>
      <w:r w:rsidRPr="00BD0501">
        <w:rPr>
          <w:rFonts w:ascii="Arial" w:hAnsi="Arial" w:cs="Arial"/>
        </w:rPr>
        <w:t xml:space="preserve"> large developer and support staff in the world and a rich partner ecosystem. SQL Server commands </w:t>
      </w:r>
      <w:hyperlink r:id="rId38" w:history="1">
        <w:r w:rsidRPr="00BD0501">
          <w:rPr>
            <w:rStyle w:val="Hyperlink"/>
            <w:rFonts w:ascii="Arial" w:hAnsi="Arial" w:cs="Arial"/>
          </w:rPr>
          <w:t>large market share</w:t>
        </w:r>
      </w:hyperlink>
      <w:r w:rsidRPr="00BD0501">
        <w:rPr>
          <w:rFonts w:ascii="Arial" w:hAnsi="Arial" w:cs="Arial"/>
        </w:rPr>
        <w:t xml:space="preserve"> and is the fastest growing </w:t>
      </w:r>
      <w:hyperlink r:id="rId39" w:tooltip="Database" w:history="1">
        <w:r w:rsidRPr="00BD0501">
          <w:rPr>
            <w:rStyle w:val="Hyperlink"/>
            <w:rFonts w:ascii="Arial" w:hAnsi="Arial" w:cs="Arial"/>
          </w:rPr>
          <w:t>database</w:t>
        </w:r>
      </w:hyperlink>
      <w:r w:rsidRPr="00BD0501">
        <w:rPr>
          <w:rFonts w:ascii="Arial" w:hAnsi="Arial" w:cs="Arial"/>
        </w:rPr>
        <w:t xml:space="preserve"> and </w:t>
      </w:r>
      <w:hyperlink r:id="rId40" w:tooltip="Business Intelligence" w:history="1">
        <w:r w:rsidRPr="00BD0501">
          <w:rPr>
            <w:rStyle w:val="Hyperlink"/>
            <w:rFonts w:ascii="Arial" w:hAnsi="Arial" w:cs="Arial"/>
          </w:rPr>
          <w:t>Business Intelligence</w:t>
        </w:r>
      </w:hyperlink>
      <w:r w:rsidRPr="00BD0501">
        <w:rPr>
          <w:rFonts w:ascii="Arial" w:hAnsi="Arial" w:cs="Arial"/>
        </w:rPr>
        <w:t xml:space="preserve"> vendor. In fact, Microsoft SQL Server </w:t>
      </w:r>
      <w:hyperlink r:id="rId41" w:tooltip="ships more units" w:history="1">
        <w:r w:rsidRPr="00BD0501">
          <w:rPr>
            <w:rStyle w:val="Hyperlink"/>
            <w:rFonts w:ascii="Arial" w:hAnsi="Arial" w:cs="Arial"/>
          </w:rPr>
          <w:t>ships more units</w:t>
        </w:r>
      </w:hyperlink>
      <w:r w:rsidRPr="00BD0501">
        <w:rPr>
          <w:rFonts w:ascii="Arial" w:hAnsi="Arial" w:cs="Arial"/>
        </w:rPr>
        <w:t xml:space="preserve"> than Oracle and IBM combined. SQL Server is </w:t>
      </w:r>
      <w:hyperlink r:id="rId42" w:history="1">
        <w:r w:rsidRPr="00BD0501">
          <w:rPr>
            <w:rStyle w:val="Hyperlink"/>
            <w:rFonts w:ascii="Arial" w:hAnsi="Arial" w:cs="Arial"/>
          </w:rPr>
          <w:t>the number-one OLAP server</w:t>
        </w:r>
      </w:hyperlink>
      <w:r w:rsidRPr="00BD0501">
        <w:rPr>
          <w:rFonts w:ascii="Arial" w:hAnsi="Arial" w:cs="Arial"/>
        </w:rPr>
        <w:t xml:space="preserve"> on the market and positioned in the leaders quadrant for </w:t>
      </w:r>
      <w:hyperlink r:id="rId43" w:history="1">
        <w:r w:rsidRPr="00BD0501">
          <w:rPr>
            <w:rStyle w:val="Hyperlink"/>
            <w:rFonts w:ascii="Arial" w:hAnsi="Arial" w:cs="Arial"/>
          </w:rPr>
          <w:t>Gartner’s Magic Quadrant Business Intelligence Platform 2008</w:t>
        </w:r>
      </w:hyperlink>
      <w:r w:rsidRPr="00BD0501">
        <w:rPr>
          <w:rFonts w:ascii="Arial" w:hAnsi="Arial" w:cs="Arial"/>
        </w:rPr>
        <w:t xml:space="preserve">.The proven robustness and reliability of Microsoft SQL Server has lead to its success in managing the </w:t>
      </w:r>
      <w:hyperlink r:id="rId44" w:history="1">
        <w:r w:rsidRPr="00BD0501">
          <w:rPr>
            <w:rStyle w:val="Hyperlink"/>
            <w:rFonts w:ascii="Arial" w:hAnsi="Arial" w:cs="Arial"/>
          </w:rPr>
          <w:t>world’s large databases</w:t>
        </w:r>
      </w:hyperlink>
      <w:r w:rsidRPr="00BD0501">
        <w:rPr>
          <w:rFonts w:ascii="Arial" w:hAnsi="Arial" w:cs="Arial"/>
        </w:rPr>
        <w:t xml:space="preserve"> and being recognized as the Best Seller and Top Growth Best Seller data solution by </w:t>
      </w:r>
      <w:hyperlink r:id="rId45" w:history="1">
        <w:r w:rsidRPr="00BD0501">
          <w:rPr>
            <w:rStyle w:val="Hyperlink"/>
            <w:rFonts w:ascii="Arial" w:hAnsi="Arial" w:cs="Arial"/>
          </w:rPr>
          <w:t>CRN Magazine</w:t>
        </w:r>
      </w:hyperlink>
      <w:r w:rsidRPr="00BD0501">
        <w:rPr>
          <w:rFonts w:ascii="Arial" w:hAnsi="Arial" w:cs="Arial"/>
        </w:rPr>
        <w:t xml:space="preserve">. </w:t>
      </w:r>
    </w:p>
    <w:p w:rsidR="00B868E3" w:rsidRPr="00BD0501" w:rsidRDefault="00B868E3" w:rsidP="00B868E3">
      <w:pPr>
        <w:rPr>
          <w:rFonts w:ascii="Arial" w:hAnsi="Arial" w:cs="Arial"/>
        </w:rPr>
      </w:pPr>
      <w:r w:rsidRPr="00BD0501">
        <w:rPr>
          <w:rFonts w:ascii="Arial" w:hAnsi="Arial" w:cs="Arial"/>
        </w:rPr>
        <w:t>Microsoft can leverage its broader and deeper product and partner ecosystem to establish an overall/compelling business case. SQL Server supports businesses with a large network of resources and a worldwide partner ecosystem. Microsoft is able to leverage approximately 2,000 solution partners certified in the data management competency of the global Microsoft Partner Program to provide support for the enterprise. In addition, approximately 15,000 ISVs support SQL Server.</w:t>
      </w:r>
      <w:r w:rsidRPr="00BD0501">
        <w:rPr>
          <w:rFonts w:ascii="Arial" w:eastAsiaTheme="minorHAnsi" w:hAnsi="Arial" w:cs="Arial"/>
        </w:rPr>
        <w:t xml:space="preserve"> </w:t>
      </w:r>
    </w:p>
    <w:p w:rsidR="00B868E3" w:rsidRPr="009F1AF2" w:rsidRDefault="00B868E3" w:rsidP="00B868E3">
      <w:pPr>
        <w:pStyle w:val="Heading1"/>
      </w:pPr>
      <w:bookmarkStart w:id="5" w:name="_Toc232329662"/>
      <w:bookmarkStart w:id="6" w:name="_Toc230787266"/>
      <w:r w:rsidRPr="009F1AF2">
        <w:t>Easy Migration: Smooth Transition to SQL Server</w:t>
      </w:r>
      <w:bookmarkEnd w:id="5"/>
    </w:p>
    <w:bookmarkEnd w:id="6"/>
    <w:p w:rsidR="00B868E3" w:rsidRPr="00AB675A" w:rsidRDefault="00B868E3" w:rsidP="00B868E3">
      <w:pPr>
        <w:rPr>
          <w:rFonts w:ascii="Arial" w:hAnsi="Arial" w:cs="Arial"/>
        </w:rPr>
      </w:pPr>
      <w:r w:rsidRPr="00AB675A">
        <w:rPr>
          <w:rFonts w:ascii="Arial" w:hAnsi="Arial" w:cs="Arial"/>
        </w:rPr>
        <w:t>SQL Server delivers exceptional value in Database Management and Business Intelligence causing many customers to choose SQL Server in their database deployment.</w:t>
      </w:r>
    </w:p>
    <w:p w:rsidR="00B868E3" w:rsidRPr="009F1AF2" w:rsidRDefault="00B868E3" w:rsidP="00B868E3">
      <w:pPr>
        <w:pStyle w:val="Heading2"/>
      </w:pPr>
      <w:bookmarkStart w:id="7" w:name="_Toc229206560"/>
      <w:bookmarkStart w:id="8" w:name="_Toc230787267"/>
      <w:bookmarkStart w:id="9" w:name="_Toc232329663"/>
      <w:r w:rsidRPr="009F1AF2">
        <w:t>Sybase to Microsoft SQL Server Migration Success St</w:t>
      </w:r>
      <w:bookmarkEnd w:id="7"/>
      <w:r w:rsidRPr="009F1AF2">
        <w:t>ories</w:t>
      </w:r>
      <w:bookmarkEnd w:id="8"/>
      <w:bookmarkEnd w:id="9"/>
    </w:p>
    <w:p w:rsidR="00B868E3" w:rsidRPr="00AB675A" w:rsidRDefault="00B868E3" w:rsidP="00B868E3">
      <w:pPr>
        <w:rPr>
          <w:rFonts w:ascii="Arial" w:hAnsi="Arial" w:cs="Arial"/>
        </w:rPr>
      </w:pPr>
      <w:r w:rsidRPr="00AB675A">
        <w:rPr>
          <w:rFonts w:ascii="Arial" w:hAnsi="Arial" w:cs="Arial"/>
        </w:rPr>
        <w:t>Several existing Sybase customers and partner have recognized the significant advantages offered by Microsoft SQL Server and have successfully made the transition from Sybase ASE to Microsoft SQL Server.</w:t>
      </w:r>
    </w:p>
    <w:p w:rsidR="00B868E3" w:rsidRPr="00AB675A" w:rsidRDefault="00142410" w:rsidP="00B868E3">
      <w:pPr>
        <w:rPr>
          <w:rFonts w:ascii="Arial" w:hAnsi="Arial" w:cs="Arial"/>
        </w:rPr>
      </w:pPr>
      <w:hyperlink r:id="rId46" w:history="1">
        <w:r w:rsidR="00B868E3" w:rsidRPr="00AB675A">
          <w:rPr>
            <w:rStyle w:val="Hyperlink"/>
            <w:rFonts w:ascii="Arial" w:hAnsi="Arial" w:cs="Arial"/>
          </w:rPr>
          <w:t>Villa Maria College</w:t>
        </w:r>
      </w:hyperlink>
      <w:r w:rsidR="00B868E3" w:rsidRPr="00AB675A">
        <w:rPr>
          <w:rFonts w:ascii="Arial" w:hAnsi="Arial" w:cs="Arial"/>
        </w:rPr>
        <w:t>: Successfully reduced overheads by 50 percent and increased their productivity by 75 percent. Villa Maria College tried both minicomputer-based and UNIX-based student information and administrative systems and saw high costs and inflexible performance. To solve those problems, it migrated to the Comprehensive Academic Management System (CAMS) from Three Rivers Systems, based on Microsoft SQL Server technologies. CAMS has cut IT costs in half while boosting productivity and enabling more effective communication with students, faculty, and alumni.</w:t>
      </w:r>
    </w:p>
    <w:p w:rsidR="00B868E3" w:rsidRPr="00AB675A" w:rsidRDefault="00142410" w:rsidP="00B868E3">
      <w:pPr>
        <w:rPr>
          <w:rFonts w:ascii="Arial" w:hAnsi="Arial" w:cs="Arial"/>
        </w:rPr>
      </w:pPr>
      <w:hyperlink r:id="rId47" w:history="1">
        <w:r w:rsidR="00B868E3" w:rsidRPr="00AB675A">
          <w:rPr>
            <w:rStyle w:val="Hyperlink"/>
            <w:rFonts w:ascii="Arial" w:hAnsi="Arial" w:cs="Arial"/>
          </w:rPr>
          <w:t>BT Financial Group</w:t>
        </w:r>
      </w:hyperlink>
      <w:r w:rsidR="00B868E3" w:rsidRPr="00AB675A">
        <w:rPr>
          <w:rFonts w:ascii="Arial" w:hAnsi="Arial" w:cs="Arial"/>
        </w:rPr>
        <w:t xml:space="preserve">: The Australian firm BT Financial Group (BT) improved their performance by up to 10 times by migrating to SQL Server. BT found that its influx of new customers threatened to outpace the capacity of its application infrastructure, based upon a 32-bit database management system (DBMS). BT considered options including moving to a 64-bit version of its </w:t>
      </w:r>
      <w:r w:rsidR="00B868E3" w:rsidRPr="00AB675A">
        <w:rPr>
          <w:rFonts w:ascii="Arial" w:hAnsi="Arial" w:cs="Arial"/>
        </w:rPr>
        <w:lastRenderedPageBreak/>
        <w:t>existing DBMS. After working with Microsoft Gold Certified Partner Avanade to conduct a proof of concept study and lab tests, BT migrated its infrastructure to the Microsoft Application Platform, including Microsoft SQL Server Enterprise Edition (64-bit) database software. BT gained the performance and scalability it required, with some operations being completed more than 10 times faster, while enjoying a lower total cost of ownership.</w:t>
      </w:r>
    </w:p>
    <w:p w:rsidR="00B868E3" w:rsidRPr="00AB675A" w:rsidRDefault="00142410" w:rsidP="00B868E3">
      <w:pPr>
        <w:rPr>
          <w:rFonts w:ascii="Arial" w:hAnsi="Arial" w:cs="Arial"/>
        </w:rPr>
      </w:pPr>
      <w:hyperlink r:id="rId48" w:history="1">
        <w:r w:rsidR="00B868E3" w:rsidRPr="00AB675A">
          <w:rPr>
            <w:rStyle w:val="Hyperlink"/>
            <w:rFonts w:ascii="Arial" w:hAnsi="Arial" w:cs="Arial"/>
          </w:rPr>
          <w:t>Proteans</w:t>
        </w:r>
      </w:hyperlink>
      <w:r w:rsidR="00B868E3" w:rsidRPr="00AB675A">
        <w:rPr>
          <w:rFonts w:ascii="Arial" w:hAnsi="Arial" w:cs="Arial"/>
        </w:rPr>
        <w:t>: When the Client Profiles ISV worked with Proteans to implement a solution based on SQL Server, they saved $450,000 annually, and they realized their business vision for extensible solution. "SQL Server is great,” says Kevin Wydra, Vice President of R&amp;D, “You don’t have to touch it. It just works.” Benefits include easy support for third-party extensions and  improved performance and reliability. The SQL Server solution reduced code by 500,000 lines (50 percent), saving $450,000 annually, and it facilitated a mobile version of the solution, which boosted usefulness to customers.</w:t>
      </w:r>
    </w:p>
    <w:p w:rsidR="00B868E3" w:rsidRPr="009F1AF2" w:rsidRDefault="00B868E3" w:rsidP="00B868E3">
      <w:pPr>
        <w:pStyle w:val="Heading2"/>
      </w:pPr>
      <w:bookmarkStart w:id="10" w:name="_Toc229206561"/>
      <w:bookmarkStart w:id="11" w:name="_Toc230787268"/>
      <w:bookmarkStart w:id="12" w:name="_Toc232329664"/>
      <w:r w:rsidRPr="009F1AF2">
        <w:t>Migration Strategies</w:t>
      </w:r>
      <w:bookmarkEnd w:id="10"/>
      <w:bookmarkEnd w:id="11"/>
      <w:bookmarkEnd w:id="12"/>
      <w:r w:rsidRPr="009F1AF2">
        <w:t xml:space="preserve"> </w:t>
      </w:r>
    </w:p>
    <w:p w:rsidR="00B868E3" w:rsidRPr="00C35DC6" w:rsidRDefault="00B868E3" w:rsidP="00B868E3">
      <w:pPr>
        <w:rPr>
          <w:rFonts w:ascii="Arial" w:hAnsi="Arial" w:cs="Arial"/>
        </w:rPr>
      </w:pPr>
      <w:r w:rsidRPr="00C35DC6">
        <w:rPr>
          <w:rFonts w:ascii="Arial" w:hAnsi="Arial" w:cs="Arial"/>
        </w:rPr>
        <w:t xml:space="preserve">To make the process of migrating from Sybase ASE to SQL Server as effortless as possible, a suite of </w:t>
      </w:r>
      <w:hyperlink r:id="rId49" w:history="1">
        <w:r w:rsidRPr="00C35DC6">
          <w:rPr>
            <w:rStyle w:val="Hyperlink"/>
            <w:rFonts w:ascii="Arial" w:hAnsi="Arial" w:cs="Arial"/>
          </w:rPr>
          <w:t>tools and a guide</w:t>
        </w:r>
      </w:hyperlink>
      <w:r w:rsidRPr="00C35DC6">
        <w:rPr>
          <w:rFonts w:ascii="Arial" w:hAnsi="Arial" w:cs="Arial"/>
        </w:rPr>
        <w:t xml:space="preserve"> have been developed by Microsoft for customers transitioning from Sybase. </w:t>
      </w:r>
    </w:p>
    <w:p w:rsidR="00B868E3" w:rsidRPr="00C35DC6" w:rsidRDefault="00B868E3" w:rsidP="00B868E3">
      <w:pPr>
        <w:rPr>
          <w:rFonts w:ascii="Arial" w:hAnsi="Arial" w:cs="Arial"/>
        </w:rPr>
      </w:pPr>
      <w:r w:rsidRPr="00C35DC6">
        <w:rPr>
          <w:rFonts w:ascii="Arial" w:hAnsi="Arial" w:cs="Arial"/>
        </w:rPr>
        <w:t xml:space="preserve">Existing Sybase customers can easily transition to SQL Server using Microsoft’s powerful </w:t>
      </w:r>
      <w:hyperlink r:id="rId50" w:history="1">
        <w:r w:rsidRPr="00C35DC6">
          <w:rPr>
            <w:rFonts w:ascii="Arial" w:hAnsi="Arial" w:cs="Arial"/>
          </w:rPr>
          <w:t>SQL Server Migration Assistant (SSMA) migration tool</w:t>
        </w:r>
      </w:hyperlink>
      <w:r w:rsidRPr="00C35DC6">
        <w:rPr>
          <w:rFonts w:ascii="Arial" w:hAnsi="Arial" w:cs="Arial"/>
        </w:rPr>
        <w:t xml:space="preserve"> for database migration, </w:t>
      </w:r>
      <w:hyperlink r:id="rId51" w:history="1">
        <w:r w:rsidRPr="00C35DC6">
          <w:rPr>
            <w:rFonts w:ascii="Arial" w:hAnsi="Arial" w:cs="Arial"/>
          </w:rPr>
          <w:t>PowerBuilder migration tool</w:t>
        </w:r>
      </w:hyperlink>
      <w:r w:rsidRPr="00C35DC6">
        <w:rPr>
          <w:rFonts w:ascii="Arial" w:hAnsi="Arial" w:cs="Arial"/>
        </w:rPr>
        <w:t xml:space="preserve"> for application migration, and consulting resources. Plus, SQL Server and Sybase share </w:t>
      </w:r>
      <w:r>
        <w:rPr>
          <w:rFonts w:ascii="Arial" w:hAnsi="Arial" w:cs="Arial"/>
        </w:rPr>
        <w:t>much</w:t>
      </w:r>
      <w:r w:rsidRPr="00C35DC6">
        <w:rPr>
          <w:rFonts w:ascii="Arial" w:hAnsi="Arial" w:cs="Arial"/>
        </w:rPr>
        <w:t xml:space="preserve"> of the same syntax</w:t>
      </w:r>
      <w:r>
        <w:rPr>
          <w:rFonts w:ascii="Arial" w:hAnsi="Arial" w:cs="Arial"/>
        </w:rPr>
        <w:t>,</w:t>
      </w:r>
      <w:r w:rsidRPr="00C35DC6">
        <w:rPr>
          <w:rFonts w:ascii="Arial" w:hAnsi="Arial" w:cs="Arial"/>
        </w:rPr>
        <w:t xml:space="preserve"> such as</w:t>
      </w:r>
      <w:r>
        <w:rPr>
          <w:rFonts w:ascii="Arial" w:hAnsi="Arial" w:cs="Arial"/>
        </w:rPr>
        <w:t xml:space="preserve"> the</w:t>
      </w:r>
      <w:r w:rsidRPr="00C35DC6">
        <w:rPr>
          <w:rFonts w:ascii="Arial" w:hAnsi="Arial" w:cs="Arial"/>
        </w:rPr>
        <w:t xml:space="preserve"> T-SQL programming language. SSMA is a tool for migrating Sybase ASE databases to Microsoft SQL Server. SSMA for Sybase ASE converts Sybase ASE database objects to SQL Server database objects, creates those objects in SQL Server, and then migrates data from Sybase ASE to SQL Server.</w:t>
      </w:r>
    </w:p>
    <w:p w:rsidR="00B868E3" w:rsidRPr="00C35DC6" w:rsidRDefault="00B868E3" w:rsidP="00B868E3">
      <w:pPr>
        <w:rPr>
          <w:rFonts w:ascii="Arial" w:hAnsi="Arial" w:cs="Arial"/>
        </w:rPr>
      </w:pPr>
      <w:r w:rsidRPr="00C35DC6">
        <w:rPr>
          <w:rFonts w:ascii="Arial" w:hAnsi="Arial" w:cs="Arial"/>
        </w:rPr>
        <w:t xml:space="preserve">SSMA for Sybase converts all database objects, including stored procedures, functions, triggers and views—and provides context-sensitive warnings and output messages. It can convert approximately 99–99.5 percent of source objects and Transact-SQL code. In most cases only a few manual patches need to be performed to produce the final converted result. SSMA for Sybase defines and automates all of the major steps in the database migration process. SSMA provides: comprehensive assessment reports; one-click conversion of all schema and data; one-click conversion of almost all database-resident business logic; and one-click migration of data. All of these capabilities are made available from within a single migration tool. </w:t>
      </w:r>
    </w:p>
    <w:p w:rsidR="00B868E3" w:rsidRPr="00C35DC6" w:rsidRDefault="00B868E3" w:rsidP="00B868E3">
      <w:pPr>
        <w:rPr>
          <w:rFonts w:ascii="Arial" w:hAnsi="Arial" w:cs="Arial"/>
        </w:rPr>
      </w:pPr>
      <w:r w:rsidRPr="00C35DC6">
        <w:rPr>
          <w:rFonts w:ascii="Arial" w:hAnsi="Arial" w:cs="Arial"/>
        </w:rPr>
        <w:t xml:space="preserve">SSMA for Sybase PowerBuilder Applications helps to migrate PowerBuilder applications that use Sybase ASE database to SQL Server 2008. When the database is migrated to SQL Server 2008, the application may also need to be changed. SSMA for Sybase PowerBuilder Applications detects the spots where the application is incompatible with SQL Server 2008 and </w:t>
      </w:r>
      <w:r w:rsidRPr="00C35DC6">
        <w:rPr>
          <w:rFonts w:ascii="Arial" w:hAnsi="Arial" w:cs="Arial"/>
        </w:rPr>
        <w:lastRenderedPageBreak/>
        <w:t>generates a report on the migration complexity. SSMA for Sybase PowerBuilder Applications can use SSMA 2008 for Sybase projects to convert embedded SQL statements.</w:t>
      </w:r>
    </w:p>
    <w:p w:rsidR="00B868E3" w:rsidRPr="009E278D" w:rsidRDefault="00B868E3" w:rsidP="00B868E3">
      <w:pPr>
        <w:rPr>
          <w:rFonts w:ascii="Arial" w:hAnsi="Arial" w:cs="Arial"/>
        </w:rPr>
      </w:pPr>
      <w:r w:rsidRPr="009E278D">
        <w:rPr>
          <w:rFonts w:ascii="Arial" w:hAnsi="Arial" w:cs="Arial"/>
        </w:rPr>
        <w:t>The risk of migrating from Sybase to SQL Server is further reduced because of the similarities between the two technologies. SQL Server and Sybase share many similarities (because of the common heritage) to allow faster and easier skill transfer from Sybase database administrators to SQL Server database administrators. There are many shared terminologies between the two technologies such as the T-SQL or Transact-SQL language; commands such as DBCC</w:t>
      </w:r>
      <w:r>
        <w:rPr>
          <w:rFonts w:ascii="Arial" w:hAnsi="Arial" w:cs="Arial"/>
        </w:rPr>
        <w:t xml:space="preserve"> and </w:t>
      </w:r>
      <w:r w:rsidRPr="009E278D">
        <w:rPr>
          <w:rFonts w:ascii="Arial" w:hAnsi="Arial" w:cs="Arial"/>
          <w:b/>
        </w:rPr>
        <w:t>sp_configure</w:t>
      </w:r>
      <w:r w:rsidRPr="009E278D">
        <w:rPr>
          <w:rFonts w:ascii="Arial" w:hAnsi="Arial" w:cs="Arial"/>
        </w:rPr>
        <w:t xml:space="preserve">; similar database names such as </w:t>
      </w:r>
      <w:r w:rsidRPr="009E278D">
        <w:rPr>
          <w:rFonts w:ascii="Arial" w:hAnsi="Arial" w:cs="Arial"/>
          <w:b/>
        </w:rPr>
        <w:t>tempdb</w:t>
      </w:r>
      <w:r w:rsidRPr="009E278D">
        <w:rPr>
          <w:rFonts w:ascii="Arial" w:hAnsi="Arial" w:cs="Arial"/>
        </w:rPr>
        <w:t xml:space="preserve">, </w:t>
      </w:r>
      <w:r w:rsidRPr="009E278D">
        <w:rPr>
          <w:rFonts w:ascii="Arial" w:hAnsi="Arial" w:cs="Arial"/>
          <w:b/>
        </w:rPr>
        <w:t>model</w:t>
      </w:r>
      <w:r w:rsidRPr="009E278D">
        <w:rPr>
          <w:rFonts w:ascii="Arial" w:hAnsi="Arial" w:cs="Arial"/>
        </w:rPr>
        <w:t xml:space="preserve">, and </w:t>
      </w:r>
      <w:r w:rsidRPr="009E278D">
        <w:rPr>
          <w:rFonts w:ascii="Arial" w:hAnsi="Arial" w:cs="Arial"/>
          <w:b/>
        </w:rPr>
        <w:t>system</w:t>
      </w:r>
      <w:r w:rsidRPr="009E278D">
        <w:rPr>
          <w:rFonts w:ascii="Arial" w:hAnsi="Arial" w:cs="Arial"/>
        </w:rPr>
        <w:t>; and common user and group names such as sa and dbo.</w:t>
      </w:r>
    </w:p>
    <w:p w:rsidR="00B868E3" w:rsidRPr="00B07DC0" w:rsidRDefault="00B868E3" w:rsidP="00B868E3">
      <w:pPr>
        <w:pStyle w:val="Heading1"/>
      </w:pPr>
      <w:bookmarkStart w:id="13" w:name="_Toc232329665"/>
      <w:r w:rsidRPr="00B07DC0">
        <w:t>Conclusion</w:t>
      </w:r>
      <w:bookmarkEnd w:id="13"/>
    </w:p>
    <w:p w:rsidR="00B868E3" w:rsidRPr="00B07DC0" w:rsidRDefault="00B868E3" w:rsidP="00B868E3">
      <w:pPr>
        <w:rPr>
          <w:rFonts w:ascii="Arial" w:hAnsi="Arial" w:cs="Arial"/>
        </w:rPr>
      </w:pPr>
      <w:r w:rsidRPr="00B07DC0">
        <w:rPr>
          <w:rFonts w:ascii="Arial" w:hAnsi="Arial" w:cs="Arial"/>
        </w:rPr>
        <w:t xml:space="preserve">With superiority in TCO, functionalities, performance, leadership, and migration tools, customers should be looking at SQL Server as the obvious choice to solve their database solution and migrate their existing Sybase database to SQL Server. </w:t>
      </w:r>
    </w:p>
    <w:p w:rsidR="00B868E3" w:rsidRDefault="00B868E3" w:rsidP="00B868E3">
      <w:pPr>
        <w:rPr>
          <w:rFonts w:ascii="Arial" w:hAnsi="Arial" w:cs="Arial"/>
          <w:b/>
        </w:rPr>
      </w:pPr>
      <w:r>
        <w:rPr>
          <w:rFonts w:ascii="Arial" w:hAnsi="Arial" w:cs="Arial"/>
          <w:b/>
        </w:rPr>
        <w:t>For more information:</w:t>
      </w:r>
    </w:p>
    <w:p w:rsidR="00B868E3" w:rsidRDefault="00142410" w:rsidP="00B868E3">
      <w:pPr>
        <w:rPr>
          <w:rFonts w:ascii="Arial" w:hAnsi="Arial" w:cs="Arial"/>
        </w:rPr>
      </w:pPr>
      <w:hyperlink r:id="rId52" w:history="1">
        <w:r w:rsidR="00B868E3">
          <w:rPr>
            <w:rStyle w:val="Hyperlink"/>
            <w:rFonts w:ascii="Arial" w:hAnsi="Arial" w:cs="Arial"/>
          </w:rPr>
          <w:t>http://www.microsoft.com/sqlserver/</w:t>
        </w:r>
      </w:hyperlink>
      <w:r w:rsidR="00B868E3">
        <w:rPr>
          <w:rFonts w:ascii="Arial" w:hAnsi="Arial" w:cs="Arial"/>
        </w:rPr>
        <w:t>: SQL Server Web site</w:t>
      </w:r>
    </w:p>
    <w:p w:rsidR="00B868E3" w:rsidRDefault="00142410" w:rsidP="00B868E3">
      <w:pPr>
        <w:rPr>
          <w:rFonts w:ascii="Arial" w:hAnsi="Arial" w:cs="Arial"/>
        </w:rPr>
      </w:pPr>
      <w:hyperlink r:id="rId53" w:history="1">
        <w:r w:rsidR="00B868E3" w:rsidRPr="00464B89">
          <w:rPr>
            <w:rStyle w:val="Hyperlink"/>
            <w:rFonts w:ascii="Arial" w:hAnsi="Arial" w:cs="Arial"/>
          </w:rPr>
          <w:t>http://www.microsoft.com/sqlserver/2008/en/us/spotlight-on-cost.aspx</w:t>
        </w:r>
      </w:hyperlink>
      <w:r w:rsidR="00B868E3">
        <w:rPr>
          <w:rFonts w:ascii="Arial" w:hAnsi="Arial" w:cs="Arial"/>
        </w:rPr>
        <w:t xml:space="preserve"> : Spotlight on SQL Server cost</w:t>
      </w:r>
    </w:p>
    <w:p w:rsidR="00B868E3" w:rsidRDefault="00142410" w:rsidP="00B868E3">
      <w:pPr>
        <w:rPr>
          <w:rFonts w:ascii="Arial" w:hAnsi="Arial" w:cs="Arial"/>
        </w:rPr>
      </w:pPr>
      <w:hyperlink r:id="rId54" w:history="1">
        <w:r w:rsidR="00B868E3" w:rsidRPr="00FE2246">
          <w:rPr>
            <w:rStyle w:val="Hyperlink"/>
            <w:rFonts w:ascii="Arial" w:hAnsi="Arial" w:cs="Arial"/>
          </w:rPr>
          <w:t>http://www.microsoft.com/sqlserver/2005/en/us/migration-sybase.aspx</w:t>
        </w:r>
      </w:hyperlink>
      <w:r w:rsidR="00B868E3">
        <w:rPr>
          <w:rFonts w:ascii="Arial" w:hAnsi="Arial" w:cs="Arial"/>
        </w:rPr>
        <w:t xml:space="preserve"> : Migrating from Sybase to SQL Server</w:t>
      </w:r>
    </w:p>
    <w:p w:rsidR="00B868E3" w:rsidRDefault="00142410" w:rsidP="00B868E3">
      <w:pPr>
        <w:rPr>
          <w:rFonts w:ascii="Arial" w:hAnsi="Arial" w:cs="Arial"/>
        </w:rPr>
      </w:pPr>
      <w:hyperlink r:id="rId55" w:history="1">
        <w:r w:rsidR="00B868E3" w:rsidRPr="00464B89">
          <w:rPr>
            <w:rStyle w:val="Hyperlink"/>
            <w:rFonts w:ascii="Arial" w:hAnsi="Arial" w:cs="Arial"/>
          </w:rPr>
          <w:t>http://www.microsoft.com/sqlserver/2008/en/us/high-availability.aspx</w:t>
        </w:r>
      </w:hyperlink>
      <w:r w:rsidR="00B868E3">
        <w:rPr>
          <w:rFonts w:ascii="Arial" w:hAnsi="Arial" w:cs="Arial"/>
        </w:rPr>
        <w:t>: SQL Server High Availability</w:t>
      </w:r>
    </w:p>
    <w:p w:rsidR="00B868E3" w:rsidRDefault="00142410" w:rsidP="00B868E3">
      <w:pPr>
        <w:rPr>
          <w:rFonts w:ascii="Arial" w:hAnsi="Arial" w:cs="Arial"/>
        </w:rPr>
      </w:pPr>
      <w:hyperlink r:id="rId56" w:history="1">
        <w:r w:rsidR="00B868E3" w:rsidRPr="00464B89">
          <w:rPr>
            <w:rStyle w:val="Hyperlink"/>
            <w:rFonts w:ascii="Arial" w:hAnsi="Arial" w:cs="Arial"/>
          </w:rPr>
          <w:t>http://www.microsoft.com/sqlserver/2008/en/us/data-warehousing.aspx</w:t>
        </w:r>
      </w:hyperlink>
      <w:r w:rsidR="00B868E3">
        <w:rPr>
          <w:rFonts w:ascii="Arial" w:hAnsi="Arial" w:cs="Arial"/>
        </w:rPr>
        <w:t>: SQL Server Data Warehousing</w:t>
      </w:r>
    </w:p>
    <w:p w:rsidR="00B868E3" w:rsidRDefault="00142410" w:rsidP="00B868E3">
      <w:pPr>
        <w:rPr>
          <w:rFonts w:ascii="Arial" w:hAnsi="Arial" w:cs="Arial"/>
        </w:rPr>
      </w:pPr>
      <w:hyperlink r:id="rId57" w:history="1">
        <w:r w:rsidR="00B868E3" w:rsidRPr="00464B89">
          <w:rPr>
            <w:rStyle w:val="Hyperlink"/>
            <w:rFonts w:ascii="Arial" w:hAnsi="Arial" w:cs="Arial"/>
          </w:rPr>
          <w:t>http://www.microsoft.com/sqlserver/2008/en/us/performance-scale.aspx</w:t>
        </w:r>
      </w:hyperlink>
      <w:r w:rsidR="00B868E3">
        <w:rPr>
          <w:rFonts w:ascii="Arial" w:hAnsi="Arial" w:cs="Arial"/>
        </w:rPr>
        <w:t>: SQL Server Performance and Scale</w:t>
      </w:r>
    </w:p>
    <w:p w:rsidR="00B868E3" w:rsidRDefault="00142410" w:rsidP="00B868E3">
      <w:pPr>
        <w:rPr>
          <w:rFonts w:ascii="Arial" w:hAnsi="Arial" w:cs="Arial"/>
        </w:rPr>
      </w:pPr>
      <w:hyperlink r:id="rId58" w:history="1">
        <w:r w:rsidR="00B868E3" w:rsidRPr="00464B89">
          <w:rPr>
            <w:rStyle w:val="Hyperlink"/>
            <w:rFonts w:ascii="Arial" w:hAnsi="Arial" w:cs="Arial"/>
          </w:rPr>
          <w:t>http://www.microsoft.com/sqlserver/2008/en/us/benchmarks.aspx</w:t>
        </w:r>
      </w:hyperlink>
      <w:r w:rsidR="00B868E3">
        <w:rPr>
          <w:rFonts w:ascii="Arial" w:hAnsi="Arial" w:cs="Arial"/>
        </w:rPr>
        <w:t>: SQL Server Benchmarks</w:t>
      </w:r>
    </w:p>
    <w:p w:rsidR="00B868E3" w:rsidRDefault="00142410" w:rsidP="00B868E3">
      <w:pPr>
        <w:rPr>
          <w:rFonts w:ascii="Arial" w:hAnsi="Arial" w:cs="Arial"/>
        </w:rPr>
      </w:pPr>
      <w:hyperlink r:id="rId59" w:history="1">
        <w:r w:rsidR="00B868E3" w:rsidRPr="00464B89">
          <w:rPr>
            <w:rStyle w:val="Hyperlink"/>
            <w:rFonts w:ascii="Arial" w:hAnsi="Arial" w:cs="Arial"/>
          </w:rPr>
          <w:t>http://www.microsoft.com/sqlserver/2008/en/us/case-studies.aspx</w:t>
        </w:r>
      </w:hyperlink>
      <w:r w:rsidR="00B868E3">
        <w:rPr>
          <w:rFonts w:ascii="Arial" w:hAnsi="Arial" w:cs="Arial"/>
        </w:rPr>
        <w:t>: SQL Server case studies</w:t>
      </w:r>
    </w:p>
    <w:p w:rsidR="00B868E3" w:rsidRDefault="00B868E3" w:rsidP="00B868E3">
      <w:pPr>
        <w:rPr>
          <w:rFonts w:ascii="Arial" w:hAnsi="Arial" w:cs="Arial"/>
        </w:rPr>
      </w:pPr>
      <w:r>
        <w:rPr>
          <w:rFonts w:ascii="Arial" w:hAnsi="Arial" w:cs="Arial"/>
        </w:rPr>
        <w:t>Did this paper help you? Please give us your feedback. Tell us on a scale of 1 (poor) to 5 (excellent), how would you rate this paper and why have you given it this rating? For example:</w:t>
      </w:r>
    </w:p>
    <w:p w:rsidR="00B868E3" w:rsidRDefault="00B868E3" w:rsidP="00B868E3">
      <w:pPr>
        <w:pStyle w:val="ListParagraph"/>
        <w:numPr>
          <w:ilvl w:val="0"/>
          <w:numId w:val="19"/>
        </w:numPr>
        <w:rPr>
          <w:rFonts w:ascii="Arial" w:hAnsi="Arial" w:cs="Arial"/>
        </w:rPr>
      </w:pPr>
      <w:r>
        <w:rPr>
          <w:rFonts w:ascii="Arial" w:hAnsi="Arial" w:cs="Arial"/>
        </w:rPr>
        <w:lastRenderedPageBreak/>
        <w:t xml:space="preserve">Are you rating it high due to having good examples, excellent screen shots, clear writing, or another reason? </w:t>
      </w:r>
    </w:p>
    <w:p w:rsidR="00B868E3" w:rsidRDefault="00B868E3" w:rsidP="00B868E3">
      <w:pPr>
        <w:pStyle w:val="ListParagraph"/>
        <w:numPr>
          <w:ilvl w:val="0"/>
          <w:numId w:val="19"/>
        </w:numPr>
        <w:rPr>
          <w:rFonts w:ascii="Arial" w:hAnsi="Arial" w:cs="Arial"/>
        </w:rPr>
      </w:pPr>
      <w:r>
        <w:rPr>
          <w:rFonts w:ascii="Arial" w:hAnsi="Arial" w:cs="Arial"/>
        </w:rPr>
        <w:t>Are you rating it low due to poor examples, fuzzy screen shots, or unclear writing?</w:t>
      </w:r>
    </w:p>
    <w:p w:rsidR="00B868E3" w:rsidRDefault="00B868E3" w:rsidP="00B868E3">
      <w:pPr>
        <w:rPr>
          <w:rFonts w:ascii="Arial" w:hAnsi="Arial" w:cs="Arial"/>
        </w:rPr>
      </w:pPr>
      <w:r>
        <w:rPr>
          <w:rFonts w:ascii="Arial" w:hAnsi="Arial" w:cs="Arial"/>
        </w:rPr>
        <w:t xml:space="preserve">This feedback will help us improve the quality of white papers we release. </w:t>
      </w:r>
    </w:p>
    <w:p w:rsidR="00B868E3" w:rsidRPr="001B3DF0" w:rsidRDefault="00142410" w:rsidP="00B868E3">
      <w:pPr>
        <w:spacing w:before="100" w:beforeAutospacing="1" w:after="100" w:afterAutospacing="1"/>
      </w:pPr>
      <w:hyperlink r:id="rId60" w:history="1">
        <w:r w:rsidR="00B868E3">
          <w:rPr>
            <w:rStyle w:val="Hyperlink"/>
            <w:rFonts w:ascii="Arial" w:hAnsi="Arial" w:cs="Arial"/>
          </w:rPr>
          <w:t>Send feedback</w:t>
        </w:r>
      </w:hyperlink>
      <w:r w:rsidR="00B868E3">
        <w:rPr>
          <w:rFonts w:ascii="Arial" w:hAnsi="Arial" w:cs="Arial"/>
        </w:rPr>
        <w:t>.</w:t>
      </w:r>
    </w:p>
    <w:p w:rsidR="00390F2E" w:rsidRPr="00B868E3" w:rsidRDefault="00390F2E" w:rsidP="00B868E3"/>
    <w:sectPr w:rsidR="00390F2E" w:rsidRPr="00B868E3" w:rsidSect="00E4398C">
      <w:footerReference w:type="default" r:id="rId61"/>
      <w:headerReference w:type="first" r:id="rId62"/>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4519" w:rsidRDefault="00374519" w:rsidP="00313894">
      <w:pPr>
        <w:spacing w:after="0" w:line="240" w:lineRule="auto"/>
      </w:pPr>
      <w:r>
        <w:separator/>
      </w:r>
    </w:p>
    <w:p w:rsidR="00374519" w:rsidRDefault="00374519"/>
    <w:p w:rsidR="00374519" w:rsidRDefault="00374519"/>
    <w:p w:rsidR="00374519" w:rsidRDefault="00374519"/>
  </w:endnote>
  <w:endnote w:type="continuationSeparator" w:id="0">
    <w:p w:rsidR="00374519" w:rsidRDefault="00374519" w:rsidP="00313894">
      <w:pPr>
        <w:spacing w:after="0" w:line="240" w:lineRule="auto"/>
      </w:pPr>
      <w:r>
        <w:continuationSeparator/>
      </w:r>
    </w:p>
    <w:p w:rsidR="00374519" w:rsidRDefault="00374519"/>
    <w:p w:rsidR="00374519" w:rsidRDefault="00374519"/>
    <w:p w:rsidR="00374519" w:rsidRDefault="00374519"/>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701611"/>
      <w:docPartObj>
        <w:docPartGallery w:val="Page Numbers (Bottom of Page)"/>
        <w:docPartUnique/>
      </w:docPartObj>
    </w:sdtPr>
    <w:sdtContent>
      <w:p w:rsidR="00811011" w:rsidRDefault="00142410">
        <w:pPr>
          <w:pStyle w:val="Footer"/>
        </w:pPr>
        <w:r>
          <w:fldChar w:fldCharType="begin"/>
        </w:r>
        <w:r w:rsidR="00811011">
          <w:instrText xml:space="preserve"> PAGE   \* MERGEFORMAT </w:instrText>
        </w:r>
        <w:r>
          <w:fldChar w:fldCharType="separate"/>
        </w:r>
        <w:r w:rsidR="009E2FA1">
          <w:rPr>
            <w:noProof/>
          </w:rPr>
          <w:t>13</w:t>
        </w:r>
        <w:r>
          <w:rPr>
            <w:noProof/>
          </w:rPr>
          <w:fldChar w:fldCharType="end"/>
        </w:r>
      </w:p>
    </w:sdtContent>
  </w:sdt>
  <w:p w:rsidR="00811011" w:rsidRDefault="00811011">
    <w:pPr>
      <w:pStyle w:val="Footer"/>
    </w:pPr>
  </w:p>
  <w:p w:rsidR="00811011" w:rsidRDefault="00811011"/>
  <w:p w:rsidR="00811011" w:rsidRDefault="00811011"/>
  <w:p w:rsidR="00811011" w:rsidRDefault="00811011"/>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4519" w:rsidRDefault="00374519" w:rsidP="00313894">
      <w:pPr>
        <w:spacing w:after="0" w:line="240" w:lineRule="auto"/>
      </w:pPr>
      <w:r>
        <w:separator/>
      </w:r>
    </w:p>
    <w:p w:rsidR="00374519" w:rsidRDefault="00374519"/>
    <w:p w:rsidR="00374519" w:rsidRDefault="00374519"/>
    <w:p w:rsidR="00374519" w:rsidRDefault="00374519"/>
  </w:footnote>
  <w:footnote w:type="continuationSeparator" w:id="0">
    <w:p w:rsidR="00374519" w:rsidRDefault="00374519" w:rsidP="00313894">
      <w:pPr>
        <w:spacing w:after="0" w:line="240" w:lineRule="auto"/>
      </w:pPr>
      <w:r>
        <w:continuationSeparator/>
      </w:r>
    </w:p>
    <w:p w:rsidR="00374519" w:rsidRDefault="00374519"/>
    <w:p w:rsidR="00374519" w:rsidRDefault="00374519"/>
    <w:p w:rsidR="00374519" w:rsidRDefault="00374519"/>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011" w:rsidRDefault="00811011">
    <w:pPr>
      <w:pStyle w:val="Header"/>
    </w:pPr>
    <w:r>
      <w:tab/>
    </w:r>
    <w:r>
      <w:tab/>
    </w:r>
    <w:r>
      <w:rPr>
        <w:noProof/>
      </w:rPr>
      <w:drawing>
        <wp:inline distT="0" distB="0" distL="0" distR="0">
          <wp:extent cx="1097280" cy="185097"/>
          <wp:effectExtent l="19050" t="0" r="7620" b="0"/>
          <wp:docPr id="3" name="Picture 2" descr="ms-logo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logo_bL.png"/>
                  <pic:cNvPicPr/>
                </pic:nvPicPr>
                <pic:blipFill>
                  <a:blip r:embed="rId1"/>
                  <a:stretch>
                    <a:fillRect/>
                  </a:stretch>
                </pic:blipFill>
                <pic:spPr>
                  <a:xfrm>
                    <a:off x="0" y="0"/>
                    <a:ext cx="1097280" cy="185097"/>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72FAC"/>
    <w:multiLevelType w:val="hybridMultilevel"/>
    <w:tmpl w:val="50EE49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3632400"/>
    <w:multiLevelType w:val="hybridMultilevel"/>
    <w:tmpl w:val="A5CAD49C"/>
    <w:lvl w:ilvl="0" w:tplc="284A1C8C">
      <w:start w:val="30"/>
      <w:numFmt w:val="bullet"/>
      <w:lvlText w:val=""/>
      <w:lvlJc w:val="left"/>
      <w:pPr>
        <w:ind w:left="1800" w:hanging="360"/>
      </w:pPr>
      <w:rPr>
        <w:rFonts w:ascii="Symbol" w:eastAsia="Times New Roman" w:hAnsi="Symbol"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05B81C90"/>
    <w:multiLevelType w:val="hybridMultilevel"/>
    <w:tmpl w:val="53A690D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06286243"/>
    <w:multiLevelType w:val="hybridMultilevel"/>
    <w:tmpl w:val="B56688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156F0A"/>
    <w:multiLevelType w:val="hybridMultilevel"/>
    <w:tmpl w:val="3A74D1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C634F5"/>
    <w:multiLevelType w:val="hybridMultilevel"/>
    <w:tmpl w:val="AB56B4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BC36C1A"/>
    <w:multiLevelType w:val="hybridMultilevel"/>
    <w:tmpl w:val="02FCF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C6A7134"/>
    <w:multiLevelType w:val="hybridMultilevel"/>
    <w:tmpl w:val="BD96C370"/>
    <w:lvl w:ilvl="0" w:tplc="7360AFE8">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EE17637"/>
    <w:multiLevelType w:val="hybridMultilevel"/>
    <w:tmpl w:val="BFC8E0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359010A"/>
    <w:multiLevelType w:val="hybridMultilevel"/>
    <w:tmpl w:val="24868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45A6F6B"/>
    <w:multiLevelType w:val="hybridMultilevel"/>
    <w:tmpl w:val="31423C2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1DB263C6"/>
    <w:multiLevelType w:val="hybridMultilevel"/>
    <w:tmpl w:val="D52A36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0A75373"/>
    <w:multiLevelType w:val="hybridMultilevel"/>
    <w:tmpl w:val="36E2FD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76B6160"/>
    <w:multiLevelType w:val="hybridMultilevel"/>
    <w:tmpl w:val="E5C8BF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ACA4AF4"/>
    <w:multiLevelType w:val="hybridMultilevel"/>
    <w:tmpl w:val="94BC9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CCB1104"/>
    <w:multiLevelType w:val="hybridMultilevel"/>
    <w:tmpl w:val="736A0BB0"/>
    <w:lvl w:ilvl="0" w:tplc="7360AFE8">
      <w:start w:val="1"/>
      <w:numFmt w:val="bullet"/>
      <w:lvlText w:val=""/>
      <w:lvlJc w:val="left"/>
      <w:pPr>
        <w:ind w:left="360" w:hanging="360"/>
      </w:pPr>
      <w:rPr>
        <w:rFonts w:ascii="Wingdings" w:hAnsi="Wingdings" w:hint="default"/>
      </w:rPr>
    </w:lvl>
    <w:lvl w:ilvl="1" w:tplc="7360AFE8">
      <w:start w:val="1"/>
      <w:numFmt w:val="bullet"/>
      <w:lvlText w:val=""/>
      <w:lvlJc w:val="left"/>
      <w:pPr>
        <w:ind w:left="454" w:hanging="170"/>
      </w:pPr>
      <w:rPr>
        <w:rFonts w:ascii="Wingdings" w:hAnsi="Wingdings" w:hint="default"/>
      </w:rPr>
    </w:lvl>
    <w:lvl w:ilvl="2" w:tplc="7360AFE8">
      <w:start w:val="1"/>
      <w:numFmt w:val="bullet"/>
      <w:lvlText w:val=""/>
      <w:lvlJc w:val="left"/>
      <w:pPr>
        <w:ind w:left="180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2ED738B9"/>
    <w:multiLevelType w:val="hybridMultilevel"/>
    <w:tmpl w:val="1E9CA2B2"/>
    <w:lvl w:ilvl="0" w:tplc="04090001">
      <w:start w:val="1"/>
      <w:numFmt w:val="bullet"/>
      <w:lvlText w:val=""/>
      <w:lvlJc w:val="left"/>
      <w:pPr>
        <w:ind w:left="720" w:hanging="360"/>
      </w:pPr>
      <w:rPr>
        <w:rFonts w:ascii="Symbol" w:hAnsi="Symbol" w:hint="default"/>
      </w:rPr>
    </w:lvl>
    <w:lvl w:ilvl="1" w:tplc="CB30A1AA">
      <w:numFmt w:val="bullet"/>
      <w:lvlText w:val="•"/>
      <w:lvlJc w:val="left"/>
      <w:pPr>
        <w:ind w:left="1800" w:hanging="72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59A0B43"/>
    <w:multiLevelType w:val="hybridMultilevel"/>
    <w:tmpl w:val="67CA4D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11D45E1"/>
    <w:multiLevelType w:val="hybridMultilevel"/>
    <w:tmpl w:val="28C09AB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33F1475"/>
    <w:multiLevelType w:val="hybridMultilevel"/>
    <w:tmpl w:val="1C509398"/>
    <w:lvl w:ilvl="0" w:tplc="CB30A1AA">
      <w:numFmt w:val="bullet"/>
      <w:lvlText w:val="•"/>
      <w:lvlJc w:val="left"/>
      <w:pPr>
        <w:ind w:left="2520" w:hanging="720"/>
      </w:pPr>
      <w:rPr>
        <w:rFonts w:ascii="Calibri" w:eastAsiaTheme="minorHAnsi" w:hAnsi="Calibri" w:cstheme="minorBidi" w:hint="default"/>
      </w:rPr>
    </w:lvl>
    <w:lvl w:ilvl="1" w:tplc="CB30A1AA">
      <w:numFmt w:val="bullet"/>
      <w:lvlText w:val="•"/>
      <w:lvlJc w:val="left"/>
      <w:pPr>
        <w:ind w:left="2160" w:hanging="360"/>
      </w:pPr>
      <w:rPr>
        <w:rFonts w:ascii="Calibri" w:eastAsiaTheme="minorHAnsi" w:hAnsi="Calibri" w:cstheme="minorBid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4DD06B8E"/>
    <w:multiLevelType w:val="hybridMultilevel"/>
    <w:tmpl w:val="E69EFA2E"/>
    <w:lvl w:ilvl="0" w:tplc="CB30A1AA">
      <w:numFmt w:val="bullet"/>
      <w:lvlText w:val="•"/>
      <w:lvlJc w:val="left"/>
      <w:pPr>
        <w:ind w:left="2520" w:hanging="720"/>
      </w:pPr>
      <w:rPr>
        <w:rFonts w:ascii="Calibri" w:eastAsiaTheme="minorHAnsi" w:hAnsi="Calibri" w:cstheme="minorBidi"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5AC57A75"/>
    <w:multiLevelType w:val="hybridMultilevel"/>
    <w:tmpl w:val="C0C84ECA"/>
    <w:lvl w:ilvl="0" w:tplc="D01C4C04">
      <w:start w:val="30"/>
      <w:numFmt w:val="bullet"/>
      <w:lvlText w:val=""/>
      <w:lvlJc w:val="left"/>
      <w:pPr>
        <w:ind w:left="1440" w:hanging="360"/>
      </w:pPr>
      <w:rPr>
        <w:rFonts w:ascii="Symbol" w:eastAsia="Times New Roman"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61A4175B"/>
    <w:multiLevelType w:val="hybridMultilevel"/>
    <w:tmpl w:val="8026937E"/>
    <w:lvl w:ilvl="0" w:tplc="7360AFE8">
      <w:start w:val="1"/>
      <w:numFmt w:val="bullet"/>
      <w:lvlText w:val=""/>
      <w:lvlJc w:val="left"/>
      <w:pPr>
        <w:ind w:left="720" w:hanging="360"/>
      </w:pPr>
      <w:rPr>
        <w:rFonts w:ascii="Wingdings" w:hAnsi="Wingdings" w:hint="default"/>
      </w:rPr>
    </w:lvl>
    <w:lvl w:ilvl="1" w:tplc="7360AFE8">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2621CD1"/>
    <w:multiLevelType w:val="hybridMultilevel"/>
    <w:tmpl w:val="4E101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3554732"/>
    <w:multiLevelType w:val="hybridMultilevel"/>
    <w:tmpl w:val="7638C792"/>
    <w:lvl w:ilvl="0" w:tplc="EF704278">
      <w:start w:val="30"/>
      <w:numFmt w:val="bullet"/>
      <w:lvlText w:val=""/>
      <w:lvlJc w:val="left"/>
      <w:pPr>
        <w:ind w:left="720" w:hanging="360"/>
      </w:pPr>
      <w:rPr>
        <w:rFonts w:ascii="Symbol" w:eastAsia="Times New Roman"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92F4D9F"/>
    <w:multiLevelType w:val="hybridMultilevel"/>
    <w:tmpl w:val="1B027FF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6"/>
  </w:num>
  <w:num w:numId="2">
    <w:abstractNumId w:val="23"/>
  </w:num>
  <w:num w:numId="3">
    <w:abstractNumId w:val="6"/>
  </w:num>
  <w:num w:numId="4">
    <w:abstractNumId w:val="20"/>
  </w:num>
  <w:num w:numId="5">
    <w:abstractNumId w:val="19"/>
  </w:num>
  <w:num w:numId="6">
    <w:abstractNumId w:val="9"/>
  </w:num>
  <w:num w:numId="7">
    <w:abstractNumId w:val="5"/>
  </w:num>
  <w:num w:numId="8">
    <w:abstractNumId w:val="17"/>
  </w:num>
  <w:num w:numId="9">
    <w:abstractNumId w:val="25"/>
  </w:num>
  <w:num w:numId="10">
    <w:abstractNumId w:val="13"/>
  </w:num>
  <w:num w:numId="11">
    <w:abstractNumId w:val="8"/>
  </w:num>
  <w:num w:numId="12">
    <w:abstractNumId w:val="18"/>
  </w:num>
  <w:num w:numId="13">
    <w:abstractNumId w:val="4"/>
  </w:num>
  <w:num w:numId="14">
    <w:abstractNumId w:val="11"/>
  </w:num>
  <w:num w:numId="15">
    <w:abstractNumId w:val="3"/>
  </w:num>
  <w:num w:numId="16">
    <w:abstractNumId w:val="12"/>
  </w:num>
  <w:num w:numId="17">
    <w:abstractNumId w:val="14"/>
  </w:num>
  <w:num w:numId="18">
    <w:abstractNumId w:val="2"/>
  </w:num>
  <w:num w:numId="1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15"/>
  </w:num>
  <w:num w:numId="24">
    <w:abstractNumId w:val="0"/>
  </w:num>
  <w:num w:numId="25">
    <w:abstractNumId w:val="21"/>
  </w:num>
  <w:num w:numId="26">
    <w:abstractNumId w:val="1"/>
  </w:num>
  <w:num w:numId="27">
    <w:abstractNumId w:val="24"/>
  </w:num>
  <w:num w:numId="28">
    <w:abstractNumId w:val="7"/>
  </w:num>
  <w:num w:numId="29">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attachedTemplate r:id="rId1"/>
  <w:stylePaneFormatFilter w:val="1021"/>
  <w:stylePaneSortMethod w:val="0000"/>
  <w:defaultTabStop w:val="720"/>
  <w:drawingGridHorizontalSpacing w:val="110"/>
  <w:displayHorizontalDrawingGridEvery w:val="2"/>
  <w:characterSpacingControl w:val="doNotCompress"/>
  <w:hdrShapeDefaults>
    <o:shapedefaults v:ext="edit" spidmax="9217"/>
  </w:hdrShapeDefaults>
  <w:footnotePr>
    <w:footnote w:id="-1"/>
    <w:footnote w:id="0"/>
  </w:footnotePr>
  <w:endnotePr>
    <w:endnote w:id="-1"/>
    <w:endnote w:id="0"/>
  </w:endnotePr>
  <w:compat>
    <w:useFELayout/>
  </w:compat>
  <w:rsids>
    <w:rsidRoot w:val="00121D11"/>
    <w:rsid w:val="00006B05"/>
    <w:rsid w:val="00011918"/>
    <w:rsid w:val="00025B5A"/>
    <w:rsid w:val="0002798E"/>
    <w:rsid w:val="00034145"/>
    <w:rsid w:val="0003485C"/>
    <w:rsid w:val="000473DA"/>
    <w:rsid w:val="0005258F"/>
    <w:rsid w:val="00053636"/>
    <w:rsid w:val="0006098E"/>
    <w:rsid w:val="00071E8F"/>
    <w:rsid w:val="000727FB"/>
    <w:rsid w:val="00072E86"/>
    <w:rsid w:val="00075936"/>
    <w:rsid w:val="00087C7B"/>
    <w:rsid w:val="000A030E"/>
    <w:rsid w:val="000A2015"/>
    <w:rsid w:val="000A2D82"/>
    <w:rsid w:val="000B127A"/>
    <w:rsid w:val="000D024E"/>
    <w:rsid w:val="000D16A6"/>
    <w:rsid w:val="000D58AB"/>
    <w:rsid w:val="000F257E"/>
    <w:rsid w:val="00110973"/>
    <w:rsid w:val="00121D11"/>
    <w:rsid w:val="00122B8B"/>
    <w:rsid w:val="001258E9"/>
    <w:rsid w:val="00142410"/>
    <w:rsid w:val="0015160D"/>
    <w:rsid w:val="00152386"/>
    <w:rsid w:val="0015725F"/>
    <w:rsid w:val="001601D0"/>
    <w:rsid w:val="0016381E"/>
    <w:rsid w:val="00166A88"/>
    <w:rsid w:val="00172A7E"/>
    <w:rsid w:val="00177204"/>
    <w:rsid w:val="001922D2"/>
    <w:rsid w:val="001B3DF0"/>
    <w:rsid w:val="001B748C"/>
    <w:rsid w:val="001C0A85"/>
    <w:rsid w:val="001C5420"/>
    <w:rsid w:val="001C6790"/>
    <w:rsid w:val="001D40F7"/>
    <w:rsid w:val="001F5459"/>
    <w:rsid w:val="00204EEB"/>
    <w:rsid w:val="00223821"/>
    <w:rsid w:val="0022568A"/>
    <w:rsid w:val="00231650"/>
    <w:rsid w:val="0023410A"/>
    <w:rsid w:val="00254F75"/>
    <w:rsid w:val="002857E4"/>
    <w:rsid w:val="0028703C"/>
    <w:rsid w:val="00295266"/>
    <w:rsid w:val="002B3516"/>
    <w:rsid w:val="002F3965"/>
    <w:rsid w:val="002F7F64"/>
    <w:rsid w:val="00300357"/>
    <w:rsid w:val="0030326B"/>
    <w:rsid w:val="003037D5"/>
    <w:rsid w:val="0031030F"/>
    <w:rsid w:val="00311324"/>
    <w:rsid w:val="00313894"/>
    <w:rsid w:val="00317F14"/>
    <w:rsid w:val="003204BA"/>
    <w:rsid w:val="003210FF"/>
    <w:rsid w:val="0032737F"/>
    <w:rsid w:val="00332483"/>
    <w:rsid w:val="00347E82"/>
    <w:rsid w:val="00357E6A"/>
    <w:rsid w:val="003621C7"/>
    <w:rsid w:val="00370572"/>
    <w:rsid w:val="003708B0"/>
    <w:rsid w:val="00374519"/>
    <w:rsid w:val="00380391"/>
    <w:rsid w:val="00384962"/>
    <w:rsid w:val="00387DE0"/>
    <w:rsid w:val="00390F2E"/>
    <w:rsid w:val="00393968"/>
    <w:rsid w:val="003B0936"/>
    <w:rsid w:val="003B6564"/>
    <w:rsid w:val="003B6A26"/>
    <w:rsid w:val="003C3559"/>
    <w:rsid w:val="003C4368"/>
    <w:rsid w:val="003C6D1B"/>
    <w:rsid w:val="003E3668"/>
    <w:rsid w:val="003E79B4"/>
    <w:rsid w:val="003F46EC"/>
    <w:rsid w:val="003F749B"/>
    <w:rsid w:val="0040163B"/>
    <w:rsid w:val="004029B6"/>
    <w:rsid w:val="004133AC"/>
    <w:rsid w:val="00413664"/>
    <w:rsid w:val="00413E82"/>
    <w:rsid w:val="004169F9"/>
    <w:rsid w:val="00426177"/>
    <w:rsid w:val="004365FA"/>
    <w:rsid w:val="00447A61"/>
    <w:rsid w:val="0045103D"/>
    <w:rsid w:val="00464BC9"/>
    <w:rsid w:val="004650A6"/>
    <w:rsid w:val="00470E9E"/>
    <w:rsid w:val="0048322F"/>
    <w:rsid w:val="00485792"/>
    <w:rsid w:val="00486F6A"/>
    <w:rsid w:val="004934FE"/>
    <w:rsid w:val="0049395B"/>
    <w:rsid w:val="00495930"/>
    <w:rsid w:val="004B43F6"/>
    <w:rsid w:val="004C7166"/>
    <w:rsid w:val="004E5ED7"/>
    <w:rsid w:val="004E72BE"/>
    <w:rsid w:val="00520C4C"/>
    <w:rsid w:val="0052382A"/>
    <w:rsid w:val="00537374"/>
    <w:rsid w:val="005658F2"/>
    <w:rsid w:val="005719D7"/>
    <w:rsid w:val="00573A45"/>
    <w:rsid w:val="00580023"/>
    <w:rsid w:val="00591411"/>
    <w:rsid w:val="00591F0A"/>
    <w:rsid w:val="00592E2E"/>
    <w:rsid w:val="005931B7"/>
    <w:rsid w:val="005970BF"/>
    <w:rsid w:val="005A57D7"/>
    <w:rsid w:val="005B4417"/>
    <w:rsid w:val="005B4ADC"/>
    <w:rsid w:val="005C2E54"/>
    <w:rsid w:val="005C7037"/>
    <w:rsid w:val="005E17DE"/>
    <w:rsid w:val="005E2A25"/>
    <w:rsid w:val="005E6F5D"/>
    <w:rsid w:val="005F3E49"/>
    <w:rsid w:val="00604366"/>
    <w:rsid w:val="00620212"/>
    <w:rsid w:val="00625F30"/>
    <w:rsid w:val="0062609C"/>
    <w:rsid w:val="006266EA"/>
    <w:rsid w:val="00646E17"/>
    <w:rsid w:val="00671377"/>
    <w:rsid w:val="00674032"/>
    <w:rsid w:val="00674C48"/>
    <w:rsid w:val="00692CFC"/>
    <w:rsid w:val="006A050F"/>
    <w:rsid w:val="006B376B"/>
    <w:rsid w:val="006B3C0C"/>
    <w:rsid w:val="006C0DFA"/>
    <w:rsid w:val="006D59DB"/>
    <w:rsid w:val="006D7FF6"/>
    <w:rsid w:val="006E123E"/>
    <w:rsid w:val="006F6F44"/>
    <w:rsid w:val="00716DA7"/>
    <w:rsid w:val="007218AB"/>
    <w:rsid w:val="00735830"/>
    <w:rsid w:val="0075413F"/>
    <w:rsid w:val="00764791"/>
    <w:rsid w:val="00770707"/>
    <w:rsid w:val="0077358B"/>
    <w:rsid w:val="00773F1C"/>
    <w:rsid w:val="007877DC"/>
    <w:rsid w:val="007902E9"/>
    <w:rsid w:val="007A119E"/>
    <w:rsid w:val="007A1209"/>
    <w:rsid w:val="007B5122"/>
    <w:rsid w:val="007B5BD5"/>
    <w:rsid w:val="007C4A09"/>
    <w:rsid w:val="007D40F9"/>
    <w:rsid w:val="007D7C6E"/>
    <w:rsid w:val="007E2794"/>
    <w:rsid w:val="007F302F"/>
    <w:rsid w:val="00806989"/>
    <w:rsid w:val="00811011"/>
    <w:rsid w:val="008209F4"/>
    <w:rsid w:val="0083086D"/>
    <w:rsid w:val="0083611B"/>
    <w:rsid w:val="00842434"/>
    <w:rsid w:val="00862626"/>
    <w:rsid w:val="00873349"/>
    <w:rsid w:val="00893A90"/>
    <w:rsid w:val="00896A4D"/>
    <w:rsid w:val="008A7050"/>
    <w:rsid w:val="008A74C0"/>
    <w:rsid w:val="008B197B"/>
    <w:rsid w:val="008B2CD5"/>
    <w:rsid w:val="008C4A8C"/>
    <w:rsid w:val="008C75E7"/>
    <w:rsid w:val="008E0FA5"/>
    <w:rsid w:val="008F415B"/>
    <w:rsid w:val="008F4B81"/>
    <w:rsid w:val="00917332"/>
    <w:rsid w:val="009204F0"/>
    <w:rsid w:val="00921195"/>
    <w:rsid w:val="00921E32"/>
    <w:rsid w:val="00926DD3"/>
    <w:rsid w:val="009304FA"/>
    <w:rsid w:val="00942261"/>
    <w:rsid w:val="009569A9"/>
    <w:rsid w:val="00961361"/>
    <w:rsid w:val="00966966"/>
    <w:rsid w:val="00991213"/>
    <w:rsid w:val="009A0072"/>
    <w:rsid w:val="009C73F1"/>
    <w:rsid w:val="009D04B1"/>
    <w:rsid w:val="009D1E2D"/>
    <w:rsid w:val="009E2FA1"/>
    <w:rsid w:val="009F219F"/>
    <w:rsid w:val="00A002D1"/>
    <w:rsid w:val="00A02336"/>
    <w:rsid w:val="00A10B38"/>
    <w:rsid w:val="00A14F92"/>
    <w:rsid w:val="00A22239"/>
    <w:rsid w:val="00A43E9C"/>
    <w:rsid w:val="00A64B19"/>
    <w:rsid w:val="00A67EB3"/>
    <w:rsid w:val="00A8367D"/>
    <w:rsid w:val="00AA2135"/>
    <w:rsid w:val="00AA3A33"/>
    <w:rsid w:val="00AA498F"/>
    <w:rsid w:val="00AA6D88"/>
    <w:rsid w:val="00AC0A7F"/>
    <w:rsid w:val="00AC36A7"/>
    <w:rsid w:val="00AC71D3"/>
    <w:rsid w:val="00AD095E"/>
    <w:rsid w:val="00AE65F2"/>
    <w:rsid w:val="00B24B7B"/>
    <w:rsid w:val="00B52E9F"/>
    <w:rsid w:val="00B56C2C"/>
    <w:rsid w:val="00B57DE4"/>
    <w:rsid w:val="00B7029A"/>
    <w:rsid w:val="00B70442"/>
    <w:rsid w:val="00B74856"/>
    <w:rsid w:val="00B75DF3"/>
    <w:rsid w:val="00B76782"/>
    <w:rsid w:val="00B840A2"/>
    <w:rsid w:val="00B868E3"/>
    <w:rsid w:val="00B91B22"/>
    <w:rsid w:val="00B948A7"/>
    <w:rsid w:val="00B961A3"/>
    <w:rsid w:val="00BB59BB"/>
    <w:rsid w:val="00BC448D"/>
    <w:rsid w:val="00BC498E"/>
    <w:rsid w:val="00BC61D7"/>
    <w:rsid w:val="00BD2257"/>
    <w:rsid w:val="00BD3249"/>
    <w:rsid w:val="00BE24EB"/>
    <w:rsid w:val="00BF0E79"/>
    <w:rsid w:val="00C05820"/>
    <w:rsid w:val="00C10B5E"/>
    <w:rsid w:val="00C13EE7"/>
    <w:rsid w:val="00C14EBE"/>
    <w:rsid w:val="00C30E0C"/>
    <w:rsid w:val="00C37C9E"/>
    <w:rsid w:val="00C40699"/>
    <w:rsid w:val="00C459EB"/>
    <w:rsid w:val="00C46EDD"/>
    <w:rsid w:val="00C47CA6"/>
    <w:rsid w:val="00C5266C"/>
    <w:rsid w:val="00C545AA"/>
    <w:rsid w:val="00C54D12"/>
    <w:rsid w:val="00C5561E"/>
    <w:rsid w:val="00C62EA5"/>
    <w:rsid w:val="00C65C94"/>
    <w:rsid w:val="00C81303"/>
    <w:rsid w:val="00C81506"/>
    <w:rsid w:val="00C8594D"/>
    <w:rsid w:val="00C907D4"/>
    <w:rsid w:val="00CA29C7"/>
    <w:rsid w:val="00CA4013"/>
    <w:rsid w:val="00CC3458"/>
    <w:rsid w:val="00CC7186"/>
    <w:rsid w:val="00CF0CF8"/>
    <w:rsid w:val="00CF3028"/>
    <w:rsid w:val="00D02491"/>
    <w:rsid w:val="00D220B3"/>
    <w:rsid w:val="00D345F7"/>
    <w:rsid w:val="00D371F7"/>
    <w:rsid w:val="00D40DA2"/>
    <w:rsid w:val="00D72037"/>
    <w:rsid w:val="00D95F15"/>
    <w:rsid w:val="00D963DB"/>
    <w:rsid w:val="00D9691F"/>
    <w:rsid w:val="00DA00C3"/>
    <w:rsid w:val="00DB74A3"/>
    <w:rsid w:val="00DC7426"/>
    <w:rsid w:val="00DD2ED6"/>
    <w:rsid w:val="00DD4E16"/>
    <w:rsid w:val="00DD5051"/>
    <w:rsid w:val="00DD63CB"/>
    <w:rsid w:val="00DE12DE"/>
    <w:rsid w:val="00DE743C"/>
    <w:rsid w:val="00E10A94"/>
    <w:rsid w:val="00E36815"/>
    <w:rsid w:val="00E4398C"/>
    <w:rsid w:val="00E4765C"/>
    <w:rsid w:val="00E51BF6"/>
    <w:rsid w:val="00E668CA"/>
    <w:rsid w:val="00E71436"/>
    <w:rsid w:val="00E7555A"/>
    <w:rsid w:val="00E80E07"/>
    <w:rsid w:val="00E8155F"/>
    <w:rsid w:val="00E81CDB"/>
    <w:rsid w:val="00E82D8A"/>
    <w:rsid w:val="00E84004"/>
    <w:rsid w:val="00E922FC"/>
    <w:rsid w:val="00EA1110"/>
    <w:rsid w:val="00EC5EB5"/>
    <w:rsid w:val="00EF3B56"/>
    <w:rsid w:val="00F05383"/>
    <w:rsid w:val="00F12945"/>
    <w:rsid w:val="00F23146"/>
    <w:rsid w:val="00F2411F"/>
    <w:rsid w:val="00F274A7"/>
    <w:rsid w:val="00F34F4E"/>
    <w:rsid w:val="00F42BC9"/>
    <w:rsid w:val="00F466B4"/>
    <w:rsid w:val="00F46FDC"/>
    <w:rsid w:val="00F477D7"/>
    <w:rsid w:val="00F62738"/>
    <w:rsid w:val="00F674D3"/>
    <w:rsid w:val="00F7066F"/>
    <w:rsid w:val="00F70DCF"/>
    <w:rsid w:val="00F75299"/>
    <w:rsid w:val="00F75B27"/>
    <w:rsid w:val="00F772A3"/>
    <w:rsid w:val="00F8077E"/>
    <w:rsid w:val="00F86564"/>
    <w:rsid w:val="00F91AFC"/>
    <w:rsid w:val="00F92515"/>
    <w:rsid w:val="00FA024D"/>
    <w:rsid w:val="00FA430B"/>
    <w:rsid w:val="00FA64CC"/>
    <w:rsid w:val="00FB3604"/>
    <w:rsid w:val="00FD057B"/>
    <w:rsid w:val="00FE32BF"/>
    <w:rsid w:val="00FF29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F274A7"/>
  </w:style>
  <w:style w:type="paragraph" w:styleId="Heading1">
    <w:name w:val="heading 1"/>
    <w:basedOn w:val="Normal"/>
    <w:next w:val="Normal"/>
    <w:link w:val="Heading1Char"/>
    <w:uiPriority w:val="9"/>
    <w:qFormat/>
    <w:rsid w:val="00C545A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545A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21D11"/>
    <w:pPr>
      <w:keepNext/>
      <w:keepLines/>
      <w:spacing w:before="200" w:after="0"/>
      <w:outlineLvl w:val="2"/>
    </w:pPr>
    <w:rPr>
      <w:rFonts w:ascii="Arial" w:eastAsiaTheme="majorEastAsia" w:hAnsi="Arial"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45A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545AA"/>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C65C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5C94"/>
    <w:rPr>
      <w:rFonts w:ascii="Tahoma" w:hAnsi="Tahoma" w:cs="Tahoma"/>
      <w:sz w:val="16"/>
      <w:szCs w:val="16"/>
    </w:rPr>
  </w:style>
  <w:style w:type="table" w:styleId="TableGrid">
    <w:name w:val="Table Grid"/>
    <w:basedOn w:val="TableNormal"/>
    <w:uiPriority w:val="59"/>
    <w:rsid w:val="00A67EB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MtpsTableHeadered">
    <w:name w:val="MtpsTableHeadered"/>
    <w:basedOn w:val="TableNormal"/>
    <w:uiPriority w:val="99"/>
    <w:qFormat/>
    <w:rsid w:val="00A67EB3"/>
    <w:pPr>
      <w:spacing w:after="0" w:line="240" w:lineRule="auto"/>
    </w:pPr>
    <w:tblPr>
      <w:tblInd w:w="0" w:type="dxa"/>
      <w:tbl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insideH w:val="single" w:sz="8" w:space="0" w:color="D9D9D9" w:themeColor="background1" w:themeShade="D9"/>
        <w:insideV w:val="single" w:sz="8" w:space="0" w:color="D9D9D9" w:themeColor="background1" w:themeShade="D9"/>
      </w:tblBorders>
      <w:tblCellMar>
        <w:top w:w="0" w:type="dxa"/>
        <w:left w:w="108" w:type="dxa"/>
        <w:bottom w:w="0" w:type="dxa"/>
        <w:right w:w="108" w:type="dxa"/>
      </w:tblCellMar>
    </w:tblPr>
    <w:tblStylePr w:type="firstRow">
      <w:rPr>
        <w:b/>
        <w:color w:val="1F497D" w:themeColor="text2"/>
      </w:rPr>
      <w:tblPr/>
      <w:tcPr>
        <w:shd w:val="clear" w:color="auto" w:fill="D9D9D9" w:themeFill="background1" w:themeFillShade="D9"/>
      </w:tcPr>
    </w:tblStylePr>
  </w:style>
  <w:style w:type="character" w:styleId="FollowedHyperlink">
    <w:name w:val="FollowedHyperlink"/>
    <w:basedOn w:val="DefaultParagraphFont"/>
    <w:uiPriority w:val="99"/>
    <w:semiHidden/>
    <w:unhideWhenUsed/>
    <w:rsid w:val="00390F2E"/>
    <w:rPr>
      <w:color w:val="800080" w:themeColor="followedHyperlink"/>
      <w:u w:val="single"/>
    </w:rPr>
  </w:style>
  <w:style w:type="paragraph" w:styleId="TOCHeading">
    <w:name w:val="TOC Heading"/>
    <w:basedOn w:val="Heading1"/>
    <w:next w:val="Normal"/>
    <w:uiPriority w:val="39"/>
    <w:semiHidden/>
    <w:unhideWhenUsed/>
    <w:qFormat/>
    <w:rsid w:val="0040163B"/>
    <w:pPr>
      <w:outlineLvl w:val="9"/>
    </w:pPr>
  </w:style>
  <w:style w:type="paragraph" w:styleId="ListParagraph">
    <w:name w:val="List Paragraph"/>
    <w:basedOn w:val="Normal"/>
    <w:uiPriority w:val="34"/>
    <w:qFormat/>
    <w:rsid w:val="00C10B5E"/>
    <w:pPr>
      <w:ind w:left="720"/>
      <w:contextualSpacing/>
    </w:pPr>
  </w:style>
  <w:style w:type="character" w:styleId="CommentReference">
    <w:name w:val="annotation reference"/>
    <w:basedOn w:val="DefaultParagraphFont"/>
    <w:uiPriority w:val="99"/>
    <w:semiHidden/>
    <w:unhideWhenUsed/>
    <w:rsid w:val="00F34F4E"/>
    <w:rPr>
      <w:sz w:val="16"/>
      <w:szCs w:val="16"/>
    </w:rPr>
  </w:style>
  <w:style w:type="paragraph" w:styleId="CommentText">
    <w:name w:val="annotation text"/>
    <w:basedOn w:val="Normal"/>
    <w:link w:val="CommentTextChar"/>
    <w:uiPriority w:val="99"/>
    <w:semiHidden/>
    <w:unhideWhenUsed/>
    <w:rsid w:val="00F34F4E"/>
    <w:pPr>
      <w:spacing w:line="240" w:lineRule="auto"/>
    </w:pPr>
    <w:rPr>
      <w:sz w:val="20"/>
      <w:szCs w:val="20"/>
    </w:rPr>
  </w:style>
  <w:style w:type="character" w:customStyle="1" w:styleId="CommentTextChar">
    <w:name w:val="Comment Text Char"/>
    <w:basedOn w:val="DefaultParagraphFont"/>
    <w:link w:val="CommentText"/>
    <w:uiPriority w:val="99"/>
    <w:semiHidden/>
    <w:rsid w:val="00F34F4E"/>
    <w:rPr>
      <w:sz w:val="20"/>
      <w:szCs w:val="20"/>
    </w:rPr>
  </w:style>
  <w:style w:type="paragraph" w:styleId="CommentSubject">
    <w:name w:val="annotation subject"/>
    <w:basedOn w:val="CommentText"/>
    <w:next w:val="CommentText"/>
    <w:link w:val="CommentSubjectChar"/>
    <w:uiPriority w:val="99"/>
    <w:semiHidden/>
    <w:unhideWhenUsed/>
    <w:rsid w:val="00F34F4E"/>
    <w:rPr>
      <w:b/>
      <w:bCs/>
    </w:rPr>
  </w:style>
  <w:style w:type="character" w:customStyle="1" w:styleId="CommentSubjectChar">
    <w:name w:val="Comment Subject Char"/>
    <w:basedOn w:val="CommentTextChar"/>
    <w:link w:val="CommentSubject"/>
    <w:uiPriority w:val="99"/>
    <w:semiHidden/>
    <w:rsid w:val="00F34F4E"/>
    <w:rPr>
      <w:b/>
      <w:bCs/>
      <w:sz w:val="20"/>
      <w:szCs w:val="20"/>
    </w:rPr>
  </w:style>
  <w:style w:type="paragraph" w:styleId="TOC7">
    <w:name w:val="toc 7"/>
    <w:basedOn w:val="Normal"/>
    <w:next w:val="Normal"/>
    <w:autoRedefine/>
    <w:uiPriority w:val="39"/>
    <w:semiHidden/>
    <w:unhideWhenUsed/>
    <w:rsid w:val="00A002D1"/>
    <w:pPr>
      <w:spacing w:after="100"/>
      <w:ind w:left="1320"/>
    </w:pPr>
  </w:style>
  <w:style w:type="paragraph" w:styleId="TOC2">
    <w:name w:val="toc 2"/>
    <w:basedOn w:val="Normal"/>
    <w:next w:val="Normal"/>
    <w:autoRedefine/>
    <w:uiPriority w:val="39"/>
    <w:unhideWhenUsed/>
    <w:rsid w:val="00AC71D3"/>
    <w:pPr>
      <w:spacing w:after="100"/>
      <w:ind w:left="220"/>
    </w:pPr>
  </w:style>
  <w:style w:type="paragraph" w:styleId="TOC1">
    <w:name w:val="toc 1"/>
    <w:basedOn w:val="Normal"/>
    <w:next w:val="Normal"/>
    <w:autoRedefine/>
    <w:uiPriority w:val="39"/>
    <w:unhideWhenUsed/>
    <w:rsid w:val="00223821"/>
    <w:pPr>
      <w:spacing w:after="100"/>
    </w:pPr>
  </w:style>
  <w:style w:type="character" w:styleId="Hyperlink">
    <w:name w:val="Hyperlink"/>
    <w:basedOn w:val="DefaultParagraphFont"/>
    <w:uiPriority w:val="99"/>
    <w:unhideWhenUsed/>
    <w:rsid w:val="00223821"/>
    <w:rPr>
      <w:color w:val="0000FF" w:themeColor="hyperlink"/>
      <w:u w:val="single"/>
    </w:rPr>
  </w:style>
  <w:style w:type="paragraph" w:styleId="Header">
    <w:name w:val="header"/>
    <w:basedOn w:val="Normal"/>
    <w:link w:val="HeaderChar"/>
    <w:uiPriority w:val="99"/>
    <w:unhideWhenUsed/>
    <w:rsid w:val="003138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3894"/>
  </w:style>
  <w:style w:type="paragraph" w:styleId="Footer">
    <w:name w:val="footer"/>
    <w:basedOn w:val="Normal"/>
    <w:link w:val="FooterChar"/>
    <w:uiPriority w:val="99"/>
    <w:unhideWhenUsed/>
    <w:rsid w:val="003138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3894"/>
  </w:style>
  <w:style w:type="paragraph" w:customStyle="1" w:styleId="WhitePaperTitle">
    <w:name w:val="White Paper Title"/>
    <w:basedOn w:val="Normal"/>
    <w:next w:val="Normal"/>
    <w:uiPriority w:val="99"/>
    <w:rsid w:val="000D16A6"/>
    <w:pPr>
      <w:keepNext/>
      <w:keepLines/>
      <w:suppressLineNumbers/>
      <w:suppressAutoHyphens/>
      <w:spacing w:before="240" w:after="60" w:line="440" w:lineRule="exact"/>
    </w:pPr>
    <w:rPr>
      <w:rFonts w:ascii="Arial" w:hAnsi="Arial"/>
      <w:b/>
      <w:kern w:val="72"/>
      <w:sz w:val="42"/>
    </w:rPr>
  </w:style>
  <w:style w:type="paragraph" w:customStyle="1" w:styleId="WhitePaperDescriptor">
    <w:name w:val="White Paper Descriptor"/>
    <w:basedOn w:val="Normal"/>
    <w:next w:val="WhitePaperTitle"/>
    <w:uiPriority w:val="99"/>
    <w:rsid w:val="000D16A6"/>
    <w:pPr>
      <w:suppressLineNumbers/>
      <w:suppressAutoHyphens/>
      <w:spacing w:after="360" w:line="240" w:lineRule="atLeast"/>
    </w:pPr>
    <w:rPr>
      <w:rFonts w:ascii="Arial" w:hAnsi="Arial"/>
      <w:kern w:val="20"/>
      <w:sz w:val="32"/>
    </w:rPr>
  </w:style>
  <w:style w:type="character" w:customStyle="1" w:styleId="Heading3Char">
    <w:name w:val="Heading 3 Char"/>
    <w:basedOn w:val="DefaultParagraphFont"/>
    <w:link w:val="Heading3"/>
    <w:uiPriority w:val="9"/>
    <w:rsid w:val="00121D11"/>
    <w:rPr>
      <w:rFonts w:ascii="Arial" w:eastAsiaTheme="majorEastAsia" w:hAnsi="Arial" w:cstheme="majorBidi"/>
      <w:b/>
      <w:bCs/>
      <w:color w:val="4F81BD" w:themeColor="accent1"/>
    </w:rPr>
  </w:style>
  <w:style w:type="paragraph" w:styleId="TOC3">
    <w:name w:val="toc 3"/>
    <w:basedOn w:val="Normal"/>
    <w:next w:val="Normal"/>
    <w:autoRedefine/>
    <w:uiPriority w:val="39"/>
    <w:unhideWhenUsed/>
    <w:rsid w:val="000727FB"/>
    <w:pPr>
      <w:spacing w:after="100"/>
      <w:ind w:left="440"/>
    </w:pPr>
  </w:style>
  <w:style w:type="table" w:customStyle="1" w:styleId="MediumShading11">
    <w:name w:val="Medium Shading 11"/>
    <w:basedOn w:val="TableNormal"/>
    <w:uiPriority w:val="63"/>
    <w:rsid w:val="00966966"/>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Autospacing="0" w:afterLines="0" w:afterAutospacing="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paragraph" w:customStyle="1" w:styleId="HeadingNew1">
    <w:name w:val="Heading New 1"/>
    <w:basedOn w:val="Normal"/>
    <w:link w:val="HeadingNew1Char"/>
    <w:qFormat/>
    <w:rsid w:val="005719D7"/>
    <w:pPr>
      <w:shd w:val="clear" w:color="auto" w:fill="000000"/>
    </w:pPr>
    <w:rPr>
      <w:rFonts w:ascii="Calibri" w:eastAsia="Calibri" w:hAnsi="Calibri" w:cs="Times New Roman"/>
      <w:color w:val="FFFFFF"/>
    </w:rPr>
  </w:style>
  <w:style w:type="character" w:customStyle="1" w:styleId="HeadingNew1Char">
    <w:name w:val="Heading New 1 Char"/>
    <w:basedOn w:val="DefaultParagraphFont"/>
    <w:link w:val="HeadingNew1"/>
    <w:rsid w:val="005719D7"/>
    <w:rPr>
      <w:rFonts w:ascii="Calibri" w:eastAsia="Calibri" w:hAnsi="Calibri" w:cs="Times New Roman"/>
      <w:color w:val="FFFFFF"/>
      <w:shd w:val="clear" w:color="auto" w:fill="000000"/>
    </w:rPr>
  </w:style>
  <w:style w:type="paragraph" w:customStyle="1" w:styleId="cueparagraph">
    <w:name w:val="cueparagraph"/>
    <w:basedOn w:val="Normal"/>
    <w:rsid w:val="005719D7"/>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MediumShading111">
    <w:name w:val="Medium Shading 111"/>
    <w:basedOn w:val="TableNormal"/>
    <w:uiPriority w:val="63"/>
    <w:rsid w:val="005719D7"/>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Autospacing="0" w:afterLines="0" w:afterAutospacing="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9304FA"/>
    <w:pPr>
      <w:spacing w:after="0" w:line="240" w:lineRule="auto"/>
    </w:pPr>
    <w:rPr>
      <w:rFonts w:ascii="Times New Roman" w:eastAsia="Times New Roman" w:hAnsi="Times New Roman" w:cs="Times New Roman"/>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HTMLPreformatted">
    <w:name w:val="HTML Preformatted"/>
    <w:basedOn w:val="Normal"/>
    <w:link w:val="HTMLPreformattedChar"/>
    <w:uiPriority w:val="99"/>
    <w:unhideWhenUsed/>
    <w:rsid w:val="00B767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B76782"/>
    <w:rPr>
      <w:rFonts w:ascii="Courier New" w:eastAsia="Times New Roman" w:hAnsi="Courier New" w:cs="Courier New"/>
      <w:sz w:val="20"/>
      <w:szCs w:val="20"/>
    </w:rPr>
  </w:style>
</w:styles>
</file>

<file path=word/stylesWithEffects.xml><?xml version="1.0" encoding="utf-8"?>
<w:styl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545AA"/>
    <w:pPr>
      <w:keepNext/>
      <w:keepLines/>
      <w:spacing w:before="480" w:after="0"/>
      <w:outlineLvl w:val="0"/>
    </w:pPr>
    <w:rPr>
      <w:rFonts w:asciiTheme="majorHAnsi" w:eastAsiaTheme="majorEastAsia" w:hAnsiTheme="majorHAnsi" w:cstheme="majorBidi"/>
      <w:b/>
      <w:bCs/>
      <w:color w:val="376092" w:themeColor="accent1" w:themeShade="BF"/>
      <w:sz w:val="28"/>
      <w:szCs w:val="28"/>
    </w:rPr>
  </w:style>
  <w:style w:type="paragraph" w:styleId="Heading2">
    <w:name w:val="heading 2"/>
    <w:basedOn w:val="Normal"/>
    <w:next w:val="Normal"/>
    <w:link w:val="Heading2Char"/>
    <w:uiPriority w:val="9"/>
    <w:unhideWhenUsed/>
    <w:qFormat/>
    <w:rsid w:val="00C545A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21D11"/>
    <w:pPr>
      <w:keepNext/>
      <w:keepLines/>
      <w:spacing w:before="200" w:after="0"/>
      <w:outlineLvl w:val="2"/>
    </w:pPr>
    <w:rPr>
      <w:rFonts w:ascii="Arial" w:eastAsiaTheme="majorEastAsia" w:hAnsi="Arial"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45AA"/>
    <w:rPr>
      <w:rFonts w:asciiTheme="majorHAnsi" w:eastAsiaTheme="majorEastAsia" w:hAnsiTheme="majorHAnsi" w:cstheme="majorBidi"/>
      <w:b/>
      <w:bCs/>
      <w:color w:val="376092" w:themeColor="accent1" w:themeShade="BF"/>
      <w:sz w:val="28"/>
      <w:szCs w:val="28"/>
    </w:rPr>
  </w:style>
  <w:style w:type="character" w:customStyle="1" w:styleId="Heading2Char">
    <w:name w:val="Heading 2 Char"/>
    <w:basedOn w:val="DefaultParagraphFont"/>
    <w:link w:val="Heading2"/>
    <w:uiPriority w:val="9"/>
    <w:rsid w:val="00C545AA"/>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C65C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5C94"/>
    <w:rPr>
      <w:rFonts w:ascii="Tahoma" w:hAnsi="Tahoma" w:cs="Tahoma"/>
      <w:sz w:val="16"/>
      <w:szCs w:val="16"/>
    </w:rPr>
  </w:style>
  <w:style w:type="table" w:styleId="TableGrid">
    <w:name w:val="Table Grid"/>
    <w:basedOn w:val="TableNormal"/>
    <w:uiPriority w:val="59"/>
    <w:rsid w:val="00A67EB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MtpsTableHeadered">
    <w:name w:val="MtpsTableHeadered"/>
    <w:basedOn w:val="TableNormal"/>
    <w:uiPriority w:val="99"/>
    <w:qFormat/>
    <w:rsid w:val="00A67EB3"/>
    <w:pPr>
      <w:spacing w:after="0" w:line="240" w:lineRule="auto"/>
    </w:pPr>
    <w:tblPr>
      <w:tblInd w:w="0" w:type="dxa"/>
      <w:tbl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insideH w:val="single" w:sz="8" w:space="0" w:color="D9D9D9" w:themeColor="background1" w:themeShade="D9"/>
        <w:insideV w:val="single" w:sz="8" w:space="0" w:color="D9D9D9" w:themeColor="background1" w:themeShade="D9"/>
      </w:tblBorders>
      <w:tblCellMar>
        <w:top w:w="0" w:type="dxa"/>
        <w:left w:w="108" w:type="dxa"/>
        <w:bottom w:w="0" w:type="dxa"/>
        <w:right w:w="108" w:type="dxa"/>
      </w:tblCellMar>
    </w:tblPr>
    <w:tblStylePr w:type="firstRow">
      <w:rPr>
        <w:b/>
        <w:color w:val="1F497D" w:themeColor="text2"/>
      </w:rPr>
      <w:tblPr/>
      <w:tcPr>
        <w:shd w:val="clear" w:color="auto" w:fill="D9D9D9" w:themeFill="background1" w:themeFillShade="D9"/>
      </w:tcPr>
    </w:tblStylePr>
  </w:style>
  <w:style w:type="character" w:styleId="FollowedHyperlink">
    <w:name w:val="FollowedHyperlink"/>
    <w:basedOn w:val="DefaultParagraphFont"/>
    <w:uiPriority w:val="99"/>
    <w:semiHidden/>
    <w:unhideWhenUsed/>
    <w:rsid w:val="00390F2E"/>
    <w:rPr>
      <w:color w:val="800080" w:themeColor="followedHyperlink"/>
      <w:u w:val="single"/>
    </w:rPr>
  </w:style>
  <w:style w:type="paragraph" w:styleId="TOCHeading">
    <w:name w:val="TOC Heading"/>
    <w:basedOn w:val="Heading1"/>
    <w:next w:val="Normal"/>
    <w:uiPriority w:val="39"/>
    <w:semiHidden/>
    <w:unhideWhenUsed/>
    <w:qFormat/>
    <w:rsid w:val="0040163B"/>
    <w:pPr>
      <w:outlineLvl w:val="9"/>
    </w:pPr>
  </w:style>
  <w:style w:type="paragraph" w:styleId="ListParagraph">
    <w:name w:val="List Paragraph"/>
    <w:basedOn w:val="Normal"/>
    <w:uiPriority w:val="34"/>
    <w:qFormat/>
    <w:rsid w:val="00C10B5E"/>
    <w:pPr>
      <w:ind w:left="720"/>
      <w:contextualSpacing/>
    </w:pPr>
  </w:style>
  <w:style w:type="character" w:styleId="CommentReference">
    <w:name w:val="annotation reference"/>
    <w:basedOn w:val="DefaultParagraphFont"/>
    <w:uiPriority w:val="99"/>
    <w:semiHidden/>
    <w:unhideWhenUsed/>
    <w:rsid w:val="00F34F4E"/>
    <w:rPr>
      <w:sz w:val="16"/>
      <w:szCs w:val="16"/>
    </w:rPr>
  </w:style>
  <w:style w:type="paragraph" w:styleId="CommentText">
    <w:name w:val="annotation text"/>
    <w:basedOn w:val="Normal"/>
    <w:link w:val="CommentTextChar"/>
    <w:uiPriority w:val="99"/>
    <w:semiHidden/>
    <w:unhideWhenUsed/>
    <w:rsid w:val="00F34F4E"/>
    <w:pPr>
      <w:spacing w:line="240" w:lineRule="auto"/>
    </w:pPr>
    <w:rPr>
      <w:sz w:val="20"/>
      <w:szCs w:val="20"/>
    </w:rPr>
  </w:style>
  <w:style w:type="character" w:customStyle="1" w:styleId="CommentTextChar">
    <w:name w:val="Comment Text Char"/>
    <w:basedOn w:val="DefaultParagraphFont"/>
    <w:link w:val="CommentText"/>
    <w:uiPriority w:val="99"/>
    <w:semiHidden/>
    <w:rsid w:val="00F34F4E"/>
    <w:rPr>
      <w:sz w:val="20"/>
      <w:szCs w:val="20"/>
    </w:rPr>
  </w:style>
  <w:style w:type="paragraph" w:styleId="CommentSubject">
    <w:name w:val="annotation subject"/>
    <w:basedOn w:val="CommentText"/>
    <w:next w:val="CommentText"/>
    <w:link w:val="CommentSubjectChar"/>
    <w:uiPriority w:val="99"/>
    <w:semiHidden/>
    <w:unhideWhenUsed/>
    <w:rsid w:val="00F34F4E"/>
    <w:rPr>
      <w:b/>
      <w:bCs/>
    </w:rPr>
  </w:style>
  <w:style w:type="character" w:customStyle="1" w:styleId="CommentSubjectChar">
    <w:name w:val="Comment Subject Char"/>
    <w:basedOn w:val="CommentTextChar"/>
    <w:link w:val="CommentSubject"/>
    <w:uiPriority w:val="99"/>
    <w:semiHidden/>
    <w:rsid w:val="00F34F4E"/>
    <w:rPr>
      <w:b/>
      <w:bCs/>
      <w:sz w:val="20"/>
      <w:szCs w:val="20"/>
    </w:rPr>
  </w:style>
  <w:style w:type="paragraph" w:styleId="TOC7">
    <w:name w:val="toc 7"/>
    <w:basedOn w:val="Normal"/>
    <w:next w:val="Normal"/>
    <w:autoRedefine/>
    <w:uiPriority w:val="39"/>
    <w:semiHidden/>
    <w:unhideWhenUsed/>
    <w:rsid w:val="00A002D1"/>
    <w:pPr>
      <w:spacing w:after="100"/>
      <w:ind w:left="1320"/>
    </w:pPr>
  </w:style>
  <w:style w:type="paragraph" w:styleId="TOC2">
    <w:name w:val="toc 2"/>
    <w:basedOn w:val="Normal"/>
    <w:next w:val="Normal"/>
    <w:autoRedefine/>
    <w:uiPriority w:val="39"/>
    <w:unhideWhenUsed/>
    <w:rsid w:val="00AC71D3"/>
    <w:pPr>
      <w:spacing w:after="100"/>
      <w:ind w:left="220"/>
    </w:pPr>
  </w:style>
  <w:style w:type="paragraph" w:styleId="TOC1">
    <w:name w:val="toc 1"/>
    <w:basedOn w:val="Normal"/>
    <w:next w:val="Normal"/>
    <w:autoRedefine/>
    <w:uiPriority w:val="39"/>
    <w:unhideWhenUsed/>
    <w:rsid w:val="00223821"/>
    <w:pPr>
      <w:spacing w:after="100"/>
    </w:pPr>
  </w:style>
  <w:style w:type="character" w:styleId="Hyperlink">
    <w:name w:val="Hyperlink"/>
    <w:basedOn w:val="DefaultParagraphFont"/>
    <w:uiPriority w:val="99"/>
    <w:unhideWhenUsed/>
    <w:rsid w:val="00223821"/>
    <w:rPr>
      <w:color w:val="0000FF" w:themeColor="hyperlink"/>
      <w:u w:val="single"/>
    </w:rPr>
  </w:style>
  <w:style w:type="paragraph" w:styleId="Header">
    <w:name w:val="header"/>
    <w:basedOn w:val="Normal"/>
    <w:link w:val="HeaderChar"/>
    <w:uiPriority w:val="99"/>
    <w:unhideWhenUsed/>
    <w:rsid w:val="003138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3894"/>
  </w:style>
  <w:style w:type="paragraph" w:styleId="Footer">
    <w:name w:val="footer"/>
    <w:basedOn w:val="Normal"/>
    <w:link w:val="FooterChar"/>
    <w:uiPriority w:val="99"/>
    <w:unhideWhenUsed/>
    <w:rsid w:val="003138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3894"/>
  </w:style>
  <w:style w:type="paragraph" w:customStyle="1" w:styleId="WhitePaperTitle">
    <w:name w:val="White Paper Title"/>
    <w:basedOn w:val="Normal"/>
    <w:next w:val="Normal"/>
    <w:uiPriority w:val="99"/>
    <w:rsid w:val="000D16A6"/>
    <w:pPr>
      <w:keepNext/>
      <w:keepLines/>
      <w:suppressLineNumbers/>
      <w:suppressAutoHyphens/>
      <w:spacing w:before="240" w:after="60" w:line="440" w:lineRule="exact"/>
    </w:pPr>
    <w:rPr>
      <w:rFonts w:ascii="Arial" w:hAnsi="Arial"/>
      <w:b/>
      <w:kern w:val="72"/>
      <w:sz w:val="42"/>
    </w:rPr>
  </w:style>
  <w:style w:type="paragraph" w:customStyle="1" w:styleId="WhitePaperDescriptor">
    <w:name w:val="White Paper Descriptor"/>
    <w:basedOn w:val="Normal"/>
    <w:next w:val="WhitePaperTitle"/>
    <w:uiPriority w:val="99"/>
    <w:rsid w:val="000D16A6"/>
    <w:pPr>
      <w:suppressLineNumbers/>
      <w:suppressAutoHyphens/>
      <w:spacing w:after="360" w:line="240" w:lineRule="atLeast"/>
    </w:pPr>
    <w:rPr>
      <w:rFonts w:ascii="Arial" w:hAnsi="Arial"/>
      <w:kern w:val="20"/>
      <w:sz w:val="32"/>
    </w:rPr>
  </w:style>
  <w:style w:type="character" w:customStyle="1" w:styleId="Heading3Char">
    <w:name w:val="Heading 3 Char"/>
    <w:basedOn w:val="DefaultParagraphFont"/>
    <w:link w:val="Heading3"/>
    <w:uiPriority w:val="9"/>
    <w:rsid w:val="00121D11"/>
    <w:rPr>
      <w:rFonts w:ascii="Arial" w:eastAsiaTheme="majorEastAsia" w:hAnsi="Arial" w:cstheme="majorBidi"/>
      <w:b/>
      <w:bCs/>
      <w:color w:val="4F81BD" w:themeColor="accent1"/>
    </w:rPr>
  </w:style>
  <w:style w:type="paragraph" w:styleId="TOC3">
    <w:name w:val="toc 3"/>
    <w:basedOn w:val="Normal"/>
    <w:next w:val="Normal"/>
    <w:autoRedefine/>
    <w:uiPriority w:val="39"/>
    <w:unhideWhenUsed/>
    <w:rsid w:val="000727FB"/>
    <w:pPr>
      <w:spacing w:after="100"/>
      <w:ind w:left="440"/>
    </w:pPr>
  </w:style>
  <w:style w:type="table" w:customStyle="1" w:styleId="MediumShading11">
    <w:name w:val="Medium Shading 11"/>
    <w:basedOn w:val="TableNormal"/>
    <w:uiPriority w:val="63"/>
    <w:rsid w:val="00966966"/>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Autospacing="0" w:afterLines="0" w:afterAutospacing="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paragraph" w:customStyle="1" w:styleId="HeadingNew1">
    <w:name w:val="Heading New 1"/>
    <w:basedOn w:val="Normal"/>
    <w:link w:val="HeadingNew1Char"/>
    <w:qFormat/>
    <w:rsid w:val="005719D7"/>
    <w:pPr>
      <w:shd w:val="clear" w:color="auto" w:fill="000000"/>
    </w:pPr>
    <w:rPr>
      <w:rFonts w:ascii="Calibri" w:eastAsia="Calibri" w:hAnsi="Calibri" w:cs="Times New Roman"/>
      <w:color w:val="FFFFFF"/>
    </w:rPr>
  </w:style>
  <w:style w:type="character" w:customStyle="1" w:styleId="HeadingNew1Char">
    <w:name w:val="Heading New 1 Char"/>
    <w:basedOn w:val="DefaultParagraphFont"/>
    <w:link w:val="HeadingNew1"/>
    <w:rsid w:val="005719D7"/>
    <w:rPr>
      <w:rFonts w:ascii="Calibri" w:eastAsia="Calibri" w:hAnsi="Calibri" w:cs="Times New Roman"/>
      <w:color w:val="FFFFFF"/>
      <w:shd w:val="clear" w:color="auto" w:fill="000000"/>
    </w:rPr>
  </w:style>
  <w:style w:type="paragraph" w:customStyle="1" w:styleId="cueparagraph">
    <w:name w:val="cueparagraph"/>
    <w:basedOn w:val="Normal"/>
    <w:rsid w:val="005719D7"/>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MediumShading111">
    <w:name w:val="Medium Shading 111"/>
    <w:basedOn w:val="TableNormal"/>
    <w:uiPriority w:val="63"/>
    <w:rsid w:val="005719D7"/>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Autospacing="0" w:afterLines="0" w:afterAutospacing="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9304FA"/>
    <w:pPr>
      <w:spacing w:after="0" w:line="240" w:lineRule="auto"/>
    </w:pPr>
    <w:rPr>
      <w:rFonts w:ascii="Times New Roman" w:eastAsia="Times New Roman" w:hAnsi="Times New Roman" w:cs="Times New Roman"/>
    </w:rPr>
    <w:tblPr>
      <w:tblStyleRowBandSize w:val="1"/>
      <w:tblStyleColBandSize w:val="1"/>
      <w:tblInd w:w="0" w:type="dxa"/>
      <w:tblBorders>
        <w:top w:val="single" w:sz="8" w:space="0" w:color="7BA1CE" w:themeColor="accent1" w:themeTint="BF"/>
        <w:left w:val="single" w:sz="8" w:space="0" w:color="7BA1CE" w:themeColor="accent1" w:themeTint="BF"/>
        <w:bottom w:val="single" w:sz="8" w:space="0" w:color="7BA1CE" w:themeColor="accent1" w:themeTint="BF"/>
        <w:right w:val="single" w:sz="8" w:space="0" w:color="7BA1CE" w:themeColor="accent1" w:themeTint="BF"/>
        <w:insideH w:val="single" w:sz="8" w:space="0" w:color="7BA1CE"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1CE" w:themeColor="accent1" w:themeTint="BF"/>
          <w:left w:val="single" w:sz="8" w:space="0" w:color="7BA1CE" w:themeColor="accent1" w:themeTint="BF"/>
          <w:bottom w:val="single" w:sz="8" w:space="0" w:color="7BA1CE" w:themeColor="accent1" w:themeTint="BF"/>
          <w:right w:val="single" w:sz="8" w:space="0" w:color="7BA1CE"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1CE" w:themeColor="accent1" w:themeTint="BF"/>
          <w:left w:val="single" w:sz="8" w:space="0" w:color="7BA1CE" w:themeColor="accent1" w:themeTint="BF"/>
          <w:bottom w:val="single" w:sz="8" w:space="0" w:color="7BA1CE" w:themeColor="accent1" w:themeTint="BF"/>
          <w:right w:val="single" w:sz="8" w:space="0" w:color="7BA1CE"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E0EF" w:themeFill="accent1" w:themeFillTint="3F"/>
      </w:tcPr>
    </w:tblStylePr>
    <w:tblStylePr w:type="band1Horz">
      <w:tblPr/>
      <w:tcPr>
        <w:tcBorders>
          <w:insideH w:val="nil"/>
          <w:insideV w:val="nil"/>
        </w:tcBorders>
        <w:shd w:val="clear" w:color="auto" w:fill="D3E0EF" w:themeFill="accent1" w:themeFillTint="3F"/>
      </w:tcPr>
    </w:tblStylePr>
    <w:tblStylePr w:type="band2Horz">
      <w:tblPr/>
      <w:tcPr>
        <w:tcBorders>
          <w:insideH w:val="nil"/>
          <w:insideV w:val="nil"/>
        </w:tcBorders>
      </w:tcPr>
    </w:tblStylePr>
  </w:style>
  <w:style w:type="paragraph" w:styleId="HTMLPreformatted">
    <w:name w:val="HTML Preformatted"/>
    <w:basedOn w:val="Normal"/>
    <w:link w:val="HTMLPreformattedChar"/>
    <w:uiPriority w:val="99"/>
    <w:unhideWhenUsed/>
    <w:rsid w:val="00B767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B76782"/>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127403672">
      <w:bodyDiv w:val="1"/>
      <w:marLeft w:val="0"/>
      <w:marRight w:val="0"/>
      <w:marTop w:val="0"/>
      <w:marBottom w:val="0"/>
      <w:divBdr>
        <w:top w:val="none" w:sz="0" w:space="0" w:color="auto"/>
        <w:left w:val="none" w:sz="0" w:space="0" w:color="auto"/>
        <w:bottom w:val="none" w:sz="0" w:space="0" w:color="auto"/>
        <w:right w:val="none" w:sz="0" w:space="0" w:color="auto"/>
      </w:divBdr>
    </w:div>
    <w:div w:id="315500055">
      <w:bodyDiv w:val="1"/>
      <w:marLeft w:val="0"/>
      <w:marRight w:val="0"/>
      <w:marTop w:val="0"/>
      <w:marBottom w:val="0"/>
      <w:divBdr>
        <w:top w:val="none" w:sz="0" w:space="0" w:color="auto"/>
        <w:left w:val="none" w:sz="0" w:space="0" w:color="auto"/>
        <w:bottom w:val="none" w:sz="0" w:space="0" w:color="auto"/>
        <w:right w:val="none" w:sz="0" w:space="0" w:color="auto"/>
      </w:divBdr>
    </w:div>
    <w:div w:id="786237322">
      <w:bodyDiv w:val="1"/>
      <w:marLeft w:val="0"/>
      <w:marRight w:val="0"/>
      <w:marTop w:val="0"/>
      <w:marBottom w:val="0"/>
      <w:divBdr>
        <w:top w:val="none" w:sz="0" w:space="0" w:color="auto"/>
        <w:left w:val="none" w:sz="0" w:space="0" w:color="auto"/>
        <w:bottom w:val="none" w:sz="0" w:space="0" w:color="auto"/>
        <w:right w:val="none" w:sz="0" w:space="0" w:color="auto"/>
      </w:divBdr>
    </w:div>
    <w:div w:id="898637512">
      <w:bodyDiv w:val="1"/>
      <w:marLeft w:val="0"/>
      <w:marRight w:val="0"/>
      <w:marTop w:val="0"/>
      <w:marBottom w:val="0"/>
      <w:divBdr>
        <w:top w:val="none" w:sz="0" w:space="0" w:color="auto"/>
        <w:left w:val="none" w:sz="0" w:space="0" w:color="auto"/>
        <w:bottom w:val="none" w:sz="0" w:space="0" w:color="auto"/>
        <w:right w:val="none" w:sz="0" w:space="0" w:color="auto"/>
      </w:divBdr>
    </w:div>
    <w:div w:id="953100621">
      <w:bodyDiv w:val="1"/>
      <w:marLeft w:val="0"/>
      <w:marRight w:val="0"/>
      <w:marTop w:val="0"/>
      <w:marBottom w:val="0"/>
      <w:divBdr>
        <w:top w:val="none" w:sz="0" w:space="0" w:color="auto"/>
        <w:left w:val="none" w:sz="0" w:space="0" w:color="auto"/>
        <w:bottom w:val="none" w:sz="0" w:space="0" w:color="auto"/>
        <w:right w:val="none" w:sz="0" w:space="0" w:color="auto"/>
      </w:divBdr>
    </w:div>
    <w:div w:id="1000424195">
      <w:bodyDiv w:val="1"/>
      <w:marLeft w:val="0"/>
      <w:marRight w:val="0"/>
      <w:marTop w:val="0"/>
      <w:marBottom w:val="0"/>
      <w:divBdr>
        <w:top w:val="none" w:sz="0" w:space="0" w:color="auto"/>
        <w:left w:val="none" w:sz="0" w:space="0" w:color="auto"/>
        <w:bottom w:val="none" w:sz="0" w:space="0" w:color="auto"/>
        <w:right w:val="none" w:sz="0" w:space="0" w:color="auto"/>
      </w:divBdr>
    </w:div>
    <w:div w:id="1397700774">
      <w:bodyDiv w:val="1"/>
      <w:marLeft w:val="0"/>
      <w:marRight w:val="0"/>
      <w:marTop w:val="0"/>
      <w:marBottom w:val="0"/>
      <w:divBdr>
        <w:top w:val="none" w:sz="0" w:space="0" w:color="auto"/>
        <w:left w:val="none" w:sz="0" w:space="0" w:color="auto"/>
        <w:bottom w:val="none" w:sz="0" w:space="0" w:color="auto"/>
        <w:right w:val="none" w:sz="0" w:space="0" w:color="auto"/>
      </w:divBdr>
    </w:div>
    <w:div w:id="1541285083">
      <w:bodyDiv w:val="1"/>
      <w:marLeft w:val="0"/>
      <w:marRight w:val="0"/>
      <w:marTop w:val="0"/>
      <w:marBottom w:val="0"/>
      <w:divBdr>
        <w:top w:val="none" w:sz="0" w:space="0" w:color="auto"/>
        <w:left w:val="none" w:sz="0" w:space="0" w:color="auto"/>
        <w:bottom w:val="none" w:sz="0" w:space="0" w:color="auto"/>
        <w:right w:val="none" w:sz="0" w:space="0" w:color="auto"/>
      </w:divBdr>
    </w:div>
    <w:div w:id="1843083101">
      <w:bodyDiv w:val="1"/>
      <w:marLeft w:val="0"/>
      <w:marRight w:val="0"/>
      <w:marTop w:val="0"/>
      <w:marBottom w:val="0"/>
      <w:divBdr>
        <w:top w:val="none" w:sz="0" w:space="0" w:color="auto"/>
        <w:left w:val="none" w:sz="0" w:space="0" w:color="auto"/>
        <w:bottom w:val="none" w:sz="0" w:space="0" w:color="auto"/>
        <w:right w:val="none" w:sz="0" w:space="0" w:color="auto"/>
      </w:divBdr>
    </w:div>
    <w:div w:id="1861578484">
      <w:bodyDiv w:val="1"/>
      <w:marLeft w:val="0"/>
      <w:marRight w:val="0"/>
      <w:marTop w:val="0"/>
      <w:marBottom w:val="0"/>
      <w:divBdr>
        <w:top w:val="none" w:sz="0" w:space="0" w:color="auto"/>
        <w:left w:val="none" w:sz="0" w:space="0" w:color="auto"/>
        <w:bottom w:val="none" w:sz="0" w:space="0" w:color="auto"/>
        <w:right w:val="none" w:sz="0" w:space="0" w:color="auto"/>
      </w:divBdr>
    </w:div>
    <w:div w:id="1976593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download.microsoft.com/download/d/1/1/d11349b8-af33-45c4-a89c-f0dc64bbd431/TEI%20of%20SQL%20Server%202008%20Upgrade.pdf" TargetMode="External"/><Relationship Id="rId18" Type="http://schemas.openxmlformats.org/officeDocument/2006/relationships/hyperlink" Target="http://download.microsoft.com/download/1/4/D/14DAC5A3-134B-42BE-B508-1165A6B65AB1/IDC%20Worldwide%20BI%20Vendor%20Shares%202006%20June%202007.pdf" TargetMode="External"/><Relationship Id="rId26" Type="http://schemas.openxmlformats.org/officeDocument/2006/relationships/hyperlink" Target="http://www.microsoft.com/sqlserver/2008/en/us/data-warehousing.aspx" TargetMode="External"/><Relationship Id="rId39" Type="http://schemas.openxmlformats.org/officeDocument/2006/relationships/hyperlink" Target="http://download.microsoft.com/download/8/f/a/8fa3268a-d34f-4b3d-bb72-72e08701096f/Worldwide%20Relational%20Database%20Management%20Systems%202007%20Vendor%20Shares.pdf" TargetMode="External"/><Relationship Id="rId21" Type="http://schemas.openxmlformats.org/officeDocument/2006/relationships/hyperlink" Target="http://www.microsoft.com/downloads/details.aspx?FamilyID=ad09f718-7d6f-499b-8a6a-0ea98e0c0295&amp;displaylang=en" TargetMode="External"/><Relationship Id="rId34" Type="http://schemas.openxmlformats.org/officeDocument/2006/relationships/hyperlink" Target="http://www.tpc.org" TargetMode="External"/><Relationship Id="rId42" Type="http://schemas.openxmlformats.org/officeDocument/2006/relationships/hyperlink" Target="http://www.olapreport.com/market.htm" TargetMode="External"/><Relationship Id="rId47" Type="http://schemas.openxmlformats.org/officeDocument/2006/relationships/hyperlink" Target="http://www.microsoft.com/casestudies/casestudy.aspx?casestudyid=4000003982" TargetMode="External"/><Relationship Id="rId50" Type="http://schemas.openxmlformats.org/officeDocument/2006/relationships/hyperlink" Target="http://www.microsoft.com/downloads/details.aspx?FamilyID=4FC68B67-149F-4237-8869-E70B68947F4F&amp;displaylang=en" TargetMode="External"/><Relationship Id="rId55" Type="http://schemas.openxmlformats.org/officeDocument/2006/relationships/hyperlink" Target="http://www.microsoft.com/sqlserver/2008/en/us/high-availability.aspx" TargetMode="External"/><Relationship Id="rId63"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download.microsoft.com/download/8/f/a/8fa3268a-d34f-4b3d-bb72-72e08701096f/Worldwide%20Relational%20Database%20Management%20Systems%202007%20Vendor%20Shares.pdf" TargetMode="External"/><Relationship Id="rId20" Type="http://schemas.openxmlformats.org/officeDocument/2006/relationships/hyperlink" Target="http://www.microsoft.com/downloads/details.aspx?FamilyID=4FC68B67-149F-4237-8869-E70B68947F4F&amp;displaylang=en" TargetMode="External"/><Relationship Id="rId29" Type="http://schemas.openxmlformats.org/officeDocument/2006/relationships/hyperlink" Target="http://www.microsoft.com/sqlserver/2008/en/us/analysis-services.aspx" TargetMode="External"/><Relationship Id="rId41" Type="http://schemas.openxmlformats.org/officeDocument/2006/relationships/hyperlink" Target="http://download.microsoft.com/download/6/C/D/6CDC123B-A159-438C-BBAD-7750EE5D0D67/IDC-Server%20Workloads%20Forecast.pdf" TargetMode="External"/><Relationship Id="rId54" Type="http://schemas.openxmlformats.org/officeDocument/2006/relationships/hyperlink" Target="http://www.microsoft.com/sqlserver/2005/en/us/migration-sybase.aspx" TargetMode="External"/><Relationship Id="rId62"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microsoft.com/sqlserver/2008/en/us/pricing.aspx" TargetMode="External"/><Relationship Id="rId32" Type="http://schemas.openxmlformats.org/officeDocument/2006/relationships/hyperlink" Target="http://www.microsoft.com/sqlserver/2005/en/us/benchmarks.aspx" TargetMode="External"/><Relationship Id="rId37" Type="http://schemas.openxmlformats.org/officeDocument/2006/relationships/hyperlink" Target="http://www.microsoft.com/casestudies/casestudy.aspx?casestudyid=4000001487" TargetMode="External"/><Relationship Id="rId40" Type="http://schemas.openxmlformats.org/officeDocument/2006/relationships/hyperlink" Target="http://download.microsoft.com/download/1/4/D/14DAC5A3-134B-42BE-B508-1165A6B65AB1/IDC%20Worldwide%20BI%20Vendor%20Shares%202006%20June%202007.pdf" TargetMode="External"/><Relationship Id="rId45" Type="http://schemas.openxmlformats.org/officeDocument/2006/relationships/hyperlink" Target="http://www.crn.com/software/204200897" TargetMode="External"/><Relationship Id="rId53" Type="http://schemas.openxmlformats.org/officeDocument/2006/relationships/hyperlink" Target="http://www.microsoft.com/sqlserver/2008/en/us/spotlight-on-cost.aspx" TargetMode="External"/><Relationship Id="rId58" Type="http://schemas.openxmlformats.org/officeDocument/2006/relationships/hyperlink" Target="http://www.microsoft.com/sqlserver/2008/en/us/benchmarks.aspx" TargetMode="External"/><Relationship Id="rId5" Type="http://schemas.openxmlformats.org/officeDocument/2006/relationships/customXml" Target="../customXml/item5.xml"/><Relationship Id="rId15" Type="http://schemas.openxmlformats.org/officeDocument/2006/relationships/hyperlink" Target="http://www.microsoft.com/sql/prodinfo/compare/benchmarks.mspx" TargetMode="External"/><Relationship Id="rId23" Type="http://schemas.openxmlformats.org/officeDocument/2006/relationships/hyperlink" Target="http://download.microsoft.com/download/1/e/6/1e68f92c-f334-4517-b610-e4dee946ef91/2008%20SQL%20Licensing%20Overview%20final.docx" TargetMode="External"/><Relationship Id="rId28" Type="http://schemas.openxmlformats.org/officeDocument/2006/relationships/hyperlink" Target="http://www.microsoft.com/sqlserver/2008/en/us/reporting.aspx" TargetMode="External"/><Relationship Id="rId36" Type="http://schemas.openxmlformats.org/officeDocument/2006/relationships/hyperlink" Target="http://www.microsoft.com/downloads/details.aspx?FamilyId=5852B14A-394C-4898-8374-CAF5E6479EB0" TargetMode="External"/><Relationship Id="rId49" Type="http://schemas.openxmlformats.org/officeDocument/2006/relationships/hyperlink" Target="http://www.microsoft.com/sqlserver/2005/en/us/migration-sybase.aspx" TargetMode="External"/><Relationship Id="rId57" Type="http://schemas.openxmlformats.org/officeDocument/2006/relationships/hyperlink" Target="http://www.microsoft.com/sqlserver/2008/en/us/performance-scale.aspx" TargetMode="External"/><Relationship Id="rId61"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download.microsoft.com/download/6/C/D/6CDC123B-A159-438C-BBAD-7750EE5D0D67/IDC-Server%20Workloads%20Forecast.pdf" TargetMode="External"/><Relationship Id="rId31" Type="http://schemas.openxmlformats.org/officeDocument/2006/relationships/hyperlink" Target="http://www.tpc.org/tpce/default.asp" TargetMode="External"/><Relationship Id="rId44" Type="http://schemas.openxmlformats.org/officeDocument/2006/relationships/hyperlink" Target="http://www.microsoft.com/sqlserver/2008/en/us/case-studies.aspx" TargetMode="External"/><Relationship Id="rId52" Type="http://schemas.openxmlformats.org/officeDocument/2006/relationships/hyperlink" Target="http://www.microsoft.com/sqlserver/" TargetMode="External"/><Relationship Id="rId60" Type="http://schemas.openxmlformats.org/officeDocument/2006/relationships/hyperlink" Target="mailto:sqlfback@microsoft.com?subject=White%20Paper%20Feedback:%20A%20Competitive%20Review%20of%20Sybase%20ASE%20database" TargetMode="External"/><Relationship Id="rId65" Type="http://schemas.microsoft.com/office/2006/relationships/stylesWithtEffects" Target="stylesWithEffect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icrosoft.com/sqlserver/2008/en/us/default.aspx" TargetMode="External"/><Relationship Id="rId22" Type="http://schemas.openxmlformats.org/officeDocument/2006/relationships/hyperlink" Target="http://eshop.sybase.com/eshop/helpMenuPopUp.do?nodeId=95528&amp;navId=49358" TargetMode="External"/><Relationship Id="rId27" Type="http://schemas.openxmlformats.org/officeDocument/2006/relationships/hyperlink" Target="http://www.microsoft.com/sqlserver/2008/en/us/integration.aspx" TargetMode="External"/><Relationship Id="rId30" Type="http://schemas.openxmlformats.org/officeDocument/2006/relationships/hyperlink" Target="http://www.microsoft.com/sqlserver/2008/en/us/data-mining.aspx" TargetMode="External"/><Relationship Id="rId35" Type="http://schemas.openxmlformats.org/officeDocument/2006/relationships/hyperlink" Target="http://download.microsoft.com/download/1/4/0/140FC011-702E-44F6-BC43-2775BF3E89D5/Microsoft%20TCO%20Study%20for%20SAP%20ERP-Jan09.pdf" TargetMode="External"/><Relationship Id="rId43" Type="http://schemas.openxmlformats.org/officeDocument/2006/relationships/hyperlink" Target="http://mediaproducts.gartner.com/reprints/microsoft/vol3/article7/article7.html" TargetMode="External"/><Relationship Id="rId48" Type="http://schemas.openxmlformats.org/officeDocument/2006/relationships/hyperlink" Target="http://www.microsoft.com/casestudies/Case_Study_Detail.aspx?CaseStudyID=4000000649" TargetMode="External"/><Relationship Id="rId56" Type="http://schemas.openxmlformats.org/officeDocument/2006/relationships/hyperlink" Target="http://www.microsoft.com/sqlserver/2008/en/us/data-warehousing.aspx" TargetMode="External"/><Relationship Id="rId64"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www.microsoft.com/downloads/details.aspx?FamilyID=ad09f718-7d6f-499b-8a6a-0ea98e0c0295&amp;displaylang=en" TargetMode="External"/><Relationship Id="rId3" Type="http://schemas.openxmlformats.org/officeDocument/2006/relationships/customXml" Target="../customXml/item3.xml"/><Relationship Id="rId12" Type="http://schemas.openxmlformats.org/officeDocument/2006/relationships/image" Target="media/image1.gif"/><Relationship Id="rId17" Type="http://schemas.openxmlformats.org/officeDocument/2006/relationships/hyperlink" Target="http://download.microsoft.com/download/8/f/a/8fa3268a-d34f-4b3d-bb72-72e08701096f/Worldwide%20Relational%20Database%20Management%20Systems%202007%20Vendor%20Shares.pdf" TargetMode="External"/><Relationship Id="rId25" Type="http://schemas.openxmlformats.org/officeDocument/2006/relationships/hyperlink" Target="http://eshop.sybase.com/eshop/databasemanagement" TargetMode="External"/><Relationship Id="rId33" Type="http://schemas.openxmlformats.org/officeDocument/2006/relationships/hyperlink" Target="http://www.microsoft.com/sqlserver/2008/en/us/benchmarks.aspx" TargetMode="External"/><Relationship Id="rId38" Type="http://schemas.openxmlformats.org/officeDocument/2006/relationships/hyperlink" Target="http://download.microsoft.com/download/8/f/a/8fa3268a-d34f-4b3d-bb72-72e08701096f/Worldwide%20Relational%20Database%20Management%20Systems%202007%20Vendor%20Shares.pdf" TargetMode="External"/><Relationship Id="rId46" Type="http://schemas.openxmlformats.org/officeDocument/2006/relationships/hyperlink" Target="http://www.microsoft.com/casestudies/casestudy.aspx?casestudyid=200881" TargetMode="External"/><Relationship Id="rId59" Type="http://schemas.openxmlformats.org/officeDocument/2006/relationships/hyperlink" Target="http://www.microsoft.com/sqlserver/2008/en/us/case-studies.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th\AppData\Roaming\Microsoft\Templates\SQL_Server_White_Paper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URL xmlns="e088bdf7-e3e8-4871-901b-790e98bd1fd6">
      <Url xsi:nil="true"/>
      <Description xsi:nil="true"/>
    </URL>
    <Status xmlns="e088bdf7-e3e8-4871-901b-790e98bd1fd6">Edit Complete/Ready To Publish</Status>
    <Author0 xmlns="e088bdf7-e3e8-4871-901b-790e98bd1fd6">DarmadiK</Author0>
    <Paper_x0020_Type xmlns="e088bdf7-e3e8-4871-901b-790e98bd1fd6">Marketing</Paper_x0020_Type>
    <Template xmlns="e088bdf7-e3e8-4871-901b-790e98bd1fd6">SAP</Template>
  </documentManagement>
</p:properties>
</file>

<file path=customXml/item3.xml><?xml version="1.0" encoding="utf-8"?>
<outs:outSpaceData xmlns:outs="http://schemas.microsoft.com/office/2009/outspace/metadata">
  <outs:relatedDates>
    <outs:relatedDate>
      <outs:type>3</outs:type>
      <outs:displayName>Last Modified</outs:displayName>
      <outs:dateTime>2009-06-03T20:04:00Z</outs:dateTime>
      <outs:isPinned>true</outs:isPinned>
    </outs:relatedDate>
    <outs:relatedDate>
      <outs:type>2</outs:type>
      <outs:displayName>Created</outs:displayName>
      <outs:dateTime>2009-05-26T17:30:00Z</outs:dateTime>
      <outs:isPinned>true</outs:isPinned>
    </outs:relatedDate>
    <outs:relatedDate>
      <outs:type>4</outs:type>
      <outs:displayName>Last Printed</outs:displayName>
      <outs:dateTime/>
      <outs:isPinned>true</outs:isPinned>
    </outs:relatedDate>
  </outs:relatedDates>
  <outs:relatedDocuments>
    <outs:relatedDocument>
      <outs:type>2</outs:type>
      <outs:displayName>Other documents in current folder</outs:displayName>
      <outs:uri/>
      <outs:isPinned>true</outs:isPinned>
    </outs:relatedDocument>
    <outs:relatedDocument>
      <outs:type>1</outs:type>
      <outs:displayName>URL</outs:displayName>
      <outs:uri/>
      <outs:isPinned>true</outs:isPinned>
    </outs:relatedDocument>
  </outs:relatedDocuments>
  <outs:relatedPeople>
    <outs:relatedPeopleItem>
      <outs:category>Author</outs:category>
      <outs:people>
        <outs:relatedPerson>
          <outs:displayName>Geoff Allix</outs:displayName>
          <outs:accountName/>
        </outs:relatedPerson>
      </outs:people>
      <outs:source>0</outs:source>
      <outs:isPinned>true</outs:isPinned>
    </outs:relatedPeopleItem>
    <outs:relatedPeopleItem>
      <outs:category>Last modified by</outs:category>
      <outs:people>
        <outs:relatedPerson>
          <outs:displayName>Darmadi Komo</outs:displayName>
          <outs:accountName/>
        </outs:relatedPerson>
      </outs:people>
      <outs:source>0</outs:source>
      <outs:isPinned>true</outs:isPinned>
    </outs:relatedPeopleItem>
    <outs:relatedPeopleItem>
      <outs:category>Manager</outs:category>
      <outs:people/>
      <outs:source>0</outs:source>
      <outs:isPinned>false</outs:isPinned>
    </outs:relatedPeopleItem>
  </outs:relatedPeople>
  <propertyMetadataList xmlns="http://schemas.microsoft.com/office/2009/outspace/metadata">
    <propertyMetadata>
      <type>0</type>
      <propertyId>2228224</propertyId>
      <propertyName/>
      <isPinned>true</isPinned>
    </propertyMetadata>
    <propertyMetadata>
      <type>0</type>
      <propertyId>589824</propertyId>
      <propertyName/>
      <isPinned>true</isPinned>
    </propertyMetadata>
    <propertyMetadata>
      <type>0</type>
      <propertyId>589825</propertyId>
      <propertyName/>
      <isPinned>true</isPinned>
    </propertyMetadata>
    <propertyMetadata>
      <type>0</type>
      <propertyId>786432</propertyId>
      <propertyName/>
      <isPinned>true</isPinned>
    </propertyMetadata>
    <propertyMetadata>
      <type>0</type>
      <propertyId>14</propertyId>
      <propertyName/>
      <isPinned>true</isPinned>
    </propertyMetadata>
    <propertyMetadata>
      <type>0</type>
      <propertyId>6</propertyId>
      <propertyName/>
      <isPinned>true</isPinned>
    </propertyMetadata>
    <propertyMetadata>
      <type>0</type>
      <propertyId>655365</propertyId>
      <propertyName/>
      <isPinned>false</isPinned>
    </propertyMetadata>
    <propertyMetadata>
      <type>0</type>
      <propertyId>1</propertyId>
      <propertyName/>
      <isPinned>false</isPinned>
    </propertyMetadata>
    <propertyMetadata>
      <type>0</type>
      <propertyId>0</propertyId>
      <propertyName/>
      <isPinned>false</isPinned>
    </propertyMetadata>
    <propertyMetadata>
      <type>0</type>
      <propertyId>13</propertyId>
      <propertyName/>
      <isPinned>false</isPinned>
    </propertyMetadata>
    <propertyMetadata>
      <type>0</type>
      <propertyId>1179653</propertyId>
      <propertyName/>
      <isPinned>false</isPinned>
    </propertyMetadata>
    <propertyMetadata>
      <type>0</type>
      <propertyId>22</propertyId>
      <propertyName/>
      <isPinned>false</isPinned>
    </propertyMetadata>
    <outs:propertyMetadata>
      <outs:type>1</outs:type>
      <outs:propertyId>0</outs:propertyId>
      <outs:propertyName>Status</outs:propertyName>
      <outs:isPinned>true</outs:isPinned>
    </outs:propertyMetadata>
    <outs:propertyMetadata>
      <outs:type>1</outs:type>
      <outs:propertyId>0</outs:propertyId>
      <outs:propertyName>Author</outs:propertyName>
      <outs:isPinned>false</outs:isPinned>
    </outs:propertyMetadata>
    <outs:propertyMetadata>
      <outs:type>1</outs:type>
      <outs:propertyId>0</outs:propertyId>
      <outs:propertyName>Paper Type</outs:propertyName>
      <outs:isPinned>false</outs:isPinned>
    </outs:propertyMetadata>
  </propertyMetadataList>
  <outs:corruptMetadataWasLost/>
</outs:outSpaceData>
</file>

<file path=customXml/item4.xml><?xml version="1.0" encoding="utf-8"?>
<ct:contentTypeSchema xmlns:ct="http://schemas.microsoft.com/office/2006/metadata/contentType" xmlns:ma="http://schemas.microsoft.com/office/2006/metadata/properties/metaAttributes" ct:_="" ma:_="" ma:contentTypeName="Document" ma:contentTypeID="0x010100AF8C66A23E6BEB4BBC5A3055A52CD324" ma:contentTypeVersion="5" ma:contentTypeDescription="Create a new document." ma:contentTypeScope="" ma:versionID="a1eb2086e10c8efb31a6b9c185dd4571">
  <xsd:schema xmlns:xsd="http://www.w3.org/2001/XMLSchema" xmlns:p="http://schemas.microsoft.com/office/2006/metadata/properties" xmlns:ns2="e088bdf7-e3e8-4871-901b-790e98bd1fd6" targetNamespace="http://schemas.microsoft.com/office/2006/metadata/properties" ma:root="true" ma:fieldsID="6ff383fa8e716c0934c35a7eda15be81" ns2:_="">
    <xsd:import namespace="e088bdf7-e3e8-4871-901b-790e98bd1fd6"/>
    <xsd:element name="properties">
      <xsd:complexType>
        <xsd:sequence>
          <xsd:element name="documentManagement">
            <xsd:complexType>
              <xsd:all>
                <xsd:element ref="ns2:Author0" minOccurs="0"/>
                <xsd:element ref="ns2:Status"/>
                <xsd:element ref="ns2:URL" minOccurs="0"/>
                <xsd:element ref="ns2:Paper_x0020_Type" minOccurs="0"/>
                <xsd:element ref="ns2:Template" minOccurs="0"/>
              </xsd:all>
            </xsd:complexType>
          </xsd:element>
        </xsd:sequence>
      </xsd:complexType>
    </xsd:element>
  </xsd:schema>
  <xsd:schema xmlns:xsd="http://www.w3.org/2001/XMLSchema" xmlns:dms="http://schemas.microsoft.com/office/2006/documentManagement/types" targetNamespace="e088bdf7-e3e8-4871-901b-790e98bd1fd6" elementFormDefault="qualified">
    <xsd:import namespace="http://schemas.microsoft.com/office/2006/documentManagement/types"/>
    <xsd:element name="Author0" ma:index="2" nillable="true" ma:displayName="Author" ma:internalName="Author0">
      <xsd:simpleType>
        <xsd:restriction base="dms:Text">
          <xsd:maxLength value="255"/>
        </xsd:restriction>
      </xsd:simpleType>
    </xsd:element>
    <xsd:element name="Status" ma:index="9" ma:displayName="Status" ma:default="In Editing" ma:format="Dropdown" ma:internalName="Status">
      <xsd:simpleType>
        <xsd:restriction base="dms:Choice">
          <xsd:enumeration value="In Editing"/>
          <xsd:enumeration value="Edit Complete/Ready To Publish"/>
          <xsd:enumeration value="Published"/>
          <xsd:enumeration value="On Hold"/>
        </xsd:restriction>
      </xsd:simpleType>
    </xsd:element>
    <xsd:element name="URL" ma:index="10" nillable="true" ma:displayName="URL" ma:format="Hyperlink"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Paper_x0020_Type" ma:index="11" nillable="true" ma:displayName="Paper Type" ma:default="Technical" ma:description="'Technical' papers are hosted in the MSDN/TechNet Library. 'Marketing' papers are hosted on microsoft.com. 'Community' are written by MVPs in the community." ma:format="RadioButtons" ma:internalName="Paper_x0020_Type">
      <xsd:simpleType>
        <xsd:restriction base="dms:Choice">
          <xsd:enumeration value="Marketing"/>
          <xsd:enumeration value="Technical"/>
          <xsd:enumeration value="Community"/>
        </xsd:restriction>
      </xsd:simpleType>
    </xsd:element>
    <xsd:element name="Template" ma:index="12" nillable="true" ma:displayName="Template" ma:default="SAP" ma:format="RadioButtons" ma:internalName="Template">
      <xsd:simpleType>
        <xsd:restriction base="dms:Choice">
          <xsd:enumeration value="Original"/>
          <xsd:enumeration value="SAP"/>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ma:readOnly="tru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439770C-79FF-40DA-9A13-93DB9299447D}">
  <ds:schemaRefs>
    <ds:schemaRef ds:uri="http://schemas.microsoft.com/sharepoint/v3/contenttype/forms"/>
  </ds:schemaRefs>
</ds:datastoreItem>
</file>

<file path=customXml/itemProps2.xml><?xml version="1.0" encoding="utf-8"?>
<ds:datastoreItem xmlns:ds="http://schemas.openxmlformats.org/officeDocument/2006/customXml" ds:itemID="{E6F20F75-08F1-4B8F-AC61-75AB49FB464E}">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e088bdf7-e3e8-4871-901b-790e98bd1fd6"/>
    <ds:schemaRef ds:uri="http://schemas.openxmlformats.org/package/2006/metadata/core-properties"/>
  </ds:schemaRefs>
</ds:datastoreItem>
</file>

<file path=customXml/itemProps3.xml><?xml version="1.0" encoding="utf-8"?>
<ds:datastoreItem xmlns:ds="http://schemas.openxmlformats.org/officeDocument/2006/customXml" ds:itemID="{B33450FC-EB86-4CE1-B7F1-3182955A3116}">
  <ds:schemaRefs>
    <ds:schemaRef ds:uri="http://schemas.microsoft.com/office/2009/outspace/metadata"/>
  </ds:schemaRefs>
</ds:datastoreItem>
</file>

<file path=customXml/itemProps4.xml><?xml version="1.0" encoding="utf-8"?>
<ds:datastoreItem xmlns:ds="http://schemas.openxmlformats.org/officeDocument/2006/customXml" ds:itemID="{C0119DE9-7E4B-40DD-B20D-7483EA7DEA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88bdf7-e3e8-4871-901b-790e98bd1fd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73992224-5263-4438-8AB3-8D3D1B554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SQL_Server_White_Paper_Template</Template>
  <TotalTime>3</TotalTime>
  <Pages>13</Pages>
  <Words>4505</Words>
  <Characters>25685</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Data Warehousing in the Enterprise</vt:lpstr>
    </vt:vector>
  </TitlesOfParts>
  <Company>Microsoft</Company>
  <LinksUpToDate>false</LinksUpToDate>
  <CharactersWithSpaces>30130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Why SQL Server May Be More Suitable For You: A Competitive Review of Sybase ASE database</dc:title>
  <dc:creator>Geoff Allix</dc:creator>
  <cp:lastModifiedBy>Sam Thorkildsen (Amplify Solutions Inc)</cp:lastModifiedBy>
  <cp:revision>2</cp:revision>
  <dcterms:created xsi:type="dcterms:W3CDTF">2009-06-10T18:52:00Z</dcterms:created>
  <dcterms:modified xsi:type="dcterms:W3CDTF">2009-06-10T18:52:00Z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ps.Key.AssetId">
    <vt:lpwstr>04463e1d-7bb6-499c-9450-58fd10a83507</vt:lpwstr>
  </property>
  <property fmtid="{D5CDD505-2E9C-101B-9397-08002B2CF9AE}" pid="3" name="Mtps.Key.ShortId">
    <vt:lpwstr>cc707815</vt:lpwstr>
  </property>
  <property fmtid="{D5CDD505-2E9C-101B-9397-08002B2CF9AE}" pid="4" name="Mtps.Key.ContentGuid">
    <vt:lpwstr>04463e1d-7bb6-499c-9450-58fd10a83507</vt:lpwstr>
  </property>
  <property fmtid="{D5CDD505-2E9C-101B-9397-08002B2CF9AE}" pid="5" name="Mtps.Key.Locale">
    <vt:lpwstr>en-us</vt:lpwstr>
  </property>
  <property fmtid="{D5CDD505-2E9C-101B-9397-08002B2CF9AE}" pid="6" name="Mtps.Key.Version">
    <vt:lpwstr>MSDN.10</vt:lpwstr>
  </property>
  <property fmtid="{D5CDD505-2E9C-101B-9397-08002B2CF9AE}" pid="7" name="Mtps.SystemInfo.ContentType">
    <vt:lpwstr>mtpsPagePlanner</vt:lpwstr>
  </property>
  <property fmtid="{D5CDD505-2E9C-101B-9397-08002B2CF9AE}" pid="8" name="Mtps.SystemInfo.DisplayType">
    <vt:lpwstr>HomePageType</vt:lpwstr>
  </property>
  <property fmtid="{D5CDD505-2E9C-101B-9397-08002B2CF9AE}" pid="9" name="Mtps.SystemInfo.TocTitle">
    <vt:lpwstr>SQL Server White Paper Template</vt:lpwstr>
  </property>
  <property fmtid="{D5CDD505-2E9C-101B-9397-08002B2CF9AE}" pid="10" name="Mtps.Transform">
    <vt:lpwstr/>
  </property>
  <property fmtid="{D5CDD505-2E9C-101B-9397-08002B2CF9AE}" pid="11" name="ContentTypeId">
    <vt:lpwstr>0x010100AF8C66A23E6BEB4BBC5A3055A52CD324</vt:lpwstr>
  </property>
</Properties>
</file>