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7B" w:rsidRDefault="00400AC7" w:rsidP="00805A55">
      <w:pPr>
        <w:pStyle w:val="Title"/>
      </w:pPr>
      <w:r>
        <w:t xml:space="preserve">Introduction to </w:t>
      </w:r>
      <w:r w:rsidR="00725B33">
        <w:t>Windows Touch</w:t>
      </w:r>
    </w:p>
    <w:p w:rsidR="00DE77A4" w:rsidRDefault="00DA3E14" w:rsidP="00DE77A4">
      <w:pPr>
        <w:pStyle w:val="Version"/>
      </w:pPr>
      <w:r>
        <w:t>December 18, 2008</w:t>
      </w:r>
    </w:p>
    <w:p w:rsidR="008A6A85" w:rsidRPr="00A6731E" w:rsidRDefault="00DE77A4" w:rsidP="00A6731E">
      <w:pPr>
        <w:pStyle w:val="Procedure"/>
      </w:pPr>
      <w:r w:rsidRPr="00446428">
        <w:t>Abstract</w:t>
      </w:r>
    </w:p>
    <w:p w:rsidR="00C04A8F" w:rsidRDefault="00EF367E" w:rsidP="00725B33">
      <w:pPr>
        <w:pStyle w:val="BodyText"/>
      </w:pPr>
      <w:r>
        <w:t xml:space="preserve">The new </w:t>
      </w:r>
      <w:r w:rsidR="00C04A8F">
        <w:t>Windows</w:t>
      </w:r>
      <w:r w:rsidR="002B2601">
        <w:t>®</w:t>
      </w:r>
      <w:r w:rsidR="00C04A8F">
        <w:t> </w:t>
      </w:r>
      <w:r>
        <w:t xml:space="preserve">Touch </w:t>
      </w:r>
      <w:r w:rsidR="00D757B3">
        <w:t>t</w:t>
      </w:r>
      <w:r>
        <w:t>echnology</w:t>
      </w:r>
      <w:r w:rsidR="00C04A8F" w:rsidRPr="000923A6">
        <w:t xml:space="preserve"> </w:t>
      </w:r>
      <w:r>
        <w:t>makes Windows</w:t>
      </w:r>
      <w:r w:rsidR="00741077">
        <w:t xml:space="preserve"> 7 </w:t>
      </w:r>
      <w:r w:rsidR="00C04A8F" w:rsidRPr="000923A6">
        <w:t xml:space="preserve">more </w:t>
      </w:r>
      <w:r>
        <w:t xml:space="preserve">responsive to </w:t>
      </w:r>
      <w:r w:rsidR="00C04A8F" w:rsidRPr="000923A6">
        <w:t>touch and easier to use</w:t>
      </w:r>
      <w:r w:rsidR="00C04A8F">
        <w:t xml:space="preserve"> than ever</w:t>
      </w:r>
      <w:r w:rsidR="00C04A8F" w:rsidRPr="000923A6">
        <w:t xml:space="preserve">. </w:t>
      </w:r>
      <w:r w:rsidR="00C04A8F">
        <w:t xml:space="preserve">The new platform creates challenges and opportunities for hardware and device manufacturers. This paper describes areas that enable </w:t>
      </w:r>
      <w:r w:rsidR="00C04A8F" w:rsidRPr="000923A6">
        <w:t xml:space="preserve">you to build </w:t>
      </w:r>
      <w:r w:rsidR="00C04A8F">
        <w:t xml:space="preserve">hardware that </w:t>
      </w:r>
      <w:r w:rsidR="00032CD9">
        <w:t>provides</w:t>
      </w:r>
      <w:r w:rsidR="00C04A8F">
        <w:t xml:space="preserve"> </w:t>
      </w:r>
      <w:r w:rsidR="00C04A8F" w:rsidRPr="000923A6">
        <w:t xml:space="preserve">rich, immersive, and captivating experiences that </w:t>
      </w:r>
      <w:r w:rsidR="00C04A8F">
        <w:t xml:space="preserve">make the next wave of </w:t>
      </w:r>
      <w:r w:rsidR="00725B33">
        <w:t>Windows 7</w:t>
      </w:r>
      <w:r w:rsidR="00C04A8F" w:rsidRPr="000923A6">
        <w:t xml:space="preserve"> applications not only unique</w:t>
      </w:r>
      <w:r w:rsidR="00C04A8F">
        <w:t>,</w:t>
      </w:r>
      <w:r w:rsidR="00C04A8F" w:rsidRPr="000923A6">
        <w:t xml:space="preserve"> </w:t>
      </w:r>
      <w:r w:rsidR="00C04A8F">
        <w:t xml:space="preserve">but </w:t>
      </w:r>
      <w:r w:rsidR="00C04A8F" w:rsidRPr="000923A6">
        <w:t>fun</w:t>
      </w:r>
      <w:r>
        <w:t>.</w:t>
      </w:r>
    </w:p>
    <w:p w:rsidR="005E66BE" w:rsidRDefault="00DE77A4" w:rsidP="005E66BE">
      <w:pPr>
        <w:pStyle w:val="BodyText"/>
        <w:rPr>
          <w:i/>
        </w:rPr>
      </w:pPr>
      <w:r>
        <w:t xml:space="preserve">This information applies </w:t>
      </w:r>
      <w:r w:rsidR="00C04A8F">
        <w:t>to</w:t>
      </w:r>
      <w:r>
        <w:t xml:space="preserve"> the</w:t>
      </w:r>
      <w:r w:rsidR="002C66BA">
        <w:t xml:space="preserve"> </w:t>
      </w:r>
      <w:r w:rsidR="00725B33">
        <w:t>Windows 7</w:t>
      </w:r>
      <w:r w:rsidR="002C66BA">
        <w:t xml:space="preserve"> operating system.</w:t>
      </w:r>
    </w:p>
    <w:p w:rsidR="00DE77A4" w:rsidRPr="00D70DFD" w:rsidRDefault="00DE77A4" w:rsidP="00FF632F">
      <w:pPr>
        <w:pStyle w:val="BodyText"/>
      </w:pPr>
      <w:r w:rsidRPr="00D70DFD">
        <w:t>References and resources discussed here are listed at the end of this paper.</w:t>
      </w:r>
    </w:p>
    <w:p w:rsidR="00A6731E" w:rsidRPr="006F426D" w:rsidRDefault="00A6731E" w:rsidP="00DE77A4">
      <w:pPr>
        <w:pStyle w:val="BodyText"/>
      </w:pPr>
      <w:r>
        <w:t xml:space="preserve">For the latest information, see: </w:t>
      </w:r>
      <w:r>
        <w:br/>
      </w:r>
      <w:r>
        <w:tab/>
      </w:r>
      <w:hyperlink r:id="rId7" w:history="1">
        <w:r w:rsidR="00832771" w:rsidRPr="004C23CB">
          <w:rPr>
            <w:rStyle w:val="Hyperlink"/>
          </w:rPr>
          <w:t>http://www.microsoft.com/whdc/device/input/Win7_touch.mspx</w:t>
        </w:r>
      </w:hyperlink>
    </w:p>
    <w:p w:rsidR="00DE77A4" w:rsidRDefault="00DE77A4" w:rsidP="00C05E05"/>
    <w:p w:rsidR="00C05E05" w:rsidRPr="00446428" w:rsidRDefault="004D2E11" w:rsidP="00EB776A">
      <w:pPr>
        <w:pStyle w:val="Disclaimertext"/>
        <w:pageBreakBefore/>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C04A8F" w:rsidP="00446428">
      <w:pPr>
        <w:pStyle w:val="Disclaimertext"/>
      </w:pPr>
      <w:r>
        <w:t xml:space="preserve">Microsoft, </w:t>
      </w:r>
      <w:r w:rsidR="0011269D">
        <w:t xml:space="preserve">Active Accessibility, Win32, </w:t>
      </w:r>
      <w:r>
        <w:t>Windows</w:t>
      </w:r>
      <w:r w:rsidR="00DE77A4" w:rsidRPr="00446428">
        <w:t xml:space="preserve">, </w:t>
      </w:r>
      <w:r w:rsidR="00575262">
        <w:t>and Windows Vista</w:t>
      </w:r>
      <w:r w:rsidR="00575262" w:rsidRPr="00446428">
        <w:t xml:space="preserve"> </w:t>
      </w:r>
      <w:r w:rsidR="00DE77A4" w:rsidRPr="00446428">
        <w:t>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725B33" w:rsidRDefault="00725B33" w:rsidP="00725B33"/>
    <w:p w:rsidR="00725B33" w:rsidRPr="00725B33" w:rsidRDefault="00725B33" w:rsidP="00725B33">
      <w:pPr>
        <w:rPr>
          <w:b/>
          <w:sz w:val="20"/>
          <w:szCs w:val="20"/>
        </w:rPr>
      </w:pPr>
      <w:r w:rsidRPr="00725B33">
        <w:rPr>
          <w:b/>
          <w:sz w:val="20"/>
          <w:szCs w:val="20"/>
        </w:rPr>
        <w:t>Document History</w:t>
      </w:r>
    </w:p>
    <w:tbl>
      <w:tblPr>
        <w:tblStyle w:val="Tablerowcell"/>
        <w:tblW w:w="0" w:type="auto"/>
        <w:tblLook w:val="04A0"/>
      </w:tblPr>
      <w:tblGrid>
        <w:gridCol w:w="1818"/>
        <w:gridCol w:w="1240"/>
        <w:gridCol w:w="1529"/>
        <w:gridCol w:w="1529"/>
        <w:gridCol w:w="1672"/>
      </w:tblGrid>
      <w:tr w:rsidR="00725B33" w:rsidRPr="00725B33" w:rsidTr="00400AC7">
        <w:trPr>
          <w:cnfStyle w:val="100000000000"/>
        </w:trPr>
        <w:tc>
          <w:tcPr>
            <w:tcW w:w="1818" w:type="dxa"/>
          </w:tcPr>
          <w:p w:rsidR="00725B33" w:rsidRPr="00725B33" w:rsidRDefault="00725B33" w:rsidP="00725B33">
            <w:pPr>
              <w:rPr>
                <w:szCs w:val="20"/>
              </w:rPr>
            </w:pPr>
            <w:r w:rsidRPr="00725B33">
              <w:rPr>
                <w:szCs w:val="20"/>
              </w:rPr>
              <w:t>Date</w:t>
            </w:r>
          </w:p>
        </w:tc>
        <w:tc>
          <w:tcPr>
            <w:tcW w:w="1240" w:type="dxa"/>
          </w:tcPr>
          <w:p w:rsidR="00725B33" w:rsidRPr="00725B33" w:rsidRDefault="00725B33" w:rsidP="00725B33">
            <w:pPr>
              <w:rPr>
                <w:szCs w:val="20"/>
              </w:rPr>
            </w:pPr>
            <w:r w:rsidRPr="00725B33">
              <w:rPr>
                <w:szCs w:val="20"/>
              </w:rPr>
              <w:t>Change</w:t>
            </w:r>
          </w:p>
        </w:tc>
        <w:tc>
          <w:tcPr>
            <w:tcW w:w="1529" w:type="dxa"/>
          </w:tcPr>
          <w:p w:rsidR="00725B33" w:rsidRPr="00725B33" w:rsidRDefault="00725B33" w:rsidP="00725B33">
            <w:pPr>
              <w:rPr>
                <w:b w:val="0"/>
                <w:szCs w:val="20"/>
              </w:rPr>
            </w:pPr>
          </w:p>
        </w:tc>
        <w:tc>
          <w:tcPr>
            <w:tcW w:w="1529" w:type="dxa"/>
          </w:tcPr>
          <w:p w:rsidR="00725B33" w:rsidRPr="00725B33" w:rsidRDefault="00725B33" w:rsidP="00725B33">
            <w:pPr>
              <w:rPr>
                <w:b w:val="0"/>
                <w:szCs w:val="20"/>
              </w:rPr>
            </w:pPr>
          </w:p>
        </w:tc>
        <w:tc>
          <w:tcPr>
            <w:tcW w:w="1672" w:type="dxa"/>
          </w:tcPr>
          <w:p w:rsidR="00725B33" w:rsidRPr="00725B33" w:rsidRDefault="00725B33" w:rsidP="00725B33">
            <w:pPr>
              <w:rPr>
                <w:b w:val="0"/>
                <w:szCs w:val="20"/>
              </w:rPr>
            </w:pPr>
          </w:p>
        </w:tc>
      </w:tr>
      <w:tr w:rsidR="00EF367E" w:rsidRPr="00725B33" w:rsidTr="00400AC7">
        <w:tc>
          <w:tcPr>
            <w:tcW w:w="1818" w:type="dxa"/>
          </w:tcPr>
          <w:p w:rsidR="00EF367E" w:rsidRDefault="00400AC7" w:rsidP="00D757B3">
            <w:pPr>
              <w:rPr>
                <w:szCs w:val="20"/>
              </w:rPr>
            </w:pPr>
            <w:r>
              <w:rPr>
                <w:szCs w:val="20"/>
              </w:rPr>
              <w:t>December 18</w:t>
            </w:r>
            <w:r w:rsidR="00EF367E">
              <w:rPr>
                <w:szCs w:val="20"/>
              </w:rPr>
              <w:t>, 2008</w:t>
            </w:r>
          </w:p>
        </w:tc>
        <w:tc>
          <w:tcPr>
            <w:tcW w:w="5970" w:type="dxa"/>
            <w:gridSpan w:val="4"/>
          </w:tcPr>
          <w:p w:rsidR="00EF367E" w:rsidRDefault="00EF367E" w:rsidP="00D757B3">
            <w:pPr>
              <w:rPr>
                <w:szCs w:val="20"/>
              </w:rPr>
            </w:pPr>
            <w:r>
              <w:rPr>
                <w:szCs w:val="20"/>
              </w:rPr>
              <w:t xml:space="preserve">Revised to highlight Windows Touch </w:t>
            </w:r>
            <w:r w:rsidR="00D757B3">
              <w:rPr>
                <w:szCs w:val="20"/>
              </w:rPr>
              <w:t>t</w:t>
            </w:r>
            <w:r>
              <w:rPr>
                <w:szCs w:val="20"/>
              </w:rPr>
              <w:t>echnology.</w:t>
            </w:r>
          </w:p>
          <w:p w:rsidR="00D757B3" w:rsidRPr="00725B33" w:rsidRDefault="00D757B3" w:rsidP="00850091">
            <w:pPr>
              <w:rPr>
                <w:szCs w:val="20"/>
              </w:rPr>
            </w:pPr>
            <w:r>
              <w:rPr>
                <w:szCs w:val="20"/>
              </w:rPr>
              <w:t>Previously titled</w:t>
            </w:r>
            <w:r w:rsidR="00850091">
              <w:rPr>
                <w:szCs w:val="20"/>
              </w:rPr>
              <w:t xml:space="preserve"> </w:t>
            </w:r>
            <w:r>
              <w:rPr>
                <w:szCs w:val="20"/>
              </w:rPr>
              <w:t>”</w:t>
            </w:r>
            <w:r>
              <w:t>Windows 7: Reach Out and Touch </w:t>
            </w:r>
            <w:r w:rsidRPr="000923A6">
              <w:t>It!</w:t>
            </w:r>
            <w:r>
              <w:t>”</w:t>
            </w:r>
          </w:p>
        </w:tc>
      </w:tr>
      <w:tr w:rsidR="00725B33" w:rsidRPr="00725B33" w:rsidTr="00400AC7">
        <w:tc>
          <w:tcPr>
            <w:tcW w:w="1818" w:type="dxa"/>
          </w:tcPr>
          <w:p w:rsidR="00725B33" w:rsidRPr="00725B33" w:rsidRDefault="00725B33" w:rsidP="00725B33">
            <w:pPr>
              <w:rPr>
                <w:szCs w:val="20"/>
              </w:rPr>
            </w:pPr>
            <w:r>
              <w:rPr>
                <w:szCs w:val="20"/>
              </w:rPr>
              <w:t>October 29, 2008</w:t>
            </w:r>
          </w:p>
        </w:tc>
        <w:tc>
          <w:tcPr>
            <w:tcW w:w="5970" w:type="dxa"/>
            <w:gridSpan w:val="4"/>
          </w:tcPr>
          <w:p w:rsidR="00725B33" w:rsidRPr="00725B33" w:rsidRDefault="00725B33" w:rsidP="00725B33">
            <w:pPr>
              <w:rPr>
                <w:szCs w:val="20"/>
              </w:rPr>
            </w:pPr>
            <w:r w:rsidRPr="00725B33">
              <w:rPr>
                <w:szCs w:val="20"/>
              </w:rPr>
              <w:t>First publication</w:t>
            </w:r>
          </w:p>
        </w:tc>
      </w:tr>
    </w:tbl>
    <w:p w:rsidR="00725B33" w:rsidRPr="00725B33" w:rsidRDefault="00725B33" w:rsidP="00725B33"/>
    <w:p w:rsidR="00725B33" w:rsidRPr="00725B33" w:rsidRDefault="00725B33" w:rsidP="00725B33"/>
    <w:p w:rsidR="004D2E11" w:rsidRPr="00A6731E" w:rsidRDefault="004D2E11" w:rsidP="00725B33">
      <w:pPr>
        <w:pStyle w:val="Contents"/>
      </w:pPr>
      <w:r w:rsidRPr="00555AF3">
        <w:t>Contents</w:t>
      </w:r>
    </w:p>
    <w:p w:rsidR="00850091" w:rsidRDefault="00CB02F3">
      <w:pPr>
        <w:pStyle w:val="TOC1"/>
      </w:pPr>
      <w:r w:rsidRPr="00CB02F3">
        <w:rPr>
          <w:rFonts w:ascii="Arial" w:eastAsia="MS Mincho" w:hAnsi="Arial" w:cs="Arial"/>
          <w:sz w:val="18"/>
          <w:szCs w:val="20"/>
        </w:rPr>
        <w:fldChar w:fldCharType="begin"/>
      </w:r>
      <w:r w:rsidR="004D2E11">
        <w:instrText xml:space="preserve"> TOC \o "1-3" \h \z \u </w:instrText>
      </w:r>
      <w:r w:rsidRPr="00CB02F3">
        <w:rPr>
          <w:rFonts w:ascii="Arial" w:eastAsia="MS Mincho" w:hAnsi="Arial" w:cs="Arial"/>
          <w:sz w:val="18"/>
          <w:szCs w:val="20"/>
        </w:rPr>
        <w:fldChar w:fldCharType="separate"/>
      </w:r>
      <w:hyperlink w:anchor="_Toc217304800" w:history="1">
        <w:r w:rsidR="00850091" w:rsidRPr="005362F7">
          <w:rPr>
            <w:rStyle w:val="Hyperlink"/>
          </w:rPr>
          <w:t>Why Touch</w:t>
        </w:r>
        <w:r w:rsidR="00A30C58">
          <w:rPr>
            <w:rStyle w:val="Hyperlink"/>
          </w:rPr>
          <w:t>?</w:t>
        </w:r>
        <w:r w:rsidR="00850091">
          <w:rPr>
            <w:webHidden/>
          </w:rPr>
          <w:tab/>
        </w:r>
        <w:r w:rsidR="00850091">
          <w:rPr>
            <w:webHidden/>
          </w:rPr>
          <w:fldChar w:fldCharType="begin"/>
        </w:r>
        <w:r w:rsidR="00850091">
          <w:rPr>
            <w:webHidden/>
          </w:rPr>
          <w:instrText xml:space="preserve"> PAGEREF _Toc217304800 \h </w:instrText>
        </w:r>
        <w:r w:rsidR="00850091">
          <w:rPr>
            <w:webHidden/>
          </w:rPr>
        </w:r>
        <w:r w:rsidR="00850091">
          <w:rPr>
            <w:webHidden/>
          </w:rPr>
          <w:fldChar w:fldCharType="separate"/>
        </w:r>
        <w:r w:rsidR="00850091">
          <w:rPr>
            <w:webHidden/>
          </w:rPr>
          <w:t>3</w:t>
        </w:r>
        <w:r w:rsidR="00850091">
          <w:rPr>
            <w:webHidden/>
          </w:rPr>
          <w:fldChar w:fldCharType="end"/>
        </w:r>
      </w:hyperlink>
    </w:p>
    <w:p w:rsidR="00850091" w:rsidRDefault="00850091">
      <w:pPr>
        <w:pStyle w:val="TOC2"/>
        <w:rPr>
          <w:rFonts w:eastAsiaTheme="minorEastAsia"/>
        </w:rPr>
      </w:pPr>
      <w:hyperlink w:anchor="_Toc217304801" w:history="1">
        <w:r w:rsidRPr="005362F7">
          <w:rPr>
            <w:rStyle w:val="Hyperlink"/>
          </w:rPr>
          <w:t>Some Definitions: Natural and Intuitive</w:t>
        </w:r>
        <w:r>
          <w:rPr>
            <w:webHidden/>
          </w:rPr>
          <w:tab/>
        </w:r>
        <w:r>
          <w:rPr>
            <w:webHidden/>
          </w:rPr>
          <w:fldChar w:fldCharType="begin"/>
        </w:r>
        <w:r>
          <w:rPr>
            <w:webHidden/>
          </w:rPr>
          <w:instrText xml:space="preserve"> PAGEREF _Toc217304801 \h </w:instrText>
        </w:r>
        <w:r>
          <w:rPr>
            <w:webHidden/>
          </w:rPr>
        </w:r>
        <w:r>
          <w:rPr>
            <w:webHidden/>
          </w:rPr>
          <w:fldChar w:fldCharType="separate"/>
        </w:r>
        <w:r>
          <w:rPr>
            <w:webHidden/>
          </w:rPr>
          <w:t>3</w:t>
        </w:r>
        <w:r>
          <w:rPr>
            <w:webHidden/>
          </w:rPr>
          <w:fldChar w:fldCharType="end"/>
        </w:r>
      </w:hyperlink>
    </w:p>
    <w:p w:rsidR="00850091" w:rsidRDefault="00850091">
      <w:pPr>
        <w:pStyle w:val="TOC2"/>
        <w:rPr>
          <w:rFonts w:eastAsiaTheme="minorEastAsia"/>
        </w:rPr>
      </w:pPr>
      <w:hyperlink w:anchor="_Toc217304802" w:history="1">
        <w:r w:rsidRPr="005362F7">
          <w:rPr>
            <w:rStyle w:val="Hyperlink"/>
          </w:rPr>
          <w:t>Touch Enhancements to Your Form Factors and Applications</w:t>
        </w:r>
        <w:r>
          <w:rPr>
            <w:webHidden/>
          </w:rPr>
          <w:tab/>
        </w:r>
        <w:r>
          <w:rPr>
            <w:webHidden/>
          </w:rPr>
          <w:fldChar w:fldCharType="begin"/>
        </w:r>
        <w:r>
          <w:rPr>
            <w:webHidden/>
          </w:rPr>
          <w:instrText xml:space="preserve"> PAGEREF _Toc217304802 \h </w:instrText>
        </w:r>
        <w:r>
          <w:rPr>
            <w:webHidden/>
          </w:rPr>
        </w:r>
        <w:r>
          <w:rPr>
            <w:webHidden/>
          </w:rPr>
          <w:fldChar w:fldCharType="separate"/>
        </w:r>
        <w:r>
          <w:rPr>
            <w:webHidden/>
          </w:rPr>
          <w:t>4</w:t>
        </w:r>
        <w:r>
          <w:rPr>
            <w:webHidden/>
          </w:rPr>
          <w:fldChar w:fldCharType="end"/>
        </w:r>
      </w:hyperlink>
    </w:p>
    <w:p w:rsidR="00850091" w:rsidRDefault="00850091">
      <w:pPr>
        <w:pStyle w:val="TOC1"/>
      </w:pPr>
      <w:hyperlink w:anchor="_Toc217304803" w:history="1">
        <w:r w:rsidRPr="005362F7">
          <w:rPr>
            <w:rStyle w:val="Hyperlink"/>
          </w:rPr>
          <w:t>Touch in Windows 7</w:t>
        </w:r>
        <w:r>
          <w:rPr>
            <w:webHidden/>
          </w:rPr>
          <w:tab/>
        </w:r>
        <w:r>
          <w:rPr>
            <w:webHidden/>
          </w:rPr>
          <w:fldChar w:fldCharType="begin"/>
        </w:r>
        <w:r>
          <w:rPr>
            <w:webHidden/>
          </w:rPr>
          <w:instrText xml:space="preserve"> PAGEREF _Toc217304803 \h </w:instrText>
        </w:r>
        <w:r>
          <w:rPr>
            <w:webHidden/>
          </w:rPr>
        </w:r>
        <w:r>
          <w:rPr>
            <w:webHidden/>
          </w:rPr>
          <w:fldChar w:fldCharType="separate"/>
        </w:r>
        <w:r>
          <w:rPr>
            <w:webHidden/>
          </w:rPr>
          <w:t>4</w:t>
        </w:r>
        <w:r>
          <w:rPr>
            <w:webHidden/>
          </w:rPr>
          <w:fldChar w:fldCharType="end"/>
        </w:r>
      </w:hyperlink>
    </w:p>
    <w:p w:rsidR="00850091" w:rsidRDefault="00850091">
      <w:pPr>
        <w:pStyle w:val="TOC1"/>
      </w:pPr>
      <w:hyperlink w:anchor="_Toc217304804" w:history="1">
        <w:r w:rsidRPr="005362F7">
          <w:rPr>
            <w:rStyle w:val="Hyperlink"/>
          </w:rPr>
          <w:t>Hardware Considerations</w:t>
        </w:r>
        <w:r>
          <w:rPr>
            <w:webHidden/>
          </w:rPr>
          <w:tab/>
        </w:r>
        <w:r>
          <w:rPr>
            <w:webHidden/>
          </w:rPr>
          <w:fldChar w:fldCharType="begin"/>
        </w:r>
        <w:r>
          <w:rPr>
            <w:webHidden/>
          </w:rPr>
          <w:instrText xml:space="preserve"> PAGEREF _Toc217304804 \h </w:instrText>
        </w:r>
        <w:r>
          <w:rPr>
            <w:webHidden/>
          </w:rPr>
        </w:r>
        <w:r>
          <w:rPr>
            <w:webHidden/>
          </w:rPr>
          <w:fldChar w:fldCharType="separate"/>
        </w:r>
        <w:r>
          <w:rPr>
            <w:webHidden/>
          </w:rPr>
          <w:t>5</w:t>
        </w:r>
        <w:r>
          <w:rPr>
            <w:webHidden/>
          </w:rPr>
          <w:fldChar w:fldCharType="end"/>
        </w:r>
      </w:hyperlink>
    </w:p>
    <w:p w:rsidR="00850091" w:rsidRDefault="00850091">
      <w:pPr>
        <w:pStyle w:val="TOC1"/>
      </w:pPr>
      <w:hyperlink w:anchor="_Toc217304805" w:history="1">
        <w:r w:rsidRPr="005362F7">
          <w:rPr>
            <w:rStyle w:val="Hyperlink"/>
          </w:rPr>
          <w:t>Where Touch Excels</w:t>
        </w:r>
        <w:r>
          <w:rPr>
            <w:webHidden/>
          </w:rPr>
          <w:tab/>
        </w:r>
        <w:r>
          <w:rPr>
            <w:webHidden/>
          </w:rPr>
          <w:fldChar w:fldCharType="begin"/>
        </w:r>
        <w:r>
          <w:rPr>
            <w:webHidden/>
          </w:rPr>
          <w:instrText xml:space="preserve"> PAGEREF _Toc217304805 \h </w:instrText>
        </w:r>
        <w:r>
          <w:rPr>
            <w:webHidden/>
          </w:rPr>
        </w:r>
        <w:r>
          <w:rPr>
            <w:webHidden/>
          </w:rPr>
          <w:fldChar w:fldCharType="separate"/>
        </w:r>
        <w:r>
          <w:rPr>
            <w:webHidden/>
          </w:rPr>
          <w:t>6</w:t>
        </w:r>
        <w:r>
          <w:rPr>
            <w:webHidden/>
          </w:rPr>
          <w:fldChar w:fldCharType="end"/>
        </w:r>
      </w:hyperlink>
    </w:p>
    <w:p w:rsidR="00850091" w:rsidRDefault="00850091">
      <w:pPr>
        <w:pStyle w:val="TOC1"/>
      </w:pPr>
      <w:hyperlink w:anchor="_Toc217304806" w:history="1">
        <w:r w:rsidRPr="005362F7">
          <w:rPr>
            <w:rStyle w:val="Hyperlink"/>
          </w:rPr>
          <w:t>Overall UI Considerations</w:t>
        </w:r>
        <w:r>
          <w:rPr>
            <w:webHidden/>
          </w:rPr>
          <w:tab/>
        </w:r>
        <w:r>
          <w:rPr>
            <w:webHidden/>
          </w:rPr>
          <w:fldChar w:fldCharType="begin"/>
        </w:r>
        <w:r>
          <w:rPr>
            <w:webHidden/>
          </w:rPr>
          <w:instrText xml:space="preserve"> PAGEREF _Toc217304806 \h </w:instrText>
        </w:r>
        <w:r>
          <w:rPr>
            <w:webHidden/>
          </w:rPr>
        </w:r>
        <w:r>
          <w:rPr>
            <w:webHidden/>
          </w:rPr>
          <w:fldChar w:fldCharType="separate"/>
        </w:r>
        <w:r>
          <w:rPr>
            <w:webHidden/>
          </w:rPr>
          <w:t>6</w:t>
        </w:r>
        <w:r>
          <w:rPr>
            <w:webHidden/>
          </w:rPr>
          <w:fldChar w:fldCharType="end"/>
        </w:r>
      </w:hyperlink>
    </w:p>
    <w:p w:rsidR="00850091" w:rsidRDefault="00850091">
      <w:pPr>
        <w:pStyle w:val="TOC1"/>
      </w:pPr>
      <w:hyperlink w:anchor="_Toc217304807" w:history="1">
        <w:r w:rsidRPr="005362F7">
          <w:rPr>
            <w:rStyle w:val="Hyperlink"/>
          </w:rPr>
          <w:t>Call to Action</w:t>
        </w:r>
        <w:r>
          <w:rPr>
            <w:webHidden/>
          </w:rPr>
          <w:tab/>
        </w:r>
        <w:r>
          <w:rPr>
            <w:webHidden/>
          </w:rPr>
          <w:fldChar w:fldCharType="begin"/>
        </w:r>
        <w:r>
          <w:rPr>
            <w:webHidden/>
          </w:rPr>
          <w:instrText xml:space="preserve"> PAGEREF _Toc217304807 \h </w:instrText>
        </w:r>
        <w:r>
          <w:rPr>
            <w:webHidden/>
          </w:rPr>
        </w:r>
        <w:r>
          <w:rPr>
            <w:webHidden/>
          </w:rPr>
          <w:fldChar w:fldCharType="separate"/>
        </w:r>
        <w:r>
          <w:rPr>
            <w:webHidden/>
          </w:rPr>
          <w:t>7</w:t>
        </w:r>
        <w:r>
          <w:rPr>
            <w:webHidden/>
          </w:rPr>
          <w:fldChar w:fldCharType="end"/>
        </w:r>
      </w:hyperlink>
    </w:p>
    <w:p w:rsidR="00850091" w:rsidRDefault="00850091">
      <w:pPr>
        <w:pStyle w:val="TOC1"/>
      </w:pPr>
      <w:hyperlink w:anchor="_Toc217304808" w:history="1">
        <w:r w:rsidRPr="005362F7">
          <w:rPr>
            <w:rStyle w:val="Hyperlink"/>
          </w:rPr>
          <w:t>Resources</w:t>
        </w:r>
        <w:r>
          <w:rPr>
            <w:webHidden/>
          </w:rPr>
          <w:tab/>
        </w:r>
        <w:r>
          <w:rPr>
            <w:webHidden/>
          </w:rPr>
          <w:fldChar w:fldCharType="begin"/>
        </w:r>
        <w:r>
          <w:rPr>
            <w:webHidden/>
          </w:rPr>
          <w:instrText xml:space="preserve"> PAGEREF _Toc217304808 \h </w:instrText>
        </w:r>
        <w:r>
          <w:rPr>
            <w:webHidden/>
          </w:rPr>
        </w:r>
        <w:r>
          <w:rPr>
            <w:webHidden/>
          </w:rPr>
          <w:fldChar w:fldCharType="separate"/>
        </w:r>
        <w:r>
          <w:rPr>
            <w:webHidden/>
          </w:rPr>
          <w:t>7</w:t>
        </w:r>
        <w:r>
          <w:rPr>
            <w:webHidden/>
          </w:rPr>
          <w:fldChar w:fldCharType="end"/>
        </w:r>
      </w:hyperlink>
    </w:p>
    <w:p w:rsidR="004D2E11" w:rsidRDefault="00CB02F3" w:rsidP="004D2E11">
      <w:r>
        <w:fldChar w:fldCharType="end"/>
      </w:r>
    </w:p>
    <w:p w:rsidR="00C04A8F" w:rsidRDefault="00555AF3" w:rsidP="00C04A8F">
      <w:pPr>
        <w:pStyle w:val="Heading1"/>
      </w:pPr>
      <w:r>
        <w:br w:type="page"/>
      </w:r>
      <w:bookmarkStart w:id="0" w:name="_Toc217304800"/>
      <w:r w:rsidR="00C04A8F">
        <w:lastRenderedPageBreak/>
        <w:t>Why Touch</w:t>
      </w:r>
      <w:bookmarkEnd w:id="0"/>
      <w:r w:rsidR="00850091">
        <w:t>?</w:t>
      </w:r>
    </w:p>
    <w:p w:rsidR="00110664" w:rsidRDefault="00850091" w:rsidP="00725B33">
      <w:pPr>
        <w:pStyle w:val="BodyText"/>
      </w:pPr>
      <w:r>
        <w:t xml:space="preserve">The Windows® Touch technology in </w:t>
      </w:r>
      <w:r w:rsidR="0066283C">
        <w:t>Windows</w:t>
      </w:r>
      <w:r w:rsidR="00D151BD">
        <w:t xml:space="preserve"> </w:t>
      </w:r>
      <w:r w:rsidR="004A4065">
        <w:t xml:space="preserve">7 </w:t>
      </w:r>
      <w:r w:rsidR="00110664">
        <w:t xml:space="preserve">is an evolution of the technology in Windows Vista®. In Windows Vista, single-touch input improved the interaction model </w:t>
      </w:r>
      <w:r w:rsidR="00032CD9">
        <w:t>that is provided</w:t>
      </w:r>
      <w:r w:rsidR="00110664">
        <w:t xml:space="preserve"> by the pen stylus and the mouse of </w:t>
      </w:r>
      <w:r w:rsidR="00110664" w:rsidRPr="00DF4C04">
        <w:t>earlier Tablet PC platforms</w:t>
      </w:r>
      <w:r w:rsidR="00110664">
        <w:t xml:space="preserve">. With </w:t>
      </w:r>
      <w:r w:rsidR="00725B33">
        <w:t>Windows 7</w:t>
      </w:r>
      <w:r w:rsidR="00110664">
        <w:t>, users can directly manipulate their com</w:t>
      </w:r>
      <w:r w:rsidR="00711F63">
        <w:t>puter environment through multi</w:t>
      </w:r>
      <w:r w:rsidR="00110664">
        <w:t xml:space="preserve">touch for the first time. This fundamental shift in the end-user experience </w:t>
      </w:r>
      <w:r w:rsidR="00032CD9">
        <w:t>resembles</w:t>
      </w:r>
      <w:r w:rsidR="00110664">
        <w:t xml:space="preserve"> </w:t>
      </w:r>
      <w:r w:rsidR="00032CD9">
        <w:t>what</w:t>
      </w:r>
      <w:r w:rsidR="00110664">
        <w:t xml:space="preserve"> occurred </w:t>
      </w:r>
      <w:r w:rsidR="004A4065">
        <w:t xml:space="preserve">when </w:t>
      </w:r>
      <w:r w:rsidR="00110664">
        <w:t>the mouse</w:t>
      </w:r>
      <w:r w:rsidR="004A4065">
        <w:t xml:space="preserve"> was introduced</w:t>
      </w:r>
      <w:r w:rsidR="00110664">
        <w:t>.</w:t>
      </w:r>
    </w:p>
    <w:p w:rsidR="00110664" w:rsidRDefault="00110664" w:rsidP="00725B33">
      <w:pPr>
        <w:pStyle w:val="BodyText"/>
      </w:pPr>
      <w:r>
        <w:t xml:space="preserve">Users spontaneously report that they </w:t>
      </w:r>
      <w:r w:rsidRPr="00D93709">
        <w:t xml:space="preserve">perceive touch features as an evolution to a more </w:t>
      </w:r>
      <w:r w:rsidR="004A4065">
        <w:t>”</w:t>
      </w:r>
      <w:r>
        <w:t>intuitive</w:t>
      </w:r>
      <w:r w:rsidR="004A4065">
        <w:t>”</w:t>
      </w:r>
      <w:r w:rsidRPr="00D93709">
        <w:t xml:space="preserve"> way </w:t>
      </w:r>
      <w:r w:rsidR="00032CD9">
        <w:t>to</w:t>
      </w:r>
      <w:r w:rsidR="00032CD9" w:rsidRPr="00D93709">
        <w:t xml:space="preserve"> </w:t>
      </w:r>
      <w:r w:rsidRPr="00D93709">
        <w:t>comput</w:t>
      </w:r>
      <w:r w:rsidR="00032CD9">
        <w:t>e</w:t>
      </w:r>
      <w:r w:rsidRPr="00D93709">
        <w:t xml:space="preserve">. </w:t>
      </w:r>
      <w:r>
        <w:t>They expect that</w:t>
      </w:r>
      <w:r w:rsidRPr="00D93709">
        <w:t xml:space="preserve"> touch features </w:t>
      </w:r>
      <w:r>
        <w:t xml:space="preserve">will </w:t>
      </w:r>
      <w:r w:rsidRPr="00D93709">
        <w:t>make their daily PC activities easier, faster,</w:t>
      </w:r>
      <w:r>
        <w:t xml:space="preserve"> and</w:t>
      </w:r>
      <w:r w:rsidRPr="00D93709">
        <w:t xml:space="preserve"> more convenient</w:t>
      </w:r>
      <w:r>
        <w:t>.</w:t>
      </w:r>
      <w:r w:rsidRPr="00D93709">
        <w:t xml:space="preserve"> </w:t>
      </w:r>
      <w:r>
        <w:t xml:space="preserve">These respondents' comments mirror findings by outside researchers, who reported on the enthusiasm of the public—both consumers and information workers—for PC touch technology. This might seem a bit surprising </w:t>
      </w:r>
      <w:r w:rsidR="004A4065">
        <w:t xml:space="preserve">because, </w:t>
      </w:r>
      <w:r>
        <w:t>given the deeply ingrained habits of computer users</w:t>
      </w:r>
      <w:r w:rsidR="004A4065">
        <w:t>,</w:t>
      </w:r>
      <w:r>
        <w:t xml:space="preserve"> we might expect skepticism about touch. Yet in other areas, t</w:t>
      </w:r>
      <w:r w:rsidRPr="00D93709">
        <w:t xml:space="preserve">ouch technology is all around us. </w:t>
      </w:r>
      <w:r>
        <w:t xml:space="preserve">In fact, one stimulus of interest in touch interaction is the availability of touch screens in other areas. Experiences with the iPhone, </w:t>
      </w:r>
      <w:r w:rsidR="005426FE">
        <w:t>global positioning system (</w:t>
      </w:r>
      <w:r>
        <w:t>GPS</w:t>
      </w:r>
      <w:r w:rsidR="005426FE">
        <w:t>)</w:t>
      </w:r>
      <w:r>
        <w:t xml:space="preserve"> navigation devices, </w:t>
      </w:r>
      <w:r w:rsidR="005426FE">
        <w:t>point-of-sale (</w:t>
      </w:r>
      <w:r>
        <w:t>POS</w:t>
      </w:r>
      <w:r w:rsidR="005426FE">
        <w:t>)</w:t>
      </w:r>
      <w:r>
        <w:t xml:space="preserve"> kiosks, and </w:t>
      </w:r>
      <w:r w:rsidR="005426FE">
        <w:t>personal digital assistants (</w:t>
      </w:r>
      <w:r>
        <w:t>PDAs</w:t>
      </w:r>
      <w:r w:rsidR="005426FE">
        <w:t>)</w:t>
      </w:r>
      <w:r w:rsidRPr="00D93709">
        <w:t xml:space="preserve"> </w:t>
      </w:r>
      <w:r w:rsidR="00030FFE">
        <w:t xml:space="preserve">that </w:t>
      </w:r>
      <w:r w:rsidRPr="00D93709">
        <w:t>us</w:t>
      </w:r>
      <w:r w:rsidR="00030FFE">
        <w:t>e</w:t>
      </w:r>
      <w:r w:rsidRPr="00D93709">
        <w:t xml:space="preserve"> touch functionality </w:t>
      </w:r>
      <w:r>
        <w:t xml:space="preserve">reinforce positive perceptions </w:t>
      </w:r>
      <w:r w:rsidRPr="00D93709">
        <w:t xml:space="preserve">that </w:t>
      </w:r>
      <w:r>
        <w:t xml:space="preserve">today's </w:t>
      </w:r>
      <w:r w:rsidRPr="00D93709">
        <w:t xml:space="preserve">technology </w:t>
      </w:r>
      <w:r>
        <w:t xml:space="preserve">is easy </w:t>
      </w:r>
      <w:r w:rsidRPr="00D93709">
        <w:t>to use</w:t>
      </w:r>
      <w:r>
        <w:t xml:space="preserve"> with touch command</w:t>
      </w:r>
      <w:r w:rsidRPr="00D93709">
        <w:t>.</w:t>
      </w:r>
      <w:r>
        <w:t xml:space="preserve"> </w:t>
      </w:r>
    </w:p>
    <w:p w:rsidR="00110664" w:rsidRDefault="00110664" w:rsidP="00725B33">
      <w:pPr>
        <w:pStyle w:val="BodyText"/>
      </w:pPr>
      <w:r>
        <w:t xml:space="preserve">Touch input </w:t>
      </w:r>
      <w:r w:rsidR="00032CD9">
        <w:t>does not replace</w:t>
      </w:r>
      <w:r>
        <w:t xml:space="preserve"> a keyboard or mouse. The speed and tactile feedback </w:t>
      </w:r>
      <w:r w:rsidR="005426FE">
        <w:t xml:space="preserve">that they </w:t>
      </w:r>
      <w:r>
        <w:t xml:space="preserve">afford are familiar and appealing to users. Instead, touch is an enhancement that makes many common computing tasks not only easier, but potentially more interactive and fun. Touch embodies </w:t>
      </w:r>
      <w:r w:rsidRPr="008E2C91">
        <w:t>both point</w:t>
      </w:r>
      <w:r>
        <w:t>ing</w:t>
      </w:r>
      <w:r w:rsidRPr="008E2C91">
        <w:t xml:space="preserve"> and</w:t>
      </w:r>
      <w:r>
        <w:t xml:space="preserve"> clicking in one movement,</w:t>
      </w:r>
      <w:r w:rsidRPr="008E2C91">
        <w:t xml:space="preserve"> </w:t>
      </w:r>
      <w:r w:rsidR="005426FE">
        <w:t xml:space="preserve">which </w:t>
      </w:r>
      <w:r w:rsidR="00032CD9">
        <w:t>involves</w:t>
      </w:r>
      <w:r w:rsidRPr="008E2C91">
        <w:t xml:space="preserve"> </w:t>
      </w:r>
      <w:r>
        <w:t xml:space="preserve">less thinking </w:t>
      </w:r>
      <w:r w:rsidR="005426FE">
        <w:t xml:space="preserve">after </w:t>
      </w:r>
      <w:r w:rsidRPr="008E2C91">
        <w:t xml:space="preserve">the user </w:t>
      </w:r>
      <w:r w:rsidR="005426FE">
        <w:t xml:space="preserve">becomes </w:t>
      </w:r>
      <w:r w:rsidRPr="008E2C91">
        <w:t>accustomed to this direct input method.</w:t>
      </w:r>
      <w:r>
        <w:t xml:space="preserve"> </w:t>
      </w:r>
    </w:p>
    <w:p w:rsidR="00110664" w:rsidRDefault="00110664" w:rsidP="00725B33">
      <w:pPr>
        <w:pStyle w:val="BodyText"/>
      </w:pPr>
      <w:r>
        <w:t xml:space="preserve">Another advantage of touch is enabling mouse-free computing, </w:t>
      </w:r>
      <w:r w:rsidR="00032CD9">
        <w:t>especially</w:t>
      </w:r>
      <w:r>
        <w:t xml:space="preserve"> in mobility scenarios such as moving between meetings or traveling on an airplan</w:t>
      </w:r>
      <w:r w:rsidR="00030FFE">
        <w:t>e. A typical user response is, “</w:t>
      </w:r>
      <w:r w:rsidRPr="008E2C91">
        <w:t xml:space="preserve">Not being tied to using a mouse would let </w:t>
      </w:r>
      <w:r>
        <w:t xml:space="preserve">me </w:t>
      </w:r>
      <w:r w:rsidRPr="008E2C91">
        <w:t xml:space="preserve">use </w:t>
      </w:r>
      <w:r>
        <w:t xml:space="preserve">my computer </w:t>
      </w:r>
      <w:r w:rsidRPr="008E2C91">
        <w:t>in more places and</w:t>
      </w:r>
      <w:r w:rsidR="00030FFE">
        <w:t xml:space="preserve"> would be a lot easier.”</w:t>
      </w:r>
    </w:p>
    <w:p w:rsidR="004D6B51" w:rsidRDefault="004D6B51" w:rsidP="00752266">
      <w:pPr>
        <w:pStyle w:val="Heading2"/>
      </w:pPr>
      <w:bookmarkStart w:id="1" w:name="_Toc217304801"/>
      <w:r w:rsidRPr="000923A6">
        <w:t xml:space="preserve">Some </w:t>
      </w:r>
      <w:r>
        <w:t>Definitions: Natural a</w:t>
      </w:r>
      <w:r w:rsidRPr="000923A6">
        <w:t>nd Intuitive</w:t>
      </w:r>
      <w:bookmarkEnd w:id="1"/>
    </w:p>
    <w:p w:rsidR="0011269D" w:rsidRDefault="004D6B51" w:rsidP="00725B33">
      <w:pPr>
        <w:pStyle w:val="BodyText"/>
      </w:pPr>
      <w:bookmarkStart w:id="2" w:name="_Toc193072708"/>
      <w:bookmarkStart w:id="3" w:name="_Toc193078831"/>
      <w:r w:rsidRPr="000923A6">
        <w:t xml:space="preserve">In sum, the challenge to </w:t>
      </w:r>
      <w:r>
        <w:t xml:space="preserve">manufacturers, </w:t>
      </w:r>
      <w:r w:rsidRPr="000923A6">
        <w:t>developers</w:t>
      </w:r>
      <w:r>
        <w:t>,</w:t>
      </w:r>
      <w:r w:rsidRPr="000923A6">
        <w:t xml:space="preserve"> and designers is to create both natural and intuitive </w:t>
      </w:r>
      <w:r>
        <w:t xml:space="preserve">touch </w:t>
      </w:r>
      <w:r w:rsidRPr="000923A6">
        <w:t>elements in their applications.</w:t>
      </w:r>
      <w:r>
        <w:t xml:space="preserve"> </w:t>
      </w:r>
      <w:r w:rsidRPr="000923A6">
        <w:t>Touch is at its most artful when there are elements of both.</w:t>
      </w:r>
      <w:r>
        <w:t xml:space="preserve"> The question is then, what is </w:t>
      </w:r>
      <w:r w:rsidRPr="007D4B8A">
        <w:rPr>
          <w:rStyle w:val="Emphasis"/>
        </w:rPr>
        <w:t>natural</w:t>
      </w:r>
      <w:r>
        <w:t xml:space="preserve"> and what is </w:t>
      </w:r>
      <w:r w:rsidRPr="007D4B8A">
        <w:rPr>
          <w:rStyle w:val="Emphasis"/>
        </w:rPr>
        <w:t>intuitive</w:t>
      </w:r>
      <w:r>
        <w:t xml:space="preserve">? </w:t>
      </w:r>
    </w:p>
    <w:p w:rsidR="0011269D" w:rsidRDefault="004D6B51" w:rsidP="00725B33">
      <w:pPr>
        <w:pStyle w:val="BodyText"/>
      </w:pPr>
      <w:r w:rsidRPr="000923A6">
        <w:t xml:space="preserve">Consider </w:t>
      </w:r>
      <w:r>
        <w:rPr>
          <w:rStyle w:val="Emphasis"/>
        </w:rPr>
        <w:t>"</w:t>
      </w:r>
      <w:r w:rsidRPr="007D4B8A">
        <w:rPr>
          <w:rStyle w:val="Emphasis"/>
        </w:rPr>
        <w:t>natural</w:t>
      </w:r>
      <w:r>
        <w:rPr>
          <w:rStyle w:val="Emphasis"/>
        </w:rPr>
        <w:t>"</w:t>
      </w:r>
      <w:r w:rsidRPr="000923A6">
        <w:t xml:space="preserve"> </w:t>
      </w:r>
      <w:r>
        <w:t xml:space="preserve">input </w:t>
      </w:r>
      <w:r w:rsidRPr="000923A6">
        <w:t>to be an on</w:t>
      </w:r>
      <w:r w:rsidR="00032CD9">
        <w:noBreakHyphen/>
      </w:r>
      <w:r w:rsidRPr="000923A6">
        <w:t>scre</w:t>
      </w:r>
      <w:r w:rsidR="00030FFE">
        <w:t>en touch action that has a real-</w:t>
      </w:r>
      <w:r w:rsidRPr="000923A6">
        <w:t>world equivalent</w:t>
      </w:r>
      <w:r>
        <w:t>.</w:t>
      </w:r>
      <w:r w:rsidRPr="000923A6">
        <w:t xml:space="preserve"> </w:t>
      </w:r>
      <w:r>
        <w:t>That is to say</w:t>
      </w:r>
      <w:r w:rsidR="00030FFE">
        <w:t>,</w:t>
      </w:r>
      <w:r w:rsidRPr="000923A6">
        <w:t xml:space="preserve"> </w:t>
      </w:r>
      <w:r>
        <w:t>manipulating a screen object i</w:t>
      </w:r>
      <w:r w:rsidRPr="000923A6">
        <w:t>s identical to what you would do with an object in the physical world.</w:t>
      </w:r>
      <w:r>
        <w:t xml:space="preserve"> </w:t>
      </w:r>
      <w:r w:rsidRPr="000923A6">
        <w:t xml:space="preserve">For example, when you push a piece of paper across your desk and you use your finger to </w:t>
      </w:r>
      <w:r>
        <w:t>"</w:t>
      </w:r>
      <w:r w:rsidRPr="000923A6">
        <w:t>push</w:t>
      </w:r>
      <w:r>
        <w:t>"</w:t>
      </w:r>
      <w:r w:rsidRPr="000923A6">
        <w:t xml:space="preserve"> or pan a document on</w:t>
      </w:r>
      <w:r w:rsidR="00032CD9">
        <w:noBreakHyphen/>
      </w:r>
      <w:r w:rsidRPr="000923A6">
        <w:t xml:space="preserve">screen, </w:t>
      </w:r>
      <w:r>
        <w:t xml:space="preserve">you use </w:t>
      </w:r>
      <w:r w:rsidRPr="000923A6">
        <w:t>natural interaction in both cases.</w:t>
      </w:r>
      <w:r>
        <w:t xml:space="preserve"> </w:t>
      </w:r>
    </w:p>
    <w:p w:rsidR="004D6B51" w:rsidRDefault="004D6B51" w:rsidP="00725B33">
      <w:pPr>
        <w:pStyle w:val="BodyText"/>
        <w:rPr>
          <w:b/>
          <w:bCs/>
        </w:rPr>
      </w:pPr>
      <w:r w:rsidRPr="000923A6">
        <w:t xml:space="preserve">In contrast, an </w:t>
      </w:r>
      <w:r w:rsidRPr="007D4B8A">
        <w:rPr>
          <w:rStyle w:val="Emphasis"/>
        </w:rPr>
        <w:t>intuitive</w:t>
      </w:r>
      <w:r w:rsidRPr="000923A6">
        <w:t xml:space="preserve"> gesture is based on compute</w:t>
      </w:r>
      <w:r w:rsidR="00030FFE">
        <w:t xml:space="preserve">r interactions </w:t>
      </w:r>
      <w:r w:rsidR="00032CD9">
        <w:t>instead of</w:t>
      </w:r>
      <w:r w:rsidR="00030FFE">
        <w:t xml:space="preserve"> real-</w:t>
      </w:r>
      <w:r w:rsidRPr="000923A6">
        <w:t xml:space="preserve">world affordances. </w:t>
      </w:r>
      <w:r>
        <w:t xml:space="preserve">That is, </w:t>
      </w:r>
      <w:r w:rsidRPr="000923A6">
        <w:t>the action is consistent with the user</w:t>
      </w:r>
      <w:r>
        <w:t>'</w:t>
      </w:r>
      <w:r w:rsidRPr="000923A6">
        <w:t>s current understanding of computer interactions.</w:t>
      </w:r>
      <w:r>
        <w:t xml:space="preserve"> </w:t>
      </w:r>
      <w:r w:rsidRPr="000923A6">
        <w:t>For example, in the physical world you can</w:t>
      </w:r>
      <w:r w:rsidR="005505C4">
        <w:t>no</w:t>
      </w:r>
      <w:r w:rsidRPr="000923A6">
        <w:t xml:space="preserve">t take a photo and stretch it </w:t>
      </w:r>
      <w:r w:rsidR="00032CD9">
        <w:t>to make it larger</w:t>
      </w:r>
      <w:r w:rsidRPr="000923A6">
        <w:t xml:space="preserve">, but with computer interaction, </w:t>
      </w:r>
      <w:r>
        <w:lastRenderedPageBreak/>
        <w:t>you c</w:t>
      </w:r>
      <w:r w:rsidR="00711F63">
        <w:t>an do exactly that with a multi</w:t>
      </w:r>
      <w:r>
        <w:t xml:space="preserve">touch </w:t>
      </w:r>
      <w:r w:rsidRPr="000923A6">
        <w:t xml:space="preserve">zoom </w:t>
      </w:r>
      <w:r>
        <w:t>gesture</w:t>
      </w:r>
      <w:r w:rsidRPr="000923A6">
        <w:t>.</w:t>
      </w:r>
      <w:r>
        <w:t xml:space="preserve"> </w:t>
      </w:r>
      <w:r w:rsidRPr="000923A6">
        <w:t xml:space="preserve">By placing two fingers on the screen and </w:t>
      </w:r>
      <w:r w:rsidR="00030FFE">
        <w:t>“</w:t>
      </w:r>
      <w:r w:rsidRPr="000923A6">
        <w:t>expanding</w:t>
      </w:r>
      <w:r w:rsidR="00030FFE">
        <w:t>”</w:t>
      </w:r>
      <w:r w:rsidRPr="000923A6">
        <w:t xml:space="preserve"> the</w:t>
      </w:r>
      <w:r>
        <w:t xml:space="preserve"> placement of them</w:t>
      </w:r>
      <w:r w:rsidRPr="000923A6">
        <w:t>, the user resizes the photo.</w:t>
      </w:r>
      <w:r>
        <w:t xml:space="preserve"> </w:t>
      </w:r>
      <w:r w:rsidRPr="000923A6">
        <w:t xml:space="preserve">Another example is </w:t>
      </w:r>
      <w:r>
        <w:t xml:space="preserve">performing a </w:t>
      </w:r>
      <w:r w:rsidRPr="000923A6">
        <w:t>mouse click.</w:t>
      </w:r>
      <w:r>
        <w:t xml:space="preserve"> </w:t>
      </w:r>
      <w:r w:rsidRPr="000923A6">
        <w:t xml:space="preserve">By using a finger to </w:t>
      </w:r>
      <w:r w:rsidR="00030FFE">
        <w:t>“</w:t>
      </w:r>
      <w:r>
        <w:t xml:space="preserve">replicate a </w:t>
      </w:r>
      <w:r w:rsidRPr="000923A6">
        <w:t>double</w:t>
      </w:r>
      <w:r>
        <w:t>-</w:t>
      </w:r>
      <w:r w:rsidRPr="000923A6">
        <w:t>click</w:t>
      </w:r>
      <w:r w:rsidR="00030FFE">
        <w:t>”</w:t>
      </w:r>
      <w:r w:rsidRPr="000923A6">
        <w:t xml:space="preserve"> on an object</w:t>
      </w:r>
      <w:r>
        <w:t>,</w:t>
      </w:r>
      <w:r w:rsidRPr="000923A6">
        <w:t xml:space="preserve"> the user simulates the action </w:t>
      </w:r>
      <w:r w:rsidR="00030FFE">
        <w:t xml:space="preserve">that is </w:t>
      </w:r>
      <w:r w:rsidRPr="000923A6">
        <w:t>required to open a file.</w:t>
      </w:r>
      <w:r>
        <w:t xml:space="preserve"> </w:t>
      </w:r>
    </w:p>
    <w:p w:rsidR="004D6B51" w:rsidRDefault="004D6B51" w:rsidP="00752266">
      <w:pPr>
        <w:pStyle w:val="Heading2"/>
      </w:pPr>
      <w:bookmarkStart w:id="4" w:name="_Toc217304802"/>
      <w:bookmarkEnd w:id="2"/>
      <w:bookmarkEnd w:id="3"/>
      <w:r w:rsidRPr="000923A6">
        <w:t>Touch Enhance</w:t>
      </w:r>
      <w:r>
        <w:t>ments to</w:t>
      </w:r>
      <w:r w:rsidRPr="000923A6">
        <w:t xml:space="preserve"> Your </w:t>
      </w:r>
      <w:r>
        <w:t xml:space="preserve">Form Factors and </w:t>
      </w:r>
      <w:r w:rsidRPr="000923A6">
        <w:t>Application</w:t>
      </w:r>
      <w:r>
        <w:t>s</w:t>
      </w:r>
      <w:bookmarkEnd w:id="4"/>
    </w:p>
    <w:p w:rsidR="004D6B51" w:rsidRDefault="004D6B51" w:rsidP="00725B33">
      <w:pPr>
        <w:pStyle w:val="BodyTextLink"/>
      </w:pPr>
      <w:r w:rsidRPr="000923A6">
        <w:t xml:space="preserve">One of the best things </w:t>
      </w:r>
      <w:r w:rsidR="00032CD9">
        <w:t xml:space="preserve">that </w:t>
      </w:r>
      <w:r w:rsidRPr="000923A6">
        <w:t xml:space="preserve">you can do </w:t>
      </w:r>
      <w:r>
        <w:t xml:space="preserve">for users </w:t>
      </w:r>
      <w:r w:rsidRPr="000923A6">
        <w:t xml:space="preserve">is </w:t>
      </w:r>
      <w:r>
        <w:t xml:space="preserve">merely </w:t>
      </w:r>
      <w:r w:rsidRPr="000923A6">
        <w:t xml:space="preserve">to think about </w:t>
      </w:r>
      <w:r>
        <w:t>their interaction with your product:</w:t>
      </w:r>
      <w:r w:rsidRPr="000923A6">
        <w:t xml:space="preserve"> </w:t>
      </w:r>
      <w:r w:rsidR="00032CD9">
        <w:t>determine</w:t>
      </w:r>
      <w:r>
        <w:t xml:space="preserve"> exactly w</w:t>
      </w:r>
      <w:r w:rsidRPr="000923A6">
        <w:t xml:space="preserve">hat users do with </w:t>
      </w:r>
      <w:r>
        <w:t>your product.</w:t>
      </w:r>
      <w:r w:rsidRPr="000923A6">
        <w:t xml:space="preserve"> </w:t>
      </w:r>
      <w:r>
        <w:t>Determine w</w:t>
      </w:r>
      <w:r w:rsidRPr="000923A6">
        <w:t xml:space="preserve">hat </w:t>
      </w:r>
      <w:r>
        <w:t xml:space="preserve">users </w:t>
      </w:r>
      <w:r w:rsidRPr="000923A6">
        <w:t>do most often</w:t>
      </w:r>
      <w:r>
        <w:t xml:space="preserve"> in </w:t>
      </w:r>
      <w:r w:rsidR="002F21A5">
        <w:t>an application-</w:t>
      </w:r>
      <w:r w:rsidR="00850091">
        <w:t>dr</w:t>
      </w:r>
      <w:r>
        <w:t xml:space="preserve">iven scenario. Isolate </w:t>
      </w:r>
      <w:r w:rsidRPr="000923A6">
        <w:t>the natural interactions</w:t>
      </w:r>
      <w:r>
        <w:t>.</w:t>
      </w:r>
      <w:r w:rsidRPr="000923A6">
        <w:t xml:space="preserve"> </w:t>
      </w:r>
      <w:r>
        <w:t>Ask w</w:t>
      </w:r>
      <w:r w:rsidRPr="000923A6">
        <w:t xml:space="preserve">hat </w:t>
      </w:r>
      <w:r>
        <w:t xml:space="preserve">you </w:t>
      </w:r>
      <w:r w:rsidRPr="000923A6">
        <w:t xml:space="preserve">can do to make </w:t>
      </w:r>
      <w:r>
        <w:t>your product</w:t>
      </w:r>
      <w:r w:rsidRPr="000923A6">
        <w:t xml:space="preserve"> more fun</w:t>
      </w:r>
      <w:r>
        <w:t xml:space="preserve"> to use. For </w:t>
      </w:r>
      <w:r w:rsidR="00032CD9">
        <w:t>example</w:t>
      </w:r>
      <w:r>
        <w:t>:</w:t>
      </w:r>
    </w:p>
    <w:p w:rsidR="004D6B51" w:rsidRDefault="004D6B51" w:rsidP="00725B33">
      <w:pPr>
        <w:pStyle w:val="BulletList"/>
      </w:pPr>
      <w:r>
        <w:t xml:space="preserve">What hardware and software controls do your users use most often? Try to imagine them using these with touch </w:t>
      </w:r>
      <w:r w:rsidR="00032CD9">
        <w:t>instead of</w:t>
      </w:r>
      <w:r>
        <w:t xml:space="preserve"> the mouse. How does that change the experience?</w:t>
      </w:r>
    </w:p>
    <w:p w:rsidR="004D6B51" w:rsidRDefault="004D6B51" w:rsidP="00725B33">
      <w:pPr>
        <w:pStyle w:val="BulletList"/>
      </w:pPr>
      <w:r>
        <w:t xml:space="preserve">Do any of your users' actions with the mouse or other hardware emulate touch? For example, </w:t>
      </w:r>
      <w:r w:rsidR="005505C4">
        <w:t xml:space="preserve">do they use a </w:t>
      </w:r>
      <w:r>
        <w:t>feature with the mouse that would be a truly natural gesture with the finger, such as erasing ink or using a tool to smudge an image?</w:t>
      </w:r>
    </w:p>
    <w:p w:rsidR="004D6B51" w:rsidRDefault="005505C4" w:rsidP="00725B33">
      <w:pPr>
        <w:pStyle w:val="BulletList"/>
      </w:pPr>
      <w:r>
        <w:t xml:space="preserve">Does </w:t>
      </w:r>
      <w:r w:rsidR="004D6B51">
        <w:t>your product do</w:t>
      </w:r>
      <w:r>
        <w:t xml:space="preserve"> anything</w:t>
      </w:r>
      <w:r w:rsidR="004D6B51">
        <w:t xml:space="preserve"> that would be </w:t>
      </w:r>
      <w:r w:rsidR="00032CD9">
        <w:t xml:space="preserve">much </w:t>
      </w:r>
      <w:r w:rsidR="004D6B51">
        <w:t xml:space="preserve">more fun if done with the finger? For example, do users get to </w:t>
      </w:r>
      <w:r>
        <w:t>”</w:t>
      </w:r>
      <w:r w:rsidR="004D6B51">
        <w:t>fling</w:t>
      </w:r>
      <w:r>
        <w:t>”</w:t>
      </w:r>
      <w:r w:rsidR="004D6B51">
        <w:t xml:space="preserve"> something across the screen?</w:t>
      </w:r>
    </w:p>
    <w:p w:rsidR="004D6B51" w:rsidRDefault="004D6B51" w:rsidP="00725B33">
      <w:pPr>
        <w:pStyle w:val="BulletList"/>
      </w:pPr>
      <w:r w:rsidRPr="00BB5CAE">
        <w:t xml:space="preserve">Finally, can all your answers be joined to make a smooth, consistent experience across your </w:t>
      </w:r>
      <w:r>
        <w:t>product, especially one</w:t>
      </w:r>
      <w:r w:rsidRPr="00BB5CAE">
        <w:t xml:space="preserve"> that is natural </w:t>
      </w:r>
      <w:r>
        <w:t>and</w:t>
      </w:r>
      <w:r w:rsidRPr="00BB5CAE">
        <w:t xml:space="preserve"> intuitive?</w:t>
      </w:r>
      <w:r>
        <w:t xml:space="preserve"> </w:t>
      </w:r>
    </w:p>
    <w:p w:rsidR="00725B33" w:rsidRDefault="00725B33" w:rsidP="00725B33">
      <w:pPr>
        <w:pStyle w:val="Le"/>
        <w:rPr>
          <w:rStyle w:val="Strong"/>
        </w:rPr>
      </w:pPr>
    </w:p>
    <w:p w:rsidR="004D6B51" w:rsidRDefault="004D6B51" w:rsidP="00725B33">
      <w:pPr>
        <w:pStyle w:val="BodyText"/>
      </w:pPr>
      <w:r w:rsidRPr="007D4B8A">
        <w:rPr>
          <w:rStyle w:val="Strong"/>
        </w:rPr>
        <w:t>Note   </w:t>
      </w:r>
      <w:r w:rsidRPr="00BB5CAE">
        <w:t>We strongly advise user testing</w:t>
      </w:r>
      <w:r>
        <w:t>—</w:t>
      </w:r>
      <w:r w:rsidRPr="00BB5CAE">
        <w:t>when feasible</w:t>
      </w:r>
      <w:r>
        <w:t>—</w:t>
      </w:r>
      <w:r w:rsidRPr="00BB5CAE">
        <w:t xml:space="preserve">before you devote resources to building </w:t>
      </w:r>
      <w:r>
        <w:t>your enhancements.</w:t>
      </w:r>
      <w:r w:rsidRPr="00BB5CAE">
        <w:t xml:space="preserve"> </w:t>
      </w:r>
      <w:r>
        <w:t>E</w:t>
      </w:r>
      <w:r w:rsidRPr="00BB5CAE">
        <w:t xml:space="preserve">ven </w:t>
      </w:r>
      <w:r>
        <w:t xml:space="preserve">testing </w:t>
      </w:r>
      <w:r w:rsidRPr="00BB5CAE">
        <w:t xml:space="preserve">with paper prototypes, to see how users react to your </w:t>
      </w:r>
      <w:r>
        <w:t>concepts, is benefi</w:t>
      </w:r>
      <w:r w:rsidR="006D36BB">
        <w:t>c</w:t>
      </w:r>
      <w:r w:rsidR="005505C4">
        <w:t>ial</w:t>
      </w:r>
      <w:r w:rsidRPr="00BB5CAE">
        <w:t>.</w:t>
      </w:r>
    </w:p>
    <w:p w:rsidR="00752266" w:rsidRDefault="00752266" w:rsidP="00752266">
      <w:pPr>
        <w:pStyle w:val="Heading1"/>
      </w:pPr>
      <w:bookmarkStart w:id="5" w:name="_Toc217304803"/>
      <w:r w:rsidRPr="00BB5CAE">
        <w:t xml:space="preserve">Touch </w:t>
      </w:r>
      <w:r>
        <w:t xml:space="preserve">in </w:t>
      </w:r>
      <w:r w:rsidR="00725B33">
        <w:t>Windows 7</w:t>
      </w:r>
      <w:bookmarkEnd w:id="5"/>
    </w:p>
    <w:p w:rsidR="00752266" w:rsidRDefault="00877CE1" w:rsidP="00725B33">
      <w:pPr>
        <w:pStyle w:val="BodyTextLink"/>
      </w:pPr>
      <w:r>
        <w:t>The ne</w:t>
      </w:r>
      <w:r w:rsidR="00752266" w:rsidRPr="00BB5CAE">
        <w:t xml:space="preserve">w </w:t>
      </w:r>
      <w:r w:rsidR="00725B33">
        <w:t>Windows </w:t>
      </w:r>
      <w:r w:rsidR="005505C4">
        <w:t>T</w:t>
      </w:r>
      <w:r w:rsidR="00752266" w:rsidRPr="00BB5CAE">
        <w:t xml:space="preserve">ouch </w:t>
      </w:r>
      <w:r w:rsidR="00752266">
        <w:t>offer</w:t>
      </w:r>
      <w:r w:rsidR="005505C4">
        <w:t>s</w:t>
      </w:r>
      <w:r w:rsidR="00752266">
        <w:t xml:space="preserve"> </w:t>
      </w:r>
      <w:r w:rsidR="00752266" w:rsidRPr="00BB5CAE">
        <w:t xml:space="preserve">three layers of interaction. The following </w:t>
      </w:r>
      <w:r>
        <w:t xml:space="preserve">table </w:t>
      </w:r>
      <w:r w:rsidR="00032CD9">
        <w:t>shows</w:t>
      </w:r>
      <w:r w:rsidR="00752266" w:rsidRPr="00BB5CAE">
        <w:t xml:space="preserve"> each level that both user and developer can expect</w:t>
      </w:r>
      <w:r w:rsidR="00752266">
        <w:t>.</w:t>
      </w:r>
    </w:p>
    <w:p w:rsidR="00264B54" w:rsidRPr="00264B54" w:rsidRDefault="00264B54" w:rsidP="00725B33">
      <w:pPr>
        <w:pStyle w:val="TableHead"/>
      </w:pPr>
      <w:r w:rsidRPr="00264B54">
        <w:t>Table 1</w:t>
      </w:r>
      <w:r>
        <w:t>.</w:t>
      </w:r>
      <w:r w:rsidR="00733237">
        <w:t xml:space="preserve"> </w:t>
      </w:r>
      <w:r w:rsidR="00725B33">
        <w:t>Windows </w:t>
      </w:r>
      <w:r w:rsidR="00733237">
        <w:t>Touch Experiences</w:t>
      </w:r>
    </w:p>
    <w:tbl>
      <w:tblPr>
        <w:tblStyle w:val="Tablerowcell"/>
        <w:tblW w:w="0" w:type="auto"/>
        <w:tblLook w:val="04A0"/>
      </w:tblPr>
      <w:tblGrid>
        <w:gridCol w:w="1529"/>
        <w:gridCol w:w="6139"/>
      </w:tblGrid>
      <w:tr w:rsidR="00877CE1" w:rsidRPr="00725B33" w:rsidTr="00725B33">
        <w:trPr>
          <w:cnfStyle w:val="100000000000"/>
        </w:trPr>
        <w:tc>
          <w:tcPr>
            <w:tcW w:w="1529" w:type="dxa"/>
          </w:tcPr>
          <w:p w:rsidR="00877CE1" w:rsidRPr="00725B33" w:rsidRDefault="00264B54" w:rsidP="00725B33">
            <w:pPr>
              <w:keepNext/>
            </w:pPr>
            <w:r w:rsidRPr="00725B33">
              <w:t>L</w:t>
            </w:r>
            <w:r w:rsidR="00677F19" w:rsidRPr="00725B33">
              <w:t>ayer</w:t>
            </w:r>
          </w:p>
        </w:tc>
        <w:tc>
          <w:tcPr>
            <w:tcW w:w="6139" w:type="dxa"/>
          </w:tcPr>
          <w:p w:rsidR="00877CE1" w:rsidRPr="00725B33" w:rsidRDefault="00677F19" w:rsidP="00725B33">
            <w:pPr>
              <w:pStyle w:val="TableBody"/>
              <w:spacing w:before="0" w:after="0" w:line="240" w:lineRule="auto"/>
              <w:ind w:left="0" w:right="0"/>
              <w:rPr>
                <w:rFonts w:asciiTheme="minorHAnsi" w:hAnsiTheme="minorHAnsi"/>
              </w:rPr>
            </w:pPr>
            <w:r w:rsidRPr="00725B33">
              <w:rPr>
                <w:rFonts w:asciiTheme="minorHAnsi" w:hAnsiTheme="minorHAnsi"/>
              </w:rPr>
              <w:t>Description</w:t>
            </w:r>
          </w:p>
        </w:tc>
      </w:tr>
      <w:tr w:rsidR="00877CE1" w:rsidRPr="00725B33" w:rsidTr="00725B33">
        <w:tc>
          <w:tcPr>
            <w:tcW w:w="1529" w:type="dxa"/>
          </w:tcPr>
          <w:p w:rsidR="00877CE1" w:rsidRPr="00725B33" w:rsidRDefault="00877CE1" w:rsidP="00725B33">
            <w:pPr>
              <w:pStyle w:val="TableBody"/>
              <w:spacing w:before="0" w:after="0" w:line="240" w:lineRule="auto"/>
              <w:ind w:left="0" w:right="0"/>
              <w:rPr>
                <w:rFonts w:asciiTheme="minorHAnsi" w:hAnsiTheme="minorHAnsi"/>
              </w:rPr>
            </w:pPr>
            <w:r w:rsidRPr="00725B33">
              <w:rPr>
                <w:rFonts w:asciiTheme="minorHAnsi" w:hAnsiTheme="minorHAnsi"/>
              </w:rPr>
              <w:t>Touch</w:t>
            </w:r>
          </w:p>
        </w:tc>
        <w:tc>
          <w:tcPr>
            <w:tcW w:w="6139" w:type="dxa"/>
          </w:tcPr>
          <w:p w:rsidR="00877CE1" w:rsidRPr="00725B33" w:rsidRDefault="00877CE1" w:rsidP="005505C4">
            <w:pPr>
              <w:pStyle w:val="TableBody"/>
              <w:spacing w:before="0" w:after="0" w:line="240" w:lineRule="auto"/>
              <w:ind w:left="0" w:right="0"/>
              <w:rPr>
                <w:rFonts w:asciiTheme="minorHAnsi" w:hAnsiTheme="minorHAnsi"/>
              </w:rPr>
            </w:pPr>
            <w:r w:rsidRPr="00725B33">
              <w:rPr>
                <w:rFonts w:asciiTheme="minorHAnsi" w:hAnsiTheme="minorHAnsi"/>
              </w:rPr>
              <w:t>Mouse-like behavior: tap, double-tap, right-click, drag</w:t>
            </w:r>
            <w:r w:rsidR="005505C4">
              <w:rPr>
                <w:rFonts w:asciiTheme="minorHAnsi" w:hAnsiTheme="minorHAnsi"/>
              </w:rPr>
              <w:t>,</w:t>
            </w:r>
            <w:r w:rsidRPr="00725B33">
              <w:rPr>
                <w:rFonts w:asciiTheme="minorHAnsi" w:hAnsiTheme="minorHAnsi"/>
              </w:rPr>
              <w:t xml:space="preserve"> and select.</w:t>
            </w:r>
          </w:p>
        </w:tc>
      </w:tr>
      <w:tr w:rsidR="00877CE1" w:rsidRPr="00725B33" w:rsidTr="00725B33">
        <w:trPr>
          <w:trHeight w:val="70"/>
        </w:trPr>
        <w:tc>
          <w:tcPr>
            <w:tcW w:w="1529" w:type="dxa"/>
          </w:tcPr>
          <w:p w:rsidR="00877CE1" w:rsidRPr="00725B33" w:rsidRDefault="00877CE1" w:rsidP="005505C4">
            <w:pPr>
              <w:pStyle w:val="TableBody"/>
              <w:spacing w:before="0" w:after="0" w:line="240" w:lineRule="auto"/>
              <w:ind w:left="0" w:right="0"/>
              <w:rPr>
                <w:rFonts w:asciiTheme="minorHAnsi" w:hAnsiTheme="minorHAnsi"/>
              </w:rPr>
            </w:pPr>
            <w:r w:rsidRPr="00725B33">
              <w:rPr>
                <w:rFonts w:asciiTheme="minorHAnsi" w:hAnsiTheme="minorHAnsi"/>
              </w:rPr>
              <w:t xml:space="preserve">Touch </w:t>
            </w:r>
            <w:r w:rsidR="005505C4">
              <w:rPr>
                <w:rFonts w:asciiTheme="minorHAnsi" w:hAnsiTheme="minorHAnsi"/>
              </w:rPr>
              <w:t>g</w:t>
            </w:r>
            <w:r w:rsidRPr="00725B33">
              <w:rPr>
                <w:rFonts w:asciiTheme="minorHAnsi" w:hAnsiTheme="minorHAnsi"/>
              </w:rPr>
              <w:t>estures</w:t>
            </w:r>
          </w:p>
        </w:tc>
        <w:tc>
          <w:tcPr>
            <w:tcW w:w="6139" w:type="dxa"/>
          </w:tcPr>
          <w:p w:rsidR="00877CE1" w:rsidRPr="00725B33" w:rsidRDefault="00877CE1" w:rsidP="00725B33">
            <w:pPr>
              <w:pStyle w:val="TableBody"/>
              <w:spacing w:before="0" w:after="0" w:line="240" w:lineRule="auto"/>
              <w:ind w:left="0" w:right="0"/>
              <w:rPr>
                <w:rFonts w:asciiTheme="minorHAnsi" w:hAnsiTheme="minorHAnsi"/>
              </w:rPr>
            </w:pPr>
            <w:r w:rsidRPr="00725B33">
              <w:rPr>
                <w:rFonts w:asciiTheme="minorHAnsi" w:hAnsiTheme="minorHAnsi"/>
              </w:rPr>
              <w:t>Flicks (navigational and editing)</w:t>
            </w:r>
            <w:r w:rsidR="005505C4">
              <w:rPr>
                <w:rFonts w:asciiTheme="minorHAnsi" w:hAnsiTheme="minorHAnsi"/>
              </w:rPr>
              <w:t>.</w:t>
            </w:r>
          </w:p>
          <w:p w:rsidR="00877CE1" w:rsidRPr="00725B33" w:rsidRDefault="00711F63" w:rsidP="00725B33">
            <w:pPr>
              <w:pStyle w:val="TableBody"/>
              <w:spacing w:before="0" w:after="0" w:line="240" w:lineRule="auto"/>
              <w:ind w:left="0" w:right="0"/>
              <w:rPr>
                <w:rFonts w:asciiTheme="minorHAnsi" w:hAnsiTheme="minorHAnsi"/>
              </w:rPr>
            </w:pPr>
            <w:r w:rsidRPr="00725B33">
              <w:rPr>
                <w:rFonts w:asciiTheme="minorHAnsi" w:hAnsiTheme="minorHAnsi"/>
              </w:rPr>
              <w:t>Multi</w:t>
            </w:r>
            <w:r w:rsidR="00877CE1" w:rsidRPr="00725B33">
              <w:rPr>
                <w:rFonts w:asciiTheme="minorHAnsi" w:hAnsiTheme="minorHAnsi"/>
              </w:rPr>
              <w:t>touch gestures such as zooming in, zooming out, panning, and rotating.</w:t>
            </w:r>
          </w:p>
        </w:tc>
      </w:tr>
      <w:tr w:rsidR="00877CE1" w:rsidRPr="00725B33" w:rsidTr="00725B33">
        <w:tc>
          <w:tcPr>
            <w:tcW w:w="1529" w:type="dxa"/>
          </w:tcPr>
          <w:p w:rsidR="00877CE1" w:rsidRPr="00725B33" w:rsidRDefault="00877CE1" w:rsidP="005505C4">
            <w:pPr>
              <w:pStyle w:val="TableBody"/>
              <w:spacing w:before="0" w:after="0" w:line="240" w:lineRule="auto"/>
              <w:ind w:left="0" w:right="0"/>
              <w:rPr>
                <w:rFonts w:asciiTheme="minorHAnsi" w:hAnsiTheme="minorHAnsi"/>
              </w:rPr>
            </w:pPr>
            <w:r w:rsidRPr="00725B33">
              <w:rPr>
                <w:rFonts w:asciiTheme="minorHAnsi" w:hAnsiTheme="minorHAnsi"/>
              </w:rPr>
              <w:t xml:space="preserve">Touch </w:t>
            </w:r>
            <w:r w:rsidR="005505C4">
              <w:rPr>
                <w:rFonts w:asciiTheme="minorHAnsi" w:hAnsiTheme="minorHAnsi"/>
              </w:rPr>
              <w:t>p</w:t>
            </w:r>
            <w:r w:rsidRPr="00725B33">
              <w:rPr>
                <w:rFonts w:asciiTheme="minorHAnsi" w:hAnsiTheme="minorHAnsi"/>
              </w:rPr>
              <w:t>latform</w:t>
            </w:r>
          </w:p>
        </w:tc>
        <w:tc>
          <w:tcPr>
            <w:tcW w:w="6139" w:type="dxa"/>
          </w:tcPr>
          <w:p w:rsidR="00877CE1" w:rsidRPr="00725B33" w:rsidRDefault="00877CE1" w:rsidP="00725B33">
            <w:pPr>
              <w:pStyle w:val="TableBody"/>
              <w:spacing w:before="0" w:after="0" w:line="240" w:lineRule="auto"/>
              <w:ind w:left="0" w:right="0"/>
              <w:rPr>
                <w:rFonts w:asciiTheme="minorHAnsi" w:hAnsiTheme="minorHAnsi"/>
              </w:rPr>
            </w:pPr>
            <w:r w:rsidRPr="00725B33">
              <w:rPr>
                <w:rFonts w:asciiTheme="minorHAnsi" w:hAnsiTheme="minorHAnsi"/>
              </w:rPr>
              <w:t>Platform with which you can create rich and immersive applications.</w:t>
            </w:r>
          </w:p>
        </w:tc>
      </w:tr>
    </w:tbl>
    <w:p w:rsidR="00725B33" w:rsidRDefault="00725B33" w:rsidP="00725B33">
      <w:pPr>
        <w:pStyle w:val="Le"/>
        <w:rPr>
          <w:rStyle w:val="Strong"/>
        </w:rPr>
      </w:pPr>
    </w:p>
    <w:p w:rsidR="0053559F" w:rsidRDefault="0053559F" w:rsidP="00725B33">
      <w:pPr>
        <w:pStyle w:val="BodyText"/>
      </w:pPr>
      <w:r>
        <w:t>Applica</w:t>
      </w:r>
      <w:r w:rsidR="00B97223">
        <w:t>tions that run on Windows Vista</w:t>
      </w:r>
      <w:r>
        <w:t xml:space="preserve"> have access to the first layer: touch. These applications can take advantage of tap, double-tap, right-click, drag, and select. </w:t>
      </w:r>
      <w:r w:rsidR="00725B33">
        <w:t>Windows 7</w:t>
      </w:r>
      <w:r>
        <w:t xml:space="preserve"> introduc</w:t>
      </w:r>
      <w:r w:rsidR="005505C4">
        <w:t>es</w:t>
      </w:r>
      <w:r>
        <w:t xml:space="preserve"> the next two layers—touch gestures and the touch platform. Applications that use these elements are described as </w:t>
      </w:r>
      <w:r w:rsidR="00030FFE">
        <w:t>“</w:t>
      </w:r>
      <w:r w:rsidRPr="00677F19">
        <w:t xml:space="preserve">touch-optimized for </w:t>
      </w:r>
      <w:r w:rsidR="00725B33">
        <w:t>Windows 7</w:t>
      </w:r>
      <w:r w:rsidR="00030FFE">
        <w:t>.”</w:t>
      </w:r>
      <w:r>
        <w:t xml:space="preserve"> </w:t>
      </w:r>
    </w:p>
    <w:p w:rsidR="00A54A76" w:rsidRDefault="0053559F" w:rsidP="00725B33">
      <w:pPr>
        <w:pStyle w:val="BodyText"/>
      </w:pPr>
      <w:r>
        <w:t xml:space="preserve">In </w:t>
      </w:r>
      <w:r w:rsidR="00725B33">
        <w:t>Windows 7</w:t>
      </w:r>
      <w:r>
        <w:t xml:space="preserve">, both touch gestures and a rich platform are available to applications. </w:t>
      </w:r>
      <w:r w:rsidR="005505C4">
        <w:t>Currently y</w:t>
      </w:r>
      <w:r>
        <w:t xml:space="preserve">ou can use flicks in your applications. Flick gestures </w:t>
      </w:r>
      <w:r w:rsidRPr="00B16C4A">
        <w:t>are quick</w:t>
      </w:r>
      <w:r w:rsidR="00677F19">
        <w:t xml:space="preserve"> </w:t>
      </w:r>
      <w:r w:rsidRPr="00B16C4A">
        <w:t>linear pen</w:t>
      </w:r>
      <w:r>
        <w:t xml:space="preserve"> or touch</w:t>
      </w:r>
      <w:r w:rsidRPr="00B16C4A">
        <w:t xml:space="preserve"> movements </w:t>
      </w:r>
      <w:r w:rsidR="005505C4">
        <w:t xml:space="preserve">that are </w:t>
      </w:r>
      <w:r w:rsidRPr="00B16C4A">
        <w:t>associated with scrolling actions and commands.</w:t>
      </w:r>
      <w:r>
        <w:t xml:space="preserve"> The touch platform also offers Win32</w:t>
      </w:r>
      <w:r w:rsidR="00677F19">
        <w:t>® and managed</w:t>
      </w:r>
      <w:r>
        <w:t xml:space="preserve"> .NET Framework versions of APIs </w:t>
      </w:r>
      <w:r>
        <w:lastRenderedPageBreak/>
        <w:t xml:space="preserve">that enable you to intercept touch data directly from digitizers and incorporate natural and intuitive actions with touch-enabled UI. </w:t>
      </w:r>
    </w:p>
    <w:p w:rsidR="0053559F" w:rsidRDefault="0053559F" w:rsidP="00725B33">
      <w:pPr>
        <w:pStyle w:val="BodyText"/>
      </w:pPr>
      <w:r>
        <w:t xml:space="preserve">For touch to be a success, it </w:t>
      </w:r>
      <w:r w:rsidR="00DE5C6F">
        <w:t xml:space="preserve">must </w:t>
      </w:r>
      <w:r>
        <w:t>meet an important user requirement: responsiveness. Users must experience a direct 1:1 reaction between what they are touching and what happens. For example, if the user rotates an object, not only should the rate of rotation meet the user's movement, but more important, the application should give user</w:t>
      </w:r>
      <w:r w:rsidR="00DE5C6F">
        <w:t>s</w:t>
      </w:r>
      <w:r>
        <w:t xml:space="preserve"> visual feedback that directly correlates to their intended action. </w:t>
      </w:r>
    </w:p>
    <w:p w:rsidR="0053559F" w:rsidRDefault="0053559F" w:rsidP="00030FFE">
      <w:pPr>
        <w:pStyle w:val="BodyTextIndent"/>
      </w:pPr>
      <w:r w:rsidRPr="007D4B8A">
        <w:rPr>
          <w:b/>
        </w:rPr>
        <w:t>Tip</w:t>
      </w:r>
      <w:r>
        <w:t>   It might not be a good idea to repurpose a gesture and map it to something far from user expectations. For example, if the user performs a zoom gesture on an image, mapping this action to calling a print dialog would be confusing. You cr</w:t>
      </w:r>
      <w:r w:rsidR="00030FFE">
        <w:t>eate experiences that are more “</w:t>
      </w:r>
      <w:r>
        <w:t>natural</w:t>
      </w:r>
      <w:r w:rsidR="00030FFE">
        <w:t>”</w:t>
      </w:r>
      <w:r>
        <w:t xml:space="preserve"> and </w:t>
      </w:r>
      <w:r w:rsidR="00030FFE">
        <w:t>“</w:t>
      </w:r>
      <w:r>
        <w:t>intuitive</w:t>
      </w:r>
      <w:r w:rsidR="00030FFE">
        <w:t>”</w:t>
      </w:r>
      <w:r>
        <w:t xml:space="preserve"> for user</w:t>
      </w:r>
      <w:r w:rsidR="00DE5C6F">
        <w:t>s</w:t>
      </w:r>
      <w:r>
        <w:t xml:space="preserve"> by remaining within established expectations of behavior. </w:t>
      </w:r>
    </w:p>
    <w:p w:rsidR="005E2021" w:rsidRDefault="0053559F" w:rsidP="00725B33">
      <w:pPr>
        <w:pStyle w:val="BodyText"/>
      </w:pPr>
      <w:r>
        <w:t>When user</w:t>
      </w:r>
      <w:r w:rsidR="00DE5C6F">
        <w:t>s</w:t>
      </w:r>
      <w:r>
        <w:t xml:space="preserve"> perform a gesture in an application that is not touch-enabled, </w:t>
      </w:r>
      <w:r w:rsidR="00DE5C6F">
        <w:t xml:space="preserve">they </w:t>
      </w:r>
      <w:r>
        <w:t xml:space="preserve">still expect the input to be functional. As a fallback, the operating system sends an equivalent system-level mouse event to the application. For example, if the user performs a pinch gesture (zoom-out) and the application does not handle the new gesture messages </w:t>
      </w:r>
      <w:r w:rsidR="00DE5C6F">
        <w:t xml:space="preserve">that </w:t>
      </w:r>
      <w:r>
        <w:t>the platform</w:t>
      </w:r>
      <w:r w:rsidR="00DE5C6F">
        <w:t xml:space="preserve"> sends</w:t>
      </w:r>
      <w:r>
        <w:t xml:space="preserve">, the application still receives a series of smartly timed CTRL+mousewheel events (the current Windows shortcut). However, </w:t>
      </w:r>
      <w:r w:rsidR="00DE5C6F">
        <w:t xml:space="preserve">the </w:t>
      </w:r>
      <w:r>
        <w:t xml:space="preserve">tradeoff for this fallback support </w:t>
      </w:r>
      <w:r w:rsidR="00DE5C6F">
        <w:t xml:space="preserve">is </w:t>
      </w:r>
      <w:r>
        <w:t xml:space="preserve">that in some cases the experience may feel choppy </w:t>
      </w:r>
      <w:r w:rsidR="00DE5C6F">
        <w:t xml:space="preserve">to </w:t>
      </w:r>
      <w:r>
        <w:t xml:space="preserve">the user, moving from one application to another, </w:t>
      </w:r>
      <w:r w:rsidR="00032CD9">
        <w:t>instead of</w:t>
      </w:r>
      <w:r>
        <w:t xml:space="preserve"> fluid. This is a decided drawback</w:t>
      </w:r>
      <w:r w:rsidR="00030FFE">
        <w:t>.</w:t>
      </w:r>
    </w:p>
    <w:p w:rsidR="005E2021" w:rsidRPr="005E2021" w:rsidRDefault="005E2021" w:rsidP="005E2021">
      <w:pPr>
        <w:pStyle w:val="Heading1"/>
      </w:pPr>
      <w:bookmarkStart w:id="6" w:name="_Toc217304804"/>
      <w:r w:rsidRPr="005E2021">
        <w:t>Hardware Considerations</w:t>
      </w:r>
      <w:bookmarkEnd w:id="6"/>
    </w:p>
    <w:p w:rsidR="00355A7B" w:rsidRDefault="00355A7B" w:rsidP="00725B33">
      <w:pPr>
        <w:pStyle w:val="BodyTextLink"/>
      </w:pPr>
      <w:r>
        <w:t>The OEM</w:t>
      </w:r>
      <w:r w:rsidRPr="00534094">
        <w:t xml:space="preserve"> ecosystem prides itself on product differentiation, so your application </w:t>
      </w:r>
      <w:r w:rsidR="007D541C">
        <w:t xml:space="preserve">must </w:t>
      </w:r>
      <w:r w:rsidRPr="00534094">
        <w:t>run on touch</w:t>
      </w:r>
      <w:r>
        <w:t>-enabled</w:t>
      </w:r>
      <w:r w:rsidRPr="00534094">
        <w:t xml:space="preserve"> </w:t>
      </w:r>
      <w:r>
        <w:t>computers</w:t>
      </w:r>
      <w:r w:rsidRPr="00534094">
        <w:t xml:space="preserve"> of all shapes and sizes.</w:t>
      </w:r>
      <w:r w:rsidR="00030FFE">
        <w:t xml:space="preserve"> This raises </w:t>
      </w:r>
      <w:r w:rsidR="00DE5C6F">
        <w:t xml:space="preserve">the following </w:t>
      </w:r>
      <w:r w:rsidR="00030FFE">
        <w:t>hardware-</w:t>
      </w:r>
      <w:r>
        <w:t xml:space="preserve">based issues </w:t>
      </w:r>
      <w:r w:rsidRPr="00534094">
        <w:t>to consider:</w:t>
      </w:r>
    </w:p>
    <w:p w:rsidR="00355A7B" w:rsidRDefault="00355A7B" w:rsidP="00725B33">
      <w:pPr>
        <w:pStyle w:val="BulletList"/>
      </w:pPr>
      <w:r>
        <w:t xml:space="preserve">Devices </w:t>
      </w:r>
      <w:r w:rsidR="007D541C">
        <w:t xml:space="preserve">should </w:t>
      </w:r>
      <w:r>
        <w:t>have a</w:t>
      </w:r>
      <w:r w:rsidR="00F933BC">
        <w:t>t least two independently track</w:t>
      </w:r>
      <w:r>
        <w:t xml:space="preserve">able touch points. This means </w:t>
      </w:r>
      <w:r w:rsidR="00DE5C6F">
        <w:t xml:space="preserve">that </w:t>
      </w:r>
      <w:r>
        <w:t xml:space="preserve">you could provide multiuser interaction in a single application. </w:t>
      </w:r>
    </w:p>
    <w:p w:rsidR="00355A7B" w:rsidRDefault="00355A7B" w:rsidP="00725B33">
      <w:pPr>
        <w:pStyle w:val="BulletList"/>
      </w:pPr>
      <w:r>
        <w:t>Form factors range from Tablet PC convertibles, to desktop PCs, to stand-alone displays. Sizes range from 12 to 30</w:t>
      </w:r>
      <w:r w:rsidR="00030FFE">
        <w:t> inches</w:t>
      </w:r>
      <w:r>
        <w:t>. You should ensure that your application scales provide a great experience on all of them, unless you</w:t>
      </w:r>
      <w:r w:rsidR="00DE5C6F">
        <w:t xml:space="preserve"> a</w:t>
      </w:r>
      <w:r>
        <w:t>re intentionally targeting only one form factor.</w:t>
      </w:r>
    </w:p>
    <w:p w:rsidR="00355A7B" w:rsidRDefault="00355A7B" w:rsidP="00725B33">
      <w:pPr>
        <w:pStyle w:val="BulletList"/>
      </w:pPr>
      <w:r>
        <w:t>U</w:t>
      </w:r>
      <w:r w:rsidRPr="00534094">
        <w:t>ser</w:t>
      </w:r>
      <w:r>
        <w:t xml:space="preserve">s </w:t>
      </w:r>
      <w:r w:rsidRPr="00534094">
        <w:t>touch your application</w:t>
      </w:r>
      <w:r>
        <w:t xml:space="preserve"> from </w:t>
      </w:r>
      <w:r w:rsidR="00032CD9">
        <w:t>different</w:t>
      </w:r>
      <w:r>
        <w:t xml:space="preserve"> perspectives. For some, </w:t>
      </w:r>
      <w:r w:rsidRPr="00534094">
        <w:t xml:space="preserve">the screen </w:t>
      </w:r>
      <w:r w:rsidR="007D541C">
        <w:t xml:space="preserve">is </w:t>
      </w:r>
      <w:r w:rsidRPr="00534094">
        <w:t>upright, so that user</w:t>
      </w:r>
      <w:r w:rsidR="00DE5C6F">
        <w:t>s</w:t>
      </w:r>
      <w:r w:rsidRPr="00534094">
        <w:t xml:space="preserve"> touch it </w:t>
      </w:r>
      <w:r w:rsidR="007D541C">
        <w:t xml:space="preserve">by </w:t>
      </w:r>
      <w:r>
        <w:t xml:space="preserve">reaching </w:t>
      </w:r>
      <w:r w:rsidRPr="00534094">
        <w:t xml:space="preserve">straight </w:t>
      </w:r>
      <w:r>
        <w:t xml:space="preserve">out. They </w:t>
      </w:r>
      <w:r w:rsidRPr="00534094">
        <w:t xml:space="preserve">use the tip of their finger, </w:t>
      </w:r>
      <w:r w:rsidR="00DE5C6F">
        <w:t xml:space="preserve">which </w:t>
      </w:r>
      <w:r w:rsidRPr="00534094">
        <w:t>mak</w:t>
      </w:r>
      <w:r w:rsidR="00DE5C6F">
        <w:t>es</w:t>
      </w:r>
      <w:r w:rsidRPr="00534094">
        <w:t xml:space="preserve"> it easier for them to touch smaller targets.</w:t>
      </w:r>
      <w:r>
        <w:t xml:space="preserve"> However, i</w:t>
      </w:r>
      <w:r w:rsidRPr="00534094">
        <w:t xml:space="preserve">f the screen </w:t>
      </w:r>
      <w:r w:rsidR="007D541C">
        <w:t xml:space="preserve">lies </w:t>
      </w:r>
      <w:r>
        <w:t>flat</w:t>
      </w:r>
      <w:r w:rsidRPr="00534094">
        <w:t>, they use the pad of their finger, with a larger surface area that requires a larger target.</w:t>
      </w:r>
      <w:r>
        <w:t xml:space="preserve"> </w:t>
      </w:r>
      <w:r w:rsidRPr="00534094">
        <w:t xml:space="preserve"> </w:t>
      </w:r>
    </w:p>
    <w:p w:rsidR="00355A7B" w:rsidRPr="0011269D" w:rsidRDefault="00355A7B" w:rsidP="00725B33">
      <w:pPr>
        <w:pStyle w:val="BulletList"/>
        <w:rPr>
          <w:szCs w:val="22"/>
        </w:rPr>
      </w:pPr>
      <w:r>
        <w:t xml:space="preserve">Drivers are currently in development. To be informed of drivers as they are finished, send </w:t>
      </w:r>
      <w:r w:rsidR="00030FFE">
        <w:t>an e-</w:t>
      </w:r>
      <w:r>
        <w:t>mail to</w:t>
      </w:r>
      <w:r w:rsidRPr="004578A8">
        <w:t xml:space="preserve"> </w:t>
      </w:r>
      <w:hyperlink r:id="rId8" w:history="1">
        <w:r w:rsidRPr="0011269D">
          <w:rPr>
            <w:rStyle w:val="Hyperlink"/>
            <w:szCs w:val="22"/>
          </w:rPr>
          <w:t>wintouch@microsoft.com</w:t>
        </w:r>
      </w:hyperlink>
      <w:r w:rsidR="00030FFE" w:rsidRPr="0011269D">
        <w:rPr>
          <w:szCs w:val="22"/>
        </w:rPr>
        <w:t>.</w:t>
      </w:r>
    </w:p>
    <w:p w:rsidR="005B41AF" w:rsidRDefault="005B41AF" w:rsidP="005B41AF">
      <w:pPr>
        <w:pStyle w:val="Heading1"/>
      </w:pPr>
      <w:bookmarkStart w:id="7" w:name="_Toc217304805"/>
      <w:r>
        <w:lastRenderedPageBreak/>
        <w:t xml:space="preserve">Where Touch </w:t>
      </w:r>
      <w:r w:rsidRPr="00BB5CAE">
        <w:t>Excels</w:t>
      </w:r>
      <w:bookmarkEnd w:id="7"/>
    </w:p>
    <w:p w:rsidR="004B6D4A" w:rsidRDefault="004B6D4A" w:rsidP="00725B33">
      <w:pPr>
        <w:pStyle w:val="BodyTextLink"/>
      </w:pPr>
      <w:r>
        <w:t>As</w:t>
      </w:r>
      <w:r w:rsidRPr="00BB5CAE">
        <w:t xml:space="preserve"> noted </w:t>
      </w:r>
      <w:r>
        <w:t>previously,</w:t>
      </w:r>
      <w:r w:rsidRPr="00BB5CAE">
        <w:t xml:space="preserve"> touch input does not replace </w:t>
      </w:r>
      <w:r>
        <w:t>the keyboard and mouse. It augments them.</w:t>
      </w:r>
      <w:r w:rsidRPr="00BB5CAE">
        <w:t xml:space="preserve"> </w:t>
      </w:r>
      <w:r>
        <w:t xml:space="preserve">However, </w:t>
      </w:r>
      <w:r w:rsidR="00030FFE">
        <w:t>we have found that for user</w:t>
      </w:r>
      <w:r>
        <w:t>—</w:t>
      </w:r>
      <w:r w:rsidRPr="00BB5CAE">
        <w:t>especially when mobile</w:t>
      </w:r>
      <w:r>
        <w:t>—</w:t>
      </w:r>
      <w:r w:rsidRPr="00BB5CAE">
        <w:t xml:space="preserve">touch input can be more efficient for </w:t>
      </w:r>
      <w:r w:rsidR="00032CD9">
        <w:t>using</w:t>
      </w:r>
      <w:r w:rsidRPr="00BB5CAE">
        <w:t>, organizing</w:t>
      </w:r>
      <w:r>
        <w:t>,</w:t>
      </w:r>
      <w:r w:rsidRPr="00BB5CAE">
        <w:t xml:space="preserve"> and directly interacting with their files, photos, or data.</w:t>
      </w:r>
      <w:r>
        <w:t xml:space="preserve"> </w:t>
      </w:r>
      <w:r w:rsidRPr="00BB5CAE">
        <w:t xml:space="preserve"> </w:t>
      </w:r>
      <w:r>
        <w:t xml:space="preserve">Consumers find touch input </w:t>
      </w:r>
      <w:r w:rsidRPr="00BB5CAE">
        <w:t>to be highly compelling</w:t>
      </w:r>
      <w:r>
        <w:t xml:space="preserve"> in the following scenarios</w:t>
      </w:r>
      <w:r w:rsidRPr="00BB5CAE">
        <w:t>:</w:t>
      </w:r>
    </w:p>
    <w:p w:rsidR="004B6D4A" w:rsidRDefault="004B6D4A" w:rsidP="00725B33">
      <w:pPr>
        <w:pStyle w:val="BulletList"/>
      </w:pPr>
      <w:r>
        <w:t xml:space="preserve">Web browsing </w:t>
      </w:r>
      <w:r w:rsidR="00003239">
        <w:t>.</w:t>
      </w:r>
    </w:p>
    <w:p w:rsidR="004B6D4A" w:rsidRDefault="004B6D4A" w:rsidP="00725B33">
      <w:pPr>
        <w:pStyle w:val="BulletList"/>
      </w:pPr>
      <w:r>
        <w:t>Interacting with photos</w:t>
      </w:r>
      <w:r w:rsidR="00003239">
        <w:t>.</w:t>
      </w:r>
    </w:p>
    <w:p w:rsidR="004B6D4A" w:rsidRDefault="004B6D4A" w:rsidP="00725B33">
      <w:pPr>
        <w:pStyle w:val="BulletList"/>
      </w:pPr>
      <w:r>
        <w:t xml:space="preserve">Playing games </w:t>
      </w:r>
      <w:r w:rsidR="00003239">
        <w:t>.</w:t>
      </w:r>
    </w:p>
    <w:p w:rsidR="004B6D4A" w:rsidRDefault="004B6D4A" w:rsidP="00725B33">
      <w:pPr>
        <w:pStyle w:val="BulletList"/>
      </w:pPr>
      <w:r>
        <w:t>Organizing music and video (</w:t>
      </w:r>
      <w:r w:rsidR="00DE5C6F">
        <w:t xml:space="preserve">creating </w:t>
      </w:r>
      <w:r>
        <w:t>playlist</w:t>
      </w:r>
      <w:r w:rsidR="00DE5C6F">
        <w:t>s</w:t>
      </w:r>
      <w:r>
        <w:t xml:space="preserve">, </w:t>
      </w:r>
      <w:r w:rsidR="00DE5C6F">
        <w:t xml:space="preserve">sorting </w:t>
      </w:r>
      <w:r>
        <w:t xml:space="preserve">media, and </w:t>
      </w:r>
      <w:r w:rsidR="00DE5C6F">
        <w:t xml:space="preserve">organizing </w:t>
      </w:r>
      <w:r>
        <w:t>content)</w:t>
      </w:r>
      <w:r w:rsidR="00003239">
        <w:t>.</w:t>
      </w:r>
    </w:p>
    <w:p w:rsidR="004B6D4A" w:rsidRDefault="00003239" w:rsidP="00725B33">
      <w:pPr>
        <w:pStyle w:val="BulletList"/>
      </w:pPr>
      <w:r>
        <w:t>Reading and sorting e-mail.</w:t>
      </w:r>
    </w:p>
    <w:p w:rsidR="004B6D4A" w:rsidRDefault="00032CD9" w:rsidP="00725B33">
      <w:pPr>
        <w:pStyle w:val="BulletList"/>
      </w:pPr>
      <w:r>
        <w:t>Using d</w:t>
      </w:r>
      <w:r w:rsidR="00003239">
        <w:t>ocument</w:t>
      </w:r>
      <w:r>
        <w:t>s</w:t>
      </w:r>
      <w:r w:rsidDel="00032CD9">
        <w:t xml:space="preserve"> </w:t>
      </w:r>
      <w:r w:rsidR="00003239">
        <w:t>.</w:t>
      </w:r>
    </w:p>
    <w:p w:rsidR="004B6D4A" w:rsidRDefault="004B6D4A" w:rsidP="00725B33">
      <w:pPr>
        <w:pStyle w:val="BulletList"/>
      </w:pPr>
      <w:r>
        <w:t>Managing a Windows workspace</w:t>
      </w:r>
      <w:r w:rsidR="00003239">
        <w:t>.</w:t>
      </w:r>
    </w:p>
    <w:p w:rsidR="00725B33" w:rsidRDefault="00725B33" w:rsidP="00725B33">
      <w:pPr>
        <w:pStyle w:val="Le"/>
        <w:rPr>
          <w:rStyle w:val="Strong"/>
        </w:rPr>
      </w:pPr>
    </w:p>
    <w:p w:rsidR="004B6D4A" w:rsidRDefault="004B6D4A" w:rsidP="00725B33">
      <w:pPr>
        <w:pStyle w:val="BodyText"/>
      </w:pPr>
      <w:r>
        <w:t>Many other applications undoubtedly integrate beautifully with touch. Does your product</w:t>
      </w:r>
      <w:r w:rsidRPr="00A358BF">
        <w:t xml:space="preserve"> lend itself to panning, scrolling, touching an object, rotating, zooming, and navigating?</w:t>
      </w:r>
      <w:r>
        <w:t xml:space="preserve"> If so, your product </w:t>
      </w:r>
      <w:r w:rsidR="00DE5C6F">
        <w:t xml:space="preserve">can be unique </w:t>
      </w:r>
      <w:r>
        <w:t>in a world of touch.</w:t>
      </w:r>
    </w:p>
    <w:p w:rsidR="005B0213" w:rsidRDefault="005B0213" w:rsidP="005B0213">
      <w:pPr>
        <w:pStyle w:val="Heading1"/>
      </w:pPr>
      <w:bookmarkStart w:id="8" w:name="_Toc217304806"/>
      <w:r w:rsidRPr="00BB5CAE">
        <w:t>Overall UI Considerations</w:t>
      </w:r>
      <w:bookmarkEnd w:id="8"/>
    </w:p>
    <w:p w:rsidR="005B0213" w:rsidRDefault="005B0213" w:rsidP="00725B33">
      <w:pPr>
        <w:pStyle w:val="BodyTextLink"/>
      </w:pPr>
      <w:r w:rsidRPr="00534094">
        <w:t xml:space="preserve">The following </w:t>
      </w:r>
      <w:r>
        <w:t xml:space="preserve">is a high-level summary of </w:t>
      </w:r>
      <w:r w:rsidRPr="00A358BF">
        <w:t xml:space="preserve">some guidelines </w:t>
      </w:r>
      <w:r>
        <w:t xml:space="preserve">to </w:t>
      </w:r>
      <w:r w:rsidRPr="00A358BF">
        <w:t>consider</w:t>
      </w:r>
      <w:r>
        <w:t xml:space="preserve">. </w:t>
      </w:r>
      <w:r w:rsidRPr="00315D8F">
        <w:t xml:space="preserve">A program is considered touch-optimized </w:t>
      </w:r>
      <w:r w:rsidR="00DE5C6F">
        <w:t>if</w:t>
      </w:r>
      <w:r>
        <w:t xml:space="preserve">: </w:t>
      </w:r>
    </w:p>
    <w:p w:rsidR="005B0213" w:rsidRDefault="005B0213" w:rsidP="00725B33">
      <w:pPr>
        <w:pStyle w:val="BulletList"/>
      </w:pPr>
      <w:r>
        <w:t xml:space="preserve">The most frequently used controls are at least 40x40 pixels (23x22 </w:t>
      </w:r>
      <w:r w:rsidR="006C7A09">
        <w:t>dialog units—</w:t>
      </w:r>
      <w:r>
        <w:t>DLUs).</w:t>
      </w:r>
    </w:p>
    <w:p w:rsidR="005B0213" w:rsidRDefault="005B0213" w:rsidP="00725B33">
      <w:pPr>
        <w:pStyle w:val="BulletList"/>
      </w:pPr>
      <w:r>
        <w:t>No tasks require hover or mouse</w:t>
      </w:r>
      <w:r w:rsidR="006C7A09">
        <w:t>-</w:t>
      </w:r>
      <w:r>
        <w:t>over feedback.</w:t>
      </w:r>
    </w:p>
    <w:p w:rsidR="005B0213" w:rsidRDefault="005B0213" w:rsidP="00725B33">
      <w:pPr>
        <w:pStyle w:val="BulletList"/>
      </w:pPr>
      <w:r>
        <w:t>All controls use Microsoft</w:t>
      </w:r>
      <w:r w:rsidR="0011269D">
        <w:t>®</w:t>
      </w:r>
      <w:r>
        <w:t xml:space="preserve"> Active Accessibility® to provide programmatic access to the UI for assistive technologies.</w:t>
      </w:r>
    </w:p>
    <w:p w:rsidR="005B0213" w:rsidRDefault="005B0213" w:rsidP="00725B33">
      <w:pPr>
        <w:pStyle w:val="BulletList"/>
      </w:pPr>
      <w:r>
        <w:t>The most frequently performed commands are directly on the UI, not in drop-down menus.</w:t>
      </w:r>
    </w:p>
    <w:p w:rsidR="005B0213" w:rsidRDefault="005B0213" w:rsidP="00725B33">
      <w:pPr>
        <w:pStyle w:val="BulletList"/>
      </w:pPr>
      <w:r>
        <w:t>Tasks are forgiving,</w:t>
      </w:r>
      <w:r w:rsidR="006C7A09">
        <w:t xml:space="preserve"> which</w:t>
      </w:r>
      <w:r>
        <w:t xml:space="preserve"> enabl</w:t>
      </w:r>
      <w:r w:rsidR="006C7A09">
        <w:t>es</w:t>
      </w:r>
      <w:r>
        <w:t xml:space="preserve"> users to correct mistakes easily.</w:t>
      </w:r>
    </w:p>
    <w:p w:rsidR="005B0213" w:rsidRDefault="005B0213" w:rsidP="00725B33">
      <w:pPr>
        <w:pStyle w:val="BulletList"/>
      </w:pPr>
      <w:r>
        <w:t>Tasks are designed to avoid the need for extensive text input.</w:t>
      </w:r>
    </w:p>
    <w:p w:rsidR="00725B33" w:rsidRDefault="00725B33" w:rsidP="00725B33">
      <w:pPr>
        <w:pStyle w:val="Le"/>
        <w:rPr>
          <w:rStyle w:val="Strong"/>
        </w:rPr>
      </w:pPr>
    </w:p>
    <w:p w:rsidR="005B0213" w:rsidRDefault="005B0213" w:rsidP="00725B33">
      <w:pPr>
        <w:pStyle w:val="BodyTextLink"/>
      </w:pPr>
      <w:r>
        <w:t>In addition:</w:t>
      </w:r>
    </w:p>
    <w:p w:rsidR="005B0213" w:rsidRDefault="005B0213" w:rsidP="00725B33">
      <w:pPr>
        <w:pStyle w:val="BulletList"/>
      </w:pPr>
      <w:r>
        <w:t>Do not assume that if a UI works well for mouse input, it also works well for touch.</w:t>
      </w:r>
    </w:p>
    <w:p w:rsidR="005B0213" w:rsidRDefault="005B0213" w:rsidP="00725B33">
      <w:pPr>
        <w:pStyle w:val="BulletList"/>
      </w:pPr>
      <w:r>
        <w:t>You can assume that if UI works well for a finger, it also works well for a pen.</w:t>
      </w:r>
    </w:p>
    <w:p w:rsidR="005B0213" w:rsidRDefault="005B0213" w:rsidP="00725B33">
      <w:pPr>
        <w:pStyle w:val="BulletList"/>
      </w:pPr>
      <w:r>
        <w:t>Spin controls—at 15x11 pixels—are much too small to be used effectively with touch.</w:t>
      </w:r>
      <w:r w:rsidRPr="00534094">
        <w:t xml:space="preserve"> </w:t>
      </w:r>
    </w:p>
    <w:p w:rsidR="00A14EA6" w:rsidRDefault="00A14EA6" w:rsidP="00A14EA6">
      <w:pPr>
        <w:pStyle w:val="Heading1"/>
      </w:pPr>
      <w:bookmarkStart w:id="9" w:name="_Toc217304807"/>
      <w:r>
        <w:lastRenderedPageBreak/>
        <w:t>C</w:t>
      </w:r>
      <w:r w:rsidR="004353DA">
        <w:t>all to Action</w:t>
      </w:r>
      <w:bookmarkEnd w:id="9"/>
    </w:p>
    <w:p w:rsidR="00A14EA6" w:rsidRDefault="000B4020" w:rsidP="000B4020">
      <w:pPr>
        <w:pStyle w:val="BodyText"/>
        <w:keepLines/>
      </w:pPr>
      <w:r>
        <w:t>C</w:t>
      </w:r>
      <w:r w:rsidR="00A14EA6" w:rsidRPr="00534094">
        <w:t xml:space="preserve">ontinue to partner with us to </w:t>
      </w:r>
      <w:r w:rsidR="00A14EA6">
        <w:t xml:space="preserve">help </w:t>
      </w:r>
      <w:r w:rsidR="00A14EA6" w:rsidRPr="00534094">
        <w:t xml:space="preserve">make </w:t>
      </w:r>
      <w:r w:rsidR="00A14EA6">
        <w:t xml:space="preserve">great </w:t>
      </w:r>
      <w:r w:rsidR="00A14EA6" w:rsidRPr="00534094">
        <w:t xml:space="preserve">touch experiences in </w:t>
      </w:r>
      <w:r w:rsidR="00725B33">
        <w:t>Windows 7</w:t>
      </w:r>
      <w:r w:rsidR="00A14EA6" w:rsidRPr="00534094">
        <w:t>.</w:t>
      </w:r>
      <w:r w:rsidR="00A14EA6">
        <w:t xml:space="preserve"> For feedback and other interaction, contact the Windows Touch Team at </w:t>
      </w:r>
      <w:hyperlink r:id="rId9" w:history="1">
        <w:r w:rsidR="00A14EA6" w:rsidRPr="000F29A6">
          <w:rPr>
            <w:rStyle w:val="Hyperlink"/>
            <w:rFonts w:ascii="Verdana" w:hAnsi="Verdana"/>
            <w:sz w:val="20"/>
          </w:rPr>
          <w:t>wintouch@microsoft.com</w:t>
        </w:r>
      </w:hyperlink>
      <w:r w:rsidR="00A14EA6">
        <w:t xml:space="preserve">. </w:t>
      </w:r>
      <w:r w:rsidR="00A14EA6" w:rsidRPr="00534094">
        <w:t xml:space="preserve">For more information </w:t>
      </w:r>
      <w:r w:rsidR="00A14EA6">
        <w:t>about</w:t>
      </w:r>
      <w:r w:rsidR="00A14EA6" w:rsidRPr="00534094">
        <w:t xml:space="preserve"> </w:t>
      </w:r>
      <w:r w:rsidR="0066283C">
        <w:t>Windows Touch</w:t>
      </w:r>
      <w:r w:rsidR="00A14EA6">
        <w:t xml:space="preserve"> Technology in </w:t>
      </w:r>
      <w:r w:rsidR="00725B33">
        <w:t>Windows 7</w:t>
      </w:r>
      <w:r w:rsidR="00A14EA6" w:rsidRPr="00534094">
        <w:t xml:space="preserve">, </w:t>
      </w:r>
      <w:r w:rsidR="00A14EA6">
        <w:t>see</w:t>
      </w:r>
      <w:r w:rsidR="00215E6A">
        <w:t xml:space="preserve"> </w:t>
      </w:r>
      <w:r w:rsidR="0066283C">
        <w:t xml:space="preserve">“Resources” </w:t>
      </w:r>
      <w:r>
        <w:t xml:space="preserve">at the end of </w:t>
      </w:r>
      <w:r w:rsidR="0066283C">
        <w:t>this paper.</w:t>
      </w:r>
    </w:p>
    <w:p w:rsidR="00677F19" w:rsidRDefault="00677F19" w:rsidP="00677F19">
      <w:pPr>
        <w:pStyle w:val="Heading1"/>
      </w:pPr>
      <w:bookmarkStart w:id="10" w:name="_Toc217304808"/>
      <w:r>
        <w:t>Resources</w:t>
      </w:r>
      <w:bookmarkEnd w:id="10"/>
    </w:p>
    <w:p w:rsidR="006C7A09" w:rsidRDefault="00032CD9" w:rsidP="006C7A09">
      <w:pPr>
        <w:pStyle w:val="Heading4"/>
      </w:pPr>
      <w:r>
        <w:t>MSDN</w:t>
      </w:r>
      <w:r w:rsidRPr="00032CD9">
        <w:rPr>
          <w:b w:val="0"/>
          <w:vertAlign w:val="superscript"/>
        </w:rPr>
        <w:t>®</w:t>
      </w:r>
    </w:p>
    <w:p w:rsidR="006C7A09" w:rsidRDefault="006C7A09" w:rsidP="006C7A09">
      <w:pPr>
        <w:pStyle w:val="DT"/>
      </w:pPr>
      <w:r>
        <w:t>Flick Gestures</w:t>
      </w:r>
    </w:p>
    <w:p w:rsidR="00677F19" w:rsidRDefault="00CB02F3" w:rsidP="00032CD9">
      <w:pPr>
        <w:pStyle w:val="DL"/>
      </w:pPr>
      <w:hyperlink r:id="rId10" w:history="1">
        <w:r w:rsidR="005E6FBA" w:rsidRPr="00C3328C">
          <w:rPr>
            <w:rStyle w:val="Hyperlink"/>
          </w:rPr>
          <w:t>http://go.microsoft.com/fwlink/?LinkId=129614</w:t>
        </w:r>
      </w:hyperlink>
    </w:p>
    <w:p w:rsidR="00032CD9" w:rsidRDefault="00032CD9" w:rsidP="00032CD9">
      <w:pPr>
        <w:pStyle w:val="Heading4"/>
      </w:pPr>
      <w:r>
        <w:t>WHDC</w:t>
      </w:r>
    </w:p>
    <w:p w:rsidR="00213E35" w:rsidRDefault="00A832EB" w:rsidP="00032CD9">
      <w:pPr>
        <w:pStyle w:val="DT"/>
      </w:pPr>
      <w:r>
        <w:t>WinHEC</w:t>
      </w:r>
      <w:r w:rsidR="00032CD9">
        <w:t xml:space="preserve"> 2008</w:t>
      </w:r>
    </w:p>
    <w:p w:rsidR="00D76872" w:rsidRDefault="00CB02F3" w:rsidP="00032CD9">
      <w:pPr>
        <w:pStyle w:val="DL"/>
      </w:pPr>
      <w:hyperlink r:id="rId11" w:history="1">
        <w:r w:rsidR="00D76872" w:rsidRPr="00C3328C">
          <w:rPr>
            <w:rStyle w:val="Hyperlink"/>
          </w:rPr>
          <w:t>http://www.microsoft.com/whdc/winhec/2008/InsideWH.mspx</w:t>
        </w:r>
      </w:hyperlink>
      <w:r w:rsidR="00032CD9">
        <w:br/>
      </w:r>
      <w:hyperlink r:id="rId12" w:history="1">
        <w:r w:rsidR="00D76872" w:rsidRPr="00C3328C">
          <w:rPr>
            <w:rStyle w:val="Hyperlink"/>
          </w:rPr>
          <w:t>http://www.microsoft.com/whdc/winhec/default.mspx</w:t>
        </w:r>
      </w:hyperlink>
    </w:p>
    <w:p w:rsidR="00725B33" w:rsidRDefault="00725B33" w:rsidP="00725B33">
      <w:pPr>
        <w:pStyle w:val="Le"/>
        <w:rPr>
          <w:rStyle w:val="Strong"/>
        </w:rPr>
      </w:pPr>
    </w:p>
    <w:p w:rsidR="009A2441" w:rsidRPr="00032CD9" w:rsidRDefault="006C7A09" w:rsidP="00032CD9">
      <w:pPr>
        <w:pStyle w:val="DT"/>
      </w:pPr>
      <w:r w:rsidRPr="00032CD9">
        <w:t>Input and HID – Architecture and Driver Support</w:t>
      </w:r>
    </w:p>
    <w:p w:rsidR="006C7A09" w:rsidRDefault="00CB02F3" w:rsidP="00032CD9">
      <w:pPr>
        <w:pStyle w:val="DL"/>
      </w:pPr>
      <w:hyperlink r:id="rId13" w:history="1">
        <w:r w:rsidR="006C7A09" w:rsidRPr="00032CD9">
          <w:rPr>
            <w:rStyle w:val="Hyperlink"/>
          </w:rPr>
          <w:t>http://www.microsoft.com/whdc/device/input/default.mspx</w:t>
        </w:r>
      </w:hyperlink>
    </w:p>
    <w:sectPr w:rsidR="006C7A09" w:rsidSect="00876B66">
      <w:headerReference w:type="default" r:id="rId14"/>
      <w:footerReference w:type="default" r:id="rId15"/>
      <w:headerReference w:type="first" r:id="rId16"/>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80F" w:rsidRDefault="0075480F" w:rsidP="00DE77A4">
      <w:r>
        <w:separator/>
      </w:r>
    </w:p>
  </w:endnote>
  <w:endnote w:type="continuationSeparator" w:id="1">
    <w:p w:rsidR="0075480F" w:rsidRDefault="0075480F"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Typewriter">
    <w:altName w:val="Consolas"/>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CB02F3">
    <w:pPr>
      <w:pStyle w:val="Footer"/>
    </w:pPr>
    <w:fldSimple w:instr=" STYLEREF  Version  \* MERGEFORMAT ">
      <w:r w:rsidR="00D36895" w:rsidRPr="00D36895">
        <w:rPr>
          <w:b/>
          <w:bCs/>
          <w:noProof/>
        </w:rPr>
        <w:t>December 18, 2008</w:t>
      </w:r>
    </w:fldSimple>
    <w:r w:rsidR="00D757B3">
      <w:b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80F" w:rsidRDefault="0075480F" w:rsidP="00DE77A4">
      <w:r>
        <w:separator/>
      </w:r>
    </w:p>
  </w:footnote>
  <w:footnote w:type="continuationSeparator" w:id="1">
    <w:p w:rsidR="0075480F" w:rsidRDefault="0075480F"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850091" w:rsidP="00DE77A4">
    <w:pPr>
      <w:pStyle w:val="Header"/>
    </w:pPr>
    <w:r>
      <w:rPr>
        <w:noProof/>
      </w:rPr>
      <w:t xml:space="preserve">Introduction to </w:t>
    </w:r>
    <w:r w:rsidR="00D757B3">
      <w:rPr>
        <w:noProof/>
      </w:rPr>
      <w:t xml:space="preserve">Windows Touch </w:t>
    </w:r>
    <w:r w:rsidR="00DE77A4">
      <w:t xml:space="preserve"> - </w:t>
    </w:r>
    <w:r w:rsidR="00CB02F3">
      <w:fldChar w:fldCharType="begin"/>
    </w:r>
    <w:r w:rsidR="00CB02F3">
      <w:instrText xml:space="preserve"> PAGE </w:instrText>
    </w:r>
    <w:r w:rsidR="00CB02F3">
      <w:fldChar w:fldCharType="separate"/>
    </w:r>
    <w:r w:rsidR="00D36895">
      <w:rPr>
        <w:noProof/>
      </w:rPr>
      <w:t>7</w:t>
    </w:r>
    <w:r w:rsidR="00CB02F3">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9" w:rsidRDefault="00870EFF"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p w:rsidR="00E641BB" w:rsidRDefault="00E641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FE8"/>
    <w:multiLevelType w:val="hybridMultilevel"/>
    <w:tmpl w:val="18AC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D4037"/>
    <w:multiLevelType w:val="hybridMultilevel"/>
    <w:tmpl w:val="713A3CEE"/>
    <w:lvl w:ilvl="0" w:tplc="01821B80">
      <w:start w:val="1"/>
      <w:numFmt w:val="decimal"/>
      <w:pStyle w:val="NumberedList2"/>
      <w:lvlText w:val="%1."/>
      <w:lvlJc w:val="left"/>
      <w:pPr>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1F594DD6"/>
    <w:multiLevelType w:val="hybridMultilevel"/>
    <w:tmpl w:val="71C06E10"/>
    <w:lvl w:ilvl="0" w:tplc="7674D658">
      <w:start w:val="1"/>
      <w:numFmt w:val="bullet"/>
      <w:lvlText w:val=""/>
      <w:lvlJc w:val="left"/>
      <w:pPr>
        <w:tabs>
          <w:tab w:val="num" w:pos="400"/>
        </w:tabs>
        <w:ind w:left="240" w:hanging="20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1803066"/>
    <w:multiLevelType w:val="hybridMultilevel"/>
    <w:tmpl w:val="FE7C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FC3011"/>
    <w:multiLevelType w:val="hybridMultilevel"/>
    <w:tmpl w:val="5AA8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C7EF0"/>
    <w:multiLevelType w:val="hybridMultilevel"/>
    <w:tmpl w:val="C756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6E534463"/>
    <w:multiLevelType w:val="hybridMultilevel"/>
    <w:tmpl w:val="95C6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4"/>
  </w:num>
  <w:num w:numId="6">
    <w:abstractNumId w:val="5"/>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96258"/>
  </w:hdrShapeDefaults>
  <w:footnotePr>
    <w:footnote w:id="0"/>
    <w:footnote w:id="1"/>
  </w:footnotePr>
  <w:endnotePr>
    <w:endnote w:id="0"/>
    <w:endnote w:id="1"/>
  </w:endnotePr>
  <w:compat/>
  <w:rsids>
    <w:rsidRoot w:val="00BC0085"/>
    <w:rsid w:val="00002A6D"/>
    <w:rsid w:val="00003239"/>
    <w:rsid w:val="00030FFE"/>
    <w:rsid w:val="00031869"/>
    <w:rsid w:val="00032CD9"/>
    <w:rsid w:val="0003317C"/>
    <w:rsid w:val="0006195A"/>
    <w:rsid w:val="00063C32"/>
    <w:rsid w:val="00077E76"/>
    <w:rsid w:val="00083DB1"/>
    <w:rsid w:val="000B11AC"/>
    <w:rsid w:val="000B1EC0"/>
    <w:rsid w:val="000B2E74"/>
    <w:rsid w:val="000B4020"/>
    <w:rsid w:val="000C5ED5"/>
    <w:rsid w:val="000C7BDC"/>
    <w:rsid w:val="000E5D47"/>
    <w:rsid w:val="0010471A"/>
    <w:rsid w:val="00110664"/>
    <w:rsid w:val="0011269D"/>
    <w:rsid w:val="00116395"/>
    <w:rsid w:val="00122511"/>
    <w:rsid w:val="00132B2B"/>
    <w:rsid w:val="00150FDC"/>
    <w:rsid w:val="001644E7"/>
    <w:rsid w:val="0018000C"/>
    <w:rsid w:val="001856EA"/>
    <w:rsid w:val="001A1622"/>
    <w:rsid w:val="001C0D4A"/>
    <w:rsid w:val="001C6FFE"/>
    <w:rsid w:val="001D5F7B"/>
    <w:rsid w:val="001E2D86"/>
    <w:rsid w:val="001E4CFF"/>
    <w:rsid w:val="0021320C"/>
    <w:rsid w:val="00213E35"/>
    <w:rsid w:val="00215E6A"/>
    <w:rsid w:val="00220D6E"/>
    <w:rsid w:val="00222EFB"/>
    <w:rsid w:val="00244C01"/>
    <w:rsid w:val="00251E80"/>
    <w:rsid w:val="00255606"/>
    <w:rsid w:val="0025706A"/>
    <w:rsid w:val="00263751"/>
    <w:rsid w:val="00264B54"/>
    <w:rsid w:val="002A00E9"/>
    <w:rsid w:val="002B2601"/>
    <w:rsid w:val="002B4C9E"/>
    <w:rsid w:val="002C5F93"/>
    <w:rsid w:val="002C66BA"/>
    <w:rsid w:val="002E1CE2"/>
    <w:rsid w:val="002E57AD"/>
    <w:rsid w:val="002F21A5"/>
    <w:rsid w:val="0034707B"/>
    <w:rsid w:val="0035260F"/>
    <w:rsid w:val="00355A7B"/>
    <w:rsid w:val="003612F6"/>
    <w:rsid w:val="003A6BC5"/>
    <w:rsid w:val="003B1C55"/>
    <w:rsid w:val="003C475A"/>
    <w:rsid w:val="003D2646"/>
    <w:rsid w:val="003D521E"/>
    <w:rsid w:val="003E036B"/>
    <w:rsid w:val="003E34DE"/>
    <w:rsid w:val="003E7BD4"/>
    <w:rsid w:val="00400AC7"/>
    <w:rsid w:val="0041021C"/>
    <w:rsid w:val="00416D1C"/>
    <w:rsid w:val="004353DA"/>
    <w:rsid w:val="004440D9"/>
    <w:rsid w:val="00446428"/>
    <w:rsid w:val="00450F2A"/>
    <w:rsid w:val="00462A65"/>
    <w:rsid w:val="00482331"/>
    <w:rsid w:val="004A1002"/>
    <w:rsid w:val="004A189D"/>
    <w:rsid w:val="004A3315"/>
    <w:rsid w:val="004A4065"/>
    <w:rsid w:val="004A6389"/>
    <w:rsid w:val="004B6D4A"/>
    <w:rsid w:val="004C2DF1"/>
    <w:rsid w:val="004C490D"/>
    <w:rsid w:val="004D2E11"/>
    <w:rsid w:val="004D509D"/>
    <w:rsid w:val="004D6B51"/>
    <w:rsid w:val="004F1EE7"/>
    <w:rsid w:val="004F21E1"/>
    <w:rsid w:val="00505D55"/>
    <w:rsid w:val="00521BE1"/>
    <w:rsid w:val="00524885"/>
    <w:rsid w:val="0053559F"/>
    <w:rsid w:val="00541D16"/>
    <w:rsid w:val="005426FE"/>
    <w:rsid w:val="00547EBD"/>
    <w:rsid w:val="005505C4"/>
    <w:rsid w:val="00555AF3"/>
    <w:rsid w:val="00575262"/>
    <w:rsid w:val="00582CFB"/>
    <w:rsid w:val="00587497"/>
    <w:rsid w:val="0059256C"/>
    <w:rsid w:val="005B0213"/>
    <w:rsid w:val="005B41AF"/>
    <w:rsid w:val="005C743E"/>
    <w:rsid w:val="005C7EDE"/>
    <w:rsid w:val="005E2021"/>
    <w:rsid w:val="005E66BE"/>
    <w:rsid w:val="005E6FBA"/>
    <w:rsid w:val="005F3E6A"/>
    <w:rsid w:val="006267D1"/>
    <w:rsid w:val="00647625"/>
    <w:rsid w:val="0066283C"/>
    <w:rsid w:val="00665088"/>
    <w:rsid w:val="00670442"/>
    <w:rsid w:val="00677F19"/>
    <w:rsid w:val="00687ED3"/>
    <w:rsid w:val="006A443A"/>
    <w:rsid w:val="006B4CAB"/>
    <w:rsid w:val="006C7A09"/>
    <w:rsid w:val="006D0115"/>
    <w:rsid w:val="006D36BB"/>
    <w:rsid w:val="006D6245"/>
    <w:rsid w:val="006F426D"/>
    <w:rsid w:val="00711F63"/>
    <w:rsid w:val="00725B33"/>
    <w:rsid w:val="00733237"/>
    <w:rsid w:val="00734B67"/>
    <w:rsid w:val="00741077"/>
    <w:rsid w:val="007453C7"/>
    <w:rsid w:val="0074722A"/>
    <w:rsid w:val="00752266"/>
    <w:rsid w:val="007538FC"/>
    <w:rsid w:val="0075480F"/>
    <w:rsid w:val="0076017F"/>
    <w:rsid w:val="00780846"/>
    <w:rsid w:val="007D541C"/>
    <w:rsid w:val="007F1501"/>
    <w:rsid w:val="007F35DE"/>
    <w:rsid w:val="00805A55"/>
    <w:rsid w:val="00832771"/>
    <w:rsid w:val="0084792A"/>
    <w:rsid w:val="00850091"/>
    <w:rsid w:val="00850FB4"/>
    <w:rsid w:val="00854509"/>
    <w:rsid w:val="00856982"/>
    <w:rsid w:val="00867B68"/>
    <w:rsid w:val="00870EFF"/>
    <w:rsid w:val="00875312"/>
    <w:rsid w:val="00876B66"/>
    <w:rsid w:val="00877CE1"/>
    <w:rsid w:val="008A0894"/>
    <w:rsid w:val="008A6A85"/>
    <w:rsid w:val="008B5F29"/>
    <w:rsid w:val="008C6AB5"/>
    <w:rsid w:val="008D2AEE"/>
    <w:rsid w:val="00904E96"/>
    <w:rsid w:val="00910DE5"/>
    <w:rsid w:val="009111B8"/>
    <w:rsid w:val="009210AD"/>
    <w:rsid w:val="0092457F"/>
    <w:rsid w:val="00931B73"/>
    <w:rsid w:val="0095753A"/>
    <w:rsid w:val="00975023"/>
    <w:rsid w:val="009A2441"/>
    <w:rsid w:val="009A3B29"/>
    <w:rsid w:val="009A5AE1"/>
    <w:rsid w:val="009A6264"/>
    <w:rsid w:val="009C0C24"/>
    <w:rsid w:val="009E3F2C"/>
    <w:rsid w:val="009F674D"/>
    <w:rsid w:val="00A049AC"/>
    <w:rsid w:val="00A14EA6"/>
    <w:rsid w:val="00A30C58"/>
    <w:rsid w:val="00A314C0"/>
    <w:rsid w:val="00A54A76"/>
    <w:rsid w:val="00A55431"/>
    <w:rsid w:val="00A6731E"/>
    <w:rsid w:val="00A74EF8"/>
    <w:rsid w:val="00A832EB"/>
    <w:rsid w:val="00A83FB5"/>
    <w:rsid w:val="00A84221"/>
    <w:rsid w:val="00A872C9"/>
    <w:rsid w:val="00AD7912"/>
    <w:rsid w:val="00AE4752"/>
    <w:rsid w:val="00AF4627"/>
    <w:rsid w:val="00AF5672"/>
    <w:rsid w:val="00B16605"/>
    <w:rsid w:val="00B502E5"/>
    <w:rsid w:val="00B54807"/>
    <w:rsid w:val="00B62F40"/>
    <w:rsid w:val="00B90637"/>
    <w:rsid w:val="00B97223"/>
    <w:rsid w:val="00BA32CA"/>
    <w:rsid w:val="00BA460C"/>
    <w:rsid w:val="00BB1588"/>
    <w:rsid w:val="00BB7099"/>
    <w:rsid w:val="00BC0085"/>
    <w:rsid w:val="00BD5E1E"/>
    <w:rsid w:val="00C01C73"/>
    <w:rsid w:val="00C04A8F"/>
    <w:rsid w:val="00C05E05"/>
    <w:rsid w:val="00C25D37"/>
    <w:rsid w:val="00C4036E"/>
    <w:rsid w:val="00C54673"/>
    <w:rsid w:val="00C62059"/>
    <w:rsid w:val="00C715C4"/>
    <w:rsid w:val="00C83814"/>
    <w:rsid w:val="00C95E26"/>
    <w:rsid w:val="00C96376"/>
    <w:rsid w:val="00CB02F3"/>
    <w:rsid w:val="00CB4DCF"/>
    <w:rsid w:val="00CB64D5"/>
    <w:rsid w:val="00CC398D"/>
    <w:rsid w:val="00CE35D0"/>
    <w:rsid w:val="00D019B5"/>
    <w:rsid w:val="00D05C04"/>
    <w:rsid w:val="00D151BD"/>
    <w:rsid w:val="00D2316C"/>
    <w:rsid w:val="00D36895"/>
    <w:rsid w:val="00D561A6"/>
    <w:rsid w:val="00D66C3E"/>
    <w:rsid w:val="00D757B3"/>
    <w:rsid w:val="00D76872"/>
    <w:rsid w:val="00D76876"/>
    <w:rsid w:val="00D93557"/>
    <w:rsid w:val="00D97921"/>
    <w:rsid w:val="00DA3E14"/>
    <w:rsid w:val="00DB70F0"/>
    <w:rsid w:val="00DC5364"/>
    <w:rsid w:val="00DD0131"/>
    <w:rsid w:val="00DE5C6F"/>
    <w:rsid w:val="00DE77A4"/>
    <w:rsid w:val="00E17F5F"/>
    <w:rsid w:val="00E2585D"/>
    <w:rsid w:val="00E419C2"/>
    <w:rsid w:val="00E5702A"/>
    <w:rsid w:val="00E63B82"/>
    <w:rsid w:val="00E641BB"/>
    <w:rsid w:val="00E65302"/>
    <w:rsid w:val="00E664DB"/>
    <w:rsid w:val="00EA0F4D"/>
    <w:rsid w:val="00EA6DE9"/>
    <w:rsid w:val="00EB571B"/>
    <w:rsid w:val="00EB776A"/>
    <w:rsid w:val="00ED6894"/>
    <w:rsid w:val="00ED68C9"/>
    <w:rsid w:val="00EF367E"/>
    <w:rsid w:val="00EF6CA0"/>
    <w:rsid w:val="00EF7B39"/>
    <w:rsid w:val="00F221ED"/>
    <w:rsid w:val="00F369B9"/>
    <w:rsid w:val="00F64E37"/>
    <w:rsid w:val="00F71ABD"/>
    <w:rsid w:val="00F933BC"/>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0" w:unhideWhenUsed="0" w:qFormat="1"/>
    <w:lsdException w:name="Emphasis" w:locked="1"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customStyle="1" w:styleId="BoldItalic">
    <w:name w:val="Bold Italic"/>
    <w:basedOn w:val="DefaultParagraphFont"/>
    <w:rsid w:val="001D5F7B"/>
    <w:rPr>
      <w:rFonts w:cs="Times New Roman"/>
      <w:b/>
      <w:bCs/>
      <w:i/>
      <w:iCs/>
    </w:rPr>
  </w:style>
  <w:style w:type="paragraph" w:customStyle="1" w:styleId="Frontmatter">
    <w:name w:val="Frontmatter"/>
    <w:aliases w:val="fm"/>
    <w:basedOn w:val="Normal"/>
    <w:rsid w:val="001D5F7B"/>
    <w:pPr>
      <w:spacing w:before="40" w:after="40" w:line="260" w:lineRule="exact"/>
    </w:pPr>
    <w:rPr>
      <w:rFonts w:ascii="Verdana" w:eastAsia="Times New Roman" w:hAnsi="Verdana" w:cs="Times New Roman"/>
      <w:sz w:val="20"/>
      <w:szCs w:val="20"/>
    </w:rPr>
  </w:style>
  <w:style w:type="paragraph" w:customStyle="1" w:styleId="NumberedList2">
    <w:name w:val="Numbered List 2"/>
    <w:basedOn w:val="Normal"/>
    <w:rsid w:val="00C04A8F"/>
    <w:pPr>
      <w:keepLines/>
      <w:numPr>
        <w:numId w:val="4"/>
      </w:numPr>
      <w:tabs>
        <w:tab w:val="left" w:pos="720"/>
      </w:tabs>
      <w:spacing w:after="80" w:line="240" w:lineRule="exact"/>
    </w:pPr>
    <w:rPr>
      <w:rFonts w:ascii="Verdana" w:eastAsia="Times New Roman" w:hAnsi="Verdana" w:cs="Arial"/>
      <w:sz w:val="20"/>
      <w:szCs w:val="20"/>
    </w:rPr>
  </w:style>
  <w:style w:type="character" w:customStyle="1" w:styleId="CharChar2">
    <w:name w:val="Char Char2"/>
    <w:basedOn w:val="DefaultParagraphFont"/>
    <w:locked/>
    <w:rsid w:val="00C04A8F"/>
    <w:rPr>
      <w:rFonts w:ascii="Tahoma" w:hAnsi="Tahoma" w:cs="Tahoma"/>
      <w:sz w:val="16"/>
      <w:szCs w:val="16"/>
      <w:lang w:val="en-US" w:eastAsia="en-US"/>
    </w:rPr>
  </w:style>
  <w:style w:type="character" w:styleId="Emphasis">
    <w:name w:val="Emphasis"/>
    <w:basedOn w:val="DefaultParagraphFont"/>
    <w:qFormat/>
    <w:locked/>
    <w:rsid w:val="004D6B51"/>
    <w:rPr>
      <w:i/>
      <w:iCs/>
    </w:rPr>
  </w:style>
  <w:style w:type="paragraph" w:customStyle="1" w:styleId="AlertText">
    <w:name w:val="Alert Text"/>
    <w:basedOn w:val="Normal"/>
    <w:qFormat/>
    <w:rsid w:val="004D6B51"/>
    <w:pPr>
      <w:tabs>
        <w:tab w:val="left" w:pos="360"/>
      </w:tabs>
      <w:spacing w:after="120" w:line="240" w:lineRule="exact"/>
      <w:ind w:left="360" w:right="360"/>
    </w:pPr>
    <w:rPr>
      <w:rFonts w:ascii="Verdana" w:eastAsia="Times New Roman" w:hAnsi="Verdana" w:cs="Arial"/>
      <w:sz w:val="20"/>
      <w:szCs w:val="20"/>
    </w:rPr>
  </w:style>
  <w:style w:type="paragraph" w:customStyle="1" w:styleId="TableBody">
    <w:name w:val="Table Body"/>
    <w:basedOn w:val="Normal"/>
    <w:rsid w:val="00547EBD"/>
    <w:pPr>
      <w:keepLines/>
      <w:tabs>
        <w:tab w:val="left" w:pos="200"/>
        <w:tab w:val="left" w:pos="360"/>
      </w:tabs>
      <w:spacing w:before="40" w:after="40" w:line="220" w:lineRule="exact"/>
      <w:ind w:left="40" w:right="40"/>
    </w:pPr>
    <w:rPr>
      <w:rFonts w:ascii="Verdana" w:eastAsia="Times New Roman" w:hAnsi="Verdana" w:cs="Arial"/>
      <w:sz w:val="20"/>
      <w:szCs w:val="18"/>
    </w:rPr>
  </w:style>
  <w:style w:type="character" w:styleId="CommentReference">
    <w:name w:val="annotation reference"/>
    <w:basedOn w:val="DefaultParagraphFont"/>
    <w:semiHidden/>
    <w:rsid w:val="005E2021"/>
    <w:rPr>
      <w:rFonts w:cs="Times New Roman"/>
      <w:b/>
      <w:bCs/>
      <w:i/>
      <w:iCs/>
      <w:color w:val="FF6600"/>
      <w:sz w:val="24"/>
      <w:szCs w:val="24"/>
    </w:rPr>
  </w:style>
  <w:style w:type="paragraph" w:styleId="CommentSubject">
    <w:name w:val="annotation subject"/>
    <w:basedOn w:val="CommentText"/>
    <w:next w:val="CommentText"/>
    <w:link w:val="CommentSubjectChar"/>
    <w:uiPriority w:val="99"/>
    <w:semiHidden/>
    <w:unhideWhenUsed/>
    <w:rsid w:val="008C6AB5"/>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8C6AB5"/>
    <w:rPr>
      <w:rFonts w:asciiTheme="minorHAnsi" w:hAnsiTheme="minorHAnsi"/>
      <w:b/>
      <w:bCs/>
      <w:sz w:val="20"/>
    </w:rPr>
  </w:style>
  <w:style w:type="character" w:styleId="FollowedHyperlink">
    <w:name w:val="FollowedHyperlink"/>
    <w:basedOn w:val="DefaultParagraphFont"/>
    <w:uiPriority w:val="99"/>
    <w:semiHidden/>
    <w:unhideWhenUsed/>
    <w:rsid w:val="003612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433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touch@microsoft.com" TargetMode="External"/><Relationship Id="rId13" Type="http://schemas.openxmlformats.org/officeDocument/2006/relationships/hyperlink" Target="http://www.microsoft.com/whdc/device/input/default.m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soft.com/whdc/device/input/Win7_touch.mspx" TargetMode="External"/><Relationship Id="rId12" Type="http://schemas.openxmlformats.org/officeDocument/2006/relationships/hyperlink" Target="http://www.microsoft.com/whdc/winhec/default.m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winhec/2008/InsideWH.m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o.microsoft.com/fwlink/?LinkId=129614" TargetMode="External"/><Relationship Id="rId4" Type="http://schemas.openxmlformats.org/officeDocument/2006/relationships/webSettings" Target="webSettings.xml"/><Relationship Id="rId9" Type="http://schemas.openxmlformats.org/officeDocument/2006/relationships/hyperlink" Target="mailto:wintouch@microsoft.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Windows Touch</dc:title>
  <dc:creator/>
  <cp:lastModifiedBy/>
  <cp:revision>1</cp:revision>
  <dcterms:created xsi:type="dcterms:W3CDTF">2008-11-04T17:04:00Z</dcterms:created>
  <dcterms:modified xsi:type="dcterms:W3CDTF">2008-12-18T03:33:00Z</dcterms:modified>
</cp:coreProperties>
</file>