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31" w:rsidRPr="00323731" w:rsidRDefault="00323731" w:rsidP="00323731">
      <w:pPr>
        <w:pStyle w:val="Title"/>
        <w:rPr>
          <w:sz w:val="96"/>
        </w:rPr>
      </w:pPr>
      <w:r w:rsidRPr="00323731">
        <w:rPr>
          <w:sz w:val="96"/>
        </w:rPr>
        <w:t>MSDNAA Access Guide</w:t>
      </w:r>
    </w:p>
    <w:p w:rsidR="00323731" w:rsidRPr="00323731" w:rsidRDefault="00323731" w:rsidP="00323731">
      <w:pPr>
        <w:rPr>
          <w:rFonts w:ascii="Cambria" w:eastAsia="Times New Roman" w:hAnsi="Cambria"/>
          <w:color w:val="4F81BD"/>
          <w:spacing w:val="15"/>
          <w:sz w:val="8"/>
          <w:szCs w:val="24"/>
        </w:rPr>
      </w:pPr>
    </w:p>
    <w:p w:rsidR="00323731" w:rsidRDefault="00323731" w:rsidP="00323731">
      <w:pPr>
        <w:pStyle w:val="Title"/>
      </w:pPr>
      <w:r w:rsidRPr="00323731">
        <w:rPr>
          <w:sz w:val="48"/>
        </w:rPr>
        <w:t>Downloading &amp; Installing MSDNAA Software</w:t>
      </w:r>
      <w:r>
        <w:br/>
      </w:r>
    </w:p>
    <w:p w:rsidR="00323731" w:rsidRPr="00323731" w:rsidRDefault="00323731" w:rsidP="00323731"/>
    <w:p w:rsidR="00323731" w:rsidRPr="006B0FA0" w:rsidRDefault="00323731" w:rsidP="00323731">
      <w:pPr>
        <w:rPr>
          <w:rFonts w:ascii="Cambria" w:eastAsia="Times New Roman" w:hAnsi="Cambria"/>
          <w:color w:val="4F81BD"/>
          <w:spacing w:val="15"/>
          <w:sz w:val="24"/>
          <w:szCs w:val="24"/>
        </w:rPr>
      </w:pPr>
      <w:r>
        <w:br w:type="page"/>
      </w:r>
    </w:p>
    <w:p w:rsidR="00323731" w:rsidRDefault="00323731" w:rsidP="00323731">
      <w:pPr>
        <w:pStyle w:val="TOCHeading"/>
        <w:rPr>
          <w:rFonts w:ascii="Calibri" w:eastAsia="Calibri" w:hAnsi="Calibri"/>
          <w:b w:val="0"/>
          <w:bCs w:val="0"/>
          <w:color w:val="auto"/>
          <w:sz w:val="22"/>
          <w:szCs w:val="22"/>
        </w:rPr>
      </w:pPr>
    </w:p>
    <w:p w:rsidR="00323731" w:rsidRDefault="00323731" w:rsidP="00323731">
      <w:pPr>
        <w:pStyle w:val="TOCHeading"/>
        <w:rPr>
          <w:rFonts w:ascii="Calibri" w:eastAsia="Calibri" w:hAnsi="Calibri"/>
          <w:b w:val="0"/>
          <w:bCs w:val="0"/>
          <w:color w:val="auto"/>
          <w:sz w:val="22"/>
          <w:szCs w:val="22"/>
        </w:rPr>
      </w:pPr>
    </w:p>
    <w:p w:rsidR="00323731" w:rsidRDefault="00323731" w:rsidP="00323731">
      <w:pPr>
        <w:pStyle w:val="TOCHeading"/>
      </w:pPr>
      <w:r>
        <w:t>Contents</w:t>
      </w:r>
    </w:p>
    <w:p w:rsidR="00323731" w:rsidRDefault="00323731">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33614276" w:history="1">
        <w:r w:rsidRPr="00F75F3F">
          <w:rPr>
            <w:rStyle w:val="Hyperlink"/>
            <w:noProof/>
          </w:rPr>
          <w:t>I.</w:t>
        </w:r>
        <w:r>
          <w:rPr>
            <w:rFonts w:asciiTheme="minorHAnsi" w:eastAsiaTheme="minorEastAsia" w:hAnsiTheme="minorHAnsi" w:cstheme="minorBidi"/>
            <w:noProof/>
          </w:rPr>
          <w:tab/>
        </w:r>
        <w:r w:rsidRPr="00F75F3F">
          <w:rPr>
            <w:rStyle w:val="Hyperlink"/>
            <w:noProof/>
          </w:rPr>
          <w:t>Accessing Software</w:t>
        </w:r>
        <w:r>
          <w:rPr>
            <w:noProof/>
            <w:webHidden/>
          </w:rPr>
          <w:tab/>
        </w:r>
        <w:r>
          <w:rPr>
            <w:noProof/>
            <w:webHidden/>
          </w:rPr>
          <w:fldChar w:fldCharType="begin"/>
        </w:r>
        <w:r>
          <w:rPr>
            <w:noProof/>
            <w:webHidden/>
          </w:rPr>
          <w:instrText xml:space="preserve"> PAGEREF _Toc233614276 \h </w:instrText>
        </w:r>
        <w:r>
          <w:rPr>
            <w:noProof/>
            <w:webHidden/>
          </w:rPr>
        </w:r>
        <w:r>
          <w:rPr>
            <w:noProof/>
            <w:webHidden/>
          </w:rPr>
          <w:fldChar w:fldCharType="separate"/>
        </w:r>
        <w:r>
          <w:rPr>
            <w:noProof/>
            <w:webHidden/>
          </w:rPr>
          <w:t>3</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77" w:history="1">
        <w:r w:rsidRPr="00F75F3F">
          <w:rPr>
            <w:rStyle w:val="Hyperlink"/>
            <w:noProof/>
          </w:rPr>
          <w:t>Determining If Your Institution Subscribes To MSDNAA</w:t>
        </w:r>
        <w:r>
          <w:rPr>
            <w:noProof/>
            <w:webHidden/>
          </w:rPr>
          <w:tab/>
        </w:r>
        <w:r>
          <w:rPr>
            <w:noProof/>
            <w:webHidden/>
          </w:rPr>
          <w:fldChar w:fldCharType="begin"/>
        </w:r>
        <w:r>
          <w:rPr>
            <w:noProof/>
            <w:webHidden/>
          </w:rPr>
          <w:instrText xml:space="preserve"> PAGEREF _Toc233614277 \h </w:instrText>
        </w:r>
        <w:r>
          <w:rPr>
            <w:noProof/>
            <w:webHidden/>
          </w:rPr>
        </w:r>
        <w:r>
          <w:rPr>
            <w:noProof/>
            <w:webHidden/>
          </w:rPr>
          <w:fldChar w:fldCharType="separate"/>
        </w:r>
        <w:r>
          <w:rPr>
            <w:noProof/>
            <w:webHidden/>
          </w:rPr>
          <w:t>3</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78" w:history="1">
        <w:r w:rsidRPr="00F75F3F">
          <w:rPr>
            <w:rStyle w:val="Hyperlink"/>
            <w:noProof/>
          </w:rPr>
          <w:t>Downloading From the ELMS Server</w:t>
        </w:r>
        <w:r>
          <w:rPr>
            <w:noProof/>
            <w:webHidden/>
          </w:rPr>
          <w:tab/>
        </w:r>
        <w:r>
          <w:rPr>
            <w:noProof/>
            <w:webHidden/>
          </w:rPr>
          <w:fldChar w:fldCharType="begin"/>
        </w:r>
        <w:r>
          <w:rPr>
            <w:noProof/>
            <w:webHidden/>
          </w:rPr>
          <w:instrText xml:space="preserve"> PAGEREF _Toc233614278 \h </w:instrText>
        </w:r>
        <w:r>
          <w:rPr>
            <w:noProof/>
            <w:webHidden/>
          </w:rPr>
        </w:r>
        <w:r>
          <w:rPr>
            <w:noProof/>
            <w:webHidden/>
          </w:rPr>
          <w:fldChar w:fldCharType="separate"/>
        </w:r>
        <w:r>
          <w:rPr>
            <w:noProof/>
            <w:webHidden/>
          </w:rPr>
          <w:t>3</w:t>
        </w:r>
        <w:r>
          <w:rPr>
            <w:noProof/>
            <w:webHidden/>
          </w:rPr>
          <w:fldChar w:fldCharType="end"/>
        </w:r>
      </w:hyperlink>
    </w:p>
    <w:p w:rsidR="00323731" w:rsidRDefault="00323731">
      <w:pPr>
        <w:pStyle w:val="TOC1"/>
        <w:tabs>
          <w:tab w:val="left" w:pos="440"/>
          <w:tab w:val="right" w:leader="dot" w:pos="9350"/>
        </w:tabs>
        <w:rPr>
          <w:rFonts w:asciiTheme="minorHAnsi" w:eastAsiaTheme="minorEastAsia" w:hAnsiTheme="minorHAnsi" w:cstheme="minorBidi"/>
          <w:noProof/>
        </w:rPr>
      </w:pPr>
      <w:hyperlink w:anchor="_Toc233614279" w:history="1">
        <w:r w:rsidRPr="00F75F3F">
          <w:rPr>
            <w:rStyle w:val="Hyperlink"/>
            <w:noProof/>
          </w:rPr>
          <w:t>II.</w:t>
        </w:r>
        <w:r>
          <w:rPr>
            <w:rFonts w:asciiTheme="minorHAnsi" w:eastAsiaTheme="minorEastAsia" w:hAnsiTheme="minorHAnsi" w:cstheme="minorBidi"/>
            <w:noProof/>
          </w:rPr>
          <w:tab/>
        </w:r>
        <w:r w:rsidRPr="00F75F3F">
          <w:rPr>
            <w:rStyle w:val="Hyperlink"/>
            <w:noProof/>
          </w:rPr>
          <w:t>Downloading Software</w:t>
        </w:r>
        <w:r>
          <w:rPr>
            <w:noProof/>
            <w:webHidden/>
          </w:rPr>
          <w:tab/>
        </w:r>
        <w:r>
          <w:rPr>
            <w:noProof/>
            <w:webHidden/>
          </w:rPr>
          <w:fldChar w:fldCharType="begin"/>
        </w:r>
        <w:r>
          <w:rPr>
            <w:noProof/>
            <w:webHidden/>
          </w:rPr>
          <w:instrText xml:space="preserve"> PAGEREF _Toc233614279 \h </w:instrText>
        </w:r>
        <w:r>
          <w:rPr>
            <w:noProof/>
            <w:webHidden/>
          </w:rPr>
        </w:r>
        <w:r>
          <w:rPr>
            <w:noProof/>
            <w:webHidden/>
          </w:rPr>
          <w:fldChar w:fldCharType="separate"/>
        </w:r>
        <w:r>
          <w:rPr>
            <w:noProof/>
            <w:webHidden/>
          </w:rPr>
          <w:t>4</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0" w:history="1">
        <w:r w:rsidRPr="00F75F3F">
          <w:rPr>
            <w:rStyle w:val="Hyperlink"/>
            <w:noProof/>
          </w:rPr>
          <w:t>ISO Images - How Downloadable Software Is Packaged</w:t>
        </w:r>
        <w:r>
          <w:rPr>
            <w:noProof/>
            <w:webHidden/>
          </w:rPr>
          <w:tab/>
        </w:r>
        <w:r>
          <w:rPr>
            <w:noProof/>
            <w:webHidden/>
          </w:rPr>
          <w:fldChar w:fldCharType="begin"/>
        </w:r>
        <w:r>
          <w:rPr>
            <w:noProof/>
            <w:webHidden/>
          </w:rPr>
          <w:instrText xml:space="preserve"> PAGEREF _Toc233614280 \h </w:instrText>
        </w:r>
        <w:r>
          <w:rPr>
            <w:noProof/>
            <w:webHidden/>
          </w:rPr>
        </w:r>
        <w:r>
          <w:rPr>
            <w:noProof/>
            <w:webHidden/>
          </w:rPr>
          <w:fldChar w:fldCharType="separate"/>
        </w:r>
        <w:r>
          <w:rPr>
            <w:noProof/>
            <w:webHidden/>
          </w:rPr>
          <w:t>4</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1" w:history="1">
        <w:r w:rsidRPr="00F75F3F">
          <w:rPr>
            <w:rStyle w:val="Hyperlink"/>
            <w:noProof/>
          </w:rPr>
          <w:t>Beginning the Download Process</w:t>
        </w:r>
        <w:r>
          <w:rPr>
            <w:noProof/>
            <w:webHidden/>
          </w:rPr>
          <w:tab/>
        </w:r>
        <w:r>
          <w:rPr>
            <w:noProof/>
            <w:webHidden/>
          </w:rPr>
          <w:fldChar w:fldCharType="begin"/>
        </w:r>
        <w:r>
          <w:rPr>
            <w:noProof/>
            <w:webHidden/>
          </w:rPr>
          <w:instrText xml:space="preserve"> PAGEREF _Toc233614281 \h </w:instrText>
        </w:r>
        <w:r>
          <w:rPr>
            <w:noProof/>
            <w:webHidden/>
          </w:rPr>
        </w:r>
        <w:r>
          <w:rPr>
            <w:noProof/>
            <w:webHidden/>
          </w:rPr>
          <w:fldChar w:fldCharType="separate"/>
        </w:r>
        <w:r>
          <w:rPr>
            <w:noProof/>
            <w:webHidden/>
          </w:rPr>
          <w:t>4</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2" w:history="1">
        <w:r w:rsidRPr="00F75F3F">
          <w:rPr>
            <w:rStyle w:val="Hyperlink"/>
            <w:noProof/>
          </w:rPr>
          <w:t>File Transfer Manager</w:t>
        </w:r>
        <w:r>
          <w:rPr>
            <w:noProof/>
            <w:webHidden/>
          </w:rPr>
          <w:tab/>
        </w:r>
        <w:r>
          <w:rPr>
            <w:noProof/>
            <w:webHidden/>
          </w:rPr>
          <w:fldChar w:fldCharType="begin"/>
        </w:r>
        <w:r>
          <w:rPr>
            <w:noProof/>
            <w:webHidden/>
          </w:rPr>
          <w:instrText xml:space="preserve"> PAGEREF _Toc233614282 \h </w:instrText>
        </w:r>
        <w:r>
          <w:rPr>
            <w:noProof/>
            <w:webHidden/>
          </w:rPr>
        </w:r>
        <w:r>
          <w:rPr>
            <w:noProof/>
            <w:webHidden/>
          </w:rPr>
          <w:fldChar w:fldCharType="separate"/>
        </w:r>
        <w:r>
          <w:rPr>
            <w:noProof/>
            <w:webHidden/>
          </w:rPr>
          <w:t>5</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3" w:history="1">
        <w:r w:rsidRPr="00F75F3F">
          <w:rPr>
            <w:rStyle w:val="Hyperlink"/>
            <w:noProof/>
          </w:rPr>
          <w:t>Downloading MSDNAA Software with FTM</w:t>
        </w:r>
        <w:r>
          <w:rPr>
            <w:noProof/>
            <w:webHidden/>
          </w:rPr>
          <w:tab/>
        </w:r>
        <w:r>
          <w:rPr>
            <w:noProof/>
            <w:webHidden/>
          </w:rPr>
          <w:fldChar w:fldCharType="begin"/>
        </w:r>
        <w:r>
          <w:rPr>
            <w:noProof/>
            <w:webHidden/>
          </w:rPr>
          <w:instrText xml:space="preserve"> PAGEREF _Toc233614283 \h </w:instrText>
        </w:r>
        <w:r>
          <w:rPr>
            <w:noProof/>
            <w:webHidden/>
          </w:rPr>
        </w:r>
        <w:r>
          <w:rPr>
            <w:noProof/>
            <w:webHidden/>
          </w:rPr>
          <w:fldChar w:fldCharType="separate"/>
        </w:r>
        <w:r>
          <w:rPr>
            <w:noProof/>
            <w:webHidden/>
          </w:rPr>
          <w:t>5</w:t>
        </w:r>
        <w:r>
          <w:rPr>
            <w:noProof/>
            <w:webHidden/>
          </w:rPr>
          <w:fldChar w:fldCharType="end"/>
        </w:r>
      </w:hyperlink>
    </w:p>
    <w:p w:rsidR="00323731" w:rsidRDefault="00323731">
      <w:pPr>
        <w:pStyle w:val="TOC1"/>
        <w:tabs>
          <w:tab w:val="left" w:pos="660"/>
          <w:tab w:val="right" w:leader="dot" w:pos="9350"/>
        </w:tabs>
        <w:rPr>
          <w:rFonts w:asciiTheme="minorHAnsi" w:eastAsiaTheme="minorEastAsia" w:hAnsiTheme="minorHAnsi" w:cstheme="minorBidi"/>
          <w:noProof/>
        </w:rPr>
      </w:pPr>
      <w:hyperlink w:anchor="_Toc233614284" w:history="1">
        <w:r w:rsidRPr="00F75F3F">
          <w:rPr>
            <w:rStyle w:val="Hyperlink"/>
            <w:noProof/>
          </w:rPr>
          <w:t>III.</w:t>
        </w:r>
        <w:r>
          <w:rPr>
            <w:rFonts w:asciiTheme="minorHAnsi" w:eastAsiaTheme="minorEastAsia" w:hAnsiTheme="minorHAnsi" w:cstheme="minorBidi"/>
            <w:noProof/>
          </w:rPr>
          <w:tab/>
        </w:r>
        <w:r w:rsidRPr="00F75F3F">
          <w:rPr>
            <w:rStyle w:val="Hyperlink"/>
            <w:noProof/>
          </w:rPr>
          <w:t>Installing Software from ISO Images</w:t>
        </w:r>
        <w:r>
          <w:rPr>
            <w:noProof/>
            <w:webHidden/>
          </w:rPr>
          <w:tab/>
        </w:r>
        <w:r>
          <w:rPr>
            <w:noProof/>
            <w:webHidden/>
          </w:rPr>
          <w:fldChar w:fldCharType="begin"/>
        </w:r>
        <w:r>
          <w:rPr>
            <w:noProof/>
            <w:webHidden/>
          </w:rPr>
          <w:instrText xml:space="preserve"> PAGEREF _Toc233614284 \h </w:instrText>
        </w:r>
        <w:r>
          <w:rPr>
            <w:noProof/>
            <w:webHidden/>
          </w:rPr>
        </w:r>
        <w:r>
          <w:rPr>
            <w:noProof/>
            <w:webHidden/>
          </w:rPr>
          <w:fldChar w:fldCharType="separate"/>
        </w:r>
        <w:r>
          <w:rPr>
            <w:noProof/>
            <w:webHidden/>
          </w:rPr>
          <w:t>6</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5" w:history="1">
        <w:r w:rsidRPr="00F75F3F">
          <w:rPr>
            <w:rStyle w:val="Hyperlink"/>
            <w:noProof/>
          </w:rPr>
          <w:t>Option 1: Burning a Disc</w:t>
        </w:r>
        <w:r>
          <w:rPr>
            <w:noProof/>
            <w:webHidden/>
          </w:rPr>
          <w:tab/>
        </w:r>
        <w:r>
          <w:rPr>
            <w:noProof/>
            <w:webHidden/>
          </w:rPr>
          <w:fldChar w:fldCharType="begin"/>
        </w:r>
        <w:r>
          <w:rPr>
            <w:noProof/>
            <w:webHidden/>
          </w:rPr>
          <w:instrText xml:space="preserve"> PAGEREF _Toc233614285 \h </w:instrText>
        </w:r>
        <w:r>
          <w:rPr>
            <w:noProof/>
            <w:webHidden/>
          </w:rPr>
        </w:r>
        <w:r>
          <w:rPr>
            <w:noProof/>
            <w:webHidden/>
          </w:rPr>
          <w:fldChar w:fldCharType="separate"/>
        </w:r>
        <w:r>
          <w:rPr>
            <w:noProof/>
            <w:webHidden/>
          </w:rPr>
          <w:t>6</w:t>
        </w:r>
        <w:r>
          <w:rPr>
            <w:noProof/>
            <w:webHidden/>
          </w:rPr>
          <w:fldChar w:fldCharType="end"/>
        </w:r>
      </w:hyperlink>
    </w:p>
    <w:p w:rsidR="00323731" w:rsidRDefault="00323731">
      <w:pPr>
        <w:pStyle w:val="TOC3"/>
        <w:tabs>
          <w:tab w:val="right" w:leader="dot" w:pos="9350"/>
        </w:tabs>
        <w:rPr>
          <w:rFonts w:asciiTheme="minorHAnsi" w:eastAsiaTheme="minorEastAsia" w:hAnsiTheme="minorHAnsi" w:cstheme="minorBidi"/>
          <w:noProof/>
        </w:rPr>
      </w:pPr>
      <w:hyperlink w:anchor="_Toc233614286" w:history="1">
        <w:r w:rsidRPr="00F75F3F">
          <w:rPr>
            <w:rStyle w:val="Hyperlink"/>
            <w:noProof/>
          </w:rPr>
          <w:t>Using ISO Recorder to burn an image to disc</w:t>
        </w:r>
        <w:r>
          <w:rPr>
            <w:noProof/>
            <w:webHidden/>
          </w:rPr>
          <w:tab/>
        </w:r>
        <w:r>
          <w:rPr>
            <w:noProof/>
            <w:webHidden/>
          </w:rPr>
          <w:fldChar w:fldCharType="begin"/>
        </w:r>
        <w:r>
          <w:rPr>
            <w:noProof/>
            <w:webHidden/>
          </w:rPr>
          <w:instrText xml:space="preserve"> PAGEREF _Toc233614286 \h </w:instrText>
        </w:r>
        <w:r>
          <w:rPr>
            <w:noProof/>
            <w:webHidden/>
          </w:rPr>
        </w:r>
        <w:r>
          <w:rPr>
            <w:noProof/>
            <w:webHidden/>
          </w:rPr>
          <w:fldChar w:fldCharType="separate"/>
        </w:r>
        <w:r>
          <w:rPr>
            <w:noProof/>
            <w:webHidden/>
          </w:rPr>
          <w:t>6</w:t>
        </w:r>
        <w:r>
          <w:rPr>
            <w:noProof/>
            <w:webHidden/>
          </w:rPr>
          <w:fldChar w:fldCharType="end"/>
        </w:r>
      </w:hyperlink>
    </w:p>
    <w:p w:rsidR="00323731" w:rsidRDefault="00323731">
      <w:pPr>
        <w:pStyle w:val="TOC3"/>
        <w:tabs>
          <w:tab w:val="right" w:leader="dot" w:pos="9350"/>
        </w:tabs>
        <w:rPr>
          <w:rFonts w:asciiTheme="minorHAnsi" w:eastAsiaTheme="minorEastAsia" w:hAnsiTheme="minorHAnsi" w:cstheme="minorBidi"/>
          <w:noProof/>
        </w:rPr>
      </w:pPr>
      <w:hyperlink w:anchor="_Toc233614287" w:history="1">
        <w:r w:rsidRPr="00F75F3F">
          <w:rPr>
            <w:rStyle w:val="Hyperlink"/>
            <w:noProof/>
          </w:rPr>
          <w:t>Using Nero 7 Ultra Edition to burn an image to disc</w:t>
        </w:r>
        <w:r>
          <w:rPr>
            <w:noProof/>
            <w:webHidden/>
          </w:rPr>
          <w:tab/>
        </w:r>
        <w:r>
          <w:rPr>
            <w:noProof/>
            <w:webHidden/>
          </w:rPr>
          <w:fldChar w:fldCharType="begin"/>
        </w:r>
        <w:r>
          <w:rPr>
            <w:noProof/>
            <w:webHidden/>
          </w:rPr>
          <w:instrText xml:space="preserve"> PAGEREF _Toc233614287 \h </w:instrText>
        </w:r>
        <w:r>
          <w:rPr>
            <w:noProof/>
            <w:webHidden/>
          </w:rPr>
        </w:r>
        <w:r>
          <w:rPr>
            <w:noProof/>
            <w:webHidden/>
          </w:rPr>
          <w:fldChar w:fldCharType="separate"/>
        </w:r>
        <w:r>
          <w:rPr>
            <w:noProof/>
            <w:webHidden/>
          </w:rPr>
          <w:t>7</w:t>
        </w:r>
        <w:r>
          <w:rPr>
            <w:noProof/>
            <w:webHidden/>
          </w:rPr>
          <w:fldChar w:fldCharType="end"/>
        </w:r>
      </w:hyperlink>
    </w:p>
    <w:p w:rsidR="00323731" w:rsidRDefault="00323731">
      <w:pPr>
        <w:pStyle w:val="TOC3"/>
        <w:tabs>
          <w:tab w:val="right" w:leader="dot" w:pos="9350"/>
        </w:tabs>
        <w:rPr>
          <w:rFonts w:asciiTheme="minorHAnsi" w:eastAsiaTheme="minorEastAsia" w:hAnsiTheme="minorHAnsi" w:cstheme="minorBidi"/>
          <w:noProof/>
        </w:rPr>
      </w:pPr>
      <w:hyperlink w:anchor="_Toc233614288" w:history="1">
        <w:r w:rsidRPr="00F75F3F">
          <w:rPr>
            <w:rStyle w:val="Hyperlink"/>
            <w:noProof/>
          </w:rPr>
          <w:t>Voila! A Disc Copy of the Software</w:t>
        </w:r>
        <w:r>
          <w:rPr>
            <w:noProof/>
            <w:webHidden/>
          </w:rPr>
          <w:tab/>
        </w:r>
        <w:r>
          <w:rPr>
            <w:noProof/>
            <w:webHidden/>
          </w:rPr>
          <w:fldChar w:fldCharType="begin"/>
        </w:r>
        <w:r>
          <w:rPr>
            <w:noProof/>
            <w:webHidden/>
          </w:rPr>
          <w:instrText xml:space="preserve"> PAGEREF _Toc233614288 \h </w:instrText>
        </w:r>
        <w:r>
          <w:rPr>
            <w:noProof/>
            <w:webHidden/>
          </w:rPr>
        </w:r>
        <w:r>
          <w:rPr>
            <w:noProof/>
            <w:webHidden/>
          </w:rPr>
          <w:fldChar w:fldCharType="separate"/>
        </w:r>
        <w:r>
          <w:rPr>
            <w:noProof/>
            <w:webHidden/>
          </w:rPr>
          <w:t>7</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89" w:history="1">
        <w:r w:rsidRPr="00F75F3F">
          <w:rPr>
            <w:rStyle w:val="Hyperlink"/>
            <w:noProof/>
          </w:rPr>
          <w:t>Option 2: Mounting the ISO Image</w:t>
        </w:r>
        <w:r>
          <w:rPr>
            <w:noProof/>
            <w:webHidden/>
          </w:rPr>
          <w:tab/>
        </w:r>
        <w:r>
          <w:rPr>
            <w:noProof/>
            <w:webHidden/>
          </w:rPr>
          <w:fldChar w:fldCharType="begin"/>
        </w:r>
        <w:r>
          <w:rPr>
            <w:noProof/>
            <w:webHidden/>
          </w:rPr>
          <w:instrText xml:space="preserve"> PAGEREF _Toc233614289 \h </w:instrText>
        </w:r>
        <w:r>
          <w:rPr>
            <w:noProof/>
            <w:webHidden/>
          </w:rPr>
        </w:r>
        <w:r>
          <w:rPr>
            <w:noProof/>
            <w:webHidden/>
          </w:rPr>
          <w:fldChar w:fldCharType="separate"/>
        </w:r>
        <w:r>
          <w:rPr>
            <w:noProof/>
            <w:webHidden/>
          </w:rPr>
          <w:t>8</w:t>
        </w:r>
        <w:r>
          <w:rPr>
            <w:noProof/>
            <w:webHidden/>
          </w:rPr>
          <w:fldChar w:fldCharType="end"/>
        </w:r>
      </w:hyperlink>
    </w:p>
    <w:p w:rsidR="00323731" w:rsidRDefault="00323731">
      <w:pPr>
        <w:pStyle w:val="TOC3"/>
        <w:tabs>
          <w:tab w:val="right" w:leader="dot" w:pos="9350"/>
        </w:tabs>
        <w:rPr>
          <w:rFonts w:asciiTheme="minorHAnsi" w:eastAsiaTheme="minorEastAsia" w:hAnsiTheme="minorHAnsi" w:cstheme="minorBidi"/>
          <w:noProof/>
        </w:rPr>
      </w:pPr>
      <w:hyperlink w:anchor="_Toc233614290" w:history="1">
        <w:r w:rsidRPr="00F75F3F">
          <w:rPr>
            <w:rStyle w:val="Hyperlink"/>
            <w:noProof/>
          </w:rPr>
          <w:t>Using DAEMON Tools</w:t>
        </w:r>
        <w:r>
          <w:rPr>
            <w:noProof/>
            <w:webHidden/>
          </w:rPr>
          <w:tab/>
        </w:r>
        <w:r>
          <w:rPr>
            <w:noProof/>
            <w:webHidden/>
          </w:rPr>
          <w:fldChar w:fldCharType="begin"/>
        </w:r>
        <w:r>
          <w:rPr>
            <w:noProof/>
            <w:webHidden/>
          </w:rPr>
          <w:instrText xml:space="preserve"> PAGEREF _Toc233614290 \h </w:instrText>
        </w:r>
        <w:r>
          <w:rPr>
            <w:noProof/>
            <w:webHidden/>
          </w:rPr>
        </w:r>
        <w:r>
          <w:rPr>
            <w:noProof/>
            <w:webHidden/>
          </w:rPr>
          <w:fldChar w:fldCharType="separate"/>
        </w:r>
        <w:r>
          <w:rPr>
            <w:noProof/>
            <w:webHidden/>
          </w:rPr>
          <w:t>9</w:t>
        </w:r>
        <w:r>
          <w:rPr>
            <w:noProof/>
            <w:webHidden/>
          </w:rPr>
          <w:fldChar w:fldCharType="end"/>
        </w:r>
      </w:hyperlink>
    </w:p>
    <w:p w:rsidR="00323731" w:rsidRDefault="00323731">
      <w:pPr>
        <w:pStyle w:val="TOC2"/>
        <w:tabs>
          <w:tab w:val="right" w:leader="dot" w:pos="9350"/>
        </w:tabs>
        <w:rPr>
          <w:rFonts w:asciiTheme="minorHAnsi" w:eastAsiaTheme="minorEastAsia" w:hAnsiTheme="minorHAnsi" w:cstheme="minorBidi"/>
          <w:noProof/>
        </w:rPr>
      </w:pPr>
      <w:hyperlink w:anchor="_Toc233614291" w:history="1">
        <w:r w:rsidRPr="00F75F3F">
          <w:rPr>
            <w:rStyle w:val="Hyperlink"/>
            <w:noProof/>
          </w:rPr>
          <w:t>Running Software from a Mounted ISO Image</w:t>
        </w:r>
        <w:r>
          <w:rPr>
            <w:noProof/>
            <w:webHidden/>
          </w:rPr>
          <w:tab/>
        </w:r>
        <w:r>
          <w:rPr>
            <w:noProof/>
            <w:webHidden/>
          </w:rPr>
          <w:fldChar w:fldCharType="begin"/>
        </w:r>
        <w:r>
          <w:rPr>
            <w:noProof/>
            <w:webHidden/>
          </w:rPr>
          <w:instrText xml:space="preserve"> PAGEREF _Toc233614291 \h </w:instrText>
        </w:r>
        <w:r>
          <w:rPr>
            <w:noProof/>
            <w:webHidden/>
          </w:rPr>
        </w:r>
        <w:r>
          <w:rPr>
            <w:noProof/>
            <w:webHidden/>
          </w:rPr>
          <w:fldChar w:fldCharType="separate"/>
        </w:r>
        <w:r>
          <w:rPr>
            <w:noProof/>
            <w:webHidden/>
          </w:rPr>
          <w:t>9</w:t>
        </w:r>
        <w:r>
          <w:rPr>
            <w:noProof/>
            <w:webHidden/>
          </w:rPr>
          <w:fldChar w:fldCharType="end"/>
        </w:r>
      </w:hyperlink>
    </w:p>
    <w:p w:rsidR="00323731" w:rsidRDefault="00323731">
      <w:pPr>
        <w:pStyle w:val="TOC1"/>
        <w:tabs>
          <w:tab w:val="left" w:pos="660"/>
          <w:tab w:val="right" w:leader="dot" w:pos="9350"/>
        </w:tabs>
        <w:rPr>
          <w:rFonts w:asciiTheme="minorHAnsi" w:eastAsiaTheme="minorEastAsia" w:hAnsiTheme="minorHAnsi" w:cstheme="minorBidi"/>
          <w:noProof/>
        </w:rPr>
      </w:pPr>
      <w:hyperlink w:anchor="_Toc233614292" w:history="1">
        <w:r w:rsidRPr="00F75F3F">
          <w:rPr>
            <w:rStyle w:val="Hyperlink"/>
            <w:noProof/>
          </w:rPr>
          <w:t>IV.</w:t>
        </w:r>
        <w:r>
          <w:rPr>
            <w:rFonts w:asciiTheme="minorHAnsi" w:eastAsiaTheme="minorEastAsia" w:hAnsiTheme="minorHAnsi" w:cstheme="minorBidi"/>
            <w:noProof/>
          </w:rPr>
          <w:tab/>
        </w:r>
        <w:r w:rsidRPr="00F75F3F">
          <w:rPr>
            <w:rStyle w:val="Hyperlink"/>
            <w:noProof/>
          </w:rPr>
          <w:t>Burning a Disc versus Mounting the Image</w:t>
        </w:r>
        <w:r>
          <w:rPr>
            <w:noProof/>
            <w:webHidden/>
          </w:rPr>
          <w:tab/>
        </w:r>
        <w:r>
          <w:rPr>
            <w:noProof/>
            <w:webHidden/>
          </w:rPr>
          <w:fldChar w:fldCharType="begin"/>
        </w:r>
        <w:r>
          <w:rPr>
            <w:noProof/>
            <w:webHidden/>
          </w:rPr>
          <w:instrText xml:space="preserve"> PAGEREF _Toc233614292 \h </w:instrText>
        </w:r>
        <w:r>
          <w:rPr>
            <w:noProof/>
            <w:webHidden/>
          </w:rPr>
        </w:r>
        <w:r>
          <w:rPr>
            <w:noProof/>
            <w:webHidden/>
          </w:rPr>
          <w:fldChar w:fldCharType="separate"/>
        </w:r>
        <w:r>
          <w:rPr>
            <w:noProof/>
            <w:webHidden/>
          </w:rPr>
          <w:t>10</w:t>
        </w:r>
        <w:r>
          <w:rPr>
            <w:noProof/>
            <w:webHidden/>
          </w:rPr>
          <w:fldChar w:fldCharType="end"/>
        </w:r>
      </w:hyperlink>
    </w:p>
    <w:p w:rsidR="00323731" w:rsidRDefault="00323731">
      <w:pPr>
        <w:pStyle w:val="TOC1"/>
        <w:tabs>
          <w:tab w:val="left" w:pos="440"/>
          <w:tab w:val="right" w:leader="dot" w:pos="9350"/>
        </w:tabs>
        <w:rPr>
          <w:rFonts w:asciiTheme="minorHAnsi" w:eastAsiaTheme="minorEastAsia" w:hAnsiTheme="minorHAnsi" w:cstheme="minorBidi"/>
          <w:noProof/>
        </w:rPr>
      </w:pPr>
      <w:hyperlink w:anchor="_Toc233614293" w:history="1">
        <w:r w:rsidRPr="00F75F3F">
          <w:rPr>
            <w:rStyle w:val="Hyperlink"/>
            <w:noProof/>
          </w:rPr>
          <w:t>V.</w:t>
        </w:r>
        <w:r>
          <w:rPr>
            <w:rFonts w:asciiTheme="minorHAnsi" w:eastAsiaTheme="minorEastAsia" w:hAnsiTheme="minorHAnsi" w:cstheme="minorBidi"/>
            <w:noProof/>
          </w:rPr>
          <w:tab/>
        </w:r>
        <w:r w:rsidRPr="00F75F3F">
          <w:rPr>
            <w:rStyle w:val="Hyperlink"/>
            <w:noProof/>
          </w:rPr>
          <w:t>Where to Get Support</w:t>
        </w:r>
        <w:r>
          <w:rPr>
            <w:noProof/>
            <w:webHidden/>
          </w:rPr>
          <w:tab/>
        </w:r>
        <w:r>
          <w:rPr>
            <w:noProof/>
            <w:webHidden/>
          </w:rPr>
          <w:fldChar w:fldCharType="begin"/>
        </w:r>
        <w:r>
          <w:rPr>
            <w:noProof/>
            <w:webHidden/>
          </w:rPr>
          <w:instrText xml:space="preserve"> PAGEREF _Toc233614293 \h </w:instrText>
        </w:r>
        <w:r>
          <w:rPr>
            <w:noProof/>
            <w:webHidden/>
          </w:rPr>
        </w:r>
        <w:r>
          <w:rPr>
            <w:noProof/>
            <w:webHidden/>
          </w:rPr>
          <w:fldChar w:fldCharType="separate"/>
        </w:r>
        <w:r>
          <w:rPr>
            <w:noProof/>
            <w:webHidden/>
          </w:rPr>
          <w:t>10</w:t>
        </w:r>
        <w:r>
          <w:rPr>
            <w:noProof/>
            <w:webHidden/>
          </w:rPr>
          <w:fldChar w:fldCharType="end"/>
        </w:r>
      </w:hyperlink>
    </w:p>
    <w:p w:rsidR="00323731" w:rsidRDefault="00323731" w:rsidP="00323731">
      <w:r>
        <w:fldChar w:fldCharType="end"/>
      </w:r>
    </w:p>
    <w:p w:rsidR="00323731" w:rsidRPr="00772CB9" w:rsidRDefault="00323731" w:rsidP="00323731"/>
    <w:p w:rsidR="00323731" w:rsidRDefault="00323731" w:rsidP="00323731">
      <w:r>
        <w:br w:type="page"/>
      </w:r>
    </w:p>
    <w:p w:rsidR="00323731" w:rsidRDefault="00323731" w:rsidP="00323731">
      <w:pPr>
        <w:pStyle w:val="Heading1"/>
        <w:numPr>
          <w:ilvl w:val="0"/>
          <w:numId w:val="1"/>
        </w:numPr>
      </w:pPr>
      <w:bookmarkStart w:id="0" w:name="_Toc233614276"/>
      <w:r>
        <w:lastRenderedPageBreak/>
        <w:t>Accessing Software</w:t>
      </w:r>
      <w:bookmarkEnd w:id="0"/>
    </w:p>
    <w:p w:rsidR="00323731" w:rsidRPr="00861DA3" w:rsidRDefault="00323731" w:rsidP="00323731">
      <w:pPr>
        <w:pStyle w:val="Heading2"/>
      </w:pPr>
      <w:bookmarkStart w:id="1" w:name="_Toc233614277"/>
      <w:r>
        <w:t>Determining If Your Institution Subscribes To MSDNAA</w:t>
      </w:r>
      <w:bookmarkEnd w:id="1"/>
    </w:p>
    <w:p w:rsidR="00323731" w:rsidRDefault="00323731" w:rsidP="00323731">
      <w:r>
        <w:t>The following steps will help you to determine if your educational institution is a subscriber to the MSDNAA program.</w:t>
      </w:r>
    </w:p>
    <w:p w:rsidR="00323731" w:rsidRPr="00AF7078" w:rsidRDefault="00323731" w:rsidP="00323731">
      <w:pPr>
        <w:pStyle w:val="ListParagraph"/>
        <w:numPr>
          <w:ilvl w:val="0"/>
          <w:numId w:val="4"/>
        </w:numPr>
        <w:rPr>
          <w:color w:val="365F91"/>
          <w:sz w:val="28"/>
          <w:szCs w:val="28"/>
        </w:rPr>
      </w:pPr>
      <w:r>
        <w:t>Navigate to the MSDNAA web site (</w:t>
      </w:r>
      <w:hyperlink r:id="rId7" w:history="1">
        <w:r w:rsidRPr="000727EF">
          <w:rPr>
            <w:rStyle w:val="Hyperlink"/>
          </w:rPr>
          <w:t>http://www.msdnaa.net</w:t>
        </w:r>
      </w:hyperlink>
      <w:r>
        <w:t xml:space="preserve">) and click the </w:t>
      </w:r>
      <w:hyperlink r:id="rId8" w:history="1">
        <w:r w:rsidRPr="00AF7078">
          <w:rPr>
            <w:rStyle w:val="Hyperlink"/>
            <w:b/>
          </w:rPr>
          <w:t>School Member Search</w:t>
        </w:r>
      </w:hyperlink>
      <w:r>
        <w:t xml:space="preserve"> link. </w:t>
      </w:r>
    </w:p>
    <w:p w:rsidR="00323731" w:rsidRPr="00AF7078" w:rsidRDefault="00323731" w:rsidP="00323731">
      <w:pPr>
        <w:pStyle w:val="ListParagraph"/>
        <w:numPr>
          <w:ilvl w:val="0"/>
          <w:numId w:val="4"/>
        </w:numPr>
        <w:rPr>
          <w:color w:val="365F91"/>
          <w:sz w:val="28"/>
          <w:szCs w:val="28"/>
        </w:rPr>
      </w:pPr>
      <w:r>
        <w:t>Choose US or International.</w:t>
      </w:r>
    </w:p>
    <w:p w:rsidR="00323731" w:rsidRPr="00AF7078" w:rsidRDefault="00323731" w:rsidP="00323731">
      <w:pPr>
        <w:pStyle w:val="ListParagraph"/>
        <w:numPr>
          <w:ilvl w:val="0"/>
          <w:numId w:val="4"/>
        </w:numPr>
        <w:rPr>
          <w:color w:val="365F91"/>
          <w:sz w:val="28"/>
          <w:szCs w:val="28"/>
        </w:rPr>
      </w:pPr>
      <w:r>
        <w:t>Enter your country (if applicable), city, and state.</w:t>
      </w:r>
    </w:p>
    <w:p w:rsidR="00323731" w:rsidRPr="00AF7078" w:rsidRDefault="00323731" w:rsidP="00323731">
      <w:pPr>
        <w:pStyle w:val="ListParagraph"/>
        <w:numPr>
          <w:ilvl w:val="0"/>
          <w:numId w:val="4"/>
        </w:numPr>
        <w:rPr>
          <w:color w:val="365F91"/>
          <w:sz w:val="28"/>
          <w:szCs w:val="28"/>
        </w:rPr>
      </w:pPr>
      <w:r>
        <w:t xml:space="preserve">Press </w:t>
      </w:r>
      <w:r>
        <w:rPr>
          <w:b/>
        </w:rPr>
        <w:t>Find Schools</w:t>
      </w:r>
      <w:r>
        <w:t>.</w:t>
      </w:r>
    </w:p>
    <w:p w:rsidR="00323731" w:rsidRPr="003B18C6" w:rsidRDefault="00323731" w:rsidP="00323731">
      <w:pPr>
        <w:pStyle w:val="ListParagraph"/>
        <w:numPr>
          <w:ilvl w:val="0"/>
          <w:numId w:val="4"/>
        </w:numPr>
        <w:rPr>
          <w:color w:val="365F91"/>
          <w:sz w:val="28"/>
          <w:szCs w:val="28"/>
        </w:rPr>
      </w:pPr>
      <w:r>
        <w:t xml:space="preserve">Check the list for your school’s name. If your school’s name does not appear in the list, double-check that the city you entered matches that of the school’s address. </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vAlign w:val="center"/>
          </w:tcPr>
          <w:p w:rsidR="00323731" w:rsidRPr="000F4459" w:rsidRDefault="00323731" w:rsidP="0088176E">
            <w:pPr>
              <w:spacing w:after="0" w:line="240" w:lineRule="auto"/>
              <w:rPr>
                <w:rStyle w:val="Emphasis"/>
              </w:rPr>
            </w:pPr>
            <w:r>
              <w:rPr>
                <w:i/>
                <w:noProof/>
              </w:rPr>
              <w:drawing>
                <wp:inline distT="0" distB="0" distL="0" distR="0">
                  <wp:extent cx="302895" cy="302895"/>
                  <wp:effectExtent l="19050" t="0" r="1905" b="0"/>
                  <wp:docPr id="1" name="Picture 7" descr="doc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tip.jpg"/>
                          <pic:cNvPicPr>
                            <a:picLocks noChangeAspect="1" noChangeArrowheads="1"/>
                          </pic:cNvPicPr>
                        </pic:nvPicPr>
                        <pic:blipFill>
                          <a:blip r:embed="rId9"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rStyle w:val="Strong"/>
              </w:rPr>
            </w:pPr>
            <w:r w:rsidRPr="000F4459">
              <w:rPr>
                <w:rStyle w:val="Strong"/>
              </w:rPr>
              <w:t>Tip: You can find anything MSDNAA-related at the program’s web site:</w:t>
            </w:r>
          </w:p>
          <w:p w:rsidR="00323731" w:rsidRPr="000F4459" w:rsidRDefault="00323731" w:rsidP="0088176E">
            <w:pPr>
              <w:spacing w:after="0" w:line="240" w:lineRule="auto"/>
              <w:rPr>
                <w:b/>
                <w:bCs/>
              </w:rPr>
            </w:pPr>
            <w:hyperlink r:id="rId10" w:history="1">
              <w:r w:rsidRPr="000F4459">
                <w:rPr>
                  <w:rStyle w:val="Hyperlink"/>
                </w:rPr>
                <w:t>http://www.msdnaa.net</w:t>
              </w:r>
            </w:hyperlink>
            <w:r w:rsidRPr="000F4459">
              <w:rPr>
                <w:rStyle w:val="Strong"/>
              </w:rPr>
              <w:t xml:space="preserve"> </w:t>
            </w:r>
          </w:p>
        </w:tc>
      </w:tr>
    </w:tbl>
    <w:p w:rsidR="00323731" w:rsidRDefault="00323731" w:rsidP="00323731">
      <w:pPr>
        <w:pStyle w:val="Heading2"/>
      </w:pPr>
      <w:bookmarkStart w:id="2" w:name="_Toc233614278"/>
      <w:r>
        <w:t>Downloading From the ELMS Server</w:t>
      </w:r>
      <w:bookmarkEnd w:id="2"/>
    </w:p>
    <w:p w:rsidR="00323731" w:rsidRDefault="00323731" w:rsidP="00323731">
      <w:r>
        <w:t xml:space="preserve">MSDNAA software is distributed by an ELMS (E-Academy License Management System) server. The MSDNAA administrator at your school has likely set up an ELMS server for you and other students in your department to use. This server takes care of the software and license distribution tasks so you don’t have to. </w:t>
      </w:r>
    </w:p>
    <w:p w:rsidR="00323731" w:rsidRDefault="00323731" w:rsidP="00323731">
      <w:r>
        <w:t>Obtaining software through your ELMS server is simple – just navigate to the ELMS portal on your school’s network, log in, choose the software you want, and download it!</w:t>
      </w:r>
    </w:p>
    <w:p w:rsidR="00323731" w:rsidRDefault="00323731" w:rsidP="00323731">
      <w:r>
        <w:t xml:space="preserve">Your MSDNAA administrator may also keep CD/DVD media copies of MSDNAA-licensed software for you to use. To obtain credentials to log in to the ELMS server, visit your department office and ask about MSDNAA access. </w:t>
      </w:r>
    </w:p>
    <w:p w:rsidR="00323731" w:rsidRPr="00861DA3" w:rsidRDefault="00323731" w:rsidP="00323731">
      <w:pPr>
        <w:pStyle w:val="Heading2"/>
        <w:rPr>
          <w:color w:val="365F91"/>
          <w:sz w:val="28"/>
          <w:szCs w:val="28"/>
        </w:rPr>
      </w:pPr>
      <w:r>
        <w:br w:type="page"/>
      </w:r>
    </w:p>
    <w:p w:rsidR="00323731" w:rsidRDefault="00323731" w:rsidP="00323731">
      <w:pPr>
        <w:pStyle w:val="Heading1"/>
        <w:numPr>
          <w:ilvl w:val="0"/>
          <w:numId w:val="1"/>
        </w:numPr>
      </w:pPr>
      <w:bookmarkStart w:id="3" w:name="_Toc233614279"/>
      <w:r>
        <w:lastRenderedPageBreak/>
        <w:t>Downloading Software</w:t>
      </w:r>
      <w:bookmarkEnd w:id="3"/>
    </w:p>
    <w:p w:rsidR="00323731" w:rsidRDefault="00323731" w:rsidP="00323731">
      <w:pPr>
        <w:pStyle w:val="Heading2"/>
      </w:pPr>
      <w:bookmarkStart w:id="4" w:name="_Toc233614280"/>
      <w:r>
        <w:t>ISO Images - How Downloadable Software Is Packaged</w:t>
      </w:r>
      <w:bookmarkEnd w:id="4"/>
    </w:p>
    <w:p w:rsidR="00323731" w:rsidRDefault="00323731" w:rsidP="00323731">
      <w:r>
        <w:t xml:space="preserve">Microsoft software from MSDNAA typically comes packaged in large, single files with .ISO or .IMG extensions. These files are “images” (exact copies) of the CD or DVD media on which the software would be shipped. </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rPr>
          <w:trHeight w:val="683"/>
        </w:trPr>
        <w:tc>
          <w:tcPr>
            <w:tcW w:w="864" w:type="dxa"/>
            <w:shd w:val="clear" w:color="auto" w:fill="auto"/>
            <w:vAlign w:val="center"/>
          </w:tcPr>
          <w:p w:rsidR="00323731" w:rsidRPr="000F4459" w:rsidRDefault="00323731" w:rsidP="0088176E">
            <w:pPr>
              <w:spacing w:after="0" w:line="240" w:lineRule="auto"/>
              <w:rPr>
                <w:rStyle w:val="Emphasis"/>
              </w:rPr>
            </w:pPr>
            <w:r>
              <w:rPr>
                <w:noProof/>
              </w:rPr>
              <w:drawing>
                <wp:inline distT="0" distB="0" distL="0" distR="0">
                  <wp:extent cx="302895" cy="302895"/>
                  <wp:effectExtent l="19050" t="0" r="1905" b="0"/>
                  <wp:docPr id="2" name="Picture 1" descr="doc_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info.jpg"/>
                          <pic:cNvPicPr>
                            <a:picLocks noChangeAspect="1" noChangeArrowheads="1"/>
                          </pic:cNvPicPr>
                        </pic:nvPicPr>
                        <pic:blipFill>
                          <a:blip r:embed="rId11"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noProof/>
              </w:rPr>
            </w:pPr>
            <w:r w:rsidRPr="000F4459">
              <w:rPr>
                <w:rStyle w:val="Strong"/>
              </w:rPr>
              <w:t>The name ISO refers to the standardized file format used for disc images.</w:t>
            </w:r>
          </w:p>
        </w:tc>
      </w:tr>
    </w:tbl>
    <w:p w:rsidR="00323731" w:rsidRDefault="00323731" w:rsidP="00323731"/>
    <w:p w:rsidR="00323731" w:rsidRDefault="00323731" w:rsidP="00323731">
      <w:r>
        <w:t xml:space="preserve">Normally, there will be one ISO image per disc shipped in a retail package. Therefore, you may see some instances where two or more ISO downloads are required. </w:t>
      </w:r>
    </w:p>
    <w:p w:rsidR="00323731" w:rsidRPr="00BF137A" w:rsidRDefault="00323731" w:rsidP="00323731">
      <w:pPr>
        <w:pStyle w:val="Heading2"/>
      </w:pPr>
      <w:bookmarkStart w:id="5" w:name="_Toc233614281"/>
      <w:r>
        <w:t>Beginning the Download Process</w:t>
      </w:r>
      <w:bookmarkEnd w:id="5"/>
    </w:p>
    <w:p w:rsidR="00323731" w:rsidRDefault="00323731" w:rsidP="00323731">
      <w:r>
        <w:t xml:space="preserve">Since Microsoft software from MSDNAA often comes packaged in large ISO files (with file sizes on the order of gigabytes), downloading from the server with no download management system may cause your download to fail with no way to resume it. You may have experienced this if your connection timed out or if you ran out of disk space during a large download. </w:t>
      </w:r>
    </w:p>
    <w:p w:rsidR="00323731" w:rsidRDefault="00323731" w:rsidP="00323731">
      <w:r>
        <w:t>To address this issue, we use the File Transfer Manager tool to steadily deliver the software to your computer. In the event that your connection to the server is reset, the progress you made on the download will not be lost.</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vAlign w:val="center"/>
          </w:tcPr>
          <w:p w:rsidR="00323731" w:rsidRPr="000F4459" w:rsidRDefault="00323731" w:rsidP="0088176E">
            <w:pPr>
              <w:spacing w:after="0" w:line="240" w:lineRule="auto"/>
              <w:rPr>
                <w:rStyle w:val="Emphasis"/>
              </w:rPr>
            </w:pPr>
            <w:r>
              <w:rPr>
                <w:i/>
                <w:noProof/>
              </w:rPr>
              <w:drawing>
                <wp:inline distT="0" distB="0" distL="0" distR="0">
                  <wp:extent cx="302895" cy="302895"/>
                  <wp:effectExtent l="19050" t="0" r="1905" b="0"/>
                  <wp:docPr id="3" name="Picture 7" descr="doc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tip.jpg"/>
                          <pic:cNvPicPr>
                            <a:picLocks noChangeAspect="1" noChangeArrowheads="1"/>
                          </pic:cNvPicPr>
                        </pic:nvPicPr>
                        <pic:blipFill>
                          <a:blip r:embed="rId9"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noProof/>
              </w:rPr>
            </w:pPr>
            <w:r w:rsidRPr="000F4459">
              <w:rPr>
                <w:rStyle w:val="Strong"/>
              </w:rPr>
              <w:t>Tip: If you have an external hard drive, download the large ISO images to it to conserve valuable disk space on your PC.</w:t>
            </w:r>
          </w:p>
        </w:tc>
      </w:tr>
    </w:tbl>
    <w:p w:rsidR="00323731" w:rsidRDefault="00323731" w:rsidP="00323731"/>
    <w:p w:rsidR="00323731" w:rsidRDefault="00323731" w:rsidP="00323731">
      <w:pPr>
        <w:rPr>
          <w:rFonts w:ascii="Cambria" w:eastAsia="Times New Roman" w:hAnsi="Cambria"/>
          <w:b/>
          <w:bCs/>
          <w:color w:val="4F81BD"/>
        </w:rPr>
      </w:pPr>
      <w:r>
        <w:br w:type="page"/>
      </w:r>
    </w:p>
    <w:p w:rsidR="00323731" w:rsidRDefault="00323731" w:rsidP="00323731">
      <w:pPr>
        <w:pStyle w:val="Heading2"/>
      </w:pPr>
      <w:bookmarkStart w:id="6" w:name="_Toc233614282"/>
      <w:r>
        <w:lastRenderedPageBreak/>
        <w:t xml:space="preserve">File Transfer </w:t>
      </w:r>
      <w:r w:rsidRPr="00CC703C">
        <w:t>Manager</w:t>
      </w:r>
      <w:bookmarkEnd w:id="6"/>
    </w:p>
    <w:p w:rsidR="00323731" w:rsidRDefault="00323731" w:rsidP="00323731">
      <w:r>
        <w:t>If you are using Internet Explorer, you will be able to install this tool as an ActiveX control on the way to downloading the software.</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tcPr>
          <w:p w:rsidR="00323731" w:rsidRPr="000F4459" w:rsidRDefault="00323731" w:rsidP="0088176E">
            <w:pPr>
              <w:spacing w:after="0" w:line="240" w:lineRule="auto"/>
              <w:jc w:val="center"/>
              <w:rPr>
                <w:rStyle w:val="Emphasis"/>
              </w:rPr>
            </w:pPr>
            <w:r>
              <w:rPr>
                <w:i/>
                <w:noProof/>
              </w:rPr>
              <w:drawing>
                <wp:inline distT="0" distB="0" distL="0" distR="0">
                  <wp:extent cx="302895" cy="302895"/>
                  <wp:effectExtent l="19050" t="0" r="1905" b="0"/>
                  <wp:docPr id="4" name="Picture 4" descr="doc_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_warning.jpg"/>
                          <pic:cNvPicPr>
                            <a:picLocks noChangeAspect="1" noChangeArrowheads="1"/>
                          </pic:cNvPicPr>
                        </pic:nvPicPr>
                        <pic:blipFill>
                          <a:blip r:embed="rId12"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rStyle w:val="Strong"/>
              </w:rPr>
            </w:pPr>
            <w:r w:rsidRPr="000F4459">
              <w:rPr>
                <w:rStyle w:val="Strong"/>
              </w:rPr>
              <w:t>IMPORTANT: If you are using a browser other than Internet Explorer (including Netscape, Firefox, Opera, and others) you will need to manually install the File Transfer Manager tool.</w:t>
            </w:r>
          </w:p>
          <w:p w:rsidR="00323731" w:rsidRPr="000F4459" w:rsidRDefault="00323731" w:rsidP="0088176E">
            <w:pPr>
              <w:spacing w:after="0" w:line="240" w:lineRule="auto"/>
              <w:rPr>
                <w:rStyle w:val="Strong"/>
              </w:rPr>
            </w:pPr>
          </w:p>
          <w:p w:rsidR="00323731" w:rsidRPr="000F4459" w:rsidRDefault="00323731" w:rsidP="00323731">
            <w:pPr>
              <w:pStyle w:val="ListParagraph"/>
              <w:numPr>
                <w:ilvl w:val="0"/>
                <w:numId w:val="2"/>
              </w:numPr>
              <w:spacing w:after="0" w:line="240" w:lineRule="auto"/>
            </w:pPr>
            <w:r w:rsidRPr="000F4459">
              <w:t>Navigate to the following URL.</w:t>
            </w:r>
            <w:r w:rsidRPr="000F4459">
              <w:br/>
            </w:r>
            <w:hyperlink r:id="rId13" w:history="1">
              <w:r w:rsidRPr="000F4459">
                <w:rPr>
                  <w:rStyle w:val="Hyperlink"/>
                </w:rPr>
                <w:t>http://transfers.one.microsoft.com/ftm/default.aspx</w:t>
              </w:r>
            </w:hyperlink>
          </w:p>
          <w:p w:rsidR="00323731" w:rsidRPr="000F4459" w:rsidRDefault="00323731" w:rsidP="00323731">
            <w:pPr>
              <w:pStyle w:val="ListParagraph"/>
              <w:numPr>
                <w:ilvl w:val="0"/>
                <w:numId w:val="2"/>
              </w:numPr>
              <w:spacing w:after="0" w:line="240" w:lineRule="auto"/>
            </w:pPr>
            <w:r w:rsidRPr="000F4459">
              <w:t>Click the Install link at the top. This link takes you here:</w:t>
            </w:r>
            <w:r w:rsidRPr="000F4459">
              <w:br/>
            </w:r>
            <w:hyperlink r:id="rId14" w:history="1">
              <w:r w:rsidRPr="000F4459">
                <w:rPr>
                  <w:rStyle w:val="Hyperlink"/>
                </w:rPr>
                <w:t>http://transfers.one.microsoft.com/ftm/default.aspx?target=install</w:t>
              </w:r>
            </w:hyperlink>
          </w:p>
          <w:p w:rsidR="00323731" w:rsidRPr="000F4459" w:rsidRDefault="00323731" w:rsidP="00323731">
            <w:pPr>
              <w:pStyle w:val="ListParagraph"/>
              <w:numPr>
                <w:ilvl w:val="0"/>
                <w:numId w:val="2"/>
              </w:numPr>
              <w:spacing w:after="0" w:line="240" w:lineRule="auto"/>
            </w:pPr>
            <w:r w:rsidRPr="000F4459">
              <w:t>Follow the link that reads “Click here to download MSI.” When promoted to run or save, choose Run.</w:t>
            </w:r>
          </w:p>
          <w:p w:rsidR="00323731" w:rsidRPr="000F4459" w:rsidRDefault="00323731" w:rsidP="00323731">
            <w:pPr>
              <w:pStyle w:val="ListParagraph"/>
              <w:numPr>
                <w:ilvl w:val="0"/>
                <w:numId w:val="2"/>
              </w:numPr>
              <w:spacing w:after="0" w:line="240" w:lineRule="auto"/>
            </w:pPr>
            <w:r w:rsidRPr="000F4459">
              <w:t>Run the MSI to install FTM. You may need to restart your browser after installation is complete.</w:t>
            </w:r>
            <w:r w:rsidRPr="000F4459">
              <w:br/>
            </w:r>
          </w:p>
        </w:tc>
      </w:tr>
    </w:tbl>
    <w:p w:rsidR="00323731" w:rsidRDefault="00323731" w:rsidP="00323731"/>
    <w:p w:rsidR="00323731" w:rsidRDefault="00323731" w:rsidP="00323731"/>
    <w:p w:rsidR="00323731" w:rsidRDefault="00323731" w:rsidP="00323731">
      <w:pPr>
        <w:pStyle w:val="Heading2"/>
      </w:pPr>
      <w:bookmarkStart w:id="7" w:name="_Toc233614283"/>
      <w:r>
        <w:t>Downloading MSDNAA Software with FTM</w:t>
      </w:r>
      <w:bookmarkEnd w:id="7"/>
    </w:p>
    <w:p w:rsidR="00323731" w:rsidRPr="00740744" w:rsidRDefault="00323731" w:rsidP="00323731">
      <w:r>
        <w:t>Now that FTM is installed, you can download software from your ELMS portal.</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tcPr>
          <w:p w:rsidR="00323731" w:rsidRPr="000F4459" w:rsidRDefault="00323731" w:rsidP="0088176E">
            <w:pPr>
              <w:spacing w:after="0" w:line="240" w:lineRule="auto"/>
              <w:jc w:val="center"/>
              <w:rPr>
                <w:rStyle w:val="Emphasis"/>
              </w:rPr>
            </w:pPr>
            <w:r>
              <w:rPr>
                <w:i/>
                <w:noProof/>
              </w:rPr>
              <w:drawing>
                <wp:inline distT="0" distB="0" distL="0" distR="0">
                  <wp:extent cx="302895" cy="302895"/>
                  <wp:effectExtent l="19050" t="0" r="1905" b="0"/>
                  <wp:docPr id="5" name="Picture 4" descr="doc_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_warning.jpg"/>
                          <pic:cNvPicPr>
                            <a:picLocks noChangeAspect="1" noChangeArrowheads="1"/>
                          </pic:cNvPicPr>
                        </pic:nvPicPr>
                        <pic:blipFill>
                          <a:blip r:embed="rId12"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pPr>
            <w:r w:rsidRPr="000F4459">
              <w:rPr>
                <w:rStyle w:val="Strong"/>
              </w:rPr>
              <w:t>WINDOWS VISTA USERS</w:t>
            </w:r>
            <w:r w:rsidRPr="000F4459">
              <w:rPr>
                <w:rStyle w:val="Strong"/>
              </w:rPr>
              <w:br/>
            </w:r>
            <w:r w:rsidRPr="000F4459">
              <w:t>If you are using Windows Vista, the built-in User Account Control feature will not allow you to download directly into system-owned folders. This means you must create your own directory for FTM downloads.</w:t>
            </w:r>
          </w:p>
          <w:p w:rsidR="00323731" w:rsidRPr="000F4459" w:rsidRDefault="00323731" w:rsidP="0088176E">
            <w:pPr>
              <w:spacing w:after="0" w:line="240" w:lineRule="auto"/>
            </w:pPr>
          </w:p>
          <w:p w:rsidR="00323731" w:rsidRPr="000F4459" w:rsidRDefault="00323731" w:rsidP="0088176E">
            <w:pPr>
              <w:spacing w:after="0" w:line="240" w:lineRule="auto"/>
            </w:pPr>
            <w:r w:rsidRPr="000F4459">
              <w:t>To implement this workaround, follow these steps:</w:t>
            </w:r>
          </w:p>
          <w:p w:rsidR="00323731" w:rsidRPr="000F4459" w:rsidRDefault="00323731" w:rsidP="00323731">
            <w:pPr>
              <w:pStyle w:val="ListParagraph"/>
              <w:numPr>
                <w:ilvl w:val="0"/>
                <w:numId w:val="3"/>
              </w:numPr>
              <w:spacing w:after="0" w:line="240" w:lineRule="auto"/>
            </w:pPr>
            <w:r w:rsidRPr="000F4459">
              <w:t>Create a folder on your hard drive where you would like to store FTM downloads.</w:t>
            </w:r>
          </w:p>
          <w:p w:rsidR="00323731" w:rsidRPr="000F4459" w:rsidRDefault="00323731" w:rsidP="00323731">
            <w:pPr>
              <w:pStyle w:val="ListParagraph"/>
              <w:numPr>
                <w:ilvl w:val="0"/>
                <w:numId w:val="3"/>
              </w:numPr>
              <w:spacing w:after="0" w:line="240" w:lineRule="auto"/>
            </w:pPr>
            <w:r w:rsidRPr="000F4459">
              <w:t>Launch FTM.</w:t>
            </w:r>
          </w:p>
          <w:p w:rsidR="00323731" w:rsidRPr="000F4459" w:rsidRDefault="00323731" w:rsidP="00323731">
            <w:pPr>
              <w:pStyle w:val="ListParagraph"/>
              <w:numPr>
                <w:ilvl w:val="0"/>
                <w:numId w:val="3"/>
              </w:numPr>
              <w:spacing w:after="0" w:line="240" w:lineRule="auto"/>
            </w:pPr>
            <w:r w:rsidRPr="000F4459">
              <w:t>Click Options.</w:t>
            </w:r>
          </w:p>
          <w:p w:rsidR="00323731" w:rsidRPr="000F4459" w:rsidRDefault="00323731" w:rsidP="00323731">
            <w:pPr>
              <w:pStyle w:val="ListParagraph"/>
              <w:numPr>
                <w:ilvl w:val="0"/>
                <w:numId w:val="3"/>
              </w:numPr>
              <w:spacing w:after="0" w:line="240" w:lineRule="auto"/>
            </w:pPr>
            <w:r w:rsidRPr="000F4459">
              <w:t>Select the General tab.</w:t>
            </w:r>
          </w:p>
          <w:p w:rsidR="00323731" w:rsidRPr="000F4459" w:rsidRDefault="00323731" w:rsidP="00323731">
            <w:pPr>
              <w:pStyle w:val="ListParagraph"/>
              <w:numPr>
                <w:ilvl w:val="0"/>
                <w:numId w:val="3"/>
              </w:numPr>
              <w:spacing w:after="0" w:line="240" w:lineRule="auto"/>
            </w:pPr>
            <w:r w:rsidRPr="000F4459">
              <w:t xml:space="preserve">In the section that reads “Files received will be placed in this folder”, click Browse and select the download folder that you created in step #1. </w:t>
            </w:r>
          </w:p>
          <w:p w:rsidR="00323731" w:rsidRPr="000F4459" w:rsidRDefault="00323731" w:rsidP="00323731">
            <w:pPr>
              <w:pStyle w:val="ListParagraph"/>
              <w:numPr>
                <w:ilvl w:val="0"/>
                <w:numId w:val="3"/>
              </w:numPr>
              <w:spacing w:after="0" w:line="240" w:lineRule="auto"/>
            </w:pPr>
            <w:r w:rsidRPr="000F4459">
              <w:t>Click OK.</w:t>
            </w:r>
          </w:p>
          <w:p w:rsidR="00323731" w:rsidRPr="000F4459" w:rsidRDefault="00323731" w:rsidP="0088176E">
            <w:pPr>
              <w:spacing w:after="0" w:line="240" w:lineRule="auto"/>
            </w:pPr>
          </w:p>
        </w:tc>
      </w:tr>
    </w:tbl>
    <w:p w:rsidR="00323731" w:rsidRDefault="00323731" w:rsidP="00323731"/>
    <w:p w:rsidR="00323731" w:rsidRDefault="00323731" w:rsidP="00323731">
      <w:r>
        <w:t>When your download is complete, you will have the ISO file to deal with. At this point, you have two options: mount the image, or burn it to a CD or DVD.</w:t>
      </w:r>
    </w:p>
    <w:p w:rsidR="00323731" w:rsidRPr="009F13BA" w:rsidRDefault="00323731" w:rsidP="00323731"/>
    <w:p w:rsidR="00323731" w:rsidRPr="004E36B5" w:rsidRDefault="00323731" w:rsidP="00323731"/>
    <w:p w:rsidR="00323731" w:rsidRPr="00CB6240" w:rsidRDefault="00323731" w:rsidP="00323731">
      <w:pPr>
        <w:pStyle w:val="Heading1"/>
        <w:numPr>
          <w:ilvl w:val="0"/>
          <w:numId w:val="1"/>
        </w:numPr>
      </w:pPr>
      <w:r>
        <w:br w:type="page"/>
      </w:r>
      <w:bookmarkStart w:id="8" w:name="_Toc233614284"/>
      <w:r>
        <w:lastRenderedPageBreak/>
        <w:t>Installing Software from ISO Images</w:t>
      </w:r>
      <w:bookmarkEnd w:id="8"/>
    </w:p>
    <w:p w:rsidR="00323731" w:rsidRPr="00B35A02" w:rsidRDefault="00323731" w:rsidP="00323731">
      <w:pPr>
        <w:pStyle w:val="Heading2"/>
      </w:pPr>
      <w:bookmarkStart w:id="9" w:name="_Toc233614285"/>
      <w:r>
        <w:t>Option 1: Burning a Disc</w:t>
      </w:r>
      <w:bookmarkEnd w:id="9"/>
    </w:p>
    <w:p w:rsidR="00323731" w:rsidRDefault="00323731" w:rsidP="00323731">
      <w:r>
        <w:t xml:space="preserve">If you need to create a bootable disc, or just want to create a “hard copy” of the software you’ve downloaded, it is a good idea to burn the image to disc. </w:t>
      </w:r>
    </w:p>
    <w:p w:rsidR="00323731" w:rsidRDefault="00323731" w:rsidP="00323731">
      <w:r>
        <w:t xml:space="preserve">Depending on the size of the file, you can use a CD or a DVD. Most software available through MSDNAA is too large to fit on a CD, so using blank DVDs is good practice. </w:t>
      </w:r>
    </w:p>
    <w:p w:rsidR="00323731" w:rsidRDefault="00323731" w:rsidP="00323731">
      <w:r>
        <w:t>You need the following items to burn the ISO image to a disc:</w:t>
      </w:r>
    </w:p>
    <w:p w:rsidR="00323731" w:rsidRDefault="00323731" w:rsidP="00323731">
      <w:pPr>
        <w:pStyle w:val="ListParagraph"/>
        <w:numPr>
          <w:ilvl w:val="0"/>
          <w:numId w:val="5"/>
        </w:numPr>
      </w:pPr>
      <w:r>
        <w:t>A CD/DVD drive capable of writing DVDs (look for a DVD/R or DVD/RW symbol)</w:t>
      </w:r>
    </w:p>
    <w:p w:rsidR="00323731" w:rsidRDefault="00323731" w:rsidP="00323731">
      <w:pPr>
        <w:pStyle w:val="ListParagraph"/>
        <w:numPr>
          <w:ilvl w:val="0"/>
          <w:numId w:val="5"/>
        </w:numPr>
      </w:pPr>
      <w:r>
        <w:t>A blank, writeable DVD compatible with your DVD writer</w:t>
      </w:r>
    </w:p>
    <w:p w:rsidR="00323731" w:rsidRDefault="00323731" w:rsidP="00323731">
      <w:pPr>
        <w:pStyle w:val="ListParagraph"/>
        <w:numPr>
          <w:ilvl w:val="0"/>
          <w:numId w:val="5"/>
        </w:numPr>
      </w:pPr>
      <w:r>
        <w:t>A software program capable of burning a disc from an image file</w:t>
      </w:r>
    </w:p>
    <w:p w:rsidR="00323731" w:rsidRDefault="00323731" w:rsidP="00323731">
      <w:pPr>
        <w:pStyle w:val="ListParagrap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rPr>
          <w:trHeight w:val="683"/>
        </w:trPr>
        <w:tc>
          <w:tcPr>
            <w:tcW w:w="864" w:type="dxa"/>
            <w:shd w:val="clear" w:color="auto" w:fill="auto"/>
          </w:tcPr>
          <w:p w:rsidR="00323731" w:rsidRPr="000F4459" w:rsidRDefault="00323731" w:rsidP="0088176E">
            <w:pPr>
              <w:spacing w:after="0" w:line="240" w:lineRule="auto"/>
              <w:jc w:val="center"/>
              <w:rPr>
                <w:rStyle w:val="Emphasis"/>
              </w:rPr>
            </w:pPr>
            <w:r>
              <w:rPr>
                <w:noProof/>
              </w:rPr>
              <w:drawing>
                <wp:inline distT="0" distB="0" distL="0" distR="0">
                  <wp:extent cx="302895" cy="302895"/>
                  <wp:effectExtent l="19050" t="0" r="1905" b="0"/>
                  <wp:docPr id="6" name="Picture 1" descr="doc_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info.jpg"/>
                          <pic:cNvPicPr>
                            <a:picLocks noChangeAspect="1" noChangeArrowheads="1"/>
                          </pic:cNvPicPr>
                        </pic:nvPicPr>
                        <pic:blipFill>
                          <a:blip r:embed="rId11"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rStyle w:val="Strong"/>
              </w:rPr>
            </w:pPr>
            <w:r w:rsidRPr="000F4459">
              <w:rPr>
                <w:rStyle w:val="Strong"/>
              </w:rPr>
              <w:t xml:space="preserve">Most CD / DVD authoring programs provide the capability to burn a disc from an image. </w:t>
            </w:r>
          </w:p>
          <w:p w:rsidR="00323731" w:rsidRPr="000F4459" w:rsidRDefault="00323731" w:rsidP="0088176E">
            <w:pPr>
              <w:spacing w:after="0" w:line="240" w:lineRule="auto"/>
              <w:rPr>
                <w:rStyle w:val="Strong"/>
              </w:rPr>
            </w:pPr>
            <w:r w:rsidRPr="000F4459">
              <w:rPr>
                <w:rStyle w:val="Strong"/>
              </w:rPr>
              <w:t xml:space="preserve">Some freeware tools are available, such as </w:t>
            </w:r>
            <w:hyperlink r:id="rId15" w:history="1">
              <w:r w:rsidRPr="000F4459">
                <w:rPr>
                  <w:rStyle w:val="Hyperlink"/>
                </w:rPr>
                <w:t>ISO Recorder</w:t>
              </w:r>
            </w:hyperlink>
            <w:r w:rsidRPr="000F4459">
              <w:rPr>
                <w:rStyle w:val="Strong"/>
              </w:rPr>
              <w:t xml:space="preserve">. Manufacturers of popular programs with this capability include </w:t>
            </w:r>
            <w:hyperlink r:id="rId16" w:history="1">
              <w:r w:rsidRPr="000F4459">
                <w:rPr>
                  <w:rStyle w:val="Hyperlink"/>
                </w:rPr>
                <w:t>Nero</w:t>
              </w:r>
            </w:hyperlink>
            <w:r w:rsidRPr="000F4459">
              <w:rPr>
                <w:rStyle w:val="Strong"/>
              </w:rPr>
              <w:t xml:space="preserve"> and </w:t>
            </w:r>
            <w:hyperlink r:id="rId17" w:history="1">
              <w:r w:rsidRPr="000F4459">
                <w:rPr>
                  <w:rStyle w:val="Hyperlink"/>
                </w:rPr>
                <w:t>Roxio</w:t>
              </w:r>
            </w:hyperlink>
            <w:r w:rsidRPr="000F4459">
              <w:rPr>
                <w:rStyle w:val="Strong"/>
              </w:rPr>
              <w:t>.</w:t>
            </w:r>
          </w:p>
          <w:p w:rsidR="00323731" w:rsidRPr="000F4459" w:rsidRDefault="00323731" w:rsidP="0088176E">
            <w:pPr>
              <w:spacing w:after="0" w:line="240" w:lineRule="auto"/>
              <w:rPr>
                <w:rStyle w:val="Strong"/>
              </w:rPr>
            </w:pPr>
          </w:p>
          <w:p w:rsidR="00323731" w:rsidRPr="000F4459" w:rsidRDefault="00323731" w:rsidP="0088176E">
            <w:pPr>
              <w:spacing w:after="0" w:line="240" w:lineRule="auto"/>
              <w:rPr>
                <w:noProof/>
              </w:rPr>
            </w:pPr>
            <w:r w:rsidRPr="000F4459">
              <w:rPr>
                <w:noProof/>
              </w:rPr>
              <w:t>A list of other programs for managing ISO files can be found here:</w:t>
            </w:r>
            <w:r w:rsidRPr="000F4459">
              <w:rPr>
                <w:noProof/>
              </w:rPr>
              <w:br/>
            </w:r>
            <w:hyperlink r:id="rId18" w:history="1">
              <w:r w:rsidRPr="000F4459">
                <w:rPr>
                  <w:rStyle w:val="Hyperlink"/>
                  <w:noProof/>
                </w:rPr>
                <w:t>http://en.wikipedia.org/wiki/ISO_image</w:t>
              </w:r>
            </w:hyperlink>
            <w:r w:rsidRPr="000F4459">
              <w:rPr>
                <w:noProof/>
              </w:rPr>
              <w:t xml:space="preserve"> </w:t>
            </w:r>
          </w:p>
        </w:tc>
      </w:tr>
    </w:tbl>
    <w:p w:rsidR="00323731" w:rsidRPr="004F5CE4" w:rsidRDefault="00323731" w:rsidP="00323731"/>
    <w:p w:rsidR="00323731" w:rsidRDefault="00323731" w:rsidP="00323731">
      <w:pPr>
        <w:pStyle w:val="Heading3"/>
      </w:pPr>
      <w:bookmarkStart w:id="10" w:name="_Toc233614286"/>
      <w:r>
        <w:t>Using ISO Recorder to burn an image to disc</w:t>
      </w:r>
      <w:bookmarkEnd w:id="10"/>
    </w:p>
    <w:p w:rsidR="00323731" w:rsidRDefault="00323731" w:rsidP="00323731">
      <w:r>
        <w:t>ISO Recorder is not a program you can launch, but an extension to the Windows shell. It allows you to right-click on an ISO image and choose Copy Image to CD, as shown below:</w:t>
      </w:r>
    </w:p>
    <w:p w:rsidR="00323731" w:rsidRDefault="00323731" w:rsidP="00323731">
      <w:r>
        <w:rPr>
          <w:noProof/>
        </w:rPr>
        <w:drawing>
          <wp:inline distT="0" distB="0" distL="0" distR="0">
            <wp:extent cx="5060315" cy="886460"/>
            <wp:effectExtent l="19050" t="0" r="6985" b="0"/>
            <wp:docPr id="7" name="Picture 0" descr="copy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yimage.png"/>
                    <pic:cNvPicPr>
                      <a:picLocks noChangeAspect="1" noChangeArrowheads="1"/>
                    </pic:cNvPicPr>
                  </pic:nvPicPr>
                  <pic:blipFill>
                    <a:blip r:embed="rId19" cstate="print"/>
                    <a:srcRect/>
                    <a:stretch>
                      <a:fillRect/>
                    </a:stretch>
                  </pic:blipFill>
                  <pic:spPr bwMode="auto">
                    <a:xfrm>
                      <a:off x="0" y="0"/>
                      <a:ext cx="5060315" cy="886460"/>
                    </a:xfrm>
                    <a:prstGeom prst="rect">
                      <a:avLst/>
                    </a:prstGeom>
                    <a:noFill/>
                    <a:ln w="9525">
                      <a:noFill/>
                      <a:miter lim="800000"/>
                      <a:headEnd/>
                      <a:tailEnd/>
                    </a:ln>
                  </pic:spPr>
                </pic:pic>
              </a:graphicData>
            </a:graphic>
          </wp:inline>
        </w:drawing>
      </w:r>
    </w:p>
    <w:p w:rsidR="00323731" w:rsidRPr="00224987" w:rsidRDefault="00323731" w:rsidP="00323731">
      <w:r>
        <w:t xml:space="preserve">Selecting </w:t>
      </w:r>
      <w:r>
        <w:rPr>
          <w:b/>
        </w:rPr>
        <w:t xml:space="preserve">Copy image to CD </w:t>
      </w:r>
      <w:r>
        <w:t xml:space="preserve">will display a dialog titled CD Recording Wizard (or DVD Recording Wizard if it is a DVD ISO and you are running Vista). You can accept the defaults here and choose </w:t>
      </w:r>
      <w:r>
        <w:rPr>
          <w:b/>
        </w:rPr>
        <w:t>Next</w:t>
      </w:r>
      <w:r>
        <w:t>. Within a few minutes, your CD will be done!</w:t>
      </w:r>
    </w:p>
    <w:p w:rsidR="00323731" w:rsidRDefault="00323731" w:rsidP="00323731">
      <w:pPr>
        <w:rPr>
          <w:rFonts w:ascii="Cambria" w:eastAsia="Times New Roman" w:hAnsi="Cambria"/>
          <w:b/>
          <w:bCs/>
          <w:color w:val="4F81BD"/>
        </w:rPr>
      </w:pPr>
      <w:r>
        <w:br w:type="page"/>
      </w:r>
    </w:p>
    <w:p w:rsidR="00323731" w:rsidRDefault="00323731" w:rsidP="00323731">
      <w:pPr>
        <w:pStyle w:val="Heading3"/>
      </w:pPr>
      <w:bookmarkStart w:id="11" w:name="_Toc233614287"/>
      <w:r>
        <w:lastRenderedPageBreak/>
        <w:t>Using Nero 7 Ultra Edition to burn an image to disc</w:t>
      </w:r>
      <w:bookmarkEnd w:id="11"/>
    </w:p>
    <w:p w:rsidR="00323731" w:rsidRPr="00F30F07" w:rsidRDefault="00323731" w:rsidP="00323731">
      <w:pPr>
        <w:pStyle w:val="ListParagraph"/>
        <w:numPr>
          <w:ilvl w:val="0"/>
          <w:numId w:val="7"/>
        </w:numPr>
      </w:pPr>
      <w:r w:rsidRPr="00F30F07">
        <w:t>Start Nero Burning ROM by navigating to</w:t>
      </w:r>
      <w:r>
        <w:rPr>
          <w:b/>
        </w:rPr>
        <w:t xml:space="preserve"> </w:t>
      </w:r>
      <w:r w:rsidRPr="00F30F07">
        <w:rPr>
          <w:b/>
        </w:rPr>
        <w:t>Start</w:t>
      </w:r>
      <w:r>
        <w:rPr>
          <w:b/>
        </w:rPr>
        <w:t xml:space="preserve"> menu</w:t>
      </w:r>
      <w:r w:rsidRPr="00F30F07">
        <w:rPr>
          <w:b/>
        </w:rPr>
        <w:t xml:space="preserve"> | Program Files |</w:t>
      </w:r>
      <w:r>
        <w:t xml:space="preserve"> </w:t>
      </w:r>
      <w:r>
        <w:rPr>
          <w:b/>
        </w:rPr>
        <w:t>Nero 7 Ultra Edition | Data | Nero Burning ROM…</w:t>
      </w:r>
    </w:p>
    <w:p w:rsidR="00323731" w:rsidRDefault="00323731" w:rsidP="00323731">
      <w:pPr>
        <w:pStyle w:val="ListParagraph"/>
        <w:numPr>
          <w:ilvl w:val="0"/>
          <w:numId w:val="7"/>
        </w:numPr>
      </w:pPr>
      <w:r>
        <w:t xml:space="preserve">On the </w:t>
      </w:r>
      <w:r>
        <w:rPr>
          <w:b/>
        </w:rPr>
        <w:t xml:space="preserve">New Compilation </w:t>
      </w:r>
      <w:r>
        <w:t xml:space="preserve">screen, press </w:t>
      </w:r>
      <w:r>
        <w:rPr>
          <w:b/>
        </w:rPr>
        <w:t>Cancel.</w:t>
      </w:r>
    </w:p>
    <w:p w:rsidR="00323731" w:rsidRPr="00F30F07" w:rsidRDefault="00323731" w:rsidP="00323731">
      <w:pPr>
        <w:pStyle w:val="ListParagraph"/>
        <w:numPr>
          <w:ilvl w:val="0"/>
          <w:numId w:val="7"/>
        </w:numPr>
      </w:pPr>
      <w:r>
        <w:t xml:space="preserve">From the </w:t>
      </w:r>
      <w:r>
        <w:rPr>
          <w:b/>
        </w:rPr>
        <w:t>Recorder</w:t>
      </w:r>
      <w:r>
        <w:t xml:space="preserve"> menu, choose </w:t>
      </w:r>
      <w:r>
        <w:rPr>
          <w:b/>
        </w:rPr>
        <w:t>Burn Image…</w:t>
      </w:r>
    </w:p>
    <w:p w:rsidR="00323731" w:rsidRDefault="00323731" w:rsidP="00323731">
      <w:pPr>
        <w:pStyle w:val="ListParagraph"/>
        <w:numPr>
          <w:ilvl w:val="0"/>
          <w:numId w:val="7"/>
        </w:numPr>
      </w:pPr>
      <w:r>
        <w:t xml:space="preserve">Browse to the ISO or IMG file you downloaded from MSDNAA and click </w:t>
      </w:r>
      <w:r>
        <w:rPr>
          <w:b/>
        </w:rPr>
        <w:t>Open</w:t>
      </w:r>
      <w:r>
        <w:t>.</w:t>
      </w:r>
    </w:p>
    <w:p w:rsidR="00323731" w:rsidRPr="00F30F07" w:rsidRDefault="00323731" w:rsidP="00323731">
      <w:pPr>
        <w:pStyle w:val="ListParagraph"/>
        <w:numPr>
          <w:ilvl w:val="0"/>
          <w:numId w:val="7"/>
        </w:numPr>
      </w:pPr>
      <w:r>
        <w:t xml:space="preserve">Click </w:t>
      </w:r>
      <w:r>
        <w:rPr>
          <w:b/>
        </w:rPr>
        <w:t xml:space="preserve">Burn </w:t>
      </w:r>
      <w:r>
        <w:t>to start the burn process.</w:t>
      </w:r>
    </w:p>
    <w:p w:rsidR="00323731" w:rsidRDefault="00323731" w:rsidP="00323731">
      <w:pPr>
        <w:pStyle w:val="Heading3"/>
      </w:pPr>
      <w:bookmarkStart w:id="12" w:name="_Toc233614288"/>
      <w:r>
        <w:t>Voila! A Disc Copy of the Software</w:t>
      </w:r>
      <w:bookmarkEnd w:id="12"/>
    </w:p>
    <w:p w:rsidR="00323731" w:rsidRDefault="00323731" w:rsidP="00323731">
      <w:r>
        <w:t>Now that you’ve burned your ISO to a DVD, you can treat it as if you bought the software in the store. Just insert it into your DVD drive and install as you would any other program.</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vAlign w:val="center"/>
          </w:tcPr>
          <w:p w:rsidR="00323731" w:rsidRPr="000F4459" w:rsidRDefault="00323731" w:rsidP="0088176E">
            <w:pPr>
              <w:spacing w:after="0" w:line="240" w:lineRule="auto"/>
              <w:rPr>
                <w:rStyle w:val="Emphasis"/>
              </w:rPr>
            </w:pPr>
            <w:r>
              <w:rPr>
                <w:i/>
                <w:noProof/>
              </w:rPr>
              <w:drawing>
                <wp:inline distT="0" distB="0" distL="0" distR="0">
                  <wp:extent cx="302895" cy="302895"/>
                  <wp:effectExtent l="19050" t="0" r="1905" b="0"/>
                  <wp:docPr id="8" name="Picture 7" descr="doc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tip.jpg"/>
                          <pic:cNvPicPr>
                            <a:picLocks noChangeAspect="1" noChangeArrowheads="1"/>
                          </pic:cNvPicPr>
                        </pic:nvPicPr>
                        <pic:blipFill>
                          <a:blip r:embed="rId9"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noProof/>
              </w:rPr>
            </w:pPr>
            <w:r w:rsidRPr="000F4459">
              <w:rPr>
                <w:rStyle w:val="Strong"/>
              </w:rPr>
              <w:t>Tip: By using the Burn ISO Image feature of your DVD authoring software, you can create bootable discs without worrying about special settings (in the case of operating systems, for example).</w:t>
            </w:r>
          </w:p>
        </w:tc>
      </w:tr>
    </w:tbl>
    <w:p w:rsidR="00323731" w:rsidRDefault="00323731" w:rsidP="00323731"/>
    <w:p w:rsidR="00323731" w:rsidRDefault="00323731" w:rsidP="00323731">
      <w:r>
        <w:br w:type="page"/>
      </w:r>
    </w:p>
    <w:p w:rsidR="00323731" w:rsidRDefault="00323731" w:rsidP="00323731">
      <w:pPr>
        <w:pStyle w:val="Heading2"/>
      </w:pPr>
      <w:bookmarkStart w:id="13" w:name="_Toc233614289"/>
      <w:r>
        <w:lastRenderedPageBreak/>
        <w:t>Option 2: Mounting the ISO Image</w:t>
      </w:r>
      <w:bookmarkEnd w:id="13"/>
    </w:p>
    <w:p w:rsidR="00323731" w:rsidRPr="00813C9C" w:rsidRDefault="00323731" w:rsidP="00323731">
      <w:r>
        <w:t>If you don’t want to go to the trouble of burning a disc, you can mount the ISO image using third-party tools.</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tcPr>
          <w:p w:rsidR="00323731" w:rsidRPr="000F4459" w:rsidRDefault="00323731" w:rsidP="0088176E">
            <w:pPr>
              <w:spacing w:after="0" w:line="240" w:lineRule="auto"/>
              <w:jc w:val="center"/>
              <w:rPr>
                <w:rStyle w:val="Emphasis"/>
              </w:rPr>
            </w:pPr>
            <w:r>
              <w:rPr>
                <w:i/>
                <w:noProof/>
              </w:rPr>
              <w:drawing>
                <wp:inline distT="0" distB="0" distL="0" distR="0">
                  <wp:extent cx="302895" cy="302895"/>
                  <wp:effectExtent l="19050" t="0" r="1905" b="0"/>
                  <wp:docPr id="9" name="Picture 4" descr="doc_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_warning.jpg"/>
                          <pic:cNvPicPr>
                            <a:picLocks noChangeAspect="1" noChangeArrowheads="1"/>
                          </pic:cNvPicPr>
                        </pic:nvPicPr>
                        <pic:blipFill>
                          <a:blip r:embed="rId12"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rStyle w:val="Strong"/>
              </w:rPr>
            </w:pPr>
            <w:r w:rsidRPr="000F4459">
              <w:rPr>
                <w:rStyle w:val="Strong"/>
              </w:rPr>
              <w:t>IF YOU DOWNLOADED AN OPERATING SYSTEM…</w:t>
            </w:r>
          </w:p>
          <w:p w:rsidR="00323731" w:rsidRPr="000F4459" w:rsidRDefault="00323731" w:rsidP="0088176E">
            <w:pPr>
              <w:spacing w:after="0" w:line="240" w:lineRule="auto"/>
              <w:rPr>
                <w:rStyle w:val="Strong"/>
                <w:b w:val="0"/>
              </w:rPr>
            </w:pPr>
            <w:r w:rsidRPr="000F4459">
              <w:rPr>
                <w:rStyle w:val="Strong"/>
                <w:b w:val="0"/>
              </w:rPr>
              <w:t xml:space="preserve">… such as Windows Vista, XP, </w:t>
            </w:r>
            <w:r>
              <w:rPr>
                <w:rStyle w:val="Strong"/>
                <w:b w:val="0"/>
              </w:rPr>
              <w:t xml:space="preserve">Windows </w:t>
            </w:r>
            <w:r w:rsidRPr="000F4459">
              <w:rPr>
                <w:rStyle w:val="Strong"/>
                <w:b w:val="0"/>
              </w:rPr>
              <w:t>Server, etc., do not attempt to mount the image in your current operating system to install it. A mounted drive is “remembered” by the operating system and the mounting tools, but will not exist between system reboots.</w:t>
            </w:r>
          </w:p>
          <w:p w:rsidR="00323731" w:rsidRPr="000F4459" w:rsidRDefault="00323731" w:rsidP="0088176E">
            <w:pPr>
              <w:spacing w:after="0" w:line="240" w:lineRule="auto"/>
              <w:rPr>
                <w:rStyle w:val="Strong"/>
                <w:b w:val="0"/>
              </w:rPr>
            </w:pPr>
          </w:p>
          <w:p w:rsidR="00323731" w:rsidRPr="000F4459" w:rsidRDefault="00323731" w:rsidP="0088176E">
            <w:pPr>
              <w:spacing w:after="0" w:line="240" w:lineRule="auto"/>
              <w:rPr>
                <w:b/>
              </w:rPr>
            </w:pPr>
            <w:r w:rsidRPr="000F4459">
              <w:rPr>
                <w:rStyle w:val="Strong"/>
                <w:b w:val="0"/>
              </w:rPr>
              <w:t>If you are trying to install an operating system, always burn a DVD and make sure the BIOS is configured to attempt to boot from the DVD drive as part of the boot sequence.</w:t>
            </w:r>
          </w:p>
        </w:tc>
      </w:tr>
    </w:tbl>
    <w:p w:rsidR="00323731" w:rsidRPr="00813C9C" w:rsidRDefault="00323731" w:rsidP="00323731"/>
    <w:p w:rsidR="00323731" w:rsidRDefault="00323731" w:rsidP="00323731">
      <w:r>
        <w:rPr>
          <w:b/>
        </w:rPr>
        <w:t xml:space="preserve">Mounting </w:t>
      </w:r>
      <w:r>
        <w:t xml:space="preserve">is the process of temporarily creating a virtual drive on your computer with the contents of the ISO package loaded in it, as if you had inserted a DVD into your existing DVD drive. Third-party tools are required to mount an ISO image. Most common CD and DVD authoring tools will allow you to mount an ISO image, and many freeware utilities are available as well (see </w:t>
      </w:r>
      <w:hyperlink r:id="rId20" w:history="1">
        <w:r w:rsidRPr="000727EF">
          <w:rPr>
            <w:rStyle w:val="Hyperlink"/>
          </w:rPr>
          <w:t>http://en.wikipedia.org/wiki/ISO_image</w:t>
        </w:r>
      </w:hyperlink>
      <w:r>
        <w:t xml:space="preserve">) </w:t>
      </w:r>
    </w:p>
    <w:p w:rsidR="00323731" w:rsidRDefault="00323731" w:rsidP="00323731">
      <w:r>
        <w:t>Daemon Tools is a free and popular tool that allows you to mount ISO images.</w:t>
      </w:r>
      <w:r>
        <w:br/>
      </w:r>
      <w:hyperlink r:id="rId21" w:history="1">
        <w:r w:rsidRPr="00BF4975">
          <w:rPr>
            <w:rStyle w:val="Hyperlink"/>
          </w:rPr>
          <w:t>http://www.daemon-tools.cc/eng/downloads</w:t>
        </w:r>
      </w:hyperlink>
      <w:r>
        <w:t xml:space="preserve"> </w:t>
      </w:r>
    </w:p>
    <w:p w:rsidR="00323731" w:rsidRDefault="00323731" w:rsidP="00323731">
      <w:r>
        <w:t>Microsoft also has a free tool that you can use to mount an ISO image, available at the link below.</w:t>
      </w:r>
      <w:r>
        <w:br/>
      </w:r>
      <w:hyperlink r:id="rId22" w:history="1">
        <w:r w:rsidRPr="00B01159">
          <w:rPr>
            <w:rStyle w:val="Hyperlink"/>
          </w:rPr>
          <w:t>http://download.microsoft.com/download/7/b/6/7b6abd84-7841-4978-96f5-bd58df02efa2/winxpvirtualcdcontrolpanel_21.exe</w:t>
        </w:r>
      </w:hyperlink>
    </w:p>
    <w:p w:rsidR="00323731" w:rsidRDefault="00323731" w:rsidP="00323731">
      <w:pPr>
        <w:rPr>
          <w:rFonts w:ascii="Cambria" w:eastAsia="Times New Roman" w:hAnsi="Cambria"/>
          <w:b/>
          <w:bCs/>
          <w:color w:val="4F81BD"/>
        </w:rPr>
      </w:pPr>
      <w:r>
        <w:br w:type="page"/>
      </w:r>
    </w:p>
    <w:p w:rsidR="00323731" w:rsidRDefault="00323731" w:rsidP="00323731">
      <w:pPr>
        <w:pStyle w:val="Heading3"/>
      </w:pPr>
      <w:bookmarkStart w:id="14" w:name="_Toc233614290"/>
      <w:r>
        <w:lastRenderedPageBreak/>
        <w:t>Using DAEMON Tools</w:t>
      </w:r>
      <w:bookmarkEnd w:id="14"/>
    </w:p>
    <w:p w:rsidR="00323731" w:rsidRDefault="00323731" w:rsidP="00323731">
      <w:r>
        <w:t>Follow these steps to mount an image using DAEMON tools.</w:t>
      </w:r>
    </w:p>
    <w:p w:rsidR="00323731" w:rsidRDefault="00323731" w:rsidP="00323731">
      <w:pPr>
        <w:pStyle w:val="ListParagraph"/>
        <w:numPr>
          <w:ilvl w:val="0"/>
          <w:numId w:val="6"/>
        </w:numPr>
      </w:pPr>
      <w:r>
        <w:t>Download DAEMON Tools for your current operating system from the following link:</w:t>
      </w:r>
      <w:r>
        <w:br/>
      </w:r>
      <w:hyperlink r:id="rId23" w:history="1">
        <w:r w:rsidRPr="00BF4975">
          <w:rPr>
            <w:rStyle w:val="Hyperlink"/>
          </w:rPr>
          <w:t>http://www.daemon-tools.cc/eng/downloads</w:t>
        </w:r>
      </w:hyperlink>
      <w:r>
        <w:t xml:space="preserve"> </w:t>
      </w:r>
    </w:p>
    <w:p w:rsidR="00323731" w:rsidRDefault="00323731" w:rsidP="00323731">
      <w:pPr>
        <w:pStyle w:val="ListParagraph"/>
        <w:numPr>
          <w:ilvl w:val="0"/>
          <w:numId w:val="6"/>
        </w:numPr>
      </w:pPr>
      <w:r>
        <w:t>Install DAEMON Tools. A system reboot will be required to set up the virtual disc environment.</w:t>
      </w:r>
    </w:p>
    <w:p w:rsidR="00323731" w:rsidRDefault="00323731" w:rsidP="00323731">
      <w:pPr>
        <w:pStyle w:val="ListParagraph"/>
        <w:numPr>
          <w:ilvl w:val="0"/>
          <w:numId w:val="6"/>
        </w:numPr>
      </w:pPr>
      <w:r>
        <w:t>Reboot your computer when prompted to do so.</w:t>
      </w:r>
    </w:p>
    <w:p w:rsidR="00323731" w:rsidRDefault="00323731" w:rsidP="00323731">
      <w:pPr>
        <w:pStyle w:val="ListParagraph"/>
        <w:numPr>
          <w:ilvl w:val="0"/>
          <w:numId w:val="6"/>
        </w:numPr>
      </w:pPr>
      <w:r>
        <w:t>DAEMON Tools installation will continue after your operating system starts up. You may receive some warnings notifying you that the setup is trying to continue. Allow the setup to continue.</w:t>
      </w:r>
    </w:p>
    <w:p w:rsidR="00323731" w:rsidRDefault="00323731" w:rsidP="00323731">
      <w:pPr>
        <w:pStyle w:val="ListParagraph"/>
        <w:numPr>
          <w:ilvl w:val="0"/>
          <w:numId w:val="6"/>
        </w:numPr>
      </w:pPr>
      <w:r>
        <w:t>Choose the options you want to install. You need the core files and the shortcuts. The Search Bar is optional advertising which you can safely avoid installing.</w:t>
      </w:r>
    </w:p>
    <w:p w:rsidR="00323731" w:rsidRPr="00C518DE" w:rsidRDefault="00323731" w:rsidP="00323731">
      <w:pPr>
        <w:pStyle w:val="ListParagraph"/>
        <w:numPr>
          <w:ilvl w:val="0"/>
          <w:numId w:val="6"/>
        </w:numPr>
      </w:pPr>
      <w:r>
        <w:t xml:space="preserve">From now on, you will be able to mount ISO images by right-clicking the DAEMON Tools icon </w:t>
      </w:r>
      <w:r>
        <w:rPr>
          <w:noProof/>
        </w:rPr>
        <w:drawing>
          <wp:inline distT="0" distB="0" distL="0" distR="0">
            <wp:extent cx="173990" cy="173990"/>
            <wp:effectExtent l="19050" t="0" r="0" b="0"/>
            <wp:docPr id="10" name="Picture 0" descr="daemontools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aemontoolsicon.gif"/>
                    <pic:cNvPicPr>
                      <a:picLocks noChangeAspect="1" noChangeArrowheads="1"/>
                    </pic:cNvPicPr>
                  </pic:nvPicPr>
                  <pic:blipFill>
                    <a:blip r:embed="rId24" cstate="print"/>
                    <a:srcRect/>
                    <a:stretch>
                      <a:fillRect/>
                    </a:stretch>
                  </pic:blipFill>
                  <pic:spPr bwMode="auto">
                    <a:xfrm>
                      <a:off x="0" y="0"/>
                      <a:ext cx="173990" cy="173990"/>
                    </a:xfrm>
                    <a:prstGeom prst="rect">
                      <a:avLst/>
                    </a:prstGeom>
                    <a:noFill/>
                    <a:ln w="9525">
                      <a:noFill/>
                      <a:miter lim="800000"/>
                      <a:headEnd/>
                      <a:tailEnd/>
                    </a:ln>
                  </pic:spPr>
                </pic:pic>
              </a:graphicData>
            </a:graphic>
          </wp:inline>
        </w:drawing>
      </w:r>
      <w:r>
        <w:t xml:space="preserve"> in your taskbar and following this menu sequence: </w:t>
      </w:r>
      <w:r>
        <w:br/>
      </w:r>
      <w:r>
        <w:rPr>
          <w:b/>
        </w:rPr>
        <w:t>Virtual CD/DVD ROM | Device 0: [Letter:] | Mount image</w:t>
      </w:r>
      <w:r>
        <w:rPr>
          <w:b/>
        </w:rPr>
        <w:br/>
      </w:r>
      <w:r>
        <w:t>Notice what drive letter you are mounting to.</w:t>
      </w:r>
    </w:p>
    <w:p w:rsidR="00323731" w:rsidRDefault="00323731" w:rsidP="00323731">
      <w:pPr>
        <w:pStyle w:val="ListParagraph"/>
        <w:numPr>
          <w:ilvl w:val="0"/>
          <w:numId w:val="6"/>
        </w:numPr>
      </w:pPr>
      <w:r>
        <w:t>This will bring up a dialog box allowing you to browse to and open image files. Select the .ISO or .IMG file you downloaded from MSDNAA and click Open to mount the image.</w:t>
      </w:r>
    </w:p>
    <w:p w:rsidR="00323731" w:rsidRDefault="00323731" w:rsidP="00323731">
      <w:pPr>
        <w:pStyle w:val="ListParagraph"/>
        <w:numPr>
          <w:ilvl w:val="0"/>
          <w:numId w:val="6"/>
        </w:numPr>
      </w:pPr>
      <w:r>
        <w:t xml:space="preserve">You can now access the image as if it were a CD or DVD by going to </w:t>
      </w:r>
      <w:r>
        <w:rPr>
          <w:b/>
        </w:rPr>
        <w:t xml:space="preserve">My Computer </w:t>
      </w:r>
      <w:r>
        <w:t xml:space="preserve">(or </w:t>
      </w:r>
      <w:r>
        <w:rPr>
          <w:b/>
        </w:rPr>
        <w:t>Computer</w:t>
      </w:r>
      <w:r>
        <w:t xml:space="preserve"> in Vista) and double-clicking, auto-running, or exploring the contents of the virtual drive (the drive letter is the same as the one you noted above).</w:t>
      </w:r>
    </w:p>
    <w:p w:rsidR="00323731" w:rsidRPr="00813C9C" w:rsidRDefault="00323731" w:rsidP="00323731"/>
    <w:p w:rsidR="00323731" w:rsidRDefault="00323731" w:rsidP="00323731">
      <w:pPr>
        <w:pStyle w:val="Heading2"/>
      </w:pPr>
      <w:bookmarkStart w:id="15" w:name="_Toc233614291"/>
      <w:r>
        <w:t>Running Software from a Mounted ISO Image</w:t>
      </w:r>
      <w:bookmarkEnd w:id="15"/>
    </w:p>
    <w:p w:rsidR="00323731" w:rsidRDefault="00323731" w:rsidP="00323731">
      <w:r>
        <w:t xml:space="preserve">Once your ISO file is mounted, you will see a new drive show up in your </w:t>
      </w:r>
      <w:r>
        <w:rPr>
          <w:b/>
        </w:rPr>
        <w:t xml:space="preserve">My Computer </w:t>
      </w:r>
      <w:r>
        <w:t xml:space="preserve">(XP) or </w:t>
      </w:r>
      <w:r>
        <w:rPr>
          <w:b/>
        </w:rPr>
        <w:t>Computer</w:t>
      </w:r>
      <w:r>
        <w:t xml:space="preserve"> (Vista) pane. You can interact with this virtual drive as if you had a CD loaded in it – by right clicking it and choosing AutoPlay, or by Exploring it and choosing Setup.exe, and so forth. </w:t>
      </w:r>
    </w:p>
    <w:p w:rsidR="00323731" w:rsidRDefault="00323731" w:rsidP="00323731">
      <w:r>
        <w:t xml:space="preserve">When installing the software, make sure to follow any instructions on the virtual CD, especially readme files. </w:t>
      </w:r>
    </w:p>
    <w:p w:rsidR="00323731" w:rsidRDefault="00323731" w:rsidP="00323731">
      <w:pPr>
        <w:rPr>
          <w:rFonts w:ascii="Cambria" w:eastAsia="Times New Roman" w:hAnsi="Cambria"/>
          <w:b/>
          <w:bCs/>
          <w:color w:val="365F91"/>
          <w:sz w:val="28"/>
          <w:szCs w:val="28"/>
        </w:rPr>
      </w:pPr>
      <w:r>
        <w:br w:type="page"/>
      </w:r>
    </w:p>
    <w:p w:rsidR="00323731" w:rsidRDefault="00323731" w:rsidP="00323731">
      <w:pPr>
        <w:pStyle w:val="Heading1"/>
        <w:numPr>
          <w:ilvl w:val="0"/>
          <w:numId w:val="1"/>
        </w:numPr>
      </w:pPr>
      <w:bookmarkStart w:id="16" w:name="_Toc233614292"/>
      <w:r>
        <w:lastRenderedPageBreak/>
        <w:t>Burning a Disc versus Mounting the Image</w:t>
      </w:r>
      <w:bookmarkEnd w:id="16"/>
    </w:p>
    <w:p w:rsidR="00323731" w:rsidRDefault="00323731" w:rsidP="00323731">
      <w:r>
        <w:t>Are you unsure whether you should burn a disc or mount the image? Use the chart below to help you decide based on the purpose and type of the download.</w:t>
      </w:r>
    </w:p>
    <w:tbl>
      <w:tblPr>
        <w:tblW w:w="0" w:type="auto"/>
        <w:tblBorders>
          <w:top w:val="single" w:sz="18" w:space="0" w:color="auto"/>
          <w:bottom w:val="single" w:sz="18" w:space="0" w:color="auto"/>
        </w:tblBorders>
        <w:tblLook w:val="04A0"/>
      </w:tblPr>
      <w:tblGrid>
        <w:gridCol w:w="4788"/>
        <w:gridCol w:w="4788"/>
      </w:tblGrid>
      <w:tr w:rsidR="00323731" w:rsidRPr="000F4459" w:rsidTr="0088176E">
        <w:tc>
          <w:tcPr>
            <w:tcW w:w="4788" w:type="dxa"/>
            <w:tcBorders>
              <w:top w:val="single" w:sz="18" w:space="0" w:color="auto"/>
              <w:left w:val="nil"/>
              <w:bottom w:val="single" w:sz="18" w:space="0" w:color="auto"/>
              <w:right w:val="nil"/>
            </w:tcBorders>
            <w:shd w:val="clear" w:color="auto" w:fill="4F81BD"/>
          </w:tcPr>
          <w:p w:rsidR="00323731" w:rsidRPr="000F4459" w:rsidRDefault="00323731" w:rsidP="0088176E">
            <w:pPr>
              <w:spacing w:after="0" w:line="240" w:lineRule="auto"/>
              <w:rPr>
                <w:b/>
                <w:bCs/>
                <w:color w:val="FFFFFF"/>
              </w:rPr>
            </w:pPr>
            <w:r w:rsidRPr="000F4459">
              <w:rPr>
                <w:b/>
                <w:bCs/>
                <w:color w:val="FFFFFF"/>
              </w:rPr>
              <w:t>Burn a Disc</w:t>
            </w:r>
          </w:p>
        </w:tc>
        <w:tc>
          <w:tcPr>
            <w:tcW w:w="4788" w:type="dxa"/>
            <w:tcBorders>
              <w:top w:val="single" w:sz="18" w:space="0" w:color="auto"/>
              <w:left w:val="nil"/>
              <w:bottom w:val="single" w:sz="18" w:space="0" w:color="auto"/>
              <w:right w:val="nil"/>
            </w:tcBorders>
            <w:shd w:val="clear" w:color="auto" w:fill="4F81BD"/>
          </w:tcPr>
          <w:p w:rsidR="00323731" w:rsidRPr="000F4459" w:rsidRDefault="00323731" w:rsidP="0088176E">
            <w:pPr>
              <w:spacing w:after="0" w:line="240" w:lineRule="auto"/>
              <w:rPr>
                <w:b/>
                <w:bCs/>
                <w:color w:val="FFFFFF"/>
              </w:rPr>
            </w:pPr>
            <w:r w:rsidRPr="000F4459">
              <w:rPr>
                <w:b/>
                <w:bCs/>
                <w:color w:val="FFFFFF"/>
              </w:rPr>
              <w:t>Mount the Image</w:t>
            </w:r>
          </w:p>
        </w:tc>
      </w:tr>
      <w:tr w:rsidR="00323731" w:rsidRPr="000F4459" w:rsidTr="0088176E">
        <w:tc>
          <w:tcPr>
            <w:tcW w:w="4788" w:type="dxa"/>
            <w:tcBorders>
              <w:left w:val="nil"/>
              <w:bottom w:val="single" w:sz="18" w:space="0" w:color="auto"/>
              <w:right w:val="nil"/>
            </w:tcBorders>
            <w:shd w:val="clear" w:color="auto" w:fill="4F81BD"/>
          </w:tcPr>
          <w:p w:rsidR="00323731" w:rsidRPr="000F4459" w:rsidRDefault="00323731" w:rsidP="0088176E">
            <w:pPr>
              <w:spacing w:after="0" w:line="240" w:lineRule="auto"/>
              <w:rPr>
                <w:b/>
                <w:bCs/>
                <w:color w:val="FFFFFF"/>
              </w:rPr>
            </w:pPr>
            <w:r w:rsidRPr="000F4459">
              <w:rPr>
                <w:b/>
                <w:bCs/>
                <w:color w:val="FFFFFF"/>
              </w:rPr>
              <w:t>Operating Systems</w:t>
            </w:r>
          </w:p>
          <w:p w:rsidR="00323731" w:rsidRPr="000F4459" w:rsidRDefault="00323731" w:rsidP="0088176E">
            <w:pPr>
              <w:spacing w:after="0" w:line="240" w:lineRule="auto"/>
              <w:rPr>
                <w:b/>
                <w:bCs/>
                <w:color w:val="FFFFFF"/>
              </w:rPr>
            </w:pPr>
            <w:r w:rsidRPr="000F4459">
              <w:rPr>
                <w:b/>
                <w:bCs/>
                <w:color w:val="FFFFFF"/>
              </w:rPr>
              <w:t>Servers and Tools</w:t>
            </w:r>
          </w:p>
          <w:p w:rsidR="00323731" w:rsidRPr="000F4459" w:rsidRDefault="00323731" w:rsidP="0088176E">
            <w:pPr>
              <w:spacing w:after="0" w:line="240" w:lineRule="auto"/>
              <w:rPr>
                <w:b/>
                <w:bCs/>
                <w:color w:val="FFFFFF"/>
              </w:rPr>
            </w:pPr>
            <w:r w:rsidRPr="000F4459">
              <w:rPr>
                <w:b/>
                <w:bCs/>
                <w:color w:val="FFFFFF"/>
              </w:rPr>
              <w:t>Making Hard Copies</w:t>
            </w:r>
          </w:p>
          <w:p w:rsidR="00323731" w:rsidRPr="000F4459" w:rsidRDefault="00323731" w:rsidP="0088176E">
            <w:pPr>
              <w:spacing w:after="0" w:line="240" w:lineRule="auto"/>
              <w:rPr>
                <w:b/>
                <w:bCs/>
                <w:color w:val="FFFFFF"/>
              </w:rPr>
            </w:pPr>
            <w:r w:rsidRPr="000F4459">
              <w:rPr>
                <w:b/>
                <w:bCs/>
                <w:color w:val="FFFFFF"/>
              </w:rPr>
              <w:t>Backing Up Software</w:t>
            </w:r>
          </w:p>
          <w:p w:rsidR="00323731" w:rsidRPr="000F4459" w:rsidRDefault="00323731" w:rsidP="0088176E">
            <w:pPr>
              <w:spacing w:after="0" w:line="240" w:lineRule="auto"/>
              <w:rPr>
                <w:b/>
                <w:bCs/>
                <w:color w:val="FFFFFF"/>
              </w:rPr>
            </w:pPr>
            <w:r w:rsidRPr="000F4459">
              <w:rPr>
                <w:b/>
                <w:bCs/>
                <w:color w:val="FFFFFF"/>
              </w:rPr>
              <w:t>Drivers</w:t>
            </w:r>
          </w:p>
          <w:p w:rsidR="00323731" w:rsidRPr="000F4459" w:rsidRDefault="00323731" w:rsidP="0088176E">
            <w:pPr>
              <w:spacing w:after="0" w:line="240" w:lineRule="auto"/>
              <w:rPr>
                <w:b/>
                <w:bCs/>
                <w:color w:val="FFFFFF"/>
              </w:rPr>
            </w:pPr>
            <w:r w:rsidRPr="000F4459">
              <w:rPr>
                <w:b/>
                <w:bCs/>
                <w:color w:val="FFFFFF"/>
              </w:rPr>
              <w:t>Utilities</w:t>
            </w:r>
          </w:p>
        </w:tc>
        <w:tc>
          <w:tcPr>
            <w:tcW w:w="4788" w:type="dxa"/>
            <w:shd w:val="clear" w:color="auto" w:fill="D8D8D8"/>
          </w:tcPr>
          <w:p w:rsidR="00323731" w:rsidRPr="000F4459" w:rsidRDefault="00323731" w:rsidP="0088176E">
            <w:pPr>
              <w:spacing w:after="0" w:line="240" w:lineRule="auto"/>
            </w:pPr>
            <w:r w:rsidRPr="000F4459">
              <w:t>Application Setup Discs (Office, Visual Studio, Games, Dev Tools, etc)</w:t>
            </w:r>
          </w:p>
          <w:p w:rsidR="00323731" w:rsidRPr="000F4459" w:rsidRDefault="00323731" w:rsidP="0088176E">
            <w:pPr>
              <w:spacing w:after="0" w:line="240" w:lineRule="auto"/>
            </w:pPr>
            <w:r w:rsidRPr="000F4459">
              <w:t>Run-Once Applications</w:t>
            </w:r>
          </w:p>
          <w:p w:rsidR="00323731" w:rsidRPr="000F4459" w:rsidRDefault="00323731" w:rsidP="0088176E">
            <w:pPr>
              <w:spacing w:after="0" w:line="240" w:lineRule="auto"/>
            </w:pPr>
          </w:p>
          <w:p w:rsidR="00323731" w:rsidRPr="000F4459" w:rsidRDefault="00323731" w:rsidP="0088176E">
            <w:pPr>
              <w:spacing w:after="0" w:line="240" w:lineRule="auto"/>
            </w:pPr>
          </w:p>
        </w:tc>
      </w:tr>
    </w:tbl>
    <w:p w:rsidR="00323731" w:rsidRDefault="00323731" w:rsidP="00323731">
      <w:pPr>
        <w:pStyle w:val="Heading1"/>
        <w:numPr>
          <w:ilvl w:val="0"/>
          <w:numId w:val="1"/>
        </w:numPr>
      </w:pPr>
      <w:bookmarkStart w:id="17" w:name="_Toc233614293"/>
      <w:r>
        <w:t>Where to Get Support</w:t>
      </w:r>
      <w:bookmarkEnd w:id="17"/>
    </w:p>
    <w:p w:rsidR="00323731" w:rsidRDefault="00323731" w:rsidP="00323731">
      <w:r>
        <w:t>For support regarding your institution’s ELMS server or downloads, contact your department or your department’s MSDNAA administrator directly.</w:t>
      </w:r>
    </w:p>
    <w:p w:rsidR="00323731" w:rsidRDefault="00323731" w:rsidP="00323731">
      <w:r>
        <w:t xml:space="preserve">For product support, please visit </w:t>
      </w:r>
      <w:hyperlink r:id="rId25" w:history="1">
        <w:r w:rsidRPr="00D417F1">
          <w:rPr>
            <w:rStyle w:val="Hyperlink"/>
          </w:rPr>
          <w:t>http://support.microsoft.com</w:t>
        </w:r>
      </w:hyperlink>
      <w:r>
        <w:t>.</w:t>
      </w:r>
    </w:p>
    <w:p w:rsidR="00323731" w:rsidRDefault="00323731" w:rsidP="00323731">
      <w:r>
        <w:t>The MSDNAA Forums are under construction, but check back soon for more information!</w:t>
      </w:r>
    </w:p>
    <w:tbl>
      <w:tblPr>
        <w:tblW w:w="0" w:type="auto"/>
        <w:tblBorders>
          <w:top w:val="single" w:sz="4" w:space="0" w:color="000000"/>
          <w:left w:val="single" w:sz="4" w:space="0" w:color="000000"/>
          <w:bottom w:val="single" w:sz="4" w:space="0" w:color="000000"/>
          <w:right w:val="single" w:sz="4" w:space="0" w:color="000000"/>
        </w:tblBorders>
        <w:tblLayout w:type="fixed"/>
        <w:tblCellMar>
          <w:top w:w="144" w:type="dxa"/>
          <w:left w:w="144" w:type="dxa"/>
          <w:bottom w:w="144" w:type="dxa"/>
          <w:right w:w="144" w:type="dxa"/>
        </w:tblCellMar>
        <w:tblLook w:val="04A0"/>
      </w:tblPr>
      <w:tblGrid>
        <w:gridCol w:w="864"/>
        <w:gridCol w:w="8712"/>
      </w:tblGrid>
      <w:tr w:rsidR="00323731" w:rsidRPr="000F4459" w:rsidTr="0088176E">
        <w:tc>
          <w:tcPr>
            <w:tcW w:w="864" w:type="dxa"/>
            <w:shd w:val="clear" w:color="auto" w:fill="auto"/>
            <w:vAlign w:val="center"/>
          </w:tcPr>
          <w:p w:rsidR="00323731" w:rsidRPr="000F4459" w:rsidRDefault="00323731" w:rsidP="0088176E">
            <w:pPr>
              <w:spacing w:after="0" w:line="240" w:lineRule="auto"/>
              <w:rPr>
                <w:rStyle w:val="Emphasis"/>
              </w:rPr>
            </w:pPr>
            <w:r>
              <w:rPr>
                <w:i/>
                <w:noProof/>
              </w:rPr>
              <w:drawing>
                <wp:inline distT="0" distB="0" distL="0" distR="0">
                  <wp:extent cx="302895" cy="302895"/>
                  <wp:effectExtent l="19050" t="0" r="1905" b="0"/>
                  <wp:docPr id="11" name="Picture 7" descr="doc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tip.jpg"/>
                          <pic:cNvPicPr>
                            <a:picLocks noChangeAspect="1" noChangeArrowheads="1"/>
                          </pic:cNvPicPr>
                        </pic:nvPicPr>
                        <pic:blipFill>
                          <a:blip r:embed="rId9" cstate="print"/>
                          <a:srcRect/>
                          <a:stretch>
                            <a:fillRect/>
                          </a:stretch>
                        </pic:blipFill>
                        <pic:spPr bwMode="auto">
                          <a:xfrm>
                            <a:off x="0" y="0"/>
                            <a:ext cx="302895" cy="302895"/>
                          </a:xfrm>
                          <a:prstGeom prst="rect">
                            <a:avLst/>
                          </a:prstGeom>
                          <a:noFill/>
                          <a:ln w="9525">
                            <a:noFill/>
                            <a:miter lim="800000"/>
                            <a:headEnd/>
                            <a:tailEnd/>
                          </a:ln>
                        </pic:spPr>
                      </pic:pic>
                    </a:graphicData>
                  </a:graphic>
                </wp:inline>
              </w:drawing>
            </w:r>
          </w:p>
        </w:tc>
        <w:tc>
          <w:tcPr>
            <w:tcW w:w="8712" w:type="dxa"/>
            <w:tcBorders>
              <w:top w:val="single" w:sz="4" w:space="0" w:color="000000"/>
              <w:bottom w:val="single" w:sz="4" w:space="0" w:color="000000"/>
            </w:tcBorders>
            <w:shd w:val="clear" w:color="auto" w:fill="EEECE1"/>
            <w:vAlign w:val="center"/>
          </w:tcPr>
          <w:p w:rsidR="00323731" w:rsidRPr="000F4459" w:rsidRDefault="00323731" w:rsidP="0088176E">
            <w:pPr>
              <w:spacing w:after="0" w:line="240" w:lineRule="auto"/>
              <w:rPr>
                <w:rStyle w:val="Strong"/>
              </w:rPr>
            </w:pPr>
            <w:r w:rsidRPr="000F4459">
              <w:rPr>
                <w:rStyle w:val="Strong"/>
              </w:rPr>
              <w:t>Tip: You can always find important program information and news at the MSDNAA website.</w:t>
            </w:r>
          </w:p>
          <w:p w:rsidR="00323731" w:rsidRPr="000F4459" w:rsidRDefault="00323731" w:rsidP="0088176E">
            <w:pPr>
              <w:spacing w:after="0" w:line="240" w:lineRule="auto"/>
              <w:rPr>
                <w:rStyle w:val="Strong"/>
              </w:rPr>
            </w:pPr>
          </w:p>
          <w:p w:rsidR="00323731" w:rsidRPr="000F4459" w:rsidRDefault="00323731" w:rsidP="0088176E">
            <w:pPr>
              <w:spacing w:after="0" w:line="240" w:lineRule="auto"/>
              <w:rPr>
                <w:noProof/>
              </w:rPr>
            </w:pPr>
            <w:hyperlink r:id="rId26" w:history="1">
              <w:r w:rsidRPr="000F4459">
                <w:rPr>
                  <w:rStyle w:val="Hyperlink"/>
                </w:rPr>
                <w:t>http://www.msdnaa.net</w:t>
              </w:r>
            </w:hyperlink>
            <w:r w:rsidRPr="000F4459">
              <w:rPr>
                <w:rStyle w:val="Strong"/>
              </w:rPr>
              <w:t xml:space="preserve"> </w:t>
            </w:r>
          </w:p>
        </w:tc>
      </w:tr>
    </w:tbl>
    <w:p w:rsidR="00323731" w:rsidRPr="00FF68C5" w:rsidRDefault="00323731" w:rsidP="00323731"/>
    <w:p w:rsidR="006F7FF5" w:rsidRDefault="006F7FF5"/>
    <w:sectPr w:rsidR="006F7FF5" w:rsidSect="00FB2777">
      <w:headerReference w:type="default" r:id="rId27"/>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3F0" w:rsidRDefault="005803F0" w:rsidP="00323731">
      <w:pPr>
        <w:spacing w:after="0" w:line="240" w:lineRule="auto"/>
      </w:pPr>
      <w:r>
        <w:separator/>
      </w:r>
    </w:p>
  </w:endnote>
  <w:endnote w:type="continuationSeparator" w:id="0">
    <w:p w:rsidR="005803F0" w:rsidRDefault="005803F0" w:rsidP="00323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4" w:rsidRDefault="005803F0">
    <w:pPr>
      <w:pStyle w:val="Footer"/>
      <w:pBdr>
        <w:top w:val="single" w:sz="4" w:space="1" w:color="D9D9D9"/>
      </w:pBdr>
      <w:jc w:val="right"/>
    </w:pPr>
    <w:r>
      <w:fldChar w:fldCharType="begin"/>
    </w:r>
    <w:r>
      <w:instrText xml:space="preserve"> PAGE   \* MERGEFORMAT </w:instrText>
    </w:r>
    <w:r>
      <w:fldChar w:fldCharType="separate"/>
    </w:r>
    <w:r w:rsidR="00323731">
      <w:rPr>
        <w:noProof/>
      </w:rPr>
      <w:t>2</w:t>
    </w:r>
    <w:r>
      <w:fldChar w:fldCharType="end"/>
    </w:r>
    <w:r>
      <w:t xml:space="preserve"> | </w:t>
    </w:r>
    <w:r>
      <w:rPr>
        <w:color w:val="7F7F7F"/>
        <w:spacing w:val="60"/>
      </w:rPr>
      <w:t>Page</w:t>
    </w:r>
  </w:p>
  <w:p w:rsidR="00F95E74" w:rsidRDefault="00580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4" w:rsidRDefault="00323731">
    <w:pPr>
      <w:pStyle w:val="Footer"/>
    </w:pPr>
    <w:r>
      <w:t xml:space="preserve">By </w:t>
    </w:r>
    <w:r w:rsidR="005803F0">
      <w:t xml:space="preserve">Dan Waters </w:t>
    </w:r>
    <w:r>
      <w:t>and the MSDNAA Team</w:t>
    </w:r>
    <w:r w:rsidR="005803F0">
      <w:tab/>
    </w:r>
    <w:r w:rsidR="005803F0">
      <w:tab/>
      <w:t xml:space="preserve"> </w:t>
    </w:r>
    <w:hyperlink r:id="rId1" w:history="1">
      <w:r w:rsidRPr="00BF4975">
        <w:rPr>
          <w:rStyle w:val="Hyperlink"/>
        </w:rPr>
        <w:t>http://msdnaa.net/</w:t>
      </w:r>
    </w:hyperlink>
    <w:r w:rsidR="005803F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3F0" w:rsidRDefault="005803F0" w:rsidP="00323731">
      <w:pPr>
        <w:spacing w:after="0" w:line="240" w:lineRule="auto"/>
      </w:pPr>
      <w:r>
        <w:separator/>
      </w:r>
    </w:p>
  </w:footnote>
  <w:footnote w:type="continuationSeparator" w:id="0">
    <w:p w:rsidR="005803F0" w:rsidRDefault="005803F0" w:rsidP="00323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74" w:rsidRDefault="005803F0">
    <w:pPr>
      <w:pStyle w:val="Header"/>
    </w:pPr>
    <w:r>
      <w:t>MSDNAA Access Guide</w:t>
    </w:r>
    <w:r>
      <w:tab/>
    </w:r>
    <w:r>
      <w:tab/>
    </w:r>
    <w:r w:rsidRPr="00FB6DD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msdn.jpg" style="width:78.2pt;height:31.35pt;visibility:visible">
          <v:imagedata r:id="rId1" o:title="msd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1E32"/>
    <w:multiLevelType w:val="hybridMultilevel"/>
    <w:tmpl w:val="54C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A59C9"/>
    <w:multiLevelType w:val="hybridMultilevel"/>
    <w:tmpl w:val="928C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9214D"/>
    <w:multiLevelType w:val="hybridMultilevel"/>
    <w:tmpl w:val="CAE8BFA2"/>
    <w:lvl w:ilvl="0" w:tplc="21D8CE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861A10"/>
    <w:multiLevelType w:val="hybridMultilevel"/>
    <w:tmpl w:val="1464AE60"/>
    <w:lvl w:ilvl="0" w:tplc="102CA63E">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02204"/>
    <w:multiLevelType w:val="hybridMultilevel"/>
    <w:tmpl w:val="AAF62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F6E9A"/>
    <w:multiLevelType w:val="hybridMultilevel"/>
    <w:tmpl w:val="C734A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D50790"/>
    <w:multiLevelType w:val="hybridMultilevel"/>
    <w:tmpl w:val="76E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323731"/>
    <w:rsid w:val="000B3E2F"/>
    <w:rsid w:val="00323731"/>
    <w:rsid w:val="004B0481"/>
    <w:rsid w:val="005803F0"/>
    <w:rsid w:val="00633475"/>
    <w:rsid w:val="006C1EAC"/>
    <w:rsid w:val="006F7FF5"/>
    <w:rsid w:val="00A7030E"/>
    <w:rsid w:val="00CC6D38"/>
    <w:rsid w:val="00E12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31"/>
    <w:rPr>
      <w:rFonts w:ascii="Calibri" w:eastAsia="Calibri" w:hAnsi="Calibri" w:cs="Times New Roman"/>
    </w:rPr>
  </w:style>
  <w:style w:type="paragraph" w:styleId="Heading1">
    <w:name w:val="heading 1"/>
    <w:basedOn w:val="Normal"/>
    <w:next w:val="Normal"/>
    <w:link w:val="Heading1Char"/>
    <w:uiPriority w:val="9"/>
    <w:qFormat/>
    <w:rsid w:val="0032373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2373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2373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3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2373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23731"/>
    <w:rPr>
      <w:rFonts w:ascii="Cambria" w:eastAsia="Times New Roman" w:hAnsi="Cambria" w:cs="Times New Roman"/>
      <w:b/>
      <w:bCs/>
      <w:color w:val="4F81BD"/>
    </w:rPr>
  </w:style>
  <w:style w:type="paragraph" w:styleId="Title">
    <w:name w:val="Title"/>
    <w:basedOn w:val="Normal"/>
    <w:next w:val="Normal"/>
    <w:link w:val="TitleChar"/>
    <w:uiPriority w:val="10"/>
    <w:qFormat/>
    <w:rsid w:val="0032373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23731"/>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323731"/>
    <w:pPr>
      <w:ind w:left="720"/>
      <w:contextualSpacing/>
    </w:pPr>
  </w:style>
  <w:style w:type="character" w:styleId="Hyperlink">
    <w:name w:val="Hyperlink"/>
    <w:basedOn w:val="DefaultParagraphFont"/>
    <w:uiPriority w:val="99"/>
    <w:unhideWhenUsed/>
    <w:rsid w:val="00323731"/>
    <w:rPr>
      <w:color w:val="0000FF"/>
      <w:u w:val="single"/>
    </w:rPr>
  </w:style>
  <w:style w:type="paragraph" w:styleId="TOCHeading">
    <w:name w:val="TOC Heading"/>
    <w:basedOn w:val="Heading1"/>
    <w:next w:val="Normal"/>
    <w:uiPriority w:val="39"/>
    <w:semiHidden/>
    <w:unhideWhenUsed/>
    <w:qFormat/>
    <w:rsid w:val="00323731"/>
    <w:pPr>
      <w:outlineLvl w:val="9"/>
    </w:pPr>
  </w:style>
  <w:style w:type="paragraph" w:styleId="TOC1">
    <w:name w:val="toc 1"/>
    <w:basedOn w:val="Normal"/>
    <w:next w:val="Normal"/>
    <w:autoRedefine/>
    <w:uiPriority w:val="39"/>
    <w:unhideWhenUsed/>
    <w:rsid w:val="00323731"/>
    <w:pPr>
      <w:spacing w:after="100"/>
    </w:pPr>
  </w:style>
  <w:style w:type="paragraph" w:styleId="TOC3">
    <w:name w:val="toc 3"/>
    <w:basedOn w:val="Normal"/>
    <w:next w:val="Normal"/>
    <w:autoRedefine/>
    <w:uiPriority w:val="39"/>
    <w:unhideWhenUsed/>
    <w:rsid w:val="00323731"/>
    <w:pPr>
      <w:spacing w:after="100"/>
      <w:ind w:left="440"/>
    </w:pPr>
  </w:style>
  <w:style w:type="paragraph" w:styleId="TOC2">
    <w:name w:val="toc 2"/>
    <w:basedOn w:val="Normal"/>
    <w:next w:val="Normal"/>
    <w:autoRedefine/>
    <w:uiPriority w:val="39"/>
    <w:unhideWhenUsed/>
    <w:rsid w:val="00323731"/>
    <w:pPr>
      <w:spacing w:after="100"/>
      <w:ind w:left="220"/>
    </w:pPr>
  </w:style>
  <w:style w:type="paragraph" w:styleId="Header">
    <w:name w:val="header"/>
    <w:basedOn w:val="Normal"/>
    <w:link w:val="HeaderChar"/>
    <w:uiPriority w:val="99"/>
    <w:semiHidden/>
    <w:unhideWhenUsed/>
    <w:rsid w:val="003237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731"/>
    <w:rPr>
      <w:rFonts w:ascii="Calibri" w:eastAsia="Calibri" w:hAnsi="Calibri" w:cs="Times New Roman"/>
    </w:rPr>
  </w:style>
  <w:style w:type="paragraph" w:styleId="Footer">
    <w:name w:val="footer"/>
    <w:basedOn w:val="Normal"/>
    <w:link w:val="FooterChar"/>
    <w:uiPriority w:val="99"/>
    <w:unhideWhenUsed/>
    <w:rsid w:val="0032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31"/>
    <w:rPr>
      <w:rFonts w:ascii="Calibri" w:eastAsia="Calibri" w:hAnsi="Calibri" w:cs="Times New Roman"/>
    </w:rPr>
  </w:style>
  <w:style w:type="character" w:styleId="Emphasis">
    <w:name w:val="Emphasis"/>
    <w:basedOn w:val="DefaultParagraphFont"/>
    <w:uiPriority w:val="20"/>
    <w:qFormat/>
    <w:rsid w:val="00323731"/>
    <w:rPr>
      <w:i/>
      <w:iCs/>
    </w:rPr>
  </w:style>
  <w:style w:type="character" w:styleId="Strong">
    <w:name w:val="Strong"/>
    <w:basedOn w:val="DefaultParagraphFont"/>
    <w:uiPriority w:val="22"/>
    <w:qFormat/>
    <w:rsid w:val="00323731"/>
    <w:rPr>
      <w:b/>
      <w:bCs/>
    </w:rPr>
  </w:style>
  <w:style w:type="paragraph" w:styleId="BalloonText">
    <w:name w:val="Balloon Text"/>
    <w:basedOn w:val="Normal"/>
    <w:link w:val="BalloonTextChar"/>
    <w:uiPriority w:val="99"/>
    <w:semiHidden/>
    <w:unhideWhenUsed/>
    <w:rsid w:val="00323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73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academic/dd861347.aspx" TargetMode="External"/><Relationship Id="rId13" Type="http://schemas.openxmlformats.org/officeDocument/2006/relationships/hyperlink" Target="http://transfers.one.microsoft.com/ftm/default.aspx" TargetMode="External"/><Relationship Id="rId18" Type="http://schemas.openxmlformats.org/officeDocument/2006/relationships/hyperlink" Target="http://en.wikipedia.org/wiki/ISO_image" TargetMode="External"/><Relationship Id="rId26" Type="http://schemas.openxmlformats.org/officeDocument/2006/relationships/hyperlink" Target="http://www.msdnaa.net" TargetMode="External"/><Relationship Id="rId3" Type="http://schemas.openxmlformats.org/officeDocument/2006/relationships/settings" Target="settings.xml"/><Relationship Id="rId21" Type="http://schemas.openxmlformats.org/officeDocument/2006/relationships/hyperlink" Target="http://www.daemon-tools.cc/eng/downloads" TargetMode="External"/><Relationship Id="rId7" Type="http://schemas.openxmlformats.org/officeDocument/2006/relationships/hyperlink" Target="http://www.msdnaa.net" TargetMode="External"/><Relationship Id="rId12" Type="http://schemas.openxmlformats.org/officeDocument/2006/relationships/image" Target="media/image3.jpeg"/><Relationship Id="rId17" Type="http://schemas.openxmlformats.org/officeDocument/2006/relationships/hyperlink" Target="http://www.roxio.com/enu/store/cddvdburning.html" TargetMode="External"/><Relationship Id="rId25" Type="http://schemas.openxmlformats.org/officeDocument/2006/relationships/hyperlink" Target="http://support.microsoft.com" TargetMode="External"/><Relationship Id="rId2" Type="http://schemas.openxmlformats.org/officeDocument/2006/relationships/styles" Target="styles.xml"/><Relationship Id="rId16" Type="http://schemas.openxmlformats.org/officeDocument/2006/relationships/hyperlink" Target="http://www.nero.com/enu/index.html" TargetMode="External"/><Relationship Id="rId20" Type="http://schemas.openxmlformats.org/officeDocument/2006/relationships/hyperlink" Target="http://en.wikipedia.org/wiki/ISO_imag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isorecorder.alexfeinman.com/isorecorder.htm" TargetMode="External"/><Relationship Id="rId23" Type="http://schemas.openxmlformats.org/officeDocument/2006/relationships/hyperlink" Target="http://www.daemon-tools.cc/eng/downloads" TargetMode="External"/><Relationship Id="rId28" Type="http://schemas.openxmlformats.org/officeDocument/2006/relationships/footer" Target="footer1.xml"/><Relationship Id="rId10" Type="http://schemas.openxmlformats.org/officeDocument/2006/relationships/hyperlink" Target="http://www.msdnaa.net"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ransfers.one.microsoft.com/ftm/default.aspx?target=install" TargetMode="External"/><Relationship Id="rId22" Type="http://schemas.openxmlformats.org/officeDocument/2006/relationships/hyperlink" Target="http://download.microsoft.com/download/7/b/6/7b6abd84-7841-4978-96f5-bd58df02efa2/winxpvirtualcdcontrolpanel_21.ex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sdna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1984</Words>
  <Characters>11314</Characters>
  <Application>Microsoft Office Word</Application>
  <DocSecurity>0</DocSecurity>
  <Lines>94</Lines>
  <Paragraphs>26</Paragraphs>
  <ScaleCrop>false</ScaleCrop>
  <Company>Microsoft</Company>
  <LinksUpToDate>false</LinksUpToDate>
  <CharactersWithSpaces>13272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v-graemb</dc:creator>
  <cp:lastModifiedBy>v-graemb</cp:lastModifiedBy>
  <cp:revision>1</cp:revision>
  <dcterms:created xsi:type="dcterms:W3CDTF">2009-06-24T20:34:00Z</dcterms:created>
  <dcterms:modified xsi:type="dcterms:W3CDTF">2009-06-24T20:43:00Z</dcterms:modified>
</cp:coreProperties>
</file>