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A6B" w:rsidRDefault="00836A6B" w:rsidP="00566CE0">
      <w:pPr>
        <w:spacing w:after="115" w:line="336" w:lineRule="auto"/>
        <w:textAlignment w:val="top"/>
        <w:rPr>
          <w:rFonts w:ascii="Verdana" w:hAnsi="Verdana"/>
          <w:b/>
          <w:color w:val="000000"/>
          <w:sz w:val="16"/>
          <w:szCs w:val="16"/>
        </w:rPr>
      </w:pPr>
    </w:p>
    <w:p w:rsidR="00836A6B" w:rsidRDefault="00836A6B" w:rsidP="00566CE0">
      <w:pPr>
        <w:spacing w:after="115" w:line="336" w:lineRule="auto"/>
        <w:textAlignment w:val="top"/>
        <w:rPr>
          <w:rFonts w:ascii="Verdana" w:hAnsi="Verdana"/>
          <w:b/>
          <w:color w:val="000000"/>
          <w:sz w:val="16"/>
          <w:szCs w:val="16"/>
        </w:rPr>
      </w:pPr>
    </w:p>
    <w:p w:rsidR="00E345DB" w:rsidRDefault="00B96550" w:rsidP="00566CE0">
      <w:pPr>
        <w:spacing w:after="115" w:line="336" w:lineRule="auto"/>
        <w:textAlignment w:val="top"/>
        <w:rPr>
          <w:rFonts w:ascii="Verdana" w:hAnsi="Verdana"/>
          <w:b/>
          <w:color w:val="000000"/>
          <w:sz w:val="36"/>
          <w:szCs w:val="16"/>
        </w:rPr>
      </w:pPr>
      <w:r>
        <w:rPr>
          <w:rFonts w:ascii="Verdana" w:hAnsi="Verdana"/>
          <w:b/>
          <w:color w:val="000000"/>
          <w:sz w:val="36"/>
          <w:szCs w:val="16"/>
        </w:rPr>
        <w:t>Windows Mobile Application Development</w:t>
      </w:r>
      <w:r w:rsidR="00E345DB" w:rsidRPr="00E345DB">
        <w:rPr>
          <w:rFonts w:ascii="Verdana" w:hAnsi="Verdana"/>
          <w:b/>
          <w:color w:val="000000"/>
          <w:sz w:val="36"/>
          <w:szCs w:val="16"/>
        </w:rPr>
        <w:t xml:space="preserve"> </w:t>
      </w:r>
    </w:p>
    <w:p w:rsidR="00836A6B" w:rsidRDefault="00E345DB" w:rsidP="00566CE0">
      <w:pPr>
        <w:spacing w:after="115" w:line="336" w:lineRule="auto"/>
        <w:textAlignment w:val="top"/>
        <w:rPr>
          <w:rFonts w:ascii="Verdana" w:hAnsi="Verdana"/>
          <w:b/>
          <w:color w:val="000000"/>
          <w:sz w:val="28"/>
          <w:szCs w:val="16"/>
        </w:rPr>
      </w:pPr>
      <w:r w:rsidRPr="00E345DB">
        <w:rPr>
          <w:rFonts w:ascii="Verdana" w:hAnsi="Verdana"/>
          <w:b/>
          <w:color w:val="000000"/>
          <w:sz w:val="28"/>
          <w:szCs w:val="16"/>
        </w:rPr>
        <w:t xml:space="preserve">(Part </w:t>
      </w:r>
      <w:r w:rsidR="008B6BB5">
        <w:rPr>
          <w:rFonts w:ascii="Verdana" w:hAnsi="Verdana"/>
          <w:b/>
          <w:color w:val="000000"/>
          <w:sz w:val="28"/>
          <w:szCs w:val="16"/>
        </w:rPr>
        <w:t>3</w:t>
      </w:r>
      <w:r w:rsidRPr="00E345DB">
        <w:rPr>
          <w:rFonts w:ascii="Verdana" w:hAnsi="Verdana"/>
          <w:b/>
          <w:color w:val="000000"/>
          <w:sz w:val="28"/>
          <w:szCs w:val="16"/>
        </w:rPr>
        <w:t xml:space="preserve">) </w:t>
      </w:r>
    </w:p>
    <w:p w:rsidR="00E345DB" w:rsidRDefault="00E345DB" w:rsidP="00566CE0">
      <w:pPr>
        <w:spacing w:after="115" w:line="336" w:lineRule="auto"/>
        <w:textAlignment w:val="top"/>
        <w:rPr>
          <w:rFonts w:ascii="Verdana" w:hAnsi="Verdana"/>
          <w:b/>
          <w:color w:val="000000"/>
          <w:sz w:val="28"/>
          <w:szCs w:val="16"/>
        </w:rPr>
      </w:pPr>
    </w:p>
    <w:p w:rsidR="00E345DB" w:rsidRDefault="00E345DB" w:rsidP="00566CE0">
      <w:pPr>
        <w:spacing w:after="115" w:line="336" w:lineRule="auto"/>
        <w:textAlignment w:val="top"/>
        <w:rPr>
          <w:rFonts w:ascii="Verdana" w:hAnsi="Verdana"/>
          <w:b/>
          <w:color w:val="000000"/>
          <w:sz w:val="28"/>
          <w:szCs w:val="16"/>
        </w:rPr>
      </w:pPr>
    </w:p>
    <w:p w:rsidR="00E345DB" w:rsidRDefault="00E345DB" w:rsidP="00B96550">
      <w:pPr>
        <w:spacing w:after="115" w:line="336" w:lineRule="auto"/>
        <w:ind w:left="1710" w:hanging="1710"/>
        <w:textAlignment w:val="top"/>
        <w:rPr>
          <w:rFonts w:ascii="Verdana" w:hAnsi="Verdana"/>
          <w:b/>
          <w:color w:val="000000"/>
          <w:sz w:val="36"/>
          <w:szCs w:val="16"/>
        </w:rPr>
      </w:pPr>
      <w:r>
        <w:rPr>
          <w:rFonts w:ascii="Verdana" w:hAnsi="Verdana"/>
          <w:b/>
          <w:color w:val="000000"/>
          <w:sz w:val="36"/>
          <w:szCs w:val="16"/>
        </w:rPr>
        <w:t>Topic</w:t>
      </w:r>
      <w:r w:rsidRPr="00E345DB">
        <w:rPr>
          <w:rFonts w:ascii="Verdana" w:hAnsi="Verdana"/>
          <w:b/>
          <w:color w:val="000000"/>
          <w:sz w:val="36"/>
          <w:szCs w:val="16"/>
        </w:rPr>
        <w:t xml:space="preserve"> 1:</w:t>
      </w:r>
      <w:r w:rsidR="00B96550">
        <w:rPr>
          <w:rFonts w:ascii="Verdana" w:hAnsi="Verdana"/>
          <w:b/>
          <w:color w:val="000000"/>
          <w:sz w:val="36"/>
          <w:szCs w:val="16"/>
        </w:rPr>
        <w:tab/>
      </w:r>
      <w:r w:rsidR="008B6BB5">
        <w:rPr>
          <w:rFonts w:ascii="Verdana" w:hAnsi="Verdana"/>
          <w:b/>
          <w:color w:val="000000"/>
          <w:sz w:val="36"/>
          <w:szCs w:val="16"/>
        </w:rPr>
        <w:t>Basic Windows Forms Application Development for Windows Mobile Devices</w:t>
      </w:r>
    </w:p>
    <w:p w:rsidR="00B96550" w:rsidRPr="00E345DB" w:rsidRDefault="00B96550" w:rsidP="00B96550">
      <w:pPr>
        <w:spacing w:after="115" w:line="336" w:lineRule="auto"/>
        <w:ind w:left="1710" w:hanging="1710"/>
        <w:textAlignment w:val="top"/>
        <w:rPr>
          <w:rFonts w:ascii="Verdana" w:hAnsi="Verdana"/>
          <w:b/>
          <w:color w:val="000000"/>
          <w:sz w:val="36"/>
          <w:szCs w:val="16"/>
        </w:rPr>
      </w:pPr>
    </w:p>
    <w:p w:rsidR="00E345DB" w:rsidRDefault="00E345DB" w:rsidP="00566CE0">
      <w:pPr>
        <w:spacing w:after="115" w:line="336" w:lineRule="auto"/>
        <w:textAlignment w:val="top"/>
        <w:rPr>
          <w:rFonts w:ascii="Verdana" w:hAnsi="Verdana"/>
          <w:b/>
          <w:color w:val="000000"/>
          <w:sz w:val="36"/>
          <w:szCs w:val="16"/>
        </w:rPr>
      </w:pPr>
    </w:p>
    <w:p w:rsidR="00E345DB" w:rsidRPr="00E345DB" w:rsidRDefault="00E345DB" w:rsidP="00566CE0">
      <w:pPr>
        <w:spacing w:after="115" w:line="336" w:lineRule="auto"/>
        <w:textAlignment w:val="top"/>
        <w:rPr>
          <w:rFonts w:ascii="Verdana" w:hAnsi="Verdana"/>
          <w:b/>
          <w:color w:val="000000"/>
          <w:sz w:val="36"/>
          <w:szCs w:val="16"/>
        </w:rPr>
      </w:pPr>
    </w:p>
    <w:p w:rsidR="00836A6B" w:rsidRDefault="002E2E24" w:rsidP="00E345DB">
      <w:pPr>
        <w:spacing w:after="115" w:line="336" w:lineRule="auto"/>
        <w:jc w:val="center"/>
        <w:textAlignment w:val="top"/>
        <w:rPr>
          <w:rFonts w:ascii="Verdana" w:hAnsi="Verdana"/>
          <w:color w:val="000000"/>
          <w:sz w:val="16"/>
          <w:szCs w:val="16"/>
        </w:rPr>
      </w:pPr>
      <w:hyperlink r:id="rId8" w:history="1">
        <w:r w:rsidRPr="002E2E24">
          <w:rPr>
            <w:rFonts w:ascii="Verdana" w:hAnsi="Verdana"/>
            <w:color w:val="0033CC"/>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href="http://msdn.microsoft.com/en-us/rampup/bb352986.aspx" style="width:131pt;height:62.95pt" o:button="t">
              <v:imagedata r:id="rId9" r:href="rId10"/>
            </v:shape>
          </w:pict>
        </w:r>
      </w:hyperlink>
    </w:p>
    <w:p w:rsidR="00836A6B" w:rsidRDefault="002E2E24" w:rsidP="00E345DB">
      <w:pPr>
        <w:spacing w:after="115" w:line="336" w:lineRule="auto"/>
        <w:jc w:val="center"/>
        <w:textAlignment w:val="top"/>
        <w:rPr>
          <w:rFonts w:ascii="Verdana" w:hAnsi="Verdana"/>
          <w:color w:val="000000"/>
          <w:sz w:val="16"/>
          <w:szCs w:val="16"/>
        </w:rPr>
      </w:pPr>
      <w:r w:rsidRPr="002E2E24">
        <w:rPr>
          <w:rFonts w:ascii="Verdana" w:hAnsi="Verdana"/>
          <w:color w:val="000000"/>
          <w:sz w:val="16"/>
          <w:szCs w:val="16"/>
        </w:rPr>
        <w:pict>
          <v:shape id="_x0000_i1026" type="#_x0000_t75" alt="Ascend to new heights in your career" style="width:217.95pt;height:25.55pt">
            <v:imagedata r:id="rId11" r:href="rId12"/>
          </v:shape>
        </w:pict>
      </w:r>
    </w:p>
    <w:p w:rsidR="00E345DB" w:rsidRPr="00ED6C2E" w:rsidRDefault="002E2E24" w:rsidP="00ED6C2E">
      <w:pPr>
        <w:spacing w:after="115" w:line="336" w:lineRule="auto"/>
        <w:jc w:val="center"/>
        <w:textAlignment w:val="top"/>
        <w:rPr>
          <w:rFonts w:ascii="Verdana" w:hAnsi="Verdana"/>
          <w:b/>
          <w:color w:val="000000"/>
          <w:sz w:val="24"/>
          <w:szCs w:val="16"/>
          <w:u w:val="single"/>
        </w:rPr>
      </w:pPr>
      <w:hyperlink r:id="rId13" w:history="1">
        <w:r w:rsidR="00ED6C2E" w:rsidRPr="00ED6C2E">
          <w:rPr>
            <w:rStyle w:val="Hyperlink"/>
            <w:rFonts w:ascii="Verdana" w:hAnsi="Verdana"/>
            <w:b/>
            <w:sz w:val="24"/>
            <w:szCs w:val="16"/>
            <w:u w:val="single"/>
          </w:rPr>
          <w:t>http://msdn.microsoft.com/rampup</w:t>
        </w:r>
      </w:hyperlink>
    </w:p>
    <w:p w:rsidR="00DD6CBF" w:rsidRPr="00E345DB" w:rsidRDefault="00E345DB" w:rsidP="00566CE0">
      <w:pPr>
        <w:spacing w:after="115" w:line="336" w:lineRule="auto"/>
        <w:textAlignment w:val="top"/>
        <w:rPr>
          <w:rFonts w:ascii="Verdana" w:hAnsi="Verdana"/>
          <w:b/>
          <w:color w:val="000000"/>
          <w:sz w:val="20"/>
          <w:szCs w:val="18"/>
        </w:rPr>
      </w:pPr>
      <w:r>
        <w:rPr>
          <w:rFonts w:ascii="Verdana" w:hAnsi="Verdana"/>
          <w:b/>
          <w:color w:val="000000"/>
          <w:sz w:val="24"/>
          <w:szCs w:val="16"/>
        </w:rPr>
        <w:br w:type="page"/>
      </w:r>
      <w:r w:rsidR="00056598">
        <w:rPr>
          <w:rFonts w:ascii="Verdana" w:hAnsi="Verdana"/>
          <w:b/>
          <w:color w:val="000000"/>
          <w:sz w:val="20"/>
          <w:szCs w:val="18"/>
        </w:rPr>
        <w:lastRenderedPageBreak/>
        <w:t>Introduction</w:t>
      </w:r>
    </w:p>
    <w:p w:rsidR="00DD6CBF" w:rsidRPr="00566CE0" w:rsidRDefault="008B6BB5" w:rsidP="00566CE0">
      <w:pPr>
        <w:spacing w:after="115" w:line="336" w:lineRule="auto"/>
        <w:textAlignment w:val="top"/>
        <w:rPr>
          <w:rFonts w:ascii="Verdana" w:hAnsi="Verdana"/>
          <w:color w:val="000000"/>
          <w:sz w:val="16"/>
          <w:szCs w:val="16"/>
        </w:rPr>
      </w:pPr>
      <w:r>
        <w:rPr>
          <w:rFonts w:ascii="Verdana" w:hAnsi="Verdana"/>
          <w:color w:val="000000"/>
          <w:sz w:val="16"/>
          <w:szCs w:val="16"/>
        </w:rPr>
        <w:t>Developing applications for Windows Mobile Devices is similar to developing applications for the desktop, especially if you make use of either Visual Basic.NET or Visual C#. You can use the same development tools to develop your applications, although there are also differences between developing applications for Windows Mobile Devices and developing desktop applications. Devices have smaller screens, limited resources, are extremely portable and are usually powered by batteries.</w:t>
      </w:r>
      <w:r w:rsidR="00DD6CBF" w:rsidRPr="00566CE0">
        <w:rPr>
          <w:rFonts w:ascii="Verdana" w:hAnsi="Verdana"/>
          <w:color w:val="000000"/>
          <w:sz w:val="16"/>
          <w:szCs w:val="16"/>
        </w:rPr>
        <w:t xml:space="preserve"> </w:t>
      </w:r>
    </w:p>
    <w:p w:rsidR="00DD6CBF" w:rsidRDefault="00DD6CBF" w:rsidP="00566CE0">
      <w:pPr>
        <w:spacing w:after="115" w:line="336" w:lineRule="auto"/>
        <w:textAlignment w:val="top"/>
        <w:rPr>
          <w:rFonts w:ascii="Verdana" w:hAnsi="Verdana"/>
          <w:color w:val="000000"/>
          <w:sz w:val="16"/>
          <w:szCs w:val="16"/>
        </w:rPr>
      </w:pPr>
      <w:r w:rsidRPr="00566CE0">
        <w:rPr>
          <w:rFonts w:ascii="Verdana" w:hAnsi="Verdana"/>
          <w:color w:val="000000"/>
          <w:sz w:val="16"/>
          <w:szCs w:val="16"/>
        </w:rPr>
        <w:t xml:space="preserve">This article </w:t>
      </w:r>
      <w:r w:rsidR="0012283A">
        <w:rPr>
          <w:rFonts w:ascii="Verdana" w:hAnsi="Verdana"/>
          <w:color w:val="000000"/>
          <w:sz w:val="16"/>
          <w:szCs w:val="16"/>
        </w:rPr>
        <w:t xml:space="preserve">provides information </w:t>
      </w:r>
      <w:r w:rsidR="008B6BB5">
        <w:rPr>
          <w:rFonts w:ascii="Verdana" w:hAnsi="Verdana"/>
          <w:color w:val="000000"/>
          <w:sz w:val="16"/>
          <w:szCs w:val="16"/>
        </w:rPr>
        <w:t>on how to develop Windows Forms based applications for Windows Mobile Devices. You will learn how to develop applications that can make use of device capabilities, that are battery friendly and that display correctly regardless of the display orientation mode of the device.</w:t>
      </w:r>
      <w:r w:rsidRPr="00566CE0">
        <w:rPr>
          <w:rFonts w:ascii="Verdana" w:hAnsi="Verdana"/>
          <w:color w:val="000000"/>
          <w:sz w:val="16"/>
          <w:szCs w:val="16"/>
        </w:rPr>
        <w:t xml:space="preserve"> </w:t>
      </w:r>
    </w:p>
    <w:p w:rsidR="00DD6CBF" w:rsidRPr="00C22E33" w:rsidRDefault="000248E4" w:rsidP="00566CE0">
      <w:pPr>
        <w:spacing w:before="207" w:after="92" w:line="288" w:lineRule="auto"/>
        <w:textAlignment w:val="top"/>
        <w:outlineLvl w:val="0"/>
        <w:rPr>
          <w:rFonts w:ascii="Verdana" w:hAnsi="Verdana"/>
          <w:b/>
          <w:bCs/>
          <w:color w:val="000000"/>
          <w:kern w:val="36"/>
          <w:sz w:val="20"/>
          <w:szCs w:val="18"/>
        </w:rPr>
      </w:pPr>
      <w:bookmarkStart w:id="0" w:name="WSS3ASPNET20WebParts_AbriefBriefhistoryH"/>
      <w:bookmarkEnd w:id="0"/>
      <w:r>
        <w:rPr>
          <w:rFonts w:ascii="Verdana" w:hAnsi="Verdana"/>
          <w:b/>
          <w:bCs/>
          <w:color w:val="000000"/>
          <w:kern w:val="36"/>
          <w:sz w:val="20"/>
          <w:szCs w:val="18"/>
        </w:rPr>
        <w:t xml:space="preserve">Different </w:t>
      </w:r>
      <w:r w:rsidR="008B6BB5">
        <w:rPr>
          <w:rFonts w:ascii="Verdana" w:hAnsi="Verdana"/>
          <w:b/>
          <w:bCs/>
          <w:color w:val="000000"/>
          <w:kern w:val="36"/>
          <w:sz w:val="20"/>
          <w:szCs w:val="18"/>
        </w:rPr>
        <w:t>Devices have Different Form Factors</w:t>
      </w:r>
    </w:p>
    <w:p w:rsidR="008B6BB5" w:rsidRDefault="008B6BB5" w:rsidP="00566CE0">
      <w:pPr>
        <w:spacing w:after="115" w:line="336" w:lineRule="auto"/>
        <w:textAlignment w:val="top"/>
        <w:rPr>
          <w:rFonts w:ascii="Verdana" w:hAnsi="Verdana"/>
          <w:color w:val="000000"/>
          <w:sz w:val="16"/>
          <w:szCs w:val="16"/>
        </w:rPr>
      </w:pPr>
      <w:r>
        <w:rPr>
          <w:rFonts w:ascii="Verdana" w:hAnsi="Verdana"/>
          <w:color w:val="000000"/>
          <w:sz w:val="16"/>
          <w:szCs w:val="16"/>
        </w:rPr>
        <w:t xml:space="preserve">There are a large number of different Windows Mobile Devices on the market. These devices not only have different form factors, they </w:t>
      </w:r>
      <w:r w:rsidR="006D1661">
        <w:rPr>
          <w:rFonts w:ascii="Verdana" w:hAnsi="Verdana"/>
          <w:color w:val="000000"/>
          <w:sz w:val="16"/>
          <w:szCs w:val="16"/>
        </w:rPr>
        <w:t xml:space="preserve">can </w:t>
      </w:r>
      <w:r>
        <w:rPr>
          <w:rFonts w:ascii="Verdana" w:hAnsi="Verdana"/>
          <w:color w:val="000000"/>
          <w:sz w:val="16"/>
          <w:szCs w:val="16"/>
        </w:rPr>
        <w:t>also run different versions of the Windows Mobile Platform. In this article we will concentrate on Windows Mobile 6 devices (both Standard and Professional).</w:t>
      </w:r>
    </w:p>
    <w:p w:rsidR="008B6BB5" w:rsidRDefault="008B6BB5" w:rsidP="008B6BB5">
      <w:pPr>
        <w:pStyle w:val="Caption"/>
      </w:pPr>
      <w:r>
        <w:t>Windows Mobile 6 Standard Devices</w:t>
      </w:r>
    </w:p>
    <w:p w:rsidR="008B6BB5" w:rsidRDefault="008B6BB5" w:rsidP="00566CE0">
      <w:pPr>
        <w:spacing w:after="115" w:line="336" w:lineRule="auto"/>
        <w:textAlignment w:val="top"/>
        <w:rPr>
          <w:rFonts w:ascii="Verdana" w:hAnsi="Verdana"/>
          <w:color w:val="000000"/>
          <w:sz w:val="16"/>
          <w:szCs w:val="16"/>
        </w:rPr>
      </w:pPr>
      <w:r>
        <w:rPr>
          <w:rFonts w:ascii="Verdana" w:hAnsi="Verdana"/>
          <w:color w:val="000000"/>
          <w:sz w:val="16"/>
          <w:szCs w:val="16"/>
        </w:rPr>
        <w:t>These devices were formally known as Smart Phones. All these devices have phone capabilities and they do not have touch screens. They are typically used in a one-hand operation</w:t>
      </w:r>
      <w:r w:rsidR="00BA742E">
        <w:rPr>
          <w:rFonts w:ascii="Verdana" w:hAnsi="Verdana"/>
          <w:color w:val="000000"/>
          <w:sz w:val="16"/>
          <w:szCs w:val="16"/>
        </w:rPr>
        <w:t xml:space="preserve">. To develop applications for Windows Mobile 6 Standard Devices </w:t>
      </w:r>
      <w:r w:rsidR="006D1661">
        <w:rPr>
          <w:rFonts w:ascii="Verdana" w:hAnsi="Verdana"/>
          <w:color w:val="000000"/>
          <w:sz w:val="16"/>
          <w:szCs w:val="16"/>
        </w:rPr>
        <w:t xml:space="preserve">you need the </w:t>
      </w:r>
      <w:r w:rsidR="00BA742E">
        <w:rPr>
          <w:rFonts w:ascii="Verdana" w:hAnsi="Verdana"/>
          <w:color w:val="000000"/>
          <w:sz w:val="16"/>
          <w:szCs w:val="16"/>
        </w:rPr>
        <w:t>Windows Mobile 6 Standard SDK</w:t>
      </w:r>
      <w:r w:rsidR="006D1661">
        <w:rPr>
          <w:rFonts w:ascii="Verdana" w:hAnsi="Verdana"/>
          <w:color w:val="000000"/>
          <w:sz w:val="16"/>
          <w:szCs w:val="16"/>
        </w:rPr>
        <w:t xml:space="preserve"> with Visual Studio 2005 Professional or better</w:t>
      </w:r>
      <w:r w:rsidR="00BA742E">
        <w:rPr>
          <w:rFonts w:ascii="Verdana" w:hAnsi="Verdana"/>
          <w:color w:val="000000"/>
          <w:sz w:val="16"/>
          <w:szCs w:val="16"/>
        </w:rPr>
        <w:t>.</w:t>
      </w:r>
    </w:p>
    <w:p w:rsidR="006D1661" w:rsidRDefault="006D1661" w:rsidP="006D1661">
      <w:pPr>
        <w:pStyle w:val="Caption"/>
      </w:pPr>
      <w:r>
        <w:t>Windows Mobile 6 Professional Devices</w:t>
      </w:r>
    </w:p>
    <w:p w:rsidR="006D1661" w:rsidRDefault="006D1661" w:rsidP="006D1661">
      <w:pPr>
        <w:spacing w:after="115" w:line="336" w:lineRule="auto"/>
        <w:textAlignment w:val="top"/>
        <w:rPr>
          <w:rFonts w:ascii="Verdana" w:hAnsi="Verdana"/>
          <w:color w:val="000000"/>
          <w:sz w:val="16"/>
          <w:szCs w:val="16"/>
        </w:rPr>
      </w:pPr>
      <w:r>
        <w:rPr>
          <w:rFonts w:ascii="Verdana" w:hAnsi="Verdana"/>
          <w:color w:val="000000"/>
          <w:sz w:val="16"/>
          <w:szCs w:val="16"/>
        </w:rPr>
        <w:t>These devices were formally known as Pocket PC’s. These devices might have phone capabilities and they all have touch screens. They are typically used in a two-hand operation, in combination with a stylus or finger controlled. To develop applications for Windows Mobile 6 Professional Devices you need the Windows Mobile 6 Professional SDK in combination with Visual Studio 2005 Professional or better.</w:t>
      </w:r>
    </w:p>
    <w:p w:rsidR="00031AF9" w:rsidRDefault="00031AF9" w:rsidP="00031AF9">
      <w:pPr>
        <w:spacing w:before="207" w:after="92" w:line="288" w:lineRule="auto"/>
        <w:textAlignment w:val="top"/>
        <w:outlineLvl w:val="0"/>
        <w:rPr>
          <w:rFonts w:ascii="Verdana" w:hAnsi="Verdana"/>
          <w:b/>
          <w:bCs/>
          <w:color w:val="000000"/>
          <w:kern w:val="36"/>
          <w:sz w:val="20"/>
          <w:szCs w:val="18"/>
        </w:rPr>
      </w:pPr>
      <w:r w:rsidRPr="00031AF9">
        <w:rPr>
          <w:rFonts w:ascii="Verdana" w:hAnsi="Verdana"/>
          <w:b/>
          <w:bCs/>
          <w:color w:val="000000"/>
          <w:kern w:val="36"/>
          <w:sz w:val="20"/>
          <w:szCs w:val="18"/>
        </w:rPr>
        <w:t>Developer Experience</w:t>
      </w:r>
    </w:p>
    <w:p w:rsidR="00031AF9" w:rsidRDefault="00031AF9" w:rsidP="00031AF9">
      <w:pPr>
        <w:spacing w:after="115" w:line="336" w:lineRule="auto"/>
        <w:textAlignment w:val="top"/>
        <w:rPr>
          <w:rFonts w:ascii="Verdana" w:hAnsi="Verdana"/>
          <w:color w:val="000000"/>
          <w:sz w:val="16"/>
          <w:szCs w:val="16"/>
        </w:rPr>
      </w:pPr>
      <w:r>
        <w:rPr>
          <w:rFonts w:ascii="Verdana" w:hAnsi="Verdana"/>
          <w:color w:val="000000"/>
          <w:sz w:val="16"/>
          <w:szCs w:val="16"/>
        </w:rPr>
        <w:t>There is not that much difference in developing managed applications using Visual Studio 2008 for the desktop and Windows Mobile Devices. The developer experience is similar. When you start Visual Studio 2008 you can decide what type of project you want to create. Once you have decided on the project type and target platform, Visual Studio will create an initial project for you and displays an empty form on which you can start developing your User Interface. The biggest difference when developing for Windows Mobile devices is the limited screen size and the variety of different screen sizes. Another difference becomes clear when you start dragging User Interface Controls from the Visual Studio 2008 Toolbox to drop them onto your form. You will see that you only have a limited number of User Interface Controls available compared to desktop developers. When you are developing a Windows Mobile 6 Standard application, the number of User Interface Controls that are available out of the box is even more limited then when you are developing an application for a Windows Mobile Professional device. Since Windows Mobile 6 Standard Devices do not have touch screens, some of the controls that are available for Windows Mobile Professional devices simply don’t make sense to use.</w:t>
      </w:r>
    </w:p>
    <w:p w:rsidR="00031AF9" w:rsidRDefault="00031AF9" w:rsidP="00031AF9">
      <w:pPr>
        <w:spacing w:after="115" w:line="336" w:lineRule="auto"/>
        <w:textAlignment w:val="top"/>
        <w:rPr>
          <w:rFonts w:ascii="Verdana" w:hAnsi="Verdana"/>
          <w:color w:val="000000"/>
          <w:sz w:val="16"/>
          <w:szCs w:val="16"/>
        </w:rPr>
      </w:pPr>
      <w:r>
        <w:rPr>
          <w:rFonts w:ascii="Verdana" w:hAnsi="Verdana"/>
          <w:color w:val="000000"/>
          <w:sz w:val="16"/>
          <w:szCs w:val="16"/>
        </w:rPr>
        <w:t>Creating a User Interface for your application simply means dragging controls from the Toolbox and dropping them anywhere on a Form or dro</w:t>
      </w:r>
      <w:r w:rsidR="005D6091">
        <w:rPr>
          <w:rFonts w:ascii="Verdana" w:hAnsi="Verdana"/>
          <w:color w:val="000000"/>
          <w:sz w:val="16"/>
          <w:szCs w:val="16"/>
        </w:rPr>
        <w:t>pping</w:t>
      </w:r>
      <w:r>
        <w:rPr>
          <w:rFonts w:ascii="Verdana" w:hAnsi="Verdana"/>
          <w:color w:val="000000"/>
          <w:sz w:val="16"/>
          <w:szCs w:val="16"/>
        </w:rPr>
        <w:t xml:space="preserve"> them inside a container control that is already added to the form. You of course have the possibility to create multiple</w:t>
      </w:r>
      <w:r w:rsidR="005D6091">
        <w:rPr>
          <w:rFonts w:ascii="Verdana" w:hAnsi="Verdana"/>
          <w:color w:val="000000"/>
          <w:sz w:val="16"/>
          <w:szCs w:val="16"/>
        </w:rPr>
        <w:t xml:space="preserve"> forms inside your application and you can create your own controls, either derived from existing controls or you can create controls yourself from scratch.</w:t>
      </w:r>
      <w:r w:rsidR="003C4EF9">
        <w:rPr>
          <w:rFonts w:ascii="Verdana" w:hAnsi="Verdana"/>
          <w:color w:val="000000"/>
          <w:sz w:val="16"/>
          <w:szCs w:val="16"/>
        </w:rPr>
        <w:t xml:space="preserve"> Besides ‘simple’ User Interface </w:t>
      </w:r>
      <w:r w:rsidR="003C4EF9">
        <w:rPr>
          <w:rFonts w:ascii="Verdana" w:hAnsi="Verdana"/>
          <w:color w:val="000000"/>
          <w:sz w:val="16"/>
          <w:szCs w:val="16"/>
        </w:rPr>
        <w:lastRenderedPageBreak/>
        <w:t>controls a number of common dialogs are also available to give you a head start and to make your application look consistent with other applications that are running on a Windows Mobile device.</w:t>
      </w:r>
      <w:r>
        <w:rPr>
          <w:rFonts w:ascii="Verdana" w:hAnsi="Verdana"/>
          <w:color w:val="000000"/>
          <w:sz w:val="16"/>
          <w:szCs w:val="16"/>
        </w:rPr>
        <w:t xml:space="preserve"> </w:t>
      </w:r>
    </w:p>
    <w:p w:rsidR="00DF1A88" w:rsidRPr="00DF1A88" w:rsidRDefault="00DF1A88" w:rsidP="00DF1A88">
      <w:pPr>
        <w:spacing w:before="207" w:after="92" w:line="288" w:lineRule="auto"/>
        <w:textAlignment w:val="top"/>
        <w:outlineLvl w:val="0"/>
        <w:rPr>
          <w:rFonts w:ascii="Verdana" w:hAnsi="Verdana"/>
          <w:b/>
          <w:bCs/>
          <w:color w:val="000000"/>
          <w:kern w:val="36"/>
          <w:sz w:val="20"/>
          <w:szCs w:val="18"/>
        </w:rPr>
      </w:pPr>
      <w:r w:rsidRPr="00DF1A88">
        <w:rPr>
          <w:rFonts w:ascii="Verdana" w:hAnsi="Verdana"/>
          <w:b/>
          <w:bCs/>
          <w:color w:val="000000"/>
          <w:kern w:val="36"/>
          <w:sz w:val="20"/>
          <w:szCs w:val="18"/>
        </w:rPr>
        <w:t xml:space="preserve">Designing a simple Windows Mobile </w:t>
      </w:r>
      <w:r>
        <w:rPr>
          <w:rFonts w:ascii="Verdana" w:hAnsi="Verdana"/>
          <w:b/>
          <w:bCs/>
          <w:color w:val="000000"/>
          <w:kern w:val="36"/>
          <w:sz w:val="20"/>
          <w:szCs w:val="18"/>
        </w:rPr>
        <w:t>6 Professional</w:t>
      </w:r>
      <w:r w:rsidRPr="00DF1A88">
        <w:rPr>
          <w:rFonts w:ascii="Verdana" w:hAnsi="Verdana"/>
          <w:b/>
          <w:bCs/>
          <w:color w:val="000000"/>
          <w:kern w:val="36"/>
          <w:sz w:val="20"/>
          <w:szCs w:val="18"/>
        </w:rPr>
        <w:t xml:space="preserve"> User Interface</w:t>
      </w:r>
    </w:p>
    <w:p w:rsidR="00DF1A88" w:rsidRPr="00DF1A88" w:rsidRDefault="00DF1A88" w:rsidP="00DF1A88">
      <w:pPr>
        <w:spacing w:after="115" w:line="336" w:lineRule="auto"/>
        <w:textAlignment w:val="top"/>
        <w:rPr>
          <w:rFonts w:ascii="Verdana" w:hAnsi="Verdana"/>
          <w:color w:val="000000"/>
          <w:sz w:val="16"/>
          <w:szCs w:val="16"/>
        </w:rPr>
      </w:pPr>
      <w:r w:rsidRPr="00DF1A88">
        <w:rPr>
          <w:rFonts w:ascii="Verdana" w:hAnsi="Verdana"/>
          <w:color w:val="000000"/>
          <w:sz w:val="16"/>
          <w:szCs w:val="16"/>
        </w:rPr>
        <w:t xml:space="preserve">To start developing a new </w:t>
      </w:r>
      <w:r>
        <w:rPr>
          <w:rFonts w:ascii="Verdana" w:hAnsi="Verdana"/>
          <w:color w:val="000000"/>
          <w:sz w:val="16"/>
          <w:szCs w:val="16"/>
        </w:rPr>
        <w:t>D</w:t>
      </w:r>
      <w:r w:rsidRPr="00DF1A88">
        <w:rPr>
          <w:rFonts w:ascii="Verdana" w:hAnsi="Verdana"/>
          <w:color w:val="000000"/>
          <w:sz w:val="16"/>
          <w:szCs w:val="16"/>
        </w:rPr>
        <w:t xml:space="preserve">evice </w:t>
      </w:r>
      <w:r>
        <w:rPr>
          <w:rFonts w:ascii="Verdana" w:hAnsi="Verdana"/>
          <w:color w:val="000000"/>
          <w:sz w:val="16"/>
          <w:szCs w:val="16"/>
        </w:rPr>
        <w:t>A</w:t>
      </w:r>
      <w:r w:rsidRPr="00DF1A88">
        <w:rPr>
          <w:rFonts w:ascii="Verdana" w:hAnsi="Verdana"/>
          <w:color w:val="000000"/>
          <w:sz w:val="16"/>
          <w:szCs w:val="16"/>
        </w:rPr>
        <w:t>pplication you first need to create a new project in Visual Studio 200</w:t>
      </w:r>
      <w:r>
        <w:rPr>
          <w:rFonts w:ascii="Verdana" w:hAnsi="Verdana"/>
          <w:color w:val="000000"/>
          <w:sz w:val="16"/>
          <w:szCs w:val="16"/>
        </w:rPr>
        <w:t>8</w:t>
      </w:r>
      <w:r w:rsidRPr="00DF1A88">
        <w:rPr>
          <w:rFonts w:ascii="Verdana" w:hAnsi="Verdana"/>
          <w:color w:val="000000"/>
          <w:sz w:val="16"/>
          <w:szCs w:val="16"/>
        </w:rPr>
        <w:t xml:space="preserve">. The project should be a Smart Device project in either C# or Visual Basic.NET, targeting </w:t>
      </w:r>
      <w:r>
        <w:rPr>
          <w:rFonts w:ascii="Verdana" w:hAnsi="Verdana"/>
          <w:color w:val="000000"/>
          <w:sz w:val="16"/>
          <w:szCs w:val="16"/>
        </w:rPr>
        <w:t>the Windows Mobile 6 Professional SDK</w:t>
      </w:r>
      <w:r w:rsidRPr="00DF1A88">
        <w:rPr>
          <w:rFonts w:ascii="Verdana" w:hAnsi="Verdana"/>
          <w:color w:val="000000"/>
          <w:sz w:val="16"/>
          <w:szCs w:val="16"/>
        </w:rPr>
        <w:t>. When you are creating a new Device Application, Visual Studio 200</w:t>
      </w:r>
      <w:r>
        <w:rPr>
          <w:rFonts w:ascii="Verdana" w:hAnsi="Verdana"/>
          <w:color w:val="000000"/>
          <w:sz w:val="16"/>
          <w:szCs w:val="16"/>
        </w:rPr>
        <w:t>8</w:t>
      </w:r>
      <w:r w:rsidRPr="00DF1A88">
        <w:rPr>
          <w:rFonts w:ascii="Verdana" w:hAnsi="Verdana"/>
          <w:color w:val="000000"/>
          <w:sz w:val="16"/>
          <w:szCs w:val="16"/>
        </w:rPr>
        <w:t xml:space="preserve"> will show you an empty form with the correct dimensions for the target device, even including a device skin to match a real device as close as possible. Using the </w:t>
      </w:r>
      <w:r w:rsidRPr="00DF1A88">
        <w:rPr>
          <w:rFonts w:ascii="Verdana" w:hAnsi="Verdana"/>
          <w:b/>
          <w:color w:val="000000"/>
          <w:sz w:val="16"/>
          <w:szCs w:val="16"/>
        </w:rPr>
        <w:t>Device Controls</w:t>
      </w:r>
      <w:r w:rsidRPr="00DF1A88">
        <w:rPr>
          <w:rFonts w:ascii="Verdana" w:hAnsi="Verdana"/>
          <w:color w:val="000000"/>
          <w:sz w:val="16"/>
          <w:szCs w:val="16"/>
        </w:rPr>
        <w:t xml:space="preserve"> toolbox that is displayed in figure 1, you can drag and drop controls to the application’s form.</w:t>
      </w:r>
    </w:p>
    <w:p w:rsidR="007D015E" w:rsidRDefault="00803C8A" w:rsidP="007D015E">
      <w:pPr>
        <w:keepNext/>
        <w:spacing w:after="115" w:line="336" w:lineRule="auto"/>
        <w:jc w:val="center"/>
        <w:textAlignment w:val="top"/>
      </w:pPr>
      <w:r w:rsidRPr="002E2E24">
        <w:rPr>
          <w:rFonts w:ascii="Verdana" w:hAnsi="Verdana"/>
          <w:color w:val="000000"/>
          <w:sz w:val="16"/>
          <w:szCs w:val="16"/>
        </w:rPr>
        <w:pict>
          <v:shape id="_x0000_i1027" type="#_x0000_t75" style="width:467.8pt;height:340.35pt">
            <v:imagedata r:id="rId14" o:title=""/>
          </v:shape>
        </w:pict>
      </w:r>
    </w:p>
    <w:p w:rsidR="007D015E" w:rsidRDefault="007D015E" w:rsidP="007D015E">
      <w:pPr>
        <w:pStyle w:val="Caption"/>
        <w:jc w:val="center"/>
      </w:pPr>
      <w:r>
        <w:t xml:space="preserve">Figure </w:t>
      </w:r>
      <w:fldSimple w:instr=" SEQ Figure \* ARABIC ">
        <w:r w:rsidR="00DF0C75">
          <w:rPr>
            <w:noProof/>
          </w:rPr>
          <w:t>1</w:t>
        </w:r>
      </w:fldSimple>
      <w:r>
        <w:t xml:space="preserve"> - </w:t>
      </w:r>
      <w:r w:rsidRPr="006B6EC7">
        <w:t>Visual Studio 2008 in Forms Design View</w:t>
      </w:r>
    </w:p>
    <w:p w:rsidR="00175EC7" w:rsidRPr="006A79C1" w:rsidRDefault="00175EC7" w:rsidP="006A79C1">
      <w:pPr>
        <w:spacing w:after="115" w:line="336" w:lineRule="auto"/>
        <w:textAlignment w:val="top"/>
        <w:rPr>
          <w:rFonts w:ascii="Verdana" w:hAnsi="Verdana"/>
          <w:color w:val="000000"/>
          <w:sz w:val="16"/>
          <w:szCs w:val="16"/>
        </w:rPr>
      </w:pPr>
      <w:r w:rsidRPr="006A79C1">
        <w:rPr>
          <w:rFonts w:ascii="Verdana" w:hAnsi="Verdana"/>
          <w:color w:val="000000"/>
          <w:sz w:val="16"/>
          <w:szCs w:val="16"/>
        </w:rPr>
        <w:t xml:space="preserve">Take a look at the individual controls that you can use to develop </w:t>
      </w:r>
      <w:r w:rsidR="006A79C1" w:rsidRPr="006A79C1">
        <w:rPr>
          <w:rFonts w:ascii="Verdana" w:hAnsi="Verdana"/>
          <w:color w:val="000000"/>
          <w:sz w:val="16"/>
          <w:szCs w:val="16"/>
        </w:rPr>
        <w:t xml:space="preserve">your User Interface. </w:t>
      </w:r>
      <w:r w:rsidRPr="006A79C1">
        <w:rPr>
          <w:rFonts w:ascii="Verdana" w:hAnsi="Verdana"/>
          <w:color w:val="000000"/>
          <w:sz w:val="16"/>
          <w:szCs w:val="16"/>
        </w:rPr>
        <w:t>If you are not familiar with the new controls, the best thing you can do is create a simple application, using the new controls, take a look at the properties and study their behavior. You should of course also take a look at the online help for the particular control. If you start designing your user interface, one of the things that immediately gets your attention is how the User Interface designer assists you in aligning controls and suggesting a minimum distance between controls. The automatic display of guide lines will help you tremendously in creating a good looking user interface in a short time.</w:t>
      </w:r>
    </w:p>
    <w:p w:rsidR="00E67E13" w:rsidRDefault="00803C8A" w:rsidP="00E67E13">
      <w:pPr>
        <w:keepNext/>
        <w:jc w:val="center"/>
      </w:pPr>
      <w:r>
        <w:lastRenderedPageBreak/>
        <w:pict>
          <v:shape id="_x0000_i1028" type="#_x0000_t75" style="width:282.9pt;height:217.2pt;mso-position-vertical:absolute">
            <v:imagedata r:id="rId15" o:title=""/>
          </v:shape>
        </w:pict>
      </w:r>
    </w:p>
    <w:p w:rsidR="00175EC7" w:rsidRDefault="00E67E13" w:rsidP="00E67E13">
      <w:pPr>
        <w:pStyle w:val="Caption"/>
        <w:jc w:val="center"/>
      </w:pPr>
      <w:r>
        <w:t xml:space="preserve">Figure </w:t>
      </w:r>
      <w:fldSimple w:instr=" SEQ Figure \* ARABIC ">
        <w:r w:rsidR="00DF0C75">
          <w:rPr>
            <w:noProof/>
          </w:rPr>
          <w:t>2</w:t>
        </w:r>
      </w:fldSimple>
      <w:r>
        <w:t xml:space="preserve"> - </w:t>
      </w:r>
      <w:r w:rsidRPr="000D7D17">
        <w:t>Designer Guide Lines will help you laying out your User Interface</w:t>
      </w:r>
    </w:p>
    <w:p w:rsidR="000262E2" w:rsidRPr="00C22E33" w:rsidRDefault="006D1661" w:rsidP="000262E2">
      <w:pPr>
        <w:spacing w:before="207" w:after="92" w:line="288" w:lineRule="auto"/>
        <w:textAlignment w:val="top"/>
        <w:outlineLvl w:val="0"/>
        <w:rPr>
          <w:rFonts w:ascii="Verdana" w:hAnsi="Verdana"/>
          <w:b/>
          <w:bCs/>
          <w:color w:val="000000"/>
          <w:kern w:val="36"/>
          <w:sz w:val="20"/>
          <w:szCs w:val="18"/>
        </w:rPr>
      </w:pPr>
      <w:r>
        <w:rPr>
          <w:rFonts w:ascii="Verdana" w:hAnsi="Verdana"/>
          <w:b/>
          <w:bCs/>
          <w:color w:val="000000"/>
          <w:kern w:val="36"/>
          <w:sz w:val="20"/>
          <w:szCs w:val="18"/>
        </w:rPr>
        <w:t xml:space="preserve">Creating one application that </w:t>
      </w:r>
      <w:r w:rsidR="00D84FD1">
        <w:rPr>
          <w:rFonts w:ascii="Verdana" w:hAnsi="Verdana"/>
          <w:b/>
          <w:bCs/>
          <w:color w:val="000000"/>
          <w:kern w:val="36"/>
          <w:sz w:val="20"/>
          <w:szCs w:val="18"/>
        </w:rPr>
        <w:t>correctly deals with display orientation modes</w:t>
      </w:r>
    </w:p>
    <w:p w:rsidR="009D65A3" w:rsidRDefault="006D1661" w:rsidP="00566CE0">
      <w:pPr>
        <w:spacing w:after="115" w:line="336" w:lineRule="auto"/>
        <w:textAlignment w:val="top"/>
        <w:rPr>
          <w:rFonts w:ascii="Verdana" w:hAnsi="Verdana"/>
          <w:color w:val="000000"/>
          <w:sz w:val="16"/>
          <w:szCs w:val="16"/>
        </w:rPr>
      </w:pPr>
      <w:r>
        <w:rPr>
          <w:rFonts w:ascii="Verdana" w:hAnsi="Verdana"/>
          <w:color w:val="000000"/>
          <w:sz w:val="16"/>
          <w:szCs w:val="16"/>
        </w:rPr>
        <w:t xml:space="preserve">The large number of different devices with different capabilities and form factors make developing one single application that targets multiple devices a bit challenging. Visual Studio will support you by providing docking and anchoring functionality for User Interface controls. The Windows Mobile 6 SDKs will support you by providing information about different device capabilities and operating system version numbers. </w:t>
      </w:r>
      <w:r w:rsidR="00D84FD1">
        <w:rPr>
          <w:rFonts w:ascii="Verdana" w:hAnsi="Verdana"/>
          <w:color w:val="000000"/>
          <w:sz w:val="16"/>
          <w:szCs w:val="16"/>
        </w:rPr>
        <w:t>In this article we limit ourselves to creating Windows Forms based application</w:t>
      </w:r>
      <w:r w:rsidR="00F77D6C">
        <w:rPr>
          <w:rFonts w:ascii="Verdana" w:hAnsi="Verdana"/>
          <w:color w:val="000000"/>
          <w:sz w:val="16"/>
          <w:szCs w:val="16"/>
        </w:rPr>
        <w:t>s</w:t>
      </w:r>
      <w:r w:rsidR="00D84FD1">
        <w:rPr>
          <w:rFonts w:ascii="Verdana" w:hAnsi="Verdana"/>
          <w:color w:val="000000"/>
          <w:sz w:val="16"/>
          <w:szCs w:val="16"/>
        </w:rPr>
        <w:t xml:space="preserve"> that has the following requirements:</w:t>
      </w:r>
    </w:p>
    <w:p w:rsidR="00D84FD1" w:rsidRDefault="00D84FD1" w:rsidP="00D84FD1">
      <w:pPr>
        <w:numPr>
          <w:ilvl w:val="0"/>
          <w:numId w:val="16"/>
        </w:numPr>
        <w:spacing w:after="115" w:line="336" w:lineRule="auto"/>
        <w:textAlignment w:val="top"/>
        <w:rPr>
          <w:rFonts w:ascii="Verdana" w:hAnsi="Verdana"/>
          <w:color w:val="000000"/>
          <w:sz w:val="16"/>
          <w:szCs w:val="16"/>
        </w:rPr>
      </w:pPr>
      <w:r>
        <w:rPr>
          <w:rFonts w:ascii="Verdana" w:hAnsi="Verdana"/>
          <w:color w:val="000000"/>
          <w:sz w:val="16"/>
          <w:szCs w:val="16"/>
        </w:rPr>
        <w:t xml:space="preserve">Be </w:t>
      </w:r>
      <w:r w:rsidR="001860E4">
        <w:rPr>
          <w:rFonts w:ascii="Verdana" w:hAnsi="Verdana"/>
          <w:color w:val="000000"/>
          <w:sz w:val="16"/>
          <w:szCs w:val="16"/>
        </w:rPr>
        <w:t>resource and battery friendly</w:t>
      </w:r>
    </w:p>
    <w:p w:rsidR="00D84FD1" w:rsidRDefault="00D84FD1" w:rsidP="00D84FD1">
      <w:pPr>
        <w:numPr>
          <w:ilvl w:val="0"/>
          <w:numId w:val="16"/>
        </w:numPr>
        <w:spacing w:after="115" w:line="336" w:lineRule="auto"/>
        <w:textAlignment w:val="top"/>
        <w:rPr>
          <w:rFonts w:ascii="Verdana" w:hAnsi="Verdana"/>
          <w:color w:val="000000"/>
          <w:sz w:val="16"/>
          <w:szCs w:val="16"/>
        </w:rPr>
      </w:pPr>
      <w:r>
        <w:rPr>
          <w:rFonts w:ascii="Verdana" w:hAnsi="Verdana"/>
          <w:color w:val="000000"/>
          <w:sz w:val="16"/>
          <w:szCs w:val="16"/>
        </w:rPr>
        <w:t>Targets Windows Mobile 6 Devices</w:t>
      </w:r>
    </w:p>
    <w:p w:rsidR="00D84FD1" w:rsidRDefault="00D84FD1" w:rsidP="00D84FD1">
      <w:pPr>
        <w:numPr>
          <w:ilvl w:val="0"/>
          <w:numId w:val="16"/>
        </w:numPr>
        <w:spacing w:after="115" w:line="336" w:lineRule="auto"/>
        <w:textAlignment w:val="top"/>
        <w:rPr>
          <w:rFonts w:ascii="Verdana" w:hAnsi="Verdana"/>
          <w:color w:val="000000"/>
          <w:sz w:val="16"/>
          <w:szCs w:val="16"/>
        </w:rPr>
      </w:pPr>
      <w:r>
        <w:rPr>
          <w:rFonts w:ascii="Verdana" w:hAnsi="Verdana"/>
          <w:color w:val="000000"/>
          <w:sz w:val="16"/>
          <w:szCs w:val="16"/>
        </w:rPr>
        <w:t>Displays correctly both in Portrait and Landscape Mode and on Devices with Square Screens</w:t>
      </w:r>
    </w:p>
    <w:p w:rsidR="00F77D6C" w:rsidRDefault="00F77D6C" w:rsidP="00F77D6C">
      <w:pPr>
        <w:spacing w:after="115" w:line="336" w:lineRule="auto"/>
        <w:textAlignment w:val="top"/>
        <w:rPr>
          <w:rFonts w:ascii="Verdana" w:hAnsi="Verdana"/>
          <w:color w:val="000000"/>
          <w:sz w:val="16"/>
          <w:szCs w:val="16"/>
        </w:rPr>
      </w:pPr>
      <w:r>
        <w:rPr>
          <w:rFonts w:ascii="Verdana" w:hAnsi="Verdana"/>
          <w:color w:val="000000"/>
          <w:sz w:val="16"/>
          <w:szCs w:val="16"/>
        </w:rPr>
        <w:t>Even though Windows Mobile 6 Standard devices are not making use of different display orientation modes, it is thinkable that this will change in the future. For some operations, displaying information in landscape mode gives</w:t>
      </w:r>
      <w:r w:rsidR="000F582E">
        <w:rPr>
          <w:rFonts w:ascii="Verdana" w:hAnsi="Verdana"/>
          <w:color w:val="000000"/>
          <w:sz w:val="16"/>
          <w:szCs w:val="16"/>
        </w:rPr>
        <w:t xml:space="preserve"> end users a better experience. Visual Studio 2008 will support you when designing Windows Forms based User Interfaces by allowing you to dock and anchor User Interface Controls.</w:t>
      </w:r>
    </w:p>
    <w:p w:rsidR="000F582E" w:rsidRPr="000F582E" w:rsidRDefault="000F582E" w:rsidP="00031AF9">
      <w:pPr>
        <w:pStyle w:val="Caption"/>
        <w:keepNext/>
      </w:pPr>
      <w:r w:rsidRPr="000F582E">
        <w:t>Docking and Anchoring Controls</w:t>
      </w:r>
    </w:p>
    <w:p w:rsidR="000F582E" w:rsidRDefault="000F582E" w:rsidP="00031AF9">
      <w:pPr>
        <w:pStyle w:val="NormalWeb"/>
        <w:keepNext/>
        <w:spacing w:line="336" w:lineRule="auto"/>
        <w:textAlignment w:val="top"/>
        <w:rPr>
          <w:rFonts w:ascii="Verdana" w:hAnsi="Verdana"/>
          <w:color w:val="000000"/>
          <w:sz w:val="16"/>
          <w:szCs w:val="16"/>
        </w:rPr>
      </w:pPr>
      <w:r>
        <w:rPr>
          <w:rFonts w:ascii="Verdana" w:hAnsi="Verdana"/>
          <w:color w:val="000000"/>
          <w:sz w:val="16"/>
          <w:szCs w:val="16"/>
        </w:rPr>
        <w:t xml:space="preserve">To make sure that a form is displayed correctly in both portrait and landscape mode, it is possible to dock and anchor controls to a specified location inside a parent control like a Form or a Panel Control. There is a subtle, yet important difference between docking and anchoring. When you anchor a control to one or more edges of a container, you make sure that the relative position to the anchored edges is maintained when the display orientation of the device is changed. When you dock a control, you specify the edge of the container against which the control will be positioned. You can even specify that a control should be docked to all edges, meaning that the control will fill the entire real estate of the parent control. </w:t>
      </w:r>
    </w:p>
    <w:p w:rsidR="000F582E" w:rsidRDefault="000F582E" w:rsidP="000F582E">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To show the difference between anchoring and docking and to show the behavior of anchored and docked controls in different display orientations, you can create a simple Form that contains a number of Label controls—each with </w:t>
      </w:r>
      <w:r>
        <w:rPr>
          <w:rFonts w:ascii="Verdana" w:hAnsi="Verdana"/>
          <w:color w:val="000000"/>
          <w:sz w:val="16"/>
          <w:szCs w:val="16"/>
        </w:rPr>
        <w:lastRenderedPageBreak/>
        <w:t xml:space="preserve">different background colors—and then you can simply look at the behavior of anchoring, docking, and orientation changes. The user interface design is not particularly meaningful, but it will help you understand the difference between docking and anchoring. It will also show the impact on changing from portrait mode to landscape mode. Suppose you have created a user interface that looks like Figure </w:t>
      </w:r>
      <w:r w:rsidR="00543695">
        <w:rPr>
          <w:rFonts w:ascii="Verdana" w:hAnsi="Verdana"/>
          <w:color w:val="000000"/>
          <w:sz w:val="16"/>
          <w:szCs w:val="16"/>
        </w:rPr>
        <w:t>1</w:t>
      </w:r>
      <w:r>
        <w:rPr>
          <w:rFonts w:ascii="Verdana" w:hAnsi="Verdana"/>
          <w:color w:val="000000"/>
          <w:sz w:val="16"/>
          <w:szCs w:val="16"/>
        </w:rPr>
        <w:t>.</w:t>
      </w:r>
    </w:p>
    <w:p w:rsidR="007D015E" w:rsidRDefault="00803C8A" w:rsidP="007D015E">
      <w:pPr>
        <w:pStyle w:val="NormalWeb"/>
        <w:keepNext/>
        <w:spacing w:line="336" w:lineRule="auto"/>
        <w:jc w:val="center"/>
        <w:textAlignment w:val="top"/>
      </w:pPr>
      <w:r>
        <w:pict>
          <v:shape id="_x0000_i1029" type="#_x0000_t75" style="width:138.9pt;height:212.85pt">
            <v:imagedata r:id="rId16" o:title=""/>
          </v:shape>
        </w:pict>
      </w:r>
    </w:p>
    <w:p w:rsidR="000F582E" w:rsidRDefault="007D015E" w:rsidP="007D015E">
      <w:pPr>
        <w:pStyle w:val="Caption"/>
        <w:jc w:val="center"/>
        <w:rPr>
          <w:rFonts w:ascii="Verdana" w:hAnsi="Verdana"/>
          <w:color w:val="000000"/>
          <w:sz w:val="16"/>
          <w:szCs w:val="16"/>
        </w:rPr>
      </w:pPr>
      <w:r>
        <w:t xml:space="preserve">Figure </w:t>
      </w:r>
      <w:fldSimple w:instr=" SEQ Figure \* ARABIC ">
        <w:r w:rsidR="00DF0C75">
          <w:rPr>
            <w:noProof/>
          </w:rPr>
          <w:t>3</w:t>
        </w:r>
      </w:fldSimple>
      <w:r>
        <w:t xml:space="preserve"> - Windows Mobile 6 Professional in portrait mode, controls neither docked or anchored</w:t>
      </w:r>
    </w:p>
    <w:p w:rsidR="000F582E" w:rsidRDefault="000F582E" w:rsidP="000F582E">
      <w:pPr>
        <w:pStyle w:val="NormalWeb"/>
        <w:spacing w:line="336" w:lineRule="auto"/>
        <w:textAlignment w:val="top"/>
        <w:rPr>
          <w:rFonts w:ascii="Verdana" w:hAnsi="Verdana"/>
          <w:color w:val="000000"/>
          <w:sz w:val="16"/>
          <w:szCs w:val="16"/>
        </w:rPr>
      </w:pPr>
      <w:r>
        <w:rPr>
          <w:rFonts w:ascii="Verdana" w:hAnsi="Verdana"/>
          <w:color w:val="000000"/>
          <w:sz w:val="16"/>
          <w:szCs w:val="16"/>
        </w:rPr>
        <w:t>The three upper labels are hosted on a panel; the two lower labels are hosted on the form itself. For all controls that you add on the form, make sure to explicitly remove anchoring. The defaul</w:t>
      </w:r>
      <w:r w:rsidR="00335227">
        <w:rPr>
          <w:rFonts w:ascii="Verdana" w:hAnsi="Verdana"/>
          <w:color w:val="000000"/>
          <w:sz w:val="16"/>
          <w:szCs w:val="16"/>
        </w:rPr>
        <w:t>t behavior of Visual Studio 2008</w:t>
      </w:r>
      <w:r>
        <w:rPr>
          <w:rFonts w:ascii="Verdana" w:hAnsi="Verdana"/>
          <w:color w:val="000000"/>
          <w:sz w:val="16"/>
          <w:szCs w:val="16"/>
        </w:rPr>
        <w:t xml:space="preserve"> is to anchor all controls to the top and left edges or their hosting containers. The user interface looks fine in portrait mode, but when you change the orientation to landscape mode, you will run int</w:t>
      </w:r>
      <w:r w:rsidR="00335227">
        <w:rPr>
          <w:rFonts w:ascii="Verdana" w:hAnsi="Verdana"/>
          <w:color w:val="000000"/>
          <w:sz w:val="16"/>
          <w:szCs w:val="16"/>
        </w:rPr>
        <w:t>o problems, as shown in Figure 2</w:t>
      </w:r>
      <w:r>
        <w:rPr>
          <w:rFonts w:ascii="Verdana" w:hAnsi="Verdana"/>
          <w:color w:val="000000"/>
          <w:sz w:val="16"/>
          <w:szCs w:val="16"/>
        </w:rPr>
        <w:t>.</w:t>
      </w:r>
    </w:p>
    <w:p w:rsidR="00E67E13" w:rsidRDefault="00803C8A" w:rsidP="00E67E13">
      <w:pPr>
        <w:pStyle w:val="NormalWeb"/>
        <w:keepNext/>
        <w:spacing w:line="336" w:lineRule="auto"/>
        <w:jc w:val="center"/>
        <w:textAlignment w:val="top"/>
      </w:pPr>
      <w:r>
        <w:pict>
          <v:shape id="_x0000_i1030" type="#_x0000_t75" style="width:3in;height:143.2pt">
            <v:imagedata r:id="rId17" o:title=""/>
          </v:shape>
        </w:pict>
      </w:r>
    </w:p>
    <w:p w:rsidR="000F582E" w:rsidRDefault="00E67E13" w:rsidP="00E67E13">
      <w:pPr>
        <w:pStyle w:val="Caption"/>
        <w:jc w:val="center"/>
        <w:rPr>
          <w:rFonts w:ascii="Verdana" w:hAnsi="Verdana"/>
          <w:color w:val="000000"/>
          <w:sz w:val="16"/>
          <w:szCs w:val="16"/>
        </w:rPr>
      </w:pPr>
      <w:r>
        <w:t xml:space="preserve">Figure </w:t>
      </w:r>
      <w:fldSimple w:instr=" SEQ Figure \* ARABIC ">
        <w:r w:rsidR="00DF0C75">
          <w:rPr>
            <w:noProof/>
          </w:rPr>
          <w:t>4</w:t>
        </w:r>
      </w:fldSimple>
      <w:r>
        <w:t xml:space="preserve"> - </w:t>
      </w:r>
      <w:r w:rsidRPr="007E535D">
        <w:t>Windows Mobile 6 Professional in landscape mode, controls neither docked or anchored</w:t>
      </w:r>
    </w:p>
    <w:p w:rsidR="000F582E" w:rsidRDefault="000F582E" w:rsidP="000F582E">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You can immediately see that not all of the labels that showed up in portrait mode are visible in landscape mode. Part of the panel, including </w:t>
      </w:r>
      <w:r w:rsidR="00335227">
        <w:rPr>
          <w:rFonts w:ascii="Verdana" w:hAnsi="Verdana"/>
          <w:color w:val="000000"/>
          <w:sz w:val="16"/>
          <w:szCs w:val="16"/>
        </w:rPr>
        <w:t xml:space="preserve">part of the top </w:t>
      </w:r>
      <w:r>
        <w:rPr>
          <w:rFonts w:ascii="Verdana" w:hAnsi="Verdana"/>
          <w:color w:val="000000"/>
          <w:sz w:val="16"/>
          <w:szCs w:val="16"/>
        </w:rPr>
        <w:t xml:space="preserve">label, is off of the screen. Also </w:t>
      </w:r>
      <w:r w:rsidR="00335227">
        <w:rPr>
          <w:rFonts w:ascii="Verdana" w:hAnsi="Verdana"/>
          <w:color w:val="000000"/>
          <w:sz w:val="16"/>
          <w:szCs w:val="16"/>
        </w:rPr>
        <w:t xml:space="preserve">the bottom </w:t>
      </w:r>
      <w:r>
        <w:rPr>
          <w:rFonts w:ascii="Verdana" w:hAnsi="Verdana"/>
          <w:color w:val="000000"/>
          <w:sz w:val="16"/>
          <w:szCs w:val="16"/>
        </w:rPr>
        <w:t xml:space="preserve">label has disappeared from the screen, and the right and left sides of the display are not filled in landscape mode. It looks like landscape mode merely views part of the portrait mode's user interface. </w:t>
      </w:r>
    </w:p>
    <w:p w:rsidR="000F582E" w:rsidRDefault="000F582E" w:rsidP="004451DD">
      <w:pPr>
        <w:pStyle w:val="NormalWeb"/>
        <w:spacing w:line="336" w:lineRule="auto"/>
        <w:textAlignment w:val="top"/>
        <w:rPr>
          <w:rFonts w:ascii="Verdana" w:hAnsi="Verdana"/>
          <w:color w:val="000000"/>
          <w:sz w:val="16"/>
          <w:szCs w:val="16"/>
        </w:rPr>
      </w:pPr>
      <w:r>
        <w:rPr>
          <w:rFonts w:ascii="Verdana" w:hAnsi="Verdana"/>
          <w:color w:val="000000"/>
          <w:sz w:val="16"/>
          <w:szCs w:val="16"/>
        </w:rPr>
        <w:lastRenderedPageBreak/>
        <w:t>To solve this problem, without having to write actual code, you can make use of docking and anchoring</w:t>
      </w:r>
      <w:r w:rsidR="00335227">
        <w:rPr>
          <w:rFonts w:ascii="Verdana" w:hAnsi="Verdana"/>
          <w:color w:val="000000"/>
          <w:sz w:val="16"/>
          <w:szCs w:val="16"/>
        </w:rPr>
        <w:t xml:space="preserve">. </w:t>
      </w:r>
      <w:r>
        <w:rPr>
          <w:rFonts w:ascii="Verdana" w:hAnsi="Verdana"/>
          <w:color w:val="000000"/>
          <w:sz w:val="16"/>
          <w:szCs w:val="16"/>
        </w:rPr>
        <w:t xml:space="preserve">You can simply anchor a control to one or more edges of the screen by setting the </w:t>
      </w:r>
      <w:r>
        <w:rPr>
          <w:rFonts w:ascii="Verdana" w:hAnsi="Verdana"/>
          <w:b/>
          <w:bCs/>
          <w:color w:val="000000"/>
          <w:sz w:val="16"/>
          <w:szCs w:val="16"/>
        </w:rPr>
        <w:t>Anchor</w:t>
      </w:r>
      <w:r>
        <w:rPr>
          <w:rFonts w:ascii="Verdana" w:hAnsi="Verdana"/>
          <w:color w:val="000000"/>
          <w:sz w:val="16"/>
          <w:szCs w:val="16"/>
        </w:rPr>
        <w:t xml:space="preserve"> property. Anchoring a control means that the relative position to the anchored edge always remains the same—independent of display orientation. By using the </w:t>
      </w:r>
      <w:r>
        <w:rPr>
          <w:rFonts w:ascii="Verdana" w:hAnsi="Verdana"/>
          <w:b/>
          <w:bCs/>
          <w:color w:val="000000"/>
          <w:sz w:val="16"/>
          <w:szCs w:val="16"/>
        </w:rPr>
        <w:t>Dock</w:t>
      </w:r>
      <w:r>
        <w:rPr>
          <w:rFonts w:ascii="Verdana" w:hAnsi="Verdana"/>
          <w:color w:val="000000"/>
          <w:sz w:val="16"/>
          <w:szCs w:val="16"/>
        </w:rPr>
        <w:t xml:space="preserve"> property, you can specify how a particular control aligns to an edge of its parent control or fills up an area of the screen. Docking multiple controls to the same edge of their parent control causes the controls to stack upon the other. I</w:t>
      </w:r>
      <w:r w:rsidR="004451DD">
        <w:rPr>
          <w:rFonts w:ascii="Verdana" w:hAnsi="Verdana"/>
          <w:color w:val="000000"/>
          <w:sz w:val="16"/>
          <w:szCs w:val="16"/>
        </w:rPr>
        <w:t>n our sample, t</w:t>
      </w:r>
      <w:r>
        <w:rPr>
          <w:rFonts w:ascii="Verdana" w:hAnsi="Verdana"/>
          <w:color w:val="000000"/>
          <w:sz w:val="16"/>
          <w:szCs w:val="16"/>
        </w:rPr>
        <w:t xml:space="preserve">he </w:t>
      </w:r>
      <w:r w:rsidR="004451DD">
        <w:rPr>
          <w:rFonts w:ascii="Verdana" w:hAnsi="Verdana"/>
          <w:color w:val="000000"/>
          <w:sz w:val="16"/>
          <w:szCs w:val="16"/>
        </w:rPr>
        <w:t xml:space="preserve">upper </w:t>
      </w:r>
      <w:r>
        <w:rPr>
          <w:rFonts w:ascii="Verdana" w:hAnsi="Verdana"/>
          <w:color w:val="000000"/>
          <w:sz w:val="16"/>
          <w:szCs w:val="16"/>
        </w:rPr>
        <w:t xml:space="preserve">three labels are all owned by a panel control. The topmost label is not docked, but it is anchored to the left, top, and right edges of the panel control, which in turn is docked to the top of the form. Independent of the display orientation, the distance between the left, top, and right edges and the label will be the same. The label will be resized when the user interface is displayed in landscape mode. The other two labels inside the panel control are displayed on top of each other; both are docked to the bottom of the panel control. The tab order determines the way in which these labels are displayed. If you now change the display's orientation to landscape mode, all of the controls on the form will remain visible, and the entire size of the form is used to fill up the controls, as shown in Figure </w:t>
      </w:r>
      <w:r w:rsidR="004451DD">
        <w:rPr>
          <w:rFonts w:ascii="Verdana" w:hAnsi="Verdana"/>
          <w:color w:val="000000"/>
          <w:sz w:val="16"/>
          <w:szCs w:val="16"/>
        </w:rPr>
        <w:t>3</w:t>
      </w:r>
      <w:r>
        <w:rPr>
          <w:rFonts w:ascii="Verdana" w:hAnsi="Verdana"/>
          <w:color w:val="000000"/>
          <w:sz w:val="16"/>
          <w:szCs w:val="16"/>
        </w:rPr>
        <w:t>.</w:t>
      </w:r>
    </w:p>
    <w:p w:rsidR="00E67E13" w:rsidRDefault="00803C8A" w:rsidP="00E67E13">
      <w:pPr>
        <w:pStyle w:val="NormalWeb"/>
        <w:keepNext/>
        <w:spacing w:line="336" w:lineRule="auto"/>
        <w:jc w:val="center"/>
        <w:textAlignment w:val="top"/>
      </w:pPr>
      <w:r>
        <w:pict>
          <v:shape id="_x0000_i1031" type="#_x0000_t75" style="width:210.9pt;height:138.9pt">
            <v:imagedata r:id="rId18" o:title=""/>
          </v:shape>
        </w:pict>
      </w:r>
    </w:p>
    <w:p w:rsidR="000F582E" w:rsidRDefault="00E67E13" w:rsidP="00E67E13">
      <w:pPr>
        <w:pStyle w:val="Caption"/>
        <w:jc w:val="center"/>
        <w:rPr>
          <w:rFonts w:ascii="Verdana" w:hAnsi="Verdana"/>
          <w:color w:val="000000"/>
          <w:sz w:val="16"/>
          <w:szCs w:val="16"/>
        </w:rPr>
      </w:pPr>
      <w:r>
        <w:t xml:space="preserve">Figure </w:t>
      </w:r>
      <w:fldSimple w:instr=" SEQ Figure \* ARABIC ">
        <w:r w:rsidR="00DF0C75">
          <w:rPr>
            <w:noProof/>
          </w:rPr>
          <w:t>5</w:t>
        </w:r>
      </w:fldSimple>
      <w:r>
        <w:t xml:space="preserve"> - </w:t>
      </w:r>
      <w:r w:rsidRPr="00405192">
        <w:t>Mobile 6 Professional in landscape mode with docked and anchored controls</w:t>
      </w:r>
    </w:p>
    <w:p w:rsidR="000F582E" w:rsidRDefault="000F582E" w:rsidP="000F582E">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The user interface shown in Figure </w:t>
      </w:r>
      <w:r w:rsidR="004451DD">
        <w:rPr>
          <w:rFonts w:ascii="Verdana" w:hAnsi="Verdana"/>
          <w:color w:val="000000"/>
          <w:sz w:val="16"/>
          <w:szCs w:val="16"/>
        </w:rPr>
        <w:t>3</w:t>
      </w:r>
      <w:r>
        <w:rPr>
          <w:rFonts w:ascii="Verdana" w:hAnsi="Verdana"/>
          <w:color w:val="000000"/>
          <w:sz w:val="16"/>
          <w:szCs w:val="16"/>
        </w:rPr>
        <w:t xml:space="preserve"> looks much better than the one that is shown in Figure </w:t>
      </w:r>
      <w:r w:rsidR="004451DD">
        <w:rPr>
          <w:rFonts w:ascii="Verdana" w:hAnsi="Verdana"/>
          <w:color w:val="000000"/>
          <w:sz w:val="16"/>
          <w:szCs w:val="16"/>
        </w:rPr>
        <w:t>2</w:t>
      </w:r>
      <w:r>
        <w:rPr>
          <w:rFonts w:ascii="Verdana" w:hAnsi="Verdana"/>
          <w:color w:val="000000"/>
          <w:sz w:val="16"/>
          <w:szCs w:val="16"/>
        </w:rPr>
        <w:t xml:space="preserve"> because the individual controls have resized to properly display in landscape. To really get a feeling about how docking and anchoring influence the position of controls in both portrait and landscape mode, you should spent some time experimenting with it. </w:t>
      </w:r>
    </w:p>
    <w:p w:rsidR="000F582E" w:rsidRDefault="000F582E" w:rsidP="000F582E">
      <w:pPr>
        <w:pStyle w:val="NormalWeb"/>
        <w:spacing w:line="336" w:lineRule="auto"/>
        <w:textAlignment w:val="top"/>
        <w:rPr>
          <w:rFonts w:ascii="Verdana" w:hAnsi="Verdana"/>
          <w:color w:val="000000"/>
          <w:sz w:val="16"/>
          <w:szCs w:val="16"/>
        </w:rPr>
      </w:pPr>
      <w:r>
        <w:rPr>
          <w:rFonts w:ascii="Verdana" w:hAnsi="Verdana"/>
          <w:color w:val="000000"/>
          <w:sz w:val="16"/>
          <w:szCs w:val="16"/>
        </w:rPr>
        <w:t>In Visual Studio 200</w:t>
      </w:r>
      <w:r w:rsidR="004451DD">
        <w:rPr>
          <w:rFonts w:ascii="Verdana" w:hAnsi="Verdana"/>
          <w:color w:val="000000"/>
          <w:sz w:val="16"/>
          <w:szCs w:val="16"/>
        </w:rPr>
        <w:t>8</w:t>
      </w:r>
      <w:r>
        <w:rPr>
          <w:rFonts w:ascii="Verdana" w:hAnsi="Verdana"/>
          <w:color w:val="000000"/>
          <w:sz w:val="16"/>
          <w:szCs w:val="16"/>
        </w:rPr>
        <w:t>, it is very easy to view your user interface in both orientation modes—even in Designer view. To change the orientation of the device in Designer view, simply right-clicking on the device skin</w:t>
      </w:r>
      <w:r w:rsidR="004451DD">
        <w:rPr>
          <w:rFonts w:ascii="Verdana" w:hAnsi="Verdana"/>
          <w:color w:val="000000"/>
          <w:sz w:val="16"/>
          <w:szCs w:val="16"/>
        </w:rPr>
        <w:t>. I</w:t>
      </w:r>
      <w:r>
        <w:rPr>
          <w:rFonts w:ascii="Verdana" w:hAnsi="Verdana"/>
          <w:color w:val="000000"/>
          <w:sz w:val="16"/>
          <w:szCs w:val="16"/>
        </w:rPr>
        <w:t xml:space="preserve">n the </w:t>
      </w:r>
      <w:r w:rsidR="004451DD">
        <w:rPr>
          <w:rFonts w:ascii="Verdana" w:hAnsi="Verdana"/>
          <w:color w:val="000000"/>
          <w:sz w:val="16"/>
          <w:szCs w:val="16"/>
        </w:rPr>
        <w:t xml:space="preserve">popup </w:t>
      </w:r>
      <w:r>
        <w:rPr>
          <w:rFonts w:ascii="Verdana" w:hAnsi="Verdana"/>
          <w:color w:val="000000"/>
          <w:sz w:val="16"/>
          <w:szCs w:val="16"/>
        </w:rPr>
        <w:t>menu</w:t>
      </w:r>
      <w:r w:rsidR="004451DD">
        <w:rPr>
          <w:rFonts w:ascii="Verdana" w:hAnsi="Verdana"/>
          <w:color w:val="000000"/>
          <w:sz w:val="16"/>
          <w:szCs w:val="16"/>
        </w:rPr>
        <w:t xml:space="preserve"> select either </w:t>
      </w:r>
      <w:r>
        <w:rPr>
          <w:rFonts w:ascii="Verdana" w:hAnsi="Verdana"/>
          <w:b/>
          <w:bCs/>
          <w:color w:val="000000"/>
          <w:sz w:val="16"/>
          <w:szCs w:val="16"/>
        </w:rPr>
        <w:t>Rotate Left</w:t>
      </w:r>
      <w:r>
        <w:rPr>
          <w:rFonts w:ascii="Verdana" w:hAnsi="Verdana"/>
          <w:color w:val="000000"/>
          <w:sz w:val="16"/>
          <w:szCs w:val="16"/>
        </w:rPr>
        <w:t xml:space="preserve"> </w:t>
      </w:r>
      <w:r w:rsidR="004451DD">
        <w:rPr>
          <w:rFonts w:ascii="Verdana" w:hAnsi="Verdana"/>
          <w:color w:val="000000"/>
          <w:sz w:val="16"/>
          <w:szCs w:val="16"/>
        </w:rPr>
        <w:t xml:space="preserve">or </w:t>
      </w:r>
      <w:r>
        <w:rPr>
          <w:rFonts w:ascii="Verdana" w:hAnsi="Verdana"/>
          <w:b/>
          <w:bCs/>
          <w:color w:val="000000"/>
          <w:sz w:val="16"/>
          <w:szCs w:val="16"/>
        </w:rPr>
        <w:t>Rotate Right</w:t>
      </w:r>
      <w:r w:rsidR="004451DD">
        <w:rPr>
          <w:rFonts w:ascii="Verdana" w:hAnsi="Verdana"/>
          <w:color w:val="000000"/>
          <w:sz w:val="16"/>
          <w:szCs w:val="16"/>
        </w:rPr>
        <w:t xml:space="preserve"> to change the screen display </w:t>
      </w:r>
      <w:r>
        <w:rPr>
          <w:rFonts w:ascii="Verdana" w:hAnsi="Verdana"/>
          <w:color w:val="000000"/>
          <w:sz w:val="16"/>
          <w:szCs w:val="16"/>
        </w:rPr>
        <w:t xml:space="preserve">orientation, as shown in Figure </w:t>
      </w:r>
      <w:r w:rsidR="004451DD">
        <w:rPr>
          <w:rFonts w:ascii="Verdana" w:hAnsi="Verdana"/>
          <w:color w:val="000000"/>
          <w:sz w:val="16"/>
          <w:szCs w:val="16"/>
        </w:rPr>
        <w:t>4</w:t>
      </w:r>
      <w:r>
        <w:rPr>
          <w:rFonts w:ascii="Verdana" w:hAnsi="Verdana"/>
          <w:color w:val="000000"/>
          <w:sz w:val="16"/>
          <w:szCs w:val="16"/>
        </w:rPr>
        <w:t>. Alternatively, after selecting the entire form, you can use toolbar buttons to change the orientation.</w:t>
      </w:r>
    </w:p>
    <w:p w:rsidR="00E67E13" w:rsidRDefault="00803C8A" w:rsidP="00E67E13">
      <w:pPr>
        <w:pStyle w:val="NormalWeb"/>
        <w:keepNext/>
        <w:spacing w:line="336" w:lineRule="auto"/>
        <w:jc w:val="center"/>
        <w:textAlignment w:val="top"/>
      </w:pPr>
      <w:r w:rsidRPr="002E2E24">
        <w:rPr>
          <w:rFonts w:ascii="Verdana" w:hAnsi="Verdana"/>
          <w:color w:val="000000"/>
          <w:sz w:val="16"/>
          <w:szCs w:val="16"/>
        </w:rPr>
        <w:lastRenderedPageBreak/>
        <w:pict>
          <v:shape id="_x0000_i1032" type="#_x0000_t75" style="width:467.8pt;height:340.35pt">
            <v:imagedata r:id="rId19" o:title=""/>
          </v:shape>
        </w:pict>
      </w:r>
    </w:p>
    <w:p w:rsidR="00803C8A" w:rsidRDefault="00E67E13" w:rsidP="00803C8A">
      <w:pPr>
        <w:pStyle w:val="Caption"/>
        <w:jc w:val="center"/>
      </w:pPr>
      <w:r>
        <w:t xml:space="preserve">Figure </w:t>
      </w:r>
      <w:fldSimple w:instr=" SEQ Figure \* ARABIC ">
        <w:r w:rsidR="00DF0C75">
          <w:rPr>
            <w:noProof/>
          </w:rPr>
          <w:t>6</w:t>
        </w:r>
      </w:fldSimple>
      <w:r>
        <w:t xml:space="preserve"> - </w:t>
      </w:r>
      <w:r w:rsidRPr="001B11CD">
        <w:t>Changing display orientation in design mode</w:t>
      </w:r>
    </w:p>
    <w:p w:rsidR="00803C8A" w:rsidRDefault="00803C8A" w:rsidP="00803C8A"/>
    <w:p w:rsidR="00803C8A" w:rsidRPr="001860E4" w:rsidRDefault="00803C8A" w:rsidP="001860E4">
      <w:pPr>
        <w:spacing w:before="207" w:after="92" w:line="288" w:lineRule="auto"/>
        <w:textAlignment w:val="top"/>
        <w:outlineLvl w:val="0"/>
        <w:rPr>
          <w:rFonts w:ascii="Verdana" w:hAnsi="Verdana"/>
          <w:b/>
          <w:bCs/>
          <w:color w:val="000000"/>
          <w:kern w:val="36"/>
          <w:sz w:val="20"/>
          <w:szCs w:val="18"/>
        </w:rPr>
      </w:pPr>
      <w:r w:rsidRPr="001860E4">
        <w:rPr>
          <w:rFonts w:ascii="Verdana" w:hAnsi="Verdana"/>
          <w:b/>
          <w:bCs/>
          <w:color w:val="000000"/>
          <w:kern w:val="36"/>
          <w:sz w:val="20"/>
          <w:szCs w:val="18"/>
        </w:rPr>
        <w:t>Creating one application that runs on multiple devices</w:t>
      </w:r>
    </w:p>
    <w:p w:rsidR="00803C8A" w:rsidRPr="00803C8A" w:rsidRDefault="00803C8A" w:rsidP="00803C8A">
      <w:pPr>
        <w:pStyle w:val="NormalWeb"/>
        <w:spacing w:line="336" w:lineRule="auto"/>
        <w:textAlignment w:val="top"/>
        <w:rPr>
          <w:rFonts w:ascii="Verdana" w:hAnsi="Verdana"/>
          <w:color w:val="000000"/>
          <w:sz w:val="16"/>
          <w:szCs w:val="16"/>
        </w:rPr>
      </w:pPr>
      <w:r w:rsidRPr="00803C8A">
        <w:rPr>
          <w:rFonts w:ascii="Verdana" w:hAnsi="Verdana"/>
          <w:color w:val="000000"/>
          <w:sz w:val="16"/>
          <w:szCs w:val="16"/>
        </w:rPr>
        <w:t>If you are creating an application that targets a one of the Windows Mobile 6 SDK’s (either Professional or Standard), you can change the Target Platform in your solution to target the other SDK. However, in this case your application will be converted from one target to the other, meaning your application will be modified by Visual Studio 2008. If you take this approach to convert an application that originally targeted the Windows Mobile 6 Professional SDK you might run into some challenges. Since Windows Mobile 6 Standard Devices support less User Interface Controls then Windows Mobile 6 Professional Devices, unsupported controls must be converted to alternative controls in order to build an run the converted application on the new targeted platform. Visual Studio 2008 will help you converting a project from one targeted platform to another. Of course, from a software development point of view, it is a good idea to separate business logic from user interface logic to make target platform conversions as simple as possible. Not supported User Interface Controls on the new target platform will be marked by the Visual Studio 2008 Forms Designer, allowing you to convert these controls to the closest matching alternatives that are supported on the new target platform. If you don’t want to convert an existing project to target another platform you can take advantage of Visual Form Inheritance to maintain one single code base and still have the possibility to run your application on multiple platforms.</w:t>
      </w:r>
    </w:p>
    <w:p w:rsidR="00803C8A" w:rsidRPr="00803C8A" w:rsidRDefault="00803C8A" w:rsidP="00803C8A">
      <w:pPr>
        <w:pStyle w:val="Caption"/>
        <w:keepNext/>
      </w:pPr>
      <w:r w:rsidRPr="00803C8A">
        <w:lastRenderedPageBreak/>
        <w:t>Visual Form Inheritance</w:t>
      </w:r>
    </w:p>
    <w:p w:rsidR="00803C8A" w:rsidRPr="00803C8A" w:rsidRDefault="00803C8A" w:rsidP="00803C8A">
      <w:pPr>
        <w:pStyle w:val="NormalWeb"/>
        <w:spacing w:line="336" w:lineRule="auto"/>
        <w:textAlignment w:val="top"/>
        <w:rPr>
          <w:rFonts w:ascii="Verdana" w:hAnsi="Verdana"/>
          <w:color w:val="000000"/>
          <w:sz w:val="16"/>
          <w:szCs w:val="16"/>
        </w:rPr>
      </w:pPr>
      <w:r w:rsidRPr="00803C8A">
        <w:rPr>
          <w:rFonts w:ascii="Verdana" w:hAnsi="Verdana"/>
          <w:color w:val="000000"/>
          <w:sz w:val="16"/>
          <w:szCs w:val="16"/>
        </w:rPr>
        <w:t xml:space="preserve">Visual Studio 2008 gives you full designer support when deriving one Form from another. To show Visual Form Inheritance in action, let’s start with a simple Base Form that can be used as a starting point for an application that will target multiple Windows Mobile Platforms. Even though not absolutely necessary it makes a lot of sense to create a separate class library that will hold the Base Form. It is important to think ahead about the Base Form; you should know which controls can be modified in inherited forms and which controls not. To be able to modify controls or the behavior of controls, you must make sure to set the access modifier property of the particular control to something other than Private. In figure </w:t>
      </w:r>
      <w:r w:rsidR="001860E4">
        <w:rPr>
          <w:rFonts w:ascii="Verdana" w:hAnsi="Verdana"/>
          <w:color w:val="000000"/>
          <w:sz w:val="16"/>
          <w:szCs w:val="16"/>
        </w:rPr>
        <w:t>7</w:t>
      </w:r>
      <w:r w:rsidRPr="00803C8A">
        <w:rPr>
          <w:rFonts w:ascii="Verdana" w:hAnsi="Verdana"/>
          <w:color w:val="000000"/>
          <w:sz w:val="16"/>
          <w:szCs w:val="16"/>
        </w:rPr>
        <w:t xml:space="preserve"> you see a simple </w:t>
      </w:r>
      <w:r w:rsidR="001860E4">
        <w:rPr>
          <w:rFonts w:ascii="Verdana" w:hAnsi="Verdana"/>
          <w:color w:val="000000"/>
          <w:sz w:val="16"/>
          <w:szCs w:val="16"/>
        </w:rPr>
        <w:t>B</w:t>
      </w:r>
      <w:r w:rsidRPr="00803C8A">
        <w:rPr>
          <w:rFonts w:ascii="Verdana" w:hAnsi="Verdana"/>
          <w:color w:val="000000"/>
          <w:sz w:val="16"/>
          <w:szCs w:val="16"/>
        </w:rPr>
        <w:t xml:space="preserve">ase </w:t>
      </w:r>
      <w:r w:rsidR="001860E4">
        <w:rPr>
          <w:rFonts w:ascii="Verdana" w:hAnsi="Verdana"/>
          <w:color w:val="000000"/>
          <w:sz w:val="16"/>
          <w:szCs w:val="16"/>
        </w:rPr>
        <w:t>F</w:t>
      </w:r>
      <w:r w:rsidRPr="00803C8A">
        <w:rPr>
          <w:rFonts w:ascii="Verdana" w:hAnsi="Verdana"/>
          <w:color w:val="000000"/>
          <w:sz w:val="16"/>
          <w:szCs w:val="16"/>
        </w:rPr>
        <w:t xml:space="preserve">orm that you can use </w:t>
      </w:r>
      <w:r w:rsidR="001860E4">
        <w:rPr>
          <w:rFonts w:ascii="Verdana" w:hAnsi="Verdana"/>
          <w:color w:val="000000"/>
          <w:sz w:val="16"/>
          <w:szCs w:val="16"/>
        </w:rPr>
        <w:t xml:space="preserve">as starting point for your </w:t>
      </w:r>
      <w:r w:rsidRPr="00803C8A">
        <w:rPr>
          <w:rFonts w:ascii="Verdana" w:hAnsi="Verdana"/>
          <w:color w:val="000000"/>
          <w:sz w:val="16"/>
          <w:szCs w:val="16"/>
        </w:rPr>
        <w:t>application.</w:t>
      </w:r>
    </w:p>
    <w:p w:rsidR="00803C8A" w:rsidRDefault="00803C8A" w:rsidP="00803C8A">
      <w:pPr>
        <w:keepNext/>
      </w:pPr>
      <w:r>
        <w:pict>
          <v:shape id="_x0000_i1033" type="#_x0000_t75" style="width:467.8pt;height:350.55pt">
            <v:imagedata r:id="rId20" o:title=""/>
          </v:shape>
        </w:pict>
      </w:r>
    </w:p>
    <w:p w:rsidR="00803C8A" w:rsidRPr="00803C8A" w:rsidRDefault="00803C8A" w:rsidP="001860E4">
      <w:pPr>
        <w:pStyle w:val="Caption"/>
        <w:jc w:val="center"/>
      </w:pPr>
      <w:r>
        <w:t xml:space="preserve">Figure </w:t>
      </w:r>
      <w:fldSimple w:instr=" SEQ Figure \* ARABIC ">
        <w:r w:rsidR="00DF0C75">
          <w:rPr>
            <w:noProof/>
          </w:rPr>
          <w:t>7</w:t>
        </w:r>
      </w:fldSimple>
      <w:r>
        <w:t xml:space="preserve"> - Base Form targeting a Windows Mobile Standard Device</w:t>
      </w:r>
    </w:p>
    <w:p w:rsidR="00803C8A" w:rsidRDefault="001860E4" w:rsidP="00803C8A">
      <w:pPr>
        <w:rPr>
          <w:rFonts w:ascii="Verdana" w:hAnsi="Verdana"/>
          <w:color w:val="000000"/>
          <w:sz w:val="16"/>
          <w:szCs w:val="16"/>
        </w:rPr>
      </w:pPr>
      <w:r w:rsidRPr="001860E4">
        <w:rPr>
          <w:rFonts w:ascii="Verdana" w:hAnsi="Verdana"/>
          <w:color w:val="000000"/>
          <w:sz w:val="16"/>
          <w:szCs w:val="16"/>
        </w:rPr>
        <w:t xml:space="preserve">The </w:t>
      </w:r>
      <w:r>
        <w:rPr>
          <w:rFonts w:ascii="Verdana" w:hAnsi="Verdana"/>
          <w:color w:val="000000"/>
          <w:sz w:val="16"/>
          <w:szCs w:val="16"/>
        </w:rPr>
        <w:t>Base Form contains an Edit Control that is docked to fill up the screen and a menu. The application is a simple text editor. It can create new text files, modify existing text files and allows text files to be renamed and deleted</w:t>
      </w:r>
      <w:r w:rsidR="0088759D">
        <w:rPr>
          <w:rFonts w:ascii="Verdana" w:hAnsi="Verdana"/>
          <w:color w:val="000000"/>
          <w:sz w:val="16"/>
          <w:szCs w:val="16"/>
        </w:rPr>
        <w:t>. Even though the files created by this application are regular text files, they have a unique extension to easily filter them for file manipulation purposes. The Base Form is created for a Windows Mobile Standard Device. The reason is that Windows Mobile Standard Devices have fewer User Interface Controls available then Windows Mobile Professional Devices. In order to manipulate files, two additional forms are available to display a list of existing files and to rename existing files.</w:t>
      </w:r>
      <w:r w:rsidR="000A4A3E">
        <w:rPr>
          <w:rFonts w:ascii="Verdana" w:hAnsi="Verdana"/>
          <w:color w:val="000000"/>
          <w:sz w:val="16"/>
          <w:szCs w:val="16"/>
        </w:rPr>
        <w:t xml:space="preserve"> Since Windows Mobile Standard Devices do not have touch screens, all actions on files are performed through menu items. In this article you will not get a description of the entire source co</w:t>
      </w:r>
      <w:r w:rsidR="000E15E0">
        <w:rPr>
          <w:rFonts w:ascii="Verdana" w:hAnsi="Verdana"/>
          <w:color w:val="000000"/>
          <w:sz w:val="16"/>
          <w:szCs w:val="16"/>
        </w:rPr>
        <w:t xml:space="preserve">de for the </w:t>
      </w:r>
      <w:r w:rsidR="000E15E0">
        <w:rPr>
          <w:rFonts w:ascii="Verdana" w:hAnsi="Verdana"/>
          <w:color w:val="000000"/>
          <w:sz w:val="16"/>
          <w:szCs w:val="16"/>
        </w:rPr>
        <w:lastRenderedPageBreak/>
        <w:t>text editor. Focus will be on creating one single application to target multiple devices. However, the Mobile Edit sample application is available for download.</w:t>
      </w:r>
    </w:p>
    <w:p w:rsidR="00F17303" w:rsidRDefault="00F17303" w:rsidP="00803C8A">
      <w:pPr>
        <w:rPr>
          <w:rFonts w:ascii="Verdana" w:hAnsi="Verdana"/>
          <w:color w:val="000000"/>
          <w:sz w:val="16"/>
          <w:szCs w:val="16"/>
        </w:rPr>
      </w:pPr>
      <w:r>
        <w:rPr>
          <w:rFonts w:ascii="Verdana" w:hAnsi="Verdana"/>
          <w:color w:val="000000"/>
          <w:sz w:val="16"/>
          <w:szCs w:val="16"/>
        </w:rPr>
        <w:t xml:space="preserve">In figure 8 you will see the Main Form for a Windows Mobile Professional Device. Even though it looks different, it is derived from the Main Form that you already saw in figure 7, with the addition of one User Interface Control that is available for Windows Mobile Professional only, a Document List. Even though the Main Form contains an edit control, in the Forms Designer it is not visible, because the Document List is displayed on top of it. Inside the application the Document List will be hidden programmatically when it is not needed. Controls that are part of </w:t>
      </w:r>
      <w:r w:rsidRPr="00F17303">
        <w:rPr>
          <w:rFonts w:ascii="Verdana" w:hAnsi="Verdana"/>
          <w:color w:val="000000"/>
          <w:sz w:val="16"/>
          <w:szCs w:val="16"/>
        </w:rPr>
        <w:t>the base form are inherited on the derived form. You can see that they are inherited, because they show a</w:t>
      </w:r>
      <w:r>
        <w:rPr>
          <w:rFonts w:ascii="Verdana" w:hAnsi="Verdana"/>
          <w:color w:val="000000"/>
          <w:sz w:val="16"/>
          <w:szCs w:val="16"/>
        </w:rPr>
        <w:t>n</w:t>
      </w:r>
      <w:r w:rsidRPr="00F17303">
        <w:rPr>
          <w:rFonts w:ascii="Verdana" w:hAnsi="Verdana"/>
          <w:color w:val="000000"/>
          <w:sz w:val="16"/>
          <w:szCs w:val="16"/>
        </w:rPr>
        <w:t xml:space="preserve"> </w:t>
      </w:r>
      <w:r>
        <w:rPr>
          <w:rFonts w:ascii="Verdana" w:hAnsi="Verdana"/>
          <w:color w:val="000000"/>
          <w:sz w:val="16"/>
          <w:szCs w:val="16"/>
        </w:rPr>
        <w:t xml:space="preserve">arrow </w:t>
      </w:r>
      <w:r w:rsidRPr="00F17303">
        <w:rPr>
          <w:rFonts w:ascii="Verdana" w:hAnsi="Verdana"/>
          <w:color w:val="000000"/>
          <w:sz w:val="16"/>
          <w:szCs w:val="16"/>
        </w:rPr>
        <w:t>symbol in their upper left corner</w:t>
      </w:r>
      <w:r>
        <w:rPr>
          <w:rFonts w:ascii="Verdana" w:hAnsi="Verdana"/>
          <w:color w:val="000000"/>
          <w:sz w:val="16"/>
          <w:szCs w:val="16"/>
        </w:rPr>
        <w:t xml:space="preserve"> as is visible for the Menu Control</w:t>
      </w:r>
      <w:r w:rsidRPr="00F17303">
        <w:rPr>
          <w:rFonts w:ascii="Verdana" w:hAnsi="Verdana"/>
          <w:color w:val="000000"/>
          <w:sz w:val="16"/>
          <w:szCs w:val="16"/>
        </w:rPr>
        <w:t>.</w:t>
      </w:r>
    </w:p>
    <w:p w:rsidR="00F17303" w:rsidRDefault="00F17303" w:rsidP="00F17303">
      <w:pPr>
        <w:keepNext/>
      </w:pPr>
      <w:r>
        <w:rPr>
          <w:rFonts w:ascii="Verdana" w:hAnsi="Verdana"/>
          <w:color w:val="000000"/>
          <w:sz w:val="16"/>
          <w:szCs w:val="16"/>
        </w:rPr>
        <w:pict>
          <v:shape id="_x0000_i1034" type="#_x0000_t75" style="width:467.8pt;height:350.55pt">
            <v:imagedata r:id="rId21" o:title=""/>
          </v:shape>
        </w:pict>
      </w:r>
    </w:p>
    <w:p w:rsidR="00F17303" w:rsidRDefault="00F17303" w:rsidP="00F17303">
      <w:pPr>
        <w:pStyle w:val="Caption"/>
        <w:jc w:val="center"/>
      </w:pPr>
      <w:r>
        <w:t xml:space="preserve">Figure </w:t>
      </w:r>
      <w:fldSimple w:instr=" SEQ Figure \* ARABIC ">
        <w:r w:rsidR="00DF0C75">
          <w:rPr>
            <w:noProof/>
          </w:rPr>
          <w:t>8</w:t>
        </w:r>
      </w:fldSimple>
      <w:r>
        <w:t xml:space="preserve"> - Derived Base Form for a Windows Mobile Professional Device</w:t>
      </w:r>
    </w:p>
    <w:p w:rsidR="00F17303" w:rsidRDefault="00F17303" w:rsidP="00F17303">
      <w:pPr>
        <w:rPr>
          <w:rFonts w:ascii="Verdana" w:hAnsi="Verdana"/>
          <w:color w:val="000000"/>
          <w:sz w:val="16"/>
          <w:szCs w:val="16"/>
        </w:rPr>
      </w:pPr>
      <w:r>
        <w:rPr>
          <w:rFonts w:ascii="Verdana" w:hAnsi="Verdana"/>
          <w:color w:val="000000"/>
          <w:sz w:val="16"/>
          <w:szCs w:val="16"/>
        </w:rPr>
        <w:t>Since Windows Mobile Professional Devices supp</w:t>
      </w:r>
      <w:r w:rsidR="00896CBA">
        <w:rPr>
          <w:rFonts w:ascii="Verdana" w:hAnsi="Verdana"/>
          <w:color w:val="000000"/>
          <w:sz w:val="16"/>
          <w:szCs w:val="16"/>
        </w:rPr>
        <w:t>ort additional controls, the application itself can be simpler and can utilize touch screen functionality</w:t>
      </w:r>
      <w:r>
        <w:rPr>
          <w:rFonts w:ascii="Verdana" w:hAnsi="Verdana"/>
          <w:color w:val="000000"/>
          <w:sz w:val="16"/>
          <w:szCs w:val="16"/>
        </w:rPr>
        <w:t xml:space="preserve">. </w:t>
      </w:r>
      <w:r w:rsidR="00896CBA">
        <w:rPr>
          <w:rFonts w:ascii="Verdana" w:hAnsi="Verdana"/>
          <w:color w:val="000000"/>
          <w:sz w:val="16"/>
          <w:szCs w:val="16"/>
        </w:rPr>
        <w:t xml:space="preserve">Making use of a </w:t>
      </w:r>
      <w:r>
        <w:rPr>
          <w:rFonts w:ascii="Verdana" w:hAnsi="Verdana"/>
          <w:color w:val="000000"/>
          <w:sz w:val="16"/>
          <w:szCs w:val="16"/>
        </w:rPr>
        <w:t>Document List</w:t>
      </w:r>
      <w:r w:rsidR="00896CBA">
        <w:rPr>
          <w:rFonts w:ascii="Verdana" w:hAnsi="Verdana"/>
          <w:color w:val="000000"/>
          <w:sz w:val="16"/>
          <w:szCs w:val="16"/>
        </w:rPr>
        <w:t xml:space="preserve"> to select and manipulate files means no additional forms are needed</w:t>
      </w:r>
      <w:r>
        <w:rPr>
          <w:rFonts w:ascii="Verdana" w:hAnsi="Verdana"/>
          <w:color w:val="000000"/>
          <w:sz w:val="16"/>
          <w:szCs w:val="16"/>
        </w:rPr>
        <w:t>.</w:t>
      </w:r>
      <w:r w:rsidR="00896CBA">
        <w:rPr>
          <w:rFonts w:ascii="Verdana" w:hAnsi="Verdana"/>
          <w:color w:val="000000"/>
          <w:sz w:val="16"/>
          <w:szCs w:val="16"/>
        </w:rPr>
        <w:t xml:space="preserve"> Since the goal is to create one single binary that can target both Windows Mobile Standard and Windows Mobile Professional devices, during application startup </w:t>
      </w:r>
      <w:r w:rsidR="00C55667">
        <w:rPr>
          <w:rFonts w:ascii="Verdana" w:hAnsi="Verdana"/>
          <w:color w:val="000000"/>
          <w:sz w:val="16"/>
          <w:szCs w:val="16"/>
        </w:rPr>
        <w:t>we will determine what the target device is and display the appropriate form. The .NET Compact Framework 3.5 makes it easy to determine the device type, as you can see in the following code snippet that is part of Program.cs:</w:t>
      </w:r>
    </w:p>
    <w:p w:rsidR="00C55667" w:rsidRPr="00C55667" w:rsidRDefault="00C55667" w:rsidP="00C55667">
      <w:pPr>
        <w:keepNext/>
        <w:keepLines/>
        <w:autoSpaceDE w:val="0"/>
        <w:autoSpaceDN w:val="0"/>
        <w:adjustRightInd w:val="0"/>
        <w:spacing w:after="0" w:line="240" w:lineRule="auto"/>
        <w:rPr>
          <w:rFonts w:ascii="Courier New" w:hAnsi="Courier New" w:cs="Courier New"/>
          <w:noProof/>
          <w:sz w:val="16"/>
          <w:szCs w:val="16"/>
          <w:lang w:eastAsia="en-US"/>
        </w:rPr>
      </w:pPr>
      <w:r w:rsidRPr="00C55667">
        <w:rPr>
          <w:rFonts w:ascii="Courier New" w:hAnsi="Courier New" w:cs="Courier New"/>
          <w:noProof/>
          <w:sz w:val="16"/>
          <w:szCs w:val="16"/>
          <w:lang w:eastAsia="en-US"/>
        </w:rPr>
        <w:lastRenderedPageBreak/>
        <w:t xml:space="preserve">        </w:t>
      </w:r>
      <w:r w:rsidRPr="00C55667">
        <w:rPr>
          <w:rFonts w:ascii="Courier New" w:hAnsi="Courier New" w:cs="Courier New"/>
          <w:noProof/>
          <w:color w:val="0000FF"/>
          <w:sz w:val="16"/>
          <w:szCs w:val="16"/>
          <w:lang w:eastAsia="en-US"/>
        </w:rPr>
        <w:t>static</w:t>
      </w:r>
      <w:r w:rsidRPr="00C55667">
        <w:rPr>
          <w:rFonts w:ascii="Courier New" w:hAnsi="Courier New" w:cs="Courier New"/>
          <w:noProof/>
          <w:sz w:val="16"/>
          <w:szCs w:val="16"/>
          <w:lang w:eastAsia="en-US"/>
        </w:rPr>
        <w:t xml:space="preserve"> </w:t>
      </w:r>
      <w:r w:rsidRPr="00C55667">
        <w:rPr>
          <w:rFonts w:ascii="Courier New" w:hAnsi="Courier New" w:cs="Courier New"/>
          <w:noProof/>
          <w:color w:val="0000FF"/>
          <w:sz w:val="16"/>
          <w:szCs w:val="16"/>
          <w:lang w:eastAsia="en-US"/>
        </w:rPr>
        <w:t>void</w:t>
      </w:r>
      <w:r w:rsidRPr="00C55667">
        <w:rPr>
          <w:rFonts w:ascii="Courier New" w:hAnsi="Courier New" w:cs="Courier New"/>
          <w:noProof/>
          <w:sz w:val="16"/>
          <w:szCs w:val="16"/>
          <w:lang w:eastAsia="en-US"/>
        </w:rPr>
        <w:t xml:space="preserve"> Main()</w:t>
      </w:r>
    </w:p>
    <w:p w:rsidR="00C55667" w:rsidRPr="00C55667" w:rsidRDefault="00C55667" w:rsidP="00C55667">
      <w:pPr>
        <w:keepNext/>
        <w:keepLines/>
        <w:autoSpaceDE w:val="0"/>
        <w:autoSpaceDN w:val="0"/>
        <w:adjustRightInd w:val="0"/>
        <w:spacing w:after="0" w:line="240" w:lineRule="auto"/>
        <w:rPr>
          <w:rFonts w:ascii="Courier New" w:hAnsi="Courier New" w:cs="Courier New"/>
          <w:noProof/>
          <w:sz w:val="16"/>
          <w:szCs w:val="16"/>
          <w:lang w:eastAsia="en-US"/>
        </w:rPr>
      </w:pPr>
      <w:r w:rsidRPr="00C55667">
        <w:rPr>
          <w:rFonts w:ascii="Courier New" w:hAnsi="Courier New" w:cs="Courier New"/>
          <w:noProof/>
          <w:sz w:val="16"/>
          <w:szCs w:val="16"/>
          <w:lang w:eastAsia="en-US"/>
        </w:rPr>
        <w:t xml:space="preserve">        {</w:t>
      </w:r>
    </w:p>
    <w:p w:rsidR="00C55667" w:rsidRPr="00C55667" w:rsidRDefault="00C55667" w:rsidP="00C55667">
      <w:pPr>
        <w:keepNext/>
        <w:keepLines/>
        <w:autoSpaceDE w:val="0"/>
        <w:autoSpaceDN w:val="0"/>
        <w:adjustRightInd w:val="0"/>
        <w:spacing w:after="0" w:line="240" w:lineRule="auto"/>
        <w:rPr>
          <w:rFonts w:ascii="Courier New" w:hAnsi="Courier New" w:cs="Courier New"/>
          <w:noProof/>
          <w:sz w:val="16"/>
          <w:szCs w:val="16"/>
          <w:lang w:eastAsia="en-US"/>
        </w:rPr>
      </w:pPr>
      <w:r w:rsidRPr="00C55667">
        <w:rPr>
          <w:rFonts w:ascii="Courier New" w:hAnsi="Courier New" w:cs="Courier New"/>
          <w:noProof/>
          <w:sz w:val="16"/>
          <w:szCs w:val="16"/>
          <w:lang w:eastAsia="en-US"/>
        </w:rPr>
        <w:t xml:space="preserve">            </w:t>
      </w:r>
      <w:r w:rsidRPr="00C55667">
        <w:rPr>
          <w:rFonts w:ascii="Courier New" w:hAnsi="Courier New" w:cs="Courier New"/>
          <w:noProof/>
          <w:color w:val="0000FF"/>
          <w:sz w:val="16"/>
          <w:szCs w:val="16"/>
          <w:lang w:eastAsia="en-US"/>
        </w:rPr>
        <w:t>if</w:t>
      </w:r>
      <w:r w:rsidRPr="00C55667">
        <w:rPr>
          <w:rFonts w:ascii="Courier New" w:hAnsi="Courier New" w:cs="Courier New"/>
          <w:noProof/>
          <w:sz w:val="16"/>
          <w:szCs w:val="16"/>
          <w:lang w:eastAsia="en-US"/>
        </w:rPr>
        <w:t xml:space="preserve"> (</w:t>
      </w:r>
      <w:r w:rsidRPr="00C55667">
        <w:rPr>
          <w:rFonts w:ascii="Courier New" w:hAnsi="Courier New" w:cs="Courier New"/>
          <w:noProof/>
          <w:color w:val="2B91AF"/>
          <w:sz w:val="16"/>
          <w:szCs w:val="16"/>
          <w:lang w:eastAsia="en-US"/>
        </w:rPr>
        <w:t>SystemSettings</w:t>
      </w:r>
      <w:r w:rsidRPr="00C55667">
        <w:rPr>
          <w:rFonts w:ascii="Courier New" w:hAnsi="Courier New" w:cs="Courier New"/>
          <w:noProof/>
          <w:sz w:val="16"/>
          <w:szCs w:val="16"/>
          <w:lang w:eastAsia="en-US"/>
        </w:rPr>
        <w:t xml:space="preserve">.Platform == </w:t>
      </w:r>
      <w:r w:rsidRPr="00C55667">
        <w:rPr>
          <w:rFonts w:ascii="Courier New" w:hAnsi="Courier New" w:cs="Courier New"/>
          <w:noProof/>
          <w:color w:val="2B91AF"/>
          <w:sz w:val="16"/>
          <w:szCs w:val="16"/>
          <w:lang w:eastAsia="en-US"/>
        </w:rPr>
        <w:t>WinCEPlatform</w:t>
      </w:r>
      <w:r w:rsidRPr="00C55667">
        <w:rPr>
          <w:rFonts w:ascii="Courier New" w:hAnsi="Courier New" w:cs="Courier New"/>
          <w:noProof/>
          <w:sz w:val="16"/>
          <w:szCs w:val="16"/>
          <w:lang w:eastAsia="en-US"/>
        </w:rPr>
        <w:t>.PocketPC)</w:t>
      </w:r>
    </w:p>
    <w:p w:rsidR="00C55667" w:rsidRPr="00C55667" w:rsidRDefault="00C55667" w:rsidP="00C55667">
      <w:pPr>
        <w:keepNext/>
        <w:keepLines/>
        <w:autoSpaceDE w:val="0"/>
        <w:autoSpaceDN w:val="0"/>
        <w:adjustRightInd w:val="0"/>
        <w:spacing w:after="0" w:line="240" w:lineRule="auto"/>
        <w:rPr>
          <w:rFonts w:ascii="Courier New" w:hAnsi="Courier New" w:cs="Courier New"/>
          <w:noProof/>
          <w:sz w:val="16"/>
          <w:szCs w:val="16"/>
          <w:lang w:eastAsia="en-US"/>
        </w:rPr>
      </w:pPr>
      <w:r w:rsidRPr="00C55667">
        <w:rPr>
          <w:rFonts w:ascii="Courier New" w:hAnsi="Courier New" w:cs="Courier New"/>
          <w:noProof/>
          <w:sz w:val="16"/>
          <w:szCs w:val="16"/>
          <w:lang w:eastAsia="en-US"/>
        </w:rPr>
        <w:t xml:space="preserve">            {</w:t>
      </w:r>
    </w:p>
    <w:p w:rsidR="00C55667" w:rsidRPr="00C55667" w:rsidRDefault="00C55667" w:rsidP="00C55667">
      <w:pPr>
        <w:keepNext/>
        <w:keepLines/>
        <w:autoSpaceDE w:val="0"/>
        <w:autoSpaceDN w:val="0"/>
        <w:adjustRightInd w:val="0"/>
        <w:spacing w:after="0" w:line="240" w:lineRule="auto"/>
        <w:rPr>
          <w:rFonts w:ascii="Courier New" w:hAnsi="Courier New" w:cs="Courier New"/>
          <w:noProof/>
          <w:sz w:val="16"/>
          <w:szCs w:val="16"/>
          <w:lang w:eastAsia="en-US"/>
        </w:rPr>
      </w:pPr>
      <w:r w:rsidRPr="00C55667">
        <w:rPr>
          <w:rFonts w:ascii="Courier New" w:hAnsi="Courier New" w:cs="Courier New"/>
          <w:noProof/>
          <w:sz w:val="16"/>
          <w:szCs w:val="16"/>
          <w:lang w:eastAsia="en-US"/>
        </w:rPr>
        <w:t xml:space="preserve">                </w:t>
      </w:r>
      <w:r w:rsidRPr="00C55667">
        <w:rPr>
          <w:rFonts w:ascii="Courier New" w:hAnsi="Courier New" w:cs="Courier New"/>
          <w:noProof/>
          <w:color w:val="2B91AF"/>
          <w:sz w:val="16"/>
          <w:szCs w:val="16"/>
          <w:lang w:eastAsia="en-US"/>
        </w:rPr>
        <w:t>Application</w:t>
      </w:r>
      <w:r w:rsidRPr="00C55667">
        <w:rPr>
          <w:rFonts w:ascii="Courier New" w:hAnsi="Courier New" w:cs="Courier New"/>
          <w:noProof/>
          <w:sz w:val="16"/>
          <w:szCs w:val="16"/>
          <w:lang w:eastAsia="en-US"/>
        </w:rPr>
        <w:t>.Run(</w:t>
      </w:r>
      <w:r w:rsidRPr="00C55667">
        <w:rPr>
          <w:rFonts w:ascii="Courier New" w:hAnsi="Courier New" w:cs="Courier New"/>
          <w:noProof/>
          <w:color w:val="0000FF"/>
          <w:sz w:val="16"/>
          <w:szCs w:val="16"/>
          <w:lang w:eastAsia="en-US"/>
        </w:rPr>
        <w:t>new</w:t>
      </w:r>
      <w:r w:rsidRPr="00C55667">
        <w:rPr>
          <w:rFonts w:ascii="Courier New" w:hAnsi="Courier New" w:cs="Courier New"/>
          <w:noProof/>
          <w:sz w:val="16"/>
          <w:szCs w:val="16"/>
          <w:lang w:eastAsia="en-US"/>
        </w:rPr>
        <w:t xml:space="preserve"> </w:t>
      </w:r>
      <w:r w:rsidRPr="00C55667">
        <w:rPr>
          <w:rFonts w:ascii="Courier New" w:hAnsi="Courier New" w:cs="Courier New"/>
          <w:noProof/>
          <w:color w:val="2B91AF"/>
          <w:sz w:val="16"/>
          <w:szCs w:val="16"/>
          <w:lang w:eastAsia="en-US"/>
        </w:rPr>
        <w:t>MainFormTouch</w:t>
      </w:r>
      <w:r w:rsidRPr="00C55667">
        <w:rPr>
          <w:rFonts w:ascii="Courier New" w:hAnsi="Courier New" w:cs="Courier New"/>
          <w:noProof/>
          <w:sz w:val="16"/>
          <w:szCs w:val="16"/>
          <w:lang w:eastAsia="en-US"/>
        </w:rPr>
        <w:t>());</w:t>
      </w:r>
    </w:p>
    <w:p w:rsidR="00C55667" w:rsidRPr="00C55667" w:rsidRDefault="00C55667" w:rsidP="00C55667">
      <w:pPr>
        <w:keepNext/>
        <w:keepLines/>
        <w:autoSpaceDE w:val="0"/>
        <w:autoSpaceDN w:val="0"/>
        <w:adjustRightInd w:val="0"/>
        <w:spacing w:after="0" w:line="240" w:lineRule="auto"/>
        <w:rPr>
          <w:rFonts w:ascii="Courier New" w:hAnsi="Courier New" w:cs="Courier New"/>
          <w:noProof/>
          <w:sz w:val="16"/>
          <w:szCs w:val="16"/>
          <w:lang w:eastAsia="en-US"/>
        </w:rPr>
      </w:pPr>
      <w:r w:rsidRPr="00C55667">
        <w:rPr>
          <w:rFonts w:ascii="Courier New" w:hAnsi="Courier New" w:cs="Courier New"/>
          <w:noProof/>
          <w:sz w:val="16"/>
          <w:szCs w:val="16"/>
          <w:lang w:eastAsia="en-US"/>
        </w:rPr>
        <w:t xml:space="preserve">            }</w:t>
      </w:r>
    </w:p>
    <w:p w:rsidR="00C55667" w:rsidRPr="00C55667" w:rsidRDefault="00C55667" w:rsidP="00C55667">
      <w:pPr>
        <w:keepNext/>
        <w:keepLines/>
        <w:autoSpaceDE w:val="0"/>
        <w:autoSpaceDN w:val="0"/>
        <w:adjustRightInd w:val="0"/>
        <w:spacing w:after="0" w:line="240" w:lineRule="auto"/>
        <w:rPr>
          <w:rFonts w:ascii="Courier New" w:hAnsi="Courier New" w:cs="Courier New"/>
          <w:noProof/>
          <w:sz w:val="16"/>
          <w:szCs w:val="16"/>
          <w:lang w:eastAsia="en-US"/>
        </w:rPr>
      </w:pPr>
      <w:r w:rsidRPr="00C55667">
        <w:rPr>
          <w:rFonts w:ascii="Courier New" w:hAnsi="Courier New" w:cs="Courier New"/>
          <w:noProof/>
          <w:sz w:val="16"/>
          <w:szCs w:val="16"/>
          <w:lang w:eastAsia="en-US"/>
        </w:rPr>
        <w:t xml:space="preserve">            </w:t>
      </w:r>
      <w:r w:rsidRPr="00C55667">
        <w:rPr>
          <w:rFonts w:ascii="Courier New" w:hAnsi="Courier New" w:cs="Courier New"/>
          <w:noProof/>
          <w:color w:val="0000FF"/>
          <w:sz w:val="16"/>
          <w:szCs w:val="16"/>
          <w:lang w:eastAsia="en-US"/>
        </w:rPr>
        <w:t>else</w:t>
      </w:r>
      <w:r w:rsidRPr="00C55667">
        <w:rPr>
          <w:rFonts w:ascii="Courier New" w:hAnsi="Courier New" w:cs="Courier New"/>
          <w:noProof/>
          <w:sz w:val="16"/>
          <w:szCs w:val="16"/>
          <w:lang w:eastAsia="en-US"/>
        </w:rPr>
        <w:t xml:space="preserve"> </w:t>
      </w:r>
      <w:r w:rsidRPr="00C55667">
        <w:rPr>
          <w:rFonts w:ascii="Courier New" w:hAnsi="Courier New" w:cs="Courier New"/>
          <w:noProof/>
          <w:color w:val="0000FF"/>
          <w:sz w:val="16"/>
          <w:szCs w:val="16"/>
          <w:lang w:eastAsia="en-US"/>
        </w:rPr>
        <w:t>if</w:t>
      </w:r>
      <w:r w:rsidRPr="00C55667">
        <w:rPr>
          <w:rFonts w:ascii="Courier New" w:hAnsi="Courier New" w:cs="Courier New"/>
          <w:noProof/>
          <w:sz w:val="16"/>
          <w:szCs w:val="16"/>
          <w:lang w:eastAsia="en-US"/>
        </w:rPr>
        <w:t xml:space="preserve"> (</w:t>
      </w:r>
      <w:r w:rsidRPr="00C55667">
        <w:rPr>
          <w:rFonts w:ascii="Courier New" w:hAnsi="Courier New" w:cs="Courier New"/>
          <w:noProof/>
          <w:color w:val="2B91AF"/>
          <w:sz w:val="16"/>
          <w:szCs w:val="16"/>
          <w:lang w:eastAsia="en-US"/>
        </w:rPr>
        <w:t>SystemSettings</w:t>
      </w:r>
      <w:r w:rsidRPr="00C55667">
        <w:rPr>
          <w:rFonts w:ascii="Courier New" w:hAnsi="Courier New" w:cs="Courier New"/>
          <w:noProof/>
          <w:sz w:val="16"/>
          <w:szCs w:val="16"/>
          <w:lang w:eastAsia="en-US"/>
        </w:rPr>
        <w:t xml:space="preserve">.Platform == </w:t>
      </w:r>
      <w:r w:rsidRPr="00C55667">
        <w:rPr>
          <w:rFonts w:ascii="Courier New" w:hAnsi="Courier New" w:cs="Courier New"/>
          <w:noProof/>
          <w:color w:val="2B91AF"/>
          <w:sz w:val="16"/>
          <w:szCs w:val="16"/>
          <w:lang w:eastAsia="en-US"/>
        </w:rPr>
        <w:t>WinCEPlatform</w:t>
      </w:r>
      <w:r w:rsidRPr="00C55667">
        <w:rPr>
          <w:rFonts w:ascii="Courier New" w:hAnsi="Courier New" w:cs="Courier New"/>
          <w:noProof/>
          <w:sz w:val="16"/>
          <w:szCs w:val="16"/>
          <w:lang w:eastAsia="en-US"/>
        </w:rPr>
        <w:t>.Smartphone)</w:t>
      </w:r>
    </w:p>
    <w:p w:rsidR="00C55667" w:rsidRPr="00C55667" w:rsidRDefault="00C55667" w:rsidP="00C55667">
      <w:pPr>
        <w:keepNext/>
        <w:keepLines/>
        <w:autoSpaceDE w:val="0"/>
        <w:autoSpaceDN w:val="0"/>
        <w:adjustRightInd w:val="0"/>
        <w:spacing w:after="0" w:line="240" w:lineRule="auto"/>
        <w:rPr>
          <w:rFonts w:ascii="Courier New" w:hAnsi="Courier New" w:cs="Courier New"/>
          <w:noProof/>
          <w:sz w:val="16"/>
          <w:szCs w:val="16"/>
          <w:lang w:eastAsia="en-US"/>
        </w:rPr>
      </w:pPr>
      <w:r w:rsidRPr="00C55667">
        <w:rPr>
          <w:rFonts w:ascii="Courier New" w:hAnsi="Courier New" w:cs="Courier New"/>
          <w:noProof/>
          <w:sz w:val="16"/>
          <w:szCs w:val="16"/>
          <w:lang w:eastAsia="en-US"/>
        </w:rPr>
        <w:t xml:space="preserve">            {</w:t>
      </w:r>
    </w:p>
    <w:p w:rsidR="00C55667" w:rsidRPr="00C55667" w:rsidRDefault="00C55667" w:rsidP="00C55667">
      <w:pPr>
        <w:keepNext/>
        <w:keepLines/>
        <w:autoSpaceDE w:val="0"/>
        <w:autoSpaceDN w:val="0"/>
        <w:adjustRightInd w:val="0"/>
        <w:spacing w:after="0" w:line="240" w:lineRule="auto"/>
        <w:rPr>
          <w:rFonts w:ascii="Courier New" w:hAnsi="Courier New" w:cs="Courier New"/>
          <w:noProof/>
          <w:sz w:val="16"/>
          <w:szCs w:val="16"/>
          <w:lang w:eastAsia="en-US"/>
        </w:rPr>
      </w:pPr>
      <w:r w:rsidRPr="00C55667">
        <w:rPr>
          <w:rFonts w:ascii="Courier New" w:hAnsi="Courier New" w:cs="Courier New"/>
          <w:noProof/>
          <w:sz w:val="16"/>
          <w:szCs w:val="16"/>
          <w:lang w:eastAsia="en-US"/>
        </w:rPr>
        <w:t xml:space="preserve">                </w:t>
      </w:r>
      <w:r w:rsidRPr="00C55667">
        <w:rPr>
          <w:rFonts w:ascii="Courier New" w:hAnsi="Courier New" w:cs="Courier New"/>
          <w:noProof/>
          <w:color w:val="2B91AF"/>
          <w:sz w:val="16"/>
          <w:szCs w:val="16"/>
          <w:lang w:eastAsia="en-US"/>
        </w:rPr>
        <w:t>Application</w:t>
      </w:r>
      <w:r w:rsidRPr="00C55667">
        <w:rPr>
          <w:rFonts w:ascii="Courier New" w:hAnsi="Courier New" w:cs="Courier New"/>
          <w:noProof/>
          <w:sz w:val="16"/>
          <w:szCs w:val="16"/>
          <w:lang w:eastAsia="en-US"/>
        </w:rPr>
        <w:t>.Run(</w:t>
      </w:r>
      <w:r w:rsidRPr="00C55667">
        <w:rPr>
          <w:rFonts w:ascii="Courier New" w:hAnsi="Courier New" w:cs="Courier New"/>
          <w:noProof/>
          <w:color w:val="0000FF"/>
          <w:sz w:val="16"/>
          <w:szCs w:val="16"/>
          <w:lang w:eastAsia="en-US"/>
        </w:rPr>
        <w:t>new</w:t>
      </w:r>
      <w:r w:rsidRPr="00C55667">
        <w:rPr>
          <w:rFonts w:ascii="Courier New" w:hAnsi="Courier New" w:cs="Courier New"/>
          <w:noProof/>
          <w:sz w:val="16"/>
          <w:szCs w:val="16"/>
          <w:lang w:eastAsia="en-US"/>
        </w:rPr>
        <w:t xml:space="preserve"> </w:t>
      </w:r>
      <w:r w:rsidRPr="00C55667">
        <w:rPr>
          <w:rFonts w:ascii="Courier New" w:hAnsi="Courier New" w:cs="Courier New"/>
          <w:noProof/>
          <w:color w:val="2B91AF"/>
          <w:sz w:val="16"/>
          <w:szCs w:val="16"/>
          <w:lang w:eastAsia="en-US"/>
        </w:rPr>
        <w:t>MainFormNoTouch</w:t>
      </w:r>
      <w:r w:rsidRPr="00C55667">
        <w:rPr>
          <w:rFonts w:ascii="Courier New" w:hAnsi="Courier New" w:cs="Courier New"/>
          <w:noProof/>
          <w:sz w:val="16"/>
          <w:szCs w:val="16"/>
          <w:lang w:eastAsia="en-US"/>
        </w:rPr>
        <w:t>());</w:t>
      </w:r>
    </w:p>
    <w:p w:rsidR="00C55667" w:rsidRPr="00C55667" w:rsidRDefault="00C55667" w:rsidP="00C55667">
      <w:pPr>
        <w:keepNext/>
        <w:keepLines/>
        <w:autoSpaceDE w:val="0"/>
        <w:autoSpaceDN w:val="0"/>
        <w:adjustRightInd w:val="0"/>
        <w:spacing w:after="0" w:line="240" w:lineRule="auto"/>
        <w:rPr>
          <w:rFonts w:ascii="Courier New" w:hAnsi="Courier New" w:cs="Courier New"/>
          <w:noProof/>
          <w:sz w:val="16"/>
          <w:szCs w:val="16"/>
          <w:lang w:eastAsia="en-US"/>
        </w:rPr>
      </w:pPr>
      <w:r w:rsidRPr="00C55667">
        <w:rPr>
          <w:rFonts w:ascii="Courier New" w:hAnsi="Courier New" w:cs="Courier New"/>
          <w:noProof/>
          <w:sz w:val="16"/>
          <w:szCs w:val="16"/>
          <w:lang w:eastAsia="en-US"/>
        </w:rPr>
        <w:t xml:space="preserve">            }</w:t>
      </w:r>
    </w:p>
    <w:p w:rsidR="00C55667" w:rsidRPr="00C55667" w:rsidRDefault="00C55667" w:rsidP="00C55667">
      <w:pPr>
        <w:keepNext/>
        <w:keepLines/>
        <w:autoSpaceDE w:val="0"/>
        <w:autoSpaceDN w:val="0"/>
        <w:adjustRightInd w:val="0"/>
        <w:spacing w:after="0" w:line="240" w:lineRule="auto"/>
        <w:rPr>
          <w:rFonts w:ascii="Courier New" w:hAnsi="Courier New" w:cs="Courier New"/>
          <w:noProof/>
          <w:sz w:val="16"/>
          <w:szCs w:val="16"/>
          <w:lang w:eastAsia="en-US"/>
        </w:rPr>
      </w:pPr>
      <w:r w:rsidRPr="00C55667">
        <w:rPr>
          <w:rFonts w:ascii="Courier New" w:hAnsi="Courier New" w:cs="Courier New"/>
          <w:noProof/>
          <w:sz w:val="16"/>
          <w:szCs w:val="16"/>
          <w:lang w:eastAsia="en-US"/>
        </w:rPr>
        <w:t xml:space="preserve">        }</w:t>
      </w:r>
    </w:p>
    <w:p w:rsidR="00C55667" w:rsidRDefault="00C55667" w:rsidP="00F17303"/>
    <w:p w:rsidR="00643A82" w:rsidRDefault="00C55667" w:rsidP="00F17303">
      <w:pPr>
        <w:rPr>
          <w:rFonts w:ascii="Verdana" w:hAnsi="Verdana"/>
          <w:color w:val="000000"/>
          <w:sz w:val="16"/>
          <w:szCs w:val="16"/>
        </w:rPr>
      </w:pPr>
      <w:r>
        <w:rPr>
          <w:rFonts w:ascii="Verdana" w:hAnsi="Verdana"/>
          <w:color w:val="000000"/>
          <w:sz w:val="16"/>
          <w:szCs w:val="16"/>
        </w:rPr>
        <w:t>Depending on the device type we either use MainFormNoTouch or MainFormTouch as our application’s Main Form. The true power of Form Inheritance is the fact that we are re-using functionality on the Main Form for Windows Mobile Professional devices.</w:t>
      </w:r>
      <w:r w:rsidR="00643A82">
        <w:rPr>
          <w:rFonts w:ascii="Verdana" w:hAnsi="Verdana"/>
          <w:color w:val="000000"/>
          <w:sz w:val="16"/>
          <w:szCs w:val="16"/>
        </w:rPr>
        <w:t xml:space="preserve"> For instance, if the user clicks the New menu entry, regardless of the device they are executing the application on, the event handler for the New menu entry that is defined for the MainFormNoTouch screen will execute:</w:t>
      </w:r>
    </w:p>
    <w:p w:rsidR="00643A82" w:rsidRPr="00643A82" w:rsidRDefault="00643A82" w:rsidP="00643A82">
      <w:pPr>
        <w:autoSpaceDE w:val="0"/>
        <w:autoSpaceDN w:val="0"/>
        <w:adjustRightInd w:val="0"/>
        <w:spacing w:after="0" w:line="240" w:lineRule="auto"/>
        <w:rPr>
          <w:rFonts w:ascii="Courier New" w:hAnsi="Courier New" w:cs="Courier New"/>
          <w:noProof/>
          <w:sz w:val="16"/>
          <w:szCs w:val="16"/>
          <w:lang w:eastAsia="en-US"/>
        </w:rPr>
      </w:pPr>
      <w:r w:rsidRPr="00643A82">
        <w:rPr>
          <w:rFonts w:ascii="Courier New" w:hAnsi="Courier New" w:cs="Courier New"/>
          <w:noProof/>
          <w:sz w:val="16"/>
          <w:szCs w:val="16"/>
          <w:lang w:eastAsia="en-US"/>
        </w:rPr>
        <w:t xml:space="preserve">        </w:t>
      </w:r>
      <w:r w:rsidRPr="00643A82">
        <w:rPr>
          <w:rFonts w:ascii="Courier New" w:hAnsi="Courier New" w:cs="Courier New"/>
          <w:noProof/>
          <w:color w:val="0000FF"/>
          <w:sz w:val="16"/>
          <w:szCs w:val="16"/>
          <w:lang w:eastAsia="en-US"/>
        </w:rPr>
        <w:t>protected</w:t>
      </w:r>
      <w:r w:rsidRPr="00643A82">
        <w:rPr>
          <w:rFonts w:ascii="Courier New" w:hAnsi="Courier New" w:cs="Courier New"/>
          <w:noProof/>
          <w:sz w:val="16"/>
          <w:szCs w:val="16"/>
          <w:lang w:eastAsia="en-US"/>
        </w:rPr>
        <w:t xml:space="preserve"> </w:t>
      </w:r>
      <w:r w:rsidRPr="00643A82">
        <w:rPr>
          <w:rFonts w:ascii="Courier New" w:hAnsi="Courier New" w:cs="Courier New"/>
          <w:noProof/>
          <w:color w:val="0000FF"/>
          <w:sz w:val="16"/>
          <w:szCs w:val="16"/>
          <w:lang w:eastAsia="en-US"/>
        </w:rPr>
        <w:t>virtual</w:t>
      </w:r>
      <w:r w:rsidRPr="00643A82">
        <w:rPr>
          <w:rFonts w:ascii="Courier New" w:hAnsi="Courier New" w:cs="Courier New"/>
          <w:noProof/>
          <w:sz w:val="16"/>
          <w:szCs w:val="16"/>
          <w:lang w:eastAsia="en-US"/>
        </w:rPr>
        <w:t xml:space="preserve"> </w:t>
      </w:r>
      <w:r w:rsidRPr="00643A82">
        <w:rPr>
          <w:rFonts w:ascii="Courier New" w:hAnsi="Courier New" w:cs="Courier New"/>
          <w:noProof/>
          <w:color w:val="0000FF"/>
          <w:sz w:val="16"/>
          <w:szCs w:val="16"/>
          <w:lang w:eastAsia="en-US"/>
        </w:rPr>
        <w:t>void</w:t>
      </w:r>
      <w:r w:rsidRPr="00643A82">
        <w:rPr>
          <w:rFonts w:ascii="Courier New" w:hAnsi="Courier New" w:cs="Courier New"/>
          <w:noProof/>
          <w:sz w:val="16"/>
          <w:szCs w:val="16"/>
          <w:lang w:eastAsia="en-US"/>
        </w:rPr>
        <w:t xml:space="preserve"> menuNew_Click(</w:t>
      </w:r>
      <w:r w:rsidRPr="00643A82">
        <w:rPr>
          <w:rFonts w:ascii="Courier New" w:hAnsi="Courier New" w:cs="Courier New"/>
          <w:noProof/>
          <w:color w:val="0000FF"/>
          <w:sz w:val="16"/>
          <w:szCs w:val="16"/>
          <w:lang w:eastAsia="en-US"/>
        </w:rPr>
        <w:t>object</w:t>
      </w:r>
      <w:r w:rsidRPr="00643A82">
        <w:rPr>
          <w:rFonts w:ascii="Courier New" w:hAnsi="Courier New" w:cs="Courier New"/>
          <w:noProof/>
          <w:sz w:val="16"/>
          <w:szCs w:val="16"/>
          <w:lang w:eastAsia="en-US"/>
        </w:rPr>
        <w:t xml:space="preserve"> sender, </w:t>
      </w:r>
      <w:r w:rsidRPr="00643A82">
        <w:rPr>
          <w:rFonts w:ascii="Courier New" w:hAnsi="Courier New" w:cs="Courier New"/>
          <w:noProof/>
          <w:color w:val="2B91AF"/>
          <w:sz w:val="16"/>
          <w:szCs w:val="16"/>
          <w:lang w:eastAsia="en-US"/>
        </w:rPr>
        <w:t>EventArgs</w:t>
      </w:r>
      <w:r w:rsidRPr="00643A82">
        <w:rPr>
          <w:rFonts w:ascii="Courier New" w:hAnsi="Courier New" w:cs="Courier New"/>
          <w:noProof/>
          <w:sz w:val="16"/>
          <w:szCs w:val="16"/>
          <w:lang w:eastAsia="en-US"/>
        </w:rPr>
        <w:t xml:space="preserve"> e)</w:t>
      </w:r>
    </w:p>
    <w:p w:rsidR="00643A82" w:rsidRPr="00643A82" w:rsidRDefault="00643A82" w:rsidP="00643A82">
      <w:pPr>
        <w:autoSpaceDE w:val="0"/>
        <w:autoSpaceDN w:val="0"/>
        <w:adjustRightInd w:val="0"/>
        <w:spacing w:after="0" w:line="240" w:lineRule="auto"/>
        <w:rPr>
          <w:rFonts w:ascii="Courier New" w:hAnsi="Courier New" w:cs="Courier New"/>
          <w:noProof/>
          <w:sz w:val="16"/>
          <w:szCs w:val="16"/>
          <w:lang w:eastAsia="en-US"/>
        </w:rPr>
      </w:pPr>
      <w:r w:rsidRPr="00643A82">
        <w:rPr>
          <w:rFonts w:ascii="Courier New" w:hAnsi="Courier New" w:cs="Courier New"/>
          <w:noProof/>
          <w:sz w:val="16"/>
          <w:szCs w:val="16"/>
          <w:lang w:eastAsia="en-US"/>
        </w:rPr>
        <w:t xml:space="preserve">        {</w:t>
      </w:r>
    </w:p>
    <w:p w:rsidR="00643A82" w:rsidRPr="00643A82" w:rsidRDefault="00643A82" w:rsidP="00643A82">
      <w:pPr>
        <w:autoSpaceDE w:val="0"/>
        <w:autoSpaceDN w:val="0"/>
        <w:adjustRightInd w:val="0"/>
        <w:spacing w:after="0" w:line="240" w:lineRule="auto"/>
        <w:rPr>
          <w:rFonts w:ascii="Courier New" w:hAnsi="Courier New" w:cs="Courier New"/>
          <w:noProof/>
          <w:sz w:val="16"/>
          <w:szCs w:val="16"/>
          <w:lang w:eastAsia="en-US"/>
        </w:rPr>
      </w:pPr>
      <w:r w:rsidRPr="00643A82">
        <w:rPr>
          <w:rFonts w:ascii="Courier New" w:hAnsi="Courier New" w:cs="Courier New"/>
          <w:noProof/>
          <w:sz w:val="16"/>
          <w:szCs w:val="16"/>
          <w:lang w:eastAsia="en-US"/>
        </w:rPr>
        <w:t xml:space="preserve">            autoSave = </w:t>
      </w:r>
      <w:r w:rsidRPr="00643A82">
        <w:rPr>
          <w:rFonts w:ascii="Courier New" w:hAnsi="Courier New" w:cs="Courier New"/>
          <w:noProof/>
          <w:color w:val="0000FF"/>
          <w:sz w:val="16"/>
          <w:szCs w:val="16"/>
          <w:lang w:eastAsia="en-US"/>
        </w:rPr>
        <w:t>false</w:t>
      </w:r>
      <w:r w:rsidRPr="00643A82">
        <w:rPr>
          <w:rFonts w:ascii="Courier New" w:hAnsi="Courier New" w:cs="Courier New"/>
          <w:noProof/>
          <w:sz w:val="16"/>
          <w:szCs w:val="16"/>
          <w:lang w:eastAsia="en-US"/>
        </w:rPr>
        <w:t>;</w:t>
      </w:r>
    </w:p>
    <w:p w:rsidR="00643A82" w:rsidRPr="00643A82" w:rsidRDefault="00643A82" w:rsidP="00643A82">
      <w:pPr>
        <w:autoSpaceDE w:val="0"/>
        <w:autoSpaceDN w:val="0"/>
        <w:adjustRightInd w:val="0"/>
        <w:spacing w:after="0" w:line="240" w:lineRule="auto"/>
        <w:rPr>
          <w:rFonts w:ascii="Courier New" w:hAnsi="Courier New" w:cs="Courier New"/>
          <w:noProof/>
          <w:sz w:val="16"/>
          <w:szCs w:val="16"/>
          <w:lang w:eastAsia="en-US"/>
        </w:rPr>
      </w:pPr>
      <w:r w:rsidRPr="00643A82">
        <w:rPr>
          <w:rFonts w:ascii="Courier New" w:hAnsi="Courier New" w:cs="Courier New"/>
          <w:noProof/>
          <w:sz w:val="16"/>
          <w:szCs w:val="16"/>
          <w:lang w:eastAsia="en-US"/>
        </w:rPr>
        <w:t xml:space="preserve">            </w:t>
      </w:r>
      <w:r w:rsidRPr="00643A82">
        <w:rPr>
          <w:rFonts w:ascii="Courier New" w:hAnsi="Courier New" w:cs="Courier New"/>
          <w:noProof/>
          <w:color w:val="0000FF"/>
          <w:sz w:val="16"/>
          <w:szCs w:val="16"/>
          <w:lang w:eastAsia="en-US"/>
        </w:rPr>
        <w:t>if</w:t>
      </w:r>
      <w:r w:rsidRPr="00643A82">
        <w:rPr>
          <w:rFonts w:ascii="Courier New" w:hAnsi="Courier New" w:cs="Courier New"/>
          <w:noProof/>
          <w:sz w:val="16"/>
          <w:szCs w:val="16"/>
          <w:lang w:eastAsia="en-US"/>
        </w:rPr>
        <w:t xml:space="preserve"> (tbWorkArea.Text.Length != 0)</w:t>
      </w:r>
    </w:p>
    <w:p w:rsidR="00643A82" w:rsidRPr="00643A82" w:rsidRDefault="00643A82" w:rsidP="00643A82">
      <w:pPr>
        <w:autoSpaceDE w:val="0"/>
        <w:autoSpaceDN w:val="0"/>
        <w:adjustRightInd w:val="0"/>
        <w:spacing w:after="0" w:line="240" w:lineRule="auto"/>
        <w:rPr>
          <w:rFonts w:ascii="Courier New" w:hAnsi="Courier New" w:cs="Courier New"/>
          <w:noProof/>
          <w:sz w:val="16"/>
          <w:szCs w:val="16"/>
          <w:lang w:eastAsia="en-US"/>
        </w:rPr>
      </w:pPr>
      <w:r w:rsidRPr="00643A82">
        <w:rPr>
          <w:rFonts w:ascii="Courier New" w:hAnsi="Courier New" w:cs="Courier New"/>
          <w:noProof/>
          <w:sz w:val="16"/>
          <w:szCs w:val="16"/>
          <w:lang w:eastAsia="en-US"/>
        </w:rPr>
        <w:t xml:space="preserve">            {</w:t>
      </w:r>
    </w:p>
    <w:p w:rsidR="00643A82" w:rsidRPr="00643A82" w:rsidRDefault="00643A82" w:rsidP="00643A82">
      <w:pPr>
        <w:autoSpaceDE w:val="0"/>
        <w:autoSpaceDN w:val="0"/>
        <w:adjustRightInd w:val="0"/>
        <w:spacing w:after="0" w:line="240" w:lineRule="auto"/>
        <w:rPr>
          <w:rFonts w:ascii="Courier New" w:hAnsi="Courier New" w:cs="Courier New"/>
          <w:noProof/>
          <w:sz w:val="16"/>
          <w:szCs w:val="16"/>
          <w:lang w:eastAsia="en-US"/>
        </w:rPr>
      </w:pPr>
      <w:r w:rsidRPr="00643A82">
        <w:rPr>
          <w:rFonts w:ascii="Courier New" w:hAnsi="Courier New" w:cs="Courier New"/>
          <w:noProof/>
          <w:sz w:val="16"/>
          <w:szCs w:val="16"/>
          <w:lang w:eastAsia="en-US"/>
        </w:rPr>
        <w:t xml:space="preserve">                </w:t>
      </w:r>
      <w:r w:rsidRPr="00643A82">
        <w:rPr>
          <w:rFonts w:ascii="Courier New" w:hAnsi="Courier New" w:cs="Courier New"/>
          <w:noProof/>
          <w:color w:val="0000FF"/>
          <w:sz w:val="16"/>
          <w:szCs w:val="16"/>
          <w:lang w:eastAsia="en-US"/>
        </w:rPr>
        <w:t>if</w:t>
      </w:r>
      <w:r w:rsidRPr="00643A82">
        <w:rPr>
          <w:rFonts w:ascii="Courier New" w:hAnsi="Courier New" w:cs="Courier New"/>
          <w:noProof/>
          <w:sz w:val="16"/>
          <w:szCs w:val="16"/>
          <w:lang w:eastAsia="en-US"/>
        </w:rPr>
        <w:t xml:space="preserve"> (</w:t>
      </w:r>
      <w:r w:rsidRPr="00643A82">
        <w:rPr>
          <w:rFonts w:ascii="Courier New" w:hAnsi="Courier New" w:cs="Courier New"/>
          <w:noProof/>
          <w:color w:val="2B91AF"/>
          <w:sz w:val="16"/>
          <w:szCs w:val="16"/>
          <w:lang w:eastAsia="en-US"/>
        </w:rPr>
        <w:t>MessageBox</w:t>
      </w:r>
      <w:r w:rsidRPr="00643A82">
        <w:rPr>
          <w:rFonts w:ascii="Courier New" w:hAnsi="Courier New" w:cs="Courier New"/>
          <w:noProof/>
          <w:sz w:val="16"/>
          <w:szCs w:val="16"/>
          <w:lang w:eastAsia="en-US"/>
        </w:rPr>
        <w:t>.Show(</w:t>
      </w:r>
      <w:r w:rsidRPr="00643A82">
        <w:rPr>
          <w:rFonts w:ascii="Courier New" w:hAnsi="Courier New" w:cs="Courier New"/>
          <w:noProof/>
          <w:color w:val="A31515"/>
          <w:sz w:val="16"/>
          <w:szCs w:val="16"/>
          <w:lang w:eastAsia="en-US"/>
        </w:rPr>
        <w:t>"Save contents before creating a new file"</w:t>
      </w:r>
      <w:r w:rsidRPr="00643A82">
        <w:rPr>
          <w:rFonts w:ascii="Courier New" w:hAnsi="Courier New" w:cs="Courier New"/>
          <w:noProof/>
          <w:sz w:val="16"/>
          <w:szCs w:val="16"/>
          <w:lang w:eastAsia="en-US"/>
        </w:rPr>
        <w:t>,</w:t>
      </w:r>
    </w:p>
    <w:p w:rsidR="00643A82" w:rsidRPr="00643A82" w:rsidRDefault="00643A82" w:rsidP="00643A82">
      <w:pPr>
        <w:autoSpaceDE w:val="0"/>
        <w:autoSpaceDN w:val="0"/>
        <w:adjustRightInd w:val="0"/>
        <w:spacing w:after="0" w:line="240" w:lineRule="auto"/>
        <w:rPr>
          <w:rFonts w:ascii="Courier New" w:hAnsi="Courier New" w:cs="Courier New"/>
          <w:noProof/>
          <w:sz w:val="16"/>
          <w:szCs w:val="16"/>
          <w:lang w:eastAsia="en-US"/>
        </w:rPr>
      </w:pPr>
      <w:r w:rsidRPr="00643A82">
        <w:rPr>
          <w:rFonts w:ascii="Courier New" w:hAnsi="Courier New" w:cs="Courier New"/>
          <w:noProof/>
          <w:sz w:val="16"/>
          <w:szCs w:val="16"/>
          <w:lang w:eastAsia="en-US"/>
        </w:rPr>
        <w:t xml:space="preserve">                    </w:t>
      </w:r>
      <w:r w:rsidRPr="00643A82">
        <w:rPr>
          <w:rFonts w:ascii="Courier New" w:hAnsi="Courier New" w:cs="Courier New"/>
          <w:noProof/>
          <w:color w:val="A31515"/>
          <w:sz w:val="16"/>
          <w:szCs w:val="16"/>
          <w:lang w:eastAsia="en-US"/>
        </w:rPr>
        <w:t>"Save current contents"</w:t>
      </w:r>
      <w:r w:rsidRPr="00643A82">
        <w:rPr>
          <w:rFonts w:ascii="Courier New" w:hAnsi="Courier New" w:cs="Courier New"/>
          <w:noProof/>
          <w:sz w:val="16"/>
          <w:szCs w:val="16"/>
          <w:lang w:eastAsia="en-US"/>
        </w:rPr>
        <w:t>,</w:t>
      </w:r>
    </w:p>
    <w:p w:rsidR="00643A82" w:rsidRPr="00643A82" w:rsidRDefault="00643A82" w:rsidP="00643A82">
      <w:pPr>
        <w:autoSpaceDE w:val="0"/>
        <w:autoSpaceDN w:val="0"/>
        <w:adjustRightInd w:val="0"/>
        <w:spacing w:after="0" w:line="240" w:lineRule="auto"/>
        <w:rPr>
          <w:rFonts w:ascii="Courier New" w:hAnsi="Courier New" w:cs="Courier New"/>
          <w:noProof/>
          <w:sz w:val="16"/>
          <w:szCs w:val="16"/>
          <w:lang w:eastAsia="en-US"/>
        </w:rPr>
      </w:pPr>
      <w:r w:rsidRPr="00643A82">
        <w:rPr>
          <w:rFonts w:ascii="Courier New" w:hAnsi="Courier New" w:cs="Courier New"/>
          <w:noProof/>
          <w:sz w:val="16"/>
          <w:szCs w:val="16"/>
          <w:lang w:eastAsia="en-US"/>
        </w:rPr>
        <w:t xml:space="preserve">                    </w:t>
      </w:r>
      <w:r w:rsidRPr="00643A82">
        <w:rPr>
          <w:rFonts w:ascii="Courier New" w:hAnsi="Courier New" w:cs="Courier New"/>
          <w:noProof/>
          <w:color w:val="2B91AF"/>
          <w:sz w:val="16"/>
          <w:szCs w:val="16"/>
          <w:lang w:eastAsia="en-US"/>
        </w:rPr>
        <w:t>MessageBoxButtons</w:t>
      </w:r>
      <w:r w:rsidRPr="00643A82">
        <w:rPr>
          <w:rFonts w:ascii="Courier New" w:hAnsi="Courier New" w:cs="Courier New"/>
          <w:noProof/>
          <w:sz w:val="16"/>
          <w:szCs w:val="16"/>
          <w:lang w:eastAsia="en-US"/>
        </w:rPr>
        <w:t>.YesNo,</w:t>
      </w:r>
    </w:p>
    <w:p w:rsidR="00643A82" w:rsidRPr="00643A82" w:rsidRDefault="00643A82" w:rsidP="00643A82">
      <w:pPr>
        <w:autoSpaceDE w:val="0"/>
        <w:autoSpaceDN w:val="0"/>
        <w:adjustRightInd w:val="0"/>
        <w:spacing w:after="0" w:line="240" w:lineRule="auto"/>
        <w:rPr>
          <w:rFonts w:ascii="Courier New" w:hAnsi="Courier New" w:cs="Courier New"/>
          <w:noProof/>
          <w:sz w:val="16"/>
          <w:szCs w:val="16"/>
          <w:lang w:eastAsia="en-US"/>
        </w:rPr>
      </w:pPr>
      <w:r w:rsidRPr="00643A82">
        <w:rPr>
          <w:rFonts w:ascii="Courier New" w:hAnsi="Courier New" w:cs="Courier New"/>
          <w:noProof/>
          <w:sz w:val="16"/>
          <w:szCs w:val="16"/>
          <w:lang w:eastAsia="en-US"/>
        </w:rPr>
        <w:t xml:space="preserve">                    </w:t>
      </w:r>
      <w:r w:rsidRPr="00643A82">
        <w:rPr>
          <w:rFonts w:ascii="Courier New" w:hAnsi="Courier New" w:cs="Courier New"/>
          <w:noProof/>
          <w:color w:val="2B91AF"/>
          <w:sz w:val="16"/>
          <w:szCs w:val="16"/>
          <w:lang w:eastAsia="en-US"/>
        </w:rPr>
        <w:t>MessageBoxIcon</w:t>
      </w:r>
      <w:r w:rsidRPr="00643A82">
        <w:rPr>
          <w:rFonts w:ascii="Courier New" w:hAnsi="Courier New" w:cs="Courier New"/>
          <w:noProof/>
          <w:sz w:val="16"/>
          <w:szCs w:val="16"/>
          <w:lang w:eastAsia="en-US"/>
        </w:rPr>
        <w:t>.Question,</w:t>
      </w:r>
    </w:p>
    <w:p w:rsidR="00643A82" w:rsidRPr="00643A82" w:rsidRDefault="00643A82" w:rsidP="00643A82">
      <w:pPr>
        <w:autoSpaceDE w:val="0"/>
        <w:autoSpaceDN w:val="0"/>
        <w:adjustRightInd w:val="0"/>
        <w:spacing w:after="0" w:line="240" w:lineRule="auto"/>
        <w:rPr>
          <w:rFonts w:ascii="Courier New" w:hAnsi="Courier New" w:cs="Courier New"/>
          <w:noProof/>
          <w:sz w:val="16"/>
          <w:szCs w:val="16"/>
          <w:lang w:eastAsia="en-US"/>
        </w:rPr>
      </w:pPr>
      <w:r w:rsidRPr="00643A82">
        <w:rPr>
          <w:rFonts w:ascii="Courier New" w:hAnsi="Courier New" w:cs="Courier New"/>
          <w:noProof/>
          <w:sz w:val="16"/>
          <w:szCs w:val="16"/>
          <w:lang w:eastAsia="en-US"/>
        </w:rPr>
        <w:t xml:space="preserve">                    </w:t>
      </w:r>
      <w:r w:rsidRPr="00643A82">
        <w:rPr>
          <w:rFonts w:ascii="Courier New" w:hAnsi="Courier New" w:cs="Courier New"/>
          <w:noProof/>
          <w:color w:val="2B91AF"/>
          <w:sz w:val="16"/>
          <w:szCs w:val="16"/>
          <w:lang w:eastAsia="en-US"/>
        </w:rPr>
        <w:t>MessageBoxDefaultButton</w:t>
      </w:r>
      <w:r w:rsidRPr="00643A82">
        <w:rPr>
          <w:rFonts w:ascii="Courier New" w:hAnsi="Courier New" w:cs="Courier New"/>
          <w:noProof/>
          <w:sz w:val="16"/>
          <w:szCs w:val="16"/>
          <w:lang w:eastAsia="en-US"/>
        </w:rPr>
        <w:t xml:space="preserve">.Button1) == </w:t>
      </w:r>
      <w:r w:rsidRPr="00643A82">
        <w:rPr>
          <w:rFonts w:ascii="Courier New" w:hAnsi="Courier New" w:cs="Courier New"/>
          <w:noProof/>
          <w:color w:val="2B91AF"/>
          <w:sz w:val="16"/>
          <w:szCs w:val="16"/>
          <w:lang w:eastAsia="en-US"/>
        </w:rPr>
        <w:t>DialogResult</w:t>
      </w:r>
      <w:r w:rsidRPr="00643A82">
        <w:rPr>
          <w:rFonts w:ascii="Courier New" w:hAnsi="Courier New" w:cs="Courier New"/>
          <w:noProof/>
          <w:sz w:val="16"/>
          <w:szCs w:val="16"/>
          <w:lang w:eastAsia="en-US"/>
        </w:rPr>
        <w:t>.Yes)</w:t>
      </w:r>
    </w:p>
    <w:p w:rsidR="00643A82" w:rsidRPr="00643A82" w:rsidRDefault="00643A82" w:rsidP="00643A82">
      <w:pPr>
        <w:autoSpaceDE w:val="0"/>
        <w:autoSpaceDN w:val="0"/>
        <w:adjustRightInd w:val="0"/>
        <w:spacing w:after="0" w:line="240" w:lineRule="auto"/>
        <w:rPr>
          <w:rFonts w:ascii="Courier New" w:hAnsi="Courier New" w:cs="Courier New"/>
          <w:noProof/>
          <w:sz w:val="16"/>
          <w:szCs w:val="16"/>
          <w:lang w:eastAsia="en-US"/>
        </w:rPr>
      </w:pPr>
      <w:r w:rsidRPr="00643A82">
        <w:rPr>
          <w:rFonts w:ascii="Courier New" w:hAnsi="Courier New" w:cs="Courier New"/>
          <w:noProof/>
          <w:sz w:val="16"/>
          <w:szCs w:val="16"/>
          <w:lang w:eastAsia="en-US"/>
        </w:rPr>
        <w:t xml:space="preserve">                {</w:t>
      </w:r>
    </w:p>
    <w:p w:rsidR="00643A82" w:rsidRPr="00643A82" w:rsidRDefault="00643A82" w:rsidP="00643A82">
      <w:pPr>
        <w:autoSpaceDE w:val="0"/>
        <w:autoSpaceDN w:val="0"/>
        <w:adjustRightInd w:val="0"/>
        <w:spacing w:after="0" w:line="240" w:lineRule="auto"/>
        <w:rPr>
          <w:rFonts w:ascii="Courier New" w:hAnsi="Courier New" w:cs="Courier New"/>
          <w:noProof/>
          <w:sz w:val="16"/>
          <w:szCs w:val="16"/>
          <w:lang w:eastAsia="en-US"/>
        </w:rPr>
      </w:pPr>
      <w:r w:rsidRPr="00643A82">
        <w:rPr>
          <w:rFonts w:ascii="Courier New" w:hAnsi="Courier New" w:cs="Courier New"/>
          <w:noProof/>
          <w:sz w:val="16"/>
          <w:szCs w:val="16"/>
          <w:lang w:eastAsia="en-US"/>
        </w:rPr>
        <w:t xml:space="preserve">                    </w:t>
      </w:r>
      <w:r w:rsidRPr="00643A82">
        <w:rPr>
          <w:rFonts w:ascii="Courier New" w:hAnsi="Courier New" w:cs="Courier New"/>
          <w:noProof/>
          <w:color w:val="2B91AF"/>
          <w:sz w:val="16"/>
          <w:szCs w:val="16"/>
          <w:lang w:eastAsia="en-US"/>
        </w:rPr>
        <w:t>EditLogic</w:t>
      </w:r>
      <w:r w:rsidRPr="00643A82">
        <w:rPr>
          <w:rFonts w:ascii="Courier New" w:hAnsi="Courier New" w:cs="Courier New"/>
          <w:noProof/>
          <w:sz w:val="16"/>
          <w:szCs w:val="16"/>
          <w:lang w:eastAsia="en-US"/>
        </w:rPr>
        <w:t>.WriteFile(fileName, tbWorkArea.Text);</w:t>
      </w:r>
    </w:p>
    <w:p w:rsidR="00643A82" w:rsidRPr="00643A82" w:rsidRDefault="00643A82" w:rsidP="00643A82">
      <w:pPr>
        <w:autoSpaceDE w:val="0"/>
        <w:autoSpaceDN w:val="0"/>
        <w:adjustRightInd w:val="0"/>
        <w:spacing w:after="0" w:line="240" w:lineRule="auto"/>
        <w:rPr>
          <w:rFonts w:ascii="Courier New" w:hAnsi="Courier New" w:cs="Courier New"/>
          <w:noProof/>
          <w:sz w:val="16"/>
          <w:szCs w:val="16"/>
          <w:lang w:eastAsia="en-US"/>
        </w:rPr>
      </w:pPr>
      <w:r w:rsidRPr="00643A82">
        <w:rPr>
          <w:rFonts w:ascii="Courier New" w:hAnsi="Courier New" w:cs="Courier New"/>
          <w:noProof/>
          <w:sz w:val="16"/>
          <w:szCs w:val="16"/>
          <w:lang w:eastAsia="en-US"/>
        </w:rPr>
        <w:t xml:space="preserve">                }</w:t>
      </w:r>
    </w:p>
    <w:p w:rsidR="00643A82" w:rsidRPr="00643A82" w:rsidRDefault="00643A82" w:rsidP="00643A82">
      <w:pPr>
        <w:autoSpaceDE w:val="0"/>
        <w:autoSpaceDN w:val="0"/>
        <w:adjustRightInd w:val="0"/>
        <w:spacing w:after="0" w:line="240" w:lineRule="auto"/>
        <w:rPr>
          <w:rFonts w:ascii="Courier New" w:hAnsi="Courier New" w:cs="Courier New"/>
          <w:noProof/>
          <w:sz w:val="16"/>
          <w:szCs w:val="16"/>
          <w:lang w:eastAsia="en-US"/>
        </w:rPr>
      </w:pPr>
    </w:p>
    <w:p w:rsidR="00643A82" w:rsidRPr="00643A82" w:rsidRDefault="00643A82" w:rsidP="00643A82">
      <w:pPr>
        <w:autoSpaceDE w:val="0"/>
        <w:autoSpaceDN w:val="0"/>
        <w:adjustRightInd w:val="0"/>
        <w:spacing w:after="0" w:line="240" w:lineRule="auto"/>
        <w:rPr>
          <w:rFonts w:ascii="Courier New" w:hAnsi="Courier New" w:cs="Courier New"/>
          <w:noProof/>
          <w:sz w:val="16"/>
          <w:szCs w:val="16"/>
          <w:lang w:eastAsia="en-US"/>
        </w:rPr>
      </w:pPr>
      <w:r w:rsidRPr="00643A82">
        <w:rPr>
          <w:rFonts w:ascii="Courier New" w:hAnsi="Courier New" w:cs="Courier New"/>
          <w:noProof/>
          <w:sz w:val="16"/>
          <w:szCs w:val="16"/>
          <w:lang w:eastAsia="en-US"/>
        </w:rPr>
        <w:t xml:space="preserve">                tbWorkArea.Text = </w:t>
      </w:r>
      <w:r w:rsidRPr="00643A82">
        <w:rPr>
          <w:rFonts w:ascii="Courier New" w:hAnsi="Courier New" w:cs="Courier New"/>
          <w:noProof/>
          <w:color w:val="0000FF"/>
          <w:sz w:val="16"/>
          <w:szCs w:val="16"/>
          <w:lang w:eastAsia="en-US"/>
        </w:rPr>
        <w:t>string</w:t>
      </w:r>
      <w:r w:rsidRPr="00643A82">
        <w:rPr>
          <w:rFonts w:ascii="Courier New" w:hAnsi="Courier New" w:cs="Courier New"/>
          <w:noProof/>
          <w:sz w:val="16"/>
          <w:szCs w:val="16"/>
          <w:lang w:eastAsia="en-US"/>
        </w:rPr>
        <w:t>.Empty;</w:t>
      </w:r>
    </w:p>
    <w:p w:rsidR="00643A82" w:rsidRPr="00643A82" w:rsidRDefault="00643A82" w:rsidP="00643A82">
      <w:pPr>
        <w:autoSpaceDE w:val="0"/>
        <w:autoSpaceDN w:val="0"/>
        <w:adjustRightInd w:val="0"/>
        <w:spacing w:after="0" w:line="240" w:lineRule="auto"/>
        <w:rPr>
          <w:rFonts w:ascii="Courier New" w:hAnsi="Courier New" w:cs="Courier New"/>
          <w:noProof/>
          <w:sz w:val="16"/>
          <w:szCs w:val="16"/>
          <w:lang w:eastAsia="en-US"/>
        </w:rPr>
      </w:pPr>
      <w:r w:rsidRPr="00643A82">
        <w:rPr>
          <w:rFonts w:ascii="Courier New" w:hAnsi="Courier New" w:cs="Courier New"/>
          <w:noProof/>
          <w:sz w:val="16"/>
          <w:szCs w:val="16"/>
          <w:lang w:eastAsia="en-US"/>
        </w:rPr>
        <w:t xml:space="preserve">            }</w:t>
      </w:r>
    </w:p>
    <w:p w:rsidR="00643A82" w:rsidRPr="00643A82" w:rsidRDefault="00643A82" w:rsidP="00643A82">
      <w:pPr>
        <w:autoSpaceDE w:val="0"/>
        <w:autoSpaceDN w:val="0"/>
        <w:adjustRightInd w:val="0"/>
        <w:spacing w:after="0" w:line="240" w:lineRule="auto"/>
        <w:rPr>
          <w:rFonts w:ascii="Courier New" w:hAnsi="Courier New" w:cs="Courier New"/>
          <w:noProof/>
          <w:sz w:val="16"/>
          <w:szCs w:val="16"/>
          <w:lang w:eastAsia="en-US"/>
        </w:rPr>
      </w:pPr>
      <w:r w:rsidRPr="00643A82">
        <w:rPr>
          <w:rFonts w:ascii="Courier New" w:hAnsi="Courier New" w:cs="Courier New"/>
          <w:noProof/>
          <w:sz w:val="16"/>
          <w:szCs w:val="16"/>
          <w:lang w:eastAsia="en-US"/>
        </w:rPr>
        <w:t xml:space="preserve">            autoSave = </w:t>
      </w:r>
      <w:r w:rsidRPr="00643A82">
        <w:rPr>
          <w:rFonts w:ascii="Courier New" w:hAnsi="Courier New" w:cs="Courier New"/>
          <w:noProof/>
          <w:color w:val="0000FF"/>
          <w:sz w:val="16"/>
          <w:szCs w:val="16"/>
          <w:lang w:eastAsia="en-US"/>
        </w:rPr>
        <w:t>true</w:t>
      </w:r>
      <w:r w:rsidRPr="00643A82">
        <w:rPr>
          <w:rFonts w:ascii="Courier New" w:hAnsi="Courier New" w:cs="Courier New"/>
          <w:noProof/>
          <w:sz w:val="16"/>
          <w:szCs w:val="16"/>
          <w:lang w:eastAsia="en-US"/>
        </w:rPr>
        <w:t>;</w:t>
      </w:r>
    </w:p>
    <w:p w:rsidR="00643A82" w:rsidRPr="00643A82" w:rsidRDefault="00643A82" w:rsidP="00643A82">
      <w:pPr>
        <w:autoSpaceDE w:val="0"/>
        <w:autoSpaceDN w:val="0"/>
        <w:adjustRightInd w:val="0"/>
        <w:spacing w:after="0" w:line="240" w:lineRule="auto"/>
        <w:rPr>
          <w:rFonts w:ascii="Courier New" w:hAnsi="Courier New" w:cs="Courier New"/>
          <w:noProof/>
          <w:sz w:val="16"/>
          <w:szCs w:val="16"/>
          <w:lang w:eastAsia="en-US"/>
        </w:rPr>
      </w:pPr>
      <w:r w:rsidRPr="00643A82">
        <w:rPr>
          <w:rFonts w:ascii="Courier New" w:hAnsi="Courier New" w:cs="Courier New"/>
          <w:noProof/>
          <w:sz w:val="16"/>
          <w:szCs w:val="16"/>
          <w:lang w:eastAsia="en-US"/>
        </w:rPr>
        <w:t xml:space="preserve">            fileName = </w:t>
      </w:r>
      <w:r w:rsidRPr="00643A82">
        <w:rPr>
          <w:rFonts w:ascii="Courier New" w:hAnsi="Courier New" w:cs="Courier New"/>
          <w:noProof/>
          <w:color w:val="2B91AF"/>
          <w:sz w:val="16"/>
          <w:szCs w:val="16"/>
          <w:lang w:eastAsia="en-US"/>
        </w:rPr>
        <w:t>EditLogic</w:t>
      </w:r>
      <w:r w:rsidRPr="00643A82">
        <w:rPr>
          <w:rFonts w:ascii="Courier New" w:hAnsi="Courier New" w:cs="Courier New"/>
          <w:noProof/>
          <w:sz w:val="16"/>
          <w:szCs w:val="16"/>
          <w:lang w:eastAsia="en-US"/>
        </w:rPr>
        <w:t>.FileName;</w:t>
      </w:r>
    </w:p>
    <w:p w:rsidR="00643A82" w:rsidRDefault="00643A82" w:rsidP="00643A82">
      <w:pPr>
        <w:autoSpaceDE w:val="0"/>
        <w:autoSpaceDN w:val="0"/>
        <w:adjustRightInd w:val="0"/>
        <w:spacing w:after="0" w:line="240" w:lineRule="auto"/>
        <w:rPr>
          <w:rFonts w:ascii="Courier New" w:hAnsi="Courier New" w:cs="Courier New"/>
          <w:noProof/>
          <w:sz w:val="16"/>
          <w:szCs w:val="16"/>
          <w:lang w:eastAsia="en-US"/>
        </w:rPr>
      </w:pPr>
      <w:r w:rsidRPr="00643A82">
        <w:rPr>
          <w:rFonts w:ascii="Courier New" w:hAnsi="Courier New" w:cs="Courier New"/>
          <w:noProof/>
          <w:sz w:val="16"/>
          <w:szCs w:val="16"/>
          <w:lang w:eastAsia="en-US"/>
        </w:rPr>
        <w:t xml:space="preserve">        }</w:t>
      </w:r>
    </w:p>
    <w:p w:rsidR="00643A82" w:rsidRPr="00643A82" w:rsidRDefault="00643A82" w:rsidP="00643A82">
      <w:pPr>
        <w:autoSpaceDE w:val="0"/>
        <w:autoSpaceDN w:val="0"/>
        <w:adjustRightInd w:val="0"/>
        <w:spacing w:after="0" w:line="240" w:lineRule="auto"/>
        <w:rPr>
          <w:rFonts w:ascii="Courier New" w:hAnsi="Courier New" w:cs="Courier New"/>
          <w:noProof/>
          <w:sz w:val="16"/>
          <w:szCs w:val="16"/>
          <w:lang w:eastAsia="en-US"/>
        </w:rPr>
      </w:pPr>
    </w:p>
    <w:p w:rsidR="00643A82" w:rsidRDefault="00643A82" w:rsidP="00643A82">
      <w:pPr>
        <w:rPr>
          <w:rFonts w:ascii="Verdana" w:hAnsi="Verdana"/>
          <w:color w:val="000000"/>
          <w:sz w:val="16"/>
          <w:szCs w:val="16"/>
        </w:rPr>
      </w:pPr>
      <w:r>
        <w:rPr>
          <w:rFonts w:ascii="Verdana" w:hAnsi="Verdana"/>
          <w:color w:val="000000"/>
          <w:sz w:val="16"/>
          <w:szCs w:val="16"/>
        </w:rPr>
        <w:t xml:space="preserve">This code is responsible for asking the user to save any file they were working on before opening a new file. As you can see, the functionality of the editor itself is available through another class called EditLogic to separate the User Interface completely from the application’s logic. If the user is running on a Windows Mobile Professional Device, some additional functionality is needed to </w:t>
      </w:r>
      <w:r w:rsidR="00D97F9E">
        <w:rPr>
          <w:rFonts w:ascii="Verdana" w:hAnsi="Verdana"/>
          <w:color w:val="000000"/>
          <w:sz w:val="16"/>
          <w:szCs w:val="16"/>
        </w:rPr>
        <w:t>disable the Document List control. You can achieve that by overriding the menuNew_Click event handler as you can see in the next code snippet:</w:t>
      </w:r>
    </w:p>
    <w:p w:rsidR="00D97F9E" w:rsidRPr="00D97F9E" w:rsidRDefault="00D97F9E" w:rsidP="00D97F9E">
      <w:pPr>
        <w:autoSpaceDE w:val="0"/>
        <w:autoSpaceDN w:val="0"/>
        <w:adjustRightInd w:val="0"/>
        <w:spacing w:after="0" w:line="240" w:lineRule="auto"/>
        <w:rPr>
          <w:rFonts w:ascii="Courier New" w:hAnsi="Courier New" w:cs="Courier New"/>
          <w:noProof/>
          <w:sz w:val="16"/>
          <w:szCs w:val="16"/>
          <w:lang w:eastAsia="en-US"/>
        </w:rPr>
      </w:pPr>
      <w:r w:rsidRPr="00D97F9E">
        <w:rPr>
          <w:rFonts w:ascii="Courier New" w:hAnsi="Courier New" w:cs="Courier New"/>
          <w:noProof/>
          <w:sz w:val="16"/>
          <w:szCs w:val="16"/>
          <w:lang w:eastAsia="en-US"/>
        </w:rPr>
        <w:t xml:space="preserve">        </w:t>
      </w:r>
      <w:r w:rsidRPr="00D97F9E">
        <w:rPr>
          <w:rFonts w:ascii="Courier New" w:hAnsi="Courier New" w:cs="Courier New"/>
          <w:noProof/>
          <w:color w:val="0000FF"/>
          <w:sz w:val="16"/>
          <w:szCs w:val="16"/>
          <w:lang w:eastAsia="en-US"/>
        </w:rPr>
        <w:t>protected</w:t>
      </w:r>
      <w:r w:rsidRPr="00D97F9E">
        <w:rPr>
          <w:rFonts w:ascii="Courier New" w:hAnsi="Courier New" w:cs="Courier New"/>
          <w:noProof/>
          <w:sz w:val="16"/>
          <w:szCs w:val="16"/>
          <w:lang w:eastAsia="en-US"/>
        </w:rPr>
        <w:t xml:space="preserve"> </w:t>
      </w:r>
      <w:r w:rsidRPr="00D97F9E">
        <w:rPr>
          <w:rFonts w:ascii="Courier New" w:hAnsi="Courier New" w:cs="Courier New"/>
          <w:noProof/>
          <w:color w:val="0000FF"/>
          <w:sz w:val="16"/>
          <w:szCs w:val="16"/>
          <w:lang w:eastAsia="en-US"/>
        </w:rPr>
        <w:t>override</w:t>
      </w:r>
      <w:r w:rsidRPr="00D97F9E">
        <w:rPr>
          <w:rFonts w:ascii="Courier New" w:hAnsi="Courier New" w:cs="Courier New"/>
          <w:noProof/>
          <w:sz w:val="16"/>
          <w:szCs w:val="16"/>
          <w:lang w:eastAsia="en-US"/>
        </w:rPr>
        <w:t xml:space="preserve"> </w:t>
      </w:r>
      <w:r w:rsidRPr="00D97F9E">
        <w:rPr>
          <w:rFonts w:ascii="Courier New" w:hAnsi="Courier New" w:cs="Courier New"/>
          <w:noProof/>
          <w:color w:val="0000FF"/>
          <w:sz w:val="16"/>
          <w:szCs w:val="16"/>
          <w:lang w:eastAsia="en-US"/>
        </w:rPr>
        <w:t>void</w:t>
      </w:r>
      <w:r w:rsidRPr="00D97F9E">
        <w:rPr>
          <w:rFonts w:ascii="Courier New" w:hAnsi="Courier New" w:cs="Courier New"/>
          <w:noProof/>
          <w:sz w:val="16"/>
          <w:szCs w:val="16"/>
          <w:lang w:eastAsia="en-US"/>
        </w:rPr>
        <w:t xml:space="preserve"> menuNew_Click(</w:t>
      </w:r>
      <w:r w:rsidRPr="00D97F9E">
        <w:rPr>
          <w:rFonts w:ascii="Courier New" w:hAnsi="Courier New" w:cs="Courier New"/>
          <w:noProof/>
          <w:color w:val="0000FF"/>
          <w:sz w:val="16"/>
          <w:szCs w:val="16"/>
          <w:lang w:eastAsia="en-US"/>
        </w:rPr>
        <w:t>object</w:t>
      </w:r>
      <w:r w:rsidRPr="00D97F9E">
        <w:rPr>
          <w:rFonts w:ascii="Courier New" w:hAnsi="Courier New" w:cs="Courier New"/>
          <w:noProof/>
          <w:sz w:val="16"/>
          <w:szCs w:val="16"/>
          <w:lang w:eastAsia="en-US"/>
        </w:rPr>
        <w:t xml:space="preserve"> sender, </w:t>
      </w:r>
      <w:r w:rsidRPr="00D97F9E">
        <w:rPr>
          <w:rFonts w:ascii="Courier New" w:hAnsi="Courier New" w:cs="Courier New"/>
          <w:noProof/>
          <w:color w:val="2B91AF"/>
          <w:sz w:val="16"/>
          <w:szCs w:val="16"/>
          <w:lang w:eastAsia="en-US"/>
        </w:rPr>
        <w:t>EventArgs</w:t>
      </w:r>
      <w:r w:rsidRPr="00D97F9E">
        <w:rPr>
          <w:rFonts w:ascii="Courier New" w:hAnsi="Courier New" w:cs="Courier New"/>
          <w:noProof/>
          <w:sz w:val="16"/>
          <w:szCs w:val="16"/>
          <w:lang w:eastAsia="en-US"/>
        </w:rPr>
        <w:t xml:space="preserve"> e)</w:t>
      </w:r>
    </w:p>
    <w:p w:rsidR="00D97F9E" w:rsidRPr="00D97F9E" w:rsidRDefault="00D97F9E" w:rsidP="00D97F9E">
      <w:pPr>
        <w:autoSpaceDE w:val="0"/>
        <w:autoSpaceDN w:val="0"/>
        <w:adjustRightInd w:val="0"/>
        <w:spacing w:after="0" w:line="240" w:lineRule="auto"/>
        <w:rPr>
          <w:rFonts w:ascii="Courier New" w:hAnsi="Courier New" w:cs="Courier New"/>
          <w:noProof/>
          <w:sz w:val="16"/>
          <w:szCs w:val="16"/>
          <w:lang w:val="de-DE" w:eastAsia="en-US"/>
        </w:rPr>
      </w:pPr>
      <w:r w:rsidRPr="00D97F9E">
        <w:rPr>
          <w:rFonts w:ascii="Courier New" w:hAnsi="Courier New" w:cs="Courier New"/>
          <w:noProof/>
          <w:sz w:val="16"/>
          <w:szCs w:val="16"/>
          <w:lang w:eastAsia="en-US"/>
        </w:rPr>
        <w:t xml:space="preserve">        </w:t>
      </w:r>
      <w:r w:rsidRPr="00D97F9E">
        <w:rPr>
          <w:rFonts w:ascii="Courier New" w:hAnsi="Courier New" w:cs="Courier New"/>
          <w:noProof/>
          <w:sz w:val="16"/>
          <w:szCs w:val="16"/>
          <w:lang w:val="de-DE" w:eastAsia="en-US"/>
        </w:rPr>
        <w:t>{</w:t>
      </w:r>
    </w:p>
    <w:p w:rsidR="00D97F9E" w:rsidRPr="00D97F9E" w:rsidRDefault="00D97F9E" w:rsidP="00D97F9E">
      <w:pPr>
        <w:autoSpaceDE w:val="0"/>
        <w:autoSpaceDN w:val="0"/>
        <w:adjustRightInd w:val="0"/>
        <w:spacing w:after="0" w:line="240" w:lineRule="auto"/>
        <w:rPr>
          <w:rFonts w:ascii="Courier New" w:hAnsi="Courier New" w:cs="Courier New"/>
          <w:noProof/>
          <w:sz w:val="16"/>
          <w:szCs w:val="16"/>
          <w:lang w:val="de-DE" w:eastAsia="en-US"/>
        </w:rPr>
      </w:pPr>
      <w:r w:rsidRPr="00D97F9E">
        <w:rPr>
          <w:rFonts w:ascii="Courier New" w:hAnsi="Courier New" w:cs="Courier New"/>
          <w:noProof/>
          <w:sz w:val="16"/>
          <w:szCs w:val="16"/>
          <w:lang w:val="de-DE" w:eastAsia="en-US"/>
        </w:rPr>
        <w:t xml:space="preserve">            </w:t>
      </w:r>
      <w:r w:rsidRPr="00D97F9E">
        <w:rPr>
          <w:rFonts w:ascii="Courier New" w:hAnsi="Courier New" w:cs="Courier New"/>
          <w:noProof/>
          <w:color w:val="0000FF"/>
          <w:sz w:val="16"/>
          <w:szCs w:val="16"/>
          <w:lang w:val="de-DE" w:eastAsia="en-US"/>
        </w:rPr>
        <w:t>base</w:t>
      </w:r>
      <w:r w:rsidRPr="00D97F9E">
        <w:rPr>
          <w:rFonts w:ascii="Courier New" w:hAnsi="Courier New" w:cs="Courier New"/>
          <w:noProof/>
          <w:sz w:val="16"/>
          <w:szCs w:val="16"/>
          <w:lang w:val="de-DE" w:eastAsia="en-US"/>
        </w:rPr>
        <w:t>.menuNew_Click(sender, e);</w:t>
      </w:r>
    </w:p>
    <w:p w:rsidR="00D97F9E" w:rsidRPr="00D97F9E" w:rsidRDefault="00D97F9E" w:rsidP="00D97F9E">
      <w:pPr>
        <w:autoSpaceDE w:val="0"/>
        <w:autoSpaceDN w:val="0"/>
        <w:adjustRightInd w:val="0"/>
        <w:spacing w:after="0" w:line="240" w:lineRule="auto"/>
        <w:rPr>
          <w:rFonts w:ascii="Courier New" w:hAnsi="Courier New" w:cs="Courier New"/>
          <w:noProof/>
          <w:sz w:val="16"/>
          <w:szCs w:val="16"/>
          <w:lang w:eastAsia="en-US"/>
        </w:rPr>
      </w:pPr>
      <w:r w:rsidRPr="00D97F9E">
        <w:rPr>
          <w:rFonts w:ascii="Courier New" w:hAnsi="Courier New" w:cs="Courier New"/>
          <w:noProof/>
          <w:sz w:val="16"/>
          <w:szCs w:val="16"/>
          <w:lang w:val="de-DE" w:eastAsia="en-US"/>
        </w:rPr>
        <w:t xml:space="preserve">            </w:t>
      </w:r>
      <w:r w:rsidRPr="00D97F9E">
        <w:rPr>
          <w:rFonts w:ascii="Courier New" w:hAnsi="Courier New" w:cs="Courier New"/>
          <w:noProof/>
          <w:sz w:val="16"/>
          <w:szCs w:val="16"/>
          <w:lang w:eastAsia="en-US"/>
        </w:rPr>
        <w:t xml:space="preserve">documentList.Visible = </w:t>
      </w:r>
      <w:r w:rsidRPr="00D97F9E">
        <w:rPr>
          <w:rFonts w:ascii="Courier New" w:hAnsi="Courier New" w:cs="Courier New"/>
          <w:noProof/>
          <w:color w:val="0000FF"/>
          <w:sz w:val="16"/>
          <w:szCs w:val="16"/>
          <w:lang w:eastAsia="en-US"/>
        </w:rPr>
        <w:t>false</w:t>
      </w:r>
      <w:r w:rsidRPr="00D97F9E">
        <w:rPr>
          <w:rFonts w:ascii="Courier New" w:hAnsi="Courier New" w:cs="Courier New"/>
          <w:noProof/>
          <w:sz w:val="16"/>
          <w:szCs w:val="16"/>
          <w:lang w:eastAsia="en-US"/>
        </w:rPr>
        <w:t>;</w:t>
      </w:r>
    </w:p>
    <w:p w:rsidR="00D97F9E" w:rsidRPr="00D97F9E" w:rsidRDefault="00D97F9E" w:rsidP="00D97F9E">
      <w:pPr>
        <w:autoSpaceDE w:val="0"/>
        <w:autoSpaceDN w:val="0"/>
        <w:adjustRightInd w:val="0"/>
        <w:spacing w:after="0" w:line="240" w:lineRule="auto"/>
        <w:rPr>
          <w:rFonts w:ascii="Courier New" w:hAnsi="Courier New" w:cs="Courier New"/>
          <w:noProof/>
          <w:sz w:val="16"/>
          <w:szCs w:val="16"/>
          <w:lang w:eastAsia="en-US"/>
        </w:rPr>
      </w:pPr>
      <w:r w:rsidRPr="00D97F9E">
        <w:rPr>
          <w:rFonts w:ascii="Courier New" w:hAnsi="Courier New" w:cs="Courier New"/>
          <w:noProof/>
          <w:sz w:val="16"/>
          <w:szCs w:val="16"/>
          <w:lang w:eastAsia="en-US"/>
        </w:rPr>
        <w:t xml:space="preserve">            MinimizeBox = </w:t>
      </w:r>
      <w:r w:rsidRPr="00D97F9E">
        <w:rPr>
          <w:rFonts w:ascii="Courier New" w:hAnsi="Courier New" w:cs="Courier New"/>
          <w:noProof/>
          <w:color w:val="0000FF"/>
          <w:sz w:val="16"/>
          <w:szCs w:val="16"/>
          <w:lang w:eastAsia="en-US"/>
        </w:rPr>
        <w:t>false</w:t>
      </w:r>
      <w:r w:rsidRPr="00D97F9E">
        <w:rPr>
          <w:rFonts w:ascii="Courier New" w:hAnsi="Courier New" w:cs="Courier New"/>
          <w:noProof/>
          <w:sz w:val="16"/>
          <w:szCs w:val="16"/>
          <w:lang w:eastAsia="en-US"/>
        </w:rPr>
        <w:t>;</w:t>
      </w:r>
    </w:p>
    <w:p w:rsidR="00D97F9E" w:rsidRPr="00D97F9E" w:rsidRDefault="00D97F9E" w:rsidP="00D97F9E">
      <w:pPr>
        <w:autoSpaceDE w:val="0"/>
        <w:autoSpaceDN w:val="0"/>
        <w:adjustRightInd w:val="0"/>
        <w:spacing w:after="0" w:line="240" w:lineRule="auto"/>
        <w:rPr>
          <w:rFonts w:ascii="Courier New" w:hAnsi="Courier New" w:cs="Courier New"/>
          <w:noProof/>
          <w:sz w:val="16"/>
          <w:szCs w:val="16"/>
          <w:lang w:eastAsia="en-US"/>
        </w:rPr>
      </w:pPr>
      <w:r w:rsidRPr="00D97F9E">
        <w:rPr>
          <w:rFonts w:ascii="Courier New" w:hAnsi="Courier New" w:cs="Courier New"/>
          <w:noProof/>
          <w:sz w:val="16"/>
          <w:szCs w:val="16"/>
          <w:lang w:eastAsia="en-US"/>
        </w:rPr>
        <w:t xml:space="preserve">        }</w:t>
      </w:r>
    </w:p>
    <w:p w:rsidR="00D97F9E" w:rsidRDefault="00D97F9E" w:rsidP="00643A82">
      <w:pPr>
        <w:rPr>
          <w:rFonts w:ascii="Verdana" w:hAnsi="Verdana"/>
          <w:color w:val="000000"/>
          <w:sz w:val="16"/>
          <w:szCs w:val="16"/>
        </w:rPr>
      </w:pPr>
    </w:p>
    <w:p w:rsidR="00D97F9E" w:rsidRDefault="00D97F9E" w:rsidP="00643A82">
      <w:pPr>
        <w:rPr>
          <w:rFonts w:ascii="Verdana" w:hAnsi="Verdana"/>
          <w:color w:val="000000"/>
          <w:sz w:val="16"/>
          <w:szCs w:val="16"/>
        </w:rPr>
      </w:pPr>
      <w:r>
        <w:rPr>
          <w:rFonts w:ascii="Verdana" w:hAnsi="Verdana"/>
          <w:color w:val="000000"/>
          <w:sz w:val="16"/>
          <w:szCs w:val="16"/>
        </w:rPr>
        <w:t>When the user clicks the New menu entry on a Windows Mobile Professional Device, first the code from the base form is executed, after which two additional statements are executed that are exclusively available for Windows Mobile Professional Devices. These statements are responsible for hiding the Document List, thus making the derived edit control visible and to display an OK button on the Form’s title bar respectively.</w:t>
      </w:r>
    </w:p>
    <w:p w:rsidR="00910776" w:rsidRDefault="00D97F9E" w:rsidP="00643A82">
      <w:pPr>
        <w:rPr>
          <w:rFonts w:ascii="Verdana" w:hAnsi="Verdana"/>
          <w:color w:val="000000"/>
          <w:sz w:val="16"/>
          <w:szCs w:val="16"/>
        </w:rPr>
      </w:pPr>
      <w:r>
        <w:rPr>
          <w:rFonts w:ascii="Verdana" w:hAnsi="Verdana"/>
          <w:color w:val="000000"/>
          <w:sz w:val="16"/>
          <w:szCs w:val="16"/>
        </w:rPr>
        <w:t>T</w:t>
      </w:r>
      <w:r w:rsidRPr="00D97F9E">
        <w:rPr>
          <w:rFonts w:ascii="Verdana" w:hAnsi="Verdana"/>
          <w:color w:val="000000"/>
          <w:sz w:val="16"/>
          <w:szCs w:val="16"/>
        </w:rPr>
        <w:t xml:space="preserve">o override the </w:t>
      </w:r>
      <w:r>
        <w:rPr>
          <w:rFonts w:ascii="Verdana" w:hAnsi="Verdana"/>
          <w:color w:val="000000"/>
          <w:sz w:val="16"/>
          <w:szCs w:val="16"/>
        </w:rPr>
        <w:t>menuNew_Click</w:t>
      </w:r>
      <w:r w:rsidRPr="00D97F9E">
        <w:rPr>
          <w:rFonts w:ascii="Verdana" w:hAnsi="Verdana"/>
          <w:color w:val="000000"/>
          <w:sz w:val="16"/>
          <w:szCs w:val="16"/>
        </w:rPr>
        <w:t xml:space="preserve"> event handler</w:t>
      </w:r>
      <w:r>
        <w:rPr>
          <w:rFonts w:ascii="Verdana" w:hAnsi="Verdana"/>
          <w:color w:val="000000"/>
          <w:sz w:val="16"/>
          <w:szCs w:val="16"/>
        </w:rPr>
        <w:t xml:space="preserve">, you need to add it manually to the MainFormTouch.cs source file. If </w:t>
      </w:r>
      <w:r w:rsidRPr="00D97F9E">
        <w:rPr>
          <w:rFonts w:ascii="Verdana" w:hAnsi="Verdana"/>
          <w:color w:val="000000"/>
          <w:sz w:val="16"/>
          <w:szCs w:val="16"/>
        </w:rPr>
        <w:t xml:space="preserve">you would </w:t>
      </w:r>
      <w:r>
        <w:rPr>
          <w:rFonts w:ascii="Verdana" w:hAnsi="Verdana"/>
          <w:color w:val="000000"/>
          <w:sz w:val="16"/>
          <w:szCs w:val="16"/>
        </w:rPr>
        <w:t xml:space="preserve">simply </w:t>
      </w:r>
      <w:r w:rsidRPr="00D97F9E">
        <w:rPr>
          <w:rFonts w:ascii="Verdana" w:hAnsi="Verdana"/>
          <w:color w:val="000000"/>
          <w:sz w:val="16"/>
          <w:szCs w:val="16"/>
        </w:rPr>
        <w:t xml:space="preserve">double click the </w:t>
      </w:r>
      <w:r>
        <w:rPr>
          <w:rFonts w:ascii="Verdana" w:hAnsi="Verdana"/>
          <w:color w:val="000000"/>
          <w:sz w:val="16"/>
          <w:szCs w:val="16"/>
        </w:rPr>
        <w:t>New menu entry</w:t>
      </w:r>
      <w:r w:rsidRPr="00D97F9E">
        <w:rPr>
          <w:rFonts w:ascii="Verdana" w:hAnsi="Verdana"/>
          <w:color w:val="000000"/>
          <w:sz w:val="16"/>
          <w:szCs w:val="16"/>
        </w:rPr>
        <w:t xml:space="preserve"> in the Windows Forms designer, the designer would create a new event handler for you, called </w:t>
      </w:r>
      <w:r>
        <w:rPr>
          <w:rFonts w:ascii="Verdana" w:hAnsi="Verdana"/>
          <w:color w:val="000000"/>
          <w:sz w:val="16"/>
          <w:szCs w:val="16"/>
        </w:rPr>
        <w:t>menuNew</w:t>
      </w:r>
      <w:r w:rsidRPr="00D97F9E">
        <w:rPr>
          <w:rFonts w:ascii="Verdana" w:hAnsi="Verdana"/>
          <w:color w:val="000000"/>
          <w:sz w:val="16"/>
          <w:szCs w:val="16"/>
        </w:rPr>
        <w:t xml:space="preserve">_Click_1. This event handler would be called after the original </w:t>
      </w:r>
      <w:r>
        <w:rPr>
          <w:rFonts w:ascii="Verdana" w:hAnsi="Verdana"/>
          <w:color w:val="000000"/>
          <w:sz w:val="16"/>
          <w:szCs w:val="16"/>
        </w:rPr>
        <w:t>menuNew</w:t>
      </w:r>
      <w:r w:rsidRPr="00D97F9E">
        <w:rPr>
          <w:rFonts w:ascii="Verdana" w:hAnsi="Verdana"/>
          <w:color w:val="000000"/>
          <w:sz w:val="16"/>
          <w:szCs w:val="16"/>
        </w:rPr>
        <w:t xml:space="preserve">_Click event handler in the base form has executed. </w:t>
      </w:r>
    </w:p>
    <w:p w:rsidR="00910776" w:rsidRPr="00803C8A" w:rsidRDefault="00910776" w:rsidP="00910776">
      <w:pPr>
        <w:pStyle w:val="Caption"/>
        <w:keepNext/>
      </w:pPr>
      <w:r>
        <w:lastRenderedPageBreak/>
        <w:t>Resource Friendly Development</w:t>
      </w:r>
    </w:p>
    <w:p w:rsidR="00643A82" w:rsidRDefault="00910776" w:rsidP="00643A82">
      <w:pPr>
        <w:rPr>
          <w:rFonts w:ascii="Verdana" w:hAnsi="Verdana"/>
          <w:color w:val="000000"/>
          <w:sz w:val="16"/>
          <w:szCs w:val="16"/>
        </w:rPr>
      </w:pPr>
      <w:r>
        <w:rPr>
          <w:rFonts w:ascii="Verdana" w:hAnsi="Verdana"/>
          <w:color w:val="000000"/>
          <w:sz w:val="16"/>
          <w:szCs w:val="16"/>
        </w:rPr>
        <w:t xml:space="preserve">Each time the application’s MainForm (for both types of devices) becomes invisible, an event is generated. Similarly, each time the application’s MainForm becomes visible </w:t>
      </w:r>
      <w:r w:rsidR="001D6746">
        <w:rPr>
          <w:rFonts w:ascii="Verdana" w:hAnsi="Verdana"/>
          <w:color w:val="000000"/>
          <w:sz w:val="16"/>
          <w:szCs w:val="16"/>
        </w:rPr>
        <w:t xml:space="preserve">another event is generated. These events can be used to </w:t>
      </w:r>
      <w:r w:rsidR="004752F5">
        <w:rPr>
          <w:rFonts w:ascii="Verdana" w:hAnsi="Verdana"/>
          <w:color w:val="000000"/>
          <w:sz w:val="16"/>
          <w:szCs w:val="16"/>
        </w:rPr>
        <w:t xml:space="preserve">free up resources and for instance to disable timers when the application is moved to the background. In that way, the application will free up memory when it does not need it and will also make sure to use as little processing power as possible. If the Mobile Editor goes to the background it will temporarily save the contents of an edit session to a file and restore the contents in the text box when the application goes to the foreground again. The following code will execute when the application goes to the background to free up the contents of the text box </w:t>
      </w:r>
      <w:r w:rsidR="004752F5" w:rsidRPr="004752F5">
        <w:rPr>
          <w:rFonts w:ascii="Verdana" w:hAnsi="Verdana"/>
          <w:b/>
          <w:color w:val="000000"/>
          <w:sz w:val="16"/>
          <w:szCs w:val="16"/>
        </w:rPr>
        <w:t>tbWorkArea</w:t>
      </w:r>
      <w:r w:rsidR="004752F5">
        <w:rPr>
          <w:rFonts w:ascii="Verdana" w:hAnsi="Verdana"/>
          <w:color w:val="000000"/>
          <w:sz w:val="16"/>
          <w:szCs w:val="16"/>
        </w:rPr>
        <w:t>:</w:t>
      </w:r>
    </w:p>
    <w:p w:rsidR="004752F5" w:rsidRPr="004752F5" w:rsidRDefault="004752F5" w:rsidP="004752F5">
      <w:pPr>
        <w:autoSpaceDE w:val="0"/>
        <w:autoSpaceDN w:val="0"/>
        <w:adjustRightInd w:val="0"/>
        <w:spacing w:after="0" w:line="240" w:lineRule="auto"/>
        <w:rPr>
          <w:rFonts w:ascii="Courier New" w:hAnsi="Courier New" w:cs="Courier New"/>
          <w:noProof/>
          <w:sz w:val="16"/>
          <w:szCs w:val="16"/>
          <w:lang w:eastAsia="en-US"/>
        </w:rPr>
      </w:pPr>
      <w:r w:rsidRPr="004752F5">
        <w:rPr>
          <w:rFonts w:ascii="Courier New" w:hAnsi="Courier New" w:cs="Courier New"/>
          <w:noProof/>
          <w:sz w:val="16"/>
          <w:szCs w:val="16"/>
          <w:lang w:eastAsia="en-US"/>
        </w:rPr>
        <w:t xml:space="preserve">        </w:t>
      </w:r>
      <w:r w:rsidRPr="004752F5">
        <w:rPr>
          <w:rFonts w:ascii="Courier New" w:hAnsi="Courier New" w:cs="Courier New"/>
          <w:noProof/>
          <w:color w:val="0000FF"/>
          <w:sz w:val="16"/>
          <w:szCs w:val="16"/>
          <w:lang w:eastAsia="en-US"/>
        </w:rPr>
        <w:t>protected</w:t>
      </w:r>
      <w:r w:rsidRPr="004752F5">
        <w:rPr>
          <w:rFonts w:ascii="Courier New" w:hAnsi="Courier New" w:cs="Courier New"/>
          <w:noProof/>
          <w:sz w:val="16"/>
          <w:szCs w:val="16"/>
          <w:lang w:eastAsia="en-US"/>
        </w:rPr>
        <w:t xml:space="preserve"> </w:t>
      </w:r>
      <w:r w:rsidRPr="004752F5">
        <w:rPr>
          <w:rFonts w:ascii="Courier New" w:hAnsi="Courier New" w:cs="Courier New"/>
          <w:noProof/>
          <w:color w:val="0000FF"/>
          <w:sz w:val="16"/>
          <w:szCs w:val="16"/>
          <w:lang w:eastAsia="en-US"/>
        </w:rPr>
        <w:t>virtual</w:t>
      </w:r>
      <w:r w:rsidRPr="004752F5">
        <w:rPr>
          <w:rFonts w:ascii="Courier New" w:hAnsi="Courier New" w:cs="Courier New"/>
          <w:noProof/>
          <w:sz w:val="16"/>
          <w:szCs w:val="16"/>
          <w:lang w:eastAsia="en-US"/>
        </w:rPr>
        <w:t xml:space="preserve"> </w:t>
      </w:r>
      <w:r w:rsidRPr="004752F5">
        <w:rPr>
          <w:rFonts w:ascii="Courier New" w:hAnsi="Courier New" w:cs="Courier New"/>
          <w:noProof/>
          <w:color w:val="0000FF"/>
          <w:sz w:val="16"/>
          <w:szCs w:val="16"/>
          <w:lang w:eastAsia="en-US"/>
        </w:rPr>
        <w:t>void</w:t>
      </w:r>
      <w:r w:rsidRPr="004752F5">
        <w:rPr>
          <w:rFonts w:ascii="Courier New" w:hAnsi="Courier New" w:cs="Courier New"/>
          <w:noProof/>
          <w:sz w:val="16"/>
          <w:szCs w:val="16"/>
          <w:lang w:eastAsia="en-US"/>
        </w:rPr>
        <w:t xml:space="preserve"> MainFormNoTouch_Deactivate(</w:t>
      </w:r>
      <w:r w:rsidRPr="004752F5">
        <w:rPr>
          <w:rFonts w:ascii="Courier New" w:hAnsi="Courier New" w:cs="Courier New"/>
          <w:noProof/>
          <w:color w:val="0000FF"/>
          <w:sz w:val="16"/>
          <w:szCs w:val="16"/>
          <w:lang w:eastAsia="en-US"/>
        </w:rPr>
        <w:t>object</w:t>
      </w:r>
      <w:r w:rsidRPr="004752F5">
        <w:rPr>
          <w:rFonts w:ascii="Courier New" w:hAnsi="Courier New" w:cs="Courier New"/>
          <w:noProof/>
          <w:sz w:val="16"/>
          <w:szCs w:val="16"/>
          <w:lang w:eastAsia="en-US"/>
        </w:rPr>
        <w:t xml:space="preserve"> sender, </w:t>
      </w:r>
      <w:r w:rsidRPr="004752F5">
        <w:rPr>
          <w:rFonts w:ascii="Courier New" w:hAnsi="Courier New" w:cs="Courier New"/>
          <w:noProof/>
          <w:color w:val="2B91AF"/>
          <w:sz w:val="16"/>
          <w:szCs w:val="16"/>
          <w:lang w:eastAsia="en-US"/>
        </w:rPr>
        <w:t>EventArgs</w:t>
      </w:r>
      <w:r w:rsidRPr="004752F5">
        <w:rPr>
          <w:rFonts w:ascii="Courier New" w:hAnsi="Courier New" w:cs="Courier New"/>
          <w:noProof/>
          <w:sz w:val="16"/>
          <w:szCs w:val="16"/>
          <w:lang w:eastAsia="en-US"/>
        </w:rPr>
        <w:t xml:space="preserve"> e)</w:t>
      </w:r>
    </w:p>
    <w:p w:rsidR="004752F5" w:rsidRPr="004752F5" w:rsidRDefault="004752F5" w:rsidP="004752F5">
      <w:pPr>
        <w:autoSpaceDE w:val="0"/>
        <w:autoSpaceDN w:val="0"/>
        <w:adjustRightInd w:val="0"/>
        <w:spacing w:after="0" w:line="240" w:lineRule="auto"/>
        <w:rPr>
          <w:rFonts w:ascii="Courier New" w:hAnsi="Courier New" w:cs="Courier New"/>
          <w:noProof/>
          <w:sz w:val="16"/>
          <w:szCs w:val="16"/>
          <w:lang w:eastAsia="en-US"/>
        </w:rPr>
      </w:pPr>
      <w:r w:rsidRPr="004752F5">
        <w:rPr>
          <w:rFonts w:ascii="Courier New" w:hAnsi="Courier New" w:cs="Courier New"/>
          <w:noProof/>
          <w:sz w:val="16"/>
          <w:szCs w:val="16"/>
          <w:lang w:eastAsia="en-US"/>
        </w:rPr>
        <w:t xml:space="preserve">        {</w:t>
      </w:r>
    </w:p>
    <w:p w:rsidR="004752F5" w:rsidRPr="004752F5" w:rsidRDefault="004752F5" w:rsidP="004752F5">
      <w:pPr>
        <w:autoSpaceDE w:val="0"/>
        <w:autoSpaceDN w:val="0"/>
        <w:adjustRightInd w:val="0"/>
        <w:spacing w:after="0" w:line="240" w:lineRule="auto"/>
        <w:rPr>
          <w:rFonts w:ascii="Courier New" w:hAnsi="Courier New" w:cs="Courier New"/>
          <w:noProof/>
          <w:sz w:val="16"/>
          <w:szCs w:val="16"/>
          <w:lang w:eastAsia="en-US"/>
        </w:rPr>
      </w:pPr>
      <w:r w:rsidRPr="004752F5">
        <w:rPr>
          <w:rFonts w:ascii="Courier New" w:hAnsi="Courier New" w:cs="Courier New"/>
          <w:noProof/>
          <w:sz w:val="16"/>
          <w:szCs w:val="16"/>
          <w:lang w:eastAsia="en-US"/>
        </w:rPr>
        <w:t xml:space="preserve">            </w:t>
      </w:r>
      <w:r w:rsidRPr="004752F5">
        <w:rPr>
          <w:rFonts w:ascii="Courier New" w:hAnsi="Courier New" w:cs="Courier New"/>
          <w:noProof/>
          <w:color w:val="0000FF"/>
          <w:sz w:val="16"/>
          <w:szCs w:val="16"/>
          <w:lang w:eastAsia="en-US"/>
        </w:rPr>
        <w:t>if</w:t>
      </w:r>
      <w:r w:rsidRPr="004752F5">
        <w:rPr>
          <w:rFonts w:ascii="Courier New" w:hAnsi="Courier New" w:cs="Courier New"/>
          <w:noProof/>
          <w:sz w:val="16"/>
          <w:szCs w:val="16"/>
          <w:lang w:eastAsia="en-US"/>
        </w:rPr>
        <w:t xml:space="preserve"> (fileName != </w:t>
      </w:r>
      <w:r w:rsidRPr="004752F5">
        <w:rPr>
          <w:rFonts w:ascii="Courier New" w:hAnsi="Courier New" w:cs="Courier New"/>
          <w:noProof/>
          <w:color w:val="0000FF"/>
          <w:sz w:val="16"/>
          <w:szCs w:val="16"/>
          <w:lang w:eastAsia="en-US"/>
        </w:rPr>
        <w:t>string</w:t>
      </w:r>
      <w:r w:rsidRPr="004752F5">
        <w:rPr>
          <w:rFonts w:ascii="Courier New" w:hAnsi="Courier New" w:cs="Courier New"/>
          <w:noProof/>
          <w:sz w:val="16"/>
          <w:szCs w:val="16"/>
          <w:lang w:eastAsia="en-US"/>
        </w:rPr>
        <w:t>.Empty &amp;&amp; tbWorkArea.Text.Length != 0)</w:t>
      </w:r>
    </w:p>
    <w:p w:rsidR="004752F5" w:rsidRPr="004752F5" w:rsidRDefault="004752F5" w:rsidP="004752F5">
      <w:pPr>
        <w:autoSpaceDE w:val="0"/>
        <w:autoSpaceDN w:val="0"/>
        <w:adjustRightInd w:val="0"/>
        <w:spacing w:after="0" w:line="240" w:lineRule="auto"/>
        <w:rPr>
          <w:rFonts w:ascii="Courier New" w:hAnsi="Courier New" w:cs="Courier New"/>
          <w:noProof/>
          <w:sz w:val="16"/>
          <w:szCs w:val="16"/>
          <w:lang w:eastAsia="en-US"/>
        </w:rPr>
      </w:pPr>
      <w:r w:rsidRPr="004752F5">
        <w:rPr>
          <w:rFonts w:ascii="Courier New" w:hAnsi="Courier New" w:cs="Courier New"/>
          <w:noProof/>
          <w:sz w:val="16"/>
          <w:szCs w:val="16"/>
          <w:lang w:eastAsia="en-US"/>
        </w:rPr>
        <w:t xml:space="preserve">            {</w:t>
      </w:r>
    </w:p>
    <w:p w:rsidR="004752F5" w:rsidRPr="004752F5" w:rsidRDefault="004752F5" w:rsidP="004752F5">
      <w:pPr>
        <w:autoSpaceDE w:val="0"/>
        <w:autoSpaceDN w:val="0"/>
        <w:adjustRightInd w:val="0"/>
        <w:spacing w:after="0" w:line="240" w:lineRule="auto"/>
        <w:rPr>
          <w:rFonts w:ascii="Courier New" w:hAnsi="Courier New" w:cs="Courier New"/>
          <w:noProof/>
          <w:sz w:val="16"/>
          <w:szCs w:val="16"/>
          <w:lang w:eastAsia="en-US"/>
        </w:rPr>
      </w:pPr>
      <w:r w:rsidRPr="004752F5">
        <w:rPr>
          <w:rFonts w:ascii="Courier New" w:hAnsi="Courier New" w:cs="Courier New"/>
          <w:noProof/>
          <w:sz w:val="16"/>
          <w:szCs w:val="16"/>
          <w:lang w:eastAsia="en-US"/>
        </w:rPr>
        <w:t xml:space="preserve">                </w:t>
      </w:r>
      <w:r w:rsidRPr="004752F5">
        <w:rPr>
          <w:rFonts w:ascii="Courier New" w:hAnsi="Courier New" w:cs="Courier New"/>
          <w:noProof/>
          <w:color w:val="2B91AF"/>
          <w:sz w:val="16"/>
          <w:szCs w:val="16"/>
          <w:lang w:eastAsia="en-US"/>
        </w:rPr>
        <w:t>EditLogic</w:t>
      </w:r>
      <w:r w:rsidRPr="004752F5">
        <w:rPr>
          <w:rFonts w:ascii="Courier New" w:hAnsi="Courier New" w:cs="Courier New"/>
          <w:noProof/>
          <w:sz w:val="16"/>
          <w:szCs w:val="16"/>
          <w:lang w:eastAsia="en-US"/>
        </w:rPr>
        <w:t>.WriteFile(fileName, tbWorkArea.Text);</w:t>
      </w:r>
    </w:p>
    <w:p w:rsidR="004752F5" w:rsidRDefault="004752F5" w:rsidP="004752F5">
      <w:pPr>
        <w:autoSpaceDE w:val="0"/>
        <w:autoSpaceDN w:val="0"/>
        <w:adjustRightInd w:val="0"/>
        <w:spacing w:after="0" w:line="240" w:lineRule="auto"/>
        <w:rPr>
          <w:rFonts w:ascii="Courier New" w:hAnsi="Courier New" w:cs="Courier New"/>
          <w:noProof/>
          <w:sz w:val="16"/>
          <w:szCs w:val="16"/>
          <w:lang w:eastAsia="en-US"/>
        </w:rPr>
      </w:pPr>
      <w:r w:rsidRPr="004752F5">
        <w:rPr>
          <w:rFonts w:ascii="Courier New" w:hAnsi="Courier New" w:cs="Courier New"/>
          <w:noProof/>
          <w:sz w:val="16"/>
          <w:szCs w:val="16"/>
          <w:lang w:eastAsia="en-US"/>
        </w:rPr>
        <w:t xml:space="preserve">                tbWorkArea.Text = </w:t>
      </w:r>
      <w:r w:rsidRPr="004752F5">
        <w:rPr>
          <w:rFonts w:ascii="Courier New" w:hAnsi="Courier New" w:cs="Courier New"/>
          <w:noProof/>
          <w:color w:val="0000FF"/>
          <w:sz w:val="16"/>
          <w:szCs w:val="16"/>
          <w:lang w:eastAsia="en-US"/>
        </w:rPr>
        <w:t>string</w:t>
      </w:r>
      <w:r w:rsidRPr="004752F5">
        <w:rPr>
          <w:rFonts w:ascii="Courier New" w:hAnsi="Courier New" w:cs="Courier New"/>
          <w:noProof/>
          <w:sz w:val="16"/>
          <w:szCs w:val="16"/>
          <w:lang w:eastAsia="en-US"/>
        </w:rPr>
        <w:t>.Empty;</w:t>
      </w:r>
    </w:p>
    <w:p w:rsidR="004752F5" w:rsidRPr="004752F5" w:rsidRDefault="004752F5" w:rsidP="004752F5">
      <w:pPr>
        <w:autoSpaceDE w:val="0"/>
        <w:autoSpaceDN w:val="0"/>
        <w:adjustRightInd w:val="0"/>
        <w:spacing w:after="0" w:line="240" w:lineRule="auto"/>
        <w:rPr>
          <w:rFonts w:ascii="Courier New" w:hAnsi="Courier New" w:cs="Courier New"/>
          <w:noProof/>
          <w:sz w:val="16"/>
          <w:szCs w:val="16"/>
          <w:lang w:eastAsia="en-US"/>
        </w:rPr>
      </w:pPr>
      <w:r w:rsidRPr="004752F5">
        <w:rPr>
          <w:rFonts w:ascii="Courier New" w:hAnsi="Courier New" w:cs="Courier New"/>
          <w:noProof/>
          <w:sz w:val="16"/>
          <w:szCs w:val="16"/>
          <w:lang w:eastAsia="en-US"/>
        </w:rPr>
        <w:t xml:space="preserve">            </w:t>
      </w:r>
      <w:r>
        <w:rPr>
          <w:rFonts w:ascii="Courier New" w:hAnsi="Courier New" w:cs="Courier New"/>
          <w:noProof/>
          <w:sz w:val="16"/>
          <w:szCs w:val="16"/>
          <w:lang w:eastAsia="en-US"/>
        </w:rPr>
        <w:t xml:space="preserve">    </w:t>
      </w:r>
      <w:r w:rsidRPr="004752F5">
        <w:rPr>
          <w:rFonts w:ascii="Courier New" w:hAnsi="Courier New" w:cs="Courier New"/>
          <w:noProof/>
          <w:sz w:val="16"/>
          <w:szCs w:val="16"/>
          <w:lang w:eastAsia="en-US"/>
        </w:rPr>
        <w:t xml:space="preserve">autoSave = </w:t>
      </w:r>
      <w:r w:rsidRPr="004752F5">
        <w:rPr>
          <w:rFonts w:ascii="Courier New" w:hAnsi="Courier New" w:cs="Courier New"/>
          <w:noProof/>
          <w:color w:val="0000FF"/>
          <w:sz w:val="16"/>
          <w:szCs w:val="16"/>
          <w:lang w:eastAsia="en-US"/>
        </w:rPr>
        <w:t>true</w:t>
      </w:r>
      <w:r w:rsidRPr="004752F5">
        <w:rPr>
          <w:rFonts w:ascii="Courier New" w:hAnsi="Courier New" w:cs="Courier New"/>
          <w:noProof/>
          <w:sz w:val="16"/>
          <w:szCs w:val="16"/>
          <w:lang w:eastAsia="en-US"/>
        </w:rPr>
        <w:t>;</w:t>
      </w:r>
    </w:p>
    <w:p w:rsidR="004752F5" w:rsidRPr="004752F5" w:rsidRDefault="004752F5" w:rsidP="004752F5">
      <w:pPr>
        <w:autoSpaceDE w:val="0"/>
        <w:autoSpaceDN w:val="0"/>
        <w:adjustRightInd w:val="0"/>
        <w:spacing w:after="0" w:line="240" w:lineRule="auto"/>
        <w:rPr>
          <w:rFonts w:ascii="Courier New" w:hAnsi="Courier New" w:cs="Courier New"/>
          <w:noProof/>
          <w:sz w:val="16"/>
          <w:szCs w:val="16"/>
          <w:lang w:eastAsia="en-US"/>
        </w:rPr>
      </w:pPr>
      <w:r w:rsidRPr="004752F5">
        <w:rPr>
          <w:rFonts w:ascii="Courier New" w:hAnsi="Courier New" w:cs="Courier New"/>
          <w:noProof/>
          <w:sz w:val="16"/>
          <w:szCs w:val="16"/>
          <w:lang w:eastAsia="en-US"/>
        </w:rPr>
        <w:t xml:space="preserve">            }</w:t>
      </w:r>
    </w:p>
    <w:p w:rsidR="004752F5" w:rsidRPr="004752F5" w:rsidRDefault="004752F5" w:rsidP="004752F5">
      <w:pPr>
        <w:autoSpaceDE w:val="0"/>
        <w:autoSpaceDN w:val="0"/>
        <w:adjustRightInd w:val="0"/>
        <w:spacing w:after="0" w:line="240" w:lineRule="auto"/>
        <w:rPr>
          <w:rFonts w:ascii="Courier New" w:hAnsi="Courier New" w:cs="Courier New"/>
          <w:noProof/>
          <w:sz w:val="16"/>
          <w:szCs w:val="16"/>
          <w:lang w:eastAsia="en-US"/>
        </w:rPr>
      </w:pPr>
      <w:r w:rsidRPr="004752F5">
        <w:rPr>
          <w:rFonts w:ascii="Courier New" w:hAnsi="Courier New" w:cs="Courier New"/>
          <w:noProof/>
          <w:sz w:val="16"/>
          <w:szCs w:val="16"/>
          <w:lang w:eastAsia="en-US"/>
        </w:rPr>
        <w:t xml:space="preserve">        }</w:t>
      </w:r>
    </w:p>
    <w:p w:rsidR="004752F5" w:rsidRDefault="004752F5" w:rsidP="00643A82">
      <w:pPr>
        <w:rPr>
          <w:rFonts w:ascii="Verdana" w:hAnsi="Verdana"/>
          <w:color w:val="000000"/>
          <w:sz w:val="16"/>
          <w:szCs w:val="16"/>
        </w:rPr>
      </w:pPr>
    </w:p>
    <w:p w:rsidR="004752F5" w:rsidRDefault="004752F5" w:rsidP="004752F5">
      <w:pPr>
        <w:rPr>
          <w:rFonts w:ascii="Verdana" w:hAnsi="Verdana"/>
          <w:color w:val="000000"/>
          <w:sz w:val="16"/>
          <w:szCs w:val="16"/>
        </w:rPr>
      </w:pPr>
      <w:r>
        <w:rPr>
          <w:rFonts w:ascii="Verdana" w:hAnsi="Verdana"/>
          <w:color w:val="000000"/>
          <w:sz w:val="16"/>
          <w:szCs w:val="16"/>
        </w:rPr>
        <w:t xml:space="preserve">The following code will execute when the application comes back to the foreground to restore the contents of the text box </w:t>
      </w:r>
      <w:r w:rsidRPr="004752F5">
        <w:rPr>
          <w:rFonts w:ascii="Verdana" w:hAnsi="Verdana"/>
          <w:b/>
          <w:color w:val="000000"/>
          <w:sz w:val="16"/>
          <w:szCs w:val="16"/>
        </w:rPr>
        <w:t>tbWorkArea</w:t>
      </w:r>
      <w:r>
        <w:rPr>
          <w:rFonts w:ascii="Verdana" w:hAnsi="Verdana"/>
          <w:color w:val="000000"/>
          <w:sz w:val="16"/>
          <w:szCs w:val="16"/>
        </w:rPr>
        <w:t>:</w:t>
      </w:r>
    </w:p>
    <w:p w:rsidR="004752F5" w:rsidRPr="004752F5" w:rsidRDefault="004752F5" w:rsidP="004752F5">
      <w:pPr>
        <w:autoSpaceDE w:val="0"/>
        <w:autoSpaceDN w:val="0"/>
        <w:adjustRightInd w:val="0"/>
        <w:spacing w:after="0" w:line="240" w:lineRule="auto"/>
        <w:rPr>
          <w:rFonts w:ascii="Courier New" w:hAnsi="Courier New" w:cs="Courier New"/>
          <w:noProof/>
          <w:sz w:val="16"/>
          <w:szCs w:val="16"/>
          <w:lang w:eastAsia="en-US"/>
        </w:rPr>
      </w:pPr>
      <w:r w:rsidRPr="004752F5">
        <w:rPr>
          <w:rFonts w:ascii="Courier New" w:hAnsi="Courier New" w:cs="Courier New"/>
          <w:noProof/>
          <w:sz w:val="16"/>
          <w:szCs w:val="16"/>
          <w:lang w:eastAsia="en-US"/>
        </w:rPr>
        <w:t xml:space="preserve">        </w:t>
      </w:r>
      <w:r w:rsidRPr="004752F5">
        <w:rPr>
          <w:rFonts w:ascii="Courier New" w:hAnsi="Courier New" w:cs="Courier New"/>
          <w:noProof/>
          <w:color w:val="0000FF"/>
          <w:sz w:val="16"/>
          <w:szCs w:val="16"/>
          <w:lang w:eastAsia="en-US"/>
        </w:rPr>
        <w:t>protected</w:t>
      </w:r>
      <w:r w:rsidRPr="004752F5">
        <w:rPr>
          <w:rFonts w:ascii="Courier New" w:hAnsi="Courier New" w:cs="Courier New"/>
          <w:noProof/>
          <w:sz w:val="16"/>
          <w:szCs w:val="16"/>
          <w:lang w:eastAsia="en-US"/>
        </w:rPr>
        <w:t xml:space="preserve"> </w:t>
      </w:r>
      <w:r w:rsidRPr="004752F5">
        <w:rPr>
          <w:rFonts w:ascii="Courier New" w:hAnsi="Courier New" w:cs="Courier New"/>
          <w:noProof/>
          <w:color w:val="0000FF"/>
          <w:sz w:val="16"/>
          <w:szCs w:val="16"/>
          <w:lang w:eastAsia="en-US"/>
        </w:rPr>
        <w:t>virtual</w:t>
      </w:r>
      <w:r w:rsidRPr="004752F5">
        <w:rPr>
          <w:rFonts w:ascii="Courier New" w:hAnsi="Courier New" w:cs="Courier New"/>
          <w:noProof/>
          <w:sz w:val="16"/>
          <w:szCs w:val="16"/>
          <w:lang w:eastAsia="en-US"/>
        </w:rPr>
        <w:t xml:space="preserve"> </w:t>
      </w:r>
      <w:r w:rsidRPr="004752F5">
        <w:rPr>
          <w:rFonts w:ascii="Courier New" w:hAnsi="Courier New" w:cs="Courier New"/>
          <w:noProof/>
          <w:color w:val="0000FF"/>
          <w:sz w:val="16"/>
          <w:szCs w:val="16"/>
          <w:lang w:eastAsia="en-US"/>
        </w:rPr>
        <w:t>void</w:t>
      </w:r>
      <w:r w:rsidRPr="004752F5">
        <w:rPr>
          <w:rFonts w:ascii="Courier New" w:hAnsi="Courier New" w:cs="Courier New"/>
          <w:noProof/>
          <w:sz w:val="16"/>
          <w:szCs w:val="16"/>
          <w:lang w:eastAsia="en-US"/>
        </w:rPr>
        <w:t xml:space="preserve"> MainFormNoTouch_Activated(</w:t>
      </w:r>
      <w:r w:rsidRPr="004752F5">
        <w:rPr>
          <w:rFonts w:ascii="Courier New" w:hAnsi="Courier New" w:cs="Courier New"/>
          <w:noProof/>
          <w:color w:val="0000FF"/>
          <w:sz w:val="16"/>
          <w:szCs w:val="16"/>
          <w:lang w:eastAsia="en-US"/>
        </w:rPr>
        <w:t>object</w:t>
      </w:r>
      <w:r w:rsidRPr="004752F5">
        <w:rPr>
          <w:rFonts w:ascii="Courier New" w:hAnsi="Courier New" w:cs="Courier New"/>
          <w:noProof/>
          <w:sz w:val="16"/>
          <w:szCs w:val="16"/>
          <w:lang w:eastAsia="en-US"/>
        </w:rPr>
        <w:t xml:space="preserve"> sender, </w:t>
      </w:r>
      <w:r w:rsidRPr="004752F5">
        <w:rPr>
          <w:rFonts w:ascii="Courier New" w:hAnsi="Courier New" w:cs="Courier New"/>
          <w:noProof/>
          <w:color w:val="2B91AF"/>
          <w:sz w:val="16"/>
          <w:szCs w:val="16"/>
          <w:lang w:eastAsia="en-US"/>
        </w:rPr>
        <w:t>EventArgs</w:t>
      </w:r>
      <w:r w:rsidRPr="004752F5">
        <w:rPr>
          <w:rFonts w:ascii="Courier New" w:hAnsi="Courier New" w:cs="Courier New"/>
          <w:noProof/>
          <w:sz w:val="16"/>
          <w:szCs w:val="16"/>
          <w:lang w:eastAsia="en-US"/>
        </w:rPr>
        <w:t xml:space="preserve"> e)</w:t>
      </w:r>
    </w:p>
    <w:p w:rsidR="004752F5" w:rsidRPr="004752F5" w:rsidRDefault="004752F5" w:rsidP="004752F5">
      <w:pPr>
        <w:autoSpaceDE w:val="0"/>
        <w:autoSpaceDN w:val="0"/>
        <w:adjustRightInd w:val="0"/>
        <w:spacing w:after="0" w:line="240" w:lineRule="auto"/>
        <w:rPr>
          <w:rFonts w:ascii="Courier New" w:hAnsi="Courier New" w:cs="Courier New"/>
          <w:noProof/>
          <w:sz w:val="16"/>
          <w:szCs w:val="16"/>
          <w:lang w:eastAsia="en-US"/>
        </w:rPr>
      </w:pPr>
      <w:r w:rsidRPr="004752F5">
        <w:rPr>
          <w:rFonts w:ascii="Courier New" w:hAnsi="Courier New" w:cs="Courier New"/>
          <w:noProof/>
          <w:sz w:val="16"/>
          <w:szCs w:val="16"/>
          <w:lang w:eastAsia="en-US"/>
        </w:rPr>
        <w:t xml:space="preserve">        {</w:t>
      </w:r>
    </w:p>
    <w:p w:rsidR="004752F5" w:rsidRPr="004752F5" w:rsidRDefault="004752F5" w:rsidP="004752F5">
      <w:pPr>
        <w:autoSpaceDE w:val="0"/>
        <w:autoSpaceDN w:val="0"/>
        <w:adjustRightInd w:val="0"/>
        <w:spacing w:after="0" w:line="240" w:lineRule="auto"/>
        <w:rPr>
          <w:rFonts w:ascii="Courier New" w:hAnsi="Courier New" w:cs="Courier New"/>
          <w:noProof/>
          <w:sz w:val="16"/>
          <w:szCs w:val="16"/>
          <w:lang w:eastAsia="en-US"/>
        </w:rPr>
      </w:pPr>
      <w:r w:rsidRPr="004752F5">
        <w:rPr>
          <w:rFonts w:ascii="Courier New" w:hAnsi="Courier New" w:cs="Courier New"/>
          <w:noProof/>
          <w:sz w:val="16"/>
          <w:szCs w:val="16"/>
          <w:lang w:eastAsia="en-US"/>
        </w:rPr>
        <w:t xml:space="preserve">            </w:t>
      </w:r>
      <w:r w:rsidRPr="004752F5">
        <w:rPr>
          <w:rFonts w:ascii="Courier New" w:hAnsi="Courier New" w:cs="Courier New"/>
          <w:noProof/>
          <w:color w:val="0000FF"/>
          <w:sz w:val="16"/>
          <w:szCs w:val="16"/>
          <w:lang w:eastAsia="en-US"/>
        </w:rPr>
        <w:t>if</w:t>
      </w:r>
      <w:r w:rsidRPr="004752F5">
        <w:rPr>
          <w:rFonts w:ascii="Courier New" w:hAnsi="Courier New" w:cs="Courier New"/>
          <w:noProof/>
          <w:sz w:val="16"/>
          <w:szCs w:val="16"/>
          <w:lang w:eastAsia="en-US"/>
        </w:rPr>
        <w:t xml:space="preserve"> (autoSave)   </w:t>
      </w:r>
    </w:p>
    <w:p w:rsidR="004752F5" w:rsidRPr="004752F5" w:rsidRDefault="004752F5" w:rsidP="004752F5">
      <w:pPr>
        <w:autoSpaceDE w:val="0"/>
        <w:autoSpaceDN w:val="0"/>
        <w:adjustRightInd w:val="0"/>
        <w:spacing w:after="0" w:line="240" w:lineRule="auto"/>
        <w:rPr>
          <w:rFonts w:ascii="Courier New" w:hAnsi="Courier New" w:cs="Courier New"/>
          <w:noProof/>
          <w:sz w:val="16"/>
          <w:szCs w:val="16"/>
          <w:lang w:eastAsia="en-US"/>
        </w:rPr>
      </w:pPr>
      <w:r w:rsidRPr="004752F5">
        <w:rPr>
          <w:rFonts w:ascii="Courier New" w:hAnsi="Courier New" w:cs="Courier New"/>
          <w:noProof/>
          <w:sz w:val="16"/>
          <w:szCs w:val="16"/>
          <w:lang w:eastAsia="en-US"/>
        </w:rPr>
        <w:t xml:space="preserve">            {</w:t>
      </w:r>
    </w:p>
    <w:p w:rsidR="004752F5" w:rsidRPr="004752F5" w:rsidRDefault="004752F5" w:rsidP="004752F5">
      <w:pPr>
        <w:autoSpaceDE w:val="0"/>
        <w:autoSpaceDN w:val="0"/>
        <w:adjustRightInd w:val="0"/>
        <w:spacing w:after="0" w:line="240" w:lineRule="auto"/>
        <w:rPr>
          <w:rFonts w:ascii="Courier New" w:hAnsi="Courier New" w:cs="Courier New"/>
          <w:noProof/>
          <w:sz w:val="16"/>
          <w:szCs w:val="16"/>
          <w:lang w:eastAsia="en-US"/>
        </w:rPr>
      </w:pPr>
      <w:r w:rsidRPr="004752F5">
        <w:rPr>
          <w:rFonts w:ascii="Courier New" w:hAnsi="Courier New" w:cs="Courier New"/>
          <w:noProof/>
          <w:sz w:val="16"/>
          <w:szCs w:val="16"/>
          <w:lang w:eastAsia="en-US"/>
        </w:rPr>
        <w:t xml:space="preserve">                tbWorkArea.Text = </w:t>
      </w:r>
      <w:r w:rsidRPr="004752F5">
        <w:rPr>
          <w:rFonts w:ascii="Courier New" w:hAnsi="Courier New" w:cs="Courier New"/>
          <w:noProof/>
          <w:color w:val="2B91AF"/>
          <w:sz w:val="16"/>
          <w:szCs w:val="16"/>
          <w:lang w:eastAsia="en-US"/>
        </w:rPr>
        <w:t>EditLogic</w:t>
      </w:r>
      <w:r w:rsidRPr="004752F5">
        <w:rPr>
          <w:rFonts w:ascii="Courier New" w:hAnsi="Courier New" w:cs="Courier New"/>
          <w:noProof/>
          <w:sz w:val="16"/>
          <w:szCs w:val="16"/>
          <w:lang w:eastAsia="en-US"/>
        </w:rPr>
        <w:t>.ReadFile(fileName);</w:t>
      </w:r>
    </w:p>
    <w:p w:rsidR="004752F5" w:rsidRPr="004752F5" w:rsidRDefault="004752F5" w:rsidP="004752F5">
      <w:pPr>
        <w:autoSpaceDE w:val="0"/>
        <w:autoSpaceDN w:val="0"/>
        <w:adjustRightInd w:val="0"/>
        <w:spacing w:after="0" w:line="240" w:lineRule="auto"/>
        <w:rPr>
          <w:rFonts w:ascii="Courier New" w:hAnsi="Courier New" w:cs="Courier New"/>
          <w:noProof/>
          <w:sz w:val="16"/>
          <w:szCs w:val="16"/>
          <w:lang w:eastAsia="en-US"/>
        </w:rPr>
      </w:pPr>
      <w:r w:rsidRPr="004752F5">
        <w:rPr>
          <w:rFonts w:ascii="Courier New" w:hAnsi="Courier New" w:cs="Courier New"/>
          <w:noProof/>
          <w:sz w:val="16"/>
          <w:szCs w:val="16"/>
          <w:lang w:eastAsia="en-US"/>
        </w:rPr>
        <w:t xml:space="preserve">            }</w:t>
      </w:r>
    </w:p>
    <w:p w:rsidR="004752F5" w:rsidRPr="004752F5" w:rsidRDefault="004752F5" w:rsidP="004752F5">
      <w:pPr>
        <w:autoSpaceDE w:val="0"/>
        <w:autoSpaceDN w:val="0"/>
        <w:adjustRightInd w:val="0"/>
        <w:spacing w:after="0" w:line="240" w:lineRule="auto"/>
        <w:rPr>
          <w:rFonts w:ascii="Courier New" w:hAnsi="Courier New" w:cs="Courier New"/>
          <w:noProof/>
          <w:sz w:val="16"/>
          <w:szCs w:val="16"/>
          <w:lang w:eastAsia="en-US"/>
        </w:rPr>
      </w:pPr>
      <w:r w:rsidRPr="004752F5">
        <w:rPr>
          <w:rFonts w:ascii="Courier New" w:hAnsi="Courier New" w:cs="Courier New"/>
          <w:noProof/>
          <w:sz w:val="16"/>
          <w:szCs w:val="16"/>
          <w:lang w:eastAsia="en-US"/>
        </w:rPr>
        <w:t xml:space="preserve">        }</w:t>
      </w:r>
    </w:p>
    <w:p w:rsidR="00C55667" w:rsidRDefault="00C55667" w:rsidP="00F17303"/>
    <w:p w:rsidR="00061A81" w:rsidRDefault="004752F5" w:rsidP="004752F5">
      <w:pPr>
        <w:rPr>
          <w:rFonts w:ascii="Verdana" w:hAnsi="Verdana"/>
          <w:color w:val="000000"/>
          <w:sz w:val="16"/>
          <w:szCs w:val="16"/>
        </w:rPr>
      </w:pPr>
      <w:r>
        <w:rPr>
          <w:rFonts w:ascii="Verdana" w:hAnsi="Verdana"/>
          <w:color w:val="000000"/>
          <w:sz w:val="16"/>
          <w:szCs w:val="16"/>
        </w:rPr>
        <w:t xml:space="preserve">Creating an application that properly runs on both Windows Mobile Standard and Windows Mobile Professional is possible, but you have to think about the application’s architecture. The story becomes even more complex when you are also taking different hardware capabilities of different devices into consideration. </w:t>
      </w:r>
      <w:r w:rsidR="00061A81">
        <w:rPr>
          <w:rFonts w:ascii="Verdana" w:hAnsi="Verdana"/>
          <w:color w:val="000000"/>
          <w:sz w:val="16"/>
          <w:szCs w:val="16"/>
        </w:rPr>
        <w:t>This is beyond the scope of this whitepaper.</w:t>
      </w:r>
    </w:p>
    <w:p w:rsidR="00DF0C75" w:rsidRDefault="00DF0C75" w:rsidP="00DF0C75">
      <w:pPr>
        <w:keepNext/>
        <w:jc w:val="center"/>
      </w:pPr>
      <w:r>
        <w:rPr>
          <w:rFonts w:ascii="Verdana" w:hAnsi="Verdana"/>
          <w:color w:val="000000"/>
          <w:sz w:val="16"/>
          <w:szCs w:val="16"/>
        </w:rPr>
        <w:lastRenderedPageBreak/>
        <w:pict>
          <v:shape id="_x0000_i1035" type="#_x0000_t75" style="width:187.3pt;height:294.3pt">
            <v:imagedata r:id="rId22" o:title=""/>
          </v:shape>
        </w:pict>
      </w:r>
    </w:p>
    <w:p w:rsidR="00DF0C75" w:rsidRDefault="00DF0C75" w:rsidP="00DF0C75">
      <w:pPr>
        <w:pStyle w:val="Caption"/>
        <w:jc w:val="center"/>
        <w:rPr>
          <w:rFonts w:ascii="Verdana" w:hAnsi="Verdana"/>
          <w:color w:val="000000"/>
          <w:sz w:val="16"/>
          <w:szCs w:val="16"/>
        </w:rPr>
      </w:pPr>
      <w:r>
        <w:t xml:space="preserve">Figure </w:t>
      </w:r>
      <w:fldSimple w:instr=" SEQ Figure \* ARABIC ">
        <w:r>
          <w:rPr>
            <w:noProof/>
          </w:rPr>
          <w:t>9</w:t>
        </w:r>
      </w:fldSimple>
      <w:r>
        <w:t xml:space="preserve"> - Mobile Edit in Action on various devices</w:t>
      </w:r>
    </w:p>
    <w:p w:rsidR="00AA5B05" w:rsidRDefault="00AA5B05" w:rsidP="00AA5B05">
      <w:pPr>
        <w:rPr>
          <w:rFonts w:ascii="Verdana" w:hAnsi="Verdana"/>
          <w:color w:val="000000"/>
          <w:sz w:val="16"/>
          <w:szCs w:val="16"/>
        </w:rPr>
      </w:pPr>
      <w:r w:rsidRPr="00AA5B05">
        <w:rPr>
          <w:rFonts w:ascii="Verdana" w:hAnsi="Verdana"/>
          <w:color w:val="000000"/>
          <w:sz w:val="16"/>
          <w:szCs w:val="16"/>
        </w:rPr>
        <w:t xml:space="preserve">You now should have a good idea how to use form inheritance in combination with the Windows Forms designer. Of course you can host any control on the base form, as long as you want to reuse it in derived forms. Just make sure to change the </w:t>
      </w:r>
      <w:r w:rsidRPr="00AA5B05">
        <w:rPr>
          <w:rFonts w:ascii="Verdana" w:hAnsi="Verdana"/>
          <w:b/>
          <w:color w:val="000000"/>
          <w:sz w:val="16"/>
          <w:szCs w:val="16"/>
        </w:rPr>
        <w:t>Modifiers</w:t>
      </w:r>
      <w:r w:rsidRPr="00AA5B05">
        <w:rPr>
          <w:rFonts w:ascii="Verdana" w:hAnsi="Verdana"/>
          <w:color w:val="000000"/>
          <w:sz w:val="16"/>
          <w:szCs w:val="16"/>
        </w:rPr>
        <w:t xml:space="preserve"> property of the control to </w:t>
      </w:r>
      <w:r w:rsidRPr="00AA5B05">
        <w:rPr>
          <w:rFonts w:ascii="Verdana" w:hAnsi="Verdana"/>
          <w:b/>
          <w:color w:val="000000"/>
          <w:sz w:val="16"/>
          <w:szCs w:val="16"/>
        </w:rPr>
        <w:t>protected</w:t>
      </w:r>
      <w:r w:rsidRPr="00AA5B05">
        <w:rPr>
          <w:rFonts w:ascii="Verdana" w:hAnsi="Verdana"/>
          <w:color w:val="000000"/>
          <w:sz w:val="16"/>
          <w:szCs w:val="16"/>
        </w:rPr>
        <w:t xml:space="preserve"> or </w:t>
      </w:r>
      <w:r w:rsidRPr="00AA5B05">
        <w:rPr>
          <w:rFonts w:ascii="Verdana" w:hAnsi="Verdana"/>
          <w:b/>
          <w:color w:val="000000"/>
          <w:sz w:val="16"/>
          <w:szCs w:val="16"/>
        </w:rPr>
        <w:t>public</w:t>
      </w:r>
      <w:r w:rsidRPr="00AA5B05">
        <w:rPr>
          <w:rFonts w:ascii="Verdana" w:hAnsi="Verdana"/>
          <w:color w:val="000000"/>
          <w:sz w:val="16"/>
          <w:szCs w:val="16"/>
        </w:rPr>
        <w:t xml:space="preserve"> if you want to modify the behavior of the particular control in a derived form. With the </w:t>
      </w:r>
      <w:r w:rsidRPr="00AA5B05">
        <w:rPr>
          <w:rFonts w:ascii="Verdana" w:hAnsi="Verdana"/>
          <w:b/>
          <w:color w:val="000000"/>
          <w:sz w:val="16"/>
          <w:szCs w:val="16"/>
        </w:rPr>
        <w:t>Modifiers</w:t>
      </w:r>
      <w:r w:rsidRPr="00AA5B05">
        <w:rPr>
          <w:rFonts w:ascii="Verdana" w:hAnsi="Verdana"/>
          <w:color w:val="000000"/>
          <w:sz w:val="16"/>
          <w:szCs w:val="16"/>
        </w:rPr>
        <w:t xml:space="preserve"> property set to anything but </w:t>
      </w:r>
      <w:r w:rsidRPr="00AA5B05">
        <w:rPr>
          <w:rFonts w:ascii="Verdana" w:hAnsi="Verdana"/>
          <w:b/>
          <w:color w:val="000000"/>
          <w:sz w:val="16"/>
          <w:szCs w:val="16"/>
        </w:rPr>
        <w:t>private</w:t>
      </w:r>
      <w:r w:rsidRPr="00AA5B05">
        <w:rPr>
          <w:rFonts w:ascii="Verdana" w:hAnsi="Verdana"/>
          <w:color w:val="000000"/>
          <w:sz w:val="16"/>
          <w:szCs w:val="16"/>
        </w:rPr>
        <w:t>, you can even hide the control, dock it or resize it on a derived form.</w:t>
      </w:r>
    </w:p>
    <w:p w:rsidR="00EB7BAC" w:rsidRPr="00C22E33" w:rsidRDefault="00EB7BAC" w:rsidP="00EB7BAC">
      <w:pPr>
        <w:pStyle w:val="Heading1"/>
        <w:rPr>
          <w:rFonts w:ascii="Verdana" w:hAnsi="Verdana"/>
          <w:b/>
          <w:sz w:val="20"/>
          <w:szCs w:val="18"/>
        </w:rPr>
      </w:pPr>
      <w:r w:rsidRPr="00C22E33">
        <w:rPr>
          <w:rFonts w:ascii="Verdana" w:hAnsi="Verdana"/>
          <w:b/>
          <w:sz w:val="20"/>
          <w:szCs w:val="18"/>
        </w:rPr>
        <w:t>Additional resources and references</w:t>
      </w:r>
    </w:p>
    <w:p w:rsidR="00EB7BAC" w:rsidRDefault="00EB7BAC" w:rsidP="00EB7BAC">
      <w:pPr>
        <w:numPr>
          <w:ilvl w:val="0"/>
          <w:numId w:val="11"/>
        </w:numPr>
        <w:rPr>
          <w:rFonts w:ascii="Verdana" w:hAnsi="Verdana"/>
          <w:color w:val="000000"/>
          <w:sz w:val="16"/>
          <w:szCs w:val="16"/>
        </w:rPr>
      </w:pPr>
      <w:hyperlink r:id="rId23" w:tgtFrame="_top" w:history="1">
        <w:r>
          <w:rPr>
            <w:rStyle w:val="Hyperlink"/>
            <w:rFonts w:ascii="Verdana" w:hAnsi="Verdana"/>
            <w:sz w:val="16"/>
            <w:szCs w:val="16"/>
          </w:rPr>
          <w:t>Window Mobile Developer Center</w:t>
        </w:r>
      </w:hyperlink>
    </w:p>
    <w:p w:rsidR="00EB7BAC" w:rsidRPr="00EB7BAC" w:rsidRDefault="00EB7BAC" w:rsidP="00EB7BAC">
      <w:pPr>
        <w:numPr>
          <w:ilvl w:val="0"/>
          <w:numId w:val="11"/>
        </w:numPr>
        <w:rPr>
          <w:rFonts w:ascii="Verdana" w:hAnsi="Verdana"/>
          <w:color w:val="000000"/>
          <w:sz w:val="16"/>
          <w:szCs w:val="16"/>
        </w:rPr>
      </w:pPr>
      <w:hyperlink r:id="rId24" w:tgtFrame="_top" w:history="1">
        <w:r>
          <w:rPr>
            <w:rStyle w:val="Hyperlink"/>
            <w:rFonts w:ascii="Verdana" w:hAnsi="Verdana"/>
            <w:sz w:val="16"/>
            <w:szCs w:val="16"/>
          </w:rPr>
          <w:t>Device Emulator Reference</w:t>
        </w:r>
      </w:hyperlink>
    </w:p>
    <w:p w:rsidR="00EB7BAC" w:rsidRDefault="00EB7BAC" w:rsidP="00EB7BAC">
      <w:pPr>
        <w:numPr>
          <w:ilvl w:val="0"/>
          <w:numId w:val="11"/>
        </w:numPr>
        <w:rPr>
          <w:rFonts w:ascii="Verdana" w:hAnsi="Verdana"/>
          <w:color w:val="000000"/>
          <w:sz w:val="16"/>
          <w:szCs w:val="16"/>
        </w:rPr>
      </w:pPr>
      <w:hyperlink r:id="rId25" w:history="1">
        <w:r w:rsidRPr="00EB7BAC">
          <w:rPr>
            <w:rStyle w:val="Hyperlink"/>
            <w:rFonts w:ascii="Verdana" w:hAnsi="Verdana"/>
            <w:sz w:val="16"/>
            <w:szCs w:val="16"/>
          </w:rPr>
          <w:t>Create and Run a simple Windows Application in Managed Code</w:t>
        </w:r>
      </w:hyperlink>
    </w:p>
    <w:p w:rsidR="00EB7BAC" w:rsidRDefault="00EB7BAC" w:rsidP="00EB7BAC">
      <w:pPr>
        <w:numPr>
          <w:ilvl w:val="0"/>
          <w:numId w:val="11"/>
        </w:numPr>
        <w:rPr>
          <w:rFonts w:ascii="Verdana" w:hAnsi="Verdana"/>
          <w:color w:val="000000"/>
          <w:sz w:val="16"/>
          <w:szCs w:val="16"/>
        </w:rPr>
      </w:pPr>
      <w:hyperlink r:id="rId26" w:history="1">
        <w:r w:rsidRPr="00EB7BAC">
          <w:rPr>
            <w:rStyle w:val="Hyperlink"/>
            <w:rFonts w:ascii="Verdana" w:hAnsi="Verdana"/>
            <w:sz w:val="16"/>
            <w:szCs w:val="16"/>
          </w:rPr>
          <w:t>Using Visual Studio to Design User Interfaces and Data for Device Applications</w:t>
        </w:r>
      </w:hyperlink>
    </w:p>
    <w:p w:rsidR="00EB7BAC" w:rsidRDefault="00EB7BAC" w:rsidP="00EB7BAC">
      <w:pPr>
        <w:numPr>
          <w:ilvl w:val="0"/>
          <w:numId w:val="11"/>
        </w:numPr>
        <w:rPr>
          <w:rFonts w:ascii="Verdana" w:hAnsi="Verdana"/>
          <w:color w:val="000000"/>
          <w:sz w:val="16"/>
          <w:szCs w:val="16"/>
        </w:rPr>
      </w:pPr>
      <w:hyperlink r:id="rId27" w:history="1">
        <w:r w:rsidRPr="00EB7BAC">
          <w:rPr>
            <w:rStyle w:val="Hyperlink"/>
            <w:rFonts w:ascii="Verdana" w:hAnsi="Verdana"/>
            <w:sz w:val="16"/>
            <w:szCs w:val="16"/>
          </w:rPr>
          <w:t>How do I build a .NET Compact Framework 3.5 Application for Windows Mobile 6 Devices?</w:t>
        </w:r>
      </w:hyperlink>
    </w:p>
    <w:p w:rsidR="00EB7BAC" w:rsidRPr="002E6B19" w:rsidRDefault="002E6B19" w:rsidP="002E6B19">
      <w:pPr>
        <w:numPr>
          <w:ilvl w:val="0"/>
          <w:numId w:val="11"/>
        </w:numPr>
        <w:shd w:val="clear" w:color="auto" w:fill="FFFFFF"/>
        <w:spacing w:after="79" w:line="336" w:lineRule="auto"/>
        <w:rPr>
          <w:rFonts w:ascii="Verdana" w:eastAsia="Times New Roman" w:hAnsi="Verdana"/>
          <w:color w:val="000000"/>
          <w:sz w:val="16"/>
          <w:szCs w:val="16"/>
          <w:lang w:eastAsia="en-US"/>
        </w:rPr>
      </w:pPr>
      <w:hyperlink r:id="rId28" w:history="1">
        <w:r w:rsidRPr="002E6B19">
          <w:rPr>
            <w:rStyle w:val="Hyperlink"/>
            <w:rFonts w:ascii="Verdana" w:eastAsia="Times New Roman" w:hAnsi="Verdana"/>
            <w:bCs/>
            <w:sz w:val="16"/>
            <w:lang w:eastAsia="en-US"/>
          </w:rPr>
          <w:t>How do I programmatically determine the Windows Mobile Device Type using .NET Compact Framework 3.5?</w:t>
        </w:r>
      </w:hyperlink>
    </w:p>
    <w:p w:rsidR="00EB7BAC" w:rsidRPr="00AA5B05" w:rsidRDefault="00EB7BAC" w:rsidP="00AA5B05">
      <w:pPr>
        <w:rPr>
          <w:rFonts w:ascii="Verdana" w:hAnsi="Verdana"/>
          <w:color w:val="000000"/>
          <w:sz w:val="16"/>
          <w:szCs w:val="16"/>
        </w:rPr>
      </w:pPr>
    </w:p>
    <w:p w:rsidR="00061A81" w:rsidRDefault="00061A81" w:rsidP="004752F5">
      <w:pPr>
        <w:rPr>
          <w:rFonts w:ascii="Verdana" w:hAnsi="Verdana"/>
          <w:color w:val="000000"/>
          <w:sz w:val="16"/>
          <w:szCs w:val="16"/>
        </w:rPr>
      </w:pPr>
    </w:p>
    <w:sectPr w:rsidR="00061A81" w:rsidSect="00C8280C">
      <w:headerReference w:type="default" r:id="rId29"/>
      <w:footerReference w:type="default" r:id="rId3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1593" w:rsidRDefault="002D1593" w:rsidP="00ED6C2E">
      <w:pPr>
        <w:spacing w:after="0" w:line="240" w:lineRule="auto"/>
      </w:pPr>
      <w:r>
        <w:separator/>
      </w:r>
    </w:p>
  </w:endnote>
  <w:endnote w:type="continuationSeparator" w:id="1">
    <w:p w:rsidR="002D1593" w:rsidRDefault="002D1593" w:rsidP="00ED6C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C2E" w:rsidRPr="00ED6C2E" w:rsidRDefault="002E2E24" w:rsidP="00ED6C2E">
    <w:pPr>
      <w:spacing w:after="115" w:line="336" w:lineRule="auto"/>
      <w:jc w:val="center"/>
      <w:textAlignment w:val="top"/>
      <w:rPr>
        <w:rFonts w:ascii="Verdana" w:hAnsi="Verdana"/>
        <w:b/>
        <w:color w:val="000000"/>
        <w:sz w:val="24"/>
        <w:szCs w:val="16"/>
        <w:u w:val="single"/>
      </w:rPr>
    </w:pPr>
    <w:hyperlink r:id="rId1" w:history="1">
      <w:r w:rsidR="00ED6C2E" w:rsidRPr="00ED6C2E">
        <w:rPr>
          <w:rStyle w:val="Hyperlink"/>
          <w:rFonts w:ascii="Verdana" w:hAnsi="Verdana"/>
          <w:b/>
          <w:sz w:val="24"/>
          <w:szCs w:val="16"/>
          <w:u w:val="single"/>
        </w:rPr>
        <w:t>http://msdn.microsoft.com/rampup</w:t>
      </w:r>
    </w:hyperlink>
  </w:p>
  <w:p w:rsidR="00ED6C2E" w:rsidRDefault="00ED6C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1593" w:rsidRDefault="002D1593" w:rsidP="00ED6C2E">
      <w:pPr>
        <w:spacing w:after="0" w:line="240" w:lineRule="auto"/>
      </w:pPr>
      <w:r>
        <w:separator/>
      </w:r>
    </w:p>
  </w:footnote>
  <w:footnote w:type="continuationSeparator" w:id="1">
    <w:p w:rsidR="002D1593" w:rsidRDefault="002D1593" w:rsidP="00ED6C2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C2E" w:rsidRPr="00ED6C2E" w:rsidRDefault="002E2E24" w:rsidP="00ED6C2E">
    <w:pPr>
      <w:spacing w:after="115" w:line="336" w:lineRule="auto"/>
      <w:jc w:val="center"/>
      <w:textAlignment w:val="top"/>
      <w:rPr>
        <w:rFonts w:ascii="Verdana" w:hAnsi="Verdana"/>
        <w:b/>
        <w:color w:val="000000"/>
        <w:sz w:val="24"/>
        <w:szCs w:val="16"/>
        <w:u w:val="single"/>
      </w:rPr>
    </w:pPr>
    <w:hyperlink r:id="rId1" w:history="1">
      <w:r w:rsidR="00ED6C2E" w:rsidRPr="00ED6C2E">
        <w:rPr>
          <w:rStyle w:val="Hyperlink"/>
          <w:rFonts w:ascii="Verdana" w:hAnsi="Verdana"/>
          <w:b/>
          <w:sz w:val="24"/>
          <w:szCs w:val="16"/>
          <w:u w:val="single"/>
        </w:rPr>
        <w:t>http://msdn.microsoft.com/rampup</w:t>
      </w:r>
    </w:hyperlink>
  </w:p>
  <w:p w:rsidR="00ED6C2E" w:rsidRDefault="00ED6C2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732CC"/>
    <w:multiLevelType w:val="multilevel"/>
    <w:tmpl w:val="16BA4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D8A2919"/>
    <w:multiLevelType w:val="multilevel"/>
    <w:tmpl w:val="CDE42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E30057F"/>
    <w:multiLevelType w:val="multilevel"/>
    <w:tmpl w:val="F68ACC4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0EAE5C67"/>
    <w:multiLevelType w:val="hybridMultilevel"/>
    <w:tmpl w:val="3E2C7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81687A"/>
    <w:multiLevelType w:val="multilevel"/>
    <w:tmpl w:val="D278C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55122BB"/>
    <w:multiLevelType w:val="hybridMultilevel"/>
    <w:tmpl w:val="2B56C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5E1EA0"/>
    <w:multiLevelType w:val="multilevel"/>
    <w:tmpl w:val="29D659B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388C031C"/>
    <w:multiLevelType w:val="multilevel"/>
    <w:tmpl w:val="E668B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008346D"/>
    <w:multiLevelType w:val="hybridMultilevel"/>
    <w:tmpl w:val="0A001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EB633F"/>
    <w:multiLevelType w:val="hybridMultilevel"/>
    <w:tmpl w:val="488A4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67B6FD0"/>
    <w:multiLevelType w:val="hybridMultilevel"/>
    <w:tmpl w:val="BEEC0D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B8258D0"/>
    <w:multiLevelType w:val="multilevel"/>
    <w:tmpl w:val="DF00A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53B54FE"/>
    <w:multiLevelType w:val="multilevel"/>
    <w:tmpl w:val="ACD4F10C"/>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65B345E8"/>
    <w:multiLevelType w:val="multilevel"/>
    <w:tmpl w:val="4A7004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9BC174D"/>
    <w:multiLevelType w:val="multilevel"/>
    <w:tmpl w:val="71844AEC"/>
    <w:lvl w:ilvl="0">
      <w:start w:val="1"/>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15">
    <w:nsid w:val="772A5B8B"/>
    <w:multiLevelType w:val="multilevel"/>
    <w:tmpl w:val="06206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1"/>
  </w:num>
  <w:num w:numId="3">
    <w:abstractNumId w:val="4"/>
  </w:num>
  <w:num w:numId="4">
    <w:abstractNumId w:val="7"/>
  </w:num>
  <w:num w:numId="5">
    <w:abstractNumId w:val="12"/>
  </w:num>
  <w:num w:numId="6">
    <w:abstractNumId w:val="13"/>
  </w:num>
  <w:num w:numId="7">
    <w:abstractNumId w:val="6"/>
  </w:num>
  <w:num w:numId="8">
    <w:abstractNumId w:val="11"/>
  </w:num>
  <w:num w:numId="9">
    <w:abstractNumId w:val="2"/>
  </w:num>
  <w:num w:numId="10">
    <w:abstractNumId w:val="0"/>
  </w:num>
  <w:num w:numId="11">
    <w:abstractNumId w:val="5"/>
  </w:num>
  <w:num w:numId="12">
    <w:abstractNumId w:val="14"/>
  </w:num>
  <w:num w:numId="13">
    <w:abstractNumId w:val="3"/>
  </w:num>
  <w:num w:numId="14">
    <w:abstractNumId w:val="10"/>
  </w:num>
  <w:num w:numId="15">
    <w:abstractNumId w:val="8"/>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1"/>
  <w:doNotTrackMoves/>
  <w:defaultTabStop w:val="720"/>
  <w:characterSpacingControl w:val="doNotCompress"/>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66CE0"/>
    <w:rsid w:val="00023C9C"/>
    <w:rsid w:val="000240AF"/>
    <w:rsid w:val="000248E4"/>
    <w:rsid w:val="000262E2"/>
    <w:rsid w:val="00031AF9"/>
    <w:rsid w:val="0004079D"/>
    <w:rsid w:val="00045CC2"/>
    <w:rsid w:val="00051E4A"/>
    <w:rsid w:val="00056598"/>
    <w:rsid w:val="00061A81"/>
    <w:rsid w:val="00061C41"/>
    <w:rsid w:val="0009020B"/>
    <w:rsid w:val="000A4A3E"/>
    <w:rsid w:val="000C1846"/>
    <w:rsid w:val="000E15E0"/>
    <w:rsid w:val="000E5059"/>
    <w:rsid w:val="000F1540"/>
    <w:rsid w:val="000F582E"/>
    <w:rsid w:val="0011065E"/>
    <w:rsid w:val="00115F7A"/>
    <w:rsid w:val="0012283A"/>
    <w:rsid w:val="00133DED"/>
    <w:rsid w:val="001540CD"/>
    <w:rsid w:val="001570A3"/>
    <w:rsid w:val="00160BF6"/>
    <w:rsid w:val="00175EC7"/>
    <w:rsid w:val="001860E4"/>
    <w:rsid w:val="001B0416"/>
    <w:rsid w:val="001B7F63"/>
    <w:rsid w:val="001C253E"/>
    <w:rsid w:val="001D4008"/>
    <w:rsid w:val="001D4843"/>
    <w:rsid w:val="001D6746"/>
    <w:rsid w:val="001E1251"/>
    <w:rsid w:val="001E17A3"/>
    <w:rsid w:val="0021256F"/>
    <w:rsid w:val="00227CC1"/>
    <w:rsid w:val="00231841"/>
    <w:rsid w:val="00252B9E"/>
    <w:rsid w:val="00284D84"/>
    <w:rsid w:val="00297BED"/>
    <w:rsid w:val="002B3609"/>
    <w:rsid w:val="002B430D"/>
    <w:rsid w:val="002B545D"/>
    <w:rsid w:val="002D1593"/>
    <w:rsid w:val="002D32F7"/>
    <w:rsid w:val="002E2E24"/>
    <w:rsid w:val="002E6B19"/>
    <w:rsid w:val="002F2149"/>
    <w:rsid w:val="002F64F7"/>
    <w:rsid w:val="003239C3"/>
    <w:rsid w:val="00335227"/>
    <w:rsid w:val="003426DA"/>
    <w:rsid w:val="0036704B"/>
    <w:rsid w:val="00381066"/>
    <w:rsid w:val="00397D75"/>
    <w:rsid w:val="003C4EF9"/>
    <w:rsid w:val="003D3F83"/>
    <w:rsid w:val="003E17F5"/>
    <w:rsid w:val="00430345"/>
    <w:rsid w:val="004451DD"/>
    <w:rsid w:val="00453D3D"/>
    <w:rsid w:val="004752F5"/>
    <w:rsid w:val="004A120A"/>
    <w:rsid w:val="004D3BFA"/>
    <w:rsid w:val="004D409A"/>
    <w:rsid w:val="00514679"/>
    <w:rsid w:val="0052755E"/>
    <w:rsid w:val="00543695"/>
    <w:rsid w:val="00566CE0"/>
    <w:rsid w:val="005941DE"/>
    <w:rsid w:val="005D6091"/>
    <w:rsid w:val="005D7D91"/>
    <w:rsid w:val="005E2653"/>
    <w:rsid w:val="005E7919"/>
    <w:rsid w:val="005F6071"/>
    <w:rsid w:val="00604437"/>
    <w:rsid w:val="00610152"/>
    <w:rsid w:val="00623DDE"/>
    <w:rsid w:val="0063403F"/>
    <w:rsid w:val="00643A82"/>
    <w:rsid w:val="00651674"/>
    <w:rsid w:val="00651C17"/>
    <w:rsid w:val="00655535"/>
    <w:rsid w:val="00667597"/>
    <w:rsid w:val="006921A7"/>
    <w:rsid w:val="006A71D9"/>
    <w:rsid w:val="006A79C1"/>
    <w:rsid w:val="006B2AE1"/>
    <w:rsid w:val="006B6AFE"/>
    <w:rsid w:val="006D1661"/>
    <w:rsid w:val="006F3D2C"/>
    <w:rsid w:val="00731F92"/>
    <w:rsid w:val="00734653"/>
    <w:rsid w:val="00743999"/>
    <w:rsid w:val="00765DA1"/>
    <w:rsid w:val="00780F25"/>
    <w:rsid w:val="00781374"/>
    <w:rsid w:val="007B2282"/>
    <w:rsid w:val="007C0482"/>
    <w:rsid w:val="007C1E99"/>
    <w:rsid w:val="007C4004"/>
    <w:rsid w:val="007C443E"/>
    <w:rsid w:val="007C7BB8"/>
    <w:rsid w:val="007D015E"/>
    <w:rsid w:val="007F03D3"/>
    <w:rsid w:val="007F73AF"/>
    <w:rsid w:val="00803C8A"/>
    <w:rsid w:val="00813719"/>
    <w:rsid w:val="00830BE9"/>
    <w:rsid w:val="00836A6B"/>
    <w:rsid w:val="0084558E"/>
    <w:rsid w:val="00862522"/>
    <w:rsid w:val="00864C56"/>
    <w:rsid w:val="00876540"/>
    <w:rsid w:val="0088343C"/>
    <w:rsid w:val="00886B22"/>
    <w:rsid w:val="0088759D"/>
    <w:rsid w:val="00890FFF"/>
    <w:rsid w:val="00896CBA"/>
    <w:rsid w:val="008B6BB5"/>
    <w:rsid w:val="00910776"/>
    <w:rsid w:val="00925259"/>
    <w:rsid w:val="00931A1D"/>
    <w:rsid w:val="00957A83"/>
    <w:rsid w:val="00960A9A"/>
    <w:rsid w:val="00976FF6"/>
    <w:rsid w:val="00980679"/>
    <w:rsid w:val="009D65A3"/>
    <w:rsid w:val="00A24C04"/>
    <w:rsid w:val="00A327CA"/>
    <w:rsid w:val="00A631C2"/>
    <w:rsid w:val="00A642AC"/>
    <w:rsid w:val="00A673A1"/>
    <w:rsid w:val="00A70FF2"/>
    <w:rsid w:val="00A8393E"/>
    <w:rsid w:val="00AA5B05"/>
    <w:rsid w:val="00AB50D7"/>
    <w:rsid w:val="00AB71D8"/>
    <w:rsid w:val="00AC691C"/>
    <w:rsid w:val="00AD2BC2"/>
    <w:rsid w:val="00AD7576"/>
    <w:rsid w:val="00AD7D19"/>
    <w:rsid w:val="00B2718C"/>
    <w:rsid w:val="00B3464C"/>
    <w:rsid w:val="00B4053D"/>
    <w:rsid w:val="00B405F2"/>
    <w:rsid w:val="00B500C3"/>
    <w:rsid w:val="00B70415"/>
    <w:rsid w:val="00B96550"/>
    <w:rsid w:val="00BA742E"/>
    <w:rsid w:val="00BB2C36"/>
    <w:rsid w:val="00BD0BE0"/>
    <w:rsid w:val="00BE0826"/>
    <w:rsid w:val="00BF2F80"/>
    <w:rsid w:val="00C22E33"/>
    <w:rsid w:val="00C26467"/>
    <w:rsid w:val="00C31545"/>
    <w:rsid w:val="00C345E1"/>
    <w:rsid w:val="00C422FB"/>
    <w:rsid w:val="00C47BE1"/>
    <w:rsid w:val="00C55667"/>
    <w:rsid w:val="00C629F2"/>
    <w:rsid w:val="00C8280C"/>
    <w:rsid w:val="00C96E36"/>
    <w:rsid w:val="00CA585D"/>
    <w:rsid w:val="00CB77E9"/>
    <w:rsid w:val="00CB7FBF"/>
    <w:rsid w:val="00CC0A73"/>
    <w:rsid w:val="00CC456E"/>
    <w:rsid w:val="00CD6579"/>
    <w:rsid w:val="00CE63B8"/>
    <w:rsid w:val="00CE68F5"/>
    <w:rsid w:val="00D07F74"/>
    <w:rsid w:val="00D1763D"/>
    <w:rsid w:val="00D40C73"/>
    <w:rsid w:val="00D84FD1"/>
    <w:rsid w:val="00D93FC9"/>
    <w:rsid w:val="00D97F9E"/>
    <w:rsid w:val="00DA6BCC"/>
    <w:rsid w:val="00DB020C"/>
    <w:rsid w:val="00DD6CBF"/>
    <w:rsid w:val="00DF0C75"/>
    <w:rsid w:val="00DF1A88"/>
    <w:rsid w:val="00E2034F"/>
    <w:rsid w:val="00E208AC"/>
    <w:rsid w:val="00E24614"/>
    <w:rsid w:val="00E345DB"/>
    <w:rsid w:val="00E37E20"/>
    <w:rsid w:val="00E47D1B"/>
    <w:rsid w:val="00E67E13"/>
    <w:rsid w:val="00E73471"/>
    <w:rsid w:val="00EB4EA9"/>
    <w:rsid w:val="00EB7BAC"/>
    <w:rsid w:val="00ED425B"/>
    <w:rsid w:val="00ED6C2E"/>
    <w:rsid w:val="00EE66D4"/>
    <w:rsid w:val="00EE73C9"/>
    <w:rsid w:val="00EE747E"/>
    <w:rsid w:val="00EF15DF"/>
    <w:rsid w:val="00F00B27"/>
    <w:rsid w:val="00F154D2"/>
    <w:rsid w:val="00F17303"/>
    <w:rsid w:val="00F26072"/>
    <w:rsid w:val="00F37823"/>
    <w:rsid w:val="00F6449E"/>
    <w:rsid w:val="00F662B4"/>
    <w:rsid w:val="00F707A9"/>
    <w:rsid w:val="00F71B8E"/>
    <w:rsid w:val="00F77D6C"/>
    <w:rsid w:val="00F83EB4"/>
    <w:rsid w:val="00F84AE4"/>
    <w:rsid w:val="00F86424"/>
    <w:rsid w:val="00FA5618"/>
    <w:rsid w:val="00FD0096"/>
    <w:rsid w:val="00FD41B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10">
      <o:colormenu v:ext="edit" fillcolor="none"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PMingLiU"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2F5"/>
    <w:pPr>
      <w:spacing w:after="200" w:line="276" w:lineRule="auto"/>
    </w:pPr>
    <w:rPr>
      <w:sz w:val="22"/>
      <w:szCs w:val="22"/>
      <w:lang w:eastAsia="zh-TW"/>
    </w:rPr>
  </w:style>
  <w:style w:type="paragraph" w:styleId="Heading1">
    <w:name w:val="heading 1"/>
    <w:basedOn w:val="Normal"/>
    <w:link w:val="Heading1Char"/>
    <w:uiPriority w:val="99"/>
    <w:qFormat/>
    <w:rsid w:val="00566CE0"/>
    <w:pPr>
      <w:spacing w:before="100" w:beforeAutospacing="1" w:after="100" w:afterAutospacing="1" w:line="240" w:lineRule="auto"/>
      <w:outlineLvl w:val="0"/>
    </w:pPr>
    <w:rPr>
      <w:rFonts w:ascii="Times New Roman" w:hAnsi="Times New Roman"/>
      <w:kern w:val="36"/>
      <w:sz w:val="50"/>
      <w:szCs w:val="50"/>
    </w:rPr>
  </w:style>
  <w:style w:type="paragraph" w:styleId="Heading2">
    <w:name w:val="heading 2"/>
    <w:basedOn w:val="Normal"/>
    <w:next w:val="Normal"/>
    <w:link w:val="Heading2Char"/>
    <w:semiHidden/>
    <w:unhideWhenUsed/>
    <w:qFormat/>
    <w:locked/>
    <w:rsid w:val="000F582E"/>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9"/>
    <w:qFormat/>
    <w:rsid w:val="00F84AE4"/>
    <w:pPr>
      <w:keepNext/>
      <w:keepLines/>
      <w:spacing w:before="200" w:after="0"/>
      <w:outlineLvl w:val="2"/>
    </w:pPr>
    <w:rPr>
      <w:rFonts w:ascii="Cambria" w:hAnsi="Cambria"/>
      <w:b/>
      <w:bCs/>
      <w:color w:val="4F81BD"/>
    </w:rPr>
  </w:style>
  <w:style w:type="paragraph" w:styleId="Heading4">
    <w:name w:val="heading 4"/>
    <w:basedOn w:val="Normal"/>
    <w:next w:val="Normal"/>
    <w:link w:val="Heading4Char"/>
    <w:semiHidden/>
    <w:unhideWhenUsed/>
    <w:qFormat/>
    <w:locked/>
    <w:rsid w:val="00DF1A88"/>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66CE0"/>
    <w:rPr>
      <w:rFonts w:ascii="Times New Roman" w:hAnsi="Times New Roman" w:cs="Times New Roman"/>
      <w:kern w:val="36"/>
      <w:sz w:val="50"/>
      <w:szCs w:val="50"/>
    </w:rPr>
  </w:style>
  <w:style w:type="character" w:customStyle="1" w:styleId="Heading3Char">
    <w:name w:val="Heading 3 Char"/>
    <w:basedOn w:val="DefaultParagraphFont"/>
    <w:link w:val="Heading3"/>
    <w:uiPriority w:val="99"/>
    <w:semiHidden/>
    <w:locked/>
    <w:rsid w:val="00F84AE4"/>
    <w:rPr>
      <w:rFonts w:ascii="Cambria" w:eastAsia="PMingLiU" w:hAnsi="Cambria" w:cs="Times New Roman"/>
      <w:b/>
      <w:bCs/>
      <w:color w:val="4F81BD"/>
    </w:rPr>
  </w:style>
  <w:style w:type="paragraph" w:styleId="NormalWeb">
    <w:name w:val="Normal (Web)"/>
    <w:basedOn w:val="Normal"/>
    <w:uiPriority w:val="99"/>
    <w:rsid w:val="00566CE0"/>
    <w:pPr>
      <w:spacing w:after="150" w:line="240" w:lineRule="auto"/>
    </w:pPr>
    <w:rPr>
      <w:rFonts w:ascii="Times New Roman" w:hAnsi="Times New Roman"/>
      <w:sz w:val="24"/>
      <w:szCs w:val="24"/>
    </w:rPr>
  </w:style>
  <w:style w:type="paragraph" w:styleId="BalloonText">
    <w:name w:val="Balloon Text"/>
    <w:basedOn w:val="Normal"/>
    <w:link w:val="BalloonTextChar"/>
    <w:uiPriority w:val="99"/>
    <w:semiHidden/>
    <w:rsid w:val="00566C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66CE0"/>
    <w:rPr>
      <w:rFonts w:ascii="Tahoma" w:hAnsi="Tahoma" w:cs="Tahoma"/>
      <w:sz w:val="16"/>
      <w:szCs w:val="16"/>
    </w:rPr>
  </w:style>
  <w:style w:type="character" w:styleId="Hyperlink">
    <w:name w:val="Hyperlink"/>
    <w:basedOn w:val="DefaultParagraphFont"/>
    <w:uiPriority w:val="99"/>
    <w:rsid w:val="00F84AE4"/>
    <w:rPr>
      <w:rFonts w:cs="Times New Roman"/>
      <w:color w:val="0033CC"/>
      <w:u w:val="none"/>
      <w:effect w:val="none"/>
    </w:rPr>
  </w:style>
  <w:style w:type="character" w:styleId="HTMLTypewriter">
    <w:name w:val="HTML Typewriter"/>
    <w:basedOn w:val="DefaultParagraphFont"/>
    <w:uiPriority w:val="99"/>
    <w:semiHidden/>
    <w:rsid w:val="00F84AE4"/>
    <w:rPr>
      <w:rFonts w:ascii="Courier New" w:hAnsi="Courier New" w:cs="Courier New"/>
      <w:sz w:val="20"/>
      <w:szCs w:val="20"/>
    </w:rPr>
  </w:style>
  <w:style w:type="character" w:styleId="FollowedHyperlink">
    <w:name w:val="FollowedHyperlink"/>
    <w:basedOn w:val="DefaultParagraphFont"/>
    <w:uiPriority w:val="99"/>
    <w:semiHidden/>
    <w:rsid w:val="00886B22"/>
    <w:rPr>
      <w:rFonts w:cs="Times New Roman"/>
      <w:color w:val="800080"/>
      <w:u w:val="single"/>
    </w:rPr>
  </w:style>
  <w:style w:type="paragraph" w:styleId="Header">
    <w:name w:val="header"/>
    <w:basedOn w:val="Normal"/>
    <w:link w:val="HeaderChar"/>
    <w:uiPriority w:val="99"/>
    <w:semiHidden/>
    <w:unhideWhenUsed/>
    <w:rsid w:val="00ED6C2E"/>
    <w:pPr>
      <w:tabs>
        <w:tab w:val="center" w:pos="4680"/>
        <w:tab w:val="right" w:pos="9360"/>
      </w:tabs>
    </w:pPr>
  </w:style>
  <w:style w:type="character" w:customStyle="1" w:styleId="HeaderChar">
    <w:name w:val="Header Char"/>
    <w:basedOn w:val="DefaultParagraphFont"/>
    <w:link w:val="Header"/>
    <w:uiPriority w:val="99"/>
    <w:semiHidden/>
    <w:rsid w:val="00ED6C2E"/>
    <w:rPr>
      <w:sz w:val="22"/>
      <w:szCs w:val="22"/>
      <w:lang w:eastAsia="zh-TW"/>
    </w:rPr>
  </w:style>
  <w:style w:type="paragraph" w:styleId="Footer">
    <w:name w:val="footer"/>
    <w:basedOn w:val="Normal"/>
    <w:link w:val="FooterChar"/>
    <w:uiPriority w:val="99"/>
    <w:semiHidden/>
    <w:unhideWhenUsed/>
    <w:rsid w:val="00ED6C2E"/>
    <w:pPr>
      <w:tabs>
        <w:tab w:val="center" w:pos="4680"/>
        <w:tab w:val="right" w:pos="9360"/>
      </w:tabs>
    </w:pPr>
  </w:style>
  <w:style w:type="character" w:customStyle="1" w:styleId="FooterChar">
    <w:name w:val="Footer Char"/>
    <w:basedOn w:val="DefaultParagraphFont"/>
    <w:link w:val="Footer"/>
    <w:uiPriority w:val="99"/>
    <w:semiHidden/>
    <w:rsid w:val="00ED6C2E"/>
    <w:rPr>
      <w:sz w:val="22"/>
      <w:szCs w:val="22"/>
      <w:lang w:eastAsia="zh-TW"/>
    </w:rPr>
  </w:style>
  <w:style w:type="paragraph" w:styleId="Caption">
    <w:name w:val="caption"/>
    <w:basedOn w:val="Normal"/>
    <w:next w:val="Normal"/>
    <w:unhideWhenUsed/>
    <w:qFormat/>
    <w:locked/>
    <w:rsid w:val="00957A83"/>
    <w:rPr>
      <w:b/>
      <w:bCs/>
      <w:sz w:val="20"/>
      <w:szCs w:val="20"/>
    </w:rPr>
  </w:style>
  <w:style w:type="character" w:customStyle="1" w:styleId="srcsentence">
    <w:name w:val="srcsentence"/>
    <w:basedOn w:val="DefaultParagraphFont"/>
    <w:rsid w:val="00862522"/>
  </w:style>
  <w:style w:type="character" w:customStyle="1" w:styleId="ui">
    <w:name w:val="ui"/>
    <w:basedOn w:val="DefaultParagraphFont"/>
    <w:rsid w:val="00A673A1"/>
  </w:style>
  <w:style w:type="character" w:customStyle="1" w:styleId="Heading2Char">
    <w:name w:val="Heading 2 Char"/>
    <w:basedOn w:val="DefaultParagraphFont"/>
    <w:link w:val="Heading2"/>
    <w:semiHidden/>
    <w:rsid w:val="000F582E"/>
    <w:rPr>
      <w:rFonts w:ascii="Cambria" w:eastAsia="Times New Roman" w:hAnsi="Cambria" w:cs="Times New Roman"/>
      <w:b/>
      <w:bCs/>
      <w:i/>
      <w:iCs/>
      <w:sz w:val="28"/>
      <w:szCs w:val="28"/>
      <w:lang w:eastAsia="zh-TW"/>
    </w:rPr>
  </w:style>
  <w:style w:type="character" w:customStyle="1" w:styleId="Heading4Char">
    <w:name w:val="Heading 4 Char"/>
    <w:basedOn w:val="DefaultParagraphFont"/>
    <w:link w:val="Heading4"/>
    <w:semiHidden/>
    <w:rsid w:val="00DF1A88"/>
    <w:rPr>
      <w:rFonts w:ascii="Calibri" w:eastAsia="Times New Roman" w:hAnsi="Calibri" w:cs="Times New Roman"/>
      <w:b/>
      <w:bCs/>
      <w:sz w:val="28"/>
      <w:szCs w:val="28"/>
      <w:lang w:eastAsia="zh-TW"/>
    </w:rPr>
  </w:style>
  <w:style w:type="paragraph" w:customStyle="1" w:styleId="Text">
    <w:name w:val="Text"/>
    <w:aliases w:val="t"/>
    <w:link w:val="TextChar"/>
    <w:rsid w:val="00DF1A88"/>
    <w:pPr>
      <w:spacing w:before="60" w:after="60" w:line="260" w:lineRule="exact"/>
    </w:pPr>
    <w:rPr>
      <w:rFonts w:ascii="Verdana" w:eastAsia="Times New Roman" w:hAnsi="Verdana"/>
      <w:color w:val="000000"/>
    </w:rPr>
  </w:style>
  <w:style w:type="character" w:customStyle="1" w:styleId="CommentTextChar">
    <w:name w:val="Comment Text Char"/>
    <w:aliases w:val="ct Char,Used by Word for text of author queries Char"/>
    <w:basedOn w:val="DefaultParagraphFont"/>
    <w:link w:val="CommentText"/>
    <w:semiHidden/>
    <w:locked/>
    <w:rsid w:val="00DF1A88"/>
    <w:rPr>
      <w:rFonts w:ascii="Verdana" w:hAnsi="Verdana"/>
      <w:color w:val="000000"/>
    </w:rPr>
  </w:style>
  <w:style w:type="paragraph" w:styleId="CommentText">
    <w:name w:val="annotation text"/>
    <w:aliases w:val="ct,Used by Word for text of author queries"/>
    <w:basedOn w:val="Text"/>
    <w:link w:val="CommentTextChar"/>
    <w:semiHidden/>
    <w:unhideWhenUsed/>
    <w:rsid w:val="00DF1A88"/>
    <w:rPr>
      <w:rFonts w:eastAsia="PMingLiU"/>
    </w:rPr>
  </w:style>
  <w:style w:type="character" w:customStyle="1" w:styleId="CommentTextChar1">
    <w:name w:val="Comment Text Char1"/>
    <w:basedOn w:val="DefaultParagraphFont"/>
    <w:link w:val="CommentText"/>
    <w:uiPriority w:val="99"/>
    <w:semiHidden/>
    <w:rsid w:val="00DF1A88"/>
    <w:rPr>
      <w:lang w:eastAsia="zh-TW"/>
    </w:rPr>
  </w:style>
  <w:style w:type="character" w:customStyle="1" w:styleId="TextChar">
    <w:name w:val="Text Char"/>
    <w:aliases w:val="t Char"/>
    <w:basedOn w:val="DefaultParagraphFont"/>
    <w:link w:val="Text"/>
    <w:locked/>
    <w:rsid w:val="00DF1A88"/>
    <w:rPr>
      <w:rFonts w:ascii="Verdana" w:eastAsia="Times New Roman" w:hAnsi="Verdana"/>
      <w:color w:val="000000"/>
      <w:lang w:val="en-US" w:eastAsia="en-US" w:bidi="ar-SA"/>
    </w:rPr>
  </w:style>
  <w:style w:type="character" w:styleId="CommentReference">
    <w:name w:val="annotation reference"/>
    <w:basedOn w:val="DefaultParagraphFont"/>
    <w:semiHidden/>
    <w:unhideWhenUsed/>
    <w:rsid w:val="00DF1A88"/>
  </w:style>
  <w:style w:type="paragraph" w:customStyle="1" w:styleId="Code">
    <w:name w:val="Code"/>
    <w:aliases w:val="c"/>
    <w:rsid w:val="00AD2BC2"/>
    <w:pPr>
      <w:spacing w:after="60" w:line="300" w:lineRule="exact"/>
    </w:pPr>
    <w:rPr>
      <w:rFonts w:ascii="Courier New" w:eastAsia="Times New Roman" w:hAnsi="Courier New"/>
      <w:noProof/>
      <w:color w:val="000000"/>
    </w:rPr>
  </w:style>
  <w:style w:type="character" w:styleId="Strong">
    <w:name w:val="Strong"/>
    <w:basedOn w:val="DefaultParagraphFont"/>
    <w:uiPriority w:val="22"/>
    <w:qFormat/>
    <w:locked/>
    <w:rsid w:val="002E6B19"/>
    <w:rPr>
      <w:b/>
      <w:bCs/>
    </w:rPr>
  </w:style>
</w:styles>
</file>

<file path=word/webSettings.xml><?xml version="1.0" encoding="utf-8"?>
<w:webSettings xmlns:r="http://schemas.openxmlformats.org/officeDocument/2006/relationships" xmlns:w="http://schemas.openxmlformats.org/wordprocessingml/2006/main">
  <w:divs>
    <w:div w:id="176116107">
      <w:bodyDiv w:val="1"/>
      <w:marLeft w:val="0"/>
      <w:marRight w:val="0"/>
      <w:marTop w:val="0"/>
      <w:marBottom w:val="0"/>
      <w:divBdr>
        <w:top w:val="none" w:sz="0" w:space="0" w:color="auto"/>
        <w:left w:val="none" w:sz="0" w:space="0" w:color="auto"/>
        <w:bottom w:val="none" w:sz="0" w:space="0" w:color="auto"/>
        <w:right w:val="none" w:sz="0" w:space="0" w:color="auto"/>
      </w:divBdr>
      <w:divsChild>
        <w:div w:id="1650550251">
          <w:marLeft w:val="0"/>
          <w:marRight w:val="0"/>
          <w:marTop w:val="0"/>
          <w:marBottom w:val="0"/>
          <w:divBdr>
            <w:top w:val="none" w:sz="0" w:space="0" w:color="auto"/>
            <w:left w:val="none" w:sz="0" w:space="0" w:color="auto"/>
            <w:bottom w:val="none" w:sz="0" w:space="0" w:color="auto"/>
            <w:right w:val="none" w:sz="0" w:space="0" w:color="auto"/>
          </w:divBdr>
          <w:divsChild>
            <w:div w:id="74399791">
              <w:marLeft w:val="0"/>
              <w:marRight w:val="0"/>
              <w:marTop w:val="0"/>
              <w:marBottom w:val="0"/>
              <w:divBdr>
                <w:top w:val="none" w:sz="0" w:space="0" w:color="auto"/>
                <w:left w:val="none" w:sz="0" w:space="0" w:color="auto"/>
                <w:bottom w:val="none" w:sz="0" w:space="0" w:color="auto"/>
                <w:right w:val="none" w:sz="0" w:space="0" w:color="auto"/>
              </w:divBdr>
              <w:divsChild>
                <w:div w:id="1725059808">
                  <w:marLeft w:val="0"/>
                  <w:marRight w:val="0"/>
                  <w:marTop w:val="0"/>
                  <w:marBottom w:val="0"/>
                  <w:divBdr>
                    <w:top w:val="none" w:sz="0" w:space="0" w:color="auto"/>
                    <w:left w:val="none" w:sz="0" w:space="0" w:color="auto"/>
                    <w:bottom w:val="none" w:sz="0" w:space="0" w:color="auto"/>
                    <w:right w:val="none" w:sz="0" w:space="0" w:color="auto"/>
                  </w:divBdr>
                  <w:divsChild>
                    <w:div w:id="748965336">
                      <w:marLeft w:val="0"/>
                      <w:marRight w:val="0"/>
                      <w:marTop w:val="0"/>
                      <w:marBottom w:val="0"/>
                      <w:divBdr>
                        <w:top w:val="none" w:sz="0" w:space="0" w:color="auto"/>
                        <w:left w:val="none" w:sz="0" w:space="0" w:color="auto"/>
                        <w:bottom w:val="none" w:sz="0" w:space="0" w:color="auto"/>
                        <w:right w:val="none" w:sz="0" w:space="0" w:color="auto"/>
                      </w:divBdr>
                      <w:divsChild>
                        <w:div w:id="472966">
                          <w:marLeft w:val="0"/>
                          <w:marRight w:val="0"/>
                          <w:marTop w:val="0"/>
                          <w:marBottom w:val="0"/>
                          <w:divBdr>
                            <w:top w:val="none" w:sz="0" w:space="0" w:color="auto"/>
                            <w:left w:val="none" w:sz="0" w:space="0" w:color="auto"/>
                            <w:bottom w:val="none" w:sz="0" w:space="0" w:color="auto"/>
                            <w:right w:val="none" w:sz="0" w:space="0" w:color="auto"/>
                          </w:divBdr>
                          <w:divsChild>
                            <w:div w:id="1555698245">
                              <w:marLeft w:val="0"/>
                              <w:marRight w:val="0"/>
                              <w:marTop w:val="0"/>
                              <w:marBottom w:val="0"/>
                              <w:divBdr>
                                <w:top w:val="none" w:sz="0" w:space="0" w:color="auto"/>
                                <w:left w:val="none" w:sz="0" w:space="0" w:color="auto"/>
                                <w:bottom w:val="none" w:sz="0" w:space="0" w:color="auto"/>
                                <w:right w:val="none" w:sz="0" w:space="0" w:color="auto"/>
                              </w:divBdr>
                              <w:divsChild>
                                <w:div w:id="93467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9053853">
      <w:marLeft w:val="0"/>
      <w:marRight w:val="0"/>
      <w:marTop w:val="0"/>
      <w:marBottom w:val="0"/>
      <w:divBdr>
        <w:top w:val="none" w:sz="0" w:space="0" w:color="auto"/>
        <w:left w:val="none" w:sz="0" w:space="0" w:color="auto"/>
        <w:bottom w:val="none" w:sz="0" w:space="0" w:color="auto"/>
        <w:right w:val="none" w:sz="0" w:space="0" w:color="auto"/>
      </w:divBdr>
      <w:divsChild>
        <w:div w:id="1149053907">
          <w:marLeft w:val="0"/>
          <w:marRight w:val="0"/>
          <w:marTop w:val="0"/>
          <w:marBottom w:val="0"/>
          <w:divBdr>
            <w:top w:val="none" w:sz="0" w:space="0" w:color="auto"/>
            <w:left w:val="none" w:sz="0" w:space="0" w:color="auto"/>
            <w:bottom w:val="none" w:sz="0" w:space="0" w:color="auto"/>
            <w:right w:val="none" w:sz="0" w:space="0" w:color="auto"/>
          </w:divBdr>
          <w:divsChild>
            <w:div w:id="1149053850">
              <w:marLeft w:val="0"/>
              <w:marRight w:val="0"/>
              <w:marTop w:val="0"/>
              <w:marBottom w:val="0"/>
              <w:divBdr>
                <w:top w:val="none" w:sz="0" w:space="0" w:color="auto"/>
                <w:left w:val="none" w:sz="0" w:space="0" w:color="auto"/>
                <w:bottom w:val="none" w:sz="0" w:space="0" w:color="auto"/>
                <w:right w:val="none" w:sz="0" w:space="0" w:color="auto"/>
              </w:divBdr>
              <w:divsChild>
                <w:div w:id="1149053921">
                  <w:marLeft w:val="0"/>
                  <w:marRight w:val="0"/>
                  <w:marTop w:val="0"/>
                  <w:marBottom w:val="0"/>
                  <w:divBdr>
                    <w:top w:val="none" w:sz="0" w:space="0" w:color="auto"/>
                    <w:left w:val="none" w:sz="0" w:space="0" w:color="auto"/>
                    <w:bottom w:val="none" w:sz="0" w:space="0" w:color="auto"/>
                    <w:right w:val="none" w:sz="0" w:space="0" w:color="auto"/>
                  </w:divBdr>
                  <w:divsChild>
                    <w:div w:id="1149053918">
                      <w:marLeft w:val="0"/>
                      <w:marRight w:val="0"/>
                      <w:marTop w:val="0"/>
                      <w:marBottom w:val="0"/>
                      <w:divBdr>
                        <w:top w:val="none" w:sz="0" w:space="0" w:color="auto"/>
                        <w:left w:val="none" w:sz="0" w:space="0" w:color="auto"/>
                        <w:bottom w:val="none" w:sz="0" w:space="0" w:color="auto"/>
                        <w:right w:val="none" w:sz="0" w:space="0" w:color="auto"/>
                      </w:divBdr>
                      <w:divsChild>
                        <w:div w:id="1149053893">
                          <w:marLeft w:val="230"/>
                          <w:marRight w:val="230"/>
                          <w:marTop w:val="230"/>
                          <w:marBottom w:val="230"/>
                          <w:divBdr>
                            <w:top w:val="none" w:sz="0" w:space="0" w:color="auto"/>
                            <w:left w:val="none" w:sz="0" w:space="0" w:color="auto"/>
                            <w:bottom w:val="none" w:sz="0" w:space="0" w:color="auto"/>
                            <w:right w:val="none" w:sz="0" w:space="0" w:color="auto"/>
                          </w:divBdr>
                          <w:divsChild>
                            <w:div w:id="1149053902">
                              <w:marLeft w:val="0"/>
                              <w:marRight w:val="0"/>
                              <w:marTop w:val="0"/>
                              <w:marBottom w:val="0"/>
                              <w:divBdr>
                                <w:top w:val="none" w:sz="0" w:space="0" w:color="auto"/>
                                <w:left w:val="none" w:sz="0" w:space="0" w:color="auto"/>
                                <w:bottom w:val="none" w:sz="0" w:space="0" w:color="auto"/>
                                <w:right w:val="none" w:sz="0" w:space="0" w:color="auto"/>
                              </w:divBdr>
                              <w:divsChild>
                                <w:div w:id="1149053899">
                                  <w:marLeft w:val="0"/>
                                  <w:marRight w:val="0"/>
                                  <w:marTop w:val="0"/>
                                  <w:marBottom w:val="1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9053867">
      <w:marLeft w:val="0"/>
      <w:marRight w:val="0"/>
      <w:marTop w:val="0"/>
      <w:marBottom w:val="0"/>
      <w:divBdr>
        <w:top w:val="none" w:sz="0" w:space="0" w:color="auto"/>
        <w:left w:val="none" w:sz="0" w:space="0" w:color="auto"/>
        <w:bottom w:val="none" w:sz="0" w:space="0" w:color="auto"/>
        <w:right w:val="none" w:sz="0" w:space="0" w:color="auto"/>
      </w:divBdr>
      <w:divsChild>
        <w:div w:id="1149053843">
          <w:marLeft w:val="0"/>
          <w:marRight w:val="0"/>
          <w:marTop w:val="0"/>
          <w:marBottom w:val="0"/>
          <w:divBdr>
            <w:top w:val="none" w:sz="0" w:space="0" w:color="auto"/>
            <w:left w:val="none" w:sz="0" w:space="0" w:color="auto"/>
            <w:bottom w:val="none" w:sz="0" w:space="0" w:color="auto"/>
            <w:right w:val="none" w:sz="0" w:space="0" w:color="auto"/>
          </w:divBdr>
          <w:divsChild>
            <w:div w:id="1149053894">
              <w:marLeft w:val="0"/>
              <w:marRight w:val="0"/>
              <w:marTop w:val="0"/>
              <w:marBottom w:val="0"/>
              <w:divBdr>
                <w:top w:val="none" w:sz="0" w:space="0" w:color="auto"/>
                <w:left w:val="none" w:sz="0" w:space="0" w:color="auto"/>
                <w:bottom w:val="none" w:sz="0" w:space="0" w:color="auto"/>
                <w:right w:val="none" w:sz="0" w:space="0" w:color="auto"/>
              </w:divBdr>
              <w:divsChild>
                <w:div w:id="1149053886">
                  <w:marLeft w:val="0"/>
                  <w:marRight w:val="0"/>
                  <w:marTop w:val="0"/>
                  <w:marBottom w:val="0"/>
                  <w:divBdr>
                    <w:top w:val="none" w:sz="0" w:space="0" w:color="auto"/>
                    <w:left w:val="none" w:sz="0" w:space="0" w:color="auto"/>
                    <w:bottom w:val="none" w:sz="0" w:space="0" w:color="auto"/>
                    <w:right w:val="none" w:sz="0" w:space="0" w:color="auto"/>
                  </w:divBdr>
                  <w:divsChild>
                    <w:div w:id="1149053871">
                      <w:marLeft w:val="0"/>
                      <w:marRight w:val="0"/>
                      <w:marTop w:val="0"/>
                      <w:marBottom w:val="0"/>
                      <w:divBdr>
                        <w:top w:val="none" w:sz="0" w:space="0" w:color="auto"/>
                        <w:left w:val="none" w:sz="0" w:space="0" w:color="auto"/>
                        <w:bottom w:val="none" w:sz="0" w:space="0" w:color="auto"/>
                        <w:right w:val="none" w:sz="0" w:space="0" w:color="auto"/>
                      </w:divBdr>
                      <w:divsChild>
                        <w:div w:id="1149053870">
                          <w:marLeft w:val="230"/>
                          <w:marRight w:val="230"/>
                          <w:marTop w:val="230"/>
                          <w:marBottom w:val="230"/>
                          <w:divBdr>
                            <w:top w:val="none" w:sz="0" w:space="0" w:color="auto"/>
                            <w:left w:val="none" w:sz="0" w:space="0" w:color="auto"/>
                            <w:bottom w:val="none" w:sz="0" w:space="0" w:color="auto"/>
                            <w:right w:val="none" w:sz="0" w:space="0" w:color="auto"/>
                          </w:divBdr>
                          <w:divsChild>
                            <w:div w:id="1149053861">
                              <w:marLeft w:val="0"/>
                              <w:marRight w:val="0"/>
                              <w:marTop w:val="0"/>
                              <w:marBottom w:val="0"/>
                              <w:divBdr>
                                <w:top w:val="none" w:sz="0" w:space="0" w:color="auto"/>
                                <w:left w:val="none" w:sz="0" w:space="0" w:color="auto"/>
                                <w:bottom w:val="none" w:sz="0" w:space="0" w:color="auto"/>
                                <w:right w:val="none" w:sz="0" w:space="0" w:color="auto"/>
                              </w:divBdr>
                              <w:divsChild>
                                <w:div w:id="1149053877">
                                  <w:marLeft w:val="0"/>
                                  <w:marRight w:val="0"/>
                                  <w:marTop w:val="0"/>
                                  <w:marBottom w:val="1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9053874">
      <w:marLeft w:val="0"/>
      <w:marRight w:val="0"/>
      <w:marTop w:val="0"/>
      <w:marBottom w:val="0"/>
      <w:divBdr>
        <w:top w:val="none" w:sz="0" w:space="0" w:color="auto"/>
        <w:left w:val="none" w:sz="0" w:space="0" w:color="auto"/>
        <w:bottom w:val="none" w:sz="0" w:space="0" w:color="auto"/>
        <w:right w:val="none" w:sz="0" w:space="0" w:color="auto"/>
      </w:divBdr>
      <w:divsChild>
        <w:div w:id="1149053879">
          <w:marLeft w:val="0"/>
          <w:marRight w:val="0"/>
          <w:marTop w:val="0"/>
          <w:marBottom w:val="0"/>
          <w:divBdr>
            <w:top w:val="none" w:sz="0" w:space="0" w:color="auto"/>
            <w:left w:val="none" w:sz="0" w:space="0" w:color="auto"/>
            <w:bottom w:val="none" w:sz="0" w:space="0" w:color="auto"/>
            <w:right w:val="none" w:sz="0" w:space="0" w:color="auto"/>
          </w:divBdr>
          <w:divsChild>
            <w:div w:id="1149053915">
              <w:marLeft w:val="0"/>
              <w:marRight w:val="0"/>
              <w:marTop w:val="0"/>
              <w:marBottom w:val="0"/>
              <w:divBdr>
                <w:top w:val="none" w:sz="0" w:space="0" w:color="auto"/>
                <w:left w:val="none" w:sz="0" w:space="0" w:color="auto"/>
                <w:bottom w:val="none" w:sz="0" w:space="0" w:color="auto"/>
                <w:right w:val="none" w:sz="0" w:space="0" w:color="auto"/>
              </w:divBdr>
              <w:divsChild>
                <w:div w:id="1149053860">
                  <w:marLeft w:val="0"/>
                  <w:marRight w:val="0"/>
                  <w:marTop w:val="0"/>
                  <w:marBottom w:val="0"/>
                  <w:divBdr>
                    <w:top w:val="none" w:sz="0" w:space="0" w:color="auto"/>
                    <w:left w:val="none" w:sz="0" w:space="0" w:color="auto"/>
                    <w:bottom w:val="none" w:sz="0" w:space="0" w:color="auto"/>
                    <w:right w:val="none" w:sz="0" w:space="0" w:color="auto"/>
                  </w:divBdr>
                  <w:divsChild>
                    <w:div w:id="1149053897">
                      <w:marLeft w:val="0"/>
                      <w:marRight w:val="0"/>
                      <w:marTop w:val="0"/>
                      <w:marBottom w:val="0"/>
                      <w:divBdr>
                        <w:top w:val="none" w:sz="0" w:space="0" w:color="auto"/>
                        <w:left w:val="none" w:sz="0" w:space="0" w:color="auto"/>
                        <w:bottom w:val="none" w:sz="0" w:space="0" w:color="auto"/>
                        <w:right w:val="none" w:sz="0" w:space="0" w:color="auto"/>
                      </w:divBdr>
                      <w:divsChild>
                        <w:div w:id="1149053884">
                          <w:marLeft w:val="230"/>
                          <w:marRight w:val="230"/>
                          <w:marTop w:val="230"/>
                          <w:marBottom w:val="230"/>
                          <w:divBdr>
                            <w:top w:val="none" w:sz="0" w:space="0" w:color="auto"/>
                            <w:left w:val="none" w:sz="0" w:space="0" w:color="auto"/>
                            <w:bottom w:val="none" w:sz="0" w:space="0" w:color="auto"/>
                            <w:right w:val="none" w:sz="0" w:space="0" w:color="auto"/>
                          </w:divBdr>
                          <w:divsChild>
                            <w:div w:id="1149053891">
                              <w:marLeft w:val="0"/>
                              <w:marRight w:val="0"/>
                              <w:marTop w:val="0"/>
                              <w:marBottom w:val="0"/>
                              <w:divBdr>
                                <w:top w:val="none" w:sz="0" w:space="0" w:color="auto"/>
                                <w:left w:val="none" w:sz="0" w:space="0" w:color="auto"/>
                                <w:bottom w:val="none" w:sz="0" w:space="0" w:color="auto"/>
                                <w:right w:val="none" w:sz="0" w:space="0" w:color="auto"/>
                              </w:divBdr>
                              <w:divsChild>
                                <w:div w:id="1149053859">
                                  <w:marLeft w:val="0"/>
                                  <w:marRight w:val="0"/>
                                  <w:marTop w:val="0"/>
                                  <w:marBottom w:val="0"/>
                                  <w:divBdr>
                                    <w:top w:val="none" w:sz="0" w:space="0" w:color="auto"/>
                                    <w:left w:val="none" w:sz="0" w:space="0" w:color="auto"/>
                                    <w:bottom w:val="none" w:sz="0" w:space="0" w:color="auto"/>
                                    <w:right w:val="none" w:sz="0" w:space="0" w:color="auto"/>
                                  </w:divBdr>
                                  <w:divsChild>
                                    <w:div w:id="1149053852">
                                      <w:marLeft w:val="0"/>
                                      <w:marRight w:val="0"/>
                                      <w:marTop w:val="0"/>
                                      <w:marBottom w:val="0"/>
                                      <w:divBdr>
                                        <w:top w:val="none" w:sz="0" w:space="0" w:color="auto"/>
                                        <w:left w:val="none" w:sz="0" w:space="0" w:color="auto"/>
                                        <w:bottom w:val="none" w:sz="0" w:space="0" w:color="auto"/>
                                        <w:right w:val="none" w:sz="0" w:space="0" w:color="auto"/>
                                      </w:divBdr>
                                      <w:divsChild>
                                        <w:div w:id="1149053854">
                                          <w:marLeft w:val="0"/>
                                          <w:marRight w:val="0"/>
                                          <w:marTop w:val="0"/>
                                          <w:marBottom w:val="0"/>
                                          <w:divBdr>
                                            <w:top w:val="none" w:sz="0" w:space="0" w:color="auto"/>
                                            <w:left w:val="none" w:sz="0" w:space="0" w:color="auto"/>
                                            <w:bottom w:val="none" w:sz="0" w:space="0" w:color="auto"/>
                                            <w:right w:val="none" w:sz="0" w:space="0" w:color="auto"/>
                                          </w:divBdr>
                                        </w:div>
                                        <w:div w:id="114905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9053875">
      <w:marLeft w:val="0"/>
      <w:marRight w:val="0"/>
      <w:marTop w:val="0"/>
      <w:marBottom w:val="0"/>
      <w:divBdr>
        <w:top w:val="none" w:sz="0" w:space="0" w:color="auto"/>
        <w:left w:val="none" w:sz="0" w:space="0" w:color="auto"/>
        <w:bottom w:val="none" w:sz="0" w:space="0" w:color="auto"/>
        <w:right w:val="none" w:sz="0" w:space="0" w:color="auto"/>
      </w:divBdr>
      <w:divsChild>
        <w:div w:id="1149053869">
          <w:marLeft w:val="0"/>
          <w:marRight w:val="0"/>
          <w:marTop w:val="0"/>
          <w:marBottom w:val="0"/>
          <w:divBdr>
            <w:top w:val="none" w:sz="0" w:space="0" w:color="auto"/>
            <w:left w:val="none" w:sz="0" w:space="0" w:color="auto"/>
            <w:bottom w:val="none" w:sz="0" w:space="0" w:color="auto"/>
            <w:right w:val="none" w:sz="0" w:space="0" w:color="auto"/>
          </w:divBdr>
          <w:divsChild>
            <w:div w:id="1149053862">
              <w:marLeft w:val="0"/>
              <w:marRight w:val="0"/>
              <w:marTop w:val="0"/>
              <w:marBottom w:val="0"/>
              <w:divBdr>
                <w:top w:val="none" w:sz="0" w:space="0" w:color="auto"/>
                <w:left w:val="none" w:sz="0" w:space="0" w:color="auto"/>
                <w:bottom w:val="none" w:sz="0" w:space="0" w:color="auto"/>
                <w:right w:val="none" w:sz="0" w:space="0" w:color="auto"/>
              </w:divBdr>
              <w:divsChild>
                <w:div w:id="1149053892">
                  <w:marLeft w:val="0"/>
                  <w:marRight w:val="0"/>
                  <w:marTop w:val="0"/>
                  <w:marBottom w:val="0"/>
                  <w:divBdr>
                    <w:top w:val="none" w:sz="0" w:space="0" w:color="auto"/>
                    <w:left w:val="none" w:sz="0" w:space="0" w:color="auto"/>
                    <w:bottom w:val="none" w:sz="0" w:space="0" w:color="auto"/>
                    <w:right w:val="none" w:sz="0" w:space="0" w:color="auto"/>
                  </w:divBdr>
                  <w:divsChild>
                    <w:div w:id="1149053849">
                      <w:marLeft w:val="0"/>
                      <w:marRight w:val="0"/>
                      <w:marTop w:val="0"/>
                      <w:marBottom w:val="0"/>
                      <w:divBdr>
                        <w:top w:val="none" w:sz="0" w:space="0" w:color="auto"/>
                        <w:left w:val="none" w:sz="0" w:space="0" w:color="auto"/>
                        <w:bottom w:val="none" w:sz="0" w:space="0" w:color="auto"/>
                        <w:right w:val="none" w:sz="0" w:space="0" w:color="auto"/>
                      </w:divBdr>
                      <w:divsChild>
                        <w:div w:id="1149053911">
                          <w:marLeft w:val="230"/>
                          <w:marRight w:val="230"/>
                          <w:marTop w:val="230"/>
                          <w:marBottom w:val="230"/>
                          <w:divBdr>
                            <w:top w:val="none" w:sz="0" w:space="0" w:color="auto"/>
                            <w:left w:val="none" w:sz="0" w:space="0" w:color="auto"/>
                            <w:bottom w:val="none" w:sz="0" w:space="0" w:color="auto"/>
                            <w:right w:val="none" w:sz="0" w:space="0" w:color="auto"/>
                          </w:divBdr>
                          <w:divsChild>
                            <w:div w:id="1149053909">
                              <w:marLeft w:val="0"/>
                              <w:marRight w:val="0"/>
                              <w:marTop w:val="0"/>
                              <w:marBottom w:val="0"/>
                              <w:divBdr>
                                <w:top w:val="none" w:sz="0" w:space="0" w:color="auto"/>
                                <w:left w:val="none" w:sz="0" w:space="0" w:color="auto"/>
                                <w:bottom w:val="none" w:sz="0" w:space="0" w:color="auto"/>
                                <w:right w:val="none" w:sz="0" w:space="0" w:color="auto"/>
                              </w:divBdr>
                              <w:divsChild>
                                <w:div w:id="1149053845">
                                  <w:marLeft w:val="0"/>
                                  <w:marRight w:val="0"/>
                                  <w:marTop w:val="0"/>
                                  <w:marBottom w:val="0"/>
                                  <w:divBdr>
                                    <w:top w:val="none" w:sz="0" w:space="0" w:color="auto"/>
                                    <w:left w:val="none" w:sz="0" w:space="0" w:color="auto"/>
                                    <w:bottom w:val="none" w:sz="0" w:space="0" w:color="auto"/>
                                    <w:right w:val="none" w:sz="0" w:space="0" w:color="auto"/>
                                  </w:divBdr>
                                  <w:divsChild>
                                    <w:div w:id="1149053903">
                                      <w:marLeft w:val="0"/>
                                      <w:marRight w:val="0"/>
                                      <w:marTop w:val="0"/>
                                      <w:marBottom w:val="0"/>
                                      <w:divBdr>
                                        <w:top w:val="none" w:sz="0" w:space="0" w:color="auto"/>
                                        <w:left w:val="none" w:sz="0" w:space="0" w:color="auto"/>
                                        <w:bottom w:val="none" w:sz="0" w:space="0" w:color="auto"/>
                                        <w:right w:val="none" w:sz="0" w:space="0" w:color="auto"/>
                                      </w:divBdr>
                                      <w:divsChild>
                                        <w:div w:id="11490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9053889">
      <w:marLeft w:val="0"/>
      <w:marRight w:val="0"/>
      <w:marTop w:val="0"/>
      <w:marBottom w:val="0"/>
      <w:divBdr>
        <w:top w:val="none" w:sz="0" w:space="0" w:color="auto"/>
        <w:left w:val="none" w:sz="0" w:space="0" w:color="auto"/>
        <w:bottom w:val="none" w:sz="0" w:space="0" w:color="auto"/>
        <w:right w:val="none" w:sz="0" w:space="0" w:color="auto"/>
      </w:divBdr>
      <w:divsChild>
        <w:div w:id="1149053908">
          <w:marLeft w:val="0"/>
          <w:marRight w:val="0"/>
          <w:marTop w:val="0"/>
          <w:marBottom w:val="0"/>
          <w:divBdr>
            <w:top w:val="none" w:sz="0" w:space="0" w:color="auto"/>
            <w:left w:val="none" w:sz="0" w:space="0" w:color="auto"/>
            <w:bottom w:val="none" w:sz="0" w:space="0" w:color="auto"/>
            <w:right w:val="none" w:sz="0" w:space="0" w:color="auto"/>
          </w:divBdr>
          <w:divsChild>
            <w:div w:id="1149053844">
              <w:marLeft w:val="0"/>
              <w:marRight w:val="0"/>
              <w:marTop w:val="0"/>
              <w:marBottom w:val="0"/>
              <w:divBdr>
                <w:top w:val="none" w:sz="0" w:space="0" w:color="auto"/>
                <w:left w:val="none" w:sz="0" w:space="0" w:color="auto"/>
                <w:bottom w:val="none" w:sz="0" w:space="0" w:color="auto"/>
                <w:right w:val="none" w:sz="0" w:space="0" w:color="auto"/>
              </w:divBdr>
              <w:divsChild>
                <w:div w:id="1149053920">
                  <w:marLeft w:val="0"/>
                  <w:marRight w:val="0"/>
                  <w:marTop w:val="0"/>
                  <w:marBottom w:val="0"/>
                  <w:divBdr>
                    <w:top w:val="none" w:sz="0" w:space="0" w:color="auto"/>
                    <w:left w:val="none" w:sz="0" w:space="0" w:color="auto"/>
                    <w:bottom w:val="none" w:sz="0" w:space="0" w:color="auto"/>
                    <w:right w:val="none" w:sz="0" w:space="0" w:color="auto"/>
                  </w:divBdr>
                  <w:divsChild>
                    <w:div w:id="1149053914">
                      <w:marLeft w:val="0"/>
                      <w:marRight w:val="0"/>
                      <w:marTop w:val="0"/>
                      <w:marBottom w:val="0"/>
                      <w:divBdr>
                        <w:top w:val="none" w:sz="0" w:space="0" w:color="auto"/>
                        <w:left w:val="none" w:sz="0" w:space="0" w:color="auto"/>
                        <w:bottom w:val="none" w:sz="0" w:space="0" w:color="auto"/>
                        <w:right w:val="none" w:sz="0" w:space="0" w:color="auto"/>
                      </w:divBdr>
                      <w:divsChild>
                        <w:div w:id="1149053913">
                          <w:marLeft w:val="230"/>
                          <w:marRight w:val="230"/>
                          <w:marTop w:val="230"/>
                          <w:marBottom w:val="230"/>
                          <w:divBdr>
                            <w:top w:val="none" w:sz="0" w:space="0" w:color="auto"/>
                            <w:left w:val="none" w:sz="0" w:space="0" w:color="auto"/>
                            <w:bottom w:val="none" w:sz="0" w:space="0" w:color="auto"/>
                            <w:right w:val="none" w:sz="0" w:space="0" w:color="auto"/>
                          </w:divBdr>
                          <w:divsChild>
                            <w:div w:id="1149053917">
                              <w:marLeft w:val="0"/>
                              <w:marRight w:val="0"/>
                              <w:marTop w:val="0"/>
                              <w:marBottom w:val="0"/>
                              <w:divBdr>
                                <w:top w:val="none" w:sz="0" w:space="0" w:color="auto"/>
                                <w:left w:val="none" w:sz="0" w:space="0" w:color="auto"/>
                                <w:bottom w:val="none" w:sz="0" w:space="0" w:color="auto"/>
                                <w:right w:val="none" w:sz="0" w:space="0" w:color="auto"/>
                              </w:divBdr>
                              <w:divsChild>
                                <w:div w:id="1149053881">
                                  <w:marLeft w:val="0"/>
                                  <w:marRight w:val="0"/>
                                  <w:marTop w:val="0"/>
                                  <w:marBottom w:val="0"/>
                                  <w:divBdr>
                                    <w:top w:val="none" w:sz="0" w:space="0" w:color="auto"/>
                                    <w:left w:val="none" w:sz="0" w:space="0" w:color="auto"/>
                                    <w:bottom w:val="none" w:sz="0" w:space="0" w:color="auto"/>
                                    <w:right w:val="none" w:sz="0" w:space="0" w:color="auto"/>
                                  </w:divBdr>
                                  <w:divsChild>
                                    <w:div w:id="1149053842">
                                      <w:marLeft w:val="0"/>
                                      <w:marRight w:val="0"/>
                                      <w:marTop w:val="0"/>
                                      <w:marBottom w:val="0"/>
                                      <w:divBdr>
                                        <w:top w:val="none" w:sz="0" w:space="0" w:color="auto"/>
                                        <w:left w:val="none" w:sz="0" w:space="0" w:color="auto"/>
                                        <w:bottom w:val="none" w:sz="0" w:space="0" w:color="auto"/>
                                        <w:right w:val="none" w:sz="0" w:space="0" w:color="auto"/>
                                      </w:divBdr>
                                      <w:divsChild>
                                        <w:div w:id="1149053904">
                                          <w:marLeft w:val="0"/>
                                          <w:marRight w:val="0"/>
                                          <w:marTop w:val="0"/>
                                          <w:marBottom w:val="0"/>
                                          <w:divBdr>
                                            <w:top w:val="none" w:sz="0" w:space="0" w:color="auto"/>
                                            <w:left w:val="none" w:sz="0" w:space="0" w:color="auto"/>
                                            <w:bottom w:val="none" w:sz="0" w:space="0" w:color="auto"/>
                                            <w:right w:val="none" w:sz="0" w:space="0" w:color="auto"/>
                                          </w:divBdr>
                                          <w:divsChild>
                                            <w:div w:id="1149053847">
                                              <w:marLeft w:val="0"/>
                                              <w:marRight w:val="0"/>
                                              <w:marTop w:val="0"/>
                                              <w:marBottom w:val="0"/>
                                              <w:divBdr>
                                                <w:top w:val="none" w:sz="0" w:space="0" w:color="auto"/>
                                                <w:left w:val="none" w:sz="0" w:space="0" w:color="auto"/>
                                                <w:bottom w:val="none" w:sz="0" w:space="0" w:color="auto"/>
                                                <w:right w:val="none" w:sz="0" w:space="0" w:color="auto"/>
                                              </w:divBdr>
                                            </w:div>
                                          </w:divsChild>
                                        </w:div>
                                        <w:div w:id="1149053905">
                                          <w:marLeft w:val="0"/>
                                          <w:marRight w:val="0"/>
                                          <w:marTop w:val="0"/>
                                          <w:marBottom w:val="0"/>
                                          <w:divBdr>
                                            <w:top w:val="none" w:sz="0" w:space="0" w:color="auto"/>
                                            <w:left w:val="none" w:sz="0" w:space="0" w:color="auto"/>
                                            <w:bottom w:val="none" w:sz="0" w:space="0" w:color="auto"/>
                                            <w:right w:val="none" w:sz="0" w:space="0" w:color="auto"/>
                                          </w:divBdr>
                                          <w:divsChild>
                                            <w:div w:id="1149053864">
                                              <w:marLeft w:val="0"/>
                                              <w:marRight w:val="0"/>
                                              <w:marTop w:val="0"/>
                                              <w:marBottom w:val="0"/>
                                              <w:divBdr>
                                                <w:top w:val="none" w:sz="0" w:space="0" w:color="auto"/>
                                                <w:left w:val="none" w:sz="0" w:space="0" w:color="auto"/>
                                                <w:bottom w:val="none" w:sz="0" w:space="0" w:color="auto"/>
                                                <w:right w:val="none" w:sz="0" w:space="0" w:color="auto"/>
                                              </w:divBdr>
                                            </w:div>
                                            <w:div w:id="1149053868">
                                              <w:marLeft w:val="0"/>
                                              <w:marRight w:val="0"/>
                                              <w:marTop w:val="0"/>
                                              <w:marBottom w:val="0"/>
                                              <w:divBdr>
                                                <w:top w:val="none" w:sz="0" w:space="0" w:color="auto"/>
                                                <w:left w:val="none" w:sz="0" w:space="0" w:color="auto"/>
                                                <w:bottom w:val="none" w:sz="0" w:space="0" w:color="auto"/>
                                                <w:right w:val="none" w:sz="0" w:space="0" w:color="auto"/>
                                              </w:divBdr>
                                            </w:div>
                                          </w:divsChild>
                                        </w:div>
                                        <w:div w:id="1149053926">
                                          <w:marLeft w:val="0"/>
                                          <w:marRight w:val="0"/>
                                          <w:marTop w:val="0"/>
                                          <w:marBottom w:val="0"/>
                                          <w:divBdr>
                                            <w:top w:val="none" w:sz="0" w:space="0" w:color="auto"/>
                                            <w:left w:val="none" w:sz="0" w:space="0" w:color="auto"/>
                                            <w:bottom w:val="none" w:sz="0" w:space="0" w:color="auto"/>
                                            <w:right w:val="none" w:sz="0" w:space="0" w:color="auto"/>
                                          </w:divBdr>
                                          <w:divsChild>
                                            <w:div w:id="1149053857">
                                              <w:marLeft w:val="0"/>
                                              <w:marRight w:val="0"/>
                                              <w:marTop w:val="0"/>
                                              <w:marBottom w:val="0"/>
                                              <w:divBdr>
                                                <w:top w:val="none" w:sz="0" w:space="0" w:color="auto"/>
                                                <w:left w:val="none" w:sz="0" w:space="0" w:color="auto"/>
                                                <w:bottom w:val="none" w:sz="0" w:space="0" w:color="auto"/>
                                                <w:right w:val="none" w:sz="0" w:space="0" w:color="auto"/>
                                              </w:divBdr>
                                              <w:divsChild>
                                                <w:div w:id="1149053890">
                                                  <w:marLeft w:val="0"/>
                                                  <w:marRight w:val="0"/>
                                                  <w:marTop w:val="0"/>
                                                  <w:marBottom w:val="0"/>
                                                  <w:divBdr>
                                                    <w:top w:val="none" w:sz="0" w:space="0" w:color="auto"/>
                                                    <w:left w:val="none" w:sz="0" w:space="0" w:color="auto"/>
                                                    <w:bottom w:val="none" w:sz="0" w:space="0" w:color="auto"/>
                                                    <w:right w:val="none" w:sz="0" w:space="0" w:color="auto"/>
                                                  </w:divBdr>
                                                </w:div>
                                                <w:div w:id="114905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9053900">
      <w:marLeft w:val="0"/>
      <w:marRight w:val="0"/>
      <w:marTop w:val="0"/>
      <w:marBottom w:val="0"/>
      <w:divBdr>
        <w:top w:val="none" w:sz="0" w:space="0" w:color="auto"/>
        <w:left w:val="none" w:sz="0" w:space="0" w:color="auto"/>
        <w:bottom w:val="none" w:sz="0" w:space="0" w:color="auto"/>
        <w:right w:val="none" w:sz="0" w:space="0" w:color="auto"/>
      </w:divBdr>
      <w:divsChild>
        <w:div w:id="1149053880">
          <w:marLeft w:val="0"/>
          <w:marRight w:val="0"/>
          <w:marTop w:val="0"/>
          <w:marBottom w:val="0"/>
          <w:divBdr>
            <w:top w:val="none" w:sz="0" w:space="0" w:color="auto"/>
            <w:left w:val="none" w:sz="0" w:space="0" w:color="auto"/>
            <w:bottom w:val="none" w:sz="0" w:space="0" w:color="auto"/>
            <w:right w:val="none" w:sz="0" w:space="0" w:color="auto"/>
          </w:divBdr>
          <w:divsChild>
            <w:div w:id="1149053878">
              <w:marLeft w:val="0"/>
              <w:marRight w:val="0"/>
              <w:marTop w:val="0"/>
              <w:marBottom w:val="0"/>
              <w:divBdr>
                <w:top w:val="none" w:sz="0" w:space="0" w:color="auto"/>
                <w:left w:val="none" w:sz="0" w:space="0" w:color="auto"/>
                <w:bottom w:val="none" w:sz="0" w:space="0" w:color="auto"/>
                <w:right w:val="none" w:sz="0" w:space="0" w:color="auto"/>
              </w:divBdr>
              <w:divsChild>
                <w:div w:id="1149053887">
                  <w:marLeft w:val="0"/>
                  <w:marRight w:val="0"/>
                  <w:marTop w:val="0"/>
                  <w:marBottom w:val="0"/>
                  <w:divBdr>
                    <w:top w:val="none" w:sz="0" w:space="0" w:color="auto"/>
                    <w:left w:val="none" w:sz="0" w:space="0" w:color="auto"/>
                    <w:bottom w:val="none" w:sz="0" w:space="0" w:color="auto"/>
                    <w:right w:val="none" w:sz="0" w:space="0" w:color="auto"/>
                  </w:divBdr>
                  <w:divsChild>
                    <w:div w:id="1149053865">
                      <w:marLeft w:val="0"/>
                      <w:marRight w:val="0"/>
                      <w:marTop w:val="0"/>
                      <w:marBottom w:val="0"/>
                      <w:divBdr>
                        <w:top w:val="none" w:sz="0" w:space="0" w:color="auto"/>
                        <w:left w:val="none" w:sz="0" w:space="0" w:color="auto"/>
                        <w:bottom w:val="none" w:sz="0" w:space="0" w:color="auto"/>
                        <w:right w:val="none" w:sz="0" w:space="0" w:color="auto"/>
                      </w:divBdr>
                      <w:divsChild>
                        <w:div w:id="1149053856">
                          <w:marLeft w:val="230"/>
                          <w:marRight w:val="230"/>
                          <w:marTop w:val="230"/>
                          <w:marBottom w:val="230"/>
                          <w:divBdr>
                            <w:top w:val="none" w:sz="0" w:space="0" w:color="auto"/>
                            <w:left w:val="none" w:sz="0" w:space="0" w:color="auto"/>
                            <w:bottom w:val="none" w:sz="0" w:space="0" w:color="auto"/>
                            <w:right w:val="none" w:sz="0" w:space="0" w:color="auto"/>
                          </w:divBdr>
                          <w:divsChild>
                            <w:div w:id="1149053855">
                              <w:marLeft w:val="0"/>
                              <w:marRight w:val="0"/>
                              <w:marTop w:val="0"/>
                              <w:marBottom w:val="0"/>
                              <w:divBdr>
                                <w:top w:val="none" w:sz="0" w:space="0" w:color="auto"/>
                                <w:left w:val="none" w:sz="0" w:space="0" w:color="auto"/>
                                <w:bottom w:val="none" w:sz="0" w:space="0" w:color="auto"/>
                                <w:right w:val="none" w:sz="0" w:space="0" w:color="auto"/>
                              </w:divBdr>
                              <w:divsChild>
                                <w:div w:id="1149053872">
                                  <w:marLeft w:val="0"/>
                                  <w:marRight w:val="0"/>
                                  <w:marTop w:val="0"/>
                                  <w:marBottom w:val="0"/>
                                  <w:divBdr>
                                    <w:top w:val="none" w:sz="0" w:space="0" w:color="auto"/>
                                    <w:left w:val="none" w:sz="0" w:space="0" w:color="auto"/>
                                    <w:bottom w:val="none" w:sz="0" w:space="0" w:color="auto"/>
                                    <w:right w:val="none" w:sz="0" w:space="0" w:color="auto"/>
                                  </w:divBdr>
                                  <w:divsChild>
                                    <w:div w:id="1149053882">
                                      <w:marLeft w:val="0"/>
                                      <w:marRight w:val="0"/>
                                      <w:marTop w:val="0"/>
                                      <w:marBottom w:val="0"/>
                                      <w:divBdr>
                                        <w:top w:val="none" w:sz="0" w:space="0" w:color="auto"/>
                                        <w:left w:val="none" w:sz="0" w:space="0" w:color="auto"/>
                                        <w:bottom w:val="none" w:sz="0" w:space="0" w:color="auto"/>
                                        <w:right w:val="none" w:sz="0" w:space="0" w:color="auto"/>
                                      </w:divBdr>
                                      <w:divsChild>
                                        <w:div w:id="114905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9053924">
      <w:marLeft w:val="0"/>
      <w:marRight w:val="0"/>
      <w:marTop w:val="0"/>
      <w:marBottom w:val="0"/>
      <w:divBdr>
        <w:top w:val="none" w:sz="0" w:space="0" w:color="auto"/>
        <w:left w:val="none" w:sz="0" w:space="0" w:color="auto"/>
        <w:bottom w:val="none" w:sz="0" w:space="0" w:color="auto"/>
        <w:right w:val="none" w:sz="0" w:space="0" w:color="auto"/>
      </w:divBdr>
      <w:divsChild>
        <w:div w:id="1149053896">
          <w:marLeft w:val="0"/>
          <w:marRight w:val="0"/>
          <w:marTop w:val="0"/>
          <w:marBottom w:val="0"/>
          <w:divBdr>
            <w:top w:val="none" w:sz="0" w:space="0" w:color="auto"/>
            <w:left w:val="none" w:sz="0" w:space="0" w:color="auto"/>
            <w:bottom w:val="none" w:sz="0" w:space="0" w:color="auto"/>
            <w:right w:val="none" w:sz="0" w:space="0" w:color="auto"/>
          </w:divBdr>
          <w:divsChild>
            <w:div w:id="1149053848">
              <w:marLeft w:val="0"/>
              <w:marRight w:val="0"/>
              <w:marTop w:val="0"/>
              <w:marBottom w:val="0"/>
              <w:divBdr>
                <w:top w:val="none" w:sz="0" w:space="0" w:color="auto"/>
                <w:left w:val="none" w:sz="0" w:space="0" w:color="auto"/>
                <w:bottom w:val="none" w:sz="0" w:space="0" w:color="auto"/>
                <w:right w:val="none" w:sz="0" w:space="0" w:color="auto"/>
              </w:divBdr>
              <w:divsChild>
                <w:div w:id="1149053841">
                  <w:marLeft w:val="0"/>
                  <w:marRight w:val="0"/>
                  <w:marTop w:val="0"/>
                  <w:marBottom w:val="0"/>
                  <w:divBdr>
                    <w:top w:val="none" w:sz="0" w:space="0" w:color="auto"/>
                    <w:left w:val="none" w:sz="0" w:space="0" w:color="auto"/>
                    <w:bottom w:val="none" w:sz="0" w:space="0" w:color="auto"/>
                    <w:right w:val="none" w:sz="0" w:space="0" w:color="auto"/>
                  </w:divBdr>
                  <w:divsChild>
                    <w:div w:id="1149053851">
                      <w:marLeft w:val="0"/>
                      <w:marRight w:val="0"/>
                      <w:marTop w:val="0"/>
                      <w:marBottom w:val="0"/>
                      <w:divBdr>
                        <w:top w:val="none" w:sz="0" w:space="0" w:color="auto"/>
                        <w:left w:val="none" w:sz="0" w:space="0" w:color="auto"/>
                        <w:bottom w:val="none" w:sz="0" w:space="0" w:color="auto"/>
                        <w:right w:val="none" w:sz="0" w:space="0" w:color="auto"/>
                      </w:divBdr>
                      <w:divsChild>
                        <w:div w:id="1149053883">
                          <w:marLeft w:val="230"/>
                          <w:marRight w:val="230"/>
                          <w:marTop w:val="230"/>
                          <w:marBottom w:val="230"/>
                          <w:divBdr>
                            <w:top w:val="none" w:sz="0" w:space="0" w:color="auto"/>
                            <w:left w:val="none" w:sz="0" w:space="0" w:color="auto"/>
                            <w:bottom w:val="none" w:sz="0" w:space="0" w:color="auto"/>
                            <w:right w:val="none" w:sz="0" w:space="0" w:color="auto"/>
                          </w:divBdr>
                          <w:divsChild>
                            <w:div w:id="1149053906">
                              <w:marLeft w:val="0"/>
                              <w:marRight w:val="0"/>
                              <w:marTop w:val="0"/>
                              <w:marBottom w:val="0"/>
                              <w:divBdr>
                                <w:top w:val="none" w:sz="0" w:space="0" w:color="auto"/>
                                <w:left w:val="none" w:sz="0" w:space="0" w:color="auto"/>
                                <w:bottom w:val="none" w:sz="0" w:space="0" w:color="auto"/>
                                <w:right w:val="none" w:sz="0" w:space="0" w:color="auto"/>
                              </w:divBdr>
                              <w:divsChild>
                                <w:div w:id="1149053885">
                                  <w:marLeft w:val="0"/>
                                  <w:marRight w:val="0"/>
                                  <w:marTop w:val="0"/>
                                  <w:marBottom w:val="0"/>
                                  <w:divBdr>
                                    <w:top w:val="none" w:sz="0" w:space="0" w:color="auto"/>
                                    <w:left w:val="none" w:sz="0" w:space="0" w:color="auto"/>
                                    <w:bottom w:val="none" w:sz="0" w:space="0" w:color="auto"/>
                                    <w:right w:val="none" w:sz="0" w:space="0" w:color="auto"/>
                                  </w:divBdr>
                                  <w:divsChild>
                                    <w:div w:id="1149053876">
                                      <w:marLeft w:val="0"/>
                                      <w:marRight w:val="0"/>
                                      <w:marTop w:val="0"/>
                                      <w:marBottom w:val="0"/>
                                      <w:divBdr>
                                        <w:top w:val="none" w:sz="0" w:space="0" w:color="auto"/>
                                        <w:left w:val="none" w:sz="0" w:space="0" w:color="auto"/>
                                        <w:bottom w:val="none" w:sz="0" w:space="0" w:color="auto"/>
                                        <w:right w:val="none" w:sz="0" w:space="0" w:color="auto"/>
                                      </w:divBdr>
                                      <w:divsChild>
                                        <w:div w:id="1149053866">
                                          <w:marLeft w:val="0"/>
                                          <w:marRight w:val="0"/>
                                          <w:marTop w:val="0"/>
                                          <w:marBottom w:val="0"/>
                                          <w:divBdr>
                                            <w:top w:val="none" w:sz="0" w:space="0" w:color="auto"/>
                                            <w:left w:val="none" w:sz="0" w:space="0" w:color="auto"/>
                                            <w:bottom w:val="none" w:sz="0" w:space="0" w:color="auto"/>
                                            <w:right w:val="none" w:sz="0" w:space="0" w:color="auto"/>
                                          </w:divBdr>
                                          <w:divsChild>
                                            <w:div w:id="114905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9053927">
      <w:marLeft w:val="0"/>
      <w:marRight w:val="0"/>
      <w:marTop w:val="0"/>
      <w:marBottom w:val="0"/>
      <w:divBdr>
        <w:top w:val="none" w:sz="0" w:space="0" w:color="auto"/>
        <w:left w:val="none" w:sz="0" w:space="0" w:color="auto"/>
        <w:bottom w:val="none" w:sz="0" w:space="0" w:color="auto"/>
        <w:right w:val="none" w:sz="0" w:space="0" w:color="auto"/>
      </w:divBdr>
      <w:divsChild>
        <w:div w:id="1149053925">
          <w:marLeft w:val="0"/>
          <w:marRight w:val="0"/>
          <w:marTop w:val="0"/>
          <w:marBottom w:val="0"/>
          <w:divBdr>
            <w:top w:val="none" w:sz="0" w:space="0" w:color="auto"/>
            <w:left w:val="none" w:sz="0" w:space="0" w:color="auto"/>
            <w:bottom w:val="none" w:sz="0" w:space="0" w:color="auto"/>
            <w:right w:val="none" w:sz="0" w:space="0" w:color="auto"/>
          </w:divBdr>
          <w:divsChild>
            <w:div w:id="1149053916">
              <w:marLeft w:val="0"/>
              <w:marRight w:val="0"/>
              <w:marTop w:val="0"/>
              <w:marBottom w:val="0"/>
              <w:divBdr>
                <w:top w:val="none" w:sz="0" w:space="0" w:color="auto"/>
                <w:left w:val="none" w:sz="0" w:space="0" w:color="auto"/>
                <w:bottom w:val="none" w:sz="0" w:space="0" w:color="auto"/>
                <w:right w:val="none" w:sz="0" w:space="0" w:color="auto"/>
              </w:divBdr>
              <w:divsChild>
                <w:div w:id="1149053888">
                  <w:marLeft w:val="0"/>
                  <w:marRight w:val="0"/>
                  <w:marTop w:val="0"/>
                  <w:marBottom w:val="0"/>
                  <w:divBdr>
                    <w:top w:val="none" w:sz="0" w:space="0" w:color="auto"/>
                    <w:left w:val="none" w:sz="0" w:space="0" w:color="auto"/>
                    <w:bottom w:val="none" w:sz="0" w:space="0" w:color="auto"/>
                    <w:right w:val="none" w:sz="0" w:space="0" w:color="auto"/>
                  </w:divBdr>
                  <w:divsChild>
                    <w:div w:id="1149053923">
                      <w:marLeft w:val="0"/>
                      <w:marRight w:val="0"/>
                      <w:marTop w:val="0"/>
                      <w:marBottom w:val="0"/>
                      <w:divBdr>
                        <w:top w:val="none" w:sz="0" w:space="0" w:color="auto"/>
                        <w:left w:val="none" w:sz="0" w:space="0" w:color="auto"/>
                        <w:bottom w:val="none" w:sz="0" w:space="0" w:color="auto"/>
                        <w:right w:val="none" w:sz="0" w:space="0" w:color="auto"/>
                      </w:divBdr>
                      <w:divsChild>
                        <w:div w:id="1149053898">
                          <w:marLeft w:val="300"/>
                          <w:marRight w:val="300"/>
                          <w:marTop w:val="300"/>
                          <w:marBottom w:val="300"/>
                          <w:divBdr>
                            <w:top w:val="none" w:sz="0" w:space="0" w:color="auto"/>
                            <w:left w:val="none" w:sz="0" w:space="0" w:color="auto"/>
                            <w:bottom w:val="none" w:sz="0" w:space="0" w:color="auto"/>
                            <w:right w:val="none" w:sz="0" w:space="0" w:color="auto"/>
                          </w:divBdr>
                          <w:divsChild>
                            <w:div w:id="1149053922">
                              <w:marLeft w:val="0"/>
                              <w:marRight w:val="0"/>
                              <w:marTop w:val="0"/>
                              <w:marBottom w:val="0"/>
                              <w:divBdr>
                                <w:top w:val="none" w:sz="0" w:space="0" w:color="auto"/>
                                <w:left w:val="none" w:sz="0" w:space="0" w:color="auto"/>
                                <w:bottom w:val="none" w:sz="0" w:space="0" w:color="auto"/>
                                <w:right w:val="none" w:sz="0" w:space="0" w:color="auto"/>
                              </w:divBdr>
                              <w:divsChild>
                                <w:div w:id="1149053846">
                                  <w:marLeft w:val="0"/>
                                  <w:marRight w:val="0"/>
                                  <w:marTop w:val="0"/>
                                  <w:marBottom w:val="0"/>
                                  <w:divBdr>
                                    <w:top w:val="none" w:sz="0" w:space="0" w:color="auto"/>
                                    <w:left w:val="none" w:sz="0" w:space="0" w:color="auto"/>
                                    <w:bottom w:val="none" w:sz="0" w:space="0" w:color="auto"/>
                                    <w:right w:val="none" w:sz="0" w:space="0" w:color="auto"/>
                                  </w:divBdr>
                                  <w:divsChild>
                                    <w:div w:id="1149053912">
                                      <w:marLeft w:val="0"/>
                                      <w:marRight w:val="0"/>
                                      <w:marTop w:val="0"/>
                                      <w:marBottom w:val="0"/>
                                      <w:divBdr>
                                        <w:top w:val="none" w:sz="0" w:space="0" w:color="auto"/>
                                        <w:left w:val="none" w:sz="0" w:space="0" w:color="auto"/>
                                        <w:bottom w:val="none" w:sz="0" w:space="0" w:color="auto"/>
                                        <w:right w:val="none" w:sz="0" w:space="0" w:color="auto"/>
                                      </w:divBdr>
                                      <w:divsChild>
                                        <w:div w:id="1149053901">
                                          <w:marLeft w:val="0"/>
                                          <w:marRight w:val="0"/>
                                          <w:marTop w:val="0"/>
                                          <w:marBottom w:val="0"/>
                                          <w:divBdr>
                                            <w:top w:val="none" w:sz="0" w:space="0" w:color="auto"/>
                                            <w:left w:val="none" w:sz="0" w:space="0" w:color="auto"/>
                                            <w:bottom w:val="none" w:sz="0" w:space="0" w:color="auto"/>
                                            <w:right w:val="none" w:sz="0" w:space="0" w:color="auto"/>
                                          </w:divBdr>
                                          <w:divsChild>
                                            <w:div w:id="1149053873">
                                              <w:marLeft w:val="0"/>
                                              <w:marRight w:val="0"/>
                                              <w:marTop w:val="0"/>
                                              <w:marBottom w:val="0"/>
                                              <w:divBdr>
                                                <w:top w:val="none" w:sz="0" w:space="0" w:color="auto"/>
                                                <w:left w:val="none" w:sz="0" w:space="0" w:color="auto"/>
                                                <w:bottom w:val="none" w:sz="0" w:space="0" w:color="auto"/>
                                                <w:right w:val="none" w:sz="0" w:space="0" w:color="auto"/>
                                              </w:divBdr>
                                            </w:div>
                                            <w:div w:id="114905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5510833">
      <w:bodyDiv w:val="1"/>
      <w:marLeft w:val="0"/>
      <w:marRight w:val="0"/>
      <w:marTop w:val="0"/>
      <w:marBottom w:val="0"/>
      <w:divBdr>
        <w:top w:val="none" w:sz="0" w:space="0" w:color="auto"/>
        <w:left w:val="none" w:sz="0" w:space="0" w:color="auto"/>
        <w:bottom w:val="none" w:sz="0" w:space="0" w:color="auto"/>
        <w:right w:val="none" w:sz="0" w:space="0" w:color="auto"/>
      </w:divBdr>
    </w:div>
    <w:div w:id="2023430102">
      <w:bodyDiv w:val="1"/>
      <w:marLeft w:val="0"/>
      <w:marRight w:val="0"/>
      <w:marTop w:val="0"/>
      <w:marBottom w:val="0"/>
      <w:divBdr>
        <w:top w:val="none" w:sz="0" w:space="0" w:color="auto"/>
        <w:left w:val="none" w:sz="0" w:space="0" w:color="auto"/>
        <w:bottom w:val="none" w:sz="0" w:space="0" w:color="auto"/>
        <w:right w:val="none" w:sz="0" w:space="0" w:color="auto"/>
      </w:divBdr>
      <w:divsChild>
        <w:div w:id="851575357">
          <w:marLeft w:val="0"/>
          <w:marRight w:val="0"/>
          <w:marTop w:val="0"/>
          <w:marBottom w:val="0"/>
          <w:divBdr>
            <w:top w:val="none" w:sz="0" w:space="0" w:color="auto"/>
            <w:left w:val="none" w:sz="0" w:space="0" w:color="auto"/>
            <w:bottom w:val="none" w:sz="0" w:space="0" w:color="auto"/>
            <w:right w:val="none" w:sz="0" w:space="0" w:color="auto"/>
          </w:divBdr>
          <w:divsChild>
            <w:div w:id="2102096899">
              <w:marLeft w:val="-3746"/>
              <w:marRight w:val="-3746"/>
              <w:marTop w:val="0"/>
              <w:marBottom w:val="0"/>
              <w:divBdr>
                <w:top w:val="none" w:sz="0" w:space="0" w:color="auto"/>
                <w:left w:val="none" w:sz="0" w:space="0" w:color="auto"/>
                <w:bottom w:val="none" w:sz="0" w:space="0" w:color="auto"/>
                <w:right w:val="none" w:sz="0" w:space="0" w:color="auto"/>
              </w:divBdr>
              <w:divsChild>
                <w:div w:id="2110000375">
                  <w:marLeft w:val="0"/>
                  <w:marRight w:val="0"/>
                  <w:marTop w:val="0"/>
                  <w:marBottom w:val="0"/>
                  <w:divBdr>
                    <w:top w:val="single" w:sz="2" w:space="0" w:color="FFFFFF"/>
                    <w:left w:val="none" w:sz="0" w:space="0" w:color="auto"/>
                    <w:bottom w:val="none" w:sz="0" w:space="0" w:color="auto"/>
                    <w:right w:val="none" w:sz="0" w:space="0" w:color="auto"/>
                  </w:divBdr>
                  <w:divsChild>
                    <w:div w:id="277642098">
                      <w:marLeft w:val="55"/>
                      <w:marRight w:val="55"/>
                      <w:marTop w:val="0"/>
                      <w:marBottom w:val="79"/>
                      <w:divBdr>
                        <w:top w:val="none" w:sz="0" w:space="0" w:color="auto"/>
                        <w:left w:val="none" w:sz="0" w:space="0" w:color="auto"/>
                        <w:bottom w:val="none" w:sz="0" w:space="0" w:color="auto"/>
                        <w:right w:val="none" w:sz="0" w:space="0" w:color="auto"/>
                      </w:divBdr>
                      <w:divsChild>
                        <w:div w:id="1388989649">
                          <w:marLeft w:val="0"/>
                          <w:marRight w:val="0"/>
                          <w:marTop w:val="0"/>
                          <w:marBottom w:val="0"/>
                          <w:divBdr>
                            <w:top w:val="none" w:sz="0" w:space="0" w:color="auto"/>
                            <w:left w:val="none" w:sz="0" w:space="0" w:color="auto"/>
                            <w:bottom w:val="none" w:sz="0" w:space="0" w:color="auto"/>
                            <w:right w:val="none" w:sz="0" w:space="0" w:color="auto"/>
                          </w:divBdr>
                          <w:divsChild>
                            <w:div w:id="705911286">
                              <w:marLeft w:val="0"/>
                              <w:marRight w:val="0"/>
                              <w:marTop w:val="0"/>
                              <w:marBottom w:val="0"/>
                              <w:divBdr>
                                <w:top w:val="none" w:sz="0" w:space="0" w:color="auto"/>
                                <w:left w:val="none" w:sz="0" w:space="0" w:color="auto"/>
                                <w:bottom w:val="none" w:sz="0" w:space="0" w:color="auto"/>
                                <w:right w:val="none" w:sz="0" w:space="0" w:color="auto"/>
                              </w:divBdr>
                              <w:divsChild>
                                <w:div w:id="8357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sdn.microsoft.com/en-us/rampup/bb352986.aspx" TargetMode="External"/><Relationship Id="rId13" Type="http://schemas.openxmlformats.org/officeDocument/2006/relationships/hyperlink" Target="http://msdn.microsoft.com/rampup" TargetMode="External"/><Relationship Id="rId18" Type="http://schemas.openxmlformats.org/officeDocument/2006/relationships/image" Target="media/image7.png"/><Relationship Id="rId26" Type="http://schemas.openxmlformats.org/officeDocument/2006/relationships/hyperlink" Target="http://msdn.microsoft.com/en-us/library/aa454904.aspx" TargetMode="Externa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http://i.msdn.microsoft.com/bb352986.hdr_AscendToNewHeights(en-us).gif" TargetMode="External"/><Relationship Id="rId17" Type="http://schemas.openxmlformats.org/officeDocument/2006/relationships/image" Target="media/image6.png"/><Relationship Id="rId25" Type="http://schemas.openxmlformats.org/officeDocument/2006/relationships/hyperlink" Target="http://msdn.microsoft.com/en-us/library/bb158524.aspx"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gif"/><Relationship Id="rId24" Type="http://schemas.openxmlformats.org/officeDocument/2006/relationships/hyperlink" Target="http://msdn.microsoft.com/en-us/library/aa188178.aspx"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msdn.microsoft.com/en-us/windowsmobile/default.aspx" TargetMode="External"/><Relationship Id="rId28" Type="http://schemas.openxmlformats.org/officeDocument/2006/relationships/hyperlink" Target="http://msdn.microsoft.com/en-us/windowsmobile/cc197100.aspx" TargetMode="External"/><Relationship Id="rId10" Type="http://schemas.openxmlformats.org/officeDocument/2006/relationships/image" Target="http://i.msdn.microsoft.com/bb352986.RampUp_logo(en-us,MSDN.10).jpg" TargetMode="External"/><Relationship Id="rId19" Type="http://schemas.openxmlformats.org/officeDocument/2006/relationships/image" Target="media/image8.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hyperlink" Target="http://msdn.microsoft.com/en-us/windowsmobile/bb975138.aspx"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msdn.microsoft.com/rampup"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msdn.microsoft.com/ramp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F0DB43-DFDE-48B1-B725-E7535AC6B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2787</TotalTime>
  <Pages>12</Pages>
  <Words>3521</Words>
  <Characters>20075</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Intro to Web Parts</vt:lpstr>
    </vt:vector>
  </TitlesOfParts>
  <Company>Hewlett-Packard Company</Company>
  <LinksUpToDate>false</LinksUpToDate>
  <CharactersWithSpaces>23549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 to Web Parts</dc:title>
  <dc:creator>Ramp Up</dc:creator>
  <cp:lastModifiedBy>Maarten</cp:lastModifiedBy>
  <cp:revision>46</cp:revision>
  <dcterms:created xsi:type="dcterms:W3CDTF">2009-01-15T17:55:00Z</dcterms:created>
  <dcterms:modified xsi:type="dcterms:W3CDTF">2009-03-17T14:24:00Z</dcterms:modified>
</cp:coreProperties>
</file>