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3168"/>
        <w:gridCol w:w="1445"/>
        <w:gridCol w:w="3071"/>
      </w:tblGrid>
      <w:tr w:rsidR="004414E9" w:rsidRPr="0008111C" w14:paraId="3E6C2ADA" w14:textId="77777777" w:rsidTr="0008111C">
        <w:tc>
          <w:tcPr>
            <w:tcW w:w="3168" w:type="dxa"/>
          </w:tcPr>
          <w:p w14:paraId="04059CFF" w14:textId="77777777" w:rsidR="004414E9" w:rsidRPr="0008111C" w:rsidRDefault="004414E9">
            <w:pPr>
              <w:pStyle w:val="NormalWeb"/>
              <w:rPr>
                <w:rFonts w:ascii="Arial" w:hAnsi="Arial" w:cs="Arial"/>
                <w:b/>
                <w:bCs/>
                <w:sz w:val="20"/>
                <w:szCs w:val="20"/>
              </w:rPr>
            </w:pPr>
            <w:r w:rsidRPr="0008111C">
              <w:rPr>
                <w:rFonts w:ascii="Arial" w:hAnsi="Arial" w:cs="Arial"/>
                <w:b/>
                <w:bCs/>
                <w:sz w:val="20"/>
                <w:szCs w:val="20"/>
              </w:rPr>
              <w:t>Date:</w:t>
            </w:r>
            <w:r w:rsidR="006A3B32" w:rsidRPr="0008111C">
              <w:rPr>
                <w:rFonts w:ascii="Arial" w:hAnsi="Arial" w:cs="Arial"/>
                <w:b/>
                <w:bCs/>
                <w:sz w:val="20"/>
                <w:szCs w:val="20"/>
              </w:rPr>
              <w:t xml:space="preserve"> </w:t>
            </w:r>
          </w:p>
        </w:tc>
        <w:tc>
          <w:tcPr>
            <w:tcW w:w="4320" w:type="dxa"/>
            <w:gridSpan w:val="2"/>
          </w:tcPr>
          <w:p w14:paraId="6664A71F" w14:textId="77777777" w:rsidR="004414E9" w:rsidRPr="0008111C" w:rsidRDefault="00DB32CE" w:rsidP="008001DF">
            <w:pPr>
              <w:pStyle w:val="NormalWeb"/>
              <w:rPr>
                <w:rFonts w:ascii="Arial" w:hAnsi="Arial" w:cs="Arial"/>
                <w:b/>
                <w:bCs/>
                <w:sz w:val="20"/>
                <w:szCs w:val="20"/>
              </w:rPr>
            </w:pPr>
            <w:r>
              <w:rPr>
                <w:rFonts w:ascii="Arial" w:hAnsi="Arial" w:cs="Arial"/>
                <w:b/>
                <w:bCs/>
                <w:sz w:val="20"/>
                <w:szCs w:val="20"/>
              </w:rPr>
              <w:t>04</w:t>
            </w:r>
            <w:r w:rsidR="00791B32" w:rsidRPr="0008111C">
              <w:rPr>
                <w:rFonts w:ascii="Arial" w:hAnsi="Arial" w:cs="Arial"/>
                <w:b/>
                <w:bCs/>
                <w:sz w:val="20"/>
                <w:szCs w:val="20"/>
              </w:rPr>
              <w:t>/</w:t>
            </w:r>
            <w:r w:rsidR="00811878">
              <w:rPr>
                <w:rFonts w:ascii="Arial" w:hAnsi="Arial" w:cs="Arial"/>
                <w:b/>
                <w:bCs/>
                <w:sz w:val="20"/>
                <w:szCs w:val="20"/>
              </w:rPr>
              <w:t>25</w:t>
            </w:r>
            <w:r w:rsidR="0021219E" w:rsidRPr="0008111C">
              <w:rPr>
                <w:rFonts w:ascii="Arial" w:hAnsi="Arial" w:cs="Arial"/>
                <w:b/>
                <w:bCs/>
                <w:sz w:val="20"/>
                <w:szCs w:val="20"/>
              </w:rPr>
              <w:t>/0</w:t>
            </w:r>
            <w:r>
              <w:rPr>
                <w:rFonts w:ascii="Arial" w:hAnsi="Arial" w:cs="Arial"/>
                <w:b/>
                <w:bCs/>
                <w:sz w:val="20"/>
                <w:szCs w:val="20"/>
              </w:rPr>
              <w:t>8</w:t>
            </w:r>
          </w:p>
        </w:tc>
      </w:tr>
      <w:tr w:rsidR="004414E9" w:rsidRPr="0008111C" w14:paraId="1B978023" w14:textId="77777777" w:rsidTr="0008111C">
        <w:tc>
          <w:tcPr>
            <w:tcW w:w="3168" w:type="dxa"/>
          </w:tcPr>
          <w:p w14:paraId="56B4B7D3" w14:textId="77777777" w:rsidR="004414E9" w:rsidRPr="0008111C" w:rsidRDefault="004414E9">
            <w:pPr>
              <w:pStyle w:val="NormalWeb"/>
              <w:rPr>
                <w:rFonts w:ascii="Arial" w:hAnsi="Arial" w:cs="Arial"/>
                <w:b/>
                <w:bCs/>
                <w:sz w:val="20"/>
                <w:szCs w:val="20"/>
              </w:rPr>
            </w:pPr>
            <w:r w:rsidRPr="0008111C">
              <w:rPr>
                <w:rFonts w:ascii="Arial" w:hAnsi="Arial" w:cs="Arial"/>
                <w:b/>
                <w:bCs/>
                <w:sz w:val="20"/>
                <w:szCs w:val="20"/>
              </w:rPr>
              <w:t>Name of Product:</w:t>
            </w:r>
            <w:r w:rsidR="006A3B32" w:rsidRPr="0008111C">
              <w:rPr>
                <w:rFonts w:ascii="Arial" w:hAnsi="Arial" w:cs="Arial"/>
                <w:b/>
                <w:bCs/>
                <w:sz w:val="20"/>
                <w:szCs w:val="20"/>
              </w:rPr>
              <w:t xml:space="preserve"> </w:t>
            </w:r>
          </w:p>
        </w:tc>
        <w:tc>
          <w:tcPr>
            <w:tcW w:w="4320" w:type="dxa"/>
            <w:gridSpan w:val="2"/>
          </w:tcPr>
          <w:p w14:paraId="6DFCF031" w14:textId="77777777" w:rsidR="004414E9" w:rsidRPr="0008111C" w:rsidRDefault="006A3B32" w:rsidP="00DB32CE">
            <w:pPr>
              <w:pStyle w:val="NormalWeb"/>
              <w:rPr>
                <w:rFonts w:ascii="Arial" w:hAnsi="Arial" w:cs="Arial"/>
                <w:b/>
                <w:bCs/>
                <w:sz w:val="20"/>
                <w:szCs w:val="20"/>
              </w:rPr>
            </w:pPr>
            <w:r w:rsidRPr="0008111C">
              <w:rPr>
                <w:rFonts w:ascii="Tahoma" w:hAnsi="Tahoma" w:cs="Tahoma"/>
                <w:b/>
                <w:bCs/>
                <w:sz w:val="20"/>
                <w:szCs w:val="20"/>
                <w:lang w:val="it-IT"/>
              </w:rPr>
              <w:t xml:space="preserve">Microsoft Windows </w:t>
            </w:r>
            <w:r w:rsidR="00D0538A" w:rsidRPr="0008111C">
              <w:rPr>
                <w:rFonts w:ascii="Tahoma" w:hAnsi="Tahoma" w:cs="Tahoma"/>
                <w:b/>
                <w:bCs/>
                <w:sz w:val="20"/>
                <w:szCs w:val="20"/>
                <w:lang w:val="it-IT"/>
              </w:rPr>
              <w:t>Server</w:t>
            </w:r>
            <w:r w:rsidRPr="0008111C">
              <w:rPr>
                <w:rFonts w:ascii="Tahoma" w:hAnsi="Tahoma" w:cs="Tahoma"/>
                <w:b/>
                <w:bCs/>
                <w:sz w:val="20"/>
                <w:szCs w:val="20"/>
                <w:lang w:val="it-IT"/>
              </w:rPr>
              <w:t xml:space="preserve"> </w:t>
            </w:r>
            <w:r w:rsidR="00D0538A" w:rsidRPr="0008111C">
              <w:rPr>
                <w:rFonts w:ascii="Tahoma" w:hAnsi="Tahoma" w:cs="Tahoma"/>
                <w:b/>
                <w:bCs/>
                <w:sz w:val="20"/>
                <w:szCs w:val="20"/>
                <w:lang w:val="it-IT"/>
              </w:rPr>
              <w:t>200</w:t>
            </w:r>
            <w:r w:rsidR="00DB32CE">
              <w:rPr>
                <w:rFonts w:ascii="Tahoma" w:hAnsi="Tahoma" w:cs="Tahoma"/>
                <w:b/>
                <w:bCs/>
                <w:sz w:val="20"/>
                <w:szCs w:val="20"/>
                <w:lang w:val="it-IT"/>
              </w:rPr>
              <w:t>8</w:t>
            </w:r>
          </w:p>
        </w:tc>
      </w:tr>
      <w:tr w:rsidR="004414E9" w:rsidRPr="0008111C" w14:paraId="0CE9C655" w14:textId="77777777" w:rsidTr="0008111C">
        <w:tc>
          <w:tcPr>
            <w:tcW w:w="3168" w:type="dxa"/>
          </w:tcPr>
          <w:p w14:paraId="1E1B8D9E" w14:textId="77777777" w:rsidR="004414E9" w:rsidRPr="0008111C" w:rsidRDefault="004414E9">
            <w:pPr>
              <w:pStyle w:val="NormalWeb"/>
              <w:rPr>
                <w:rFonts w:ascii="Arial" w:hAnsi="Arial" w:cs="Arial"/>
                <w:b/>
                <w:bCs/>
                <w:sz w:val="20"/>
                <w:szCs w:val="20"/>
              </w:rPr>
            </w:pPr>
            <w:r w:rsidRPr="0008111C">
              <w:rPr>
                <w:rFonts w:ascii="Arial" w:hAnsi="Arial" w:cs="Arial"/>
                <w:b/>
                <w:bCs/>
                <w:sz w:val="20"/>
                <w:szCs w:val="20"/>
              </w:rPr>
              <w:t>Contact for more Information:</w:t>
            </w:r>
            <w:r w:rsidR="006A3B32" w:rsidRPr="0008111C">
              <w:rPr>
                <w:rFonts w:ascii="Arial" w:hAnsi="Arial" w:cs="Arial"/>
                <w:b/>
                <w:bCs/>
                <w:sz w:val="20"/>
                <w:szCs w:val="20"/>
              </w:rPr>
              <w:t xml:space="preserve">  </w:t>
            </w:r>
          </w:p>
        </w:tc>
        <w:tc>
          <w:tcPr>
            <w:tcW w:w="4320" w:type="dxa"/>
            <w:gridSpan w:val="2"/>
          </w:tcPr>
          <w:p w14:paraId="2214A424" w14:textId="77777777" w:rsidR="004414E9" w:rsidRPr="0008111C" w:rsidRDefault="00A125DF">
            <w:pPr>
              <w:pStyle w:val="NormalWeb"/>
              <w:rPr>
                <w:rFonts w:ascii="Arial" w:hAnsi="Arial" w:cs="Arial"/>
                <w:bCs/>
                <w:sz w:val="20"/>
                <w:szCs w:val="20"/>
              </w:rPr>
            </w:pPr>
            <w:hyperlink r:id="rId8" w:history="1">
              <w:r w:rsidR="00DB32CE">
                <w:rPr>
                  <w:rStyle w:val="Hyperlink"/>
                  <w:rFonts w:ascii="Tahoma" w:hAnsi="Tahoma" w:cs="Tahoma"/>
                  <w:bCs/>
                  <w:sz w:val="20"/>
                  <w:szCs w:val="20"/>
                </w:rPr>
                <w:t>http://www.microsoft.com/windowsserver2008/</w:t>
              </w:r>
            </w:hyperlink>
            <w:r w:rsidR="00C33E03" w:rsidRPr="0008111C">
              <w:rPr>
                <w:rFonts w:ascii="Tahoma" w:hAnsi="Tahoma" w:cs="Tahoma"/>
                <w:bCs/>
                <w:sz w:val="20"/>
                <w:szCs w:val="20"/>
              </w:rPr>
              <w:t xml:space="preserve"> </w:t>
            </w:r>
            <w:r w:rsidR="00D0538A" w:rsidRPr="0008111C">
              <w:rPr>
                <w:rFonts w:ascii="Tahoma" w:hAnsi="Tahoma" w:cs="Tahoma"/>
                <w:bCs/>
                <w:sz w:val="20"/>
                <w:szCs w:val="20"/>
              </w:rPr>
              <w:t xml:space="preserve"> </w:t>
            </w:r>
            <w:r w:rsidR="006A3B32" w:rsidRPr="0008111C">
              <w:rPr>
                <w:rFonts w:ascii="Tahoma" w:hAnsi="Tahoma" w:cs="Tahoma"/>
                <w:bCs/>
                <w:sz w:val="20"/>
                <w:szCs w:val="20"/>
              </w:rPr>
              <w:t xml:space="preserve"> </w:t>
            </w:r>
            <w:r w:rsidR="006A3B32" w:rsidRPr="0008111C">
              <w:rPr>
                <w:rFonts w:ascii="Tahoma" w:hAnsi="Tahoma" w:cs="Tahoma"/>
                <w:bCs/>
                <w:sz w:val="20"/>
                <w:szCs w:val="20"/>
              </w:rPr>
              <w:br/>
            </w:r>
            <w:hyperlink r:id="rId9" w:history="1">
              <w:r w:rsidR="006A3B32" w:rsidRPr="0008111C">
                <w:rPr>
                  <w:rStyle w:val="Hyperlink"/>
                  <w:rFonts w:ascii="Tahoma" w:hAnsi="Tahoma" w:cs="Tahoma"/>
                  <w:bCs/>
                  <w:sz w:val="20"/>
                  <w:szCs w:val="20"/>
                </w:rPr>
                <w:t>http://www.microsoft.com/enable</w:t>
              </w:r>
            </w:hyperlink>
          </w:p>
        </w:tc>
      </w:tr>
      <w:tr w:rsidR="006A3B32" w:rsidRPr="0008111C" w14:paraId="304228C1" w14:textId="77777777" w:rsidTr="0008111C">
        <w:trPr>
          <w:gridAfter w:val="1"/>
          <w:wAfter w:w="3071" w:type="dxa"/>
        </w:trPr>
        <w:tc>
          <w:tcPr>
            <w:tcW w:w="4500" w:type="dxa"/>
            <w:gridSpan w:val="2"/>
          </w:tcPr>
          <w:p w14:paraId="7F6A68C4" w14:textId="77777777" w:rsidR="006A3B32" w:rsidRPr="0008111C" w:rsidRDefault="006A3B32" w:rsidP="006A3B32">
            <w:pPr>
              <w:pStyle w:val="NormalWeb"/>
              <w:rPr>
                <w:rFonts w:ascii="Tahoma" w:hAnsi="Tahoma" w:cs="Tahoma"/>
                <w:bCs/>
                <w:sz w:val="20"/>
                <w:szCs w:val="20"/>
              </w:rPr>
            </w:pPr>
          </w:p>
        </w:tc>
      </w:tr>
    </w:tbl>
    <w:p w14:paraId="75225032" w14:textId="77777777" w:rsidR="004414E9" w:rsidRDefault="004414E9">
      <w:pPr>
        <w:rPr>
          <w:rFonts w:ascii="Arial" w:hAnsi="Arial" w:cs="Arial"/>
          <w:b/>
          <w:sz w:val="20"/>
          <w:szCs w:val="20"/>
        </w:rPr>
      </w:pPr>
    </w:p>
    <w:p w14:paraId="406B976F" w14:textId="77777777" w:rsidR="004414E9" w:rsidRPr="008D0397" w:rsidRDefault="004414E9">
      <w:pPr>
        <w:jc w:val="center"/>
        <w:rPr>
          <w:rFonts w:ascii="Arial" w:hAnsi="Arial" w:cs="Arial"/>
          <w:b/>
          <w:sz w:val="20"/>
          <w:szCs w:val="20"/>
        </w:rPr>
      </w:pPr>
      <w:r w:rsidRPr="008D0397">
        <w:rPr>
          <w:rFonts w:ascii="Arial" w:hAnsi="Arial" w:cs="Arial"/>
          <w:b/>
          <w:sz w:val="20"/>
          <w:szCs w:val="20"/>
        </w:rPr>
        <w:t>Summary Table</w:t>
      </w:r>
    </w:p>
    <w:p w14:paraId="7A9D4E2B" w14:textId="77777777" w:rsidR="004414E9" w:rsidRPr="008D0397" w:rsidRDefault="004414E9">
      <w:pPr>
        <w:jc w:val="center"/>
        <w:rPr>
          <w:rFonts w:ascii="Arial" w:hAnsi="Arial" w:cs="Arial"/>
          <w:b/>
          <w:sz w:val="20"/>
          <w:szCs w:val="20"/>
        </w:rPr>
      </w:pPr>
      <w:r w:rsidRPr="008D0397">
        <w:rPr>
          <w:rFonts w:ascii="Arial" w:hAnsi="Arial" w:cs="Arial"/>
          <w:b/>
          <w:sz w:val="20"/>
          <w:szCs w:val="20"/>
        </w:rPr>
        <w:t>Voluntary Product Accessibility Template</w:t>
      </w:r>
    </w:p>
    <w:p w14:paraId="7FCCC772" w14:textId="77777777" w:rsidR="004414E9" w:rsidRPr="008D0397" w:rsidRDefault="004414E9">
      <w:pPr>
        <w:rPr>
          <w:rFonts w:ascii="Arial" w:hAnsi="Arial" w:cs="Arial"/>
          <w:sz w:val="20"/>
          <w:szCs w:val="20"/>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3240"/>
        <w:gridCol w:w="6480"/>
      </w:tblGrid>
      <w:tr w:rsidR="004414E9" w:rsidRPr="0008111C" w14:paraId="53EE6BF3" w14:textId="77777777" w:rsidTr="0008111C">
        <w:tc>
          <w:tcPr>
            <w:tcW w:w="4248" w:type="dxa"/>
          </w:tcPr>
          <w:p w14:paraId="6E0C5BF8" w14:textId="77777777" w:rsidR="004414E9" w:rsidRPr="0008111C" w:rsidRDefault="004414E9">
            <w:pPr>
              <w:rPr>
                <w:rFonts w:ascii="Arial" w:hAnsi="Arial" w:cs="Arial"/>
                <w:b/>
                <w:sz w:val="20"/>
                <w:szCs w:val="20"/>
              </w:rPr>
            </w:pPr>
            <w:r w:rsidRPr="0008111C">
              <w:rPr>
                <w:rFonts w:ascii="Arial" w:hAnsi="Arial" w:cs="Arial"/>
                <w:b/>
                <w:sz w:val="20"/>
                <w:szCs w:val="20"/>
              </w:rPr>
              <w:t>Criteria</w:t>
            </w:r>
          </w:p>
        </w:tc>
        <w:tc>
          <w:tcPr>
            <w:tcW w:w="3240" w:type="dxa"/>
          </w:tcPr>
          <w:p w14:paraId="6B312729"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Supporting Features</w:t>
            </w:r>
          </w:p>
        </w:tc>
        <w:tc>
          <w:tcPr>
            <w:tcW w:w="6480" w:type="dxa"/>
          </w:tcPr>
          <w:p w14:paraId="57B849A7"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Remarks and explanations</w:t>
            </w:r>
          </w:p>
        </w:tc>
      </w:tr>
      <w:tr w:rsidR="004414E9" w:rsidRPr="0008111C" w14:paraId="6C17B56F" w14:textId="77777777" w:rsidTr="0008111C">
        <w:tc>
          <w:tcPr>
            <w:tcW w:w="4248" w:type="dxa"/>
          </w:tcPr>
          <w:p w14:paraId="7CB032C6" w14:textId="77777777" w:rsidR="004414E9" w:rsidRPr="0008111C" w:rsidRDefault="004414E9">
            <w:pPr>
              <w:rPr>
                <w:rFonts w:ascii="Arial" w:hAnsi="Arial" w:cs="Arial"/>
                <w:sz w:val="20"/>
                <w:szCs w:val="20"/>
              </w:rPr>
            </w:pPr>
            <w:r w:rsidRPr="0008111C">
              <w:rPr>
                <w:rFonts w:ascii="Arial" w:hAnsi="Arial" w:cs="Arial"/>
                <w:sz w:val="20"/>
                <w:szCs w:val="20"/>
              </w:rPr>
              <w:t>Section 1194.21 Software Applications and Operating Systems</w:t>
            </w:r>
          </w:p>
        </w:tc>
        <w:tc>
          <w:tcPr>
            <w:tcW w:w="3240" w:type="dxa"/>
          </w:tcPr>
          <w:p w14:paraId="0E98CC8B" w14:textId="77777777" w:rsidR="004414E9" w:rsidRPr="0008111C" w:rsidRDefault="00990B86" w:rsidP="0008111C">
            <w:pPr>
              <w:spacing w:before="120" w:after="120"/>
              <w:rPr>
                <w:rFonts w:ascii="Arial" w:hAnsi="Arial" w:cs="Arial"/>
                <w:sz w:val="20"/>
                <w:szCs w:val="20"/>
              </w:rPr>
            </w:pPr>
            <w:r>
              <w:rPr>
                <w:rFonts w:ascii="Arial" w:hAnsi="Arial" w:cs="Arial"/>
                <w:sz w:val="20"/>
                <w:szCs w:val="20"/>
              </w:rPr>
              <w:t xml:space="preserve">Generally </w:t>
            </w:r>
            <w:r w:rsidR="009C5E80">
              <w:rPr>
                <w:rFonts w:ascii="Arial" w:hAnsi="Arial" w:cs="Arial"/>
                <w:sz w:val="20"/>
                <w:szCs w:val="20"/>
              </w:rPr>
              <w:t>Supported</w:t>
            </w:r>
          </w:p>
        </w:tc>
        <w:tc>
          <w:tcPr>
            <w:tcW w:w="6480" w:type="dxa"/>
          </w:tcPr>
          <w:p w14:paraId="16EBB8A8" w14:textId="77777777" w:rsidR="004414E9" w:rsidRPr="0008111C" w:rsidRDefault="007E006D" w:rsidP="0008111C">
            <w:pPr>
              <w:spacing w:before="120" w:after="120"/>
              <w:rPr>
                <w:rFonts w:ascii="Arial" w:hAnsi="Arial" w:cs="Arial"/>
                <w:sz w:val="20"/>
                <w:szCs w:val="20"/>
              </w:rPr>
            </w:pPr>
            <w:r w:rsidRPr="0008111C">
              <w:rPr>
                <w:rFonts w:ascii="Tahoma" w:hAnsi="Tahoma" w:cs="Tahoma"/>
                <w:sz w:val="20"/>
                <w:szCs w:val="20"/>
              </w:rPr>
              <w:t>See section 1194.21 below.</w:t>
            </w:r>
          </w:p>
        </w:tc>
      </w:tr>
      <w:tr w:rsidR="004414E9" w:rsidRPr="0008111C" w14:paraId="4AB22A98" w14:textId="77777777" w:rsidTr="0008111C">
        <w:tc>
          <w:tcPr>
            <w:tcW w:w="4248" w:type="dxa"/>
          </w:tcPr>
          <w:p w14:paraId="64984A33" w14:textId="77777777" w:rsidR="004414E9" w:rsidRPr="0008111C" w:rsidRDefault="004414E9">
            <w:pPr>
              <w:rPr>
                <w:rFonts w:ascii="Arial" w:hAnsi="Arial" w:cs="Arial"/>
                <w:sz w:val="20"/>
                <w:szCs w:val="20"/>
              </w:rPr>
            </w:pPr>
            <w:r w:rsidRPr="0008111C">
              <w:rPr>
                <w:rFonts w:ascii="Arial" w:hAnsi="Arial" w:cs="Arial"/>
                <w:sz w:val="20"/>
                <w:szCs w:val="20"/>
              </w:rPr>
              <w:t>Section 1194.22 Web-based internet information and applications</w:t>
            </w:r>
          </w:p>
        </w:tc>
        <w:tc>
          <w:tcPr>
            <w:tcW w:w="3240" w:type="dxa"/>
          </w:tcPr>
          <w:p w14:paraId="41636F81" w14:textId="77777777" w:rsidR="004414E9" w:rsidRPr="0008111C" w:rsidRDefault="009C5E80" w:rsidP="0008111C">
            <w:pPr>
              <w:spacing w:before="120" w:after="120"/>
              <w:rPr>
                <w:rFonts w:ascii="Arial" w:hAnsi="Arial" w:cs="Arial"/>
                <w:sz w:val="20"/>
                <w:szCs w:val="20"/>
              </w:rPr>
            </w:pPr>
            <w:r>
              <w:rPr>
                <w:rFonts w:ascii="Arial" w:hAnsi="Arial" w:cs="Arial"/>
                <w:sz w:val="20"/>
                <w:szCs w:val="20"/>
              </w:rPr>
              <w:t>Not applicable</w:t>
            </w:r>
          </w:p>
        </w:tc>
        <w:tc>
          <w:tcPr>
            <w:tcW w:w="6480" w:type="dxa"/>
          </w:tcPr>
          <w:p w14:paraId="1EB96DB3" w14:textId="77777777" w:rsidR="004414E9" w:rsidRPr="0008111C" w:rsidRDefault="007E006D" w:rsidP="00DB32CE">
            <w:pPr>
              <w:spacing w:before="120" w:after="120"/>
              <w:rPr>
                <w:rFonts w:ascii="Arial" w:hAnsi="Arial" w:cs="Arial"/>
                <w:sz w:val="20"/>
                <w:szCs w:val="20"/>
              </w:rPr>
            </w:pPr>
            <w:r w:rsidRPr="0008111C">
              <w:rPr>
                <w:rFonts w:ascii="Tahoma" w:hAnsi="Tahoma" w:cs="Tahoma"/>
                <w:sz w:val="20"/>
                <w:szCs w:val="20"/>
              </w:rPr>
              <w:t xml:space="preserve">Microsoft Windows </w:t>
            </w:r>
            <w:r w:rsidR="00D0538A" w:rsidRPr="0008111C">
              <w:rPr>
                <w:rFonts w:ascii="Tahoma" w:hAnsi="Tahoma" w:cs="Tahoma"/>
                <w:sz w:val="20"/>
                <w:szCs w:val="20"/>
              </w:rPr>
              <w:t>Server 200</w:t>
            </w:r>
            <w:r w:rsidR="00DB32CE">
              <w:rPr>
                <w:rFonts w:ascii="Tahoma" w:hAnsi="Tahoma" w:cs="Tahoma"/>
                <w:sz w:val="20"/>
                <w:szCs w:val="20"/>
              </w:rPr>
              <w:t>8</w:t>
            </w:r>
            <w:r w:rsidRPr="0008111C">
              <w:rPr>
                <w:rFonts w:ascii="Tahoma" w:hAnsi="Tahoma" w:cs="Tahoma"/>
                <w:sz w:val="20"/>
                <w:szCs w:val="20"/>
              </w:rPr>
              <w:t xml:space="preserve"> is not considered a web-based internet information and </w:t>
            </w:r>
            <w:r w:rsidR="00727E39" w:rsidRPr="0008111C">
              <w:rPr>
                <w:rFonts w:ascii="Tahoma" w:hAnsi="Tahoma" w:cs="Tahoma"/>
                <w:sz w:val="20"/>
                <w:szCs w:val="20"/>
              </w:rPr>
              <w:t>applications product</w:t>
            </w:r>
            <w:r w:rsidRPr="0008111C">
              <w:rPr>
                <w:rFonts w:ascii="Tahoma" w:hAnsi="Tahoma" w:cs="Tahoma"/>
                <w:sz w:val="20"/>
                <w:szCs w:val="20"/>
              </w:rPr>
              <w:t>. See section 1194.22 below.</w:t>
            </w:r>
          </w:p>
        </w:tc>
      </w:tr>
      <w:tr w:rsidR="004414E9" w:rsidRPr="0008111C" w14:paraId="640970A0" w14:textId="77777777" w:rsidTr="0008111C">
        <w:tc>
          <w:tcPr>
            <w:tcW w:w="4248" w:type="dxa"/>
          </w:tcPr>
          <w:p w14:paraId="3018D665" w14:textId="77777777" w:rsidR="004414E9" w:rsidRPr="0008111C" w:rsidRDefault="004414E9">
            <w:pPr>
              <w:rPr>
                <w:rFonts w:ascii="Arial" w:hAnsi="Arial" w:cs="Arial"/>
                <w:sz w:val="20"/>
                <w:szCs w:val="20"/>
              </w:rPr>
            </w:pPr>
            <w:r w:rsidRPr="0008111C">
              <w:rPr>
                <w:rFonts w:ascii="Arial" w:hAnsi="Arial" w:cs="Arial"/>
                <w:sz w:val="20"/>
                <w:szCs w:val="20"/>
              </w:rPr>
              <w:t>Section 1194.23 Telecommunications Products</w:t>
            </w:r>
          </w:p>
        </w:tc>
        <w:tc>
          <w:tcPr>
            <w:tcW w:w="3240" w:type="dxa"/>
          </w:tcPr>
          <w:p w14:paraId="43E5BDFA" w14:textId="77777777" w:rsidR="004414E9" w:rsidRPr="0008111C" w:rsidRDefault="004D72B5" w:rsidP="0008111C">
            <w:pPr>
              <w:spacing w:before="120" w:after="120"/>
              <w:rPr>
                <w:rFonts w:ascii="Arial" w:hAnsi="Arial" w:cs="Arial"/>
                <w:sz w:val="20"/>
                <w:szCs w:val="20"/>
              </w:rPr>
            </w:pPr>
            <w:r>
              <w:rPr>
                <w:rFonts w:ascii="Arial" w:hAnsi="Arial" w:cs="Arial"/>
                <w:sz w:val="20"/>
                <w:szCs w:val="20"/>
              </w:rPr>
              <w:t>Not applicable</w:t>
            </w:r>
          </w:p>
        </w:tc>
        <w:tc>
          <w:tcPr>
            <w:tcW w:w="6480" w:type="dxa"/>
          </w:tcPr>
          <w:p w14:paraId="5FB5FF21" w14:textId="77777777" w:rsidR="004414E9" w:rsidRPr="0008111C" w:rsidRDefault="007E006D" w:rsidP="00DB32CE">
            <w:pPr>
              <w:spacing w:before="120" w:after="120"/>
              <w:rPr>
                <w:rFonts w:ascii="Arial" w:hAnsi="Arial" w:cs="Arial"/>
                <w:sz w:val="20"/>
                <w:szCs w:val="20"/>
              </w:rPr>
            </w:pPr>
            <w:r w:rsidRPr="0008111C">
              <w:rPr>
                <w:rFonts w:ascii="Tahoma" w:hAnsi="Tahoma" w:cs="Tahoma"/>
                <w:sz w:val="20"/>
                <w:szCs w:val="20"/>
              </w:rPr>
              <w:t xml:space="preserve">Microsoft Windows </w:t>
            </w:r>
            <w:r w:rsidR="00D0538A" w:rsidRPr="0008111C">
              <w:rPr>
                <w:rFonts w:ascii="Tahoma" w:hAnsi="Tahoma" w:cs="Tahoma"/>
                <w:sz w:val="20"/>
                <w:szCs w:val="20"/>
              </w:rPr>
              <w:t>Server 200</w:t>
            </w:r>
            <w:r w:rsidR="00DB32CE">
              <w:rPr>
                <w:rFonts w:ascii="Tahoma" w:hAnsi="Tahoma" w:cs="Tahoma"/>
                <w:sz w:val="20"/>
                <w:szCs w:val="20"/>
              </w:rPr>
              <w:t>8</w:t>
            </w:r>
            <w:r w:rsidRPr="0008111C">
              <w:rPr>
                <w:rFonts w:ascii="Tahoma" w:hAnsi="Tahoma" w:cs="Tahoma"/>
                <w:sz w:val="20"/>
                <w:szCs w:val="20"/>
              </w:rPr>
              <w:t xml:space="preserve"> is not considered a telecommunications product.</w:t>
            </w:r>
          </w:p>
        </w:tc>
      </w:tr>
      <w:tr w:rsidR="004414E9" w:rsidRPr="0008111C" w14:paraId="5B3346A2" w14:textId="77777777" w:rsidTr="0008111C">
        <w:tc>
          <w:tcPr>
            <w:tcW w:w="4248" w:type="dxa"/>
          </w:tcPr>
          <w:p w14:paraId="59328995" w14:textId="77777777" w:rsidR="004414E9" w:rsidRPr="0008111C" w:rsidRDefault="004414E9">
            <w:pPr>
              <w:rPr>
                <w:rFonts w:ascii="Arial" w:hAnsi="Arial" w:cs="Arial"/>
                <w:sz w:val="20"/>
                <w:szCs w:val="20"/>
              </w:rPr>
            </w:pPr>
            <w:r w:rsidRPr="0008111C">
              <w:rPr>
                <w:rFonts w:ascii="Arial" w:hAnsi="Arial" w:cs="Arial"/>
                <w:sz w:val="20"/>
                <w:szCs w:val="20"/>
              </w:rPr>
              <w:t>Section 1194.24 Video and Multi-media Products</w:t>
            </w:r>
          </w:p>
        </w:tc>
        <w:tc>
          <w:tcPr>
            <w:tcW w:w="3240" w:type="dxa"/>
          </w:tcPr>
          <w:p w14:paraId="02D502B5" w14:textId="77777777" w:rsidR="004414E9" w:rsidRPr="0008111C" w:rsidRDefault="004D72B5" w:rsidP="0008111C">
            <w:pPr>
              <w:spacing w:before="120" w:after="120"/>
              <w:rPr>
                <w:rFonts w:ascii="Arial" w:hAnsi="Arial" w:cs="Arial"/>
                <w:sz w:val="20"/>
                <w:szCs w:val="20"/>
              </w:rPr>
            </w:pPr>
            <w:r>
              <w:rPr>
                <w:rFonts w:ascii="Arial" w:hAnsi="Arial" w:cs="Arial"/>
                <w:sz w:val="20"/>
                <w:szCs w:val="20"/>
              </w:rPr>
              <w:t>Not applicable</w:t>
            </w:r>
          </w:p>
        </w:tc>
        <w:tc>
          <w:tcPr>
            <w:tcW w:w="6480" w:type="dxa"/>
          </w:tcPr>
          <w:p w14:paraId="40D58A9C" w14:textId="77777777" w:rsidR="004414E9" w:rsidRPr="0008111C" w:rsidRDefault="007E006D" w:rsidP="00DB32CE">
            <w:pPr>
              <w:spacing w:before="120" w:after="120"/>
              <w:rPr>
                <w:rFonts w:ascii="Arial" w:hAnsi="Arial" w:cs="Arial"/>
                <w:sz w:val="20"/>
                <w:szCs w:val="20"/>
              </w:rPr>
            </w:pPr>
            <w:r w:rsidRPr="0008111C">
              <w:rPr>
                <w:rFonts w:ascii="Tahoma" w:hAnsi="Tahoma" w:cs="Tahoma"/>
                <w:sz w:val="20"/>
                <w:szCs w:val="20"/>
              </w:rPr>
              <w:t xml:space="preserve">Microsoft </w:t>
            </w:r>
            <w:r w:rsidR="00D0538A" w:rsidRPr="0008111C">
              <w:rPr>
                <w:rFonts w:ascii="Tahoma" w:hAnsi="Tahoma" w:cs="Tahoma"/>
                <w:sz w:val="20"/>
                <w:szCs w:val="20"/>
              </w:rPr>
              <w:t>Server 200</w:t>
            </w:r>
            <w:r w:rsidR="00DB32CE">
              <w:rPr>
                <w:rFonts w:ascii="Tahoma" w:hAnsi="Tahoma" w:cs="Tahoma"/>
                <w:sz w:val="20"/>
                <w:szCs w:val="20"/>
              </w:rPr>
              <w:t>8</w:t>
            </w:r>
            <w:r w:rsidRPr="0008111C">
              <w:rPr>
                <w:rFonts w:ascii="Tahoma" w:hAnsi="Tahoma" w:cs="Tahoma"/>
                <w:sz w:val="20"/>
                <w:szCs w:val="20"/>
              </w:rPr>
              <w:t xml:space="preserve"> </w:t>
            </w:r>
            <w:r w:rsidR="00F61BD8" w:rsidRPr="0008111C">
              <w:rPr>
                <w:rFonts w:ascii="Tahoma" w:hAnsi="Tahoma" w:cs="Tahoma"/>
                <w:sz w:val="20"/>
                <w:szCs w:val="20"/>
              </w:rPr>
              <w:t xml:space="preserve">Edition </w:t>
            </w:r>
            <w:r w:rsidRPr="0008111C">
              <w:rPr>
                <w:rFonts w:ascii="Tahoma" w:hAnsi="Tahoma" w:cs="Tahoma"/>
                <w:sz w:val="20"/>
                <w:szCs w:val="20"/>
              </w:rPr>
              <w:t>does not use multimedia except as covered in section 1194.21.</w:t>
            </w:r>
          </w:p>
        </w:tc>
      </w:tr>
      <w:tr w:rsidR="004414E9" w:rsidRPr="0008111C" w14:paraId="3E6A1126" w14:textId="77777777" w:rsidTr="0008111C">
        <w:tc>
          <w:tcPr>
            <w:tcW w:w="4248" w:type="dxa"/>
          </w:tcPr>
          <w:p w14:paraId="59299C07" w14:textId="77777777" w:rsidR="004414E9" w:rsidRPr="0008111C" w:rsidRDefault="004414E9">
            <w:pPr>
              <w:rPr>
                <w:rFonts w:ascii="Arial" w:hAnsi="Arial" w:cs="Arial"/>
                <w:sz w:val="20"/>
                <w:szCs w:val="20"/>
              </w:rPr>
            </w:pPr>
            <w:r w:rsidRPr="0008111C">
              <w:rPr>
                <w:rFonts w:ascii="Arial" w:hAnsi="Arial" w:cs="Arial"/>
                <w:sz w:val="20"/>
                <w:szCs w:val="20"/>
              </w:rPr>
              <w:t>Section 1194.25 Self-Contained, Closed Products</w:t>
            </w:r>
          </w:p>
        </w:tc>
        <w:tc>
          <w:tcPr>
            <w:tcW w:w="3240" w:type="dxa"/>
          </w:tcPr>
          <w:p w14:paraId="2C5396F4" w14:textId="77777777" w:rsidR="004414E9" w:rsidRPr="0008111C" w:rsidRDefault="004D72B5" w:rsidP="0008111C">
            <w:pPr>
              <w:spacing w:before="120" w:after="120"/>
              <w:rPr>
                <w:rFonts w:ascii="Arial" w:hAnsi="Arial" w:cs="Arial"/>
                <w:sz w:val="20"/>
                <w:szCs w:val="20"/>
              </w:rPr>
            </w:pPr>
            <w:r>
              <w:rPr>
                <w:rFonts w:ascii="Arial" w:hAnsi="Arial" w:cs="Arial"/>
                <w:sz w:val="20"/>
                <w:szCs w:val="20"/>
              </w:rPr>
              <w:t>Not applicable</w:t>
            </w:r>
          </w:p>
        </w:tc>
        <w:tc>
          <w:tcPr>
            <w:tcW w:w="6480" w:type="dxa"/>
          </w:tcPr>
          <w:p w14:paraId="1DD2E363" w14:textId="77777777" w:rsidR="004414E9" w:rsidRPr="0008111C" w:rsidRDefault="007E006D" w:rsidP="00DB32CE">
            <w:pPr>
              <w:spacing w:before="120" w:after="120"/>
              <w:rPr>
                <w:rFonts w:ascii="Arial" w:hAnsi="Arial" w:cs="Arial"/>
                <w:sz w:val="20"/>
                <w:szCs w:val="20"/>
              </w:rPr>
            </w:pPr>
            <w:r w:rsidRPr="0008111C">
              <w:rPr>
                <w:rFonts w:ascii="Tahoma" w:hAnsi="Tahoma" w:cs="Tahoma"/>
                <w:sz w:val="20"/>
                <w:szCs w:val="20"/>
              </w:rPr>
              <w:t xml:space="preserve">Microsoft Windows </w:t>
            </w:r>
            <w:r w:rsidR="00D0538A" w:rsidRPr="0008111C">
              <w:rPr>
                <w:rFonts w:ascii="Tahoma" w:hAnsi="Tahoma" w:cs="Tahoma"/>
                <w:sz w:val="20"/>
                <w:szCs w:val="20"/>
              </w:rPr>
              <w:t>Server 200</w:t>
            </w:r>
            <w:r w:rsidR="00DB32CE">
              <w:rPr>
                <w:rFonts w:ascii="Tahoma" w:hAnsi="Tahoma" w:cs="Tahoma"/>
                <w:sz w:val="20"/>
                <w:szCs w:val="20"/>
              </w:rPr>
              <w:t>8</w:t>
            </w:r>
            <w:r w:rsidR="00F61BD8" w:rsidRPr="0008111C">
              <w:rPr>
                <w:rFonts w:ascii="Tahoma" w:hAnsi="Tahoma" w:cs="Tahoma"/>
                <w:sz w:val="20"/>
                <w:szCs w:val="20"/>
              </w:rPr>
              <w:t xml:space="preserve"> </w:t>
            </w:r>
            <w:r w:rsidRPr="0008111C">
              <w:rPr>
                <w:rFonts w:ascii="Tahoma" w:hAnsi="Tahoma" w:cs="Tahoma"/>
                <w:sz w:val="20"/>
                <w:szCs w:val="20"/>
              </w:rPr>
              <w:t>is not a self-contained product.</w:t>
            </w:r>
          </w:p>
        </w:tc>
      </w:tr>
      <w:tr w:rsidR="004414E9" w:rsidRPr="0008111C" w14:paraId="5FC7BD3C" w14:textId="77777777" w:rsidTr="0008111C">
        <w:tc>
          <w:tcPr>
            <w:tcW w:w="4248" w:type="dxa"/>
          </w:tcPr>
          <w:p w14:paraId="0620C3E3" w14:textId="77777777" w:rsidR="004414E9" w:rsidRPr="0008111C" w:rsidRDefault="004414E9">
            <w:pPr>
              <w:rPr>
                <w:rFonts w:ascii="Arial" w:hAnsi="Arial" w:cs="Arial"/>
                <w:sz w:val="20"/>
                <w:szCs w:val="20"/>
              </w:rPr>
            </w:pPr>
            <w:r w:rsidRPr="0008111C">
              <w:rPr>
                <w:rFonts w:ascii="Arial" w:hAnsi="Arial" w:cs="Arial"/>
                <w:sz w:val="20"/>
                <w:szCs w:val="20"/>
              </w:rPr>
              <w:t>Section 1194.26 Desktop and Portable Computers</w:t>
            </w:r>
          </w:p>
        </w:tc>
        <w:tc>
          <w:tcPr>
            <w:tcW w:w="3240" w:type="dxa"/>
          </w:tcPr>
          <w:p w14:paraId="32079037" w14:textId="77777777" w:rsidR="004414E9" w:rsidRPr="0008111C" w:rsidRDefault="004D72B5" w:rsidP="0008111C">
            <w:pPr>
              <w:spacing w:before="120" w:after="120"/>
              <w:rPr>
                <w:rFonts w:ascii="Arial" w:hAnsi="Arial" w:cs="Arial"/>
                <w:sz w:val="20"/>
                <w:szCs w:val="20"/>
              </w:rPr>
            </w:pPr>
            <w:r>
              <w:rPr>
                <w:rFonts w:ascii="Arial" w:hAnsi="Arial" w:cs="Arial"/>
                <w:sz w:val="20"/>
                <w:szCs w:val="20"/>
              </w:rPr>
              <w:t>Not applicable</w:t>
            </w:r>
          </w:p>
        </w:tc>
        <w:tc>
          <w:tcPr>
            <w:tcW w:w="6480" w:type="dxa"/>
          </w:tcPr>
          <w:p w14:paraId="67346306" w14:textId="77777777" w:rsidR="004414E9" w:rsidRPr="0008111C" w:rsidRDefault="007E006D" w:rsidP="00DB32CE">
            <w:pPr>
              <w:spacing w:before="120" w:after="120"/>
              <w:rPr>
                <w:rFonts w:ascii="Arial" w:hAnsi="Arial" w:cs="Arial"/>
                <w:sz w:val="20"/>
                <w:szCs w:val="20"/>
              </w:rPr>
            </w:pPr>
            <w:r w:rsidRPr="0008111C">
              <w:rPr>
                <w:rFonts w:ascii="Tahoma" w:hAnsi="Tahoma" w:cs="Tahoma"/>
                <w:sz w:val="20"/>
                <w:szCs w:val="20"/>
              </w:rPr>
              <w:t xml:space="preserve">Microsoft Windows </w:t>
            </w:r>
            <w:r w:rsidR="00D0538A" w:rsidRPr="0008111C">
              <w:rPr>
                <w:rFonts w:ascii="Tahoma" w:hAnsi="Tahoma" w:cs="Tahoma"/>
                <w:sz w:val="20"/>
                <w:szCs w:val="20"/>
              </w:rPr>
              <w:t>Server 200</w:t>
            </w:r>
            <w:r w:rsidR="00DB32CE">
              <w:rPr>
                <w:rFonts w:ascii="Tahoma" w:hAnsi="Tahoma" w:cs="Tahoma"/>
                <w:sz w:val="20"/>
                <w:szCs w:val="20"/>
              </w:rPr>
              <w:t>8</w:t>
            </w:r>
            <w:r w:rsidRPr="0008111C">
              <w:rPr>
                <w:rFonts w:ascii="Tahoma" w:hAnsi="Tahoma" w:cs="Tahoma"/>
                <w:sz w:val="20"/>
                <w:szCs w:val="20"/>
              </w:rPr>
              <w:t xml:space="preserve"> is software as defined under section 1194.21.</w:t>
            </w:r>
          </w:p>
        </w:tc>
      </w:tr>
      <w:tr w:rsidR="004414E9" w:rsidRPr="0008111C" w14:paraId="2E499068" w14:textId="77777777" w:rsidTr="0008111C">
        <w:tc>
          <w:tcPr>
            <w:tcW w:w="4248" w:type="dxa"/>
          </w:tcPr>
          <w:p w14:paraId="0CB3A1C2" w14:textId="77777777" w:rsidR="004414E9" w:rsidRPr="0008111C" w:rsidRDefault="004414E9">
            <w:pPr>
              <w:rPr>
                <w:rFonts w:ascii="Arial" w:hAnsi="Arial" w:cs="Arial"/>
                <w:sz w:val="20"/>
                <w:szCs w:val="20"/>
              </w:rPr>
            </w:pPr>
            <w:r w:rsidRPr="0008111C">
              <w:rPr>
                <w:rFonts w:ascii="Arial" w:hAnsi="Arial" w:cs="Arial"/>
                <w:sz w:val="20"/>
                <w:szCs w:val="20"/>
              </w:rPr>
              <w:t>Section 1194.31 Functional Performance Criteria</w:t>
            </w:r>
          </w:p>
        </w:tc>
        <w:tc>
          <w:tcPr>
            <w:tcW w:w="3240" w:type="dxa"/>
          </w:tcPr>
          <w:p w14:paraId="625145B9" w14:textId="77777777" w:rsidR="004414E9" w:rsidRPr="0008111C" w:rsidRDefault="004D72B5" w:rsidP="0008111C">
            <w:pPr>
              <w:spacing w:before="120" w:after="120"/>
              <w:rPr>
                <w:rFonts w:ascii="Arial" w:hAnsi="Arial" w:cs="Arial"/>
                <w:sz w:val="20"/>
                <w:szCs w:val="20"/>
              </w:rPr>
            </w:pPr>
            <w:r>
              <w:rPr>
                <w:rFonts w:ascii="Arial" w:hAnsi="Arial" w:cs="Arial"/>
                <w:sz w:val="20"/>
                <w:szCs w:val="20"/>
              </w:rPr>
              <w:t>Supported</w:t>
            </w:r>
          </w:p>
        </w:tc>
        <w:tc>
          <w:tcPr>
            <w:tcW w:w="6480" w:type="dxa"/>
          </w:tcPr>
          <w:p w14:paraId="62ECB787" w14:textId="77777777" w:rsidR="004414E9" w:rsidRPr="0008111C" w:rsidRDefault="007E006D" w:rsidP="0008111C">
            <w:pPr>
              <w:spacing w:before="120" w:after="120"/>
              <w:rPr>
                <w:rFonts w:ascii="Arial" w:hAnsi="Arial" w:cs="Arial"/>
                <w:sz w:val="20"/>
                <w:szCs w:val="20"/>
              </w:rPr>
            </w:pPr>
            <w:r w:rsidRPr="0008111C">
              <w:rPr>
                <w:rFonts w:ascii="Tahoma" w:hAnsi="Tahoma" w:cs="Tahoma"/>
                <w:sz w:val="20"/>
                <w:szCs w:val="20"/>
              </w:rPr>
              <w:t>See section 1194.31 below.</w:t>
            </w:r>
          </w:p>
        </w:tc>
      </w:tr>
      <w:tr w:rsidR="004414E9" w:rsidRPr="0008111C" w14:paraId="4EEC97CA" w14:textId="77777777" w:rsidTr="0008111C">
        <w:tc>
          <w:tcPr>
            <w:tcW w:w="4248" w:type="dxa"/>
          </w:tcPr>
          <w:p w14:paraId="5735C1DE" w14:textId="77777777" w:rsidR="004414E9" w:rsidRPr="0008111C" w:rsidRDefault="004414E9">
            <w:pPr>
              <w:rPr>
                <w:rFonts w:ascii="Arial" w:hAnsi="Arial" w:cs="Arial"/>
                <w:sz w:val="20"/>
                <w:szCs w:val="20"/>
                <w:lang w:val="fr-FR"/>
              </w:rPr>
            </w:pPr>
            <w:r w:rsidRPr="0008111C">
              <w:rPr>
                <w:rFonts w:ascii="Arial" w:hAnsi="Arial" w:cs="Arial"/>
                <w:sz w:val="20"/>
                <w:szCs w:val="20"/>
              </w:rPr>
              <w:t>Section 1194.41 (a) Information, Documentation and Support</w:t>
            </w:r>
          </w:p>
        </w:tc>
        <w:tc>
          <w:tcPr>
            <w:tcW w:w="3240" w:type="dxa"/>
          </w:tcPr>
          <w:p w14:paraId="445B448E" w14:textId="77777777" w:rsidR="004414E9" w:rsidRPr="0008111C" w:rsidRDefault="004D72B5" w:rsidP="0008111C">
            <w:pPr>
              <w:spacing w:before="120" w:after="120"/>
              <w:rPr>
                <w:rFonts w:ascii="Arial" w:hAnsi="Arial" w:cs="Arial"/>
                <w:sz w:val="20"/>
                <w:szCs w:val="20"/>
              </w:rPr>
            </w:pPr>
            <w:r>
              <w:rPr>
                <w:rFonts w:ascii="Arial" w:hAnsi="Arial" w:cs="Arial"/>
                <w:sz w:val="20"/>
                <w:szCs w:val="20"/>
              </w:rPr>
              <w:t>Supported</w:t>
            </w:r>
          </w:p>
        </w:tc>
        <w:tc>
          <w:tcPr>
            <w:tcW w:w="6480" w:type="dxa"/>
          </w:tcPr>
          <w:p w14:paraId="7C61CC6E" w14:textId="77777777" w:rsidR="004414E9" w:rsidRPr="0008111C" w:rsidRDefault="007E006D" w:rsidP="0008111C">
            <w:pPr>
              <w:spacing w:before="120" w:after="120"/>
              <w:rPr>
                <w:rFonts w:ascii="Arial" w:hAnsi="Arial" w:cs="Arial"/>
                <w:sz w:val="20"/>
                <w:szCs w:val="20"/>
              </w:rPr>
            </w:pPr>
            <w:r w:rsidRPr="0008111C">
              <w:rPr>
                <w:rFonts w:ascii="Tahoma" w:hAnsi="Tahoma" w:cs="Tahoma"/>
                <w:sz w:val="20"/>
                <w:szCs w:val="20"/>
              </w:rPr>
              <w:t>See section 1194.41 below.</w:t>
            </w:r>
          </w:p>
        </w:tc>
      </w:tr>
    </w:tbl>
    <w:p w14:paraId="6587F593" w14:textId="77777777" w:rsidR="004414E9" w:rsidRPr="008D0397" w:rsidRDefault="004414E9">
      <w:pPr>
        <w:rPr>
          <w:rFonts w:ascii="Arial" w:hAnsi="Arial" w:cs="Arial"/>
          <w:sz w:val="20"/>
          <w:szCs w:val="20"/>
        </w:rPr>
      </w:pPr>
    </w:p>
    <w:p w14:paraId="2BE4F666" w14:textId="77777777" w:rsidR="004414E9" w:rsidRPr="008D0397" w:rsidRDefault="004414E9">
      <w:pPr>
        <w:rPr>
          <w:rFonts w:ascii="Arial" w:hAnsi="Arial" w:cs="Arial"/>
          <w:sz w:val="20"/>
          <w:szCs w:val="20"/>
        </w:rPr>
      </w:pPr>
    </w:p>
    <w:p w14:paraId="09CD7369" w14:textId="77777777" w:rsidR="00522CE1" w:rsidRDefault="00522CE1">
      <w:pPr>
        <w:rPr>
          <w:rFonts w:ascii="Arial" w:hAnsi="Arial" w:cs="Arial"/>
          <w:b/>
          <w:bCs/>
          <w:sz w:val="20"/>
          <w:szCs w:val="20"/>
        </w:rPr>
      </w:pPr>
      <w:r>
        <w:rPr>
          <w:rFonts w:ascii="Arial" w:hAnsi="Arial" w:cs="Arial"/>
          <w:b/>
          <w:bCs/>
          <w:sz w:val="20"/>
          <w:szCs w:val="20"/>
        </w:rPr>
        <w:br w:type="page"/>
      </w:r>
    </w:p>
    <w:p w14:paraId="29D13A25" w14:textId="77777777" w:rsidR="004414E9" w:rsidRPr="00522CE1" w:rsidRDefault="004414E9" w:rsidP="00522CE1">
      <w:pPr>
        <w:pStyle w:val="ListParagraph"/>
        <w:numPr>
          <w:ilvl w:val="0"/>
          <w:numId w:val="36"/>
        </w:numPr>
        <w:rPr>
          <w:rFonts w:ascii="Arial" w:hAnsi="Arial" w:cs="Arial"/>
          <w:sz w:val="20"/>
          <w:szCs w:val="20"/>
        </w:rPr>
      </w:pPr>
      <w:r w:rsidRPr="00522CE1">
        <w:rPr>
          <w:rFonts w:ascii="Arial" w:hAnsi="Arial" w:cs="Arial"/>
          <w:b/>
          <w:bCs/>
          <w:sz w:val="20"/>
          <w:szCs w:val="20"/>
        </w:rPr>
        <w:lastRenderedPageBreak/>
        <w:t xml:space="preserve">Section 1194.21 Software Applications and Operating Systems - Detail </w:t>
      </w:r>
      <w:r w:rsidRPr="00522CE1">
        <w:rPr>
          <w:rFonts w:ascii="Arial" w:hAnsi="Arial" w:cs="Arial"/>
          <w:b/>
          <w:bCs/>
          <w:color w:val="000000"/>
          <w:sz w:val="20"/>
          <w:szCs w:val="20"/>
        </w:rPr>
        <w:br/>
      </w:r>
      <w:r w:rsidRPr="00522CE1">
        <w:rPr>
          <w:rFonts w:ascii="Arial" w:hAnsi="Arial" w:cs="Arial"/>
          <w:b/>
          <w:bCs/>
          <w:sz w:val="20"/>
          <w:szCs w:val="20"/>
        </w:rPr>
        <w:t>Voluntary Product Accessibility Template</w:t>
      </w:r>
    </w:p>
    <w:p w14:paraId="5AB05D5B" w14:textId="77777777" w:rsidR="004414E9" w:rsidRPr="008D0397" w:rsidRDefault="004414E9">
      <w:pPr>
        <w:rPr>
          <w:rFonts w:ascii="Arial" w:hAnsi="Arial" w:cs="Arial"/>
          <w:sz w:val="20"/>
          <w:szCs w:val="20"/>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3600"/>
        <w:gridCol w:w="6480"/>
      </w:tblGrid>
      <w:tr w:rsidR="004414E9" w:rsidRPr="0008111C" w14:paraId="020092D0" w14:textId="77777777" w:rsidTr="0008111C">
        <w:tc>
          <w:tcPr>
            <w:tcW w:w="3888" w:type="dxa"/>
          </w:tcPr>
          <w:p w14:paraId="3AFA4393"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Criteria</w:t>
            </w:r>
          </w:p>
        </w:tc>
        <w:tc>
          <w:tcPr>
            <w:tcW w:w="3600" w:type="dxa"/>
          </w:tcPr>
          <w:p w14:paraId="2DFF3E3D"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Supporting Features</w:t>
            </w:r>
          </w:p>
        </w:tc>
        <w:tc>
          <w:tcPr>
            <w:tcW w:w="6480" w:type="dxa"/>
          </w:tcPr>
          <w:p w14:paraId="340369DA"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Remarks and explanations</w:t>
            </w:r>
          </w:p>
        </w:tc>
      </w:tr>
      <w:tr w:rsidR="00D0538A" w:rsidRPr="0008111C" w14:paraId="0F783997" w14:textId="77777777" w:rsidTr="0008111C">
        <w:tc>
          <w:tcPr>
            <w:tcW w:w="3888" w:type="dxa"/>
          </w:tcPr>
          <w:p w14:paraId="6B0CD508" w14:textId="77777777" w:rsidR="00D0538A" w:rsidRPr="0008111C" w:rsidRDefault="00D0538A" w:rsidP="0008111C">
            <w:pPr>
              <w:spacing w:before="120" w:after="120"/>
              <w:rPr>
                <w:rFonts w:ascii="Arial" w:hAnsi="Arial" w:cs="Arial"/>
                <w:sz w:val="20"/>
                <w:szCs w:val="20"/>
              </w:rPr>
            </w:pPr>
            <w:r w:rsidRPr="0008111C">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600" w:type="dxa"/>
          </w:tcPr>
          <w:p w14:paraId="665578D6" w14:textId="77777777" w:rsidR="00D0538A" w:rsidRPr="0008111C" w:rsidRDefault="00D0538A" w:rsidP="0008111C">
            <w:pPr>
              <w:spacing w:before="120" w:after="120"/>
              <w:rPr>
                <w:rFonts w:ascii="Arial" w:hAnsi="Arial" w:cs="Arial"/>
                <w:b/>
                <w:sz w:val="20"/>
                <w:szCs w:val="20"/>
              </w:rPr>
            </w:pPr>
            <w:r w:rsidRPr="0008111C">
              <w:rPr>
                <w:rFonts w:ascii="Arial" w:hAnsi="Arial" w:cs="Arial"/>
                <w:b/>
                <w:sz w:val="20"/>
                <w:szCs w:val="20"/>
              </w:rPr>
              <w:t xml:space="preserve">Supported with </w:t>
            </w:r>
            <w:r w:rsidR="00CD179D">
              <w:rPr>
                <w:rFonts w:ascii="Arial" w:hAnsi="Arial" w:cs="Arial"/>
                <w:b/>
                <w:sz w:val="20"/>
                <w:szCs w:val="20"/>
              </w:rPr>
              <w:t xml:space="preserve">minor </w:t>
            </w:r>
            <w:r w:rsidRPr="0008111C">
              <w:rPr>
                <w:rFonts w:ascii="Arial" w:hAnsi="Arial" w:cs="Arial"/>
                <w:b/>
                <w:sz w:val="20"/>
                <w:szCs w:val="20"/>
              </w:rPr>
              <w:t>exceptions:</w:t>
            </w:r>
          </w:p>
          <w:p w14:paraId="78098DEB" w14:textId="77777777" w:rsidR="00D0538A" w:rsidRPr="0008111C" w:rsidRDefault="00D0538A" w:rsidP="0008111C">
            <w:pPr>
              <w:spacing w:before="120" w:after="120"/>
              <w:rPr>
                <w:rFonts w:ascii="Arial" w:hAnsi="Arial" w:cs="Arial"/>
                <w:sz w:val="20"/>
                <w:szCs w:val="20"/>
              </w:rPr>
            </w:pPr>
            <w:r w:rsidRPr="0008111C">
              <w:rPr>
                <w:rFonts w:ascii="Arial" w:hAnsi="Arial" w:cs="Arial"/>
                <w:sz w:val="20"/>
                <w:szCs w:val="20"/>
              </w:rPr>
              <w:t>Keyboard access is provided throughout Windows Server 200</w:t>
            </w:r>
            <w:r w:rsidR="00CE49FB">
              <w:rPr>
                <w:rFonts w:ascii="Arial" w:hAnsi="Arial" w:cs="Arial"/>
                <w:sz w:val="20"/>
                <w:szCs w:val="20"/>
              </w:rPr>
              <w:t>8</w:t>
            </w:r>
            <w:r w:rsidRPr="0008111C">
              <w:rPr>
                <w:rFonts w:ascii="Arial" w:hAnsi="Arial" w:cs="Arial"/>
                <w:sz w:val="20"/>
                <w:szCs w:val="20"/>
              </w:rPr>
              <w:t>. Keyboard shortcuts, shortcut keys, and menu commands are readily available in Windows Server 200</w:t>
            </w:r>
            <w:r w:rsidR="00CE49FB">
              <w:rPr>
                <w:rFonts w:ascii="Arial" w:hAnsi="Arial" w:cs="Arial"/>
                <w:sz w:val="20"/>
                <w:szCs w:val="20"/>
              </w:rPr>
              <w:t>8</w:t>
            </w:r>
            <w:r w:rsidRPr="0008111C">
              <w:rPr>
                <w:rFonts w:ascii="Arial" w:hAnsi="Arial" w:cs="Arial"/>
                <w:sz w:val="20"/>
                <w:szCs w:val="20"/>
              </w:rPr>
              <w:t xml:space="preserve">. </w:t>
            </w:r>
          </w:p>
          <w:p w14:paraId="21966AF5" w14:textId="77777777" w:rsidR="00D0538A" w:rsidRPr="0008111C" w:rsidRDefault="00D0538A" w:rsidP="00CE49FB">
            <w:pPr>
              <w:spacing w:before="120" w:after="120"/>
              <w:rPr>
                <w:rFonts w:ascii="Arial" w:hAnsi="Arial" w:cs="Arial"/>
                <w:sz w:val="20"/>
                <w:szCs w:val="20"/>
              </w:rPr>
            </w:pPr>
            <w:r w:rsidRPr="0008111C">
              <w:rPr>
                <w:rFonts w:ascii="Arial" w:hAnsi="Arial" w:cs="Arial"/>
                <w:sz w:val="20"/>
                <w:szCs w:val="20"/>
              </w:rPr>
              <w:t>Windows Server 200</w:t>
            </w:r>
            <w:r w:rsidR="00CE49FB">
              <w:rPr>
                <w:rFonts w:ascii="Arial" w:hAnsi="Arial" w:cs="Arial"/>
                <w:sz w:val="20"/>
                <w:szCs w:val="20"/>
              </w:rPr>
              <w:t>8</w:t>
            </w:r>
            <w:r w:rsidRPr="0008111C">
              <w:rPr>
                <w:rFonts w:ascii="Arial" w:hAnsi="Arial" w:cs="Arial"/>
                <w:sz w:val="20"/>
                <w:szCs w:val="20"/>
              </w:rPr>
              <w:t xml:space="preserve"> Help functionality includes easily accessible reference guides for keyboard accessibility. </w:t>
            </w:r>
          </w:p>
        </w:tc>
        <w:tc>
          <w:tcPr>
            <w:tcW w:w="6480" w:type="dxa"/>
          </w:tcPr>
          <w:p w14:paraId="2291F2C7" w14:textId="77777777" w:rsidR="002B368D" w:rsidRDefault="002B368D" w:rsidP="00D0538A">
            <w:pPr>
              <w:pStyle w:val="BodyText"/>
              <w:rPr>
                <w:rFonts w:ascii="Arial" w:hAnsi="Arial" w:cs="Arial"/>
                <w:b/>
              </w:rPr>
            </w:pPr>
          </w:p>
          <w:p w14:paraId="541B717E" w14:textId="77777777" w:rsidR="00CE49FB" w:rsidRDefault="00CE49FB" w:rsidP="00D0538A">
            <w:pPr>
              <w:pStyle w:val="BodyText"/>
              <w:rPr>
                <w:rFonts w:ascii="Arial" w:hAnsi="Arial" w:cs="Arial"/>
                <w:b/>
              </w:rPr>
            </w:pPr>
            <w:r w:rsidRPr="00CE49FB">
              <w:rPr>
                <w:rFonts w:ascii="Arial" w:hAnsi="Arial" w:cs="Arial"/>
                <w:b/>
              </w:rPr>
              <w:t>Add Roles Wizard</w:t>
            </w:r>
          </w:p>
          <w:p w14:paraId="3BDDC744" w14:textId="77777777" w:rsidR="00CE49FB" w:rsidRPr="00CE49FB" w:rsidRDefault="00CE49FB" w:rsidP="00D0538A">
            <w:pPr>
              <w:pStyle w:val="BodyText"/>
              <w:rPr>
                <w:rFonts w:ascii="Arial" w:hAnsi="Arial" w:cs="Arial"/>
              </w:rPr>
            </w:pPr>
            <w:r w:rsidRPr="00CE49FB">
              <w:rPr>
                <w:rFonts w:ascii="Arial" w:hAnsi="Arial" w:cs="Arial"/>
              </w:rPr>
              <w:t xml:space="preserve">In “Add Roles Wizard”, the list </w:t>
            </w:r>
            <w:r w:rsidR="00986C8F">
              <w:rPr>
                <w:rFonts w:ascii="Arial" w:hAnsi="Arial" w:cs="Arial"/>
              </w:rPr>
              <w:t xml:space="preserve">of available roles </w:t>
            </w:r>
            <w:r w:rsidRPr="00CE49FB">
              <w:rPr>
                <w:rFonts w:ascii="Arial" w:hAnsi="Arial" w:cs="Arial"/>
              </w:rPr>
              <w:t>incorrectly exposes the currently selected role through the programmatic access model.  As a consequence, a screen reader user may enable the incorrect role.  As a workaround, screen reader users should use the command-line tool ServerManagerCmd.exe.</w:t>
            </w:r>
          </w:p>
          <w:p w14:paraId="46324309" w14:textId="77777777" w:rsidR="00CE49FB" w:rsidRDefault="00CE49FB" w:rsidP="00D0538A">
            <w:pPr>
              <w:pStyle w:val="BodyText"/>
              <w:rPr>
                <w:rFonts w:ascii="Arial" w:hAnsi="Arial" w:cs="Arial"/>
                <w:b/>
              </w:rPr>
            </w:pPr>
          </w:p>
          <w:p w14:paraId="1142871D" w14:textId="77777777" w:rsidR="00CE49FB" w:rsidRDefault="00CE49FB" w:rsidP="00CE49FB">
            <w:pPr>
              <w:pStyle w:val="BodyText"/>
              <w:rPr>
                <w:rFonts w:ascii="Arial" w:hAnsi="Arial" w:cs="Arial"/>
                <w:b/>
              </w:rPr>
            </w:pPr>
            <w:r>
              <w:rPr>
                <w:rFonts w:ascii="Arial" w:hAnsi="Arial" w:cs="Arial"/>
                <w:b/>
              </w:rPr>
              <w:t>Add Features Wizard</w:t>
            </w:r>
          </w:p>
          <w:p w14:paraId="40462B04" w14:textId="77777777" w:rsidR="00986C8F" w:rsidRDefault="00CE49FB" w:rsidP="00CE49FB">
            <w:pPr>
              <w:pStyle w:val="BodyText"/>
              <w:rPr>
                <w:rFonts w:ascii="Arial" w:hAnsi="Arial" w:cs="Arial"/>
              </w:rPr>
            </w:pPr>
            <w:r>
              <w:rPr>
                <w:rFonts w:ascii="Arial" w:hAnsi="Arial" w:cs="Arial"/>
              </w:rPr>
              <w:t>In “</w:t>
            </w:r>
            <w:r w:rsidRPr="00CE49FB">
              <w:rPr>
                <w:rFonts w:ascii="Arial" w:hAnsi="Arial" w:cs="Arial"/>
              </w:rPr>
              <w:t>Add Features Wizard</w:t>
            </w:r>
            <w:r>
              <w:rPr>
                <w:rFonts w:ascii="Arial" w:hAnsi="Arial" w:cs="Arial"/>
              </w:rPr>
              <w:t xml:space="preserve">”, the list </w:t>
            </w:r>
            <w:r w:rsidR="00986C8F">
              <w:rPr>
                <w:rFonts w:ascii="Arial" w:hAnsi="Arial" w:cs="Arial"/>
              </w:rPr>
              <w:t xml:space="preserve">available </w:t>
            </w:r>
            <w:proofErr w:type="gramStart"/>
            <w:r>
              <w:rPr>
                <w:rFonts w:ascii="Arial" w:hAnsi="Arial" w:cs="Arial"/>
              </w:rPr>
              <w:t>features incorrectly exposes</w:t>
            </w:r>
            <w:proofErr w:type="gramEnd"/>
            <w:r>
              <w:rPr>
                <w:rFonts w:ascii="Arial" w:hAnsi="Arial" w:cs="Arial"/>
              </w:rPr>
              <w:t xml:space="preserve"> the currently selected role through the programmatic access model. </w:t>
            </w:r>
            <w:r w:rsidR="00986C8F">
              <w:rPr>
                <w:rFonts w:ascii="Arial" w:hAnsi="Arial" w:cs="Arial"/>
              </w:rPr>
              <w:t xml:space="preserve"> </w:t>
            </w:r>
            <w:r w:rsidR="00986C8F" w:rsidRPr="00CE49FB">
              <w:rPr>
                <w:rFonts w:ascii="Arial" w:hAnsi="Arial" w:cs="Arial"/>
              </w:rPr>
              <w:t xml:space="preserve">As a consequence, a screen reader user may enable the incorrect </w:t>
            </w:r>
            <w:r w:rsidR="00986C8F">
              <w:rPr>
                <w:rFonts w:ascii="Arial" w:hAnsi="Arial" w:cs="Arial"/>
              </w:rPr>
              <w:t>feature</w:t>
            </w:r>
            <w:r w:rsidR="00986C8F" w:rsidRPr="00CE49FB">
              <w:rPr>
                <w:rFonts w:ascii="Arial" w:hAnsi="Arial" w:cs="Arial"/>
              </w:rPr>
              <w:t>.  As a workaround, screen reader users should use the command-line tool ServerManagerCmd.exe.</w:t>
            </w:r>
          </w:p>
          <w:p w14:paraId="5EED1D3B" w14:textId="77777777" w:rsidR="00CE49FB" w:rsidRDefault="00CE49FB" w:rsidP="00D0538A">
            <w:pPr>
              <w:pStyle w:val="BodyText"/>
              <w:rPr>
                <w:rFonts w:ascii="Arial" w:hAnsi="Arial" w:cs="Arial"/>
                <w:b/>
              </w:rPr>
            </w:pPr>
          </w:p>
          <w:p w14:paraId="49874609" w14:textId="77777777" w:rsidR="0054422C" w:rsidRDefault="0054422C" w:rsidP="00D0538A">
            <w:pPr>
              <w:pStyle w:val="BodyText"/>
              <w:rPr>
                <w:rFonts w:ascii="Arial" w:hAnsi="Arial" w:cs="Arial"/>
                <w:b/>
              </w:rPr>
            </w:pPr>
            <w:r>
              <w:rPr>
                <w:rFonts w:ascii="Arial" w:hAnsi="Arial" w:cs="Arial"/>
                <w:b/>
              </w:rPr>
              <w:t>Event Viewer</w:t>
            </w:r>
          </w:p>
          <w:p w14:paraId="6596ACCC" w14:textId="77777777" w:rsidR="0054422C" w:rsidRPr="0054422C" w:rsidRDefault="0054422C" w:rsidP="00D0538A">
            <w:pPr>
              <w:pStyle w:val="BodyText"/>
              <w:rPr>
                <w:rFonts w:ascii="Arial" w:hAnsi="Arial" w:cs="Arial"/>
              </w:rPr>
            </w:pPr>
            <w:r>
              <w:rPr>
                <w:rFonts w:ascii="Arial" w:hAnsi="Arial" w:cs="Arial"/>
              </w:rPr>
              <w:t>Certain overview sections may not be expandable or collapsible through keyboard only</w:t>
            </w:r>
            <w:r w:rsidR="009C20C6">
              <w:rPr>
                <w:rFonts w:ascii="Arial" w:hAnsi="Arial" w:cs="Arial"/>
              </w:rPr>
              <w:t>.</w:t>
            </w:r>
            <w:r w:rsidR="00C82A1D">
              <w:rPr>
                <w:rFonts w:ascii="Arial" w:hAnsi="Arial" w:cs="Arial"/>
              </w:rPr>
              <w:t xml:space="preserve">  Overview sections are expanded by default.</w:t>
            </w:r>
          </w:p>
          <w:p w14:paraId="606FECAB" w14:textId="77777777" w:rsidR="0054422C" w:rsidRDefault="0054422C" w:rsidP="00D0538A">
            <w:pPr>
              <w:pStyle w:val="BodyText"/>
              <w:rPr>
                <w:rFonts w:ascii="Arial" w:hAnsi="Arial" w:cs="Arial"/>
                <w:b/>
              </w:rPr>
            </w:pPr>
          </w:p>
          <w:p w14:paraId="40D73ECD" w14:textId="77777777" w:rsidR="00FC6066" w:rsidRDefault="00FC6066" w:rsidP="00D0538A">
            <w:pPr>
              <w:pStyle w:val="BodyText"/>
              <w:rPr>
                <w:rFonts w:ascii="Arial" w:hAnsi="Arial" w:cs="Arial"/>
                <w:b/>
              </w:rPr>
            </w:pPr>
            <w:r w:rsidRPr="00FC6066">
              <w:rPr>
                <w:rFonts w:ascii="Arial" w:hAnsi="Arial" w:cs="Arial"/>
                <w:b/>
              </w:rPr>
              <w:t xml:space="preserve">Reliability and Performance </w:t>
            </w:r>
            <w:r>
              <w:rPr>
                <w:rFonts w:ascii="Arial" w:hAnsi="Arial" w:cs="Arial"/>
                <w:b/>
              </w:rPr>
              <w:t>Monitor</w:t>
            </w:r>
          </w:p>
          <w:p w14:paraId="1C9120C8" w14:textId="77777777" w:rsidR="00FC6066" w:rsidRPr="00FC6066" w:rsidRDefault="00FC6066" w:rsidP="00D0538A">
            <w:pPr>
              <w:pStyle w:val="BodyText"/>
              <w:rPr>
                <w:rFonts w:ascii="Arial" w:hAnsi="Arial" w:cs="Arial"/>
              </w:rPr>
            </w:pPr>
            <w:r>
              <w:rPr>
                <w:rFonts w:ascii="Arial" w:hAnsi="Arial" w:cs="Arial"/>
              </w:rPr>
              <w:t xml:space="preserve">Summary section </w:t>
            </w:r>
            <w:r w:rsidR="00F80FCD">
              <w:rPr>
                <w:rFonts w:ascii="Arial" w:hAnsi="Arial" w:cs="Arial"/>
              </w:rPr>
              <w:t>may</w:t>
            </w:r>
            <w:r w:rsidR="00532F67">
              <w:rPr>
                <w:rFonts w:ascii="Arial" w:hAnsi="Arial" w:cs="Arial"/>
              </w:rPr>
              <w:t xml:space="preserve"> </w:t>
            </w:r>
            <w:r w:rsidR="00F80FCD">
              <w:rPr>
                <w:rFonts w:ascii="Arial" w:hAnsi="Arial" w:cs="Arial"/>
              </w:rPr>
              <w:t>be difficult to navigate</w:t>
            </w:r>
            <w:r w:rsidRPr="00FC6066">
              <w:rPr>
                <w:rFonts w:ascii="Arial" w:hAnsi="Arial" w:cs="Arial"/>
              </w:rPr>
              <w:t xml:space="preserve"> with keyboard-only.</w:t>
            </w:r>
          </w:p>
          <w:p w14:paraId="06A35820" w14:textId="77777777" w:rsidR="00FC6066" w:rsidRDefault="00FC6066" w:rsidP="00D0538A">
            <w:pPr>
              <w:pStyle w:val="BodyText"/>
              <w:rPr>
                <w:rFonts w:ascii="Arial" w:hAnsi="Arial" w:cs="Arial"/>
                <w:b/>
              </w:rPr>
            </w:pPr>
          </w:p>
          <w:p w14:paraId="43787155" w14:textId="77777777" w:rsidR="00FE17BC" w:rsidRDefault="00FE17BC" w:rsidP="00FE17BC">
            <w:pPr>
              <w:pStyle w:val="BodyText"/>
              <w:rPr>
                <w:rFonts w:ascii="Arial" w:hAnsi="Arial" w:cs="Arial"/>
                <w:b/>
              </w:rPr>
            </w:pPr>
            <w:r>
              <w:rPr>
                <w:rFonts w:ascii="Arial" w:hAnsi="Arial" w:cs="Arial"/>
                <w:b/>
              </w:rPr>
              <w:t>Windows Explorer</w:t>
            </w:r>
          </w:p>
          <w:p w14:paraId="7EA09C12" w14:textId="77777777" w:rsidR="00FE17BC" w:rsidRPr="00FE17BC" w:rsidRDefault="00FE17BC" w:rsidP="00FE17BC">
            <w:pPr>
              <w:pStyle w:val="BodyText"/>
              <w:rPr>
                <w:rFonts w:ascii="Arial" w:hAnsi="Arial" w:cs="Arial"/>
              </w:rPr>
            </w:pPr>
            <w:r w:rsidRPr="00FE17BC">
              <w:rPr>
                <w:rFonts w:ascii="Arial" w:hAnsi="Arial" w:cs="Arial"/>
              </w:rPr>
              <w:t xml:space="preserve">In Windows Explorer, the user can use the Window menu (ALT+SPACEBAR) to resize the window. However, there is no keyboard method to resize individual panes (such as the navigation pane or the preview pane) or columns.  </w:t>
            </w:r>
          </w:p>
          <w:p w14:paraId="729068B4" w14:textId="77777777" w:rsidR="002230E7" w:rsidRDefault="002230E7" w:rsidP="00D0538A">
            <w:pPr>
              <w:pStyle w:val="BodyText"/>
              <w:rPr>
                <w:rFonts w:ascii="Arial" w:hAnsi="Arial" w:cs="Arial"/>
                <w:b/>
              </w:rPr>
            </w:pPr>
          </w:p>
          <w:p w14:paraId="290DBF7F" w14:textId="77777777" w:rsidR="007C1E4F" w:rsidRPr="0008111C" w:rsidRDefault="007C1E4F" w:rsidP="00FD05F6">
            <w:pPr>
              <w:pStyle w:val="BodyText"/>
              <w:rPr>
                <w:rFonts w:ascii="Arial" w:hAnsi="Arial" w:cs="Arial"/>
              </w:rPr>
            </w:pPr>
          </w:p>
        </w:tc>
      </w:tr>
      <w:tr w:rsidR="00D0538A" w:rsidRPr="0008111C" w14:paraId="31C84F9A" w14:textId="77777777" w:rsidTr="0008111C">
        <w:tc>
          <w:tcPr>
            <w:tcW w:w="3888" w:type="dxa"/>
          </w:tcPr>
          <w:p w14:paraId="12461027" w14:textId="77777777" w:rsidR="00D0538A" w:rsidRPr="0008111C" w:rsidRDefault="00D0538A" w:rsidP="0008111C">
            <w:pPr>
              <w:spacing w:before="120" w:after="120"/>
              <w:rPr>
                <w:rFonts w:ascii="Arial" w:hAnsi="Arial" w:cs="Arial"/>
                <w:sz w:val="20"/>
                <w:szCs w:val="20"/>
              </w:rPr>
            </w:pPr>
            <w:r w:rsidRPr="0008111C">
              <w:rPr>
                <w:rFonts w:ascii="Arial" w:hAnsi="Arial" w:cs="Arial"/>
                <w:sz w:val="20"/>
                <w:szCs w:val="20"/>
              </w:rPr>
              <w:t xml:space="preserve">(b) Applications shall not disrupt or disable activated features of other products that are identified as accessibility features, where those features are developed and documented according to industry standards. </w:t>
            </w:r>
            <w:r w:rsidRPr="0008111C">
              <w:rPr>
                <w:rFonts w:ascii="Arial" w:hAnsi="Arial" w:cs="Arial"/>
                <w:sz w:val="20"/>
                <w:szCs w:val="20"/>
              </w:rPr>
              <w:lastRenderedPageBreak/>
              <w:t>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p w14:paraId="24E667C9" w14:textId="77777777" w:rsidR="00D0538A" w:rsidRPr="0008111C" w:rsidRDefault="00D0538A" w:rsidP="0008111C">
            <w:pPr>
              <w:spacing w:before="120" w:after="120"/>
              <w:rPr>
                <w:rFonts w:ascii="Arial" w:hAnsi="Arial" w:cs="Arial"/>
                <w:sz w:val="20"/>
                <w:szCs w:val="20"/>
              </w:rPr>
            </w:pPr>
          </w:p>
        </w:tc>
        <w:tc>
          <w:tcPr>
            <w:tcW w:w="3600" w:type="dxa"/>
          </w:tcPr>
          <w:p w14:paraId="362845AA" w14:textId="77777777" w:rsidR="00D0538A" w:rsidRPr="0008111C" w:rsidRDefault="007C1E4F" w:rsidP="0008111C">
            <w:pPr>
              <w:spacing w:before="120" w:after="120"/>
              <w:rPr>
                <w:rFonts w:ascii="Arial" w:hAnsi="Arial" w:cs="Arial"/>
                <w:b/>
                <w:sz w:val="20"/>
                <w:szCs w:val="20"/>
              </w:rPr>
            </w:pPr>
            <w:r w:rsidRPr="0008111C">
              <w:rPr>
                <w:rFonts w:ascii="Arial" w:hAnsi="Arial" w:cs="Arial"/>
                <w:b/>
                <w:sz w:val="20"/>
                <w:szCs w:val="20"/>
              </w:rPr>
              <w:lastRenderedPageBreak/>
              <w:t>Supported</w:t>
            </w:r>
          </w:p>
          <w:p w14:paraId="420554B6" w14:textId="77777777" w:rsidR="00D0538A" w:rsidRPr="0008111C" w:rsidRDefault="00727E39" w:rsidP="0008111C">
            <w:pPr>
              <w:spacing w:before="120" w:after="120"/>
              <w:rPr>
                <w:rFonts w:ascii="Arial" w:hAnsi="Arial" w:cs="Arial"/>
                <w:sz w:val="20"/>
                <w:szCs w:val="20"/>
              </w:rPr>
            </w:pPr>
            <w:r w:rsidRPr="0008111C">
              <w:rPr>
                <w:rFonts w:ascii="Arial" w:hAnsi="Arial" w:cs="Arial"/>
                <w:sz w:val="20"/>
                <w:szCs w:val="20"/>
              </w:rPr>
              <w:t>Microsoft Windows Server 200</w:t>
            </w:r>
            <w:r w:rsidR="00962AB6">
              <w:rPr>
                <w:rFonts w:ascii="Arial" w:hAnsi="Arial" w:cs="Arial"/>
                <w:sz w:val="20"/>
                <w:szCs w:val="20"/>
              </w:rPr>
              <w:t>8</w:t>
            </w:r>
            <w:r w:rsidRPr="0008111C">
              <w:rPr>
                <w:rFonts w:ascii="Arial" w:hAnsi="Arial" w:cs="Arial"/>
                <w:sz w:val="20"/>
                <w:szCs w:val="20"/>
              </w:rPr>
              <w:t xml:space="preserve"> </w:t>
            </w:r>
            <w:r w:rsidR="007C1E4F" w:rsidRPr="0008111C">
              <w:rPr>
                <w:rFonts w:ascii="Arial" w:hAnsi="Arial" w:cs="Arial"/>
                <w:sz w:val="20"/>
                <w:szCs w:val="20"/>
              </w:rPr>
              <w:t>provid</w:t>
            </w:r>
            <w:r w:rsidRPr="0008111C">
              <w:rPr>
                <w:rFonts w:ascii="Arial" w:hAnsi="Arial" w:cs="Arial"/>
                <w:sz w:val="20"/>
                <w:szCs w:val="20"/>
              </w:rPr>
              <w:t xml:space="preserve">es accessibility features including </w:t>
            </w:r>
            <w:proofErr w:type="spellStart"/>
            <w:r w:rsidRPr="0008111C">
              <w:rPr>
                <w:rFonts w:ascii="Arial" w:hAnsi="Arial" w:cs="Arial"/>
                <w:sz w:val="20"/>
                <w:szCs w:val="20"/>
              </w:rPr>
              <w:t>StickyKeys</w:t>
            </w:r>
            <w:proofErr w:type="spellEnd"/>
            <w:r w:rsidRPr="0008111C">
              <w:rPr>
                <w:rFonts w:ascii="Arial" w:hAnsi="Arial" w:cs="Arial"/>
                <w:sz w:val="20"/>
                <w:szCs w:val="20"/>
              </w:rPr>
              <w:t xml:space="preserve">, </w:t>
            </w:r>
            <w:proofErr w:type="spellStart"/>
            <w:r w:rsidRPr="0008111C">
              <w:rPr>
                <w:rFonts w:ascii="Arial" w:hAnsi="Arial" w:cs="Arial"/>
                <w:sz w:val="20"/>
                <w:szCs w:val="20"/>
              </w:rPr>
              <w:t>FilterKeys</w:t>
            </w:r>
            <w:proofErr w:type="spellEnd"/>
            <w:r w:rsidRPr="0008111C">
              <w:rPr>
                <w:rFonts w:ascii="Arial" w:hAnsi="Arial" w:cs="Arial"/>
                <w:sz w:val="20"/>
                <w:szCs w:val="20"/>
              </w:rPr>
              <w:t xml:space="preserve">, MouseKeys, High Contrast, and </w:t>
            </w:r>
            <w:r w:rsidRPr="0008111C">
              <w:rPr>
                <w:rFonts w:ascii="Arial" w:hAnsi="Arial" w:cs="Arial"/>
                <w:sz w:val="20"/>
                <w:szCs w:val="20"/>
              </w:rPr>
              <w:lastRenderedPageBreak/>
              <w:t xml:space="preserve">more. </w:t>
            </w:r>
            <w:r w:rsidR="007C1E4F" w:rsidRPr="0008111C">
              <w:rPr>
                <w:rFonts w:ascii="Arial" w:hAnsi="Arial" w:cs="Arial"/>
                <w:sz w:val="20"/>
                <w:szCs w:val="20"/>
              </w:rPr>
              <w:t>Windows components work with and do not disrupt these accessibility features except as noted at right.</w:t>
            </w:r>
          </w:p>
          <w:p w14:paraId="618FAEAB" w14:textId="77777777" w:rsidR="00D0538A" w:rsidRPr="0008111C" w:rsidRDefault="00D0538A" w:rsidP="0008111C">
            <w:pPr>
              <w:spacing w:before="120" w:after="120"/>
              <w:rPr>
                <w:rFonts w:ascii="Arial" w:hAnsi="Arial" w:cs="Arial"/>
                <w:sz w:val="20"/>
                <w:szCs w:val="20"/>
              </w:rPr>
            </w:pPr>
          </w:p>
        </w:tc>
        <w:tc>
          <w:tcPr>
            <w:tcW w:w="6480" w:type="dxa"/>
          </w:tcPr>
          <w:p w14:paraId="602CCD2E" w14:textId="77777777" w:rsidR="00D0538A" w:rsidRPr="0008111C" w:rsidRDefault="00D0538A" w:rsidP="0008111C">
            <w:pPr>
              <w:spacing w:before="120" w:after="120"/>
              <w:rPr>
                <w:rFonts w:ascii="Arial" w:hAnsi="Arial" w:cs="Arial"/>
                <w:sz w:val="20"/>
                <w:szCs w:val="20"/>
              </w:rPr>
            </w:pPr>
          </w:p>
        </w:tc>
      </w:tr>
      <w:tr w:rsidR="00D0538A" w:rsidRPr="0008111C" w14:paraId="662BAAA1" w14:textId="77777777" w:rsidTr="0008111C">
        <w:tc>
          <w:tcPr>
            <w:tcW w:w="3888" w:type="dxa"/>
          </w:tcPr>
          <w:p w14:paraId="6CA2A461" w14:textId="77777777" w:rsidR="00D0538A" w:rsidRPr="0008111C" w:rsidRDefault="00D0538A" w:rsidP="0008111C">
            <w:pPr>
              <w:spacing w:before="120" w:after="120"/>
              <w:rPr>
                <w:rFonts w:ascii="Arial" w:hAnsi="Arial" w:cs="Arial"/>
                <w:sz w:val="20"/>
                <w:szCs w:val="20"/>
              </w:rPr>
            </w:pPr>
            <w:r w:rsidRPr="0008111C">
              <w:rPr>
                <w:rFonts w:ascii="Arial" w:hAnsi="Arial" w:cs="Arial"/>
                <w:sz w:val="20"/>
                <w:szCs w:val="20"/>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600" w:type="dxa"/>
          </w:tcPr>
          <w:p w14:paraId="36890A7C" w14:textId="77777777" w:rsidR="00D0538A" w:rsidRPr="0008111C" w:rsidRDefault="00D0538A" w:rsidP="0008111C">
            <w:pPr>
              <w:spacing w:before="120" w:after="120"/>
              <w:rPr>
                <w:rFonts w:ascii="Arial" w:hAnsi="Arial" w:cs="Arial"/>
                <w:b/>
                <w:sz w:val="20"/>
                <w:szCs w:val="20"/>
              </w:rPr>
            </w:pPr>
            <w:r w:rsidRPr="0008111C">
              <w:rPr>
                <w:rFonts w:ascii="Arial" w:hAnsi="Arial" w:cs="Arial"/>
                <w:b/>
                <w:sz w:val="20"/>
                <w:szCs w:val="20"/>
              </w:rPr>
              <w:t xml:space="preserve">Supported with </w:t>
            </w:r>
            <w:r w:rsidR="008A1924">
              <w:rPr>
                <w:rFonts w:ascii="Arial" w:hAnsi="Arial" w:cs="Arial"/>
                <w:b/>
                <w:sz w:val="20"/>
                <w:szCs w:val="20"/>
              </w:rPr>
              <w:t xml:space="preserve">minor </w:t>
            </w:r>
            <w:r w:rsidRPr="0008111C">
              <w:rPr>
                <w:rFonts w:ascii="Arial" w:hAnsi="Arial" w:cs="Arial"/>
                <w:b/>
                <w:sz w:val="20"/>
                <w:szCs w:val="20"/>
              </w:rPr>
              <w:t>exceptions:</w:t>
            </w:r>
          </w:p>
          <w:p w14:paraId="42640A71" w14:textId="77777777" w:rsidR="00D0538A" w:rsidRPr="0008111C" w:rsidRDefault="00D0538A" w:rsidP="0008111C">
            <w:pPr>
              <w:spacing w:before="120" w:after="120"/>
              <w:rPr>
                <w:rFonts w:ascii="Arial" w:hAnsi="Arial" w:cs="Arial"/>
                <w:sz w:val="20"/>
                <w:szCs w:val="20"/>
              </w:rPr>
            </w:pPr>
            <w:r w:rsidRPr="0008111C">
              <w:rPr>
                <w:rFonts w:ascii="Arial" w:hAnsi="Arial" w:cs="Arial"/>
                <w:sz w:val="20"/>
                <w:szCs w:val="20"/>
              </w:rPr>
              <w:t xml:space="preserve">Visual on-screen focus and tracking is provided </w:t>
            </w:r>
            <w:r w:rsidR="005F145F">
              <w:rPr>
                <w:rFonts w:ascii="Arial" w:hAnsi="Arial" w:cs="Arial"/>
                <w:sz w:val="20"/>
                <w:szCs w:val="20"/>
              </w:rPr>
              <w:t xml:space="preserve">consistently </w:t>
            </w:r>
            <w:r w:rsidRPr="0008111C">
              <w:rPr>
                <w:rFonts w:ascii="Arial" w:hAnsi="Arial" w:cs="Arial"/>
                <w:sz w:val="20"/>
                <w:szCs w:val="20"/>
              </w:rPr>
              <w:t xml:space="preserve">throughout </w:t>
            </w:r>
            <w:r w:rsidR="00AA3E71" w:rsidRPr="0008111C">
              <w:rPr>
                <w:rFonts w:ascii="Arial" w:hAnsi="Arial" w:cs="Arial"/>
                <w:sz w:val="20"/>
                <w:szCs w:val="20"/>
              </w:rPr>
              <w:t>Windows Server 200</w:t>
            </w:r>
            <w:r w:rsidR="005F145F">
              <w:rPr>
                <w:rFonts w:ascii="Arial" w:hAnsi="Arial" w:cs="Arial"/>
                <w:sz w:val="20"/>
                <w:szCs w:val="20"/>
              </w:rPr>
              <w:t>8</w:t>
            </w:r>
            <w:r w:rsidR="00A266CE" w:rsidRPr="0008111C">
              <w:rPr>
                <w:rFonts w:ascii="Arial" w:hAnsi="Arial" w:cs="Arial"/>
                <w:sz w:val="20"/>
                <w:szCs w:val="20"/>
              </w:rPr>
              <w:t xml:space="preserve"> except as noted at right</w:t>
            </w:r>
            <w:r w:rsidRPr="0008111C">
              <w:rPr>
                <w:rFonts w:ascii="Arial" w:hAnsi="Arial" w:cs="Arial"/>
                <w:sz w:val="20"/>
                <w:szCs w:val="20"/>
              </w:rPr>
              <w:t>.</w:t>
            </w:r>
          </w:p>
          <w:p w14:paraId="12F17143" w14:textId="77777777" w:rsidR="00D0538A" w:rsidRPr="0008111C" w:rsidRDefault="00D0538A" w:rsidP="0008111C">
            <w:pPr>
              <w:spacing w:before="120" w:after="120"/>
              <w:rPr>
                <w:rFonts w:ascii="Arial" w:hAnsi="Arial" w:cs="Arial"/>
                <w:sz w:val="20"/>
                <w:szCs w:val="20"/>
              </w:rPr>
            </w:pPr>
          </w:p>
        </w:tc>
        <w:tc>
          <w:tcPr>
            <w:tcW w:w="6480" w:type="dxa"/>
          </w:tcPr>
          <w:p w14:paraId="5392D382" w14:textId="77777777" w:rsidR="00A06685" w:rsidRPr="0008111C" w:rsidRDefault="00A06685" w:rsidP="00A06685">
            <w:pPr>
              <w:pStyle w:val="BodyText"/>
              <w:rPr>
                <w:rFonts w:ascii="Arial" w:hAnsi="Arial" w:cs="Arial"/>
                <w:b/>
              </w:rPr>
            </w:pPr>
          </w:p>
          <w:p w14:paraId="42C8F699" w14:textId="77777777" w:rsidR="005F145F" w:rsidRDefault="005F145F" w:rsidP="005F145F">
            <w:pPr>
              <w:pStyle w:val="BodyText"/>
              <w:rPr>
                <w:rFonts w:ascii="Arial" w:hAnsi="Arial" w:cs="Arial"/>
                <w:b/>
              </w:rPr>
            </w:pPr>
            <w:r w:rsidRPr="00CE49FB">
              <w:rPr>
                <w:rFonts w:ascii="Arial" w:hAnsi="Arial" w:cs="Arial"/>
                <w:b/>
              </w:rPr>
              <w:t>Add Roles Wizard</w:t>
            </w:r>
          </w:p>
          <w:p w14:paraId="32A9134A" w14:textId="77777777" w:rsidR="005F145F" w:rsidRPr="00CE49FB" w:rsidRDefault="005F145F" w:rsidP="005F145F">
            <w:pPr>
              <w:pStyle w:val="BodyText"/>
              <w:rPr>
                <w:rFonts w:ascii="Arial" w:hAnsi="Arial" w:cs="Arial"/>
              </w:rPr>
            </w:pPr>
            <w:r w:rsidRPr="00CE49FB">
              <w:rPr>
                <w:rFonts w:ascii="Arial" w:hAnsi="Arial" w:cs="Arial"/>
              </w:rPr>
              <w:t xml:space="preserve">In “Add Roles Wizard”, the list </w:t>
            </w:r>
            <w:r>
              <w:rPr>
                <w:rFonts w:ascii="Arial" w:hAnsi="Arial" w:cs="Arial"/>
              </w:rPr>
              <w:t xml:space="preserve">of available roles </w:t>
            </w:r>
            <w:r w:rsidRPr="00CE49FB">
              <w:rPr>
                <w:rFonts w:ascii="Arial" w:hAnsi="Arial" w:cs="Arial"/>
              </w:rPr>
              <w:t>incorrectly exposes the currently selected role through the programmatic access model.  As a consequence, a screen reader user may enable the incorrect role.  As a workaround, screen reader users should use the command-line tool ServerManagerCmd.exe.</w:t>
            </w:r>
          </w:p>
          <w:p w14:paraId="1B55D135" w14:textId="77777777" w:rsidR="005F145F" w:rsidRDefault="005F145F" w:rsidP="005F145F">
            <w:pPr>
              <w:pStyle w:val="BodyText"/>
              <w:rPr>
                <w:rFonts w:ascii="Arial" w:hAnsi="Arial" w:cs="Arial"/>
                <w:b/>
              </w:rPr>
            </w:pPr>
          </w:p>
          <w:p w14:paraId="46479121" w14:textId="77777777" w:rsidR="005F145F" w:rsidRDefault="005F145F" w:rsidP="005F145F">
            <w:pPr>
              <w:pStyle w:val="BodyText"/>
              <w:rPr>
                <w:rFonts w:ascii="Arial" w:hAnsi="Arial" w:cs="Arial"/>
                <w:b/>
              </w:rPr>
            </w:pPr>
            <w:r>
              <w:rPr>
                <w:rFonts w:ascii="Arial" w:hAnsi="Arial" w:cs="Arial"/>
                <w:b/>
              </w:rPr>
              <w:t>Add Features Wizard</w:t>
            </w:r>
          </w:p>
          <w:p w14:paraId="429785A4" w14:textId="77777777" w:rsidR="005F145F" w:rsidRDefault="005F145F" w:rsidP="005F145F">
            <w:pPr>
              <w:pStyle w:val="BodyText"/>
              <w:rPr>
                <w:rFonts w:ascii="Arial" w:hAnsi="Arial" w:cs="Arial"/>
              </w:rPr>
            </w:pPr>
            <w:r>
              <w:rPr>
                <w:rFonts w:ascii="Arial" w:hAnsi="Arial" w:cs="Arial"/>
              </w:rPr>
              <w:t>In “</w:t>
            </w:r>
            <w:r w:rsidRPr="00CE49FB">
              <w:rPr>
                <w:rFonts w:ascii="Arial" w:hAnsi="Arial" w:cs="Arial"/>
              </w:rPr>
              <w:t>Add Features Wizard</w:t>
            </w:r>
            <w:r>
              <w:rPr>
                <w:rFonts w:ascii="Arial" w:hAnsi="Arial" w:cs="Arial"/>
              </w:rPr>
              <w:t xml:space="preserve">”, the list available </w:t>
            </w:r>
            <w:proofErr w:type="gramStart"/>
            <w:r>
              <w:rPr>
                <w:rFonts w:ascii="Arial" w:hAnsi="Arial" w:cs="Arial"/>
              </w:rPr>
              <w:t>features incorrectly exposes</w:t>
            </w:r>
            <w:proofErr w:type="gramEnd"/>
            <w:r>
              <w:rPr>
                <w:rFonts w:ascii="Arial" w:hAnsi="Arial" w:cs="Arial"/>
              </w:rPr>
              <w:t xml:space="preserve"> the currently selected role through the programmatic access model.  </w:t>
            </w:r>
            <w:r w:rsidRPr="00CE49FB">
              <w:rPr>
                <w:rFonts w:ascii="Arial" w:hAnsi="Arial" w:cs="Arial"/>
              </w:rPr>
              <w:t xml:space="preserve">As a consequence, a screen reader user may enable the incorrect </w:t>
            </w:r>
            <w:r>
              <w:rPr>
                <w:rFonts w:ascii="Arial" w:hAnsi="Arial" w:cs="Arial"/>
              </w:rPr>
              <w:t>feature</w:t>
            </w:r>
            <w:r w:rsidRPr="00CE49FB">
              <w:rPr>
                <w:rFonts w:ascii="Arial" w:hAnsi="Arial" w:cs="Arial"/>
              </w:rPr>
              <w:t>.  As a workaround, screen reader users should use the command-line tool ServerManagerCmd.exe.</w:t>
            </w:r>
          </w:p>
          <w:p w14:paraId="49EEB893" w14:textId="77777777" w:rsidR="002A5DC9" w:rsidRPr="0008111C" w:rsidRDefault="002A5DC9" w:rsidP="000F1F6A">
            <w:pPr>
              <w:pStyle w:val="ListParagraph"/>
              <w:ind w:left="0"/>
              <w:rPr>
                <w:rFonts w:ascii="Arial" w:hAnsi="Arial" w:cs="Arial"/>
              </w:rPr>
            </w:pPr>
          </w:p>
        </w:tc>
      </w:tr>
      <w:tr w:rsidR="00F75FB9" w:rsidRPr="0008111C" w14:paraId="0D0F8E0B" w14:textId="77777777" w:rsidTr="0008111C">
        <w:tc>
          <w:tcPr>
            <w:tcW w:w="3888" w:type="dxa"/>
          </w:tcPr>
          <w:p w14:paraId="343DCA6A" w14:textId="77777777" w:rsidR="00F75FB9" w:rsidRPr="0008111C" w:rsidRDefault="00F75FB9" w:rsidP="0008111C">
            <w:pPr>
              <w:spacing w:before="120" w:after="120"/>
              <w:rPr>
                <w:rFonts w:ascii="Arial" w:hAnsi="Arial" w:cs="Arial"/>
                <w:sz w:val="20"/>
                <w:szCs w:val="20"/>
              </w:rPr>
            </w:pPr>
            <w:r w:rsidRPr="0008111C">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600" w:type="dxa"/>
          </w:tcPr>
          <w:p w14:paraId="418B1BE0" w14:textId="77777777" w:rsidR="00F75FB9" w:rsidRPr="0008111C" w:rsidRDefault="00F75FB9" w:rsidP="0008111C">
            <w:pPr>
              <w:spacing w:before="120" w:after="120"/>
              <w:rPr>
                <w:rFonts w:ascii="Arial" w:hAnsi="Arial" w:cs="Arial"/>
                <w:b/>
                <w:sz w:val="20"/>
                <w:szCs w:val="20"/>
              </w:rPr>
            </w:pPr>
            <w:r w:rsidRPr="0008111C">
              <w:rPr>
                <w:rFonts w:ascii="Arial" w:hAnsi="Arial" w:cs="Arial"/>
                <w:b/>
                <w:sz w:val="20"/>
                <w:szCs w:val="20"/>
              </w:rPr>
              <w:t>Supported with</w:t>
            </w:r>
            <w:r w:rsidR="00466903">
              <w:rPr>
                <w:rFonts w:ascii="Arial" w:hAnsi="Arial" w:cs="Arial"/>
                <w:b/>
                <w:sz w:val="20"/>
                <w:szCs w:val="20"/>
              </w:rPr>
              <w:t xml:space="preserve"> minor</w:t>
            </w:r>
            <w:r w:rsidRPr="0008111C">
              <w:rPr>
                <w:rFonts w:ascii="Arial" w:hAnsi="Arial" w:cs="Arial"/>
                <w:b/>
                <w:sz w:val="20"/>
                <w:szCs w:val="20"/>
              </w:rPr>
              <w:t xml:space="preserve"> exceptions:</w:t>
            </w:r>
          </w:p>
          <w:p w14:paraId="10B93246" w14:textId="77777777" w:rsidR="00F75FB9" w:rsidRPr="0008111C" w:rsidRDefault="00AA3E71" w:rsidP="0008111C">
            <w:pPr>
              <w:spacing w:before="120" w:after="120"/>
              <w:rPr>
                <w:rFonts w:ascii="Arial" w:hAnsi="Arial" w:cs="Arial"/>
                <w:sz w:val="20"/>
                <w:szCs w:val="20"/>
              </w:rPr>
            </w:pPr>
            <w:r w:rsidRPr="0008111C">
              <w:rPr>
                <w:rFonts w:ascii="Arial" w:hAnsi="Arial" w:cs="Arial"/>
                <w:sz w:val="20"/>
                <w:szCs w:val="20"/>
              </w:rPr>
              <w:t>Windows Server 200</w:t>
            </w:r>
            <w:r w:rsidR="00522CE1">
              <w:rPr>
                <w:rFonts w:ascii="Arial" w:hAnsi="Arial" w:cs="Arial"/>
                <w:sz w:val="20"/>
                <w:szCs w:val="20"/>
              </w:rPr>
              <w:t>8</w:t>
            </w:r>
            <w:r w:rsidR="00F75FB9" w:rsidRPr="0008111C">
              <w:rPr>
                <w:rFonts w:ascii="Arial" w:hAnsi="Arial" w:cs="Arial"/>
                <w:sz w:val="20"/>
                <w:szCs w:val="20"/>
              </w:rPr>
              <w:t xml:space="preserve"> User Interface elements include menu bars, toolbars, check boxes and buttons, to name a few.</w:t>
            </w:r>
          </w:p>
          <w:p w14:paraId="2BCA6F5D" w14:textId="77777777" w:rsidR="00F75FB9" w:rsidRPr="0008111C" w:rsidRDefault="00AA3E71" w:rsidP="0008111C">
            <w:pPr>
              <w:spacing w:before="120" w:after="120"/>
              <w:rPr>
                <w:rFonts w:ascii="Arial" w:hAnsi="Arial" w:cs="Arial"/>
                <w:sz w:val="20"/>
                <w:szCs w:val="20"/>
              </w:rPr>
            </w:pPr>
            <w:r w:rsidRPr="0008111C">
              <w:rPr>
                <w:rFonts w:ascii="Arial" w:hAnsi="Arial" w:cs="Arial"/>
                <w:sz w:val="20"/>
                <w:szCs w:val="20"/>
              </w:rPr>
              <w:t>Windows Server 200</w:t>
            </w:r>
            <w:r w:rsidR="00522CE1">
              <w:rPr>
                <w:rFonts w:ascii="Arial" w:hAnsi="Arial" w:cs="Arial"/>
                <w:sz w:val="20"/>
                <w:szCs w:val="20"/>
              </w:rPr>
              <w:t>8</w:t>
            </w:r>
            <w:r w:rsidR="00F75FB9" w:rsidRPr="0008111C">
              <w:rPr>
                <w:rFonts w:ascii="Arial" w:hAnsi="Arial" w:cs="Arial"/>
                <w:sz w:val="20"/>
                <w:szCs w:val="20"/>
              </w:rPr>
              <w:t xml:space="preserve"> supports Microsoft Active Accessibility® (MSAA) </w:t>
            </w:r>
            <w:r w:rsidR="00522CE1">
              <w:rPr>
                <w:rFonts w:ascii="Arial" w:hAnsi="Arial" w:cs="Arial"/>
                <w:sz w:val="20"/>
                <w:szCs w:val="20"/>
              </w:rPr>
              <w:t>and/or UI Automation</w:t>
            </w:r>
            <w:r w:rsidR="00266188">
              <w:rPr>
                <w:rFonts w:ascii="Arial" w:hAnsi="Arial" w:cs="Arial"/>
                <w:sz w:val="20"/>
                <w:szCs w:val="20"/>
              </w:rPr>
              <w:t xml:space="preserve"> </w:t>
            </w:r>
            <w:r w:rsidR="00F75FB9" w:rsidRPr="0008111C">
              <w:rPr>
                <w:rFonts w:ascii="Arial" w:hAnsi="Arial" w:cs="Arial"/>
                <w:sz w:val="20"/>
                <w:szCs w:val="20"/>
              </w:rPr>
              <w:t>programming interface tools</w:t>
            </w:r>
            <w:r w:rsidR="00FD3523" w:rsidRPr="0008111C">
              <w:rPr>
                <w:rFonts w:ascii="Arial" w:hAnsi="Arial" w:cs="Arial"/>
                <w:sz w:val="20"/>
                <w:szCs w:val="20"/>
              </w:rPr>
              <w:t xml:space="preserve"> except as noted at right</w:t>
            </w:r>
            <w:r w:rsidR="00F75FB9" w:rsidRPr="0008111C">
              <w:rPr>
                <w:rFonts w:ascii="Arial" w:hAnsi="Arial" w:cs="Arial"/>
                <w:sz w:val="20"/>
                <w:szCs w:val="20"/>
              </w:rPr>
              <w:t>.</w:t>
            </w:r>
          </w:p>
          <w:p w14:paraId="101F04A6" w14:textId="77777777" w:rsidR="0017234E" w:rsidRPr="0008111C" w:rsidRDefault="0017234E" w:rsidP="0008111C">
            <w:pPr>
              <w:spacing w:before="120" w:after="120"/>
              <w:rPr>
                <w:rFonts w:ascii="Arial" w:hAnsi="Arial" w:cs="Arial"/>
                <w:sz w:val="20"/>
                <w:szCs w:val="20"/>
              </w:rPr>
            </w:pPr>
            <w:r w:rsidRPr="0008111C">
              <w:rPr>
                <w:rFonts w:ascii="Arial" w:hAnsi="Arial" w:cs="Arial"/>
                <w:sz w:val="20"/>
                <w:szCs w:val="20"/>
              </w:rPr>
              <w:t xml:space="preserve">When an image represents a program element, the information conveyed by </w:t>
            </w:r>
            <w:r w:rsidRPr="0008111C">
              <w:rPr>
                <w:rFonts w:ascii="Arial" w:hAnsi="Arial" w:cs="Arial"/>
                <w:sz w:val="20"/>
                <w:szCs w:val="20"/>
              </w:rPr>
              <w:lastRenderedPageBreak/>
              <w:t xml:space="preserve">the image is also available in text, except as noted at right. </w:t>
            </w:r>
          </w:p>
        </w:tc>
        <w:tc>
          <w:tcPr>
            <w:tcW w:w="6480" w:type="dxa"/>
          </w:tcPr>
          <w:p w14:paraId="1102212F" w14:textId="77777777" w:rsidR="00FE17BC" w:rsidRDefault="00FE17BC" w:rsidP="00522CE1">
            <w:pPr>
              <w:pStyle w:val="BodyText"/>
              <w:rPr>
                <w:rFonts w:ascii="Arial" w:hAnsi="Arial" w:cs="Arial"/>
                <w:b/>
              </w:rPr>
            </w:pPr>
          </w:p>
          <w:p w14:paraId="19BFC97D" w14:textId="77777777" w:rsidR="00522CE1" w:rsidRDefault="00522CE1" w:rsidP="00522CE1">
            <w:pPr>
              <w:pStyle w:val="BodyText"/>
              <w:rPr>
                <w:rFonts w:ascii="Arial" w:hAnsi="Arial" w:cs="Arial"/>
                <w:b/>
              </w:rPr>
            </w:pPr>
            <w:r w:rsidRPr="0008111C">
              <w:rPr>
                <w:rFonts w:ascii="Arial" w:hAnsi="Arial" w:cs="Arial"/>
                <w:b/>
              </w:rPr>
              <w:t>S</w:t>
            </w:r>
            <w:r>
              <w:rPr>
                <w:rFonts w:ascii="Arial" w:hAnsi="Arial" w:cs="Arial"/>
                <w:b/>
              </w:rPr>
              <w:t>ecurity Configuration Wizard</w:t>
            </w:r>
          </w:p>
          <w:p w14:paraId="6DA189D6" w14:textId="77777777" w:rsidR="00522CE1" w:rsidRPr="00522CE1" w:rsidRDefault="00522CE1" w:rsidP="00522CE1">
            <w:pPr>
              <w:pStyle w:val="BodyText"/>
              <w:rPr>
                <w:rFonts w:ascii="Arial" w:hAnsi="Arial" w:cs="Arial"/>
              </w:rPr>
            </w:pPr>
            <w:r w:rsidRPr="00522CE1">
              <w:rPr>
                <w:rFonts w:ascii="Arial" w:hAnsi="Arial" w:cs="Arial"/>
              </w:rPr>
              <w:t xml:space="preserve">The lists </w:t>
            </w:r>
            <w:r>
              <w:rPr>
                <w:rFonts w:ascii="Arial" w:hAnsi="Arial" w:cs="Arial"/>
              </w:rPr>
              <w:t xml:space="preserve">for selecting the roles and features the server should perform </w:t>
            </w:r>
            <w:proofErr w:type="gramStart"/>
            <w:r>
              <w:rPr>
                <w:rFonts w:ascii="Arial" w:hAnsi="Arial" w:cs="Arial"/>
              </w:rPr>
              <w:t>does</w:t>
            </w:r>
            <w:proofErr w:type="gramEnd"/>
            <w:r>
              <w:rPr>
                <w:rFonts w:ascii="Arial" w:hAnsi="Arial" w:cs="Arial"/>
              </w:rPr>
              <w:t xml:space="preserve"> not expose correctly the long description for the roles or features.</w:t>
            </w:r>
          </w:p>
          <w:p w14:paraId="6931D73E" w14:textId="77777777" w:rsidR="00522CE1" w:rsidRDefault="00522CE1" w:rsidP="00A06685">
            <w:pPr>
              <w:pStyle w:val="BodyText"/>
              <w:rPr>
                <w:rFonts w:ascii="Arial" w:hAnsi="Arial" w:cs="Arial"/>
                <w:b/>
              </w:rPr>
            </w:pPr>
          </w:p>
          <w:p w14:paraId="381B5325" w14:textId="77777777" w:rsidR="001B06DD" w:rsidRDefault="001B06DD" w:rsidP="001B06DD">
            <w:pPr>
              <w:pStyle w:val="BodyText"/>
              <w:rPr>
                <w:rFonts w:ascii="Arial" w:hAnsi="Arial" w:cs="Arial"/>
                <w:b/>
              </w:rPr>
            </w:pPr>
            <w:r>
              <w:rPr>
                <w:rFonts w:ascii="Arial" w:hAnsi="Arial" w:cs="Arial"/>
                <w:b/>
              </w:rPr>
              <w:t>DHCP</w:t>
            </w:r>
          </w:p>
          <w:p w14:paraId="0B518252" w14:textId="77777777" w:rsidR="001B06DD" w:rsidRDefault="001B06DD" w:rsidP="001B06DD">
            <w:pPr>
              <w:pStyle w:val="BodyText"/>
              <w:rPr>
                <w:rFonts w:ascii="Arial" w:hAnsi="Arial" w:cs="Arial"/>
              </w:rPr>
            </w:pPr>
            <w:r w:rsidRPr="000F1F6A">
              <w:rPr>
                <w:rFonts w:ascii="Arial" w:hAnsi="Arial" w:cs="Arial"/>
              </w:rPr>
              <w:t>In Server Options dialog the list items do not expose programmatically the checkbox functionality.</w:t>
            </w:r>
          </w:p>
          <w:p w14:paraId="51012907" w14:textId="77777777" w:rsidR="001B06DD" w:rsidRDefault="001B06DD" w:rsidP="001B06DD">
            <w:pPr>
              <w:pStyle w:val="BodyText"/>
              <w:rPr>
                <w:rFonts w:ascii="Arial" w:hAnsi="Arial" w:cs="Arial"/>
              </w:rPr>
            </w:pPr>
          </w:p>
          <w:p w14:paraId="348FD5F3" w14:textId="77777777" w:rsidR="0017234E" w:rsidRPr="0008111C" w:rsidRDefault="0017234E" w:rsidP="00522CE1">
            <w:pPr>
              <w:pStyle w:val="BodyText"/>
              <w:rPr>
                <w:rFonts w:ascii="Arial" w:hAnsi="Arial" w:cs="Arial"/>
              </w:rPr>
            </w:pPr>
          </w:p>
        </w:tc>
      </w:tr>
      <w:tr w:rsidR="00F75FB9" w:rsidRPr="0008111C" w14:paraId="2F755A98" w14:textId="77777777" w:rsidTr="0008111C">
        <w:tc>
          <w:tcPr>
            <w:tcW w:w="3888" w:type="dxa"/>
          </w:tcPr>
          <w:p w14:paraId="28C8E968" w14:textId="77777777" w:rsidR="00F75FB9" w:rsidRPr="0008111C" w:rsidRDefault="00F75FB9" w:rsidP="0008111C">
            <w:pPr>
              <w:spacing w:before="120" w:after="120"/>
              <w:rPr>
                <w:rFonts w:ascii="Arial" w:hAnsi="Arial" w:cs="Arial"/>
                <w:sz w:val="20"/>
                <w:szCs w:val="20"/>
              </w:rPr>
            </w:pPr>
            <w:r w:rsidRPr="0008111C">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p w14:paraId="3EAEF11B" w14:textId="77777777" w:rsidR="00F75FB9" w:rsidRPr="0008111C" w:rsidRDefault="00F75FB9" w:rsidP="0008111C">
            <w:pPr>
              <w:spacing w:before="120" w:after="120"/>
              <w:rPr>
                <w:rFonts w:ascii="Arial" w:hAnsi="Arial" w:cs="Arial"/>
                <w:sz w:val="20"/>
                <w:szCs w:val="20"/>
              </w:rPr>
            </w:pPr>
          </w:p>
        </w:tc>
        <w:tc>
          <w:tcPr>
            <w:tcW w:w="3600" w:type="dxa"/>
          </w:tcPr>
          <w:p w14:paraId="586466BC" w14:textId="77777777" w:rsidR="00F75FB9" w:rsidRPr="0008111C" w:rsidRDefault="00F75FB9" w:rsidP="00466903">
            <w:pPr>
              <w:spacing w:before="120" w:after="120"/>
              <w:rPr>
                <w:rFonts w:ascii="Arial" w:hAnsi="Arial" w:cs="Arial"/>
                <w:sz w:val="20"/>
                <w:szCs w:val="20"/>
              </w:rPr>
            </w:pPr>
            <w:r w:rsidRPr="0008111C">
              <w:rPr>
                <w:rFonts w:ascii="Arial" w:hAnsi="Arial" w:cs="Arial"/>
                <w:b/>
                <w:sz w:val="20"/>
                <w:szCs w:val="20"/>
              </w:rPr>
              <w:t>Supported</w:t>
            </w:r>
            <w:r w:rsidRPr="0008111C">
              <w:rPr>
                <w:rFonts w:ascii="Arial" w:hAnsi="Arial" w:cs="Arial"/>
                <w:b/>
                <w:color w:val="0000FF"/>
                <w:sz w:val="20"/>
                <w:szCs w:val="20"/>
              </w:rPr>
              <w:br/>
            </w:r>
            <w:r w:rsidRPr="0008111C">
              <w:rPr>
                <w:rFonts w:ascii="Arial" w:hAnsi="Arial" w:cs="Arial"/>
                <w:sz w:val="20"/>
                <w:szCs w:val="20"/>
              </w:rPr>
              <w:t xml:space="preserve">Images used throughout </w:t>
            </w:r>
            <w:r w:rsidR="00AA3E71" w:rsidRPr="0008111C">
              <w:rPr>
                <w:rFonts w:ascii="Arial" w:hAnsi="Arial" w:cs="Arial"/>
                <w:sz w:val="20"/>
                <w:szCs w:val="20"/>
              </w:rPr>
              <w:t>Windows Server 200</w:t>
            </w:r>
            <w:r w:rsidR="00466903">
              <w:rPr>
                <w:rFonts w:ascii="Arial" w:hAnsi="Arial" w:cs="Arial"/>
                <w:sz w:val="20"/>
                <w:szCs w:val="20"/>
              </w:rPr>
              <w:t>8</w:t>
            </w:r>
            <w:r w:rsidRPr="0008111C">
              <w:rPr>
                <w:rFonts w:ascii="Arial" w:hAnsi="Arial" w:cs="Arial"/>
                <w:sz w:val="20"/>
                <w:szCs w:val="20"/>
              </w:rPr>
              <w:t xml:space="preserve"> operating system for controls, status indicators, or other programmatic elements are consistent. </w:t>
            </w:r>
          </w:p>
        </w:tc>
        <w:tc>
          <w:tcPr>
            <w:tcW w:w="6480" w:type="dxa"/>
          </w:tcPr>
          <w:p w14:paraId="1EC6108B" w14:textId="77777777" w:rsidR="00C32DBF" w:rsidRPr="00AB3F6C" w:rsidRDefault="00C32DBF" w:rsidP="009B306E">
            <w:pPr>
              <w:pStyle w:val="BodyText"/>
              <w:rPr>
                <w:rFonts w:ascii="Arial" w:hAnsi="Arial" w:cs="Arial"/>
                <w:highlight w:val="yellow"/>
              </w:rPr>
            </w:pPr>
          </w:p>
        </w:tc>
      </w:tr>
      <w:tr w:rsidR="00F75FB9" w:rsidRPr="0008111C" w14:paraId="19F634F8" w14:textId="77777777" w:rsidTr="0008111C">
        <w:tc>
          <w:tcPr>
            <w:tcW w:w="3888" w:type="dxa"/>
          </w:tcPr>
          <w:p w14:paraId="4421589A" w14:textId="77777777" w:rsidR="00F75FB9" w:rsidRPr="0008111C" w:rsidRDefault="00F75FB9" w:rsidP="0008111C">
            <w:pPr>
              <w:spacing w:before="120" w:after="120"/>
              <w:rPr>
                <w:rFonts w:ascii="Arial" w:hAnsi="Arial" w:cs="Arial"/>
                <w:sz w:val="20"/>
                <w:szCs w:val="20"/>
              </w:rPr>
            </w:pPr>
            <w:r w:rsidRPr="0008111C">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p w14:paraId="4E50EE8D" w14:textId="77777777" w:rsidR="00F75FB9" w:rsidRPr="0008111C" w:rsidRDefault="00F75FB9" w:rsidP="0008111C">
            <w:pPr>
              <w:spacing w:before="120" w:after="120"/>
              <w:rPr>
                <w:rFonts w:ascii="Arial" w:hAnsi="Arial" w:cs="Arial"/>
                <w:sz w:val="20"/>
                <w:szCs w:val="20"/>
              </w:rPr>
            </w:pPr>
          </w:p>
        </w:tc>
        <w:tc>
          <w:tcPr>
            <w:tcW w:w="3600" w:type="dxa"/>
          </w:tcPr>
          <w:p w14:paraId="11DC7290" w14:textId="77777777" w:rsidR="00F75FB9" w:rsidRPr="0008111C" w:rsidRDefault="00F75FB9" w:rsidP="0008111C">
            <w:pPr>
              <w:spacing w:before="120" w:after="120"/>
              <w:rPr>
                <w:rFonts w:ascii="Arial" w:hAnsi="Arial" w:cs="Arial"/>
                <w:b/>
                <w:sz w:val="20"/>
                <w:szCs w:val="20"/>
              </w:rPr>
            </w:pPr>
            <w:r w:rsidRPr="0008111C">
              <w:rPr>
                <w:rFonts w:ascii="Arial" w:hAnsi="Arial" w:cs="Arial"/>
                <w:b/>
                <w:sz w:val="20"/>
                <w:szCs w:val="20"/>
              </w:rPr>
              <w:t xml:space="preserve">Supported </w:t>
            </w:r>
          </w:p>
          <w:p w14:paraId="5123C1E6" w14:textId="77777777" w:rsidR="00F75FB9" w:rsidRPr="0008111C" w:rsidRDefault="00AA3E71" w:rsidP="00466903">
            <w:pPr>
              <w:spacing w:before="120" w:after="120"/>
              <w:rPr>
                <w:rFonts w:ascii="Arial" w:hAnsi="Arial" w:cs="Arial"/>
                <w:sz w:val="20"/>
                <w:szCs w:val="20"/>
              </w:rPr>
            </w:pPr>
            <w:r w:rsidRPr="0008111C">
              <w:rPr>
                <w:rFonts w:ascii="Arial" w:hAnsi="Arial" w:cs="Arial"/>
                <w:sz w:val="20"/>
                <w:szCs w:val="20"/>
              </w:rPr>
              <w:t>Windows Server 200</w:t>
            </w:r>
            <w:r w:rsidR="00466903">
              <w:rPr>
                <w:rFonts w:ascii="Arial" w:hAnsi="Arial" w:cs="Arial"/>
                <w:sz w:val="20"/>
                <w:szCs w:val="20"/>
              </w:rPr>
              <w:t>8</w:t>
            </w:r>
            <w:r w:rsidR="00F75FB9" w:rsidRPr="0008111C">
              <w:rPr>
                <w:rFonts w:ascii="Arial" w:hAnsi="Arial" w:cs="Arial"/>
                <w:sz w:val="20"/>
                <w:szCs w:val="20"/>
              </w:rPr>
              <w:t xml:space="preserve"> uses standard functions to send text to the operating system.</w:t>
            </w:r>
          </w:p>
        </w:tc>
        <w:tc>
          <w:tcPr>
            <w:tcW w:w="6480" w:type="dxa"/>
          </w:tcPr>
          <w:p w14:paraId="63D2683F" w14:textId="77777777" w:rsidR="00F75FB9" w:rsidRPr="0008111C" w:rsidRDefault="00F75FB9" w:rsidP="009B306E">
            <w:pPr>
              <w:pStyle w:val="BodyText"/>
              <w:rPr>
                <w:rFonts w:ascii="Arial" w:hAnsi="Arial" w:cs="Arial"/>
              </w:rPr>
            </w:pPr>
          </w:p>
        </w:tc>
      </w:tr>
      <w:tr w:rsidR="00F75FB9" w:rsidRPr="0008111C" w14:paraId="4EE55371" w14:textId="77777777" w:rsidTr="0008111C">
        <w:tc>
          <w:tcPr>
            <w:tcW w:w="3888" w:type="dxa"/>
          </w:tcPr>
          <w:p w14:paraId="155AE025" w14:textId="77777777" w:rsidR="00F75FB9" w:rsidRPr="0008111C" w:rsidRDefault="00F75FB9" w:rsidP="0008111C">
            <w:pPr>
              <w:spacing w:before="120" w:after="120"/>
              <w:rPr>
                <w:rFonts w:ascii="Arial" w:hAnsi="Arial" w:cs="Arial"/>
                <w:sz w:val="20"/>
                <w:szCs w:val="20"/>
              </w:rPr>
            </w:pPr>
            <w:r w:rsidRPr="0008111C">
              <w:rPr>
                <w:rFonts w:ascii="Arial" w:hAnsi="Arial" w:cs="Arial"/>
                <w:sz w:val="20"/>
                <w:szCs w:val="20"/>
              </w:rPr>
              <w:t>(g) Applications shall not override user selected contrast and color selections and other individual display attributes.</w:t>
            </w:r>
          </w:p>
        </w:tc>
        <w:tc>
          <w:tcPr>
            <w:tcW w:w="3600" w:type="dxa"/>
          </w:tcPr>
          <w:p w14:paraId="5A559AF2" w14:textId="77777777" w:rsidR="00F75FB9" w:rsidRPr="0008111C" w:rsidRDefault="00F75FB9" w:rsidP="0008111C">
            <w:pPr>
              <w:spacing w:before="120" w:after="120"/>
              <w:rPr>
                <w:rFonts w:ascii="Arial" w:hAnsi="Arial" w:cs="Arial"/>
                <w:b/>
                <w:sz w:val="20"/>
                <w:szCs w:val="20"/>
              </w:rPr>
            </w:pPr>
            <w:r w:rsidRPr="0008111C">
              <w:rPr>
                <w:rFonts w:ascii="Arial" w:hAnsi="Arial" w:cs="Arial"/>
                <w:b/>
                <w:sz w:val="20"/>
                <w:szCs w:val="20"/>
              </w:rPr>
              <w:t>Supported</w:t>
            </w:r>
          </w:p>
          <w:p w14:paraId="212615E6" w14:textId="77777777" w:rsidR="00C32DBF" w:rsidRPr="0008111C" w:rsidRDefault="00C32DBF" w:rsidP="00466903">
            <w:pPr>
              <w:spacing w:before="120" w:after="120"/>
              <w:rPr>
                <w:rFonts w:ascii="Arial" w:hAnsi="Arial" w:cs="Arial"/>
                <w:sz w:val="20"/>
                <w:szCs w:val="20"/>
              </w:rPr>
            </w:pPr>
            <w:r w:rsidRPr="0008111C">
              <w:rPr>
                <w:rFonts w:ascii="Arial" w:hAnsi="Arial" w:cs="Arial"/>
                <w:sz w:val="20"/>
                <w:szCs w:val="20"/>
              </w:rPr>
              <w:t>Windows Server 200</w:t>
            </w:r>
            <w:r w:rsidR="00466903">
              <w:rPr>
                <w:rFonts w:ascii="Arial" w:hAnsi="Arial" w:cs="Arial"/>
                <w:sz w:val="20"/>
                <w:szCs w:val="20"/>
              </w:rPr>
              <w:t>8</w:t>
            </w:r>
            <w:r w:rsidRPr="0008111C">
              <w:rPr>
                <w:rFonts w:ascii="Arial" w:hAnsi="Arial" w:cs="Arial"/>
                <w:sz w:val="20"/>
                <w:szCs w:val="20"/>
              </w:rPr>
              <w:t xml:space="preserve"> does not override user selected contrast and color selections and other individual display attributes.</w:t>
            </w:r>
          </w:p>
        </w:tc>
        <w:tc>
          <w:tcPr>
            <w:tcW w:w="6480" w:type="dxa"/>
          </w:tcPr>
          <w:p w14:paraId="4D22E62E" w14:textId="77777777" w:rsidR="00F75FB9" w:rsidRPr="0008111C" w:rsidRDefault="00F75FB9" w:rsidP="009B306E">
            <w:pPr>
              <w:pStyle w:val="BodyText"/>
              <w:rPr>
                <w:rFonts w:ascii="Arial" w:hAnsi="Arial" w:cs="Arial"/>
              </w:rPr>
            </w:pPr>
          </w:p>
        </w:tc>
      </w:tr>
      <w:tr w:rsidR="009A74C6" w:rsidRPr="0008111C" w14:paraId="25716AEF" w14:textId="77777777" w:rsidTr="0008111C">
        <w:tc>
          <w:tcPr>
            <w:tcW w:w="3888" w:type="dxa"/>
          </w:tcPr>
          <w:p w14:paraId="4EBF02FF" w14:textId="77777777" w:rsidR="009A74C6" w:rsidRPr="0008111C" w:rsidRDefault="009A74C6" w:rsidP="0008111C">
            <w:pPr>
              <w:spacing w:before="120" w:after="120"/>
              <w:rPr>
                <w:rFonts w:ascii="Arial" w:hAnsi="Arial" w:cs="Arial"/>
                <w:sz w:val="20"/>
                <w:szCs w:val="20"/>
              </w:rPr>
            </w:pPr>
            <w:r w:rsidRPr="0008111C">
              <w:rPr>
                <w:rFonts w:ascii="Arial" w:hAnsi="Arial" w:cs="Arial"/>
                <w:sz w:val="20"/>
                <w:szCs w:val="20"/>
              </w:rPr>
              <w:t>(h) When animation is displayed, the information shall be displayable in at least one non-animated presentation mode at the option of the user.</w:t>
            </w:r>
          </w:p>
        </w:tc>
        <w:tc>
          <w:tcPr>
            <w:tcW w:w="3600" w:type="dxa"/>
          </w:tcPr>
          <w:p w14:paraId="10E2CE86" w14:textId="77777777" w:rsidR="009A74C6" w:rsidRPr="0008111C" w:rsidRDefault="009A74C6" w:rsidP="0008111C">
            <w:pPr>
              <w:spacing w:before="120" w:after="120"/>
              <w:rPr>
                <w:rFonts w:ascii="Arial" w:hAnsi="Arial" w:cs="Arial"/>
                <w:b/>
                <w:sz w:val="20"/>
                <w:szCs w:val="20"/>
              </w:rPr>
            </w:pPr>
            <w:r w:rsidRPr="0008111C">
              <w:rPr>
                <w:rFonts w:ascii="Arial" w:hAnsi="Arial" w:cs="Arial"/>
                <w:b/>
                <w:sz w:val="20"/>
                <w:szCs w:val="20"/>
              </w:rPr>
              <w:t>Supported</w:t>
            </w:r>
          </w:p>
          <w:p w14:paraId="6819B502" w14:textId="77777777" w:rsidR="009A74C6" w:rsidRPr="0008111C" w:rsidRDefault="009A74C6" w:rsidP="00466903">
            <w:pPr>
              <w:spacing w:before="120" w:after="120"/>
              <w:rPr>
                <w:rFonts w:ascii="Arial" w:hAnsi="Arial" w:cs="Arial"/>
                <w:sz w:val="20"/>
                <w:szCs w:val="20"/>
              </w:rPr>
            </w:pPr>
            <w:r w:rsidRPr="0008111C">
              <w:rPr>
                <w:rFonts w:ascii="Arial" w:hAnsi="Arial" w:cs="Arial"/>
                <w:sz w:val="20"/>
                <w:szCs w:val="20"/>
              </w:rPr>
              <w:t>When animation is displayed, Windows Server 200</w:t>
            </w:r>
            <w:r w:rsidR="00466903">
              <w:rPr>
                <w:rFonts w:ascii="Arial" w:hAnsi="Arial" w:cs="Arial"/>
                <w:sz w:val="20"/>
                <w:szCs w:val="20"/>
              </w:rPr>
              <w:t>8</w:t>
            </w:r>
            <w:r w:rsidRPr="0008111C">
              <w:rPr>
                <w:rFonts w:ascii="Arial" w:hAnsi="Arial" w:cs="Arial"/>
                <w:sz w:val="20"/>
                <w:szCs w:val="20"/>
              </w:rPr>
              <w:t xml:space="preserve"> provides at least one non-animated presentation mode.</w:t>
            </w:r>
          </w:p>
        </w:tc>
        <w:tc>
          <w:tcPr>
            <w:tcW w:w="6480" w:type="dxa"/>
          </w:tcPr>
          <w:p w14:paraId="3D41EEC2" w14:textId="77777777" w:rsidR="009A74C6" w:rsidRPr="0008111C" w:rsidRDefault="009A74C6" w:rsidP="009B306E">
            <w:pPr>
              <w:pStyle w:val="BodyText"/>
              <w:rPr>
                <w:rFonts w:ascii="Arial" w:hAnsi="Arial" w:cs="Arial"/>
              </w:rPr>
            </w:pPr>
          </w:p>
        </w:tc>
      </w:tr>
      <w:tr w:rsidR="009A74C6" w:rsidRPr="0008111C" w14:paraId="5E2EC3EB" w14:textId="77777777" w:rsidTr="0008111C">
        <w:tc>
          <w:tcPr>
            <w:tcW w:w="3888" w:type="dxa"/>
          </w:tcPr>
          <w:p w14:paraId="0B20203B" w14:textId="77777777" w:rsidR="009A74C6" w:rsidRPr="0008111C" w:rsidRDefault="009A74C6" w:rsidP="0008111C">
            <w:pPr>
              <w:spacing w:before="120" w:after="120"/>
              <w:rPr>
                <w:rFonts w:ascii="Arial" w:hAnsi="Arial" w:cs="Arial"/>
                <w:sz w:val="20"/>
                <w:szCs w:val="20"/>
              </w:rPr>
            </w:pPr>
            <w:r w:rsidRPr="0008111C">
              <w:rPr>
                <w:rFonts w:ascii="Arial" w:hAnsi="Arial" w:cs="Arial"/>
                <w:sz w:val="20"/>
                <w:szCs w:val="20"/>
              </w:rPr>
              <w:t>(i) Color coding shall not be used as the only means of conveying information, indicating an action, prompting a response, or distinguishing a visual element.</w:t>
            </w:r>
          </w:p>
          <w:p w14:paraId="6A811CE5" w14:textId="77777777" w:rsidR="009A74C6" w:rsidRPr="0008111C" w:rsidRDefault="009A74C6" w:rsidP="0008111C">
            <w:pPr>
              <w:spacing w:before="120" w:after="120"/>
              <w:rPr>
                <w:rFonts w:ascii="Arial" w:hAnsi="Arial" w:cs="Arial"/>
                <w:sz w:val="20"/>
                <w:szCs w:val="20"/>
              </w:rPr>
            </w:pPr>
          </w:p>
        </w:tc>
        <w:tc>
          <w:tcPr>
            <w:tcW w:w="3600" w:type="dxa"/>
          </w:tcPr>
          <w:p w14:paraId="763E767F" w14:textId="77777777" w:rsidR="009A74C6" w:rsidRPr="0008111C" w:rsidRDefault="009A74C6" w:rsidP="0008111C">
            <w:pPr>
              <w:spacing w:before="120" w:after="120"/>
              <w:rPr>
                <w:rFonts w:ascii="Arial" w:hAnsi="Arial" w:cs="Arial"/>
                <w:b/>
                <w:sz w:val="20"/>
                <w:szCs w:val="20"/>
              </w:rPr>
            </w:pPr>
            <w:r w:rsidRPr="0008111C">
              <w:rPr>
                <w:rFonts w:ascii="Arial" w:hAnsi="Arial" w:cs="Arial"/>
                <w:b/>
                <w:sz w:val="20"/>
                <w:szCs w:val="20"/>
              </w:rPr>
              <w:t xml:space="preserve">Supported </w:t>
            </w:r>
          </w:p>
          <w:p w14:paraId="5554E943" w14:textId="77777777" w:rsidR="009A74C6" w:rsidRPr="0008111C" w:rsidRDefault="00783510" w:rsidP="00783510">
            <w:pPr>
              <w:spacing w:before="120" w:after="120"/>
              <w:rPr>
                <w:rFonts w:ascii="Arial" w:hAnsi="Arial" w:cs="Arial"/>
                <w:sz w:val="20"/>
                <w:szCs w:val="20"/>
              </w:rPr>
            </w:pPr>
            <w:r>
              <w:rPr>
                <w:rFonts w:ascii="Arial" w:hAnsi="Arial" w:cs="Arial"/>
                <w:sz w:val="20"/>
                <w:szCs w:val="20"/>
              </w:rPr>
              <w:t xml:space="preserve">When colors are used to </w:t>
            </w:r>
            <w:proofErr w:type="spellStart"/>
            <w:r>
              <w:rPr>
                <w:rFonts w:ascii="Arial" w:hAnsi="Arial" w:cs="Arial"/>
                <w:sz w:val="20"/>
                <w:szCs w:val="20"/>
              </w:rPr>
              <w:t>confey</w:t>
            </w:r>
            <w:proofErr w:type="spellEnd"/>
            <w:r>
              <w:rPr>
                <w:rFonts w:ascii="Arial" w:hAnsi="Arial" w:cs="Arial"/>
                <w:sz w:val="20"/>
                <w:szCs w:val="20"/>
              </w:rPr>
              <w:t xml:space="preserve"> information, that information is also conveyed in alternative non-color ways.</w:t>
            </w:r>
          </w:p>
        </w:tc>
        <w:tc>
          <w:tcPr>
            <w:tcW w:w="6480" w:type="dxa"/>
          </w:tcPr>
          <w:p w14:paraId="3585843C" w14:textId="77777777" w:rsidR="009A74C6" w:rsidRPr="0008111C" w:rsidRDefault="009A74C6" w:rsidP="009B306E">
            <w:pPr>
              <w:pStyle w:val="BodyText"/>
              <w:rPr>
                <w:rFonts w:ascii="Arial" w:hAnsi="Arial" w:cs="Arial"/>
              </w:rPr>
            </w:pPr>
          </w:p>
        </w:tc>
      </w:tr>
      <w:tr w:rsidR="009A74C6" w:rsidRPr="0008111C" w14:paraId="5A966DF3" w14:textId="77777777" w:rsidTr="0008111C">
        <w:tc>
          <w:tcPr>
            <w:tcW w:w="3888" w:type="dxa"/>
          </w:tcPr>
          <w:p w14:paraId="431EEB35" w14:textId="77777777" w:rsidR="009A74C6" w:rsidRPr="0008111C" w:rsidRDefault="009A74C6" w:rsidP="0008111C">
            <w:pPr>
              <w:spacing w:before="120" w:after="120"/>
              <w:rPr>
                <w:rFonts w:ascii="Arial" w:hAnsi="Arial" w:cs="Arial"/>
                <w:sz w:val="20"/>
                <w:szCs w:val="20"/>
              </w:rPr>
            </w:pPr>
            <w:r w:rsidRPr="0008111C">
              <w:rPr>
                <w:rFonts w:ascii="Arial" w:hAnsi="Arial" w:cs="Arial"/>
                <w:sz w:val="20"/>
                <w:szCs w:val="20"/>
              </w:rPr>
              <w:lastRenderedPageBreak/>
              <w:t>(j) When a product permits a user to adjust color and contrast settings, a variety of color selections capable of producing a range of contrast levels shall be provided.</w:t>
            </w:r>
          </w:p>
          <w:p w14:paraId="14322C1E" w14:textId="77777777" w:rsidR="009A74C6" w:rsidRPr="0008111C" w:rsidRDefault="009A74C6" w:rsidP="0008111C">
            <w:pPr>
              <w:spacing w:before="120" w:after="120"/>
              <w:rPr>
                <w:rFonts w:ascii="Arial" w:hAnsi="Arial" w:cs="Arial"/>
                <w:sz w:val="20"/>
                <w:szCs w:val="20"/>
              </w:rPr>
            </w:pPr>
          </w:p>
        </w:tc>
        <w:tc>
          <w:tcPr>
            <w:tcW w:w="3600" w:type="dxa"/>
          </w:tcPr>
          <w:p w14:paraId="63D348E6" w14:textId="77777777" w:rsidR="009A74C6" w:rsidRPr="0008111C" w:rsidRDefault="009A74C6" w:rsidP="0008111C">
            <w:pPr>
              <w:spacing w:before="120" w:after="120"/>
              <w:rPr>
                <w:rFonts w:ascii="Arial" w:hAnsi="Arial" w:cs="Arial"/>
                <w:b/>
                <w:sz w:val="20"/>
                <w:szCs w:val="20"/>
              </w:rPr>
            </w:pPr>
            <w:r w:rsidRPr="0008111C">
              <w:rPr>
                <w:rFonts w:ascii="Arial" w:hAnsi="Arial" w:cs="Arial"/>
                <w:b/>
                <w:sz w:val="20"/>
                <w:szCs w:val="20"/>
              </w:rPr>
              <w:t xml:space="preserve">Supported with minor exception </w:t>
            </w:r>
          </w:p>
          <w:p w14:paraId="3BA07CC4" w14:textId="77777777" w:rsidR="009A74C6" w:rsidRPr="0008111C" w:rsidRDefault="009A74C6" w:rsidP="007139D1">
            <w:pPr>
              <w:spacing w:before="120" w:after="120"/>
              <w:rPr>
                <w:rFonts w:ascii="Arial" w:hAnsi="Arial" w:cs="Arial"/>
                <w:sz w:val="20"/>
                <w:szCs w:val="20"/>
              </w:rPr>
            </w:pPr>
            <w:r w:rsidRPr="0008111C">
              <w:rPr>
                <w:rFonts w:ascii="Arial" w:hAnsi="Arial" w:cs="Arial"/>
                <w:sz w:val="20"/>
                <w:szCs w:val="20"/>
              </w:rPr>
              <w:t>All controls provided for color formatting of content or the custom assignment of color to UI elements in Windows Server 200</w:t>
            </w:r>
            <w:r w:rsidR="007139D1">
              <w:rPr>
                <w:rFonts w:ascii="Arial" w:hAnsi="Arial" w:cs="Arial"/>
                <w:sz w:val="20"/>
                <w:szCs w:val="20"/>
              </w:rPr>
              <w:t>8</w:t>
            </w:r>
            <w:r w:rsidRPr="0008111C">
              <w:rPr>
                <w:rFonts w:ascii="Arial" w:hAnsi="Arial" w:cs="Arial"/>
                <w:sz w:val="20"/>
                <w:szCs w:val="20"/>
              </w:rPr>
              <w:t xml:space="preserve"> allow for a wide range of color and contrast selections with one exception noted at right.</w:t>
            </w:r>
          </w:p>
        </w:tc>
        <w:tc>
          <w:tcPr>
            <w:tcW w:w="6480" w:type="dxa"/>
          </w:tcPr>
          <w:p w14:paraId="16DF438C" w14:textId="77777777" w:rsidR="007139D1" w:rsidRDefault="007139D1" w:rsidP="007139D1">
            <w:pPr>
              <w:pStyle w:val="BodyText"/>
              <w:rPr>
                <w:rFonts w:ascii="Arial" w:hAnsi="Arial" w:cs="Arial"/>
                <w:b/>
              </w:rPr>
            </w:pPr>
          </w:p>
          <w:p w14:paraId="0E2F0B42" w14:textId="77777777" w:rsidR="007139D1" w:rsidRPr="0008111C" w:rsidRDefault="007139D1" w:rsidP="007139D1">
            <w:pPr>
              <w:pStyle w:val="BodyText"/>
              <w:rPr>
                <w:rFonts w:ascii="Arial" w:hAnsi="Arial" w:cs="Arial"/>
                <w:b/>
              </w:rPr>
            </w:pPr>
            <w:r w:rsidRPr="0008111C">
              <w:rPr>
                <w:rFonts w:ascii="Arial" w:hAnsi="Arial" w:cs="Arial"/>
                <w:b/>
              </w:rPr>
              <w:t>Active Directory Rights Management Services</w:t>
            </w:r>
          </w:p>
          <w:p w14:paraId="3DCF9BB3" w14:textId="77777777" w:rsidR="007139D1" w:rsidRPr="0008111C" w:rsidRDefault="007139D1" w:rsidP="007139D1">
            <w:pPr>
              <w:pStyle w:val="BodyText"/>
              <w:rPr>
                <w:rFonts w:ascii="Arial" w:hAnsi="Arial" w:cs="Arial"/>
              </w:rPr>
            </w:pPr>
            <w:r w:rsidRPr="0008111C">
              <w:rPr>
                <w:rFonts w:ascii="Arial" w:hAnsi="Arial" w:cs="Arial"/>
              </w:rPr>
              <w:t>Certain overview sections do not change the foreground and background colors when the system is set to high-contrast Black, thus reducing readability.</w:t>
            </w:r>
          </w:p>
          <w:p w14:paraId="6094E8C2" w14:textId="77777777" w:rsidR="007139D1" w:rsidRDefault="007139D1" w:rsidP="00A06685">
            <w:pPr>
              <w:pStyle w:val="BodyText"/>
              <w:rPr>
                <w:rFonts w:ascii="Arial" w:hAnsi="Arial" w:cs="Arial"/>
                <w:b/>
              </w:rPr>
            </w:pPr>
          </w:p>
          <w:p w14:paraId="4BB2464C" w14:textId="77777777" w:rsidR="009A74C6" w:rsidRPr="0008111C" w:rsidRDefault="009A74C6" w:rsidP="00A06685">
            <w:pPr>
              <w:pStyle w:val="BodyText"/>
              <w:rPr>
                <w:rFonts w:ascii="Arial" w:hAnsi="Arial" w:cs="Arial"/>
                <w:b/>
              </w:rPr>
            </w:pPr>
            <w:r w:rsidRPr="0008111C">
              <w:rPr>
                <w:rFonts w:ascii="Arial" w:hAnsi="Arial" w:cs="Arial"/>
                <w:b/>
              </w:rPr>
              <w:t>Terminal Services Configuration</w:t>
            </w:r>
          </w:p>
          <w:p w14:paraId="113FBA10" w14:textId="77777777" w:rsidR="009A74C6" w:rsidRPr="0008111C" w:rsidRDefault="009A74C6" w:rsidP="00A06685">
            <w:pPr>
              <w:pStyle w:val="BodyText"/>
              <w:rPr>
                <w:rFonts w:ascii="Arial" w:hAnsi="Arial" w:cs="Arial"/>
              </w:rPr>
            </w:pPr>
            <w:r w:rsidRPr="0008111C">
              <w:rPr>
                <w:rFonts w:ascii="Arial" w:hAnsi="Arial" w:cs="Arial"/>
              </w:rPr>
              <w:t>Certain overview sections do not change the foreground and background colors when the system is set to high-contrast, thus reducing readability.</w:t>
            </w:r>
          </w:p>
          <w:p w14:paraId="54D1B33B" w14:textId="77777777" w:rsidR="009A74C6" w:rsidRPr="0008111C" w:rsidRDefault="009A74C6" w:rsidP="00A06685">
            <w:pPr>
              <w:pStyle w:val="BodyText"/>
              <w:rPr>
                <w:rFonts w:ascii="Arial" w:hAnsi="Arial" w:cs="Arial"/>
              </w:rPr>
            </w:pPr>
          </w:p>
          <w:p w14:paraId="0BD5B9DA" w14:textId="77777777" w:rsidR="009A74C6" w:rsidRPr="0008111C" w:rsidRDefault="009A74C6" w:rsidP="00A06685">
            <w:pPr>
              <w:pStyle w:val="BodyText"/>
              <w:rPr>
                <w:rFonts w:ascii="Arial" w:hAnsi="Arial" w:cs="Arial"/>
                <w:b/>
              </w:rPr>
            </w:pPr>
            <w:r w:rsidRPr="0008111C">
              <w:rPr>
                <w:rFonts w:ascii="Arial" w:hAnsi="Arial" w:cs="Arial"/>
                <w:b/>
              </w:rPr>
              <w:t>Terminal Services Remote App Manager</w:t>
            </w:r>
          </w:p>
          <w:p w14:paraId="21478463" w14:textId="77777777" w:rsidR="009A74C6" w:rsidRPr="0008111C" w:rsidRDefault="009A74C6" w:rsidP="00A06685">
            <w:pPr>
              <w:pStyle w:val="BodyText"/>
              <w:rPr>
                <w:rFonts w:ascii="Arial" w:hAnsi="Arial" w:cs="Arial"/>
                <w:b/>
              </w:rPr>
            </w:pPr>
            <w:r w:rsidRPr="0008111C">
              <w:rPr>
                <w:rFonts w:ascii="Arial" w:hAnsi="Arial" w:cs="Arial"/>
              </w:rPr>
              <w:t>Certain overview sections do not change the foreground and background colors when the system is set to high-contrast Black, thus reducing readability.</w:t>
            </w:r>
          </w:p>
          <w:p w14:paraId="4FAE998A" w14:textId="77777777" w:rsidR="009A74C6" w:rsidRDefault="009A74C6" w:rsidP="00A06685">
            <w:pPr>
              <w:pStyle w:val="BodyText"/>
              <w:rPr>
                <w:rFonts w:ascii="Arial" w:hAnsi="Arial" w:cs="Arial"/>
                <w:b/>
              </w:rPr>
            </w:pPr>
          </w:p>
          <w:p w14:paraId="78451939" w14:textId="77777777" w:rsidR="009A74C6" w:rsidRDefault="009A74C6" w:rsidP="00A06685">
            <w:pPr>
              <w:pStyle w:val="BodyText"/>
              <w:rPr>
                <w:rFonts w:ascii="Arial" w:hAnsi="Arial" w:cs="Arial"/>
                <w:b/>
              </w:rPr>
            </w:pPr>
            <w:r>
              <w:rPr>
                <w:rFonts w:ascii="Arial" w:hAnsi="Arial" w:cs="Arial"/>
                <w:b/>
              </w:rPr>
              <w:t>Windows Firewall with Advanced Security</w:t>
            </w:r>
          </w:p>
          <w:p w14:paraId="0DE59499" w14:textId="77777777" w:rsidR="009A74C6" w:rsidRDefault="009A74C6" w:rsidP="00A06685">
            <w:pPr>
              <w:pStyle w:val="BodyText"/>
              <w:rPr>
                <w:rFonts w:ascii="Arial" w:hAnsi="Arial" w:cs="Arial"/>
              </w:rPr>
            </w:pPr>
            <w:r w:rsidRPr="007139D1">
              <w:rPr>
                <w:rFonts w:ascii="Arial" w:hAnsi="Arial" w:cs="Arial"/>
              </w:rPr>
              <w:t>Certain overview sections do not change the foreground and background colors when the system is set to high-contrast Black, thus reducing readability.</w:t>
            </w:r>
          </w:p>
          <w:p w14:paraId="3B8272D8" w14:textId="77777777" w:rsidR="007139D1" w:rsidRDefault="007139D1" w:rsidP="00A06685">
            <w:pPr>
              <w:pStyle w:val="BodyText"/>
              <w:rPr>
                <w:rFonts w:ascii="Arial" w:hAnsi="Arial" w:cs="Arial"/>
              </w:rPr>
            </w:pPr>
          </w:p>
          <w:p w14:paraId="167CAA54" w14:textId="77777777" w:rsidR="009A74C6" w:rsidRDefault="009A74C6" w:rsidP="00A06685">
            <w:pPr>
              <w:pStyle w:val="BodyText"/>
              <w:rPr>
                <w:rFonts w:ascii="Arial" w:hAnsi="Arial" w:cs="Arial"/>
                <w:b/>
              </w:rPr>
            </w:pPr>
            <w:r>
              <w:rPr>
                <w:rFonts w:ascii="Arial" w:hAnsi="Arial" w:cs="Arial"/>
                <w:b/>
              </w:rPr>
              <w:t>Windows PowerShell</w:t>
            </w:r>
          </w:p>
          <w:p w14:paraId="479F1488" w14:textId="77777777" w:rsidR="009A74C6" w:rsidRPr="009B4046" w:rsidRDefault="009A74C6" w:rsidP="00A06685">
            <w:pPr>
              <w:pStyle w:val="BodyText"/>
              <w:rPr>
                <w:rFonts w:ascii="Arial" w:hAnsi="Arial" w:cs="Arial"/>
              </w:rPr>
            </w:pPr>
            <w:r w:rsidRPr="009B4046">
              <w:rPr>
                <w:rFonts w:ascii="Arial" w:hAnsi="Arial" w:cs="Arial"/>
              </w:rPr>
              <w:t>Similar to the command</w:t>
            </w:r>
            <w:r>
              <w:rPr>
                <w:rFonts w:ascii="Arial" w:hAnsi="Arial" w:cs="Arial"/>
              </w:rPr>
              <w:t xml:space="preserve"> prompt, the Windows PowerShell does not change its colors when the system is configured in high-contrast mode.  Changing the colors of PowerShell is done from the PowerShell UI – open the PowerShell System menu (</w:t>
            </w:r>
            <w:proofErr w:type="spellStart"/>
            <w:r>
              <w:rPr>
                <w:rFonts w:ascii="Arial" w:hAnsi="Arial" w:cs="Arial"/>
              </w:rPr>
              <w:t>ALT+Space</w:t>
            </w:r>
            <w:proofErr w:type="spellEnd"/>
            <w:r>
              <w:rPr>
                <w:rFonts w:ascii="Arial" w:hAnsi="Arial" w:cs="Arial"/>
              </w:rPr>
              <w:t>), then select Properties or Defaults and chose tab Colors.</w:t>
            </w:r>
          </w:p>
          <w:p w14:paraId="3CE39234" w14:textId="77777777" w:rsidR="009A74C6" w:rsidRDefault="009A74C6" w:rsidP="00A06685">
            <w:pPr>
              <w:pStyle w:val="BodyText"/>
              <w:rPr>
                <w:rFonts w:ascii="Arial" w:hAnsi="Arial" w:cs="Arial"/>
                <w:b/>
              </w:rPr>
            </w:pPr>
          </w:p>
          <w:p w14:paraId="016CA4D8" w14:textId="77777777" w:rsidR="007139D1" w:rsidRDefault="007139D1" w:rsidP="007139D1">
            <w:pPr>
              <w:pStyle w:val="BodyText"/>
              <w:rPr>
                <w:rFonts w:ascii="Arial" w:hAnsi="Arial" w:cs="Arial"/>
                <w:b/>
              </w:rPr>
            </w:pPr>
            <w:r w:rsidRPr="007139D1">
              <w:rPr>
                <w:rFonts w:ascii="Arial" w:hAnsi="Arial" w:cs="Arial"/>
                <w:b/>
              </w:rPr>
              <w:t>Windows System Resource Manager</w:t>
            </w:r>
          </w:p>
          <w:p w14:paraId="3FFC9EAD" w14:textId="77777777" w:rsidR="007139D1" w:rsidRPr="007139D1" w:rsidRDefault="007139D1" w:rsidP="007139D1">
            <w:pPr>
              <w:pStyle w:val="BodyText"/>
              <w:rPr>
                <w:rFonts w:ascii="Arial" w:hAnsi="Arial" w:cs="Arial"/>
              </w:rPr>
            </w:pPr>
            <w:r w:rsidRPr="007139D1">
              <w:rPr>
                <w:rFonts w:ascii="Arial" w:hAnsi="Arial" w:cs="Arial"/>
              </w:rPr>
              <w:t>The overview section does not change the background color from the original white (in high-contrast), thus reducing readability in high-contrast modes.</w:t>
            </w:r>
          </w:p>
          <w:p w14:paraId="59603321" w14:textId="77777777" w:rsidR="009A74C6" w:rsidRPr="0008111C" w:rsidRDefault="009A74C6" w:rsidP="007139D1">
            <w:pPr>
              <w:pStyle w:val="BodyText"/>
              <w:rPr>
                <w:rFonts w:ascii="Arial" w:hAnsi="Arial" w:cs="Arial"/>
              </w:rPr>
            </w:pPr>
          </w:p>
        </w:tc>
      </w:tr>
      <w:tr w:rsidR="009A74C6" w:rsidRPr="0008111C" w14:paraId="2DFEEAF6" w14:textId="77777777" w:rsidTr="0008111C">
        <w:tc>
          <w:tcPr>
            <w:tcW w:w="3888" w:type="dxa"/>
          </w:tcPr>
          <w:p w14:paraId="5804F1DF" w14:textId="77777777" w:rsidR="009A74C6" w:rsidRPr="0008111C" w:rsidRDefault="009A74C6" w:rsidP="0008111C">
            <w:pPr>
              <w:spacing w:before="120" w:after="120"/>
              <w:rPr>
                <w:rFonts w:ascii="Arial" w:hAnsi="Arial" w:cs="Arial"/>
                <w:sz w:val="20"/>
                <w:szCs w:val="20"/>
              </w:rPr>
            </w:pPr>
            <w:r w:rsidRPr="0008111C">
              <w:rPr>
                <w:rFonts w:ascii="Arial" w:hAnsi="Arial" w:cs="Arial"/>
                <w:sz w:val="20"/>
                <w:szCs w:val="20"/>
              </w:rPr>
              <w:t>(k) Software shall not use flashing or blinking text, objects, or other elements having a flash or blink frequency greater than 2 Hz and lower than 55 Hz.</w:t>
            </w:r>
          </w:p>
          <w:p w14:paraId="50BFD5BF" w14:textId="77777777" w:rsidR="009A74C6" w:rsidRPr="0008111C" w:rsidRDefault="009A74C6" w:rsidP="0008111C">
            <w:pPr>
              <w:spacing w:before="120" w:after="120"/>
              <w:rPr>
                <w:rFonts w:ascii="Arial" w:hAnsi="Arial" w:cs="Arial"/>
                <w:sz w:val="20"/>
                <w:szCs w:val="20"/>
              </w:rPr>
            </w:pPr>
          </w:p>
        </w:tc>
        <w:tc>
          <w:tcPr>
            <w:tcW w:w="3600" w:type="dxa"/>
          </w:tcPr>
          <w:p w14:paraId="6A77E324" w14:textId="77777777" w:rsidR="009A74C6" w:rsidRPr="0008111C" w:rsidRDefault="009A74C6" w:rsidP="0008111C">
            <w:pPr>
              <w:spacing w:before="120" w:after="120"/>
              <w:rPr>
                <w:rFonts w:ascii="Arial" w:hAnsi="Arial" w:cs="Arial"/>
                <w:b/>
                <w:sz w:val="20"/>
                <w:szCs w:val="20"/>
              </w:rPr>
            </w:pPr>
            <w:r w:rsidRPr="0008111C">
              <w:rPr>
                <w:rFonts w:ascii="Arial" w:hAnsi="Arial" w:cs="Arial"/>
                <w:b/>
                <w:sz w:val="20"/>
                <w:szCs w:val="20"/>
              </w:rPr>
              <w:t>Supported</w:t>
            </w:r>
          </w:p>
          <w:p w14:paraId="1451C55B" w14:textId="77777777" w:rsidR="009A74C6" w:rsidRPr="0008111C" w:rsidRDefault="009A74C6" w:rsidP="0008111C">
            <w:pPr>
              <w:spacing w:before="120" w:after="120"/>
              <w:rPr>
                <w:rFonts w:ascii="Arial" w:hAnsi="Arial" w:cs="Arial"/>
                <w:sz w:val="20"/>
                <w:szCs w:val="20"/>
              </w:rPr>
            </w:pPr>
            <w:r w:rsidRPr="0008111C">
              <w:rPr>
                <w:rFonts w:ascii="Arial" w:hAnsi="Arial" w:cs="Arial"/>
                <w:sz w:val="20"/>
                <w:szCs w:val="20"/>
              </w:rPr>
              <w:t>Windows Server 200</w:t>
            </w:r>
            <w:r w:rsidR="002F270B">
              <w:rPr>
                <w:rFonts w:ascii="Arial" w:hAnsi="Arial" w:cs="Arial"/>
                <w:sz w:val="20"/>
                <w:szCs w:val="20"/>
              </w:rPr>
              <w:t>8</w:t>
            </w:r>
            <w:r w:rsidRPr="0008111C">
              <w:rPr>
                <w:rFonts w:ascii="Arial" w:hAnsi="Arial" w:cs="Arial"/>
                <w:sz w:val="20"/>
                <w:szCs w:val="20"/>
              </w:rPr>
              <w:t xml:space="preserve"> does not contain any flashing or blinking text, objects or other elements with a flash or blink frequency greater than 2 Hz and lower than 55 Hz.</w:t>
            </w:r>
          </w:p>
          <w:p w14:paraId="200CEF67" w14:textId="77777777" w:rsidR="009A74C6" w:rsidRPr="0008111C" w:rsidRDefault="009A74C6" w:rsidP="0008111C">
            <w:pPr>
              <w:spacing w:before="120" w:after="120"/>
              <w:rPr>
                <w:rFonts w:ascii="Arial" w:hAnsi="Arial" w:cs="Arial"/>
                <w:sz w:val="20"/>
                <w:szCs w:val="20"/>
              </w:rPr>
            </w:pPr>
          </w:p>
        </w:tc>
        <w:tc>
          <w:tcPr>
            <w:tcW w:w="6480" w:type="dxa"/>
          </w:tcPr>
          <w:p w14:paraId="2B4916DD" w14:textId="77777777" w:rsidR="009A74C6" w:rsidRPr="0008111C" w:rsidRDefault="009A74C6" w:rsidP="009B306E">
            <w:pPr>
              <w:spacing w:before="120" w:after="120"/>
              <w:rPr>
                <w:rFonts w:ascii="Arial" w:hAnsi="Arial" w:cs="Arial"/>
                <w:sz w:val="20"/>
                <w:szCs w:val="20"/>
              </w:rPr>
            </w:pPr>
          </w:p>
        </w:tc>
      </w:tr>
      <w:tr w:rsidR="009A74C6" w:rsidRPr="0008111C" w14:paraId="75605F91" w14:textId="77777777" w:rsidTr="0008111C">
        <w:tc>
          <w:tcPr>
            <w:tcW w:w="3888" w:type="dxa"/>
          </w:tcPr>
          <w:p w14:paraId="2788AE91" w14:textId="77777777" w:rsidR="009A74C6" w:rsidRPr="0008111C" w:rsidRDefault="009A74C6" w:rsidP="0008111C">
            <w:pPr>
              <w:spacing w:before="120" w:after="120"/>
              <w:rPr>
                <w:rFonts w:ascii="Arial" w:hAnsi="Arial" w:cs="Arial"/>
                <w:sz w:val="20"/>
                <w:szCs w:val="20"/>
              </w:rPr>
            </w:pPr>
            <w:r w:rsidRPr="0008111C">
              <w:rPr>
                <w:rFonts w:ascii="Arial" w:hAnsi="Arial" w:cs="Arial"/>
                <w:sz w:val="20"/>
                <w:szCs w:val="20"/>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3600" w:type="dxa"/>
          </w:tcPr>
          <w:p w14:paraId="419DCA4A" w14:textId="77777777" w:rsidR="009A74C6" w:rsidRPr="0008111C" w:rsidRDefault="009A74C6" w:rsidP="0008111C">
            <w:pPr>
              <w:spacing w:before="120" w:after="120"/>
              <w:rPr>
                <w:rFonts w:ascii="Arial" w:hAnsi="Arial" w:cs="Arial"/>
                <w:b/>
                <w:sz w:val="20"/>
                <w:szCs w:val="20"/>
              </w:rPr>
            </w:pPr>
            <w:r w:rsidRPr="0008111C">
              <w:rPr>
                <w:rFonts w:ascii="Arial" w:hAnsi="Arial" w:cs="Arial"/>
                <w:b/>
                <w:sz w:val="20"/>
                <w:szCs w:val="20"/>
              </w:rPr>
              <w:t>Supported</w:t>
            </w:r>
          </w:p>
          <w:p w14:paraId="5D665C03" w14:textId="77777777" w:rsidR="009A74C6" w:rsidRPr="0008111C" w:rsidRDefault="009A74C6" w:rsidP="002F270B">
            <w:pPr>
              <w:spacing w:before="120" w:after="120"/>
              <w:rPr>
                <w:rFonts w:ascii="Arial" w:hAnsi="Arial" w:cs="Arial"/>
                <w:sz w:val="20"/>
                <w:szCs w:val="20"/>
              </w:rPr>
            </w:pPr>
            <w:r w:rsidRPr="0008111C">
              <w:rPr>
                <w:rFonts w:ascii="Arial" w:hAnsi="Arial" w:cs="Arial"/>
                <w:sz w:val="20"/>
                <w:szCs w:val="20"/>
              </w:rPr>
              <w:t>Windows Server 200</w:t>
            </w:r>
            <w:r w:rsidR="002F270B">
              <w:rPr>
                <w:rFonts w:ascii="Arial" w:hAnsi="Arial" w:cs="Arial"/>
                <w:sz w:val="20"/>
                <w:szCs w:val="20"/>
              </w:rPr>
              <w:t>8</w:t>
            </w:r>
            <w:r w:rsidRPr="0008111C">
              <w:rPr>
                <w:rFonts w:ascii="Arial" w:hAnsi="Arial" w:cs="Arial"/>
                <w:sz w:val="20"/>
                <w:szCs w:val="20"/>
              </w:rPr>
              <w:t xml:space="preserve"> forms provide access through Assistive Technology.</w:t>
            </w:r>
          </w:p>
        </w:tc>
        <w:tc>
          <w:tcPr>
            <w:tcW w:w="6480" w:type="dxa"/>
          </w:tcPr>
          <w:p w14:paraId="3AE4C4D8" w14:textId="77777777" w:rsidR="009A74C6" w:rsidRPr="0008111C" w:rsidRDefault="009A74C6" w:rsidP="009B306E">
            <w:pPr>
              <w:pStyle w:val="BodyText"/>
              <w:rPr>
                <w:rFonts w:ascii="Arial" w:hAnsi="Arial" w:cs="Arial"/>
              </w:rPr>
            </w:pPr>
          </w:p>
        </w:tc>
      </w:tr>
    </w:tbl>
    <w:p w14:paraId="0D3F3A5C" w14:textId="77777777" w:rsidR="004414E9" w:rsidRPr="008D0397" w:rsidRDefault="004414E9">
      <w:pPr>
        <w:rPr>
          <w:rFonts w:ascii="Arial" w:hAnsi="Arial" w:cs="Arial"/>
          <w:sz w:val="20"/>
          <w:szCs w:val="20"/>
        </w:rPr>
      </w:pPr>
    </w:p>
    <w:p w14:paraId="4DAE987D" w14:textId="77777777" w:rsidR="004414E9" w:rsidRDefault="005E5BDC">
      <w:pPr>
        <w:jc w:val="center"/>
        <w:rPr>
          <w:rFonts w:ascii="Arial" w:hAnsi="Arial" w:cs="Arial"/>
          <w:b/>
          <w:sz w:val="20"/>
          <w:szCs w:val="20"/>
        </w:rPr>
      </w:pPr>
      <w:r>
        <w:rPr>
          <w:rFonts w:ascii="Arial" w:hAnsi="Arial" w:cs="Arial"/>
          <w:b/>
          <w:sz w:val="20"/>
          <w:szCs w:val="20"/>
        </w:rPr>
        <w:br w:type="page"/>
      </w:r>
      <w:r w:rsidR="004414E9">
        <w:rPr>
          <w:rFonts w:ascii="Arial" w:hAnsi="Arial" w:cs="Arial"/>
          <w:b/>
          <w:sz w:val="20"/>
          <w:szCs w:val="20"/>
        </w:rPr>
        <w:lastRenderedPageBreak/>
        <w:t xml:space="preserve">Section 1194.31 Functional Performance Criteria - Detail </w:t>
      </w:r>
      <w:r w:rsidR="004414E9">
        <w:rPr>
          <w:rFonts w:ascii="Arial" w:hAnsi="Arial" w:cs="Arial"/>
          <w:b/>
          <w:sz w:val="20"/>
          <w:szCs w:val="20"/>
        </w:rPr>
        <w:br/>
        <w:t>Voluntary Product Accessibility Template</w:t>
      </w:r>
    </w:p>
    <w:p w14:paraId="3E1CCEAC" w14:textId="77777777" w:rsidR="004414E9" w:rsidRDefault="004414E9">
      <w:pPr>
        <w:jc w:val="center"/>
        <w:rPr>
          <w:rFonts w:ascii="Arial" w:hAnsi="Arial" w:cs="Arial"/>
          <w:sz w:val="20"/>
          <w:szCs w:val="20"/>
        </w:rPr>
      </w:pPr>
    </w:p>
    <w:p w14:paraId="72317F76" w14:textId="77777777" w:rsidR="004414E9" w:rsidRDefault="004414E9">
      <w:pPr>
        <w:jc w:val="center"/>
        <w:rPr>
          <w:rFonts w:ascii="Arial" w:hAnsi="Arial" w:cs="Arial"/>
          <w:sz w:val="20"/>
          <w:szCs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4137"/>
        <w:gridCol w:w="6097"/>
      </w:tblGrid>
      <w:tr w:rsidR="004414E9" w:rsidRPr="0008111C" w14:paraId="25DAD06D" w14:textId="77777777" w:rsidTr="0008111C">
        <w:tc>
          <w:tcPr>
            <w:tcW w:w="3554" w:type="dxa"/>
          </w:tcPr>
          <w:p w14:paraId="6FF3D00B" w14:textId="77777777" w:rsidR="004414E9" w:rsidRPr="0008111C" w:rsidRDefault="004414E9" w:rsidP="0008111C">
            <w:pPr>
              <w:spacing w:before="60" w:after="60"/>
              <w:rPr>
                <w:rFonts w:ascii="Arial" w:hAnsi="Arial" w:cs="Arial"/>
                <w:b/>
                <w:sz w:val="20"/>
                <w:szCs w:val="20"/>
              </w:rPr>
            </w:pPr>
            <w:r w:rsidRPr="0008111C">
              <w:rPr>
                <w:rFonts w:ascii="Arial" w:hAnsi="Arial" w:cs="Arial"/>
                <w:b/>
                <w:sz w:val="20"/>
                <w:szCs w:val="20"/>
              </w:rPr>
              <w:t>Criteria</w:t>
            </w:r>
          </w:p>
        </w:tc>
        <w:tc>
          <w:tcPr>
            <w:tcW w:w="4137" w:type="dxa"/>
          </w:tcPr>
          <w:p w14:paraId="778131B3"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Supporting Features</w:t>
            </w:r>
          </w:p>
        </w:tc>
        <w:tc>
          <w:tcPr>
            <w:tcW w:w="6097" w:type="dxa"/>
          </w:tcPr>
          <w:p w14:paraId="325C9C09"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Remarks and explanations</w:t>
            </w:r>
          </w:p>
        </w:tc>
      </w:tr>
      <w:tr w:rsidR="00F75FB9" w:rsidRPr="0008111C" w14:paraId="7D82C92F" w14:textId="77777777" w:rsidTr="0008111C">
        <w:tblPrEx>
          <w:tblLook w:val="00A0" w:firstRow="1" w:lastRow="0" w:firstColumn="1" w:lastColumn="0" w:noHBand="0" w:noVBand="0"/>
        </w:tblPrEx>
        <w:tc>
          <w:tcPr>
            <w:tcW w:w="3554" w:type="dxa"/>
          </w:tcPr>
          <w:p w14:paraId="567AA031" w14:textId="77777777" w:rsidR="00F75FB9" w:rsidRPr="0008111C" w:rsidRDefault="00F75FB9" w:rsidP="000B2360">
            <w:pPr>
              <w:rPr>
                <w:rFonts w:ascii="Arial" w:hAnsi="Arial" w:cs="Arial"/>
                <w:sz w:val="20"/>
                <w:szCs w:val="20"/>
              </w:rPr>
            </w:pPr>
            <w:r w:rsidRPr="0008111C">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3960534A" w14:textId="77777777" w:rsidR="00F75FB9" w:rsidRPr="0008111C" w:rsidRDefault="00F75FB9" w:rsidP="00AB0EEC">
            <w:pPr>
              <w:rPr>
                <w:rFonts w:ascii="Tahoma" w:hAnsi="Tahoma" w:cs="Tahoma"/>
                <w:sz w:val="20"/>
                <w:szCs w:val="20"/>
              </w:rPr>
            </w:pPr>
            <w:r w:rsidRPr="0008111C">
              <w:rPr>
                <w:rFonts w:ascii="Tahoma" w:hAnsi="Tahoma" w:cs="Tahoma"/>
                <w:b/>
                <w:sz w:val="20"/>
                <w:szCs w:val="20"/>
              </w:rPr>
              <w:t>Supported</w:t>
            </w:r>
          </w:p>
          <w:p w14:paraId="3F680F68" w14:textId="77777777" w:rsidR="00F75FB9" w:rsidRDefault="00AA3E71" w:rsidP="0008111C">
            <w:pPr>
              <w:spacing w:before="120" w:after="120"/>
              <w:rPr>
                <w:rFonts w:ascii="Tahoma" w:hAnsi="Tahoma" w:cs="Tahoma"/>
                <w:sz w:val="20"/>
                <w:szCs w:val="20"/>
              </w:rPr>
            </w:pPr>
            <w:r w:rsidRPr="0008111C">
              <w:rPr>
                <w:rFonts w:ascii="Tahoma" w:hAnsi="Tahoma" w:cs="Tahoma"/>
                <w:sz w:val="20"/>
                <w:szCs w:val="20"/>
              </w:rPr>
              <w:t>Windows Server 200</w:t>
            </w:r>
            <w:r w:rsidR="00F80FCD">
              <w:rPr>
                <w:rFonts w:ascii="Tahoma" w:hAnsi="Tahoma" w:cs="Tahoma"/>
                <w:sz w:val="20"/>
                <w:szCs w:val="20"/>
              </w:rPr>
              <w:t>8</w:t>
            </w:r>
            <w:r w:rsidR="00F75FB9" w:rsidRPr="0008111C">
              <w:rPr>
                <w:rFonts w:ascii="Tahoma" w:hAnsi="Tahoma" w:cs="Tahoma"/>
                <w:sz w:val="20"/>
                <w:szCs w:val="20"/>
              </w:rPr>
              <w:t xml:space="preserve"> supports the use of screen readers to access user interface information. </w:t>
            </w:r>
          </w:p>
          <w:p w14:paraId="1623D43D" w14:textId="77777777" w:rsidR="00F80FCD" w:rsidRDefault="00F80FCD" w:rsidP="0008111C">
            <w:pPr>
              <w:spacing w:before="120" w:after="120"/>
              <w:rPr>
                <w:rFonts w:ascii="Tahoma" w:hAnsi="Tahoma" w:cs="Tahoma"/>
                <w:sz w:val="20"/>
                <w:szCs w:val="20"/>
              </w:rPr>
            </w:pPr>
            <w:r w:rsidRPr="00F80FCD">
              <w:rPr>
                <w:rFonts w:ascii="Tahoma" w:hAnsi="Tahoma" w:cs="Tahoma"/>
                <w:sz w:val="20"/>
                <w:szCs w:val="20"/>
              </w:rPr>
              <w:t>Commonly used assistive technologies may be used with these products. Users of assistive technology should contact their assistive technology vendor to assess the compatibility of specific assistive technology with Microsoft products and to learn how to adjust their settings to optimize interoperability.</w:t>
            </w:r>
          </w:p>
          <w:p w14:paraId="7791D843" w14:textId="77777777" w:rsidR="00F80FCD" w:rsidRPr="0008111C" w:rsidRDefault="00F80FCD" w:rsidP="00F80FCD">
            <w:pPr>
              <w:spacing w:before="120" w:after="120"/>
              <w:rPr>
                <w:rFonts w:ascii="Arial" w:hAnsi="Arial" w:cs="Arial"/>
                <w:sz w:val="20"/>
                <w:szCs w:val="20"/>
              </w:rPr>
            </w:pPr>
          </w:p>
        </w:tc>
        <w:tc>
          <w:tcPr>
            <w:tcW w:w="6097" w:type="dxa"/>
          </w:tcPr>
          <w:p w14:paraId="312273B5" w14:textId="77777777" w:rsidR="00F80FCD" w:rsidRDefault="00F80FCD" w:rsidP="00F80FCD">
            <w:pPr>
              <w:pStyle w:val="BodyText"/>
              <w:rPr>
                <w:rFonts w:ascii="Arial" w:hAnsi="Arial" w:cs="Arial"/>
                <w:b/>
              </w:rPr>
            </w:pPr>
          </w:p>
          <w:p w14:paraId="11BDB9DA" w14:textId="77777777" w:rsidR="00F80FCD" w:rsidRDefault="00F80FCD" w:rsidP="00F80FCD">
            <w:pPr>
              <w:pStyle w:val="BodyText"/>
              <w:rPr>
                <w:rFonts w:ascii="Arial" w:hAnsi="Arial" w:cs="Arial"/>
                <w:b/>
              </w:rPr>
            </w:pPr>
            <w:r w:rsidRPr="00CE49FB">
              <w:rPr>
                <w:rFonts w:ascii="Arial" w:hAnsi="Arial" w:cs="Arial"/>
                <w:b/>
              </w:rPr>
              <w:t>Add Roles Wizard</w:t>
            </w:r>
          </w:p>
          <w:p w14:paraId="368FA488" w14:textId="77777777" w:rsidR="00F80FCD" w:rsidRPr="00CE49FB" w:rsidRDefault="00F80FCD" w:rsidP="00F80FCD">
            <w:pPr>
              <w:pStyle w:val="BodyText"/>
              <w:rPr>
                <w:rFonts w:ascii="Arial" w:hAnsi="Arial" w:cs="Arial"/>
              </w:rPr>
            </w:pPr>
            <w:r w:rsidRPr="00CE49FB">
              <w:rPr>
                <w:rFonts w:ascii="Arial" w:hAnsi="Arial" w:cs="Arial"/>
              </w:rPr>
              <w:t xml:space="preserve">In “Add Roles Wizard”, the list </w:t>
            </w:r>
            <w:r>
              <w:rPr>
                <w:rFonts w:ascii="Arial" w:hAnsi="Arial" w:cs="Arial"/>
              </w:rPr>
              <w:t xml:space="preserve">of available roles </w:t>
            </w:r>
            <w:r w:rsidRPr="00CE49FB">
              <w:rPr>
                <w:rFonts w:ascii="Arial" w:hAnsi="Arial" w:cs="Arial"/>
              </w:rPr>
              <w:t>incorrectly exposes the currently selected role through the programmatic access model.  As a consequence, a screen reader user may enable the incorrect role.  As a workaround, screen reader users should use the command-line tool ServerManagerCmd.exe.</w:t>
            </w:r>
          </w:p>
          <w:p w14:paraId="3FA7C20F" w14:textId="77777777" w:rsidR="00F80FCD" w:rsidRDefault="00F80FCD" w:rsidP="00F80FCD">
            <w:pPr>
              <w:pStyle w:val="BodyText"/>
              <w:rPr>
                <w:rFonts w:ascii="Arial" w:hAnsi="Arial" w:cs="Arial"/>
                <w:b/>
              </w:rPr>
            </w:pPr>
          </w:p>
          <w:p w14:paraId="21CC8C52" w14:textId="77777777" w:rsidR="00F80FCD" w:rsidRDefault="00F80FCD" w:rsidP="00F80FCD">
            <w:pPr>
              <w:pStyle w:val="BodyText"/>
              <w:rPr>
                <w:rFonts w:ascii="Arial" w:hAnsi="Arial" w:cs="Arial"/>
                <w:b/>
              </w:rPr>
            </w:pPr>
            <w:r>
              <w:rPr>
                <w:rFonts w:ascii="Arial" w:hAnsi="Arial" w:cs="Arial"/>
                <w:b/>
              </w:rPr>
              <w:t>Add Features Wizard</w:t>
            </w:r>
          </w:p>
          <w:p w14:paraId="3F2FFB95" w14:textId="77777777" w:rsidR="00F80FCD" w:rsidRDefault="00F80FCD" w:rsidP="00F80FCD">
            <w:pPr>
              <w:pStyle w:val="BodyText"/>
              <w:rPr>
                <w:rFonts w:ascii="Arial" w:hAnsi="Arial" w:cs="Arial"/>
              </w:rPr>
            </w:pPr>
            <w:r>
              <w:rPr>
                <w:rFonts w:ascii="Arial" w:hAnsi="Arial" w:cs="Arial"/>
              </w:rPr>
              <w:t>In “</w:t>
            </w:r>
            <w:r w:rsidRPr="00CE49FB">
              <w:rPr>
                <w:rFonts w:ascii="Arial" w:hAnsi="Arial" w:cs="Arial"/>
              </w:rPr>
              <w:t>Add Features Wizard</w:t>
            </w:r>
            <w:r>
              <w:rPr>
                <w:rFonts w:ascii="Arial" w:hAnsi="Arial" w:cs="Arial"/>
              </w:rPr>
              <w:t xml:space="preserve">”, the list available </w:t>
            </w:r>
            <w:proofErr w:type="gramStart"/>
            <w:r>
              <w:rPr>
                <w:rFonts w:ascii="Arial" w:hAnsi="Arial" w:cs="Arial"/>
              </w:rPr>
              <w:t>features incorrectly exposes</w:t>
            </w:r>
            <w:proofErr w:type="gramEnd"/>
            <w:r>
              <w:rPr>
                <w:rFonts w:ascii="Arial" w:hAnsi="Arial" w:cs="Arial"/>
              </w:rPr>
              <w:t xml:space="preserve"> the currently selected role through the programmatic access model.  </w:t>
            </w:r>
            <w:r w:rsidRPr="00CE49FB">
              <w:rPr>
                <w:rFonts w:ascii="Arial" w:hAnsi="Arial" w:cs="Arial"/>
              </w:rPr>
              <w:t xml:space="preserve">As a consequence, a screen reader user may enable the incorrect </w:t>
            </w:r>
            <w:r>
              <w:rPr>
                <w:rFonts w:ascii="Arial" w:hAnsi="Arial" w:cs="Arial"/>
              </w:rPr>
              <w:t>feature</w:t>
            </w:r>
            <w:r w:rsidRPr="00CE49FB">
              <w:rPr>
                <w:rFonts w:ascii="Arial" w:hAnsi="Arial" w:cs="Arial"/>
              </w:rPr>
              <w:t>.  As a workaround, screen reader users should use the command-line tool ServerManagerCmd.exe.</w:t>
            </w:r>
          </w:p>
          <w:p w14:paraId="2ED35C25" w14:textId="77777777" w:rsidR="00F75FB9" w:rsidRPr="0008111C" w:rsidRDefault="00F75FB9" w:rsidP="0008111C">
            <w:pPr>
              <w:spacing w:before="120" w:after="120"/>
              <w:rPr>
                <w:rFonts w:ascii="Tahoma" w:hAnsi="Tahoma" w:cs="Tahoma"/>
                <w:sz w:val="20"/>
                <w:szCs w:val="20"/>
              </w:rPr>
            </w:pPr>
          </w:p>
        </w:tc>
      </w:tr>
      <w:tr w:rsidR="00F75FB9" w:rsidRPr="0008111C" w14:paraId="73ECE660" w14:textId="77777777" w:rsidTr="0008111C">
        <w:tblPrEx>
          <w:tblLook w:val="00A0" w:firstRow="1" w:lastRow="0" w:firstColumn="1" w:lastColumn="0" w:noHBand="0" w:noVBand="0"/>
        </w:tblPrEx>
        <w:tc>
          <w:tcPr>
            <w:tcW w:w="3554" w:type="dxa"/>
          </w:tcPr>
          <w:p w14:paraId="1D6D16CC" w14:textId="77777777" w:rsidR="00F75FB9" w:rsidRPr="0008111C" w:rsidRDefault="00F75FB9" w:rsidP="00F27C9F">
            <w:pPr>
              <w:rPr>
                <w:rFonts w:ascii="Arial" w:hAnsi="Arial" w:cs="Arial"/>
                <w:sz w:val="20"/>
                <w:szCs w:val="20"/>
              </w:rPr>
            </w:pPr>
            <w:r w:rsidRPr="0008111C">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7D105A36" w14:textId="77777777" w:rsidR="00F75FB9" w:rsidRPr="0008111C" w:rsidRDefault="00F75FB9" w:rsidP="00AB0EEC">
            <w:pPr>
              <w:rPr>
                <w:rFonts w:ascii="Tahoma" w:hAnsi="Tahoma" w:cs="Tahoma"/>
                <w:b/>
                <w:sz w:val="20"/>
                <w:szCs w:val="20"/>
              </w:rPr>
            </w:pPr>
            <w:r w:rsidRPr="0008111C">
              <w:rPr>
                <w:rFonts w:ascii="Tahoma" w:hAnsi="Tahoma" w:cs="Tahoma"/>
                <w:b/>
                <w:sz w:val="20"/>
                <w:szCs w:val="20"/>
              </w:rPr>
              <w:t>Supported</w:t>
            </w:r>
            <w:r w:rsidR="00043A1F" w:rsidRPr="0008111C">
              <w:rPr>
                <w:rFonts w:ascii="Tahoma" w:hAnsi="Tahoma" w:cs="Tahoma"/>
                <w:b/>
                <w:sz w:val="20"/>
                <w:szCs w:val="20"/>
              </w:rPr>
              <w:t xml:space="preserve"> </w:t>
            </w:r>
          </w:p>
          <w:p w14:paraId="7761BC1B" w14:textId="77777777" w:rsidR="00F75FB9" w:rsidRPr="0008111C" w:rsidRDefault="00043A1F" w:rsidP="00AB0EEC">
            <w:pPr>
              <w:rPr>
                <w:rFonts w:ascii="Tahoma" w:hAnsi="Tahoma" w:cs="Tahoma"/>
                <w:sz w:val="20"/>
                <w:szCs w:val="20"/>
              </w:rPr>
            </w:pPr>
            <w:r w:rsidRPr="0008111C">
              <w:rPr>
                <w:rFonts w:ascii="Tahoma" w:hAnsi="Tahoma" w:cs="Tahoma"/>
                <w:sz w:val="20"/>
                <w:szCs w:val="20"/>
              </w:rPr>
              <w:t>Windows Server 200</w:t>
            </w:r>
            <w:r w:rsidR="00F80FCD">
              <w:rPr>
                <w:rFonts w:ascii="Tahoma" w:hAnsi="Tahoma" w:cs="Tahoma"/>
                <w:sz w:val="20"/>
                <w:szCs w:val="20"/>
              </w:rPr>
              <w:t>8</w:t>
            </w:r>
            <w:r w:rsidRPr="0008111C">
              <w:rPr>
                <w:rFonts w:ascii="Tahoma" w:hAnsi="Tahoma" w:cs="Tahoma"/>
                <w:sz w:val="20"/>
                <w:szCs w:val="20"/>
              </w:rPr>
              <w:t xml:space="preserve"> supports the use of screen readers and magnification software to access user interface information.</w:t>
            </w:r>
          </w:p>
          <w:p w14:paraId="7B7A46A0" w14:textId="77777777" w:rsidR="00F75FB9" w:rsidRPr="0008111C" w:rsidRDefault="00F75FB9" w:rsidP="00AB0EEC">
            <w:pPr>
              <w:rPr>
                <w:rFonts w:ascii="Tahoma" w:hAnsi="Tahoma" w:cs="Tahoma"/>
                <w:sz w:val="20"/>
                <w:szCs w:val="20"/>
              </w:rPr>
            </w:pPr>
          </w:p>
          <w:p w14:paraId="1CF45AD8" w14:textId="77777777" w:rsidR="00F75FB9" w:rsidRPr="0008111C" w:rsidRDefault="00F75FB9" w:rsidP="0008111C">
            <w:pPr>
              <w:spacing w:before="120" w:after="120"/>
              <w:rPr>
                <w:rFonts w:ascii="Arial" w:hAnsi="Arial" w:cs="Arial"/>
                <w:sz w:val="20"/>
                <w:szCs w:val="20"/>
              </w:rPr>
            </w:pPr>
          </w:p>
        </w:tc>
        <w:tc>
          <w:tcPr>
            <w:tcW w:w="6097" w:type="dxa"/>
          </w:tcPr>
          <w:p w14:paraId="654DC78A" w14:textId="77777777" w:rsidR="00F75FB9" w:rsidRPr="0008111C" w:rsidRDefault="00F75FB9" w:rsidP="009B306E">
            <w:pPr>
              <w:pStyle w:val="BodyText"/>
              <w:rPr>
                <w:rFonts w:ascii="Tahoma" w:hAnsi="Tahoma" w:cs="Tahoma"/>
              </w:rPr>
            </w:pPr>
          </w:p>
        </w:tc>
      </w:tr>
      <w:tr w:rsidR="00F75FB9" w:rsidRPr="0008111C" w14:paraId="083A88E7" w14:textId="77777777" w:rsidTr="0008111C">
        <w:tblPrEx>
          <w:tblLook w:val="00A0" w:firstRow="1" w:lastRow="0" w:firstColumn="1" w:lastColumn="0" w:noHBand="0" w:noVBand="0"/>
        </w:tblPrEx>
        <w:tc>
          <w:tcPr>
            <w:tcW w:w="3554" w:type="dxa"/>
            <w:vAlign w:val="center"/>
          </w:tcPr>
          <w:p w14:paraId="624EEAA2" w14:textId="77777777" w:rsidR="00F75FB9" w:rsidRPr="0008111C" w:rsidRDefault="00F75FB9">
            <w:pPr>
              <w:rPr>
                <w:rFonts w:ascii="Arial" w:hAnsi="Arial" w:cs="Arial"/>
                <w:sz w:val="20"/>
                <w:szCs w:val="20"/>
              </w:rPr>
            </w:pPr>
            <w:r w:rsidRPr="0008111C">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088C2923" w14:textId="77777777" w:rsidR="00F75FB9" w:rsidRPr="0008111C" w:rsidRDefault="00F75FB9" w:rsidP="007F0245">
            <w:pPr>
              <w:rPr>
                <w:rFonts w:ascii="Tahoma" w:hAnsi="Tahoma" w:cs="Tahoma"/>
                <w:b/>
                <w:sz w:val="20"/>
                <w:szCs w:val="20"/>
              </w:rPr>
            </w:pPr>
            <w:r w:rsidRPr="0008111C">
              <w:rPr>
                <w:rFonts w:ascii="Tahoma" w:hAnsi="Tahoma" w:cs="Tahoma"/>
                <w:b/>
                <w:sz w:val="20"/>
                <w:szCs w:val="20"/>
              </w:rPr>
              <w:t>S</w:t>
            </w:r>
            <w:r w:rsidR="00043A1F" w:rsidRPr="0008111C">
              <w:rPr>
                <w:rFonts w:ascii="Tahoma" w:hAnsi="Tahoma" w:cs="Tahoma"/>
                <w:b/>
                <w:sz w:val="20"/>
                <w:szCs w:val="20"/>
              </w:rPr>
              <w:t>upporte</w:t>
            </w:r>
            <w:r w:rsidR="00C8492B" w:rsidRPr="0008111C">
              <w:rPr>
                <w:rFonts w:ascii="Tahoma" w:hAnsi="Tahoma" w:cs="Tahoma"/>
                <w:b/>
                <w:sz w:val="20"/>
                <w:szCs w:val="20"/>
              </w:rPr>
              <w:t>d</w:t>
            </w:r>
          </w:p>
          <w:p w14:paraId="0412E6DB" w14:textId="77777777" w:rsidR="00F80FCD" w:rsidRDefault="00AA3E71" w:rsidP="00E70C2B">
            <w:pPr>
              <w:rPr>
                <w:rFonts w:ascii="Tahoma" w:hAnsi="Tahoma" w:cs="Tahoma"/>
                <w:sz w:val="20"/>
                <w:szCs w:val="20"/>
              </w:rPr>
            </w:pPr>
            <w:r w:rsidRPr="0008111C">
              <w:rPr>
                <w:rFonts w:ascii="Tahoma" w:hAnsi="Tahoma" w:cs="Tahoma"/>
                <w:sz w:val="20"/>
                <w:szCs w:val="20"/>
              </w:rPr>
              <w:t>Windows Server 200</w:t>
            </w:r>
            <w:r w:rsidR="00F80FCD">
              <w:rPr>
                <w:rFonts w:ascii="Tahoma" w:hAnsi="Tahoma" w:cs="Tahoma"/>
                <w:sz w:val="20"/>
                <w:szCs w:val="20"/>
              </w:rPr>
              <w:t>8</w:t>
            </w:r>
            <w:r w:rsidR="00F75FB9" w:rsidRPr="0008111C">
              <w:rPr>
                <w:rFonts w:ascii="Tahoma" w:hAnsi="Tahoma" w:cs="Tahoma"/>
                <w:sz w:val="20"/>
                <w:szCs w:val="20"/>
              </w:rPr>
              <w:t xml:space="preserve"> does not require user hearing for access to any application functionality.</w:t>
            </w:r>
          </w:p>
          <w:p w14:paraId="642F0971" w14:textId="77777777" w:rsidR="00F80FCD" w:rsidRDefault="00F80FCD" w:rsidP="00F80FCD">
            <w:pPr>
              <w:rPr>
                <w:rFonts w:ascii="Tahoma" w:hAnsi="Tahoma" w:cs="Tahoma"/>
                <w:sz w:val="20"/>
                <w:szCs w:val="20"/>
              </w:rPr>
            </w:pPr>
          </w:p>
          <w:p w14:paraId="7B8A227E" w14:textId="77777777" w:rsidR="00F80FCD" w:rsidRPr="0008111C" w:rsidRDefault="00F80FCD" w:rsidP="00F80FCD">
            <w:pPr>
              <w:rPr>
                <w:rFonts w:ascii="Tahoma" w:hAnsi="Tahoma" w:cs="Tahoma"/>
                <w:sz w:val="20"/>
                <w:szCs w:val="20"/>
              </w:rPr>
            </w:pPr>
          </w:p>
        </w:tc>
        <w:tc>
          <w:tcPr>
            <w:tcW w:w="6097" w:type="dxa"/>
          </w:tcPr>
          <w:p w14:paraId="7D5A31EF" w14:textId="77777777" w:rsidR="00F75FB9" w:rsidRPr="0008111C" w:rsidRDefault="00F75FB9" w:rsidP="009B306E">
            <w:pPr>
              <w:pStyle w:val="BodyText"/>
              <w:rPr>
                <w:rFonts w:ascii="Arial" w:hAnsi="Arial" w:cs="Arial"/>
              </w:rPr>
            </w:pPr>
          </w:p>
        </w:tc>
      </w:tr>
      <w:tr w:rsidR="00F75FB9" w:rsidRPr="0008111C" w14:paraId="7B1FBE47" w14:textId="77777777" w:rsidTr="0008111C">
        <w:tblPrEx>
          <w:tblLook w:val="00A0" w:firstRow="1" w:lastRow="0" w:firstColumn="1" w:lastColumn="0" w:noHBand="0" w:noVBand="0"/>
        </w:tblPrEx>
        <w:tc>
          <w:tcPr>
            <w:tcW w:w="3554" w:type="dxa"/>
            <w:vAlign w:val="center"/>
          </w:tcPr>
          <w:p w14:paraId="48A2A8C2" w14:textId="77777777" w:rsidR="00F75FB9" w:rsidRPr="0008111C" w:rsidRDefault="00F75FB9">
            <w:pPr>
              <w:rPr>
                <w:rFonts w:ascii="Arial" w:hAnsi="Arial" w:cs="Arial"/>
                <w:sz w:val="20"/>
                <w:szCs w:val="20"/>
              </w:rPr>
            </w:pPr>
            <w:r w:rsidRPr="0008111C">
              <w:rPr>
                <w:rFonts w:ascii="Arial" w:hAnsi="Arial" w:cs="Arial"/>
                <w:sz w:val="20"/>
                <w:szCs w:val="20"/>
              </w:rPr>
              <w:t xml:space="preserve">(d) Where audio information is important for the use of a product, at least one mode of operation and </w:t>
            </w:r>
            <w:r w:rsidRPr="0008111C">
              <w:rPr>
                <w:rFonts w:ascii="Arial" w:hAnsi="Arial" w:cs="Arial"/>
                <w:sz w:val="20"/>
                <w:szCs w:val="20"/>
              </w:rPr>
              <w:lastRenderedPageBreak/>
              <w:t>information retrieval shall be provided in an enhanced auditory fashion, or support for assistive hearing devices shall be provided.</w:t>
            </w:r>
          </w:p>
        </w:tc>
        <w:tc>
          <w:tcPr>
            <w:tcW w:w="4137" w:type="dxa"/>
          </w:tcPr>
          <w:p w14:paraId="23310613" w14:textId="77777777" w:rsidR="00F75FB9" w:rsidRPr="0008111C" w:rsidRDefault="00F75FB9" w:rsidP="00AB0EEC">
            <w:pPr>
              <w:rPr>
                <w:rFonts w:ascii="Tahoma" w:hAnsi="Tahoma" w:cs="Tahoma"/>
                <w:b/>
                <w:sz w:val="20"/>
                <w:szCs w:val="20"/>
              </w:rPr>
            </w:pPr>
            <w:r w:rsidRPr="0008111C">
              <w:rPr>
                <w:rFonts w:ascii="Tahoma" w:hAnsi="Tahoma" w:cs="Tahoma"/>
                <w:b/>
                <w:sz w:val="20"/>
                <w:szCs w:val="20"/>
              </w:rPr>
              <w:lastRenderedPageBreak/>
              <w:t>S</w:t>
            </w:r>
            <w:r w:rsidR="00043A1F" w:rsidRPr="0008111C">
              <w:rPr>
                <w:rFonts w:ascii="Tahoma" w:hAnsi="Tahoma" w:cs="Tahoma"/>
                <w:b/>
                <w:sz w:val="20"/>
                <w:szCs w:val="20"/>
              </w:rPr>
              <w:t>upported</w:t>
            </w:r>
          </w:p>
          <w:p w14:paraId="2AC2DA73" w14:textId="77777777" w:rsidR="00F75FB9" w:rsidRPr="0008111C" w:rsidRDefault="00AA3E71" w:rsidP="001D49C2">
            <w:pPr>
              <w:spacing w:before="120" w:after="120"/>
              <w:rPr>
                <w:rFonts w:ascii="Arial" w:hAnsi="Arial" w:cs="Arial"/>
                <w:sz w:val="20"/>
                <w:szCs w:val="20"/>
              </w:rPr>
            </w:pPr>
            <w:r w:rsidRPr="0008111C">
              <w:rPr>
                <w:rFonts w:ascii="Tahoma" w:hAnsi="Tahoma" w:cs="Tahoma"/>
                <w:sz w:val="20"/>
                <w:szCs w:val="20"/>
              </w:rPr>
              <w:t>Windows Server 200</w:t>
            </w:r>
            <w:r w:rsidR="001D49C2">
              <w:rPr>
                <w:rFonts w:ascii="Tahoma" w:hAnsi="Tahoma" w:cs="Tahoma"/>
                <w:sz w:val="20"/>
                <w:szCs w:val="20"/>
              </w:rPr>
              <w:t>8</w:t>
            </w:r>
            <w:r w:rsidR="00F75FB9" w:rsidRPr="0008111C">
              <w:rPr>
                <w:rFonts w:ascii="Tahoma" w:hAnsi="Tahoma" w:cs="Tahoma"/>
                <w:sz w:val="20"/>
                <w:szCs w:val="20"/>
              </w:rPr>
              <w:t xml:space="preserve"> does not require user </w:t>
            </w:r>
            <w:r w:rsidR="00F75FB9" w:rsidRPr="0008111C">
              <w:rPr>
                <w:rFonts w:ascii="Tahoma" w:hAnsi="Tahoma" w:cs="Tahoma"/>
                <w:sz w:val="20"/>
                <w:szCs w:val="20"/>
              </w:rPr>
              <w:lastRenderedPageBreak/>
              <w:t>hearing for access to any application functionality.</w:t>
            </w:r>
          </w:p>
        </w:tc>
        <w:tc>
          <w:tcPr>
            <w:tcW w:w="6097" w:type="dxa"/>
          </w:tcPr>
          <w:p w14:paraId="10433590" w14:textId="77777777" w:rsidR="001D49C2" w:rsidRDefault="001D49C2" w:rsidP="001D49C2">
            <w:pPr>
              <w:pStyle w:val="BodyText"/>
              <w:rPr>
                <w:rFonts w:ascii="Arial" w:hAnsi="Arial" w:cs="Arial"/>
                <w:b/>
                <w:highlight w:val="yellow"/>
              </w:rPr>
            </w:pPr>
          </w:p>
          <w:p w14:paraId="7D6A893C" w14:textId="77777777" w:rsidR="00F75FB9" w:rsidRPr="0008111C" w:rsidRDefault="00043A1F" w:rsidP="0008111C">
            <w:pPr>
              <w:spacing w:before="120" w:after="120"/>
              <w:rPr>
                <w:rFonts w:ascii="Arial" w:hAnsi="Arial" w:cs="Arial"/>
                <w:sz w:val="20"/>
                <w:szCs w:val="20"/>
              </w:rPr>
            </w:pPr>
            <w:r w:rsidRPr="0008111C">
              <w:rPr>
                <w:rFonts w:ascii="Tahoma" w:hAnsi="Tahoma" w:cs="Tahoma"/>
                <w:sz w:val="20"/>
                <w:szCs w:val="20"/>
              </w:rPr>
              <w:t xml:space="preserve">Volume controls are available through the operating system. In </w:t>
            </w:r>
            <w:r w:rsidRPr="0008111C">
              <w:rPr>
                <w:rFonts w:ascii="Tahoma" w:hAnsi="Tahoma" w:cs="Tahoma"/>
                <w:sz w:val="20"/>
                <w:szCs w:val="20"/>
              </w:rPr>
              <w:lastRenderedPageBreak/>
              <w:t>addition, an assistive aid may be used.</w:t>
            </w:r>
          </w:p>
        </w:tc>
      </w:tr>
      <w:tr w:rsidR="00F75FB9" w:rsidRPr="0008111C" w14:paraId="0BE580C2" w14:textId="77777777" w:rsidTr="0008111C">
        <w:tblPrEx>
          <w:tblLook w:val="00A0" w:firstRow="1" w:lastRow="0" w:firstColumn="1" w:lastColumn="0" w:noHBand="0" w:noVBand="0"/>
        </w:tblPrEx>
        <w:tc>
          <w:tcPr>
            <w:tcW w:w="3554" w:type="dxa"/>
            <w:vAlign w:val="center"/>
          </w:tcPr>
          <w:p w14:paraId="0BD390D3" w14:textId="77777777" w:rsidR="00F75FB9" w:rsidRPr="0008111C" w:rsidRDefault="00F75FB9">
            <w:pPr>
              <w:rPr>
                <w:rFonts w:ascii="Arial" w:hAnsi="Arial" w:cs="Arial"/>
                <w:sz w:val="20"/>
                <w:szCs w:val="20"/>
              </w:rPr>
            </w:pPr>
            <w:r w:rsidRPr="0008111C">
              <w:rPr>
                <w:rFonts w:ascii="Arial" w:hAnsi="Arial" w:cs="Arial"/>
                <w:sz w:val="20"/>
                <w:szCs w:val="20"/>
              </w:rPr>
              <w:lastRenderedPageBreak/>
              <w:t>(e) At least one mode of operation and information retrieval that does not require user speech shall be provided, or support for Assistive Technology used by people with disabilities shall be provided.</w:t>
            </w:r>
          </w:p>
        </w:tc>
        <w:tc>
          <w:tcPr>
            <w:tcW w:w="4137" w:type="dxa"/>
          </w:tcPr>
          <w:p w14:paraId="4E6798D6" w14:textId="77777777" w:rsidR="00F75FB9" w:rsidRPr="0008111C" w:rsidRDefault="00F75FB9" w:rsidP="00AB0EEC">
            <w:pPr>
              <w:rPr>
                <w:rFonts w:ascii="Tahoma" w:hAnsi="Tahoma" w:cs="Tahoma"/>
                <w:b/>
                <w:sz w:val="20"/>
                <w:szCs w:val="20"/>
              </w:rPr>
            </w:pPr>
            <w:r w:rsidRPr="0008111C">
              <w:rPr>
                <w:rFonts w:ascii="Tahoma" w:hAnsi="Tahoma" w:cs="Tahoma"/>
                <w:b/>
                <w:sz w:val="20"/>
                <w:szCs w:val="20"/>
              </w:rPr>
              <w:t>S</w:t>
            </w:r>
            <w:r w:rsidR="00C8492B" w:rsidRPr="0008111C">
              <w:rPr>
                <w:rFonts w:ascii="Tahoma" w:hAnsi="Tahoma" w:cs="Tahoma"/>
                <w:b/>
                <w:sz w:val="20"/>
                <w:szCs w:val="20"/>
              </w:rPr>
              <w:t>upported</w:t>
            </w:r>
          </w:p>
          <w:p w14:paraId="775F2DB2" w14:textId="77777777" w:rsidR="00F75FB9" w:rsidRPr="0008111C" w:rsidRDefault="00AA3E71" w:rsidP="00AB0EEC">
            <w:pPr>
              <w:rPr>
                <w:rFonts w:ascii="Tahoma" w:hAnsi="Tahoma" w:cs="Tahoma"/>
                <w:sz w:val="20"/>
                <w:szCs w:val="20"/>
              </w:rPr>
            </w:pPr>
            <w:r w:rsidRPr="0008111C">
              <w:rPr>
                <w:rFonts w:ascii="Tahoma" w:hAnsi="Tahoma" w:cs="Tahoma"/>
                <w:sz w:val="20"/>
                <w:szCs w:val="20"/>
              </w:rPr>
              <w:t>Windows Server 200</w:t>
            </w:r>
            <w:r w:rsidR="001D49C2">
              <w:rPr>
                <w:rFonts w:ascii="Tahoma" w:hAnsi="Tahoma" w:cs="Tahoma"/>
                <w:sz w:val="20"/>
                <w:szCs w:val="20"/>
              </w:rPr>
              <w:t>8</w:t>
            </w:r>
            <w:r w:rsidR="00F75FB9" w:rsidRPr="0008111C">
              <w:rPr>
                <w:rFonts w:ascii="Tahoma" w:hAnsi="Tahoma" w:cs="Tahoma"/>
                <w:sz w:val="20"/>
                <w:szCs w:val="20"/>
              </w:rPr>
              <w:t xml:space="preserve"> does not require speech recognition.</w:t>
            </w:r>
          </w:p>
          <w:p w14:paraId="1968EB58" w14:textId="77777777" w:rsidR="00F75FB9" w:rsidRPr="0008111C" w:rsidRDefault="00F75FB9" w:rsidP="0008111C">
            <w:pPr>
              <w:spacing w:before="120" w:after="120"/>
              <w:rPr>
                <w:rFonts w:ascii="Arial" w:hAnsi="Arial" w:cs="Arial"/>
                <w:sz w:val="20"/>
                <w:szCs w:val="20"/>
              </w:rPr>
            </w:pPr>
          </w:p>
        </w:tc>
        <w:tc>
          <w:tcPr>
            <w:tcW w:w="6097" w:type="dxa"/>
          </w:tcPr>
          <w:p w14:paraId="6919552D" w14:textId="77777777" w:rsidR="00F75FB9" w:rsidRPr="0008111C" w:rsidRDefault="00F75FB9" w:rsidP="009B306E">
            <w:pPr>
              <w:pStyle w:val="BodyText"/>
              <w:rPr>
                <w:rFonts w:ascii="Arial" w:hAnsi="Arial" w:cs="Arial"/>
              </w:rPr>
            </w:pPr>
          </w:p>
        </w:tc>
      </w:tr>
      <w:tr w:rsidR="00F75FB9" w:rsidRPr="0008111C" w14:paraId="744CF009" w14:textId="77777777" w:rsidTr="0008111C">
        <w:tblPrEx>
          <w:tblLook w:val="00A0" w:firstRow="1" w:lastRow="0" w:firstColumn="1" w:lastColumn="0" w:noHBand="0" w:noVBand="0"/>
        </w:tblPrEx>
        <w:tc>
          <w:tcPr>
            <w:tcW w:w="3554" w:type="dxa"/>
            <w:vAlign w:val="center"/>
          </w:tcPr>
          <w:p w14:paraId="7E894B0B" w14:textId="77777777" w:rsidR="00F75FB9" w:rsidRPr="0008111C" w:rsidRDefault="00F75FB9">
            <w:pPr>
              <w:rPr>
                <w:rFonts w:ascii="Arial" w:hAnsi="Arial" w:cs="Arial"/>
                <w:sz w:val="20"/>
                <w:szCs w:val="20"/>
              </w:rPr>
            </w:pPr>
            <w:r w:rsidRPr="0008111C">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4137" w:type="dxa"/>
          </w:tcPr>
          <w:p w14:paraId="7410EA84" w14:textId="77777777" w:rsidR="00F75FB9" w:rsidRPr="0008111C" w:rsidRDefault="00F75FB9" w:rsidP="00AB0EEC">
            <w:pPr>
              <w:rPr>
                <w:rFonts w:ascii="Tahoma" w:hAnsi="Tahoma" w:cs="Tahoma"/>
                <w:b/>
                <w:sz w:val="20"/>
                <w:szCs w:val="20"/>
              </w:rPr>
            </w:pPr>
            <w:r w:rsidRPr="0008111C">
              <w:rPr>
                <w:rFonts w:ascii="Tahoma" w:hAnsi="Tahoma" w:cs="Tahoma"/>
                <w:b/>
                <w:sz w:val="20"/>
                <w:szCs w:val="20"/>
              </w:rPr>
              <w:t>Supported</w:t>
            </w:r>
          </w:p>
          <w:p w14:paraId="4801BE04" w14:textId="77777777" w:rsidR="00F75FB9" w:rsidRPr="0008111C" w:rsidRDefault="00AA3E71" w:rsidP="00AB0EEC">
            <w:pPr>
              <w:rPr>
                <w:rFonts w:ascii="Tahoma" w:hAnsi="Tahoma" w:cs="Tahoma"/>
                <w:sz w:val="20"/>
                <w:szCs w:val="20"/>
              </w:rPr>
            </w:pPr>
            <w:r w:rsidRPr="0008111C">
              <w:rPr>
                <w:rFonts w:ascii="Tahoma" w:hAnsi="Tahoma" w:cs="Tahoma"/>
                <w:sz w:val="20"/>
                <w:szCs w:val="20"/>
              </w:rPr>
              <w:t>Windows Server 200</w:t>
            </w:r>
            <w:r w:rsidR="001D49C2">
              <w:rPr>
                <w:rFonts w:ascii="Tahoma" w:hAnsi="Tahoma" w:cs="Tahoma"/>
                <w:sz w:val="20"/>
                <w:szCs w:val="20"/>
              </w:rPr>
              <w:t>8</w:t>
            </w:r>
            <w:r w:rsidR="00F75FB9" w:rsidRPr="0008111C">
              <w:rPr>
                <w:rFonts w:ascii="Tahoma" w:hAnsi="Tahoma" w:cs="Tahoma"/>
                <w:sz w:val="20"/>
                <w:szCs w:val="20"/>
              </w:rPr>
              <w:t xml:space="preserve"> supports operating system tools such as </w:t>
            </w:r>
            <w:proofErr w:type="spellStart"/>
            <w:r w:rsidR="00F75FB9" w:rsidRPr="0008111C">
              <w:rPr>
                <w:rFonts w:ascii="Tahoma" w:hAnsi="Tahoma" w:cs="Tahoma"/>
                <w:sz w:val="20"/>
                <w:szCs w:val="20"/>
              </w:rPr>
              <w:t>StickyKeys</w:t>
            </w:r>
            <w:proofErr w:type="spellEnd"/>
            <w:r w:rsidR="00F75FB9" w:rsidRPr="0008111C">
              <w:rPr>
                <w:rFonts w:ascii="Tahoma" w:hAnsi="Tahoma" w:cs="Tahoma"/>
                <w:sz w:val="20"/>
                <w:szCs w:val="20"/>
              </w:rPr>
              <w:t xml:space="preserve"> and </w:t>
            </w:r>
            <w:proofErr w:type="spellStart"/>
            <w:r w:rsidR="00F75FB9" w:rsidRPr="0008111C">
              <w:rPr>
                <w:rFonts w:ascii="Tahoma" w:hAnsi="Tahoma" w:cs="Tahoma"/>
                <w:sz w:val="20"/>
                <w:szCs w:val="20"/>
              </w:rPr>
              <w:t>FilterKeys</w:t>
            </w:r>
            <w:proofErr w:type="spellEnd"/>
            <w:r w:rsidR="00F75FB9" w:rsidRPr="0008111C">
              <w:rPr>
                <w:rFonts w:ascii="Tahoma" w:hAnsi="Tahoma" w:cs="Tahoma"/>
                <w:sz w:val="20"/>
                <w:szCs w:val="20"/>
              </w:rPr>
              <w:t xml:space="preserve"> as well as other assistive technologies.</w:t>
            </w:r>
          </w:p>
          <w:p w14:paraId="05E3873C" w14:textId="77777777" w:rsidR="00F75FB9" w:rsidRPr="0008111C" w:rsidRDefault="00F75FB9" w:rsidP="0008111C">
            <w:pPr>
              <w:spacing w:before="100"/>
              <w:rPr>
                <w:rFonts w:ascii="Tahoma" w:hAnsi="Tahoma" w:cs="Tahoma"/>
                <w:sz w:val="20"/>
                <w:szCs w:val="20"/>
              </w:rPr>
            </w:pPr>
            <w:r w:rsidRPr="0008111C">
              <w:rPr>
                <w:rFonts w:ascii="Tahoma" w:hAnsi="Tahoma" w:cs="Tahoma"/>
                <w:sz w:val="20"/>
                <w:szCs w:val="20"/>
              </w:rPr>
              <w:t xml:space="preserve">When the </w:t>
            </w:r>
            <w:proofErr w:type="spellStart"/>
            <w:r w:rsidRPr="0008111C">
              <w:rPr>
                <w:rFonts w:ascii="Tahoma" w:hAnsi="Tahoma" w:cs="Tahoma"/>
                <w:sz w:val="20"/>
                <w:szCs w:val="20"/>
              </w:rPr>
              <w:t>StickyKeys</w:t>
            </w:r>
            <w:proofErr w:type="spellEnd"/>
            <w:r w:rsidRPr="0008111C">
              <w:rPr>
                <w:rFonts w:ascii="Tahoma" w:hAnsi="Tahoma" w:cs="Tahoma"/>
                <w:sz w:val="20"/>
                <w:szCs w:val="20"/>
              </w:rPr>
              <w:t xml:space="preserve"> feature is on, the user can press a modifier key (SHIFT, CTRL, or ALT) and then another key in sequence rather than at the same time, to enter shifted (modified) characters and other key combinations. Pressing a modifier key once </w:t>
            </w:r>
            <w:r w:rsidRPr="0008111C">
              <w:rPr>
                <w:rFonts w:ascii="Tahoma" w:hAnsi="Tahoma" w:cs="Tahoma"/>
                <w:i/>
                <w:iCs/>
                <w:sz w:val="20"/>
                <w:szCs w:val="20"/>
              </w:rPr>
              <w:t>latches</w:t>
            </w:r>
            <w:r w:rsidRPr="0008111C">
              <w:rPr>
                <w:rFonts w:ascii="Tahoma" w:hAnsi="Tahoma" w:cs="Tahoma"/>
                <w:sz w:val="20"/>
                <w:szCs w:val="20"/>
              </w:rPr>
              <w:t xml:space="preserve"> the key down until the user presses a non-modifier key or clicks a mouse button. Pressing a modifier key twice </w:t>
            </w:r>
            <w:r w:rsidRPr="0008111C">
              <w:rPr>
                <w:rFonts w:ascii="Tahoma" w:hAnsi="Tahoma" w:cs="Tahoma"/>
                <w:i/>
                <w:iCs/>
                <w:sz w:val="20"/>
                <w:szCs w:val="20"/>
              </w:rPr>
              <w:t>locks</w:t>
            </w:r>
            <w:r w:rsidRPr="0008111C">
              <w:rPr>
                <w:rFonts w:ascii="Tahoma" w:hAnsi="Tahoma" w:cs="Tahoma"/>
                <w:sz w:val="20"/>
                <w:szCs w:val="20"/>
              </w:rPr>
              <w:t xml:space="preserve"> the key until the user presses the key a third time.</w:t>
            </w:r>
          </w:p>
          <w:p w14:paraId="04C7ABDE" w14:textId="77777777" w:rsidR="00F75FB9" w:rsidRPr="0008111C" w:rsidRDefault="00F75FB9" w:rsidP="0008111C">
            <w:pPr>
              <w:spacing w:before="120" w:after="120"/>
              <w:rPr>
                <w:rFonts w:ascii="Tahoma" w:hAnsi="Tahoma" w:cs="Tahoma"/>
                <w:sz w:val="20"/>
                <w:szCs w:val="20"/>
              </w:rPr>
            </w:pPr>
            <w:r w:rsidRPr="0008111C">
              <w:rPr>
                <w:rFonts w:ascii="Tahoma" w:hAnsi="Tahoma" w:cs="Tahoma"/>
                <w:sz w:val="20"/>
                <w:szCs w:val="20"/>
              </w:rPr>
              <w:t xml:space="preserve">The </w:t>
            </w:r>
            <w:proofErr w:type="spellStart"/>
            <w:r w:rsidRPr="0008111C">
              <w:rPr>
                <w:rFonts w:ascii="Tahoma" w:hAnsi="Tahoma" w:cs="Tahoma"/>
                <w:sz w:val="20"/>
                <w:szCs w:val="20"/>
              </w:rPr>
              <w:t>FilterKeys</w:t>
            </w:r>
            <w:proofErr w:type="spellEnd"/>
            <w:r w:rsidRPr="0008111C">
              <w:rPr>
                <w:rFonts w:ascii="Tahoma" w:hAnsi="Tahoma" w:cs="Tahoma"/>
                <w:sz w:val="20"/>
                <w:szCs w:val="20"/>
              </w:rPr>
              <w:t xml:space="preserve"> accessibility feature allows the user to set the keyboard repeat rate, acceptance delay and bounce rate.</w:t>
            </w:r>
          </w:p>
          <w:p w14:paraId="7B19176C" w14:textId="77777777" w:rsidR="00F75FB9" w:rsidRPr="0008111C" w:rsidRDefault="00F75FB9" w:rsidP="00D86C4E">
            <w:pPr>
              <w:pStyle w:val="BodyText"/>
              <w:rPr>
                <w:rFonts w:ascii="Tahoma" w:hAnsi="Tahoma" w:cs="Tahoma"/>
              </w:rPr>
            </w:pPr>
          </w:p>
          <w:p w14:paraId="0CA477C8" w14:textId="77777777" w:rsidR="00F75FB9" w:rsidRPr="0008111C" w:rsidRDefault="00F75FB9" w:rsidP="0008111C">
            <w:pPr>
              <w:spacing w:before="120" w:after="120"/>
              <w:rPr>
                <w:rFonts w:ascii="Arial" w:hAnsi="Arial" w:cs="Arial"/>
                <w:sz w:val="20"/>
                <w:szCs w:val="20"/>
              </w:rPr>
            </w:pPr>
          </w:p>
        </w:tc>
        <w:tc>
          <w:tcPr>
            <w:tcW w:w="6097" w:type="dxa"/>
          </w:tcPr>
          <w:p w14:paraId="1C93FC90" w14:textId="77777777" w:rsidR="00F75FB9" w:rsidRPr="0008111C" w:rsidRDefault="00F75FB9" w:rsidP="009B306E">
            <w:pPr>
              <w:pStyle w:val="BodyText"/>
              <w:rPr>
                <w:rFonts w:ascii="Arial" w:hAnsi="Arial" w:cs="Arial"/>
              </w:rPr>
            </w:pPr>
          </w:p>
        </w:tc>
      </w:tr>
    </w:tbl>
    <w:p w14:paraId="46A16D4C" w14:textId="77777777" w:rsidR="004414E9" w:rsidRDefault="004414E9">
      <w:pPr>
        <w:jc w:val="center"/>
        <w:rPr>
          <w:rFonts w:ascii="Arial" w:hAnsi="Arial" w:cs="Arial"/>
          <w:b/>
          <w:sz w:val="20"/>
          <w:szCs w:val="20"/>
        </w:rPr>
      </w:pPr>
    </w:p>
    <w:p w14:paraId="39EAE955" w14:textId="77777777" w:rsidR="004414E9" w:rsidRDefault="004414E9">
      <w:pPr>
        <w:jc w:val="center"/>
        <w:rPr>
          <w:rFonts w:ascii="Arial" w:hAnsi="Arial" w:cs="Arial"/>
          <w:sz w:val="20"/>
          <w:szCs w:val="20"/>
        </w:rPr>
      </w:pPr>
    </w:p>
    <w:p w14:paraId="04062ADD" w14:textId="77777777" w:rsidR="004414E9" w:rsidRPr="008D0397" w:rsidRDefault="00043A1F" w:rsidP="00043A1F">
      <w:pPr>
        <w:rPr>
          <w:rFonts w:ascii="Arial" w:hAnsi="Arial" w:cs="Arial"/>
          <w:b/>
          <w:bCs/>
          <w:sz w:val="20"/>
          <w:szCs w:val="20"/>
        </w:rPr>
      </w:pPr>
      <w:r w:rsidRPr="00AE73F6">
        <w:rPr>
          <w:rFonts w:ascii="Arial" w:hAnsi="Arial" w:cs="Arial"/>
          <w:sz w:val="16"/>
          <w:szCs w:val="16"/>
        </w:rPr>
        <w:t xml:space="preserve">*Note to AT Users: Upon the release of software upgrades, there is often a lag between the software release date and the time it takes for some Assistive Technology manufacturers to upgrade their software and device drivers to support these new releases. The manufacturer’s porting timeframe may be a factor in determining when you decide to upgrade to take advantage of </w:t>
      </w:r>
      <w:r>
        <w:rPr>
          <w:rFonts w:ascii="Arial" w:hAnsi="Arial" w:cs="Arial"/>
          <w:sz w:val="16"/>
          <w:szCs w:val="16"/>
        </w:rPr>
        <w:t>Microsoft Windows Server</w:t>
      </w:r>
      <w:r w:rsidR="00A9461E">
        <w:rPr>
          <w:rFonts w:ascii="Arial" w:hAnsi="Arial" w:cs="Arial"/>
          <w:sz w:val="16"/>
          <w:szCs w:val="16"/>
        </w:rPr>
        <w:t xml:space="preserve"> 200</w:t>
      </w:r>
      <w:r w:rsidR="004E2204">
        <w:rPr>
          <w:rFonts w:ascii="Arial" w:hAnsi="Arial" w:cs="Arial"/>
          <w:sz w:val="16"/>
          <w:szCs w:val="16"/>
        </w:rPr>
        <w:t>8</w:t>
      </w:r>
      <w:r w:rsidR="00A9461E">
        <w:rPr>
          <w:rFonts w:ascii="Arial" w:hAnsi="Arial" w:cs="Arial"/>
          <w:sz w:val="16"/>
          <w:szCs w:val="16"/>
        </w:rPr>
        <w:t>’</w:t>
      </w:r>
      <w:r w:rsidRPr="00AE73F6">
        <w:rPr>
          <w:rFonts w:ascii="Arial" w:hAnsi="Arial" w:cs="Arial"/>
          <w:sz w:val="16"/>
          <w:szCs w:val="16"/>
        </w:rPr>
        <w:t xml:space="preserve">s new features. Microsoft provides the software code within its products to make our products "ready" for the AT devices and works closely with major AT providers in an effort to decrease the time to market for new versions of AT products. We encourage both end users and purchasers of AT to contact their AT manufacturer to determine the current compatibility of their existing AT with Microsoft products.  </w:t>
      </w:r>
      <w:r w:rsidR="004414E9" w:rsidRPr="008D0397">
        <w:rPr>
          <w:rFonts w:ascii="Arial" w:hAnsi="Arial" w:cs="Arial"/>
          <w:b/>
          <w:bCs/>
          <w:sz w:val="20"/>
          <w:szCs w:val="20"/>
        </w:rPr>
        <w:br w:type="page"/>
      </w:r>
      <w:r w:rsidR="004414E9" w:rsidRPr="008D0397">
        <w:rPr>
          <w:rFonts w:ascii="Arial" w:hAnsi="Arial" w:cs="Arial"/>
          <w:b/>
          <w:bCs/>
          <w:sz w:val="20"/>
          <w:szCs w:val="20"/>
        </w:rPr>
        <w:lastRenderedPageBreak/>
        <w:t xml:space="preserve"> Section 1194.41 Information, Documentation, and Support - Detail</w:t>
      </w:r>
    </w:p>
    <w:p w14:paraId="7BA7109C" w14:textId="77777777" w:rsidR="004414E9" w:rsidRPr="008D0397" w:rsidRDefault="004414E9">
      <w:pPr>
        <w:jc w:val="center"/>
        <w:rPr>
          <w:rFonts w:ascii="Arial" w:hAnsi="Arial" w:cs="Arial"/>
          <w:b/>
          <w:sz w:val="20"/>
          <w:szCs w:val="20"/>
        </w:rPr>
      </w:pPr>
      <w:r w:rsidRPr="008D0397">
        <w:rPr>
          <w:rFonts w:ascii="Arial" w:hAnsi="Arial" w:cs="Arial"/>
          <w:b/>
          <w:sz w:val="20"/>
          <w:szCs w:val="20"/>
        </w:rPr>
        <w:t>Voluntary Product Accessibility Template</w:t>
      </w:r>
    </w:p>
    <w:p w14:paraId="533536F1" w14:textId="77777777" w:rsidR="004414E9" w:rsidRPr="008D0397" w:rsidRDefault="004414E9">
      <w:pPr>
        <w:jc w:val="center"/>
        <w:rPr>
          <w:rFonts w:ascii="Arial" w:hAnsi="Arial" w:cs="Arial"/>
          <w:b/>
          <w:sz w:val="20"/>
          <w:szCs w:val="20"/>
        </w:rPr>
      </w:pPr>
    </w:p>
    <w:p w14:paraId="3B89A892" w14:textId="77777777" w:rsidR="004414E9" w:rsidRPr="008D0397" w:rsidRDefault="004414E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4137"/>
        <w:gridCol w:w="5758"/>
      </w:tblGrid>
      <w:tr w:rsidR="004414E9" w:rsidRPr="0008111C" w14:paraId="7619DFCC" w14:textId="77777777" w:rsidTr="0008111C">
        <w:tc>
          <w:tcPr>
            <w:tcW w:w="3554" w:type="dxa"/>
          </w:tcPr>
          <w:p w14:paraId="2B14CDE5" w14:textId="77777777" w:rsidR="004414E9" w:rsidRPr="0008111C" w:rsidRDefault="004414E9" w:rsidP="0008111C">
            <w:pPr>
              <w:spacing w:before="60" w:after="60"/>
              <w:rPr>
                <w:rFonts w:ascii="Arial" w:hAnsi="Arial" w:cs="Arial"/>
                <w:b/>
                <w:sz w:val="20"/>
                <w:szCs w:val="20"/>
              </w:rPr>
            </w:pPr>
            <w:r w:rsidRPr="0008111C">
              <w:rPr>
                <w:rFonts w:ascii="Arial" w:hAnsi="Arial" w:cs="Arial"/>
                <w:b/>
                <w:sz w:val="20"/>
                <w:szCs w:val="20"/>
              </w:rPr>
              <w:t>Criteria</w:t>
            </w:r>
          </w:p>
        </w:tc>
        <w:tc>
          <w:tcPr>
            <w:tcW w:w="4137" w:type="dxa"/>
          </w:tcPr>
          <w:p w14:paraId="582B9066"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Supporting Features</w:t>
            </w:r>
          </w:p>
        </w:tc>
        <w:tc>
          <w:tcPr>
            <w:tcW w:w="5737" w:type="dxa"/>
          </w:tcPr>
          <w:p w14:paraId="1A4F7A77" w14:textId="77777777" w:rsidR="004414E9" w:rsidRPr="0008111C" w:rsidRDefault="004414E9" w:rsidP="0008111C">
            <w:pPr>
              <w:spacing w:before="120" w:after="120"/>
              <w:rPr>
                <w:rFonts w:ascii="Arial" w:hAnsi="Arial" w:cs="Arial"/>
                <w:b/>
                <w:sz w:val="20"/>
                <w:szCs w:val="20"/>
              </w:rPr>
            </w:pPr>
            <w:r w:rsidRPr="0008111C">
              <w:rPr>
                <w:rFonts w:ascii="Arial" w:hAnsi="Arial" w:cs="Arial"/>
                <w:b/>
                <w:sz w:val="20"/>
                <w:szCs w:val="20"/>
              </w:rPr>
              <w:t>Remarks and explanations</w:t>
            </w:r>
          </w:p>
        </w:tc>
      </w:tr>
      <w:tr w:rsidR="004414E9" w:rsidRPr="0008111C" w14:paraId="3A7D51EA" w14:textId="77777777" w:rsidTr="0008111C">
        <w:tblPrEx>
          <w:tblLook w:val="00A0" w:firstRow="1" w:lastRow="0" w:firstColumn="1" w:lastColumn="0" w:noHBand="0" w:noVBand="0"/>
        </w:tblPrEx>
        <w:tc>
          <w:tcPr>
            <w:tcW w:w="3554" w:type="dxa"/>
          </w:tcPr>
          <w:p w14:paraId="59AB9AA1" w14:textId="77777777" w:rsidR="004414E9" w:rsidRPr="0008111C" w:rsidRDefault="004414E9">
            <w:pPr>
              <w:rPr>
                <w:rFonts w:ascii="Arial" w:hAnsi="Arial" w:cs="Arial"/>
                <w:sz w:val="20"/>
                <w:szCs w:val="20"/>
              </w:rPr>
            </w:pPr>
            <w:r w:rsidRPr="0008111C">
              <w:rPr>
                <w:rFonts w:ascii="Arial" w:hAnsi="Arial" w:cs="Arial"/>
                <w:sz w:val="20"/>
                <w:szCs w:val="20"/>
              </w:rPr>
              <w:t>Section 1194.41 (a) Product Support Documentation provided to end-users shall be made available in alternate formats upon request, at no additional charge.</w:t>
            </w:r>
          </w:p>
          <w:p w14:paraId="2758068E" w14:textId="77777777" w:rsidR="004414E9" w:rsidRPr="0008111C" w:rsidRDefault="004414E9">
            <w:pPr>
              <w:rPr>
                <w:rFonts w:ascii="Arial" w:hAnsi="Arial" w:cs="Arial"/>
                <w:sz w:val="20"/>
                <w:szCs w:val="20"/>
              </w:rPr>
            </w:pPr>
          </w:p>
        </w:tc>
        <w:tc>
          <w:tcPr>
            <w:tcW w:w="4137" w:type="dxa"/>
          </w:tcPr>
          <w:p w14:paraId="770036EC" w14:textId="77777777" w:rsidR="004414E9" w:rsidRPr="0008111C" w:rsidRDefault="005E5BDC" w:rsidP="0008111C">
            <w:pPr>
              <w:spacing w:before="120" w:after="120"/>
              <w:rPr>
                <w:rFonts w:ascii="Arial" w:hAnsi="Arial" w:cs="Arial"/>
                <w:sz w:val="20"/>
                <w:szCs w:val="20"/>
              </w:rPr>
            </w:pPr>
            <w:r w:rsidRPr="0008111C">
              <w:rPr>
                <w:rFonts w:ascii="Tahoma" w:hAnsi="Tahoma" w:cs="Tahoma"/>
                <w:b/>
                <w:sz w:val="20"/>
                <w:szCs w:val="20"/>
              </w:rPr>
              <w:t>Supported</w:t>
            </w:r>
          </w:p>
        </w:tc>
        <w:tc>
          <w:tcPr>
            <w:tcW w:w="5737" w:type="dxa"/>
          </w:tcPr>
          <w:p w14:paraId="5E47E48F" w14:textId="77777777" w:rsidR="007F444D" w:rsidRDefault="007F444D" w:rsidP="004E2204">
            <w:pPr>
              <w:spacing w:before="120" w:after="120"/>
              <w:rPr>
                <w:rFonts w:ascii="Tahoma" w:hAnsi="Tahoma" w:cs="Tahoma"/>
                <w:sz w:val="20"/>
                <w:szCs w:val="20"/>
              </w:rPr>
            </w:pPr>
            <w:r>
              <w:rPr>
                <w:rFonts w:ascii="Tahoma" w:hAnsi="Tahoma" w:cs="Tahoma"/>
                <w:sz w:val="20"/>
                <w:szCs w:val="20"/>
              </w:rPr>
              <w:t xml:space="preserve">Product documentation is provided online at </w:t>
            </w:r>
            <w:hyperlink r:id="rId10" w:history="1">
              <w:r w:rsidRPr="00B80868">
                <w:rPr>
                  <w:rStyle w:val="Hyperlink"/>
                  <w:rFonts w:ascii="Tahoma" w:hAnsi="Tahoma" w:cs="Tahoma"/>
                  <w:sz w:val="20"/>
                  <w:szCs w:val="20"/>
                </w:rPr>
                <w:t>http://www.microsoft.com/windowsserver2008/en/us/product-documentation.aspx</w:t>
              </w:r>
            </w:hyperlink>
            <w:r>
              <w:rPr>
                <w:rFonts w:ascii="Tahoma" w:hAnsi="Tahoma" w:cs="Tahoma"/>
                <w:sz w:val="20"/>
                <w:szCs w:val="20"/>
              </w:rPr>
              <w:t>.  Help and Support is included in the product from the Start menu, Help and Support.</w:t>
            </w:r>
          </w:p>
          <w:p w14:paraId="0718204A" w14:textId="77777777" w:rsidR="007F444D" w:rsidRDefault="007F444D" w:rsidP="004E2204">
            <w:pPr>
              <w:spacing w:before="120" w:after="120"/>
              <w:rPr>
                <w:rFonts w:ascii="Tahoma" w:hAnsi="Tahoma" w:cs="Tahoma"/>
                <w:sz w:val="20"/>
                <w:szCs w:val="20"/>
              </w:rPr>
            </w:pPr>
          </w:p>
          <w:p w14:paraId="439B5E4C" w14:textId="77777777" w:rsidR="007F444D" w:rsidRPr="0008111C" w:rsidRDefault="007F444D" w:rsidP="004E2204">
            <w:pPr>
              <w:spacing w:before="120" w:after="120"/>
              <w:rPr>
                <w:rFonts w:ascii="Tahoma" w:hAnsi="Tahoma" w:cs="Tahoma"/>
                <w:sz w:val="20"/>
                <w:szCs w:val="20"/>
              </w:rPr>
            </w:pPr>
          </w:p>
        </w:tc>
      </w:tr>
      <w:tr w:rsidR="004414E9" w:rsidRPr="0008111C" w14:paraId="0239446E" w14:textId="77777777" w:rsidTr="0008111C">
        <w:tblPrEx>
          <w:tblLook w:val="00A0" w:firstRow="1" w:lastRow="0" w:firstColumn="1" w:lastColumn="0" w:noHBand="0" w:noVBand="0"/>
        </w:tblPrEx>
        <w:tc>
          <w:tcPr>
            <w:tcW w:w="3554" w:type="dxa"/>
          </w:tcPr>
          <w:p w14:paraId="74BC62B5" w14:textId="77777777" w:rsidR="004414E9" w:rsidRPr="0008111C" w:rsidRDefault="004414E9">
            <w:pPr>
              <w:rPr>
                <w:rFonts w:ascii="Arial" w:hAnsi="Arial" w:cs="Arial"/>
                <w:bCs/>
                <w:sz w:val="20"/>
                <w:szCs w:val="20"/>
              </w:rPr>
            </w:pPr>
            <w:r w:rsidRPr="0008111C">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p w14:paraId="7A23BEC0" w14:textId="77777777" w:rsidR="004414E9" w:rsidRPr="0008111C" w:rsidRDefault="004414E9">
            <w:pPr>
              <w:rPr>
                <w:rFonts w:ascii="Arial" w:hAnsi="Arial" w:cs="Arial"/>
                <w:sz w:val="20"/>
                <w:szCs w:val="20"/>
              </w:rPr>
            </w:pPr>
          </w:p>
        </w:tc>
        <w:tc>
          <w:tcPr>
            <w:tcW w:w="4137" w:type="dxa"/>
          </w:tcPr>
          <w:p w14:paraId="4859B579" w14:textId="77777777" w:rsidR="004414E9" w:rsidRPr="0008111C" w:rsidRDefault="005E5BDC" w:rsidP="0008111C">
            <w:pPr>
              <w:spacing w:before="120" w:after="120"/>
              <w:rPr>
                <w:rFonts w:ascii="Arial" w:hAnsi="Arial" w:cs="Arial"/>
                <w:sz w:val="20"/>
                <w:szCs w:val="20"/>
              </w:rPr>
            </w:pPr>
            <w:r w:rsidRPr="0008111C">
              <w:rPr>
                <w:rFonts w:ascii="Tahoma" w:hAnsi="Tahoma" w:cs="Tahoma"/>
                <w:b/>
                <w:sz w:val="20"/>
                <w:szCs w:val="20"/>
              </w:rPr>
              <w:t>Supported</w:t>
            </w:r>
          </w:p>
        </w:tc>
        <w:tc>
          <w:tcPr>
            <w:tcW w:w="5737" w:type="dxa"/>
          </w:tcPr>
          <w:p w14:paraId="3493C830" w14:textId="77777777" w:rsidR="007F444D" w:rsidRPr="0008111C" w:rsidRDefault="001C252C" w:rsidP="0008111C">
            <w:pPr>
              <w:spacing w:before="120" w:after="120"/>
              <w:rPr>
                <w:rFonts w:ascii="Tahoma" w:hAnsi="Tahoma" w:cs="Tahoma"/>
                <w:sz w:val="20"/>
                <w:szCs w:val="20"/>
              </w:rPr>
            </w:pPr>
            <w:r>
              <w:rPr>
                <w:rFonts w:ascii="Tahoma" w:hAnsi="Tahoma" w:cs="Tahoma"/>
                <w:sz w:val="20"/>
                <w:szCs w:val="20"/>
              </w:rPr>
              <w:t>The accessibility features are included in the product’s Help and Support, available from the Start menu, Help and Support.</w:t>
            </w:r>
          </w:p>
          <w:p w14:paraId="24739C20" w14:textId="77777777" w:rsidR="00306840" w:rsidRPr="0008111C" w:rsidRDefault="00306840" w:rsidP="004E2204">
            <w:pPr>
              <w:spacing w:before="120" w:after="120"/>
              <w:rPr>
                <w:rFonts w:ascii="Tahoma" w:hAnsi="Tahoma" w:cs="Tahoma"/>
                <w:sz w:val="20"/>
                <w:szCs w:val="20"/>
              </w:rPr>
            </w:pPr>
          </w:p>
        </w:tc>
      </w:tr>
      <w:tr w:rsidR="005E5BDC" w:rsidRPr="0008111C" w14:paraId="718252D4" w14:textId="77777777" w:rsidTr="0008111C">
        <w:tblPrEx>
          <w:tblLook w:val="00A0" w:firstRow="1" w:lastRow="0" w:firstColumn="1" w:lastColumn="0" w:noHBand="0" w:noVBand="0"/>
        </w:tblPrEx>
        <w:tc>
          <w:tcPr>
            <w:tcW w:w="3554" w:type="dxa"/>
          </w:tcPr>
          <w:p w14:paraId="6A02EA67" w14:textId="77777777" w:rsidR="005E5BDC" w:rsidRPr="0008111C" w:rsidRDefault="005E5BDC">
            <w:pPr>
              <w:rPr>
                <w:rFonts w:ascii="Arial" w:hAnsi="Arial" w:cs="Arial"/>
                <w:bCs/>
                <w:sz w:val="20"/>
                <w:szCs w:val="20"/>
              </w:rPr>
            </w:pPr>
            <w:r w:rsidRPr="0008111C">
              <w:rPr>
                <w:rFonts w:ascii="Arial" w:hAnsi="Arial" w:cs="Arial"/>
                <w:bCs/>
                <w:sz w:val="20"/>
                <w:szCs w:val="20"/>
              </w:rPr>
              <w:t>1194.41 (c) Support Services for products shall accommodate the communication needs of end-users with disabilities.</w:t>
            </w:r>
          </w:p>
          <w:p w14:paraId="0CE76556" w14:textId="77777777" w:rsidR="005E5BDC" w:rsidRPr="0008111C" w:rsidRDefault="005E5BDC">
            <w:pPr>
              <w:rPr>
                <w:rFonts w:ascii="Arial" w:hAnsi="Arial" w:cs="Arial"/>
                <w:sz w:val="20"/>
                <w:szCs w:val="20"/>
              </w:rPr>
            </w:pPr>
          </w:p>
        </w:tc>
        <w:tc>
          <w:tcPr>
            <w:tcW w:w="4137" w:type="dxa"/>
          </w:tcPr>
          <w:p w14:paraId="24275EA6" w14:textId="77777777" w:rsidR="005E5BDC" w:rsidRPr="0008111C" w:rsidRDefault="005E5BDC" w:rsidP="0008111C">
            <w:pPr>
              <w:spacing w:before="120" w:after="120"/>
              <w:rPr>
                <w:rFonts w:ascii="Arial" w:hAnsi="Arial" w:cs="Arial"/>
                <w:sz w:val="20"/>
                <w:szCs w:val="20"/>
              </w:rPr>
            </w:pPr>
            <w:r w:rsidRPr="0008111C">
              <w:rPr>
                <w:rFonts w:ascii="Tahoma" w:hAnsi="Tahoma" w:cs="Tahoma"/>
                <w:b/>
                <w:sz w:val="20"/>
                <w:szCs w:val="20"/>
              </w:rPr>
              <w:t>Supported</w:t>
            </w:r>
          </w:p>
        </w:tc>
        <w:tc>
          <w:tcPr>
            <w:tcW w:w="5737" w:type="dxa"/>
          </w:tcPr>
          <w:p w14:paraId="1566C7F2" w14:textId="77777777" w:rsidR="005E5BDC" w:rsidRPr="0008111C" w:rsidRDefault="005E5BDC" w:rsidP="0008111C">
            <w:pPr>
              <w:spacing w:before="120" w:after="120"/>
              <w:rPr>
                <w:rFonts w:ascii="Tahoma" w:hAnsi="Tahoma" w:cs="Tahoma"/>
                <w:sz w:val="20"/>
                <w:szCs w:val="20"/>
              </w:rPr>
            </w:pPr>
            <w:r w:rsidRPr="0008111C">
              <w:rPr>
                <w:rFonts w:ascii="Tahoma" w:hAnsi="Tahoma" w:cs="Tahoma"/>
                <w:sz w:val="20"/>
                <w:szCs w:val="20"/>
              </w:rPr>
              <w:t>The Microsoft Product Support Services Help Desk is familiar with such features as keyboard access and other options important to people with disabilities.</w:t>
            </w:r>
          </w:p>
          <w:p w14:paraId="231146E3" w14:textId="77777777" w:rsidR="005E5BDC" w:rsidRPr="0008111C" w:rsidRDefault="005E5BDC" w:rsidP="0008111C">
            <w:pPr>
              <w:spacing w:before="120" w:after="120"/>
              <w:rPr>
                <w:rFonts w:ascii="Tahoma" w:hAnsi="Tahoma" w:cs="Tahoma"/>
                <w:sz w:val="20"/>
                <w:szCs w:val="20"/>
              </w:rPr>
            </w:pPr>
            <w:r w:rsidRPr="0008111C">
              <w:rPr>
                <w:rFonts w:ascii="Tahoma" w:hAnsi="Tahoma" w:cs="Tahoma"/>
                <w:sz w:val="20"/>
                <w:szCs w:val="20"/>
              </w:rPr>
              <w:t xml:space="preserve">Microsoft offers a teletypewriter (TTY) service for customers who are hearing impaired. For assistance in the </w:t>
            </w:r>
            <w:smartTag w:uri="urn:schemas-microsoft-com:office:smarttags" w:element="place">
              <w:smartTag w:uri="urn:schemas-microsoft-com:office:smarttags" w:element="country-region">
                <w:r w:rsidRPr="0008111C">
                  <w:rPr>
                    <w:rFonts w:ascii="Tahoma" w:hAnsi="Tahoma" w:cs="Tahoma"/>
                    <w:sz w:val="20"/>
                    <w:szCs w:val="20"/>
                  </w:rPr>
                  <w:t>United States</w:t>
                </w:r>
              </w:smartTag>
            </w:smartTag>
            <w:r w:rsidRPr="0008111C">
              <w:rPr>
                <w:rFonts w:ascii="Tahoma" w:hAnsi="Tahoma" w:cs="Tahoma"/>
                <w:sz w:val="20"/>
                <w:szCs w:val="20"/>
              </w:rPr>
              <w:t xml:space="preserve">, contact Microsoft Technical Support on a TTY at 1-800-892-5234. This service is available Monday through Friday </w:t>
            </w:r>
            <w:smartTag w:uri="urn:schemas-microsoft-com:office:smarttags" w:element="time">
              <w:smartTagPr>
                <w:attr w:name="Minute" w:val="0"/>
                <w:attr w:name="Hour" w:val="5"/>
              </w:smartTagPr>
              <w:r w:rsidRPr="0008111C">
                <w:rPr>
                  <w:rFonts w:ascii="Tahoma" w:hAnsi="Tahoma" w:cs="Tahoma"/>
                  <w:sz w:val="20"/>
                  <w:szCs w:val="20"/>
                </w:rPr>
                <w:t>5:00 A.M. to 9:00 P.M.</w:t>
              </w:r>
            </w:smartTag>
            <w:r w:rsidRPr="0008111C">
              <w:rPr>
                <w:rFonts w:ascii="Tahoma" w:hAnsi="Tahoma" w:cs="Tahoma"/>
                <w:sz w:val="20"/>
                <w:szCs w:val="20"/>
              </w:rPr>
              <w:t xml:space="preserve"> and </w:t>
            </w:r>
            <w:smartTag w:uri="urn:schemas-microsoft-com:office:smarttags" w:element="time">
              <w:smartTagPr>
                <w:attr w:name="Minute" w:val="0"/>
                <w:attr w:name="Hour" w:val="5"/>
              </w:smartTagPr>
              <w:r w:rsidRPr="0008111C">
                <w:rPr>
                  <w:rFonts w:ascii="Tahoma" w:hAnsi="Tahoma" w:cs="Tahoma"/>
                  <w:sz w:val="20"/>
                  <w:szCs w:val="20"/>
                </w:rPr>
                <w:t>5:00 A.M. to 3:00 P.M.</w:t>
              </w:r>
            </w:smartTag>
            <w:r w:rsidRPr="0008111C">
              <w:rPr>
                <w:rFonts w:ascii="Tahoma" w:hAnsi="Tahoma" w:cs="Tahoma"/>
                <w:sz w:val="20"/>
                <w:szCs w:val="20"/>
              </w:rPr>
              <w:t xml:space="preserve"> Saturday PST. </w:t>
            </w:r>
          </w:p>
          <w:p w14:paraId="68D9403D" w14:textId="77777777" w:rsidR="005E5BDC" w:rsidRPr="0008111C" w:rsidRDefault="005E5BDC" w:rsidP="0008111C">
            <w:pPr>
              <w:spacing w:before="120" w:after="120"/>
              <w:rPr>
                <w:rFonts w:ascii="Tahoma" w:hAnsi="Tahoma" w:cs="Tahoma"/>
                <w:sz w:val="20"/>
                <w:szCs w:val="20"/>
              </w:rPr>
            </w:pPr>
            <w:r w:rsidRPr="0008111C">
              <w:rPr>
                <w:rFonts w:ascii="Tahoma" w:hAnsi="Tahoma" w:cs="Tahoma"/>
                <w:sz w:val="20"/>
                <w:szCs w:val="20"/>
              </w:rPr>
              <w:t xml:space="preserve">For information on additional support services, visit the Microsoft Accessibility Web site at </w:t>
            </w:r>
            <w:hyperlink r:id="rId11" w:history="1">
              <w:r w:rsidR="00C33E03" w:rsidRPr="0008111C">
                <w:rPr>
                  <w:rStyle w:val="Hyperlink"/>
                  <w:rFonts w:ascii="Tahoma" w:hAnsi="Tahoma" w:cs="Tahoma"/>
                  <w:sz w:val="20"/>
                  <w:szCs w:val="20"/>
                </w:rPr>
                <w:t>http://www.microsoft.com/enable/products/support.aspx</w:t>
              </w:r>
            </w:hyperlink>
            <w:r w:rsidR="00C33E03" w:rsidRPr="0008111C">
              <w:rPr>
                <w:rFonts w:ascii="Tahoma" w:hAnsi="Tahoma" w:cs="Tahoma"/>
                <w:sz w:val="20"/>
                <w:szCs w:val="20"/>
              </w:rPr>
              <w:t xml:space="preserve"> </w:t>
            </w:r>
          </w:p>
        </w:tc>
      </w:tr>
    </w:tbl>
    <w:p w14:paraId="2FB073B8" w14:textId="77777777" w:rsidR="004414E9" w:rsidRPr="008D0397" w:rsidRDefault="004414E9">
      <w:pPr>
        <w:rPr>
          <w:rFonts w:ascii="Arial" w:hAnsi="Arial" w:cs="Arial"/>
          <w:sz w:val="20"/>
          <w:szCs w:val="20"/>
        </w:rPr>
      </w:pPr>
    </w:p>
    <w:p w14:paraId="1F54387B" w14:textId="77777777" w:rsidR="004414E9" w:rsidRPr="008D0397" w:rsidRDefault="004414E9">
      <w:pPr>
        <w:rPr>
          <w:rFonts w:ascii="Arial" w:hAnsi="Arial" w:cs="Arial"/>
          <w:sz w:val="20"/>
          <w:szCs w:val="20"/>
        </w:rPr>
      </w:pPr>
      <w:r>
        <w:rPr>
          <w:rFonts w:ascii="Arial" w:hAnsi="Arial" w:cs="Arial"/>
          <w:sz w:val="20"/>
          <w:szCs w:val="20"/>
        </w:rPr>
        <w:br w:type="page"/>
      </w:r>
    </w:p>
    <w:p w14:paraId="7D0789F7" w14:textId="77777777" w:rsidR="004414E9" w:rsidRPr="008D0397" w:rsidRDefault="004414E9">
      <w:pPr>
        <w:rPr>
          <w:rFonts w:ascii="Arial" w:hAnsi="Arial" w:cs="Arial"/>
          <w:sz w:val="20"/>
          <w:szCs w:val="20"/>
        </w:rPr>
      </w:pPr>
      <w:r w:rsidRPr="008D0397">
        <w:rPr>
          <w:rFonts w:ascii="Arial" w:hAnsi="Arial" w:cs="Arial"/>
          <w:sz w:val="20"/>
          <w:szCs w:val="20"/>
        </w:rPr>
        <w:lastRenderedPageBreak/>
        <w:t>This document is for informational purposes only. MICROSOFT MAKES NO WARRANTIES, EXPRESS OR IMPLIED, IN THIS DOCUMENT.</w:t>
      </w:r>
    </w:p>
    <w:p w14:paraId="2544CD48" w14:textId="77777777" w:rsidR="004414E9" w:rsidRPr="008D0397" w:rsidRDefault="004414E9">
      <w:pPr>
        <w:rPr>
          <w:rFonts w:ascii="Arial" w:hAnsi="Arial" w:cs="Arial"/>
          <w:sz w:val="20"/>
          <w:szCs w:val="20"/>
        </w:rPr>
      </w:pPr>
      <w:r>
        <w:rPr>
          <w:rFonts w:ascii="Arial" w:hAnsi="Arial" w:cs="Arial"/>
          <w:sz w:val="20"/>
          <w:szCs w:val="20"/>
        </w:rPr>
        <w:t>© 200</w:t>
      </w:r>
      <w:r w:rsidR="007B5841">
        <w:rPr>
          <w:rFonts w:ascii="Arial" w:hAnsi="Arial" w:cs="Arial"/>
          <w:sz w:val="20"/>
          <w:szCs w:val="20"/>
        </w:rPr>
        <w:t>8</w:t>
      </w:r>
      <w:r w:rsidRPr="008D0397">
        <w:rPr>
          <w:rFonts w:ascii="Arial" w:hAnsi="Arial" w:cs="Arial"/>
          <w:sz w:val="20"/>
          <w:szCs w:val="20"/>
        </w:rPr>
        <w:t xml:space="preserve"> Microsoft Corporation. All rights reserved. </w:t>
      </w:r>
      <w:r w:rsidR="000413D0">
        <w:rPr>
          <w:rFonts w:ascii="Arial" w:hAnsi="Arial" w:cs="Arial"/>
          <w:sz w:val="20"/>
          <w:szCs w:val="20"/>
        </w:rPr>
        <w:t xml:space="preserve">Any </w:t>
      </w:r>
      <w:r w:rsidRPr="008D0397">
        <w:rPr>
          <w:rFonts w:ascii="Arial" w:hAnsi="Arial" w:cs="Arial"/>
          <w:sz w:val="20"/>
          <w:szCs w:val="20"/>
        </w:rPr>
        <w:t>Microsoft</w:t>
      </w:r>
      <w:r w:rsidR="000413D0">
        <w:rPr>
          <w:rFonts w:ascii="Arial" w:hAnsi="Arial" w:cs="Arial"/>
          <w:sz w:val="20"/>
          <w:szCs w:val="20"/>
        </w:rPr>
        <w:t xml:space="preserve"> logos mentioned herein </w:t>
      </w:r>
      <w:r w:rsidRPr="008D0397">
        <w:rPr>
          <w:rFonts w:ascii="Arial" w:hAnsi="Arial" w:cs="Arial"/>
          <w:sz w:val="20"/>
          <w:szCs w:val="20"/>
        </w:rPr>
        <w:t xml:space="preserve">are either registered trademarks or trademarks of Microsoft Corporation in the </w:t>
      </w:r>
      <w:smartTag w:uri="urn:schemas-microsoft-com:office:smarttags" w:element="place">
        <w:smartTag w:uri="urn:schemas-microsoft-com:office:smarttags" w:element="country-region">
          <w:r w:rsidRPr="008D0397">
            <w:rPr>
              <w:rFonts w:ascii="Arial" w:hAnsi="Arial" w:cs="Arial"/>
              <w:sz w:val="20"/>
              <w:szCs w:val="20"/>
            </w:rPr>
            <w:t>United States</w:t>
          </w:r>
        </w:smartTag>
      </w:smartTag>
      <w:r w:rsidRPr="008D0397">
        <w:rPr>
          <w:rFonts w:ascii="Arial" w:hAnsi="Arial" w:cs="Arial"/>
          <w:sz w:val="20"/>
          <w:szCs w:val="20"/>
        </w:rPr>
        <w:t xml:space="preserve">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5B840312" w14:textId="77777777" w:rsidR="004414E9" w:rsidRPr="008D0397" w:rsidRDefault="004414E9">
      <w:pPr>
        <w:rPr>
          <w:rFonts w:ascii="Arial" w:hAnsi="Arial" w:cs="Arial"/>
          <w:sz w:val="20"/>
          <w:szCs w:val="20"/>
        </w:rPr>
      </w:pPr>
    </w:p>
    <w:p w14:paraId="7276A10D" w14:textId="381A180E" w:rsidR="004414E9" w:rsidRPr="008D0397" w:rsidRDefault="004414E9">
      <w:pPr>
        <w:rPr>
          <w:rFonts w:ascii="Arial" w:hAnsi="Arial" w:cs="Arial"/>
          <w:sz w:val="20"/>
          <w:szCs w:val="20"/>
        </w:rPr>
      </w:pPr>
      <w:r w:rsidRPr="008D0397">
        <w:rPr>
          <w:rFonts w:ascii="Arial" w:hAnsi="Arial" w:cs="Arial"/>
          <w:sz w:val="20"/>
          <w:szCs w:val="20"/>
        </w:rPr>
        <w:t xml:space="preserve">Revised </w:t>
      </w:r>
      <w:r w:rsidR="00CC6EAF">
        <w:rPr>
          <w:rFonts w:ascii="Arial" w:hAnsi="Arial" w:cs="Arial"/>
          <w:sz w:val="20"/>
          <w:szCs w:val="20"/>
        </w:rPr>
        <w:t>8/10</w:t>
      </w:r>
      <w:r w:rsidR="007B5841">
        <w:rPr>
          <w:rFonts w:ascii="Arial" w:hAnsi="Arial" w:cs="Arial"/>
          <w:sz w:val="20"/>
          <w:szCs w:val="20"/>
        </w:rPr>
        <w:t>/2008.  M</w:t>
      </w:r>
      <w:r w:rsidRPr="008D0397">
        <w:rPr>
          <w:rFonts w:ascii="Arial" w:hAnsi="Arial" w:cs="Arial"/>
          <w:sz w:val="20"/>
          <w:szCs w:val="20"/>
        </w:rPr>
        <w:t>icrosoft regularly updates its websites and provides new information about the accessibility of products as that information becomes available.</w:t>
      </w:r>
    </w:p>
    <w:p w14:paraId="4C0D75EB" w14:textId="77777777" w:rsidR="004414E9" w:rsidRPr="008D0397" w:rsidRDefault="004414E9">
      <w:pPr>
        <w:rPr>
          <w:rFonts w:ascii="Arial" w:hAnsi="Arial" w:cs="Arial"/>
          <w:sz w:val="20"/>
          <w:szCs w:val="20"/>
        </w:rPr>
      </w:pPr>
    </w:p>
    <w:p w14:paraId="3B719E80" w14:textId="77777777" w:rsidR="004414E9" w:rsidRPr="008D0397" w:rsidRDefault="004414E9">
      <w:pPr>
        <w:rPr>
          <w:rFonts w:ascii="Arial" w:hAnsi="Arial" w:cs="Arial"/>
          <w:sz w:val="20"/>
          <w:szCs w:val="20"/>
        </w:rPr>
      </w:pPr>
    </w:p>
    <w:sectPr w:rsidR="004414E9" w:rsidRPr="008D0397" w:rsidSect="00E722FF">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5840" w:h="12240" w:orient="landscape"/>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4516D5A7" w14:textId="77777777" w:rsidR="00677390" w:rsidRDefault="00677390">
      <w:r>
        <w:separator/>
      </w:r>
    </w:p>
  </w:endnote>
  <w:endnote w:type="continuationSeparator" w:id="0">
    <w:p w14:paraId="1D6A9D3A" w14:textId="77777777" w:rsidR="00677390" w:rsidRDefault="0067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767DD88" w14:textId="77777777" w:rsidR="00611C6E" w:rsidRDefault="00611C6E">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AB0C7BF" w14:textId="77777777" w:rsidR="00E406D7" w:rsidRPr="0076504A" w:rsidRDefault="00E406D7">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4C34376" w14:textId="77777777" w:rsidR="00611C6E" w:rsidRDefault="00611C6E">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0DA5E15" w14:textId="77777777" w:rsidR="00677390" w:rsidRDefault="00677390">
      <w:r>
        <w:separator/>
      </w:r>
    </w:p>
  </w:footnote>
  <w:footnote w:type="continuationSeparator" w:id="0">
    <w:p w14:paraId="6104A7E8" w14:textId="77777777" w:rsidR="00677390" w:rsidRDefault="00677390">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303C703" w14:textId="77777777" w:rsidR="00611C6E" w:rsidRDefault="00611C6E">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718AF31" w14:textId="77777777" w:rsidR="00611C6E" w:rsidRDefault="00611C6E">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CA9723C" w14:textId="77777777" w:rsidR="00611C6E" w:rsidRDefault="00611C6E">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A42259F"/>
    <w:multiLevelType w:val="hybridMultilevel"/>
    <w:tmpl w:val="22C2E4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DA4109"/>
    <w:multiLevelType w:val="hybridMultilevel"/>
    <w:tmpl w:val="7556E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2B695E"/>
    <w:multiLevelType w:val="hybridMultilevel"/>
    <w:tmpl w:val="F6E2BC3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C03915"/>
    <w:multiLevelType w:val="multilevel"/>
    <w:tmpl w:val="445AA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C60D95"/>
    <w:multiLevelType w:val="hybridMultilevel"/>
    <w:tmpl w:val="AB16E99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212FCA"/>
    <w:multiLevelType w:val="hybridMultilevel"/>
    <w:tmpl w:val="261076C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BB3ABC"/>
    <w:multiLevelType w:val="hybridMultilevel"/>
    <w:tmpl w:val="0E10F6F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F62342"/>
    <w:multiLevelType w:val="hybridMultilevel"/>
    <w:tmpl w:val="F7C02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0160CB"/>
    <w:multiLevelType w:val="hybridMultilevel"/>
    <w:tmpl w:val="04324E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FE6FF8"/>
    <w:multiLevelType w:val="hybridMultilevel"/>
    <w:tmpl w:val="E0769D0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CD03A5"/>
    <w:multiLevelType w:val="hybridMultilevel"/>
    <w:tmpl w:val="1B30693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9D7654"/>
    <w:multiLevelType w:val="hybridMultilevel"/>
    <w:tmpl w:val="AADA22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25517D"/>
    <w:multiLevelType w:val="hybridMultilevel"/>
    <w:tmpl w:val="EF10E76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E23FE0"/>
    <w:multiLevelType w:val="hybridMultilevel"/>
    <w:tmpl w:val="2E3E4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E82505"/>
    <w:multiLevelType w:val="hybridMultilevel"/>
    <w:tmpl w:val="C7FA459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A307AE"/>
    <w:multiLevelType w:val="hybridMultilevel"/>
    <w:tmpl w:val="96304E4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3725C4"/>
    <w:multiLevelType w:val="hybridMultilevel"/>
    <w:tmpl w:val="0F4C5756"/>
    <w:lvl w:ilvl="0" w:tplc="C64CFC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841890"/>
    <w:multiLevelType w:val="multilevel"/>
    <w:tmpl w:val="4DAE615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CBD2AF6"/>
    <w:multiLevelType w:val="hybridMultilevel"/>
    <w:tmpl w:val="93CEE4F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164A7F"/>
    <w:multiLevelType w:val="hybridMultilevel"/>
    <w:tmpl w:val="C2106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19F7D76"/>
    <w:multiLevelType w:val="hybridMultilevel"/>
    <w:tmpl w:val="EA04216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781F79"/>
    <w:multiLevelType w:val="multilevel"/>
    <w:tmpl w:val="1F4E5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A0C52B2"/>
    <w:multiLevelType w:val="hybridMultilevel"/>
    <w:tmpl w:val="880A87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B7159"/>
    <w:multiLevelType w:val="hybridMultilevel"/>
    <w:tmpl w:val="3F9A65CE"/>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3D3FED"/>
    <w:multiLevelType w:val="hybridMultilevel"/>
    <w:tmpl w:val="CDE44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A664FF"/>
    <w:multiLevelType w:val="hybridMultilevel"/>
    <w:tmpl w:val="BAA001F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E772B0"/>
    <w:multiLevelType w:val="hybridMultilevel"/>
    <w:tmpl w:val="1F3473F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72CF4137"/>
    <w:multiLevelType w:val="hybridMultilevel"/>
    <w:tmpl w:val="34FADD1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8F2FB6"/>
    <w:multiLevelType w:val="hybridMultilevel"/>
    <w:tmpl w:val="EC2CF4D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A43D61"/>
    <w:multiLevelType w:val="hybridMultilevel"/>
    <w:tmpl w:val="877C20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88F6631"/>
    <w:multiLevelType w:val="hybridMultilevel"/>
    <w:tmpl w:val="755A64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8"/>
  </w:num>
  <w:num w:numId="6">
    <w:abstractNumId w:val="27"/>
  </w:num>
  <w:num w:numId="7">
    <w:abstractNumId w:val="33"/>
  </w:num>
  <w:num w:numId="8">
    <w:abstractNumId w:val="34"/>
  </w:num>
  <w:num w:numId="9">
    <w:abstractNumId w:val="0"/>
  </w:num>
  <w:num w:numId="10">
    <w:abstractNumId w:val="10"/>
  </w:num>
  <w:num w:numId="11">
    <w:abstractNumId w:val="31"/>
  </w:num>
  <w:num w:numId="12">
    <w:abstractNumId w:val="22"/>
  </w:num>
  <w:num w:numId="13">
    <w:abstractNumId w:val="9"/>
  </w:num>
  <w:num w:numId="14">
    <w:abstractNumId w:val="28"/>
  </w:num>
  <w:num w:numId="15">
    <w:abstractNumId w:val="15"/>
  </w:num>
  <w:num w:numId="16">
    <w:abstractNumId w:val="11"/>
  </w:num>
  <w:num w:numId="17">
    <w:abstractNumId w:val="13"/>
  </w:num>
  <w:num w:numId="18">
    <w:abstractNumId w:val="5"/>
  </w:num>
  <w:num w:numId="19">
    <w:abstractNumId w:val="21"/>
  </w:num>
  <w:num w:numId="20">
    <w:abstractNumId w:val="1"/>
  </w:num>
  <w:num w:numId="21">
    <w:abstractNumId w:val="16"/>
  </w:num>
  <w:num w:numId="22">
    <w:abstractNumId w:val="32"/>
  </w:num>
  <w:num w:numId="23">
    <w:abstractNumId w:val="30"/>
  </w:num>
  <w:num w:numId="24">
    <w:abstractNumId w:val="25"/>
  </w:num>
  <w:num w:numId="25">
    <w:abstractNumId w:val="12"/>
  </w:num>
  <w:num w:numId="26">
    <w:abstractNumId w:val="17"/>
  </w:num>
  <w:num w:numId="27">
    <w:abstractNumId w:val="6"/>
  </w:num>
  <w:num w:numId="28">
    <w:abstractNumId w:val="20"/>
  </w:num>
  <w:num w:numId="29">
    <w:abstractNumId w:val="24"/>
  </w:num>
  <w:num w:numId="30">
    <w:abstractNumId w:val="3"/>
  </w:num>
  <w:num w:numId="31">
    <w:abstractNumId w:val="4"/>
  </w:num>
  <w:num w:numId="32">
    <w:abstractNumId w:val="23"/>
  </w:num>
  <w:num w:numId="33">
    <w:abstractNumId w:val="2"/>
  </w:num>
  <w:num w:numId="34">
    <w:abstractNumId w:val="35"/>
  </w:num>
  <w:num w:numId="35">
    <w:abstractNumId w:val="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numFmt w:val="chicago"/>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9C1BCD"/>
    <w:rsid w:val="000413D0"/>
    <w:rsid w:val="00043A1F"/>
    <w:rsid w:val="0004447D"/>
    <w:rsid w:val="0005184E"/>
    <w:rsid w:val="00054950"/>
    <w:rsid w:val="0008111C"/>
    <w:rsid w:val="00096FCB"/>
    <w:rsid w:val="000B2360"/>
    <w:rsid w:val="000C482A"/>
    <w:rsid w:val="000E7A5C"/>
    <w:rsid w:val="000F1F6A"/>
    <w:rsid w:val="000F3FED"/>
    <w:rsid w:val="001148CC"/>
    <w:rsid w:val="00142CC7"/>
    <w:rsid w:val="00150DAE"/>
    <w:rsid w:val="00161F20"/>
    <w:rsid w:val="0017234E"/>
    <w:rsid w:val="001A7CFB"/>
    <w:rsid w:val="001B06DD"/>
    <w:rsid w:val="001C252C"/>
    <w:rsid w:val="001C47FF"/>
    <w:rsid w:val="001D40A8"/>
    <w:rsid w:val="001D49C2"/>
    <w:rsid w:val="001D607A"/>
    <w:rsid w:val="0021219E"/>
    <w:rsid w:val="002143C6"/>
    <w:rsid w:val="002230E7"/>
    <w:rsid w:val="00224F92"/>
    <w:rsid w:val="00230251"/>
    <w:rsid w:val="00266188"/>
    <w:rsid w:val="00295293"/>
    <w:rsid w:val="002A412F"/>
    <w:rsid w:val="002A5DC9"/>
    <w:rsid w:val="002B368D"/>
    <w:rsid w:val="002C23BD"/>
    <w:rsid w:val="002D43F3"/>
    <w:rsid w:val="002E3FB6"/>
    <w:rsid w:val="002E48F0"/>
    <w:rsid w:val="002E7612"/>
    <w:rsid w:val="002F270B"/>
    <w:rsid w:val="00300DCA"/>
    <w:rsid w:val="00306840"/>
    <w:rsid w:val="003275DA"/>
    <w:rsid w:val="00340C8A"/>
    <w:rsid w:val="00344B2F"/>
    <w:rsid w:val="003A5829"/>
    <w:rsid w:val="003C4FC6"/>
    <w:rsid w:val="00413811"/>
    <w:rsid w:val="004414E9"/>
    <w:rsid w:val="00455D0F"/>
    <w:rsid w:val="00466903"/>
    <w:rsid w:val="00467AD3"/>
    <w:rsid w:val="00486C25"/>
    <w:rsid w:val="004A3699"/>
    <w:rsid w:val="004D72B5"/>
    <w:rsid w:val="004E18B5"/>
    <w:rsid w:val="004E2204"/>
    <w:rsid w:val="00511BE1"/>
    <w:rsid w:val="005141A5"/>
    <w:rsid w:val="00522CE1"/>
    <w:rsid w:val="00532F67"/>
    <w:rsid w:val="0054422C"/>
    <w:rsid w:val="00551A13"/>
    <w:rsid w:val="005675AD"/>
    <w:rsid w:val="005871DD"/>
    <w:rsid w:val="005951DB"/>
    <w:rsid w:val="005A18F8"/>
    <w:rsid w:val="005A2899"/>
    <w:rsid w:val="005A3A19"/>
    <w:rsid w:val="005A457E"/>
    <w:rsid w:val="005D5453"/>
    <w:rsid w:val="005E5BDC"/>
    <w:rsid w:val="005F145F"/>
    <w:rsid w:val="005F4107"/>
    <w:rsid w:val="00611C6E"/>
    <w:rsid w:val="00616CDE"/>
    <w:rsid w:val="006327EC"/>
    <w:rsid w:val="00633187"/>
    <w:rsid w:val="006362A5"/>
    <w:rsid w:val="0065037E"/>
    <w:rsid w:val="00677390"/>
    <w:rsid w:val="00681BD0"/>
    <w:rsid w:val="006933D3"/>
    <w:rsid w:val="006A3B32"/>
    <w:rsid w:val="006F2AAF"/>
    <w:rsid w:val="007139D1"/>
    <w:rsid w:val="00727E39"/>
    <w:rsid w:val="00783510"/>
    <w:rsid w:val="007856E9"/>
    <w:rsid w:val="00785842"/>
    <w:rsid w:val="00791750"/>
    <w:rsid w:val="00791B32"/>
    <w:rsid w:val="00793E16"/>
    <w:rsid w:val="00794F5E"/>
    <w:rsid w:val="007B4A54"/>
    <w:rsid w:val="007B5841"/>
    <w:rsid w:val="007C1E4F"/>
    <w:rsid w:val="007D6353"/>
    <w:rsid w:val="007E006D"/>
    <w:rsid w:val="007F0245"/>
    <w:rsid w:val="007F1091"/>
    <w:rsid w:val="007F444D"/>
    <w:rsid w:val="008001DF"/>
    <w:rsid w:val="00811878"/>
    <w:rsid w:val="00817A55"/>
    <w:rsid w:val="00871417"/>
    <w:rsid w:val="00872603"/>
    <w:rsid w:val="00883D5D"/>
    <w:rsid w:val="008A1924"/>
    <w:rsid w:val="008C1AD4"/>
    <w:rsid w:val="008C739D"/>
    <w:rsid w:val="008D0815"/>
    <w:rsid w:val="008E4177"/>
    <w:rsid w:val="008F6277"/>
    <w:rsid w:val="00926408"/>
    <w:rsid w:val="00926BE1"/>
    <w:rsid w:val="00942BCA"/>
    <w:rsid w:val="00950306"/>
    <w:rsid w:val="00951931"/>
    <w:rsid w:val="00951E78"/>
    <w:rsid w:val="00952A0E"/>
    <w:rsid w:val="00962AB6"/>
    <w:rsid w:val="00970A8D"/>
    <w:rsid w:val="00986C8F"/>
    <w:rsid w:val="00990B86"/>
    <w:rsid w:val="009A74C6"/>
    <w:rsid w:val="009B306E"/>
    <w:rsid w:val="009B4046"/>
    <w:rsid w:val="009C1BCD"/>
    <w:rsid w:val="009C20C6"/>
    <w:rsid w:val="009C5E80"/>
    <w:rsid w:val="009C79C1"/>
    <w:rsid w:val="009E5AB4"/>
    <w:rsid w:val="00A06685"/>
    <w:rsid w:val="00A125DF"/>
    <w:rsid w:val="00A266CE"/>
    <w:rsid w:val="00A47B21"/>
    <w:rsid w:val="00A54ACC"/>
    <w:rsid w:val="00A57FF9"/>
    <w:rsid w:val="00A84A27"/>
    <w:rsid w:val="00A9461E"/>
    <w:rsid w:val="00AA3E71"/>
    <w:rsid w:val="00AB0EEC"/>
    <w:rsid w:val="00AB37E9"/>
    <w:rsid w:val="00AB3F6C"/>
    <w:rsid w:val="00AC4A29"/>
    <w:rsid w:val="00AD6283"/>
    <w:rsid w:val="00AE00ED"/>
    <w:rsid w:val="00AE20F9"/>
    <w:rsid w:val="00AE320D"/>
    <w:rsid w:val="00AF1497"/>
    <w:rsid w:val="00B037AD"/>
    <w:rsid w:val="00B81C94"/>
    <w:rsid w:val="00BA7335"/>
    <w:rsid w:val="00BB4EFA"/>
    <w:rsid w:val="00BE1CBD"/>
    <w:rsid w:val="00BE352A"/>
    <w:rsid w:val="00C01020"/>
    <w:rsid w:val="00C02AEC"/>
    <w:rsid w:val="00C21277"/>
    <w:rsid w:val="00C24C4D"/>
    <w:rsid w:val="00C32DBF"/>
    <w:rsid w:val="00C33E03"/>
    <w:rsid w:val="00C5050D"/>
    <w:rsid w:val="00C718CE"/>
    <w:rsid w:val="00C71F1B"/>
    <w:rsid w:val="00C80C8D"/>
    <w:rsid w:val="00C82A1D"/>
    <w:rsid w:val="00C84334"/>
    <w:rsid w:val="00C8492B"/>
    <w:rsid w:val="00C9570A"/>
    <w:rsid w:val="00CB4E17"/>
    <w:rsid w:val="00CC373D"/>
    <w:rsid w:val="00CC6EAF"/>
    <w:rsid w:val="00CD179D"/>
    <w:rsid w:val="00CE49FB"/>
    <w:rsid w:val="00CF2EEE"/>
    <w:rsid w:val="00D0538A"/>
    <w:rsid w:val="00D1123C"/>
    <w:rsid w:val="00D334C4"/>
    <w:rsid w:val="00D34C53"/>
    <w:rsid w:val="00D3585C"/>
    <w:rsid w:val="00D54C18"/>
    <w:rsid w:val="00D55BC7"/>
    <w:rsid w:val="00D86C4E"/>
    <w:rsid w:val="00DA137D"/>
    <w:rsid w:val="00DB32CE"/>
    <w:rsid w:val="00DC28DE"/>
    <w:rsid w:val="00DE5FE3"/>
    <w:rsid w:val="00E36028"/>
    <w:rsid w:val="00E406D7"/>
    <w:rsid w:val="00E4721B"/>
    <w:rsid w:val="00E65E3D"/>
    <w:rsid w:val="00E70C2B"/>
    <w:rsid w:val="00E722FF"/>
    <w:rsid w:val="00EA2001"/>
    <w:rsid w:val="00EA5CE8"/>
    <w:rsid w:val="00EB4DBE"/>
    <w:rsid w:val="00EF2E60"/>
    <w:rsid w:val="00F14AD2"/>
    <w:rsid w:val="00F27C9F"/>
    <w:rsid w:val="00F32B05"/>
    <w:rsid w:val="00F61BD8"/>
    <w:rsid w:val="00F642EC"/>
    <w:rsid w:val="00F75FB9"/>
    <w:rsid w:val="00F80FCD"/>
    <w:rsid w:val="00F95957"/>
    <w:rsid w:val="00FA009F"/>
    <w:rsid w:val="00FA14D8"/>
    <w:rsid w:val="00FA5A3D"/>
    <w:rsid w:val="00FC6066"/>
    <w:rsid w:val="00FD05F6"/>
    <w:rsid w:val="00FD3523"/>
    <w:rsid w:val="00FE17BC"/>
    <w:rsid w:val="00FF10A9"/>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14:docId w14:val="07AA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4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B4DBE"/>
    <w:rPr>
      <w:color w:val="0000FF"/>
      <w:u w:val="single"/>
    </w:rPr>
  </w:style>
  <w:style w:type="paragraph" w:styleId="NormalWeb">
    <w:name w:val="Normal (Web)"/>
    <w:basedOn w:val="Normal"/>
    <w:rsid w:val="00EB4DBE"/>
    <w:pPr>
      <w:spacing w:before="100" w:beforeAutospacing="1" w:after="100" w:afterAutospacing="1"/>
    </w:pPr>
  </w:style>
  <w:style w:type="paragraph" w:styleId="BalloonText">
    <w:name w:val="Balloon Text"/>
    <w:basedOn w:val="Normal"/>
    <w:semiHidden/>
    <w:rsid w:val="00EB4DBE"/>
    <w:rPr>
      <w:rFonts w:ascii="Tahoma" w:hAnsi="Tahoma" w:cs="Tahoma"/>
      <w:sz w:val="16"/>
      <w:szCs w:val="16"/>
    </w:rPr>
  </w:style>
  <w:style w:type="paragraph" w:styleId="Header">
    <w:name w:val="header"/>
    <w:basedOn w:val="Normal"/>
    <w:rsid w:val="00EB4DBE"/>
    <w:pPr>
      <w:tabs>
        <w:tab w:val="center" w:pos="4320"/>
        <w:tab w:val="right" w:pos="8640"/>
      </w:tabs>
    </w:pPr>
  </w:style>
  <w:style w:type="paragraph" w:styleId="Footer">
    <w:name w:val="footer"/>
    <w:basedOn w:val="Normal"/>
    <w:rsid w:val="00EB4DBE"/>
    <w:pPr>
      <w:tabs>
        <w:tab w:val="center" w:pos="4320"/>
        <w:tab w:val="right" w:pos="8640"/>
      </w:tabs>
    </w:pPr>
  </w:style>
  <w:style w:type="paragraph" w:styleId="FootnoteText">
    <w:name w:val="footnote text"/>
    <w:basedOn w:val="Normal"/>
    <w:semiHidden/>
    <w:rsid w:val="00EB4DBE"/>
    <w:rPr>
      <w:sz w:val="20"/>
      <w:szCs w:val="20"/>
    </w:rPr>
  </w:style>
  <w:style w:type="character" w:styleId="FootnoteReference">
    <w:name w:val="footnote reference"/>
    <w:basedOn w:val="DefaultParagraphFont"/>
    <w:semiHidden/>
    <w:rsid w:val="00EB4DBE"/>
    <w:rPr>
      <w:vertAlign w:val="superscript"/>
    </w:rPr>
  </w:style>
  <w:style w:type="character" w:styleId="CommentReference">
    <w:name w:val="annotation reference"/>
    <w:basedOn w:val="DefaultParagraphFont"/>
    <w:semiHidden/>
    <w:rsid w:val="00054950"/>
    <w:rPr>
      <w:sz w:val="16"/>
      <w:szCs w:val="16"/>
    </w:rPr>
  </w:style>
  <w:style w:type="paragraph" w:styleId="CommentText">
    <w:name w:val="annotation text"/>
    <w:basedOn w:val="Normal"/>
    <w:semiHidden/>
    <w:rsid w:val="00054950"/>
    <w:rPr>
      <w:sz w:val="20"/>
      <w:szCs w:val="20"/>
    </w:rPr>
  </w:style>
  <w:style w:type="paragraph" w:styleId="CommentSubject">
    <w:name w:val="annotation subject"/>
    <w:basedOn w:val="CommentText"/>
    <w:next w:val="CommentText"/>
    <w:semiHidden/>
    <w:rsid w:val="00054950"/>
    <w:rPr>
      <w:b/>
      <w:bCs/>
    </w:rPr>
  </w:style>
  <w:style w:type="character" w:styleId="FollowedHyperlink">
    <w:name w:val="FollowedHyperlink"/>
    <w:basedOn w:val="DefaultParagraphFont"/>
    <w:rsid w:val="005E5BDC"/>
    <w:rPr>
      <w:color w:val="800080"/>
      <w:u w:val="single"/>
    </w:rPr>
  </w:style>
  <w:style w:type="paragraph" w:styleId="BodyText">
    <w:name w:val="Body Text"/>
    <w:basedOn w:val="Normal"/>
    <w:link w:val="BodyTextChar"/>
    <w:rsid w:val="00942BCA"/>
    <w:rPr>
      <w:sz w:val="20"/>
      <w:szCs w:val="20"/>
    </w:rPr>
  </w:style>
  <w:style w:type="character" w:customStyle="1" w:styleId="BodyTextChar">
    <w:name w:val="Body Text Char"/>
    <w:basedOn w:val="DefaultParagraphFont"/>
    <w:link w:val="BodyText"/>
    <w:rsid w:val="00AB0EEC"/>
    <w:rPr>
      <w:lang w:val="en-US" w:eastAsia="en-US" w:bidi="ar-SA"/>
    </w:rPr>
  </w:style>
  <w:style w:type="character" w:customStyle="1" w:styleId="EmailStyle29">
    <w:name w:val="EmailStyle291"/>
    <w:aliases w:val="EmailStyle291"/>
    <w:basedOn w:val="DefaultParagraphFont"/>
    <w:semiHidden/>
    <w:personal/>
    <w:personalCompose/>
    <w:rsid w:val="00D0538A"/>
    <w:rPr>
      <w:rFonts w:ascii="Tahoma" w:hAnsi="Tahoma" w:cs="Tahoma" w:hint="default"/>
      <w:b w:val="0"/>
      <w:bCs w:val="0"/>
      <w:i w:val="0"/>
      <w:iCs w:val="0"/>
      <w:strike w:val="0"/>
      <w:dstrike w:val="0"/>
      <w:color w:val="auto"/>
      <w:sz w:val="20"/>
      <w:szCs w:val="20"/>
      <w:u w:val="none"/>
      <w:effect w:val="none"/>
    </w:rPr>
  </w:style>
  <w:style w:type="paragraph" w:styleId="TOC3">
    <w:name w:val="toc 3"/>
    <w:basedOn w:val="Normal"/>
    <w:next w:val="Normal"/>
    <w:autoRedefine/>
    <w:semiHidden/>
    <w:rsid w:val="00A06685"/>
    <w:pPr>
      <w:ind w:left="480"/>
    </w:pPr>
    <w:rPr>
      <w:rFonts w:ascii="Arial" w:hAnsi="Arial"/>
    </w:rPr>
  </w:style>
  <w:style w:type="paragraph" w:styleId="ListParagraph">
    <w:name w:val="List Paragraph"/>
    <w:basedOn w:val="Normal"/>
    <w:uiPriority w:val="34"/>
    <w:qFormat/>
    <w:rsid w:val="002A5DC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493029314">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server200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enable/products/suppor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windowsserver2008/en/us/product-documentatio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crosoft.com/enab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2009-08-10T15:32:00Z</outs:dateTime>
      <outs:isPinned>true</outs:isPinned>
    </outs:relatedDate>
    <outs:relatedDate>
      <outs:type>2</outs:type>
      <outs:displayName>Created</outs:displayName>
      <outs:dateTime>2009-08-10T15:32:00Z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5074A8DA-746E-4061-883E-86554A88EA37}">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2455</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17334</CharactersWithSpaces>
  <SharedDoc>false</SharedDoc>
  <HLinks>
    <vt:vector size="18" baseType="variant">
      <vt:variant>
        <vt:i4>1507394</vt:i4>
      </vt:variant>
      <vt:variant>
        <vt:i4>15</vt:i4>
      </vt:variant>
      <vt:variant>
        <vt:i4>0</vt:i4>
      </vt:variant>
      <vt:variant>
        <vt:i4>5</vt:i4>
      </vt:variant>
      <vt:variant>
        <vt:lpwstr>http://www.microsoft.com/enable/products/support.aspx</vt:lpwstr>
      </vt:variant>
      <vt:variant>
        <vt:lpwstr/>
      </vt:variant>
      <vt:variant>
        <vt:i4>3604540</vt:i4>
      </vt:variant>
      <vt:variant>
        <vt:i4>3</vt:i4>
      </vt:variant>
      <vt:variant>
        <vt:i4>0</vt:i4>
      </vt:variant>
      <vt:variant>
        <vt:i4>5</vt:i4>
      </vt:variant>
      <vt:variant>
        <vt:lpwstr>http://www.microsoft.com/enable</vt:lpwstr>
      </vt:variant>
      <vt:variant>
        <vt:lpwstr/>
      </vt:variant>
      <vt:variant>
        <vt:i4>3670060</vt:i4>
      </vt:variant>
      <vt:variant>
        <vt:i4>0</vt:i4>
      </vt:variant>
      <vt:variant>
        <vt:i4>0</vt:i4>
      </vt:variant>
      <vt:variant>
        <vt:i4>5</vt:i4>
      </vt:variant>
      <vt:variant>
        <vt:lpwstr>http://www.microsoft.com/windowsserver2003/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2009-08-10T15:32:00Z</dcterms:created>
  <dcterms:modified xsi:type="dcterms:W3CDTF">2009-08-10T15:36:00Z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