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B9A" w:rsidRDefault="00C40B9A" w:rsidP="00C40B9A">
      <w:bookmarkStart w:id="0" w:name="_Toc102893562"/>
    </w:p>
    <w:p w:rsidR="00C40B9A" w:rsidRDefault="00C40B9A" w:rsidP="00C40B9A"/>
    <w:p w:rsidR="00C40B9A" w:rsidRDefault="00C40B9A" w:rsidP="00C40B9A"/>
    <w:p w:rsidR="00C40B9A" w:rsidRDefault="00C40B9A" w:rsidP="00C40B9A">
      <w:r>
        <w:rPr>
          <w:noProof/>
        </w:rPr>
        <w:pict>
          <v:rect id="_x0000_s1026" style="position:absolute;margin-left:0;margin-top:0;width:548.3pt;height:710.3pt;z-index:-251659264;mso-width-percent:900;mso-height-percent:900;mso-position-horizontal:center;mso-position-horizontal-relative:page;mso-position-vertical:center;mso-position-vertical-relative:page;mso-width-percent:900;mso-height-percent:900" strokecolor="#c0504d" strokeweight="2.5pt">
            <v:shadow color="#868686"/>
            <w10:wrap anchorx="page" anchory="page"/>
          </v:rect>
        </w:pict>
      </w:r>
      <w:r>
        <w:rPr>
          <w:b/>
          <w:noProof/>
          <w:color w:val="FFFFFF"/>
          <w:sz w:val="32"/>
          <w:szCs w:val="32"/>
        </w:rPr>
        <w:pict>
          <v:shapetype id="_x0000_t202" coordsize="21600,21600" o:spt="202" path="m,l,21600r21600,l21600,xe">
            <v:stroke joinstyle="miter"/>
            <v:path gradientshapeok="t" o:connecttype="rect"/>
          </v:shapetype>
          <v:shape id="_x0000_s1027" type="#_x0000_t202" style="position:absolute;margin-left:81.4pt;margin-top:158.7pt;width:477.3pt;height:118.8pt;z-index:251658240;mso-width-percent:780;mso-height-percent:150;mso-position-horizontal-relative:page;mso-position-vertical-relative:page;mso-width-percent:780;mso-height-percent:150" filled="f" stroked="f">
            <v:textbox style="mso-next-textbox:#_x0000_s1027" inset="0">
              <w:txbxContent>
                <w:p w:rsidR="00C40B9A" w:rsidRPr="00C049BB" w:rsidRDefault="00C40B9A" w:rsidP="00C40B9A">
                  <w:pPr>
                    <w:pStyle w:val="Title"/>
                    <w:jc w:val="right"/>
                    <w:rPr>
                      <w:rFonts w:ascii="Cambria" w:hAnsi="Cambria"/>
                      <w:b/>
                      <w:sz w:val="44"/>
                    </w:rPr>
                  </w:pPr>
                  <w:smartTag w:uri="urn:schemas-microsoft-com:office:smarttags" w:element="place">
                    <w:smartTag w:uri="urn:schemas-microsoft-com:office:smarttags" w:element="City">
                      <w:r w:rsidRPr="00C049BB">
                        <w:rPr>
                          <w:rFonts w:ascii="Cambria" w:hAnsi="Cambria"/>
                          <w:b/>
                          <w:sz w:val="44"/>
                        </w:rPr>
                        <w:t>Reading</w:t>
                      </w:r>
                    </w:smartTag>
                  </w:smartTag>
                  <w:r w:rsidRPr="00C049BB">
                    <w:rPr>
                      <w:rFonts w:ascii="Cambria" w:hAnsi="Cambria"/>
                      <w:b/>
                      <w:sz w:val="44"/>
                    </w:rPr>
                    <w:t xml:space="preserve"> and Editing E-mail in Microsoft® Office Outlook® 2007</w:t>
                  </w:r>
                </w:p>
                <w:p w:rsidR="00C40B9A" w:rsidRPr="00C049BB" w:rsidRDefault="00C40B9A" w:rsidP="00C40B9A">
                  <w:pPr>
                    <w:pStyle w:val="NormalObject"/>
                    <w:pBdr>
                      <w:top w:val="single" w:sz="6" w:space="2" w:color="4F81BD"/>
                    </w:pBdr>
                    <w:jc w:val="right"/>
                    <w:rPr>
                      <w:color w:val="A50021"/>
                      <w:sz w:val="32"/>
                      <w:szCs w:val="32"/>
                    </w:rPr>
                  </w:pPr>
                </w:p>
              </w:txbxContent>
            </v:textbox>
            <w10:wrap anchorx="page" anchory="page"/>
          </v:shape>
        </w:pict>
      </w:r>
    </w:p>
    <w:p w:rsidR="00C40B9A" w:rsidRDefault="00C40B9A" w:rsidP="00C40B9A">
      <w:pPr>
        <w:pStyle w:val="Title"/>
        <w:rPr>
          <w:rFonts w:ascii="Calibri" w:hAnsi="Calibri"/>
          <w:b/>
        </w:rPr>
      </w:pPr>
      <w:r>
        <w:br w:type="page" w:clear="none"/>
      </w:r>
    </w:p>
    <w:p w:rsidR="00C40B9A" w:rsidRPr="001464BC" w:rsidRDefault="00C40B9A" w:rsidP="00C40B9A">
      <w:pPr>
        <w:pStyle w:val="Heading1"/>
      </w:pPr>
      <w:bookmarkStart w:id="1" w:name="_Toc138816544"/>
      <w:bookmarkStart w:id="2" w:name="_Toc138817332"/>
      <w:r w:rsidRPr="000A13EF">
        <w:t>Contents</w:t>
      </w:r>
      <w:bookmarkEnd w:id="1"/>
      <w:bookmarkEnd w:id="2"/>
      <w:r>
        <w:fldChar w:fldCharType="begin"/>
      </w:r>
      <w:r>
        <w:instrText xml:space="preserve"> TOC \o "1-3" \h \z \u </w:instrText>
      </w:r>
      <w:r>
        <w:fldChar w:fldCharType="separate"/>
      </w:r>
      <w:hyperlink w:anchor="_Toc138817332" w:history="1"/>
    </w:p>
    <w:p w:rsidR="00C40B9A" w:rsidRDefault="00C40B9A" w:rsidP="00C40B9A">
      <w:pPr>
        <w:pStyle w:val="TOC1"/>
        <w:tabs>
          <w:tab w:val="right" w:leader="dot" w:pos="8630"/>
        </w:tabs>
        <w:rPr>
          <w:noProof/>
          <w:sz w:val="22"/>
          <w:szCs w:val="22"/>
        </w:rPr>
      </w:pPr>
      <w:hyperlink w:anchor="_Toc138817333" w:history="1">
        <w:r w:rsidRPr="00E86F67">
          <w:rPr>
            <w:rStyle w:val="Hyperlink"/>
            <w:rFonts w:eastAsia="MS Mincho"/>
            <w:noProof/>
          </w:rPr>
          <w:t>Introduction</w:t>
        </w:r>
        <w:r>
          <w:rPr>
            <w:noProof/>
            <w:webHidden/>
          </w:rPr>
          <w:tab/>
        </w:r>
        <w:r>
          <w:rPr>
            <w:noProof/>
            <w:webHidden/>
          </w:rPr>
          <w:fldChar w:fldCharType="begin"/>
        </w:r>
        <w:r>
          <w:rPr>
            <w:noProof/>
            <w:webHidden/>
          </w:rPr>
          <w:instrText xml:space="preserve"> PAGEREF _Toc138817333 \h </w:instrText>
        </w:r>
        <w:r>
          <w:rPr>
            <w:noProof/>
            <w:webHidden/>
          </w:rPr>
        </w:r>
        <w:r>
          <w:rPr>
            <w:noProof/>
            <w:webHidden/>
          </w:rPr>
          <w:fldChar w:fldCharType="separate"/>
        </w:r>
        <w:r>
          <w:rPr>
            <w:noProof/>
            <w:webHidden/>
          </w:rPr>
          <w:t>3</w:t>
        </w:r>
        <w:r>
          <w:rPr>
            <w:noProof/>
            <w:webHidden/>
          </w:rPr>
          <w:fldChar w:fldCharType="end"/>
        </w:r>
      </w:hyperlink>
    </w:p>
    <w:p w:rsidR="00C40B9A" w:rsidRDefault="00C40B9A" w:rsidP="00C40B9A">
      <w:pPr>
        <w:pStyle w:val="TOC1"/>
        <w:tabs>
          <w:tab w:val="right" w:leader="dot" w:pos="8630"/>
        </w:tabs>
        <w:rPr>
          <w:noProof/>
          <w:sz w:val="22"/>
          <w:szCs w:val="22"/>
        </w:rPr>
      </w:pPr>
      <w:hyperlink w:anchor="_Toc138817334" w:history="1">
        <w:r w:rsidRPr="00E86F67">
          <w:rPr>
            <w:rStyle w:val="Hyperlink"/>
            <w:rFonts w:eastAsia="MS Mincho"/>
            <w:noProof/>
          </w:rPr>
          <w:t>Reading E-mail in Office Outlook 2007</w:t>
        </w:r>
        <w:r>
          <w:rPr>
            <w:noProof/>
            <w:webHidden/>
          </w:rPr>
          <w:tab/>
        </w:r>
        <w:r>
          <w:rPr>
            <w:noProof/>
            <w:webHidden/>
          </w:rPr>
          <w:fldChar w:fldCharType="begin"/>
        </w:r>
        <w:r>
          <w:rPr>
            <w:noProof/>
            <w:webHidden/>
          </w:rPr>
          <w:instrText xml:space="preserve"> PAGEREF _Toc138817334 \h </w:instrText>
        </w:r>
        <w:r>
          <w:rPr>
            <w:noProof/>
            <w:webHidden/>
          </w:rPr>
        </w:r>
        <w:r>
          <w:rPr>
            <w:noProof/>
            <w:webHidden/>
          </w:rPr>
          <w:fldChar w:fldCharType="separate"/>
        </w:r>
        <w:r>
          <w:rPr>
            <w:noProof/>
            <w:webHidden/>
          </w:rPr>
          <w:t>3</w:t>
        </w:r>
        <w:r>
          <w:rPr>
            <w:noProof/>
            <w:webHidden/>
          </w:rPr>
          <w:fldChar w:fldCharType="end"/>
        </w:r>
      </w:hyperlink>
    </w:p>
    <w:p w:rsidR="00C40B9A" w:rsidRDefault="00C40B9A" w:rsidP="00C40B9A">
      <w:pPr>
        <w:pStyle w:val="TOC2"/>
        <w:tabs>
          <w:tab w:val="right" w:leader="dot" w:pos="8630"/>
        </w:tabs>
        <w:rPr>
          <w:noProof/>
          <w:sz w:val="22"/>
          <w:szCs w:val="22"/>
        </w:rPr>
      </w:pPr>
      <w:hyperlink w:anchor="_Toc138817335" w:history="1">
        <w:r w:rsidRPr="001464BC">
          <w:rPr>
            <w:rStyle w:val="Hyperlink"/>
            <w:rFonts w:eastAsia="MS Mincho"/>
            <w:noProof/>
            <w:sz w:val="22"/>
          </w:rPr>
          <w:t>New reading features in Office Outlook 2007</w:t>
        </w:r>
        <w:r>
          <w:rPr>
            <w:noProof/>
            <w:webHidden/>
          </w:rPr>
          <w:tab/>
        </w:r>
        <w:r>
          <w:rPr>
            <w:noProof/>
            <w:webHidden/>
          </w:rPr>
          <w:fldChar w:fldCharType="begin"/>
        </w:r>
        <w:r>
          <w:rPr>
            <w:noProof/>
            <w:webHidden/>
          </w:rPr>
          <w:instrText xml:space="preserve"> PAGEREF _Toc138817335 \h </w:instrText>
        </w:r>
        <w:r>
          <w:rPr>
            <w:noProof/>
            <w:webHidden/>
          </w:rPr>
        </w:r>
        <w:r>
          <w:rPr>
            <w:noProof/>
            <w:webHidden/>
          </w:rPr>
          <w:fldChar w:fldCharType="separate"/>
        </w:r>
        <w:r>
          <w:rPr>
            <w:noProof/>
            <w:webHidden/>
          </w:rPr>
          <w:t>3</w:t>
        </w:r>
        <w:r>
          <w:rPr>
            <w:noProof/>
            <w:webHidden/>
          </w:rPr>
          <w:fldChar w:fldCharType="end"/>
        </w:r>
      </w:hyperlink>
    </w:p>
    <w:p w:rsidR="00C40B9A" w:rsidRDefault="00C40B9A" w:rsidP="00C40B9A">
      <w:pPr>
        <w:pStyle w:val="TOC2"/>
        <w:tabs>
          <w:tab w:val="right" w:leader="dot" w:pos="8630"/>
        </w:tabs>
        <w:rPr>
          <w:noProof/>
          <w:sz w:val="22"/>
          <w:szCs w:val="22"/>
        </w:rPr>
      </w:pPr>
      <w:hyperlink w:anchor="_Toc138817336" w:history="1">
        <w:r w:rsidRPr="001464BC">
          <w:rPr>
            <w:rStyle w:val="Hyperlink"/>
            <w:rFonts w:eastAsia="MS Mincho"/>
            <w:noProof/>
            <w:sz w:val="22"/>
          </w:rPr>
          <w:t>Other improved user experience options</w:t>
        </w:r>
        <w:r>
          <w:rPr>
            <w:noProof/>
            <w:webHidden/>
          </w:rPr>
          <w:tab/>
        </w:r>
        <w:r>
          <w:rPr>
            <w:noProof/>
            <w:webHidden/>
          </w:rPr>
          <w:fldChar w:fldCharType="begin"/>
        </w:r>
        <w:r>
          <w:rPr>
            <w:noProof/>
            <w:webHidden/>
          </w:rPr>
          <w:instrText xml:space="preserve"> PAGEREF _Toc138817336 \h </w:instrText>
        </w:r>
        <w:r>
          <w:rPr>
            <w:noProof/>
            <w:webHidden/>
          </w:rPr>
        </w:r>
        <w:r>
          <w:rPr>
            <w:noProof/>
            <w:webHidden/>
          </w:rPr>
          <w:fldChar w:fldCharType="separate"/>
        </w:r>
        <w:r>
          <w:rPr>
            <w:noProof/>
            <w:webHidden/>
          </w:rPr>
          <w:t>3</w:t>
        </w:r>
        <w:r>
          <w:rPr>
            <w:noProof/>
            <w:webHidden/>
          </w:rPr>
          <w:fldChar w:fldCharType="end"/>
        </w:r>
      </w:hyperlink>
    </w:p>
    <w:p w:rsidR="00C40B9A" w:rsidRDefault="00C40B9A" w:rsidP="00C40B9A">
      <w:pPr>
        <w:pStyle w:val="TOC2"/>
        <w:tabs>
          <w:tab w:val="right" w:leader="dot" w:pos="8630"/>
        </w:tabs>
        <w:rPr>
          <w:noProof/>
          <w:sz w:val="22"/>
          <w:szCs w:val="22"/>
        </w:rPr>
      </w:pPr>
      <w:hyperlink w:anchor="_Toc138817337" w:history="1">
        <w:r w:rsidRPr="001464BC">
          <w:rPr>
            <w:rStyle w:val="Hyperlink"/>
            <w:rFonts w:eastAsia="MS Mincho"/>
            <w:noProof/>
            <w:sz w:val="22"/>
          </w:rPr>
          <w:t>Administrator and Developer improvements</w:t>
        </w:r>
        <w:r>
          <w:rPr>
            <w:noProof/>
            <w:webHidden/>
          </w:rPr>
          <w:tab/>
        </w:r>
        <w:r>
          <w:rPr>
            <w:noProof/>
            <w:webHidden/>
          </w:rPr>
          <w:fldChar w:fldCharType="begin"/>
        </w:r>
        <w:r>
          <w:rPr>
            <w:noProof/>
            <w:webHidden/>
          </w:rPr>
          <w:instrText xml:space="preserve"> PAGEREF _Toc138817337 \h </w:instrText>
        </w:r>
        <w:r>
          <w:rPr>
            <w:noProof/>
            <w:webHidden/>
          </w:rPr>
        </w:r>
        <w:r>
          <w:rPr>
            <w:noProof/>
            <w:webHidden/>
          </w:rPr>
          <w:fldChar w:fldCharType="separate"/>
        </w:r>
        <w:r>
          <w:rPr>
            <w:noProof/>
            <w:webHidden/>
          </w:rPr>
          <w:t>4</w:t>
        </w:r>
        <w:r>
          <w:rPr>
            <w:noProof/>
            <w:webHidden/>
          </w:rPr>
          <w:fldChar w:fldCharType="end"/>
        </w:r>
      </w:hyperlink>
    </w:p>
    <w:p w:rsidR="00C40B9A" w:rsidRDefault="00C40B9A" w:rsidP="00C40B9A">
      <w:pPr>
        <w:pStyle w:val="TOC2"/>
        <w:tabs>
          <w:tab w:val="right" w:leader="dot" w:pos="8630"/>
        </w:tabs>
        <w:rPr>
          <w:noProof/>
          <w:sz w:val="22"/>
          <w:szCs w:val="22"/>
        </w:rPr>
      </w:pPr>
      <w:hyperlink w:anchor="_Toc138817338" w:history="1">
        <w:r w:rsidRPr="001464BC">
          <w:rPr>
            <w:rStyle w:val="Hyperlink"/>
            <w:rFonts w:eastAsia="MS Mincho"/>
            <w:noProof/>
            <w:sz w:val="22"/>
          </w:rPr>
          <w:t>Migration and Compatibility information</w:t>
        </w:r>
        <w:r>
          <w:rPr>
            <w:noProof/>
            <w:webHidden/>
          </w:rPr>
          <w:tab/>
        </w:r>
        <w:r>
          <w:rPr>
            <w:noProof/>
            <w:webHidden/>
          </w:rPr>
          <w:fldChar w:fldCharType="begin"/>
        </w:r>
        <w:r>
          <w:rPr>
            <w:noProof/>
            <w:webHidden/>
          </w:rPr>
          <w:instrText xml:space="preserve"> PAGEREF _Toc138817338 \h </w:instrText>
        </w:r>
        <w:r>
          <w:rPr>
            <w:noProof/>
            <w:webHidden/>
          </w:rPr>
        </w:r>
        <w:r>
          <w:rPr>
            <w:noProof/>
            <w:webHidden/>
          </w:rPr>
          <w:fldChar w:fldCharType="separate"/>
        </w:r>
        <w:r>
          <w:rPr>
            <w:noProof/>
            <w:webHidden/>
          </w:rPr>
          <w:t>4</w:t>
        </w:r>
        <w:r>
          <w:rPr>
            <w:noProof/>
            <w:webHidden/>
          </w:rPr>
          <w:fldChar w:fldCharType="end"/>
        </w:r>
      </w:hyperlink>
    </w:p>
    <w:p w:rsidR="00C40B9A" w:rsidRDefault="00C40B9A" w:rsidP="00C40B9A">
      <w:pPr>
        <w:pStyle w:val="TOC1"/>
        <w:tabs>
          <w:tab w:val="right" w:leader="dot" w:pos="8630"/>
        </w:tabs>
        <w:rPr>
          <w:noProof/>
          <w:sz w:val="22"/>
          <w:szCs w:val="22"/>
        </w:rPr>
      </w:pPr>
      <w:hyperlink w:anchor="_Toc138817339" w:history="1">
        <w:r w:rsidRPr="00E86F67">
          <w:rPr>
            <w:rStyle w:val="Hyperlink"/>
            <w:rFonts w:eastAsia="MS Mincho"/>
            <w:noProof/>
          </w:rPr>
          <w:t>Office Outlook 2007 default editing experience</w:t>
        </w:r>
        <w:r>
          <w:rPr>
            <w:noProof/>
            <w:webHidden/>
          </w:rPr>
          <w:tab/>
        </w:r>
        <w:r>
          <w:rPr>
            <w:noProof/>
            <w:webHidden/>
          </w:rPr>
          <w:fldChar w:fldCharType="begin"/>
        </w:r>
        <w:r>
          <w:rPr>
            <w:noProof/>
            <w:webHidden/>
          </w:rPr>
          <w:instrText xml:space="preserve"> PAGEREF _Toc138817339 \h </w:instrText>
        </w:r>
        <w:r>
          <w:rPr>
            <w:noProof/>
            <w:webHidden/>
          </w:rPr>
        </w:r>
        <w:r>
          <w:rPr>
            <w:noProof/>
            <w:webHidden/>
          </w:rPr>
          <w:fldChar w:fldCharType="separate"/>
        </w:r>
        <w:r>
          <w:rPr>
            <w:noProof/>
            <w:webHidden/>
          </w:rPr>
          <w:t>4</w:t>
        </w:r>
        <w:r>
          <w:rPr>
            <w:noProof/>
            <w:webHidden/>
          </w:rPr>
          <w:fldChar w:fldCharType="end"/>
        </w:r>
      </w:hyperlink>
    </w:p>
    <w:p w:rsidR="00C40B9A" w:rsidRDefault="00C40B9A" w:rsidP="00C40B9A">
      <w:pPr>
        <w:pStyle w:val="TOC1"/>
        <w:tabs>
          <w:tab w:val="right" w:leader="dot" w:pos="8630"/>
        </w:tabs>
        <w:rPr>
          <w:noProof/>
          <w:sz w:val="22"/>
          <w:szCs w:val="22"/>
        </w:rPr>
      </w:pPr>
      <w:hyperlink w:anchor="_Toc138817340" w:history="1">
        <w:r w:rsidRPr="00E86F67">
          <w:rPr>
            <w:rStyle w:val="Hyperlink"/>
            <w:rFonts w:eastAsia="MS Mincho"/>
            <w:noProof/>
          </w:rPr>
          <w:t>Experience with Office Word 2007 installed</w:t>
        </w:r>
        <w:r>
          <w:rPr>
            <w:noProof/>
            <w:webHidden/>
          </w:rPr>
          <w:tab/>
        </w:r>
        <w:r>
          <w:rPr>
            <w:noProof/>
            <w:webHidden/>
          </w:rPr>
          <w:fldChar w:fldCharType="begin"/>
        </w:r>
        <w:r>
          <w:rPr>
            <w:noProof/>
            <w:webHidden/>
          </w:rPr>
          <w:instrText xml:space="preserve"> PAGEREF _Toc138817340 \h </w:instrText>
        </w:r>
        <w:r>
          <w:rPr>
            <w:noProof/>
            <w:webHidden/>
          </w:rPr>
        </w:r>
        <w:r>
          <w:rPr>
            <w:noProof/>
            <w:webHidden/>
          </w:rPr>
          <w:fldChar w:fldCharType="separate"/>
        </w:r>
        <w:r>
          <w:rPr>
            <w:noProof/>
            <w:webHidden/>
          </w:rPr>
          <w:t>4</w:t>
        </w:r>
        <w:r>
          <w:rPr>
            <w:noProof/>
            <w:webHidden/>
          </w:rPr>
          <w:fldChar w:fldCharType="end"/>
        </w:r>
      </w:hyperlink>
    </w:p>
    <w:p w:rsidR="00C40B9A" w:rsidRDefault="00C40B9A" w:rsidP="00C40B9A">
      <w:pPr>
        <w:pStyle w:val="TOC2"/>
        <w:tabs>
          <w:tab w:val="right" w:leader="dot" w:pos="8630"/>
        </w:tabs>
        <w:rPr>
          <w:noProof/>
          <w:sz w:val="22"/>
          <w:szCs w:val="22"/>
        </w:rPr>
      </w:pPr>
      <w:hyperlink w:anchor="_Toc138817341" w:history="1">
        <w:r w:rsidRPr="00E06907">
          <w:rPr>
            <w:rStyle w:val="Hyperlink"/>
            <w:rFonts w:eastAsia="MS Mincho"/>
            <w:iCs/>
            <w:noProof/>
            <w:sz w:val="22"/>
          </w:rPr>
          <w:t>Save As Options</w:t>
        </w:r>
        <w:r>
          <w:rPr>
            <w:noProof/>
            <w:webHidden/>
          </w:rPr>
          <w:tab/>
        </w:r>
        <w:r>
          <w:rPr>
            <w:noProof/>
            <w:webHidden/>
          </w:rPr>
          <w:fldChar w:fldCharType="begin"/>
        </w:r>
        <w:r>
          <w:rPr>
            <w:noProof/>
            <w:webHidden/>
          </w:rPr>
          <w:instrText xml:space="preserve"> PAGEREF _Toc138817341 \h </w:instrText>
        </w:r>
        <w:r>
          <w:rPr>
            <w:noProof/>
            <w:webHidden/>
          </w:rPr>
        </w:r>
        <w:r>
          <w:rPr>
            <w:noProof/>
            <w:webHidden/>
          </w:rPr>
          <w:fldChar w:fldCharType="separate"/>
        </w:r>
        <w:r>
          <w:rPr>
            <w:noProof/>
            <w:webHidden/>
          </w:rPr>
          <w:t>4</w:t>
        </w:r>
        <w:r>
          <w:rPr>
            <w:noProof/>
            <w:webHidden/>
          </w:rPr>
          <w:fldChar w:fldCharType="end"/>
        </w:r>
      </w:hyperlink>
    </w:p>
    <w:p w:rsidR="00C40B9A" w:rsidRDefault="00C40B9A" w:rsidP="00C40B9A">
      <w:pPr>
        <w:pStyle w:val="TOC2"/>
        <w:tabs>
          <w:tab w:val="right" w:leader="dot" w:pos="8630"/>
        </w:tabs>
        <w:rPr>
          <w:noProof/>
          <w:sz w:val="22"/>
          <w:szCs w:val="22"/>
        </w:rPr>
      </w:pPr>
      <w:hyperlink w:anchor="_Toc138817342" w:history="1">
        <w:r w:rsidRPr="00E06907">
          <w:rPr>
            <w:rStyle w:val="Hyperlink"/>
            <w:rFonts w:eastAsia="MS Mincho"/>
            <w:iCs/>
            <w:noProof/>
            <w:sz w:val="22"/>
            <w:szCs w:val="22"/>
          </w:rPr>
          <w:t>New features using Office Outlook 2007 editing experience</w:t>
        </w:r>
        <w:r>
          <w:rPr>
            <w:noProof/>
            <w:webHidden/>
          </w:rPr>
          <w:tab/>
        </w:r>
        <w:r>
          <w:rPr>
            <w:noProof/>
            <w:webHidden/>
          </w:rPr>
          <w:fldChar w:fldCharType="begin"/>
        </w:r>
        <w:r>
          <w:rPr>
            <w:noProof/>
            <w:webHidden/>
          </w:rPr>
          <w:instrText xml:space="preserve"> PAGEREF _Toc138817342 \h </w:instrText>
        </w:r>
        <w:r>
          <w:rPr>
            <w:noProof/>
            <w:webHidden/>
          </w:rPr>
        </w:r>
        <w:r>
          <w:rPr>
            <w:noProof/>
            <w:webHidden/>
          </w:rPr>
          <w:fldChar w:fldCharType="separate"/>
        </w:r>
        <w:r>
          <w:rPr>
            <w:noProof/>
            <w:webHidden/>
          </w:rPr>
          <w:t>4</w:t>
        </w:r>
        <w:r>
          <w:rPr>
            <w:noProof/>
            <w:webHidden/>
          </w:rPr>
          <w:fldChar w:fldCharType="end"/>
        </w:r>
      </w:hyperlink>
    </w:p>
    <w:p w:rsidR="00C40B9A" w:rsidRDefault="00C40B9A" w:rsidP="00C40B9A">
      <w:pPr>
        <w:pStyle w:val="TOC1"/>
        <w:tabs>
          <w:tab w:val="right" w:leader="dot" w:pos="8630"/>
        </w:tabs>
        <w:rPr>
          <w:noProof/>
          <w:sz w:val="22"/>
          <w:szCs w:val="22"/>
        </w:rPr>
      </w:pPr>
      <w:hyperlink w:anchor="_Toc138817343" w:history="1">
        <w:r w:rsidRPr="00E86F67">
          <w:rPr>
            <w:rStyle w:val="Hyperlink"/>
            <w:rFonts w:eastAsia="MS Mincho"/>
            <w:noProof/>
          </w:rPr>
          <w:t>Experience without Office Word 2007 installed</w:t>
        </w:r>
        <w:r>
          <w:rPr>
            <w:noProof/>
            <w:webHidden/>
          </w:rPr>
          <w:tab/>
        </w:r>
        <w:r>
          <w:rPr>
            <w:noProof/>
            <w:webHidden/>
          </w:rPr>
          <w:fldChar w:fldCharType="begin"/>
        </w:r>
        <w:r>
          <w:rPr>
            <w:noProof/>
            <w:webHidden/>
          </w:rPr>
          <w:instrText xml:space="preserve"> PAGEREF _Toc138817343 \h </w:instrText>
        </w:r>
        <w:r>
          <w:rPr>
            <w:noProof/>
            <w:webHidden/>
          </w:rPr>
        </w:r>
        <w:r>
          <w:rPr>
            <w:noProof/>
            <w:webHidden/>
          </w:rPr>
          <w:fldChar w:fldCharType="separate"/>
        </w:r>
        <w:r>
          <w:rPr>
            <w:noProof/>
            <w:webHidden/>
          </w:rPr>
          <w:t>9</w:t>
        </w:r>
        <w:r>
          <w:rPr>
            <w:noProof/>
            <w:webHidden/>
          </w:rPr>
          <w:fldChar w:fldCharType="end"/>
        </w:r>
      </w:hyperlink>
    </w:p>
    <w:p w:rsidR="00C40B9A" w:rsidRDefault="00C40B9A" w:rsidP="00C40B9A">
      <w:pPr>
        <w:pStyle w:val="TOC2"/>
        <w:tabs>
          <w:tab w:val="right" w:leader="dot" w:pos="8630"/>
        </w:tabs>
        <w:rPr>
          <w:noProof/>
          <w:sz w:val="22"/>
          <w:szCs w:val="22"/>
        </w:rPr>
      </w:pPr>
      <w:hyperlink w:anchor="_Toc138817344" w:history="1">
        <w:r w:rsidRPr="001464BC">
          <w:rPr>
            <w:rStyle w:val="Hyperlink"/>
            <w:rFonts w:eastAsia="MS Mincho"/>
            <w:noProof/>
            <w:sz w:val="22"/>
          </w:rPr>
          <w:t>Performance</w:t>
        </w:r>
        <w:r>
          <w:rPr>
            <w:noProof/>
            <w:webHidden/>
          </w:rPr>
          <w:tab/>
        </w:r>
        <w:r>
          <w:rPr>
            <w:noProof/>
            <w:webHidden/>
          </w:rPr>
          <w:fldChar w:fldCharType="begin"/>
        </w:r>
        <w:r>
          <w:rPr>
            <w:noProof/>
            <w:webHidden/>
          </w:rPr>
          <w:instrText xml:space="preserve"> PAGEREF _Toc138817344 \h </w:instrText>
        </w:r>
        <w:r>
          <w:rPr>
            <w:noProof/>
            <w:webHidden/>
          </w:rPr>
        </w:r>
        <w:r>
          <w:rPr>
            <w:noProof/>
            <w:webHidden/>
          </w:rPr>
          <w:fldChar w:fldCharType="separate"/>
        </w:r>
        <w:r>
          <w:rPr>
            <w:noProof/>
            <w:webHidden/>
          </w:rPr>
          <w:t>9</w:t>
        </w:r>
        <w:r>
          <w:rPr>
            <w:noProof/>
            <w:webHidden/>
          </w:rPr>
          <w:fldChar w:fldCharType="end"/>
        </w:r>
      </w:hyperlink>
    </w:p>
    <w:p w:rsidR="00C40B9A" w:rsidRDefault="00C40B9A" w:rsidP="00C40B9A">
      <w:pPr>
        <w:pStyle w:val="TOC2"/>
        <w:tabs>
          <w:tab w:val="right" w:leader="dot" w:pos="8630"/>
        </w:tabs>
        <w:rPr>
          <w:noProof/>
          <w:sz w:val="22"/>
          <w:szCs w:val="22"/>
        </w:rPr>
      </w:pPr>
      <w:hyperlink w:anchor="_Toc138817345" w:history="1">
        <w:r w:rsidRPr="001464BC">
          <w:rPr>
            <w:rStyle w:val="Hyperlink"/>
            <w:rFonts w:eastAsia="MS Mincho"/>
            <w:noProof/>
            <w:sz w:val="22"/>
          </w:rPr>
          <w:t>Method for determining Office Word install</w:t>
        </w:r>
        <w:r>
          <w:rPr>
            <w:noProof/>
            <w:webHidden/>
          </w:rPr>
          <w:tab/>
        </w:r>
        <w:r>
          <w:rPr>
            <w:noProof/>
            <w:webHidden/>
          </w:rPr>
          <w:fldChar w:fldCharType="begin"/>
        </w:r>
        <w:r>
          <w:rPr>
            <w:noProof/>
            <w:webHidden/>
          </w:rPr>
          <w:instrText xml:space="preserve"> PAGEREF _Toc138817345 \h </w:instrText>
        </w:r>
        <w:r>
          <w:rPr>
            <w:noProof/>
            <w:webHidden/>
          </w:rPr>
        </w:r>
        <w:r>
          <w:rPr>
            <w:noProof/>
            <w:webHidden/>
          </w:rPr>
          <w:fldChar w:fldCharType="separate"/>
        </w:r>
        <w:r>
          <w:rPr>
            <w:noProof/>
            <w:webHidden/>
          </w:rPr>
          <w:t>9</w:t>
        </w:r>
        <w:r>
          <w:rPr>
            <w:noProof/>
            <w:webHidden/>
          </w:rPr>
          <w:fldChar w:fldCharType="end"/>
        </w:r>
      </w:hyperlink>
    </w:p>
    <w:p w:rsidR="00C40B9A" w:rsidRDefault="00C40B9A" w:rsidP="00C40B9A">
      <w:pPr>
        <w:pStyle w:val="TOC2"/>
        <w:tabs>
          <w:tab w:val="right" w:leader="dot" w:pos="8630"/>
        </w:tabs>
        <w:rPr>
          <w:noProof/>
          <w:sz w:val="22"/>
          <w:szCs w:val="22"/>
        </w:rPr>
      </w:pPr>
      <w:hyperlink w:anchor="_Toc138817348" w:history="1">
        <w:r w:rsidRPr="001464BC">
          <w:rPr>
            <w:rStyle w:val="Hyperlink"/>
            <w:rFonts w:eastAsia="MS Mincho"/>
            <w:noProof/>
            <w:sz w:val="22"/>
          </w:rPr>
          <w:t>Disabled Commands</w:t>
        </w:r>
        <w:r>
          <w:rPr>
            <w:noProof/>
            <w:webHidden/>
          </w:rPr>
          <w:tab/>
        </w:r>
        <w:r>
          <w:rPr>
            <w:noProof/>
            <w:webHidden/>
          </w:rPr>
          <w:fldChar w:fldCharType="begin"/>
        </w:r>
        <w:r>
          <w:rPr>
            <w:noProof/>
            <w:webHidden/>
          </w:rPr>
          <w:instrText xml:space="preserve"> PAGEREF _Toc138817348 \h </w:instrText>
        </w:r>
        <w:r>
          <w:rPr>
            <w:noProof/>
            <w:webHidden/>
          </w:rPr>
        </w:r>
        <w:r>
          <w:rPr>
            <w:noProof/>
            <w:webHidden/>
          </w:rPr>
          <w:fldChar w:fldCharType="separate"/>
        </w:r>
        <w:r>
          <w:rPr>
            <w:noProof/>
            <w:webHidden/>
          </w:rPr>
          <w:t>9</w:t>
        </w:r>
        <w:r>
          <w:rPr>
            <w:noProof/>
            <w:webHidden/>
          </w:rPr>
          <w:fldChar w:fldCharType="end"/>
        </w:r>
      </w:hyperlink>
    </w:p>
    <w:p w:rsidR="00C40B9A" w:rsidRDefault="00C40B9A" w:rsidP="00C40B9A">
      <w:pPr>
        <w:pStyle w:val="TOC1"/>
        <w:tabs>
          <w:tab w:val="right" w:leader="dot" w:pos="8630"/>
        </w:tabs>
        <w:rPr>
          <w:noProof/>
          <w:sz w:val="22"/>
          <w:szCs w:val="22"/>
        </w:rPr>
      </w:pPr>
      <w:hyperlink w:anchor="_Toc138817358" w:history="1">
        <w:r w:rsidRPr="001464BC">
          <w:rPr>
            <w:rStyle w:val="Hyperlink"/>
            <w:rFonts w:eastAsia="MS Mincho"/>
            <w:iCs/>
            <w:noProof/>
          </w:rPr>
          <w:t>Scenarios</w:t>
        </w:r>
        <w:r>
          <w:rPr>
            <w:noProof/>
            <w:webHidden/>
          </w:rPr>
          <w:tab/>
        </w:r>
        <w:r>
          <w:rPr>
            <w:noProof/>
            <w:webHidden/>
          </w:rPr>
          <w:fldChar w:fldCharType="begin"/>
        </w:r>
        <w:r>
          <w:rPr>
            <w:noProof/>
            <w:webHidden/>
          </w:rPr>
          <w:instrText xml:space="preserve"> PAGEREF _Toc138817358 \h </w:instrText>
        </w:r>
        <w:r>
          <w:rPr>
            <w:noProof/>
            <w:webHidden/>
          </w:rPr>
        </w:r>
        <w:r>
          <w:rPr>
            <w:noProof/>
            <w:webHidden/>
          </w:rPr>
          <w:fldChar w:fldCharType="separate"/>
        </w:r>
        <w:r>
          <w:rPr>
            <w:noProof/>
            <w:webHidden/>
          </w:rPr>
          <w:t>10</w:t>
        </w:r>
        <w:r>
          <w:rPr>
            <w:noProof/>
            <w:webHidden/>
          </w:rPr>
          <w:fldChar w:fldCharType="end"/>
        </w:r>
      </w:hyperlink>
    </w:p>
    <w:p w:rsidR="00C40B9A" w:rsidRDefault="00C40B9A" w:rsidP="00C40B9A">
      <w:pPr>
        <w:pStyle w:val="TOC1"/>
        <w:tabs>
          <w:tab w:val="right" w:leader="dot" w:pos="8630"/>
        </w:tabs>
        <w:rPr>
          <w:noProof/>
          <w:sz w:val="22"/>
          <w:szCs w:val="22"/>
        </w:rPr>
      </w:pPr>
      <w:hyperlink w:anchor="_Toc138817359" w:history="1">
        <w:r w:rsidRPr="00E86F67">
          <w:rPr>
            <w:rStyle w:val="Hyperlink"/>
            <w:rFonts w:eastAsia="MS Mincho"/>
            <w:noProof/>
          </w:rPr>
          <w:t>Appendix</w:t>
        </w:r>
        <w:r>
          <w:rPr>
            <w:noProof/>
            <w:webHidden/>
          </w:rPr>
          <w:tab/>
        </w:r>
        <w:r>
          <w:rPr>
            <w:noProof/>
            <w:webHidden/>
          </w:rPr>
          <w:fldChar w:fldCharType="begin"/>
        </w:r>
        <w:r>
          <w:rPr>
            <w:noProof/>
            <w:webHidden/>
          </w:rPr>
          <w:instrText xml:space="preserve"> PAGEREF _Toc138817359 \h </w:instrText>
        </w:r>
        <w:r>
          <w:rPr>
            <w:noProof/>
            <w:webHidden/>
          </w:rPr>
        </w:r>
        <w:r>
          <w:rPr>
            <w:noProof/>
            <w:webHidden/>
          </w:rPr>
          <w:fldChar w:fldCharType="separate"/>
        </w:r>
        <w:r>
          <w:rPr>
            <w:noProof/>
            <w:webHidden/>
          </w:rPr>
          <w:t>11</w:t>
        </w:r>
        <w:r>
          <w:rPr>
            <w:noProof/>
            <w:webHidden/>
          </w:rPr>
          <w:fldChar w:fldCharType="end"/>
        </w:r>
      </w:hyperlink>
    </w:p>
    <w:p w:rsidR="00C40B9A" w:rsidRPr="001B7B70" w:rsidRDefault="00C40B9A" w:rsidP="00C40B9A">
      <w:pPr>
        <w:pStyle w:val="TOC2"/>
        <w:tabs>
          <w:tab w:val="right" w:leader="dot" w:pos="8630"/>
        </w:tabs>
        <w:rPr>
          <w:noProof/>
          <w:sz w:val="22"/>
          <w:szCs w:val="22"/>
        </w:rPr>
      </w:pPr>
      <w:r>
        <w:fldChar w:fldCharType="end"/>
      </w:r>
    </w:p>
    <w:p w:rsidR="00C40B9A" w:rsidRDefault="00C40B9A" w:rsidP="00C40B9A"/>
    <w:p w:rsidR="00C40B9A" w:rsidRDefault="00C40B9A" w:rsidP="00C40B9A">
      <w:pPr>
        <w:rPr>
          <w:rFonts w:ascii="Calibri" w:hAnsi="Calibri"/>
        </w:rPr>
      </w:pPr>
    </w:p>
    <w:p w:rsidR="00C40B9A" w:rsidRDefault="00C40B9A" w:rsidP="00C40B9A">
      <w:pPr>
        <w:pStyle w:val="Heading1"/>
      </w:pPr>
      <w:r>
        <w:br w:type="page"/>
      </w:r>
      <w:bookmarkStart w:id="3" w:name="_Toc138817333"/>
      <w:r>
        <w:lastRenderedPageBreak/>
        <w:t>Introduction</w:t>
      </w:r>
      <w:bookmarkEnd w:id="3"/>
    </w:p>
    <w:p w:rsidR="00C40B9A" w:rsidRDefault="00C40B9A" w:rsidP="00C40B9A">
      <w:pPr>
        <w:rPr>
          <w:rFonts w:ascii="Calibri" w:hAnsi="Calibri"/>
        </w:rPr>
      </w:pPr>
    </w:p>
    <w:p w:rsidR="00C40B9A" w:rsidRDefault="00C40B9A" w:rsidP="007534A7">
      <w:pPr>
        <w:rPr>
          <w:rFonts w:ascii="Calibri" w:hAnsi="Calibri"/>
        </w:rPr>
      </w:pPr>
      <w:r>
        <w:rPr>
          <w:rFonts w:ascii="Calibri" w:hAnsi="Calibri"/>
        </w:rPr>
        <w:t xml:space="preserve">Microsoft Office </w:t>
      </w:r>
      <w:r w:rsidRPr="00C6515F">
        <w:rPr>
          <w:rFonts w:ascii="Calibri" w:hAnsi="Calibri"/>
        </w:rPr>
        <w:t xml:space="preserve">Outlook 2007 has </w:t>
      </w:r>
      <w:r>
        <w:rPr>
          <w:rFonts w:ascii="Calibri" w:hAnsi="Calibri"/>
        </w:rPr>
        <w:t>incorporated</w:t>
      </w:r>
      <w:r w:rsidRPr="00C6515F">
        <w:rPr>
          <w:rFonts w:ascii="Calibri" w:hAnsi="Calibri"/>
        </w:rPr>
        <w:t xml:space="preserve"> many new changes to improve the editing and reading experience </w:t>
      </w:r>
      <w:r>
        <w:rPr>
          <w:rFonts w:ascii="Calibri" w:hAnsi="Calibri"/>
        </w:rPr>
        <w:t xml:space="preserve">of Outlook items in Office </w:t>
      </w:r>
      <w:r w:rsidRPr="00C6515F">
        <w:rPr>
          <w:rFonts w:ascii="Calibri" w:hAnsi="Calibri"/>
        </w:rPr>
        <w:t xml:space="preserve">Outlook 2007.  </w:t>
      </w:r>
      <w:r>
        <w:rPr>
          <w:rFonts w:ascii="Calibri" w:hAnsi="Calibri"/>
        </w:rPr>
        <w:t xml:space="preserve">Office </w:t>
      </w:r>
      <w:r w:rsidRPr="00C6515F">
        <w:rPr>
          <w:rFonts w:ascii="Calibri" w:hAnsi="Calibri"/>
        </w:rPr>
        <w:t>Ou</w:t>
      </w:r>
      <w:r>
        <w:rPr>
          <w:rFonts w:ascii="Calibri" w:hAnsi="Calibri"/>
        </w:rPr>
        <w:t xml:space="preserve">tlook 2007 not only embraces the </w:t>
      </w:r>
      <w:r w:rsidR="00034087">
        <w:rPr>
          <w:rFonts w:ascii="Calibri" w:hAnsi="Calibri"/>
        </w:rPr>
        <w:t xml:space="preserve">Microsoft Office Fluent™ user interface </w:t>
      </w:r>
      <w:r>
        <w:rPr>
          <w:rFonts w:ascii="Calibri" w:hAnsi="Calibri"/>
        </w:rPr>
        <w:t>i</w:t>
      </w:r>
      <w:r w:rsidRPr="00C6515F">
        <w:rPr>
          <w:rFonts w:ascii="Calibri" w:hAnsi="Calibri"/>
        </w:rPr>
        <w:t xml:space="preserve">n both the compose and reading experience </w:t>
      </w:r>
      <w:r>
        <w:rPr>
          <w:rFonts w:ascii="Calibri" w:hAnsi="Calibri"/>
        </w:rPr>
        <w:t>for</w:t>
      </w:r>
      <w:r w:rsidRPr="00C6515F">
        <w:rPr>
          <w:rFonts w:ascii="Calibri" w:hAnsi="Calibri"/>
        </w:rPr>
        <w:t xml:space="preserve"> all Outlook item types (e-mail, calendar items, contacts, tasks and </w:t>
      </w:r>
      <w:r>
        <w:rPr>
          <w:rFonts w:ascii="Calibri" w:hAnsi="Calibri"/>
        </w:rPr>
        <w:t xml:space="preserve">more), but when installed with Microsoft Office Word 2007, Outlook also takes advantage </w:t>
      </w:r>
      <w:r w:rsidRPr="00C6515F">
        <w:rPr>
          <w:rFonts w:ascii="Calibri" w:hAnsi="Calibri"/>
        </w:rPr>
        <w:t xml:space="preserve">of a number of new features. These changes </w:t>
      </w:r>
      <w:r>
        <w:rPr>
          <w:rFonts w:ascii="Calibri" w:hAnsi="Calibri"/>
        </w:rPr>
        <w:t>provide a richer</w:t>
      </w:r>
      <w:r w:rsidRPr="00C6515F">
        <w:rPr>
          <w:rFonts w:ascii="Calibri" w:hAnsi="Calibri"/>
        </w:rPr>
        <w:t xml:space="preserve"> set of editing and reading commands</w:t>
      </w:r>
      <w:r>
        <w:rPr>
          <w:rFonts w:ascii="Calibri" w:hAnsi="Calibri"/>
        </w:rPr>
        <w:t xml:space="preserve"> than ever before</w:t>
      </w:r>
      <w:r w:rsidRPr="00C6515F">
        <w:rPr>
          <w:rFonts w:ascii="Calibri" w:hAnsi="Calibri"/>
        </w:rPr>
        <w:t xml:space="preserve">, </w:t>
      </w:r>
      <w:r>
        <w:rPr>
          <w:rFonts w:ascii="Calibri" w:hAnsi="Calibri"/>
        </w:rPr>
        <w:t xml:space="preserve">all </w:t>
      </w:r>
      <w:r w:rsidRPr="00C6515F">
        <w:rPr>
          <w:rFonts w:ascii="Calibri" w:hAnsi="Calibri"/>
        </w:rPr>
        <w:t xml:space="preserve">presented to the user in an accessible and intelligent manner. </w:t>
      </w:r>
    </w:p>
    <w:p w:rsidR="00C40B9A" w:rsidRDefault="00C40B9A" w:rsidP="00C40B9A">
      <w:pPr>
        <w:rPr>
          <w:rFonts w:ascii="Calibri" w:hAnsi="Calibri"/>
        </w:rPr>
      </w:pPr>
    </w:p>
    <w:p w:rsidR="00C40B9A" w:rsidRDefault="00C40B9A" w:rsidP="00C40B9A">
      <w:pPr>
        <w:rPr>
          <w:rFonts w:ascii="Calibri" w:hAnsi="Calibri"/>
        </w:rPr>
      </w:pPr>
      <w:r w:rsidRPr="00C6515F">
        <w:rPr>
          <w:rFonts w:ascii="Calibri" w:hAnsi="Calibri"/>
        </w:rPr>
        <w:t>This document outline</w:t>
      </w:r>
      <w:r>
        <w:rPr>
          <w:rFonts w:ascii="Calibri" w:hAnsi="Calibri"/>
        </w:rPr>
        <w:t>s</w:t>
      </w:r>
      <w:r w:rsidRPr="00C6515F">
        <w:rPr>
          <w:rFonts w:ascii="Calibri" w:hAnsi="Calibri"/>
        </w:rPr>
        <w:t xml:space="preserve"> the changes in reading and editing </w:t>
      </w:r>
      <w:r>
        <w:rPr>
          <w:rFonts w:ascii="Calibri" w:hAnsi="Calibri"/>
        </w:rPr>
        <w:t>items</w:t>
      </w:r>
      <w:r w:rsidRPr="00C6515F">
        <w:rPr>
          <w:rFonts w:ascii="Calibri" w:hAnsi="Calibri"/>
        </w:rPr>
        <w:t xml:space="preserve"> in </w:t>
      </w:r>
      <w:r>
        <w:rPr>
          <w:rFonts w:ascii="Calibri" w:hAnsi="Calibri"/>
        </w:rPr>
        <w:t xml:space="preserve">Office </w:t>
      </w:r>
      <w:r w:rsidRPr="00C6515F">
        <w:rPr>
          <w:rFonts w:ascii="Calibri" w:hAnsi="Calibri"/>
        </w:rPr>
        <w:t>Outlook 2007</w:t>
      </w:r>
      <w:r>
        <w:rPr>
          <w:rFonts w:ascii="Calibri" w:hAnsi="Calibri"/>
        </w:rPr>
        <w:t>. It will also cover the different experiences that users will encounter depending on the version of Word that is installed alongside Office Outlook 2007</w:t>
      </w:r>
      <w:r w:rsidRPr="00C6515F">
        <w:rPr>
          <w:rFonts w:ascii="Calibri" w:hAnsi="Calibri"/>
        </w:rPr>
        <w:t>.</w:t>
      </w:r>
      <w:r>
        <w:rPr>
          <w:rFonts w:ascii="Calibri" w:hAnsi="Calibri"/>
        </w:rPr>
        <w:t xml:space="preserve">  </w:t>
      </w:r>
    </w:p>
    <w:p w:rsidR="00C40B9A" w:rsidRDefault="00C40B9A" w:rsidP="00C40B9A">
      <w:pPr>
        <w:pStyle w:val="Heading10"/>
      </w:pPr>
      <w:bookmarkStart w:id="4" w:name="_Toc138817334"/>
      <w:r>
        <w:t>Reading E-mail in Office Outlook 2007</w:t>
      </w:r>
      <w:bookmarkEnd w:id="4"/>
    </w:p>
    <w:p w:rsidR="00C40B9A" w:rsidRDefault="00C40B9A" w:rsidP="00C40B9A">
      <w:pPr>
        <w:pStyle w:val="Subtitle"/>
        <w:rPr>
          <w:rFonts w:ascii="Calibri" w:hAnsi="Calibri"/>
        </w:rPr>
      </w:pPr>
    </w:p>
    <w:p w:rsidR="00C40B9A" w:rsidRDefault="00C40B9A" w:rsidP="007534A7">
      <w:pPr>
        <w:rPr>
          <w:rFonts w:ascii="Calibri" w:hAnsi="Calibri"/>
        </w:rPr>
      </w:pPr>
      <w:r>
        <w:rPr>
          <w:rFonts w:ascii="Calibri" w:hAnsi="Calibri"/>
        </w:rPr>
        <w:t>There are a number of new features in Office Outlook 2007 that are targeted at improving the e-mail reading and navigation experience. Much of this is made possible in Outlook by using the same technology that Office Word 2007 uses, creating a consistent rendering engine for all Outlook items.  In addition, familiar commands available in the Ribbon remain consistent for all item types and item formats (HTML, Rich Text, and Plain Text).</w:t>
      </w:r>
    </w:p>
    <w:p w:rsidR="00C40B9A" w:rsidRDefault="00C40B9A" w:rsidP="00C40B9A">
      <w:pPr>
        <w:rPr>
          <w:rFonts w:ascii="Calibri" w:hAnsi="Calibri"/>
        </w:rPr>
      </w:pPr>
    </w:p>
    <w:p w:rsidR="00C40B9A" w:rsidRDefault="00C40B9A" w:rsidP="007534A7">
      <w:pPr>
        <w:rPr>
          <w:rFonts w:ascii="Calibri" w:hAnsi="Calibri"/>
        </w:rPr>
      </w:pPr>
      <w:r>
        <w:rPr>
          <w:rFonts w:ascii="Calibri" w:hAnsi="Calibri"/>
        </w:rPr>
        <w:t xml:space="preserve">From the developer perspective, all forms are now hosted by Office Outlook 2007 with a single editing and rendering engine so that duplication of custom solutions is no longer necessary. The </w:t>
      </w:r>
      <w:r w:rsidR="00034087">
        <w:rPr>
          <w:rFonts w:ascii="Calibri" w:hAnsi="Calibri"/>
        </w:rPr>
        <w:t xml:space="preserve">Office Fluent </w:t>
      </w:r>
      <w:r>
        <w:rPr>
          <w:rFonts w:ascii="Calibri" w:hAnsi="Calibri"/>
        </w:rPr>
        <w:t xml:space="preserve">user interface is fully extensible so that developers can shape the user experience for their solutions in an intuitive and consistent manner. </w:t>
      </w:r>
    </w:p>
    <w:p w:rsidR="00C40B9A" w:rsidRDefault="00C40B9A" w:rsidP="00C40B9A">
      <w:pPr>
        <w:rPr>
          <w:rFonts w:ascii="Calibri" w:hAnsi="Calibri"/>
        </w:rPr>
      </w:pPr>
    </w:p>
    <w:p w:rsidR="00C40B9A" w:rsidRDefault="00C40B9A" w:rsidP="007534A7">
      <w:pPr>
        <w:rPr>
          <w:rFonts w:ascii="Calibri" w:hAnsi="Calibri"/>
        </w:rPr>
      </w:pPr>
      <w:r>
        <w:rPr>
          <w:rFonts w:ascii="Calibri" w:hAnsi="Calibri"/>
        </w:rPr>
        <w:t xml:space="preserve">The Ribbon interface used for reading and composing a new e-mail, meeting request, task, or other Outlook item should feel natural to any 2007 Office system user.  Few other e-mail applications allow the user to craft a professional-looking e-mail or correspondence with such a wealth of features and capabilities. </w:t>
      </w:r>
    </w:p>
    <w:p w:rsidR="00C40B9A" w:rsidRDefault="00C40B9A" w:rsidP="00C40B9A">
      <w:pPr>
        <w:pStyle w:val="Subtitle"/>
        <w:rPr>
          <w:rFonts w:ascii="Calibri" w:hAnsi="Calibri"/>
        </w:rPr>
      </w:pPr>
    </w:p>
    <w:p w:rsidR="00C40B9A" w:rsidRPr="00EA0C8E" w:rsidRDefault="00C40B9A" w:rsidP="00C40B9A">
      <w:pPr>
        <w:pStyle w:val="Subtitle"/>
        <w:rPr>
          <w:rFonts w:ascii="Calibri" w:hAnsi="Calibri"/>
        </w:rPr>
      </w:pPr>
      <w:bookmarkStart w:id="5" w:name="_Toc138817335"/>
      <w:r w:rsidRPr="00EA0C8E">
        <w:rPr>
          <w:rFonts w:ascii="Calibri" w:hAnsi="Calibri"/>
        </w:rPr>
        <w:t xml:space="preserve">New reading features in </w:t>
      </w:r>
      <w:r>
        <w:rPr>
          <w:rFonts w:ascii="Calibri" w:hAnsi="Calibri"/>
        </w:rPr>
        <w:t xml:space="preserve">Office </w:t>
      </w:r>
      <w:r w:rsidRPr="00EA0C8E">
        <w:rPr>
          <w:rFonts w:ascii="Calibri" w:hAnsi="Calibri"/>
        </w:rPr>
        <w:t>Outlook 2007</w:t>
      </w:r>
      <w:bookmarkEnd w:id="5"/>
      <w:r w:rsidRPr="00EA0C8E">
        <w:rPr>
          <w:rFonts w:ascii="Calibri" w:hAnsi="Calibri"/>
        </w:rPr>
        <w:t xml:space="preserve">  </w:t>
      </w:r>
    </w:p>
    <w:p w:rsidR="00C40B9A" w:rsidRPr="007A0A42" w:rsidRDefault="00C40B9A" w:rsidP="00C40B9A">
      <w:pPr>
        <w:pStyle w:val="NormalIndent"/>
        <w:numPr>
          <w:ilvl w:val="0"/>
          <w:numId w:val="5"/>
        </w:numPr>
        <w:tabs>
          <w:tab w:val="left" w:pos="900"/>
        </w:tabs>
        <w:rPr>
          <w:rFonts w:ascii="Calibri" w:hAnsi="Calibri"/>
        </w:rPr>
      </w:pPr>
      <w:r w:rsidRPr="007A0A42">
        <w:rPr>
          <w:rFonts w:ascii="Calibri" w:hAnsi="Calibri"/>
        </w:rPr>
        <w:t xml:space="preserve">Improved </w:t>
      </w:r>
      <w:r>
        <w:rPr>
          <w:rFonts w:ascii="Calibri" w:hAnsi="Calibri"/>
        </w:rPr>
        <w:t xml:space="preserve">E-mail </w:t>
      </w:r>
      <w:r w:rsidRPr="007A0A42">
        <w:rPr>
          <w:rFonts w:ascii="Calibri" w:hAnsi="Calibri"/>
        </w:rPr>
        <w:t>thread navigation</w:t>
      </w:r>
      <w:r>
        <w:rPr>
          <w:rFonts w:ascii="Calibri" w:hAnsi="Calibri"/>
        </w:rPr>
        <w:t xml:space="preserve"> using thread shading</w:t>
      </w:r>
    </w:p>
    <w:p w:rsidR="00C40B9A" w:rsidRDefault="00C40B9A" w:rsidP="00C40B9A">
      <w:pPr>
        <w:pStyle w:val="NormalIndent"/>
        <w:numPr>
          <w:ilvl w:val="0"/>
          <w:numId w:val="5"/>
        </w:numPr>
        <w:tabs>
          <w:tab w:val="left" w:pos="900"/>
        </w:tabs>
        <w:rPr>
          <w:rFonts w:ascii="Calibri" w:hAnsi="Calibri"/>
        </w:rPr>
      </w:pPr>
      <w:r>
        <w:rPr>
          <w:rFonts w:ascii="Calibri" w:hAnsi="Calibri"/>
        </w:rPr>
        <w:t>Panning through threads on tablet PCs</w:t>
      </w:r>
    </w:p>
    <w:p w:rsidR="00C40B9A" w:rsidRDefault="00C40B9A" w:rsidP="00C40B9A">
      <w:pPr>
        <w:pStyle w:val="NormalIndent"/>
        <w:numPr>
          <w:ilvl w:val="0"/>
          <w:numId w:val="5"/>
        </w:numPr>
        <w:tabs>
          <w:tab w:val="left" w:pos="900"/>
        </w:tabs>
        <w:rPr>
          <w:rFonts w:ascii="Calibri" w:hAnsi="Calibri"/>
        </w:rPr>
      </w:pPr>
      <w:r>
        <w:rPr>
          <w:rFonts w:ascii="Calibri" w:hAnsi="Calibri"/>
        </w:rPr>
        <w:t>Hit highlighting for Instant Search results</w:t>
      </w:r>
    </w:p>
    <w:p w:rsidR="00C40B9A" w:rsidRDefault="00C40B9A" w:rsidP="00C40B9A">
      <w:pPr>
        <w:pStyle w:val="NormalIndent"/>
        <w:numPr>
          <w:ilvl w:val="0"/>
          <w:numId w:val="5"/>
        </w:numPr>
        <w:tabs>
          <w:tab w:val="left" w:pos="900"/>
        </w:tabs>
        <w:rPr>
          <w:rFonts w:ascii="Calibri" w:hAnsi="Calibri"/>
        </w:rPr>
      </w:pPr>
      <w:r>
        <w:rPr>
          <w:rFonts w:ascii="Calibri" w:hAnsi="Calibri"/>
        </w:rPr>
        <w:t>New and improved fonts for all mail formats</w:t>
      </w:r>
    </w:p>
    <w:p w:rsidR="00C40B9A" w:rsidRPr="00B0250F" w:rsidRDefault="00C40B9A" w:rsidP="00C40B9A">
      <w:pPr>
        <w:pStyle w:val="NormalIndent"/>
        <w:numPr>
          <w:ilvl w:val="0"/>
          <w:numId w:val="5"/>
        </w:numPr>
        <w:tabs>
          <w:tab w:val="left" w:pos="900"/>
        </w:tabs>
        <w:rPr>
          <w:rFonts w:ascii="Calibri" w:hAnsi="Calibri"/>
        </w:rPr>
      </w:pPr>
      <w:r>
        <w:rPr>
          <w:rFonts w:ascii="Calibri" w:hAnsi="Calibri"/>
        </w:rPr>
        <w:t>Smart Tag recognition</w:t>
      </w:r>
    </w:p>
    <w:p w:rsidR="00C40B9A" w:rsidRDefault="00C40B9A" w:rsidP="00C40B9A">
      <w:pPr>
        <w:tabs>
          <w:tab w:val="left" w:pos="900"/>
        </w:tabs>
        <w:rPr>
          <w:rFonts w:ascii="Calibri" w:hAnsi="Calibri"/>
        </w:rPr>
      </w:pPr>
    </w:p>
    <w:p w:rsidR="00C40B9A" w:rsidRPr="00713BEF" w:rsidRDefault="00C40B9A" w:rsidP="00C40B9A">
      <w:pPr>
        <w:pStyle w:val="Subtitle"/>
        <w:rPr>
          <w:rFonts w:ascii="Calibri" w:hAnsi="Calibri"/>
        </w:rPr>
      </w:pPr>
      <w:bookmarkStart w:id="6" w:name="_Toc138817336"/>
      <w:r w:rsidRPr="00713BEF">
        <w:rPr>
          <w:rFonts w:ascii="Calibri" w:hAnsi="Calibri"/>
        </w:rPr>
        <w:t>Other improved user experience options</w:t>
      </w:r>
      <w:bookmarkEnd w:id="6"/>
    </w:p>
    <w:p w:rsidR="00C40B9A" w:rsidRDefault="00C40B9A" w:rsidP="00C40B9A">
      <w:pPr>
        <w:pStyle w:val="NormalIndent"/>
        <w:numPr>
          <w:ilvl w:val="0"/>
          <w:numId w:val="9"/>
        </w:numPr>
        <w:tabs>
          <w:tab w:val="left" w:pos="900"/>
        </w:tabs>
        <w:rPr>
          <w:rFonts w:ascii="Calibri" w:hAnsi="Calibri"/>
        </w:rPr>
      </w:pPr>
      <w:r>
        <w:rPr>
          <w:rFonts w:ascii="Calibri" w:hAnsi="Calibri"/>
        </w:rPr>
        <w:t>Consistent printing experience</w:t>
      </w:r>
    </w:p>
    <w:p w:rsidR="00C40B9A" w:rsidRDefault="00C40B9A" w:rsidP="00C40B9A">
      <w:pPr>
        <w:pStyle w:val="NormalIndent"/>
        <w:numPr>
          <w:ilvl w:val="0"/>
          <w:numId w:val="9"/>
        </w:numPr>
        <w:tabs>
          <w:tab w:val="left" w:pos="900"/>
        </w:tabs>
        <w:rPr>
          <w:rFonts w:ascii="Calibri" w:hAnsi="Calibri"/>
        </w:rPr>
      </w:pPr>
      <w:r>
        <w:rPr>
          <w:rFonts w:ascii="Calibri" w:hAnsi="Calibri"/>
        </w:rPr>
        <w:t>Print previews</w:t>
      </w:r>
    </w:p>
    <w:p w:rsidR="00C40B9A" w:rsidRDefault="00C40B9A" w:rsidP="00C40B9A">
      <w:pPr>
        <w:pStyle w:val="NormalIndent"/>
        <w:numPr>
          <w:ilvl w:val="0"/>
          <w:numId w:val="9"/>
        </w:numPr>
        <w:tabs>
          <w:tab w:val="left" w:pos="900"/>
        </w:tabs>
        <w:rPr>
          <w:rFonts w:ascii="Calibri" w:hAnsi="Calibri"/>
        </w:rPr>
      </w:pPr>
      <w:r>
        <w:rPr>
          <w:rFonts w:ascii="Calibri" w:hAnsi="Calibri"/>
        </w:rPr>
        <w:t>Smart scaling of images when resizing reading pane</w:t>
      </w:r>
    </w:p>
    <w:p w:rsidR="00C40B9A" w:rsidRDefault="00C40B9A" w:rsidP="00C40B9A">
      <w:pPr>
        <w:pStyle w:val="NormalIndent"/>
        <w:numPr>
          <w:ilvl w:val="0"/>
          <w:numId w:val="9"/>
        </w:numPr>
        <w:tabs>
          <w:tab w:val="left" w:pos="900"/>
        </w:tabs>
        <w:rPr>
          <w:rFonts w:ascii="Calibri" w:hAnsi="Calibri"/>
        </w:rPr>
      </w:pPr>
      <w:r w:rsidRPr="00A04767">
        <w:rPr>
          <w:rFonts w:ascii="Calibri" w:hAnsi="Calibri"/>
        </w:rPr>
        <w:t>Consistent commands for HTML, R</w:t>
      </w:r>
      <w:r>
        <w:rPr>
          <w:rFonts w:ascii="Calibri" w:hAnsi="Calibri"/>
        </w:rPr>
        <w:t>ich Text</w:t>
      </w:r>
      <w:r w:rsidRPr="00A04767">
        <w:rPr>
          <w:rFonts w:ascii="Calibri" w:hAnsi="Calibri"/>
        </w:rPr>
        <w:t xml:space="preserve"> and Plain Text</w:t>
      </w:r>
    </w:p>
    <w:p w:rsidR="00C40B9A" w:rsidRDefault="00C40B9A" w:rsidP="00C40B9A">
      <w:pPr>
        <w:pStyle w:val="NormalIndent"/>
        <w:numPr>
          <w:ilvl w:val="0"/>
          <w:numId w:val="9"/>
        </w:numPr>
        <w:tabs>
          <w:tab w:val="left" w:pos="900"/>
        </w:tabs>
        <w:rPr>
          <w:rFonts w:ascii="Calibri" w:hAnsi="Calibri"/>
        </w:rPr>
      </w:pPr>
      <w:r>
        <w:rPr>
          <w:rFonts w:ascii="Calibri" w:hAnsi="Calibri"/>
        </w:rPr>
        <w:t>Enhancements for blocking external content ie. forwarding without downloading content</w:t>
      </w:r>
    </w:p>
    <w:p w:rsidR="00C40B9A" w:rsidRDefault="00C40B9A" w:rsidP="00C40B9A">
      <w:pPr>
        <w:pStyle w:val="NormalIndent"/>
        <w:numPr>
          <w:ilvl w:val="0"/>
          <w:numId w:val="9"/>
        </w:numPr>
        <w:tabs>
          <w:tab w:val="left" w:pos="900"/>
        </w:tabs>
        <w:rPr>
          <w:rFonts w:ascii="Calibri" w:hAnsi="Calibri"/>
        </w:rPr>
      </w:pPr>
      <w:r>
        <w:rPr>
          <w:rFonts w:ascii="Calibri" w:hAnsi="Calibri"/>
        </w:rPr>
        <w:t>Security enhancements to prevent scripts from running</w:t>
      </w:r>
    </w:p>
    <w:p w:rsidR="00C40B9A" w:rsidRDefault="00C40B9A" w:rsidP="00C40B9A">
      <w:pPr>
        <w:tabs>
          <w:tab w:val="left" w:pos="900"/>
        </w:tabs>
        <w:rPr>
          <w:rFonts w:ascii="Calibri" w:hAnsi="Calibri"/>
        </w:rPr>
      </w:pPr>
    </w:p>
    <w:p w:rsidR="00C40B9A" w:rsidRDefault="00C40B9A" w:rsidP="00C40B9A">
      <w:pPr>
        <w:pStyle w:val="Subtitle"/>
        <w:rPr>
          <w:rFonts w:ascii="Calibri" w:hAnsi="Calibri"/>
        </w:rPr>
      </w:pPr>
      <w:bookmarkStart w:id="7" w:name="_Toc138817337"/>
    </w:p>
    <w:p w:rsidR="00C40B9A" w:rsidRDefault="00C40B9A" w:rsidP="00C40B9A">
      <w:pPr>
        <w:pStyle w:val="Subtitle"/>
        <w:rPr>
          <w:rFonts w:ascii="Calibri" w:hAnsi="Calibri"/>
        </w:rPr>
      </w:pPr>
    </w:p>
    <w:p w:rsidR="00C40B9A" w:rsidRPr="00713BEF" w:rsidRDefault="00C40B9A" w:rsidP="00C40B9A">
      <w:pPr>
        <w:pStyle w:val="Subtitle"/>
        <w:rPr>
          <w:rFonts w:ascii="Calibri" w:hAnsi="Calibri"/>
        </w:rPr>
      </w:pPr>
      <w:r>
        <w:rPr>
          <w:rFonts w:ascii="Calibri" w:hAnsi="Calibri"/>
        </w:rPr>
        <w:t>Administrator and Developer improvements</w:t>
      </w:r>
      <w:bookmarkEnd w:id="7"/>
    </w:p>
    <w:p w:rsidR="00C40B9A" w:rsidRDefault="00C40B9A" w:rsidP="00C40B9A">
      <w:pPr>
        <w:pStyle w:val="NormalIndent"/>
        <w:numPr>
          <w:ilvl w:val="0"/>
          <w:numId w:val="9"/>
        </w:numPr>
        <w:tabs>
          <w:tab w:val="left" w:pos="900"/>
        </w:tabs>
        <w:ind w:left="900" w:hanging="180"/>
        <w:rPr>
          <w:rFonts w:ascii="Calibri" w:hAnsi="Calibri"/>
        </w:rPr>
      </w:pPr>
      <w:r>
        <w:rPr>
          <w:rFonts w:ascii="Calibri" w:hAnsi="Calibri"/>
        </w:rPr>
        <w:t>E</w:t>
      </w:r>
      <w:r w:rsidRPr="00AD0F14">
        <w:rPr>
          <w:rFonts w:ascii="Calibri" w:hAnsi="Calibri"/>
        </w:rPr>
        <w:t>xtensibility work</w:t>
      </w:r>
      <w:r>
        <w:rPr>
          <w:rFonts w:ascii="Calibri" w:hAnsi="Calibri"/>
        </w:rPr>
        <w:t>s</w:t>
      </w:r>
      <w:r w:rsidRPr="00AD0F14">
        <w:rPr>
          <w:rFonts w:ascii="Calibri" w:hAnsi="Calibri"/>
        </w:rPr>
        <w:t xml:space="preserve"> one way with a single form customizing experience instead of </w:t>
      </w:r>
      <w:r>
        <w:rPr>
          <w:rFonts w:ascii="Calibri" w:hAnsi="Calibri"/>
        </w:rPr>
        <w:t>a form</w:t>
      </w:r>
      <w:r w:rsidRPr="00AD0F14">
        <w:rPr>
          <w:rFonts w:ascii="Calibri" w:hAnsi="Calibri"/>
        </w:rPr>
        <w:t xml:space="preserve"> for </w:t>
      </w:r>
      <w:r>
        <w:rPr>
          <w:rFonts w:ascii="Calibri" w:hAnsi="Calibri"/>
        </w:rPr>
        <w:t xml:space="preserve">the Office </w:t>
      </w:r>
      <w:r w:rsidRPr="00AD0F14">
        <w:rPr>
          <w:rFonts w:ascii="Calibri" w:hAnsi="Calibri"/>
        </w:rPr>
        <w:t xml:space="preserve">Outlook editor and </w:t>
      </w:r>
      <w:r>
        <w:rPr>
          <w:rFonts w:ascii="Calibri" w:hAnsi="Calibri"/>
        </w:rPr>
        <w:t>yet another</w:t>
      </w:r>
      <w:r w:rsidRPr="00AD0F14">
        <w:rPr>
          <w:rFonts w:ascii="Calibri" w:hAnsi="Calibri"/>
        </w:rPr>
        <w:t xml:space="preserve"> for </w:t>
      </w:r>
      <w:r>
        <w:rPr>
          <w:rFonts w:ascii="Calibri" w:hAnsi="Calibri"/>
        </w:rPr>
        <w:t xml:space="preserve">Office </w:t>
      </w:r>
      <w:r w:rsidRPr="00AD0F14">
        <w:rPr>
          <w:rFonts w:ascii="Calibri" w:hAnsi="Calibri"/>
        </w:rPr>
        <w:t>Word</w:t>
      </w:r>
      <w:r>
        <w:rPr>
          <w:rFonts w:ascii="Calibri" w:hAnsi="Calibri"/>
        </w:rPr>
        <w:t xml:space="preserve"> as the Outlook editor</w:t>
      </w:r>
    </w:p>
    <w:p w:rsidR="00C40B9A" w:rsidRPr="007808DA" w:rsidRDefault="00C40B9A" w:rsidP="00C40B9A">
      <w:pPr>
        <w:pStyle w:val="NormalIndent"/>
        <w:numPr>
          <w:ilvl w:val="0"/>
          <w:numId w:val="9"/>
        </w:numPr>
        <w:tabs>
          <w:tab w:val="left" w:pos="900"/>
        </w:tabs>
        <w:ind w:left="900" w:hanging="180"/>
        <w:rPr>
          <w:rFonts w:ascii="Calibri" w:hAnsi="Calibri"/>
        </w:rPr>
      </w:pPr>
      <w:r>
        <w:rPr>
          <w:rFonts w:ascii="Calibri" w:hAnsi="Calibri"/>
        </w:rPr>
        <w:t>E-m</w:t>
      </w:r>
      <w:r w:rsidRPr="007808DA">
        <w:rPr>
          <w:rFonts w:ascii="Calibri" w:hAnsi="Calibri"/>
        </w:rPr>
        <w:t>ail rendering and editing use the Office Word technology</w:t>
      </w:r>
      <w:r>
        <w:rPr>
          <w:rFonts w:ascii="Calibri" w:hAnsi="Calibri"/>
        </w:rPr>
        <w:t xml:space="preserve"> and are not dependent on Internet </w:t>
      </w:r>
      <w:r w:rsidRPr="007808DA">
        <w:rPr>
          <w:rFonts w:ascii="Calibri" w:hAnsi="Calibri"/>
        </w:rPr>
        <w:t xml:space="preserve">Explorer updates </w:t>
      </w:r>
    </w:p>
    <w:p w:rsidR="00C40B9A" w:rsidRDefault="00C40B9A" w:rsidP="00C40B9A">
      <w:pPr>
        <w:pStyle w:val="NormalIndent"/>
        <w:numPr>
          <w:ilvl w:val="0"/>
          <w:numId w:val="9"/>
        </w:numPr>
        <w:tabs>
          <w:tab w:val="left" w:pos="900"/>
        </w:tabs>
        <w:rPr>
          <w:rFonts w:ascii="Calibri" w:hAnsi="Calibri"/>
        </w:rPr>
      </w:pPr>
      <w:r w:rsidRPr="007808DA">
        <w:rPr>
          <w:rFonts w:ascii="Calibri" w:hAnsi="Calibri"/>
        </w:rPr>
        <w:t xml:space="preserve">All </w:t>
      </w:r>
      <w:r>
        <w:rPr>
          <w:rFonts w:ascii="Calibri" w:hAnsi="Calibri"/>
        </w:rPr>
        <w:t>E-</w:t>
      </w:r>
      <w:r w:rsidRPr="007808DA">
        <w:rPr>
          <w:rFonts w:ascii="Calibri" w:hAnsi="Calibri"/>
        </w:rPr>
        <w:t xml:space="preserve">mail </w:t>
      </w:r>
      <w:r>
        <w:rPr>
          <w:rFonts w:ascii="Calibri" w:hAnsi="Calibri"/>
        </w:rPr>
        <w:t>is</w:t>
      </w:r>
      <w:r w:rsidRPr="007808DA">
        <w:rPr>
          <w:rFonts w:ascii="Calibri" w:hAnsi="Calibri"/>
        </w:rPr>
        <w:t xml:space="preserve"> rendered on a surface where Office manages the security settings</w:t>
      </w:r>
    </w:p>
    <w:p w:rsidR="00C40B9A" w:rsidRDefault="00C40B9A" w:rsidP="00C40B9A"/>
    <w:p w:rsidR="00C40B9A" w:rsidRDefault="00C40B9A" w:rsidP="00C40B9A">
      <w:pPr>
        <w:pStyle w:val="Subtitle"/>
        <w:rPr>
          <w:rFonts w:ascii="Calibri" w:hAnsi="Calibri"/>
        </w:rPr>
      </w:pPr>
      <w:bookmarkStart w:id="8" w:name="_Toc138817338"/>
      <w:r>
        <w:rPr>
          <w:rFonts w:ascii="Calibri" w:hAnsi="Calibri"/>
        </w:rPr>
        <w:t>Migration and Compatibility information</w:t>
      </w:r>
      <w:bookmarkEnd w:id="8"/>
    </w:p>
    <w:p w:rsidR="00C40B9A" w:rsidRDefault="00C40B9A" w:rsidP="00C40B9A">
      <w:pPr>
        <w:pStyle w:val="NormalIndent"/>
        <w:numPr>
          <w:ilvl w:val="0"/>
          <w:numId w:val="9"/>
        </w:numPr>
        <w:tabs>
          <w:tab w:val="left" w:pos="900"/>
        </w:tabs>
        <w:ind w:left="900" w:hanging="180"/>
        <w:rPr>
          <w:rFonts w:ascii="Calibri" w:hAnsi="Calibri"/>
        </w:rPr>
      </w:pPr>
      <w:r>
        <w:rPr>
          <w:rFonts w:ascii="Calibri" w:hAnsi="Calibri"/>
        </w:rPr>
        <w:t>The following MSDN articles give specific details on HTML and CSS specifications. The articles provide information on supported and unsupported HTML and CSS properties as compared to HTML 4.01, CSS 1.0 and 2.0 specifications.</w:t>
      </w:r>
    </w:p>
    <w:p w:rsidR="00C40B9A" w:rsidRDefault="00C40B9A" w:rsidP="00C40B9A">
      <w:pPr>
        <w:pStyle w:val="NormalIndent"/>
        <w:numPr>
          <w:ilvl w:val="1"/>
          <w:numId w:val="9"/>
        </w:numPr>
        <w:tabs>
          <w:tab w:val="left" w:pos="900"/>
        </w:tabs>
        <w:rPr>
          <w:rFonts w:ascii="Calibri" w:hAnsi="Calibri"/>
        </w:rPr>
      </w:pPr>
      <w:r>
        <w:rPr>
          <w:rFonts w:ascii="Calibri" w:hAnsi="Calibri"/>
        </w:rPr>
        <w:t xml:space="preserve">Part 1 of 2: </w:t>
      </w:r>
      <w:hyperlink r:id="rId7" w:history="1">
        <w:r w:rsidRPr="007202FE">
          <w:rPr>
            <w:rStyle w:val="Hyperlink"/>
            <w:rFonts w:ascii="Calibri" w:hAnsi="Calibri"/>
          </w:rPr>
          <w:t>http://msdn2.microsoft.com/en-us/library/aa338201.aspx</w:t>
        </w:r>
      </w:hyperlink>
    </w:p>
    <w:p w:rsidR="00C40B9A" w:rsidRPr="00CC09EB" w:rsidRDefault="00C40B9A" w:rsidP="00C40B9A">
      <w:pPr>
        <w:pStyle w:val="NormalIndent"/>
        <w:numPr>
          <w:ilvl w:val="1"/>
          <w:numId w:val="9"/>
        </w:numPr>
        <w:tabs>
          <w:tab w:val="left" w:pos="900"/>
        </w:tabs>
        <w:rPr>
          <w:rFonts w:ascii="Calibri" w:hAnsi="Calibri"/>
        </w:rPr>
      </w:pPr>
      <w:r>
        <w:rPr>
          <w:rFonts w:ascii="Calibri" w:hAnsi="Calibri"/>
        </w:rPr>
        <w:t xml:space="preserve">Part 2 of 2: </w:t>
      </w:r>
      <w:hyperlink r:id="rId8" w:history="1">
        <w:r w:rsidRPr="007202FE">
          <w:rPr>
            <w:rStyle w:val="Hyperlink"/>
            <w:rFonts w:ascii="Calibri" w:hAnsi="Calibri"/>
          </w:rPr>
          <w:t>http://msdn2.microsoft.com/en-us/library/aa338200.aspx</w:t>
        </w:r>
      </w:hyperlink>
      <w:r>
        <w:rPr>
          <w:rFonts w:ascii="Calibri" w:hAnsi="Calibri"/>
        </w:rPr>
        <w:t xml:space="preserve"> </w:t>
      </w:r>
    </w:p>
    <w:p w:rsidR="00C40B9A" w:rsidRDefault="00C40B9A" w:rsidP="00C40B9A">
      <w:pPr>
        <w:pStyle w:val="NormalIndent"/>
        <w:numPr>
          <w:ilvl w:val="0"/>
          <w:numId w:val="9"/>
        </w:numPr>
        <w:tabs>
          <w:tab w:val="left" w:pos="900"/>
        </w:tabs>
        <w:ind w:left="900" w:hanging="180"/>
        <w:rPr>
          <w:rFonts w:ascii="Calibri" w:hAnsi="Calibri"/>
        </w:rPr>
      </w:pPr>
      <w:r>
        <w:rPr>
          <w:rFonts w:ascii="Calibri" w:hAnsi="Calibri"/>
        </w:rPr>
        <w:t>The following validator tools will compare HTML and CSS against Word’s HTML and CSS schema. Validation tools are available to work with the following applications:</w:t>
      </w:r>
    </w:p>
    <w:p w:rsidR="00C40B9A" w:rsidRDefault="00C40B9A" w:rsidP="00C40B9A">
      <w:pPr>
        <w:pStyle w:val="NormalIndent"/>
        <w:numPr>
          <w:ilvl w:val="1"/>
          <w:numId w:val="9"/>
        </w:numPr>
        <w:tabs>
          <w:tab w:val="left" w:pos="900"/>
        </w:tabs>
        <w:rPr>
          <w:rFonts w:ascii="Calibri" w:hAnsi="Calibri"/>
        </w:rPr>
      </w:pPr>
      <w:r>
        <w:rPr>
          <w:rFonts w:ascii="Calibri" w:hAnsi="Calibri"/>
        </w:rPr>
        <w:t>Microsoft Visual Studio 2007</w:t>
      </w:r>
    </w:p>
    <w:p w:rsidR="00C40B9A" w:rsidRDefault="00C40B9A" w:rsidP="00C40B9A">
      <w:pPr>
        <w:pStyle w:val="NormalIndent"/>
        <w:numPr>
          <w:ilvl w:val="1"/>
          <w:numId w:val="9"/>
        </w:numPr>
        <w:tabs>
          <w:tab w:val="left" w:pos="900"/>
        </w:tabs>
        <w:rPr>
          <w:rFonts w:ascii="Calibri" w:hAnsi="Calibri"/>
        </w:rPr>
      </w:pPr>
      <w:r>
        <w:rPr>
          <w:rFonts w:ascii="Calibri" w:hAnsi="Calibri"/>
        </w:rPr>
        <w:t>Microsoft Office SharePoint Designer 2007</w:t>
      </w:r>
    </w:p>
    <w:p w:rsidR="00C40B9A" w:rsidRDefault="00C40B9A" w:rsidP="00C40B9A">
      <w:pPr>
        <w:pStyle w:val="NormalIndent"/>
        <w:numPr>
          <w:ilvl w:val="1"/>
          <w:numId w:val="9"/>
        </w:numPr>
        <w:tabs>
          <w:tab w:val="left" w:pos="900"/>
        </w:tabs>
        <w:rPr>
          <w:rFonts w:ascii="Calibri" w:hAnsi="Calibri"/>
        </w:rPr>
      </w:pPr>
      <w:r>
        <w:rPr>
          <w:rFonts w:ascii="Calibri" w:hAnsi="Calibri"/>
        </w:rPr>
        <w:t>Microsoft Expression Web Designer 2007</w:t>
      </w:r>
    </w:p>
    <w:p w:rsidR="00C40B9A" w:rsidRDefault="00C40B9A" w:rsidP="00C40B9A">
      <w:pPr>
        <w:pStyle w:val="NormalIndent"/>
        <w:numPr>
          <w:ilvl w:val="1"/>
          <w:numId w:val="9"/>
        </w:numPr>
        <w:tabs>
          <w:tab w:val="left" w:pos="900"/>
        </w:tabs>
        <w:rPr>
          <w:rFonts w:ascii="Calibri" w:hAnsi="Calibri"/>
        </w:rPr>
      </w:pPr>
      <w:r>
        <w:rPr>
          <w:rFonts w:ascii="Calibri" w:hAnsi="Calibri"/>
        </w:rPr>
        <w:t>Macromedia Dreamweaver MX 2004</w:t>
      </w:r>
    </w:p>
    <w:p w:rsidR="00C40B9A" w:rsidRDefault="00C40B9A" w:rsidP="00C40B9A">
      <w:pPr>
        <w:pStyle w:val="NormalIndent"/>
        <w:numPr>
          <w:ilvl w:val="1"/>
          <w:numId w:val="9"/>
        </w:numPr>
        <w:tabs>
          <w:tab w:val="left" w:pos="900"/>
        </w:tabs>
        <w:rPr>
          <w:rFonts w:ascii="Calibri" w:hAnsi="Calibri"/>
        </w:rPr>
      </w:pPr>
      <w:r>
        <w:rPr>
          <w:rFonts w:ascii="Calibri" w:hAnsi="Calibri"/>
        </w:rPr>
        <w:t>Macromedia Dreamweaver 8</w:t>
      </w:r>
    </w:p>
    <w:p w:rsidR="00C40B9A" w:rsidRDefault="00C40B9A" w:rsidP="00C40B9A">
      <w:pPr>
        <w:pStyle w:val="NormalIndent"/>
        <w:numPr>
          <w:ilvl w:val="1"/>
          <w:numId w:val="9"/>
        </w:numPr>
        <w:tabs>
          <w:tab w:val="left" w:pos="900"/>
        </w:tabs>
        <w:rPr>
          <w:rFonts w:ascii="Calibri" w:hAnsi="Calibri"/>
        </w:rPr>
      </w:pPr>
      <w:r>
        <w:rPr>
          <w:rFonts w:ascii="Calibri" w:hAnsi="Calibri"/>
        </w:rPr>
        <w:t xml:space="preserve">2007 Office System Tool: Outlook HTML and CSS Validator: </w:t>
      </w:r>
      <w:hyperlink r:id="rId9" w:history="1">
        <w:r w:rsidRPr="00FA40A1">
          <w:rPr>
            <w:rStyle w:val="Hyperlink"/>
            <w:rFonts w:ascii="Calibri" w:hAnsi="Calibri"/>
          </w:rPr>
          <w:t>http://www.microsoft.com/downloads/details.aspx?familyid=0b764c08-0f86-431e-8bd5-ef0e9ce26a3a</w:t>
        </w:r>
      </w:hyperlink>
      <w:r>
        <w:rPr>
          <w:rFonts w:ascii="Calibri" w:hAnsi="Calibri"/>
        </w:rPr>
        <w:t xml:space="preserve"> </w:t>
      </w:r>
    </w:p>
    <w:p w:rsidR="00C40B9A" w:rsidRPr="000A4ED4" w:rsidRDefault="00C40B9A" w:rsidP="00C40B9A">
      <w:pPr>
        <w:pStyle w:val="Heading10"/>
      </w:pPr>
      <w:bookmarkStart w:id="9" w:name="_Toc138817339"/>
      <w:r>
        <w:t xml:space="preserve">Office </w:t>
      </w:r>
      <w:r w:rsidRPr="000A4ED4">
        <w:t xml:space="preserve">Outlook 2007 </w:t>
      </w:r>
      <w:r>
        <w:t xml:space="preserve">default </w:t>
      </w:r>
      <w:r w:rsidRPr="000A4ED4">
        <w:t>editing experience</w:t>
      </w:r>
      <w:bookmarkEnd w:id="9"/>
    </w:p>
    <w:p w:rsidR="00C40B9A" w:rsidRDefault="00C40B9A" w:rsidP="00C40B9A">
      <w:pPr>
        <w:rPr>
          <w:rFonts w:ascii="Calibri" w:hAnsi="Calibri"/>
        </w:rPr>
      </w:pPr>
    </w:p>
    <w:p w:rsidR="00C40B9A" w:rsidRDefault="00C40B9A" w:rsidP="00C40B9A">
      <w:pPr>
        <w:rPr>
          <w:rFonts w:ascii="Calibri" w:hAnsi="Calibri"/>
        </w:rPr>
      </w:pPr>
      <w:r w:rsidRPr="00D76E3B">
        <w:rPr>
          <w:rFonts w:ascii="Calibri" w:hAnsi="Calibri"/>
        </w:rPr>
        <w:t xml:space="preserve">In previous versions of Outlook the editing experience varied depending on the </w:t>
      </w:r>
      <w:r>
        <w:rPr>
          <w:rFonts w:ascii="Calibri" w:hAnsi="Calibri"/>
        </w:rPr>
        <w:t xml:space="preserve">type of item you were editing. </w:t>
      </w:r>
      <w:r w:rsidRPr="00D76E3B">
        <w:rPr>
          <w:rFonts w:ascii="Calibri" w:hAnsi="Calibri"/>
        </w:rPr>
        <w:t>For example, bulleted lists in mail items worked differently than bull</w:t>
      </w:r>
      <w:r>
        <w:rPr>
          <w:rFonts w:ascii="Calibri" w:hAnsi="Calibri"/>
        </w:rPr>
        <w:t xml:space="preserve">eted items in meeting requests. The new experience makes editing all item types consistent and provides a familiar vocabulary of commands and functions that a 2007 Office </w:t>
      </w:r>
      <w:r w:rsidR="00034087">
        <w:rPr>
          <w:rFonts w:ascii="Calibri" w:hAnsi="Calibri"/>
        </w:rPr>
        <w:t>s</w:t>
      </w:r>
      <w:r>
        <w:rPr>
          <w:rFonts w:ascii="Calibri" w:hAnsi="Calibri"/>
        </w:rPr>
        <w:t>ystem user will easily recognize.</w:t>
      </w:r>
    </w:p>
    <w:p w:rsidR="00C40B9A" w:rsidRDefault="00C40B9A" w:rsidP="00C40B9A">
      <w:pPr>
        <w:rPr>
          <w:rFonts w:ascii="Calibri" w:hAnsi="Calibri"/>
        </w:rPr>
      </w:pPr>
    </w:p>
    <w:p w:rsidR="00C40B9A" w:rsidRDefault="00C40B9A" w:rsidP="00C40B9A">
      <w:pPr>
        <w:rPr>
          <w:rFonts w:ascii="Calibri" w:hAnsi="Calibri"/>
        </w:rPr>
      </w:pPr>
      <w:r>
        <w:rPr>
          <w:rFonts w:ascii="Calibri" w:hAnsi="Calibri"/>
        </w:rPr>
        <w:t>The following is a list of enhancements available in Office Outlook 2007 with or without Office Word 2007 installed.</w:t>
      </w:r>
    </w:p>
    <w:p w:rsidR="00C40B9A" w:rsidRDefault="00C40B9A" w:rsidP="00C40B9A">
      <w:pPr>
        <w:rPr>
          <w:rFonts w:ascii="Calibri" w:hAnsi="Calibri"/>
        </w:rPr>
      </w:pPr>
    </w:p>
    <w:p w:rsidR="00C40B9A" w:rsidRDefault="00C40B9A" w:rsidP="00C40B9A">
      <w:pPr>
        <w:pStyle w:val="Subtitle"/>
        <w:rPr>
          <w:rStyle w:val="Emphasis"/>
          <w:rFonts w:ascii="Calibri" w:hAnsi="Calibri"/>
          <w:b/>
          <w:i w:val="0"/>
        </w:rPr>
      </w:pPr>
      <w:r w:rsidRPr="001B7B70">
        <w:rPr>
          <w:rStyle w:val="Emphasis"/>
          <w:rFonts w:ascii="Calibri" w:hAnsi="Calibri"/>
          <w:b/>
          <w:i w:val="0"/>
        </w:rPr>
        <w:t>New features using Office Outlook 2007 editing experience</w:t>
      </w:r>
      <w:r>
        <w:rPr>
          <w:rStyle w:val="Emphasis"/>
          <w:rFonts w:ascii="Calibri" w:hAnsi="Calibri"/>
          <w:b/>
          <w:i w:val="0"/>
        </w:rPr>
        <w:t xml:space="preserve"> </w:t>
      </w:r>
    </w:p>
    <w:p w:rsidR="00C40B9A" w:rsidRDefault="00034087" w:rsidP="00C40B9A">
      <w:pPr>
        <w:numPr>
          <w:ilvl w:val="0"/>
          <w:numId w:val="4"/>
        </w:numPr>
        <w:rPr>
          <w:rFonts w:ascii="Calibri" w:hAnsi="Calibri"/>
        </w:rPr>
      </w:pPr>
      <w:r>
        <w:rPr>
          <w:rFonts w:ascii="Calibri" w:hAnsi="Calibri"/>
        </w:rPr>
        <w:t xml:space="preserve">Office Fluent </w:t>
      </w:r>
      <w:r w:rsidR="00C40B9A" w:rsidRPr="0030673F">
        <w:rPr>
          <w:rFonts w:ascii="Calibri" w:hAnsi="Calibri"/>
        </w:rPr>
        <w:t>user interface</w:t>
      </w:r>
      <w:r w:rsidR="00C40B9A">
        <w:rPr>
          <w:rFonts w:ascii="Calibri" w:hAnsi="Calibri"/>
        </w:rPr>
        <w:t xml:space="preserve"> with consistent commands and consistent behavior on all item types</w:t>
      </w:r>
    </w:p>
    <w:p w:rsidR="00C40B9A" w:rsidRDefault="00C40B9A" w:rsidP="00C40B9A">
      <w:pPr>
        <w:numPr>
          <w:ilvl w:val="0"/>
          <w:numId w:val="4"/>
        </w:numPr>
        <w:rPr>
          <w:rFonts w:ascii="Calibri" w:hAnsi="Calibri"/>
        </w:rPr>
      </w:pPr>
      <w:r>
        <w:rPr>
          <w:rFonts w:ascii="Calibri" w:hAnsi="Calibri"/>
        </w:rPr>
        <w:t>Inline Spell Checking for all item types</w:t>
      </w:r>
    </w:p>
    <w:p w:rsidR="00C40B9A" w:rsidRDefault="00C40B9A" w:rsidP="00C40B9A">
      <w:pPr>
        <w:numPr>
          <w:ilvl w:val="0"/>
          <w:numId w:val="4"/>
        </w:numPr>
        <w:rPr>
          <w:rFonts w:ascii="Calibri" w:hAnsi="Calibri"/>
        </w:rPr>
      </w:pPr>
      <w:r>
        <w:rPr>
          <w:rFonts w:ascii="Calibri" w:hAnsi="Calibri"/>
        </w:rPr>
        <w:t>Shared custom dictionary for Office Word 2007 and Office Outlook 2007</w:t>
      </w:r>
    </w:p>
    <w:p w:rsidR="00C40B9A" w:rsidRDefault="00C40B9A" w:rsidP="00C40B9A">
      <w:pPr>
        <w:pStyle w:val="NormalIndent"/>
        <w:tabs>
          <w:tab w:val="left" w:pos="900"/>
        </w:tabs>
        <w:ind w:left="0"/>
        <w:rPr>
          <w:rFonts w:ascii="Calibri" w:hAnsi="Calibri"/>
        </w:rPr>
      </w:pPr>
    </w:p>
    <w:p w:rsidR="00C40B9A" w:rsidRPr="001B7B70" w:rsidRDefault="00C40B9A" w:rsidP="00C40B9A">
      <w:pPr>
        <w:pStyle w:val="Subtitle"/>
        <w:rPr>
          <w:rStyle w:val="Emphasis"/>
          <w:rFonts w:ascii="Calibri" w:hAnsi="Calibri"/>
          <w:b/>
          <w:i w:val="0"/>
        </w:rPr>
      </w:pPr>
      <w:bookmarkStart w:id="10" w:name="_Toc138817341"/>
      <w:r w:rsidRPr="001B7B70">
        <w:rPr>
          <w:rStyle w:val="Emphasis"/>
          <w:rFonts w:ascii="Calibri" w:hAnsi="Calibri"/>
          <w:b/>
          <w:i w:val="0"/>
        </w:rPr>
        <w:t>Save As Options</w:t>
      </w:r>
      <w:bookmarkEnd w:id="10"/>
    </w:p>
    <w:p w:rsidR="00C40B9A" w:rsidRPr="00560493" w:rsidRDefault="00C40B9A" w:rsidP="00C40B9A">
      <w:pPr>
        <w:ind w:left="720"/>
        <w:rPr>
          <w:rFonts w:ascii="Calibri" w:hAnsi="Calibri"/>
        </w:rPr>
      </w:pPr>
      <w:r w:rsidRPr="00560493">
        <w:rPr>
          <w:rFonts w:ascii="Calibri" w:hAnsi="Calibri"/>
        </w:rPr>
        <w:t xml:space="preserve">When a user wants to save a message in a different format, </w:t>
      </w:r>
      <w:r>
        <w:rPr>
          <w:rFonts w:ascii="Calibri" w:hAnsi="Calibri"/>
        </w:rPr>
        <w:t>the following options will be available</w:t>
      </w:r>
      <w:r w:rsidRPr="00560493">
        <w:rPr>
          <w:rFonts w:ascii="Calibri" w:hAnsi="Calibri"/>
        </w:rPr>
        <w:t xml:space="preserve">. </w:t>
      </w:r>
    </w:p>
    <w:p w:rsidR="00C40B9A" w:rsidRPr="00E958EB" w:rsidRDefault="00C40B9A" w:rsidP="00C40B9A">
      <w:pPr>
        <w:pStyle w:val="NormalIndent"/>
        <w:numPr>
          <w:ilvl w:val="1"/>
          <w:numId w:val="3"/>
        </w:numPr>
        <w:rPr>
          <w:rFonts w:ascii="Calibri" w:hAnsi="Calibri"/>
        </w:rPr>
      </w:pPr>
      <w:r w:rsidRPr="00E958EB">
        <w:rPr>
          <w:rFonts w:ascii="Calibri" w:hAnsi="Calibri"/>
        </w:rPr>
        <w:t xml:space="preserve">HTML (.htm) </w:t>
      </w:r>
      <w:r w:rsidRPr="00E958EB">
        <w:rPr>
          <w:rFonts w:ascii="Calibri" w:hAnsi="Calibri"/>
          <w:i/>
        </w:rPr>
        <w:t>if the format of the message is HTML</w:t>
      </w:r>
    </w:p>
    <w:p w:rsidR="00C40B9A" w:rsidRPr="00E958EB" w:rsidRDefault="00C40B9A" w:rsidP="00C40B9A">
      <w:pPr>
        <w:numPr>
          <w:ilvl w:val="1"/>
          <w:numId w:val="3"/>
        </w:numPr>
        <w:rPr>
          <w:rFonts w:ascii="Calibri" w:hAnsi="Calibri"/>
        </w:rPr>
      </w:pPr>
      <w:r w:rsidRPr="00E958EB">
        <w:rPr>
          <w:rFonts w:ascii="Calibri" w:hAnsi="Calibri"/>
        </w:rPr>
        <w:t>R</w:t>
      </w:r>
      <w:r>
        <w:rPr>
          <w:rFonts w:ascii="Calibri" w:hAnsi="Calibri"/>
        </w:rPr>
        <w:t xml:space="preserve">ich </w:t>
      </w:r>
      <w:r w:rsidRPr="00E958EB">
        <w:rPr>
          <w:rFonts w:ascii="Calibri" w:hAnsi="Calibri"/>
        </w:rPr>
        <w:t>T</w:t>
      </w:r>
      <w:r>
        <w:rPr>
          <w:rFonts w:ascii="Calibri" w:hAnsi="Calibri"/>
        </w:rPr>
        <w:t xml:space="preserve">ext </w:t>
      </w:r>
      <w:r w:rsidRPr="00E958EB">
        <w:rPr>
          <w:rFonts w:ascii="Calibri" w:hAnsi="Calibri"/>
        </w:rPr>
        <w:t>F</w:t>
      </w:r>
      <w:r>
        <w:rPr>
          <w:rFonts w:ascii="Calibri" w:hAnsi="Calibri"/>
        </w:rPr>
        <w:t>ormat</w:t>
      </w:r>
      <w:r w:rsidRPr="00E958EB">
        <w:rPr>
          <w:rFonts w:ascii="Calibri" w:hAnsi="Calibri"/>
        </w:rPr>
        <w:t xml:space="preserve"> (.rtf) </w:t>
      </w:r>
      <w:r w:rsidRPr="00E958EB">
        <w:rPr>
          <w:rFonts w:ascii="Calibri" w:hAnsi="Calibri"/>
          <w:i/>
        </w:rPr>
        <w:t xml:space="preserve">if the format of the message is </w:t>
      </w:r>
      <w:r>
        <w:rPr>
          <w:rFonts w:ascii="Calibri" w:hAnsi="Calibri"/>
          <w:i/>
        </w:rPr>
        <w:t>Rich Text</w:t>
      </w:r>
    </w:p>
    <w:p w:rsidR="00C40B9A" w:rsidRPr="00E958EB" w:rsidRDefault="00C40B9A" w:rsidP="00C40B9A">
      <w:pPr>
        <w:numPr>
          <w:ilvl w:val="1"/>
          <w:numId w:val="3"/>
        </w:numPr>
        <w:rPr>
          <w:rFonts w:ascii="Calibri" w:hAnsi="Calibri"/>
        </w:rPr>
      </w:pPr>
      <w:r w:rsidRPr="00E958EB">
        <w:rPr>
          <w:rFonts w:ascii="Calibri" w:hAnsi="Calibri"/>
        </w:rPr>
        <w:t>Text only (.txt)</w:t>
      </w:r>
    </w:p>
    <w:p w:rsidR="00C40B9A" w:rsidRPr="00E958EB" w:rsidRDefault="00C40B9A" w:rsidP="00C40B9A">
      <w:pPr>
        <w:numPr>
          <w:ilvl w:val="1"/>
          <w:numId w:val="3"/>
        </w:numPr>
        <w:rPr>
          <w:rFonts w:ascii="Calibri" w:hAnsi="Calibri"/>
        </w:rPr>
      </w:pPr>
      <w:r>
        <w:rPr>
          <w:rFonts w:ascii="Calibri" w:hAnsi="Calibri"/>
        </w:rPr>
        <w:t xml:space="preserve">Office </w:t>
      </w:r>
      <w:r w:rsidRPr="00E958EB">
        <w:rPr>
          <w:rFonts w:ascii="Calibri" w:hAnsi="Calibri"/>
        </w:rPr>
        <w:t>Outlook template (.oft)</w:t>
      </w:r>
    </w:p>
    <w:p w:rsidR="00C40B9A" w:rsidRPr="00E958EB" w:rsidRDefault="00C40B9A" w:rsidP="00C40B9A">
      <w:pPr>
        <w:numPr>
          <w:ilvl w:val="1"/>
          <w:numId w:val="3"/>
        </w:numPr>
        <w:rPr>
          <w:rFonts w:ascii="Calibri" w:hAnsi="Calibri"/>
        </w:rPr>
      </w:pPr>
      <w:r>
        <w:rPr>
          <w:rFonts w:ascii="Calibri" w:hAnsi="Calibri"/>
        </w:rPr>
        <w:t xml:space="preserve">Office </w:t>
      </w:r>
      <w:r w:rsidRPr="00E958EB">
        <w:rPr>
          <w:rFonts w:ascii="Calibri" w:hAnsi="Calibri"/>
        </w:rPr>
        <w:t>Outlook message format (.msg)</w:t>
      </w:r>
    </w:p>
    <w:p w:rsidR="00C40B9A" w:rsidRDefault="00C40B9A" w:rsidP="00C40B9A">
      <w:pPr>
        <w:numPr>
          <w:ilvl w:val="1"/>
          <w:numId w:val="3"/>
        </w:numPr>
        <w:rPr>
          <w:rFonts w:ascii="Calibri" w:hAnsi="Calibri"/>
        </w:rPr>
      </w:pPr>
      <w:r>
        <w:rPr>
          <w:rFonts w:ascii="Calibri" w:hAnsi="Calibri"/>
        </w:rPr>
        <w:t xml:space="preserve">Office </w:t>
      </w:r>
      <w:r w:rsidRPr="00E958EB">
        <w:rPr>
          <w:rFonts w:ascii="Calibri" w:hAnsi="Calibri"/>
        </w:rPr>
        <w:t>Outlook message format – Unicode (.msg)</w:t>
      </w:r>
    </w:p>
    <w:p w:rsidR="00C40B9A" w:rsidRDefault="00C40B9A" w:rsidP="00C40B9A">
      <w:pPr>
        <w:rPr>
          <w:rFonts w:ascii="Calibri" w:hAnsi="Calibri"/>
        </w:rPr>
      </w:pPr>
    </w:p>
    <w:p w:rsidR="00C40B9A" w:rsidRDefault="00C40B9A" w:rsidP="00C40B9A">
      <w:pPr>
        <w:rPr>
          <w:rFonts w:ascii="Calibri" w:hAnsi="Calibri"/>
        </w:rPr>
      </w:pPr>
    </w:p>
    <w:p w:rsidR="00C40B9A" w:rsidRDefault="00B337A6" w:rsidP="00C40B9A">
      <w:pPr>
        <w:rPr>
          <w:rFonts w:ascii="Calibri" w:hAnsi="Calibri"/>
        </w:rPr>
      </w:pPr>
      <w:r>
        <w:rPr>
          <w:noProof/>
          <w:lang w:eastAsia="zh-CN"/>
        </w:rPr>
        <w:drawing>
          <wp:inline distT="0" distB="0" distL="0" distR="0">
            <wp:extent cx="5486400" cy="2171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486400" cy="2171700"/>
                    </a:xfrm>
                    <a:prstGeom prst="rect">
                      <a:avLst/>
                    </a:prstGeom>
                    <a:noFill/>
                    <a:ln w="9525">
                      <a:noFill/>
                      <a:miter lim="800000"/>
                      <a:headEnd/>
                      <a:tailEnd/>
                    </a:ln>
                  </pic:spPr>
                </pic:pic>
              </a:graphicData>
            </a:graphic>
          </wp:inline>
        </w:drawing>
      </w:r>
    </w:p>
    <w:p w:rsidR="00C40B9A" w:rsidRDefault="00C40B9A" w:rsidP="007534A7">
      <w:pPr>
        <w:rPr>
          <w:rFonts w:ascii="Calibri" w:hAnsi="Calibri"/>
        </w:rPr>
      </w:pPr>
      <w:r>
        <w:rPr>
          <w:rFonts w:ascii="Calibri" w:hAnsi="Calibri"/>
        </w:rPr>
        <w:t xml:space="preserve">Figure 1. </w:t>
      </w:r>
      <w:r w:rsidR="00034087">
        <w:rPr>
          <w:rFonts w:ascii="Calibri" w:hAnsi="Calibri"/>
        </w:rPr>
        <w:t xml:space="preserve">Office Fluent </w:t>
      </w:r>
      <w:r>
        <w:rPr>
          <w:rFonts w:ascii="Calibri" w:hAnsi="Calibri"/>
        </w:rPr>
        <w:t>user interface in Office Outlook e-mail composing (Message tab)</w:t>
      </w:r>
    </w:p>
    <w:p w:rsidR="00C40B9A" w:rsidRDefault="00C40B9A" w:rsidP="00C40B9A">
      <w:pPr>
        <w:rPr>
          <w:rFonts w:ascii="Calibri" w:hAnsi="Calibri"/>
        </w:rPr>
      </w:pPr>
    </w:p>
    <w:p w:rsidR="00C40B9A" w:rsidRDefault="00B337A6" w:rsidP="00C40B9A">
      <w:pPr>
        <w:rPr>
          <w:rFonts w:ascii="Calibri" w:hAnsi="Calibri"/>
        </w:rPr>
      </w:pPr>
      <w:r>
        <w:rPr>
          <w:noProof/>
          <w:lang w:eastAsia="zh-CN"/>
        </w:rPr>
        <w:drawing>
          <wp:inline distT="0" distB="0" distL="0" distR="0">
            <wp:extent cx="5486400" cy="21717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5486400" cy="2171700"/>
                    </a:xfrm>
                    <a:prstGeom prst="rect">
                      <a:avLst/>
                    </a:prstGeom>
                    <a:noFill/>
                    <a:ln w="9525">
                      <a:noFill/>
                      <a:miter lim="800000"/>
                      <a:headEnd/>
                      <a:tailEnd/>
                    </a:ln>
                  </pic:spPr>
                </pic:pic>
              </a:graphicData>
            </a:graphic>
          </wp:inline>
        </w:drawing>
      </w:r>
    </w:p>
    <w:p w:rsidR="00C40B9A" w:rsidRDefault="00C40B9A" w:rsidP="007534A7">
      <w:pPr>
        <w:rPr>
          <w:rFonts w:ascii="Calibri" w:hAnsi="Calibri"/>
        </w:rPr>
      </w:pPr>
      <w:r>
        <w:rPr>
          <w:rFonts w:ascii="Calibri" w:hAnsi="Calibri"/>
        </w:rPr>
        <w:t xml:space="preserve">Figure 2.  </w:t>
      </w:r>
      <w:r w:rsidR="00034087">
        <w:rPr>
          <w:rFonts w:ascii="Calibri" w:hAnsi="Calibri"/>
        </w:rPr>
        <w:t xml:space="preserve">Office Fluent </w:t>
      </w:r>
      <w:r>
        <w:rPr>
          <w:rFonts w:ascii="Calibri" w:hAnsi="Calibri"/>
        </w:rPr>
        <w:t>user interface in Office Outlook e-mail composing (Insert tab)</w:t>
      </w:r>
    </w:p>
    <w:p w:rsidR="00C40B9A" w:rsidRDefault="00C40B9A" w:rsidP="00C40B9A">
      <w:pPr>
        <w:rPr>
          <w:rFonts w:ascii="Calibri" w:hAnsi="Calibri"/>
        </w:rPr>
      </w:pPr>
    </w:p>
    <w:p w:rsidR="00C40B9A" w:rsidRDefault="00B337A6" w:rsidP="00C40B9A">
      <w:pPr>
        <w:rPr>
          <w:rFonts w:ascii="Calibri" w:hAnsi="Calibri"/>
        </w:rPr>
      </w:pPr>
      <w:r>
        <w:rPr>
          <w:noProof/>
          <w:lang w:eastAsia="zh-CN"/>
        </w:rPr>
        <w:drawing>
          <wp:inline distT="0" distB="0" distL="0" distR="0">
            <wp:extent cx="5486400" cy="21717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5486400" cy="2171700"/>
                    </a:xfrm>
                    <a:prstGeom prst="rect">
                      <a:avLst/>
                    </a:prstGeom>
                    <a:noFill/>
                    <a:ln w="9525">
                      <a:noFill/>
                      <a:miter lim="800000"/>
                      <a:headEnd/>
                      <a:tailEnd/>
                    </a:ln>
                  </pic:spPr>
                </pic:pic>
              </a:graphicData>
            </a:graphic>
          </wp:inline>
        </w:drawing>
      </w:r>
    </w:p>
    <w:p w:rsidR="00C40B9A" w:rsidRDefault="00C40B9A" w:rsidP="007534A7">
      <w:pPr>
        <w:rPr>
          <w:rFonts w:ascii="Calibri" w:hAnsi="Calibri"/>
        </w:rPr>
      </w:pPr>
      <w:r>
        <w:rPr>
          <w:rFonts w:ascii="Calibri" w:hAnsi="Calibri"/>
        </w:rPr>
        <w:t xml:space="preserve">Figure 3.  </w:t>
      </w:r>
      <w:r w:rsidR="00034087">
        <w:rPr>
          <w:rFonts w:ascii="Calibri" w:hAnsi="Calibri"/>
        </w:rPr>
        <w:t xml:space="preserve">Office Fluent </w:t>
      </w:r>
      <w:r>
        <w:rPr>
          <w:rFonts w:ascii="Calibri" w:hAnsi="Calibri"/>
        </w:rPr>
        <w:t>user interface in Office Outlook e-mail composing (Options tab)</w:t>
      </w:r>
    </w:p>
    <w:p w:rsidR="00C40B9A" w:rsidRDefault="00C40B9A" w:rsidP="00C40B9A">
      <w:pPr>
        <w:rPr>
          <w:rFonts w:ascii="Calibri" w:hAnsi="Calibri"/>
        </w:rPr>
      </w:pPr>
    </w:p>
    <w:p w:rsidR="00C40B9A" w:rsidRDefault="00B337A6" w:rsidP="00C40B9A">
      <w:pPr>
        <w:rPr>
          <w:rFonts w:ascii="Calibri" w:hAnsi="Calibri"/>
        </w:rPr>
      </w:pPr>
      <w:r>
        <w:rPr>
          <w:noProof/>
          <w:lang w:eastAsia="zh-CN"/>
        </w:rPr>
        <w:lastRenderedPageBreak/>
        <w:drawing>
          <wp:inline distT="0" distB="0" distL="0" distR="0">
            <wp:extent cx="5486400" cy="21717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5486400" cy="2171700"/>
                    </a:xfrm>
                    <a:prstGeom prst="rect">
                      <a:avLst/>
                    </a:prstGeom>
                    <a:noFill/>
                    <a:ln w="9525">
                      <a:noFill/>
                      <a:miter lim="800000"/>
                      <a:headEnd/>
                      <a:tailEnd/>
                    </a:ln>
                  </pic:spPr>
                </pic:pic>
              </a:graphicData>
            </a:graphic>
          </wp:inline>
        </w:drawing>
      </w:r>
    </w:p>
    <w:p w:rsidR="00C40B9A" w:rsidRDefault="00C40B9A" w:rsidP="007534A7">
      <w:pPr>
        <w:rPr>
          <w:rFonts w:ascii="Calibri" w:hAnsi="Calibri"/>
        </w:rPr>
      </w:pPr>
      <w:r>
        <w:rPr>
          <w:rFonts w:ascii="Calibri" w:hAnsi="Calibri"/>
        </w:rPr>
        <w:t xml:space="preserve">Figure 4.  </w:t>
      </w:r>
      <w:r w:rsidR="00034087">
        <w:rPr>
          <w:rFonts w:ascii="Calibri" w:hAnsi="Calibri"/>
        </w:rPr>
        <w:t xml:space="preserve">Office Fluent </w:t>
      </w:r>
      <w:r>
        <w:rPr>
          <w:rFonts w:ascii="Calibri" w:hAnsi="Calibri"/>
        </w:rPr>
        <w:t>user interface in Office Outlook e-mail composing (Format Text tab)</w:t>
      </w:r>
    </w:p>
    <w:p w:rsidR="00C40B9A" w:rsidRPr="00E958EB" w:rsidRDefault="00C40B9A" w:rsidP="00C40B9A">
      <w:pPr>
        <w:rPr>
          <w:rFonts w:ascii="Calibri" w:hAnsi="Calibri"/>
        </w:rPr>
      </w:pPr>
    </w:p>
    <w:p w:rsidR="00C40B9A" w:rsidRPr="000A4ED4" w:rsidRDefault="00C40B9A" w:rsidP="00C40B9A">
      <w:pPr>
        <w:pStyle w:val="Heading10"/>
      </w:pPr>
      <w:bookmarkStart w:id="11" w:name="_Toc138817340"/>
      <w:r w:rsidRPr="000A4ED4">
        <w:t xml:space="preserve">Experience with </w:t>
      </w:r>
      <w:r>
        <w:t xml:space="preserve">Office </w:t>
      </w:r>
      <w:r w:rsidRPr="000A4ED4">
        <w:t xml:space="preserve">Word </w:t>
      </w:r>
      <w:r>
        <w:t xml:space="preserve">2007 </w:t>
      </w:r>
      <w:r w:rsidRPr="000A4ED4">
        <w:t>installed</w:t>
      </w:r>
      <w:bookmarkEnd w:id="11"/>
    </w:p>
    <w:p w:rsidR="00C40B9A" w:rsidRDefault="00C40B9A" w:rsidP="00C40B9A">
      <w:pPr>
        <w:rPr>
          <w:rFonts w:ascii="Calibri" w:hAnsi="Calibri"/>
        </w:rPr>
      </w:pPr>
      <w:bookmarkStart w:id="12" w:name="_Toc138816552"/>
    </w:p>
    <w:p w:rsidR="00C40B9A" w:rsidRDefault="00C40B9A" w:rsidP="00C40B9A">
      <w:pPr>
        <w:rPr>
          <w:rFonts w:ascii="Calibri" w:hAnsi="Calibri"/>
        </w:rPr>
      </w:pPr>
      <w:r>
        <w:rPr>
          <w:rFonts w:ascii="Calibri" w:hAnsi="Calibri"/>
        </w:rPr>
        <w:t>When Office Outlook 2007 is installed alongside Office Word 2007, more rich functionality is enabled in the Office Outlook 2007 editing experience.  The following highlights the editing experience of Office Outlook 2007 when installed alongside Office Word 2007 such that all editing features are fully enabled.</w:t>
      </w:r>
    </w:p>
    <w:p w:rsidR="00C40B9A" w:rsidRDefault="00C40B9A" w:rsidP="00C40B9A">
      <w:pPr>
        <w:pStyle w:val="Subtitle"/>
        <w:rPr>
          <w:rStyle w:val="Emphasis"/>
          <w:b/>
        </w:rPr>
      </w:pPr>
    </w:p>
    <w:p w:rsidR="00C40B9A" w:rsidRDefault="00C40B9A" w:rsidP="00C40B9A">
      <w:pPr>
        <w:pStyle w:val="Subtitle"/>
        <w:rPr>
          <w:rStyle w:val="Emphasis"/>
          <w:rFonts w:ascii="Calibri" w:hAnsi="Calibri"/>
          <w:b/>
          <w:i w:val="0"/>
        </w:rPr>
      </w:pPr>
      <w:bookmarkStart w:id="13" w:name="_Toc138816553"/>
      <w:bookmarkStart w:id="14" w:name="_Toc138817342"/>
      <w:bookmarkEnd w:id="12"/>
      <w:r w:rsidRPr="001B7B70">
        <w:rPr>
          <w:rStyle w:val="Emphasis"/>
          <w:rFonts w:ascii="Calibri" w:hAnsi="Calibri"/>
          <w:b/>
          <w:i w:val="0"/>
        </w:rPr>
        <w:t>New features using Office Outlook 2007 editing experience</w:t>
      </w:r>
      <w:bookmarkEnd w:id="13"/>
      <w:bookmarkEnd w:id="14"/>
      <w:r w:rsidRPr="001B7B70">
        <w:rPr>
          <w:rStyle w:val="Emphasis"/>
          <w:rFonts w:ascii="Calibri" w:hAnsi="Calibri"/>
          <w:b/>
          <w:i w:val="0"/>
        </w:rPr>
        <w:t xml:space="preserve"> </w:t>
      </w:r>
    </w:p>
    <w:p w:rsidR="00C40B9A" w:rsidRPr="00D76E3B" w:rsidRDefault="00C40B9A" w:rsidP="00C40B9A">
      <w:pPr>
        <w:numPr>
          <w:ilvl w:val="0"/>
          <w:numId w:val="10"/>
        </w:numPr>
        <w:rPr>
          <w:rFonts w:ascii="Calibri" w:hAnsi="Calibri"/>
        </w:rPr>
      </w:pPr>
      <w:r w:rsidRPr="00D76E3B">
        <w:rPr>
          <w:rFonts w:ascii="Calibri" w:hAnsi="Calibri"/>
        </w:rPr>
        <w:t>WordArt formatting galleries</w:t>
      </w:r>
    </w:p>
    <w:p w:rsidR="00C40B9A" w:rsidRPr="0030673F" w:rsidRDefault="00C40B9A" w:rsidP="00C40B9A">
      <w:pPr>
        <w:numPr>
          <w:ilvl w:val="0"/>
          <w:numId w:val="10"/>
        </w:numPr>
        <w:rPr>
          <w:rFonts w:ascii="Calibri" w:hAnsi="Calibri"/>
        </w:rPr>
      </w:pPr>
      <w:r>
        <w:rPr>
          <w:rFonts w:ascii="Calibri" w:hAnsi="Calibri"/>
        </w:rPr>
        <w:t>Improved d</w:t>
      </w:r>
      <w:r w:rsidRPr="0030673F">
        <w:rPr>
          <w:rFonts w:ascii="Calibri" w:hAnsi="Calibri"/>
        </w:rPr>
        <w:t>rawing tools</w:t>
      </w:r>
      <w:r>
        <w:rPr>
          <w:rFonts w:ascii="Calibri" w:hAnsi="Calibri"/>
        </w:rPr>
        <w:t xml:space="preserve"> and new effects (3D, shadow, etc)</w:t>
      </w:r>
    </w:p>
    <w:p w:rsidR="00C40B9A" w:rsidRPr="0030673F" w:rsidRDefault="00C40B9A" w:rsidP="00C40B9A">
      <w:pPr>
        <w:numPr>
          <w:ilvl w:val="0"/>
          <w:numId w:val="10"/>
        </w:numPr>
        <w:rPr>
          <w:rFonts w:ascii="Calibri" w:hAnsi="Calibri"/>
        </w:rPr>
      </w:pPr>
      <w:r>
        <w:rPr>
          <w:rFonts w:ascii="Calibri" w:hAnsi="Calibri"/>
        </w:rPr>
        <w:t>Improved charting tools and new effects (3D, shadow, etc)</w:t>
      </w:r>
    </w:p>
    <w:p w:rsidR="00C40B9A" w:rsidRDefault="00C40B9A" w:rsidP="00C40B9A">
      <w:pPr>
        <w:numPr>
          <w:ilvl w:val="0"/>
          <w:numId w:val="10"/>
        </w:numPr>
        <w:rPr>
          <w:rFonts w:ascii="Calibri" w:hAnsi="Calibri"/>
        </w:rPr>
      </w:pPr>
      <w:r>
        <w:rPr>
          <w:rFonts w:ascii="Calibri" w:hAnsi="Calibri"/>
        </w:rPr>
        <w:t>New d</w:t>
      </w:r>
      <w:r w:rsidRPr="0030673F">
        <w:rPr>
          <w:rFonts w:ascii="Calibri" w:hAnsi="Calibri"/>
        </w:rPr>
        <w:t>iagram</w:t>
      </w:r>
      <w:r>
        <w:rPr>
          <w:rFonts w:ascii="Calibri" w:hAnsi="Calibri"/>
        </w:rPr>
        <w:t>ming tools and new effects (3D, shadow, etc)</w:t>
      </w:r>
    </w:p>
    <w:p w:rsidR="00C40B9A" w:rsidRDefault="00C40B9A" w:rsidP="00C40B9A">
      <w:pPr>
        <w:numPr>
          <w:ilvl w:val="0"/>
          <w:numId w:val="10"/>
        </w:numPr>
        <w:rPr>
          <w:rFonts w:ascii="Calibri" w:hAnsi="Calibri"/>
        </w:rPr>
      </w:pPr>
      <w:r>
        <w:rPr>
          <w:rFonts w:ascii="Calibri" w:hAnsi="Calibri"/>
        </w:rPr>
        <w:t>Improved table tools and new effects (3D, shadow, etc)</w:t>
      </w:r>
    </w:p>
    <w:p w:rsidR="00C40B9A" w:rsidRPr="0030673F" w:rsidRDefault="00C40B9A" w:rsidP="00C40B9A">
      <w:pPr>
        <w:numPr>
          <w:ilvl w:val="0"/>
          <w:numId w:val="10"/>
        </w:numPr>
        <w:rPr>
          <w:rFonts w:ascii="Calibri" w:hAnsi="Calibri"/>
        </w:rPr>
      </w:pPr>
      <w:r>
        <w:rPr>
          <w:rFonts w:ascii="Calibri" w:hAnsi="Calibri"/>
        </w:rPr>
        <w:t>Smart and contextual editing functionality (On Object User Interface)</w:t>
      </w:r>
    </w:p>
    <w:p w:rsidR="00C40B9A" w:rsidRPr="0030673F" w:rsidRDefault="00C40B9A" w:rsidP="00C40B9A">
      <w:pPr>
        <w:numPr>
          <w:ilvl w:val="0"/>
          <w:numId w:val="10"/>
        </w:numPr>
        <w:rPr>
          <w:rFonts w:ascii="Calibri" w:hAnsi="Calibri"/>
        </w:rPr>
      </w:pPr>
      <w:r>
        <w:rPr>
          <w:rFonts w:ascii="Calibri" w:hAnsi="Calibri"/>
        </w:rPr>
        <w:t xml:space="preserve">New </w:t>
      </w:r>
      <w:r w:rsidRPr="0030673F">
        <w:rPr>
          <w:rFonts w:ascii="Calibri" w:hAnsi="Calibri"/>
        </w:rPr>
        <w:t>Equa</w:t>
      </w:r>
      <w:r>
        <w:rPr>
          <w:rFonts w:ascii="Calibri" w:hAnsi="Calibri"/>
        </w:rPr>
        <w:t xml:space="preserve">tion Builder </w:t>
      </w:r>
    </w:p>
    <w:p w:rsidR="00C40B9A" w:rsidRDefault="00C40B9A" w:rsidP="00C40B9A">
      <w:pPr>
        <w:numPr>
          <w:ilvl w:val="0"/>
          <w:numId w:val="10"/>
        </w:numPr>
        <w:rPr>
          <w:rFonts w:ascii="Calibri" w:hAnsi="Calibri"/>
        </w:rPr>
      </w:pPr>
      <w:r w:rsidRPr="0030673F">
        <w:rPr>
          <w:rFonts w:ascii="Calibri" w:hAnsi="Calibri"/>
        </w:rPr>
        <w:t>Data binding and document parts</w:t>
      </w:r>
    </w:p>
    <w:p w:rsidR="00C40B9A" w:rsidRDefault="00C40B9A" w:rsidP="00C40B9A">
      <w:pPr>
        <w:rPr>
          <w:rFonts w:ascii="Calibri" w:hAnsi="Calibri"/>
        </w:rPr>
      </w:pPr>
    </w:p>
    <w:p w:rsidR="00C40B9A" w:rsidRDefault="00C40B9A" w:rsidP="00C40B9A">
      <w:pPr>
        <w:rPr>
          <w:rFonts w:ascii="Calibri" w:hAnsi="Calibri"/>
        </w:rPr>
      </w:pPr>
    </w:p>
    <w:p w:rsidR="00C40B9A" w:rsidRDefault="00C40B9A" w:rsidP="00C40B9A">
      <w:pPr>
        <w:rPr>
          <w:rFonts w:ascii="Calibri" w:hAnsi="Calibri"/>
        </w:rPr>
      </w:pPr>
    </w:p>
    <w:p w:rsidR="00C40B9A" w:rsidRDefault="00B337A6" w:rsidP="00C40B9A">
      <w:pPr>
        <w:rPr>
          <w:rFonts w:ascii="Calibri" w:hAnsi="Calibri"/>
        </w:rPr>
      </w:pPr>
      <w:r>
        <w:rPr>
          <w:rFonts w:ascii="Calibri" w:hAnsi="Calibri"/>
          <w:noProof/>
          <w:lang w:eastAsia="zh-CN"/>
        </w:rPr>
        <w:lastRenderedPageBreak/>
        <w:drawing>
          <wp:inline distT="0" distB="0" distL="0" distR="0">
            <wp:extent cx="5486400" cy="49625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5486400" cy="4962525"/>
                    </a:xfrm>
                    <a:prstGeom prst="rect">
                      <a:avLst/>
                    </a:prstGeom>
                    <a:noFill/>
                    <a:ln w="9525">
                      <a:noFill/>
                      <a:miter lim="800000"/>
                      <a:headEnd/>
                      <a:tailEnd/>
                    </a:ln>
                  </pic:spPr>
                </pic:pic>
              </a:graphicData>
            </a:graphic>
          </wp:inline>
        </w:drawing>
      </w:r>
    </w:p>
    <w:p w:rsidR="00C40B9A" w:rsidRDefault="00C40B9A" w:rsidP="00C40B9A">
      <w:pPr>
        <w:rPr>
          <w:rFonts w:ascii="Calibri" w:hAnsi="Calibri"/>
        </w:rPr>
      </w:pPr>
      <w:r>
        <w:rPr>
          <w:rFonts w:ascii="Calibri" w:hAnsi="Calibri"/>
        </w:rPr>
        <w:t>Figure 3</w:t>
      </w:r>
      <w:r w:rsidRPr="0020372F">
        <w:rPr>
          <w:rFonts w:ascii="Calibri" w:hAnsi="Calibri"/>
        </w:rPr>
        <w:t xml:space="preserve">. Improved </w:t>
      </w:r>
      <w:r>
        <w:rPr>
          <w:rFonts w:ascii="Calibri" w:hAnsi="Calibri"/>
        </w:rPr>
        <w:t>editing</w:t>
      </w:r>
      <w:r w:rsidRPr="0020372F">
        <w:rPr>
          <w:rFonts w:ascii="Calibri" w:hAnsi="Calibri"/>
        </w:rPr>
        <w:t xml:space="preserve"> capabilities in Outlook </w:t>
      </w:r>
      <w:r>
        <w:rPr>
          <w:rFonts w:ascii="Calibri" w:hAnsi="Calibri"/>
        </w:rPr>
        <w:t xml:space="preserve">meeting requests </w:t>
      </w:r>
    </w:p>
    <w:p w:rsidR="00C40B9A" w:rsidRDefault="00C40B9A" w:rsidP="00C40B9A">
      <w:pPr>
        <w:rPr>
          <w:rFonts w:ascii="Calibri" w:hAnsi="Calibri"/>
        </w:rPr>
      </w:pPr>
    </w:p>
    <w:p w:rsidR="00C40B9A" w:rsidRDefault="00C40B9A" w:rsidP="00C40B9A">
      <w:pPr>
        <w:rPr>
          <w:rFonts w:ascii="Calibri" w:hAnsi="Calibri"/>
        </w:rPr>
      </w:pPr>
    </w:p>
    <w:p w:rsidR="00C40B9A" w:rsidRDefault="00B337A6" w:rsidP="00C40B9A">
      <w:r>
        <w:rPr>
          <w:noProof/>
          <w:lang w:eastAsia="zh-CN"/>
        </w:rPr>
        <w:drawing>
          <wp:inline distT="0" distB="0" distL="0" distR="0">
            <wp:extent cx="5486400" cy="25336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5486400" cy="2533650"/>
                    </a:xfrm>
                    <a:prstGeom prst="rect">
                      <a:avLst/>
                    </a:prstGeom>
                    <a:noFill/>
                    <a:ln w="9525">
                      <a:noFill/>
                      <a:miter lim="800000"/>
                      <a:headEnd/>
                      <a:tailEnd/>
                    </a:ln>
                  </pic:spPr>
                </pic:pic>
              </a:graphicData>
            </a:graphic>
          </wp:inline>
        </w:drawing>
      </w:r>
    </w:p>
    <w:p w:rsidR="00C40B9A" w:rsidRDefault="00C40B9A" w:rsidP="00C40B9A">
      <w:pPr>
        <w:rPr>
          <w:rFonts w:ascii="Calibri" w:hAnsi="Calibri"/>
        </w:rPr>
      </w:pPr>
      <w:r>
        <w:rPr>
          <w:rFonts w:ascii="Calibri" w:hAnsi="Calibri"/>
        </w:rPr>
        <w:t>Figure 4. Improved table and formatting tools in Outlook e-mail</w:t>
      </w:r>
    </w:p>
    <w:p w:rsidR="00C40B9A" w:rsidRDefault="00B337A6" w:rsidP="00C40B9A">
      <w:pPr>
        <w:rPr>
          <w:rFonts w:ascii="Calibri" w:hAnsi="Calibri"/>
        </w:rPr>
      </w:pPr>
      <w:r>
        <w:rPr>
          <w:noProof/>
          <w:lang w:eastAsia="zh-CN"/>
        </w:rPr>
        <w:lastRenderedPageBreak/>
        <w:drawing>
          <wp:inline distT="0" distB="0" distL="0" distR="0">
            <wp:extent cx="5486400" cy="50673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5486400" cy="5067300"/>
                    </a:xfrm>
                    <a:prstGeom prst="rect">
                      <a:avLst/>
                    </a:prstGeom>
                    <a:noFill/>
                    <a:ln w="9525">
                      <a:noFill/>
                      <a:miter lim="800000"/>
                      <a:headEnd/>
                      <a:tailEnd/>
                    </a:ln>
                  </pic:spPr>
                </pic:pic>
              </a:graphicData>
            </a:graphic>
          </wp:inline>
        </w:drawing>
      </w:r>
    </w:p>
    <w:p w:rsidR="00C40B9A" w:rsidRDefault="00C40B9A" w:rsidP="00C40B9A">
      <w:pPr>
        <w:rPr>
          <w:rFonts w:ascii="Calibri" w:hAnsi="Calibri"/>
        </w:rPr>
      </w:pPr>
      <w:r>
        <w:rPr>
          <w:rFonts w:ascii="Calibri" w:hAnsi="Calibri"/>
        </w:rPr>
        <w:t>Figure 5. Improved graphics capabilities in Outlook e-mail editing</w:t>
      </w:r>
    </w:p>
    <w:p w:rsidR="00C40B9A" w:rsidRDefault="00C40B9A" w:rsidP="00C40B9A">
      <w:pPr>
        <w:rPr>
          <w:rFonts w:ascii="Calibri" w:hAnsi="Calibri"/>
        </w:rPr>
      </w:pPr>
    </w:p>
    <w:p w:rsidR="00C40B9A" w:rsidRDefault="00C40B9A" w:rsidP="00C40B9A">
      <w:pPr>
        <w:rPr>
          <w:rFonts w:ascii="Calibri" w:hAnsi="Calibri"/>
        </w:rPr>
      </w:pPr>
    </w:p>
    <w:p w:rsidR="00C40B9A" w:rsidRDefault="00B337A6" w:rsidP="00C40B9A">
      <w:pPr>
        <w:rPr>
          <w:rFonts w:ascii="Calibri" w:hAnsi="Calibri"/>
        </w:rPr>
      </w:pPr>
      <w:r>
        <w:rPr>
          <w:noProof/>
          <w:lang w:eastAsia="zh-CN"/>
        </w:rPr>
        <w:drawing>
          <wp:inline distT="0" distB="0" distL="0" distR="0">
            <wp:extent cx="5486400" cy="22479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srcRect/>
                    <a:stretch>
                      <a:fillRect/>
                    </a:stretch>
                  </pic:blipFill>
                  <pic:spPr bwMode="auto">
                    <a:xfrm>
                      <a:off x="0" y="0"/>
                      <a:ext cx="5486400" cy="2247900"/>
                    </a:xfrm>
                    <a:prstGeom prst="rect">
                      <a:avLst/>
                    </a:prstGeom>
                    <a:noFill/>
                    <a:ln w="9525">
                      <a:noFill/>
                      <a:miter lim="800000"/>
                      <a:headEnd/>
                      <a:tailEnd/>
                    </a:ln>
                  </pic:spPr>
                </pic:pic>
              </a:graphicData>
            </a:graphic>
          </wp:inline>
        </w:drawing>
      </w:r>
    </w:p>
    <w:p w:rsidR="00C40B9A" w:rsidRPr="006F0D25" w:rsidRDefault="00C40B9A" w:rsidP="007534A7">
      <w:pPr>
        <w:rPr>
          <w:rFonts w:ascii="Calibri" w:hAnsi="Calibri"/>
        </w:rPr>
      </w:pPr>
      <w:r w:rsidRPr="006F0D25">
        <w:rPr>
          <w:rFonts w:ascii="Calibri" w:hAnsi="Calibri"/>
        </w:rPr>
        <w:t xml:space="preserve">Figure </w:t>
      </w:r>
      <w:r>
        <w:rPr>
          <w:rFonts w:ascii="Calibri" w:hAnsi="Calibri"/>
        </w:rPr>
        <w:t>6</w:t>
      </w:r>
      <w:r w:rsidRPr="006F0D25">
        <w:rPr>
          <w:rFonts w:ascii="Calibri" w:hAnsi="Calibri"/>
        </w:rPr>
        <w:t>. The</w:t>
      </w:r>
      <w:r w:rsidR="00034087">
        <w:rPr>
          <w:rFonts w:ascii="Calibri" w:hAnsi="Calibri"/>
        </w:rPr>
        <w:t xml:space="preserve"> </w:t>
      </w:r>
      <w:r w:rsidRPr="006F0D25">
        <w:rPr>
          <w:rFonts w:ascii="Calibri" w:hAnsi="Calibri"/>
        </w:rPr>
        <w:t>Mini Toolbar gives you quick access to formatting chan</w:t>
      </w:r>
      <w:r>
        <w:rPr>
          <w:rFonts w:ascii="Calibri" w:hAnsi="Calibri"/>
        </w:rPr>
        <w:t>g</w:t>
      </w:r>
      <w:r w:rsidRPr="006F0D25">
        <w:rPr>
          <w:rFonts w:ascii="Calibri" w:hAnsi="Calibri"/>
        </w:rPr>
        <w:t xml:space="preserve">es in </w:t>
      </w:r>
      <w:r>
        <w:rPr>
          <w:rFonts w:ascii="Calibri" w:hAnsi="Calibri"/>
        </w:rPr>
        <w:t xml:space="preserve">Office </w:t>
      </w:r>
      <w:r w:rsidRPr="006F0D25">
        <w:rPr>
          <w:rFonts w:ascii="Calibri" w:hAnsi="Calibri"/>
        </w:rPr>
        <w:t>Outlook e-mail editing</w:t>
      </w:r>
    </w:p>
    <w:p w:rsidR="00C40B9A" w:rsidRDefault="00C40B9A" w:rsidP="00C40B9A"/>
    <w:p w:rsidR="00C40B9A" w:rsidRDefault="00C40B9A" w:rsidP="00C40B9A"/>
    <w:p w:rsidR="00C40B9A" w:rsidRDefault="00C40B9A" w:rsidP="00C40B9A"/>
    <w:p w:rsidR="00C40B9A" w:rsidRPr="0039033E" w:rsidRDefault="00C40B9A" w:rsidP="00C40B9A">
      <w:pPr>
        <w:pStyle w:val="Heading10"/>
        <w:rPr>
          <w:rStyle w:val="Strong"/>
        </w:rPr>
      </w:pPr>
      <w:bookmarkStart w:id="15" w:name="_Toc138817343"/>
      <w:r w:rsidRPr="000A4ED4">
        <w:t xml:space="preserve">Experience without </w:t>
      </w:r>
      <w:r>
        <w:t xml:space="preserve">Office </w:t>
      </w:r>
      <w:r w:rsidRPr="000A4ED4">
        <w:t xml:space="preserve">Word </w:t>
      </w:r>
      <w:r>
        <w:t xml:space="preserve">2007 </w:t>
      </w:r>
      <w:r w:rsidRPr="000A4ED4">
        <w:t>installed</w:t>
      </w:r>
      <w:bookmarkEnd w:id="15"/>
    </w:p>
    <w:p w:rsidR="00C40B9A" w:rsidRDefault="00C40B9A" w:rsidP="00C40B9A">
      <w:pPr>
        <w:pStyle w:val="Subtitle"/>
        <w:rPr>
          <w:rStyle w:val="Emphasis"/>
          <w:b/>
          <w:i w:val="0"/>
        </w:rPr>
      </w:pPr>
    </w:p>
    <w:p w:rsidR="00C40B9A" w:rsidRPr="001B7B70" w:rsidRDefault="00C40B9A" w:rsidP="00C40B9A">
      <w:pPr>
        <w:pStyle w:val="Subtitle"/>
        <w:rPr>
          <w:rFonts w:ascii="Calibri" w:hAnsi="Calibri"/>
        </w:rPr>
      </w:pPr>
      <w:bookmarkStart w:id="16" w:name="_Toc138817344"/>
      <w:r w:rsidRPr="001B7B70">
        <w:rPr>
          <w:rFonts w:ascii="Calibri" w:hAnsi="Calibri"/>
        </w:rPr>
        <w:t>Performance</w:t>
      </w:r>
      <w:bookmarkEnd w:id="16"/>
    </w:p>
    <w:p w:rsidR="00C40B9A" w:rsidRDefault="00C40B9A" w:rsidP="00C40B9A">
      <w:pPr>
        <w:pStyle w:val="zBoilerplate"/>
        <w:rPr>
          <w:rFonts w:ascii="Calibri" w:hAnsi="Calibri"/>
          <w:color w:val="auto"/>
        </w:rPr>
      </w:pPr>
      <w:r>
        <w:rPr>
          <w:rFonts w:ascii="Calibri" w:hAnsi="Calibri"/>
          <w:color w:val="auto"/>
        </w:rPr>
        <w:t xml:space="preserve">Office </w:t>
      </w:r>
      <w:r w:rsidRPr="00694810">
        <w:rPr>
          <w:rFonts w:ascii="Calibri" w:hAnsi="Calibri"/>
          <w:color w:val="auto"/>
        </w:rPr>
        <w:t xml:space="preserve">Outlook </w:t>
      </w:r>
      <w:r>
        <w:rPr>
          <w:rFonts w:ascii="Calibri" w:hAnsi="Calibri"/>
          <w:color w:val="auto"/>
        </w:rPr>
        <w:t xml:space="preserve">2007 will respond with the same performance regardless of whether or not Office Word 2007 is installed on the machine. </w:t>
      </w:r>
    </w:p>
    <w:p w:rsidR="00C40B9A" w:rsidRDefault="00C40B9A" w:rsidP="00C40B9A">
      <w:pPr>
        <w:pStyle w:val="Subtitle"/>
        <w:rPr>
          <w:rStyle w:val="Emphasis"/>
          <w:b/>
          <w:i w:val="0"/>
        </w:rPr>
      </w:pPr>
    </w:p>
    <w:p w:rsidR="00C40B9A" w:rsidRPr="001B7B70" w:rsidRDefault="00C40B9A" w:rsidP="00C40B9A">
      <w:pPr>
        <w:pStyle w:val="Subtitle"/>
        <w:rPr>
          <w:rFonts w:ascii="Calibri" w:hAnsi="Calibri"/>
        </w:rPr>
      </w:pPr>
      <w:bookmarkStart w:id="17" w:name="_Toc138817345"/>
      <w:r w:rsidRPr="001B7B70">
        <w:rPr>
          <w:rFonts w:ascii="Calibri" w:hAnsi="Calibri"/>
        </w:rPr>
        <w:t>Method for determining Office Word install</w:t>
      </w:r>
      <w:bookmarkEnd w:id="17"/>
    </w:p>
    <w:p w:rsidR="00C40B9A" w:rsidRDefault="00C40B9A" w:rsidP="00C40B9A">
      <w:pPr>
        <w:rPr>
          <w:rFonts w:ascii="Calibri" w:hAnsi="Calibri"/>
        </w:rPr>
      </w:pPr>
      <w:r>
        <w:rPr>
          <w:rFonts w:ascii="Calibri" w:hAnsi="Calibri"/>
        </w:rPr>
        <w:t xml:space="preserve">Office </w:t>
      </w:r>
      <w:r w:rsidRPr="002D2686">
        <w:rPr>
          <w:rFonts w:ascii="Calibri" w:hAnsi="Calibri"/>
        </w:rPr>
        <w:t xml:space="preserve">Outlook will check which version of </w:t>
      </w:r>
      <w:r>
        <w:rPr>
          <w:rFonts w:ascii="Calibri" w:hAnsi="Calibri"/>
        </w:rPr>
        <w:t xml:space="preserve">Office </w:t>
      </w:r>
      <w:r w:rsidRPr="002D2686">
        <w:rPr>
          <w:rFonts w:ascii="Calibri" w:hAnsi="Calibri"/>
        </w:rPr>
        <w:t xml:space="preserve">Word is installed to determine what features </w:t>
      </w:r>
      <w:r>
        <w:rPr>
          <w:rFonts w:ascii="Calibri" w:hAnsi="Calibri"/>
        </w:rPr>
        <w:t>will be enabled in the Outlook e</w:t>
      </w:r>
      <w:r w:rsidRPr="002D2686">
        <w:rPr>
          <w:rFonts w:ascii="Calibri" w:hAnsi="Calibri"/>
        </w:rPr>
        <w:t>-mail editor.</w:t>
      </w:r>
      <w:r>
        <w:rPr>
          <w:rFonts w:ascii="Calibri" w:hAnsi="Calibri"/>
        </w:rPr>
        <w:t xml:space="preserve"> </w:t>
      </w:r>
      <w:r>
        <w:rPr>
          <w:rStyle w:val="Strong"/>
          <w:rFonts w:ascii="Calibri" w:hAnsi="Calibri"/>
          <w:b w:val="0"/>
        </w:rPr>
        <w:t>The experience and features available should feel similar for users who previously installed only Outlook and not Word. The previous release experience was the model used to design the experience for Office Outlook 2007.</w:t>
      </w:r>
      <w:r w:rsidRPr="002D2686">
        <w:rPr>
          <w:rFonts w:ascii="Calibri" w:hAnsi="Calibri"/>
        </w:rPr>
        <w:t xml:space="preserve"> </w:t>
      </w:r>
    </w:p>
    <w:p w:rsidR="00C40B9A" w:rsidRPr="002D2686" w:rsidRDefault="00C40B9A" w:rsidP="00C40B9A">
      <w:pPr>
        <w:rPr>
          <w:rFonts w:ascii="Calibri" w:hAnsi="Calibri"/>
        </w:rPr>
      </w:pPr>
    </w:p>
    <w:p w:rsidR="00C40B9A" w:rsidRDefault="00C40B9A" w:rsidP="00C40B9A">
      <w:pPr>
        <w:pStyle w:val="Subtitle"/>
        <w:rPr>
          <w:rStyle w:val="Strong"/>
          <w:rFonts w:ascii="Calibri" w:hAnsi="Calibri"/>
          <w:b w:val="0"/>
          <w:sz w:val="20"/>
          <w:szCs w:val="20"/>
        </w:rPr>
      </w:pPr>
      <w:bookmarkStart w:id="18" w:name="_Toc138816557"/>
      <w:bookmarkStart w:id="19" w:name="_Toc138817346"/>
      <w:r w:rsidRPr="00DE17CA">
        <w:rPr>
          <w:rStyle w:val="Strong"/>
          <w:rFonts w:ascii="Calibri" w:hAnsi="Calibri"/>
          <w:b w:val="0"/>
          <w:sz w:val="20"/>
          <w:szCs w:val="20"/>
        </w:rPr>
        <w:t xml:space="preserve">When Word is not installed on the same machine as </w:t>
      </w:r>
      <w:r>
        <w:rPr>
          <w:rStyle w:val="Strong"/>
          <w:rFonts w:ascii="Calibri" w:hAnsi="Calibri"/>
          <w:b w:val="0"/>
          <w:sz w:val="20"/>
          <w:szCs w:val="20"/>
        </w:rPr>
        <w:t xml:space="preserve">Office </w:t>
      </w:r>
      <w:r w:rsidRPr="00DE17CA">
        <w:rPr>
          <w:rStyle w:val="Strong"/>
          <w:rFonts w:ascii="Calibri" w:hAnsi="Calibri"/>
          <w:b w:val="0"/>
          <w:sz w:val="20"/>
          <w:szCs w:val="20"/>
        </w:rPr>
        <w:t xml:space="preserve">Outlook 2007, </w:t>
      </w:r>
      <w:r>
        <w:rPr>
          <w:rStyle w:val="Strong"/>
          <w:rFonts w:ascii="Calibri" w:hAnsi="Calibri"/>
          <w:b w:val="0"/>
          <w:sz w:val="20"/>
          <w:szCs w:val="20"/>
        </w:rPr>
        <w:t xml:space="preserve">or is an earlier version of Word (Word 2003, Word </w:t>
      </w:r>
      <w:r>
        <w:rPr>
          <w:rStyle w:val="Strong"/>
          <w:rFonts w:ascii="Calibri" w:hAnsi="Calibri"/>
          <w:b w:val="0"/>
          <w:sz w:val="20"/>
          <w:szCs w:val="20"/>
        </w:rPr>
        <w:t>2002</w:t>
      </w:r>
      <w:r>
        <w:rPr>
          <w:rStyle w:val="Strong"/>
          <w:rFonts w:ascii="Calibri" w:hAnsi="Calibri"/>
          <w:b w:val="0"/>
          <w:sz w:val="20"/>
          <w:szCs w:val="20"/>
        </w:rPr>
        <w:t xml:space="preserve">, Word 2000), </w:t>
      </w:r>
      <w:r w:rsidRPr="00DE17CA">
        <w:rPr>
          <w:rStyle w:val="Strong"/>
          <w:rFonts w:ascii="Calibri" w:hAnsi="Calibri"/>
          <w:b w:val="0"/>
          <w:sz w:val="20"/>
          <w:szCs w:val="20"/>
        </w:rPr>
        <w:t xml:space="preserve">some of the rich editing capabilities and item manipulation functionality </w:t>
      </w:r>
      <w:r>
        <w:rPr>
          <w:rStyle w:val="Strong"/>
          <w:rFonts w:ascii="Calibri" w:hAnsi="Calibri"/>
          <w:b w:val="0"/>
          <w:sz w:val="20"/>
          <w:szCs w:val="20"/>
        </w:rPr>
        <w:t>that rely on Office Word 2007 are</w:t>
      </w:r>
      <w:r w:rsidRPr="00DE17CA">
        <w:rPr>
          <w:rStyle w:val="Strong"/>
          <w:rFonts w:ascii="Calibri" w:hAnsi="Calibri"/>
          <w:b w:val="0"/>
          <w:sz w:val="20"/>
          <w:szCs w:val="20"/>
        </w:rPr>
        <w:t xml:space="preserve"> </w:t>
      </w:r>
      <w:r>
        <w:rPr>
          <w:rStyle w:val="Strong"/>
          <w:rFonts w:ascii="Calibri" w:hAnsi="Calibri"/>
          <w:b w:val="0"/>
          <w:sz w:val="20"/>
          <w:szCs w:val="20"/>
        </w:rPr>
        <w:t>not available</w:t>
      </w:r>
      <w:r w:rsidRPr="00DE17CA">
        <w:rPr>
          <w:rStyle w:val="Strong"/>
          <w:rFonts w:ascii="Calibri" w:hAnsi="Calibri"/>
          <w:b w:val="0"/>
          <w:sz w:val="20"/>
          <w:szCs w:val="20"/>
        </w:rPr>
        <w:t>.</w:t>
      </w:r>
      <w:r>
        <w:rPr>
          <w:rStyle w:val="Strong"/>
          <w:rFonts w:ascii="Calibri" w:hAnsi="Calibri"/>
          <w:b w:val="0"/>
          <w:sz w:val="20"/>
          <w:szCs w:val="20"/>
        </w:rPr>
        <w:t xml:space="preserve"> </w:t>
      </w:r>
      <w:r w:rsidRPr="00DE17CA">
        <w:rPr>
          <w:rStyle w:val="Strong"/>
          <w:rFonts w:ascii="Calibri" w:hAnsi="Calibri"/>
          <w:b w:val="0"/>
          <w:sz w:val="20"/>
          <w:szCs w:val="20"/>
        </w:rPr>
        <w:t xml:space="preserve">The features detailed below will </w:t>
      </w:r>
      <w:r>
        <w:rPr>
          <w:rStyle w:val="Strong"/>
          <w:rFonts w:ascii="Calibri" w:hAnsi="Calibri"/>
          <w:b w:val="0"/>
          <w:sz w:val="20"/>
          <w:szCs w:val="20"/>
        </w:rPr>
        <w:t xml:space="preserve">not </w:t>
      </w:r>
      <w:r w:rsidRPr="00DE17CA">
        <w:rPr>
          <w:rStyle w:val="Strong"/>
          <w:rFonts w:ascii="Calibri" w:hAnsi="Calibri"/>
          <w:b w:val="0"/>
          <w:sz w:val="20"/>
          <w:szCs w:val="20"/>
        </w:rPr>
        <w:t xml:space="preserve">be </w:t>
      </w:r>
      <w:r>
        <w:rPr>
          <w:rStyle w:val="Strong"/>
          <w:rFonts w:ascii="Calibri" w:hAnsi="Calibri"/>
          <w:b w:val="0"/>
          <w:sz w:val="20"/>
          <w:szCs w:val="20"/>
        </w:rPr>
        <w:t xml:space="preserve">present </w:t>
      </w:r>
      <w:r w:rsidRPr="00DE17CA">
        <w:rPr>
          <w:rStyle w:val="Strong"/>
          <w:rFonts w:ascii="Calibri" w:hAnsi="Calibri"/>
          <w:b w:val="0"/>
          <w:sz w:val="20"/>
          <w:szCs w:val="20"/>
        </w:rPr>
        <w:t>within the</w:t>
      </w:r>
      <w:r w:rsidRPr="00873716">
        <w:rPr>
          <w:rStyle w:val="Strong"/>
          <w:rFonts w:ascii="Calibri" w:hAnsi="Calibri"/>
          <w:b w:val="0"/>
          <w:sz w:val="20"/>
          <w:szCs w:val="20"/>
        </w:rPr>
        <w:t xml:space="preserve"> </w:t>
      </w:r>
      <w:r w:rsidR="00873716" w:rsidRPr="00873716">
        <w:rPr>
          <w:rFonts w:ascii="Calibri" w:hAnsi="Calibri"/>
          <w:b w:val="0"/>
          <w:sz w:val="20"/>
          <w:szCs w:val="20"/>
        </w:rPr>
        <w:t xml:space="preserve">Office Fluent </w:t>
      </w:r>
      <w:r w:rsidRPr="00DE17CA">
        <w:rPr>
          <w:rStyle w:val="Strong"/>
          <w:rFonts w:ascii="Calibri" w:hAnsi="Calibri"/>
          <w:b w:val="0"/>
          <w:sz w:val="20"/>
          <w:szCs w:val="20"/>
        </w:rPr>
        <w:t xml:space="preserve">user interface. </w:t>
      </w:r>
      <w:r>
        <w:rPr>
          <w:rStyle w:val="Strong"/>
          <w:rFonts w:ascii="Calibri" w:hAnsi="Calibri"/>
          <w:b w:val="0"/>
          <w:sz w:val="20"/>
          <w:szCs w:val="20"/>
        </w:rPr>
        <w:t xml:space="preserve"> For more information about the Word features described below, please review the </w:t>
      </w:r>
      <w:r w:rsidRPr="00C230CC">
        <w:rPr>
          <w:rStyle w:val="Strong"/>
          <w:rFonts w:ascii="Calibri" w:hAnsi="Calibri"/>
          <w:b w:val="0"/>
          <w:bCs w:val="0"/>
          <w:sz w:val="20"/>
          <w:szCs w:val="20"/>
        </w:rPr>
        <w:t>Microsoft Office Word 2007 Product Guide</w:t>
      </w:r>
      <w:bookmarkEnd w:id="18"/>
      <w:bookmarkEnd w:id="19"/>
      <w:r>
        <w:rPr>
          <w:rStyle w:val="Strong"/>
          <w:rFonts w:ascii="Calibri" w:hAnsi="Calibri"/>
          <w:b w:val="0"/>
          <w:sz w:val="20"/>
          <w:szCs w:val="20"/>
        </w:rPr>
        <w:t xml:space="preserve"> (link: </w:t>
      </w:r>
      <w:hyperlink r:id="rId18" w:history="1">
        <w:r w:rsidRPr="00F94F7D">
          <w:rPr>
            <w:rStyle w:val="Hyperlink"/>
            <w:rFonts w:ascii="Calibri" w:hAnsi="Calibri"/>
            <w:b w:val="0"/>
            <w:sz w:val="20"/>
            <w:szCs w:val="20"/>
          </w:rPr>
          <w:t>http://www.microsoft.com/office/word</w:t>
        </w:r>
      </w:hyperlink>
      <w:r>
        <w:rPr>
          <w:rStyle w:val="Strong"/>
          <w:rFonts w:ascii="Calibri" w:hAnsi="Calibri"/>
          <w:b w:val="0"/>
          <w:sz w:val="20"/>
          <w:szCs w:val="20"/>
        </w:rPr>
        <w:t xml:space="preserve">) </w:t>
      </w:r>
    </w:p>
    <w:p w:rsidR="00C40B9A" w:rsidRPr="00DB21D3" w:rsidRDefault="00C40B9A" w:rsidP="00C40B9A">
      <w:pPr>
        <w:pStyle w:val="Subtitle"/>
        <w:rPr>
          <w:rStyle w:val="Strong"/>
          <w:rFonts w:ascii="Calibri" w:hAnsi="Calibri"/>
          <w:b w:val="0"/>
          <w:sz w:val="20"/>
          <w:szCs w:val="20"/>
        </w:rPr>
      </w:pPr>
      <w:bookmarkStart w:id="20" w:name="_Toc138816558"/>
      <w:bookmarkStart w:id="21" w:name="_Toc138817347"/>
      <w:r w:rsidRPr="00204026">
        <w:rPr>
          <w:rStyle w:val="Strong"/>
          <w:rFonts w:ascii="Calibri" w:hAnsi="Calibri"/>
          <w:b w:val="0"/>
          <w:i/>
          <w:sz w:val="20"/>
          <w:szCs w:val="20"/>
        </w:rPr>
        <w:t>NOTE:</w:t>
      </w:r>
      <w:r>
        <w:rPr>
          <w:rStyle w:val="Strong"/>
          <w:rFonts w:ascii="Calibri" w:hAnsi="Calibri"/>
          <w:b w:val="0"/>
          <w:sz w:val="20"/>
          <w:szCs w:val="20"/>
        </w:rPr>
        <w:t xml:space="preserve"> </w:t>
      </w:r>
      <w:r w:rsidRPr="00694810">
        <w:rPr>
          <w:rFonts w:ascii="Calibri" w:hAnsi="Calibri"/>
          <w:b w:val="0"/>
          <w:bCs/>
          <w:sz w:val="20"/>
          <w:szCs w:val="20"/>
        </w:rPr>
        <w:t xml:space="preserve">All Outlook 2007 items composed </w:t>
      </w:r>
      <w:r>
        <w:rPr>
          <w:rFonts w:ascii="Calibri" w:hAnsi="Calibri"/>
          <w:b w:val="0"/>
          <w:bCs/>
          <w:sz w:val="20"/>
          <w:szCs w:val="20"/>
        </w:rPr>
        <w:t xml:space="preserve">with or </w:t>
      </w:r>
      <w:r w:rsidRPr="00694810">
        <w:rPr>
          <w:rFonts w:ascii="Calibri" w:hAnsi="Calibri"/>
          <w:b w:val="0"/>
          <w:bCs/>
          <w:sz w:val="20"/>
          <w:szCs w:val="20"/>
        </w:rPr>
        <w:t xml:space="preserve">without Word installed will be </w:t>
      </w:r>
      <w:r>
        <w:rPr>
          <w:rFonts w:ascii="Calibri" w:hAnsi="Calibri"/>
          <w:b w:val="0"/>
          <w:bCs/>
          <w:sz w:val="20"/>
          <w:szCs w:val="20"/>
        </w:rPr>
        <w:t>compatible with</w:t>
      </w:r>
      <w:r w:rsidRPr="00694810">
        <w:rPr>
          <w:rFonts w:ascii="Calibri" w:hAnsi="Calibri"/>
          <w:b w:val="0"/>
          <w:bCs/>
          <w:sz w:val="20"/>
          <w:szCs w:val="20"/>
        </w:rPr>
        <w:t xml:space="preserve"> previous versions of Outlook</w:t>
      </w:r>
      <w:r>
        <w:rPr>
          <w:rFonts w:ascii="Calibri" w:hAnsi="Calibri"/>
          <w:b w:val="0"/>
          <w:bCs/>
          <w:sz w:val="20"/>
          <w:szCs w:val="20"/>
        </w:rPr>
        <w:t>.</w:t>
      </w:r>
      <w:bookmarkEnd w:id="20"/>
      <w:bookmarkEnd w:id="21"/>
    </w:p>
    <w:p w:rsidR="00C40B9A" w:rsidRDefault="00C40B9A" w:rsidP="00C40B9A">
      <w:pPr>
        <w:pStyle w:val="Subtitle"/>
        <w:rPr>
          <w:rStyle w:val="Strong"/>
          <w:rFonts w:ascii="Calibri" w:hAnsi="Calibri"/>
          <w:sz w:val="20"/>
          <w:szCs w:val="20"/>
        </w:rPr>
      </w:pPr>
    </w:p>
    <w:p w:rsidR="00C40B9A" w:rsidRPr="001B7B70" w:rsidRDefault="00C40B9A" w:rsidP="00C40B9A">
      <w:pPr>
        <w:pStyle w:val="Subtitle"/>
        <w:rPr>
          <w:rStyle w:val="Strong"/>
          <w:rFonts w:ascii="Calibri" w:hAnsi="Calibri"/>
          <w:bCs w:val="0"/>
          <w:szCs w:val="20"/>
        </w:rPr>
      </w:pPr>
      <w:bookmarkStart w:id="22" w:name="_Toc138817348"/>
      <w:r w:rsidRPr="001B7B70">
        <w:rPr>
          <w:rStyle w:val="Strong"/>
          <w:rFonts w:ascii="Calibri" w:hAnsi="Calibri"/>
          <w:bCs w:val="0"/>
          <w:szCs w:val="20"/>
        </w:rPr>
        <w:t>Commands</w:t>
      </w:r>
      <w:bookmarkEnd w:id="22"/>
      <w:r>
        <w:rPr>
          <w:rStyle w:val="Strong"/>
          <w:rFonts w:ascii="Calibri" w:hAnsi="Calibri"/>
          <w:bCs w:val="0"/>
          <w:szCs w:val="20"/>
        </w:rPr>
        <w:t xml:space="preserve"> Not Available</w:t>
      </w:r>
    </w:p>
    <w:p w:rsidR="00C40B9A" w:rsidRPr="00DE17CA" w:rsidRDefault="00C40B9A" w:rsidP="00C40B9A">
      <w:pPr>
        <w:pStyle w:val="Subtitle"/>
        <w:rPr>
          <w:rStyle w:val="Strong"/>
          <w:rFonts w:ascii="Calibri" w:hAnsi="Calibri"/>
          <w:b w:val="0"/>
          <w:sz w:val="20"/>
          <w:szCs w:val="20"/>
        </w:rPr>
      </w:pPr>
    </w:p>
    <w:p w:rsidR="00C40B9A" w:rsidRPr="003F05EC" w:rsidRDefault="00C40B9A" w:rsidP="00C40B9A">
      <w:pPr>
        <w:pStyle w:val="Subtitle"/>
        <w:ind w:left="720"/>
        <w:rPr>
          <w:rStyle w:val="Emphasis"/>
          <w:b/>
        </w:rPr>
      </w:pPr>
      <w:bookmarkStart w:id="23" w:name="_Toc138816561"/>
      <w:bookmarkStart w:id="24" w:name="_Toc138817351"/>
      <w:r w:rsidRPr="003F05EC">
        <w:rPr>
          <w:rStyle w:val="Emphasis"/>
          <w:b/>
        </w:rPr>
        <w:t>Object Model manipulation</w:t>
      </w:r>
      <w:bookmarkEnd w:id="23"/>
      <w:bookmarkEnd w:id="24"/>
    </w:p>
    <w:p w:rsidR="00C40B9A" w:rsidRPr="000D240C" w:rsidRDefault="00C40B9A" w:rsidP="00C40B9A">
      <w:pPr>
        <w:pStyle w:val="Subtitle"/>
        <w:ind w:left="720"/>
        <w:rPr>
          <w:rStyle w:val="Strong"/>
          <w:rFonts w:ascii="Calibri" w:hAnsi="Calibri"/>
          <w:b w:val="0"/>
          <w:sz w:val="20"/>
        </w:rPr>
      </w:pPr>
      <w:bookmarkStart w:id="25" w:name="_Toc138816562"/>
      <w:bookmarkStart w:id="26" w:name="_Toc138817352"/>
      <w:r>
        <w:rPr>
          <w:rFonts w:ascii="Calibri" w:hAnsi="Calibri"/>
          <w:b w:val="0"/>
          <w:sz w:val="20"/>
        </w:rPr>
        <w:t>Parts of t</w:t>
      </w:r>
      <w:r w:rsidRPr="000D240C">
        <w:rPr>
          <w:rFonts w:ascii="Calibri" w:hAnsi="Calibri"/>
          <w:b w:val="0"/>
          <w:sz w:val="20"/>
        </w:rPr>
        <w:t>he Word object model will not be accessible. This may mean that existing solutions built upon the Word object model may have reduced functionality or may cease to work.</w:t>
      </w:r>
      <w:bookmarkEnd w:id="25"/>
      <w:bookmarkEnd w:id="26"/>
      <w:r w:rsidRPr="000D240C">
        <w:rPr>
          <w:rFonts w:ascii="Calibri" w:hAnsi="Calibri"/>
          <w:b w:val="0"/>
          <w:sz w:val="20"/>
        </w:rPr>
        <w:t xml:space="preserve"> </w:t>
      </w:r>
    </w:p>
    <w:p w:rsidR="00C40B9A" w:rsidRPr="003F05EC" w:rsidRDefault="00C40B9A" w:rsidP="00C40B9A">
      <w:pPr>
        <w:pStyle w:val="Heading3"/>
        <w:rPr>
          <w:rStyle w:val="Emphasis"/>
          <w:b/>
        </w:rPr>
      </w:pPr>
      <w:bookmarkStart w:id="27" w:name="_Toc138816563"/>
      <w:bookmarkStart w:id="28" w:name="_Toc138817353"/>
      <w:r>
        <w:rPr>
          <w:rStyle w:val="Emphasis"/>
          <w:b/>
        </w:rPr>
        <w:t>Auto-Formatting</w:t>
      </w:r>
      <w:r w:rsidRPr="003F05EC">
        <w:rPr>
          <w:rStyle w:val="Emphasis"/>
          <w:b/>
        </w:rPr>
        <w:t xml:space="preserve"> options </w:t>
      </w:r>
      <w:bookmarkEnd w:id="27"/>
      <w:bookmarkEnd w:id="28"/>
    </w:p>
    <w:p w:rsidR="00C40B9A" w:rsidRDefault="00C40B9A" w:rsidP="00C40B9A">
      <w:pPr>
        <w:ind w:left="720"/>
        <w:rPr>
          <w:rFonts w:ascii="Calibri" w:hAnsi="Calibri"/>
        </w:rPr>
      </w:pPr>
      <w:r>
        <w:rPr>
          <w:rFonts w:ascii="Calibri" w:hAnsi="Calibri"/>
        </w:rPr>
        <w:t xml:space="preserve">No </w:t>
      </w:r>
      <w:r w:rsidRPr="00DE17CA">
        <w:rPr>
          <w:rFonts w:ascii="Calibri" w:hAnsi="Calibri"/>
        </w:rPr>
        <w:t>auto</w:t>
      </w:r>
      <w:r>
        <w:rPr>
          <w:rFonts w:ascii="Calibri" w:hAnsi="Calibri"/>
        </w:rPr>
        <w:t>-formatting behaviors</w:t>
      </w:r>
      <w:r w:rsidRPr="00DE17CA">
        <w:rPr>
          <w:rFonts w:ascii="Calibri" w:hAnsi="Calibri"/>
        </w:rPr>
        <w:t xml:space="preserve"> </w:t>
      </w:r>
      <w:r>
        <w:rPr>
          <w:rFonts w:ascii="Calibri" w:hAnsi="Calibri"/>
        </w:rPr>
        <w:t>(</w:t>
      </w:r>
      <w:r w:rsidRPr="00DE17CA">
        <w:rPr>
          <w:rFonts w:ascii="Calibri" w:hAnsi="Calibri"/>
        </w:rPr>
        <w:t>wi</w:t>
      </w:r>
      <w:r>
        <w:rPr>
          <w:rFonts w:ascii="Calibri" w:hAnsi="Calibri"/>
        </w:rPr>
        <w:t xml:space="preserve">th the exception of hyperlinks) </w:t>
      </w:r>
      <w:r w:rsidRPr="00DE17CA">
        <w:rPr>
          <w:rFonts w:ascii="Calibri" w:hAnsi="Calibri"/>
        </w:rPr>
        <w:t xml:space="preserve">will </w:t>
      </w:r>
      <w:r>
        <w:rPr>
          <w:rFonts w:ascii="Calibri" w:hAnsi="Calibri"/>
        </w:rPr>
        <w:t>be available</w:t>
      </w:r>
      <w:r w:rsidRPr="00DE17CA">
        <w:rPr>
          <w:rFonts w:ascii="Calibri" w:hAnsi="Calibri"/>
        </w:rPr>
        <w:t>.</w:t>
      </w:r>
      <w:r>
        <w:rPr>
          <w:rFonts w:ascii="Calibri" w:hAnsi="Calibri"/>
        </w:rPr>
        <w:t xml:space="preserve"> </w:t>
      </w:r>
      <w:r w:rsidRPr="00DE17CA">
        <w:rPr>
          <w:rFonts w:ascii="Calibri" w:hAnsi="Calibri"/>
        </w:rPr>
        <w:t>This includes</w:t>
      </w:r>
      <w:r>
        <w:rPr>
          <w:rFonts w:ascii="Calibri" w:hAnsi="Calibri"/>
        </w:rPr>
        <w:t>:</w:t>
      </w:r>
    </w:p>
    <w:p w:rsidR="00C40B9A" w:rsidRDefault="00C40B9A" w:rsidP="00C40B9A">
      <w:pPr>
        <w:pStyle w:val="NormalIndent"/>
        <w:numPr>
          <w:ilvl w:val="0"/>
          <w:numId w:val="6"/>
        </w:numPr>
        <w:rPr>
          <w:rFonts w:ascii="Calibri" w:hAnsi="Calibri"/>
        </w:rPr>
      </w:pPr>
      <w:r w:rsidRPr="00DE17CA">
        <w:rPr>
          <w:rFonts w:ascii="Calibri" w:hAnsi="Calibri"/>
        </w:rPr>
        <w:t>Auto-</w:t>
      </w:r>
      <w:r>
        <w:rPr>
          <w:rFonts w:ascii="Calibri" w:hAnsi="Calibri"/>
        </w:rPr>
        <w:t>Indent for tabs</w:t>
      </w:r>
    </w:p>
    <w:p w:rsidR="00C40B9A" w:rsidRPr="00DE17CA" w:rsidRDefault="00C40B9A" w:rsidP="00C40B9A">
      <w:pPr>
        <w:pStyle w:val="NormalIndent"/>
        <w:numPr>
          <w:ilvl w:val="0"/>
          <w:numId w:val="6"/>
        </w:numPr>
        <w:rPr>
          <w:rFonts w:ascii="Calibri" w:hAnsi="Calibri"/>
        </w:rPr>
      </w:pPr>
      <w:r>
        <w:rPr>
          <w:rFonts w:ascii="Calibri" w:hAnsi="Calibri"/>
        </w:rPr>
        <w:t>Bullets &amp; n</w:t>
      </w:r>
      <w:r w:rsidRPr="00DE17CA">
        <w:rPr>
          <w:rFonts w:ascii="Calibri" w:hAnsi="Calibri"/>
        </w:rPr>
        <w:t xml:space="preserve">umbering </w:t>
      </w:r>
      <w:r>
        <w:rPr>
          <w:rFonts w:ascii="Calibri" w:hAnsi="Calibri"/>
        </w:rPr>
        <w:t>a</w:t>
      </w:r>
      <w:r w:rsidRPr="00DE17CA">
        <w:rPr>
          <w:rFonts w:ascii="Calibri" w:hAnsi="Calibri"/>
        </w:rPr>
        <w:t>uto</w:t>
      </w:r>
      <w:r>
        <w:rPr>
          <w:rFonts w:ascii="Calibri" w:hAnsi="Calibri"/>
        </w:rPr>
        <w:t>-f</w:t>
      </w:r>
      <w:r w:rsidRPr="00DE17CA">
        <w:rPr>
          <w:rFonts w:ascii="Calibri" w:hAnsi="Calibri"/>
        </w:rPr>
        <w:t>ormat</w:t>
      </w:r>
      <w:r>
        <w:rPr>
          <w:rFonts w:ascii="Calibri" w:hAnsi="Calibri"/>
        </w:rPr>
        <w:t>ting</w:t>
      </w:r>
    </w:p>
    <w:p w:rsidR="00C40B9A" w:rsidRDefault="00C40B9A" w:rsidP="00C40B9A">
      <w:pPr>
        <w:pStyle w:val="Heading3"/>
        <w:rPr>
          <w:rStyle w:val="Emphasis"/>
          <w:b/>
        </w:rPr>
      </w:pPr>
      <w:bookmarkStart w:id="29" w:name="_Toc102893569"/>
      <w:bookmarkStart w:id="30" w:name="_Toc138816564"/>
      <w:bookmarkStart w:id="31" w:name="_Toc138817354"/>
      <w:r>
        <w:rPr>
          <w:rStyle w:val="Emphasis"/>
          <w:b/>
        </w:rPr>
        <w:t>Native t</w:t>
      </w:r>
      <w:r w:rsidRPr="000D240C">
        <w:rPr>
          <w:rStyle w:val="Emphasis"/>
          <w:b/>
        </w:rPr>
        <w:t>able functionality</w:t>
      </w:r>
      <w:r>
        <w:rPr>
          <w:rStyle w:val="Emphasis"/>
          <w:b/>
        </w:rPr>
        <w:t xml:space="preserve"> </w:t>
      </w:r>
      <w:bookmarkEnd w:id="30"/>
      <w:bookmarkEnd w:id="31"/>
    </w:p>
    <w:p w:rsidR="00C40B9A" w:rsidRDefault="00C40B9A" w:rsidP="00C40B9A">
      <w:pPr>
        <w:ind w:left="720"/>
        <w:rPr>
          <w:rFonts w:ascii="Calibri" w:hAnsi="Calibri"/>
        </w:rPr>
      </w:pPr>
      <w:r w:rsidRPr="000D240C">
        <w:rPr>
          <w:rFonts w:ascii="Calibri" w:hAnsi="Calibri"/>
        </w:rPr>
        <w:t xml:space="preserve">There will be no support for inserting and working with tables </w:t>
      </w:r>
      <w:r>
        <w:rPr>
          <w:rFonts w:ascii="Calibri" w:hAnsi="Calibri"/>
        </w:rPr>
        <w:t xml:space="preserve">from within Outlook </w:t>
      </w:r>
      <w:r w:rsidRPr="000D240C">
        <w:rPr>
          <w:rFonts w:ascii="Calibri" w:hAnsi="Calibri"/>
        </w:rPr>
        <w:t xml:space="preserve">without Word installed. </w:t>
      </w:r>
      <w:r>
        <w:rPr>
          <w:rFonts w:ascii="Calibri" w:hAnsi="Calibri"/>
        </w:rPr>
        <w:t>A user may copy and paste a table from another program or application, but will not be able to adjust row, column, cell or table dimensions.</w:t>
      </w:r>
    </w:p>
    <w:p w:rsidR="00C40B9A" w:rsidRPr="005348A3" w:rsidRDefault="00C40B9A" w:rsidP="00C40B9A">
      <w:pPr>
        <w:pStyle w:val="NormalIndent"/>
        <w:ind w:left="1440"/>
        <w:rPr>
          <w:rFonts w:ascii="Calibri" w:hAnsi="Calibri"/>
        </w:rPr>
      </w:pPr>
    </w:p>
    <w:p w:rsidR="00C40B9A" w:rsidRPr="000D240C" w:rsidRDefault="00C40B9A" w:rsidP="00C40B9A">
      <w:pPr>
        <w:ind w:left="720"/>
        <w:rPr>
          <w:rFonts w:ascii="Calibri" w:hAnsi="Calibri"/>
        </w:rPr>
      </w:pPr>
      <w:r w:rsidRPr="000D240C">
        <w:rPr>
          <w:rFonts w:ascii="Calibri" w:hAnsi="Calibri"/>
        </w:rPr>
        <w:t xml:space="preserve">Viewing and reading tables from other recipients will be a full fidelity experience. </w:t>
      </w:r>
    </w:p>
    <w:p w:rsidR="00C40B9A" w:rsidRDefault="00C40B9A" w:rsidP="00C40B9A">
      <w:pPr>
        <w:pStyle w:val="Heading3"/>
        <w:rPr>
          <w:rStyle w:val="Emphasis"/>
          <w:b/>
        </w:rPr>
      </w:pPr>
      <w:bookmarkStart w:id="32" w:name="_Toc102893570"/>
      <w:bookmarkStart w:id="33" w:name="_Toc138816565"/>
      <w:bookmarkStart w:id="34" w:name="_Toc138817355"/>
      <w:bookmarkEnd w:id="29"/>
      <w:r>
        <w:rPr>
          <w:rStyle w:val="Emphasis"/>
          <w:b/>
        </w:rPr>
        <w:t xml:space="preserve">Proofing Tools </w:t>
      </w:r>
      <w:bookmarkEnd w:id="33"/>
      <w:bookmarkEnd w:id="34"/>
    </w:p>
    <w:p w:rsidR="00C40B9A" w:rsidRPr="00540821" w:rsidRDefault="00C40B9A" w:rsidP="00C40B9A">
      <w:pPr>
        <w:pStyle w:val="NormalIndent"/>
        <w:numPr>
          <w:ilvl w:val="0"/>
          <w:numId w:val="8"/>
        </w:numPr>
        <w:rPr>
          <w:rFonts w:ascii="Calibri" w:hAnsi="Calibri"/>
          <w:i/>
        </w:rPr>
      </w:pPr>
      <w:r w:rsidRPr="00540821">
        <w:rPr>
          <w:rFonts w:ascii="Calibri" w:hAnsi="Calibri"/>
          <w:i/>
        </w:rPr>
        <w:t xml:space="preserve">Background spelling </w:t>
      </w:r>
      <w:r>
        <w:rPr>
          <w:rFonts w:ascii="Calibri" w:hAnsi="Calibri"/>
          <w:i/>
        </w:rPr>
        <w:t>will not be available</w:t>
      </w:r>
    </w:p>
    <w:p w:rsidR="00C40B9A" w:rsidRDefault="00C40B9A" w:rsidP="00C40B9A">
      <w:pPr>
        <w:pStyle w:val="NormalIndent"/>
        <w:ind w:left="1440"/>
        <w:rPr>
          <w:rFonts w:ascii="Calibri" w:hAnsi="Calibri"/>
        </w:rPr>
      </w:pPr>
      <w:r w:rsidRPr="00473373">
        <w:rPr>
          <w:rFonts w:ascii="Calibri" w:hAnsi="Calibri"/>
        </w:rPr>
        <w:t>Outlook 2007 will support spell check (function F7), but there will be no visual indication (red underline) or background spelling.</w:t>
      </w:r>
    </w:p>
    <w:p w:rsidR="00C40B9A" w:rsidRPr="00540821" w:rsidRDefault="00C40B9A" w:rsidP="00C40B9A">
      <w:pPr>
        <w:pStyle w:val="NormalIndent"/>
        <w:numPr>
          <w:ilvl w:val="0"/>
          <w:numId w:val="8"/>
        </w:numPr>
        <w:rPr>
          <w:rFonts w:ascii="Calibri" w:hAnsi="Calibri"/>
          <w:i/>
        </w:rPr>
      </w:pPr>
      <w:r w:rsidRPr="00540821">
        <w:rPr>
          <w:rFonts w:ascii="Calibri" w:hAnsi="Calibri"/>
          <w:i/>
        </w:rPr>
        <w:t xml:space="preserve">Thesaurus </w:t>
      </w:r>
      <w:r>
        <w:rPr>
          <w:rFonts w:ascii="Calibri" w:hAnsi="Calibri"/>
          <w:i/>
        </w:rPr>
        <w:t>will not be available</w:t>
      </w:r>
    </w:p>
    <w:p w:rsidR="00C40B9A" w:rsidRPr="00473373" w:rsidRDefault="00C40B9A" w:rsidP="00C40B9A">
      <w:pPr>
        <w:pStyle w:val="NormalIndent"/>
        <w:ind w:left="1440"/>
        <w:rPr>
          <w:rFonts w:ascii="Calibri" w:hAnsi="Calibri"/>
        </w:rPr>
      </w:pPr>
      <w:r w:rsidRPr="00473373">
        <w:rPr>
          <w:rFonts w:ascii="Calibri" w:hAnsi="Calibri"/>
        </w:rPr>
        <w:lastRenderedPageBreak/>
        <w:t xml:space="preserve">The ability to right-click on a word and look up synonyms for that word will </w:t>
      </w:r>
      <w:r>
        <w:rPr>
          <w:rFonts w:ascii="Calibri" w:hAnsi="Calibri"/>
        </w:rPr>
        <w:t>not be available</w:t>
      </w:r>
      <w:r w:rsidRPr="00473373">
        <w:rPr>
          <w:rFonts w:ascii="Calibri" w:hAnsi="Calibri"/>
        </w:rPr>
        <w:t xml:space="preserve">. </w:t>
      </w:r>
    </w:p>
    <w:p w:rsidR="00C40B9A" w:rsidRPr="00540821" w:rsidRDefault="00C40B9A" w:rsidP="00C40B9A">
      <w:pPr>
        <w:pStyle w:val="NormalIndent"/>
        <w:numPr>
          <w:ilvl w:val="0"/>
          <w:numId w:val="8"/>
        </w:numPr>
        <w:rPr>
          <w:rFonts w:ascii="Calibri" w:hAnsi="Calibri"/>
          <w:i/>
        </w:rPr>
      </w:pPr>
      <w:r w:rsidRPr="00540821">
        <w:rPr>
          <w:rFonts w:ascii="Calibri" w:hAnsi="Calibri"/>
          <w:i/>
        </w:rPr>
        <w:t xml:space="preserve">Translate </w:t>
      </w:r>
      <w:r>
        <w:rPr>
          <w:rFonts w:ascii="Calibri" w:hAnsi="Calibri"/>
          <w:i/>
        </w:rPr>
        <w:t>will not be available</w:t>
      </w:r>
    </w:p>
    <w:p w:rsidR="00C40B9A" w:rsidRDefault="00C40B9A" w:rsidP="00C40B9A">
      <w:pPr>
        <w:pStyle w:val="NormalIndent"/>
        <w:ind w:left="1440"/>
        <w:rPr>
          <w:rFonts w:ascii="Calibri" w:hAnsi="Calibri"/>
        </w:rPr>
      </w:pPr>
      <w:r>
        <w:rPr>
          <w:rFonts w:ascii="Calibri" w:hAnsi="Calibri"/>
        </w:rPr>
        <w:t>The ability to select a phrase or words and translate to a different language will not be available.</w:t>
      </w:r>
    </w:p>
    <w:p w:rsidR="00C40B9A" w:rsidRPr="00540821" w:rsidRDefault="00C40B9A" w:rsidP="00C40B9A">
      <w:pPr>
        <w:pStyle w:val="NormalIndent"/>
        <w:numPr>
          <w:ilvl w:val="0"/>
          <w:numId w:val="8"/>
        </w:numPr>
        <w:rPr>
          <w:rFonts w:ascii="Calibri" w:hAnsi="Calibri"/>
          <w:i/>
        </w:rPr>
      </w:pPr>
      <w:r>
        <w:rPr>
          <w:rFonts w:ascii="Calibri" w:hAnsi="Calibri"/>
          <w:i/>
        </w:rPr>
        <w:t>Grammar checker will not be available</w:t>
      </w:r>
    </w:p>
    <w:p w:rsidR="00C40B9A" w:rsidRDefault="00C40B9A" w:rsidP="00C40B9A">
      <w:pPr>
        <w:pStyle w:val="NormalIndent"/>
        <w:ind w:left="1440"/>
        <w:rPr>
          <w:rFonts w:ascii="Calibri" w:hAnsi="Calibri"/>
        </w:rPr>
      </w:pPr>
      <w:r>
        <w:rPr>
          <w:rFonts w:ascii="Calibri" w:hAnsi="Calibri"/>
        </w:rPr>
        <w:t>The automatic grammar checker (visually marked by green underline)</w:t>
      </w:r>
      <w:r w:rsidRPr="00DE17CA">
        <w:rPr>
          <w:rFonts w:ascii="Calibri" w:hAnsi="Calibri"/>
        </w:rPr>
        <w:t xml:space="preserve"> will </w:t>
      </w:r>
      <w:r>
        <w:rPr>
          <w:rFonts w:ascii="Calibri" w:hAnsi="Calibri"/>
        </w:rPr>
        <w:t>not be available</w:t>
      </w:r>
    </w:p>
    <w:p w:rsidR="00C40B9A" w:rsidRPr="00D76E3B" w:rsidRDefault="00C40B9A" w:rsidP="00C40B9A">
      <w:pPr>
        <w:pStyle w:val="NormalIndent"/>
        <w:numPr>
          <w:ilvl w:val="0"/>
          <w:numId w:val="8"/>
        </w:numPr>
        <w:rPr>
          <w:rFonts w:ascii="Calibri" w:hAnsi="Calibri"/>
          <w:i/>
        </w:rPr>
      </w:pPr>
      <w:r w:rsidRPr="000A7080">
        <w:rPr>
          <w:rFonts w:ascii="Calibri" w:hAnsi="Calibri"/>
          <w:i/>
        </w:rPr>
        <w:t xml:space="preserve">Research functionality </w:t>
      </w:r>
      <w:r>
        <w:rPr>
          <w:rFonts w:ascii="Calibri" w:hAnsi="Calibri"/>
          <w:i/>
        </w:rPr>
        <w:t xml:space="preserve">will </w:t>
      </w:r>
      <w:r w:rsidRPr="00D76E3B">
        <w:rPr>
          <w:rFonts w:ascii="Calibri" w:hAnsi="Calibri"/>
          <w:i/>
        </w:rPr>
        <w:t>not be available</w:t>
      </w:r>
    </w:p>
    <w:p w:rsidR="00C40B9A" w:rsidRDefault="00C40B9A" w:rsidP="00C40B9A">
      <w:pPr>
        <w:pStyle w:val="NormalIndent"/>
        <w:ind w:left="1440"/>
        <w:rPr>
          <w:rFonts w:ascii="Calibri" w:hAnsi="Calibri"/>
        </w:rPr>
      </w:pPr>
      <w:r>
        <w:rPr>
          <w:rFonts w:ascii="Calibri" w:hAnsi="Calibri"/>
        </w:rPr>
        <w:t xml:space="preserve">The ability to research terms, ideas or concepts directly from the Outlook e-mail will not be available. </w:t>
      </w:r>
    </w:p>
    <w:p w:rsidR="00C40B9A" w:rsidRDefault="00C40B9A" w:rsidP="00C40B9A">
      <w:pPr>
        <w:pStyle w:val="Heading3"/>
        <w:rPr>
          <w:rStyle w:val="Emphasis"/>
          <w:b/>
        </w:rPr>
      </w:pPr>
      <w:bookmarkStart w:id="35" w:name="_Toc138816566"/>
      <w:bookmarkStart w:id="36" w:name="_Toc138817356"/>
      <w:bookmarkEnd w:id="32"/>
      <w:r w:rsidRPr="00560493">
        <w:rPr>
          <w:rStyle w:val="Emphasis"/>
          <w:b/>
        </w:rPr>
        <w:t xml:space="preserve">Document Parts </w:t>
      </w:r>
      <w:bookmarkEnd w:id="35"/>
      <w:bookmarkEnd w:id="36"/>
    </w:p>
    <w:p w:rsidR="00C40B9A" w:rsidRPr="000A7080" w:rsidRDefault="00C40B9A" w:rsidP="00C40B9A">
      <w:pPr>
        <w:pStyle w:val="NormalIndent"/>
        <w:numPr>
          <w:ilvl w:val="0"/>
          <w:numId w:val="7"/>
        </w:numPr>
        <w:rPr>
          <w:rFonts w:ascii="Calibri" w:hAnsi="Calibri"/>
          <w:i/>
        </w:rPr>
      </w:pPr>
      <w:r w:rsidRPr="000A7080">
        <w:rPr>
          <w:rFonts w:ascii="Calibri" w:hAnsi="Calibri"/>
          <w:i/>
        </w:rPr>
        <w:t xml:space="preserve">AutoText </w:t>
      </w:r>
      <w:r>
        <w:rPr>
          <w:rFonts w:ascii="Calibri" w:hAnsi="Calibri"/>
          <w:i/>
        </w:rPr>
        <w:t xml:space="preserve">will </w:t>
      </w:r>
      <w:r w:rsidRPr="00D76E3B">
        <w:rPr>
          <w:rFonts w:ascii="Calibri" w:hAnsi="Calibri"/>
          <w:i/>
        </w:rPr>
        <w:t>not be available</w:t>
      </w:r>
    </w:p>
    <w:p w:rsidR="00C40B9A" w:rsidRDefault="00C40B9A" w:rsidP="00C40B9A">
      <w:pPr>
        <w:ind w:left="1440"/>
        <w:rPr>
          <w:rFonts w:ascii="Calibri" w:hAnsi="Calibri"/>
        </w:rPr>
      </w:pPr>
      <w:r w:rsidRPr="00DE17CA">
        <w:rPr>
          <w:rFonts w:ascii="Calibri" w:hAnsi="Calibri"/>
        </w:rPr>
        <w:t xml:space="preserve">All autotext functionality and the new </w:t>
      </w:r>
      <w:r>
        <w:rPr>
          <w:rFonts w:ascii="Calibri" w:hAnsi="Calibri"/>
        </w:rPr>
        <w:t>Word 2007 building block</w:t>
      </w:r>
      <w:r w:rsidRPr="00DE17CA">
        <w:rPr>
          <w:rFonts w:ascii="Calibri" w:hAnsi="Calibri"/>
        </w:rPr>
        <w:t xml:space="preserve"> </w:t>
      </w:r>
      <w:r>
        <w:rPr>
          <w:rFonts w:ascii="Calibri" w:hAnsi="Calibri"/>
        </w:rPr>
        <w:t>functionality</w:t>
      </w:r>
      <w:r w:rsidRPr="00DE17CA">
        <w:rPr>
          <w:rFonts w:ascii="Calibri" w:hAnsi="Calibri"/>
        </w:rPr>
        <w:t xml:space="preserve"> will </w:t>
      </w:r>
      <w:r>
        <w:rPr>
          <w:rFonts w:ascii="Calibri" w:hAnsi="Calibri"/>
        </w:rPr>
        <w:t>not be available</w:t>
      </w:r>
      <w:r w:rsidRPr="00DE17CA">
        <w:rPr>
          <w:rFonts w:ascii="Calibri" w:hAnsi="Calibri"/>
        </w:rPr>
        <w:t xml:space="preserve"> from the </w:t>
      </w:r>
      <w:r>
        <w:rPr>
          <w:rFonts w:ascii="Calibri" w:hAnsi="Calibri"/>
        </w:rPr>
        <w:t>user interface</w:t>
      </w:r>
      <w:r w:rsidRPr="00DE17CA">
        <w:rPr>
          <w:rFonts w:ascii="Calibri" w:hAnsi="Calibri"/>
        </w:rPr>
        <w:t>.</w:t>
      </w:r>
    </w:p>
    <w:p w:rsidR="00C40B9A" w:rsidRPr="000A7080" w:rsidRDefault="00C40B9A" w:rsidP="00C40B9A">
      <w:pPr>
        <w:pStyle w:val="NormalIndent"/>
        <w:numPr>
          <w:ilvl w:val="0"/>
          <w:numId w:val="7"/>
        </w:numPr>
        <w:rPr>
          <w:rFonts w:ascii="Calibri" w:hAnsi="Calibri"/>
          <w:i/>
        </w:rPr>
      </w:pPr>
      <w:r>
        <w:rPr>
          <w:rFonts w:ascii="Calibri" w:hAnsi="Calibri"/>
          <w:i/>
        </w:rPr>
        <w:t xml:space="preserve">Document Properties will </w:t>
      </w:r>
      <w:r w:rsidRPr="00D76E3B">
        <w:rPr>
          <w:rFonts w:ascii="Calibri" w:hAnsi="Calibri"/>
          <w:i/>
        </w:rPr>
        <w:t>not be available</w:t>
      </w:r>
    </w:p>
    <w:p w:rsidR="00C40B9A" w:rsidRPr="000A7080" w:rsidRDefault="00C40B9A" w:rsidP="00C40B9A">
      <w:pPr>
        <w:pStyle w:val="NormalIndent"/>
        <w:ind w:left="1440"/>
        <w:rPr>
          <w:rFonts w:ascii="Calibri" w:hAnsi="Calibri"/>
        </w:rPr>
      </w:pPr>
      <w:r w:rsidRPr="000A7080">
        <w:rPr>
          <w:rFonts w:ascii="Calibri" w:hAnsi="Calibri"/>
        </w:rPr>
        <w:t xml:space="preserve">The use of document properties like author, date, and others will </w:t>
      </w:r>
      <w:r>
        <w:rPr>
          <w:rFonts w:ascii="Calibri" w:hAnsi="Calibri"/>
        </w:rPr>
        <w:t>not be available</w:t>
      </w:r>
      <w:r w:rsidRPr="000A7080">
        <w:rPr>
          <w:rFonts w:ascii="Calibri" w:hAnsi="Calibri"/>
        </w:rPr>
        <w:t xml:space="preserve">. </w:t>
      </w:r>
    </w:p>
    <w:p w:rsidR="00C40B9A" w:rsidRPr="00D76E3B" w:rsidRDefault="00C40B9A" w:rsidP="00C40B9A">
      <w:pPr>
        <w:pStyle w:val="NormalIndent"/>
        <w:numPr>
          <w:ilvl w:val="0"/>
          <w:numId w:val="7"/>
        </w:numPr>
        <w:rPr>
          <w:rStyle w:val="Emphasis"/>
          <w:rFonts w:ascii="Calibri" w:hAnsi="Calibri"/>
          <w:b w:val="0"/>
          <w:iCs w:val="0"/>
          <w:sz w:val="18"/>
        </w:rPr>
      </w:pPr>
      <w:r w:rsidRPr="00D76E3B">
        <w:rPr>
          <w:rStyle w:val="Emphasis"/>
          <w:rFonts w:ascii="Calibri" w:hAnsi="Calibri"/>
          <w:b w:val="0"/>
          <w:sz w:val="20"/>
        </w:rPr>
        <w:t>Data-binding</w:t>
      </w:r>
      <w:r>
        <w:rPr>
          <w:rStyle w:val="Emphasis"/>
          <w:rFonts w:ascii="Calibri" w:hAnsi="Calibri"/>
          <w:b w:val="0"/>
          <w:sz w:val="20"/>
        </w:rPr>
        <w:t xml:space="preserve"> and Placeholders will not be available</w:t>
      </w:r>
    </w:p>
    <w:p w:rsidR="00C40B9A" w:rsidRPr="000D240C" w:rsidRDefault="00C40B9A" w:rsidP="00C40B9A">
      <w:pPr>
        <w:ind w:left="1440"/>
        <w:rPr>
          <w:rStyle w:val="Emphasis"/>
          <w:b w:val="0"/>
          <w:i w:val="0"/>
          <w:iCs w:val="0"/>
          <w:sz w:val="20"/>
        </w:rPr>
      </w:pPr>
      <w:r w:rsidRPr="00DE17CA">
        <w:rPr>
          <w:rFonts w:ascii="Calibri" w:hAnsi="Calibri"/>
        </w:rPr>
        <w:t>There will be powerful solutions that are possible with data</w:t>
      </w:r>
      <w:r>
        <w:rPr>
          <w:rFonts w:ascii="Calibri" w:hAnsi="Calibri"/>
        </w:rPr>
        <w:t>-</w:t>
      </w:r>
      <w:r w:rsidRPr="00DE17CA">
        <w:rPr>
          <w:rFonts w:ascii="Calibri" w:hAnsi="Calibri"/>
        </w:rPr>
        <w:t>binding and placeholders</w:t>
      </w:r>
      <w:r>
        <w:rPr>
          <w:rFonts w:ascii="Calibri" w:hAnsi="Calibri"/>
        </w:rPr>
        <w:t xml:space="preserve"> in Word 2007</w:t>
      </w:r>
      <w:r w:rsidRPr="00DE17CA">
        <w:rPr>
          <w:rFonts w:ascii="Calibri" w:hAnsi="Calibri"/>
        </w:rPr>
        <w:t xml:space="preserve">. One example </w:t>
      </w:r>
      <w:r>
        <w:rPr>
          <w:rFonts w:ascii="Calibri" w:hAnsi="Calibri"/>
        </w:rPr>
        <w:t xml:space="preserve">of this </w:t>
      </w:r>
      <w:r w:rsidRPr="00DE17CA">
        <w:rPr>
          <w:rFonts w:ascii="Calibri" w:hAnsi="Calibri"/>
        </w:rPr>
        <w:t xml:space="preserve">is the improvements planned for </w:t>
      </w:r>
      <w:r>
        <w:rPr>
          <w:rFonts w:ascii="Calibri" w:hAnsi="Calibri"/>
        </w:rPr>
        <w:t xml:space="preserve">e-mail </w:t>
      </w:r>
      <w:r w:rsidRPr="00DE17CA">
        <w:rPr>
          <w:rFonts w:ascii="Calibri" w:hAnsi="Calibri"/>
        </w:rPr>
        <w:t>signatures, where a</w:t>
      </w:r>
      <w:r>
        <w:rPr>
          <w:rFonts w:ascii="Calibri" w:hAnsi="Calibri"/>
        </w:rPr>
        <w:t>n e-mail</w:t>
      </w:r>
      <w:r w:rsidRPr="00DE17CA">
        <w:rPr>
          <w:rFonts w:ascii="Calibri" w:hAnsi="Calibri"/>
        </w:rPr>
        <w:t xml:space="preserve"> signature </w:t>
      </w:r>
      <w:r>
        <w:rPr>
          <w:rFonts w:ascii="Calibri" w:hAnsi="Calibri"/>
        </w:rPr>
        <w:t>can contain</w:t>
      </w:r>
      <w:r w:rsidRPr="00DE17CA">
        <w:rPr>
          <w:rFonts w:ascii="Calibri" w:hAnsi="Calibri"/>
        </w:rPr>
        <w:t xml:space="preserve"> a</w:t>
      </w:r>
      <w:r>
        <w:rPr>
          <w:rFonts w:ascii="Calibri" w:hAnsi="Calibri"/>
        </w:rPr>
        <w:t>n Electronic Business C</w:t>
      </w:r>
      <w:r w:rsidRPr="00DE17CA">
        <w:rPr>
          <w:rFonts w:ascii="Calibri" w:hAnsi="Calibri"/>
        </w:rPr>
        <w:t xml:space="preserve">ard.  </w:t>
      </w:r>
      <w:r>
        <w:rPr>
          <w:rFonts w:ascii="Calibri" w:hAnsi="Calibri"/>
        </w:rPr>
        <w:t xml:space="preserve">This formatting functionality for signatures and other data-binding features require Word 2007. </w:t>
      </w:r>
    </w:p>
    <w:p w:rsidR="00C40B9A" w:rsidRDefault="00C40B9A" w:rsidP="00C40B9A">
      <w:pPr>
        <w:ind w:left="720" w:firstLine="720"/>
        <w:rPr>
          <w:rFonts w:ascii="Calibri" w:hAnsi="Calibri"/>
        </w:rPr>
      </w:pPr>
      <w:r w:rsidRPr="000A7080">
        <w:rPr>
          <w:rFonts w:ascii="Calibri" w:hAnsi="Calibri"/>
          <w:b/>
          <w:i/>
        </w:rPr>
        <w:t>NOTE</w:t>
      </w:r>
      <w:r>
        <w:rPr>
          <w:rFonts w:ascii="Calibri" w:hAnsi="Calibri"/>
        </w:rPr>
        <w:t>: The ability to attach</w:t>
      </w:r>
      <w:r w:rsidRPr="00DE17CA">
        <w:rPr>
          <w:rFonts w:ascii="Calibri" w:hAnsi="Calibri"/>
        </w:rPr>
        <w:t xml:space="preserve"> </w:t>
      </w:r>
      <w:r>
        <w:rPr>
          <w:rFonts w:ascii="Calibri" w:hAnsi="Calibri"/>
        </w:rPr>
        <w:t>an Electronic Business C</w:t>
      </w:r>
      <w:r w:rsidRPr="00DE17CA">
        <w:rPr>
          <w:rFonts w:ascii="Calibri" w:hAnsi="Calibri"/>
        </w:rPr>
        <w:t xml:space="preserve">ard </w:t>
      </w:r>
      <w:r>
        <w:rPr>
          <w:rFonts w:ascii="Calibri" w:hAnsi="Calibri"/>
        </w:rPr>
        <w:t>Outlook will NOT be disabled</w:t>
      </w:r>
      <w:r w:rsidRPr="00DE17CA">
        <w:rPr>
          <w:rFonts w:ascii="Calibri" w:hAnsi="Calibri"/>
        </w:rPr>
        <w:t xml:space="preserve">  </w:t>
      </w:r>
    </w:p>
    <w:p w:rsidR="00C40B9A" w:rsidRDefault="00C40B9A" w:rsidP="00C40B9A">
      <w:pPr>
        <w:ind w:firstLine="720"/>
        <w:rPr>
          <w:rFonts w:ascii="Calibri" w:hAnsi="Calibri"/>
        </w:rPr>
      </w:pPr>
    </w:p>
    <w:p w:rsidR="00C40B9A" w:rsidRDefault="00C40B9A" w:rsidP="00C40B9A">
      <w:pPr>
        <w:ind w:firstLine="720"/>
        <w:rPr>
          <w:rStyle w:val="Emphasis"/>
        </w:rPr>
      </w:pPr>
      <w:r w:rsidRPr="002D2686">
        <w:rPr>
          <w:rStyle w:val="Emphasis"/>
        </w:rPr>
        <w:t xml:space="preserve">Diagramming </w:t>
      </w:r>
      <w:r>
        <w:rPr>
          <w:rStyle w:val="Emphasis"/>
        </w:rPr>
        <w:t xml:space="preserve">and charting </w:t>
      </w:r>
      <w:r w:rsidRPr="002D2686">
        <w:rPr>
          <w:rStyle w:val="Emphasis"/>
        </w:rPr>
        <w:t xml:space="preserve">tools </w:t>
      </w:r>
    </w:p>
    <w:p w:rsidR="00C40B9A" w:rsidRPr="00D76E3B" w:rsidRDefault="00C40B9A" w:rsidP="00C40B9A">
      <w:pPr>
        <w:ind w:firstLine="720"/>
        <w:rPr>
          <w:rStyle w:val="Emphasis"/>
          <w:rFonts w:ascii="Calibri" w:hAnsi="Calibri"/>
          <w:b w:val="0"/>
          <w:i w:val="0"/>
        </w:rPr>
      </w:pPr>
      <w:r w:rsidRPr="00D76E3B">
        <w:rPr>
          <w:rStyle w:val="Emphasis"/>
          <w:rFonts w:ascii="Calibri" w:hAnsi="Calibri"/>
          <w:b w:val="0"/>
          <w:i w:val="0"/>
          <w:sz w:val="20"/>
        </w:rPr>
        <w:t xml:space="preserve">The ability to create and insert diagrams and charts will </w:t>
      </w:r>
      <w:r w:rsidRPr="00D76E3B">
        <w:rPr>
          <w:rFonts w:ascii="Calibri" w:hAnsi="Calibri"/>
        </w:rPr>
        <w:t>not be available</w:t>
      </w:r>
      <w:r w:rsidRPr="00D76E3B">
        <w:rPr>
          <w:rStyle w:val="Emphasis"/>
          <w:rFonts w:ascii="Calibri" w:hAnsi="Calibri"/>
          <w:b w:val="0"/>
          <w:i w:val="0"/>
        </w:rPr>
        <w:t>.</w:t>
      </w:r>
    </w:p>
    <w:p w:rsidR="00C40B9A" w:rsidRDefault="00C40B9A" w:rsidP="00C40B9A">
      <w:pPr>
        <w:ind w:firstLine="720"/>
        <w:rPr>
          <w:rStyle w:val="Emphasis"/>
        </w:rPr>
      </w:pPr>
    </w:p>
    <w:p w:rsidR="00C40B9A" w:rsidRPr="003F05EC" w:rsidRDefault="00C40B9A" w:rsidP="00C40B9A">
      <w:pPr>
        <w:ind w:firstLine="720"/>
        <w:rPr>
          <w:rStyle w:val="Emphasis"/>
        </w:rPr>
      </w:pPr>
      <w:r>
        <w:rPr>
          <w:rStyle w:val="Emphasis"/>
        </w:rPr>
        <w:t>“Go-To” feature</w:t>
      </w:r>
      <w:r w:rsidRPr="003F05EC">
        <w:rPr>
          <w:rStyle w:val="Emphasis"/>
        </w:rPr>
        <w:t xml:space="preserve"> </w:t>
      </w:r>
    </w:p>
    <w:p w:rsidR="00C40B9A" w:rsidRPr="00D76E3B" w:rsidRDefault="00C40B9A" w:rsidP="00C40B9A">
      <w:pPr>
        <w:ind w:firstLine="720"/>
        <w:rPr>
          <w:rStyle w:val="Emphasis"/>
          <w:rFonts w:ascii="Calibri" w:hAnsi="Calibri"/>
          <w:b w:val="0"/>
          <w:i w:val="0"/>
        </w:rPr>
      </w:pPr>
      <w:r w:rsidRPr="00D76E3B">
        <w:rPr>
          <w:rStyle w:val="Emphasis"/>
          <w:rFonts w:ascii="Calibri" w:hAnsi="Calibri"/>
          <w:b w:val="0"/>
          <w:i w:val="0"/>
          <w:sz w:val="20"/>
        </w:rPr>
        <w:t xml:space="preserve">The “Go To” feature under the Find &amp; Select drop down gallery will </w:t>
      </w:r>
      <w:r w:rsidRPr="00D76E3B">
        <w:rPr>
          <w:rFonts w:ascii="Calibri" w:hAnsi="Calibri"/>
        </w:rPr>
        <w:t>not be available</w:t>
      </w:r>
      <w:r w:rsidRPr="00D76E3B">
        <w:rPr>
          <w:rStyle w:val="Emphasis"/>
          <w:rFonts w:ascii="Calibri" w:hAnsi="Calibri"/>
          <w:b w:val="0"/>
          <w:i w:val="0"/>
          <w:sz w:val="20"/>
        </w:rPr>
        <w:t xml:space="preserve">. </w:t>
      </w:r>
    </w:p>
    <w:p w:rsidR="00C40B9A" w:rsidRPr="00560493" w:rsidRDefault="00C40B9A" w:rsidP="00C40B9A">
      <w:pPr>
        <w:pStyle w:val="Heading3"/>
        <w:rPr>
          <w:rStyle w:val="Emphasis"/>
          <w:b/>
        </w:rPr>
      </w:pPr>
      <w:bookmarkStart w:id="37" w:name="_Toc138816567"/>
      <w:bookmarkStart w:id="38" w:name="_Toc138817357"/>
      <w:r w:rsidRPr="00560493">
        <w:rPr>
          <w:rStyle w:val="Emphasis"/>
          <w:b/>
        </w:rPr>
        <w:t>Captions</w:t>
      </w:r>
      <w:r>
        <w:rPr>
          <w:rStyle w:val="Emphasis"/>
          <w:b/>
        </w:rPr>
        <w:t xml:space="preserve"> </w:t>
      </w:r>
      <w:bookmarkEnd w:id="37"/>
      <w:bookmarkEnd w:id="38"/>
    </w:p>
    <w:p w:rsidR="00C40B9A" w:rsidRPr="00560493" w:rsidRDefault="00C40B9A" w:rsidP="00C40B9A">
      <w:pPr>
        <w:ind w:left="720"/>
        <w:rPr>
          <w:rFonts w:ascii="Calibri" w:hAnsi="Calibri"/>
        </w:rPr>
      </w:pPr>
      <w:r w:rsidRPr="00560493">
        <w:rPr>
          <w:rFonts w:ascii="Calibri" w:hAnsi="Calibri"/>
        </w:rPr>
        <w:t xml:space="preserve">The ability to insert captions for tables, pictures, graphics, or any other items will </w:t>
      </w:r>
      <w:r>
        <w:rPr>
          <w:rFonts w:ascii="Calibri" w:hAnsi="Calibri"/>
        </w:rPr>
        <w:t>not be available</w:t>
      </w:r>
      <w:r w:rsidRPr="00560493">
        <w:rPr>
          <w:rFonts w:ascii="Calibri" w:hAnsi="Calibri"/>
        </w:rPr>
        <w:t xml:space="preserve">. </w:t>
      </w:r>
    </w:p>
    <w:p w:rsidR="00C40B9A" w:rsidRPr="00560493" w:rsidRDefault="00C40B9A" w:rsidP="00C40B9A">
      <w:pPr>
        <w:ind w:left="720"/>
        <w:rPr>
          <w:rFonts w:ascii="Calibri" w:hAnsi="Calibri"/>
        </w:rPr>
      </w:pPr>
    </w:p>
    <w:p w:rsidR="00C40B9A" w:rsidRPr="00560493" w:rsidRDefault="00C40B9A" w:rsidP="00C40B9A">
      <w:pPr>
        <w:ind w:left="720"/>
        <w:rPr>
          <w:rStyle w:val="Emphasis"/>
        </w:rPr>
      </w:pPr>
      <w:r w:rsidRPr="00560493">
        <w:rPr>
          <w:rStyle w:val="Emphasis"/>
        </w:rPr>
        <w:t xml:space="preserve">Equation Editor </w:t>
      </w:r>
    </w:p>
    <w:p w:rsidR="00C40B9A" w:rsidRPr="00560493" w:rsidRDefault="00C40B9A" w:rsidP="00C40B9A">
      <w:pPr>
        <w:ind w:left="720"/>
        <w:rPr>
          <w:rFonts w:ascii="Calibri" w:hAnsi="Calibri"/>
          <w:b/>
          <w:sz w:val="22"/>
        </w:rPr>
      </w:pPr>
      <w:r w:rsidRPr="00560493">
        <w:rPr>
          <w:rFonts w:ascii="Calibri" w:hAnsi="Calibri"/>
        </w:rPr>
        <w:t xml:space="preserve">Use of the Equation Editor will </w:t>
      </w:r>
      <w:r>
        <w:rPr>
          <w:rFonts w:ascii="Calibri" w:hAnsi="Calibri"/>
        </w:rPr>
        <w:t>not be available</w:t>
      </w:r>
      <w:r w:rsidRPr="00560493">
        <w:rPr>
          <w:rFonts w:ascii="Calibri" w:hAnsi="Calibri"/>
        </w:rPr>
        <w:t>.</w:t>
      </w:r>
    </w:p>
    <w:p w:rsidR="00C40B9A" w:rsidRDefault="00C40B9A" w:rsidP="00C40B9A">
      <w:pPr>
        <w:ind w:firstLine="720"/>
        <w:rPr>
          <w:rFonts w:ascii="Calibri" w:hAnsi="Calibri"/>
        </w:rPr>
      </w:pPr>
    </w:p>
    <w:p w:rsidR="00C40B9A" w:rsidRPr="00473373" w:rsidRDefault="00C40B9A" w:rsidP="00C40B9A">
      <w:pPr>
        <w:ind w:firstLine="720"/>
        <w:rPr>
          <w:rStyle w:val="Emphasis"/>
        </w:rPr>
      </w:pPr>
      <w:r w:rsidRPr="00473373">
        <w:rPr>
          <w:rStyle w:val="Emphasis"/>
        </w:rPr>
        <w:t xml:space="preserve">WordArt </w:t>
      </w:r>
    </w:p>
    <w:p w:rsidR="00C40B9A" w:rsidRDefault="00C40B9A" w:rsidP="00C40B9A">
      <w:pPr>
        <w:ind w:left="720"/>
        <w:rPr>
          <w:rFonts w:ascii="Calibri" w:hAnsi="Calibri"/>
        </w:rPr>
      </w:pPr>
      <w:r>
        <w:rPr>
          <w:rFonts w:ascii="Calibri" w:hAnsi="Calibri"/>
        </w:rPr>
        <w:t xml:space="preserve">The ability to select WordArt styles (warp, 3D effects, shadow) from a gallery within the Outlook composing interface will not be available. </w:t>
      </w:r>
    </w:p>
    <w:p w:rsidR="00C40B9A" w:rsidRDefault="00C40B9A" w:rsidP="00C40B9A">
      <w:pPr>
        <w:ind w:firstLine="720"/>
        <w:rPr>
          <w:rFonts w:ascii="Calibri" w:hAnsi="Calibri"/>
        </w:rPr>
      </w:pPr>
    </w:p>
    <w:p w:rsidR="00C40B9A" w:rsidRPr="00A86A9A" w:rsidRDefault="00C40B9A" w:rsidP="00C40B9A">
      <w:pPr>
        <w:ind w:firstLine="720"/>
        <w:rPr>
          <w:rStyle w:val="Emphasis"/>
        </w:rPr>
      </w:pPr>
      <w:r w:rsidRPr="00A86A9A">
        <w:rPr>
          <w:rStyle w:val="Emphasis"/>
        </w:rPr>
        <w:t>Smart and contextual editing functionality (On Object User Interface)</w:t>
      </w:r>
    </w:p>
    <w:p w:rsidR="00C40B9A" w:rsidRDefault="00C40B9A" w:rsidP="00C40B9A">
      <w:pPr>
        <w:ind w:left="720"/>
        <w:rPr>
          <w:rFonts w:ascii="Calibri" w:hAnsi="Calibri"/>
        </w:rPr>
      </w:pPr>
      <w:r w:rsidRPr="00590C5C">
        <w:rPr>
          <w:rFonts w:ascii="Calibri" w:hAnsi="Calibri"/>
        </w:rPr>
        <w:t xml:space="preserve">Contextual editing functionality will </w:t>
      </w:r>
      <w:r>
        <w:rPr>
          <w:rFonts w:ascii="Calibri" w:hAnsi="Calibri"/>
        </w:rPr>
        <w:t>not be available</w:t>
      </w:r>
      <w:r w:rsidRPr="00590C5C">
        <w:rPr>
          <w:rFonts w:ascii="Calibri" w:hAnsi="Calibri"/>
        </w:rPr>
        <w:t>. This includes any of the smart paste functionality and the mini-toolbar.</w:t>
      </w:r>
    </w:p>
    <w:p w:rsidR="00C40B9A" w:rsidRDefault="00C40B9A" w:rsidP="00C40B9A">
      <w:pPr>
        <w:ind w:left="720"/>
        <w:rPr>
          <w:rFonts w:ascii="Calibri" w:hAnsi="Calibri"/>
        </w:rPr>
      </w:pPr>
    </w:p>
    <w:p w:rsidR="00C40B9A" w:rsidRDefault="00C40B9A" w:rsidP="00C40B9A">
      <w:pPr>
        <w:ind w:left="720"/>
        <w:rPr>
          <w:rFonts w:ascii="Calibri" w:hAnsi="Calibri"/>
        </w:rPr>
      </w:pPr>
    </w:p>
    <w:p w:rsidR="00C40B9A" w:rsidRDefault="00C40B9A" w:rsidP="00C40B9A">
      <w:pPr>
        <w:ind w:left="720"/>
        <w:rPr>
          <w:rFonts w:ascii="Calibri" w:hAnsi="Calibri"/>
        </w:rPr>
      </w:pPr>
    </w:p>
    <w:p w:rsidR="00C40B9A" w:rsidRPr="00590C5C" w:rsidRDefault="00C40B9A" w:rsidP="00C40B9A">
      <w:pPr>
        <w:ind w:left="720"/>
        <w:rPr>
          <w:rFonts w:ascii="Calibri" w:hAnsi="Calibri"/>
        </w:rPr>
      </w:pPr>
    </w:p>
    <w:p w:rsidR="00C40B9A" w:rsidRPr="00E958EB" w:rsidRDefault="00C40B9A" w:rsidP="00C40B9A">
      <w:pPr>
        <w:pStyle w:val="Heading10"/>
        <w:rPr>
          <w:rStyle w:val="Emphasis"/>
          <w:b/>
          <w:i w:val="0"/>
          <w:sz w:val="28"/>
        </w:rPr>
      </w:pPr>
      <w:bookmarkStart w:id="39" w:name="_Toc138817358"/>
      <w:r w:rsidRPr="00E958EB">
        <w:rPr>
          <w:rStyle w:val="Emphasis"/>
          <w:b/>
          <w:i w:val="0"/>
          <w:sz w:val="28"/>
        </w:rPr>
        <w:lastRenderedPageBreak/>
        <w:t>Scenarios</w:t>
      </w:r>
      <w:bookmarkEnd w:id="0"/>
      <w:bookmarkEnd w:id="39"/>
    </w:p>
    <w:p w:rsidR="00C40B9A" w:rsidRDefault="00C40B9A" w:rsidP="00C40B9A"/>
    <w:p w:rsidR="00C40B9A" w:rsidRPr="000A7080" w:rsidRDefault="00C40B9A" w:rsidP="00C40B9A">
      <w:pPr>
        <w:rPr>
          <w:rStyle w:val="Emphasis"/>
        </w:rPr>
      </w:pPr>
      <w:r w:rsidRPr="000A7080">
        <w:rPr>
          <w:rStyle w:val="Emphasis"/>
        </w:rPr>
        <w:t>Without Word installed</w:t>
      </w:r>
    </w:p>
    <w:p w:rsidR="00C40B9A" w:rsidRPr="00564EFD" w:rsidRDefault="00C40B9A" w:rsidP="00C40B9A">
      <w:pPr>
        <w:numPr>
          <w:ilvl w:val="0"/>
          <w:numId w:val="1"/>
        </w:numPr>
        <w:rPr>
          <w:rStyle w:val="Emphasis"/>
          <w:rFonts w:ascii="Calibri" w:hAnsi="Calibri"/>
          <w:b w:val="0"/>
          <w:i w:val="0"/>
          <w:iCs w:val="0"/>
          <w:sz w:val="20"/>
        </w:rPr>
      </w:pPr>
      <w:r w:rsidRPr="00E958EB">
        <w:rPr>
          <w:rFonts w:ascii="Calibri" w:hAnsi="Calibri"/>
        </w:rPr>
        <w:t xml:space="preserve">Tim just </w:t>
      </w:r>
      <w:bookmarkStart w:id="40" w:name="_Toc535409597"/>
      <w:r w:rsidRPr="00E958EB">
        <w:rPr>
          <w:rFonts w:ascii="Calibri" w:hAnsi="Calibri"/>
        </w:rPr>
        <w:t xml:space="preserve">purchased Exchange </w:t>
      </w:r>
      <w:r>
        <w:rPr>
          <w:rFonts w:ascii="Calibri" w:hAnsi="Calibri"/>
        </w:rPr>
        <w:t>Server 2007</w:t>
      </w:r>
      <w:r w:rsidRPr="00E958EB">
        <w:rPr>
          <w:rFonts w:ascii="Calibri" w:hAnsi="Calibri"/>
        </w:rPr>
        <w:t xml:space="preserve"> CALs (Client Access License). His company, Fabrikam, has decided to upgrade </w:t>
      </w:r>
      <w:r>
        <w:rPr>
          <w:rFonts w:ascii="Calibri" w:hAnsi="Calibri"/>
        </w:rPr>
        <w:t>to Outlook 2007, but not the</w:t>
      </w:r>
      <w:r w:rsidRPr="00E958EB">
        <w:rPr>
          <w:rFonts w:ascii="Calibri" w:hAnsi="Calibri"/>
        </w:rPr>
        <w:t xml:space="preserve"> rest of </w:t>
      </w:r>
      <w:r>
        <w:rPr>
          <w:rFonts w:ascii="Calibri" w:hAnsi="Calibri"/>
        </w:rPr>
        <w:t>the</w:t>
      </w:r>
      <w:r w:rsidRPr="00E958EB">
        <w:rPr>
          <w:rFonts w:ascii="Calibri" w:hAnsi="Calibri"/>
        </w:rPr>
        <w:t xml:space="preserve"> </w:t>
      </w:r>
      <w:r>
        <w:rPr>
          <w:rFonts w:ascii="Calibri" w:hAnsi="Calibri"/>
        </w:rPr>
        <w:t xml:space="preserve">2007 </w:t>
      </w:r>
      <w:r w:rsidRPr="00E958EB">
        <w:rPr>
          <w:rFonts w:ascii="Calibri" w:hAnsi="Calibri"/>
        </w:rPr>
        <w:t xml:space="preserve">Office suite at the same time and thus, still have Word 2003 installed on their machines. Fabrikam’s users benefit from the improved default editing experience native to </w:t>
      </w:r>
      <w:r>
        <w:rPr>
          <w:rFonts w:ascii="Calibri" w:hAnsi="Calibri"/>
        </w:rPr>
        <w:t xml:space="preserve">Office </w:t>
      </w:r>
      <w:r w:rsidRPr="00E958EB">
        <w:rPr>
          <w:rFonts w:ascii="Calibri" w:hAnsi="Calibri"/>
        </w:rPr>
        <w:t>Outlook 2007, but cannot take advantage of the new diagramming, charting</w:t>
      </w:r>
      <w:r>
        <w:rPr>
          <w:rFonts w:ascii="Calibri" w:hAnsi="Calibri"/>
        </w:rPr>
        <w:t xml:space="preserve">, </w:t>
      </w:r>
      <w:r w:rsidRPr="00E958EB">
        <w:rPr>
          <w:rFonts w:ascii="Calibri" w:hAnsi="Calibri"/>
        </w:rPr>
        <w:t xml:space="preserve">formatting </w:t>
      </w:r>
      <w:r>
        <w:rPr>
          <w:rFonts w:ascii="Calibri" w:hAnsi="Calibri"/>
        </w:rPr>
        <w:t xml:space="preserve">and other </w:t>
      </w:r>
      <w:r w:rsidRPr="00E958EB">
        <w:rPr>
          <w:rFonts w:ascii="Calibri" w:hAnsi="Calibri"/>
        </w:rPr>
        <w:t xml:space="preserve">options reliant on </w:t>
      </w:r>
      <w:r>
        <w:rPr>
          <w:rFonts w:ascii="Calibri" w:hAnsi="Calibri"/>
        </w:rPr>
        <w:t xml:space="preserve">Office </w:t>
      </w:r>
      <w:r w:rsidRPr="00E958EB">
        <w:rPr>
          <w:rFonts w:ascii="Calibri" w:hAnsi="Calibri"/>
        </w:rPr>
        <w:t>Word 2007</w:t>
      </w:r>
      <w:r>
        <w:rPr>
          <w:rFonts w:ascii="Calibri" w:hAnsi="Calibri"/>
        </w:rPr>
        <w:t xml:space="preserve"> as described above.</w:t>
      </w:r>
    </w:p>
    <w:p w:rsidR="00C40B9A" w:rsidRDefault="00C40B9A" w:rsidP="00C40B9A">
      <w:pPr>
        <w:rPr>
          <w:rStyle w:val="Emphasis"/>
        </w:rPr>
      </w:pPr>
    </w:p>
    <w:p w:rsidR="00C40B9A" w:rsidRPr="000A7080" w:rsidRDefault="00C40B9A" w:rsidP="00C40B9A">
      <w:pPr>
        <w:rPr>
          <w:rStyle w:val="Emphasis"/>
        </w:rPr>
      </w:pPr>
      <w:r w:rsidRPr="000A7080">
        <w:rPr>
          <w:rStyle w:val="Emphasis"/>
        </w:rPr>
        <w:t>With Word installed</w:t>
      </w:r>
    </w:p>
    <w:p w:rsidR="00C40B9A" w:rsidRPr="00564EFD" w:rsidRDefault="00C40B9A" w:rsidP="00C40B9A">
      <w:pPr>
        <w:numPr>
          <w:ilvl w:val="0"/>
          <w:numId w:val="1"/>
        </w:numPr>
        <w:rPr>
          <w:rFonts w:ascii="Calibri" w:hAnsi="Calibri"/>
        </w:rPr>
      </w:pPr>
      <w:r w:rsidRPr="00E958EB">
        <w:rPr>
          <w:rFonts w:ascii="Calibri" w:hAnsi="Calibri"/>
        </w:rPr>
        <w:t xml:space="preserve">Sondra, an office manager, spends much of her day filling out and sending around time and expense reports and employee schedules. Her system administrator had disabled Word as an e-mail editing in </w:t>
      </w:r>
      <w:r>
        <w:rPr>
          <w:rFonts w:ascii="Calibri" w:hAnsi="Calibri"/>
        </w:rPr>
        <w:t xml:space="preserve">Office </w:t>
      </w:r>
      <w:r w:rsidRPr="00E958EB">
        <w:rPr>
          <w:rFonts w:ascii="Calibri" w:hAnsi="Calibri"/>
        </w:rPr>
        <w:t xml:space="preserve">Outlook 2003, so she had to create tables </w:t>
      </w:r>
      <w:r>
        <w:rPr>
          <w:rFonts w:ascii="Calibri" w:hAnsi="Calibri"/>
        </w:rPr>
        <w:t xml:space="preserve">and charts </w:t>
      </w:r>
      <w:r w:rsidRPr="00E958EB">
        <w:rPr>
          <w:rFonts w:ascii="Calibri" w:hAnsi="Calibri"/>
        </w:rPr>
        <w:t xml:space="preserve">in Word, save them, and then attach them to e-mails to send them to her employees. This was time consuming and tedious for her.  Now that Sondra is using </w:t>
      </w:r>
      <w:r>
        <w:rPr>
          <w:rFonts w:ascii="Calibri" w:hAnsi="Calibri"/>
        </w:rPr>
        <w:t xml:space="preserve">Office </w:t>
      </w:r>
      <w:r w:rsidRPr="00E958EB">
        <w:rPr>
          <w:rFonts w:ascii="Calibri" w:hAnsi="Calibri"/>
        </w:rPr>
        <w:t xml:space="preserve">Outlook 2007 with </w:t>
      </w:r>
      <w:r>
        <w:rPr>
          <w:rFonts w:ascii="Calibri" w:hAnsi="Calibri"/>
        </w:rPr>
        <w:t xml:space="preserve">Office </w:t>
      </w:r>
      <w:r w:rsidRPr="00E958EB">
        <w:rPr>
          <w:rFonts w:ascii="Calibri" w:hAnsi="Calibri"/>
        </w:rPr>
        <w:t>Word 2007 installed, she can start a new e-mail message, create a table</w:t>
      </w:r>
      <w:r>
        <w:rPr>
          <w:rFonts w:ascii="Calibri" w:hAnsi="Calibri"/>
        </w:rPr>
        <w:t xml:space="preserve"> or chart</w:t>
      </w:r>
      <w:r w:rsidRPr="00E958EB">
        <w:rPr>
          <w:rFonts w:ascii="Calibri" w:hAnsi="Calibri"/>
        </w:rPr>
        <w:t xml:space="preserve"> directly in the message and send. </w:t>
      </w:r>
      <w:bookmarkEnd w:id="40"/>
    </w:p>
    <w:p w:rsidR="00C40B9A" w:rsidRDefault="00C40B9A" w:rsidP="00C40B9A">
      <w:pPr>
        <w:pStyle w:val="Heading10"/>
      </w:pPr>
      <w:bookmarkStart w:id="41" w:name="_Toc138817359"/>
      <w:r>
        <w:t>Appendix</w:t>
      </w:r>
      <w:bookmarkEnd w:id="41"/>
    </w:p>
    <w:tbl>
      <w:tblPr>
        <w:tblW w:w="0" w:type="auto"/>
        <w:jc w:val="center"/>
        <w:tblLook w:val="01A0"/>
      </w:tblPr>
      <w:tblGrid>
        <w:gridCol w:w="3242"/>
        <w:gridCol w:w="2340"/>
        <w:gridCol w:w="1980"/>
      </w:tblGrid>
      <w:tr w:rsidR="00C40B9A" w:rsidTr="005867E6">
        <w:trPr>
          <w:jc w:val="center"/>
        </w:trPr>
        <w:tc>
          <w:tcPr>
            <w:tcW w:w="3242" w:type="dxa"/>
          </w:tcPr>
          <w:p w:rsidR="00C40B9A" w:rsidRPr="00993B32" w:rsidRDefault="00C40B9A" w:rsidP="005867E6">
            <w:pPr>
              <w:pStyle w:val="Subtitle"/>
              <w:rPr>
                <w:rStyle w:val="Strong"/>
                <w:rFonts w:ascii="Calibri" w:hAnsi="Calibri"/>
                <w:sz w:val="20"/>
                <w:szCs w:val="20"/>
              </w:rPr>
            </w:pPr>
            <w:bookmarkStart w:id="42" w:name="_Toc138816570"/>
            <w:bookmarkStart w:id="43" w:name="_Toc138817360"/>
            <w:r w:rsidRPr="00993B32">
              <w:rPr>
                <w:rStyle w:val="Strong"/>
                <w:rFonts w:ascii="Calibri" w:hAnsi="Calibri"/>
                <w:sz w:val="20"/>
                <w:szCs w:val="20"/>
              </w:rPr>
              <w:t>Feature</w:t>
            </w:r>
            <w:bookmarkEnd w:id="42"/>
            <w:bookmarkEnd w:id="43"/>
          </w:p>
        </w:tc>
        <w:tc>
          <w:tcPr>
            <w:tcW w:w="2340" w:type="dxa"/>
          </w:tcPr>
          <w:p w:rsidR="00C40B9A" w:rsidRPr="00993B32" w:rsidRDefault="00C40B9A" w:rsidP="005867E6">
            <w:pPr>
              <w:pStyle w:val="Subtitle"/>
              <w:rPr>
                <w:rStyle w:val="Strong"/>
                <w:rFonts w:ascii="Calibri" w:hAnsi="Calibri"/>
                <w:sz w:val="20"/>
                <w:szCs w:val="20"/>
              </w:rPr>
            </w:pPr>
            <w:bookmarkStart w:id="44" w:name="_Toc138816571"/>
            <w:bookmarkStart w:id="45" w:name="_Toc138817361"/>
            <w:r w:rsidRPr="00993B32">
              <w:rPr>
                <w:rStyle w:val="Strong"/>
                <w:rFonts w:ascii="Calibri" w:hAnsi="Calibri"/>
                <w:sz w:val="20"/>
                <w:szCs w:val="20"/>
              </w:rPr>
              <w:t>Without Word installed (default experience)</w:t>
            </w:r>
            <w:bookmarkEnd w:id="44"/>
            <w:bookmarkEnd w:id="45"/>
          </w:p>
        </w:tc>
        <w:tc>
          <w:tcPr>
            <w:tcW w:w="1980" w:type="dxa"/>
          </w:tcPr>
          <w:p w:rsidR="00C40B9A" w:rsidRPr="00993B32" w:rsidRDefault="00C40B9A" w:rsidP="005867E6">
            <w:pPr>
              <w:pStyle w:val="Subtitle"/>
              <w:rPr>
                <w:rStyle w:val="Strong"/>
                <w:rFonts w:ascii="Calibri" w:hAnsi="Calibri"/>
                <w:sz w:val="20"/>
                <w:szCs w:val="20"/>
              </w:rPr>
            </w:pPr>
            <w:bookmarkStart w:id="46" w:name="_Toc138816572"/>
            <w:bookmarkStart w:id="47" w:name="_Toc138817362"/>
            <w:r w:rsidRPr="00993B32">
              <w:rPr>
                <w:rStyle w:val="Strong"/>
                <w:rFonts w:ascii="Calibri" w:hAnsi="Calibri"/>
                <w:sz w:val="20"/>
                <w:szCs w:val="20"/>
              </w:rPr>
              <w:t>With Word installed</w:t>
            </w:r>
            <w:bookmarkEnd w:id="46"/>
            <w:bookmarkEnd w:id="47"/>
          </w:p>
        </w:tc>
      </w:tr>
      <w:tr w:rsidR="00C40B9A" w:rsidTr="005867E6">
        <w:trPr>
          <w:jc w:val="center"/>
        </w:trPr>
        <w:tc>
          <w:tcPr>
            <w:tcW w:w="3242" w:type="dxa"/>
          </w:tcPr>
          <w:p w:rsidR="00C40B9A" w:rsidRPr="00993B32" w:rsidRDefault="00C40B9A" w:rsidP="005867E6">
            <w:pPr>
              <w:pStyle w:val="Subtitle"/>
              <w:rPr>
                <w:rStyle w:val="Strong"/>
                <w:rFonts w:ascii="Calibri" w:hAnsi="Calibri"/>
                <w:sz w:val="20"/>
                <w:szCs w:val="20"/>
              </w:rPr>
            </w:pPr>
            <w:bookmarkStart w:id="48" w:name="_Toc138816573"/>
            <w:bookmarkStart w:id="49" w:name="_Toc138817363"/>
            <w:r w:rsidRPr="00993B32">
              <w:rPr>
                <w:rStyle w:val="Strong"/>
                <w:rFonts w:ascii="Calibri" w:hAnsi="Calibri"/>
                <w:sz w:val="20"/>
                <w:szCs w:val="20"/>
              </w:rPr>
              <w:t>Thread Shading</w:t>
            </w:r>
            <w:bookmarkEnd w:id="48"/>
            <w:bookmarkEnd w:id="49"/>
          </w:p>
        </w:tc>
        <w:tc>
          <w:tcPr>
            <w:tcW w:w="2340" w:type="dxa"/>
          </w:tcPr>
          <w:p w:rsidR="00C40B9A" w:rsidRPr="00993B32" w:rsidRDefault="00C40B9A" w:rsidP="005867E6">
            <w:pPr>
              <w:pStyle w:val="Subtitle"/>
              <w:rPr>
                <w:rStyle w:val="Strong"/>
                <w:rFonts w:ascii="Calibri" w:hAnsi="Calibri"/>
                <w:sz w:val="20"/>
                <w:szCs w:val="20"/>
              </w:rPr>
            </w:pPr>
            <w:bookmarkStart w:id="50" w:name="_Toc138816574"/>
            <w:bookmarkStart w:id="51" w:name="_Toc138817364"/>
            <w:r w:rsidRPr="00993B32">
              <w:rPr>
                <w:rStyle w:val="Strong"/>
                <w:rFonts w:ascii="Calibri" w:hAnsi="Calibri"/>
                <w:sz w:val="20"/>
                <w:szCs w:val="20"/>
              </w:rPr>
              <w:t>yes</w:t>
            </w:r>
            <w:bookmarkEnd w:id="50"/>
            <w:bookmarkEnd w:id="51"/>
          </w:p>
        </w:tc>
        <w:tc>
          <w:tcPr>
            <w:tcW w:w="1980" w:type="dxa"/>
          </w:tcPr>
          <w:p w:rsidR="00C40B9A" w:rsidRPr="00993B32" w:rsidRDefault="00C40B9A" w:rsidP="005867E6">
            <w:pPr>
              <w:pStyle w:val="Subtitle"/>
              <w:rPr>
                <w:rStyle w:val="Strong"/>
                <w:rFonts w:ascii="Calibri" w:hAnsi="Calibri"/>
                <w:sz w:val="20"/>
                <w:szCs w:val="20"/>
              </w:rPr>
            </w:pPr>
            <w:bookmarkStart w:id="52" w:name="_Toc138816575"/>
            <w:bookmarkStart w:id="53" w:name="_Toc138817365"/>
            <w:r w:rsidRPr="00993B32">
              <w:rPr>
                <w:rStyle w:val="Strong"/>
                <w:rFonts w:ascii="Calibri" w:hAnsi="Calibri"/>
                <w:sz w:val="20"/>
                <w:szCs w:val="20"/>
              </w:rPr>
              <w:t>yes</w:t>
            </w:r>
            <w:bookmarkEnd w:id="52"/>
            <w:bookmarkEnd w:id="53"/>
          </w:p>
        </w:tc>
      </w:tr>
      <w:tr w:rsidR="00C40B9A" w:rsidTr="005867E6">
        <w:trPr>
          <w:jc w:val="center"/>
        </w:trPr>
        <w:tc>
          <w:tcPr>
            <w:tcW w:w="3242" w:type="dxa"/>
            <w:shd w:val="clear" w:color="auto" w:fill="EFF2F7"/>
          </w:tcPr>
          <w:p w:rsidR="00C40B9A" w:rsidRPr="00993B32" w:rsidRDefault="00C40B9A" w:rsidP="005867E6">
            <w:pPr>
              <w:pStyle w:val="Subtitle"/>
              <w:rPr>
                <w:rStyle w:val="Strong"/>
                <w:rFonts w:ascii="Calibri" w:hAnsi="Calibri"/>
                <w:sz w:val="20"/>
                <w:szCs w:val="20"/>
              </w:rPr>
            </w:pPr>
            <w:bookmarkStart w:id="54" w:name="_Toc138816576"/>
            <w:bookmarkStart w:id="55" w:name="_Toc138817366"/>
            <w:r w:rsidRPr="00993B32">
              <w:rPr>
                <w:rStyle w:val="Strong"/>
                <w:rFonts w:ascii="Calibri" w:hAnsi="Calibri"/>
                <w:sz w:val="20"/>
                <w:szCs w:val="20"/>
              </w:rPr>
              <w:t>Panning Through Thread</w:t>
            </w:r>
            <w:bookmarkEnd w:id="54"/>
            <w:bookmarkEnd w:id="55"/>
          </w:p>
        </w:tc>
        <w:tc>
          <w:tcPr>
            <w:tcW w:w="2340" w:type="dxa"/>
            <w:shd w:val="clear" w:color="auto" w:fill="EFF2F7"/>
          </w:tcPr>
          <w:p w:rsidR="00C40B9A" w:rsidRPr="00993B32" w:rsidRDefault="00C40B9A" w:rsidP="005867E6">
            <w:pPr>
              <w:pStyle w:val="Subtitle"/>
              <w:rPr>
                <w:rStyle w:val="Strong"/>
                <w:rFonts w:ascii="Calibri" w:hAnsi="Calibri"/>
                <w:sz w:val="20"/>
                <w:szCs w:val="20"/>
              </w:rPr>
            </w:pPr>
            <w:bookmarkStart w:id="56" w:name="_Toc138816577"/>
            <w:bookmarkStart w:id="57" w:name="_Toc138817367"/>
            <w:r w:rsidRPr="00993B32">
              <w:rPr>
                <w:rStyle w:val="Strong"/>
                <w:rFonts w:ascii="Calibri" w:hAnsi="Calibri"/>
                <w:sz w:val="20"/>
                <w:szCs w:val="20"/>
              </w:rPr>
              <w:t>yes</w:t>
            </w:r>
            <w:bookmarkEnd w:id="56"/>
            <w:bookmarkEnd w:id="57"/>
          </w:p>
        </w:tc>
        <w:tc>
          <w:tcPr>
            <w:tcW w:w="1980" w:type="dxa"/>
            <w:shd w:val="clear" w:color="auto" w:fill="EFF2F7"/>
          </w:tcPr>
          <w:p w:rsidR="00C40B9A" w:rsidRPr="00993B32" w:rsidRDefault="00C40B9A" w:rsidP="005867E6">
            <w:pPr>
              <w:pStyle w:val="Subtitle"/>
              <w:rPr>
                <w:rStyle w:val="Strong"/>
                <w:rFonts w:ascii="Calibri" w:hAnsi="Calibri"/>
                <w:sz w:val="20"/>
                <w:szCs w:val="20"/>
              </w:rPr>
            </w:pPr>
            <w:bookmarkStart w:id="58" w:name="_Toc138816578"/>
            <w:bookmarkStart w:id="59" w:name="_Toc138817368"/>
            <w:r w:rsidRPr="00993B32">
              <w:rPr>
                <w:rStyle w:val="Strong"/>
                <w:rFonts w:ascii="Calibri" w:hAnsi="Calibri"/>
                <w:sz w:val="20"/>
                <w:szCs w:val="20"/>
              </w:rPr>
              <w:t>yes</w:t>
            </w:r>
            <w:bookmarkEnd w:id="58"/>
            <w:bookmarkEnd w:id="59"/>
          </w:p>
        </w:tc>
      </w:tr>
      <w:tr w:rsidR="00C40B9A" w:rsidTr="005867E6">
        <w:trPr>
          <w:jc w:val="center"/>
        </w:trPr>
        <w:tc>
          <w:tcPr>
            <w:tcW w:w="3242" w:type="dxa"/>
          </w:tcPr>
          <w:p w:rsidR="00C40B9A" w:rsidRPr="00993B32" w:rsidRDefault="00C40B9A" w:rsidP="005867E6">
            <w:pPr>
              <w:pStyle w:val="Subtitle"/>
              <w:rPr>
                <w:rStyle w:val="Strong"/>
                <w:rFonts w:ascii="Calibri" w:hAnsi="Calibri"/>
                <w:sz w:val="20"/>
                <w:szCs w:val="20"/>
              </w:rPr>
            </w:pPr>
            <w:bookmarkStart w:id="60" w:name="_Toc138816579"/>
            <w:bookmarkStart w:id="61" w:name="_Toc138817369"/>
            <w:r w:rsidRPr="00993B32">
              <w:rPr>
                <w:rStyle w:val="Strong"/>
                <w:rFonts w:ascii="Calibri" w:hAnsi="Calibri"/>
                <w:sz w:val="20"/>
                <w:szCs w:val="20"/>
              </w:rPr>
              <w:t>Hit highlighting for Instant Search</w:t>
            </w:r>
            <w:bookmarkEnd w:id="60"/>
            <w:bookmarkEnd w:id="61"/>
          </w:p>
        </w:tc>
        <w:tc>
          <w:tcPr>
            <w:tcW w:w="2340" w:type="dxa"/>
          </w:tcPr>
          <w:p w:rsidR="00C40B9A" w:rsidRPr="00993B32" w:rsidRDefault="00C40B9A" w:rsidP="005867E6">
            <w:pPr>
              <w:pStyle w:val="Subtitle"/>
              <w:rPr>
                <w:rStyle w:val="Strong"/>
                <w:rFonts w:ascii="Calibri" w:hAnsi="Calibri"/>
                <w:sz w:val="20"/>
                <w:szCs w:val="20"/>
              </w:rPr>
            </w:pPr>
            <w:bookmarkStart w:id="62" w:name="_Toc138816580"/>
            <w:bookmarkStart w:id="63" w:name="_Toc138817370"/>
            <w:r w:rsidRPr="00993B32">
              <w:rPr>
                <w:rStyle w:val="Strong"/>
                <w:rFonts w:ascii="Calibri" w:hAnsi="Calibri"/>
                <w:sz w:val="20"/>
                <w:szCs w:val="20"/>
              </w:rPr>
              <w:t>yes</w:t>
            </w:r>
            <w:bookmarkEnd w:id="62"/>
            <w:bookmarkEnd w:id="63"/>
          </w:p>
        </w:tc>
        <w:tc>
          <w:tcPr>
            <w:tcW w:w="1980" w:type="dxa"/>
          </w:tcPr>
          <w:p w:rsidR="00C40B9A" w:rsidRPr="00993B32" w:rsidRDefault="00C40B9A" w:rsidP="005867E6">
            <w:pPr>
              <w:pStyle w:val="Subtitle"/>
              <w:rPr>
                <w:rStyle w:val="Strong"/>
                <w:rFonts w:ascii="Calibri" w:hAnsi="Calibri"/>
                <w:sz w:val="20"/>
                <w:szCs w:val="20"/>
              </w:rPr>
            </w:pPr>
            <w:bookmarkStart w:id="64" w:name="_Toc138816581"/>
            <w:bookmarkStart w:id="65" w:name="_Toc138817371"/>
            <w:r w:rsidRPr="00993B32">
              <w:rPr>
                <w:rStyle w:val="Strong"/>
                <w:rFonts w:ascii="Calibri" w:hAnsi="Calibri"/>
                <w:sz w:val="20"/>
                <w:szCs w:val="20"/>
              </w:rPr>
              <w:t>yes</w:t>
            </w:r>
            <w:bookmarkEnd w:id="64"/>
            <w:bookmarkEnd w:id="65"/>
          </w:p>
        </w:tc>
      </w:tr>
      <w:tr w:rsidR="00C40B9A" w:rsidTr="005867E6">
        <w:trPr>
          <w:jc w:val="center"/>
        </w:trPr>
        <w:tc>
          <w:tcPr>
            <w:tcW w:w="3242" w:type="dxa"/>
            <w:shd w:val="clear" w:color="auto" w:fill="EFF2F7"/>
          </w:tcPr>
          <w:p w:rsidR="00C40B9A" w:rsidRPr="00993B32" w:rsidRDefault="00C40B9A" w:rsidP="005867E6">
            <w:pPr>
              <w:pStyle w:val="Subtitle"/>
              <w:rPr>
                <w:rStyle w:val="Strong"/>
                <w:rFonts w:ascii="Calibri" w:hAnsi="Calibri"/>
                <w:sz w:val="20"/>
                <w:szCs w:val="20"/>
              </w:rPr>
            </w:pPr>
            <w:bookmarkStart w:id="66" w:name="_Toc138816582"/>
            <w:bookmarkStart w:id="67" w:name="_Toc138817372"/>
            <w:r w:rsidRPr="00993B32">
              <w:rPr>
                <w:rStyle w:val="Strong"/>
                <w:rFonts w:ascii="Calibri" w:hAnsi="Calibri"/>
                <w:sz w:val="20"/>
                <w:szCs w:val="20"/>
              </w:rPr>
              <w:t>New/Improved Fonts</w:t>
            </w:r>
            <w:bookmarkEnd w:id="66"/>
            <w:bookmarkEnd w:id="67"/>
          </w:p>
        </w:tc>
        <w:tc>
          <w:tcPr>
            <w:tcW w:w="2340" w:type="dxa"/>
            <w:shd w:val="clear" w:color="auto" w:fill="EFF2F7"/>
          </w:tcPr>
          <w:p w:rsidR="00C40B9A" w:rsidRPr="00993B32" w:rsidRDefault="00C40B9A" w:rsidP="005867E6">
            <w:pPr>
              <w:pStyle w:val="Subtitle"/>
              <w:rPr>
                <w:rStyle w:val="Strong"/>
                <w:rFonts w:ascii="Calibri" w:hAnsi="Calibri"/>
                <w:sz w:val="20"/>
                <w:szCs w:val="20"/>
              </w:rPr>
            </w:pPr>
            <w:bookmarkStart w:id="68" w:name="_Toc138816583"/>
            <w:bookmarkStart w:id="69" w:name="_Toc138817373"/>
            <w:r w:rsidRPr="00993B32">
              <w:rPr>
                <w:rStyle w:val="Strong"/>
                <w:rFonts w:ascii="Calibri" w:hAnsi="Calibri"/>
                <w:sz w:val="20"/>
                <w:szCs w:val="20"/>
              </w:rPr>
              <w:t>yes</w:t>
            </w:r>
            <w:bookmarkEnd w:id="68"/>
            <w:bookmarkEnd w:id="69"/>
          </w:p>
        </w:tc>
        <w:tc>
          <w:tcPr>
            <w:tcW w:w="1980" w:type="dxa"/>
            <w:shd w:val="clear" w:color="auto" w:fill="EFF2F7"/>
          </w:tcPr>
          <w:p w:rsidR="00C40B9A" w:rsidRPr="00993B32" w:rsidRDefault="00C40B9A" w:rsidP="005867E6">
            <w:pPr>
              <w:pStyle w:val="Subtitle"/>
              <w:rPr>
                <w:rStyle w:val="Strong"/>
                <w:rFonts w:ascii="Calibri" w:hAnsi="Calibri"/>
                <w:sz w:val="20"/>
                <w:szCs w:val="20"/>
              </w:rPr>
            </w:pPr>
            <w:bookmarkStart w:id="70" w:name="_Toc138816584"/>
            <w:bookmarkStart w:id="71" w:name="_Toc138817374"/>
            <w:r w:rsidRPr="00993B32">
              <w:rPr>
                <w:rStyle w:val="Strong"/>
                <w:rFonts w:ascii="Calibri" w:hAnsi="Calibri"/>
                <w:sz w:val="20"/>
                <w:szCs w:val="20"/>
              </w:rPr>
              <w:t>yes</w:t>
            </w:r>
            <w:bookmarkEnd w:id="70"/>
            <w:bookmarkEnd w:id="71"/>
          </w:p>
        </w:tc>
      </w:tr>
      <w:tr w:rsidR="00C40B9A" w:rsidTr="005867E6">
        <w:trPr>
          <w:jc w:val="center"/>
        </w:trPr>
        <w:tc>
          <w:tcPr>
            <w:tcW w:w="3242" w:type="dxa"/>
          </w:tcPr>
          <w:p w:rsidR="00C40B9A" w:rsidRPr="00993B32" w:rsidRDefault="00C40B9A" w:rsidP="005867E6">
            <w:pPr>
              <w:pStyle w:val="Subtitle"/>
              <w:rPr>
                <w:rStyle w:val="Strong"/>
                <w:rFonts w:ascii="Calibri" w:hAnsi="Calibri"/>
                <w:sz w:val="20"/>
                <w:szCs w:val="20"/>
              </w:rPr>
            </w:pPr>
            <w:bookmarkStart w:id="72" w:name="_Toc138816585"/>
            <w:bookmarkStart w:id="73" w:name="_Toc138817375"/>
            <w:r w:rsidRPr="00993B32">
              <w:rPr>
                <w:rStyle w:val="Strong"/>
                <w:rFonts w:ascii="Calibri" w:hAnsi="Calibri"/>
                <w:sz w:val="20"/>
                <w:szCs w:val="20"/>
              </w:rPr>
              <w:t>Smart Tag Recognition</w:t>
            </w:r>
            <w:bookmarkEnd w:id="72"/>
            <w:bookmarkEnd w:id="73"/>
          </w:p>
        </w:tc>
        <w:tc>
          <w:tcPr>
            <w:tcW w:w="2340" w:type="dxa"/>
          </w:tcPr>
          <w:p w:rsidR="00C40B9A" w:rsidRPr="00993B32" w:rsidRDefault="00C40B9A" w:rsidP="005867E6">
            <w:pPr>
              <w:pStyle w:val="Subtitle"/>
              <w:rPr>
                <w:rStyle w:val="Strong"/>
                <w:rFonts w:ascii="Calibri" w:hAnsi="Calibri"/>
                <w:sz w:val="20"/>
                <w:szCs w:val="20"/>
              </w:rPr>
            </w:pPr>
            <w:bookmarkStart w:id="74" w:name="_Toc138816586"/>
            <w:bookmarkStart w:id="75" w:name="_Toc138817376"/>
            <w:r w:rsidRPr="00993B32">
              <w:rPr>
                <w:rStyle w:val="Strong"/>
                <w:rFonts w:ascii="Calibri" w:hAnsi="Calibri"/>
                <w:sz w:val="20"/>
                <w:szCs w:val="20"/>
              </w:rPr>
              <w:t>yes</w:t>
            </w:r>
            <w:bookmarkEnd w:id="74"/>
            <w:bookmarkEnd w:id="75"/>
          </w:p>
        </w:tc>
        <w:tc>
          <w:tcPr>
            <w:tcW w:w="1980" w:type="dxa"/>
          </w:tcPr>
          <w:p w:rsidR="00C40B9A" w:rsidRPr="00993B32" w:rsidRDefault="00C40B9A" w:rsidP="005867E6">
            <w:pPr>
              <w:pStyle w:val="Subtitle"/>
              <w:rPr>
                <w:rStyle w:val="Strong"/>
                <w:rFonts w:ascii="Calibri" w:hAnsi="Calibri"/>
                <w:sz w:val="20"/>
                <w:szCs w:val="20"/>
              </w:rPr>
            </w:pPr>
            <w:bookmarkStart w:id="76" w:name="_Toc138816587"/>
            <w:bookmarkStart w:id="77" w:name="_Toc138817377"/>
            <w:r w:rsidRPr="00993B32">
              <w:rPr>
                <w:rStyle w:val="Strong"/>
                <w:rFonts w:ascii="Calibri" w:hAnsi="Calibri"/>
                <w:sz w:val="20"/>
                <w:szCs w:val="20"/>
              </w:rPr>
              <w:t>yes</w:t>
            </w:r>
            <w:bookmarkEnd w:id="76"/>
            <w:bookmarkEnd w:id="77"/>
          </w:p>
        </w:tc>
      </w:tr>
      <w:tr w:rsidR="00C40B9A" w:rsidTr="005867E6">
        <w:trPr>
          <w:jc w:val="center"/>
        </w:trPr>
        <w:tc>
          <w:tcPr>
            <w:tcW w:w="3242" w:type="dxa"/>
            <w:shd w:val="clear" w:color="auto" w:fill="EFF2F7"/>
          </w:tcPr>
          <w:p w:rsidR="00C40B9A" w:rsidRPr="00993B32" w:rsidRDefault="00C40B9A" w:rsidP="005867E6">
            <w:pPr>
              <w:pStyle w:val="Subtitle"/>
              <w:rPr>
                <w:rStyle w:val="Strong"/>
                <w:rFonts w:ascii="Calibri" w:hAnsi="Calibri"/>
                <w:sz w:val="20"/>
                <w:szCs w:val="20"/>
              </w:rPr>
            </w:pPr>
            <w:bookmarkStart w:id="78" w:name="_Toc138816588"/>
            <w:bookmarkStart w:id="79" w:name="_Toc138817378"/>
            <w:r w:rsidRPr="00993B32">
              <w:rPr>
                <w:rStyle w:val="Strong"/>
                <w:rFonts w:ascii="Calibri" w:hAnsi="Calibri"/>
                <w:sz w:val="20"/>
                <w:szCs w:val="20"/>
              </w:rPr>
              <w:t>Nine “Save As” Options</w:t>
            </w:r>
            <w:bookmarkEnd w:id="78"/>
            <w:bookmarkEnd w:id="79"/>
            <w:r w:rsidRPr="00993B32">
              <w:rPr>
                <w:rStyle w:val="Strong"/>
                <w:rFonts w:ascii="Calibri" w:hAnsi="Calibri"/>
                <w:sz w:val="20"/>
                <w:szCs w:val="20"/>
              </w:rPr>
              <w:t xml:space="preserve"> </w:t>
            </w:r>
          </w:p>
        </w:tc>
        <w:tc>
          <w:tcPr>
            <w:tcW w:w="2340" w:type="dxa"/>
            <w:shd w:val="clear" w:color="auto" w:fill="EFF2F7"/>
          </w:tcPr>
          <w:p w:rsidR="00C40B9A" w:rsidRPr="00993B32" w:rsidRDefault="00C40B9A" w:rsidP="005867E6">
            <w:pPr>
              <w:pStyle w:val="Subtitle"/>
              <w:rPr>
                <w:rStyle w:val="Strong"/>
                <w:rFonts w:ascii="Calibri" w:hAnsi="Calibri"/>
                <w:sz w:val="20"/>
                <w:szCs w:val="20"/>
              </w:rPr>
            </w:pPr>
            <w:bookmarkStart w:id="80" w:name="_Toc138816589"/>
            <w:bookmarkStart w:id="81" w:name="_Toc138817379"/>
            <w:r w:rsidRPr="00993B32">
              <w:rPr>
                <w:rStyle w:val="Strong"/>
                <w:rFonts w:ascii="Calibri" w:hAnsi="Calibri"/>
                <w:sz w:val="20"/>
                <w:szCs w:val="20"/>
              </w:rPr>
              <w:t>yes</w:t>
            </w:r>
            <w:bookmarkEnd w:id="80"/>
            <w:bookmarkEnd w:id="81"/>
          </w:p>
        </w:tc>
        <w:tc>
          <w:tcPr>
            <w:tcW w:w="1980" w:type="dxa"/>
            <w:shd w:val="clear" w:color="auto" w:fill="EFF2F7"/>
          </w:tcPr>
          <w:p w:rsidR="00C40B9A" w:rsidRPr="00993B32" w:rsidRDefault="00C40B9A" w:rsidP="005867E6">
            <w:pPr>
              <w:pStyle w:val="Subtitle"/>
              <w:rPr>
                <w:rStyle w:val="Strong"/>
                <w:rFonts w:ascii="Calibri" w:hAnsi="Calibri"/>
                <w:sz w:val="20"/>
                <w:szCs w:val="20"/>
              </w:rPr>
            </w:pPr>
            <w:bookmarkStart w:id="82" w:name="_Toc138816590"/>
            <w:bookmarkStart w:id="83" w:name="_Toc138817380"/>
            <w:r w:rsidRPr="00993B32">
              <w:rPr>
                <w:rStyle w:val="Strong"/>
                <w:rFonts w:ascii="Calibri" w:hAnsi="Calibri"/>
                <w:sz w:val="20"/>
                <w:szCs w:val="20"/>
              </w:rPr>
              <w:t>yes</w:t>
            </w:r>
            <w:bookmarkEnd w:id="82"/>
            <w:bookmarkEnd w:id="83"/>
          </w:p>
        </w:tc>
      </w:tr>
      <w:tr w:rsidR="00C40B9A" w:rsidTr="005867E6">
        <w:trPr>
          <w:jc w:val="center"/>
        </w:trPr>
        <w:tc>
          <w:tcPr>
            <w:tcW w:w="3242" w:type="dxa"/>
          </w:tcPr>
          <w:p w:rsidR="00C40B9A" w:rsidRPr="00993B32" w:rsidRDefault="00C40B9A" w:rsidP="005867E6">
            <w:pPr>
              <w:pStyle w:val="Subtitle"/>
              <w:rPr>
                <w:rStyle w:val="Strong"/>
                <w:rFonts w:ascii="Calibri" w:hAnsi="Calibri"/>
                <w:sz w:val="20"/>
                <w:szCs w:val="20"/>
              </w:rPr>
            </w:pPr>
            <w:bookmarkStart w:id="84" w:name="_Toc138816591"/>
            <w:bookmarkStart w:id="85" w:name="_Toc138817381"/>
            <w:r w:rsidRPr="00993B32">
              <w:rPr>
                <w:rStyle w:val="Strong"/>
                <w:rFonts w:ascii="Calibri" w:hAnsi="Calibri"/>
                <w:sz w:val="20"/>
                <w:szCs w:val="20"/>
              </w:rPr>
              <w:t>User Interface Customization</w:t>
            </w:r>
            <w:bookmarkEnd w:id="84"/>
            <w:bookmarkEnd w:id="85"/>
          </w:p>
        </w:tc>
        <w:tc>
          <w:tcPr>
            <w:tcW w:w="2340" w:type="dxa"/>
          </w:tcPr>
          <w:p w:rsidR="00C40B9A" w:rsidRPr="00993B32" w:rsidRDefault="00C40B9A" w:rsidP="005867E6">
            <w:pPr>
              <w:pStyle w:val="Subtitle"/>
              <w:rPr>
                <w:rStyle w:val="Strong"/>
                <w:rFonts w:ascii="Calibri" w:hAnsi="Calibri"/>
                <w:b w:val="0"/>
                <w:sz w:val="20"/>
                <w:szCs w:val="20"/>
              </w:rPr>
            </w:pPr>
            <w:r w:rsidRPr="00993B32">
              <w:rPr>
                <w:rStyle w:val="Strong"/>
                <w:rFonts w:ascii="Calibri" w:hAnsi="Calibri"/>
                <w:sz w:val="20"/>
                <w:szCs w:val="20"/>
              </w:rPr>
              <w:t>yes</w:t>
            </w:r>
          </w:p>
        </w:tc>
        <w:tc>
          <w:tcPr>
            <w:tcW w:w="1980" w:type="dxa"/>
          </w:tcPr>
          <w:p w:rsidR="00C40B9A" w:rsidRPr="00993B32" w:rsidRDefault="00C40B9A" w:rsidP="005867E6">
            <w:pPr>
              <w:pStyle w:val="Subtitle"/>
              <w:rPr>
                <w:rStyle w:val="Strong"/>
                <w:rFonts w:ascii="Calibri" w:hAnsi="Calibri"/>
                <w:sz w:val="20"/>
                <w:szCs w:val="20"/>
              </w:rPr>
            </w:pPr>
            <w:bookmarkStart w:id="86" w:name="_Toc138816593"/>
            <w:bookmarkStart w:id="87" w:name="_Toc138817383"/>
            <w:r w:rsidRPr="00993B32">
              <w:rPr>
                <w:rStyle w:val="Strong"/>
                <w:rFonts w:ascii="Calibri" w:hAnsi="Calibri"/>
                <w:sz w:val="20"/>
                <w:szCs w:val="20"/>
              </w:rPr>
              <w:t>yes</w:t>
            </w:r>
            <w:bookmarkEnd w:id="86"/>
            <w:bookmarkEnd w:id="87"/>
          </w:p>
        </w:tc>
      </w:tr>
      <w:tr w:rsidR="00C40B9A" w:rsidTr="005867E6">
        <w:trPr>
          <w:jc w:val="center"/>
        </w:trPr>
        <w:tc>
          <w:tcPr>
            <w:tcW w:w="3242" w:type="dxa"/>
            <w:shd w:val="clear" w:color="auto" w:fill="EFF2F7"/>
          </w:tcPr>
          <w:p w:rsidR="00C40B9A" w:rsidRPr="00993B32" w:rsidRDefault="00C40B9A" w:rsidP="005867E6">
            <w:pPr>
              <w:pStyle w:val="Subtitle"/>
              <w:rPr>
                <w:rStyle w:val="Strong"/>
                <w:rFonts w:ascii="Calibri" w:hAnsi="Calibri"/>
                <w:sz w:val="20"/>
                <w:szCs w:val="20"/>
              </w:rPr>
            </w:pPr>
            <w:bookmarkStart w:id="88" w:name="_Toc138816594"/>
            <w:bookmarkStart w:id="89" w:name="_Toc138817384"/>
            <w:r w:rsidRPr="00993B32">
              <w:rPr>
                <w:rStyle w:val="Strong"/>
                <w:rFonts w:ascii="Calibri" w:hAnsi="Calibri"/>
                <w:sz w:val="20"/>
                <w:szCs w:val="20"/>
              </w:rPr>
              <w:t>Quick Access Toolbar Customization</w:t>
            </w:r>
            <w:bookmarkEnd w:id="88"/>
            <w:bookmarkEnd w:id="89"/>
          </w:p>
        </w:tc>
        <w:tc>
          <w:tcPr>
            <w:tcW w:w="2340" w:type="dxa"/>
            <w:shd w:val="clear" w:color="auto" w:fill="EFF2F7"/>
          </w:tcPr>
          <w:p w:rsidR="00C40B9A" w:rsidRPr="00993B32" w:rsidRDefault="00C40B9A" w:rsidP="005867E6">
            <w:pPr>
              <w:pStyle w:val="Subtitle"/>
              <w:rPr>
                <w:rStyle w:val="Strong"/>
                <w:rFonts w:ascii="Calibri" w:hAnsi="Calibri"/>
                <w:sz w:val="20"/>
                <w:szCs w:val="20"/>
              </w:rPr>
            </w:pPr>
            <w:bookmarkStart w:id="90" w:name="_Toc138816595"/>
            <w:bookmarkStart w:id="91" w:name="_Toc138817385"/>
            <w:r w:rsidRPr="00993B32">
              <w:rPr>
                <w:rStyle w:val="Strong"/>
                <w:rFonts w:ascii="Calibri" w:hAnsi="Calibri"/>
                <w:sz w:val="20"/>
                <w:szCs w:val="20"/>
              </w:rPr>
              <w:t>yes</w:t>
            </w:r>
            <w:bookmarkEnd w:id="90"/>
            <w:bookmarkEnd w:id="91"/>
          </w:p>
        </w:tc>
        <w:tc>
          <w:tcPr>
            <w:tcW w:w="1980" w:type="dxa"/>
            <w:shd w:val="clear" w:color="auto" w:fill="EFF2F7"/>
          </w:tcPr>
          <w:p w:rsidR="00C40B9A" w:rsidRPr="00993B32" w:rsidRDefault="00C40B9A" w:rsidP="005867E6">
            <w:pPr>
              <w:pStyle w:val="Subtitle"/>
              <w:rPr>
                <w:rStyle w:val="Strong"/>
                <w:rFonts w:ascii="Calibri" w:hAnsi="Calibri"/>
                <w:sz w:val="20"/>
                <w:szCs w:val="20"/>
              </w:rPr>
            </w:pPr>
            <w:bookmarkStart w:id="92" w:name="_Toc138816596"/>
            <w:bookmarkStart w:id="93" w:name="_Toc138817386"/>
            <w:r w:rsidRPr="00993B32">
              <w:rPr>
                <w:rStyle w:val="Strong"/>
                <w:rFonts w:ascii="Calibri" w:hAnsi="Calibri"/>
                <w:sz w:val="20"/>
                <w:szCs w:val="20"/>
              </w:rPr>
              <w:t>yes</w:t>
            </w:r>
            <w:bookmarkEnd w:id="92"/>
            <w:bookmarkEnd w:id="93"/>
          </w:p>
        </w:tc>
      </w:tr>
      <w:tr w:rsidR="00C40B9A" w:rsidTr="005867E6">
        <w:trPr>
          <w:jc w:val="center"/>
        </w:trPr>
        <w:tc>
          <w:tcPr>
            <w:tcW w:w="3242" w:type="dxa"/>
          </w:tcPr>
          <w:p w:rsidR="00C40B9A" w:rsidRPr="00993B32" w:rsidRDefault="00C40B9A" w:rsidP="005867E6">
            <w:pPr>
              <w:pStyle w:val="Subtitle"/>
              <w:rPr>
                <w:rStyle w:val="Strong"/>
                <w:rFonts w:ascii="Calibri" w:hAnsi="Calibri"/>
                <w:sz w:val="20"/>
                <w:szCs w:val="20"/>
              </w:rPr>
            </w:pPr>
            <w:bookmarkStart w:id="94" w:name="_Toc138816597"/>
            <w:bookmarkStart w:id="95" w:name="_Toc138817387"/>
            <w:r w:rsidRPr="00993B32">
              <w:rPr>
                <w:rStyle w:val="Strong"/>
                <w:rFonts w:ascii="Calibri" w:hAnsi="Calibri"/>
                <w:sz w:val="20"/>
                <w:szCs w:val="20"/>
              </w:rPr>
              <w:t>Quick Styles</w:t>
            </w:r>
            <w:bookmarkEnd w:id="94"/>
            <w:bookmarkEnd w:id="95"/>
          </w:p>
        </w:tc>
        <w:tc>
          <w:tcPr>
            <w:tcW w:w="2340" w:type="dxa"/>
          </w:tcPr>
          <w:p w:rsidR="00C40B9A" w:rsidRPr="00993B32" w:rsidRDefault="00C40B9A" w:rsidP="005867E6">
            <w:pPr>
              <w:pStyle w:val="Subtitle"/>
              <w:rPr>
                <w:rStyle w:val="Strong"/>
                <w:rFonts w:ascii="Calibri" w:hAnsi="Calibri"/>
                <w:sz w:val="20"/>
                <w:szCs w:val="20"/>
              </w:rPr>
            </w:pPr>
            <w:bookmarkStart w:id="96" w:name="_Toc138816598"/>
            <w:bookmarkStart w:id="97" w:name="_Toc138817388"/>
            <w:r w:rsidRPr="00993B32">
              <w:rPr>
                <w:rStyle w:val="Strong"/>
                <w:rFonts w:ascii="Calibri" w:hAnsi="Calibri"/>
                <w:sz w:val="20"/>
                <w:szCs w:val="20"/>
              </w:rPr>
              <w:t>yes</w:t>
            </w:r>
            <w:bookmarkEnd w:id="96"/>
            <w:bookmarkEnd w:id="97"/>
          </w:p>
        </w:tc>
        <w:tc>
          <w:tcPr>
            <w:tcW w:w="1980" w:type="dxa"/>
          </w:tcPr>
          <w:p w:rsidR="00C40B9A" w:rsidRPr="00993B32" w:rsidRDefault="00C40B9A" w:rsidP="005867E6">
            <w:pPr>
              <w:pStyle w:val="Subtitle"/>
              <w:rPr>
                <w:rStyle w:val="Strong"/>
                <w:rFonts w:ascii="Calibri" w:hAnsi="Calibri"/>
                <w:sz w:val="20"/>
                <w:szCs w:val="20"/>
              </w:rPr>
            </w:pPr>
            <w:bookmarkStart w:id="98" w:name="_Toc138816599"/>
            <w:bookmarkStart w:id="99" w:name="_Toc138817389"/>
            <w:r w:rsidRPr="00993B32">
              <w:rPr>
                <w:rStyle w:val="Strong"/>
                <w:rFonts w:ascii="Calibri" w:hAnsi="Calibri"/>
                <w:sz w:val="20"/>
                <w:szCs w:val="20"/>
              </w:rPr>
              <w:t>yes</w:t>
            </w:r>
            <w:bookmarkEnd w:id="98"/>
            <w:bookmarkEnd w:id="99"/>
          </w:p>
        </w:tc>
      </w:tr>
      <w:tr w:rsidR="00C40B9A" w:rsidTr="005867E6">
        <w:trPr>
          <w:jc w:val="center"/>
        </w:trPr>
        <w:tc>
          <w:tcPr>
            <w:tcW w:w="3242" w:type="dxa"/>
            <w:shd w:val="clear" w:color="auto" w:fill="EFF2F7"/>
          </w:tcPr>
          <w:p w:rsidR="00C40B9A" w:rsidRPr="00993B32" w:rsidRDefault="00C40B9A" w:rsidP="005867E6">
            <w:pPr>
              <w:pStyle w:val="Subtitle"/>
              <w:rPr>
                <w:rStyle w:val="Strong"/>
                <w:rFonts w:ascii="Calibri" w:hAnsi="Calibri"/>
                <w:sz w:val="20"/>
                <w:szCs w:val="20"/>
              </w:rPr>
            </w:pPr>
            <w:bookmarkStart w:id="100" w:name="_Toc138816600"/>
            <w:bookmarkStart w:id="101" w:name="_Toc138817390"/>
            <w:r w:rsidRPr="00993B32">
              <w:rPr>
                <w:rStyle w:val="Strong"/>
                <w:rFonts w:ascii="Calibri" w:hAnsi="Calibri"/>
                <w:sz w:val="20"/>
                <w:szCs w:val="20"/>
              </w:rPr>
              <w:t>Auto-formatting</w:t>
            </w:r>
            <w:bookmarkEnd w:id="100"/>
            <w:bookmarkEnd w:id="101"/>
          </w:p>
        </w:tc>
        <w:tc>
          <w:tcPr>
            <w:tcW w:w="2340" w:type="dxa"/>
            <w:shd w:val="clear" w:color="auto" w:fill="EFF2F7"/>
          </w:tcPr>
          <w:p w:rsidR="00C40B9A" w:rsidRPr="00993B32" w:rsidRDefault="00C40B9A" w:rsidP="005867E6">
            <w:pPr>
              <w:pStyle w:val="Subtitle"/>
              <w:rPr>
                <w:rStyle w:val="Strong"/>
                <w:rFonts w:ascii="Calibri" w:hAnsi="Calibri"/>
                <w:b w:val="0"/>
                <w:sz w:val="20"/>
                <w:szCs w:val="20"/>
              </w:rPr>
            </w:pPr>
            <w:bookmarkStart w:id="102" w:name="_Toc138816601"/>
            <w:bookmarkStart w:id="103" w:name="_Toc138817391"/>
            <w:r w:rsidRPr="00993B32">
              <w:rPr>
                <w:rStyle w:val="Strong"/>
                <w:rFonts w:ascii="Calibri" w:hAnsi="Calibri"/>
                <w:b w:val="0"/>
                <w:sz w:val="20"/>
                <w:szCs w:val="20"/>
              </w:rPr>
              <w:t>no</w:t>
            </w:r>
            <w:bookmarkEnd w:id="102"/>
            <w:bookmarkEnd w:id="103"/>
          </w:p>
        </w:tc>
        <w:tc>
          <w:tcPr>
            <w:tcW w:w="1980" w:type="dxa"/>
            <w:shd w:val="clear" w:color="auto" w:fill="EFF2F7"/>
          </w:tcPr>
          <w:p w:rsidR="00C40B9A" w:rsidRPr="00993B32" w:rsidRDefault="00C40B9A" w:rsidP="005867E6">
            <w:pPr>
              <w:pStyle w:val="Subtitle"/>
              <w:rPr>
                <w:rStyle w:val="Strong"/>
                <w:rFonts w:ascii="Calibri" w:hAnsi="Calibri"/>
                <w:sz w:val="20"/>
                <w:szCs w:val="20"/>
              </w:rPr>
            </w:pPr>
            <w:bookmarkStart w:id="104" w:name="_Toc138816602"/>
            <w:bookmarkStart w:id="105" w:name="_Toc138817392"/>
            <w:r w:rsidRPr="00993B32">
              <w:rPr>
                <w:rStyle w:val="Strong"/>
                <w:rFonts w:ascii="Calibri" w:hAnsi="Calibri"/>
                <w:sz w:val="20"/>
                <w:szCs w:val="20"/>
              </w:rPr>
              <w:t>yes</w:t>
            </w:r>
            <w:bookmarkEnd w:id="104"/>
            <w:bookmarkEnd w:id="105"/>
          </w:p>
        </w:tc>
      </w:tr>
      <w:tr w:rsidR="00C40B9A" w:rsidTr="005867E6">
        <w:trPr>
          <w:jc w:val="center"/>
        </w:trPr>
        <w:tc>
          <w:tcPr>
            <w:tcW w:w="3242" w:type="dxa"/>
          </w:tcPr>
          <w:p w:rsidR="00C40B9A" w:rsidRPr="00993B32" w:rsidRDefault="00C40B9A" w:rsidP="005867E6">
            <w:pPr>
              <w:pStyle w:val="Subtitle"/>
              <w:rPr>
                <w:rStyle w:val="Strong"/>
                <w:rFonts w:ascii="Calibri" w:hAnsi="Calibri"/>
                <w:sz w:val="20"/>
                <w:szCs w:val="20"/>
              </w:rPr>
            </w:pPr>
            <w:bookmarkStart w:id="106" w:name="_Toc138816603"/>
            <w:bookmarkStart w:id="107" w:name="_Toc138817393"/>
            <w:r w:rsidRPr="00993B32">
              <w:rPr>
                <w:rStyle w:val="Strong"/>
                <w:rFonts w:ascii="Calibri" w:hAnsi="Calibri"/>
                <w:sz w:val="20"/>
                <w:szCs w:val="20"/>
              </w:rPr>
              <w:t>Table Manipulation</w:t>
            </w:r>
            <w:bookmarkEnd w:id="106"/>
            <w:bookmarkEnd w:id="107"/>
          </w:p>
        </w:tc>
        <w:tc>
          <w:tcPr>
            <w:tcW w:w="2340" w:type="dxa"/>
          </w:tcPr>
          <w:p w:rsidR="00C40B9A" w:rsidRPr="00993B32" w:rsidRDefault="00C40B9A" w:rsidP="005867E6">
            <w:pPr>
              <w:pStyle w:val="Subtitle"/>
              <w:rPr>
                <w:rStyle w:val="Strong"/>
                <w:rFonts w:ascii="Calibri" w:hAnsi="Calibri"/>
                <w:b w:val="0"/>
                <w:sz w:val="20"/>
                <w:szCs w:val="20"/>
              </w:rPr>
            </w:pPr>
            <w:bookmarkStart w:id="108" w:name="_Toc138816604"/>
            <w:bookmarkStart w:id="109" w:name="_Toc138817394"/>
            <w:r w:rsidRPr="00993B32">
              <w:rPr>
                <w:rStyle w:val="Strong"/>
                <w:rFonts w:ascii="Calibri" w:hAnsi="Calibri"/>
                <w:b w:val="0"/>
                <w:sz w:val="20"/>
                <w:szCs w:val="20"/>
              </w:rPr>
              <w:t>no</w:t>
            </w:r>
            <w:bookmarkEnd w:id="108"/>
            <w:bookmarkEnd w:id="109"/>
          </w:p>
        </w:tc>
        <w:tc>
          <w:tcPr>
            <w:tcW w:w="1980" w:type="dxa"/>
          </w:tcPr>
          <w:p w:rsidR="00C40B9A" w:rsidRPr="00993B32" w:rsidRDefault="00C40B9A" w:rsidP="005867E6">
            <w:pPr>
              <w:pStyle w:val="Subtitle"/>
              <w:rPr>
                <w:rStyle w:val="Strong"/>
                <w:rFonts w:ascii="Calibri" w:hAnsi="Calibri"/>
                <w:sz w:val="20"/>
                <w:szCs w:val="20"/>
              </w:rPr>
            </w:pPr>
            <w:bookmarkStart w:id="110" w:name="_Toc138816605"/>
            <w:bookmarkStart w:id="111" w:name="_Toc138817395"/>
            <w:r w:rsidRPr="00993B32">
              <w:rPr>
                <w:rStyle w:val="Strong"/>
                <w:rFonts w:ascii="Calibri" w:hAnsi="Calibri"/>
                <w:sz w:val="20"/>
                <w:szCs w:val="20"/>
              </w:rPr>
              <w:t>yes</w:t>
            </w:r>
            <w:bookmarkEnd w:id="110"/>
            <w:bookmarkEnd w:id="111"/>
          </w:p>
        </w:tc>
      </w:tr>
      <w:tr w:rsidR="00C40B9A" w:rsidTr="005867E6">
        <w:trPr>
          <w:jc w:val="center"/>
        </w:trPr>
        <w:tc>
          <w:tcPr>
            <w:tcW w:w="3242" w:type="dxa"/>
            <w:shd w:val="clear" w:color="auto" w:fill="EFF2F7"/>
          </w:tcPr>
          <w:p w:rsidR="00C40B9A" w:rsidRPr="00993B32" w:rsidRDefault="00C40B9A" w:rsidP="005867E6">
            <w:pPr>
              <w:pStyle w:val="Subtitle"/>
              <w:rPr>
                <w:rStyle w:val="Strong"/>
                <w:rFonts w:ascii="Calibri" w:hAnsi="Calibri"/>
                <w:sz w:val="20"/>
                <w:szCs w:val="20"/>
              </w:rPr>
            </w:pPr>
            <w:bookmarkStart w:id="112" w:name="_Toc138816606"/>
            <w:bookmarkStart w:id="113" w:name="_Toc138817396"/>
            <w:r w:rsidRPr="00993B32">
              <w:rPr>
                <w:rStyle w:val="Strong"/>
                <w:rFonts w:ascii="Calibri" w:hAnsi="Calibri"/>
                <w:sz w:val="20"/>
                <w:szCs w:val="20"/>
              </w:rPr>
              <w:t>Proofing Tools</w:t>
            </w:r>
            <w:bookmarkEnd w:id="112"/>
            <w:bookmarkEnd w:id="113"/>
          </w:p>
        </w:tc>
        <w:tc>
          <w:tcPr>
            <w:tcW w:w="2340" w:type="dxa"/>
            <w:shd w:val="clear" w:color="auto" w:fill="EFF2F7"/>
          </w:tcPr>
          <w:p w:rsidR="00C40B9A" w:rsidRPr="00993B32" w:rsidRDefault="00C40B9A" w:rsidP="005867E6">
            <w:pPr>
              <w:pStyle w:val="Subtitle"/>
              <w:rPr>
                <w:rStyle w:val="Strong"/>
                <w:rFonts w:ascii="Calibri" w:hAnsi="Calibri"/>
                <w:b w:val="0"/>
                <w:sz w:val="20"/>
                <w:szCs w:val="20"/>
              </w:rPr>
            </w:pPr>
            <w:bookmarkStart w:id="114" w:name="_Toc138816607"/>
            <w:bookmarkStart w:id="115" w:name="_Toc138817397"/>
            <w:r w:rsidRPr="00993B32">
              <w:rPr>
                <w:rStyle w:val="Strong"/>
                <w:rFonts w:ascii="Calibri" w:hAnsi="Calibri"/>
                <w:b w:val="0"/>
                <w:sz w:val="20"/>
                <w:szCs w:val="20"/>
              </w:rPr>
              <w:t>no</w:t>
            </w:r>
            <w:bookmarkEnd w:id="114"/>
            <w:bookmarkEnd w:id="115"/>
          </w:p>
        </w:tc>
        <w:tc>
          <w:tcPr>
            <w:tcW w:w="1980" w:type="dxa"/>
            <w:shd w:val="clear" w:color="auto" w:fill="EFF2F7"/>
          </w:tcPr>
          <w:p w:rsidR="00C40B9A" w:rsidRPr="00993B32" w:rsidRDefault="00C40B9A" w:rsidP="005867E6">
            <w:pPr>
              <w:pStyle w:val="Subtitle"/>
              <w:rPr>
                <w:rStyle w:val="Strong"/>
                <w:rFonts w:ascii="Calibri" w:hAnsi="Calibri"/>
                <w:sz w:val="20"/>
                <w:szCs w:val="20"/>
              </w:rPr>
            </w:pPr>
            <w:bookmarkStart w:id="116" w:name="_Toc138816608"/>
            <w:bookmarkStart w:id="117" w:name="_Toc138817398"/>
            <w:r w:rsidRPr="00993B32">
              <w:rPr>
                <w:rStyle w:val="Strong"/>
                <w:rFonts w:ascii="Calibri" w:hAnsi="Calibri"/>
                <w:sz w:val="20"/>
                <w:szCs w:val="20"/>
              </w:rPr>
              <w:t>yes</w:t>
            </w:r>
            <w:bookmarkEnd w:id="116"/>
            <w:bookmarkEnd w:id="117"/>
          </w:p>
        </w:tc>
      </w:tr>
      <w:tr w:rsidR="00C40B9A" w:rsidTr="005867E6">
        <w:trPr>
          <w:jc w:val="center"/>
        </w:trPr>
        <w:tc>
          <w:tcPr>
            <w:tcW w:w="3242" w:type="dxa"/>
          </w:tcPr>
          <w:p w:rsidR="00C40B9A" w:rsidRPr="00993B32" w:rsidRDefault="00C40B9A" w:rsidP="005867E6">
            <w:pPr>
              <w:pStyle w:val="Subtitle"/>
              <w:rPr>
                <w:rStyle w:val="Strong"/>
                <w:rFonts w:ascii="Calibri" w:hAnsi="Calibri"/>
                <w:sz w:val="20"/>
                <w:szCs w:val="20"/>
              </w:rPr>
            </w:pPr>
            <w:bookmarkStart w:id="118" w:name="_Toc138816609"/>
            <w:bookmarkStart w:id="119" w:name="_Toc138817399"/>
            <w:r w:rsidRPr="00993B32">
              <w:rPr>
                <w:rStyle w:val="Strong"/>
                <w:rFonts w:ascii="Calibri" w:hAnsi="Calibri"/>
                <w:sz w:val="20"/>
                <w:szCs w:val="20"/>
              </w:rPr>
              <w:t>Document Parts</w:t>
            </w:r>
            <w:bookmarkEnd w:id="118"/>
            <w:bookmarkEnd w:id="119"/>
          </w:p>
        </w:tc>
        <w:tc>
          <w:tcPr>
            <w:tcW w:w="2340" w:type="dxa"/>
          </w:tcPr>
          <w:p w:rsidR="00C40B9A" w:rsidRPr="00993B32" w:rsidRDefault="00C40B9A" w:rsidP="005867E6">
            <w:pPr>
              <w:pStyle w:val="Subtitle"/>
              <w:rPr>
                <w:rStyle w:val="Strong"/>
                <w:rFonts w:ascii="Calibri" w:hAnsi="Calibri"/>
                <w:b w:val="0"/>
                <w:sz w:val="20"/>
                <w:szCs w:val="20"/>
              </w:rPr>
            </w:pPr>
            <w:bookmarkStart w:id="120" w:name="_Toc138816610"/>
            <w:bookmarkStart w:id="121" w:name="_Toc138817400"/>
            <w:r w:rsidRPr="00993B32">
              <w:rPr>
                <w:rStyle w:val="Strong"/>
                <w:rFonts w:ascii="Calibri" w:hAnsi="Calibri"/>
                <w:b w:val="0"/>
                <w:sz w:val="20"/>
                <w:szCs w:val="20"/>
              </w:rPr>
              <w:t>no</w:t>
            </w:r>
            <w:bookmarkEnd w:id="120"/>
            <w:bookmarkEnd w:id="121"/>
          </w:p>
        </w:tc>
        <w:tc>
          <w:tcPr>
            <w:tcW w:w="1980" w:type="dxa"/>
          </w:tcPr>
          <w:p w:rsidR="00C40B9A" w:rsidRPr="00993B32" w:rsidRDefault="00C40B9A" w:rsidP="005867E6">
            <w:pPr>
              <w:pStyle w:val="Subtitle"/>
              <w:rPr>
                <w:rStyle w:val="Strong"/>
                <w:rFonts w:ascii="Calibri" w:hAnsi="Calibri"/>
                <w:sz w:val="20"/>
                <w:szCs w:val="20"/>
              </w:rPr>
            </w:pPr>
            <w:bookmarkStart w:id="122" w:name="_Toc138816611"/>
            <w:bookmarkStart w:id="123" w:name="_Toc138817401"/>
            <w:r w:rsidRPr="00993B32">
              <w:rPr>
                <w:rStyle w:val="Strong"/>
                <w:rFonts w:ascii="Calibri" w:hAnsi="Calibri"/>
                <w:sz w:val="20"/>
                <w:szCs w:val="20"/>
              </w:rPr>
              <w:t>yes</w:t>
            </w:r>
            <w:bookmarkEnd w:id="122"/>
            <w:bookmarkEnd w:id="123"/>
          </w:p>
        </w:tc>
      </w:tr>
      <w:tr w:rsidR="00C40B9A" w:rsidTr="005867E6">
        <w:trPr>
          <w:jc w:val="center"/>
        </w:trPr>
        <w:tc>
          <w:tcPr>
            <w:tcW w:w="3242" w:type="dxa"/>
            <w:shd w:val="clear" w:color="auto" w:fill="EFF2F7"/>
          </w:tcPr>
          <w:p w:rsidR="00C40B9A" w:rsidRPr="00993B32" w:rsidRDefault="00C40B9A" w:rsidP="005867E6">
            <w:pPr>
              <w:pStyle w:val="Subtitle"/>
              <w:rPr>
                <w:rStyle w:val="Strong"/>
                <w:rFonts w:ascii="Calibri" w:hAnsi="Calibri"/>
                <w:sz w:val="20"/>
                <w:szCs w:val="20"/>
              </w:rPr>
            </w:pPr>
            <w:bookmarkStart w:id="124" w:name="_Toc138816612"/>
            <w:bookmarkStart w:id="125" w:name="_Toc138817402"/>
            <w:r w:rsidRPr="00993B32">
              <w:rPr>
                <w:rStyle w:val="Strong"/>
                <w:rFonts w:ascii="Calibri" w:hAnsi="Calibri"/>
                <w:sz w:val="20"/>
                <w:szCs w:val="20"/>
              </w:rPr>
              <w:t>Smart Art Diagramming and Charting</w:t>
            </w:r>
            <w:bookmarkEnd w:id="124"/>
            <w:bookmarkEnd w:id="125"/>
          </w:p>
        </w:tc>
        <w:tc>
          <w:tcPr>
            <w:tcW w:w="2340" w:type="dxa"/>
            <w:shd w:val="clear" w:color="auto" w:fill="EFF2F7"/>
          </w:tcPr>
          <w:p w:rsidR="00C40B9A" w:rsidRPr="00993B32" w:rsidRDefault="00C40B9A" w:rsidP="005867E6">
            <w:pPr>
              <w:pStyle w:val="Subtitle"/>
              <w:rPr>
                <w:rStyle w:val="Strong"/>
                <w:rFonts w:ascii="Calibri" w:hAnsi="Calibri"/>
                <w:b w:val="0"/>
                <w:sz w:val="20"/>
                <w:szCs w:val="20"/>
              </w:rPr>
            </w:pPr>
            <w:bookmarkStart w:id="126" w:name="_Toc138816613"/>
            <w:bookmarkStart w:id="127" w:name="_Toc138817403"/>
            <w:r w:rsidRPr="00993B32">
              <w:rPr>
                <w:rStyle w:val="Strong"/>
                <w:rFonts w:ascii="Calibri" w:hAnsi="Calibri"/>
                <w:b w:val="0"/>
                <w:sz w:val="20"/>
                <w:szCs w:val="20"/>
              </w:rPr>
              <w:t>no</w:t>
            </w:r>
            <w:bookmarkEnd w:id="126"/>
            <w:bookmarkEnd w:id="127"/>
          </w:p>
        </w:tc>
        <w:tc>
          <w:tcPr>
            <w:tcW w:w="1980" w:type="dxa"/>
            <w:shd w:val="clear" w:color="auto" w:fill="EFF2F7"/>
          </w:tcPr>
          <w:p w:rsidR="00C40B9A" w:rsidRPr="00993B32" w:rsidRDefault="00C40B9A" w:rsidP="005867E6">
            <w:pPr>
              <w:pStyle w:val="Subtitle"/>
              <w:rPr>
                <w:rStyle w:val="Strong"/>
                <w:rFonts w:ascii="Calibri" w:hAnsi="Calibri"/>
                <w:sz w:val="20"/>
                <w:szCs w:val="20"/>
              </w:rPr>
            </w:pPr>
            <w:bookmarkStart w:id="128" w:name="_Toc138816614"/>
            <w:bookmarkStart w:id="129" w:name="_Toc138817404"/>
            <w:r w:rsidRPr="00993B32">
              <w:rPr>
                <w:rStyle w:val="Strong"/>
                <w:rFonts w:ascii="Calibri" w:hAnsi="Calibri"/>
                <w:sz w:val="20"/>
                <w:szCs w:val="20"/>
              </w:rPr>
              <w:t>yes</w:t>
            </w:r>
            <w:bookmarkEnd w:id="128"/>
            <w:bookmarkEnd w:id="129"/>
          </w:p>
        </w:tc>
      </w:tr>
      <w:tr w:rsidR="00C40B9A" w:rsidTr="005867E6">
        <w:trPr>
          <w:jc w:val="center"/>
        </w:trPr>
        <w:tc>
          <w:tcPr>
            <w:tcW w:w="3242" w:type="dxa"/>
          </w:tcPr>
          <w:p w:rsidR="00C40B9A" w:rsidRPr="00993B32" w:rsidRDefault="00C40B9A" w:rsidP="005867E6">
            <w:pPr>
              <w:pStyle w:val="Subtitle"/>
              <w:rPr>
                <w:rStyle w:val="Strong"/>
                <w:rFonts w:ascii="Calibri" w:hAnsi="Calibri"/>
                <w:sz w:val="20"/>
                <w:szCs w:val="20"/>
              </w:rPr>
            </w:pPr>
            <w:bookmarkStart w:id="130" w:name="_Toc138816615"/>
            <w:bookmarkStart w:id="131" w:name="_Toc138817405"/>
            <w:r w:rsidRPr="00993B32">
              <w:rPr>
                <w:rStyle w:val="Strong"/>
                <w:rFonts w:ascii="Calibri" w:hAnsi="Calibri"/>
                <w:sz w:val="20"/>
                <w:szCs w:val="20"/>
              </w:rPr>
              <w:t>“Go-To” Options</w:t>
            </w:r>
            <w:bookmarkEnd w:id="130"/>
            <w:bookmarkEnd w:id="131"/>
          </w:p>
        </w:tc>
        <w:tc>
          <w:tcPr>
            <w:tcW w:w="2340" w:type="dxa"/>
          </w:tcPr>
          <w:p w:rsidR="00C40B9A" w:rsidRPr="00993B32" w:rsidRDefault="00C40B9A" w:rsidP="005867E6">
            <w:pPr>
              <w:pStyle w:val="Subtitle"/>
              <w:rPr>
                <w:rStyle w:val="Strong"/>
                <w:rFonts w:ascii="Calibri" w:hAnsi="Calibri"/>
                <w:b w:val="0"/>
                <w:sz w:val="20"/>
                <w:szCs w:val="20"/>
              </w:rPr>
            </w:pPr>
            <w:bookmarkStart w:id="132" w:name="_Toc138816616"/>
            <w:bookmarkStart w:id="133" w:name="_Toc138817406"/>
            <w:r w:rsidRPr="00993B32">
              <w:rPr>
                <w:rStyle w:val="Strong"/>
                <w:rFonts w:ascii="Calibri" w:hAnsi="Calibri"/>
                <w:b w:val="0"/>
                <w:sz w:val="20"/>
                <w:szCs w:val="20"/>
              </w:rPr>
              <w:t>no</w:t>
            </w:r>
            <w:bookmarkEnd w:id="132"/>
            <w:bookmarkEnd w:id="133"/>
          </w:p>
        </w:tc>
        <w:tc>
          <w:tcPr>
            <w:tcW w:w="1980" w:type="dxa"/>
          </w:tcPr>
          <w:p w:rsidR="00C40B9A" w:rsidRPr="00993B32" w:rsidRDefault="00C40B9A" w:rsidP="005867E6">
            <w:pPr>
              <w:pStyle w:val="Subtitle"/>
              <w:rPr>
                <w:rStyle w:val="Strong"/>
                <w:rFonts w:ascii="Calibri" w:hAnsi="Calibri"/>
                <w:sz w:val="20"/>
                <w:szCs w:val="20"/>
              </w:rPr>
            </w:pPr>
            <w:bookmarkStart w:id="134" w:name="_Toc138816617"/>
            <w:bookmarkStart w:id="135" w:name="_Toc138817407"/>
            <w:r w:rsidRPr="00993B32">
              <w:rPr>
                <w:rStyle w:val="Strong"/>
                <w:rFonts w:ascii="Calibri" w:hAnsi="Calibri"/>
                <w:sz w:val="20"/>
                <w:szCs w:val="20"/>
              </w:rPr>
              <w:t>yes</w:t>
            </w:r>
            <w:bookmarkEnd w:id="134"/>
            <w:bookmarkEnd w:id="135"/>
          </w:p>
        </w:tc>
      </w:tr>
      <w:tr w:rsidR="00C40B9A" w:rsidTr="005867E6">
        <w:trPr>
          <w:jc w:val="center"/>
        </w:trPr>
        <w:tc>
          <w:tcPr>
            <w:tcW w:w="3242" w:type="dxa"/>
            <w:shd w:val="clear" w:color="auto" w:fill="EFF2F7"/>
          </w:tcPr>
          <w:p w:rsidR="00C40B9A" w:rsidRPr="00993B32" w:rsidRDefault="00C40B9A" w:rsidP="005867E6">
            <w:pPr>
              <w:pStyle w:val="Subtitle"/>
              <w:rPr>
                <w:rStyle w:val="Strong"/>
                <w:rFonts w:ascii="Calibri" w:hAnsi="Calibri"/>
                <w:sz w:val="20"/>
                <w:szCs w:val="20"/>
              </w:rPr>
            </w:pPr>
            <w:bookmarkStart w:id="136" w:name="_Toc138816618"/>
            <w:bookmarkStart w:id="137" w:name="_Toc138817408"/>
            <w:r w:rsidRPr="00993B32">
              <w:rPr>
                <w:rStyle w:val="Strong"/>
                <w:rFonts w:ascii="Calibri" w:hAnsi="Calibri"/>
                <w:sz w:val="20"/>
                <w:szCs w:val="20"/>
              </w:rPr>
              <w:t>Captions</w:t>
            </w:r>
            <w:bookmarkEnd w:id="136"/>
            <w:bookmarkEnd w:id="137"/>
          </w:p>
        </w:tc>
        <w:tc>
          <w:tcPr>
            <w:tcW w:w="2340" w:type="dxa"/>
            <w:shd w:val="clear" w:color="auto" w:fill="EFF2F7"/>
          </w:tcPr>
          <w:p w:rsidR="00C40B9A" w:rsidRPr="00993B32" w:rsidRDefault="00C40B9A" w:rsidP="005867E6">
            <w:pPr>
              <w:pStyle w:val="Subtitle"/>
              <w:rPr>
                <w:rStyle w:val="Strong"/>
                <w:rFonts w:ascii="Calibri" w:hAnsi="Calibri"/>
                <w:b w:val="0"/>
                <w:sz w:val="20"/>
                <w:szCs w:val="20"/>
              </w:rPr>
            </w:pPr>
            <w:bookmarkStart w:id="138" w:name="_Toc138817409"/>
            <w:r w:rsidRPr="00993B32">
              <w:rPr>
                <w:rStyle w:val="Strong"/>
                <w:rFonts w:ascii="Calibri" w:hAnsi="Calibri"/>
                <w:b w:val="0"/>
                <w:sz w:val="20"/>
                <w:szCs w:val="20"/>
              </w:rPr>
              <w:t>no</w:t>
            </w:r>
            <w:bookmarkEnd w:id="138"/>
          </w:p>
        </w:tc>
        <w:tc>
          <w:tcPr>
            <w:tcW w:w="1980" w:type="dxa"/>
            <w:shd w:val="clear" w:color="auto" w:fill="EFF2F7"/>
          </w:tcPr>
          <w:p w:rsidR="00C40B9A" w:rsidRPr="00993B32" w:rsidRDefault="00C40B9A" w:rsidP="005867E6">
            <w:pPr>
              <w:pStyle w:val="Subtitle"/>
              <w:rPr>
                <w:rStyle w:val="Strong"/>
                <w:rFonts w:ascii="Calibri" w:hAnsi="Calibri"/>
                <w:sz w:val="20"/>
                <w:szCs w:val="20"/>
              </w:rPr>
            </w:pPr>
            <w:bookmarkStart w:id="139" w:name="_Toc138816620"/>
            <w:bookmarkStart w:id="140" w:name="_Toc138817410"/>
            <w:r w:rsidRPr="00993B32">
              <w:rPr>
                <w:rStyle w:val="Strong"/>
                <w:rFonts w:ascii="Calibri" w:hAnsi="Calibri"/>
                <w:sz w:val="20"/>
                <w:szCs w:val="20"/>
              </w:rPr>
              <w:t>yes</w:t>
            </w:r>
            <w:bookmarkEnd w:id="139"/>
            <w:bookmarkEnd w:id="140"/>
          </w:p>
        </w:tc>
      </w:tr>
      <w:tr w:rsidR="00C40B9A" w:rsidTr="005867E6">
        <w:trPr>
          <w:jc w:val="center"/>
        </w:trPr>
        <w:tc>
          <w:tcPr>
            <w:tcW w:w="3242" w:type="dxa"/>
          </w:tcPr>
          <w:p w:rsidR="00C40B9A" w:rsidRPr="00993B32" w:rsidRDefault="00C40B9A" w:rsidP="005867E6">
            <w:pPr>
              <w:pStyle w:val="Subtitle"/>
              <w:rPr>
                <w:rStyle w:val="Strong"/>
                <w:rFonts w:ascii="Calibri" w:hAnsi="Calibri"/>
                <w:sz w:val="20"/>
                <w:szCs w:val="20"/>
              </w:rPr>
            </w:pPr>
            <w:bookmarkStart w:id="141" w:name="_Toc138816621"/>
            <w:bookmarkStart w:id="142" w:name="_Toc138817411"/>
            <w:r w:rsidRPr="00993B32">
              <w:rPr>
                <w:rStyle w:val="Strong"/>
                <w:rFonts w:ascii="Calibri" w:hAnsi="Calibri"/>
                <w:sz w:val="20"/>
                <w:szCs w:val="20"/>
              </w:rPr>
              <w:t>Equation Editor</w:t>
            </w:r>
            <w:bookmarkEnd w:id="141"/>
            <w:bookmarkEnd w:id="142"/>
          </w:p>
        </w:tc>
        <w:tc>
          <w:tcPr>
            <w:tcW w:w="2340" w:type="dxa"/>
          </w:tcPr>
          <w:p w:rsidR="00C40B9A" w:rsidRPr="00993B32" w:rsidRDefault="00C40B9A" w:rsidP="005867E6">
            <w:pPr>
              <w:pStyle w:val="Subtitle"/>
              <w:rPr>
                <w:rStyle w:val="Strong"/>
                <w:rFonts w:ascii="Calibri" w:hAnsi="Calibri"/>
                <w:b w:val="0"/>
                <w:sz w:val="20"/>
                <w:szCs w:val="20"/>
              </w:rPr>
            </w:pPr>
            <w:bookmarkStart w:id="143" w:name="_Toc138816622"/>
            <w:bookmarkStart w:id="144" w:name="_Toc138817412"/>
            <w:r w:rsidRPr="00993B32">
              <w:rPr>
                <w:rStyle w:val="Strong"/>
                <w:rFonts w:ascii="Calibri" w:hAnsi="Calibri"/>
                <w:b w:val="0"/>
                <w:sz w:val="20"/>
                <w:szCs w:val="20"/>
              </w:rPr>
              <w:t>no</w:t>
            </w:r>
            <w:bookmarkEnd w:id="143"/>
            <w:bookmarkEnd w:id="144"/>
          </w:p>
        </w:tc>
        <w:tc>
          <w:tcPr>
            <w:tcW w:w="1980" w:type="dxa"/>
          </w:tcPr>
          <w:p w:rsidR="00C40B9A" w:rsidRPr="00993B32" w:rsidRDefault="00C40B9A" w:rsidP="005867E6">
            <w:pPr>
              <w:pStyle w:val="Subtitle"/>
              <w:rPr>
                <w:rStyle w:val="Strong"/>
                <w:rFonts w:ascii="Calibri" w:hAnsi="Calibri"/>
                <w:sz w:val="20"/>
                <w:szCs w:val="20"/>
              </w:rPr>
            </w:pPr>
            <w:bookmarkStart w:id="145" w:name="_Toc138816623"/>
            <w:bookmarkStart w:id="146" w:name="_Toc138817413"/>
            <w:r w:rsidRPr="00993B32">
              <w:rPr>
                <w:rStyle w:val="Strong"/>
                <w:rFonts w:ascii="Calibri" w:hAnsi="Calibri"/>
                <w:sz w:val="20"/>
                <w:szCs w:val="20"/>
              </w:rPr>
              <w:t>yes</w:t>
            </w:r>
            <w:bookmarkEnd w:id="145"/>
            <w:bookmarkEnd w:id="146"/>
          </w:p>
        </w:tc>
      </w:tr>
      <w:tr w:rsidR="00C40B9A" w:rsidTr="005867E6">
        <w:trPr>
          <w:jc w:val="center"/>
        </w:trPr>
        <w:tc>
          <w:tcPr>
            <w:tcW w:w="3242" w:type="dxa"/>
            <w:shd w:val="clear" w:color="auto" w:fill="EFF2F7"/>
          </w:tcPr>
          <w:p w:rsidR="00C40B9A" w:rsidRPr="00993B32" w:rsidRDefault="00C40B9A" w:rsidP="005867E6">
            <w:pPr>
              <w:pStyle w:val="Subtitle"/>
              <w:rPr>
                <w:rStyle w:val="Strong"/>
                <w:rFonts w:ascii="Calibri" w:hAnsi="Calibri"/>
                <w:sz w:val="20"/>
                <w:szCs w:val="20"/>
              </w:rPr>
            </w:pPr>
            <w:bookmarkStart w:id="147" w:name="_Toc138816624"/>
            <w:bookmarkStart w:id="148" w:name="_Toc138817414"/>
            <w:r w:rsidRPr="00993B32">
              <w:rPr>
                <w:rStyle w:val="Strong"/>
                <w:rFonts w:ascii="Calibri" w:hAnsi="Calibri"/>
                <w:sz w:val="20"/>
                <w:szCs w:val="20"/>
              </w:rPr>
              <w:t>Smart Tags</w:t>
            </w:r>
            <w:bookmarkEnd w:id="147"/>
            <w:bookmarkEnd w:id="148"/>
          </w:p>
        </w:tc>
        <w:tc>
          <w:tcPr>
            <w:tcW w:w="2340" w:type="dxa"/>
            <w:shd w:val="clear" w:color="auto" w:fill="EFF2F7"/>
          </w:tcPr>
          <w:p w:rsidR="00C40B9A" w:rsidRPr="00993B32" w:rsidRDefault="00C40B9A" w:rsidP="005867E6">
            <w:pPr>
              <w:pStyle w:val="Subtitle"/>
              <w:rPr>
                <w:rStyle w:val="Strong"/>
                <w:rFonts w:ascii="Calibri" w:hAnsi="Calibri"/>
                <w:b w:val="0"/>
                <w:sz w:val="20"/>
                <w:szCs w:val="20"/>
              </w:rPr>
            </w:pPr>
            <w:bookmarkStart w:id="149" w:name="_Toc138816625"/>
            <w:bookmarkStart w:id="150" w:name="_Toc138817415"/>
            <w:r w:rsidRPr="00993B32">
              <w:rPr>
                <w:rStyle w:val="Strong"/>
                <w:rFonts w:ascii="Calibri" w:hAnsi="Calibri"/>
                <w:b w:val="0"/>
                <w:sz w:val="20"/>
                <w:szCs w:val="20"/>
              </w:rPr>
              <w:t>no</w:t>
            </w:r>
            <w:bookmarkEnd w:id="149"/>
            <w:bookmarkEnd w:id="150"/>
          </w:p>
        </w:tc>
        <w:tc>
          <w:tcPr>
            <w:tcW w:w="1980" w:type="dxa"/>
            <w:shd w:val="clear" w:color="auto" w:fill="EFF2F7"/>
          </w:tcPr>
          <w:p w:rsidR="00C40B9A" w:rsidRPr="00993B32" w:rsidRDefault="00C40B9A" w:rsidP="005867E6">
            <w:pPr>
              <w:pStyle w:val="Subtitle"/>
              <w:rPr>
                <w:rStyle w:val="Strong"/>
                <w:rFonts w:ascii="Calibri" w:hAnsi="Calibri"/>
                <w:sz w:val="20"/>
                <w:szCs w:val="20"/>
              </w:rPr>
            </w:pPr>
            <w:bookmarkStart w:id="151" w:name="_Toc138816626"/>
            <w:bookmarkStart w:id="152" w:name="_Toc138817416"/>
            <w:r w:rsidRPr="00993B32">
              <w:rPr>
                <w:rStyle w:val="Strong"/>
                <w:rFonts w:ascii="Calibri" w:hAnsi="Calibri"/>
                <w:sz w:val="20"/>
                <w:szCs w:val="20"/>
              </w:rPr>
              <w:t>yes</w:t>
            </w:r>
            <w:bookmarkEnd w:id="151"/>
            <w:bookmarkEnd w:id="152"/>
          </w:p>
        </w:tc>
      </w:tr>
      <w:tr w:rsidR="00C40B9A" w:rsidTr="005867E6">
        <w:trPr>
          <w:jc w:val="center"/>
        </w:trPr>
        <w:tc>
          <w:tcPr>
            <w:tcW w:w="3242" w:type="dxa"/>
          </w:tcPr>
          <w:p w:rsidR="00C40B9A" w:rsidRPr="00993B32" w:rsidRDefault="00C40B9A" w:rsidP="005867E6">
            <w:pPr>
              <w:pStyle w:val="Subtitle"/>
              <w:rPr>
                <w:rStyle w:val="Strong"/>
                <w:rFonts w:ascii="Calibri" w:hAnsi="Calibri"/>
                <w:sz w:val="20"/>
                <w:szCs w:val="20"/>
              </w:rPr>
            </w:pPr>
            <w:bookmarkStart w:id="153" w:name="_Toc138816627"/>
            <w:bookmarkStart w:id="154" w:name="_Toc138817417"/>
            <w:r w:rsidRPr="00993B32">
              <w:rPr>
                <w:rStyle w:val="Strong"/>
                <w:rFonts w:ascii="Calibri" w:hAnsi="Calibri"/>
                <w:sz w:val="20"/>
                <w:szCs w:val="20"/>
              </w:rPr>
              <w:t>Word Art</w:t>
            </w:r>
            <w:bookmarkEnd w:id="153"/>
            <w:bookmarkEnd w:id="154"/>
          </w:p>
        </w:tc>
        <w:tc>
          <w:tcPr>
            <w:tcW w:w="2340" w:type="dxa"/>
          </w:tcPr>
          <w:p w:rsidR="00C40B9A" w:rsidRPr="00993B32" w:rsidRDefault="00C40B9A" w:rsidP="005867E6">
            <w:pPr>
              <w:pStyle w:val="Subtitle"/>
              <w:rPr>
                <w:rStyle w:val="Strong"/>
                <w:rFonts w:ascii="Calibri" w:hAnsi="Calibri"/>
                <w:b w:val="0"/>
                <w:sz w:val="20"/>
                <w:szCs w:val="20"/>
              </w:rPr>
            </w:pPr>
            <w:bookmarkStart w:id="155" w:name="_Toc138816628"/>
            <w:bookmarkStart w:id="156" w:name="_Toc138817418"/>
            <w:r w:rsidRPr="00993B32">
              <w:rPr>
                <w:rStyle w:val="Strong"/>
                <w:rFonts w:ascii="Calibri" w:hAnsi="Calibri"/>
                <w:b w:val="0"/>
                <w:sz w:val="20"/>
                <w:szCs w:val="20"/>
              </w:rPr>
              <w:t>no</w:t>
            </w:r>
            <w:bookmarkEnd w:id="155"/>
            <w:bookmarkEnd w:id="156"/>
          </w:p>
        </w:tc>
        <w:tc>
          <w:tcPr>
            <w:tcW w:w="1980" w:type="dxa"/>
          </w:tcPr>
          <w:p w:rsidR="00C40B9A" w:rsidRPr="00993B32" w:rsidRDefault="00C40B9A" w:rsidP="005867E6">
            <w:pPr>
              <w:pStyle w:val="Subtitle"/>
              <w:rPr>
                <w:rStyle w:val="Strong"/>
                <w:rFonts w:ascii="Calibri" w:hAnsi="Calibri"/>
                <w:sz w:val="20"/>
                <w:szCs w:val="20"/>
              </w:rPr>
            </w:pPr>
            <w:bookmarkStart w:id="157" w:name="_Toc138816629"/>
            <w:bookmarkStart w:id="158" w:name="_Toc138817419"/>
            <w:r w:rsidRPr="00993B32">
              <w:rPr>
                <w:rStyle w:val="Strong"/>
                <w:rFonts w:ascii="Calibri" w:hAnsi="Calibri"/>
                <w:sz w:val="20"/>
                <w:szCs w:val="20"/>
              </w:rPr>
              <w:t>yes</w:t>
            </w:r>
            <w:bookmarkEnd w:id="157"/>
            <w:bookmarkEnd w:id="158"/>
          </w:p>
        </w:tc>
      </w:tr>
      <w:tr w:rsidR="00C40B9A" w:rsidTr="005867E6">
        <w:trPr>
          <w:jc w:val="center"/>
        </w:trPr>
        <w:tc>
          <w:tcPr>
            <w:tcW w:w="3242" w:type="dxa"/>
            <w:shd w:val="clear" w:color="auto" w:fill="EFF2F7"/>
          </w:tcPr>
          <w:p w:rsidR="00C40B9A" w:rsidRPr="00993B32" w:rsidRDefault="00C40B9A" w:rsidP="005867E6">
            <w:pPr>
              <w:pStyle w:val="Subtitle"/>
              <w:rPr>
                <w:rStyle w:val="Strong"/>
                <w:rFonts w:ascii="Calibri" w:hAnsi="Calibri"/>
                <w:sz w:val="20"/>
                <w:szCs w:val="20"/>
              </w:rPr>
            </w:pPr>
            <w:bookmarkStart w:id="159" w:name="_Toc138816630"/>
            <w:bookmarkStart w:id="160" w:name="_Toc138817420"/>
            <w:r w:rsidRPr="00993B32">
              <w:rPr>
                <w:rStyle w:val="Strong"/>
                <w:rFonts w:ascii="Calibri" w:hAnsi="Calibri"/>
                <w:sz w:val="20"/>
                <w:szCs w:val="20"/>
              </w:rPr>
              <w:t>Contextual editing</w:t>
            </w:r>
            <w:bookmarkEnd w:id="159"/>
            <w:bookmarkEnd w:id="160"/>
          </w:p>
        </w:tc>
        <w:tc>
          <w:tcPr>
            <w:tcW w:w="2340" w:type="dxa"/>
            <w:shd w:val="clear" w:color="auto" w:fill="EFF2F7"/>
          </w:tcPr>
          <w:p w:rsidR="00C40B9A" w:rsidRPr="00993B32" w:rsidRDefault="00C40B9A" w:rsidP="005867E6">
            <w:pPr>
              <w:pStyle w:val="Subtitle"/>
              <w:rPr>
                <w:rStyle w:val="Strong"/>
                <w:rFonts w:ascii="Calibri" w:hAnsi="Calibri"/>
                <w:b w:val="0"/>
                <w:sz w:val="20"/>
                <w:szCs w:val="20"/>
              </w:rPr>
            </w:pPr>
            <w:bookmarkStart w:id="161" w:name="_Toc138816631"/>
            <w:bookmarkStart w:id="162" w:name="_Toc138817421"/>
            <w:r w:rsidRPr="00993B32">
              <w:rPr>
                <w:rStyle w:val="Strong"/>
                <w:rFonts w:ascii="Calibri" w:hAnsi="Calibri"/>
                <w:b w:val="0"/>
                <w:sz w:val="20"/>
                <w:szCs w:val="20"/>
              </w:rPr>
              <w:t>no</w:t>
            </w:r>
            <w:bookmarkEnd w:id="161"/>
            <w:bookmarkEnd w:id="162"/>
          </w:p>
        </w:tc>
        <w:tc>
          <w:tcPr>
            <w:tcW w:w="1980" w:type="dxa"/>
            <w:shd w:val="clear" w:color="auto" w:fill="EFF2F7"/>
          </w:tcPr>
          <w:p w:rsidR="00C40B9A" w:rsidRPr="00993B32" w:rsidRDefault="00C40B9A" w:rsidP="005867E6">
            <w:pPr>
              <w:pStyle w:val="Subtitle"/>
              <w:rPr>
                <w:rStyle w:val="Strong"/>
                <w:rFonts w:ascii="Calibri" w:hAnsi="Calibri"/>
                <w:sz w:val="20"/>
                <w:szCs w:val="20"/>
              </w:rPr>
            </w:pPr>
            <w:bookmarkStart w:id="163" w:name="_Toc138816632"/>
            <w:bookmarkStart w:id="164" w:name="_Toc138817422"/>
            <w:r w:rsidRPr="00993B32">
              <w:rPr>
                <w:rStyle w:val="Strong"/>
                <w:rFonts w:ascii="Calibri" w:hAnsi="Calibri"/>
                <w:sz w:val="20"/>
                <w:szCs w:val="20"/>
              </w:rPr>
              <w:t>yes</w:t>
            </w:r>
            <w:bookmarkEnd w:id="163"/>
            <w:bookmarkEnd w:id="164"/>
          </w:p>
        </w:tc>
      </w:tr>
    </w:tbl>
    <w:p w:rsidR="00C40B9A" w:rsidRDefault="00C40B9A" w:rsidP="00C40B9A">
      <w:pPr>
        <w:pStyle w:val="Heading10"/>
        <w:numPr>
          <w:ilvl w:val="0"/>
          <w:numId w:val="0"/>
        </w:numPr>
      </w:pPr>
    </w:p>
    <w:p w:rsidR="00456A68" w:rsidRDefault="00456A68"/>
    <w:sectPr w:rsidR="00456A68" w:rsidSect="005867E6">
      <w:headerReference w:type="default" r:id="rId1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05E" w:rsidRDefault="00A3405E">
      <w:r>
        <w:separator/>
      </w:r>
    </w:p>
  </w:endnote>
  <w:endnote w:type="continuationSeparator" w:id="1">
    <w:p w:rsidR="00A3405E" w:rsidRDefault="00A340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05E" w:rsidRDefault="00A3405E">
      <w:r>
        <w:separator/>
      </w:r>
    </w:p>
  </w:footnote>
  <w:footnote w:type="continuationSeparator" w:id="1">
    <w:p w:rsidR="00A3405E" w:rsidRDefault="00A340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7E6" w:rsidRPr="000A7080" w:rsidRDefault="005867E6" w:rsidP="005867E6">
    <w:pPr>
      <w:pStyle w:val="Footer"/>
      <w:jc w:val="right"/>
      <w:rPr>
        <w:b/>
        <w:color w:val="C0504D"/>
      </w:rPr>
    </w:pPr>
    <w:r w:rsidRPr="000A7080">
      <w:rPr>
        <w:rFonts w:cs="Calibri"/>
        <w:color w:val="C0504D"/>
        <w:position w:val="-2"/>
        <w:sz w:val="36"/>
        <w:szCs w:val="36"/>
      </w:rPr>
      <w:t>|</w:t>
    </w:r>
    <w:r w:rsidRPr="000A7080">
      <w:rPr>
        <w:rFonts w:cs="Calibri"/>
        <w:color w:val="C0504D"/>
        <w:position w:val="-6"/>
      </w:rPr>
      <w:t xml:space="preserve"> </w:t>
    </w:r>
    <w:r w:rsidRPr="000A7080">
      <w:rPr>
        <w:color w:val="C0504D"/>
      </w:rPr>
      <w:t xml:space="preserve">Page </w:t>
    </w:r>
    <w:r w:rsidRPr="000A7080">
      <w:rPr>
        <w:b/>
        <w:color w:val="C0504D"/>
      </w:rPr>
      <w:fldChar w:fldCharType="begin"/>
    </w:r>
    <w:r w:rsidRPr="000A7080">
      <w:rPr>
        <w:b/>
        <w:color w:val="C0504D"/>
      </w:rPr>
      <w:instrText xml:space="preserve"> PAGE </w:instrText>
    </w:r>
    <w:r w:rsidRPr="000A7080">
      <w:rPr>
        <w:b/>
        <w:color w:val="C0504D"/>
      </w:rPr>
      <w:fldChar w:fldCharType="separate"/>
    </w:r>
    <w:r w:rsidR="00B17293">
      <w:rPr>
        <w:b/>
        <w:noProof/>
        <w:color w:val="C0504D"/>
      </w:rPr>
      <w:t>2</w:t>
    </w:r>
    <w:r w:rsidRPr="000A7080">
      <w:rPr>
        <w:b/>
        <w:color w:val="C0504D"/>
      </w:rPr>
      <w:fldChar w:fldCharType="end"/>
    </w:r>
  </w:p>
  <w:p w:rsidR="005867E6" w:rsidRDefault="005867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C17DC"/>
    <w:multiLevelType w:val="hybridMultilevel"/>
    <w:tmpl w:val="C3CAB5F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BAB1905"/>
    <w:multiLevelType w:val="hybridMultilevel"/>
    <w:tmpl w:val="A614C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CCB7450"/>
    <w:multiLevelType w:val="hybridMultilevel"/>
    <w:tmpl w:val="08785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5980DDD"/>
    <w:multiLevelType w:val="hybridMultilevel"/>
    <w:tmpl w:val="FF58778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619791A"/>
    <w:multiLevelType w:val="hybridMultilevel"/>
    <w:tmpl w:val="511284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A1D44FC"/>
    <w:multiLevelType w:val="hybridMultilevel"/>
    <w:tmpl w:val="8E3CF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FC015E"/>
    <w:multiLevelType w:val="hybridMultilevel"/>
    <w:tmpl w:val="5D249B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C1F3E0B"/>
    <w:multiLevelType w:val="hybridMultilevel"/>
    <w:tmpl w:val="B6349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F9A4745"/>
    <w:multiLevelType w:val="multilevel"/>
    <w:tmpl w:val="34A2A85A"/>
    <w:lvl w:ilvl="0">
      <w:start w:val="1"/>
      <w:numFmt w:val="none"/>
      <w:pStyle w:val="Heading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296"/>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736544DA"/>
    <w:multiLevelType w:val="hybridMultilevel"/>
    <w:tmpl w:val="385EEB4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8"/>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2"/>
  </w:num>
  <w:num w:numId="8">
    <w:abstractNumId w:val="1"/>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footnotePr>
    <w:footnote w:id="0"/>
    <w:footnote w:id="1"/>
  </w:footnotePr>
  <w:endnotePr>
    <w:endnote w:id="0"/>
    <w:endnote w:id="1"/>
  </w:endnotePr>
  <w:compat/>
  <w:rsids>
    <w:rsidRoot w:val="00C40B9A"/>
    <w:rsid w:val="00034087"/>
    <w:rsid w:val="00456A68"/>
    <w:rsid w:val="005867E6"/>
    <w:rsid w:val="007534A7"/>
    <w:rsid w:val="0087262E"/>
    <w:rsid w:val="00873716"/>
    <w:rsid w:val="00A3405E"/>
    <w:rsid w:val="00A3681A"/>
    <w:rsid w:val="00B17293"/>
    <w:rsid w:val="00B337A6"/>
    <w:rsid w:val="00C40B9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er" w:uiPriority="0"/>
    <w:lsdException w:name="caption" w:uiPriority="35" w:qFormat="1"/>
    <w:lsdException w:name="Title" w:semiHidden="0" w:uiPriority="4" w:unhideWhenUsed="0" w:qFormat="1"/>
    <w:lsdException w:name="Default Paragraph Font" w:uiPriority="1"/>
    <w:lsdException w:name="Subtitle" w:semiHidden="0" w:uiPriority="5" w:unhideWhenUsed="0" w:qFormat="1"/>
    <w:lsdException w:name="Strong" w:semiHidden="0" w:uiPriority="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B9A"/>
    <w:rPr>
      <w:rFonts w:ascii="Verdana" w:eastAsia="MS Mincho" w:hAnsi="Verdana"/>
      <w:lang w:eastAsia="ja-JP"/>
    </w:rPr>
  </w:style>
  <w:style w:type="paragraph" w:styleId="Heading1">
    <w:name w:val="heading 1"/>
    <w:basedOn w:val="Normal"/>
    <w:next w:val="Normal"/>
    <w:link w:val="Heading1Char"/>
    <w:autoRedefine/>
    <w:uiPriority w:val="1"/>
    <w:qFormat/>
    <w:rsid w:val="00C40B9A"/>
    <w:pPr>
      <w:keepNext/>
      <w:numPr>
        <w:numId w:val="2"/>
      </w:numPr>
      <w:pBdr>
        <w:bottom w:val="single" w:sz="4" w:space="1" w:color="800000"/>
      </w:pBdr>
      <w:spacing w:before="100" w:beforeAutospacing="1"/>
      <w:outlineLvl w:val="0"/>
    </w:pPr>
    <w:rPr>
      <w:rFonts w:ascii="Calibri" w:hAnsi="Calibri"/>
      <w:b/>
      <w:bCs/>
      <w:kern w:val="40"/>
      <w:sz w:val="28"/>
      <w:szCs w:val="28"/>
    </w:rPr>
  </w:style>
  <w:style w:type="paragraph" w:styleId="Heading3">
    <w:name w:val="heading 3"/>
    <w:basedOn w:val="Normal"/>
    <w:next w:val="Normal"/>
    <w:link w:val="Heading3Char"/>
    <w:autoRedefine/>
    <w:qFormat/>
    <w:rsid w:val="00C40B9A"/>
    <w:pPr>
      <w:keepNext/>
      <w:spacing w:before="100" w:beforeAutospacing="1"/>
      <w:ind w:firstLine="720"/>
      <w:outlineLvl w:val="2"/>
    </w:pPr>
    <w:rPr>
      <w:rFonts w:ascii="Trebuchet MS" w:hAnsi="Trebuchet MS"/>
      <w:b/>
      <w:bCs/>
      <w:sz w:val="22"/>
      <w:szCs w:val="22"/>
    </w:rPr>
  </w:style>
  <w:style w:type="paragraph" w:styleId="Heading4">
    <w:name w:val="heading 4"/>
    <w:basedOn w:val="Normal"/>
    <w:next w:val="Normal"/>
    <w:link w:val="Heading4Char"/>
    <w:qFormat/>
    <w:rsid w:val="00C40B9A"/>
    <w:pPr>
      <w:keepNext/>
      <w:numPr>
        <w:ilvl w:val="3"/>
        <w:numId w:val="2"/>
      </w:numPr>
      <w:spacing w:before="100" w:beforeAutospacing="1"/>
      <w:outlineLvl w:val="3"/>
    </w:pPr>
    <w:rPr>
      <w:b/>
      <w:bCs/>
      <w:color w:val="3160CE"/>
    </w:rPr>
  </w:style>
  <w:style w:type="paragraph" w:styleId="Heading5">
    <w:name w:val="heading 5"/>
    <w:basedOn w:val="Normal"/>
    <w:next w:val="Normal"/>
    <w:link w:val="Heading5Char"/>
    <w:qFormat/>
    <w:rsid w:val="00C40B9A"/>
    <w:pPr>
      <w:keepNext/>
      <w:numPr>
        <w:ilvl w:val="4"/>
        <w:numId w:val="2"/>
      </w:numPr>
      <w:spacing w:before="100" w:beforeAutospacing="1" w:after="100" w:afterAutospacing="1"/>
      <w:outlineLvl w:val="4"/>
    </w:pPr>
    <w:rPr>
      <w:b/>
      <w:bCs/>
      <w:color w:val="7171C7"/>
    </w:rPr>
  </w:style>
  <w:style w:type="paragraph" w:styleId="Heading6">
    <w:name w:val="heading 6"/>
    <w:basedOn w:val="Normal"/>
    <w:next w:val="Normal"/>
    <w:link w:val="Heading6Char"/>
    <w:qFormat/>
    <w:rsid w:val="00C40B9A"/>
    <w:pPr>
      <w:keepNext/>
      <w:numPr>
        <w:ilvl w:val="5"/>
        <w:numId w:val="2"/>
      </w:numPr>
      <w:spacing w:before="100" w:beforeAutospacing="1" w:after="100" w:afterAutospacing="1"/>
      <w:outlineLvl w:val="5"/>
    </w:pPr>
    <w:rPr>
      <w:b/>
      <w:bCs/>
      <w:i/>
      <w:color w:val="8080C0"/>
    </w:rPr>
  </w:style>
  <w:style w:type="paragraph" w:styleId="Heading7">
    <w:name w:val="heading 7"/>
    <w:basedOn w:val="Normal"/>
    <w:next w:val="Normal"/>
    <w:link w:val="Heading7Char"/>
    <w:qFormat/>
    <w:rsid w:val="00C40B9A"/>
    <w:pPr>
      <w:numPr>
        <w:ilvl w:val="6"/>
        <w:numId w:val="2"/>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C40B9A"/>
    <w:pPr>
      <w:numPr>
        <w:ilvl w:val="7"/>
        <w:numId w:val="2"/>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C40B9A"/>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40B9A"/>
    <w:rPr>
      <w:rFonts w:ascii="Calibri" w:eastAsia="MS Mincho" w:hAnsi="Calibri" w:cs="Times New Roman"/>
      <w:b/>
      <w:bCs/>
      <w:kern w:val="40"/>
      <w:sz w:val="28"/>
      <w:szCs w:val="28"/>
      <w:lang w:eastAsia="ja-JP"/>
    </w:rPr>
  </w:style>
  <w:style w:type="character" w:customStyle="1" w:styleId="Heading3Char">
    <w:name w:val="Heading 3 Char"/>
    <w:basedOn w:val="DefaultParagraphFont"/>
    <w:link w:val="Heading3"/>
    <w:rsid w:val="00C40B9A"/>
    <w:rPr>
      <w:rFonts w:ascii="Trebuchet MS" w:eastAsia="MS Mincho" w:hAnsi="Trebuchet MS" w:cs="Times New Roman"/>
      <w:b/>
      <w:bCs/>
      <w:lang w:eastAsia="ja-JP"/>
    </w:rPr>
  </w:style>
  <w:style w:type="character" w:customStyle="1" w:styleId="Heading4Char">
    <w:name w:val="Heading 4 Char"/>
    <w:basedOn w:val="DefaultParagraphFont"/>
    <w:link w:val="Heading4"/>
    <w:rsid w:val="00C40B9A"/>
    <w:rPr>
      <w:rFonts w:ascii="Verdana" w:eastAsia="MS Mincho" w:hAnsi="Verdana" w:cs="Times New Roman"/>
      <w:b/>
      <w:bCs/>
      <w:color w:val="3160CE"/>
      <w:sz w:val="20"/>
      <w:szCs w:val="20"/>
      <w:lang w:eastAsia="ja-JP"/>
    </w:rPr>
  </w:style>
  <w:style w:type="character" w:customStyle="1" w:styleId="Heading5Char">
    <w:name w:val="Heading 5 Char"/>
    <w:basedOn w:val="DefaultParagraphFont"/>
    <w:link w:val="Heading5"/>
    <w:rsid w:val="00C40B9A"/>
    <w:rPr>
      <w:rFonts w:ascii="Verdana" w:eastAsia="MS Mincho" w:hAnsi="Verdana" w:cs="Times New Roman"/>
      <w:b/>
      <w:bCs/>
      <w:color w:val="7171C7"/>
      <w:sz w:val="20"/>
      <w:szCs w:val="20"/>
      <w:lang w:eastAsia="ja-JP"/>
    </w:rPr>
  </w:style>
  <w:style w:type="character" w:customStyle="1" w:styleId="Heading6Char">
    <w:name w:val="Heading 6 Char"/>
    <w:basedOn w:val="DefaultParagraphFont"/>
    <w:link w:val="Heading6"/>
    <w:rsid w:val="00C40B9A"/>
    <w:rPr>
      <w:rFonts w:ascii="Verdana" w:eastAsia="MS Mincho" w:hAnsi="Verdana" w:cs="Times New Roman"/>
      <w:b/>
      <w:bCs/>
      <w:i/>
      <w:color w:val="8080C0"/>
      <w:sz w:val="20"/>
      <w:szCs w:val="20"/>
      <w:lang w:eastAsia="ja-JP"/>
    </w:rPr>
  </w:style>
  <w:style w:type="character" w:customStyle="1" w:styleId="Heading7Char">
    <w:name w:val="Heading 7 Char"/>
    <w:basedOn w:val="DefaultParagraphFont"/>
    <w:link w:val="Heading7"/>
    <w:rsid w:val="00C40B9A"/>
    <w:rPr>
      <w:rFonts w:ascii="Times New Roman" w:eastAsia="MS Mincho" w:hAnsi="Times New Roman" w:cs="Times New Roman"/>
      <w:sz w:val="24"/>
      <w:szCs w:val="24"/>
      <w:lang w:eastAsia="ja-JP"/>
    </w:rPr>
  </w:style>
  <w:style w:type="character" w:customStyle="1" w:styleId="Heading8Char">
    <w:name w:val="Heading 8 Char"/>
    <w:basedOn w:val="DefaultParagraphFont"/>
    <w:link w:val="Heading8"/>
    <w:rsid w:val="00C40B9A"/>
    <w:rPr>
      <w:rFonts w:ascii="Times New Roman" w:eastAsia="MS Mincho" w:hAnsi="Times New Roman" w:cs="Times New Roman"/>
      <w:i/>
      <w:iCs/>
      <w:sz w:val="24"/>
      <w:szCs w:val="24"/>
      <w:lang w:eastAsia="ja-JP"/>
    </w:rPr>
  </w:style>
  <w:style w:type="character" w:customStyle="1" w:styleId="Heading9Char">
    <w:name w:val="Heading 9 Char"/>
    <w:basedOn w:val="DefaultParagraphFont"/>
    <w:link w:val="Heading9"/>
    <w:rsid w:val="00C40B9A"/>
    <w:rPr>
      <w:rFonts w:ascii="Arial" w:eastAsia="MS Mincho" w:hAnsi="Arial" w:cs="Arial"/>
      <w:lang w:eastAsia="ja-JP"/>
    </w:rPr>
  </w:style>
  <w:style w:type="character" w:customStyle="1" w:styleId="zBoilerplateChar">
    <w:name w:val="z_Boilerplate Char"/>
    <w:basedOn w:val="DefaultParagraphFont"/>
    <w:link w:val="zBoilerplate"/>
    <w:locked/>
    <w:rsid w:val="00C40B9A"/>
    <w:rPr>
      <w:rFonts w:ascii="Tahoma" w:hAnsi="Tahoma" w:cs="Tahoma"/>
      <w:color w:val="C0C0C0"/>
      <w:lang w:eastAsia="ja-JP"/>
    </w:rPr>
  </w:style>
  <w:style w:type="paragraph" w:customStyle="1" w:styleId="zBoilerplate">
    <w:name w:val="z_Boilerplate"/>
    <w:basedOn w:val="Normal"/>
    <w:next w:val="Normal"/>
    <w:link w:val="zBoilerplateChar"/>
    <w:rsid w:val="00C40B9A"/>
    <w:rPr>
      <w:rFonts w:ascii="Tahoma" w:eastAsia="Calibri" w:hAnsi="Tahoma" w:cs="Tahoma"/>
      <w:color w:val="C0C0C0"/>
      <w:sz w:val="22"/>
      <w:szCs w:val="22"/>
    </w:rPr>
  </w:style>
  <w:style w:type="paragraph" w:styleId="Title">
    <w:name w:val="Title"/>
    <w:basedOn w:val="Normal"/>
    <w:link w:val="TitleChar"/>
    <w:uiPriority w:val="4"/>
    <w:qFormat/>
    <w:rsid w:val="00C40B9A"/>
    <w:pPr>
      <w:jc w:val="center"/>
    </w:pPr>
    <w:rPr>
      <w:sz w:val="32"/>
      <w:szCs w:val="32"/>
    </w:rPr>
  </w:style>
  <w:style w:type="character" w:customStyle="1" w:styleId="TitleChar">
    <w:name w:val="Title Char"/>
    <w:basedOn w:val="DefaultParagraphFont"/>
    <w:link w:val="Title"/>
    <w:uiPriority w:val="4"/>
    <w:rsid w:val="00C40B9A"/>
    <w:rPr>
      <w:rFonts w:ascii="Verdana" w:eastAsia="MS Mincho" w:hAnsi="Verdana" w:cs="Times New Roman"/>
      <w:sz w:val="32"/>
      <w:szCs w:val="32"/>
      <w:lang w:eastAsia="ja-JP"/>
    </w:rPr>
  </w:style>
  <w:style w:type="paragraph" w:customStyle="1" w:styleId="Heading10">
    <w:name w:val="Heading1"/>
    <w:basedOn w:val="Heading1"/>
    <w:link w:val="Heading1Char0"/>
    <w:qFormat/>
    <w:rsid w:val="00C40B9A"/>
  </w:style>
  <w:style w:type="character" w:styleId="Strong">
    <w:name w:val="Strong"/>
    <w:basedOn w:val="DefaultParagraphFont"/>
    <w:uiPriority w:val="2"/>
    <w:qFormat/>
    <w:rsid w:val="00C40B9A"/>
    <w:rPr>
      <w:b/>
      <w:bCs/>
    </w:rPr>
  </w:style>
  <w:style w:type="character" w:customStyle="1" w:styleId="Heading1Char0">
    <w:name w:val="Heading1 Char"/>
    <w:basedOn w:val="DefaultParagraphFont"/>
    <w:link w:val="Heading10"/>
    <w:rsid w:val="00C40B9A"/>
    <w:rPr>
      <w:rFonts w:ascii="Calibri" w:eastAsia="MS Mincho" w:hAnsi="Calibri" w:cs="Times New Roman"/>
      <w:b/>
      <w:bCs/>
      <w:kern w:val="40"/>
      <w:sz w:val="28"/>
      <w:szCs w:val="28"/>
      <w:lang w:eastAsia="ja-JP"/>
    </w:rPr>
  </w:style>
  <w:style w:type="character" w:styleId="Emphasis">
    <w:name w:val="Emphasis"/>
    <w:basedOn w:val="DefaultParagraphFont"/>
    <w:uiPriority w:val="2"/>
    <w:qFormat/>
    <w:rsid w:val="00C40B9A"/>
    <w:rPr>
      <w:rFonts w:ascii="Cambria" w:hAnsi="Cambria"/>
      <w:b/>
      <w:i/>
      <w:iCs/>
      <w:sz w:val="22"/>
    </w:rPr>
  </w:style>
  <w:style w:type="paragraph" w:styleId="Subtitle">
    <w:name w:val="Subtitle"/>
    <w:basedOn w:val="Normal"/>
    <w:link w:val="SubtitleChar"/>
    <w:uiPriority w:val="5"/>
    <w:qFormat/>
    <w:rsid w:val="00C40B9A"/>
    <w:pPr>
      <w:spacing w:after="60"/>
      <w:outlineLvl w:val="1"/>
    </w:pPr>
    <w:rPr>
      <w:rFonts w:ascii="Cambria" w:eastAsia="Courier New" w:hAnsi="Cambria" w:cs="Courier New"/>
      <w:b/>
      <w:sz w:val="24"/>
      <w:szCs w:val="24"/>
    </w:rPr>
  </w:style>
  <w:style w:type="character" w:customStyle="1" w:styleId="SubtitleChar">
    <w:name w:val="Subtitle Char"/>
    <w:basedOn w:val="DefaultParagraphFont"/>
    <w:link w:val="Subtitle"/>
    <w:uiPriority w:val="5"/>
    <w:rsid w:val="00C40B9A"/>
    <w:rPr>
      <w:rFonts w:ascii="Cambria" w:eastAsia="Courier New" w:hAnsi="Cambria" w:cs="Courier New"/>
      <w:b/>
      <w:sz w:val="24"/>
      <w:szCs w:val="24"/>
      <w:lang w:eastAsia="ja-JP"/>
    </w:rPr>
  </w:style>
  <w:style w:type="paragraph" w:styleId="NormalIndent">
    <w:name w:val="Normal Indent"/>
    <w:basedOn w:val="Normal"/>
    <w:uiPriority w:val="99"/>
    <w:qFormat/>
    <w:rsid w:val="00C40B9A"/>
    <w:pPr>
      <w:ind w:left="720"/>
    </w:pPr>
  </w:style>
  <w:style w:type="paragraph" w:styleId="Header">
    <w:name w:val="header"/>
    <w:basedOn w:val="Normal"/>
    <w:link w:val="HeaderChar"/>
    <w:uiPriority w:val="99"/>
    <w:semiHidden/>
    <w:unhideWhenUsed/>
    <w:rsid w:val="00C40B9A"/>
    <w:pPr>
      <w:tabs>
        <w:tab w:val="center" w:pos="4680"/>
        <w:tab w:val="right" w:pos="9360"/>
      </w:tabs>
    </w:pPr>
  </w:style>
  <w:style w:type="character" w:customStyle="1" w:styleId="HeaderChar">
    <w:name w:val="Header Char"/>
    <w:basedOn w:val="DefaultParagraphFont"/>
    <w:link w:val="Header"/>
    <w:uiPriority w:val="99"/>
    <w:semiHidden/>
    <w:rsid w:val="00C40B9A"/>
    <w:rPr>
      <w:rFonts w:ascii="Verdana" w:eastAsia="MS Mincho" w:hAnsi="Verdana" w:cs="Times New Roman"/>
      <w:sz w:val="20"/>
      <w:szCs w:val="20"/>
      <w:lang w:eastAsia="ja-JP"/>
    </w:rPr>
  </w:style>
  <w:style w:type="paragraph" w:styleId="Footer">
    <w:name w:val="footer"/>
    <w:basedOn w:val="Normal"/>
    <w:link w:val="FooterChar"/>
    <w:unhideWhenUsed/>
    <w:rsid w:val="00C40B9A"/>
    <w:pPr>
      <w:tabs>
        <w:tab w:val="center" w:pos="4680"/>
        <w:tab w:val="right" w:pos="9360"/>
      </w:tabs>
    </w:pPr>
  </w:style>
  <w:style w:type="character" w:customStyle="1" w:styleId="FooterChar">
    <w:name w:val="Footer Char"/>
    <w:basedOn w:val="DefaultParagraphFont"/>
    <w:link w:val="Footer"/>
    <w:rsid w:val="00C40B9A"/>
    <w:rPr>
      <w:rFonts w:ascii="Verdana" w:eastAsia="MS Mincho" w:hAnsi="Verdana" w:cs="Times New Roman"/>
      <w:sz w:val="20"/>
      <w:szCs w:val="20"/>
      <w:lang w:eastAsia="ja-JP"/>
    </w:rPr>
  </w:style>
  <w:style w:type="paragraph" w:customStyle="1" w:styleId="NormalObject">
    <w:name w:val="Normal Object"/>
    <w:unhideWhenUsed/>
    <w:rsid w:val="00C40B9A"/>
    <w:pPr>
      <w:spacing w:line="276" w:lineRule="auto"/>
    </w:pPr>
    <w:rPr>
      <w:sz w:val="24"/>
      <w:szCs w:val="24"/>
      <w:lang w:eastAsia="en-US"/>
    </w:rPr>
  </w:style>
  <w:style w:type="character" w:styleId="Hyperlink">
    <w:name w:val="Hyperlink"/>
    <w:basedOn w:val="DefaultParagraphFont"/>
    <w:uiPriority w:val="99"/>
    <w:unhideWhenUsed/>
    <w:rsid w:val="00C40B9A"/>
    <w:rPr>
      <w:color w:val="0000FF"/>
      <w:u w:val="single"/>
    </w:rPr>
  </w:style>
  <w:style w:type="paragraph" w:styleId="TOC1">
    <w:name w:val="toc 1"/>
    <w:basedOn w:val="Normal"/>
    <w:next w:val="Normal"/>
    <w:autoRedefine/>
    <w:uiPriority w:val="39"/>
    <w:unhideWhenUsed/>
    <w:qFormat/>
    <w:rsid w:val="00C40B9A"/>
    <w:pPr>
      <w:spacing w:after="200" w:line="276" w:lineRule="auto"/>
    </w:pPr>
    <w:rPr>
      <w:rFonts w:ascii="Calibri" w:eastAsia="Times New Roman" w:hAnsi="Calibri"/>
      <w:sz w:val="24"/>
      <w:szCs w:val="24"/>
      <w:lang w:eastAsia="en-US"/>
    </w:rPr>
  </w:style>
  <w:style w:type="paragraph" w:styleId="TOC2">
    <w:name w:val="toc 2"/>
    <w:basedOn w:val="Normal"/>
    <w:next w:val="Normal"/>
    <w:autoRedefine/>
    <w:uiPriority w:val="39"/>
    <w:unhideWhenUsed/>
    <w:qFormat/>
    <w:rsid w:val="00C40B9A"/>
    <w:pPr>
      <w:spacing w:after="200" w:line="276" w:lineRule="auto"/>
      <w:ind w:left="240"/>
    </w:pPr>
    <w:rPr>
      <w:rFonts w:ascii="Calibri" w:eastAsia="Times New Roman" w:hAnsi="Calibri"/>
      <w:sz w:val="24"/>
      <w:szCs w:val="24"/>
      <w:lang w:eastAsia="en-US"/>
    </w:rPr>
  </w:style>
  <w:style w:type="paragraph" w:styleId="BalloonText">
    <w:name w:val="Balloon Text"/>
    <w:basedOn w:val="Normal"/>
    <w:link w:val="BalloonTextChar"/>
    <w:uiPriority w:val="99"/>
    <w:semiHidden/>
    <w:unhideWhenUsed/>
    <w:rsid w:val="00C40B9A"/>
    <w:rPr>
      <w:rFonts w:ascii="Tahoma" w:hAnsi="Tahoma" w:cs="Tahoma"/>
      <w:sz w:val="16"/>
      <w:szCs w:val="16"/>
    </w:rPr>
  </w:style>
  <w:style w:type="character" w:customStyle="1" w:styleId="BalloonTextChar">
    <w:name w:val="Balloon Text Char"/>
    <w:basedOn w:val="DefaultParagraphFont"/>
    <w:link w:val="BalloonText"/>
    <w:uiPriority w:val="99"/>
    <w:semiHidden/>
    <w:rsid w:val="00C40B9A"/>
    <w:rPr>
      <w:rFonts w:ascii="Tahoma" w:eastAsia="MS Mincho" w:hAnsi="Tahoma" w:cs="Tahoma"/>
      <w:sz w:val="16"/>
      <w:szCs w:val="16"/>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sdn2.microsoft.com/en-us/library/aa338200.aspx" TargetMode="External"/><Relationship Id="rId13" Type="http://schemas.openxmlformats.org/officeDocument/2006/relationships/image" Target="media/image4.png"/><Relationship Id="rId18" Type="http://schemas.openxmlformats.org/officeDocument/2006/relationships/hyperlink" Target="http://www.microsoft.com/office/wor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msdn2.microsoft.com/en-us/library/aa338201.aspx"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crosoft.com/downloads/details.aspx?familyid=0b764c08-0f86-431e-8bd5-ef0e9ce26a3a"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2173</Words>
  <Characters>12387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14531</CharactersWithSpaces>
  <SharedDoc>false</SharedDoc>
  <HLinks>
    <vt:vector size="126" baseType="variant">
      <vt:variant>
        <vt:i4>1114207</vt:i4>
      </vt:variant>
      <vt:variant>
        <vt:i4>111</vt:i4>
      </vt:variant>
      <vt:variant>
        <vt:i4>0</vt:i4>
      </vt:variant>
      <vt:variant>
        <vt:i4>5</vt:i4>
      </vt:variant>
      <vt:variant>
        <vt:lpwstr>http://www.microsoft.com/office/word</vt:lpwstr>
      </vt:variant>
      <vt:variant>
        <vt:lpwstr/>
      </vt:variant>
      <vt:variant>
        <vt:i4>917589</vt:i4>
      </vt:variant>
      <vt:variant>
        <vt:i4>108</vt:i4>
      </vt:variant>
      <vt:variant>
        <vt:i4>0</vt:i4>
      </vt:variant>
      <vt:variant>
        <vt:i4>5</vt:i4>
      </vt:variant>
      <vt:variant>
        <vt:lpwstr>http://www.microsoft.com/downloads/details.aspx?familyid=0b764c08-0f86-431e-8bd5-ef0e9ce26a3a</vt:lpwstr>
      </vt:variant>
      <vt:variant>
        <vt:lpwstr/>
      </vt:variant>
      <vt:variant>
        <vt:i4>3539049</vt:i4>
      </vt:variant>
      <vt:variant>
        <vt:i4>105</vt:i4>
      </vt:variant>
      <vt:variant>
        <vt:i4>0</vt:i4>
      </vt:variant>
      <vt:variant>
        <vt:i4>5</vt:i4>
      </vt:variant>
      <vt:variant>
        <vt:lpwstr>http://msdn2.microsoft.com/en-us/library/aa338200.aspx</vt:lpwstr>
      </vt:variant>
      <vt:variant>
        <vt:lpwstr/>
      </vt:variant>
      <vt:variant>
        <vt:i4>3539048</vt:i4>
      </vt:variant>
      <vt:variant>
        <vt:i4>102</vt:i4>
      </vt:variant>
      <vt:variant>
        <vt:i4>0</vt:i4>
      </vt:variant>
      <vt:variant>
        <vt:i4>5</vt:i4>
      </vt:variant>
      <vt:variant>
        <vt:lpwstr>http://msdn2.microsoft.com/en-us/library/aa338201.aspx</vt:lpwstr>
      </vt:variant>
      <vt:variant>
        <vt:lpwstr/>
      </vt:variant>
      <vt:variant>
        <vt:i4>1966139</vt:i4>
      </vt:variant>
      <vt:variant>
        <vt:i4>95</vt:i4>
      </vt:variant>
      <vt:variant>
        <vt:i4>0</vt:i4>
      </vt:variant>
      <vt:variant>
        <vt:i4>5</vt:i4>
      </vt:variant>
      <vt:variant>
        <vt:lpwstr/>
      </vt:variant>
      <vt:variant>
        <vt:lpwstr>_Toc138817359</vt:lpwstr>
      </vt:variant>
      <vt:variant>
        <vt:i4>1966139</vt:i4>
      </vt:variant>
      <vt:variant>
        <vt:i4>89</vt:i4>
      </vt:variant>
      <vt:variant>
        <vt:i4>0</vt:i4>
      </vt:variant>
      <vt:variant>
        <vt:i4>5</vt:i4>
      </vt:variant>
      <vt:variant>
        <vt:lpwstr/>
      </vt:variant>
      <vt:variant>
        <vt:lpwstr>_Toc138817358</vt:lpwstr>
      </vt:variant>
      <vt:variant>
        <vt:i4>2031675</vt:i4>
      </vt:variant>
      <vt:variant>
        <vt:i4>83</vt:i4>
      </vt:variant>
      <vt:variant>
        <vt:i4>0</vt:i4>
      </vt:variant>
      <vt:variant>
        <vt:i4>5</vt:i4>
      </vt:variant>
      <vt:variant>
        <vt:lpwstr/>
      </vt:variant>
      <vt:variant>
        <vt:lpwstr>_Toc138817348</vt:lpwstr>
      </vt:variant>
      <vt:variant>
        <vt:i4>2031675</vt:i4>
      </vt:variant>
      <vt:variant>
        <vt:i4>77</vt:i4>
      </vt:variant>
      <vt:variant>
        <vt:i4>0</vt:i4>
      </vt:variant>
      <vt:variant>
        <vt:i4>5</vt:i4>
      </vt:variant>
      <vt:variant>
        <vt:lpwstr/>
      </vt:variant>
      <vt:variant>
        <vt:lpwstr>_Toc138817345</vt:lpwstr>
      </vt:variant>
      <vt:variant>
        <vt:i4>2031675</vt:i4>
      </vt:variant>
      <vt:variant>
        <vt:i4>71</vt:i4>
      </vt:variant>
      <vt:variant>
        <vt:i4>0</vt:i4>
      </vt:variant>
      <vt:variant>
        <vt:i4>5</vt:i4>
      </vt:variant>
      <vt:variant>
        <vt:lpwstr/>
      </vt:variant>
      <vt:variant>
        <vt:lpwstr>_Toc138817344</vt:lpwstr>
      </vt:variant>
      <vt:variant>
        <vt:i4>2031675</vt:i4>
      </vt:variant>
      <vt:variant>
        <vt:i4>65</vt:i4>
      </vt:variant>
      <vt:variant>
        <vt:i4>0</vt:i4>
      </vt:variant>
      <vt:variant>
        <vt:i4>5</vt:i4>
      </vt:variant>
      <vt:variant>
        <vt:lpwstr/>
      </vt:variant>
      <vt:variant>
        <vt:lpwstr>_Toc138817343</vt:lpwstr>
      </vt:variant>
      <vt:variant>
        <vt:i4>2031675</vt:i4>
      </vt:variant>
      <vt:variant>
        <vt:i4>59</vt:i4>
      </vt:variant>
      <vt:variant>
        <vt:i4>0</vt:i4>
      </vt:variant>
      <vt:variant>
        <vt:i4>5</vt:i4>
      </vt:variant>
      <vt:variant>
        <vt:lpwstr/>
      </vt:variant>
      <vt:variant>
        <vt:lpwstr>_Toc138817342</vt:lpwstr>
      </vt:variant>
      <vt:variant>
        <vt:i4>2031675</vt:i4>
      </vt:variant>
      <vt:variant>
        <vt:i4>53</vt:i4>
      </vt:variant>
      <vt:variant>
        <vt:i4>0</vt:i4>
      </vt:variant>
      <vt:variant>
        <vt:i4>5</vt:i4>
      </vt:variant>
      <vt:variant>
        <vt:lpwstr/>
      </vt:variant>
      <vt:variant>
        <vt:lpwstr>_Toc138817341</vt:lpwstr>
      </vt:variant>
      <vt:variant>
        <vt:i4>2031675</vt:i4>
      </vt:variant>
      <vt:variant>
        <vt:i4>47</vt:i4>
      </vt:variant>
      <vt:variant>
        <vt:i4>0</vt:i4>
      </vt:variant>
      <vt:variant>
        <vt:i4>5</vt:i4>
      </vt:variant>
      <vt:variant>
        <vt:lpwstr/>
      </vt:variant>
      <vt:variant>
        <vt:lpwstr>_Toc138817340</vt:lpwstr>
      </vt:variant>
      <vt:variant>
        <vt:i4>1572923</vt:i4>
      </vt:variant>
      <vt:variant>
        <vt:i4>41</vt:i4>
      </vt:variant>
      <vt:variant>
        <vt:i4>0</vt:i4>
      </vt:variant>
      <vt:variant>
        <vt:i4>5</vt:i4>
      </vt:variant>
      <vt:variant>
        <vt:lpwstr/>
      </vt:variant>
      <vt:variant>
        <vt:lpwstr>_Toc138817339</vt:lpwstr>
      </vt:variant>
      <vt:variant>
        <vt:i4>1572923</vt:i4>
      </vt:variant>
      <vt:variant>
        <vt:i4>35</vt:i4>
      </vt:variant>
      <vt:variant>
        <vt:i4>0</vt:i4>
      </vt:variant>
      <vt:variant>
        <vt:i4>5</vt:i4>
      </vt:variant>
      <vt:variant>
        <vt:lpwstr/>
      </vt:variant>
      <vt:variant>
        <vt:lpwstr>_Toc138817338</vt:lpwstr>
      </vt:variant>
      <vt:variant>
        <vt:i4>1572923</vt:i4>
      </vt:variant>
      <vt:variant>
        <vt:i4>29</vt:i4>
      </vt:variant>
      <vt:variant>
        <vt:i4>0</vt:i4>
      </vt:variant>
      <vt:variant>
        <vt:i4>5</vt:i4>
      </vt:variant>
      <vt:variant>
        <vt:lpwstr/>
      </vt:variant>
      <vt:variant>
        <vt:lpwstr>_Toc138817337</vt:lpwstr>
      </vt:variant>
      <vt:variant>
        <vt:i4>1572923</vt:i4>
      </vt:variant>
      <vt:variant>
        <vt:i4>23</vt:i4>
      </vt:variant>
      <vt:variant>
        <vt:i4>0</vt:i4>
      </vt:variant>
      <vt:variant>
        <vt:i4>5</vt:i4>
      </vt:variant>
      <vt:variant>
        <vt:lpwstr/>
      </vt:variant>
      <vt:variant>
        <vt:lpwstr>_Toc138817336</vt:lpwstr>
      </vt:variant>
      <vt:variant>
        <vt:i4>1572923</vt:i4>
      </vt:variant>
      <vt:variant>
        <vt:i4>17</vt:i4>
      </vt:variant>
      <vt:variant>
        <vt:i4>0</vt:i4>
      </vt:variant>
      <vt:variant>
        <vt:i4>5</vt:i4>
      </vt:variant>
      <vt:variant>
        <vt:lpwstr/>
      </vt:variant>
      <vt:variant>
        <vt:lpwstr>_Toc138817335</vt:lpwstr>
      </vt:variant>
      <vt:variant>
        <vt:i4>1572923</vt:i4>
      </vt:variant>
      <vt:variant>
        <vt:i4>11</vt:i4>
      </vt:variant>
      <vt:variant>
        <vt:i4>0</vt:i4>
      </vt:variant>
      <vt:variant>
        <vt:i4>5</vt:i4>
      </vt:variant>
      <vt:variant>
        <vt:lpwstr/>
      </vt:variant>
      <vt:variant>
        <vt:lpwstr>_Toc138817334</vt:lpwstr>
      </vt:variant>
      <vt:variant>
        <vt:i4>1572923</vt:i4>
      </vt:variant>
      <vt:variant>
        <vt:i4>5</vt:i4>
      </vt:variant>
      <vt:variant>
        <vt:i4>0</vt:i4>
      </vt:variant>
      <vt:variant>
        <vt:i4>5</vt:i4>
      </vt:variant>
      <vt:variant>
        <vt:lpwstr/>
      </vt:variant>
      <vt:variant>
        <vt:lpwstr>_Toc138817333</vt:lpwstr>
      </vt:variant>
      <vt:variant>
        <vt:i4>1572923</vt:i4>
      </vt:variant>
      <vt:variant>
        <vt:i4>2</vt:i4>
      </vt:variant>
      <vt:variant>
        <vt:i4>0</vt:i4>
      </vt:variant>
      <vt:variant>
        <vt:i4>5</vt:i4>
      </vt:variant>
      <vt:variant>
        <vt:lpwstr/>
      </vt:variant>
      <vt:variant>
        <vt:lpwstr>_Toc138817332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2007-06-05T21:03:00Z</dcterms:created>
  <dcterms:modified xsi:type="dcterms:W3CDTF">2007-06-05T21:03:00Z</dcterms:modified>
</cp:coreProperties>
</file>