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9E4" w:rsidRPr="00EE02FE" w:rsidRDefault="00EE02FE" w:rsidP="003B0BBD">
      <w:pPr>
        <w:pStyle w:val="Heading1"/>
        <w:spacing w:before="0" w:after="0"/>
        <w:jc w:val="both"/>
        <w:rPr>
          <w:rFonts w:ascii="Calibri" w:hAnsi="Calibri"/>
          <w:noProof/>
          <w:sz w:val="28"/>
          <w:lang w:bidi="ar-SA"/>
        </w:rPr>
      </w:pPr>
      <w:r w:rsidRPr="00EE02FE">
        <w:rPr>
          <w:rFonts w:ascii="Calibri" w:hAnsi="Calibri"/>
          <w:noProof/>
          <w:sz w:val="28"/>
          <w:lang w:bidi="ar-SA"/>
        </w:rPr>
        <w:t xml:space="preserve">Role-Based Template for SharePoint My Sites: </w:t>
      </w:r>
      <w:r w:rsidR="003E569F" w:rsidRPr="00EE02FE">
        <w:rPr>
          <w:rFonts w:ascii="Calibri" w:hAnsi="Calibri"/>
          <w:noProof/>
          <w:sz w:val="28"/>
          <w:lang w:bidi="ar-SA"/>
        </w:rPr>
        <w:t>Controller</w:t>
      </w:r>
      <w:r w:rsidR="00A16B7B">
        <w:rPr>
          <w:rFonts w:ascii="Calibri" w:hAnsi="Calibri"/>
          <w:noProof/>
          <w:sz w:val="28"/>
          <w:lang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81pt;margin-top:-119.25pt;width:191.85pt;height:48pt;rotation:-360;z-index:251657216;mso-position-horizontal-relative:margin;mso-position-vertical-relative:margin" o:allowincell="f" adj="1739" fillcolor="#8f3b39" strokecolor="#9bbb59" strokeweight="3pt">
            <v:imagedata embosscolor="shadow add(51)"/>
            <v:shadow type="emboss" color="lineOrFill darken(153)" color2="shadow add(102)" offset="1pt,1pt"/>
            <v:textbox style="mso-next-textbox:#_x0000_s1026" inset="3.6pt,,3.6pt">
              <w:txbxContent>
                <w:p w:rsidR="00CC4487" w:rsidRDefault="00CC4487">
                  <w:pPr>
                    <w:pBdr>
                      <w:top w:val="single" w:sz="8" w:space="10" w:color="FFFFFF"/>
                      <w:bottom w:val="single" w:sz="8" w:space="10" w:color="FFFFFF"/>
                    </w:pBdr>
                    <w:jc w:val="center"/>
                    <w:rPr>
                      <w:b/>
                      <w:i/>
                      <w:color w:val="FFFFFF"/>
                      <w:sz w:val="24"/>
                    </w:rPr>
                  </w:pPr>
                  <w:r w:rsidRPr="007E01D6">
                    <w:rPr>
                      <w:b/>
                      <w:i/>
                      <w:color w:val="FFFFFF"/>
                      <w:sz w:val="24"/>
                    </w:rPr>
                    <w:t xml:space="preserve">Technical </w:t>
                  </w:r>
                  <w:r w:rsidR="00475D7D">
                    <w:rPr>
                      <w:b/>
                      <w:i/>
                      <w:color w:val="FFFFFF"/>
                      <w:sz w:val="24"/>
                    </w:rPr>
                    <w:t>Overview for</w:t>
                  </w:r>
                </w:p>
                <w:p w:rsidR="00475D7D" w:rsidRDefault="00475D7D">
                  <w:pPr>
                    <w:pBdr>
                      <w:top w:val="single" w:sz="8" w:space="10" w:color="FFFFFF"/>
                      <w:bottom w:val="single" w:sz="8" w:space="10" w:color="FFFFFF"/>
                    </w:pBdr>
                    <w:jc w:val="center"/>
                    <w:rPr>
                      <w:i/>
                      <w:color w:val="FFFFFF"/>
                      <w:sz w:val="24"/>
                    </w:rPr>
                  </w:pPr>
                  <w:r>
                    <w:rPr>
                      <w:b/>
                      <w:i/>
                      <w:color w:val="FFFFFF"/>
                      <w:sz w:val="24"/>
                    </w:rPr>
                    <w:t>IT Professionals</w:t>
                  </w:r>
                </w:p>
              </w:txbxContent>
            </v:textbox>
            <w10:wrap type="square" anchorx="margin" anchory="margin"/>
          </v:shape>
        </w:pict>
      </w:r>
      <w:r w:rsidR="0019207C" w:rsidRPr="00EE02FE">
        <w:rPr>
          <w:rFonts w:ascii="Calibri" w:hAnsi="Calibri"/>
          <w:noProof/>
          <w:sz w:val="28"/>
          <w:lang w:bidi="ar-SA"/>
        </w:rPr>
        <w:t>-</w:t>
      </w:r>
      <w:r w:rsidR="00D75CAD">
        <w:rPr>
          <w:rFonts w:ascii="Calibri" w:hAnsi="Calibri"/>
          <w:noProof/>
          <w:sz w:val="28"/>
          <w:lang w:bidi="ar-SA"/>
        </w:rPr>
        <w:t>Financial Analyst</w:t>
      </w:r>
    </w:p>
    <w:p w:rsidR="002F32D7" w:rsidRPr="00237720" w:rsidRDefault="002F32D7" w:rsidP="002F32D7">
      <w:pPr>
        <w:pStyle w:val="BodytextChar"/>
        <w:spacing w:after="0" w:line="360" w:lineRule="exact"/>
        <w:ind w:left="-360"/>
        <w:jc w:val="both"/>
        <w:rPr>
          <w:rFonts w:ascii="Calibri" w:hAnsi="Calibri"/>
          <w:b/>
          <w:sz w:val="22"/>
        </w:rPr>
      </w:pPr>
      <w:r w:rsidRPr="00237720">
        <w:rPr>
          <w:rFonts w:ascii="Calibri" w:hAnsi="Calibri"/>
          <w:b/>
          <w:sz w:val="22"/>
        </w:rPr>
        <w:t>Template Data and Integration</w:t>
      </w:r>
    </w:p>
    <w:p w:rsidR="00AD4E56" w:rsidRDefault="002F32D7" w:rsidP="002F32D7">
      <w:pPr>
        <w:spacing w:line="360" w:lineRule="exact"/>
        <w:jc w:val="both"/>
        <w:rPr>
          <w:rFonts w:ascii="Calibri" w:hAnsi="Calibri" w:cs="Arial"/>
          <w:color w:val="000000"/>
          <w:sz w:val="19"/>
          <w:szCs w:val="19"/>
        </w:rPr>
      </w:pPr>
      <w:r w:rsidRPr="000564AE">
        <w:rPr>
          <w:rFonts w:ascii="Calibri" w:hAnsi="Calibri" w:cs="Arial"/>
          <w:color w:val="000000"/>
          <w:sz w:val="19"/>
          <w:szCs w:val="19"/>
        </w:rPr>
        <w:t>Role-Based Templates for SharePoint</w:t>
      </w:r>
      <w:r w:rsidR="00D65123" w:rsidRPr="000564AE">
        <w:rPr>
          <w:rFonts w:ascii="Calibri" w:hAnsi="Calibri"/>
          <w:b/>
          <w:sz w:val="19"/>
          <w:szCs w:val="19"/>
        </w:rPr>
        <w:t>®</w:t>
      </w:r>
      <w:r w:rsidRPr="000564AE">
        <w:rPr>
          <w:rFonts w:ascii="Calibri" w:hAnsi="Calibri" w:cs="Arial"/>
          <w:color w:val="000000"/>
          <w:sz w:val="19"/>
          <w:szCs w:val="19"/>
        </w:rPr>
        <w:t xml:space="preserve"> My Sites are pre-configured to display, in a common environment, role-relevant data from sources such as line of business systems, desktop tools, and portals. The templates make use of </w:t>
      </w:r>
      <w:r w:rsidR="00D65123">
        <w:rPr>
          <w:rFonts w:ascii="Calibri" w:hAnsi="Calibri" w:cs="Arial"/>
          <w:color w:val="000000"/>
          <w:sz w:val="19"/>
          <w:szCs w:val="19"/>
        </w:rPr>
        <w:t>Microsoft</w:t>
      </w:r>
      <w:r w:rsidR="00D65123" w:rsidRPr="000564AE">
        <w:rPr>
          <w:rFonts w:ascii="Calibri" w:hAnsi="Calibri"/>
          <w:b/>
          <w:sz w:val="19"/>
          <w:szCs w:val="19"/>
        </w:rPr>
        <w:t>®</w:t>
      </w:r>
      <w:r w:rsidR="00D65123">
        <w:rPr>
          <w:rFonts w:ascii="Calibri" w:hAnsi="Calibri"/>
          <w:b/>
          <w:sz w:val="19"/>
          <w:szCs w:val="19"/>
        </w:rPr>
        <w:t xml:space="preserve"> </w:t>
      </w:r>
      <w:r w:rsidRPr="000564AE">
        <w:rPr>
          <w:rFonts w:ascii="Calibri" w:hAnsi="Calibri" w:cs="Arial"/>
          <w:color w:val="000000"/>
          <w:sz w:val="19"/>
          <w:szCs w:val="19"/>
        </w:rPr>
        <w:t>Office SharePoint Server 2007 capabilities, such as audience targeting, key performance indicators (KPIs), workflows, Excel</w:t>
      </w:r>
      <w:r w:rsidR="00D65123" w:rsidRPr="000564AE">
        <w:rPr>
          <w:rFonts w:ascii="Calibri" w:hAnsi="Calibri"/>
          <w:b/>
          <w:sz w:val="19"/>
          <w:szCs w:val="19"/>
        </w:rPr>
        <w:t>®</w:t>
      </w:r>
      <w:r w:rsidRPr="000564AE">
        <w:rPr>
          <w:rFonts w:ascii="Calibri" w:hAnsi="Calibri" w:cs="Arial"/>
          <w:color w:val="000000"/>
          <w:sz w:val="19"/>
          <w:szCs w:val="19"/>
        </w:rPr>
        <w:t xml:space="preserve"> services, Business Data Catalog (BDC), and others. IT departments can integrate the Role-Based Templates for SharePoint My Sites with existing systems, as well as customize, extend and even replicate them. This enables quick deployment of role-based portals and provides cost-effective and easy-to-use solutions that integrate with important IT investments.</w:t>
      </w:r>
    </w:p>
    <w:p w:rsidR="00413A11" w:rsidRDefault="00413A11" w:rsidP="00B70808">
      <w:pPr>
        <w:spacing w:line="280" w:lineRule="exact"/>
        <w:jc w:val="both"/>
        <w:rPr>
          <w:rFonts w:ascii="Calibri" w:hAnsi="Calibri" w:cs="Arial"/>
          <w:color w:val="000000"/>
          <w:sz w:val="19"/>
          <w:szCs w:val="19"/>
        </w:rPr>
      </w:pPr>
    </w:p>
    <w:p w:rsidR="002F32D7" w:rsidRPr="000564AE" w:rsidRDefault="002F32D7" w:rsidP="002F32D7">
      <w:pPr>
        <w:spacing w:line="360" w:lineRule="exact"/>
        <w:jc w:val="both"/>
        <w:rPr>
          <w:rFonts w:ascii="Calibri" w:hAnsi="Calibri" w:cs="Arial"/>
          <w:b/>
          <w:sz w:val="19"/>
          <w:szCs w:val="19"/>
        </w:rPr>
      </w:pPr>
      <w:r w:rsidRPr="000564AE">
        <w:rPr>
          <w:rFonts w:ascii="Calibri" w:hAnsi="Calibri" w:cs="Arial"/>
          <w:color w:val="000000"/>
          <w:sz w:val="19"/>
          <w:szCs w:val="19"/>
        </w:rPr>
        <w:t>The templates are built using existing out-of-the-box SharePoint Web parts, and are flexible, providing a starting point for custom development. They come with a sample SQL Server™ 2005 database, a BDC application file and a SQL Server 2005 Analysis Services (SSAS) cube to show sample data.</w:t>
      </w:r>
      <w:r w:rsidR="00AD4E56">
        <w:rPr>
          <w:rFonts w:ascii="Calibri" w:hAnsi="Calibri" w:cs="Arial"/>
          <w:color w:val="000000"/>
          <w:sz w:val="19"/>
          <w:szCs w:val="19"/>
        </w:rPr>
        <w:t xml:space="preserve"> This datasheet describes the web parts and functionality Microsoft used when designing the templates. The role-based My Site template Setup Guide explains in detail how to configure them for your own data.</w:t>
      </w:r>
    </w:p>
    <w:p w:rsidR="002F32D7" w:rsidRDefault="002F32D7" w:rsidP="00B70808">
      <w:pPr>
        <w:pStyle w:val="Heading3"/>
        <w:spacing w:before="0" w:after="0" w:line="280" w:lineRule="exact"/>
        <w:jc w:val="both"/>
        <w:rPr>
          <w:rFonts w:ascii="Calibri" w:hAnsi="Calibri"/>
          <w:sz w:val="22"/>
        </w:rPr>
      </w:pPr>
    </w:p>
    <w:p w:rsidR="003E2BFD" w:rsidRPr="000564AE" w:rsidRDefault="00EC5CD1" w:rsidP="003B0BBD">
      <w:pPr>
        <w:pStyle w:val="Heading3"/>
        <w:spacing w:before="0" w:after="0" w:line="360" w:lineRule="exact"/>
        <w:jc w:val="both"/>
        <w:rPr>
          <w:rFonts w:ascii="Calibri" w:hAnsi="Calibri"/>
          <w:sz w:val="22"/>
        </w:rPr>
      </w:pPr>
      <w:r w:rsidRPr="000564AE">
        <w:rPr>
          <w:rFonts w:ascii="Calibri" w:hAnsi="Calibri"/>
          <w:sz w:val="22"/>
        </w:rPr>
        <w:t>Description</w:t>
      </w:r>
      <w:r w:rsidR="003E2BFD" w:rsidRPr="000564AE">
        <w:rPr>
          <w:rFonts w:ascii="Calibri" w:hAnsi="Calibri"/>
          <w:sz w:val="22"/>
        </w:rPr>
        <w:t xml:space="preserve"> of Template</w:t>
      </w:r>
    </w:p>
    <w:p w:rsidR="00237720" w:rsidRPr="000564AE" w:rsidRDefault="00E25651" w:rsidP="003B0BBD">
      <w:pPr>
        <w:pStyle w:val="BodytextChar"/>
        <w:spacing w:after="0" w:line="360" w:lineRule="exact"/>
        <w:jc w:val="both"/>
        <w:rPr>
          <w:rFonts w:ascii="Calibri" w:hAnsi="Calibri"/>
          <w:sz w:val="19"/>
          <w:szCs w:val="19"/>
        </w:rPr>
      </w:pPr>
      <w:r w:rsidRPr="000564AE">
        <w:rPr>
          <w:rFonts w:ascii="Calibri" w:hAnsi="Calibri"/>
          <w:noProof/>
          <w:sz w:val="19"/>
          <w:szCs w:val="19"/>
          <w:lang w:bidi="ar-SA"/>
        </w:rPr>
        <w:drawing>
          <wp:anchor distT="0" distB="0" distL="114300" distR="114300" simplePos="0" relativeHeight="251669504" behindDoc="0" locked="0" layoutInCell="1" allowOverlap="1">
            <wp:simplePos x="0" y="0"/>
            <wp:positionH relativeFrom="column">
              <wp:posOffset>3208020</wp:posOffset>
            </wp:positionH>
            <wp:positionV relativeFrom="paragraph">
              <wp:posOffset>83820</wp:posOffset>
            </wp:positionV>
            <wp:extent cx="2740660" cy="2562225"/>
            <wp:effectExtent l="114300" t="76200" r="116840" b="8572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40660"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668D" w:rsidRPr="000564AE">
        <w:rPr>
          <w:rFonts w:ascii="Calibri" w:hAnsi="Calibri"/>
          <w:sz w:val="19"/>
          <w:szCs w:val="19"/>
        </w:rPr>
        <w:t xml:space="preserve">The Controller-Financial Analyst role-based template for SharePoint My Sites </w:t>
      </w:r>
      <w:r w:rsidRPr="000564AE">
        <w:rPr>
          <w:rFonts w:ascii="Calibri" w:hAnsi="Calibri" w:cs="Tahoma"/>
          <w:sz w:val="19"/>
          <w:szCs w:val="19"/>
        </w:rPr>
        <w:t>helps Controllers and Financial A</w:t>
      </w:r>
      <w:r w:rsidR="0007668D" w:rsidRPr="000564AE">
        <w:rPr>
          <w:rFonts w:ascii="Calibri" w:hAnsi="Calibri" w:cs="Tahoma"/>
          <w:sz w:val="19"/>
          <w:szCs w:val="19"/>
        </w:rPr>
        <w:t xml:space="preserve">nalysts automate the process of analyzing financial data and information, helping them in their overall decision-making process. The template </w:t>
      </w:r>
      <w:r w:rsidRPr="000564AE">
        <w:rPr>
          <w:rFonts w:ascii="Calibri" w:hAnsi="Calibri" w:cs="Tahoma"/>
          <w:sz w:val="19"/>
          <w:szCs w:val="19"/>
        </w:rPr>
        <w:t>helps track</w:t>
      </w:r>
      <w:r w:rsidR="0007668D" w:rsidRPr="000564AE">
        <w:rPr>
          <w:rFonts w:ascii="Calibri" w:hAnsi="Calibri" w:cs="Tahoma"/>
          <w:sz w:val="19"/>
          <w:szCs w:val="19"/>
        </w:rPr>
        <w:t xml:space="preserve"> top performing products and opportunities at different geography levels. It also provides a graphical view of product sales and revenue. The overall design of this Role-Based My Site </w:t>
      </w:r>
      <w:r w:rsidRPr="000564AE">
        <w:rPr>
          <w:rFonts w:ascii="Calibri" w:hAnsi="Calibri" w:cs="Tahoma"/>
          <w:sz w:val="19"/>
          <w:szCs w:val="19"/>
        </w:rPr>
        <w:t>template is to help Controllers-</w:t>
      </w:r>
      <w:r w:rsidR="0007668D" w:rsidRPr="000564AE">
        <w:rPr>
          <w:rFonts w:ascii="Calibri" w:hAnsi="Calibri" w:cs="Tahoma"/>
          <w:sz w:val="19"/>
          <w:szCs w:val="19"/>
        </w:rPr>
        <w:t>Financial Analysts achieve their goals of communicating overall corporate performance, budget and future growth projection to the management, investors and other stakeholders</w:t>
      </w:r>
      <w:r w:rsidR="00722002" w:rsidRPr="000564AE">
        <w:rPr>
          <w:rFonts w:ascii="Calibri" w:hAnsi="Calibri"/>
          <w:sz w:val="19"/>
          <w:szCs w:val="19"/>
        </w:rPr>
        <w:t>.</w:t>
      </w:r>
    </w:p>
    <w:p w:rsidR="00237720" w:rsidRDefault="00237720" w:rsidP="004A5BB4">
      <w:pPr>
        <w:pStyle w:val="BodytextChar"/>
        <w:spacing w:after="0" w:line="280" w:lineRule="exact"/>
        <w:jc w:val="both"/>
        <w:rPr>
          <w:rFonts w:ascii="Calibri" w:hAnsi="Calibri"/>
        </w:rPr>
      </w:pPr>
    </w:p>
    <w:p w:rsidR="00413A11" w:rsidRDefault="00413A11" w:rsidP="003B0BBD">
      <w:pPr>
        <w:spacing w:line="360" w:lineRule="exact"/>
        <w:ind w:left="-360"/>
        <w:jc w:val="both"/>
        <w:outlineLvl w:val="2"/>
        <w:rPr>
          <w:rFonts w:ascii="Calibri" w:hAnsi="Calibri" w:cs="Arial"/>
          <w:b/>
          <w:sz w:val="22"/>
        </w:rPr>
      </w:pPr>
    </w:p>
    <w:p w:rsidR="00413A11" w:rsidRDefault="00413A11" w:rsidP="003B0BBD">
      <w:pPr>
        <w:spacing w:line="360" w:lineRule="exact"/>
        <w:ind w:left="-360"/>
        <w:jc w:val="both"/>
        <w:outlineLvl w:val="2"/>
        <w:rPr>
          <w:rFonts w:ascii="Calibri" w:hAnsi="Calibri" w:cs="Arial"/>
          <w:b/>
          <w:sz w:val="22"/>
        </w:rPr>
      </w:pPr>
    </w:p>
    <w:p w:rsidR="00A369E4" w:rsidRDefault="007B1C5D" w:rsidP="003B0BBD">
      <w:pPr>
        <w:spacing w:line="360" w:lineRule="exact"/>
        <w:ind w:left="-360"/>
        <w:jc w:val="both"/>
        <w:outlineLvl w:val="2"/>
        <w:rPr>
          <w:rFonts w:ascii="Calibri" w:hAnsi="Calibri" w:cs="Arial"/>
          <w:b/>
          <w:sz w:val="22"/>
        </w:rPr>
      </w:pPr>
      <w:r w:rsidRPr="00356182">
        <w:rPr>
          <w:rFonts w:ascii="Calibri" w:hAnsi="Calibri" w:cs="Arial"/>
          <w:b/>
          <w:sz w:val="22"/>
        </w:rPr>
        <w:lastRenderedPageBreak/>
        <w:t>Custom</w:t>
      </w:r>
      <w:r w:rsidR="002F32D7">
        <w:rPr>
          <w:rFonts w:ascii="Calibri" w:hAnsi="Calibri" w:cs="Arial"/>
          <w:b/>
          <w:sz w:val="22"/>
        </w:rPr>
        <w:t>ized</w:t>
      </w:r>
      <w:r w:rsidRPr="00356182">
        <w:rPr>
          <w:rFonts w:ascii="Calibri" w:hAnsi="Calibri" w:cs="Arial"/>
          <w:b/>
          <w:sz w:val="22"/>
        </w:rPr>
        <w:t xml:space="preserve"> Pages and </w:t>
      </w:r>
      <w:r w:rsidR="00662E39" w:rsidRPr="00356182">
        <w:rPr>
          <w:rFonts w:ascii="Calibri" w:hAnsi="Calibri" w:cs="Arial"/>
          <w:b/>
          <w:sz w:val="22"/>
        </w:rPr>
        <w:t>Web Parts Utilized</w:t>
      </w:r>
      <w:r w:rsidR="0007668D" w:rsidRPr="00356182">
        <w:rPr>
          <w:rFonts w:ascii="Calibri" w:hAnsi="Calibri" w:cs="Arial"/>
          <w:b/>
          <w:sz w:val="22"/>
        </w:rPr>
        <w:t xml:space="preserve"> in this Role-Based</w:t>
      </w:r>
      <w:r w:rsidR="00A369E4" w:rsidRPr="00356182">
        <w:rPr>
          <w:rFonts w:ascii="Calibri" w:hAnsi="Calibri" w:cs="Arial"/>
          <w:b/>
          <w:sz w:val="22"/>
        </w:rPr>
        <w:t xml:space="preserve"> </w:t>
      </w:r>
      <w:r w:rsidR="00F43668">
        <w:rPr>
          <w:rFonts w:ascii="Calibri" w:hAnsi="Calibri" w:cs="Arial"/>
          <w:b/>
          <w:sz w:val="22"/>
        </w:rPr>
        <w:t xml:space="preserve">My Site </w:t>
      </w:r>
      <w:r w:rsidR="00A369E4" w:rsidRPr="00356182">
        <w:rPr>
          <w:rFonts w:ascii="Calibri" w:hAnsi="Calibri" w:cs="Arial"/>
          <w:b/>
          <w:sz w:val="22"/>
        </w:rPr>
        <w:t>Template</w:t>
      </w:r>
    </w:p>
    <w:p w:rsidR="00665A7B" w:rsidRPr="000564AE" w:rsidRDefault="00665A7B" w:rsidP="00665A7B">
      <w:pPr>
        <w:spacing w:line="360" w:lineRule="exact"/>
        <w:jc w:val="both"/>
        <w:outlineLvl w:val="2"/>
        <w:rPr>
          <w:rFonts w:ascii="Calibri" w:hAnsi="Calibri" w:cs="Arial"/>
          <w:sz w:val="19"/>
          <w:szCs w:val="19"/>
        </w:rPr>
      </w:pPr>
      <w:r w:rsidRPr="000564AE">
        <w:rPr>
          <w:rFonts w:ascii="Calibri" w:hAnsi="Calibri" w:cs="Arial"/>
          <w:sz w:val="19"/>
          <w:szCs w:val="19"/>
        </w:rPr>
        <w:t>The following is a list of all the custom pages that make up the Con</w:t>
      </w:r>
      <w:r w:rsidR="00DC1A78" w:rsidRPr="000564AE">
        <w:rPr>
          <w:rFonts w:ascii="Calibri" w:hAnsi="Calibri" w:cs="Arial"/>
          <w:sz w:val="19"/>
          <w:szCs w:val="19"/>
        </w:rPr>
        <w:t xml:space="preserve">troller-Financial Analyst </w:t>
      </w:r>
      <w:r w:rsidR="009775DA">
        <w:rPr>
          <w:rFonts w:ascii="Calibri" w:hAnsi="Calibri" w:cs="Arial"/>
          <w:sz w:val="19"/>
          <w:szCs w:val="19"/>
        </w:rPr>
        <w:t>r</w:t>
      </w:r>
      <w:r w:rsidR="00DC1A78" w:rsidRPr="000564AE">
        <w:rPr>
          <w:rFonts w:ascii="Calibri" w:hAnsi="Calibri" w:cs="Arial"/>
          <w:sz w:val="19"/>
          <w:szCs w:val="19"/>
        </w:rPr>
        <w:t>ole-</w:t>
      </w:r>
      <w:r w:rsidR="009775DA">
        <w:rPr>
          <w:rFonts w:ascii="Calibri" w:hAnsi="Calibri" w:cs="Arial"/>
          <w:sz w:val="19"/>
          <w:szCs w:val="19"/>
        </w:rPr>
        <w:t>b</w:t>
      </w:r>
      <w:r w:rsidRPr="000564AE">
        <w:rPr>
          <w:rFonts w:ascii="Calibri" w:hAnsi="Calibri" w:cs="Arial"/>
          <w:sz w:val="19"/>
          <w:szCs w:val="19"/>
        </w:rPr>
        <w:t xml:space="preserve">ased </w:t>
      </w:r>
      <w:r w:rsidR="009775DA">
        <w:rPr>
          <w:rFonts w:ascii="Calibri" w:hAnsi="Calibri" w:cs="Arial"/>
          <w:sz w:val="19"/>
          <w:szCs w:val="19"/>
        </w:rPr>
        <w:t>My Site t</w:t>
      </w:r>
      <w:r w:rsidRPr="000564AE">
        <w:rPr>
          <w:rFonts w:ascii="Calibri" w:hAnsi="Calibri" w:cs="Arial"/>
          <w:sz w:val="19"/>
          <w:szCs w:val="19"/>
        </w:rPr>
        <w:t xml:space="preserve">emplate. Also included is a description of the web parts </w:t>
      </w:r>
      <w:r w:rsidR="009F6E0E">
        <w:rPr>
          <w:rFonts w:ascii="Calibri" w:hAnsi="Calibri" w:cs="Arial"/>
          <w:sz w:val="19"/>
          <w:szCs w:val="19"/>
        </w:rPr>
        <w:t>utilized on</w:t>
      </w:r>
      <w:r w:rsidR="00085C4B" w:rsidRPr="000564AE">
        <w:rPr>
          <w:rFonts w:ascii="Calibri" w:hAnsi="Calibri" w:cs="Arial"/>
          <w:sz w:val="19"/>
          <w:szCs w:val="19"/>
        </w:rPr>
        <w:t xml:space="preserve"> each page.</w:t>
      </w:r>
    </w:p>
    <w:p w:rsidR="00413A11" w:rsidRDefault="00413A11" w:rsidP="003B0BBD">
      <w:pPr>
        <w:spacing w:line="360" w:lineRule="exact"/>
        <w:jc w:val="both"/>
        <w:outlineLvl w:val="2"/>
        <w:rPr>
          <w:rFonts w:ascii="Calibri" w:hAnsi="Calibri" w:cs="Arial"/>
          <w:b/>
          <w:sz w:val="19"/>
          <w:szCs w:val="19"/>
        </w:rPr>
      </w:pPr>
    </w:p>
    <w:p w:rsidR="00662E39" w:rsidRPr="000564AE" w:rsidRDefault="007B1C5D" w:rsidP="003B0BBD">
      <w:pPr>
        <w:spacing w:line="360" w:lineRule="exact"/>
        <w:jc w:val="both"/>
        <w:outlineLvl w:val="2"/>
        <w:rPr>
          <w:rFonts w:ascii="Calibri" w:hAnsi="Calibri" w:cs="Arial"/>
          <w:sz w:val="19"/>
          <w:szCs w:val="19"/>
        </w:rPr>
      </w:pPr>
      <w:r w:rsidRPr="000564AE">
        <w:rPr>
          <w:rFonts w:ascii="Calibri" w:hAnsi="Calibri" w:cs="Arial"/>
          <w:b/>
          <w:sz w:val="19"/>
          <w:szCs w:val="19"/>
        </w:rPr>
        <w:t xml:space="preserve">Today:  </w:t>
      </w:r>
      <w:r w:rsidR="003E47E3" w:rsidRPr="000564AE">
        <w:rPr>
          <w:rFonts w:ascii="Calibri" w:hAnsi="Calibri" w:cs="Arial"/>
          <w:i/>
          <w:sz w:val="19"/>
          <w:szCs w:val="19"/>
        </w:rPr>
        <w:t>P</w:t>
      </w:r>
      <w:r w:rsidR="005B23C8" w:rsidRPr="000564AE">
        <w:rPr>
          <w:rFonts w:ascii="Calibri" w:hAnsi="Calibri" w:cs="Arial"/>
          <w:i/>
          <w:sz w:val="19"/>
          <w:szCs w:val="19"/>
        </w:rPr>
        <w:t>rovides a quick glance into the user’s</w:t>
      </w:r>
      <w:r w:rsidR="0005103F" w:rsidRPr="000564AE">
        <w:rPr>
          <w:rFonts w:ascii="Calibri" w:hAnsi="Calibri" w:cs="Arial"/>
          <w:i/>
          <w:sz w:val="19"/>
          <w:szCs w:val="19"/>
        </w:rPr>
        <w:t xml:space="preserve"> personal inbox, calendar and task list</w:t>
      </w:r>
      <w:r w:rsidR="0005103F" w:rsidRPr="000564AE">
        <w:rPr>
          <w:rFonts w:ascii="Calibri" w:hAnsi="Calibri"/>
          <w:i/>
          <w:sz w:val="19"/>
          <w:szCs w:val="19"/>
        </w:rPr>
        <w:t xml:space="preserve">. </w:t>
      </w:r>
      <w:r w:rsidR="005B23C8" w:rsidRPr="000564AE">
        <w:rPr>
          <w:rFonts w:ascii="Calibri" w:hAnsi="Calibri"/>
          <w:i/>
          <w:sz w:val="19"/>
          <w:szCs w:val="19"/>
        </w:rPr>
        <w:t xml:space="preserve">It also displays </w:t>
      </w:r>
      <w:r w:rsidR="0005103F" w:rsidRPr="000564AE">
        <w:rPr>
          <w:rFonts w:ascii="Calibri" w:hAnsi="Calibri"/>
          <w:i/>
          <w:sz w:val="19"/>
          <w:szCs w:val="19"/>
        </w:rPr>
        <w:t xml:space="preserve">user </w:t>
      </w:r>
      <w:r w:rsidR="005B23C8" w:rsidRPr="000564AE">
        <w:rPr>
          <w:rFonts w:ascii="Calibri" w:hAnsi="Calibri"/>
          <w:i/>
          <w:sz w:val="19"/>
          <w:szCs w:val="19"/>
        </w:rPr>
        <w:t>tasks assigned to them on SharePoint sites.</w:t>
      </w:r>
    </w:p>
    <w:p w:rsidR="000337B2" w:rsidRPr="000564AE" w:rsidRDefault="006D4BB2" w:rsidP="009775DA">
      <w:pPr>
        <w:pStyle w:val="ListParagraph"/>
        <w:widowControl w:val="0"/>
        <w:numPr>
          <w:ilvl w:val="0"/>
          <w:numId w:val="4"/>
        </w:numPr>
        <w:spacing w:line="360" w:lineRule="exact"/>
        <w:ind w:left="360"/>
        <w:jc w:val="both"/>
        <w:outlineLvl w:val="2"/>
        <w:rPr>
          <w:rFonts w:ascii="Calibri" w:hAnsi="Calibri" w:cs="Arial"/>
          <w:sz w:val="19"/>
          <w:szCs w:val="19"/>
        </w:rPr>
      </w:pPr>
      <w:r w:rsidRPr="000564AE">
        <w:rPr>
          <w:rFonts w:ascii="Calibri" w:hAnsi="Calibri" w:cs="Arial"/>
          <w:b/>
          <w:bCs/>
          <w:noProof/>
          <w:sz w:val="19"/>
          <w:szCs w:val="19"/>
          <w:lang w:bidi="ar-SA"/>
        </w:rPr>
        <w:drawing>
          <wp:anchor distT="0" distB="0" distL="114300" distR="114300" simplePos="0" relativeHeight="251666432" behindDoc="1" locked="0" layoutInCell="1" allowOverlap="1">
            <wp:simplePos x="0" y="0"/>
            <wp:positionH relativeFrom="column">
              <wp:posOffset>3303270</wp:posOffset>
            </wp:positionH>
            <wp:positionV relativeFrom="paragraph">
              <wp:posOffset>66675</wp:posOffset>
            </wp:positionV>
            <wp:extent cx="2655570" cy="1924050"/>
            <wp:effectExtent l="133350" t="76200" r="125730" b="76200"/>
            <wp:wrapTight wrapText="bothSides">
              <wp:wrapPolygon edited="0">
                <wp:start x="-1085" y="-855"/>
                <wp:lineTo x="-1085" y="22455"/>
                <wp:lineTo x="22468" y="22455"/>
                <wp:lineTo x="22623" y="19889"/>
                <wp:lineTo x="22623" y="2566"/>
                <wp:lineTo x="22468" y="-642"/>
                <wp:lineTo x="22468" y="-855"/>
                <wp:lineTo x="-1085" y="-855"/>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5557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37B2" w:rsidRPr="000564AE">
        <w:rPr>
          <w:rFonts w:ascii="Calibri" w:hAnsi="Calibri" w:cs="Arial"/>
          <w:b/>
          <w:bCs/>
          <w:sz w:val="19"/>
          <w:szCs w:val="19"/>
        </w:rPr>
        <w:t>My Inbox</w:t>
      </w:r>
      <w:r w:rsidR="0005103F" w:rsidRPr="000564AE">
        <w:rPr>
          <w:rFonts w:ascii="Calibri" w:hAnsi="Calibri" w:cs="Arial"/>
          <w:bCs/>
          <w:sz w:val="19"/>
          <w:szCs w:val="19"/>
        </w:rPr>
        <w:t xml:space="preserve">, </w:t>
      </w:r>
      <w:r w:rsidR="000337B2" w:rsidRPr="000564AE">
        <w:rPr>
          <w:rFonts w:ascii="Calibri" w:hAnsi="Calibri" w:cs="Arial"/>
          <w:b/>
          <w:bCs/>
          <w:sz w:val="19"/>
          <w:szCs w:val="19"/>
        </w:rPr>
        <w:t>My Calendar</w:t>
      </w:r>
      <w:r w:rsidR="0005103F" w:rsidRPr="000564AE">
        <w:rPr>
          <w:rFonts w:ascii="Calibri" w:hAnsi="Calibri" w:cs="Arial"/>
          <w:bCs/>
          <w:sz w:val="19"/>
          <w:szCs w:val="19"/>
        </w:rPr>
        <w:t>, and</w:t>
      </w:r>
      <w:r w:rsidR="0005103F" w:rsidRPr="000564AE">
        <w:rPr>
          <w:rFonts w:ascii="Calibri" w:hAnsi="Calibri" w:cs="Arial"/>
          <w:b/>
          <w:bCs/>
          <w:sz w:val="19"/>
          <w:szCs w:val="19"/>
        </w:rPr>
        <w:t xml:space="preserve"> </w:t>
      </w:r>
      <w:r w:rsidR="000337B2" w:rsidRPr="000564AE">
        <w:rPr>
          <w:rFonts w:ascii="Calibri" w:hAnsi="Calibri" w:cs="Arial"/>
          <w:b/>
          <w:bCs/>
          <w:sz w:val="19"/>
          <w:szCs w:val="19"/>
        </w:rPr>
        <w:t>My Tasks</w:t>
      </w:r>
      <w:r w:rsidR="0005103F" w:rsidRPr="000564AE">
        <w:rPr>
          <w:rFonts w:ascii="Calibri" w:hAnsi="Calibri" w:cs="Arial"/>
          <w:sz w:val="19"/>
          <w:szCs w:val="19"/>
        </w:rPr>
        <w:t xml:space="preserve"> utilize Outlook</w:t>
      </w:r>
      <w:r w:rsidR="00810613" w:rsidRPr="000564AE">
        <w:rPr>
          <w:rFonts w:ascii="Calibri" w:hAnsi="Calibri"/>
          <w:b/>
          <w:color w:val="000000"/>
          <w:sz w:val="19"/>
          <w:szCs w:val="19"/>
        </w:rPr>
        <w:t>®</w:t>
      </w:r>
      <w:r w:rsidR="0005103F" w:rsidRPr="000564AE">
        <w:rPr>
          <w:rFonts w:ascii="Calibri" w:hAnsi="Calibri" w:cs="Arial"/>
          <w:sz w:val="19"/>
          <w:szCs w:val="19"/>
        </w:rPr>
        <w:t xml:space="preserve"> Web Access web parts </w:t>
      </w:r>
      <w:r w:rsidR="00887B14" w:rsidRPr="000564AE">
        <w:rPr>
          <w:rFonts w:ascii="Calibri" w:hAnsi="Calibri" w:cs="Arial"/>
          <w:sz w:val="19"/>
          <w:szCs w:val="19"/>
        </w:rPr>
        <w:t>to</w:t>
      </w:r>
      <w:r w:rsidR="0005103F" w:rsidRPr="000564AE">
        <w:rPr>
          <w:rFonts w:ascii="Calibri" w:hAnsi="Calibri" w:cs="Arial"/>
          <w:sz w:val="19"/>
          <w:szCs w:val="19"/>
        </w:rPr>
        <w:t xml:space="preserve"> fetch</w:t>
      </w:r>
      <w:r w:rsidR="000337B2" w:rsidRPr="000564AE">
        <w:rPr>
          <w:rFonts w:ascii="Calibri" w:hAnsi="Calibri" w:cs="Arial"/>
          <w:sz w:val="19"/>
          <w:szCs w:val="19"/>
        </w:rPr>
        <w:t xml:space="preserve"> </w:t>
      </w:r>
      <w:r w:rsidR="00356182" w:rsidRPr="000564AE">
        <w:rPr>
          <w:rFonts w:ascii="Calibri" w:hAnsi="Calibri" w:cs="Arial"/>
          <w:sz w:val="19"/>
          <w:szCs w:val="19"/>
        </w:rPr>
        <w:t>data from</w:t>
      </w:r>
      <w:r w:rsidR="00356182" w:rsidRPr="000564AE">
        <w:rPr>
          <w:rFonts w:ascii="Calibri" w:hAnsi="Calibri"/>
          <w:sz w:val="19"/>
          <w:szCs w:val="19"/>
        </w:rPr>
        <w:t xml:space="preserve"> the Microsoft Exchange Server</w:t>
      </w:r>
      <w:r w:rsidR="00356182" w:rsidRPr="000564AE">
        <w:rPr>
          <w:rFonts w:ascii="Calibri" w:hAnsi="Calibri" w:cs="Arial"/>
          <w:sz w:val="19"/>
          <w:szCs w:val="19"/>
        </w:rPr>
        <w:t xml:space="preserve"> and display </w:t>
      </w:r>
      <w:r w:rsidR="000337B2" w:rsidRPr="000564AE">
        <w:rPr>
          <w:rFonts w:ascii="Calibri" w:hAnsi="Calibri" w:cs="Arial"/>
          <w:sz w:val="19"/>
          <w:szCs w:val="19"/>
        </w:rPr>
        <w:t>the</w:t>
      </w:r>
      <w:r w:rsidR="0005103F" w:rsidRPr="000564AE">
        <w:rPr>
          <w:rFonts w:ascii="Calibri" w:hAnsi="Calibri" w:cs="Arial"/>
          <w:sz w:val="19"/>
          <w:szCs w:val="19"/>
        </w:rPr>
        <w:t xml:space="preserve"> user’s personal</w:t>
      </w:r>
      <w:r w:rsidR="000337B2" w:rsidRPr="000564AE">
        <w:rPr>
          <w:rFonts w:ascii="Calibri" w:hAnsi="Calibri" w:cs="Arial"/>
          <w:sz w:val="19"/>
          <w:szCs w:val="19"/>
        </w:rPr>
        <w:t xml:space="preserve"> inbox, calendar and task</w:t>
      </w:r>
      <w:r w:rsidR="0005103F" w:rsidRPr="000564AE">
        <w:rPr>
          <w:rFonts w:ascii="Calibri" w:hAnsi="Calibri" w:cs="Arial"/>
          <w:sz w:val="19"/>
          <w:szCs w:val="19"/>
        </w:rPr>
        <w:t xml:space="preserve"> list</w:t>
      </w:r>
      <w:r w:rsidR="0005103F" w:rsidRPr="000564AE">
        <w:rPr>
          <w:rFonts w:ascii="Calibri" w:hAnsi="Calibri"/>
          <w:sz w:val="19"/>
          <w:szCs w:val="19"/>
        </w:rPr>
        <w:t>.</w:t>
      </w:r>
      <w:r w:rsidR="0005103F" w:rsidRPr="000564AE">
        <w:rPr>
          <w:rFonts w:ascii="Calibri" w:hAnsi="Calibri" w:cs="Arial"/>
          <w:sz w:val="19"/>
          <w:szCs w:val="19"/>
        </w:rPr>
        <w:t xml:space="preserve"> </w:t>
      </w:r>
      <w:r w:rsidR="00356182" w:rsidRPr="000564AE">
        <w:rPr>
          <w:rFonts w:ascii="Calibri" w:hAnsi="Calibri" w:cs="Arial"/>
          <w:sz w:val="19"/>
          <w:szCs w:val="19"/>
        </w:rPr>
        <w:t>The</w:t>
      </w:r>
      <w:r w:rsidR="00FE21A8" w:rsidRPr="000564AE">
        <w:rPr>
          <w:rFonts w:ascii="Calibri" w:hAnsi="Calibri" w:cs="Arial"/>
          <w:sz w:val="19"/>
          <w:szCs w:val="19"/>
        </w:rPr>
        <w:t>se</w:t>
      </w:r>
      <w:r w:rsidR="00356182" w:rsidRPr="000564AE">
        <w:rPr>
          <w:rFonts w:ascii="Calibri" w:hAnsi="Calibri" w:cs="Arial"/>
          <w:sz w:val="19"/>
          <w:szCs w:val="19"/>
        </w:rPr>
        <w:t xml:space="preserve"> web parts are configured with the mail server address</w:t>
      </w:r>
      <w:r w:rsidR="003A39D0" w:rsidRPr="000564AE">
        <w:rPr>
          <w:rFonts w:ascii="Calibri" w:hAnsi="Calibri" w:cs="Arial"/>
          <w:sz w:val="19"/>
          <w:szCs w:val="19"/>
        </w:rPr>
        <w:t xml:space="preserve"> and</w:t>
      </w:r>
      <w:r w:rsidR="00356182" w:rsidRPr="000564AE">
        <w:rPr>
          <w:rFonts w:ascii="Calibri" w:hAnsi="Calibri" w:cs="Arial"/>
          <w:sz w:val="19"/>
          <w:szCs w:val="19"/>
        </w:rPr>
        <w:t xml:space="preserve"> take in the user context by default </w:t>
      </w:r>
      <w:r w:rsidR="003A39D0" w:rsidRPr="000564AE">
        <w:rPr>
          <w:rFonts w:ascii="Calibri" w:hAnsi="Calibri" w:cs="Arial"/>
          <w:sz w:val="19"/>
          <w:szCs w:val="19"/>
        </w:rPr>
        <w:t>to</w:t>
      </w:r>
      <w:r w:rsidR="00356182" w:rsidRPr="000564AE">
        <w:rPr>
          <w:rFonts w:ascii="Calibri" w:hAnsi="Calibri" w:cs="Arial"/>
          <w:sz w:val="19"/>
          <w:szCs w:val="19"/>
        </w:rPr>
        <w:t xml:space="preserve"> display their data from the Exchange Server.</w:t>
      </w:r>
    </w:p>
    <w:p w:rsidR="000337B2" w:rsidRPr="000564AE" w:rsidRDefault="000337B2" w:rsidP="00DE71AC">
      <w:pPr>
        <w:numPr>
          <w:ilvl w:val="0"/>
          <w:numId w:val="4"/>
        </w:numPr>
        <w:spacing w:line="360" w:lineRule="exact"/>
        <w:ind w:left="360"/>
        <w:jc w:val="both"/>
        <w:outlineLvl w:val="2"/>
        <w:rPr>
          <w:rFonts w:ascii="Calibri" w:hAnsi="Calibri" w:cs="Arial"/>
          <w:sz w:val="19"/>
          <w:szCs w:val="19"/>
        </w:rPr>
      </w:pPr>
      <w:r w:rsidRPr="000564AE">
        <w:rPr>
          <w:rFonts w:ascii="Calibri" w:hAnsi="Calibri" w:cs="Arial"/>
          <w:b/>
          <w:bCs/>
          <w:sz w:val="19"/>
          <w:szCs w:val="19"/>
        </w:rPr>
        <w:t>User Tasks</w:t>
      </w:r>
      <w:r w:rsidRPr="000564AE">
        <w:rPr>
          <w:rFonts w:ascii="Calibri" w:hAnsi="Calibri" w:cs="Arial"/>
          <w:sz w:val="19"/>
          <w:szCs w:val="19"/>
        </w:rPr>
        <w:t xml:space="preserve"> web part displays the tasks assigned to the </w:t>
      </w:r>
      <w:r w:rsidR="00356182" w:rsidRPr="000564AE">
        <w:rPr>
          <w:rFonts w:ascii="Calibri" w:hAnsi="Calibri" w:cs="Arial"/>
          <w:sz w:val="19"/>
          <w:szCs w:val="19"/>
        </w:rPr>
        <w:t>user</w:t>
      </w:r>
      <w:r w:rsidRPr="000564AE">
        <w:rPr>
          <w:rFonts w:ascii="Calibri" w:hAnsi="Calibri" w:cs="Arial"/>
          <w:sz w:val="19"/>
          <w:szCs w:val="19"/>
        </w:rPr>
        <w:t xml:space="preserve"> in SharePoint tasks list</w:t>
      </w:r>
      <w:r w:rsidR="0005103F" w:rsidRPr="000564AE">
        <w:rPr>
          <w:rFonts w:ascii="Calibri" w:hAnsi="Calibri" w:cs="Arial"/>
          <w:sz w:val="19"/>
          <w:szCs w:val="19"/>
        </w:rPr>
        <w:t>s, enabling them to</w:t>
      </w:r>
      <w:r w:rsidRPr="000564AE">
        <w:rPr>
          <w:rFonts w:ascii="Calibri" w:hAnsi="Calibri" w:cs="Arial"/>
          <w:sz w:val="19"/>
          <w:szCs w:val="19"/>
        </w:rPr>
        <w:t xml:space="preserve"> view and update the SharePoint tasks.</w:t>
      </w:r>
      <w:r w:rsidR="00665A7B" w:rsidRPr="000564AE">
        <w:rPr>
          <w:rFonts w:ascii="Calibri" w:hAnsi="Calibri" w:cs="Arial"/>
          <w:b/>
          <w:bCs/>
          <w:noProof/>
          <w:sz w:val="19"/>
          <w:szCs w:val="19"/>
          <w:lang w:bidi="ar-SA"/>
        </w:rPr>
        <w:t xml:space="preserve"> </w:t>
      </w:r>
    </w:p>
    <w:p w:rsidR="00356182" w:rsidRPr="000564AE" w:rsidRDefault="00356182" w:rsidP="006D4BB2">
      <w:pPr>
        <w:spacing w:line="280" w:lineRule="exact"/>
        <w:jc w:val="both"/>
        <w:outlineLvl w:val="2"/>
        <w:rPr>
          <w:rFonts w:ascii="Calibri" w:hAnsi="Calibri" w:cs="Arial"/>
          <w:sz w:val="19"/>
          <w:szCs w:val="19"/>
        </w:rPr>
      </w:pPr>
    </w:p>
    <w:p w:rsidR="00237720" w:rsidRPr="000564AE" w:rsidRDefault="00237720" w:rsidP="003B0BBD">
      <w:pPr>
        <w:spacing w:line="360" w:lineRule="exact"/>
        <w:jc w:val="both"/>
        <w:outlineLvl w:val="2"/>
        <w:rPr>
          <w:rFonts w:ascii="Calibri" w:hAnsi="Calibri" w:cs="Arial"/>
          <w:sz w:val="19"/>
          <w:szCs w:val="19"/>
        </w:rPr>
      </w:pPr>
      <w:r w:rsidRPr="000564AE">
        <w:rPr>
          <w:rFonts w:ascii="Calibri" w:hAnsi="Calibri" w:cs="Arial"/>
          <w:b/>
          <w:sz w:val="19"/>
          <w:szCs w:val="19"/>
        </w:rPr>
        <w:t xml:space="preserve">Dashboard:  </w:t>
      </w:r>
      <w:r w:rsidR="003E47E3" w:rsidRPr="000564AE">
        <w:rPr>
          <w:rFonts w:ascii="Calibri" w:hAnsi="Calibri" w:cs="Arial"/>
          <w:i/>
          <w:sz w:val="19"/>
          <w:szCs w:val="19"/>
        </w:rPr>
        <w:t>D</w:t>
      </w:r>
      <w:r w:rsidR="00B46D04" w:rsidRPr="000564AE">
        <w:rPr>
          <w:rFonts w:ascii="Calibri" w:hAnsi="Calibri" w:cs="Arial"/>
          <w:i/>
          <w:sz w:val="19"/>
          <w:szCs w:val="19"/>
        </w:rPr>
        <w:t>isplays information pulled from Business Data Catalog (BDC) and creates dynamic views of the data</w:t>
      </w:r>
      <w:r w:rsidR="00BB76E0" w:rsidRPr="000564AE">
        <w:rPr>
          <w:rFonts w:ascii="Calibri" w:hAnsi="Calibri" w:cs="Arial"/>
          <w:i/>
          <w:sz w:val="19"/>
          <w:szCs w:val="19"/>
        </w:rPr>
        <w:t>,</w:t>
      </w:r>
      <w:r w:rsidR="00B46D04" w:rsidRPr="000564AE">
        <w:rPr>
          <w:rFonts w:ascii="Calibri" w:hAnsi="Calibri" w:cs="Arial"/>
          <w:i/>
          <w:sz w:val="19"/>
          <w:szCs w:val="19"/>
        </w:rPr>
        <w:t xml:space="preserve"> including top products, sales and geographies. </w:t>
      </w:r>
      <w:r w:rsidR="00BB76E0" w:rsidRPr="000564AE">
        <w:rPr>
          <w:rFonts w:ascii="Calibri" w:hAnsi="Calibri" w:cs="Arial"/>
          <w:i/>
          <w:sz w:val="19"/>
          <w:szCs w:val="19"/>
        </w:rPr>
        <w:t>It can show c</w:t>
      </w:r>
      <w:r w:rsidR="00B46D04" w:rsidRPr="000564AE">
        <w:rPr>
          <w:rFonts w:ascii="Calibri" w:hAnsi="Calibri" w:cs="Arial"/>
          <w:i/>
          <w:sz w:val="19"/>
          <w:szCs w:val="19"/>
        </w:rPr>
        <w:t xml:space="preserve">orporate performance </w:t>
      </w:r>
      <w:r w:rsidR="00BB76E0" w:rsidRPr="000564AE">
        <w:rPr>
          <w:rFonts w:ascii="Calibri" w:hAnsi="Calibri" w:cs="Arial"/>
          <w:i/>
          <w:sz w:val="19"/>
          <w:szCs w:val="19"/>
        </w:rPr>
        <w:t>by</w:t>
      </w:r>
      <w:r w:rsidR="00B46D04" w:rsidRPr="000564AE">
        <w:rPr>
          <w:rFonts w:ascii="Calibri" w:hAnsi="Calibri" w:cs="Arial"/>
          <w:i/>
          <w:sz w:val="19"/>
          <w:szCs w:val="19"/>
        </w:rPr>
        <w:t xml:space="preserve"> a profit/loss chart.</w:t>
      </w:r>
    </w:p>
    <w:p w:rsidR="00237720" w:rsidRPr="000564AE" w:rsidRDefault="00237720" w:rsidP="00DE71AC">
      <w:pPr>
        <w:numPr>
          <w:ilvl w:val="0"/>
          <w:numId w:val="4"/>
        </w:numPr>
        <w:spacing w:line="360" w:lineRule="exact"/>
        <w:ind w:left="360"/>
        <w:jc w:val="both"/>
        <w:outlineLvl w:val="2"/>
        <w:rPr>
          <w:rFonts w:ascii="Calibri" w:hAnsi="Calibri" w:cs="Arial"/>
          <w:b/>
          <w:sz w:val="19"/>
          <w:szCs w:val="19"/>
        </w:rPr>
      </w:pPr>
      <w:r w:rsidRPr="000564AE">
        <w:rPr>
          <w:rFonts w:ascii="Calibri" w:hAnsi="Calibri" w:cs="Arial"/>
          <w:b/>
          <w:sz w:val="19"/>
          <w:szCs w:val="19"/>
        </w:rPr>
        <w:t>Top Produc</w:t>
      </w:r>
      <w:r w:rsidR="00D416A3" w:rsidRPr="000564AE">
        <w:rPr>
          <w:rFonts w:ascii="Calibri" w:hAnsi="Calibri" w:cs="Arial"/>
          <w:b/>
          <w:sz w:val="19"/>
          <w:szCs w:val="19"/>
        </w:rPr>
        <w:t>ts</w:t>
      </w:r>
      <w:r w:rsidR="00D416A3" w:rsidRPr="000564AE">
        <w:rPr>
          <w:rFonts w:ascii="Calibri" w:hAnsi="Calibri" w:cs="Arial"/>
          <w:sz w:val="19"/>
          <w:szCs w:val="19"/>
        </w:rPr>
        <w:t>,</w:t>
      </w:r>
      <w:r w:rsidR="00D416A3" w:rsidRPr="000564AE">
        <w:rPr>
          <w:rFonts w:ascii="Calibri" w:hAnsi="Calibri" w:cs="Arial"/>
          <w:b/>
          <w:sz w:val="19"/>
          <w:szCs w:val="19"/>
        </w:rPr>
        <w:t xml:space="preserve"> Top Sales</w:t>
      </w:r>
      <w:r w:rsidR="00D416A3" w:rsidRPr="000564AE">
        <w:rPr>
          <w:rFonts w:ascii="Calibri" w:hAnsi="Calibri" w:cs="Arial"/>
          <w:sz w:val="19"/>
          <w:szCs w:val="19"/>
        </w:rPr>
        <w:t xml:space="preserve"> and</w:t>
      </w:r>
      <w:r w:rsidR="00D416A3" w:rsidRPr="000564AE">
        <w:rPr>
          <w:rFonts w:ascii="Calibri" w:hAnsi="Calibri" w:cs="Arial"/>
          <w:b/>
          <w:sz w:val="19"/>
          <w:szCs w:val="19"/>
        </w:rPr>
        <w:t xml:space="preserve"> Sale Geographies</w:t>
      </w:r>
      <w:r w:rsidRPr="000564AE">
        <w:rPr>
          <w:rFonts w:ascii="Calibri" w:hAnsi="Calibri" w:cs="Arial"/>
          <w:b/>
          <w:sz w:val="19"/>
          <w:szCs w:val="19"/>
        </w:rPr>
        <w:t xml:space="preserve"> </w:t>
      </w:r>
      <w:r w:rsidR="00D416A3" w:rsidRPr="000564AE">
        <w:rPr>
          <w:rFonts w:ascii="Calibri" w:hAnsi="Calibri" w:cs="Arial"/>
          <w:sz w:val="19"/>
          <w:szCs w:val="19"/>
        </w:rPr>
        <w:t>use Business Data List web parts to display information on the Dashboard page</w:t>
      </w:r>
      <w:r w:rsidR="008068E1" w:rsidRPr="000564AE">
        <w:rPr>
          <w:rFonts w:ascii="Calibri" w:hAnsi="Calibri" w:cs="Arial"/>
          <w:sz w:val="19"/>
          <w:szCs w:val="19"/>
        </w:rPr>
        <w:t xml:space="preserve"> and</w:t>
      </w:r>
      <w:r w:rsidR="00D416A3" w:rsidRPr="000564AE">
        <w:rPr>
          <w:rFonts w:ascii="Calibri" w:hAnsi="Calibri" w:cs="Arial"/>
          <w:sz w:val="19"/>
          <w:szCs w:val="19"/>
        </w:rPr>
        <w:t xml:space="preserve"> are defined in the BDC application metadata file. Top Products shows </w:t>
      </w:r>
      <w:r w:rsidRPr="000564AE">
        <w:rPr>
          <w:rFonts w:ascii="Calibri" w:hAnsi="Calibri" w:cs="Arial"/>
          <w:sz w:val="19"/>
          <w:szCs w:val="19"/>
        </w:rPr>
        <w:t>the top five performing products</w:t>
      </w:r>
      <w:r w:rsidR="00D416A3" w:rsidRPr="000564AE">
        <w:rPr>
          <w:rFonts w:ascii="Calibri" w:hAnsi="Calibri" w:cs="Arial"/>
          <w:sz w:val="19"/>
          <w:szCs w:val="19"/>
        </w:rPr>
        <w:t xml:space="preserve"> and </w:t>
      </w:r>
      <w:r w:rsidR="002F76EC" w:rsidRPr="000564AE">
        <w:rPr>
          <w:rFonts w:ascii="Calibri" w:hAnsi="Calibri" w:cs="Arial"/>
          <w:sz w:val="19"/>
          <w:szCs w:val="19"/>
        </w:rPr>
        <w:t>Top Sales displays the top five sales</w:t>
      </w:r>
      <w:r w:rsidR="002F76EC">
        <w:rPr>
          <w:rFonts w:ascii="Calibri" w:hAnsi="Calibri" w:cs="Arial"/>
          <w:sz w:val="19"/>
          <w:szCs w:val="19"/>
        </w:rPr>
        <w:t>; both are</w:t>
      </w:r>
      <w:r w:rsidR="00B46D04" w:rsidRPr="000564AE">
        <w:rPr>
          <w:rFonts w:ascii="Calibri" w:hAnsi="Calibri" w:cs="Arial"/>
          <w:sz w:val="19"/>
          <w:szCs w:val="19"/>
        </w:rPr>
        <w:t xml:space="preserve"> configured to </w:t>
      </w:r>
      <w:r w:rsidR="006A5469">
        <w:rPr>
          <w:rFonts w:ascii="Calibri" w:hAnsi="Calibri" w:cs="Arial"/>
          <w:sz w:val="19"/>
          <w:szCs w:val="19"/>
        </w:rPr>
        <w:t>an entity</w:t>
      </w:r>
      <w:r w:rsidR="002F76EC">
        <w:rPr>
          <w:rFonts w:ascii="Calibri" w:hAnsi="Calibri" w:cs="Arial"/>
          <w:sz w:val="19"/>
          <w:szCs w:val="19"/>
        </w:rPr>
        <w:t>,</w:t>
      </w:r>
      <w:r w:rsidR="006A5469">
        <w:rPr>
          <w:rFonts w:ascii="Calibri" w:hAnsi="Calibri" w:cs="Arial"/>
          <w:sz w:val="19"/>
          <w:szCs w:val="19"/>
        </w:rPr>
        <w:t xml:space="preserve"> such as ‘</w:t>
      </w:r>
      <w:r w:rsidR="00B46D04" w:rsidRPr="000564AE">
        <w:rPr>
          <w:rFonts w:ascii="Calibri" w:hAnsi="Calibri" w:cs="Arial"/>
          <w:sz w:val="19"/>
          <w:szCs w:val="19"/>
        </w:rPr>
        <w:t>Top 5 Products</w:t>
      </w:r>
      <w:r w:rsidR="006A5469">
        <w:rPr>
          <w:rFonts w:ascii="Calibri" w:hAnsi="Calibri" w:cs="Arial"/>
          <w:sz w:val="19"/>
          <w:szCs w:val="19"/>
        </w:rPr>
        <w:t xml:space="preserve">’ </w:t>
      </w:r>
      <w:r w:rsidR="002F76EC">
        <w:rPr>
          <w:rFonts w:ascii="Calibri" w:hAnsi="Calibri" w:cs="Arial"/>
          <w:sz w:val="19"/>
          <w:szCs w:val="19"/>
        </w:rPr>
        <w:t xml:space="preserve">and ‘Top 5 Sales’ </w:t>
      </w:r>
      <w:r w:rsidR="006A5469">
        <w:rPr>
          <w:rFonts w:ascii="Calibri" w:hAnsi="Calibri" w:cs="Arial"/>
          <w:sz w:val="19"/>
          <w:szCs w:val="19"/>
        </w:rPr>
        <w:t>in this template</w:t>
      </w:r>
      <w:r w:rsidRPr="000564AE">
        <w:rPr>
          <w:rFonts w:ascii="Calibri" w:hAnsi="Calibri" w:cs="Arial"/>
          <w:sz w:val="19"/>
          <w:szCs w:val="19"/>
        </w:rPr>
        <w:t>.</w:t>
      </w:r>
      <w:r w:rsidR="00D416A3" w:rsidRPr="000564AE">
        <w:rPr>
          <w:rFonts w:ascii="Calibri" w:hAnsi="Calibri" w:cs="Arial"/>
          <w:sz w:val="19"/>
          <w:szCs w:val="19"/>
        </w:rPr>
        <w:t xml:space="preserve"> </w:t>
      </w:r>
    </w:p>
    <w:p w:rsidR="00237720" w:rsidRPr="000564AE" w:rsidRDefault="00237720" w:rsidP="00DE71AC">
      <w:pPr>
        <w:numPr>
          <w:ilvl w:val="0"/>
          <w:numId w:val="4"/>
        </w:numPr>
        <w:spacing w:line="360" w:lineRule="exact"/>
        <w:ind w:left="360"/>
        <w:jc w:val="both"/>
        <w:outlineLvl w:val="2"/>
        <w:rPr>
          <w:rFonts w:ascii="Calibri" w:hAnsi="Calibri" w:cs="Arial"/>
          <w:sz w:val="19"/>
          <w:szCs w:val="19"/>
        </w:rPr>
      </w:pPr>
      <w:r w:rsidRPr="000564AE">
        <w:rPr>
          <w:rFonts w:ascii="Calibri" w:hAnsi="Calibri" w:cs="Arial"/>
          <w:b/>
          <w:sz w:val="19"/>
          <w:szCs w:val="19"/>
        </w:rPr>
        <w:t>Top Geographies for selected Product</w:t>
      </w:r>
      <w:r w:rsidR="00B46D04" w:rsidRPr="000564AE">
        <w:rPr>
          <w:rFonts w:ascii="Calibri" w:hAnsi="Calibri" w:cs="Arial"/>
          <w:sz w:val="19"/>
          <w:szCs w:val="19"/>
        </w:rPr>
        <w:t xml:space="preserve"> </w:t>
      </w:r>
      <w:r w:rsidR="0061695B" w:rsidRPr="000564AE">
        <w:rPr>
          <w:rFonts w:ascii="Calibri" w:hAnsi="Calibri" w:cs="Arial"/>
          <w:sz w:val="19"/>
          <w:szCs w:val="19"/>
        </w:rPr>
        <w:t xml:space="preserve">and </w:t>
      </w:r>
      <w:r w:rsidR="0061695B" w:rsidRPr="000564AE">
        <w:rPr>
          <w:rFonts w:ascii="Calibri" w:hAnsi="Calibri" w:cs="Arial"/>
          <w:b/>
          <w:sz w:val="19"/>
          <w:szCs w:val="19"/>
        </w:rPr>
        <w:t>Top Countries in Geography</w:t>
      </w:r>
      <w:r w:rsidR="0061695B" w:rsidRPr="000564AE">
        <w:rPr>
          <w:rFonts w:ascii="Calibri" w:hAnsi="Calibri" w:cs="Arial"/>
          <w:sz w:val="19"/>
          <w:szCs w:val="19"/>
        </w:rPr>
        <w:t xml:space="preserve"> </w:t>
      </w:r>
      <w:r w:rsidR="00161064" w:rsidRPr="000564AE">
        <w:rPr>
          <w:rFonts w:ascii="Calibri" w:hAnsi="Calibri" w:cs="Arial"/>
          <w:sz w:val="19"/>
          <w:szCs w:val="19"/>
        </w:rPr>
        <w:t>use</w:t>
      </w:r>
      <w:r w:rsidR="00B46D04" w:rsidRPr="000564AE">
        <w:rPr>
          <w:rFonts w:ascii="Calibri" w:hAnsi="Calibri" w:cs="Arial"/>
          <w:sz w:val="19"/>
          <w:szCs w:val="19"/>
        </w:rPr>
        <w:t xml:space="preserve"> Business Data Related List web part</w:t>
      </w:r>
      <w:r w:rsidR="00E47542">
        <w:rPr>
          <w:rFonts w:ascii="Calibri" w:hAnsi="Calibri" w:cs="Arial"/>
          <w:sz w:val="19"/>
          <w:szCs w:val="19"/>
        </w:rPr>
        <w:t xml:space="preserve">s, </w:t>
      </w:r>
      <w:r w:rsidR="0061695B" w:rsidRPr="000564AE">
        <w:rPr>
          <w:rFonts w:ascii="Calibri" w:hAnsi="Calibri" w:cs="Arial"/>
          <w:sz w:val="19"/>
          <w:szCs w:val="19"/>
        </w:rPr>
        <w:t>dynamically display</w:t>
      </w:r>
      <w:r w:rsidR="00E47542">
        <w:rPr>
          <w:rFonts w:ascii="Calibri" w:hAnsi="Calibri" w:cs="Arial"/>
          <w:sz w:val="19"/>
          <w:szCs w:val="19"/>
        </w:rPr>
        <w:t>ing</w:t>
      </w:r>
      <w:r w:rsidR="0061695B" w:rsidRPr="000564AE">
        <w:rPr>
          <w:rFonts w:ascii="Calibri" w:hAnsi="Calibri" w:cs="Arial"/>
          <w:sz w:val="19"/>
          <w:szCs w:val="19"/>
        </w:rPr>
        <w:t xml:space="preserve"> information related to the Business Data List web parts.</w:t>
      </w:r>
      <w:r w:rsidR="00B46D04" w:rsidRPr="000564AE">
        <w:rPr>
          <w:rFonts w:ascii="Calibri" w:hAnsi="Calibri" w:cs="Arial"/>
          <w:sz w:val="19"/>
          <w:szCs w:val="19"/>
        </w:rPr>
        <w:t xml:space="preserve"> </w:t>
      </w:r>
      <w:r w:rsidR="0061695B" w:rsidRPr="000564AE">
        <w:rPr>
          <w:rFonts w:ascii="Calibri" w:hAnsi="Calibri" w:cs="Arial"/>
          <w:sz w:val="19"/>
          <w:szCs w:val="19"/>
        </w:rPr>
        <w:t xml:space="preserve">Top Geographies for selected Product is </w:t>
      </w:r>
      <w:r w:rsidR="00B46D04" w:rsidRPr="000564AE">
        <w:rPr>
          <w:rFonts w:ascii="Calibri" w:hAnsi="Calibri" w:cs="Arial"/>
          <w:sz w:val="19"/>
          <w:szCs w:val="19"/>
        </w:rPr>
        <w:t xml:space="preserve">connected to </w:t>
      </w:r>
      <w:r w:rsidR="001875FC" w:rsidRPr="000564AE">
        <w:rPr>
          <w:rFonts w:ascii="Calibri" w:hAnsi="Calibri" w:cs="Arial"/>
          <w:sz w:val="19"/>
          <w:szCs w:val="19"/>
        </w:rPr>
        <w:t xml:space="preserve">the </w:t>
      </w:r>
      <w:r w:rsidR="00B46D04" w:rsidRPr="000564AE">
        <w:rPr>
          <w:rFonts w:ascii="Calibri" w:hAnsi="Calibri" w:cs="Arial"/>
          <w:sz w:val="19"/>
          <w:szCs w:val="19"/>
        </w:rPr>
        <w:t xml:space="preserve">Top Products </w:t>
      </w:r>
      <w:r w:rsidR="0061695B" w:rsidRPr="000564AE">
        <w:rPr>
          <w:rFonts w:ascii="Calibri" w:hAnsi="Calibri" w:cs="Arial"/>
          <w:sz w:val="19"/>
          <w:szCs w:val="19"/>
        </w:rPr>
        <w:t xml:space="preserve">web part, returning </w:t>
      </w:r>
      <w:r w:rsidR="001875FC" w:rsidRPr="000564AE">
        <w:rPr>
          <w:rFonts w:ascii="Calibri" w:hAnsi="Calibri" w:cs="Arial"/>
          <w:sz w:val="19"/>
          <w:szCs w:val="19"/>
        </w:rPr>
        <w:t xml:space="preserve">the Top Geographies entity for the selected product </w:t>
      </w:r>
      <w:r w:rsidR="0061695B" w:rsidRPr="000564AE">
        <w:rPr>
          <w:rFonts w:ascii="Calibri" w:hAnsi="Calibri" w:cs="Arial"/>
          <w:sz w:val="19"/>
          <w:szCs w:val="19"/>
        </w:rPr>
        <w:t xml:space="preserve">and showing top geography by sales. </w:t>
      </w:r>
      <w:r w:rsidRPr="000564AE">
        <w:rPr>
          <w:rFonts w:ascii="Calibri" w:hAnsi="Calibri" w:cs="Arial"/>
          <w:sz w:val="19"/>
          <w:szCs w:val="19"/>
        </w:rPr>
        <w:t>Top Countries in Geography</w:t>
      </w:r>
      <w:r w:rsidR="00A83C7C" w:rsidRPr="000564AE">
        <w:rPr>
          <w:rFonts w:ascii="Calibri" w:hAnsi="Calibri" w:cs="Arial"/>
          <w:sz w:val="19"/>
          <w:szCs w:val="19"/>
        </w:rPr>
        <w:t xml:space="preserve"> </w:t>
      </w:r>
      <w:r w:rsidR="0061695B" w:rsidRPr="000564AE">
        <w:rPr>
          <w:rFonts w:ascii="Calibri" w:hAnsi="Calibri" w:cs="Arial"/>
          <w:sz w:val="19"/>
          <w:szCs w:val="19"/>
        </w:rPr>
        <w:t>is connected to the Sales Geographies Business Data List web part, returning the Top Performing Countries entity for the selected geography.</w:t>
      </w:r>
    </w:p>
    <w:p w:rsidR="00B46D04" w:rsidRPr="000564AE" w:rsidRDefault="00B46D04" w:rsidP="00DE71AC">
      <w:pPr>
        <w:numPr>
          <w:ilvl w:val="0"/>
          <w:numId w:val="4"/>
        </w:numPr>
        <w:spacing w:line="360" w:lineRule="exact"/>
        <w:ind w:left="360"/>
        <w:jc w:val="both"/>
        <w:outlineLvl w:val="2"/>
        <w:rPr>
          <w:rFonts w:ascii="Calibri" w:hAnsi="Calibri" w:cs="Arial"/>
          <w:sz w:val="19"/>
          <w:szCs w:val="19"/>
        </w:rPr>
      </w:pPr>
      <w:r w:rsidRPr="000564AE">
        <w:rPr>
          <w:rFonts w:ascii="Calibri" w:hAnsi="Calibri" w:cs="Arial"/>
          <w:b/>
          <w:sz w:val="19"/>
          <w:szCs w:val="19"/>
        </w:rPr>
        <w:t>Corporate Performance</w:t>
      </w:r>
      <w:r w:rsidRPr="000564AE">
        <w:rPr>
          <w:rFonts w:ascii="Calibri" w:hAnsi="Calibri" w:cs="Arial"/>
          <w:sz w:val="19"/>
          <w:szCs w:val="19"/>
        </w:rPr>
        <w:t xml:space="preserve"> is an Excel Web Access web part that indicates the performance of the organization or business unit </w:t>
      </w:r>
      <w:r w:rsidR="00583BB8" w:rsidRPr="000564AE">
        <w:rPr>
          <w:rFonts w:ascii="Calibri" w:hAnsi="Calibri" w:cs="Arial"/>
          <w:sz w:val="19"/>
          <w:szCs w:val="19"/>
        </w:rPr>
        <w:t xml:space="preserve">with a chart using </w:t>
      </w:r>
      <w:r w:rsidRPr="000564AE">
        <w:rPr>
          <w:rFonts w:ascii="Calibri" w:hAnsi="Calibri" w:cs="Arial"/>
          <w:sz w:val="19"/>
          <w:szCs w:val="19"/>
        </w:rPr>
        <w:t>parameters such as profit/loss</w:t>
      </w:r>
      <w:r w:rsidR="00583BB8" w:rsidRPr="000564AE">
        <w:rPr>
          <w:rFonts w:ascii="Calibri" w:hAnsi="Calibri" w:cs="Arial"/>
          <w:sz w:val="19"/>
          <w:szCs w:val="19"/>
        </w:rPr>
        <w:t>.</w:t>
      </w:r>
    </w:p>
    <w:p w:rsidR="00237720" w:rsidRPr="000564AE" w:rsidRDefault="00237720" w:rsidP="00DE71AC">
      <w:pPr>
        <w:numPr>
          <w:ilvl w:val="0"/>
          <w:numId w:val="4"/>
        </w:numPr>
        <w:spacing w:line="360" w:lineRule="exact"/>
        <w:ind w:left="360"/>
        <w:jc w:val="both"/>
        <w:outlineLvl w:val="2"/>
        <w:rPr>
          <w:rFonts w:ascii="Calibri" w:hAnsi="Calibri" w:cs="Arial"/>
          <w:b/>
          <w:sz w:val="19"/>
          <w:szCs w:val="19"/>
        </w:rPr>
      </w:pPr>
      <w:r w:rsidRPr="000564AE">
        <w:rPr>
          <w:rFonts w:ascii="Calibri" w:hAnsi="Calibri" w:cs="Arial"/>
          <w:b/>
          <w:sz w:val="19"/>
          <w:szCs w:val="19"/>
        </w:rPr>
        <w:t>360 View</w:t>
      </w:r>
      <w:r w:rsidR="009633C4" w:rsidRPr="000564AE">
        <w:rPr>
          <w:rFonts w:ascii="Calibri" w:hAnsi="Calibri" w:cs="Arial"/>
          <w:b/>
          <w:sz w:val="19"/>
          <w:szCs w:val="19"/>
        </w:rPr>
        <w:t xml:space="preserve"> </w:t>
      </w:r>
      <w:r w:rsidR="009633C4" w:rsidRPr="000564AE">
        <w:rPr>
          <w:rFonts w:ascii="Calibri" w:hAnsi="Calibri" w:cs="Arial"/>
          <w:sz w:val="19"/>
          <w:szCs w:val="19"/>
        </w:rPr>
        <w:t>displays the status of reports and documents uploaded by the Controller that have been routed through an Approval workflow. It is connected to the 360 View document library.</w:t>
      </w:r>
    </w:p>
    <w:p w:rsidR="00490BA8" w:rsidRPr="000564AE" w:rsidRDefault="00237720" w:rsidP="00490BA8">
      <w:pPr>
        <w:pStyle w:val="BodytextChar"/>
        <w:spacing w:after="0" w:line="360" w:lineRule="exact"/>
        <w:jc w:val="both"/>
        <w:rPr>
          <w:rFonts w:ascii="Calibri" w:hAnsi="Calibri"/>
          <w:sz w:val="19"/>
          <w:szCs w:val="19"/>
        </w:rPr>
      </w:pPr>
      <w:r w:rsidRPr="000564AE">
        <w:rPr>
          <w:rFonts w:ascii="Calibri" w:hAnsi="Calibri"/>
          <w:b/>
          <w:sz w:val="19"/>
          <w:szCs w:val="19"/>
        </w:rPr>
        <w:lastRenderedPageBreak/>
        <w:t xml:space="preserve">KPI Tracking:  </w:t>
      </w:r>
      <w:r w:rsidR="003E47E3" w:rsidRPr="000564AE">
        <w:rPr>
          <w:rFonts w:ascii="Calibri" w:hAnsi="Calibri"/>
          <w:i/>
          <w:sz w:val="19"/>
          <w:szCs w:val="19"/>
        </w:rPr>
        <w:t>P</w:t>
      </w:r>
      <w:r w:rsidR="00490BA8" w:rsidRPr="000564AE">
        <w:rPr>
          <w:rFonts w:ascii="Calibri" w:hAnsi="Calibri"/>
          <w:i/>
          <w:sz w:val="19"/>
          <w:szCs w:val="19"/>
        </w:rPr>
        <w:t>rovides</w:t>
      </w:r>
      <w:r w:rsidR="00353430" w:rsidRPr="000564AE">
        <w:rPr>
          <w:rFonts w:ascii="Calibri" w:hAnsi="Calibri"/>
          <w:i/>
          <w:sz w:val="19"/>
          <w:szCs w:val="19"/>
        </w:rPr>
        <w:t xml:space="preserve"> </w:t>
      </w:r>
      <w:r w:rsidR="00490BA8" w:rsidRPr="000564AE">
        <w:rPr>
          <w:rFonts w:ascii="Calibri" w:hAnsi="Calibri"/>
          <w:i/>
          <w:sz w:val="19"/>
          <w:szCs w:val="19"/>
        </w:rPr>
        <w:t>sale</w:t>
      </w:r>
      <w:r w:rsidR="0069444D" w:rsidRPr="000564AE">
        <w:rPr>
          <w:rFonts w:ascii="Calibri" w:hAnsi="Calibri"/>
          <w:i/>
          <w:sz w:val="19"/>
          <w:szCs w:val="19"/>
        </w:rPr>
        <w:t>s</w:t>
      </w:r>
      <w:r w:rsidR="00490BA8" w:rsidRPr="000564AE">
        <w:rPr>
          <w:rFonts w:ascii="Calibri" w:hAnsi="Calibri"/>
          <w:i/>
          <w:sz w:val="19"/>
          <w:szCs w:val="19"/>
        </w:rPr>
        <w:t xml:space="preserve"> and opportunity details for the products. It shows </w:t>
      </w:r>
      <w:r w:rsidR="000C285E" w:rsidRPr="000564AE">
        <w:rPr>
          <w:rFonts w:ascii="Calibri" w:hAnsi="Calibri"/>
          <w:i/>
          <w:sz w:val="19"/>
          <w:szCs w:val="19"/>
        </w:rPr>
        <w:t>performance metrics</w:t>
      </w:r>
      <w:r w:rsidR="00B56B72" w:rsidRPr="000564AE">
        <w:rPr>
          <w:rFonts w:ascii="Calibri" w:hAnsi="Calibri"/>
          <w:i/>
          <w:sz w:val="19"/>
          <w:szCs w:val="19"/>
        </w:rPr>
        <w:t>,</w:t>
      </w:r>
      <w:r w:rsidR="000C285E" w:rsidRPr="000564AE">
        <w:rPr>
          <w:rFonts w:ascii="Calibri" w:hAnsi="Calibri"/>
          <w:i/>
          <w:sz w:val="19"/>
          <w:szCs w:val="19"/>
        </w:rPr>
        <w:t xml:space="preserve"> such as </w:t>
      </w:r>
      <w:r w:rsidR="00B56B72" w:rsidRPr="000564AE">
        <w:rPr>
          <w:rFonts w:ascii="Calibri" w:hAnsi="Calibri"/>
          <w:i/>
          <w:sz w:val="19"/>
          <w:szCs w:val="19"/>
        </w:rPr>
        <w:t>p</w:t>
      </w:r>
      <w:r w:rsidR="000C285E" w:rsidRPr="000564AE">
        <w:rPr>
          <w:rFonts w:ascii="Calibri" w:hAnsi="Calibri"/>
          <w:i/>
          <w:sz w:val="19"/>
          <w:szCs w:val="19"/>
        </w:rPr>
        <w:t xml:space="preserve">roduct </w:t>
      </w:r>
      <w:r w:rsidR="00B56B72" w:rsidRPr="000564AE">
        <w:rPr>
          <w:rFonts w:ascii="Calibri" w:hAnsi="Calibri"/>
          <w:i/>
          <w:sz w:val="19"/>
          <w:szCs w:val="19"/>
        </w:rPr>
        <w:t>r</w:t>
      </w:r>
      <w:r w:rsidR="000C285E" w:rsidRPr="000564AE">
        <w:rPr>
          <w:rFonts w:ascii="Calibri" w:hAnsi="Calibri"/>
          <w:i/>
          <w:sz w:val="19"/>
          <w:szCs w:val="19"/>
        </w:rPr>
        <w:t xml:space="preserve">evenue and </w:t>
      </w:r>
      <w:r w:rsidR="00B56B72" w:rsidRPr="000564AE">
        <w:rPr>
          <w:rFonts w:ascii="Calibri" w:hAnsi="Calibri"/>
          <w:i/>
          <w:sz w:val="19"/>
          <w:szCs w:val="19"/>
        </w:rPr>
        <w:t>unit s</w:t>
      </w:r>
      <w:r w:rsidR="000C285E" w:rsidRPr="000564AE">
        <w:rPr>
          <w:rFonts w:ascii="Calibri" w:hAnsi="Calibri"/>
          <w:i/>
          <w:sz w:val="19"/>
          <w:szCs w:val="19"/>
        </w:rPr>
        <w:t>ales</w:t>
      </w:r>
      <w:r w:rsidR="00B56B72" w:rsidRPr="000564AE">
        <w:rPr>
          <w:rFonts w:ascii="Calibri" w:hAnsi="Calibri"/>
          <w:i/>
          <w:sz w:val="19"/>
          <w:szCs w:val="19"/>
        </w:rPr>
        <w:t>,</w:t>
      </w:r>
      <w:r w:rsidR="000C285E" w:rsidRPr="000564AE">
        <w:rPr>
          <w:rFonts w:ascii="Calibri" w:hAnsi="Calibri"/>
          <w:i/>
          <w:sz w:val="19"/>
          <w:szCs w:val="19"/>
        </w:rPr>
        <w:t xml:space="preserve"> </w:t>
      </w:r>
      <w:r w:rsidR="00B56B72" w:rsidRPr="000564AE">
        <w:rPr>
          <w:rFonts w:ascii="Calibri" w:hAnsi="Calibri"/>
          <w:i/>
          <w:sz w:val="19"/>
          <w:szCs w:val="19"/>
        </w:rPr>
        <w:t>and provides</w:t>
      </w:r>
      <w:r w:rsidR="000C285E" w:rsidRPr="000564AE">
        <w:rPr>
          <w:rFonts w:ascii="Calibri" w:hAnsi="Calibri"/>
          <w:i/>
          <w:sz w:val="19"/>
          <w:szCs w:val="19"/>
        </w:rPr>
        <w:t xml:space="preserve"> Key Performance Indicators (KPIs) that can be filtered by product.</w:t>
      </w:r>
      <w:r w:rsidR="00490BA8" w:rsidRPr="000564AE">
        <w:rPr>
          <w:rFonts w:ascii="Calibri" w:hAnsi="Calibri"/>
          <w:sz w:val="19"/>
          <w:szCs w:val="19"/>
        </w:rPr>
        <w:t xml:space="preserve"> </w:t>
      </w:r>
    </w:p>
    <w:p w:rsidR="00237720" w:rsidRPr="000564AE" w:rsidRDefault="00C42874" w:rsidP="00F00F55">
      <w:pPr>
        <w:pStyle w:val="BodytextChar"/>
        <w:widowControl w:val="0"/>
        <w:numPr>
          <w:ilvl w:val="0"/>
          <w:numId w:val="6"/>
        </w:numPr>
        <w:spacing w:after="0" w:line="360" w:lineRule="exact"/>
        <w:ind w:left="360"/>
        <w:jc w:val="both"/>
        <w:rPr>
          <w:rFonts w:ascii="Calibri" w:hAnsi="Calibri"/>
          <w:sz w:val="19"/>
          <w:szCs w:val="19"/>
        </w:rPr>
      </w:pPr>
      <w:r w:rsidRPr="000564AE">
        <w:rPr>
          <w:rFonts w:ascii="Calibri" w:hAnsi="Calibri"/>
          <w:b/>
          <w:sz w:val="19"/>
          <w:szCs w:val="19"/>
        </w:rPr>
        <w:t>Product Sales and Opportunity</w:t>
      </w:r>
      <w:r w:rsidRPr="000564AE">
        <w:rPr>
          <w:rFonts w:ascii="Calibri" w:hAnsi="Calibri"/>
          <w:sz w:val="19"/>
          <w:szCs w:val="19"/>
        </w:rPr>
        <w:t xml:space="preserve"> is an Excel Web Access web part displaying the geographical distribution of sales and opportunities for the selected product.</w:t>
      </w:r>
      <w:r w:rsidR="007009D3" w:rsidRPr="000564AE">
        <w:rPr>
          <w:rFonts w:ascii="Calibri" w:hAnsi="Calibri"/>
          <w:sz w:val="19"/>
          <w:szCs w:val="19"/>
        </w:rPr>
        <w:t xml:space="preserve"> It displays Pivot Tables and Charts </w:t>
      </w:r>
      <w:r w:rsidRPr="000564AE">
        <w:rPr>
          <w:rFonts w:ascii="Calibri" w:hAnsi="Calibri"/>
          <w:sz w:val="19"/>
          <w:szCs w:val="19"/>
        </w:rPr>
        <w:t xml:space="preserve">contained in an Excel spreadsheet </w:t>
      </w:r>
      <w:r w:rsidR="007009D3" w:rsidRPr="000564AE">
        <w:rPr>
          <w:rFonts w:ascii="Calibri" w:hAnsi="Calibri"/>
          <w:sz w:val="19"/>
          <w:szCs w:val="19"/>
        </w:rPr>
        <w:t>and</w:t>
      </w:r>
      <w:r w:rsidRPr="000564AE">
        <w:rPr>
          <w:rFonts w:ascii="Calibri" w:hAnsi="Calibri"/>
          <w:sz w:val="19"/>
          <w:szCs w:val="19"/>
        </w:rPr>
        <w:t xml:space="preserve"> published using Excel Services to the </w:t>
      </w:r>
      <w:r w:rsidR="00557903" w:rsidRPr="000564AE">
        <w:rPr>
          <w:rFonts w:ascii="Calibri" w:hAnsi="Calibri"/>
          <w:sz w:val="19"/>
          <w:szCs w:val="19"/>
        </w:rPr>
        <w:t xml:space="preserve">360 View </w:t>
      </w:r>
      <w:r w:rsidRPr="000564AE">
        <w:rPr>
          <w:rFonts w:ascii="Calibri" w:hAnsi="Calibri"/>
          <w:sz w:val="19"/>
          <w:szCs w:val="19"/>
        </w:rPr>
        <w:t xml:space="preserve">document library. </w:t>
      </w:r>
      <w:r w:rsidR="007009D3" w:rsidRPr="000564AE">
        <w:rPr>
          <w:rFonts w:ascii="Calibri" w:hAnsi="Calibri"/>
          <w:sz w:val="19"/>
          <w:szCs w:val="19"/>
        </w:rPr>
        <w:t>The published C</w:t>
      </w:r>
      <w:r w:rsidRPr="000564AE">
        <w:rPr>
          <w:rFonts w:ascii="Calibri" w:hAnsi="Calibri"/>
          <w:sz w:val="19"/>
          <w:szCs w:val="19"/>
        </w:rPr>
        <w:t xml:space="preserve">hart appears as views in </w:t>
      </w:r>
      <w:r w:rsidR="00F00F55">
        <w:rPr>
          <w:rFonts w:ascii="Calibri" w:hAnsi="Calibri"/>
          <w:noProof/>
          <w:sz w:val="19"/>
          <w:szCs w:val="19"/>
          <w:lang w:bidi="ar-SA"/>
        </w:rPr>
        <w:drawing>
          <wp:anchor distT="0" distB="0" distL="114300" distR="114300" simplePos="0" relativeHeight="251663360" behindDoc="1" locked="0" layoutInCell="1" allowOverlap="1">
            <wp:simplePos x="0" y="0"/>
            <wp:positionH relativeFrom="column">
              <wp:posOffset>3150870</wp:posOffset>
            </wp:positionH>
            <wp:positionV relativeFrom="paragraph">
              <wp:posOffset>152400</wp:posOffset>
            </wp:positionV>
            <wp:extent cx="2751455" cy="2002790"/>
            <wp:effectExtent l="133350" t="76200" r="125095" b="73660"/>
            <wp:wrapTight wrapText="bothSides">
              <wp:wrapPolygon edited="0">
                <wp:start x="-1047" y="-822"/>
                <wp:lineTo x="-1047" y="22394"/>
                <wp:lineTo x="22432" y="22394"/>
                <wp:lineTo x="22582" y="22394"/>
                <wp:lineTo x="22582" y="22189"/>
                <wp:lineTo x="22432" y="22189"/>
                <wp:lineTo x="22582" y="19107"/>
                <wp:lineTo x="22582" y="2465"/>
                <wp:lineTo x="22432" y="-616"/>
                <wp:lineTo x="22432" y="-822"/>
                <wp:lineTo x="-1047" y="-822"/>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15"/>
                    <pic:cNvPicPr>
                      <a:picLocks noChangeAspect="1" noChangeArrowheads="1"/>
                    </pic:cNvPicPr>
                  </pic:nvPicPr>
                  <pic:blipFill>
                    <a:blip r:embed="rId12"/>
                    <a:srcRect/>
                    <a:stretch>
                      <a:fillRect/>
                    </a:stretch>
                  </pic:blipFill>
                  <pic:spPr bwMode="auto">
                    <a:xfrm>
                      <a:off x="0" y="0"/>
                      <a:ext cx="2751455" cy="2002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564AE">
        <w:rPr>
          <w:rFonts w:ascii="Calibri" w:hAnsi="Calibri"/>
          <w:sz w:val="19"/>
          <w:szCs w:val="19"/>
        </w:rPr>
        <w:t xml:space="preserve">the </w:t>
      </w:r>
      <w:r w:rsidR="007009D3" w:rsidRPr="000564AE">
        <w:rPr>
          <w:rFonts w:ascii="Calibri" w:hAnsi="Calibri"/>
          <w:sz w:val="19"/>
          <w:szCs w:val="19"/>
        </w:rPr>
        <w:t>Product Sales and Opportunity</w:t>
      </w:r>
      <w:r w:rsidRPr="000564AE">
        <w:rPr>
          <w:rFonts w:ascii="Calibri" w:hAnsi="Calibri"/>
          <w:sz w:val="19"/>
          <w:szCs w:val="19"/>
        </w:rPr>
        <w:t xml:space="preserve"> web p</w:t>
      </w:r>
      <w:r w:rsidR="00927D16" w:rsidRPr="000564AE">
        <w:rPr>
          <w:rFonts w:ascii="Calibri" w:hAnsi="Calibri"/>
          <w:sz w:val="19"/>
          <w:szCs w:val="19"/>
        </w:rPr>
        <w:t xml:space="preserve">art, displaying the </w:t>
      </w:r>
      <w:r w:rsidR="007009D3" w:rsidRPr="000564AE">
        <w:rPr>
          <w:rFonts w:ascii="Calibri" w:hAnsi="Calibri"/>
          <w:bCs/>
          <w:sz w:val="19"/>
          <w:szCs w:val="19"/>
        </w:rPr>
        <w:t>r</w:t>
      </w:r>
      <w:r w:rsidRPr="000564AE">
        <w:rPr>
          <w:rFonts w:ascii="Calibri" w:hAnsi="Calibri"/>
          <w:bCs/>
          <w:sz w:val="19"/>
          <w:szCs w:val="19"/>
        </w:rPr>
        <w:t>eport</w:t>
      </w:r>
      <w:r w:rsidR="007009D3" w:rsidRPr="000564AE">
        <w:rPr>
          <w:rFonts w:ascii="Calibri" w:hAnsi="Calibri"/>
          <w:bCs/>
          <w:sz w:val="19"/>
          <w:szCs w:val="19"/>
        </w:rPr>
        <w:t xml:space="preserve"> parameter</w:t>
      </w:r>
      <w:r w:rsidR="00927D16" w:rsidRPr="000564AE">
        <w:rPr>
          <w:rFonts w:ascii="Calibri" w:hAnsi="Calibri"/>
          <w:bCs/>
          <w:sz w:val="19"/>
          <w:szCs w:val="19"/>
        </w:rPr>
        <w:t>s</w:t>
      </w:r>
      <w:r w:rsidRPr="000564AE">
        <w:rPr>
          <w:rFonts w:ascii="Calibri" w:hAnsi="Calibri"/>
          <w:sz w:val="19"/>
          <w:szCs w:val="19"/>
        </w:rPr>
        <w:t xml:space="preserve"> </w:t>
      </w:r>
      <w:r w:rsidR="00927D16" w:rsidRPr="000564AE">
        <w:rPr>
          <w:rFonts w:ascii="Calibri" w:hAnsi="Calibri"/>
          <w:sz w:val="19"/>
          <w:szCs w:val="19"/>
        </w:rPr>
        <w:t>and enabling</w:t>
      </w:r>
      <w:r w:rsidRPr="000564AE">
        <w:rPr>
          <w:rFonts w:ascii="Calibri" w:hAnsi="Calibri"/>
          <w:sz w:val="19"/>
          <w:szCs w:val="19"/>
        </w:rPr>
        <w:t xml:space="preserve"> </w:t>
      </w:r>
      <w:r w:rsidR="00231139">
        <w:rPr>
          <w:rFonts w:ascii="Calibri" w:hAnsi="Calibri"/>
          <w:sz w:val="19"/>
          <w:szCs w:val="19"/>
        </w:rPr>
        <w:t>dynamic interaction with the Chart</w:t>
      </w:r>
      <w:r w:rsidR="007009D3" w:rsidRPr="000564AE">
        <w:rPr>
          <w:rFonts w:ascii="Calibri" w:hAnsi="Calibri"/>
          <w:sz w:val="19"/>
          <w:szCs w:val="19"/>
        </w:rPr>
        <w:t>.</w:t>
      </w:r>
    </w:p>
    <w:p w:rsidR="00C42874" w:rsidRPr="000564AE" w:rsidRDefault="00795AA1" w:rsidP="00DE71AC">
      <w:pPr>
        <w:numPr>
          <w:ilvl w:val="0"/>
          <w:numId w:val="4"/>
        </w:numPr>
        <w:spacing w:line="360" w:lineRule="exact"/>
        <w:ind w:left="360"/>
        <w:jc w:val="both"/>
        <w:outlineLvl w:val="2"/>
        <w:rPr>
          <w:rFonts w:ascii="Calibri" w:hAnsi="Calibri" w:cs="Arial"/>
          <w:sz w:val="19"/>
          <w:szCs w:val="19"/>
        </w:rPr>
      </w:pPr>
      <w:r w:rsidRPr="000564AE">
        <w:rPr>
          <w:rFonts w:ascii="Calibri" w:hAnsi="Calibri" w:cs="Arial"/>
          <w:b/>
          <w:sz w:val="19"/>
          <w:szCs w:val="19"/>
        </w:rPr>
        <w:t>Sales Product</w:t>
      </w:r>
      <w:r w:rsidRPr="000564AE">
        <w:rPr>
          <w:rFonts w:ascii="Calibri" w:hAnsi="Calibri" w:cs="Arial"/>
          <w:sz w:val="19"/>
          <w:szCs w:val="19"/>
        </w:rPr>
        <w:t xml:space="preserve">, </w:t>
      </w:r>
      <w:r w:rsidRPr="000564AE">
        <w:rPr>
          <w:rFonts w:ascii="Calibri" w:hAnsi="Calibri" w:cs="Arial"/>
          <w:b/>
          <w:sz w:val="19"/>
          <w:szCs w:val="19"/>
        </w:rPr>
        <w:t>Sales Geography</w:t>
      </w:r>
      <w:r w:rsidRPr="000564AE">
        <w:rPr>
          <w:rFonts w:ascii="Calibri" w:hAnsi="Calibri" w:cs="Arial"/>
          <w:sz w:val="19"/>
          <w:szCs w:val="19"/>
        </w:rPr>
        <w:t xml:space="preserve"> and </w:t>
      </w:r>
      <w:r w:rsidRPr="000564AE">
        <w:rPr>
          <w:rFonts w:ascii="Calibri" w:hAnsi="Calibri" w:cs="Arial"/>
          <w:b/>
          <w:sz w:val="19"/>
          <w:szCs w:val="19"/>
        </w:rPr>
        <w:t xml:space="preserve">Fiscal Quarter </w:t>
      </w:r>
      <w:r w:rsidRPr="000564AE">
        <w:rPr>
          <w:rFonts w:ascii="Calibri" w:hAnsi="Calibri" w:cs="Arial"/>
          <w:sz w:val="19"/>
          <w:szCs w:val="19"/>
        </w:rPr>
        <w:t xml:space="preserve">are </w:t>
      </w:r>
      <w:r w:rsidRPr="000564AE">
        <w:rPr>
          <w:rFonts w:ascii="Calibri" w:hAnsi="Calibri" w:cs="Arial"/>
          <w:bCs/>
          <w:sz w:val="19"/>
          <w:szCs w:val="19"/>
        </w:rPr>
        <w:t>SQL Server Analysis Services (SSAS) Filter</w:t>
      </w:r>
      <w:r w:rsidRPr="000564AE">
        <w:rPr>
          <w:rFonts w:ascii="Calibri" w:hAnsi="Calibri" w:cs="Arial"/>
          <w:b/>
          <w:bCs/>
          <w:sz w:val="19"/>
          <w:szCs w:val="19"/>
        </w:rPr>
        <w:t xml:space="preserve"> </w:t>
      </w:r>
      <w:r w:rsidRPr="000564AE">
        <w:rPr>
          <w:rFonts w:ascii="Calibri" w:hAnsi="Calibri" w:cs="Arial"/>
          <w:sz w:val="19"/>
          <w:szCs w:val="19"/>
        </w:rPr>
        <w:t xml:space="preserve">web parts that enable the Controller to select the product, geography and/or fiscal quarter to see the status of Quarterly Revenue and Unit Sales. Results are displayed in the </w:t>
      </w:r>
      <w:r w:rsidRPr="000564AE">
        <w:rPr>
          <w:rFonts w:ascii="Calibri" w:hAnsi="Calibri" w:cs="Arial"/>
          <w:b/>
          <w:sz w:val="19"/>
          <w:szCs w:val="19"/>
        </w:rPr>
        <w:t>Product KPI</w:t>
      </w:r>
      <w:r w:rsidRPr="000564AE">
        <w:rPr>
          <w:rFonts w:ascii="Calibri" w:hAnsi="Calibri" w:cs="Arial"/>
          <w:sz w:val="19"/>
          <w:szCs w:val="19"/>
        </w:rPr>
        <w:t xml:space="preserve"> and </w:t>
      </w:r>
      <w:r w:rsidRPr="000564AE">
        <w:rPr>
          <w:rFonts w:ascii="Calibri" w:hAnsi="Calibri" w:cs="Arial"/>
          <w:b/>
          <w:sz w:val="19"/>
          <w:szCs w:val="19"/>
        </w:rPr>
        <w:t>Company KPI</w:t>
      </w:r>
      <w:r w:rsidRPr="000564AE">
        <w:rPr>
          <w:rFonts w:ascii="Calibri" w:hAnsi="Calibri" w:cs="Arial"/>
          <w:sz w:val="19"/>
          <w:szCs w:val="19"/>
        </w:rPr>
        <w:t xml:space="preserve"> web parts. </w:t>
      </w:r>
      <w:r w:rsidR="005F236F" w:rsidRPr="000564AE">
        <w:rPr>
          <w:rFonts w:ascii="Calibri" w:hAnsi="Calibri" w:cs="Arial"/>
          <w:sz w:val="19"/>
          <w:szCs w:val="19"/>
        </w:rPr>
        <w:t>The KPI web parts ar</w:t>
      </w:r>
      <w:r w:rsidR="00265320" w:rsidRPr="000564AE">
        <w:rPr>
          <w:rFonts w:ascii="Calibri" w:hAnsi="Calibri" w:cs="Arial"/>
          <w:sz w:val="19"/>
          <w:szCs w:val="19"/>
        </w:rPr>
        <w:t>e connected to the SSAS Filter web p</w:t>
      </w:r>
      <w:r w:rsidR="005F236F" w:rsidRPr="000564AE">
        <w:rPr>
          <w:rFonts w:ascii="Calibri" w:hAnsi="Calibri" w:cs="Arial"/>
          <w:sz w:val="19"/>
          <w:szCs w:val="19"/>
        </w:rPr>
        <w:t xml:space="preserve">art to receive the selected product and filter the details accordingly. </w:t>
      </w:r>
      <w:r w:rsidRPr="000564AE">
        <w:rPr>
          <w:rFonts w:ascii="Calibri" w:hAnsi="Calibri" w:cs="Arial"/>
          <w:sz w:val="19"/>
          <w:szCs w:val="19"/>
        </w:rPr>
        <w:t xml:space="preserve">The SSAS Filter web part is connected to the data through an </w:t>
      </w:r>
      <w:r w:rsidRPr="000564AE">
        <w:rPr>
          <w:rFonts w:ascii="Calibri" w:hAnsi="Calibri" w:cs="Arial"/>
          <w:bCs/>
          <w:sz w:val="19"/>
          <w:szCs w:val="19"/>
        </w:rPr>
        <w:t xml:space="preserve">Office Data Connection file </w:t>
      </w:r>
      <w:r w:rsidRPr="000564AE">
        <w:rPr>
          <w:rFonts w:ascii="Calibri" w:hAnsi="Calibri" w:cs="Arial"/>
          <w:sz w:val="19"/>
          <w:szCs w:val="19"/>
        </w:rPr>
        <w:t xml:space="preserve">(.odc) residing in the Data Connections library. </w:t>
      </w:r>
    </w:p>
    <w:p w:rsidR="00221AC0" w:rsidRDefault="00221AC0" w:rsidP="006D4BB2">
      <w:pPr>
        <w:spacing w:line="280" w:lineRule="exact"/>
        <w:jc w:val="both"/>
        <w:outlineLvl w:val="2"/>
        <w:rPr>
          <w:rFonts w:ascii="Calibri" w:hAnsi="Calibri" w:cs="Arial"/>
          <w:b/>
        </w:rPr>
      </w:pPr>
    </w:p>
    <w:p w:rsidR="00237720" w:rsidRPr="000564AE" w:rsidRDefault="00237720" w:rsidP="003B0BBD">
      <w:pPr>
        <w:spacing w:line="360" w:lineRule="exact"/>
        <w:jc w:val="both"/>
        <w:outlineLvl w:val="2"/>
        <w:rPr>
          <w:rFonts w:ascii="Calibri" w:hAnsi="Calibri" w:cs="Arial"/>
          <w:sz w:val="19"/>
          <w:szCs w:val="19"/>
        </w:rPr>
      </w:pPr>
      <w:r w:rsidRPr="000564AE">
        <w:rPr>
          <w:rFonts w:ascii="Calibri" w:hAnsi="Calibri" w:cs="Arial"/>
          <w:b/>
          <w:sz w:val="19"/>
          <w:szCs w:val="19"/>
        </w:rPr>
        <w:t xml:space="preserve">Daily Diary:  </w:t>
      </w:r>
      <w:r w:rsidR="002A2384" w:rsidRPr="000564AE">
        <w:rPr>
          <w:rFonts w:ascii="Calibri" w:hAnsi="Calibri"/>
          <w:i/>
          <w:sz w:val="19"/>
          <w:szCs w:val="19"/>
        </w:rPr>
        <w:t>Provides</w:t>
      </w:r>
      <w:r w:rsidR="00490BA8" w:rsidRPr="000564AE">
        <w:rPr>
          <w:rFonts w:ascii="Calibri" w:hAnsi="Calibri"/>
          <w:i/>
          <w:sz w:val="19"/>
          <w:szCs w:val="19"/>
        </w:rPr>
        <w:t xml:space="preserve"> links, contacts, </w:t>
      </w:r>
      <w:r w:rsidR="00464394">
        <w:rPr>
          <w:rFonts w:ascii="Calibri" w:hAnsi="Calibri"/>
          <w:i/>
          <w:sz w:val="19"/>
          <w:szCs w:val="19"/>
        </w:rPr>
        <w:t>m</w:t>
      </w:r>
      <w:r w:rsidR="00490BA8" w:rsidRPr="000564AE">
        <w:rPr>
          <w:rFonts w:ascii="Calibri" w:hAnsi="Calibri"/>
          <w:i/>
          <w:sz w:val="19"/>
          <w:szCs w:val="19"/>
        </w:rPr>
        <w:t xml:space="preserve">eeting </w:t>
      </w:r>
      <w:r w:rsidR="00464394">
        <w:rPr>
          <w:rFonts w:ascii="Calibri" w:hAnsi="Calibri"/>
          <w:i/>
          <w:sz w:val="19"/>
          <w:szCs w:val="19"/>
        </w:rPr>
        <w:t>o</w:t>
      </w:r>
      <w:r w:rsidR="00490BA8" w:rsidRPr="000564AE">
        <w:rPr>
          <w:rFonts w:ascii="Calibri" w:hAnsi="Calibri"/>
          <w:i/>
          <w:sz w:val="19"/>
          <w:szCs w:val="19"/>
        </w:rPr>
        <w:t xml:space="preserve">utcomes, and a document repository </w:t>
      </w:r>
      <w:r w:rsidR="002A2384" w:rsidRPr="000564AE">
        <w:rPr>
          <w:rFonts w:ascii="Calibri" w:hAnsi="Calibri"/>
          <w:i/>
          <w:sz w:val="19"/>
          <w:szCs w:val="19"/>
        </w:rPr>
        <w:t>with</w:t>
      </w:r>
      <w:r w:rsidR="00490BA8" w:rsidRPr="000564AE">
        <w:rPr>
          <w:rFonts w:ascii="Calibri" w:hAnsi="Calibri"/>
          <w:i/>
          <w:sz w:val="19"/>
          <w:szCs w:val="19"/>
        </w:rPr>
        <w:t xml:space="preserve"> frequently used reports, analyses, presentations, and other templates. </w:t>
      </w:r>
      <w:r w:rsidR="00812757">
        <w:rPr>
          <w:rFonts w:ascii="Calibri" w:hAnsi="Calibri"/>
          <w:i/>
          <w:sz w:val="19"/>
          <w:szCs w:val="19"/>
        </w:rPr>
        <w:t>The Controller can also</w:t>
      </w:r>
      <w:r w:rsidR="00490BA8" w:rsidRPr="000564AE">
        <w:rPr>
          <w:rFonts w:ascii="Calibri" w:hAnsi="Calibri"/>
          <w:i/>
          <w:sz w:val="19"/>
          <w:szCs w:val="19"/>
        </w:rPr>
        <w:t xml:space="preserve"> create ad hoc projects and track them with </w:t>
      </w:r>
      <w:r w:rsidR="00490BA8" w:rsidRPr="000564AE">
        <w:rPr>
          <w:rFonts w:ascii="Calibri" w:hAnsi="Calibri"/>
          <w:bCs/>
          <w:i/>
          <w:sz w:val="19"/>
          <w:szCs w:val="19"/>
        </w:rPr>
        <w:t>a Gantt Chart.</w:t>
      </w:r>
    </w:p>
    <w:p w:rsidR="00237720" w:rsidRPr="000564AE" w:rsidRDefault="00413A11" w:rsidP="00DE71AC">
      <w:pPr>
        <w:numPr>
          <w:ilvl w:val="0"/>
          <w:numId w:val="4"/>
        </w:numPr>
        <w:spacing w:line="360" w:lineRule="exact"/>
        <w:ind w:left="360"/>
        <w:jc w:val="both"/>
        <w:outlineLvl w:val="2"/>
        <w:rPr>
          <w:rFonts w:ascii="Calibri" w:hAnsi="Calibri" w:cs="Arial"/>
          <w:b/>
          <w:sz w:val="19"/>
          <w:szCs w:val="19"/>
        </w:rPr>
      </w:pPr>
      <w:r>
        <w:rPr>
          <w:rFonts w:ascii="Calibri" w:hAnsi="Calibri" w:cs="Arial"/>
          <w:b/>
          <w:noProof/>
          <w:sz w:val="19"/>
          <w:szCs w:val="19"/>
          <w:lang w:bidi="ar-SA"/>
        </w:rPr>
        <w:drawing>
          <wp:anchor distT="0" distB="0" distL="114300" distR="114300" simplePos="0" relativeHeight="251671552" behindDoc="1" locked="0" layoutInCell="1" allowOverlap="1">
            <wp:simplePos x="0" y="0"/>
            <wp:positionH relativeFrom="column">
              <wp:posOffset>3150870</wp:posOffset>
            </wp:positionH>
            <wp:positionV relativeFrom="paragraph">
              <wp:posOffset>3175</wp:posOffset>
            </wp:positionV>
            <wp:extent cx="2737485" cy="1979930"/>
            <wp:effectExtent l="133350" t="76200" r="120015" b="77470"/>
            <wp:wrapTight wrapText="bothSides">
              <wp:wrapPolygon edited="0">
                <wp:start x="-1052" y="-831"/>
                <wp:lineTo x="-1052" y="22445"/>
                <wp:lineTo x="22397" y="22445"/>
                <wp:lineTo x="22397" y="22445"/>
                <wp:lineTo x="22547" y="19328"/>
                <wp:lineTo x="22547" y="2494"/>
                <wp:lineTo x="22397" y="-623"/>
                <wp:lineTo x="22397" y="-831"/>
                <wp:lineTo x="-1052" y="-831"/>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16"/>
                    <pic:cNvPicPr>
                      <a:picLocks noChangeAspect="1" noChangeArrowheads="1"/>
                    </pic:cNvPicPr>
                  </pic:nvPicPr>
                  <pic:blipFill>
                    <a:blip r:embed="rId13"/>
                    <a:srcRect/>
                    <a:stretch>
                      <a:fillRect/>
                    </a:stretch>
                  </pic:blipFill>
                  <pic:spPr bwMode="auto">
                    <a:xfrm>
                      <a:off x="0" y="0"/>
                      <a:ext cx="2737485" cy="197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438F" w:rsidRPr="000564AE">
        <w:rPr>
          <w:rFonts w:ascii="Calibri" w:hAnsi="Calibri" w:cs="Arial"/>
          <w:b/>
          <w:sz w:val="19"/>
          <w:szCs w:val="19"/>
        </w:rPr>
        <w:t>Ad</w:t>
      </w:r>
      <w:r w:rsidR="00490BA8" w:rsidRPr="000564AE">
        <w:rPr>
          <w:rFonts w:ascii="Calibri" w:hAnsi="Calibri" w:cs="Arial"/>
          <w:b/>
          <w:sz w:val="19"/>
          <w:szCs w:val="19"/>
        </w:rPr>
        <w:t xml:space="preserve"> </w:t>
      </w:r>
      <w:r w:rsidR="00B8438F" w:rsidRPr="000564AE">
        <w:rPr>
          <w:rFonts w:ascii="Calibri" w:hAnsi="Calibri" w:cs="Arial"/>
          <w:b/>
          <w:sz w:val="19"/>
          <w:szCs w:val="19"/>
        </w:rPr>
        <w:t>hoc Project Tracking</w:t>
      </w:r>
      <w:r w:rsidR="00221AC0" w:rsidRPr="000564AE">
        <w:rPr>
          <w:rFonts w:ascii="Calibri" w:hAnsi="Calibri" w:cs="Arial"/>
          <w:sz w:val="19"/>
          <w:szCs w:val="19"/>
        </w:rPr>
        <w:t xml:space="preserve"> web part lists tasks associated to a project</w:t>
      </w:r>
      <w:r w:rsidR="00F901C6">
        <w:rPr>
          <w:rFonts w:ascii="Calibri" w:hAnsi="Calibri" w:cs="Arial"/>
          <w:sz w:val="19"/>
          <w:szCs w:val="19"/>
        </w:rPr>
        <w:t>, displaying</w:t>
      </w:r>
      <w:r w:rsidR="00221AC0" w:rsidRPr="000564AE">
        <w:rPr>
          <w:rFonts w:ascii="Calibri" w:hAnsi="Calibri" w:cs="Arial"/>
          <w:sz w:val="19"/>
          <w:szCs w:val="19"/>
        </w:rPr>
        <w:t xml:space="preserve"> data in a Gantt Chart view.</w:t>
      </w:r>
    </w:p>
    <w:p w:rsidR="00221AC0" w:rsidRPr="000564AE" w:rsidRDefault="00221AC0" w:rsidP="00DE71AC">
      <w:pPr>
        <w:numPr>
          <w:ilvl w:val="0"/>
          <w:numId w:val="4"/>
        </w:numPr>
        <w:spacing w:line="360" w:lineRule="exact"/>
        <w:ind w:left="360"/>
        <w:jc w:val="both"/>
        <w:outlineLvl w:val="2"/>
        <w:rPr>
          <w:rFonts w:ascii="Calibri" w:hAnsi="Calibri" w:cs="Arial"/>
          <w:b/>
          <w:sz w:val="19"/>
          <w:szCs w:val="19"/>
        </w:rPr>
      </w:pPr>
      <w:r w:rsidRPr="000564AE">
        <w:rPr>
          <w:rFonts w:ascii="Calibri" w:hAnsi="Calibri" w:cs="Arial"/>
          <w:b/>
          <w:sz w:val="19"/>
          <w:szCs w:val="19"/>
        </w:rPr>
        <w:t>Meeting Outcomes</w:t>
      </w:r>
      <w:r w:rsidR="00D06A0F" w:rsidRPr="000564AE">
        <w:rPr>
          <w:rFonts w:ascii="Calibri" w:hAnsi="Calibri" w:cs="Arial"/>
          <w:sz w:val="19"/>
          <w:szCs w:val="19"/>
        </w:rPr>
        <w:t xml:space="preserve"> </w:t>
      </w:r>
      <w:r w:rsidR="00FE4E05" w:rsidRPr="000564AE">
        <w:rPr>
          <w:rFonts w:ascii="Calibri" w:hAnsi="Calibri" w:cs="Arial"/>
          <w:sz w:val="19"/>
          <w:szCs w:val="19"/>
        </w:rPr>
        <w:t xml:space="preserve">and </w:t>
      </w:r>
      <w:r w:rsidR="00FE4E05" w:rsidRPr="000564AE">
        <w:rPr>
          <w:rFonts w:ascii="Calibri" w:hAnsi="Calibri" w:cs="Arial"/>
          <w:b/>
          <w:sz w:val="19"/>
          <w:szCs w:val="19"/>
        </w:rPr>
        <w:t>My Uploads</w:t>
      </w:r>
      <w:r w:rsidR="00AF0F62">
        <w:rPr>
          <w:rFonts w:ascii="Calibri" w:hAnsi="Calibri" w:cs="Arial"/>
          <w:sz w:val="19"/>
          <w:szCs w:val="19"/>
        </w:rPr>
        <w:t xml:space="preserve"> are L</w:t>
      </w:r>
      <w:r w:rsidR="00FE4E05" w:rsidRPr="000564AE">
        <w:rPr>
          <w:rFonts w:ascii="Calibri" w:hAnsi="Calibri" w:cs="Arial"/>
          <w:sz w:val="19"/>
          <w:szCs w:val="19"/>
        </w:rPr>
        <w:t xml:space="preserve">ibrary </w:t>
      </w:r>
      <w:r w:rsidR="00AF0F62">
        <w:rPr>
          <w:rFonts w:ascii="Calibri" w:hAnsi="Calibri" w:cs="Arial"/>
          <w:sz w:val="19"/>
          <w:szCs w:val="19"/>
        </w:rPr>
        <w:t>V</w:t>
      </w:r>
      <w:r w:rsidR="00FE4E05" w:rsidRPr="000564AE">
        <w:rPr>
          <w:rFonts w:ascii="Calibri" w:hAnsi="Calibri" w:cs="Arial"/>
          <w:sz w:val="19"/>
          <w:szCs w:val="19"/>
        </w:rPr>
        <w:t xml:space="preserve">iew web parts. Meeting Outcomes </w:t>
      </w:r>
      <w:r w:rsidR="00BC4F61" w:rsidRPr="000564AE">
        <w:rPr>
          <w:rFonts w:ascii="Calibri" w:hAnsi="Calibri" w:cs="Arial"/>
          <w:sz w:val="19"/>
          <w:szCs w:val="19"/>
        </w:rPr>
        <w:t xml:space="preserve">is attached to the Meeting Outcomes </w:t>
      </w:r>
      <w:r w:rsidR="00FE4E05" w:rsidRPr="000564AE">
        <w:rPr>
          <w:rFonts w:ascii="Calibri" w:hAnsi="Calibri" w:cs="Arial"/>
          <w:sz w:val="19"/>
          <w:szCs w:val="19"/>
        </w:rPr>
        <w:t>form library</w:t>
      </w:r>
      <w:r w:rsidR="00BC4F61" w:rsidRPr="000564AE">
        <w:rPr>
          <w:rFonts w:ascii="Calibri" w:hAnsi="Calibri" w:cs="Arial"/>
          <w:sz w:val="19"/>
          <w:szCs w:val="19"/>
        </w:rPr>
        <w:t xml:space="preserve"> which has a </w:t>
      </w:r>
      <w:r w:rsidR="00BC4F61" w:rsidRPr="000564AE">
        <w:rPr>
          <w:rFonts w:ascii="Calibri" w:hAnsi="Calibri"/>
          <w:sz w:val="19"/>
          <w:szCs w:val="19"/>
        </w:rPr>
        <w:t>Microsoft Office InfoPath® form template attached</w:t>
      </w:r>
      <w:r w:rsidR="00D06A0F" w:rsidRPr="000564AE">
        <w:rPr>
          <w:rFonts w:ascii="Calibri" w:hAnsi="Calibri"/>
          <w:sz w:val="19"/>
          <w:szCs w:val="19"/>
        </w:rPr>
        <w:t>.</w:t>
      </w:r>
      <w:r w:rsidR="00FE4E05" w:rsidRPr="000564AE">
        <w:rPr>
          <w:rFonts w:ascii="Calibri" w:hAnsi="Calibri"/>
          <w:sz w:val="19"/>
          <w:szCs w:val="19"/>
        </w:rPr>
        <w:t xml:space="preserve"> My Uploads </w:t>
      </w:r>
      <w:r w:rsidR="00BC4F61" w:rsidRPr="000564AE">
        <w:rPr>
          <w:rFonts w:ascii="Calibri" w:hAnsi="Calibri"/>
          <w:sz w:val="19"/>
          <w:szCs w:val="19"/>
        </w:rPr>
        <w:t xml:space="preserve">is attached to the My Uploads document library, </w:t>
      </w:r>
      <w:r w:rsidR="00FE4E05" w:rsidRPr="000564AE">
        <w:rPr>
          <w:rFonts w:ascii="Calibri" w:hAnsi="Calibri"/>
          <w:sz w:val="19"/>
          <w:szCs w:val="19"/>
        </w:rPr>
        <w:t xml:space="preserve">a repository for </w:t>
      </w:r>
      <w:r w:rsidR="00521109">
        <w:rPr>
          <w:rFonts w:ascii="Calibri" w:hAnsi="Calibri"/>
          <w:sz w:val="19"/>
          <w:szCs w:val="19"/>
        </w:rPr>
        <w:t>uploading</w:t>
      </w:r>
      <w:r w:rsidR="00FE4E05" w:rsidRPr="000564AE">
        <w:rPr>
          <w:rFonts w:ascii="Calibri" w:hAnsi="Calibri"/>
          <w:sz w:val="19"/>
          <w:szCs w:val="19"/>
        </w:rPr>
        <w:t xml:space="preserve"> analyses and reports. </w:t>
      </w:r>
      <w:r w:rsidR="007E5E12">
        <w:rPr>
          <w:rFonts w:ascii="Calibri" w:hAnsi="Calibri"/>
          <w:sz w:val="19"/>
          <w:szCs w:val="19"/>
        </w:rPr>
        <w:t>A</w:t>
      </w:r>
      <w:r w:rsidR="00FE4E05" w:rsidRPr="000564AE">
        <w:rPr>
          <w:rFonts w:ascii="Calibri" w:hAnsi="Calibri"/>
          <w:sz w:val="19"/>
          <w:szCs w:val="19"/>
        </w:rPr>
        <w:t xml:space="preserve"> Collect Feedback workflow is attached to this </w:t>
      </w:r>
      <w:r w:rsidR="00FE4E05" w:rsidRPr="000564AE">
        <w:rPr>
          <w:rFonts w:ascii="Calibri" w:hAnsi="Calibri"/>
          <w:sz w:val="19"/>
          <w:szCs w:val="19"/>
        </w:rPr>
        <w:lastRenderedPageBreak/>
        <w:t xml:space="preserve">document library </w:t>
      </w:r>
      <w:r w:rsidR="00E717A0">
        <w:rPr>
          <w:rFonts w:ascii="Calibri" w:hAnsi="Calibri"/>
          <w:sz w:val="19"/>
          <w:szCs w:val="19"/>
        </w:rPr>
        <w:t>and</w:t>
      </w:r>
      <w:r w:rsidR="00FE4E05" w:rsidRPr="000564AE">
        <w:rPr>
          <w:rFonts w:ascii="Calibri" w:hAnsi="Calibri"/>
          <w:sz w:val="19"/>
          <w:szCs w:val="19"/>
        </w:rPr>
        <w:t xml:space="preserve"> workflow status </w:t>
      </w:r>
      <w:r w:rsidR="00E717A0">
        <w:rPr>
          <w:rFonts w:ascii="Calibri" w:hAnsi="Calibri"/>
          <w:sz w:val="19"/>
          <w:szCs w:val="19"/>
        </w:rPr>
        <w:t>is</w:t>
      </w:r>
      <w:r w:rsidR="00FE4E05" w:rsidRPr="000564AE">
        <w:rPr>
          <w:rFonts w:ascii="Calibri" w:hAnsi="Calibri"/>
          <w:sz w:val="19"/>
          <w:szCs w:val="19"/>
        </w:rPr>
        <w:t xml:space="preserve"> displayed in the My Uploads web part.</w:t>
      </w:r>
    </w:p>
    <w:p w:rsidR="00221AC0" w:rsidRPr="000564AE" w:rsidRDefault="00F901C6" w:rsidP="00F901C6">
      <w:pPr>
        <w:widowControl w:val="0"/>
        <w:numPr>
          <w:ilvl w:val="0"/>
          <w:numId w:val="4"/>
        </w:numPr>
        <w:spacing w:line="360" w:lineRule="exact"/>
        <w:ind w:left="360"/>
        <w:jc w:val="both"/>
        <w:outlineLvl w:val="2"/>
        <w:rPr>
          <w:rFonts w:ascii="Calibri" w:hAnsi="Calibri" w:cs="Arial"/>
          <w:b/>
          <w:sz w:val="19"/>
          <w:szCs w:val="19"/>
        </w:rPr>
      </w:pPr>
      <w:r w:rsidRPr="000564AE">
        <w:rPr>
          <w:rFonts w:ascii="Calibri" w:hAnsi="Calibri" w:cs="Arial"/>
          <w:b/>
          <w:sz w:val="19"/>
          <w:szCs w:val="19"/>
        </w:rPr>
        <w:t xml:space="preserve">Templates Gallery </w:t>
      </w:r>
      <w:r w:rsidRPr="000564AE">
        <w:rPr>
          <w:rFonts w:ascii="Calibri" w:hAnsi="Calibri" w:cs="Arial"/>
          <w:sz w:val="19"/>
          <w:szCs w:val="19"/>
        </w:rPr>
        <w:t>and</w:t>
      </w:r>
      <w:r w:rsidRPr="000564AE">
        <w:rPr>
          <w:rFonts w:ascii="Calibri" w:hAnsi="Calibri" w:cs="Arial"/>
          <w:b/>
          <w:sz w:val="19"/>
          <w:szCs w:val="19"/>
        </w:rPr>
        <w:t xml:space="preserve"> Previous Years Reports </w:t>
      </w:r>
      <w:r w:rsidRPr="000564AE">
        <w:rPr>
          <w:rFonts w:ascii="Calibri" w:hAnsi="Calibri" w:cs="Arial"/>
          <w:sz w:val="19"/>
          <w:szCs w:val="19"/>
        </w:rPr>
        <w:t xml:space="preserve">are </w:t>
      </w:r>
      <w:r w:rsidR="002A3898">
        <w:rPr>
          <w:rFonts w:ascii="Calibri" w:hAnsi="Calibri" w:cs="Arial"/>
          <w:sz w:val="19"/>
          <w:szCs w:val="19"/>
        </w:rPr>
        <w:t>C</w:t>
      </w:r>
      <w:r w:rsidRPr="000564AE">
        <w:rPr>
          <w:rFonts w:ascii="Calibri" w:hAnsi="Calibri" w:cs="Arial"/>
          <w:sz w:val="19"/>
          <w:szCs w:val="19"/>
        </w:rPr>
        <w:t xml:space="preserve">ontent </w:t>
      </w:r>
      <w:r w:rsidR="002A3898">
        <w:rPr>
          <w:rFonts w:ascii="Calibri" w:hAnsi="Calibri" w:cs="Arial"/>
          <w:sz w:val="19"/>
          <w:szCs w:val="19"/>
        </w:rPr>
        <w:t>Q</w:t>
      </w:r>
      <w:r w:rsidRPr="000564AE">
        <w:rPr>
          <w:rFonts w:ascii="Calibri" w:hAnsi="Calibri" w:cs="Arial"/>
          <w:sz w:val="19"/>
          <w:szCs w:val="19"/>
        </w:rPr>
        <w:t>uery web parts.</w:t>
      </w:r>
      <w:r w:rsidR="002A3898">
        <w:rPr>
          <w:rFonts w:ascii="Calibri" w:hAnsi="Calibri" w:cs="Arial"/>
          <w:sz w:val="19"/>
          <w:szCs w:val="19"/>
        </w:rPr>
        <w:t xml:space="preserve"> </w:t>
      </w:r>
      <w:r w:rsidRPr="000564AE">
        <w:rPr>
          <w:rFonts w:ascii="Calibri" w:hAnsi="Calibri" w:cs="Arial"/>
          <w:sz w:val="19"/>
          <w:szCs w:val="19"/>
        </w:rPr>
        <w:t xml:space="preserve"> Templates Gallery displays the standard templ</w:t>
      </w:r>
      <w:r>
        <w:rPr>
          <w:rFonts w:ascii="Calibri" w:hAnsi="Calibri" w:cs="Arial"/>
          <w:sz w:val="19"/>
          <w:szCs w:val="19"/>
        </w:rPr>
        <w:t>ates and forms</w:t>
      </w:r>
      <w:r w:rsidRPr="000564AE">
        <w:rPr>
          <w:rFonts w:ascii="Calibri" w:hAnsi="Calibri" w:cs="Arial"/>
          <w:sz w:val="19"/>
          <w:szCs w:val="19"/>
        </w:rPr>
        <w:t xml:space="preserve"> used by the Controller to prepare corporate reports and presentations. It is tied</w:t>
      </w:r>
      <w:r>
        <w:rPr>
          <w:rFonts w:ascii="Calibri" w:hAnsi="Calibri" w:cs="Arial"/>
          <w:sz w:val="19"/>
          <w:szCs w:val="19"/>
        </w:rPr>
        <w:t xml:space="preserve"> </w:t>
      </w:r>
      <w:r w:rsidRPr="000564AE">
        <w:rPr>
          <w:rFonts w:ascii="Calibri" w:hAnsi="Calibri" w:cs="Arial"/>
          <w:sz w:val="19"/>
          <w:szCs w:val="19"/>
        </w:rPr>
        <w:t xml:space="preserve">to the Templates Gallery document library. </w:t>
      </w:r>
      <w:r w:rsidR="002A3898">
        <w:rPr>
          <w:rFonts w:ascii="Calibri" w:hAnsi="Calibri" w:cs="Arial"/>
          <w:sz w:val="19"/>
          <w:szCs w:val="19"/>
        </w:rPr>
        <w:t xml:space="preserve"> </w:t>
      </w:r>
      <w:r w:rsidRPr="000564AE">
        <w:rPr>
          <w:rFonts w:ascii="Calibri" w:hAnsi="Calibri" w:cs="Arial"/>
          <w:bCs/>
          <w:sz w:val="19"/>
          <w:szCs w:val="19"/>
        </w:rPr>
        <w:t xml:space="preserve">Previous Years Reports displays </w:t>
      </w:r>
      <w:r w:rsidRPr="000564AE">
        <w:rPr>
          <w:rFonts w:ascii="Calibri" w:hAnsi="Calibri" w:cs="Arial"/>
          <w:sz w:val="19"/>
          <w:szCs w:val="19"/>
        </w:rPr>
        <w:t>reports from earlier years and is tied to the Corporate Reports document library</w:t>
      </w:r>
      <w:r w:rsidR="001D784A" w:rsidRPr="000564AE">
        <w:rPr>
          <w:rFonts w:ascii="Calibri" w:hAnsi="Calibri" w:cs="Arial"/>
          <w:sz w:val="19"/>
          <w:szCs w:val="19"/>
        </w:rPr>
        <w:t>.</w:t>
      </w:r>
    </w:p>
    <w:p w:rsidR="00221AC0" w:rsidRPr="000564AE" w:rsidRDefault="00221AC0" w:rsidP="00DE71AC">
      <w:pPr>
        <w:numPr>
          <w:ilvl w:val="0"/>
          <w:numId w:val="4"/>
        </w:numPr>
        <w:spacing w:line="360" w:lineRule="exact"/>
        <w:ind w:left="360"/>
        <w:jc w:val="both"/>
        <w:outlineLvl w:val="2"/>
        <w:rPr>
          <w:rFonts w:ascii="Calibri" w:hAnsi="Calibri" w:cs="Arial"/>
          <w:b/>
          <w:sz w:val="19"/>
          <w:szCs w:val="19"/>
        </w:rPr>
      </w:pPr>
      <w:r w:rsidRPr="000564AE">
        <w:rPr>
          <w:rFonts w:ascii="Calibri" w:hAnsi="Calibri" w:cs="Arial"/>
          <w:b/>
          <w:sz w:val="19"/>
          <w:szCs w:val="19"/>
        </w:rPr>
        <w:t xml:space="preserve">Contacts </w:t>
      </w:r>
      <w:r w:rsidRPr="000564AE">
        <w:rPr>
          <w:rFonts w:ascii="Calibri" w:hAnsi="Calibri" w:cs="Arial"/>
          <w:sz w:val="19"/>
          <w:szCs w:val="19"/>
        </w:rPr>
        <w:t>and</w:t>
      </w:r>
      <w:r w:rsidRPr="000564AE">
        <w:rPr>
          <w:rFonts w:ascii="Calibri" w:hAnsi="Calibri" w:cs="Arial"/>
          <w:b/>
          <w:sz w:val="19"/>
          <w:szCs w:val="19"/>
        </w:rPr>
        <w:t xml:space="preserve"> Links</w:t>
      </w:r>
      <w:r w:rsidR="00AF0F62">
        <w:rPr>
          <w:rFonts w:ascii="Calibri" w:hAnsi="Calibri" w:cs="Arial"/>
          <w:sz w:val="19"/>
          <w:szCs w:val="19"/>
        </w:rPr>
        <w:t xml:space="preserve"> are L</w:t>
      </w:r>
      <w:r w:rsidRPr="000564AE">
        <w:rPr>
          <w:rFonts w:ascii="Calibri" w:hAnsi="Calibri" w:cs="Arial"/>
          <w:sz w:val="19"/>
          <w:szCs w:val="19"/>
        </w:rPr>
        <w:t xml:space="preserve">ist </w:t>
      </w:r>
      <w:r w:rsidR="00AF0F62">
        <w:rPr>
          <w:rFonts w:ascii="Calibri" w:hAnsi="Calibri" w:cs="Arial"/>
          <w:sz w:val="19"/>
          <w:szCs w:val="19"/>
        </w:rPr>
        <w:t>V</w:t>
      </w:r>
      <w:r w:rsidRPr="000564AE">
        <w:rPr>
          <w:rFonts w:ascii="Calibri" w:hAnsi="Calibri" w:cs="Arial"/>
          <w:sz w:val="19"/>
          <w:szCs w:val="19"/>
        </w:rPr>
        <w:t xml:space="preserve">iew web parts. The three Contacts lists (Field, </w:t>
      </w:r>
      <w:r w:rsidR="00022660" w:rsidRPr="000564AE">
        <w:rPr>
          <w:rFonts w:ascii="Calibri" w:hAnsi="Calibri" w:cs="Arial"/>
          <w:sz w:val="19"/>
          <w:szCs w:val="19"/>
        </w:rPr>
        <w:t>Marketing</w:t>
      </w:r>
      <w:r w:rsidRPr="000564AE">
        <w:rPr>
          <w:rFonts w:ascii="Calibri" w:hAnsi="Calibri" w:cs="Arial"/>
          <w:sz w:val="19"/>
          <w:szCs w:val="19"/>
        </w:rPr>
        <w:t xml:space="preserve"> and Partner) are enabled with the presence icon. The two Links lists (Internal and External) display links to other systems and websites.</w:t>
      </w:r>
    </w:p>
    <w:p w:rsidR="00237720" w:rsidRPr="000564AE" w:rsidRDefault="00237720" w:rsidP="006D4BB2">
      <w:pPr>
        <w:spacing w:line="280" w:lineRule="exact"/>
        <w:jc w:val="both"/>
        <w:outlineLvl w:val="2"/>
        <w:rPr>
          <w:rFonts w:ascii="Calibri" w:hAnsi="Calibri" w:cs="Arial"/>
          <w:sz w:val="19"/>
          <w:szCs w:val="19"/>
        </w:rPr>
      </w:pPr>
    </w:p>
    <w:p w:rsidR="00237720" w:rsidRPr="000564AE" w:rsidRDefault="00237720" w:rsidP="003B0BBD">
      <w:pPr>
        <w:spacing w:line="360" w:lineRule="exact"/>
        <w:jc w:val="both"/>
        <w:outlineLvl w:val="2"/>
        <w:rPr>
          <w:rFonts w:ascii="Calibri" w:hAnsi="Calibri"/>
          <w:sz w:val="19"/>
          <w:szCs w:val="19"/>
        </w:rPr>
      </w:pPr>
      <w:r w:rsidRPr="000564AE">
        <w:rPr>
          <w:rFonts w:ascii="Calibri" w:hAnsi="Calibri" w:cs="Arial"/>
          <w:b/>
          <w:sz w:val="19"/>
          <w:szCs w:val="19"/>
        </w:rPr>
        <w:t>Around Me</w:t>
      </w:r>
      <w:r w:rsidR="00BB1EFC" w:rsidRPr="000564AE">
        <w:rPr>
          <w:rFonts w:ascii="Calibri" w:hAnsi="Calibri" w:cs="Arial"/>
          <w:b/>
          <w:sz w:val="19"/>
          <w:szCs w:val="19"/>
        </w:rPr>
        <w:t xml:space="preserve"> </w:t>
      </w:r>
      <w:r w:rsidR="00BB1EFC" w:rsidRPr="000564AE">
        <w:rPr>
          <w:rFonts w:ascii="Calibri" w:hAnsi="Calibri" w:cs="Arial"/>
          <w:sz w:val="19"/>
          <w:szCs w:val="19"/>
        </w:rPr>
        <w:t>and</w:t>
      </w:r>
      <w:r w:rsidR="00BB1EFC" w:rsidRPr="000564AE">
        <w:rPr>
          <w:rFonts w:ascii="Calibri" w:hAnsi="Calibri" w:cs="Arial"/>
          <w:b/>
          <w:sz w:val="19"/>
          <w:szCs w:val="19"/>
        </w:rPr>
        <w:t xml:space="preserve"> Career</w:t>
      </w:r>
      <w:r w:rsidRPr="000564AE">
        <w:rPr>
          <w:rFonts w:ascii="Calibri" w:hAnsi="Calibri" w:cs="Arial"/>
          <w:b/>
          <w:sz w:val="19"/>
          <w:szCs w:val="19"/>
        </w:rPr>
        <w:t xml:space="preserve">:  </w:t>
      </w:r>
      <w:r w:rsidR="00E675C6" w:rsidRPr="000564AE">
        <w:rPr>
          <w:rFonts w:ascii="Calibri" w:hAnsi="Calibri" w:cs="Arial"/>
          <w:i/>
          <w:sz w:val="19"/>
          <w:szCs w:val="19"/>
        </w:rPr>
        <w:t xml:space="preserve">Around Me </w:t>
      </w:r>
      <w:r w:rsidR="000B122E" w:rsidRPr="000564AE">
        <w:rPr>
          <w:rFonts w:ascii="Calibri" w:hAnsi="Calibri" w:cs="Arial"/>
          <w:i/>
          <w:sz w:val="19"/>
          <w:szCs w:val="19"/>
        </w:rPr>
        <w:t xml:space="preserve">provides one </w:t>
      </w:r>
      <w:r w:rsidR="00CF3976" w:rsidRPr="000564AE">
        <w:rPr>
          <w:rFonts w:ascii="Calibri" w:hAnsi="Calibri" w:cs="Arial"/>
          <w:i/>
          <w:sz w:val="19"/>
          <w:szCs w:val="19"/>
        </w:rPr>
        <w:t>page</w:t>
      </w:r>
      <w:r w:rsidR="000B122E" w:rsidRPr="000564AE">
        <w:rPr>
          <w:rFonts w:ascii="Calibri" w:hAnsi="Calibri" w:cs="Arial"/>
          <w:i/>
          <w:sz w:val="19"/>
          <w:szCs w:val="19"/>
        </w:rPr>
        <w:t xml:space="preserve"> to keep track of</w:t>
      </w:r>
      <w:r w:rsidR="00E675C6" w:rsidRPr="000564AE">
        <w:rPr>
          <w:rFonts w:ascii="Calibri" w:hAnsi="Calibri" w:cs="Arial"/>
          <w:i/>
          <w:sz w:val="19"/>
          <w:szCs w:val="19"/>
        </w:rPr>
        <w:t xml:space="preserve"> </w:t>
      </w:r>
      <w:r w:rsidR="00520436" w:rsidRPr="000564AE">
        <w:rPr>
          <w:rFonts w:ascii="Calibri" w:hAnsi="Calibri" w:cs="Arial"/>
          <w:i/>
          <w:sz w:val="19"/>
          <w:szCs w:val="19"/>
        </w:rPr>
        <w:t>news, announcement and events relevant to the Controller</w:t>
      </w:r>
      <w:r w:rsidR="003E47E3" w:rsidRPr="000564AE">
        <w:rPr>
          <w:rFonts w:ascii="Calibri" w:hAnsi="Calibri" w:cs="Arial"/>
          <w:i/>
          <w:sz w:val="19"/>
          <w:szCs w:val="19"/>
        </w:rPr>
        <w:t xml:space="preserve"> to</w:t>
      </w:r>
      <w:r w:rsidR="00520436" w:rsidRPr="000564AE">
        <w:rPr>
          <w:rFonts w:ascii="Calibri" w:hAnsi="Calibri" w:cs="Arial"/>
          <w:i/>
          <w:sz w:val="19"/>
          <w:szCs w:val="19"/>
        </w:rPr>
        <w:t xml:space="preserve"> keep them i</w:t>
      </w:r>
      <w:r w:rsidR="00FB5B8F" w:rsidRPr="000564AE">
        <w:rPr>
          <w:rFonts w:ascii="Calibri" w:hAnsi="Calibri" w:cs="Arial"/>
          <w:i/>
          <w:sz w:val="19"/>
          <w:szCs w:val="19"/>
        </w:rPr>
        <w:t xml:space="preserve">nformed </w:t>
      </w:r>
      <w:r w:rsidR="00520436" w:rsidRPr="000564AE">
        <w:rPr>
          <w:rFonts w:ascii="Calibri" w:hAnsi="Calibri" w:cs="Arial"/>
          <w:i/>
          <w:sz w:val="19"/>
          <w:szCs w:val="19"/>
        </w:rPr>
        <w:t xml:space="preserve">and </w:t>
      </w:r>
      <w:r w:rsidR="00FB5B8F" w:rsidRPr="000564AE">
        <w:rPr>
          <w:rFonts w:ascii="Calibri" w:hAnsi="Calibri" w:cs="Arial"/>
          <w:i/>
          <w:sz w:val="19"/>
          <w:szCs w:val="19"/>
        </w:rPr>
        <w:t>in touch with the company</w:t>
      </w:r>
      <w:r w:rsidR="00E675C6" w:rsidRPr="000564AE">
        <w:rPr>
          <w:rFonts w:ascii="Calibri" w:hAnsi="Calibri" w:cs="Arial"/>
          <w:i/>
          <w:sz w:val="19"/>
          <w:szCs w:val="19"/>
        </w:rPr>
        <w:t>.</w:t>
      </w:r>
      <w:r w:rsidR="00BB1EFC" w:rsidRPr="000564AE">
        <w:rPr>
          <w:rFonts w:ascii="Calibri" w:hAnsi="Calibri" w:cs="Arial"/>
          <w:i/>
          <w:sz w:val="19"/>
          <w:szCs w:val="19"/>
        </w:rPr>
        <w:t xml:space="preserve"> The Career page </w:t>
      </w:r>
      <w:r w:rsidR="00776093" w:rsidRPr="000564AE">
        <w:rPr>
          <w:rFonts w:ascii="Calibri" w:hAnsi="Calibri" w:cs="Arial"/>
          <w:i/>
          <w:sz w:val="19"/>
          <w:szCs w:val="19"/>
        </w:rPr>
        <w:t xml:space="preserve">helps facilitate career planning by providing </w:t>
      </w:r>
      <w:r w:rsidR="00BB1EFC" w:rsidRPr="000564AE">
        <w:rPr>
          <w:rFonts w:ascii="Calibri" w:hAnsi="Calibri" w:cs="Arial"/>
          <w:i/>
          <w:sz w:val="19"/>
          <w:szCs w:val="19"/>
        </w:rPr>
        <w:t xml:space="preserve">a place to </w:t>
      </w:r>
      <w:r w:rsidR="00BB1EFC" w:rsidRPr="000564AE">
        <w:rPr>
          <w:rFonts w:ascii="Calibri" w:hAnsi="Calibri"/>
          <w:i/>
          <w:sz w:val="19"/>
          <w:szCs w:val="19"/>
        </w:rPr>
        <w:t xml:space="preserve">keep track of </w:t>
      </w:r>
      <w:r w:rsidR="00776093" w:rsidRPr="000564AE">
        <w:rPr>
          <w:rFonts w:ascii="Calibri" w:hAnsi="Calibri"/>
          <w:i/>
          <w:sz w:val="19"/>
          <w:szCs w:val="19"/>
        </w:rPr>
        <w:t>objectives and performance.</w:t>
      </w:r>
    </w:p>
    <w:p w:rsidR="00DA0833" w:rsidRPr="000564AE" w:rsidRDefault="006D4BB2" w:rsidP="00DE71AC">
      <w:pPr>
        <w:pStyle w:val="ListParagraph"/>
        <w:numPr>
          <w:ilvl w:val="0"/>
          <w:numId w:val="5"/>
        </w:numPr>
        <w:spacing w:line="360" w:lineRule="exact"/>
        <w:ind w:left="360"/>
        <w:jc w:val="both"/>
        <w:outlineLvl w:val="2"/>
        <w:rPr>
          <w:rFonts w:ascii="Calibri" w:hAnsi="Calibri" w:cs="Arial"/>
          <w:i/>
          <w:sz w:val="19"/>
          <w:szCs w:val="19"/>
        </w:rPr>
      </w:pPr>
      <w:r w:rsidRPr="000564AE">
        <w:rPr>
          <w:rFonts w:ascii="Calibri" w:hAnsi="Calibri"/>
          <w:i/>
          <w:sz w:val="19"/>
          <w:szCs w:val="19"/>
        </w:rPr>
        <w:t>Around Me:</w:t>
      </w:r>
      <w:r w:rsidR="002A2384" w:rsidRPr="000564AE">
        <w:rPr>
          <w:rFonts w:ascii="Calibri" w:hAnsi="Calibri"/>
          <w:i/>
          <w:sz w:val="19"/>
          <w:szCs w:val="19"/>
        </w:rPr>
        <w:t xml:space="preserve"> </w:t>
      </w:r>
      <w:r w:rsidR="002775B9" w:rsidRPr="000564AE">
        <w:rPr>
          <w:rFonts w:ascii="Calibri" w:hAnsi="Calibri" w:cs="Arial"/>
          <w:b/>
          <w:bCs/>
          <w:sz w:val="19"/>
          <w:szCs w:val="19"/>
        </w:rPr>
        <w:t>Corporate News</w:t>
      </w:r>
      <w:r w:rsidR="002775B9" w:rsidRPr="000564AE">
        <w:rPr>
          <w:rFonts w:ascii="Calibri" w:hAnsi="Calibri" w:cs="Arial"/>
          <w:sz w:val="19"/>
          <w:szCs w:val="19"/>
        </w:rPr>
        <w:t xml:space="preserve">, </w:t>
      </w:r>
      <w:r w:rsidR="002775B9" w:rsidRPr="000564AE">
        <w:rPr>
          <w:rFonts w:ascii="Calibri" w:hAnsi="Calibri" w:cs="Arial"/>
          <w:b/>
          <w:bCs/>
          <w:sz w:val="19"/>
          <w:szCs w:val="19"/>
        </w:rPr>
        <w:t>International News</w:t>
      </w:r>
      <w:r w:rsidR="002775B9" w:rsidRPr="000564AE">
        <w:rPr>
          <w:rFonts w:ascii="Calibri" w:hAnsi="Calibri" w:cs="Arial"/>
          <w:sz w:val="19"/>
          <w:szCs w:val="19"/>
        </w:rPr>
        <w:t xml:space="preserve"> and </w:t>
      </w:r>
      <w:r w:rsidR="002775B9" w:rsidRPr="000564AE">
        <w:rPr>
          <w:rFonts w:ascii="Calibri" w:hAnsi="Calibri" w:cs="Arial"/>
          <w:b/>
          <w:bCs/>
          <w:sz w:val="19"/>
          <w:szCs w:val="19"/>
        </w:rPr>
        <w:t>Industry News</w:t>
      </w:r>
      <w:r w:rsidR="002775B9" w:rsidRPr="000564AE">
        <w:rPr>
          <w:rFonts w:ascii="Calibri" w:hAnsi="Calibri" w:cs="Arial"/>
          <w:sz w:val="19"/>
          <w:szCs w:val="19"/>
        </w:rPr>
        <w:t xml:space="preserve"> are RSS Feed</w:t>
      </w:r>
      <w:r w:rsidR="002A3898">
        <w:rPr>
          <w:rFonts w:ascii="Calibri" w:hAnsi="Calibri" w:cs="Arial"/>
          <w:sz w:val="19"/>
          <w:szCs w:val="19"/>
        </w:rPr>
        <w:t xml:space="preserve"> </w:t>
      </w:r>
      <w:r w:rsidR="002775B9" w:rsidRPr="000564AE">
        <w:rPr>
          <w:rFonts w:ascii="Calibri" w:hAnsi="Calibri" w:cs="Arial"/>
          <w:sz w:val="19"/>
          <w:szCs w:val="19"/>
        </w:rPr>
        <w:t>Viewer web parts and display news feeds from external web sites.</w:t>
      </w:r>
      <w:r w:rsidR="00490BA8" w:rsidRPr="000564AE">
        <w:rPr>
          <w:rFonts w:ascii="Calibri" w:hAnsi="Calibri" w:cs="Arial"/>
          <w:sz w:val="19"/>
          <w:szCs w:val="19"/>
        </w:rPr>
        <w:t xml:space="preserve"> </w:t>
      </w:r>
      <w:r w:rsidR="002775B9" w:rsidRPr="000564AE">
        <w:rPr>
          <w:rFonts w:ascii="Calibri" w:hAnsi="Calibri" w:cs="Arial"/>
          <w:b/>
          <w:bCs/>
          <w:sz w:val="19"/>
          <w:szCs w:val="19"/>
        </w:rPr>
        <w:t>Corporate</w:t>
      </w:r>
      <w:r w:rsidR="002775B9" w:rsidRPr="000564AE">
        <w:rPr>
          <w:rFonts w:ascii="Calibri" w:hAnsi="Calibri" w:cs="Arial"/>
          <w:sz w:val="19"/>
          <w:szCs w:val="19"/>
        </w:rPr>
        <w:t xml:space="preserve"> and </w:t>
      </w:r>
      <w:r w:rsidR="002775B9" w:rsidRPr="000564AE">
        <w:rPr>
          <w:rFonts w:ascii="Calibri" w:hAnsi="Calibri" w:cs="Arial"/>
          <w:b/>
          <w:bCs/>
          <w:sz w:val="19"/>
          <w:szCs w:val="19"/>
        </w:rPr>
        <w:t>System Downtime announcements</w:t>
      </w:r>
      <w:r w:rsidR="002775B9" w:rsidRPr="000564AE">
        <w:rPr>
          <w:rFonts w:ascii="Calibri" w:hAnsi="Calibri" w:cs="Arial"/>
          <w:sz w:val="19"/>
          <w:szCs w:val="19"/>
        </w:rPr>
        <w:t xml:space="preserve"> </w:t>
      </w:r>
      <w:r w:rsidR="0010339C">
        <w:rPr>
          <w:rFonts w:ascii="Calibri" w:hAnsi="Calibri" w:cs="Arial"/>
          <w:sz w:val="19"/>
          <w:szCs w:val="19"/>
        </w:rPr>
        <w:t>are L</w:t>
      </w:r>
      <w:r w:rsidR="00DA0833" w:rsidRPr="000564AE">
        <w:rPr>
          <w:rFonts w:ascii="Calibri" w:hAnsi="Calibri" w:cs="Arial"/>
          <w:sz w:val="19"/>
          <w:szCs w:val="19"/>
        </w:rPr>
        <w:t xml:space="preserve">ist </w:t>
      </w:r>
      <w:r w:rsidR="0010339C">
        <w:rPr>
          <w:rFonts w:ascii="Calibri" w:hAnsi="Calibri" w:cs="Arial"/>
          <w:sz w:val="19"/>
          <w:szCs w:val="19"/>
        </w:rPr>
        <w:t>V</w:t>
      </w:r>
      <w:r w:rsidR="00DA0833" w:rsidRPr="000564AE">
        <w:rPr>
          <w:rFonts w:ascii="Calibri" w:hAnsi="Calibri" w:cs="Arial"/>
          <w:sz w:val="19"/>
          <w:szCs w:val="19"/>
        </w:rPr>
        <w:t xml:space="preserve">iew </w:t>
      </w:r>
      <w:r w:rsidR="002775B9" w:rsidRPr="000564AE">
        <w:rPr>
          <w:rFonts w:ascii="Calibri" w:hAnsi="Calibri" w:cs="Arial"/>
          <w:sz w:val="19"/>
          <w:szCs w:val="19"/>
        </w:rPr>
        <w:t xml:space="preserve">web parts </w:t>
      </w:r>
      <w:r w:rsidR="00DA0833" w:rsidRPr="000564AE">
        <w:rPr>
          <w:rFonts w:ascii="Calibri" w:hAnsi="Calibri" w:cs="Arial"/>
          <w:sz w:val="19"/>
          <w:szCs w:val="19"/>
        </w:rPr>
        <w:t xml:space="preserve">and </w:t>
      </w:r>
      <w:r w:rsidR="002775B9" w:rsidRPr="000564AE">
        <w:rPr>
          <w:rFonts w:ascii="Calibri" w:hAnsi="Calibri" w:cs="Arial"/>
          <w:sz w:val="19"/>
          <w:szCs w:val="19"/>
        </w:rPr>
        <w:t>display announcement details by the administrator.</w:t>
      </w:r>
      <w:r w:rsidR="00DA0833" w:rsidRPr="000564AE">
        <w:rPr>
          <w:rFonts w:ascii="Calibri" w:hAnsi="Calibri" w:cs="Arial"/>
          <w:sz w:val="19"/>
          <w:szCs w:val="19"/>
        </w:rPr>
        <w:t xml:space="preserve"> </w:t>
      </w:r>
      <w:r w:rsidR="002775B9" w:rsidRPr="000564AE">
        <w:rPr>
          <w:rFonts w:ascii="Calibri" w:hAnsi="Calibri" w:cs="Arial"/>
          <w:b/>
          <w:bCs/>
          <w:sz w:val="19"/>
          <w:szCs w:val="19"/>
        </w:rPr>
        <w:t>Team Announcements</w:t>
      </w:r>
      <w:r w:rsidR="00DA0833" w:rsidRPr="000564AE">
        <w:rPr>
          <w:rFonts w:ascii="Calibri" w:hAnsi="Calibri" w:cs="Arial"/>
          <w:b/>
          <w:bCs/>
          <w:sz w:val="19"/>
          <w:szCs w:val="19"/>
        </w:rPr>
        <w:t xml:space="preserve"> </w:t>
      </w:r>
      <w:r w:rsidR="00DA0833" w:rsidRPr="000564AE">
        <w:rPr>
          <w:rFonts w:ascii="Calibri" w:hAnsi="Calibri" w:cs="Arial"/>
          <w:bCs/>
          <w:sz w:val="19"/>
          <w:szCs w:val="19"/>
        </w:rPr>
        <w:t xml:space="preserve">is a list view </w:t>
      </w:r>
      <w:r w:rsidR="002775B9" w:rsidRPr="000564AE">
        <w:rPr>
          <w:rFonts w:ascii="Calibri" w:hAnsi="Calibri" w:cs="Arial"/>
          <w:bCs/>
          <w:sz w:val="19"/>
          <w:szCs w:val="19"/>
        </w:rPr>
        <w:t>web part</w:t>
      </w:r>
      <w:r w:rsidR="002775B9" w:rsidRPr="000564AE">
        <w:rPr>
          <w:rFonts w:ascii="Calibri" w:hAnsi="Calibri" w:cs="Arial"/>
          <w:sz w:val="19"/>
          <w:szCs w:val="19"/>
        </w:rPr>
        <w:t xml:space="preserve"> </w:t>
      </w:r>
      <w:r w:rsidR="00DA0833" w:rsidRPr="000564AE">
        <w:rPr>
          <w:rFonts w:ascii="Calibri" w:hAnsi="Calibri" w:cs="Arial"/>
          <w:sz w:val="19"/>
          <w:szCs w:val="19"/>
        </w:rPr>
        <w:t xml:space="preserve">that </w:t>
      </w:r>
      <w:r w:rsidR="002775B9" w:rsidRPr="000564AE">
        <w:rPr>
          <w:rFonts w:ascii="Calibri" w:hAnsi="Calibri" w:cs="Arial"/>
          <w:sz w:val="19"/>
          <w:szCs w:val="19"/>
        </w:rPr>
        <w:t>displays announcements created by the Controller.</w:t>
      </w:r>
      <w:r w:rsidR="00490BA8" w:rsidRPr="000564AE">
        <w:rPr>
          <w:rFonts w:ascii="Calibri" w:hAnsi="Calibri" w:cs="Arial"/>
          <w:sz w:val="19"/>
          <w:szCs w:val="19"/>
        </w:rPr>
        <w:t xml:space="preserve"> </w:t>
      </w:r>
      <w:r w:rsidR="00DA0833" w:rsidRPr="000564AE">
        <w:rPr>
          <w:rFonts w:ascii="Calibri" w:hAnsi="Calibri" w:cs="Arial"/>
          <w:b/>
          <w:sz w:val="19"/>
          <w:szCs w:val="19"/>
        </w:rPr>
        <w:t>Corporate, Industry and Marketing Events</w:t>
      </w:r>
      <w:r w:rsidR="0010339C">
        <w:rPr>
          <w:rFonts w:ascii="Calibri" w:hAnsi="Calibri" w:cs="Arial"/>
          <w:sz w:val="19"/>
          <w:szCs w:val="19"/>
        </w:rPr>
        <w:t xml:space="preserve"> are L</w:t>
      </w:r>
      <w:r w:rsidR="00DA0833" w:rsidRPr="000564AE">
        <w:rPr>
          <w:rFonts w:ascii="Calibri" w:hAnsi="Calibri" w:cs="Arial"/>
          <w:sz w:val="19"/>
          <w:szCs w:val="19"/>
        </w:rPr>
        <w:t xml:space="preserve">ist </w:t>
      </w:r>
      <w:r w:rsidR="0010339C">
        <w:rPr>
          <w:rFonts w:ascii="Calibri" w:hAnsi="Calibri" w:cs="Arial"/>
          <w:sz w:val="19"/>
          <w:szCs w:val="19"/>
        </w:rPr>
        <w:t>V</w:t>
      </w:r>
      <w:r w:rsidR="00DA0833" w:rsidRPr="000564AE">
        <w:rPr>
          <w:rFonts w:ascii="Calibri" w:hAnsi="Calibri" w:cs="Arial"/>
          <w:sz w:val="19"/>
          <w:szCs w:val="19"/>
        </w:rPr>
        <w:t xml:space="preserve">iew web parts that display corresponding company and industry events. </w:t>
      </w:r>
      <w:r w:rsidR="007E5E12">
        <w:rPr>
          <w:rFonts w:ascii="Calibri" w:hAnsi="Calibri" w:cs="Arial"/>
          <w:sz w:val="19"/>
          <w:szCs w:val="19"/>
        </w:rPr>
        <w:t>An</w:t>
      </w:r>
      <w:r w:rsidR="00DA0833" w:rsidRPr="000564AE">
        <w:rPr>
          <w:rFonts w:ascii="Calibri" w:hAnsi="Calibri" w:cs="Arial"/>
          <w:sz w:val="19"/>
          <w:szCs w:val="19"/>
        </w:rPr>
        <w:t xml:space="preserve"> Alerts workflow is attached to these lists.</w:t>
      </w:r>
    </w:p>
    <w:p w:rsidR="000337B2" w:rsidRPr="000564AE" w:rsidRDefault="00BB1EFC" w:rsidP="00DE71AC">
      <w:pPr>
        <w:pStyle w:val="ListParagraph"/>
        <w:numPr>
          <w:ilvl w:val="0"/>
          <w:numId w:val="5"/>
        </w:numPr>
        <w:spacing w:line="360" w:lineRule="exact"/>
        <w:ind w:left="360"/>
        <w:jc w:val="both"/>
        <w:outlineLvl w:val="2"/>
        <w:rPr>
          <w:rFonts w:ascii="Calibri" w:hAnsi="Calibri" w:cs="Arial"/>
          <w:sz w:val="19"/>
          <w:szCs w:val="19"/>
        </w:rPr>
      </w:pPr>
      <w:r w:rsidRPr="000564AE">
        <w:rPr>
          <w:rFonts w:ascii="Calibri" w:hAnsi="Calibri" w:cs="Arial"/>
          <w:i/>
          <w:sz w:val="19"/>
          <w:szCs w:val="19"/>
        </w:rPr>
        <w:t>Career:</w:t>
      </w:r>
      <w:r w:rsidR="006D4BB2" w:rsidRPr="000564AE">
        <w:rPr>
          <w:rFonts w:ascii="Calibri" w:hAnsi="Calibri" w:cs="Arial"/>
          <w:i/>
          <w:sz w:val="19"/>
          <w:szCs w:val="19"/>
        </w:rPr>
        <w:t xml:space="preserve"> </w:t>
      </w:r>
      <w:r w:rsidRPr="000564AE">
        <w:rPr>
          <w:rFonts w:ascii="Calibri" w:hAnsi="Calibri" w:cs="Arial"/>
          <w:b/>
          <w:bCs/>
          <w:sz w:val="19"/>
          <w:szCs w:val="19"/>
        </w:rPr>
        <w:t>Training Details</w:t>
      </w:r>
      <w:r w:rsidRPr="000564AE">
        <w:rPr>
          <w:rFonts w:ascii="Calibri" w:hAnsi="Calibri" w:cs="Arial"/>
          <w:sz w:val="19"/>
          <w:szCs w:val="19"/>
        </w:rPr>
        <w:t xml:space="preserve">, </w:t>
      </w:r>
      <w:r w:rsidRPr="000564AE">
        <w:rPr>
          <w:rFonts w:ascii="Calibri" w:hAnsi="Calibri" w:cs="Arial"/>
          <w:b/>
          <w:bCs/>
          <w:sz w:val="19"/>
          <w:szCs w:val="19"/>
        </w:rPr>
        <w:t>Awards and Rewards</w:t>
      </w:r>
      <w:r w:rsidRPr="000564AE">
        <w:rPr>
          <w:rFonts w:ascii="Calibri" w:hAnsi="Calibri" w:cs="Arial"/>
          <w:sz w:val="19"/>
          <w:szCs w:val="19"/>
        </w:rPr>
        <w:t xml:space="preserve">, </w:t>
      </w:r>
      <w:r w:rsidRPr="000564AE">
        <w:rPr>
          <w:rFonts w:ascii="Calibri" w:hAnsi="Calibri" w:cs="Arial"/>
          <w:b/>
          <w:bCs/>
          <w:sz w:val="19"/>
          <w:szCs w:val="19"/>
        </w:rPr>
        <w:t>Organization Objectives</w:t>
      </w:r>
      <w:r w:rsidRPr="000564AE">
        <w:rPr>
          <w:rFonts w:ascii="Calibri" w:hAnsi="Calibri" w:cs="Arial"/>
          <w:sz w:val="19"/>
          <w:szCs w:val="19"/>
        </w:rPr>
        <w:t xml:space="preserve"> and </w:t>
      </w:r>
      <w:r w:rsidRPr="000564AE">
        <w:rPr>
          <w:rFonts w:ascii="Calibri" w:hAnsi="Calibri" w:cs="Arial"/>
          <w:b/>
          <w:bCs/>
          <w:sz w:val="19"/>
          <w:szCs w:val="19"/>
        </w:rPr>
        <w:t>Self Defined Objectives</w:t>
      </w:r>
      <w:r w:rsidRPr="000564AE">
        <w:rPr>
          <w:rFonts w:ascii="Calibri" w:hAnsi="Calibri" w:cs="Arial"/>
          <w:sz w:val="19"/>
          <w:szCs w:val="19"/>
        </w:rPr>
        <w:t xml:space="preserve"> are List View web parts that help keep a track of one’s career. All have personalized views so that only items created or modified by the logged-in Controller are visible. </w:t>
      </w:r>
    </w:p>
    <w:p w:rsidR="00413A11" w:rsidRDefault="00413A11" w:rsidP="00413A11">
      <w:pPr>
        <w:pStyle w:val="Heading3"/>
        <w:spacing w:before="0" w:after="0" w:line="360" w:lineRule="exact"/>
        <w:ind w:left="0"/>
        <w:jc w:val="both"/>
        <w:rPr>
          <w:rFonts w:ascii="Calibri" w:hAnsi="Calibri" w:cs="Arial"/>
          <w:sz w:val="22"/>
          <w:szCs w:val="22"/>
        </w:rPr>
      </w:pPr>
    </w:p>
    <w:p w:rsidR="00BE28C3" w:rsidRPr="00DC1FE2" w:rsidRDefault="00BE28C3" w:rsidP="00413A11">
      <w:pPr>
        <w:pStyle w:val="Heading3"/>
        <w:spacing w:before="0" w:after="0" w:line="360" w:lineRule="exact"/>
        <w:jc w:val="both"/>
        <w:rPr>
          <w:rFonts w:ascii="Calibri" w:hAnsi="Calibri" w:cs="Arial"/>
          <w:sz w:val="22"/>
          <w:szCs w:val="22"/>
        </w:rPr>
      </w:pPr>
      <w:r w:rsidRPr="00DC1FE2">
        <w:rPr>
          <w:rFonts w:ascii="Calibri" w:hAnsi="Calibri" w:cs="Arial"/>
          <w:sz w:val="22"/>
          <w:szCs w:val="22"/>
        </w:rPr>
        <w:t>Technical Dependencies</w:t>
      </w:r>
    </w:p>
    <w:p w:rsidR="00BE28C3" w:rsidRPr="000564AE" w:rsidRDefault="00BE28C3" w:rsidP="00BE28C3">
      <w:pPr>
        <w:pStyle w:val="Bulletedtext"/>
        <w:numPr>
          <w:ilvl w:val="0"/>
          <w:numId w:val="0"/>
        </w:numPr>
        <w:jc w:val="both"/>
        <w:rPr>
          <w:rFonts w:ascii="Calibri" w:hAnsi="Calibri"/>
          <w:sz w:val="19"/>
          <w:szCs w:val="19"/>
        </w:rPr>
      </w:pPr>
      <w:r w:rsidRPr="000564AE">
        <w:rPr>
          <w:rFonts w:ascii="Calibri" w:hAnsi="Calibri"/>
          <w:sz w:val="19"/>
          <w:szCs w:val="19"/>
        </w:rPr>
        <w:t xml:space="preserve">To use the Controller-Financial Analyst template, you must have a server running the following:  </w:t>
      </w:r>
    </w:p>
    <w:p w:rsidR="00BE28C3" w:rsidRDefault="00BE28C3" w:rsidP="00BE28C3">
      <w:pPr>
        <w:pStyle w:val="Bulletedtext"/>
        <w:numPr>
          <w:ilvl w:val="0"/>
          <w:numId w:val="3"/>
        </w:numPr>
        <w:jc w:val="both"/>
        <w:rPr>
          <w:rFonts w:ascii="Calibri" w:hAnsi="Calibri"/>
          <w:sz w:val="19"/>
          <w:szCs w:val="19"/>
        </w:rPr>
      </w:pPr>
      <w:r w:rsidRPr="000564AE">
        <w:rPr>
          <w:rFonts w:ascii="Calibri" w:hAnsi="Calibri"/>
          <w:sz w:val="19"/>
          <w:szCs w:val="19"/>
        </w:rPr>
        <w:t>Microsoft Office SharePoint Server 2007</w:t>
      </w:r>
    </w:p>
    <w:p w:rsidR="00F960B8" w:rsidRDefault="00F960B8" w:rsidP="00BE28C3">
      <w:pPr>
        <w:pStyle w:val="Bulletedtext"/>
        <w:numPr>
          <w:ilvl w:val="0"/>
          <w:numId w:val="3"/>
        </w:numPr>
        <w:jc w:val="both"/>
        <w:rPr>
          <w:rFonts w:ascii="Calibri" w:hAnsi="Calibri"/>
          <w:sz w:val="19"/>
          <w:szCs w:val="19"/>
        </w:rPr>
      </w:pPr>
      <w:r>
        <w:rPr>
          <w:rFonts w:ascii="Calibri" w:hAnsi="Calibri"/>
          <w:sz w:val="19"/>
          <w:szCs w:val="19"/>
        </w:rPr>
        <w:t>Microsoft Office SharePoint Server 2007 Client Access License, Enterprise Edition</w:t>
      </w:r>
    </w:p>
    <w:p w:rsidR="00646F5B" w:rsidRDefault="00BE28C3" w:rsidP="00F960B8">
      <w:pPr>
        <w:pStyle w:val="Bulletedtext"/>
        <w:numPr>
          <w:ilvl w:val="0"/>
          <w:numId w:val="0"/>
        </w:numPr>
        <w:ind w:left="360"/>
        <w:jc w:val="both"/>
        <w:rPr>
          <w:rFonts w:ascii="Calibri" w:hAnsi="Calibri"/>
          <w:i/>
          <w:sz w:val="18"/>
          <w:szCs w:val="19"/>
        </w:rPr>
      </w:pPr>
      <w:r w:rsidRPr="00DC1FE2">
        <w:rPr>
          <w:rFonts w:ascii="Calibri" w:hAnsi="Calibri"/>
          <w:i/>
          <w:sz w:val="18"/>
          <w:szCs w:val="19"/>
        </w:rPr>
        <w:t xml:space="preserve">For </w:t>
      </w:r>
      <w:r w:rsidR="00646F5B">
        <w:rPr>
          <w:rFonts w:ascii="Calibri" w:hAnsi="Calibri"/>
          <w:i/>
          <w:sz w:val="18"/>
          <w:szCs w:val="19"/>
        </w:rPr>
        <w:t xml:space="preserve">more </w:t>
      </w:r>
      <w:r w:rsidRPr="00DC1FE2">
        <w:rPr>
          <w:rFonts w:ascii="Calibri" w:hAnsi="Calibri"/>
          <w:i/>
          <w:sz w:val="18"/>
          <w:szCs w:val="19"/>
        </w:rPr>
        <w:t>information on additional dependencies</w:t>
      </w:r>
      <w:r w:rsidR="00F960B8">
        <w:rPr>
          <w:rFonts w:ascii="Calibri" w:hAnsi="Calibri"/>
          <w:i/>
          <w:sz w:val="18"/>
          <w:szCs w:val="19"/>
        </w:rPr>
        <w:t xml:space="preserve">, please review the Setup Guide. </w:t>
      </w:r>
    </w:p>
    <w:p w:rsidR="00F960B8" w:rsidRDefault="00F960B8" w:rsidP="00F960B8">
      <w:pPr>
        <w:pStyle w:val="Bulletedtext"/>
        <w:numPr>
          <w:ilvl w:val="0"/>
          <w:numId w:val="0"/>
        </w:numPr>
        <w:ind w:left="360"/>
        <w:jc w:val="both"/>
        <w:rPr>
          <w:rFonts w:ascii="Calibri" w:hAnsi="Calibri"/>
          <w:i/>
          <w:sz w:val="18"/>
          <w:szCs w:val="19"/>
        </w:rPr>
      </w:pPr>
      <w:r>
        <w:rPr>
          <w:rFonts w:ascii="Calibri" w:hAnsi="Calibri"/>
          <w:i/>
          <w:sz w:val="18"/>
          <w:szCs w:val="19"/>
        </w:rPr>
        <w:t xml:space="preserve">Licensing information can be found at: </w:t>
      </w:r>
      <w:hyperlink r:id="rId14" w:history="1">
        <w:r w:rsidRPr="00BD57D2">
          <w:rPr>
            <w:rStyle w:val="Hyperlink"/>
            <w:rFonts w:ascii="Calibri" w:hAnsi="Calibri" w:cs="Arial"/>
            <w:i/>
            <w:sz w:val="18"/>
            <w:szCs w:val="19"/>
          </w:rPr>
          <w:t>http://go.microsoft.com/fwlink/?LinkId=86927</w:t>
        </w:r>
      </w:hyperlink>
    </w:p>
    <w:p w:rsidR="00BE28C3" w:rsidRPr="000564AE" w:rsidRDefault="00BE28C3" w:rsidP="00BE28C3">
      <w:pPr>
        <w:jc w:val="both"/>
        <w:rPr>
          <w:rFonts w:ascii="Calibri" w:hAnsi="Calibri"/>
          <w:sz w:val="19"/>
          <w:szCs w:val="19"/>
        </w:rPr>
      </w:pPr>
    </w:p>
    <w:p w:rsidR="00BE28C3" w:rsidRPr="00DC1FE2" w:rsidRDefault="00BE28C3" w:rsidP="00BE28C3">
      <w:pPr>
        <w:pStyle w:val="BodytextChar"/>
        <w:spacing w:after="0" w:line="360" w:lineRule="exact"/>
        <w:ind w:left="-360"/>
        <w:jc w:val="both"/>
        <w:rPr>
          <w:rFonts w:ascii="Calibri" w:hAnsi="Calibri"/>
          <w:sz w:val="22"/>
          <w:szCs w:val="22"/>
        </w:rPr>
      </w:pPr>
      <w:r w:rsidRPr="00DC1FE2">
        <w:rPr>
          <w:rFonts w:ascii="Calibri" w:hAnsi="Calibri"/>
          <w:b/>
          <w:sz w:val="22"/>
          <w:szCs w:val="22"/>
        </w:rPr>
        <w:t>More Information</w:t>
      </w:r>
    </w:p>
    <w:p w:rsidR="00BE28C3" w:rsidRDefault="00BE28C3" w:rsidP="00BE28C3">
      <w:pPr>
        <w:jc w:val="both"/>
        <w:rPr>
          <w:rFonts w:ascii="Calibri" w:hAnsi="Calibri"/>
          <w:color w:val="000000"/>
          <w:sz w:val="19"/>
          <w:szCs w:val="19"/>
        </w:rPr>
      </w:pPr>
      <w:r w:rsidRPr="000564AE">
        <w:rPr>
          <w:rFonts w:ascii="Calibri" w:hAnsi="Calibri"/>
          <w:color w:val="000000"/>
          <w:sz w:val="19"/>
          <w:szCs w:val="19"/>
        </w:rPr>
        <w:t>For more information on the technologies described in this article, please visit:</w:t>
      </w:r>
    </w:p>
    <w:p w:rsidR="00413A11" w:rsidRDefault="00413A11" w:rsidP="00BE28C3">
      <w:pPr>
        <w:jc w:val="both"/>
        <w:rPr>
          <w:rFonts w:ascii="Calibri" w:hAnsi="Calibri"/>
          <w:color w:val="000000"/>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F960B8" w:rsidTr="00F960B8">
        <w:tc>
          <w:tcPr>
            <w:tcW w:w="4644" w:type="dxa"/>
          </w:tcPr>
          <w:p w:rsidR="00F960B8" w:rsidRPr="00BF5200" w:rsidRDefault="00F960B8" w:rsidP="00F960B8">
            <w:pPr>
              <w:jc w:val="center"/>
              <w:rPr>
                <w:rFonts w:asciiTheme="minorHAnsi" w:hAnsiTheme="minorHAnsi"/>
                <w:sz w:val="19"/>
                <w:szCs w:val="19"/>
              </w:rPr>
            </w:pPr>
            <w:r w:rsidRPr="00BF5200">
              <w:rPr>
                <w:rFonts w:asciiTheme="minorHAnsi" w:hAnsiTheme="minorHAnsi"/>
                <w:sz w:val="19"/>
                <w:szCs w:val="19"/>
              </w:rPr>
              <w:t>Microsoft Office SharePoint Server 2007:</w:t>
            </w:r>
          </w:p>
          <w:p w:rsidR="00F960B8" w:rsidRDefault="00A16B7B" w:rsidP="00F960B8">
            <w:pPr>
              <w:jc w:val="center"/>
              <w:rPr>
                <w:rFonts w:ascii="Calibri" w:hAnsi="Calibri"/>
                <w:color w:val="000000"/>
                <w:sz w:val="19"/>
                <w:szCs w:val="19"/>
              </w:rPr>
            </w:pPr>
            <w:hyperlink r:id="rId15" w:history="1">
              <w:r w:rsidR="00F960B8" w:rsidRPr="00BF5200">
                <w:rPr>
                  <w:rStyle w:val="Hyperlink"/>
                  <w:rFonts w:asciiTheme="minorHAnsi" w:hAnsiTheme="minorHAnsi"/>
                  <w:sz w:val="19"/>
                  <w:szCs w:val="19"/>
                </w:rPr>
                <w:t>http://www.microsoft.com/sharepoint</w:t>
              </w:r>
            </w:hyperlink>
          </w:p>
        </w:tc>
        <w:tc>
          <w:tcPr>
            <w:tcW w:w="4644" w:type="dxa"/>
          </w:tcPr>
          <w:p w:rsidR="00F960B8" w:rsidRPr="00BF5200" w:rsidRDefault="00F960B8" w:rsidP="00F960B8">
            <w:pPr>
              <w:jc w:val="center"/>
              <w:rPr>
                <w:rFonts w:asciiTheme="minorHAnsi" w:hAnsiTheme="minorHAnsi"/>
                <w:sz w:val="19"/>
                <w:szCs w:val="19"/>
              </w:rPr>
            </w:pPr>
            <w:r w:rsidRPr="00BF5200">
              <w:rPr>
                <w:rFonts w:asciiTheme="minorHAnsi" w:hAnsiTheme="minorHAnsi"/>
                <w:sz w:val="19"/>
                <w:szCs w:val="19"/>
              </w:rPr>
              <w:t>Role-Based Templates for SharePoint My Sites:</w:t>
            </w:r>
          </w:p>
          <w:p w:rsidR="00F960B8" w:rsidRPr="00F960B8" w:rsidRDefault="00A16B7B" w:rsidP="00F960B8">
            <w:pPr>
              <w:jc w:val="center"/>
            </w:pPr>
            <w:hyperlink r:id="rId16" w:history="1">
              <w:r w:rsidR="00F960B8" w:rsidRPr="00BF5200">
                <w:rPr>
                  <w:rStyle w:val="Hyperlink"/>
                  <w:rFonts w:asciiTheme="minorHAnsi" w:hAnsiTheme="minorHAnsi"/>
                  <w:sz w:val="19"/>
                  <w:szCs w:val="19"/>
                </w:rPr>
                <w:t>http://go.microsoft.com/?linkid=6060804</w:t>
              </w:r>
            </w:hyperlink>
          </w:p>
        </w:tc>
      </w:tr>
      <w:tr w:rsidR="00F960B8" w:rsidTr="00F960B8">
        <w:tc>
          <w:tcPr>
            <w:tcW w:w="9288" w:type="dxa"/>
            <w:gridSpan w:val="2"/>
          </w:tcPr>
          <w:p w:rsidR="00F960B8" w:rsidRDefault="00F960B8" w:rsidP="00F960B8">
            <w:pPr>
              <w:jc w:val="center"/>
              <w:rPr>
                <w:rFonts w:asciiTheme="minorHAnsi" w:hAnsiTheme="minorHAnsi"/>
                <w:sz w:val="19"/>
                <w:szCs w:val="19"/>
              </w:rPr>
            </w:pPr>
          </w:p>
          <w:p w:rsidR="00F960B8" w:rsidRPr="00BF5200" w:rsidRDefault="00F960B8" w:rsidP="00F960B8">
            <w:pPr>
              <w:jc w:val="center"/>
              <w:rPr>
                <w:rFonts w:asciiTheme="minorHAnsi" w:hAnsiTheme="minorHAnsi"/>
                <w:sz w:val="19"/>
                <w:szCs w:val="19"/>
              </w:rPr>
            </w:pPr>
            <w:r w:rsidRPr="00BF5200">
              <w:rPr>
                <w:rFonts w:asciiTheme="minorHAnsi" w:hAnsiTheme="minorHAnsi"/>
                <w:sz w:val="19"/>
                <w:szCs w:val="19"/>
              </w:rPr>
              <w:t>Business Intelligence with Office SharePoint Server 2007:</w:t>
            </w:r>
          </w:p>
          <w:p w:rsidR="00F960B8" w:rsidRDefault="00A16B7B" w:rsidP="00F960B8">
            <w:pPr>
              <w:jc w:val="center"/>
              <w:rPr>
                <w:rFonts w:ascii="Calibri" w:hAnsi="Calibri"/>
                <w:color w:val="000000"/>
                <w:sz w:val="19"/>
                <w:szCs w:val="19"/>
              </w:rPr>
            </w:pPr>
            <w:hyperlink r:id="rId17" w:history="1">
              <w:r w:rsidR="00F960B8" w:rsidRPr="00BF5200">
                <w:rPr>
                  <w:rStyle w:val="Hyperlink"/>
                  <w:rFonts w:asciiTheme="minorHAnsi" w:hAnsiTheme="minorHAnsi"/>
                  <w:sz w:val="19"/>
                  <w:szCs w:val="19"/>
                </w:rPr>
                <w:t>http://go.microsoft.com/fwlink/?LinkId=86668</w:t>
              </w:r>
            </w:hyperlink>
          </w:p>
        </w:tc>
      </w:tr>
    </w:tbl>
    <w:p w:rsidR="00F960B8" w:rsidRDefault="00F960B8" w:rsidP="00BE28C3">
      <w:pPr>
        <w:jc w:val="both"/>
        <w:rPr>
          <w:rFonts w:ascii="Calibri" w:hAnsi="Calibri"/>
          <w:color w:val="000000"/>
          <w:sz w:val="19"/>
          <w:szCs w:val="19"/>
        </w:rPr>
      </w:pPr>
    </w:p>
    <w:sectPr w:rsidR="00F960B8" w:rsidSect="00475D7D">
      <w:headerReference w:type="default" r:id="rId18"/>
      <w:footerReference w:type="even" r:id="rId19"/>
      <w:footerReference w:type="default" r:id="rId20"/>
      <w:headerReference w:type="first" r:id="rId21"/>
      <w:footerReference w:type="first" r:id="rId22"/>
      <w:pgSz w:w="12240" w:h="15840"/>
      <w:pgMar w:top="2520" w:right="1440" w:bottom="1584" w:left="1728" w:header="720" w:footer="720" w:gutter="0"/>
      <w:pgNumType w:fmt="lowerRoman"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9B1" w:rsidRDefault="00FF69B1">
      <w:r>
        <w:separator/>
      </w:r>
    </w:p>
    <w:p w:rsidR="00FF69B1" w:rsidRDefault="00FF69B1">
      <w:pPr>
        <w:rPr>
          <w:color w:val="999999"/>
        </w:rPr>
      </w:pPr>
    </w:p>
  </w:endnote>
  <w:endnote w:type="continuationSeparator" w:id="1">
    <w:p w:rsidR="00FF69B1" w:rsidRDefault="00FF69B1">
      <w:r>
        <w:continuationSeparator/>
      </w:r>
    </w:p>
    <w:p w:rsidR="00FF69B1" w:rsidRDefault="00FF69B1">
      <w:pPr>
        <w:rPr>
          <w:color w:val="999999"/>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487" w:rsidRDefault="00A16B7B">
    <w:pPr>
      <w:pStyle w:val="Footer"/>
      <w:framePr w:wrap="around" w:vAnchor="text" w:hAnchor="margin" w:xAlign="right" w:y="1"/>
      <w:rPr>
        <w:rStyle w:val="PageNumber"/>
      </w:rPr>
    </w:pPr>
    <w:fldSimple w:instr="PAGE  ">
      <w:r w:rsidR="00CC4487">
        <w:rPr>
          <w:rStyle w:val="PageNumber"/>
          <w:noProof/>
        </w:rPr>
        <w:t>2</w:t>
      </w:r>
    </w:fldSimple>
  </w:p>
  <w:p w:rsidR="00CC4487" w:rsidRDefault="00CC448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7D" w:rsidRPr="00954423" w:rsidRDefault="00475D7D" w:rsidP="00475D7D">
    <w:pPr>
      <w:ind w:left="-360"/>
      <w:rPr>
        <w:rFonts w:ascii="Calibri" w:hAnsi="Calibri" w:cs="Arial"/>
        <w:color w:val="808080"/>
        <w:sz w:val="16"/>
        <w:szCs w:val="16"/>
      </w:rPr>
    </w:pPr>
    <w:r w:rsidRPr="00954423">
      <w:rPr>
        <w:rFonts w:ascii="Calibri" w:hAnsi="Calibri" w:cs="Arial"/>
        <w:color w:val="808080"/>
        <w:sz w:val="16"/>
        <w:szCs w:val="16"/>
      </w:rPr>
      <w:t>This document is for informational purposes only. MICROSOFT MAKES NO WARRANTIES, EXPRESS OR IMPLIED, IN THIS SUMMARY.</w:t>
    </w:r>
  </w:p>
  <w:p w:rsidR="00475D7D" w:rsidRPr="00FE2E59" w:rsidRDefault="00475D7D" w:rsidP="00475D7D">
    <w:pPr>
      <w:ind w:left="-360"/>
    </w:pPr>
  </w:p>
  <w:p w:rsidR="00475D7D" w:rsidRDefault="00A16B7B" w:rsidP="00475D7D">
    <w:pPr>
      <w:pStyle w:val="Footer"/>
      <w:framePr w:wrap="around" w:vAnchor="text" w:hAnchor="margin" w:xAlign="right" w:y="1"/>
      <w:rPr>
        <w:rFonts w:ascii="Verdana" w:hAnsi="Verdana"/>
        <w:b/>
        <w:color w:val="FF6600"/>
      </w:rPr>
    </w:pPr>
    <w:fldSimple w:instr="PAGE  ">
      <w:r w:rsidR="00F43668">
        <w:rPr>
          <w:noProof/>
        </w:rPr>
        <w:t>ii</w:t>
      </w:r>
    </w:fldSimple>
  </w:p>
  <w:p w:rsidR="00CC4487" w:rsidRPr="00475D7D" w:rsidRDefault="00475D7D" w:rsidP="00767EC6">
    <w:pPr>
      <w:pStyle w:val="Footer"/>
      <w:ind w:right="360"/>
      <w:rPr>
        <w:rFonts w:ascii="Verdana" w:hAnsi="Verdana"/>
        <w:b/>
        <w:color w:val="FF6600"/>
      </w:rPr>
    </w:pPr>
    <w:r w:rsidRPr="003803A9">
      <w:rPr>
        <w:rFonts w:ascii="Calibri" w:hAnsi="Calibri"/>
        <w:sz w:val="16"/>
        <w:szCs w:val="16"/>
      </w:rPr>
      <w:t>© 200</w:t>
    </w:r>
    <w:r>
      <w:rPr>
        <w:rFonts w:ascii="Calibri" w:hAnsi="Calibri"/>
        <w:sz w:val="16"/>
        <w:szCs w:val="16"/>
      </w:rPr>
      <w:t>7</w:t>
    </w:r>
    <w:r w:rsidRPr="003803A9">
      <w:rPr>
        <w:rFonts w:ascii="Calibri" w:hAnsi="Calibri"/>
        <w:sz w:val="16"/>
        <w:szCs w:val="16"/>
      </w:rPr>
      <w:t xml:space="preserve"> Microsoft Corporation. All rights reserved</w:t>
    </w:r>
    <w:r>
      <w:rPr>
        <w:rFonts w:ascii="Calibri" w:hAnsi="Calibri"/>
        <w:sz w:val="16"/>
        <w:szCs w:val="16"/>
      </w:rPr>
      <w:t xml:space="preserve">. </w:t>
    </w:r>
    <w:r>
      <w:rPr>
        <w:rFonts w:ascii="Calibri" w:hAnsi="Calibri"/>
        <w:sz w:val="16"/>
        <w:szCs w:val="16"/>
      </w:rPr>
      <w:tab/>
    </w:r>
    <w:r>
      <w:rPr>
        <w:rFonts w:ascii="Calibri" w:hAnsi="Calibri"/>
        <w:sz w:val="16"/>
        <w:szCs w:val="16"/>
      </w:rPr>
      <w:tab/>
      <w:t xml:space="preserve">      </w:t>
    </w:r>
    <w:r>
      <w:rPr>
        <w:rFonts w:ascii="Verdana" w:hAnsi="Verdana"/>
        <w:b/>
        <w:color w:val="FF6600"/>
      </w:rPr>
      <w:t>www.microsoft.com/sharepoint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7D" w:rsidRPr="00FE2E59" w:rsidRDefault="00475D7D" w:rsidP="00475D7D">
    <w:pPr>
      <w:ind w:left="-360"/>
    </w:pPr>
  </w:p>
  <w:p w:rsidR="00475D7D" w:rsidRDefault="00A16B7B" w:rsidP="00475D7D">
    <w:pPr>
      <w:pStyle w:val="Footer"/>
      <w:framePr w:wrap="around" w:vAnchor="text" w:hAnchor="margin" w:xAlign="right" w:y="1"/>
      <w:rPr>
        <w:rFonts w:ascii="Verdana" w:hAnsi="Verdana"/>
        <w:b/>
        <w:color w:val="FF6600"/>
      </w:rPr>
    </w:pPr>
    <w:fldSimple w:instr="PAGE  ">
      <w:r w:rsidR="00F43668">
        <w:rPr>
          <w:noProof/>
        </w:rPr>
        <w:t>i</w:t>
      </w:r>
    </w:fldSimple>
  </w:p>
  <w:p w:rsidR="00475D7D" w:rsidRPr="00DF6286" w:rsidRDefault="00475D7D" w:rsidP="00475D7D">
    <w:pPr>
      <w:pStyle w:val="Footer"/>
      <w:ind w:right="360"/>
      <w:rPr>
        <w:rFonts w:ascii="Verdana" w:hAnsi="Verdana"/>
        <w:b/>
        <w:color w:val="FF6600"/>
      </w:rPr>
    </w:pPr>
    <w:r w:rsidRPr="003803A9">
      <w:rPr>
        <w:rFonts w:ascii="Calibri" w:hAnsi="Calibri"/>
        <w:sz w:val="16"/>
        <w:szCs w:val="16"/>
      </w:rPr>
      <w:t>© 200</w:t>
    </w:r>
    <w:r>
      <w:rPr>
        <w:rFonts w:ascii="Calibri" w:hAnsi="Calibri"/>
        <w:sz w:val="16"/>
        <w:szCs w:val="16"/>
      </w:rPr>
      <w:t>7</w:t>
    </w:r>
    <w:r w:rsidRPr="003803A9">
      <w:rPr>
        <w:rFonts w:ascii="Calibri" w:hAnsi="Calibri"/>
        <w:sz w:val="16"/>
        <w:szCs w:val="16"/>
      </w:rPr>
      <w:t xml:space="preserve"> Microsoft Corporation. All rights reserved</w:t>
    </w:r>
    <w:r>
      <w:rPr>
        <w:rFonts w:ascii="Calibri" w:hAnsi="Calibri"/>
        <w:sz w:val="16"/>
        <w:szCs w:val="16"/>
      </w:rPr>
      <w:t xml:space="preserve">. </w:t>
    </w:r>
    <w:r>
      <w:rPr>
        <w:rFonts w:ascii="Calibri" w:hAnsi="Calibri"/>
        <w:sz w:val="16"/>
        <w:szCs w:val="16"/>
      </w:rPr>
      <w:tab/>
    </w:r>
    <w:r>
      <w:rPr>
        <w:rFonts w:ascii="Calibri" w:hAnsi="Calibri"/>
        <w:sz w:val="16"/>
        <w:szCs w:val="16"/>
      </w:rPr>
      <w:tab/>
      <w:t xml:space="preserve">      </w:t>
    </w:r>
    <w:r>
      <w:rPr>
        <w:rFonts w:ascii="Verdana" w:hAnsi="Verdana"/>
        <w:b/>
        <w:color w:val="FF6600"/>
      </w:rPr>
      <w:t>www.microsoft.com/sharepoint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9B1" w:rsidRDefault="00FF69B1">
      <w:r>
        <w:separator/>
      </w:r>
    </w:p>
    <w:p w:rsidR="00FF69B1" w:rsidRDefault="00FF69B1">
      <w:pPr>
        <w:rPr>
          <w:color w:val="999999"/>
        </w:rPr>
      </w:pPr>
    </w:p>
  </w:footnote>
  <w:footnote w:type="continuationSeparator" w:id="1">
    <w:p w:rsidR="00FF69B1" w:rsidRDefault="00FF69B1">
      <w:r>
        <w:continuationSeparator/>
      </w:r>
    </w:p>
    <w:p w:rsidR="00FF69B1" w:rsidRDefault="00FF69B1">
      <w:pPr>
        <w:rPr>
          <w:color w:val="999999"/>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487" w:rsidRDefault="000337B2">
    <w:pPr>
      <w:pStyle w:val="Header"/>
    </w:pPr>
    <w:r>
      <w:rPr>
        <w:noProof/>
        <w:lang w:bidi="ar-SA"/>
      </w:rPr>
      <w:drawing>
        <wp:anchor distT="0" distB="0" distL="114300" distR="114300" simplePos="0" relativeHeight="251657216" behindDoc="1" locked="0" layoutInCell="1" allowOverlap="1">
          <wp:simplePos x="0" y="0"/>
          <wp:positionH relativeFrom="column">
            <wp:posOffset>3376295</wp:posOffset>
          </wp:positionH>
          <wp:positionV relativeFrom="paragraph">
            <wp:posOffset>127000</wp:posOffset>
          </wp:positionV>
          <wp:extent cx="2978785" cy="754380"/>
          <wp:effectExtent l="19050" t="0" r="0" b="0"/>
          <wp:wrapTight wrapText="bothSides">
            <wp:wrapPolygon edited="0">
              <wp:start x="-138" y="0"/>
              <wp:lineTo x="-138" y="21273"/>
              <wp:lineTo x="21549" y="21273"/>
              <wp:lineTo x="21549" y="0"/>
              <wp:lineTo x="-138" y="0"/>
            </wp:wrapPolygon>
          </wp:wrapTight>
          <wp:docPr id="3" name="Picture 1" descr="C:\Documents and Settings\a-jimmyc\Desktop\MO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jimmyc\Desktop\MOSS_logo.jpg"/>
                  <pic:cNvPicPr>
                    <a:picLocks noChangeAspect="1" noChangeArrowheads="1"/>
                  </pic:cNvPicPr>
                </pic:nvPicPr>
                <pic:blipFill>
                  <a:blip r:embed="rId1"/>
                  <a:srcRect/>
                  <a:stretch>
                    <a:fillRect/>
                  </a:stretch>
                </pic:blipFill>
                <pic:spPr bwMode="auto">
                  <a:xfrm>
                    <a:off x="0" y="0"/>
                    <a:ext cx="2978785" cy="75438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820025" cy="15621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7D" w:rsidRDefault="000337B2">
    <w:pPr>
      <w:pStyle w:val="Header"/>
    </w:pPr>
    <w:r>
      <w:rPr>
        <w:noProof/>
        <w:lang w:bidi="ar-SA"/>
      </w:rPr>
      <w:drawing>
        <wp:anchor distT="0" distB="0" distL="114300" distR="114300" simplePos="0" relativeHeight="251659264" behindDoc="1" locked="0" layoutInCell="1" allowOverlap="1">
          <wp:simplePos x="0" y="0"/>
          <wp:positionH relativeFrom="column">
            <wp:posOffset>3399155</wp:posOffset>
          </wp:positionH>
          <wp:positionV relativeFrom="paragraph">
            <wp:posOffset>128270</wp:posOffset>
          </wp:positionV>
          <wp:extent cx="2978785" cy="754380"/>
          <wp:effectExtent l="19050" t="0" r="0" b="0"/>
          <wp:wrapTight wrapText="bothSides">
            <wp:wrapPolygon edited="0">
              <wp:start x="-138" y="0"/>
              <wp:lineTo x="-138" y="21273"/>
              <wp:lineTo x="21549" y="21273"/>
              <wp:lineTo x="21549" y="0"/>
              <wp:lineTo x="-138" y="0"/>
            </wp:wrapPolygon>
          </wp:wrapTight>
          <wp:docPr id="5" name="Picture 1" descr="C:\Documents and Settings\a-jimmyc\Desktop\MO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jimmyc\Desktop\MOSS_logo.jpg"/>
                  <pic:cNvPicPr>
                    <a:picLocks noChangeAspect="1" noChangeArrowheads="1"/>
                  </pic:cNvPicPr>
                </pic:nvPicPr>
                <pic:blipFill>
                  <a:blip r:embed="rId1"/>
                  <a:srcRect/>
                  <a:stretch>
                    <a:fillRect/>
                  </a:stretch>
                </pic:blipFill>
                <pic:spPr bwMode="auto">
                  <a:xfrm>
                    <a:off x="0" y="0"/>
                    <a:ext cx="2978785" cy="75438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8240" behindDoc="1" locked="0" layoutInCell="1" allowOverlap="1">
          <wp:simplePos x="0" y="0"/>
          <wp:positionH relativeFrom="page">
            <wp:posOffset>1270</wp:posOffset>
          </wp:positionH>
          <wp:positionV relativeFrom="page">
            <wp:posOffset>1270</wp:posOffset>
          </wp:positionV>
          <wp:extent cx="7820025" cy="15621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7820025" cy="15621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73A5"/>
    <w:multiLevelType w:val="hybridMultilevel"/>
    <w:tmpl w:val="922C1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CA7221"/>
    <w:multiLevelType w:val="hybridMultilevel"/>
    <w:tmpl w:val="4A8E8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C3BFB"/>
    <w:multiLevelType w:val="hybridMultilevel"/>
    <w:tmpl w:val="AE1857DE"/>
    <w:lvl w:ilvl="0" w:tplc="A8B6DF00">
      <w:numFmt w:val="bullet"/>
      <w:lvlText w:val=""/>
      <w:lvlJc w:val="left"/>
      <w:pPr>
        <w:ind w:left="720" w:hanging="360"/>
      </w:pPr>
      <w:rPr>
        <w:rFonts w:ascii="Wingdings" w:eastAsia="Times New Roman" w:hAnsi="Wingding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B940C0B"/>
    <w:multiLevelType w:val="hybridMultilevel"/>
    <w:tmpl w:val="16CA97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FB3B12"/>
    <w:multiLevelType w:val="hybridMultilevel"/>
    <w:tmpl w:val="791A46FC"/>
    <w:lvl w:ilvl="0" w:tplc="1FC40D28">
      <w:start w:val="1"/>
      <w:numFmt w:val="bullet"/>
      <w:pStyle w:val="Bulleted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stylePaneFormatFilter w:val="2808"/>
  <w:defaultTabStop w:val="720"/>
  <w:doNotHyphenateCaps/>
  <w:drawingGridHorizontalSpacing w:val="100"/>
  <w:displayHorizontalDrawingGridEvery w:val="2"/>
  <w:characterSpacingControl w:val="doNotCompress"/>
  <w:doNotValidateAgainstSchema/>
  <w:doNotDemarcateInvalidXml/>
  <w:hdrShapeDefaults>
    <o:shapedefaults v:ext="edit" spidmax="29697"/>
  </w:hdrShapeDefaults>
  <w:footnotePr>
    <w:footnote w:id="0"/>
    <w:footnote w:id="1"/>
  </w:footnotePr>
  <w:endnotePr>
    <w:endnote w:id="0"/>
    <w:endnote w:id="1"/>
  </w:endnotePr>
  <w:compat/>
  <w:rsids>
    <w:rsidRoot w:val="00C16E24"/>
    <w:rsid w:val="00006864"/>
    <w:rsid w:val="0000719F"/>
    <w:rsid w:val="000152EB"/>
    <w:rsid w:val="00022264"/>
    <w:rsid w:val="00022660"/>
    <w:rsid w:val="00023116"/>
    <w:rsid w:val="00023330"/>
    <w:rsid w:val="0002433B"/>
    <w:rsid w:val="0002632B"/>
    <w:rsid w:val="00026730"/>
    <w:rsid w:val="00031C2F"/>
    <w:rsid w:val="000337B2"/>
    <w:rsid w:val="00036785"/>
    <w:rsid w:val="00042D15"/>
    <w:rsid w:val="000453B7"/>
    <w:rsid w:val="00045C29"/>
    <w:rsid w:val="0005103F"/>
    <w:rsid w:val="00055A8F"/>
    <w:rsid w:val="000564AE"/>
    <w:rsid w:val="00063FF9"/>
    <w:rsid w:val="0007668D"/>
    <w:rsid w:val="00085C4B"/>
    <w:rsid w:val="00086A62"/>
    <w:rsid w:val="0009050D"/>
    <w:rsid w:val="00091414"/>
    <w:rsid w:val="000B122E"/>
    <w:rsid w:val="000C0C7C"/>
    <w:rsid w:val="000C285E"/>
    <w:rsid w:val="000C3702"/>
    <w:rsid w:val="000C3DD1"/>
    <w:rsid w:val="000C4280"/>
    <w:rsid w:val="000C760F"/>
    <w:rsid w:val="000D2A6A"/>
    <w:rsid w:val="000D3344"/>
    <w:rsid w:val="000D4697"/>
    <w:rsid w:val="000E17FE"/>
    <w:rsid w:val="000E1E0A"/>
    <w:rsid w:val="000F0295"/>
    <w:rsid w:val="0010339C"/>
    <w:rsid w:val="00110D93"/>
    <w:rsid w:val="001150E2"/>
    <w:rsid w:val="00121361"/>
    <w:rsid w:val="001255CB"/>
    <w:rsid w:val="00135400"/>
    <w:rsid w:val="00135743"/>
    <w:rsid w:val="00136E41"/>
    <w:rsid w:val="00140C6D"/>
    <w:rsid w:val="00161064"/>
    <w:rsid w:val="001711BF"/>
    <w:rsid w:val="001726CB"/>
    <w:rsid w:val="001735AE"/>
    <w:rsid w:val="00174F8E"/>
    <w:rsid w:val="001875FC"/>
    <w:rsid w:val="0019207C"/>
    <w:rsid w:val="00194929"/>
    <w:rsid w:val="001A0706"/>
    <w:rsid w:val="001A76E6"/>
    <w:rsid w:val="001C4429"/>
    <w:rsid w:val="001C6570"/>
    <w:rsid w:val="001D6D78"/>
    <w:rsid w:val="001D784A"/>
    <w:rsid w:val="001F0E1F"/>
    <w:rsid w:val="001F678E"/>
    <w:rsid w:val="001F7D14"/>
    <w:rsid w:val="00200169"/>
    <w:rsid w:val="002133AE"/>
    <w:rsid w:val="00217F95"/>
    <w:rsid w:val="00221AC0"/>
    <w:rsid w:val="00223B81"/>
    <w:rsid w:val="00231139"/>
    <w:rsid w:val="002364A3"/>
    <w:rsid w:val="00237720"/>
    <w:rsid w:val="002377E6"/>
    <w:rsid w:val="00265320"/>
    <w:rsid w:val="00271AF2"/>
    <w:rsid w:val="002775B9"/>
    <w:rsid w:val="00277AB6"/>
    <w:rsid w:val="00282216"/>
    <w:rsid w:val="002827D3"/>
    <w:rsid w:val="00283836"/>
    <w:rsid w:val="00285C59"/>
    <w:rsid w:val="00292D90"/>
    <w:rsid w:val="002A2384"/>
    <w:rsid w:val="002A3898"/>
    <w:rsid w:val="002A43F5"/>
    <w:rsid w:val="002A5EC8"/>
    <w:rsid w:val="002A7022"/>
    <w:rsid w:val="002B3C16"/>
    <w:rsid w:val="002E55CB"/>
    <w:rsid w:val="002F048B"/>
    <w:rsid w:val="002F050E"/>
    <w:rsid w:val="002F32D7"/>
    <w:rsid w:val="002F76EC"/>
    <w:rsid w:val="0030272D"/>
    <w:rsid w:val="00303435"/>
    <w:rsid w:val="00316431"/>
    <w:rsid w:val="00316A35"/>
    <w:rsid w:val="00323FD4"/>
    <w:rsid w:val="003468BF"/>
    <w:rsid w:val="00353430"/>
    <w:rsid w:val="00356182"/>
    <w:rsid w:val="0036575E"/>
    <w:rsid w:val="00392226"/>
    <w:rsid w:val="00392E16"/>
    <w:rsid w:val="00397373"/>
    <w:rsid w:val="003A39D0"/>
    <w:rsid w:val="003A45AC"/>
    <w:rsid w:val="003A6B6C"/>
    <w:rsid w:val="003B0BBD"/>
    <w:rsid w:val="003B5AE3"/>
    <w:rsid w:val="003C26AF"/>
    <w:rsid w:val="003C7B55"/>
    <w:rsid w:val="003D23BD"/>
    <w:rsid w:val="003D73CF"/>
    <w:rsid w:val="003E2BFD"/>
    <w:rsid w:val="003E34FC"/>
    <w:rsid w:val="003E4627"/>
    <w:rsid w:val="003E47E3"/>
    <w:rsid w:val="003E569F"/>
    <w:rsid w:val="003E6110"/>
    <w:rsid w:val="00406E73"/>
    <w:rsid w:val="00412981"/>
    <w:rsid w:val="00413A11"/>
    <w:rsid w:val="00431140"/>
    <w:rsid w:val="00444BC4"/>
    <w:rsid w:val="00445240"/>
    <w:rsid w:val="00445470"/>
    <w:rsid w:val="00460370"/>
    <w:rsid w:val="00464394"/>
    <w:rsid w:val="00474A57"/>
    <w:rsid w:val="00475D7D"/>
    <w:rsid w:val="00482EEA"/>
    <w:rsid w:val="00490BA8"/>
    <w:rsid w:val="0049240C"/>
    <w:rsid w:val="004960AE"/>
    <w:rsid w:val="00496DC7"/>
    <w:rsid w:val="004A5BB4"/>
    <w:rsid w:val="004C26D9"/>
    <w:rsid w:val="004C6233"/>
    <w:rsid w:val="00502636"/>
    <w:rsid w:val="00507395"/>
    <w:rsid w:val="0051347B"/>
    <w:rsid w:val="00513625"/>
    <w:rsid w:val="00513DF7"/>
    <w:rsid w:val="00520436"/>
    <w:rsid w:val="00521109"/>
    <w:rsid w:val="0053252C"/>
    <w:rsid w:val="00537DDE"/>
    <w:rsid w:val="0054000E"/>
    <w:rsid w:val="00553A23"/>
    <w:rsid w:val="005540F5"/>
    <w:rsid w:val="00557903"/>
    <w:rsid w:val="005738E7"/>
    <w:rsid w:val="00573F5D"/>
    <w:rsid w:val="00583BB8"/>
    <w:rsid w:val="00587AC3"/>
    <w:rsid w:val="005A630B"/>
    <w:rsid w:val="005A6C5A"/>
    <w:rsid w:val="005B23C8"/>
    <w:rsid w:val="005B5D8B"/>
    <w:rsid w:val="005B665C"/>
    <w:rsid w:val="005B6D9D"/>
    <w:rsid w:val="005C0268"/>
    <w:rsid w:val="005C6861"/>
    <w:rsid w:val="005C70E8"/>
    <w:rsid w:val="005C73C3"/>
    <w:rsid w:val="005E287A"/>
    <w:rsid w:val="005F18A6"/>
    <w:rsid w:val="005F236F"/>
    <w:rsid w:val="00603555"/>
    <w:rsid w:val="00616090"/>
    <w:rsid w:val="0061695B"/>
    <w:rsid w:val="006174B5"/>
    <w:rsid w:val="00626A60"/>
    <w:rsid w:val="006324D4"/>
    <w:rsid w:val="00646F5B"/>
    <w:rsid w:val="0066064B"/>
    <w:rsid w:val="00662E39"/>
    <w:rsid w:val="00665A7B"/>
    <w:rsid w:val="00670380"/>
    <w:rsid w:val="00676672"/>
    <w:rsid w:val="00681BFD"/>
    <w:rsid w:val="006823B3"/>
    <w:rsid w:val="006943EE"/>
    <w:rsid w:val="0069444D"/>
    <w:rsid w:val="006A50BD"/>
    <w:rsid w:val="006A5469"/>
    <w:rsid w:val="006B0940"/>
    <w:rsid w:val="006B0CF1"/>
    <w:rsid w:val="006B3BCC"/>
    <w:rsid w:val="006C00F5"/>
    <w:rsid w:val="006C27E9"/>
    <w:rsid w:val="006D2514"/>
    <w:rsid w:val="006D4BB2"/>
    <w:rsid w:val="006E0C33"/>
    <w:rsid w:val="006E1299"/>
    <w:rsid w:val="006F65CB"/>
    <w:rsid w:val="007009D3"/>
    <w:rsid w:val="00702CD2"/>
    <w:rsid w:val="0070399E"/>
    <w:rsid w:val="00711ECD"/>
    <w:rsid w:val="007140FB"/>
    <w:rsid w:val="00722002"/>
    <w:rsid w:val="00723B7F"/>
    <w:rsid w:val="007308BB"/>
    <w:rsid w:val="007331FB"/>
    <w:rsid w:val="0074501A"/>
    <w:rsid w:val="00764A01"/>
    <w:rsid w:val="00767EC6"/>
    <w:rsid w:val="0077473E"/>
    <w:rsid w:val="00776093"/>
    <w:rsid w:val="00776A7A"/>
    <w:rsid w:val="00776A9B"/>
    <w:rsid w:val="00795AA1"/>
    <w:rsid w:val="007A1778"/>
    <w:rsid w:val="007A7E15"/>
    <w:rsid w:val="007B1C5D"/>
    <w:rsid w:val="007C5604"/>
    <w:rsid w:val="007D3AB7"/>
    <w:rsid w:val="007E01D6"/>
    <w:rsid w:val="007E5E12"/>
    <w:rsid w:val="007F192C"/>
    <w:rsid w:val="007F4688"/>
    <w:rsid w:val="007F691A"/>
    <w:rsid w:val="007F7DA3"/>
    <w:rsid w:val="008068E1"/>
    <w:rsid w:val="00810613"/>
    <w:rsid w:val="00812757"/>
    <w:rsid w:val="00821D4D"/>
    <w:rsid w:val="00821FBC"/>
    <w:rsid w:val="00822990"/>
    <w:rsid w:val="00823F51"/>
    <w:rsid w:val="008271C2"/>
    <w:rsid w:val="0084229F"/>
    <w:rsid w:val="00847138"/>
    <w:rsid w:val="00857BA0"/>
    <w:rsid w:val="008741B2"/>
    <w:rsid w:val="00874F41"/>
    <w:rsid w:val="008829A0"/>
    <w:rsid w:val="00884245"/>
    <w:rsid w:val="00885A6F"/>
    <w:rsid w:val="008868EB"/>
    <w:rsid w:val="0088749D"/>
    <w:rsid w:val="00887B14"/>
    <w:rsid w:val="00890478"/>
    <w:rsid w:val="0089499E"/>
    <w:rsid w:val="008A4B9D"/>
    <w:rsid w:val="008B2726"/>
    <w:rsid w:val="008D46CA"/>
    <w:rsid w:val="008E0686"/>
    <w:rsid w:val="008E26F5"/>
    <w:rsid w:val="008E27D9"/>
    <w:rsid w:val="008E652B"/>
    <w:rsid w:val="008F6D4B"/>
    <w:rsid w:val="00901E6B"/>
    <w:rsid w:val="0091350D"/>
    <w:rsid w:val="009146EC"/>
    <w:rsid w:val="00920CDB"/>
    <w:rsid w:val="00923F07"/>
    <w:rsid w:val="00927D16"/>
    <w:rsid w:val="00937FAC"/>
    <w:rsid w:val="00941F15"/>
    <w:rsid w:val="0095042A"/>
    <w:rsid w:val="009633C4"/>
    <w:rsid w:val="009775DA"/>
    <w:rsid w:val="00980BDA"/>
    <w:rsid w:val="009850F3"/>
    <w:rsid w:val="00986672"/>
    <w:rsid w:val="009A2EAF"/>
    <w:rsid w:val="009A3108"/>
    <w:rsid w:val="009B66C2"/>
    <w:rsid w:val="009E3787"/>
    <w:rsid w:val="009E5679"/>
    <w:rsid w:val="009E61D8"/>
    <w:rsid w:val="009F0C11"/>
    <w:rsid w:val="009F18A8"/>
    <w:rsid w:val="009F1DD9"/>
    <w:rsid w:val="009F1E25"/>
    <w:rsid w:val="009F223E"/>
    <w:rsid w:val="009F588A"/>
    <w:rsid w:val="009F6377"/>
    <w:rsid w:val="009F6E0E"/>
    <w:rsid w:val="00A00A1E"/>
    <w:rsid w:val="00A04A00"/>
    <w:rsid w:val="00A07301"/>
    <w:rsid w:val="00A16B7B"/>
    <w:rsid w:val="00A256E5"/>
    <w:rsid w:val="00A32E07"/>
    <w:rsid w:val="00A34870"/>
    <w:rsid w:val="00A369E4"/>
    <w:rsid w:val="00A70E00"/>
    <w:rsid w:val="00A83C7C"/>
    <w:rsid w:val="00A84F31"/>
    <w:rsid w:val="00A87F25"/>
    <w:rsid w:val="00A9100A"/>
    <w:rsid w:val="00A93578"/>
    <w:rsid w:val="00A95A66"/>
    <w:rsid w:val="00AA1A5D"/>
    <w:rsid w:val="00AA2B9E"/>
    <w:rsid w:val="00AB5513"/>
    <w:rsid w:val="00AB7183"/>
    <w:rsid w:val="00AC645A"/>
    <w:rsid w:val="00AD4E56"/>
    <w:rsid w:val="00AE30F5"/>
    <w:rsid w:val="00AF0F62"/>
    <w:rsid w:val="00AF6585"/>
    <w:rsid w:val="00B1150A"/>
    <w:rsid w:val="00B1265E"/>
    <w:rsid w:val="00B22ADA"/>
    <w:rsid w:val="00B25622"/>
    <w:rsid w:val="00B31226"/>
    <w:rsid w:val="00B442D7"/>
    <w:rsid w:val="00B46D04"/>
    <w:rsid w:val="00B56B72"/>
    <w:rsid w:val="00B61021"/>
    <w:rsid w:val="00B6108B"/>
    <w:rsid w:val="00B70808"/>
    <w:rsid w:val="00B801DC"/>
    <w:rsid w:val="00B808B6"/>
    <w:rsid w:val="00B833CD"/>
    <w:rsid w:val="00B8438F"/>
    <w:rsid w:val="00B86371"/>
    <w:rsid w:val="00B91642"/>
    <w:rsid w:val="00BA0781"/>
    <w:rsid w:val="00BA37B6"/>
    <w:rsid w:val="00BB041D"/>
    <w:rsid w:val="00BB1EFC"/>
    <w:rsid w:val="00BB20A3"/>
    <w:rsid w:val="00BB3BD3"/>
    <w:rsid w:val="00BB76E0"/>
    <w:rsid w:val="00BB79AC"/>
    <w:rsid w:val="00BC0FEC"/>
    <w:rsid w:val="00BC4F61"/>
    <w:rsid w:val="00BC570A"/>
    <w:rsid w:val="00BD67FD"/>
    <w:rsid w:val="00BE28C3"/>
    <w:rsid w:val="00BE4663"/>
    <w:rsid w:val="00BE5CED"/>
    <w:rsid w:val="00C0491F"/>
    <w:rsid w:val="00C16E24"/>
    <w:rsid w:val="00C23154"/>
    <w:rsid w:val="00C24D2E"/>
    <w:rsid w:val="00C32180"/>
    <w:rsid w:val="00C32766"/>
    <w:rsid w:val="00C33C90"/>
    <w:rsid w:val="00C33E9F"/>
    <w:rsid w:val="00C42874"/>
    <w:rsid w:val="00C466B7"/>
    <w:rsid w:val="00C52CC0"/>
    <w:rsid w:val="00C600B2"/>
    <w:rsid w:val="00C6055A"/>
    <w:rsid w:val="00C615AA"/>
    <w:rsid w:val="00C67D4B"/>
    <w:rsid w:val="00C72C5A"/>
    <w:rsid w:val="00C72DCB"/>
    <w:rsid w:val="00C77096"/>
    <w:rsid w:val="00C93CF4"/>
    <w:rsid w:val="00C95565"/>
    <w:rsid w:val="00C97E76"/>
    <w:rsid w:val="00CA68B5"/>
    <w:rsid w:val="00CC1DF1"/>
    <w:rsid w:val="00CC4487"/>
    <w:rsid w:val="00CD4434"/>
    <w:rsid w:val="00CD7512"/>
    <w:rsid w:val="00CE5DCE"/>
    <w:rsid w:val="00CF03ED"/>
    <w:rsid w:val="00CF3976"/>
    <w:rsid w:val="00D01A0A"/>
    <w:rsid w:val="00D0605D"/>
    <w:rsid w:val="00D06A0F"/>
    <w:rsid w:val="00D11A0B"/>
    <w:rsid w:val="00D13399"/>
    <w:rsid w:val="00D159A3"/>
    <w:rsid w:val="00D23619"/>
    <w:rsid w:val="00D2462B"/>
    <w:rsid w:val="00D24C53"/>
    <w:rsid w:val="00D27A99"/>
    <w:rsid w:val="00D31244"/>
    <w:rsid w:val="00D34A21"/>
    <w:rsid w:val="00D40245"/>
    <w:rsid w:val="00D416A3"/>
    <w:rsid w:val="00D43E87"/>
    <w:rsid w:val="00D46DB9"/>
    <w:rsid w:val="00D5634E"/>
    <w:rsid w:val="00D61AFB"/>
    <w:rsid w:val="00D65123"/>
    <w:rsid w:val="00D75CAD"/>
    <w:rsid w:val="00D7751E"/>
    <w:rsid w:val="00DA0833"/>
    <w:rsid w:val="00DA1028"/>
    <w:rsid w:val="00DA4D7B"/>
    <w:rsid w:val="00DC1A78"/>
    <w:rsid w:val="00DC765D"/>
    <w:rsid w:val="00DD2427"/>
    <w:rsid w:val="00DE71AC"/>
    <w:rsid w:val="00DF12AD"/>
    <w:rsid w:val="00DF4FB7"/>
    <w:rsid w:val="00DF7283"/>
    <w:rsid w:val="00E049B4"/>
    <w:rsid w:val="00E065ED"/>
    <w:rsid w:val="00E154FF"/>
    <w:rsid w:val="00E22718"/>
    <w:rsid w:val="00E25651"/>
    <w:rsid w:val="00E33DC4"/>
    <w:rsid w:val="00E47542"/>
    <w:rsid w:val="00E532D6"/>
    <w:rsid w:val="00E55A26"/>
    <w:rsid w:val="00E61109"/>
    <w:rsid w:val="00E63A23"/>
    <w:rsid w:val="00E675C6"/>
    <w:rsid w:val="00E717A0"/>
    <w:rsid w:val="00E852A8"/>
    <w:rsid w:val="00E94A3E"/>
    <w:rsid w:val="00EA0B7F"/>
    <w:rsid w:val="00EA1F5D"/>
    <w:rsid w:val="00EA227B"/>
    <w:rsid w:val="00EB16BC"/>
    <w:rsid w:val="00EB3F4A"/>
    <w:rsid w:val="00EC5CD1"/>
    <w:rsid w:val="00ED5BC6"/>
    <w:rsid w:val="00EE0250"/>
    <w:rsid w:val="00EE02FE"/>
    <w:rsid w:val="00EE2417"/>
    <w:rsid w:val="00EE4985"/>
    <w:rsid w:val="00EF6A69"/>
    <w:rsid w:val="00EF7A02"/>
    <w:rsid w:val="00F00F55"/>
    <w:rsid w:val="00F011D5"/>
    <w:rsid w:val="00F1314C"/>
    <w:rsid w:val="00F1697A"/>
    <w:rsid w:val="00F27CE8"/>
    <w:rsid w:val="00F32F79"/>
    <w:rsid w:val="00F407FC"/>
    <w:rsid w:val="00F43668"/>
    <w:rsid w:val="00F457F1"/>
    <w:rsid w:val="00F46CD7"/>
    <w:rsid w:val="00F477B7"/>
    <w:rsid w:val="00F62726"/>
    <w:rsid w:val="00F66081"/>
    <w:rsid w:val="00F668E2"/>
    <w:rsid w:val="00F67725"/>
    <w:rsid w:val="00F67CC8"/>
    <w:rsid w:val="00F7334D"/>
    <w:rsid w:val="00F80440"/>
    <w:rsid w:val="00F84A73"/>
    <w:rsid w:val="00F901C6"/>
    <w:rsid w:val="00F93347"/>
    <w:rsid w:val="00F960B8"/>
    <w:rsid w:val="00F96918"/>
    <w:rsid w:val="00FA51FF"/>
    <w:rsid w:val="00FB47FC"/>
    <w:rsid w:val="00FB5B8F"/>
    <w:rsid w:val="00FB5F64"/>
    <w:rsid w:val="00FC2864"/>
    <w:rsid w:val="00FC6B28"/>
    <w:rsid w:val="00FD1086"/>
    <w:rsid w:val="00FD5112"/>
    <w:rsid w:val="00FE13EC"/>
    <w:rsid w:val="00FE21A8"/>
    <w:rsid w:val="00FE4E05"/>
    <w:rsid w:val="00FF0C4E"/>
    <w:rsid w:val="00FF69B1"/>
  </w:rsids>
  <m:mathPr>
    <m:mathFont m:val="Cambria Math"/>
    <m:brkBin m:val="before"/>
    <m:brkBinSub m:val="--"/>
    <m:smallFrac m:val="off"/>
    <m:dispDef/>
    <m:lMargin m:val="0"/>
    <m:rMargin m:val="0"/>
    <m:defJc m:val="centerGroup"/>
    <m:wrapIndent m:val="1440"/>
    <m:intLim m:val="subSup"/>
    <m:naryLim m:val="undOvr"/>
  </m:mathPr>
  <w:attachedSchema w:val="urn:DocumentPartTemplate"/>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Title" w:locked="1" w:qFormat="1"/>
    <w:lsdException w:name="Subtitle" w:locked="1" w:qFormat="1"/>
    <w:lsdException w:name="Strong" w:locked="1" w:qFormat="1"/>
    <w:lsdException w:name="Emphasis" w:locked="1" w:qFormat="1"/>
    <w:lsdException w:name="Normal (Web)"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6A9B"/>
    <w:rPr>
      <w:lang w:bidi="he-IL"/>
    </w:rPr>
  </w:style>
  <w:style w:type="paragraph" w:styleId="Heading1">
    <w:name w:val="heading 1"/>
    <w:aliases w:val="H1"/>
    <w:basedOn w:val="Normal"/>
    <w:next w:val="Normal"/>
    <w:link w:val="Heading1Char"/>
    <w:qFormat/>
    <w:rsid w:val="00776A9B"/>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rsid w:val="00776A9B"/>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rsid w:val="00776A9B"/>
    <w:pPr>
      <w:keepLines/>
      <w:widowControl w:val="0"/>
      <w:spacing w:before="120"/>
      <w:outlineLvl w:val="2"/>
    </w:pPr>
    <w:rPr>
      <w:bCs/>
      <w:color w:val="auto"/>
      <w:kern w:val="20"/>
      <w:sz w:val="20"/>
      <w:lang w:bidi="ar-SA"/>
    </w:rPr>
  </w:style>
  <w:style w:type="paragraph" w:styleId="Heading4">
    <w:name w:val="heading 4"/>
    <w:basedOn w:val="Normal"/>
    <w:next w:val="Normal"/>
    <w:link w:val="Heading4Char"/>
    <w:qFormat/>
    <w:rsid w:val="00776A9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023330"/>
    <w:rPr>
      <w:rFonts w:ascii="Cambria" w:hAnsi="Cambria" w:cs="Times New Roman"/>
      <w:b/>
      <w:bCs/>
      <w:kern w:val="32"/>
      <w:sz w:val="32"/>
      <w:szCs w:val="32"/>
      <w:lang w:bidi="he-IL"/>
    </w:rPr>
  </w:style>
  <w:style w:type="character" w:customStyle="1" w:styleId="Heading2Char">
    <w:name w:val="Heading 2 Char"/>
    <w:aliases w:val="H2 Char"/>
    <w:basedOn w:val="DefaultParagraphFont"/>
    <w:link w:val="Heading2"/>
    <w:locked/>
    <w:rsid w:val="00776A9B"/>
    <w:rPr>
      <w:rFonts w:ascii="Arial" w:hAnsi="Arial" w:cs="Times New Roman"/>
      <w:b/>
      <w:color w:val="0000FF"/>
      <w:sz w:val="28"/>
      <w:lang w:val="en-US" w:eastAsia="en-US" w:bidi="he-IL"/>
    </w:rPr>
  </w:style>
  <w:style w:type="character" w:customStyle="1" w:styleId="Heading3Char">
    <w:name w:val="Heading 3 Char"/>
    <w:aliases w:val="H3 Char"/>
    <w:basedOn w:val="Heading2Char"/>
    <w:link w:val="Heading3"/>
    <w:locked/>
    <w:rsid w:val="00776A9B"/>
    <w:rPr>
      <w:bCs/>
      <w:kern w:val="20"/>
      <w:lang w:bidi="ar-SA"/>
    </w:rPr>
  </w:style>
  <w:style w:type="character" w:customStyle="1" w:styleId="Heading4Char">
    <w:name w:val="Heading 4 Char"/>
    <w:basedOn w:val="DefaultParagraphFont"/>
    <w:link w:val="Heading4"/>
    <w:semiHidden/>
    <w:locked/>
    <w:rsid w:val="00023330"/>
    <w:rPr>
      <w:rFonts w:ascii="Calibri" w:hAnsi="Calibri" w:cs="Times New Roman"/>
      <w:b/>
      <w:bCs/>
      <w:sz w:val="28"/>
      <w:szCs w:val="28"/>
      <w:lang w:bidi="he-IL"/>
    </w:rPr>
  </w:style>
  <w:style w:type="paragraph" w:styleId="TOC2">
    <w:name w:val="toc 2"/>
    <w:aliases w:val="toc2"/>
    <w:basedOn w:val="Normal"/>
    <w:next w:val="Heading2"/>
    <w:autoRedefine/>
    <w:semiHidden/>
    <w:rsid w:val="0095042A"/>
    <w:pPr>
      <w:tabs>
        <w:tab w:val="right" w:pos="8910"/>
      </w:tabs>
      <w:ind w:left="202"/>
    </w:pPr>
    <w:rPr>
      <w:rFonts w:ascii="Arial" w:hAnsi="Arial"/>
    </w:rPr>
  </w:style>
  <w:style w:type="paragraph" w:styleId="TOC1">
    <w:name w:val="toc 1"/>
    <w:aliases w:val="toc1"/>
    <w:basedOn w:val="Normal"/>
    <w:next w:val="TOC2"/>
    <w:autoRedefine/>
    <w:semiHidden/>
    <w:rsid w:val="0095042A"/>
    <w:pPr>
      <w:tabs>
        <w:tab w:val="right" w:leader="dot" w:pos="8910"/>
      </w:tabs>
      <w:spacing w:after="120"/>
      <w:ind w:right="-18"/>
    </w:pPr>
    <w:rPr>
      <w:rFonts w:ascii="Arial" w:hAnsi="Arial" w:cs="Arial"/>
      <w:b/>
      <w:color w:val="000000"/>
    </w:rPr>
  </w:style>
  <w:style w:type="paragraph" w:styleId="TOC3">
    <w:name w:val="toc 3"/>
    <w:basedOn w:val="TOC4"/>
    <w:next w:val="Normal"/>
    <w:autoRedefine/>
    <w:semiHidden/>
    <w:rsid w:val="00776A9B"/>
    <w:pPr>
      <w:tabs>
        <w:tab w:val="right" w:leader="dot" w:pos="7550"/>
      </w:tabs>
      <w:spacing w:after="60"/>
      <w:ind w:left="605"/>
    </w:pPr>
    <w:rPr>
      <w:rFonts w:ascii="Arial" w:hAnsi="Arial"/>
      <w:noProof/>
    </w:rPr>
  </w:style>
  <w:style w:type="paragraph" w:customStyle="1" w:styleId="BodytextChar">
    <w:name w:val="Body text Char"/>
    <w:basedOn w:val="Normal"/>
    <w:link w:val="BodytextCharChar"/>
    <w:rsid w:val="00776A9B"/>
    <w:pPr>
      <w:spacing w:after="120" w:line="360" w:lineRule="auto"/>
    </w:pPr>
    <w:rPr>
      <w:rFonts w:ascii="Arial" w:hAnsi="Arial" w:cs="Arial"/>
      <w:color w:val="000000"/>
      <w:kern w:val="20"/>
    </w:rPr>
  </w:style>
  <w:style w:type="paragraph" w:styleId="Footer">
    <w:name w:val="footer"/>
    <w:aliases w:val="f"/>
    <w:basedOn w:val="Normal"/>
    <w:link w:val="FooterChar"/>
    <w:uiPriority w:val="99"/>
    <w:rsid w:val="00776A9B"/>
    <w:pPr>
      <w:tabs>
        <w:tab w:val="center" w:pos="4320"/>
        <w:tab w:val="right" w:pos="8640"/>
      </w:tabs>
    </w:pPr>
  </w:style>
  <w:style w:type="character" w:customStyle="1" w:styleId="FooterChar">
    <w:name w:val="Footer Char"/>
    <w:aliases w:val="f Char"/>
    <w:basedOn w:val="DefaultParagraphFont"/>
    <w:link w:val="Footer"/>
    <w:uiPriority w:val="99"/>
    <w:locked/>
    <w:rsid w:val="00023330"/>
    <w:rPr>
      <w:rFonts w:cs="Times New Roman"/>
      <w:sz w:val="20"/>
      <w:szCs w:val="20"/>
      <w:lang w:bidi="he-IL"/>
    </w:rPr>
  </w:style>
  <w:style w:type="character" w:styleId="PageNumber">
    <w:name w:val="page number"/>
    <w:basedOn w:val="DefaultParagraphFont"/>
    <w:rsid w:val="00776A9B"/>
    <w:rPr>
      <w:rFonts w:cs="Times New Roman"/>
      <w:b/>
    </w:rPr>
  </w:style>
  <w:style w:type="character" w:styleId="Hyperlink">
    <w:name w:val="Hyperlink"/>
    <w:basedOn w:val="DefaultParagraphFont"/>
    <w:rsid w:val="00776A9B"/>
    <w:rPr>
      <w:rFonts w:cs="Times New Roman"/>
      <w:color w:val="0000FF"/>
      <w:u w:val="single"/>
    </w:rPr>
  </w:style>
  <w:style w:type="paragraph" w:styleId="Caption">
    <w:name w:val="caption"/>
    <w:basedOn w:val="Normal"/>
    <w:next w:val="Bulletedtext"/>
    <w:link w:val="CaptionChar"/>
    <w:qFormat/>
    <w:rsid w:val="00776A9B"/>
    <w:pPr>
      <w:spacing w:before="120" w:after="240" w:line="360" w:lineRule="auto"/>
      <w:jc w:val="center"/>
    </w:pPr>
    <w:rPr>
      <w:rFonts w:ascii="Arial" w:hAnsi="Arial" w:cs="Arial"/>
      <w:b/>
      <w:color w:val="000000"/>
      <w:kern w:val="20"/>
      <w:sz w:val="16"/>
      <w:szCs w:val="16"/>
    </w:rPr>
  </w:style>
  <w:style w:type="character" w:customStyle="1" w:styleId="BodytextCharChar">
    <w:name w:val="Body text Char Char"/>
    <w:basedOn w:val="DefaultParagraphFont"/>
    <w:link w:val="BodytextChar"/>
    <w:locked/>
    <w:rsid w:val="00776A9B"/>
    <w:rPr>
      <w:rFonts w:ascii="Arial" w:hAnsi="Arial" w:cs="Arial"/>
      <w:color w:val="000000"/>
      <w:kern w:val="20"/>
      <w:lang w:val="en-US" w:eastAsia="en-US" w:bidi="he-IL"/>
    </w:rPr>
  </w:style>
  <w:style w:type="character" w:customStyle="1" w:styleId="CaptionChar">
    <w:name w:val="Caption Char"/>
    <w:basedOn w:val="DefaultParagraphFont"/>
    <w:link w:val="Caption"/>
    <w:locked/>
    <w:rsid w:val="00776A9B"/>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776A9B"/>
    <w:pPr>
      <w:keepNext/>
      <w:widowControl w:val="0"/>
      <w:jc w:val="center"/>
    </w:pPr>
    <w:rPr>
      <w:rFonts w:ascii="Arial" w:hAnsi="Arial"/>
    </w:rPr>
  </w:style>
  <w:style w:type="paragraph" w:customStyle="1" w:styleId="Legalese">
    <w:name w:val="Legalese"/>
    <w:basedOn w:val="Normal"/>
    <w:semiHidden/>
    <w:rsid w:val="00776A9B"/>
    <w:pPr>
      <w:spacing w:before="120"/>
    </w:pPr>
    <w:rPr>
      <w:rFonts w:ascii="Arial" w:hAnsi="Arial"/>
      <w:sz w:val="18"/>
      <w:szCs w:val="22"/>
      <w:lang w:bidi="ar-SA"/>
    </w:rPr>
  </w:style>
  <w:style w:type="paragraph" w:customStyle="1" w:styleId="Bulletedtext">
    <w:name w:val="Bulleted text"/>
    <w:basedOn w:val="BodytextChar"/>
    <w:rsid w:val="00776A9B"/>
    <w:pPr>
      <w:numPr>
        <w:numId w:val="1"/>
      </w:numPr>
      <w:spacing w:after="0"/>
    </w:pPr>
    <w:rPr>
      <w:color w:val="auto"/>
    </w:rPr>
  </w:style>
  <w:style w:type="paragraph" w:customStyle="1" w:styleId="OfficeinAction2">
    <w:name w:val="Office in Action 2"/>
    <w:basedOn w:val="Normal"/>
    <w:rsid w:val="00776A9B"/>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776A9B"/>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semiHidden/>
    <w:rsid w:val="00776A9B"/>
    <w:pPr>
      <w:ind w:left="600"/>
    </w:pPr>
  </w:style>
  <w:style w:type="paragraph" w:styleId="Header">
    <w:name w:val="header"/>
    <w:basedOn w:val="Normal"/>
    <w:link w:val="HeaderChar"/>
    <w:rsid w:val="00776A9B"/>
    <w:pPr>
      <w:tabs>
        <w:tab w:val="center" w:pos="4320"/>
        <w:tab w:val="right" w:pos="8640"/>
      </w:tabs>
    </w:pPr>
  </w:style>
  <w:style w:type="character" w:customStyle="1" w:styleId="HeaderChar">
    <w:name w:val="Header Char"/>
    <w:basedOn w:val="DefaultParagraphFont"/>
    <w:link w:val="Header"/>
    <w:semiHidden/>
    <w:locked/>
    <w:rsid w:val="00023330"/>
    <w:rPr>
      <w:rFonts w:cs="Times New Roman"/>
      <w:sz w:val="20"/>
      <w:szCs w:val="20"/>
      <w:lang w:bidi="he-IL"/>
    </w:rPr>
  </w:style>
  <w:style w:type="paragraph" w:customStyle="1" w:styleId="TOCHeading1">
    <w:name w:val="TOC Heading1"/>
    <w:basedOn w:val="Normal"/>
    <w:rsid w:val="00776A9B"/>
    <w:pPr>
      <w:jc w:val="center"/>
    </w:pPr>
    <w:rPr>
      <w:rFonts w:ascii="Arial" w:hAnsi="Arial" w:cs="Arial"/>
      <w:b/>
      <w:sz w:val="32"/>
      <w:szCs w:val="32"/>
    </w:rPr>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776A9B"/>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basedOn w:val="DefaultParagraphFont"/>
    <w:link w:val="BodyText"/>
    <w:locked/>
    <w:rsid w:val="00776A9B"/>
    <w:rPr>
      <w:rFonts w:ascii="Arial" w:hAnsi="Arial" w:cs="Times New Roman"/>
      <w:color w:val="000000"/>
      <w:kern w:val="20"/>
      <w:lang w:val="en-US" w:eastAsia="en-US"/>
    </w:rPr>
  </w:style>
  <w:style w:type="paragraph" w:customStyle="1" w:styleId="TableHeading">
    <w:name w:val="Table Heading"/>
    <w:aliases w:val="th"/>
    <w:basedOn w:val="Normal"/>
    <w:rsid w:val="00776A9B"/>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776A9B"/>
    <w:pPr>
      <w:numPr>
        <w:numId w:val="2"/>
      </w:numPr>
      <w:tabs>
        <w:tab w:val="num" w:pos="216"/>
      </w:tabs>
      <w:ind w:left="216" w:hanging="180"/>
    </w:pPr>
  </w:style>
  <w:style w:type="table" w:customStyle="1" w:styleId="ReviewersGuideTable">
    <w:name w:val="Reviewers Guide Table"/>
    <w:rsid w:val="00776A9B"/>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Char"/>
    <w:link w:val="TableFlushLeftDescriptionCharChar"/>
    <w:rsid w:val="00776A9B"/>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locked/>
    <w:rsid w:val="00776A9B"/>
    <w:rPr>
      <w:rFonts w:ascii="Arial" w:hAnsi="Arial" w:cs="Arial"/>
      <w:color w:val="000000"/>
      <w:kern w:val="20"/>
      <w:sz w:val="18"/>
      <w:szCs w:val="18"/>
      <w:lang w:val="en-US" w:eastAsia="en-US" w:bidi="he-IL"/>
    </w:rPr>
  </w:style>
  <w:style w:type="paragraph" w:customStyle="1" w:styleId="TableTitle">
    <w:name w:val="Table Title"/>
    <w:basedOn w:val="Heading3"/>
    <w:rsid w:val="00776A9B"/>
    <w:pPr>
      <w:ind w:left="0"/>
    </w:pPr>
  </w:style>
  <w:style w:type="paragraph" w:customStyle="1" w:styleId="TableColumnHeads">
    <w:name w:val="Table Column Heads"/>
    <w:basedOn w:val="TableHeading"/>
    <w:rsid w:val="00776A9B"/>
    <w:pPr>
      <w:spacing w:before="60" w:after="60" w:line="240" w:lineRule="auto"/>
    </w:pPr>
    <w:rPr>
      <w:bCs/>
      <w:color w:val="auto"/>
      <w:sz w:val="20"/>
    </w:rPr>
  </w:style>
  <w:style w:type="paragraph" w:customStyle="1" w:styleId="TableRowHead">
    <w:name w:val="Table Row Head"/>
    <w:basedOn w:val="Normal"/>
    <w:rsid w:val="00776A9B"/>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776A9B"/>
    <w:pPr>
      <w:keepNext/>
      <w:keepLines/>
      <w:widowControl w:val="0"/>
    </w:pPr>
    <w:rPr>
      <w:rFonts w:ascii="Verdana" w:hAnsi="Verdana" w:cs="Arial"/>
      <w:b/>
      <w:i/>
      <w:color w:val="000000"/>
      <w:kern w:val="20"/>
    </w:rPr>
  </w:style>
  <w:style w:type="paragraph" w:customStyle="1" w:styleId="Invocation">
    <w:name w:val="Invocation"/>
    <w:basedOn w:val="Normal"/>
    <w:rsid w:val="00776A9B"/>
    <w:pPr>
      <w:spacing w:after="120"/>
      <w:ind w:left="162" w:hanging="162"/>
    </w:pPr>
    <w:rPr>
      <w:rFonts w:ascii="Arial" w:hAnsi="Arial" w:cs="Arial"/>
      <w:color w:val="000000"/>
      <w:kern w:val="20"/>
      <w:sz w:val="18"/>
      <w:szCs w:val="18"/>
    </w:rPr>
  </w:style>
  <w:style w:type="paragraph" w:customStyle="1" w:styleId="Table2Heading">
    <w:name w:val="Table 2 Heading"/>
    <w:basedOn w:val="TableHeading"/>
    <w:rsid w:val="00776A9B"/>
    <w:rPr>
      <w:bCs/>
      <w:sz w:val="20"/>
    </w:rPr>
  </w:style>
  <w:style w:type="character" w:styleId="CommentReference">
    <w:name w:val="annotation reference"/>
    <w:basedOn w:val="DefaultParagraphFont"/>
    <w:semiHidden/>
    <w:rsid w:val="00776A9B"/>
    <w:rPr>
      <w:rFonts w:cs="Times New Roman"/>
      <w:sz w:val="16"/>
      <w:szCs w:val="16"/>
    </w:rPr>
  </w:style>
  <w:style w:type="paragraph" w:styleId="CommentText">
    <w:name w:val="annotation text"/>
    <w:basedOn w:val="Normal"/>
    <w:link w:val="CommentTextChar"/>
    <w:semiHidden/>
    <w:rsid w:val="00776A9B"/>
  </w:style>
  <w:style w:type="character" w:customStyle="1" w:styleId="CommentTextChar">
    <w:name w:val="Comment Text Char"/>
    <w:basedOn w:val="DefaultParagraphFont"/>
    <w:link w:val="CommentText"/>
    <w:semiHidden/>
    <w:locked/>
    <w:rsid w:val="00023330"/>
    <w:rPr>
      <w:rFonts w:cs="Times New Roman"/>
      <w:sz w:val="20"/>
      <w:szCs w:val="20"/>
      <w:lang w:bidi="he-IL"/>
    </w:rPr>
  </w:style>
  <w:style w:type="paragraph" w:styleId="CommentSubject">
    <w:name w:val="annotation subject"/>
    <w:basedOn w:val="CommentText"/>
    <w:next w:val="CommentText"/>
    <w:link w:val="CommentSubjectChar"/>
    <w:semiHidden/>
    <w:rsid w:val="00776A9B"/>
    <w:rPr>
      <w:b/>
      <w:bCs/>
    </w:rPr>
  </w:style>
  <w:style w:type="character" w:customStyle="1" w:styleId="CommentSubjectChar">
    <w:name w:val="Comment Subject Char"/>
    <w:basedOn w:val="CommentTextChar"/>
    <w:link w:val="CommentSubject"/>
    <w:semiHidden/>
    <w:locked/>
    <w:rsid w:val="00023330"/>
    <w:rPr>
      <w:b/>
      <w:bCs/>
    </w:rPr>
  </w:style>
  <w:style w:type="paragraph" w:styleId="BalloonText">
    <w:name w:val="Balloon Text"/>
    <w:basedOn w:val="Normal"/>
    <w:link w:val="BalloonTextChar"/>
    <w:semiHidden/>
    <w:rsid w:val="00776A9B"/>
    <w:rPr>
      <w:rFonts w:ascii="Tahoma" w:hAnsi="Tahoma" w:cs="Tahoma"/>
      <w:sz w:val="16"/>
      <w:szCs w:val="16"/>
    </w:rPr>
  </w:style>
  <w:style w:type="character" w:customStyle="1" w:styleId="BalloonTextChar">
    <w:name w:val="Balloon Text Char"/>
    <w:basedOn w:val="DefaultParagraphFont"/>
    <w:link w:val="BalloonText"/>
    <w:semiHidden/>
    <w:locked/>
    <w:rsid w:val="00023330"/>
    <w:rPr>
      <w:rFonts w:cs="Times New Roman"/>
      <w:sz w:val="2"/>
      <w:lang w:bidi="he-IL"/>
    </w:rPr>
  </w:style>
  <w:style w:type="paragraph" w:styleId="NormalIndent">
    <w:name w:val="Normal Indent"/>
    <w:basedOn w:val="Normal"/>
    <w:rsid w:val="00776A9B"/>
    <w:pPr>
      <w:ind w:left="720"/>
    </w:pPr>
    <w:rPr>
      <w:rFonts w:ascii="Calibri" w:hAnsi="Calibri" w:cs="Calibri"/>
      <w:sz w:val="24"/>
      <w:szCs w:val="24"/>
      <w:lang w:bidi="ar-SA"/>
    </w:rPr>
  </w:style>
  <w:style w:type="paragraph" w:customStyle="1" w:styleId="Bodytext0">
    <w:name w:val="Body text"/>
    <w:basedOn w:val="Normal"/>
    <w:rsid w:val="00776A9B"/>
    <w:pPr>
      <w:spacing w:after="120" w:line="360" w:lineRule="auto"/>
    </w:pPr>
    <w:rPr>
      <w:rFonts w:ascii="Arial" w:hAnsi="Arial" w:cs="Arial"/>
      <w:color w:val="000000"/>
      <w:kern w:val="20"/>
    </w:rPr>
  </w:style>
  <w:style w:type="paragraph" w:customStyle="1" w:styleId="Char2CharChar">
    <w:name w:val="Char2 Char Char"/>
    <w:basedOn w:val="Normal"/>
    <w:rsid w:val="00776A9B"/>
    <w:pPr>
      <w:spacing w:after="160" w:line="240" w:lineRule="exact"/>
    </w:pPr>
    <w:rPr>
      <w:rFonts w:ascii="Verdana" w:hAnsi="Verdana"/>
      <w:lang w:bidi="ar-SA"/>
    </w:rPr>
  </w:style>
  <w:style w:type="paragraph" w:customStyle="1" w:styleId="Char1">
    <w:name w:val="Char1"/>
    <w:basedOn w:val="Normal"/>
    <w:rsid w:val="00776A9B"/>
    <w:pPr>
      <w:spacing w:after="160" w:line="240" w:lineRule="exact"/>
    </w:pPr>
    <w:rPr>
      <w:rFonts w:ascii="Tahoma" w:hAnsi="Tahoma"/>
      <w:lang w:bidi="ar-SA"/>
    </w:rPr>
  </w:style>
  <w:style w:type="paragraph" w:styleId="E-mailSignature">
    <w:name w:val="E-mail Signature"/>
    <w:basedOn w:val="Normal"/>
    <w:link w:val="E-mailSignatureChar"/>
    <w:semiHidden/>
    <w:rsid w:val="00776A9B"/>
    <w:pPr>
      <w:spacing w:after="200" w:line="276" w:lineRule="auto"/>
    </w:pPr>
    <w:rPr>
      <w:rFonts w:ascii="Calibri" w:hAnsi="Calibri" w:cs="Calibri"/>
      <w:sz w:val="24"/>
      <w:szCs w:val="24"/>
      <w:lang w:bidi="ar-SA"/>
    </w:rPr>
  </w:style>
  <w:style w:type="character" w:customStyle="1" w:styleId="E-mailSignatureChar">
    <w:name w:val="E-mail Signature Char"/>
    <w:basedOn w:val="DefaultParagraphFont"/>
    <w:link w:val="E-mailSignature"/>
    <w:semiHidden/>
    <w:locked/>
    <w:rsid w:val="00776A9B"/>
    <w:rPr>
      <w:rFonts w:ascii="Calibri" w:hAnsi="Calibri" w:cs="Calibri"/>
      <w:sz w:val="24"/>
      <w:szCs w:val="24"/>
    </w:rPr>
  </w:style>
  <w:style w:type="paragraph" w:customStyle="1" w:styleId="Style">
    <w:name w:val="Style"/>
    <w:basedOn w:val="Normal"/>
    <w:rsid w:val="00776A9B"/>
    <w:pPr>
      <w:spacing w:after="160" w:line="240" w:lineRule="exact"/>
    </w:pPr>
    <w:rPr>
      <w:rFonts w:ascii="Verdana" w:hAnsi="Verdana"/>
      <w:lang w:bidi="ar-SA"/>
    </w:rPr>
  </w:style>
  <w:style w:type="paragraph" w:styleId="Title">
    <w:name w:val="Title"/>
    <w:basedOn w:val="Normal"/>
    <w:link w:val="TitleChar"/>
    <w:qFormat/>
    <w:rsid w:val="00776A9B"/>
    <w:pPr>
      <w:spacing w:before="240" w:after="60"/>
      <w:outlineLvl w:val="0"/>
    </w:pPr>
    <w:rPr>
      <w:rFonts w:ascii="Verdana" w:hAnsi="Verdana" w:cs="Arial"/>
      <w:bCs/>
      <w:kern w:val="28"/>
      <w:sz w:val="52"/>
      <w:szCs w:val="32"/>
      <w:lang w:bidi="ar-SA"/>
    </w:rPr>
  </w:style>
  <w:style w:type="character" w:customStyle="1" w:styleId="TitleChar">
    <w:name w:val="Title Char"/>
    <w:basedOn w:val="DefaultParagraphFont"/>
    <w:link w:val="Title"/>
    <w:locked/>
    <w:rsid w:val="00023330"/>
    <w:rPr>
      <w:rFonts w:ascii="Cambria" w:hAnsi="Cambria" w:cs="Times New Roman"/>
      <w:b/>
      <w:bCs/>
      <w:kern w:val="28"/>
      <w:sz w:val="32"/>
      <w:szCs w:val="32"/>
      <w:lang w:bidi="he-IL"/>
    </w:rPr>
  </w:style>
  <w:style w:type="character" w:styleId="FollowedHyperlink">
    <w:name w:val="FollowedHyperlink"/>
    <w:basedOn w:val="DefaultParagraphFont"/>
    <w:rsid w:val="0084229F"/>
    <w:rPr>
      <w:rFonts w:cs="Times New Roman"/>
      <w:color w:val="800080"/>
      <w:u w:val="single"/>
    </w:rPr>
  </w:style>
  <w:style w:type="paragraph" w:styleId="FootnoteText">
    <w:name w:val="footnote text"/>
    <w:basedOn w:val="Normal"/>
    <w:link w:val="FootnoteTextChar"/>
    <w:semiHidden/>
    <w:rsid w:val="00B6108B"/>
  </w:style>
  <w:style w:type="character" w:customStyle="1" w:styleId="FootnoteTextChar">
    <w:name w:val="Footnote Text Char"/>
    <w:basedOn w:val="DefaultParagraphFont"/>
    <w:link w:val="FootnoteText"/>
    <w:semiHidden/>
    <w:locked/>
    <w:rsid w:val="00023330"/>
    <w:rPr>
      <w:rFonts w:cs="Times New Roman"/>
      <w:sz w:val="20"/>
      <w:szCs w:val="20"/>
      <w:lang w:bidi="he-IL"/>
    </w:rPr>
  </w:style>
  <w:style w:type="character" w:styleId="FootnoteReference">
    <w:name w:val="footnote reference"/>
    <w:basedOn w:val="DefaultParagraphFont"/>
    <w:semiHidden/>
    <w:rsid w:val="00B6108B"/>
    <w:rPr>
      <w:rFonts w:cs="Times New Roman"/>
      <w:vertAlign w:val="superscript"/>
    </w:rPr>
  </w:style>
  <w:style w:type="paragraph" w:customStyle="1" w:styleId="SysReq">
    <w:name w:val="SysReq"/>
    <w:basedOn w:val="Normal"/>
    <w:rsid w:val="000C760F"/>
    <w:rPr>
      <w:rFonts w:ascii="Verdana" w:hAnsi="Verdana"/>
      <w:color w:val="000000"/>
    </w:rPr>
  </w:style>
  <w:style w:type="paragraph" w:customStyle="1" w:styleId="bodytext1">
    <w:name w:val="bodytext"/>
    <w:basedOn w:val="Normal"/>
    <w:rsid w:val="00285C59"/>
    <w:pPr>
      <w:spacing w:after="240" w:line="336" w:lineRule="auto"/>
    </w:pPr>
    <w:rPr>
      <w:sz w:val="17"/>
      <w:szCs w:val="17"/>
      <w:lang w:bidi="ar-SA"/>
    </w:rPr>
  </w:style>
  <w:style w:type="paragraph" w:styleId="NormalWeb">
    <w:name w:val="Normal (Web)"/>
    <w:basedOn w:val="Normal"/>
    <w:uiPriority w:val="99"/>
    <w:rsid w:val="00BA0781"/>
    <w:pPr>
      <w:spacing w:line="336" w:lineRule="auto"/>
    </w:pPr>
    <w:rPr>
      <w:rFonts w:ascii="Verdana" w:hAnsi="Verdana"/>
      <w:sz w:val="17"/>
      <w:szCs w:val="17"/>
      <w:lang w:bidi="ar-SA"/>
    </w:rPr>
  </w:style>
  <w:style w:type="paragraph" w:styleId="DocumentMap">
    <w:name w:val="Document Map"/>
    <w:basedOn w:val="Normal"/>
    <w:link w:val="DocumentMapChar"/>
    <w:semiHidden/>
    <w:rsid w:val="00C95565"/>
    <w:rPr>
      <w:rFonts w:ascii="Tahoma" w:hAnsi="Tahoma" w:cs="Tahoma"/>
      <w:sz w:val="16"/>
      <w:szCs w:val="16"/>
    </w:rPr>
  </w:style>
  <w:style w:type="character" w:customStyle="1" w:styleId="DocumentMapChar">
    <w:name w:val="Document Map Char"/>
    <w:basedOn w:val="DefaultParagraphFont"/>
    <w:link w:val="DocumentMap"/>
    <w:semiHidden/>
    <w:locked/>
    <w:rsid w:val="00C95565"/>
    <w:rPr>
      <w:rFonts w:ascii="Tahoma" w:hAnsi="Tahoma" w:cs="Tahoma"/>
      <w:sz w:val="16"/>
      <w:szCs w:val="16"/>
      <w:lang w:bidi="he-IL"/>
    </w:rPr>
  </w:style>
  <w:style w:type="paragraph" w:styleId="ListParagraph">
    <w:name w:val="List Paragraph"/>
    <w:basedOn w:val="Normal"/>
    <w:uiPriority w:val="34"/>
    <w:qFormat/>
    <w:rsid w:val="00356182"/>
    <w:pPr>
      <w:ind w:left="720"/>
      <w:contextualSpacing/>
    </w:pPr>
  </w:style>
  <w:style w:type="table" w:styleId="TableGrid">
    <w:name w:val="Table Grid"/>
    <w:basedOn w:val="TableNormal"/>
    <w:locked/>
    <w:rsid w:val="00BE28C3"/>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21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6572">
      <w:bodyDiv w:val="1"/>
      <w:marLeft w:val="0"/>
      <w:marRight w:val="0"/>
      <w:marTop w:val="0"/>
      <w:marBottom w:val="0"/>
      <w:divBdr>
        <w:top w:val="none" w:sz="0" w:space="0" w:color="auto"/>
        <w:left w:val="none" w:sz="0" w:space="0" w:color="auto"/>
        <w:bottom w:val="none" w:sz="0" w:space="0" w:color="auto"/>
        <w:right w:val="none" w:sz="0" w:space="0" w:color="auto"/>
      </w:divBdr>
    </w:div>
    <w:div w:id="468401667">
      <w:bodyDiv w:val="1"/>
      <w:marLeft w:val="0"/>
      <w:marRight w:val="0"/>
      <w:marTop w:val="0"/>
      <w:marBottom w:val="0"/>
      <w:divBdr>
        <w:top w:val="none" w:sz="0" w:space="0" w:color="auto"/>
        <w:left w:val="none" w:sz="0" w:space="0" w:color="auto"/>
        <w:bottom w:val="none" w:sz="0" w:space="0" w:color="auto"/>
        <w:right w:val="none" w:sz="0" w:space="0" w:color="auto"/>
      </w:divBdr>
    </w:div>
    <w:div w:id="1036353479">
      <w:bodyDiv w:val="1"/>
      <w:marLeft w:val="0"/>
      <w:marRight w:val="0"/>
      <w:marTop w:val="0"/>
      <w:marBottom w:val="0"/>
      <w:divBdr>
        <w:top w:val="none" w:sz="0" w:space="0" w:color="auto"/>
        <w:left w:val="none" w:sz="0" w:space="0" w:color="auto"/>
        <w:bottom w:val="none" w:sz="0" w:space="0" w:color="auto"/>
        <w:right w:val="none" w:sz="0" w:space="0" w:color="auto"/>
      </w:divBdr>
    </w:div>
    <w:div w:id="1230268836">
      <w:bodyDiv w:val="1"/>
      <w:marLeft w:val="0"/>
      <w:marRight w:val="0"/>
      <w:marTop w:val="0"/>
      <w:marBottom w:val="0"/>
      <w:divBdr>
        <w:top w:val="none" w:sz="0" w:space="0" w:color="auto"/>
        <w:left w:val="none" w:sz="0" w:space="0" w:color="auto"/>
        <w:bottom w:val="none" w:sz="0" w:space="0" w:color="auto"/>
        <w:right w:val="none" w:sz="0" w:space="0" w:color="auto"/>
      </w:divBdr>
    </w:div>
    <w:div w:id="1278172846">
      <w:bodyDiv w:val="1"/>
      <w:marLeft w:val="0"/>
      <w:marRight w:val="0"/>
      <w:marTop w:val="0"/>
      <w:marBottom w:val="0"/>
      <w:divBdr>
        <w:top w:val="none" w:sz="0" w:space="0" w:color="auto"/>
        <w:left w:val="none" w:sz="0" w:space="0" w:color="auto"/>
        <w:bottom w:val="none" w:sz="0" w:space="0" w:color="auto"/>
        <w:right w:val="none" w:sz="0" w:space="0" w:color="auto"/>
      </w:divBdr>
    </w:div>
    <w:div w:id="1453088037">
      <w:bodyDiv w:val="1"/>
      <w:marLeft w:val="0"/>
      <w:marRight w:val="0"/>
      <w:marTop w:val="0"/>
      <w:marBottom w:val="0"/>
      <w:divBdr>
        <w:top w:val="none" w:sz="0" w:space="0" w:color="auto"/>
        <w:left w:val="none" w:sz="0" w:space="0" w:color="auto"/>
        <w:bottom w:val="none" w:sz="0" w:space="0" w:color="auto"/>
        <w:right w:val="none" w:sz="0" w:space="0" w:color="auto"/>
      </w:divBdr>
      <w:divsChild>
        <w:div w:id="297077870">
          <w:marLeft w:val="0"/>
          <w:marRight w:val="0"/>
          <w:marTop w:val="0"/>
          <w:marBottom w:val="0"/>
          <w:divBdr>
            <w:top w:val="none" w:sz="0" w:space="0" w:color="auto"/>
            <w:left w:val="none" w:sz="0" w:space="0" w:color="auto"/>
            <w:bottom w:val="none" w:sz="0" w:space="0" w:color="auto"/>
            <w:right w:val="none" w:sz="0" w:space="0" w:color="auto"/>
          </w:divBdr>
          <w:divsChild>
            <w:div w:id="8675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8904">
      <w:bodyDiv w:val="1"/>
      <w:marLeft w:val="0"/>
      <w:marRight w:val="0"/>
      <w:marTop w:val="0"/>
      <w:marBottom w:val="0"/>
      <w:divBdr>
        <w:top w:val="none" w:sz="0" w:space="0" w:color="auto"/>
        <w:left w:val="none" w:sz="0" w:space="0" w:color="auto"/>
        <w:bottom w:val="none" w:sz="0" w:space="0" w:color="auto"/>
        <w:right w:val="none" w:sz="0" w:space="0" w:color="auto"/>
      </w:divBdr>
    </w:div>
    <w:div w:id="194723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yperlink" Target="http://go.microsoft.com/fwlink/?LinkId=86668" TargetMode="External"/><Relationship Id="rId2" Type="http://schemas.openxmlformats.org/officeDocument/2006/relationships/customXml" Target="../customXml/item2.xml"/><Relationship Id="rId16" Type="http://schemas.openxmlformats.org/officeDocument/2006/relationships/hyperlink" Target="http://go.microsoft.com/?linkid=606080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microsoft.com/sharepoint"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go.microsoft.com/fwlink/?LinkId=86927"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C91DB00AA5124CA5A9DA0B49D81B06" ma:contentTypeVersion="0" ma:contentTypeDescription="Create a new document." ma:contentTypeScope="" ma:versionID="891a69e2524cbfdc16819692b9d50c7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7D98C7-3C70-45C3-9E22-82792EB9D72F}">
  <ds:schemaRefs>
    <ds:schemaRef ds:uri="http://schemas.microsoft.com/office/2006/metadata/properties"/>
  </ds:schemaRefs>
</ds:datastoreItem>
</file>

<file path=customXml/itemProps2.xml><?xml version="1.0" encoding="utf-8"?>
<ds:datastoreItem xmlns:ds="http://schemas.openxmlformats.org/officeDocument/2006/customXml" ds:itemID="{80A1E5E1-82F2-49A9-97EB-F4ECDC114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6EDA423-9B84-454B-AB9D-0B977EC03C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Room &amp; Equipment Reservation</vt:lpstr>
    </vt:vector>
  </TitlesOfParts>
  <Company/>
  <LinksUpToDate>false</LinksUpToDate>
  <CharactersWithSpaces>9105</CharactersWithSpaces>
  <SharedDoc>false</SharedDoc>
  <HLinks>
    <vt:vector size="12" baseType="variant">
      <vt:variant>
        <vt:i4>6553715</vt:i4>
      </vt:variant>
      <vt:variant>
        <vt:i4>3</vt:i4>
      </vt:variant>
      <vt:variant>
        <vt:i4>0</vt:i4>
      </vt:variant>
      <vt:variant>
        <vt:i4>5</vt:i4>
      </vt:variant>
      <vt:variant>
        <vt:lpwstr>http://go.microsoft.com/?linkid=6060804</vt:lpwstr>
      </vt:variant>
      <vt:variant>
        <vt:lpwstr/>
      </vt:variant>
      <vt:variant>
        <vt:i4>2687027</vt:i4>
      </vt:variant>
      <vt:variant>
        <vt:i4>0</vt:i4>
      </vt:variant>
      <vt:variant>
        <vt:i4>0</vt:i4>
      </vt:variant>
      <vt:variant>
        <vt:i4>5</vt:i4>
      </vt:variant>
      <vt:variant>
        <vt:lpwstr>http://www.microsoft.com/sharepoint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Overview for IT Professionals</dc:title>
  <dc:subject/>
  <dc:creator/>
  <cp:keywords/>
  <dc:description/>
  <cp:lastModifiedBy/>
  <cp:revision>1</cp:revision>
  <cp:lastPrinted>2005-12-02T04:53:00Z</cp:lastPrinted>
  <dcterms:created xsi:type="dcterms:W3CDTF">2007-03-22T20:17:00Z</dcterms:created>
  <dcterms:modified xsi:type="dcterms:W3CDTF">2007-04-19T02:25:00Z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_ModerationStatus">
    <vt:lpwstr>0</vt:lpwstr>
  </property>
  <property fmtid="{D5CDD505-2E9C-101B-9397-08002B2CF9AE}" pid="4" name="Datasheet focus">
    <vt:lpwstr>IT Datasheet</vt:lpwstr>
  </property>
  <property fmtid="{D5CDD505-2E9C-101B-9397-08002B2CF9AE}" pid="5" name="xd_ProgID">
    <vt:lpwstr/>
  </property>
  <property fmtid="{D5CDD505-2E9C-101B-9397-08002B2CF9AE}" pid="6" name="Applicable Scemario">
    <vt:lpwstr/>
  </property>
  <property fmtid="{D5CDD505-2E9C-101B-9397-08002B2CF9AE}" pid="7" name="Order">
    <vt:lpwstr/>
  </property>
  <property fmtid="{D5CDD505-2E9C-101B-9397-08002B2CF9AE}" pid="8" name="MetaInfo">
    <vt:lpwstr/>
  </property>
</Properties>
</file>