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95A682" w14:textId="77777777" w:rsidR="00D463A6" w:rsidRDefault="00D463A6" w:rsidP="00D463A6">
      <w:pPr>
        <w:pStyle w:val="Title"/>
        <w:jc w:val="center"/>
      </w:pPr>
      <w:r>
        <w:t xml:space="preserve">MessageOps Password Synchronization </w:t>
      </w:r>
    </w:p>
    <w:p w14:paraId="2021B2E1" w14:textId="77777777" w:rsidR="00D463A6" w:rsidRDefault="00D463A6" w:rsidP="00D463A6">
      <w:pPr>
        <w:jc w:val="center"/>
      </w:pPr>
      <w:r w:rsidRPr="009C5AF6">
        <w:rPr>
          <w:noProof/>
        </w:rPr>
        <w:drawing>
          <wp:inline distT="0" distB="0" distL="0" distR="0" wp14:editId="4D726307">
            <wp:extent cx="3809957" cy="1473271"/>
            <wp:effectExtent l="19050" t="0" r="43" b="0"/>
            <wp:docPr id="11" name="Picture 26" descr="C:\Users\Chad\Desktop\MOP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Chad\Desktop\MOPS.png"/>
                    <pic:cNvPicPr>
                      <a:picLocks noChangeAspect="1" noChangeArrowheads="1"/>
                    </pic:cNvPicPr>
                  </pic:nvPicPr>
                  <pic:blipFill>
                    <a:blip r:embed="rId9" cstate="print"/>
                    <a:srcRect/>
                    <a:stretch>
                      <a:fillRect/>
                    </a:stretch>
                  </pic:blipFill>
                  <pic:spPr bwMode="auto">
                    <a:xfrm>
                      <a:off x="0" y="0"/>
                      <a:ext cx="3808435" cy="1472682"/>
                    </a:xfrm>
                    <a:prstGeom prst="rect">
                      <a:avLst/>
                    </a:prstGeom>
                    <a:noFill/>
                    <a:ln w="9525">
                      <a:noFill/>
                      <a:miter lim="800000"/>
                      <a:headEnd/>
                      <a:tailEnd/>
                    </a:ln>
                  </pic:spPr>
                </pic:pic>
              </a:graphicData>
            </a:graphic>
          </wp:inline>
        </w:drawing>
      </w:r>
    </w:p>
    <w:p w14:paraId="47D8198F" w14:textId="77777777" w:rsidR="00D463A6" w:rsidRDefault="00D25C88" w:rsidP="00D463A6">
      <w:pPr>
        <w:jc w:val="center"/>
      </w:pPr>
      <w:hyperlink r:id="rId10" w:history="1">
        <w:r w:rsidR="00D463A6" w:rsidRPr="006B55BB">
          <w:rPr>
            <w:rStyle w:val="Hyperlink"/>
          </w:rPr>
          <w:t>www.MessageOps.com</w:t>
        </w:r>
      </w:hyperlink>
    </w:p>
    <w:p w14:paraId="48596927" w14:textId="77777777" w:rsidR="00D463A6" w:rsidRDefault="00D25C88" w:rsidP="00D463A6">
      <w:pPr>
        <w:jc w:val="center"/>
      </w:pPr>
      <w:hyperlink r:id="rId11" w:history="1">
        <w:r w:rsidR="00D463A6" w:rsidRPr="006B55BB">
          <w:rPr>
            <w:rStyle w:val="Hyperlink"/>
          </w:rPr>
          <w:t>info@messageops.com</w:t>
        </w:r>
      </w:hyperlink>
    </w:p>
    <w:p w14:paraId="2923CDB8" w14:textId="77777777" w:rsidR="00D463A6" w:rsidRPr="00154A67" w:rsidRDefault="00D463A6" w:rsidP="00D463A6">
      <w:pPr>
        <w:rPr>
          <w:rFonts w:asciiTheme="majorHAnsi" w:eastAsiaTheme="majorEastAsia" w:hAnsiTheme="majorHAnsi" w:cstheme="majorBidi"/>
          <w:b/>
          <w:bCs/>
          <w:color w:val="376092" w:themeColor="accent1" w:themeShade="BF"/>
          <w:sz w:val="28"/>
          <w:szCs w:val="28"/>
        </w:rPr>
      </w:pPr>
      <w:r>
        <w:br w:type="page"/>
      </w:r>
    </w:p>
    <w:p w14:paraId="5989257F" w14:textId="77777777" w:rsidR="00D463A6" w:rsidRPr="00D463A6" w:rsidRDefault="00D463A6" w:rsidP="00D463A6">
      <w:pPr>
        <w:pStyle w:val="Heading1"/>
      </w:pPr>
      <w:bookmarkStart w:id="0" w:name="_GoBack"/>
      <w:bookmarkEnd w:id="0"/>
      <w:r>
        <w:lastRenderedPageBreak/>
        <w:t>Introduction</w:t>
      </w:r>
    </w:p>
    <w:p w14:paraId="7D705392" w14:textId="1DC947C3" w:rsidR="00D463A6" w:rsidRPr="000502C9" w:rsidRDefault="00D463A6" w:rsidP="00D463A6">
      <w:r>
        <w:t xml:space="preserve">MessageOps Password Synchronization allows organizations to synchronize passwords from their local Active Directory to Microsoft Online.  </w:t>
      </w:r>
      <w:r w:rsidR="00021D92">
        <w:t>The</w:t>
      </w:r>
      <w:r w:rsidRPr="000502C9">
        <w:t xml:space="preserve"> </w:t>
      </w:r>
      <w:r>
        <w:t>MessageOps Password Synchronization</w:t>
      </w:r>
      <w:r w:rsidRPr="000502C9">
        <w:t xml:space="preserve"> consists of 3 major parts:</w:t>
      </w:r>
    </w:p>
    <w:p w14:paraId="59431175" w14:textId="77777777" w:rsidR="00D463A6" w:rsidRPr="000502C9" w:rsidRDefault="00D463A6" w:rsidP="00D463A6">
      <w:pPr>
        <w:pStyle w:val="ListParagraph"/>
        <w:numPr>
          <w:ilvl w:val="0"/>
          <w:numId w:val="1"/>
        </w:numPr>
      </w:pPr>
      <w:r w:rsidRPr="000502C9">
        <w:t>Password Filter</w:t>
      </w:r>
    </w:p>
    <w:p w14:paraId="7D019449" w14:textId="77777777" w:rsidR="00D463A6" w:rsidRPr="000502C9" w:rsidRDefault="00D463A6" w:rsidP="00D463A6">
      <w:pPr>
        <w:pStyle w:val="ListParagraph"/>
        <w:numPr>
          <w:ilvl w:val="0"/>
          <w:numId w:val="1"/>
        </w:numPr>
      </w:pPr>
      <w:r w:rsidRPr="000502C9">
        <w:t>Client Service</w:t>
      </w:r>
    </w:p>
    <w:p w14:paraId="40A2AC1B" w14:textId="77777777" w:rsidR="00D463A6" w:rsidRPr="000502C9" w:rsidRDefault="00D463A6" w:rsidP="00D463A6">
      <w:pPr>
        <w:pStyle w:val="ListParagraph"/>
        <w:numPr>
          <w:ilvl w:val="0"/>
          <w:numId w:val="1"/>
        </w:numPr>
      </w:pPr>
      <w:r w:rsidRPr="000502C9">
        <w:t>Server Service</w:t>
      </w:r>
    </w:p>
    <w:p w14:paraId="3BB15DC0" w14:textId="087C36EF" w:rsidR="00D463A6" w:rsidRDefault="00D463A6" w:rsidP="00D463A6">
      <w:r w:rsidRPr="000502C9">
        <w:t xml:space="preserve">The Password Filter captures the password within the </w:t>
      </w:r>
      <w:r>
        <w:t>Local Security Authority (</w:t>
      </w:r>
      <w:r w:rsidRPr="000502C9">
        <w:t>LSA</w:t>
      </w:r>
      <w:r>
        <w:t xml:space="preserve">) on the Domain Controllers.  The Client </w:t>
      </w:r>
      <w:r w:rsidR="000A5A9A">
        <w:t>Service sends the p</w:t>
      </w:r>
      <w:r>
        <w:t>assword request to the Server</w:t>
      </w:r>
      <w:r w:rsidR="000A5A9A">
        <w:t xml:space="preserve"> Service</w:t>
      </w:r>
      <w:r>
        <w:t>.  The S</w:t>
      </w:r>
      <w:r w:rsidRPr="000502C9">
        <w:t xml:space="preserve">erver </w:t>
      </w:r>
      <w:r w:rsidR="000A5A9A">
        <w:t xml:space="preserve">Service </w:t>
      </w:r>
      <w:r w:rsidRPr="000502C9">
        <w:t xml:space="preserve">accepts password change requests </w:t>
      </w:r>
      <w:r>
        <w:t>and sets the password within Microsoft Online.</w:t>
      </w:r>
    </w:p>
    <w:p w14:paraId="1E6675B4" w14:textId="77777777" w:rsidR="00D463A6" w:rsidRDefault="00D463A6" w:rsidP="00D463A6">
      <w:pPr>
        <w:pStyle w:val="Heading1"/>
      </w:pPr>
      <w:r>
        <w:t>The Password Filter</w:t>
      </w:r>
    </w:p>
    <w:p w14:paraId="79831208" w14:textId="13204F47" w:rsidR="007C6BF5" w:rsidRDefault="00D463A6" w:rsidP="007C6BF5">
      <w:r>
        <w:t xml:space="preserve">The Password Filter is a DLL that is installed with the Client Service on each Domain Controller in </w:t>
      </w:r>
      <w:r w:rsidR="00B2326E">
        <w:t>a</w:t>
      </w:r>
      <w:r w:rsidR="000A5A9A">
        <w:t xml:space="preserve"> D</w:t>
      </w:r>
      <w:r>
        <w:t xml:space="preserve">omain.  Its job is to intercept user password changes.  </w:t>
      </w:r>
      <w:r w:rsidR="007C6BF5">
        <w:t>When it intercepts the username and password they are in clear text.  It encrypts the username and password in a f</w:t>
      </w:r>
      <w:r w:rsidR="000A5A9A">
        <w:t>ile which is then then processed</w:t>
      </w:r>
      <w:r w:rsidR="007C6BF5">
        <w:t xml:space="preserve"> by the Client Service.</w:t>
      </w:r>
    </w:p>
    <w:p w14:paraId="2283696D" w14:textId="77777777" w:rsidR="007C6BF5" w:rsidRDefault="007C6BF5" w:rsidP="007C6BF5">
      <w:pPr>
        <w:pStyle w:val="Heading1"/>
      </w:pPr>
      <w:r>
        <w:t>The Client Service</w:t>
      </w:r>
    </w:p>
    <w:p w14:paraId="3CD49056" w14:textId="1C71042C" w:rsidR="00762DD3" w:rsidRDefault="007C6BF5" w:rsidP="007C6BF5">
      <w:r>
        <w:t xml:space="preserve">The Client Service is responsible for processing the password change files generated by the Password Filter.  </w:t>
      </w:r>
      <w:r w:rsidR="00762DD3">
        <w:t xml:space="preserve">As mentioned above, it must be installed on every Domain Controller in the environment.  </w:t>
      </w:r>
      <w:r>
        <w:t xml:space="preserve">The first thing the Client Service does is decrypt the username and password file.  </w:t>
      </w:r>
      <w:r w:rsidR="00762DD3">
        <w:t>It then evaluates the username to see if it matches an LDAP Filter.  The LDAP Filter is configurable through the Password Client Admin Interface, shown below.</w:t>
      </w:r>
    </w:p>
    <w:p w14:paraId="41B20A02" w14:textId="77777777" w:rsidR="00762DD3" w:rsidRDefault="00762DD3" w:rsidP="00762DD3">
      <w:pPr>
        <w:jc w:val="center"/>
      </w:pPr>
      <w:r>
        <w:rPr>
          <w:noProof/>
        </w:rPr>
        <w:drawing>
          <wp:inline distT="0" distB="0" distL="0" distR="0" wp14:editId="381D977F">
            <wp:extent cx="3547459" cy="1860606"/>
            <wp:effectExtent l="0" t="0" r="0" b="0"/>
            <wp:docPr id="1" nam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575371" cy="1875246"/>
                    </a:xfrm>
                    <a:prstGeom prst="rect">
                      <a:avLst/>
                    </a:prstGeom>
                  </pic:spPr>
                </pic:pic>
              </a:graphicData>
            </a:graphic>
          </wp:inline>
        </w:drawing>
      </w:r>
    </w:p>
    <w:p w14:paraId="6636D59A" w14:textId="226ECC76" w:rsidR="00762DD3" w:rsidRDefault="00762DD3" w:rsidP="00762DD3">
      <w:r>
        <w:t xml:space="preserve">In the example above you can see the filter would apply to all user objects.  Password resets for Computer objects would be discarded by the client (since they don’t match the filter), and </w:t>
      </w:r>
      <w:r w:rsidR="000A5A9A">
        <w:t xml:space="preserve">are </w:t>
      </w:r>
      <w:r>
        <w:t>not forwarded to the Password Server.  Using the LDAP filter you can define a subset of users who</w:t>
      </w:r>
      <w:r w:rsidR="000A5A9A">
        <w:t>se</w:t>
      </w:r>
      <w:r>
        <w:t xml:space="preserve"> passwords you want to synchronize.  If the username matches the LDAP filter, the Password Client </w:t>
      </w:r>
      <w:r>
        <w:lastRenderedPageBreak/>
        <w:t>establishes an encrypted connection to the Password Server, which is also configurable through the Password Client Admin Interface, shown above.  Once the connection is established to the Password Server the Password Client waits for a response from the Password Server, before deleting the password file and moving onto the next</w:t>
      </w:r>
      <w:r w:rsidR="000A5A9A">
        <w:t xml:space="preserve"> password change file.</w:t>
      </w:r>
    </w:p>
    <w:p w14:paraId="75F60CB2" w14:textId="68C14084" w:rsidR="00BF60F2" w:rsidRDefault="00BF60F2" w:rsidP="00B2326E">
      <w:pPr>
        <w:pStyle w:val="Heading1"/>
      </w:pPr>
      <w:r>
        <w:t>The Server Service</w:t>
      </w:r>
    </w:p>
    <w:p w14:paraId="7B51F1B6" w14:textId="6F6B5DE6" w:rsidR="00BF60F2" w:rsidRDefault="000A5A9A" w:rsidP="00BF60F2">
      <w:r>
        <w:t>The Server S</w:t>
      </w:r>
      <w:r w:rsidR="00BF60F2">
        <w:t xml:space="preserve">ervice is responsible for accepting </w:t>
      </w:r>
      <w:r>
        <w:t>Password Client</w:t>
      </w:r>
      <w:r w:rsidR="00BF60F2">
        <w:t xml:space="preserve"> connections and setting the passwords within Microsoft Online.  One Password Server can handle requests for multiple Password Clients.  When a request comes in from a Password Client it launches a new PowerShell instance to perform the password reset.  The results of the PowerShell command are parsed and returned to the Password Client.  </w:t>
      </w:r>
    </w:p>
    <w:p w14:paraId="11B2C649" w14:textId="77777777" w:rsidR="00BF60F2" w:rsidRPr="00C67D9B" w:rsidRDefault="00BF60F2" w:rsidP="00BF60F2">
      <w:pPr>
        <w:pStyle w:val="Heading1"/>
        <w:rPr>
          <w:rFonts w:eastAsia="Calibri"/>
        </w:rPr>
      </w:pPr>
      <w:r>
        <w:rPr>
          <w:rFonts w:eastAsia="Calibri"/>
        </w:rPr>
        <w:t>Requirements</w:t>
      </w:r>
    </w:p>
    <w:p w14:paraId="126D990B" w14:textId="025D3330" w:rsidR="00BF60F2" w:rsidRDefault="00BF60F2" w:rsidP="00BF60F2">
      <w:pPr>
        <w:pStyle w:val="ListParagraph"/>
        <w:numPr>
          <w:ilvl w:val="0"/>
          <w:numId w:val="2"/>
        </w:numPr>
      </w:pPr>
      <w:r>
        <w:t xml:space="preserve">The Client </w:t>
      </w:r>
      <w:r w:rsidR="002C5194">
        <w:t xml:space="preserve">Service </w:t>
      </w:r>
      <w:r>
        <w:t>and Filter should be installed on all domain controllers.</w:t>
      </w:r>
    </w:p>
    <w:p w14:paraId="1194E928" w14:textId="77777777" w:rsidR="00BF60F2" w:rsidRDefault="00BF60F2" w:rsidP="00BF60F2">
      <w:pPr>
        <w:pStyle w:val="ListParagraph"/>
        <w:numPr>
          <w:ilvl w:val="1"/>
          <w:numId w:val="2"/>
        </w:numPr>
      </w:pPr>
      <w:r>
        <w:t>Requirements:</w:t>
      </w:r>
    </w:p>
    <w:p w14:paraId="18C152D0" w14:textId="77777777" w:rsidR="00BF60F2" w:rsidRDefault="00BF60F2" w:rsidP="00BF60F2">
      <w:pPr>
        <w:pStyle w:val="ListParagraph"/>
        <w:numPr>
          <w:ilvl w:val="2"/>
          <w:numId w:val="2"/>
        </w:numPr>
      </w:pPr>
      <w:r>
        <w:t>.Net 3.5</w:t>
      </w:r>
    </w:p>
    <w:p w14:paraId="4B92C0A4" w14:textId="77777777" w:rsidR="00BF60F2" w:rsidRDefault="00BF60F2" w:rsidP="00BF60F2">
      <w:pPr>
        <w:pStyle w:val="ListParagraph"/>
        <w:numPr>
          <w:ilvl w:val="2"/>
          <w:numId w:val="2"/>
        </w:numPr>
      </w:pPr>
      <w:r>
        <w:t>Windows 2003 or higher</w:t>
      </w:r>
    </w:p>
    <w:p w14:paraId="57F52D91" w14:textId="77777777" w:rsidR="00BF60F2" w:rsidRDefault="00BF60F2" w:rsidP="00BF60F2">
      <w:pPr>
        <w:pStyle w:val="ListParagraph"/>
        <w:numPr>
          <w:ilvl w:val="2"/>
          <w:numId w:val="2"/>
        </w:numPr>
      </w:pPr>
      <w:r>
        <w:t>X86 and X64 versions are supported</w:t>
      </w:r>
    </w:p>
    <w:p w14:paraId="73E1F348" w14:textId="65D3E297" w:rsidR="00BF60F2" w:rsidRDefault="00BF60F2" w:rsidP="00BF60F2">
      <w:pPr>
        <w:pStyle w:val="ListParagraph"/>
        <w:numPr>
          <w:ilvl w:val="0"/>
          <w:numId w:val="2"/>
        </w:numPr>
      </w:pPr>
      <w:r>
        <w:t xml:space="preserve">The </w:t>
      </w:r>
      <w:r w:rsidR="002C5194">
        <w:t>Server Service</w:t>
      </w:r>
      <w:r>
        <w:t xml:space="preserve"> is installed on a single server in an organization and all Password Clients will report to the single Password Server.</w:t>
      </w:r>
    </w:p>
    <w:p w14:paraId="3E3F08AB" w14:textId="77777777" w:rsidR="00BF60F2" w:rsidRDefault="00BF60F2" w:rsidP="00BF60F2">
      <w:pPr>
        <w:pStyle w:val="ListParagraph"/>
        <w:numPr>
          <w:ilvl w:val="1"/>
          <w:numId w:val="2"/>
        </w:numPr>
      </w:pPr>
      <w:r>
        <w:t>Requirements:</w:t>
      </w:r>
    </w:p>
    <w:p w14:paraId="133C572C" w14:textId="77777777" w:rsidR="00BF60F2" w:rsidRDefault="00BF60F2" w:rsidP="00BF60F2">
      <w:pPr>
        <w:pStyle w:val="ListParagraph"/>
        <w:numPr>
          <w:ilvl w:val="2"/>
          <w:numId w:val="2"/>
        </w:numPr>
      </w:pPr>
      <w:r>
        <w:t>Microsoft Online Migration Tools</w:t>
      </w:r>
    </w:p>
    <w:p w14:paraId="0CE8FEAA" w14:textId="77777777" w:rsidR="00BF60F2" w:rsidRDefault="00BF60F2" w:rsidP="00BF60F2">
      <w:pPr>
        <w:pStyle w:val="ListParagraph"/>
        <w:numPr>
          <w:ilvl w:val="2"/>
          <w:numId w:val="2"/>
        </w:numPr>
      </w:pPr>
      <w:r>
        <w:t>.Net 3.5</w:t>
      </w:r>
    </w:p>
    <w:p w14:paraId="3ED63D71" w14:textId="5B2A79F2" w:rsidR="00106587" w:rsidRDefault="00106587" w:rsidP="00106587">
      <w:pPr>
        <w:pStyle w:val="ListParagraph"/>
        <w:numPr>
          <w:ilvl w:val="0"/>
          <w:numId w:val="2"/>
        </w:numPr>
      </w:pPr>
      <w:r>
        <w:t>Microsoft Online Directory Synchronization must be running in the environment.</w:t>
      </w:r>
    </w:p>
    <w:p w14:paraId="617E84C4" w14:textId="77777777" w:rsidR="00BF60F2" w:rsidRDefault="00BF60F2" w:rsidP="00BF60F2">
      <w:pPr>
        <w:pStyle w:val="Heading1"/>
      </w:pPr>
      <w:proofErr w:type="gramStart"/>
      <w:r>
        <w:t>Questions?</w:t>
      </w:r>
      <w:proofErr w:type="gramEnd"/>
    </w:p>
    <w:p w14:paraId="4DB83835" w14:textId="77777777" w:rsidR="00BF60F2" w:rsidRDefault="00BF60F2" w:rsidP="00BF60F2">
      <w:r>
        <w:t xml:space="preserve">If you have questions, please contact MessageOps at </w:t>
      </w:r>
      <w:hyperlink r:id="rId13" w:history="1">
        <w:r w:rsidRPr="001A0E76">
          <w:rPr>
            <w:rStyle w:val="Hyperlink"/>
          </w:rPr>
          <w:t>info@messageops.com</w:t>
        </w:r>
      </w:hyperlink>
      <w:r>
        <w:t>.</w:t>
      </w:r>
    </w:p>
    <w:p w14:paraId="2F511D66" w14:textId="77777777" w:rsidR="00BF60F2" w:rsidRPr="00BF60F2" w:rsidRDefault="00BF60F2" w:rsidP="00BF60F2"/>
    <w:p w14:paraId="55E1AB38" w14:textId="77777777" w:rsidR="00BF60F2" w:rsidRPr="00BF60F2" w:rsidRDefault="00BF60F2" w:rsidP="00BF60F2"/>
    <w:sectPr w:rsidR="00BF60F2" w:rsidRPr="00BF60F2" w:rsidSect="00BF60F2">
      <w:headerReference w:type="default" r:id="rId14"/>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71DDE3" w14:textId="77777777" w:rsidR="00BF60F2" w:rsidRDefault="00BF60F2" w:rsidP="00BF60F2">
      <w:pPr>
        <w:spacing w:after="0" w:line="240" w:lineRule="auto"/>
      </w:pPr>
      <w:r>
        <w:separator/>
      </w:r>
    </w:p>
  </w:endnote>
  <w:endnote w:type="continuationSeparator" w:id="0">
    <w:p w14:paraId="243C0B37" w14:textId="77777777" w:rsidR="00BF60F2" w:rsidRDefault="00BF60F2" w:rsidP="00BF6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7913222"/>
      <w:docPartObj>
        <w:docPartGallery w:val="Page Numbers (Bottom of Page)"/>
        <w:docPartUnique/>
      </w:docPartObj>
    </w:sdtPr>
    <w:sdtEndPr/>
    <w:sdtContent>
      <w:p w14:paraId="31DC3A6C" w14:textId="77777777" w:rsidR="00BF60F2" w:rsidRDefault="00BF60F2" w:rsidP="00BF60F2">
        <w:pPr>
          <w:pStyle w:val="Footer"/>
          <w:jc w:val="right"/>
        </w:pPr>
        <w:r>
          <w:rPr>
            <w:rFonts w:cstheme="minorHAnsi"/>
          </w:rPr>
          <w:t>©</w:t>
        </w:r>
        <w:r>
          <w:t>2010 MessageOps, LLC.  All Rights Reserved.</w:t>
        </w:r>
        <w:r>
          <w:tab/>
        </w:r>
        <w:r>
          <w:fldChar w:fldCharType="begin"/>
        </w:r>
        <w:r>
          <w:instrText xml:space="preserve"> PAGE   \* MERGEFORMAT </w:instrText>
        </w:r>
        <w:r>
          <w:fldChar w:fldCharType="separate"/>
        </w:r>
        <w:r w:rsidR="00D25C88">
          <w:rPr>
            <w:noProof/>
          </w:rPr>
          <w:t>3</w:t>
        </w:r>
        <w:r>
          <w:rPr>
            <w:noProof/>
          </w:rPr>
          <w:fldChar w:fldCharType="end"/>
        </w:r>
      </w:p>
    </w:sdtContent>
  </w:sdt>
  <w:p w14:paraId="68BA0BF0" w14:textId="77777777" w:rsidR="00BF60F2" w:rsidRDefault="00BF6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F0AD40" w14:textId="77777777" w:rsidR="00BF60F2" w:rsidRDefault="00BF60F2" w:rsidP="00BF60F2">
      <w:pPr>
        <w:spacing w:after="0" w:line="240" w:lineRule="auto"/>
      </w:pPr>
      <w:r>
        <w:separator/>
      </w:r>
    </w:p>
  </w:footnote>
  <w:footnote w:type="continuationSeparator" w:id="0">
    <w:p w14:paraId="0891E9DB" w14:textId="77777777" w:rsidR="00BF60F2" w:rsidRDefault="00BF60F2" w:rsidP="00BF60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8F1E78" w14:textId="77777777" w:rsidR="00BF60F2" w:rsidRDefault="00BF60F2" w:rsidP="00BF60F2">
    <w:pPr>
      <w:pStyle w:val="Header"/>
      <w:tabs>
        <w:tab w:val="left" w:pos="598"/>
      </w:tabs>
      <w:jc w:val="right"/>
    </w:pPr>
    <w:r w:rsidRPr="00E374BB">
      <w:rPr>
        <w:noProof/>
      </w:rPr>
      <w:drawing>
        <wp:inline distT="0" distB="0" distL="0" distR="0" wp14:editId="61685203">
          <wp:extent cx="1006217" cy="388189"/>
          <wp:effectExtent l="19050" t="0" r="3433" b="0"/>
          <wp:docPr id="23" name="Picture 20" descr="MOP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PS.png"/>
                  <pic:cNvPicPr/>
                </pic:nvPicPr>
                <pic:blipFill>
                  <a:blip r:embed="rId1"/>
                  <a:stretch>
                    <a:fillRect/>
                  </a:stretch>
                </pic:blipFill>
                <pic:spPr>
                  <a:xfrm>
                    <a:off x="0" y="0"/>
                    <a:ext cx="1006521" cy="388306"/>
                  </a:xfrm>
                  <a:prstGeom prst="rect">
                    <a:avLst/>
                  </a:prstGeom>
                </pic:spPr>
              </pic:pic>
            </a:graphicData>
          </a:graphic>
        </wp:inline>
      </w:drawing>
    </w:r>
    <w:r>
      <w:t xml:space="preserve">             </w:t>
    </w:r>
    <w:r>
      <w:tab/>
    </w:r>
    <w:r>
      <w:tab/>
      <w:t>www.MessageOps.com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B6424"/>
    <w:multiLevelType w:val="hybridMultilevel"/>
    <w:tmpl w:val="2708C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241FA5"/>
    <w:multiLevelType w:val="hybridMultilevel"/>
    <w:tmpl w:val="CFBA9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3A6"/>
    <w:rsid w:val="00021D92"/>
    <w:rsid w:val="000A5A9A"/>
    <w:rsid w:val="00106587"/>
    <w:rsid w:val="002C5194"/>
    <w:rsid w:val="0038104D"/>
    <w:rsid w:val="00762DD3"/>
    <w:rsid w:val="007C6BF5"/>
    <w:rsid w:val="00B2326E"/>
    <w:rsid w:val="00BF60F2"/>
    <w:rsid w:val="00D25C88"/>
    <w:rsid w:val="00D46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22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3A6"/>
  </w:style>
  <w:style w:type="paragraph" w:styleId="Heading1">
    <w:name w:val="heading 1"/>
    <w:basedOn w:val="Normal"/>
    <w:next w:val="Normal"/>
    <w:link w:val="Heading1Char"/>
    <w:uiPriority w:val="9"/>
    <w:qFormat/>
    <w:rsid w:val="00D463A6"/>
    <w:pPr>
      <w:keepNext/>
      <w:keepLines/>
      <w:spacing w:before="480" w:after="0"/>
      <w:outlineLvl w:val="0"/>
    </w:pPr>
    <w:rPr>
      <w:rFonts w:asciiTheme="majorHAnsi" w:eastAsiaTheme="majorEastAsia" w:hAnsiTheme="majorHAnsi" w:cstheme="majorBidi"/>
      <w:b/>
      <w:bCs/>
      <w:color w:val="376092"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463A6"/>
    <w:pPr>
      <w:pBdr>
        <w:bottom w:val="single" w:sz="8" w:space="4" w:color="4F81BD" w:themeColor="accent1"/>
      </w:pBdr>
      <w:spacing w:after="300" w:line="240" w:lineRule="auto"/>
      <w:contextualSpacing/>
    </w:pPr>
    <w:rPr>
      <w:rFonts w:asciiTheme="majorHAnsi" w:eastAsiaTheme="majorEastAsia" w:hAnsiTheme="majorHAnsi" w:cstheme="majorBidi"/>
      <w:color w:val="17375E" w:themeColor="text2" w:themeShade="BF"/>
      <w:spacing w:val="5"/>
      <w:kern w:val="28"/>
      <w:sz w:val="52"/>
      <w:szCs w:val="52"/>
    </w:rPr>
  </w:style>
  <w:style w:type="character" w:customStyle="1" w:styleId="TitleChar">
    <w:name w:val="Title Char"/>
    <w:basedOn w:val="DefaultParagraphFont"/>
    <w:link w:val="Title"/>
    <w:uiPriority w:val="10"/>
    <w:rsid w:val="00D463A6"/>
    <w:rPr>
      <w:rFonts w:asciiTheme="majorHAnsi" w:eastAsiaTheme="majorEastAsia" w:hAnsiTheme="majorHAnsi" w:cstheme="majorBidi"/>
      <w:color w:val="17375E" w:themeColor="text2" w:themeShade="BF"/>
      <w:spacing w:val="5"/>
      <w:kern w:val="28"/>
      <w:sz w:val="52"/>
      <w:szCs w:val="52"/>
    </w:rPr>
  </w:style>
  <w:style w:type="character" w:styleId="Hyperlink">
    <w:name w:val="Hyperlink"/>
    <w:basedOn w:val="DefaultParagraphFont"/>
    <w:uiPriority w:val="99"/>
    <w:unhideWhenUsed/>
    <w:rsid w:val="00D463A6"/>
    <w:rPr>
      <w:color w:val="0000FF" w:themeColor="hyperlink"/>
      <w:u w:val="single"/>
    </w:rPr>
  </w:style>
  <w:style w:type="paragraph" w:styleId="BalloonText">
    <w:name w:val="Balloon Text"/>
    <w:basedOn w:val="Normal"/>
    <w:link w:val="BalloonTextChar"/>
    <w:uiPriority w:val="99"/>
    <w:semiHidden/>
    <w:unhideWhenUsed/>
    <w:rsid w:val="00D463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63A6"/>
    <w:rPr>
      <w:rFonts w:ascii="Tahoma" w:hAnsi="Tahoma" w:cs="Tahoma"/>
      <w:sz w:val="16"/>
      <w:szCs w:val="16"/>
    </w:rPr>
  </w:style>
  <w:style w:type="character" w:customStyle="1" w:styleId="Heading1Char">
    <w:name w:val="Heading 1 Char"/>
    <w:basedOn w:val="DefaultParagraphFont"/>
    <w:link w:val="Heading1"/>
    <w:uiPriority w:val="9"/>
    <w:rsid w:val="00D463A6"/>
    <w:rPr>
      <w:rFonts w:asciiTheme="majorHAnsi" w:eastAsiaTheme="majorEastAsia" w:hAnsiTheme="majorHAnsi" w:cstheme="majorBidi"/>
      <w:b/>
      <w:bCs/>
      <w:color w:val="376092" w:themeColor="accent1" w:themeShade="BF"/>
      <w:sz w:val="28"/>
      <w:szCs w:val="28"/>
    </w:rPr>
  </w:style>
  <w:style w:type="paragraph" w:styleId="ListParagraph">
    <w:name w:val="List Paragraph"/>
    <w:basedOn w:val="Normal"/>
    <w:uiPriority w:val="34"/>
    <w:qFormat/>
    <w:rsid w:val="00D463A6"/>
    <w:pPr>
      <w:ind w:left="720"/>
      <w:contextualSpacing/>
    </w:pPr>
  </w:style>
  <w:style w:type="paragraph" w:styleId="Header">
    <w:name w:val="header"/>
    <w:basedOn w:val="Normal"/>
    <w:link w:val="HeaderChar"/>
    <w:uiPriority w:val="99"/>
    <w:unhideWhenUsed/>
    <w:rsid w:val="00BF60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60F2"/>
  </w:style>
  <w:style w:type="paragraph" w:styleId="Footer">
    <w:name w:val="footer"/>
    <w:basedOn w:val="Normal"/>
    <w:link w:val="FooterChar"/>
    <w:uiPriority w:val="99"/>
    <w:unhideWhenUsed/>
    <w:rsid w:val="00BF60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0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3A6"/>
  </w:style>
  <w:style w:type="paragraph" w:styleId="Heading1">
    <w:name w:val="heading 1"/>
    <w:basedOn w:val="Normal"/>
    <w:next w:val="Normal"/>
    <w:link w:val="Heading1Char"/>
    <w:uiPriority w:val="9"/>
    <w:qFormat/>
    <w:rsid w:val="00D463A6"/>
    <w:pPr>
      <w:keepNext/>
      <w:keepLines/>
      <w:spacing w:before="480" w:after="0"/>
      <w:outlineLvl w:val="0"/>
    </w:pPr>
    <w:rPr>
      <w:rFonts w:asciiTheme="majorHAnsi" w:eastAsiaTheme="majorEastAsia" w:hAnsiTheme="majorHAnsi" w:cstheme="majorBidi"/>
      <w:b/>
      <w:bCs/>
      <w:color w:val="376092"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463A6"/>
    <w:pPr>
      <w:pBdr>
        <w:bottom w:val="single" w:sz="8" w:space="4" w:color="4F81BD" w:themeColor="accent1"/>
      </w:pBdr>
      <w:spacing w:after="300" w:line="240" w:lineRule="auto"/>
      <w:contextualSpacing/>
    </w:pPr>
    <w:rPr>
      <w:rFonts w:asciiTheme="majorHAnsi" w:eastAsiaTheme="majorEastAsia" w:hAnsiTheme="majorHAnsi" w:cstheme="majorBidi"/>
      <w:color w:val="17375E" w:themeColor="text2" w:themeShade="BF"/>
      <w:spacing w:val="5"/>
      <w:kern w:val="28"/>
      <w:sz w:val="52"/>
      <w:szCs w:val="52"/>
    </w:rPr>
  </w:style>
  <w:style w:type="character" w:customStyle="1" w:styleId="TitleChar">
    <w:name w:val="Title Char"/>
    <w:basedOn w:val="DefaultParagraphFont"/>
    <w:link w:val="Title"/>
    <w:uiPriority w:val="10"/>
    <w:rsid w:val="00D463A6"/>
    <w:rPr>
      <w:rFonts w:asciiTheme="majorHAnsi" w:eastAsiaTheme="majorEastAsia" w:hAnsiTheme="majorHAnsi" w:cstheme="majorBidi"/>
      <w:color w:val="17375E" w:themeColor="text2" w:themeShade="BF"/>
      <w:spacing w:val="5"/>
      <w:kern w:val="28"/>
      <w:sz w:val="52"/>
      <w:szCs w:val="52"/>
    </w:rPr>
  </w:style>
  <w:style w:type="character" w:styleId="Hyperlink">
    <w:name w:val="Hyperlink"/>
    <w:basedOn w:val="DefaultParagraphFont"/>
    <w:uiPriority w:val="99"/>
    <w:unhideWhenUsed/>
    <w:rsid w:val="00D463A6"/>
    <w:rPr>
      <w:color w:val="0000FF" w:themeColor="hyperlink"/>
      <w:u w:val="single"/>
    </w:rPr>
  </w:style>
  <w:style w:type="paragraph" w:styleId="BalloonText">
    <w:name w:val="Balloon Text"/>
    <w:basedOn w:val="Normal"/>
    <w:link w:val="BalloonTextChar"/>
    <w:uiPriority w:val="99"/>
    <w:semiHidden/>
    <w:unhideWhenUsed/>
    <w:rsid w:val="00D463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63A6"/>
    <w:rPr>
      <w:rFonts w:ascii="Tahoma" w:hAnsi="Tahoma" w:cs="Tahoma"/>
      <w:sz w:val="16"/>
      <w:szCs w:val="16"/>
    </w:rPr>
  </w:style>
  <w:style w:type="character" w:customStyle="1" w:styleId="Heading1Char">
    <w:name w:val="Heading 1 Char"/>
    <w:basedOn w:val="DefaultParagraphFont"/>
    <w:link w:val="Heading1"/>
    <w:uiPriority w:val="9"/>
    <w:rsid w:val="00D463A6"/>
    <w:rPr>
      <w:rFonts w:asciiTheme="majorHAnsi" w:eastAsiaTheme="majorEastAsia" w:hAnsiTheme="majorHAnsi" w:cstheme="majorBidi"/>
      <w:b/>
      <w:bCs/>
      <w:color w:val="376092" w:themeColor="accent1" w:themeShade="BF"/>
      <w:sz w:val="28"/>
      <w:szCs w:val="28"/>
    </w:rPr>
  </w:style>
  <w:style w:type="paragraph" w:styleId="ListParagraph">
    <w:name w:val="List Paragraph"/>
    <w:basedOn w:val="Normal"/>
    <w:uiPriority w:val="34"/>
    <w:qFormat/>
    <w:rsid w:val="00D463A6"/>
    <w:pPr>
      <w:ind w:left="720"/>
      <w:contextualSpacing/>
    </w:pPr>
  </w:style>
  <w:style w:type="paragraph" w:styleId="Header">
    <w:name w:val="header"/>
    <w:basedOn w:val="Normal"/>
    <w:link w:val="HeaderChar"/>
    <w:uiPriority w:val="99"/>
    <w:unhideWhenUsed/>
    <w:rsid w:val="00BF60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60F2"/>
  </w:style>
  <w:style w:type="paragraph" w:styleId="Footer">
    <w:name w:val="footer"/>
    <w:basedOn w:val="Normal"/>
    <w:link w:val="FooterChar"/>
    <w:uiPriority w:val="99"/>
    <w:unhideWhenUsed/>
    <w:rsid w:val="00BF60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0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messageops.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messageops.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MessageOps.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ED289-3257-4AAA-9C93-4438D8FC5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3</Pages>
  <Words>486</Words>
  <Characters>2775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dc:creator>
  <cp:lastModifiedBy>Chad</cp:lastModifiedBy>
  <cp:revision>7</cp:revision>
  <dcterms:created xsi:type="dcterms:W3CDTF">2010-01-08T22:07:00Z</dcterms:created>
  <dcterms:modified xsi:type="dcterms:W3CDTF">2010-01-24T19:03:00Z</dcterms:modified>
</cp:coreProperties>
</file>