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EFF" w:rsidRPr="00C007E4" w:rsidRDefault="00326EFF" w:rsidP="00DE77A4">
      <w:pPr>
        <w:pStyle w:val="Title"/>
      </w:pPr>
      <w:r w:rsidRPr="00C007E4">
        <w:t xml:space="preserve">“Certified for Windows </w:t>
      </w:r>
      <w:smartTag w:uri="urn:schemas-microsoft-com:office:smarttags" w:element="place">
        <w:r w:rsidRPr="00C007E4">
          <w:t>Vista</w:t>
        </w:r>
      </w:smartTag>
      <w:r w:rsidRPr="00C007E4">
        <w:t>” Devices</w:t>
      </w:r>
    </w:p>
    <w:p w:rsidR="00326EFF" w:rsidRPr="00C007E4" w:rsidRDefault="00326EFF" w:rsidP="00E664DB">
      <w:pPr>
        <w:pStyle w:val="Subtitle"/>
      </w:pPr>
      <w:r w:rsidRPr="00C007E4">
        <w:t>Easier to use, better performing, more secure</w:t>
      </w:r>
    </w:p>
    <w:p w:rsidR="00326EFF" w:rsidRDefault="00326EFF" w:rsidP="00DE77A4">
      <w:pPr>
        <w:pStyle w:val="Version"/>
      </w:pPr>
      <w:fldSimple w:instr=" SAVEDATE  \@ &quot;MMMM d, yyyy&quot;  \* MERGEFORMAT ">
        <w:r>
          <w:t>November 2, 2007</w:t>
        </w:r>
      </w:fldSimple>
    </w:p>
    <w:p w:rsidR="00326EFF" w:rsidRDefault="00326EFF" w:rsidP="008A6A85">
      <w:pPr>
        <w:pStyle w:val="BodyText"/>
      </w:pPr>
      <w:r>
        <w:t>Below is a table of required Product Specifications and related End-User benefits for “Certified for Windows Vista” devices.</w:t>
      </w:r>
    </w:p>
    <w:p w:rsidR="00326EFF" w:rsidRDefault="00326EFF" w:rsidP="00DE77A4">
      <w:pPr>
        <w:pStyle w:val="BodyText"/>
      </w:pPr>
      <w:r>
        <w:t xml:space="preserve">For the latest information, see: </w:t>
      </w:r>
      <w:r>
        <w:br/>
      </w:r>
      <w:r>
        <w:tab/>
      </w:r>
      <w:hyperlink r:id="rId7" w:history="1">
        <w:r>
          <w:rPr>
            <w:rStyle w:val="Hyperlink"/>
            <w:rFonts w:cs="Arial"/>
          </w:rPr>
          <w:t>http://www.microsoft.com/whdc/winlogo/WLP30program.mspx</w:t>
        </w:r>
      </w:hyperlink>
    </w:p>
    <w:p w:rsidR="00326EFF" w:rsidRDefault="00326EFF">
      <w:r>
        <w:br w:type="page"/>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8"/>
        <w:gridCol w:w="1297"/>
        <w:gridCol w:w="5111"/>
        <w:gridCol w:w="5112"/>
      </w:tblGrid>
      <w:tr w:rsidR="00326EFF" w:rsidRPr="0003093D" w:rsidTr="00CC4B1E">
        <w:trPr>
          <w:cantSplit/>
          <w:trHeight w:val="692"/>
          <w:tblHeader/>
        </w:trPr>
        <w:tc>
          <w:tcPr>
            <w:tcW w:w="1818" w:type="dxa"/>
            <w:shd w:val="clear" w:color="auto" w:fill="FFFF00"/>
          </w:tcPr>
          <w:p w:rsidR="00326EFF" w:rsidRPr="0003093D" w:rsidRDefault="00326EFF" w:rsidP="00CC4B1E">
            <w:pPr>
              <w:rPr>
                <w:b/>
              </w:rPr>
            </w:pPr>
            <w:r>
              <w:br w:type="page"/>
            </w:r>
            <w:r>
              <w:br w:type="page"/>
            </w:r>
            <w:r>
              <w:rPr>
                <w:b/>
              </w:rPr>
              <w:t>Device Scenario</w:t>
            </w:r>
          </w:p>
        </w:tc>
        <w:tc>
          <w:tcPr>
            <w:tcW w:w="1297" w:type="dxa"/>
            <w:shd w:val="clear" w:color="auto" w:fill="FFFF00"/>
          </w:tcPr>
          <w:p w:rsidR="00326EFF" w:rsidRPr="0003093D" w:rsidRDefault="00326EFF" w:rsidP="00CC4B1E">
            <w:pPr>
              <w:rPr>
                <w:b/>
              </w:rPr>
            </w:pPr>
            <w:r>
              <w:rPr>
                <w:b/>
              </w:rPr>
              <w:t xml:space="preserve">Device </w:t>
            </w:r>
          </w:p>
        </w:tc>
        <w:tc>
          <w:tcPr>
            <w:tcW w:w="5111" w:type="dxa"/>
            <w:shd w:val="clear" w:color="auto" w:fill="FFFF00"/>
          </w:tcPr>
          <w:p w:rsidR="00326EFF" w:rsidRPr="00111B87" w:rsidRDefault="00326EFF" w:rsidP="00CC4B1E">
            <w:pPr>
              <w:rPr>
                <w:b/>
              </w:rPr>
            </w:pPr>
            <w:r>
              <w:rPr>
                <w:b/>
              </w:rPr>
              <w:t>Product Specifications / Features</w:t>
            </w:r>
          </w:p>
        </w:tc>
        <w:tc>
          <w:tcPr>
            <w:tcW w:w="5112" w:type="dxa"/>
            <w:shd w:val="clear" w:color="auto" w:fill="FFFF00"/>
          </w:tcPr>
          <w:p w:rsidR="00326EFF" w:rsidRPr="0003093D" w:rsidRDefault="00326EFF" w:rsidP="00CC4B1E">
            <w:pPr>
              <w:rPr>
                <w:b/>
              </w:rPr>
            </w:pPr>
            <w:r>
              <w:rPr>
                <w:b/>
              </w:rPr>
              <w:t>End-User Benefits</w:t>
            </w:r>
          </w:p>
        </w:tc>
      </w:tr>
      <w:tr w:rsidR="00326EFF" w:rsidRPr="0003093D" w:rsidTr="00C007E4">
        <w:tc>
          <w:tcPr>
            <w:tcW w:w="1818" w:type="dxa"/>
          </w:tcPr>
          <w:p w:rsidR="00326EFF" w:rsidRPr="002F26ED" w:rsidRDefault="00326EFF" w:rsidP="00CC4B1E">
            <w:pPr>
              <w:rPr>
                <w:b/>
              </w:rPr>
            </w:pPr>
            <w:r>
              <w:rPr>
                <w:b/>
              </w:rPr>
              <w:t>Digital Imaging</w:t>
            </w:r>
          </w:p>
        </w:tc>
        <w:tc>
          <w:tcPr>
            <w:tcW w:w="1297" w:type="dxa"/>
          </w:tcPr>
          <w:p w:rsidR="00326EFF" w:rsidRPr="002F26ED" w:rsidRDefault="00326EFF" w:rsidP="00CC4B1E">
            <w:pPr>
              <w:rPr>
                <w:b/>
              </w:rPr>
            </w:pPr>
            <w:r>
              <w:rPr>
                <w:b/>
              </w:rPr>
              <w:t xml:space="preserve">Digital Still </w:t>
            </w:r>
            <w:r w:rsidRPr="002F26ED">
              <w:rPr>
                <w:b/>
              </w:rPr>
              <w:t>Cameras</w:t>
            </w:r>
          </w:p>
          <w:p w:rsidR="00326EFF" w:rsidRPr="0003093D" w:rsidRDefault="00326EFF" w:rsidP="00CC4B1E">
            <w:pPr>
              <w:tabs>
                <w:tab w:val="right" w:pos="1080"/>
              </w:tabs>
            </w:pPr>
          </w:p>
        </w:tc>
        <w:tc>
          <w:tcPr>
            <w:tcW w:w="5111" w:type="dxa"/>
          </w:tcPr>
          <w:p w:rsidR="00326EFF" w:rsidRDefault="00326EFF" w:rsidP="00CC4B1E">
            <w:pPr>
              <w:numPr>
                <w:ilvl w:val="0"/>
                <w:numId w:val="4"/>
              </w:numPr>
            </w:pPr>
            <w:r>
              <w:t>Fully implemented Media Transfer Protocol (MTP) allows for fast image acquisition and reliable transfers, especially for large files</w:t>
            </w:r>
          </w:p>
          <w:p w:rsidR="00326EFF" w:rsidRDefault="00326EFF" w:rsidP="00CC4B1E">
            <w:pPr>
              <w:numPr>
                <w:ilvl w:val="0"/>
                <w:numId w:val="4"/>
              </w:numPr>
            </w:pPr>
            <w:r>
              <w:t>Cameras connect out-of-the box without the need for extra software</w:t>
            </w:r>
          </w:p>
          <w:p w:rsidR="00326EFF" w:rsidRPr="0003093D" w:rsidRDefault="00326EFF" w:rsidP="00CC4B1E">
            <w:pPr>
              <w:numPr>
                <w:ilvl w:val="0"/>
                <w:numId w:val="4"/>
              </w:numPr>
            </w:pPr>
            <w:r>
              <w:t>All audio and video files are compatible with Windows Vista for seamless playback</w:t>
            </w:r>
          </w:p>
        </w:tc>
        <w:tc>
          <w:tcPr>
            <w:tcW w:w="5112" w:type="dxa"/>
          </w:tcPr>
          <w:p w:rsidR="00326EFF" w:rsidRDefault="00326EFF" w:rsidP="00CC4B1E">
            <w:pPr>
              <w:numPr>
                <w:ilvl w:val="0"/>
                <w:numId w:val="4"/>
              </w:numPr>
            </w:pPr>
            <w:r>
              <w:t>Instant transfer of photos, video and audio to any Windows Vista® PC</w:t>
            </w:r>
          </w:p>
          <w:p w:rsidR="00326EFF" w:rsidRPr="00F4619E" w:rsidRDefault="00326EFF" w:rsidP="00CC4B1E">
            <w:pPr>
              <w:numPr>
                <w:ilvl w:val="0"/>
                <w:numId w:val="4"/>
              </w:numPr>
            </w:pPr>
            <w:r w:rsidRPr="00F4619E">
              <w:t>Faster access to hundreds or even thousands of photos on your camera</w:t>
            </w:r>
          </w:p>
          <w:p w:rsidR="00326EFF" w:rsidRPr="0003093D" w:rsidRDefault="00326EFF" w:rsidP="00CC4B1E">
            <w:pPr>
              <w:numPr>
                <w:ilvl w:val="0"/>
                <w:numId w:val="4"/>
              </w:numPr>
            </w:pPr>
            <w:r w:rsidRPr="00F4619E">
              <w:t xml:space="preserve">Seamless video slideshows </w:t>
            </w:r>
            <w:r>
              <w:t xml:space="preserve">using Windows Photo Gallery </w:t>
            </w:r>
          </w:p>
        </w:tc>
      </w:tr>
      <w:tr w:rsidR="00326EFF" w:rsidRPr="0003093D" w:rsidTr="00C007E4">
        <w:tc>
          <w:tcPr>
            <w:tcW w:w="1818" w:type="dxa"/>
          </w:tcPr>
          <w:p w:rsidR="00326EFF" w:rsidRPr="002F26ED" w:rsidRDefault="00326EFF" w:rsidP="00CC4B1E">
            <w:pPr>
              <w:rPr>
                <w:b/>
              </w:rPr>
            </w:pPr>
          </w:p>
        </w:tc>
        <w:tc>
          <w:tcPr>
            <w:tcW w:w="1297" w:type="dxa"/>
          </w:tcPr>
          <w:p w:rsidR="00326EFF" w:rsidRPr="002F26ED" w:rsidRDefault="00326EFF" w:rsidP="00CC4B1E">
            <w:pPr>
              <w:rPr>
                <w:b/>
              </w:rPr>
            </w:pPr>
            <w:r w:rsidRPr="002F26ED">
              <w:rPr>
                <w:b/>
              </w:rPr>
              <w:t>Printers</w:t>
            </w:r>
          </w:p>
          <w:p w:rsidR="00326EFF" w:rsidRPr="0003093D" w:rsidRDefault="00326EFF" w:rsidP="00CC4B1E">
            <w:pPr>
              <w:tabs>
                <w:tab w:val="right" w:pos="1080"/>
              </w:tabs>
            </w:pPr>
          </w:p>
        </w:tc>
        <w:tc>
          <w:tcPr>
            <w:tcW w:w="5111" w:type="dxa"/>
          </w:tcPr>
          <w:p w:rsidR="00326EFF" w:rsidRDefault="00326EFF" w:rsidP="00CC4B1E">
            <w:pPr>
              <w:numPr>
                <w:ilvl w:val="0"/>
                <w:numId w:val="4"/>
              </w:numPr>
            </w:pPr>
            <w:r w:rsidRPr="00F4619E">
              <w:t xml:space="preserve">Meets Windows Color System standards for consistent and accurate color across multiple mediums </w:t>
            </w:r>
          </w:p>
          <w:p w:rsidR="00326EFF" w:rsidRDefault="00326EFF" w:rsidP="00CC4B1E"/>
          <w:p w:rsidR="00326EFF" w:rsidRDefault="00326EFF" w:rsidP="00CC4B1E">
            <w:r>
              <w:t>XPS Printing Requirements:</w:t>
            </w:r>
          </w:p>
          <w:p w:rsidR="00326EFF" w:rsidRDefault="00326EFF" w:rsidP="00CC4B1E">
            <w:pPr>
              <w:numPr>
                <w:ilvl w:val="0"/>
                <w:numId w:val="5"/>
              </w:numPr>
            </w:pPr>
            <w:r>
              <w:t>Advanced graphics like transparent effects and gradients print with high dynamic range</w:t>
            </w:r>
          </w:p>
          <w:p w:rsidR="00326EFF" w:rsidRDefault="00326EFF" w:rsidP="00CC4B1E">
            <w:pPr>
              <w:numPr>
                <w:ilvl w:val="0"/>
                <w:numId w:val="3"/>
              </w:numPr>
            </w:pPr>
            <w:r>
              <w:t>The Windows Vista advanced print pipeline enabled by XPS does not require file conversion allowing faster printing and higher color fidelity</w:t>
            </w:r>
          </w:p>
          <w:p w:rsidR="00326EFF" w:rsidRPr="0003093D" w:rsidRDefault="00326EFF" w:rsidP="00CC4B1E"/>
        </w:tc>
        <w:tc>
          <w:tcPr>
            <w:tcW w:w="5112" w:type="dxa"/>
          </w:tcPr>
          <w:p w:rsidR="00326EFF" w:rsidRPr="00F4619E" w:rsidRDefault="00326EFF" w:rsidP="00CC4B1E">
            <w:pPr>
              <w:numPr>
                <w:ilvl w:val="0"/>
                <w:numId w:val="4"/>
              </w:numPr>
            </w:pPr>
            <w:r w:rsidRPr="00F4619E">
              <w:t xml:space="preserve">Consistent color fidelity and accuracy </w:t>
            </w:r>
          </w:p>
          <w:p w:rsidR="00326EFF" w:rsidRDefault="00326EFF" w:rsidP="00CC4B1E">
            <w:pPr>
              <w:numPr>
                <w:ilvl w:val="0"/>
                <w:numId w:val="4"/>
              </w:numPr>
            </w:pPr>
            <w:r w:rsidRPr="00F4619E">
              <w:t>Color calibrated with Certified for Windows Vista monitors for great color prints every time</w:t>
            </w:r>
          </w:p>
          <w:p w:rsidR="00326EFF" w:rsidRPr="0003093D" w:rsidRDefault="00326EFF" w:rsidP="00CC4B1E"/>
        </w:tc>
      </w:tr>
      <w:tr w:rsidR="00326EFF" w:rsidRPr="0003093D" w:rsidTr="00C007E4">
        <w:trPr>
          <w:trHeight w:val="1115"/>
        </w:trPr>
        <w:tc>
          <w:tcPr>
            <w:tcW w:w="1818" w:type="dxa"/>
          </w:tcPr>
          <w:p w:rsidR="00326EFF" w:rsidRPr="002F26ED" w:rsidRDefault="00326EFF" w:rsidP="00CC4B1E">
            <w:pPr>
              <w:rPr>
                <w:b/>
              </w:rPr>
            </w:pPr>
          </w:p>
        </w:tc>
        <w:tc>
          <w:tcPr>
            <w:tcW w:w="1297" w:type="dxa"/>
          </w:tcPr>
          <w:p w:rsidR="00326EFF" w:rsidRPr="002F26ED" w:rsidRDefault="00326EFF" w:rsidP="00CC4B1E">
            <w:pPr>
              <w:rPr>
                <w:b/>
              </w:rPr>
            </w:pPr>
            <w:r>
              <w:rPr>
                <w:b/>
              </w:rPr>
              <w:t xml:space="preserve">Monitors &amp; </w:t>
            </w:r>
            <w:r w:rsidRPr="002F26ED">
              <w:rPr>
                <w:b/>
              </w:rPr>
              <w:t>Display</w:t>
            </w:r>
            <w:r>
              <w:rPr>
                <w:b/>
              </w:rPr>
              <w:t>s</w:t>
            </w:r>
          </w:p>
          <w:p w:rsidR="00326EFF" w:rsidRPr="00350F99" w:rsidRDefault="00326EFF" w:rsidP="00CC4B1E">
            <w:pPr>
              <w:rPr>
                <w:b/>
              </w:rPr>
            </w:pPr>
          </w:p>
        </w:tc>
        <w:tc>
          <w:tcPr>
            <w:tcW w:w="5111" w:type="dxa"/>
          </w:tcPr>
          <w:p w:rsidR="00326EFF" w:rsidRPr="00F4619E" w:rsidRDefault="00326EFF" w:rsidP="00CC4B1E">
            <w:pPr>
              <w:numPr>
                <w:ilvl w:val="0"/>
                <w:numId w:val="4"/>
              </w:numPr>
            </w:pPr>
            <w:r w:rsidRPr="00F4619E">
              <w:t xml:space="preserve">Meets Windows Color System standards for consistent and accurate color across multiple mediums </w:t>
            </w:r>
          </w:p>
          <w:p w:rsidR="00326EFF" w:rsidRPr="0003093D" w:rsidRDefault="00326EFF" w:rsidP="00CC4B1E">
            <w:pPr>
              <w:numPr>
                <w:ilvl w:val="0"/>
                <w:numId w:val="3"/>
              </w:numPr>
            </w:pPr>
            <w:r>
              <w:t>Digital connectors (DVI) are required on stand-alone displays for the best quality video</w:t>
            </w:r>
          </w:p>
        </w:tc>
        <w:tc>
          <w:tcPr>
            <w:tcW w:w="5112" w:type="dxa"/>
          </w:tcPr>
          <w:p w:rsidR="00326EFF" w:rsidRPr="00C857AB" w:rsidRDefault="00326EFF" w:rsidP="00CC4B1E">
            <w:pPr>
              <w:numPr>
                <w:ilvl w:val="0"/>
                <w:numId w:val="3"/>
              </w:numPr>
            </w:pPr>
            <w:r w:rsidRPr="00C857AB">
              <w:t>Accurate and vibrant colors for slideshows, games and graphics</w:t>
            </w:r>
          </w:p>
          <w:p w:rsidR="00326EFF" w:rsidRPr="0003093D" w:rsidRDefault="00326EFF" w:rsidP="00CC4B1E">
            <w:pPr>
              <w:numPr>
                <w:ilvl w:val="0"/>
                <w:numId w:val="3"/>
              </w:numPr>
            </w:pPr>
            <w:r w:rsidRPr="00F4619E">
              <w:t>Color calibrated with Certified for Windows Vista monitors for great color prints every time</w:t>
            </w:r>
          </w:p>
        </w:tc>
      </w:tr>
      <w:tr w:rsidR="00326EFF" w:rsidRPr="0003093D" w:rsidTr="00C007E4">
        <w:trPr>
          <w:trHeight w:val="647"/>
        </w:trPr>
        <w:tc>
          <w:tcPr>
            <w:tcW w:w="1818" w:type="dxa"/>
            <w:vMerge w:val="restart"/>
          </w:tcPr>
          <w:p w:rsidR="00326EFF" w:rsidRPr="002F26ED" w:rsidRDefault="00326EFF" w:rsidP="00CC4B1E">
            <w:pPr>
              <w:rPr>
                <w:b/>
              </w:rPr>
            </w:pPr>
          </w:p>
        </w:tc>
        <w:tc>
          <w:tcPr>
            <w:tcW w:w="1297" w:type="dxa"/>
          </w:tcPr>
          <w:p w:rsidR="00326EFF" w:rsidRPr="002F26ED" w:rsidRDefault="00326EFF" w:rsidP="00CC4B1E">
            <w:pPr>
              <w:rPr>
                <w:b/>
              </w:rPr>
            </w:pPr>
            <w:r>
              <w:rPr>
                <w:b/>
              </w:rPr>
              <w:t>Digital Picture Frames</w:t>
            </w:r>
          </w:p>
        </w:tc>
        <w:tc>
          <w:tcPr>
            <w:tcW w:w="5111" w:type="dxa"/>
          </w:tcPr>
          <w:p w:rsidR="00326EFF" w:rsidRPr="006B6D08" w:rsidRDefault="00326EFF" w:rsidP="00CC4B1E">
            <w:pPr>
              <w:numPr>
                <w:ilvl w:val="0"/>
                <w:numId w:val="3"/>
              </w:numPr>
            </w:pPr>
            <w:r w:rsidRPr="006B6D08">
              <w:t>Includes Windows Connect Now technology for simplified and security enhanced wireless connectivity</w:t>
            </w:r>
          </w:p>
          <w:p w:rsidR="00326EFF" w:rsidRPr="006B6D08" w:rsidRDefault="00326EFF" w:rsidP="00CC4B1E">
            <w:pPr>
              <w:numPr>
                <w:ilvl w:val="0"/>
                <w:numId w:val="3"/>
              </w:numPr>
            </w:pPr>
            <w:r w:rsidRPr="006B6D08">
              <w:t xml:space="preserve">Passes color fidelity requirements in the Windows Color System  </w:t>
            </w:r>
          </w:p>
          <w:p w:rsidR="00326EFF" w:rsidRPr="00565D8C" w:rsidRDefault="00326EFF" w:rsidP="00CC4B1E">
            <w:pPr>
              <w:numPr>
                <w:ilvl w:val="0"/>
                <w:numId w:val="3"/>
              </w:numPr>
            </w:pPr>
            <w:r w:rsidRPr="006B6D08">
              <w:t>Wired or wireless connection to your PC</w:t>
            </w:r>
          </w:p>
        </w:tc>
        <w:tc>
          <w:tcPr>
            <w:tcW w:w="5112" w:type="dxa"/>
          </w:tcPr>
          <w:p w:rsidR="00326EFF" w:rsidRPr="006B6D08" w:rsidRDefault="00326EFF" w:rsidP="00CC4B1E">
            <w:pPr>
              <w:numPr>
                <w:ilvl w:val="0"/>
                <w:numId w:val="3"/>
              </w:numPr>
            </w:pPr>
            <w:r w:rsidRPr="006B6D08">
              <w:t>Vibrant and accurate color display</w:t>
            </w:r>
          </w:p>
          <w:p w:rsidR="00326EFF" w:rsidRDefault="00326EFF" w:rsidP="00CC4B1E">
            <w:pPr>
              <w:numPr>
                <w:ilvl w:val="0"/>
                <w:numId w:val="3"/>
              </w:numPr>
            </w:pPr>
            <w:r w:rsidRPr="006B6D08">
              <w:t>Display photos in the Windows Photo Gallery using your wireless network</w:t>
            </w:r>
          </w:p>
        </w:tc>
      </w:tr>
      <w:tr w:rsidR="00326EFF" w:rsidRPr="0003093D" w:rsidTr="00C007E4">
        <w:trPr>
          <w:trHeight w:val="800"/>
        </w:trPr>
        <w:tc>
          <w:tcPr>
            <w:tcW w:w="1818" w:type="dxa"/>
            <w:vMerge/>
          </w:tcPr>
          <w:p w:rsidR="00326EFF" w:rsidRDefault="00326EFF" w:rsidP="00CC4B1E">
            <w:pPr>
              <w:rPr>
                <w:b/>
              </w:rPr>
            </w:pPr>
          </w:p>
        </w:tc>
        <w:tc>
          <w:tcPr>
            <w:tcW w:w="1297" w:type="dxa"/>
          </w:tcPr>
          <w:p w:rsidR="00326EFF" w:rsidRDefault="00326EFF" w:rsidP="00CC4B1E">
            <w:pPr>
              <w:rPr>
                <w:b/>
              </w:rPr>
            </w:pPr>
            <w:r>
              <w:rPr>
                <w:b/>
              </w:rPr>
              <w:t>Digital Video Cameras</w:t>
            </w:r>
          </w:p>
        </w:tc>
        <w:tc>
          <w:tcPr>
            <w:tcW w:w="5111" w:type="dxa"/>
          </w:tcPr>
          <w:p w:rsidR="00326EFF" w:rsidRDefault="00326EFF" w:rsidP="00CC4B1E">
            <w:pPr>
              <w:numPr>
                <w:ilvl w:val="0"/>
                <w:numId w:val="8"/>
              </w:numPr>
            </w:pPr>
            <w:r>
              <w:t>Transfer videos</w:t>
            </w:r>
            <w:r w:rsidRPr="009A1DDD">
              <w:t xml:space="preserve"> without additional software from directly in Windows Movie Maker </w:t>
            </w:r>
          </w:p>
          <w:p w:rsidR="00326EFF" w:rsidRDefault="00326EFF" w:rsidP="00CC4B1E">
            <w:pPr>
              <w:numPr>
                <w:ilvl w:val="0"/>
                <w:numId w:val="8"/>
              </w:numPr>
            </w:pPr>
            <w:r w:rsidRPr="009A1DDD">
              <w:t>Supports regular and Hi-Def video streaming to Window Vista</w:t>
            </w:r>
          </w:p>
        </w:tc>
        <w:tc>
          <w:tcPr>
            <w:tcW w:w="5112" w:type="dxa"/>
          </w:tcPr>
          <w:p w:rsidR="00326EFF" w:rsidRDefault="00326EFF" w:rsidP="00CC4B1E">
            <w:pPr>
              <w:numPr>
                <w:ilvl w:val="0"/>
                <w:numId w:val="8"/>
              </w:numPr>
            </w:pPr>
            <w:r w:rsidRPr="009A1DDD">
              <w:t>Easy and reliable transfer of</w:t>
            </w:r>
            <w:r>
              <w:t xml:space="preserve"> regular and Hi-Def</w:t>
            </w:r>
            <w:r w:rsidRPr="009A1DDD">
              <w:t xml:space="preserve"> video to your PC</w:t>
            </w:r>
          </w:p>
          <w:p w:rsidR="00326EFF" w:rsidRDefault="00326EFF" w:rsidP="00CC4B1E">
            <w:pPr>
              <w:numPr>
                <w:ilvl w:val="0"/>
                <w:numId w:val="8"/>
              </w:numPr>
            </w:pPr>
            <w:r>
              <w:t>Transfer video</w:t>
            </w:r>
            <w:r w:rsidRPr="009A1DDD">
              <w:t xml:space="preserve">, </w:t>
            </w:r>
            <w:r>
              <w:t>use powerful</w:t>
            </w:r>
            <w:r w:rsidRPr="009A1DDD">
              <w:t xml:space="preserve"> editing</w:t>
            </w:r>
            <w:r>
              <w:t xml:space="preserve"> tools</w:t>
            </w:r>
            <w:r w:rsidRPr="009A1DDD">
              <w:t xml:space="preserve"> and </w:t>
            </w:r>
            <w:r>
              <w:t xml:space="preserve">make DVD’s and web clips right from within </w:t>
            </w:r>
            <w:r w:rsidRPr="009A1DDD">
              <w:t xml:space="preserve">Windows Movie Maker </w:t>
            </w:r>
          </w:p>
        </w:tc>
      </w:tr>
      <w:tr w:rsidR="00326EFF" w:rsidRPr="0003093D" w:rsidTr="00C007E4">
        <w:trPr>
          <w:trHeight w:val="800"/>
        </w:trPr>
        <w:tc>
          <w:tcPr>
            <w:tcW w:w="1818" w:type="dxa"/>
          </w:tcPr>
          <w:p w:rsidR="00326EFF" w:rsidRDefault="00326EFF" w:rsidP="00CC4B1E">
            <w:pPr>
              <w:rPr>
                <w:b/>
              </w:rPr>
            </w:pPr>
            <w:r>
              <w:rPr>
                <w:b/>
              </w:rPr>
              <w:t>Music</w:t>
            </w:r>
          </w:p>
        </w:tc>
        <w:tc>
          <w:tcPr>
            <w:tcW w:w="1297" w:type="dxa"/>
          </w:tcPr>
          <w:p w:rsidR="00326EFF" w:rsidRDefault="00326EFF" w:rsidP="00CC4B1E">
            <w:pPr>
              <w:rPr>
                <w:b/>
              </w:rPr>
            </w:pPr>
            <w:r>
              <w:rPr>
                <w:b/>
              </w:rPr>
              <w:t>MP3 Players (Digital Audio Devices)</w:t>
            </w:r>
          </w:p>
        </w:tc>
        <w:tc>
          <w:tcPr>
            <w:tcW w:w="5111" w:type="dxa"/>
          </w:tcPr>
          <w:p w:rsidR="00326EFF" w:rsidRPr="007E543E" w:rsidRDefault="00326EFF" w:rsidP="00CC4B1E">
            <w:pPr>
              <w:numPr>
                <w:ilvl w:val="0"/>
                <w:numId w:val="7"/>
              </w:numPr>
            </w:pPr>
            <w:r w:rsidRPr="007E543E">
              <w:t xml:space="preserve">Music, photo and video transfer and sync with Windows Media® Player 11 </w:t>
            </w:r>
          </w:p>
          <w:p w:rsidR="00326EFF" w:rsidRPr="007E543E" w:rsidRDefault="00326EFF" w:rsidP="00CC4B1E">
            <w:pPr>
              <w:numPr>
                <w:ilvl w:val="0"/>
                <w:numId w:val="7"/>
              </w:numPr>
            </w:pPr>
            <w:r w:rsidRPr="007E543E">
              <w:t>Passes all Plays</w:t>
            </w:r>
            <w:r>
              <w:t>for</w:t>
            </w:r>
            <w:r w:rsidRPr="007E543E">
              <w:t>Sure 2.0 requirements for compatibility, “driverless” installation  and reliability</w:t>
            </w:r>
          </w:p>
          <w:p w:rsidR="00326EFF" w:rsidRDefault="00326EFF" w:rsidP="00CC4B1E">
            <w:pPr>
              <w:numPr>
                <w:ilvl w:val="0"/>
                <w:numId w:val="7"/>
              </w:numPr>
            </w:pPr>
            <w:r w:rsidRPr="007E543E">
              <w:t>Integration with Digital Media Mall partners</w:t>
            </w:r>
          </w:p>
        </w:tc>
        <w:tc>
          <w:tcPr>
            <w:tcW w:w="5112" w:type="dxa"/>
          </w:tcPr>
          <w:p w:rsidR="00326EFF" w:rsidRDefault="00326EFF" w:rsidP="00CC4B1E">
            <w:pPr>
              <w:numPr>
                <w:ilvl w:val="0"/>
                <w:numId w:val="3"/>
              </w:numPr>
            </w:pPr>
            <w:r>
              <w:t xml:space="preserve">Easily sync and transfer your music and video files using </w:t>
            </w:r>
            <w:r w:rsidRPr="00791160">
              <w:t>Windows Media Player 11</w:t>
            </w:r>
          </w:p>
          <w:p w:rsidR="00326EFF" w:rsidRPr="007E543E" w:rsidRDefault="00326EFF" w:rsidP="00CC4B1E">
            <w:pPr>
              <w:numPr>
                <w:ilvl w:val="0"/>
                <w:numId w:val="7"/>
              </w:numPr>
            </w:pPr>
            <w:r w:rsidRPr="007E543E">
              <w:t>Seamless transfer of music and books from the online store of your choice from partners like MTV URGE</w:t>
            </w:r>
          </w:p>
          <w:p w:rsidR="00326EFF" w:rsidRDefault="00326EFF" w:rsidP="00CC4B1E">
            <w:pPr>
              <w:ind w:left="360"/>
            </w:pPr>
          </w:p>
        </w:tc>
      </w:tr>
      <w:tr w:rsidR="00326EFF" w:rsidRPr="0003093D" w:rsidTr="00C007E4">
        <w:trPr>
          <w:trHeight w:val="800"/>
        </w:trPr>
        <w:tc>
          <w:tcPr>
            <w:tcW w:w="1818" w:type="dxa"/>
          </w:tcPr>
          <w:p w:rsidR="00326EFF" w:rsidRPr="002F26ED" w:rsidRDefault="00326EFF" w:rsidP="00CC4B1E">
            <w:pPr>
              <w:rPr>
                <w:b/>
              </w:rPr>
            </w:pPr>
            <w:r>
              <w:rPr>
                <w:b/>
              </w:rPr>
              <w:t>Gaming</w:t>
            </w:r>
          </w:p>
        </w:tc>
        <w:tc>
          <w:tcPr>
            <w:tcW w:w="1297" w:type="dxa"/>
          </w:tcPr>
          <w:p w:rsidR="00326EFF" w:rsidRDefault="00326EFF" w:rsidP="00CC4B1E">
            <w:pPr>
              <w:rPr>
                <w:b/>
              </w:rPr>
            </w:pPr>
            <w:r w:rsidRPr="002F26ED">
              <w:rPr>
                <w:b/>
              </w:rPr>
              <w:t>Graphics</w:t>
            </w:r>
            <w:r>
              <w:rPr>
                <w:b/>
              </w:rPr>
              <w:t xml:space="preserve"> Cards</w:t>
            </w:r>
          </w:p>
          <w:p w:rsidR="00326EFF" w:rsidRPr="002F26ED" w:rsidRDefault="00326EFF" w:rsidP="00CC4B1E">
            <w:pPr>
              <w:tabs>
                <w:tab w:val="right" w:pos="1080"/>
              </w:tabs>
              <w:rPr>
                <w:b/>
              </w:rPr>
            </w:pPr>
          </w:p>
        </w:tc>
        <w:tc>
          <w:tcPr>
            <w:tcW w:w="5111" w:type="dxa"/>
          </w:tcPr>
          <w:p w:rsidR="00326EFF" w:rsidRDefault="00326EFF" w:rsidP="00CC4B1E">
            <w:pPr>
              <w:numPr>
                <w:ilvl w:val="0"/>
                <w:numId w:val="7"/>
              </w:numPr>
            </w:pPr>
            <w:r>
              <w:t>Meets requirements for the Windows®</w:t>
            </w:r>
            <w:r w:rsidRPr="002C7B9C">
              <w:t xml:space="preserve"> Aero</w:t>
            </w:r>
            <w:r>
              <w:t>™</w:t>
            </w:r>
            <w:r w:rsidRPr="002C7B9C">
              <w:t xml:space="preserve"> </w:t>
            </w:r>
            <w:r>
              <w:t xml:space="preserve"> user experience, 3D graphics and enhanced gaming</w:t>
            </w:r>
          </w:p>
          <w:p w:rsidR="00326EFF" w:rsidRDefault="00326EFF" w:rsidP="00CC4B1E">
            <w:pPr>
              <w:numPr>
                <w:ilvl w:val="0"/>
                <w:numId w:val="7"/>
              </w:numPr>
            </w:pPr>
            <w:r>
              <w:t>Software drivers are based on the new Windows Display Driver Model (WDDM) for improved stability, reliability and functionality</w:t>
            </w:r>
          </w:p>
          <w:p w:rsidR="00326EFF" w:rsidRPr="002C7B9C" w:rsidRDefault="00326EFF" w:rsidP="00CC4B1E">
            <w:pPr>
              <w:numPr>
                <w:ilvl w:val="0"/>
                <w:numId w:val="7"/>
              </w:numPr>
            </w:pPr>
            <w:r w:rsidRPr="00DC6747">
              <w:t xml:space="preserve">Software driver updates available </w:t>
            </w:r>
            <w:r>
              <w:t>from</w:t>
            </w:r>
            <w:r w:rsidRPr="00DC6747">
              <w:t xml:space="preserve"> Windows Update</w:t>
            </w:r>
          </w:p>
        </w:tc>
        <w:tc>
          <w:tcPr>
            <w:tcW w:w="5112" w:type="dxa"/>
          </w:tcPr>
          <w:p w:rsidR="00326EFF" w:rsidRDefault="00326EFF" w:rsidP="00CC4B1E">
            <w:pPr>
              <w:numPr>
                <w:ilvl w:val="0"/>
                <w:numId w:val="7"/>
              </w:numPr>
            </w:pPr>
            <w:r>
              <w:t>Elegant Windows</w:t>
            </w:r>
            <w:r w:rsidRPr="002C7B9C">
              <w:t xml:space="preserve"> Aero user </w:t>
            </w:r>
            <w:r>
              <w:t>experience</w:t>
            </w:r>
            <w:r w:rsidRPr="002C7B9C">
              <w:t xml:space="preserve"> and accompanying features like Windows Flip and </w:t>
            </w:r>
            <w:r>
              <w:t xml:space="preserve">Windows </w:t>
            </w:r>
            <w:r w:rsidRPr="002C7B9C">
              <w:t>Flip 3D</w:t>
            </w:r>
          </w:p>
          <w:p w:rsidR="00326EFF" w:rsidRPr="002C7B9C" w:rsidRDefault="00326EFF" w:rsidP="00CC4B1E">
            <w:pPr>
              <w:numPr>
                <w:ilvl w:val="0"/>
                <w:numId w:val="7"/>
              </w:numPr>
            </w:pPr>
            <w:r>
              <w:t>Smooth transitions and 3D graphics for stunning and highly visual entertainment experiences</w:t>
            </w:r>
          </w:p>
        </w:tc>
      </w:tr>
      <w:tr w:rsidR="00326EFF" w:rsidRPr="0003093D" w:rsidTr="00C007E4">
        <w:trPr>
          <w:trHeight w:val="800"/>
        </w:trPr>
        <w:tc>
          <w:tcPr>
            <w:tcW w:w="1818" w:type="dxa"/>
            <w:vMerge w:val="restart"/>
          </w:tcPr>
          <w:p w:rsidR="00326EFF" w:rsidRPr="002F26ED" w:rsidRDefault="00326EFF" w:rsidP="00CC4B1E">
            <w:pPr>
              <w:rPr>
                <w:b/>
              </w:rPr>
            </w:pPr>
            <w:r>
              <w:rPr>
                <w:b/>
              </w:rPr>
              <w:t>TV &amp; Movies</w:t>
            </w:r>
          </w:p>
        </w:tc>
        <w:tc>
          <w:tcPr>
            <w:tcW w:w="1297" w:type="dxa"/>
          </w:tcPr>
          <w:p w:rsidR="00326EFF" w:rsidRPr="002F26ED" w:rsidRDefault="00326EFF" w:rsidP="00CC4B1E">
            <w:pPr>
              <w:rPr>
                <w:b/>
              </w:rPr>
            </w:pPr>
            <w:r w:rsidRPr="002F26ED">
              <w:rPr>
                <w:b/>
              </w:rPr>
              <w:t>TV Tuners</w:t>
            </w:r>
          </w:p>
          <w:p w:rsidR="00326EFF" w:rsidRPr="00314883" w:rsidRDefault="00326EFF" w:rsidP="00CC4B1E">
            <w:pPr>
              <w:rPr>
                <w:b/>
              </w:rPr>
            </w:pPr>
          </w:p>
        </w:tc>
        <w:tc>
          <w:tcPr>
            <w:tcW w:w="5111" w:type="dxa"/>
          </w:tcPr>
          <w:p w:rsidR="00326EFF" w:rsidRPr="000C59A4" w:rsidRDefault="00326EFF" w:rsidP="00CC4B1E">
            <w:pPr>
              <w:numPr>
                <w:ilvl w:val="0"/>
                <w:numId w:val="7"/>
              </w:numPr>
            </w:pPr>
            <w:r w:rsidRPr="000C59A4">
              <w:t xml:space="preserve">Integrates with </w:t>
            </w:r>
            <w:smartTag w:uri="urn:schemas-microsoft-com:office:smarttags" w:element="country-region">
              <w:smartTag w:uri="urn:schemas-microsoft-com:office:smarttags" w:element="country-region">
                <w:r w:rsidRPr="000C59A4">
                  <w:t>Windows</w:t>
                </w:r>
              </w:smartTag>
              <w:r w:rsidRPr="000C59A4">
                <w:t xml:space="preserve"> </w:t>
              </w:r>
              <w:smartTag w:uri="urn:schemas-microsoft-com:office:smarttags" w:element="country-region">
                <w:r w:rsidRPr="000C59A4">
                  <w:t>Media</w:t>
                </w:r>
              </w:smartTag>
              <w:r w:rsidRPr="000C59A4">
                <w:t xml:space="preserve"> </w:t>
              </w:r>
              <w:smartTag w:uri="urn:schemas-microsoft-com:office:smarttags" w:element="country-region">
                <w:r w:rsidRPr="000C59A4">
                  <w:t>Center</w:t>
                </w:r>
              </w:smartTag>
            </w:smartTag>
            <w:r w:rsidRPr="000C59A4">
              <w:t xml:space="preserve"> features</w:t>
            </w:r>
          </w:p>
          <w:p w:rsidR="00326EFF" w:rsidRPr="0003093D" w:rsidRDefault="00326EFF" w:rsidP="00CC4B1E">
            <w:pPr>
              <w:numPr>
                <w:ilvl w:val="0"/>
                <w:numId w:val="7"/>
              </w:numPr>
            </w:pPr>
            <w:r w:rsidRPr="000C59A4">
              <w:t>Meets requirements for system awake and device driver reliability</w:t>
            </w:r>
          </w:p>
        </w:tc>
        <w:tc>
          <w:tcPr>
            <w:tcW w:w="5112" w:type="dxa"/>
          </w:tcPr>
          <w:p w:rsidR="00326EFF" w:rsidRPr="000C59A4" w:rsidRDefault="00326EFF" w:rsidP="00CC4B1E">
            <w:pPr>
              <w:numPr>
                <w:ilvl w:val="0"/>
                <w:numId w:val="7"/>
              </w:numPr>
            </w:pPr>
            <w:r>
              <w:t>I</w:t>
            </w:r>
            <w:r w:rsidRPr="000C59A4">
              <w:t xml:space="preserve">ntegration with all TV and movie features in </w:t>
            </w:r>
            <w:smartTag w:uri="urn:schemas-microsoft-com:office:smarttags" w:element="country-region">
              <w:r w:rsidRPr="000C59A4">
                <w:t>Windows</w:t>
              </w:r>
            </w:smartTag>
            <w:r w:rsidRPr="000C59A4">
              <w:t xml:space="preserve"> </w:t>
            </w:r>
            <w:smartTag w:uri="urn:schemas-microsoft-com:office:smarttags" w:element="country-region">
              <w:r w:rsidRPr="000C59A4">
                <w:t>Media</w:t>
              </w:r>
            </w:smartTag>
            <w:r w:rsidRPr="000C59A4">
              <w:t xml:space="preserve"> </w:t>
            </w:r>
            <w:smartTag w:uri="urn:schemas-microsoft-com:office:smarttags" w:element="country-region">
              <w:r w:rsidRPr="000C59A4">
                <w:t>Center</w:t>
              </w:r>
            </w:smartTag>
            <w:r w:rsidRPr="000C59A4">
              <w:t xml:space="preserve"> (restrictions may apply outside of the </w:t>
            </w:r>
            <w:smartTag w:uri="urn:schemas-microsoft-com:office:smarttags" w:element="country-region">
              <w:r w:rsidRPr="000C59A4">
                <w:t>United States</w:t>
              </w:r>
            </w:smartTag>
            <w:r w:rsidRPr="000C59A4">
              <w:t>)</w:t>
            </w:r>
          </w:p>
          <w:p w:rsidR="00326EFF" w:rsidRPr="0003093D" w:rsidRDefault="00326EFF" w:rsidP="00CC4B1E">
            <w:pPr>
              <w:numPr>
                <w:ilvl w:val="0"/>
                <w:numId w:val="7"/>
              </w:numPr>
            </w:pPr>
            <w:r w:rsidRPr="007E543E">
              <w:t>Record schedule TV programs regardless of the PC’s power state</w:t>
            </w:r>
          </w:p>
        </w:tc>
      </w:tr>
      <w:tr w:rsidR="00326EFF" w:rsidRPr="0003093D" w:rsidTr="00CC4B1E">
        <w:trPr>
          <w:trHeight w:val="800"/>
        </w:trPr>
        <w:tc>
          <w:tcPr>
            <w:tcW w:w="1818" w:type="dxa"/>
            <w:vMerge/>
          </w:tcPr>
          <w:p w:rsidR="00326EFF" w:rsidRPr="002F26ED" w:rsidRDefault="00326EFF" w:rsidP="00CC4B1E">
            <w:pPr>
              <w:rPr>
                <w:b/>
              </w:rPr>
            </w:pPr>
          </w:p>
        </w:tc>
        <w:tc>
          <w:tcPr>
            <w:tcW w:w="1297" w:type="dxa"/>
          </w:tcPr>
          <w:p w:rsidR="00326EFF" w:rsidRPr="002F26ED" w:rsidRDefault="00326EFF" w:rsidP="00CC4B1E">
            <w:pPr>
              <w:rPr>
                <w:b/>
              </w:rPr>
            </w:pPr>
            <w:r w:rsidRPr="002F26ED">
              <w:rPr>
                <w:b/>
              </w:rPr>
              <w:t>Remote Controls</w:t>
            </w:r>
          </w:p>
        </w:tc>
        <w:tc>
          <w:tcPr>
            <w:tcW w:w="5111" w:type="dxa"/>
          </w:tcPr>
          <w:p w:rsidR="00326EFF" w:rsidRPr="0003093D" w:rsidRDefault="00326EFF" w:rsidP="00CC4B1E">
            <w:pPr>
              <w:numPr>
                <w:ilvl w:val="0"/>
                <w:numId w:val="7"/>
              </w:numPr>
            </w:pPr>
            <w:r>
              <w:t xml:space="preserve">Controls include one-button access to music, photos, videos and TV in </w:t>
            </w:r>
            <w:smartTag w:uri="urn:schemas-microsoft-com:office:smarttags" w:element="country-region">
              <w:smartTag w:uri="urn:schemas-microsoft-com:office:smarttags" w:element="country-region">
                <w:r>
                  <w:t>Windows</w:t>
                </w:r>
              </w:smartTag>
              <w:r>
                <w:t xml:space="preserve"> </w:t>
              </w:r>
              <w:smartTag w:uri="urn:schemas-microsoft-com:office:smarttags" w:element="country-region">
                <w:r>
                  <w:t>Media</w:t>
                </w:r>
              </w:smartTag>
              <w:r>
                <w:t xml:space="preserve"> </w:t>
              </w:r>
              <w:smartTag w:uri="urn:schemas-microsoft-com:office:smarttags" w:element="country-region">
                <w:r>
                  <w:t>Center</w:t>
                </w:r>
              </w:smartTag>
            </w:smartTag>
          </w:p>
        </w:tc>
        <w:tc>
          <w:tcPr>
            <w:tcW w:w="5112" w:type="dxa"/>
          </w:tcPr>
          <w:p w:rsidR="00326EFF" w:rsidRPr="0003093D" w:rsidRDefault="00326EFF" w:rsidP="00CC4B1E">
            <w:pPr>
              <w:numPr>
                <w:ilvl w:val="0"/>
                <w:numId w:val="7"/>
              </w:numPr>
            </w:pPr>
            <w:r w:rsidRPr="007E543E">
              <w:t xml:space="preserve">Seamless access to music, photos, videos, and TV from within </w:t>
            </w:r>
            <w:smartTag w:uri="urn:schemas-microsoft-com:office:smarttags" w:element="country-region">
              <w:smartTag w:uri="urn:schemas-microsoft-com:office:smarttags" w:element="country-region">
                <w:r w:rsidRPr="007E543E">
                  <w:t>Windows</w:t>
                </w:r>
              </w:smartTag>
              <w:r w:rsidRPr="007E543E">
                <w:t xml:space="preserve"> </w:t>
              </w:r>
              <w:smartTag w:uri="urn:schemas-microsoft-com:office:smarttags" w:element="country-region">
                <w:r w:rsidRPr="007E543E">
                  <w:t>Media</w:t>
                </w:r>
              </w:smartTag>
              <w:r w:rsidRPr="007E543E">
                <w:t xml:space="preserve"> </w:t>
              </w:r>
              <w:smartTag w:uri="urn:schemas-microsoft-com:office:smarttags" w:element="country-region">
                <w:r w:rsidRPr="007E543E">
                  <w:t>Center</w:t>
                </w:r>
              </w:smartTag>
            </w:smartTag>
          </w:p>
        </w:tc>
      </w:tr>
      <w:tr w:rsidR="00326EFF" w:rsidRPr="0003093D" w:rsidTr="00C007E4">
        <w:trPr>
          <w:trHeight w:val="530"/>
        </w:trPr>
        <w:tc>
          <w:tcPr>
            <w:tcW w:w="1818" w:type="dxa"/>
            <w:vMerge/>
          </w:tcPr>
          <w:p w:rsidR="00326EFF" w:rsidRPr="002F26ED" w:rsidRDefault="00326EFF" w:rsidP="00CC4B1E">
            <w:pPr>
              <w:rPr>
                <w:b/>
              </w:rPr>
            </w:pPr>
          </w:p>
        </w:tc>
        <w:tc>
          <w:tcPr>
            <w:tcW w:w="1297" w:type="dxa"/>
          </w:tcPr>
          <w:p w:rsidR="00326EFF" w:rsidRPr="002F26ED" w:rsidRDefault="00326EFF" w:rsidP="00CC4B1E">
            <w:pPr>
              <w:rPr>
                <w:b/>
              </w:rPr>
            </w:pPr>
            <w:r>
              <w:rPr>
                <w:b/>
              </w:rPr>
              <w:t>Wireless Projectors</w:t>
            </w:r>
          </w:p>
        </w:tc>
        <w:tc>
          <w:tcPr>
            <w:tcW w:w="5111" w:type="dxa"/>
          </w:tcPr>
          <w:p w:rsidR="00326EFF" w:rsidRDefault="00326EFF" w:rsidP="00CC4B1E">
            <w:pPr>
              <w:ind w:left="360"/>
            </w:pPr>
          </w:p>
        </w:tc>
        <w:tc>
          <w:tcPr>
            <w:tcW w:w="5112" w:type="dxa"/>
          </w:tcPr>
          <w:p w:rsidR="00326EFF" w:rsidRDefault="00326EFF" w:rsidP="00CC4B1E">
            <w:pPr>
              <w:numPr>
                <w:ilvl w:val="0"/>
                <w:numId w:val="6"/>
              </w:numPr>
            </w:pPr>
            <w:r>
              <w:t xml:space="preserve">Project without wires simply and reliably with the  </w:t>
            </w:r>
            <w:r w:rsidRPr="0052732C">
              <w:t>Connect to a Network Projector</w:t>
            </w:r>
            <w:r>
              <w:t xml:space="preserve"> feature in Windows Vista </w:t>
            </w:r>
          </w:p>
        </w:tc>
      </w:tr>
      <w:tr w:rsidR="00326EFF" w:rsidRPr="0003093D" w:rsidTr="00C007E4">
        <w:trPr>
          <w:trHeight w:val="395"/>
        </w:trPr>
        <w:tc>
          <w:tcPr>
            <w:tcW w:w="1818" w:type="dxa"/>
            <w:vMerge w:val="restart"/>
          </w:tcPr>
          <w:p w:rsidR="00326EFF" w:rsidRPr="002F26ED" w:rsidRDefault="00326EFF" w:rsidP="00CC4B1E">
            <w:pPr>
              <w:rPr>
                <w:b/>
              </w:rPr>
            </w:pPr>
            <w:r>
              <w:rPr>
                <w:b/>
              </w:rPr>
              <w:t>Communications &amp; Productivity</w:t>
            </w:r>
          </w:p>
        </w:tc>
        <w:tc>
          <w:tcPr>
            <w:tcW w:w="1297" w:type="dxa"/>
          </w:tcPr>
          <w:p w:rsidR="00326EFF" w:rsidRPr="002F26ED" w:rsidRDefault="00326EFF" w:rsidP="00CC4B1E">
            <w:pPr>
              <w:rPr>
                <w:b/>
              </w:rPr>
            </w:pPr>
            <w:r>
              <w:rPr>
                <w:b/>
              </w:rPr>
              <w:t>Webcams</w:t>
            </w:r>
          </w:p>
        </w:tc>
        <w:tc>
          <w:tcPr>
            <w:tcW w:w="5111" w:type="dxa"/>
          </w:tcPr>
          <w:p w:rsidR="00326EFF" w:rsidRPr="00EA11D8" w:rsidRDefault="00326EFF" w:rsidP="00CC4B1E">
            <w:pPr>
              <w:numPr>
                <w:ilvl w:val="0"/>
                <w:numId w:val="3"/>
              </w:numPr>
            </w:pPr>
            <w:r w:rsidRPr="00603E57">
              <w:t>Supports Windows streaming video protocols</w:t>
            </w:r>
          </w:p>
        </w:tc>
        <w:tc>
          <w:tcPr>
            <w:tcW w:w="5112" w:type="dxa"/>
          </w:tcPr>
          <w:p w:rsidR="00326EFF" w:rsidRPr="00EA11D8" w:rsidRDefault="00326EFF" w:rsidP="00CC4B1E">
            <w:pPr>
              <w:numPr>
                <w:ilvl w:val="0"/>
                <w:numId w:val="7"/>
              </w:numPr>
            </w:pPr>
            <w:r>
              <w:t xml:space="preserve">Reliable, smooth steaming video experiences </w:t>
            </w:r>
          </w:p>
        </w:tc>
      </w:tr>
      <w:tr w:rsidR="00326EFF" w:rsidRPr="0003093D" w:rsidTr="00CC4B1E">
        <w:trPr>
          <w:trHeight w:val="197"/>
        </w:trPr>
        <w:tc>
          <w:tcPr>
            <w:tcW w:w="1818" w:type="dxa"/>
            <w:vMerge/>
          </w:tcPr>
          <w:p w:rsidR="00326EFF" w:rsidRPr="002F26ED" w:rsidRDefault="00326EFF" w:rsidP="00CC4B1E">
            <w:pPr>
              <w:rPr>
                <w:b/>
              </w:rPr>
            </w:pPr>
          </w:p>
        </w:tc>
        <w:tc>
          <w:tcPr>
            <w:tcW w:w="1297" w:type="dxa"/>
          </w:tcPr>
          <w:p w:rsidR="00326EFF" w:rsidRPr="002F26ED" w:rsidRDefault="00326EFF" w:rsidP="00CC4B1E">
            <w:pPr>
              <w:rPr>
                <w:b/>
              </w:rPr>
            </w:pPr>
            <w:r>
              <w:rPr>
                <w:b/>
              </w:rPr>
              <w:t xml:space="preserve">Keyboards </w:t>
            </w:r>
          </w:p>
        </w:tc>
        <w:tc>
          <w:tcPr>
            <w:tcW w:w="5111" w:type="dxa"/>
          </w:tcPr>
          <w:p w:rsidR="00326EFF" w:rsidRDefault="00326EFF" w:rsidP="00CC4B1E">
            <w:pPr>
              <w:numPr>
                <w:ilvl w:val="0"/>
                <w:numId w:val="3"/>
              </w:numPr>
            </w:pPr>
            <w:r>
              <w:t>Includes keys mapped to Windows Vista features</w:t>
            </w:r>
          </w:p>
          <w:p w:rsidR="00326EFF" w:rsidRDefault="00326EFF" w:rsidP="00CC4B1E">
            <w:pPr>
              <w:numPr>
                <w:ilvl w:val="0"/>
                <w:numId w:val="3"/>
              </w:numPr>
            </w:pPr>
            <w:r>
              <w:t>Includes play, pause and volume control for media applications</w:t>
            </w:r>
          </w:p>
        </w:tc>
        <w:tc>
          <w:tcPr>
            <w:tcW w:w="5112" w:type="dxa"/>
          </w:tcPr>
          <w:p w:rsidR="00326EFF" w:rsidRPr="00603E57" w:rsidRDefault="00326EFF" w:rsidP="00CC4B1E">
            <w:pPr>
              <w:numPr>
                <w:ilvl w:val="0"/>
                <w:numId w:val="3"/>
              </w:numPr>
            </w:pPr>
            <w:r w:rsidRPr="00603E57">
              <w:t>Special keys launch unique features like Windows Flip 3D</w:t>
            </w:r>
          </w:p>
          <w:p w:rsidR="00326EFF" w:rsidRDefault="00326EFF" w:rsidP="00CC4B1E">
            <w:pPr>
              <w:numPr>
                <w:ilvl w:val="0"/>
                <w:numId w:val="3"/>
              </w:numPr>
            </w:pPr>
            <w:r w:rsidRPr="00603E57">
              <w:t>Direct access to media player controls like volume and play</w:t>
            </w:r>
          </w:p>
        </w:tc>
      </w:tr>
      <w:tr w:rsidR="00326EFF" w:rsidRPr="0003093D" w:rsidTr="00CC4B1E">
        <w:tc>
          <w:tcPr>
            <w:tcW w:w="1818" w:type="dxa"/>
            <w:vMerge/>
          </w:tcPr>
          <w:p w:rsidR="00326EFF" w:rsidRPr="002F26ED" w:rsidRDefault="00326EFF" w:rsidP="00CC4B1E">
            <w:pPr>
              <w:rPr>
                <w:b/>
              </w:rPr>
            </w:pPr>
          </w:p>
        </w:tc>
        <w:tc>
          <w:tcPr>
            <w:tcW w:w="1297" w:type="dxa"/>
          </w:tcPr>
          <w:p w:rsidR="00326EFF" w:rsidRDefault="00326EFF" w:rsidP="00CC4B1E">
            <w:pPr>
              <w:rPr>
                <w:b/>
              </w:rPr>
            </w:pPr>
            <w:r>
              <w:rPr>
                <w:b/>
              </w:rPr>
              <w:t>Mice</w:t>
            </w:r>
          </w:p>
        </w:tc>
        <w:tc>
          <w:tcPr>
            <w:tcW w:w="5111" w:type="dxa"/>
          </w:tcPr>
          <w:p w:rsidR="00326EFF" w:rsidRDefault="00326EFF" w:rsidP="00CC4B1E">
            <w:pPr>
              <w:numPr>
                <w:ilvl w:val="0"/>
                <w:numId w:val="3"/>
              </w:numPr>
            </w:pPr>
            <w:r>
              <w:t>Optical, laser or other non-mechanical means of tracking for improved accuracy</w:t>
            </w:r>
          </w:p>
        </w:tc>
        <w:tc>
          <w:tcPr>
            <w:tcW w:w="5112" w:type="dxa"/>
          </w:tcPr>
          <w:p w:rsidR="00326EFF" w:rsidRDefault="00326EFF" w:rsidP="00CC4B1E">
            <w:pPr>
              <w:numPr>
                <w:ilvl w:val="0"/>
                <w:numId w:val="3"/>
              </w:numPr>
            </w:pPr>
            <w:r>
              <w:t>Accurate pointing and integrated scrolling make navigating your PC faster and more precise</w:t>
            </w:r>
          </w:p>
        </w:tc>
      </w:tr>
      <w:tr w:rsidR="00326EFF" w:rsidRPr="0003093D" w:rsidTr="00CC4B1E">
        <w:trPr>
          <w:trHeight w:val="908"/>
        </w:trPr>
        <w:tc>
          <w:tcPr>
            <w:tcW w:w="1818" w:type="dxa"/>
          </w:tcPr>
          <w:p w:rsidR="00326EFF" w:rsidRDefault="00326EFF" w:rsidP="00CC4B1E">
            <w:pPr>
              <w:rPr>
                <w:b/>
              </w:rPr>
            </w:pPr>
          </w:p>
        </w:tc>
        <w:tc>
          <w:tcPr>
            <w:tcW w:w="1297" w:type="dxa"/>
          </w:tcPr>
          <w:p w:rsidR="00326EFF" w:rsidRPr="002B215C" w:rsidRDefault="00326EFF" w:rsidP="00CC4B1E">
            <w:pPr>
              <w:rPr>
                <w:b/>
              </w:rPr>
            </w:pPr>
            <w:r>
              <w:rPr>
                <w:b/>
              </w:rPr>
              <w:t>USB Transfer Cables</w:t>
            </w:r>
          </w:p>
        </w:tc>
        <w:tc>
          <w:tcPr>
            <w:tcW w:w="5111" w:type="dxa"/>
          </w:tcPr>
          <w:p w:rsidR="00326EFF" w:rsidRDefault="00326EFF" w:rsidP="00CC4B1E">
            <w:pPr>
              <w:numPr>
                <w:ilvl w:val="0"/>
                <w:numId w:val="3"/>
              </w:numPr>
            </w:pPr>
            <w:r>
              <w:t xml:space="preserve">Cables are tested for compatibility and reliability </w:t>
            </w:r>
            <w:r w:rsidRPr="00631EAB">
              <w:t xml:space="preserve">with </w:t>
            </w:r>
            <w:r>
              <w:t xml:space="preserve">the </w:t>
            </w:r>
            <w:r w:rsidRPr="00631EAB">
              <w:t>Windows Easy Transfer</w:t>
            </w:r>
            <w:r>
              <w:t xml:space="preserve"> feature </w:t>
            </w:r>
          </w:p>
          <w:p w:rsidR="00326EFF" w:rsidRDefault="00326EFF" w:rsidP="00CC4B1E">
            <w:pPr>
              <w:numPr>
                <w:ilvl w:val="0"/>
                <w:numId w:val="3"/>
              </w:numPr>
            </w:pPr>
            <w:r w:rsidRPr="00444AE1">
              <w:t xml:space="preserve">Can operate on USB 1.1 and USB 2.0 or later </w:t>
            </w:r>
          </w:p>
          <w:p w:rsidR="00326EFF" w:rsidRDefault="00326EFF" w:rsidP="00CC4B1E">
            <w:pPr>
              <w:numPr>
                <w:ilvl w:val="0"/>
                <w:numId w:val="3"/>
              </w:numPr>
            </w:pPr>
            <w:r>
              <w:t xml:space="preserve">Powered by </w:t>
            </w:r>
            <w:r w:rsidRPr="00444AE1">
              <w:t>USB</w:t>
            </w:r>
            <w:r>
              <w:t xml:space="preserve"> - no external power needed</w:t>
            </w:r>
          </w:p>
          <w:p w:rsidR="00326EFF" w:rsidRDefault="00326EFF" w:rsidP="00CC4B1E">
            <w:pPr>
              <w:numPr>
                <w:ilvl w:val="0"/>
                <w:numId w:val="3"/>
              </w:numPr>
            </w:pPr>
            <w:r w:rsidRPr="00EC0E45">
              <w:t xml:space="preserve">Cable </w:t>
            </w:r>
            <w:r>
              <w:t xml:space="preserve">is </w:t>
            </w:r>
            <w:r w:rsidRPr="00EC0E45">
              <w:t xml:space="preserve">a minimum of </w:t>
            </w:r>
            <w:r>
              <w:t>8 feet in length</w:t>
            </w:r>
          </w:p>
        </w:tc>
        <w:tc>
          <w:tcPr>
            <w:tcW w:w="5112" w:type="dxa"/>
          </w:tcPr>
          <w:p w:rsidR="00326EFF" w:rsidRDefault="00326EFF" w:rsidP="00CC4B1E">
            <w:pPr>
              <w:numPr>
                <w:ilvl w:val="0"/>
                <w:numId w:val="7"/>
              </w:numPr>
            </w:pPr>
            <w:r>
              <w:t>Quick and simple transfer of files, settings and e-mails between PC’s using the Windows Easy Transfer Feature</w:t>
            </w:r>
          </w:p>
          <w:p w:rsidR="00326EFF" w:rsidRDefault="00326EFF" w:rsidP="00CC4B1E">
            <w:pPr>
              <w:numPr>
                <w:ilvl w:val="0"/>
                <w:numId w:val="7"/>
              </w:numPr>
            </w:pPr>
            <w:r>
              <w:t>Transfer files from Windows XP to Windows Vista over a USB connection</w:t>
            </w:r>
          </w:p>
        </w:tc>
      </w:tr>
      <w:tr w:rsidR="00326EFF" w:rsidRPr="00EC557D" w:rsidTr="00550D64">
        <w:trPr>
          <w:trHeight w:val="559"/>
        </w:trPr>
        <w:tc>
          <w:tcPr>
            <w:tcW w:w="1818" w:type="dxa"/>
          </w:tcPr>
          <w:p w:rsidR="00326EFF" w:rsidRPr="002F26ED" w:rsidRDefault="00326EFF" w:rsidP="00CC4B1E">
            <w:pPr>
              <w:rPr>
                <w:b/>
              </w:rPr>
            </w:pPr>
            <w:r>
              <w:rPr>
                <w:b/>
              </w:rPr>
              <w:t>Networking</w:t>
            </w:r>
          </w:p>
        </w:tc>
        <w:tc>
          <w:tcPr>
            <w:tcW w:w="1297" w:type="dxa"/>
          </w:tcPr>
          <w:p w:rsidR="00326EFF" w:rsidRPr="002F26ED" w:rsidRDefault="00326EFF" w:rsidP="00CC4B1E">
            <w:pPr>
              <w:rPr>
                <w:b/>
              </w:rPr>
            </w:pPr>
            <w:r w:rsidRPr="002F26ED">
              <w:rPr>
                <w:b/>
              </w:rPr>
              <w:t xml:space="preserve">Wireless </w:t>
            </w:r>
            <w:r>
              <w:rPr>
                <w:b/>
              </w:rPr>
              <w:t>Routers</w:t>
            </w:r>
            <w:r w:rsidRPr="002F26ED">
              <w:rPr>
                <w:b/>
              </w:rPr>
              <w:t xml:space="preserve"> </w:t>
            </w:r>
          </w:p>
          <w:p w:rsidR="00326EFF" w:rsidRPr="00314883" w:rsidRDefault="00326EFF" w:rsidP="00CC4B1E">
            <w:pPr>
              <w:rPr>
                <w:b/>
              </w:rPr>
            </w:pPr>
          </w:p>
        </w:tc>
        <w:tc>
          <w:tcPr>
            <w:tcW w:w="5111" w:type="dxa"/>
          </w:tcPr>
          <w:p w:rsidR="00326EFF" w:rsidRPr="00432EB8" w:rsidRDefault="00326EFF" w:rsidP="00CC4B1E">
            <w:pPr>
              <w:rPr>
                <w:u w:val="single"/>
              </w:rPr>
            </w:pPr>
            <w:r w:rsidRPr="00432EB8">
              <w:rPr>
                <w:u w:val="single"/>
              </w:rPr>
              <w:t xml:space="preserve">Certified for Windows </w:t>
            </w:r>
            <w:smartTag w:uri="urn:schemas-microsoft-com:office:smarttags" w:element="country-region">
              <w:r w:rsidRPr="00432EB8">
                <w:rPr>
                  <w:u w:val="single"/>
                </w:rPr>
                <w:t>Vista</w:t>
              </w:r>
            </w:smartTag>
            <w:r w:rsidRPr="00432EB8">
              <w:rPr>
                <w:u w:val="single"/>
              </w:rPr>
              <w:t xml:space="preserve"> </w:t>
            </w:r>
          </w:p>
          <w:p w:rsidR="00326EFF" w:rsidRDefault="00326EFF" w:rsidP="00CC4B1E">
            <w:pPr>
              <w:ind w:left="360"/>
            </w:pPr>
            <w:r w:rsidRPr="00432EB8">
              <w:t xml:space="preserve">Supports </w:t>
            </w:r>
            <w:r>
              <w:t xml:space="preserve">media streaming over 5 GHz channels, enabling fast transmission speeds with minimal interference from other networks </w:t>
            </w:r>
          </w:p>
          <w:p w:rsidR="00326EFF" w:rsidRPr="00C213CA" w:rsidRDefault="00326EFF" w:rsidP="00CC4B1E">
            <w:pPr>
              <w:ind w:left="360"/>
            </w:pPr>
          </w:p>
          <w:p w:rsidR="00326EFF" w:rsidRPr="00432EB8" w:rsidRDefault="00326EFF" w:rsidP="00CC4B1E">
            <w:pPr>
              <w:pStyle w:val="NoSpacing"/>
              <w:rPr>
                <w:u w:val="single"/>
              </w:rPr>
            </w:pPr>
            <w:r w:rsidRPr="00432EB8">
              <w:rPr>
                <w:u w:val="single"/>
              </w:rPr>
              <w:t>Certified for Windows Vista</w:t>
            </w:r>
            <w:r>
              <w:rPr>
                <w:u w:val="single"/>
              </w:rPr>
              <w:t xml:space="preserve"> &amp; Works with Windows </w:t>
            </w:r>
            <w:smartTag w:uri="urn:schemas-microsoft-com:office:smarttags" w:element="country-region">
              <w:r>
                <w:rPr>
                  <w:u w:val="single"/>
                </w:rPr>
                <w:t>Vista</w:t>
              </w:r>
            </w:smartTag>
          </w:p>
          <w:p w:rsidR="00326EFF" w:rsidRDefault="00326EFF" w:rsidP="00CC4B1E">
            <w:pPr>
              <w:numPr>
                <w:ilvl w:val="0"/>
                <w:numId w:val="7"/>
              </w:numPr>
            </w:pPr>
            <w:r>
              <w:t xml:space="preserve">Supports Wi-Fi Protected Setup/Windows Connect Now v2.0 for simple, security-enhanced wireless network set-up </w:t>
            </w:r>
          </w:p>
          <w:p w:rsidR="00326EFF" w:rsidRDefault="00326EFF" w:rsidP="00CC4B1E">
            <w:pPr>
              <w:numPr>
                <w:ilvl w:val="0"/>
                <w:numId w:val="7"/>
              </w:numPr>
            </w:pPr>
            <w:r>
              <w:t>Supports Windows Vista LLTD (</w:t>
            </w:r>
            <w:r w:rsidRPr="00BB4BE1">
              <w:t>Link Layer Topology Discovery) Protocol</w:t>
            </w:r>
            <w:r>
              <w:t xml:space="preserve"> enabling </w:t>
            </w:r>
            <w:r w:rsidRPr="00BB4BE1">
              <w:t>users to discover and manage their devices from Windows Vista’s Network Explorer and Map</w:t>
            </w:r>
          </w:p>
          <w:p w:rsidR="00326EFF" w:rsidRDefault="00326EFF" w:rsidP="00CC4B1E">
            <w:pPr>
              <w:numPr>
                <w:ilvl w:val="0"/>
                <w:numId w:val="7"/>
              </w:numPr>
            </w:pPr>
            <w:r>
              <w:t>Quality of Service (QoS) capabilities ensure prioritized delivery of voice and video data</w:t>
            </w:r>
          </w:p>
          <w:p w:rsidR="00326EFF" w:rsidRDefault="00326EFF" w:rsidP="00CC4B1E">
            <w:pPr>
              <w:numPr>
                <w:ilvl w:val="0"/>
                <w:numId w:val="7"/>
              </w:numPr>
            </w:pPr>
            <w:r>
              <w:t>Meets all requirements for Xbox Live! gaming service, ensuring reliable online connectivity and robust handling of streaming media</w:t>
            </w:r>
          </w:p>
        </w:tc>
        <w:tc>
          <w:tcPr>
            <w:tcW w:w="5112" w:type="dxa"/>
          </w:tcPr>
          <w:p w:rsidR="00326EFF" w:rsidRPr="00432EB8" w:rsidRDefault="00326EFF" w:rsidP="00CC4B1E">
            <w:pPr>
              <w:rPr>
                <w:u w:val="single"/>
              </w:rPr>
            </w:pPr>
            <w:r w:rsidRPr="00432EB8">
              <w:rPr>
                <w:u w:val="single"/>
              </w:rPr>
              <w:t xml:space="preserve">Certified for Windows </w:t>
            </w:r>
            <w:smartTag w:uri="urn:schemas-microsoft-com:office:smarttags" w:element="country-region">
              <w:r w:rsidRPr="00432EB8">
                <w:rPr>
                  <w:u w:val="single"/>
                </w:rPr>
                <w:t>Vista</w:t>
              </w:r>
            </w:smartTag>
            <w:r w:rsidRPr="00432EB8">
              <w:rPr>
                <w:u w:val="single"/>
              </w:rPr>
              <w:t xml:space="preserve"> </w:t>
            </w:r>
          </w:p>
          <w:p w:rsidR="00326EFF" w:rsidRPr="003F12BF" w:rsidRDefault="00326EFF" w:rsidP="00CC4B1E">
            <w:pPr>
              <w:numPr>
                <w:ilvl w:val="0"/>
                <w:numId w:val="7"/>
              </w:numPr>
            </w:pPr>
            <w:r w:rsidRPr="003F12BF">
              <w:t>Fast and reliable wireless connectivity for demanding applications like high-definition audio and video streaming and online gaming</w:t>
            </w:r>
          </w:p>
          <w:p w:rsidR="00326EFF" w:rsidRDefault="00326EFF" w:rsidP="00CC4B1E"/>
          <w:p w:rsidR="00326EFF" w:rsidRPr="00432EB8" w:rsidRDefault="00326EFF" w:rsidP="00CC4B1E">
            <w:pPr>
              <w:pStyle w:val="NoSpacing"/>
              <w:rPr>
                <w:u w:val="single"/>
              </w:rPr>
            </w:pPr>
            <w:r w:rsidRPr="00432EB8">
              <w:rPr>
                <w:u w:val="single"/>
              </w:rPr>
              <w:t>Certified for Windows Vista</w:t>
            </w:r>
            <w:r>
              <w:rPr>
                <w:u w:val="single"/>
              </w:rPr>
              <w:t xml:space="preserve"> &amp; Works with Windows </w:t>
            </w:r>
            <w:smartTag w:uri="urn:schemas-microsoft-com:office:smarttags" w:element="country-region">
              <w:r>
                <w:rPr>
                  <w:u w:val="single"/>
                </w:rPr>
                <w:t>Vista</w:t>
              </w:r>
            </w:smartTag>
          </w:p>
          <w:p w:rsidR="00326EFF" w:rsidRDefault="00326EFF" w:rsidP="00CC4B1E">
            <w:pPr>
              <w:numPr>
                <w:ilvl w:val="0"/>
                <w:numId w:val="7"/>
              </w:numPr>
            </w:pPr>
            <w:r>
              <w:t>Simplified, security-enhanced wireless network setup</w:t>
            </w:r>
          </w:p>
          <w:p w:rsidR="00326EFF" w:rsidRDefault="00326EFF" w:rsidP="00CC4B1E">
            <w:pPr>
              <w:numPr>
                <w:ilvl w:val="0"/>
                <w:numId w:val="7"/>
              </w:numPr>
            </w:pPr>
            <w:r>
              <w:t xml:space="preserve">Fast and reliable internet connections for multiple PCs and devices  </w:t>
            </w:r>
          </w:p>
          <w:p w:rsidR="00326EFF" w:rsidRDefault="00326EFF" w:rsidP="00CC4B1E">
            <w:pPr>
              <w:numPr>
                <w:ilvl w:val="0"/>
                <w:numId w:val="7"/>
              </w:numPr>
            </w:pPr>
            <w:r>
              <w:t xml:space="preserve">Manage router settings and troubleshoot internet connection problems from the Network and </w:t>
            </w:r>
            <w:smartTag w:uri="urn:schemas-microsoft-com:office:smarttags" w:element="country-region">
              <w:smartTag w:uri="urn:schemas-microsoft-com:office:smarttags" w:element="country-region">
                <w:r>
                  <w:t>Sharing</w:t>
                </w:r>
              </w:smartTag>
              <w:r>
                <w:t xml:space="preserve"> </w:t>
              </w:r>
              <w:smartTag w:uri="urn:schemas-microsoft-com:office:smarttags" w:element="country-region">
                <w:r>
                  <w:t>Center</w:t>
                </w:r>
              </w:smartTag>
            </w:smartTag>
            <w:r>
              <w:t xml:space="preserve"> in Windows Vista </w:t>
            </w:r>
          </w:p>
          <w:p w:rsidR="00326EFF" w:rsidRDefault="00326EFF" w:rsidP="00CC4B1E">
            <w:pPr>
              <w:numPr>
                <w:ilvl w:val="0"/>
                <w:numId w:val="7"/>
              </w:numPr>
            </w:pPr>
            <w:r>
              <w:t>Experience high quality VoIP and video, regardless of other network traffic</w:t>
            </w:r>
          </w:p>
          <w:p w:rsidR="00326EFF" w:rsidRDefault="00326EFF" w:rsidP="00CC4B1E">
            <w:pPr>
              <w:numPr>
                <w:ilvl w:val="0"/>
                <w:numId w:val="7"/>
              </w:numPr>
            </w:pPr>
            <w:r>
              <w:t>Supports Xbox Live! for fast, reliable online gaming and movie downloads</w:t>
            </w:r>
          </w:p>
          <w:p w:rsidR="00326EFF" w:rsidRPr="00EC557D" w:rsidRDefault="00326EFF" w:rsidP="00CC4B1E">
            <w:pPr>
              <w:ind w:left="360"/>
            </w:pPr>
          </w:p>
        </w:tc>
      </w:tr>
      <w:tr w:rsidR="00326EFF" w:rsidRPr="00314883" w:rsidTr="00C007E4">
        <w:tc>
          <w:tcPr>
            <w:tcW w:w="1818" w:type="dxa"/>
          </w:tcPr>
          <w:p w:rsidR="00326EFF" w:rsidRPr="002F26ED" w:rsidRDefault="00326EFF" w:rsidP="00CC4B1E">
            <w:pPr>
              <w:rPr>
                <w:b/>
              </w:rPr>
            </w:pPr>
            <w:r>
              <w:rPr>
                <w:b/>
              </w:rPr>
              <w:t>Storage</w:t>
            </w:r>
          </w:p>
        </w:tc>
        <w:tc>
          <w:tcPr>
            <w:tcW w:w="1297" w:type="dxa"/>
          </w:tcPr>
          <w:p w:rsidR="00326EFF" w:rsidRDefault="00326EFF" w:rsidP="00CC4B1E">
            <w:pPr>
              <w:rPr>
                <w:b/>
              </w:rPr>
            </w:pPr>
            <w:r>
              <w:rPr>
                <w:b/>
              </w:rPr>
              <w:t>Flash Drives</w:t>
            </w:r>
          </w:p>
        </w:tc>
        <w:tc>
          <w:tcPr>
            <w:tcW w:w="5111" w:type="dxa"/>
          </w:tcPr>
          <w:p w:rsidR="00326EFF" w:rsidRPr="00996175" w:rsidRDefault="00326EFF" w:rsidP="00CC4B1E">
            <w:pPr>
              <w:numPr>
                <w:ilvl w:val="0"/>
                <w:numId w:val="7"/>
              </w:numPr>
            </w:pPr>
            <w:r w:rsidRPr="00996175">
              <w:t>Fast read and write capabilities</w:t>
            </w:r>
          </w:p>
          <w:p w:rsidR="00326EFF" w:rsidRPr="00996175" w:rsidRDefault="00326EFF" w:rsidP="00CC4B1E">
            <w:pPr>
              <w:numPr>
                <w:ilvl w:val="0"/>
                <w:numId w:val="7"/>
              </w:numPr>
            </w:pPr>
            <w:r w:rsidRPr="00996175">
              <w:t>Optimized for Windows ReadyBoost™ technology</w:t>
            </w:r>
          </w:p>
          <w:p w:rsidR="00326EFF" w:rsidRDefault="00326EFF" w:rsidP="00CC4B1E"/>
        </w:tc>
        <w:tc>
          <w:tcPr>
            <w:tcW w:w="5112" w:type="dxa"/>
          </w:tcPr>
          <w:p w:rsidR="00326EFF" w:rsidRPr="00F62D80" w:rsidRDefault="00326EFF" w:rsidP="00CC4B1E">
            <w:pPr>
              <w:numPr>
                <w:ilvl w:val="0"/>
                <w:numId w:val="7"/>
              </w:numPr>
            </w:pPr>
            <w:r w:rsidRPr="00F62D80">
              <w:t>Fast data transfers and improved longevity</w:t>
            </w:r>
          </w:p>
          <w:p w:rsidR="00326EFF" w:rsidRPr="00EA11D8" w:rsidRDefault="00326EFF" w:rsidP="00CC4B1E">
            <w:pPr>
              <w:numPr>
                <w:ilvl w:val="0"/>
                <w:numId w:val="7"/>
              </w:numPr>
            </w:pPr>
            <w:r>
              <w:t xml:space="preserve">Can be used as extra memory by Windows ReadyBoost for improved PC performance. </w:t>
            </w:r>
          </w:p>
        </w:tc>
      </w:tr>
    </w:tbl>
    <w:p w:rsidR="00326EFF" w:rsidRDefault="00326EFF" w:rsidP="00C05E05"/>
    <w:p w:rsidR="00326EFF" w:rsidRPr="00446428" w:rsidRDefault="00326EFF" w:rsidP="00EB776A">
      <w:pPr>
        <w:pStyle w:val="Disclaimertext"/>
        <w:pageBreakBefore/>
      </w:pPr>
      <w:r w:rsidRPr="00AE4752">
        <w:rPr>
          <w:rStyle w:val="Bold"/>
          <w:rFonts w:cs="Arial"/>
        </w:rPr>
        <w:t xml:space="preserve">Disclaimer: </w:t>
      </w:r>
      <w:r w:rsidRPr="00446428">
        <w:t xml:space="preserve">This is a preliminary document and may be changed substantially prior to final commercial release of the software described herein. </w:t>
      </w:r>
    </w:p>
    <w:p w:rsidR="00326EFF" w:rsidRPr="00446428" w:rsidRDefault="00326EFF" w:rsidP="00446428">
      <w:pPr>
        <w:pStyle w:val="Disclaimertext"/>
      </w:pPr>
    </w:p>
    <w:p w:rsidR="00326EFF" w:rsidRPr="00446428" w:rsidRDefault="00326EFF"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26EFF" w:rsidRPr="00446428" w:rsidRDefault="00326EFF" w:rsidP="00446428">
      <w:pPr>
        <w:pStyle w:val="Disclaimertext"/>
      </w:pPr>
    </w:p>
    <w:p w:rsidR="00326EFF" w:rsidRPr="00446428" w:rsidRDefault="00326EFF" w:rsidP="00446428">
      <w:pPr>
        <w:pStyle w:val="Disclaimertext"/>
      </w:pPr>
      <w:r w:rsidRPr="00446428">
        <w:t>This White Paper is for informational purposes only. MICROSOFT MAKES NO WARRANTIES, EXPRESS, IMPLIED OR STATUTORY, AS TO THE INFORMATION IN THIS DOCUMENT.</w:t>
      </w:r>
    </w:p>
    <w:p w:rsidR="00326EFF" w:rsidRPr="00446428" w:rsidRDefault="00326EFF" w:rsidP="00446428">
      <w:pPr>
        <w:pStyle w:val="Disclaimertext"/>
      </w:pPr>
    </w:p>
    <w:p w:rsidR="00326EFF" w:rsidRPr="00446428" w:rsidRDefault="00326EFF" w:rsidP="00446428">
      <w:pPr>
        <w:pStyle w:val="Disclaimertext"/>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326EFF" w:rsidRPr="00446428" w:rsidRDefault="00326EFF" w:rsidP="00446428">
      <w:pPr>
        <w:pStyle w:val="Disclaimertext"/>
      </w:pPr>
    </w:p>
    <w:p w:rsidR="00326EFF" w:rsidRPr="00446428" w:rsidRDefault="00326EFF"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326EFF" w:rsidRPr="00446428" w:rsidRDefault="00326EFF" w:rsidP="00446428">
      <w:pPr>
        <w:pStyle w:val="Disclaimertext"/>
      </w:pPr>
    </w:p>
    <w:p w:rsidR="00326EFF" w:rsidRPr="00446428" w:rsidRDefault="00326EFF" w:rsidP="00446428">
      <w:pPr>
        <w:pStyle w:val="Disclaimertext"/>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326EFF" w:rsidRPr="00446428" w:rsidRDefault="00326EFF" w:rsidP="00446428">
      <w:pPr>
        <w:pStyle w:val="Disclaimertext"/>
      </w:pPr>
    </w:p>
    <w:p w:rsidR="00326EFF" w:rsidRPr="00446428" w:rsidRDefault="00326EFF" w:rsidP="00446428">
      <w:pPr>
        <w:pStyle w:val="Disclaimertext"/>
      </w:pPr>
      <w:r w:rsidRPr="00446428">
        <w:t>© 2007 Microsoft Corporation. All rights reserved.</w:t>
      </w:r>
    </w:p>
    <w:p w:rsidR="00326EFF" w:rsidRPr="00446428" w:rsidRDefault="00326EFF" w:rsidP="00446428">
      <w:pPr>
        <w:pStyle w:val="Disclaimertext"/>
      </w:pPr>
    </w:p>
    <w:p w:rsidR="00326EFF" w:rsidRPr="00446428" w:rsidRDefault="00326EFF" w:rsidP="00446428">
      <w:pPr>
        <w:pStyle w:val="Disclaimertext"/>
      </w:pPr>
      <w:r w:rsidRPr="00446428">
        <w:t>Microsoft, Windows, Windows NT, Windows Server, and Windows Vista are either registered trademarks or trademarks of Microsoft Corporation in the United States and/or other countries.</w:t>
      </w:r>
    </w:p>
    <w:p w:rsidR="00326EFF" w:rsidRPr="00446428" w:rsidRDefault="00326EFF" w:rsidP="00446428">
      <w:pPr>
        <w:pStyle w:val="Disclaimertext"/>
      </w:pPr>
    </w:p>
    <w:p w:rsidR="00326EFF" w:rsidRDefault="00326EFF" w:rsidP="00446428">
      <w:pPr>
        <w:pStyle w:val="Disclaimertext"/>
      </w:pPr>
      <w:r w:rsidRPr="00446428">
        <w:t>The names of actual companies and products mentioned herein may be the trademarks of their respective owners.</w:t>
      </w:r>
    </w:p>
    <w:p w:rsidR="00326EFF" w:rsidRDefault="00326EFF" w:rsidP="00E419C2">
      <w:pPr>
        <w:pStyle w:val="TableHead"/>
      </w:pPr>
      <w:r>
        <w:t>Document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9"/>
        <w:gridCol w:w="1529"/>
        <w:gridCol w:w="1529"/>
        <w:gridCol w:w="1529"/>
        <w:gridCol w:w="1672"/>
      </w:tblGrid>
      <w:tr w:rsidR="00326EFF" w:rsidRPr="003416CA" w:rsidTr="003D3DC8">
        <w:trPr>
          <w:cantSplit/>
          <w:tblHeader/>
        </w:trPr>
        <w:tc>
          <w:tcPr>
            <w:tcW w:w="1529" w:type="dxa"/>
            <w:shd w:val="clear" w:color="auto" w:fill="C6D9F1"/>
          </w:tcPr>
          <w:p w:rsidR="00326EFF" w:rsidRPr="003416CA" w:rsidRDefault="00326EFF" w:rsidP="003416CA">
            <w:pPr>
              <w:keepNext/>
              <w:rPr>
                <w:b/>
                <w:sz w:val="20"/>
              </w:rPr>
            </w:pPr>
            <w:r w:rsidRPr="003416CA">
              <w:rPr>
                <w:b/>
                <w:sz w:val="20"/>
              </w:rPr>
              <w:t>Date</w:t>
            </w:r>
          </w:p>
        </w:tc>
        <w:tc>
          <w:tcPr>
            <w:tcW w:w="1529" w:type="dxa"/>
            <w:shd w:val="clear" w:color="auto" w:fill="C6D9F1"/>
          </w:tcPr>
          <w:p w:rsidR="00326EFF" w:rsidRPr="003416CA" w:rsidRDefault="00326EFF" w:rsidP="003416CA">
            <w:pPr>
              <w:keepNext/>
              <w:rPr>
                <w:b/>
                <w:sz w:val="20"/>
              </w:rPr>
            </w:pPr>
            <w:r w:rsidRPr="003416CA">
              <w:rPr>
                <w:b/>
                <w:sz w:val="20"/>
              </w:rPr>
              <w:t>Change</w:t>
            </w:r>
          </w:p>
        </w:tc>
        <w:tc>
          <w:tcPr>
            <w:tcW w:w="1529" w:type="dxa"/>
            <w:shd w:val="clear" w:color="auto" w:fill="C6D9F1"/>
          </w:tcPr>
          <w:p w:rsidR="00326EFF" w:rsidRPr="003416CA" w:rsidRDefault="00326EFF" w:rsidP="003416CA">
            <w:pPr>
              <w:keepNext/>
              <w:rPr>
                <w:b/>
                <w:sz w:val="18"/>
              </w:rPr>
            </w:pPr>
          </w:p>
        </w:tc>
        <w:tc>
          <w:tcPr>
            <w:tcW w:w="1529" w:type="dxa"/>
            <w:shd w:val="clear" w:color="auto" w:fill="C6D9F1"/>
          </w:tcPr>
          <w:p w:rsidR="00326EFF" w:rsidRPr="003416CA" w:rsidRDefault="00326EFF" w:rsidP="003416CA">
            <w:pPr>
              <w:keepNext/>
              <w:rPr>
                <w:b/>
                <w:sz w:val="18"/>
              </w:rPr>
            </w:pPr>
          </w:p>
        </w:tc>
        <w:tc>
          <w:tcPr>
            <w:tcW w:w="1672" w:type="dxa"/>
            <w:shd w:val="clear" w:color="auto" w:fill="C6D9F1"/>
          </w:tcPr>
          <w:p w:rsidR="00326EFF" w:rsidRPr="003416CA" w:rsidRDefault="00326EFF" w:rsidP="003416CA">
            <w:pPr>
              <w:keepNext/>
              <w:rPr>
                <w:b/>
                <w:sz w:val="18"/>
              </w:rPr>
            </w:pPr>
          </w:p>
        </w:tc>
      </w:tr>
      <w:tr w:rsidR="00326EFF" w:rsidRPr="003416CA" w:rsidTr="003D3DC8">
        <w:trPr>
          <w:cantSplit/>
        </w:trPr>
        <w:tc>
          <w:tcPr>
            <w:tcW w:w="1529" w:type="dxa"/>
          </w:tcPr>
          <w:p w:rsidR="00326EFF" w:rsidRPr="003416CA" w:rsidRDefault="00326EFF" w:rsidP="00ED0624">
            <w:pPr>
              <w:rPr>
                <w:sz w:val="20"/>
              </w:rPr>
            </w:pPr>
            <w:r>
              <w:rPr>
                <w:sz w:val="20"/>
              </w:rPr>
              <w:t>November 2, 2007</w:t>
            </w:r>
          </w:p>
        </w:tc>
        <w:tc>
          <w:tcPr>
            <w:tcW w:w="6259" w:type="dxa"/>
            <w:gridSpan w:val="4"/>
          </w:tcPr>
          <w:p w:rsidR="00326EFF" w:rsidRPr="003416CA" w:rsidRDefault="00326EFF" w:rsidP="00E419C2">
            <w:pPr>
              <w:rPr>
                <w:sz w:val="20"/>
              </w:rPr>
            </w:pPr>
            <w:r w:rsidRPr="003416CA">
              <w:rPr>
                <w:sz w:val="20"/>
              </w:rPr>
              <w:t>First publication</w:t>
            </w:r>
          </w:p>
        </w:tc>
      </w:tr>
    </w:tbl>
    <w:p w:rsidR="00326EFF" w:rsidRPr="00E664DB" w:rsidRDefault="00326EFF" w:rsidP="00E664DB"/>
    <w:sectPr w:rsidR="00326EFF" w:rsidRPr="00E664DB" w:rsidSect="00C007E4">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2635" w:right="1440" w:bottom="1915" w:left="1195" w:header="720" w:footer="50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EFF" w:rsidRDefault="00326EFF" w:rsidP="00DE77A4">
      <w:r>
        <w:separator/>
      </w:r>
    </w:p>
  </w:endnote>
  <w:endnote w:type="continuationSeparator" w:id="1">
    <w:p w:rsidR="00326EFF" w:rsidRDefault="00326EFF"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FF" w:rsidRDefault="00326E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FF" w:rsidRDefault="00326EFF">
    <w:pPr>
      <w:pStyle w:val="Footer"/>
    </w:pPr>
    <w:fldSimple w:instr=" STYLEREF  Version  \* MERGEFORMAT ">
      <w:r>
        <w:rPr>
          <w:noProof/>
        </w:rPr>
        <w:t>November 2, 2007</w:t>
      </w:r>
    </w:fldSimple>
    <w:r>
      <w:br/>
      <w:t>© 2007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FF" w:rsidRDefault="00326E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EFF" w:rsidRDefault="00326EFF" w:rsidP="00DE77A4">
      <w:r>
        <w:separator/>
      </w:r>
    </w:p>
  </w:footnote>
  <w:footnote w:type="continuationSeparator" w:id="1">
    <w:p w:rsidR="00326EFF" w:rsidRDefault="00326EFF"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FF" w:rsidRDefault="00326E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FF" w:rsidRDefault="00326EFF" w:rsidP="00DE77A4">
    <w:pPr>
      <w:pStyle w:val="Header"/>
    </w:pPr>
    <w:fldSimple w:instr=" STYLEREF  Title  \* MERGEFORMAT ">
      <w:r>
        <w:rPr>
          <w:noProof/>
        </w:rPr>
        <w:t>“Certified for Windows Vista” Devices</w:t>
      </w:r>
    </w:fldSimple>
    <w:r>
      <w:t xml:space="preserve"> - </w:t>
    </w:r>
    <w:fldSimple w:instr=" PAGE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FF" w:rsidRDefault="00326EFF" w:rsidP="00870E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92.25pt;height:24.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3340"/>
    <w:multiLevelType w:val="hybridMultilevel"/>
    <w:tmpl w:val="B5261E6A"/>
    <w:lvl w:ilvl="0" w:tplc="2E283942">
      <w:numFmt w:val="bullet"/>
      <w:lvlText w:val=""/>
      <w:lvlJc w:val="left"/>
      <w:pPr>
        <w:ind w:left="360" w:hanging="360"/>
      </w:pPr>
      <w:rPr>
        <w:rFonts w:ascii="Symbol" w:eastAsia="Times New Roman"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A3CDE"/>
    <w:multiLevelType w:val="hybridMultilevel"/>
    <w:tmpl w:val="1AE0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806FF8"/>
    <w:multiLevelType w:val="hybridMultilevel"/>
    <w:tmpl w:val="0C347160"/>
    <w:lvl w:ilvl="0" w:tplc="2E283942">
      <w:numFmt w:val="bullet"/>
      <w:lvlText w:val=""/>
      <w:lvlJc w:val="left"/>
      <w:pPr>
        <w:ind w:left="360" w:hanging="360"/>
      </w:pPr>
      <w:rPr>
        <w:rFonts w:ascii="Symbol" w:eastAsia="Times New Roman" w:hAnsi="Symbol" w:hint="default"/>
        <w:sz w:val="20"/>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4A0D0832"/>
    <w:multiLevelType w:val="hybridMultilevel"/>
    <w:tmpl w:val="BBDC9EE2"/>
    <w:lvl w:ilvl="0" w:tplc="04090001">
      <w:start w:val="1"/>
      <w:numFmt w:val="bullet"/>
      <w:lvlText w:val=""/>
      <w:lvlJc w:val="left"/>
      <w:pPr>
        <w:ind w:left="360" w:hanging="360"/>
      </w:pPr>
      <w:rPr>
        <w:rFonts w:ascii="Symbol" w:hAnsi="Symbol" w:hint="default"/>
      </w:rPr>
    </w:lvl>
    <w:lvl w:ilvl="1" w:tplc="2E283942">
      <w:numFmt w:val="bullet"/>
      <w:lvlText w:val=""/>
      <w:lvlJc w:val="left"/>
      <w:pPr>
        <w:ind w:left="1080" w:hanging="360"/>
      </w:pPr>
      <w:rPr>
        <w:rFonts w:ascii="Symbol" w:eastAsia="Times New Roman"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0BE6080"/>
    <w:multiLevelType w:val="hybridMultilevel"/>
    <w:tmpl w:val="BA4EB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5F650243"/>
    <w:multiLevelType w:val="hybridMultilevel"/>
    <w:tmpl w:val="21947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4"/>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D724"/>
  <w:defaultTabStop w:val="720"/>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0085"/>
    <w:rsid w:val="0003093D"/>
    <w:rsid w:val="00031869"/>
    <w:rsid w:val="0003317C"/>
    <w:rsid w:val="00035BB4"/>
    <w:rsid w:val="00036B29"/>
    <w:rsid w:val="00077E76"/>
    <w:rsid w:val="00083DB1"/>
    <w:rsid w:val="000B2302"/>
    <w:rsid w:val="000C59A4"/>
    <w:rsid w:val="000C7BDC"/>
    <w:rsid w:val="000F0584"/>
    <w:rsid w:val="00111B87"/>
    <w:rsid w:val="001911FD"/>
    <w:rsid w:val="001C0D4A"/>
    <w:rsid w:val="001C6FFE"/>
    <w:rsid w:val="001E2D86"/>
    <w:rsid w:val="0021320C"/>
    <w:rsid w:val="00220D6E"/>
    <w:rsid w:val="00244C01"/>
    <w:rsid w:val="00255606"/>
    <w:rsid w:val="00263751"/>
    <w:rsid w:val="002A00E9"/>
    <w:rsid w:val="002B215C"/>
    <w:rsid w:val="002C7B9C"/>
    <w:rsid w:val="002F26ED"/>
    <w:rsid w:val="00314883"/>
    <w:rsid w:val="00326EFF"/>
    <w:rsid w:val="003416CA"/>
    <w:rsid w:val="0034707B"/>
    <w:rsid w:val="00350F99"/>
    <w:rsid w:val="0035260F"/>
    <w:rsid w:val="003A32BF"/>
    <w:rsid w:val="003C475A"/>
    <w:rsid w:val="003D3DC8"/>
    <w:rsid w:val="003E036B"/>
    <w:rsid w:val="003E7BD4"/>
    <w:rsid w:val="003F12BF"/>
    <w:rsid w:val="0041021C"/>
    <w:rsid w:val="00420172"/>
    <w:rsid w:val="00432EB8"/>
    <w:rsid w:val="00444AE1"/>
    <w:rsid w:val="00446428"/>
    <w:rsid w:val="00450F2A"/>
    <w:rsid w:val="00482331"/>
    <w:rsid w:val="004A6389"/>
    <w:rsid w:val="004D2E11"/>
    <w:rsid w:val="004F1EE7"/>
    <w:rsid w:val="00505D55"/>
    <w:rsid w:val="00507A88"/>
    <w:rsid w:val="00521BE1"/>
    <w:rsid w:val="0052732C"/>
    <w:rsid w:val="00550D64"/>
    <w:rsid w:val="00555AF3"/>
    <w:rsid w:val="00565D8C"/>
    <w:rsid w:val="00587497"/>
    <w:rsid w:val="00603E57"/>
    <w:rsid w:val="00631EAB"/>
    <w:rsid w:val="00647625"/>
    <w:rsid w:val="00687ED3"/>
    <w:rsid w:val="006A443A"/>
    <w:rsid w:val="006B6D08"/>
    <w:rsid w:val="006F426D"/>
    <w:rsid w:val="00734B67"/>
    <w:rsid w:val="007538FC"/>
    <w:rsid w:val="00791160"/>
    <w:rsid w:val="007D42D9"/>
    <w:rsid w:val="007E543E"/>
    <w:rsid w:val="007F1501"/>
    <w:rsid w:val="007F35DE"/>
    <w:rsid w:val="00850FB4"/>
    <w:rsid w:val="00854509"/>
    <w:rsid w:val="00856712"/>
    <w:rsid w:val="00856982"/>
    <w:rsid w:val="00870EFF"/>
    <w:rsid w:val="00875312"/>
    <w:rsid w:val="00876B66"/>
    <w:rsid w:val="008A6A85"/>
    <w:rsid w:val="008B5F29"/>
    <w:rsid w:val="00904672"/>
    <w:rsid w:val="00910DE5"/>
    <w:rsid w:val="009111B8"/>
    <w:rsid w:val="00974711"/>
    <w:rsid w:val="00975023"/>
    <w:rsid w:val="009931BA"/>
    <w:rsid w:val="00996175"/>
    <w:rsid w:val="009A1DDD"/>
    <w:rsid w:val="009A3B29"/>
    <w:rsid w:val="009C0C24"/>
    <w:rsid w:val="009E43C7"/>
    <w:rsid w:val="00A049AC"/>
    <w:rsid w:val="00A6731E"/>
    <w:rsid w:val="00A74EF8"/>
    <w:rsid w:val="00A83FB5"/>
    <w:rsid w:val="00A84221"/>
    <w:rsid w:val="00A872C9"/>
    <w:rsid w:val="00AD7912"/>
    <w:rsid w:val="00AE4752"/>
    <w:rsid w:val="00AF38E5"/>
    <w:rsid w:val="00B15074"/>
    <w:rsid w:val="00B54807"/>
    <w:rsid w:val="00BA32CA"/>
    <w:rsid w:val="00BB1588"/>
    <w:rsid w:val="00BB4BE1"/>
    <w:rsid w:val="00BB7099"/>
    <w:rsid w:val="00BC0085"/>
    <w:rsid w:val="00BF1F8C"/>
    <w:rsid w:val="00C007E4"/>
    <w:rsid w:val="00C01C73"/>
    <w:rsid w:val="00C05E05"/>
    <w:rsid w:val="00C213CA"/>
    <w:rsid w:val="00C25D37"/>
    <w:rsid w:val="00C4036E"/>
    <w:rsid w:val="00C62059"/>
    <w:rsid w:val="00C857AB"/>
    <w:rsid w:val="00CB64D5"/>
    <w:rsid w:val="00CC4B1E"/>
    <w:rsid w:val="00CF653A"/>
    <w:rsid w:val="00D019B5"/>
    <w:rsid w:val="00D41882"/>
    <w:rsid w:val="00D66C3E"/>
    <w:rsid w:val="00D70DFD"/>
    <w:rsid w:val="00D93557"/>
    <w:rsid w:val="00D957BB"/>
    <w:rsid w:val="00D97921"/>
    <w:rsid w:val="00DC6747"/>
    <w:rsid w:val="00DD0131"/>
    <w:rsid w:val="00DE77A4"/>
    <w:rsid w:val="00E419C2"/>
    <w:rsid w:val="00E5702A"/>
    <w:rsid w:val="00E63B82"/>
    <w:rsid w:val="00E65302"/>
    <w:rsid w:val="00E664DB"/>
    <w:rsid w:val="00EA11D8"/>
    <w:rsid w:val="00EA6DE9"/>
    <w:rsid w:val="00EB776A"/>
    <w:rsid w:val="00EC0E45"/>
    <w:rsid w:val="00EC557D"/>
    <w:rsid w:val="00ED0624"/>
    <w:rsid w:val="00ED6894"/>
    <w:rsid w:val="00EF6CA0"/>
    <w:rsid w:val="00EF7B39"/>
    <w:rsid w:val="00F20CBC"/>
    <w:rsid w:val="00F221ED"/>
    <w:rsid w:val="00F4619E"/>
    <w:rsid w:val="00F62D80"/>
    <w:rsid w:val="00F64E37"/>
    <w:rsid w:val="00FA1F9D"/>
    <w:rsid w:val="00FE5EC2"/>
    <w:rsid w:val="00FF5CD9"/>
    <w:rsid w:val="00FF63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76B66"/>
    <w:rPr>
      <w:rFonts w:ascii="Calibri" w:hAnsi="Calibri"/>
    </w:rPr>
  </w:style>
  <w:style w:type="paragraph" w:styleId="Heading1">
    <w:name w:val="heading 1"/>
    <w:basedOn w:val="Normal"/>
    <w:next w:val="BodyText"/>
    <w:link w:val="Heading1Char"/>
    <w:uiPriority w:val="99"/>
    <w:qFormat/>
    <w:rsid w:val="00A74EF8"/>
    <w:pPr>
      <w:keepNext/>
      <w:keepLines/>
      <w:pBdr>
        <w:bottom w:val="single" w:sz="2" w:space="1" w:color="000080"/>
      </w:pBdr>
      <w:spacing w:before="240" w:after="80"/>
      <w:ind w:left="-720"/>
      <w:outlineLvl w:val="0"/>
    </w:pPr>
    <w:rPr>
      <w:rFonts w:ascii="Arial" w:eastAsia="Times New Roman" w:hAnsi="Arial"/>
      <w:bCs/>
      <w:sz w:val="28"/>
      <w:szCs w:val="28"/>
    </w:rPr>
  </w:style>
  <w:style w:type="paragraph" w:styleId="Heading2">
    <w:name w:val="heading 2"/>
    <w:basedOn w:val="Normal"/>
    <w:next w:val="BodyText"/>
    <w:link w:val="Heading2Char"/>
    <w:uiPriority w:val="99"/>
    <w:qFormat/>
    <w:rsid w:val="00A74EF8"/>
    <w:pPr>
      <w:keepNext/>
      <w:keepLines/>
      <w:spacing w:before="240" w:after="80"/>
      <w:ind w:left="-720"/>
      <w:outlineLvl w:val="1"/>
    </w:pPr>
    <w:rPr>
      <w:rFonts w:ascii="Arial" w:eastAsia="Times New Roman" w:hAnsi="Arial"/>
      <w:bCs/>
      <w:sz w:val="26"/>
      <w:szCs w:val="26"/>
    </w:rPr>
  </w:style>
  <w:style w:type="paragraph" w:styleId="Heading3">
    <w:name w:val="heading 3"/>
    <w:basedOn w:val="Normal"/>
    <w:next w:val="BodyText"/>
    <w:link w:val="Heading3Char"/>
    <w:uiPriority w:val="99"/>
    <w:qFormat/>
    <w:rsid w:val="00A74EF8"/>
    <w:pPr>
      <w:keepNext/>
      <w:keepLines/>
      <w:spacing w:before="240" w:after="80"/>
      <w:outlineLvl w:val="2"/>
    </w:pPr>
    <w:rPr>
      <w:rFonts w:ascii="Arial" w:eastAsia="Times New Roman" w:hAnsi="Arial"/>
      <w:bCs/>
      <w:sz w:val="24"/>
    </w:rPr>
  </w:style>
  <w:style w:type="paragraph" w:styleId="Heading4">
    <w:name w:val="heading 4"/>
    <w:basedOn w:val="Normal"/>
    <w:next w:val="BodyText"/>
    <w:link w:val="Heading4Char"/>
    <w:uiPriority w:val="99"/>
    <w:qFormat/>
    <w:rsid w:val="00A74EF8"/>
    <w:pPr>
      <w:keepNext/>
      <w:keepLines/>
      <w:spacing w:before="200" w:after="40"/>
      <w:outlineLvl w:val="3"/>
    </w:pPr>
    <w:rPr>
      <w:rFonts w:ascii="Arial" w:eastAsia="Times New Roman" w:hAnsi="Arial"/>
      <w:b/>
      <w:bCs/>
      <w:iCs/>
      <w:sz w:val="20"/>
    </w:rPr>
  </w:style>
  <w:style w:type="paragraph" w:styleId="Heading5">
    <w:name w:val="heading 5"/>
    <w:basedOn w:val="Normal"/>
    <w:next w:val="BodyText"/>
    <w:link w:val="Heading5Char"/>
    <w:uiPriority w:val="99"/>
    <w:qFormat/>
    <w:rsid w:val="0041021C"/>
    <w:pPr>
      <w:keepNext/>
      <w:keepLines/>
      <w:spacing w:before="200"/>
      <w:outlineLvl w:val="4"/>
    </w:pPr>
    <w:rPr>
      <w:rFonts w:ascii="Arial" w:eastAsia="Times New Roman" w:hAnsi="Arial"/>
      <w:b/>
      <w:color w:val="365F91"/>
      <w:sz w:val="20"/>
    </w:rPr>
  </w:style>
  <w:style w:type="paragraph" w:styleId="Heading6">
    <w:name w:val="heading 6"/>
    <w:basedOn w:val="Normal"/>
    <w:next w:val="Normal"/>
    <w:link w:val="Heading6Char"/>
    <w:uiPriority w:val="99"/>
    <w:qFormat/>
    <w:rsid w:val="0041021C"/>
    <w:pPr>
      <w:keepNext/>
      <w:keepLines/>
      <w:spacing w:before="200"/>
      <w:outlineLvl w:val="5"/>
    </w:pPr>
    <w:rPr>
      <w:rFonts w:ascii="Arial" w:eastAsia="Times New Roman" w:hAnsi="Arial"/>
      <w:b/>
      <w:iCs/>
      <w:color w:val="365F91"/>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4EF8"/>
    <w:rPr>
      <w:rFonts w:ascii="Arial" w:hAnsi="Arial" w:cs="Times New Roman"/>
      <w:bCs/>
      <w:sz w:val="28"/>
      <w:szCs w:val="28"/>
    </w:rPr>
  </w:style>
  <w:style w:type="character" w:customStyle="1" w:styleId="Heading2Char">
    <w:name w:val="Heading 2 Char"/>
    <w:basedOn w:val="DefaultParagraphFont"/>
    <w:link w:val="Heading2"/>
    <w:uiPriority w:val="99"/>
    <w:locked/>
    <w:rsid w:val="00A74EF8"/>
    <w:rPr>
      <w:rFonts w:ascii="Arial" w:hAnsi="Arial" w:cs="Times New Roman"/>
      <w:bCs/>
      <w:sz w:val="26"/>
      <w:szCs w:val="26"/>
    </w:rPr>
  </w:style>
  <w:style w:type="character" w:customStyle="1" w:styleId="Heading3Char">
    <w:name w:val="Heading 3 Char"/>
    <w:basedOn w:val="DefaultParagraphFont"/>
    <w:link w:val="Heading3"/>
    <w:uiPriority w:val="99"/>
    <w:locked/>
    <w:rsid w:val="00A74EF8"/>
    <w:rPr>
      <w:rFonts w:ascii="Arial" w:hAnsi="Arial" w:cs="Times New Roman"/>
      <w:bCs/>
      <w:sz w:val="24"/>
    </w:rPr>
  </w:style>
  <w:style w:type="character" w:customStyle="1" w:styleId="Heading4Char">
    <w:name w:val="Heading 4 Char"/>
    <w:basedOn w:val="DefaultParagraphFont"/>
    <w:link w:val="Heading4"/>
    <w:uiPriority w:val="99"/>
    <w:locked/>
    <w:rsid w:val="00A74EF8"/>
    <w:rPr>
      <w:rFonts w:ascii="Arial" w:hAnsi="Arial" w:cs="Times New Roman"/>
      <w:b/>
      <w:bCs/>
      <w:iCs/>
      <w:sz w:val="20"/>
    </w:rPr>
  </w:style>
  <w:style w:type="character" w:customStyle="1" w:styleId="Heading5Char">
    <w:name w:val="Heading 5 Char"/>
    <w:basedOn w:val="DefaultParagraphFont"/>
    <w:link w:val="Heading5"/>
    <w:uiPriority w:val="99"/>
    <w:locked/>
    <w:rsid w:val="0041021C"/>
    <w:rPr>
      <w:rFonts w:ascii="Arial" w:hAnsi="Arial" w:cs="Times New Roman"/>
      <w:b/>
      <w:color w:val="365F91"/>
      <w:sz w:val="20"/>
    </w:rPr>
  </w:style>
  <w:style w:type="character" w:customStyle="1" w:styleId="Heading6Char">
    <w:name w:val="Heading 6 Char"/>
    <w:basedOn w:val="DefaultParagraphFont"/>
    <w:link w:val="Heading6"/>
    <w:uiPriority w:val="99"/>
    <w:locked/>
    <w:rsid w:val="0041021C"/>
    <w:rPr>
      <w:rFonts w:ascii="Arial" w:hAnsi="Arial" w:cs="Times New Roman"/>
      <w:b/>
      <w:iCs/>
      <w:color w:val="365F91"/>
      <w:sz w:val="20"/>
    </w:rPr>
  </w:style>
  <w:style w:type="paragraph" w:styleId="BodyText">
    <w:name w:val="Body Text"/>
    <w:basedOn w:val="Normal"/>
    <w:link w:val="BodyTextChar"/>
    <w:uiPriority w:val="99"/>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uiPriority w:val="99"/>
    <w:locked/>
    <w:rsid w:val="00077E76"/>
    <w:rPr>
      <w:rFonts w:eastAsia="MS Mincho" w:cs="Arial"/>
      <w:sz w:val="20"/>
      <w:szCs w:val="20"/>
    </w:rPr>
  </w:style>
  <w:style w:type="character" w:customStyle="1" w:styleId="Small">
    <w:name w:val="Small"/>
    <w:basedOn w:val="DefaultParagraphFont"/>
    <w:uiPriority w:val="99"/>
    <w:rsid w:val="00AE4752"/>
    <w:rPr>
      <w:rFonts w:cs="Times New Roman"/>
      <w:sz w:val="18"/>
    </w:rPr>
  </w:style>
  <w:style w:type="paragraph" w:styleId="CommentText">
    <w:name w:val="annotation text"/>
    <w:aliases w:val="ed"/>
    <w:basedOn w:val="Normal"/>
    <w:next w:val="Normal"/>
    <w:link w:val="CommentTextChar"/>
    <w:uiPriority w:val="99"/>
    <w:semiHidden/>
    <w:rsid w:val="00DE77A4"/>
    <w:pPr>
      <w:shd w:val="clear" w:color="auto" w:fill="C0C0C0"/>
    </w:pPr>
    <w:rPr>
      <w:rFonts w:ascii="Arial" w:eastAsia="Times New Roman" w:hAnsi="Arial"/>
      <w:b/>
      <w:color w:val="0000FF"/>
      <w:sz w:val="16"/>
      <w:szCs w:val="20"/>
    </w:rPr>
  </w:style>
  <w:style w:type="character" w:customStyle="1" w:styleId="CommentTextChar">
    <w:name w:val="Comment Text Char"/>
    <w:aliases w:val="ed Char"/>
    <w:basedOn w:val="DefaultParagraphFont"/>
    <w:link w:val="CommentText"/>
    <w:uiPriority w:val="99"/>
    <w:semiHidden/>
    <w:locked/>
    <w:rsid w:val="00DE77A4"/>
    <w:rPr>
      <w:rFonts w:ascii="Arial" w:hAnsi="Arial" w:cs="Times New Roman"/>
      <w:b/>
      <w:color w:val="0000FF"/>
      <w:sz w:val="16"/>
      <w:shd w:val="clear" w:color="auto" w:fill="C0C0C0"/>
      <w:lang w:val="en-US" w:eastAsia="en-US" w:bidi="ar-SA"/>
    </w:rPr>
  </w:style>
  <w:style w:type="paragraph" w:styleId="Title">
    <w:name w:val="Title"/>
    <w:basedOn w:val="Normal"/>
    <w:next w:val="BodyText"/>
    <w:link w:val="TitleChar"/>
    <w:uiPriority w:val="99"/>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uiPriority w:val="99"/>
    <w:locked/>
    <w:rsid w:val="00A6731E"/>
    <w:rPr>
      <w:rFonts w:ascii="Arial" w:eastAsia="MS Mincho" w:hAnsi="Arial" w:cs="Arial"/>
      <w:bCs/>
      <w:kern w:val="28"/>
      <w:sz w:val="48"/>
      <w:szCs w:val="48"/>
      <w:lang w:val="en-US" w:eastAsia="en-US" w:bidi="ar-SA"/>
    </w:rPr>
  </w:style>
  <w:style w:type="paragraph" w:customStyle="1" w:styleId="Procedure">
    <w:name w:val="Procedure"/>
    <w:basedOn w:val="Normal"/>
    <w:next w:val="List"/>
    <w:uiPriority w:val="99"/>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99"/>
    <w:rsid w:val="00A6731E"/>
    <w:pPr>
      <w:tabs>
        <w:tab w:val="right" w:leader="dot" w:pos="7680"/>
      </w:tabs>
    </w:pPr>
    <w:rPr>
      <w:rFonts w:eastAsia="Times New Roman"/>
      <w:noProof/>
    </w:rPr>
  </w:style>
  <w:style w:type="paragraph" w:customStyle="1" w:styleId="TableHead">
    <w:name w:val="Table Head"/>
    <w:basedOn w:val="BodyText"/>
    <w:next w:val="BodyText"/>
    <w:uiPriority w:val="99"/>
    <w:rsid w:val="00A74EF8"/>
    <w:pPr>
      <w:keepNext/>
      <w:keepLines/>
      <w:spacing w:before="160" w:after="0"/>
    </w:pPr>
    <w:rPr>
      <w:b/>
      <w:sz w:val="20"/>
    </w:rPr>
  </w:style>
  <w:style w:type="paragraph" w:customStyle="1" w:styleId="Disclaimertext">
    <w:name w:val="Disclaimertext"/>
    <w:basedOn w:val="Normal"/>
    <w:next w:val="Normal"/>
    <w:uiPriority w:val="99"/>
    <w:semiHidden/>
    <w:rsid w:val="004D2E11"/>
    <w:rPr>
      <w:rFonts w:ascii="Arial" w:eastAsia="MS Mincho" w:hAnsi="Arial" w:cs="Arial"/>
      <w:i/>
      <w:sz w:val="16"/>
      <w:szCs w:val="16"/>
    </w:rPr>
  </w:style>
  <w:style w:type="paragraph" w:customStyle="1" w:styleId="Version">
    <w:name w:val="Version"/>
    <w:basedOn w:val="Normal"/>
    <w:next w:val="BodyText"/>
    <w:uiPriority w:val="99"/>
    <w:rsid w:val="00D66C3E"/>
    <w:pPr>
      <w:keepLines/>
      <w:spacing w:after="480"/>
    </w:pPr>
    <w:rPr>
      <w:rFonts w:eastAsia="MS Mincho" w:cs="Arial"/>
      <w:noProof/>
      <w:sz w:val="18"/>
      <w:szCs w:val="20"/>
    </w:rPr>
  </w:style>
  <w:style w:type="character" w:styleId="Hyperlink">
    <w:name w:val="Hyperlink"/>
    <w:basedOn w:val="DefaultParagraphFont"/>
    <w:uiPriority w:val="99"/>
    <w:rsid w:val="00DE77A4"/>
    <w:rPr>
      <w:rFonts w:cs="Times New Roman"/>
      <w:color w:val="0000FF"/>
      <w:u w:val="single"/>
    </w:rPr>
  </w:style>
  <w:style w:type="paragraph" w:customStyle="1" w:styleId="BodyTextLink">
    <w:name w:val="Body Text Link"/>
    <w:basedOn w:val="BodyText"/>
    <w:next w:val="BulletList"/>
    <w:uiPriority w:val="99"/>
    <w:rsid w:val="00DE77A4"/>
    <w:pPr>
      <w:keepNext/>
      <w:keepLines/>
      <w:spacing w:after="80"/>
    </w:pPr>
  </w:style>
  <w:style w:type="character" w:customStyle="1" w:styleId="Editornote">
    <w:name w:val="Editor note"/>
    <w:basedOn w:val="Strong"/>
    <w:uiPriority w:val="99"/>
    <w:rsid w:val="00DE77A4"/>
    <w:rPr>
      <w:rFonts w:ascii="Arial" w:hAnsi="Arial"/>
      <w:color w:val="0000FF"/>
      <w:sz w:val="20"/>
      <w:shd w:val="clear" w:color="auto" w:fill="C0C0C0"/>
    </w:rPr>
  </w:style>
  <w:style w:type="character" w:customStyle="1" w:styleId="Bold">
    <w:name w:val="Bold"/>
    <w:basedOn w:val="DefaultParagraphFont"/>
    <w:uiPriority w:val="99"/>
    <w:rsid w:val="00DE77A4"/>
    <w:rPr>
      <w:rFonts w:cs="Times New Roman"/>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qFormat/>
    <w:locked/>
    <w:rsid w:val="00DE77A4"/>
    <w:rPr>
      <w:rFonts w:cs="Times New Roman"/>
      <w:b/>
      <w:bCs/>
    </w:rPr>
  </w:style>
  <w:style w:type="paragraph" w:styleId="Header">
    <w:name w:val="header"/>
    <w:basedOn w:val="BodyText"/>
    <w:link w:val="HeaderChar"/>
    <w:uiPriority w:val="99"/>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uiPriority w:val="99"/>
    <w:locked/>
    <w:rsid w:val="00A6731E"/>
    <w:rPr>
      <w:rFonts w:ascii="Calibri" w:eastAsia="MS Mincho" w:hAnsi="Calibri" w:cs="Arial"/>
      <w:sz w:val="20"/>
      <w:szCs w:val="20"/>
    </w:rPr>
  </w:style>
  <w:style w:type="paragraph" w:styleId="Footer">
    <w:name w:val="footer"/>
    <w:basedOn w:val="Normal"/>
    <w:link w:val="FooterChar"/>
    <w:uiPriority w:val="99"/>
    <w:semiHidden/>
    <w:rsid w:val="00DE77A4"/>
    <w:pPr>
      <w:tabs>
        <w:tab w:val="center" w:pos="4680"/>
        <w:tab w:val="right" w:pos="9360"/>
      </w:tabs>
    </w:pPr>
    <w:rPr>
      <w:sz w:val="16"/>
    </w:rPr>
  </w:style>
  <w:style w:type="character" w:customStyle="1" w:styleId="FooterChar">
    <w:name w:val="Footer Char"/>
    <w:basedOn w:val="DefaultParagraphFont"/>
    <w:link w:val="Footer"/>
    <w:uiPriority w:val="99"/>
    <w:semiHidden/>
    <w:locked/>
    <w:rsid w:val="00DE77A4"/>
    <w:rPr>
      <w:rFonts w:cs="Times New Roman"/>
      <w:sz w:val="16"/>
    </w:rPr>
  </w:style>
  <w:style w:type="paragraph" w:styleId="BalloonText">
    <w:name w:val="Balloon Text"/>
    <w:basedOn w:val="Normal"/>
    <w:link w:val="BalloonTextChar"/>
    <w:uiPriority w:val="99"/>
    <w:semiHidden/>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77A4"/>
    <w:rPr>
      <w:rFonts w:ascii="Tahoma" w:hAnsi="Tahoma" w:cs="Tahoma"/>
      <w:sz w:val="16"/>
      <w:szCs w:val="16"/>
    </w:rPr>
  </w:style>
  <w:style w:type="paragraph" w:styleId="BodyTextIndent">
    <w:name w:val="Body Text Indent"/>
    <w:basedOn w:val="Normal"/>
    <w:link w:val="BodyTextIndentChar"/>
    <w:uiPriority w:val="99"/>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uiPriority w:val="99"/>
    <w:locked/>
    <w:rsid w:val="00875312"/>
    <w:rPr>
      <w:rFonts w:eastAsia="MS Mincho" w:cs="Arial"/>
      <w:sz w:val="20"/>
      <w:szCs w:val="20"/>
    </w:rPr>
  </w:style>
  <w:style w:type="paragraph" w:customStyle="1" w:styleId="BulletList">
    <w:name w:val="Bullet List"/>
    <w:basedOn w:val="Normal"/>
    <w:uiPriority w:val="99"/>
    <w:rsid w:val="00875312"/>
    <w:pPr>
      <w:numPr>
        <w:numId w:val="1"/>
      </w:numPr>
      <w:tabs>
        <w:tab w:val="left" w:pos="360"/>
      </w:tabs>
      <w:spacing w:after="80"/>
      <w:ind w:left="360"/>
    </w:pPr>
    <w:rPr>
      <w:rFonts w:eastAsia="MS Mincho" w:cs="Arial"/>
      <w:szCs w:val="20"/>
    </w:rPr>
  </w:style>
  <w:style w:type="paragraph" w:customStyle="1" w:styleId="BulletList2">
    <w:name w:val="Bullet List 2"/>
    <w:basedOn w:val="BulletList"/>
    <w:uiPriority w:val="99"/>
    <w:rsid w:val="00875312"/>
    <w:pPr>
      <w:tabs>
        <w:tab w:val="clear" w:pos="360"/>
      </w:tabs>
      <w:ind w:left="720"/>
    </w:pPr>
  </w:style>
  <w:style w:type="paragraph" w:customStyle="1" w:styleId="TableBullet">
    <w:name w:val="Table Bullet"/>
    <w:basedOn w:val="Normal"/>
    <w:uiPriority w:val="99"/>
    <w:rsid w:val="00875312"/>
    <w:pPr>
      <w:numPr>
        <w:numId w:val="2"/>
      </w:numPr>
      <w:spacing w:before="20" w:after="20"/>
    </w:pPr>
    <w:rPr>
      <w:rFonts w:eastAsia="MS Mincho" w:cs="Arial"/>
      <w:sz w:val="18"/>
      <w:szCs w:val="18"/>
    </w:rPr>
  </w:style>
  <w:style w:type="paragraph" w:styleId="PlainText">
    <w:name w:val="Plain Text"/>
    <w:aliases w:val="Code"/>
    <w:basedOn w:val="Normal"/>
    <w:link w:val="PlainTextChar"/>
    <w:uiPriority w:val="99"/>
    <w:rsid w:val="009111B8"/>
    <w:pPr>
      <w:shd w:val="clear" w:color="auto" w:fill="D9D9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uiPriority w:val="99"/>
    <w:locked/>
    <w:rsid w:val="009111B8"/>
    <w:rPr>
      <w:rFonts w:ascii="Lucida Sans Typewriter" w:eastAsia="MS Mincho" w:hAnsi="Lucida Sans Typewriter" w:cs="Courier New"/>
      <w:noProof/>
      <w:color w:val="000000"/>
      <w:sz w:val="18"/>
      <w:shd w:val="clear" w:color="auto" w:fill="D9D9D9"/>
      <w:lang w:val="en-US" w:eastAsia="en-US" w:bidi="ar-SA"/>
    </w:rPr>
  </w:style>
  <w:style w:type="character" w:customStyle="1" w:styleId="EmbeddedCode">
    <w:name w:val="Embedded Code"/>
    <w:basedOn w:val="DefaultParagraphFont"/>
    <w:uiPriority w:val="99"/>
    <w:rsid w:val="00077E76"/>
    <w:rPr>
      <w:rFonts w:ascii="Courier New" w:hAnsi="Courier New" w:cs="Times New Roman"/>
      <w:sz w:val="18"/>
    </w:rPr>
  </w:style>
  <w:style w:type="paragraph" w:customStyle="1" w:styleId="Le">
    <w:name w:val="Le"/>
    <w:aliases w:val="listend (LE)"/>
    <w:next w:val="BodyText"/>
    <w:uiPriority w:val="99"/>
    <w:rsid w:val="00077E76"/>
    <w:pPr>
      <w:spacing w:line="80" w:lineRule="exact"/>
    </w:pPr>
    <w:rPr>
      <w:rFonts w:ascii="Arial" w:eastAsia="MS Mincho" w:hAnsi="Arial"/>
      <w:color w:val="0070C0"/>
      <w:sz w:val="16"/>
      <w:szCs w:val="24"/>
    </w:rPr>
  </w:style>
  <w:style w:type="paragraph" w:styleId="ListParagraph">
    <w:name w:val="List Paragraph"/>
    <w:basedOn w:val="Normal"/>
    <w:uiPriority w:val="99"/>
    <w:qFormat/>
    <w:locked/>
    <w:rsid w:val="002A00E9"/>
    <w:pPr>
      <w:spacing w:after="80"/>
      <w:ind w:left="360" w:hanging="360"/>
    </w:pPr>
  </w:style>
  <w:style w:type="paragraph" w:customStyle="1" w:styleId="Contents">
    <w:name w:val="Contents"/>
    <w:basedOn w:val="Normal"/>
    <w:uiPriority w:val="99"/>
    <w:semiHidden/>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qFormat/>
    <w:locked/>
    <w:rsid w:val="00BA32CA"/>
    <w:pPr>
      <w:ind w:left="360"/>
    </w:pPr>
    <w:rPr>
      <w:iCs/>
      <w:color w:val="000000"/>
    </w:rPr>
  </w:style>
  <w:style w:type="character" w:customStyle="1" w:styleId="QuoteChar">
    <w:name w:val="Quote Char"/>
    <w:basedOn w:val="DefaultParagraphFont"/>
    <w:link w:val="Quote"/>
    <w:uiPriority w:val="99"/>
    <w:semiHidden/>
    <w:locked/>
    <w:rsid w:val="009A3B29"/>
    <w:rPr>
      <w:rFonts w:ascii="Calibri" w:hAnsi="Calibri" w:cs="Times New Roman"/>
      <w:iCs/>
      <w:color w:val="000000"/>
    </w:rPr>
  </w:style>
  <w:style w:type="paragraph" w:styleId="Subtitle">
    <w:name w:val="Subtitle"/>
    <w:basedOn w:val="Normal"/>
    <w:next w:val="Normal"/>
    <w:link w:val="SubtitleChar"/>
    <w:uiPriority w:val="99"/>
    <w:qFormat/>
    <w:rsid w:val="00A74EF8"/>
    <w:pPr>
      <w:numPr>
        <w:ilvl w:val="1"/>
      </w:numPr>
      <w:spacing w:after="480"/>
    </w:pPr>
    <w:rPr>
      <w:rFonts w:ascii="Arial" w:eastAsia="Times New Roman" w:hAnsi="Arial"/>
      <w:iCs/>
      <w:spacing w:val="15"/>
      <w:sz w:val="32"/>
      <w:szCs w:val="24"/>
    </w:rPr>
  </w:style>
  <w:style w:type="character" w:customStyle="1" w:styleId="SubtitleChar">
    <w:name w:val="Subtitle Char"/>
    <w:basedOn w:val="DefaultParagraphFont"/>
    <w:link w:val="Subtitle"/>
    <w:uiPriority w:val="99"/>
    <w:locked/>
    <w:rsid w:val="00A74EF8"/>
    <w:rPr>
      <w:rFonts w:ascii="Arial" w:hAnsi="Arial" w:cs="Times New Roman"/>
      <w:iCs/>
      <w:spacing w:val="15"/>
      <w:sz w:val="24"/>
      <w:szCs w:val="24"/>
    </w:rPr>
  </w:style>
  <w:style w:type="paragraph" w:customStyle="1" w:styleId="FigCap">
    <w:name w:val="FigCap"/>
    <w:basedOn w:val="Normal"/>
    <w:next w:val="BodyText"/>
    <w:autoRedefine/>
    <w:uiPriority w:val="99"/>
    <w:rsid w:val="003C475A"/>
    <w:pPr>
      <w:spacing w:before="160" w:after="240"/>
    </w:pPr>
    <w:rPr>
      <w:rFonts w:ascii="Arial" w:eastAsia="MS Mincho" w:hAnsi="Arial" w:cs="Arial"/>
      <w:b/>
      <w:sz w:val="18"/>
      <w:szCs w:val="18"/>
    </w:rPr>
  </w:style>
  <w:style w:type="character" w:customStyle="1" w:styleId="Red">
    <w:name w:val="Red"/>
    <w:basedOn w:val="BodyTextChar"/>
    <w:uiPriority w:val="99"/>
    <w:rsid w:val="009A3B29"/>
    <w:rPr>
      <w:b/>
      <w:color w:val="FF0000"/>
    </w:rPr>
  </w:style>
  <w:style w:type="paragraph" w:styleId="TOC2">
    <w:name w:val="toc 2"/>
    <w:basedOn w:val="Normal"/>
    <w:next w:val="Normal"/>
    <w:autoRedefine/>
    <w:uiPriority w:val="99"/>
    <w:rsid w:val="00A6731E"/>
    <w:pPr>
      <w:tabs>
        <w:tab w:val="right" w:leader="dot" w:pos="7680"/>
      </w:tabs>
      <w:ind w:left="240"/>
    </w:pPr>
    <w:rPr>
      <w:noProof/>
    </w:rPr>
  </w:style>
  <w:style w:type="paragraph" w:styleId="TOC3">
    <w:name w:val="toc 3"/>
    <w:basedOn w:val="Normal"/>
    <w:next w:val="Normal"/>
    <w:autoRedefine/>
    <w:uiPriority w:val="99"/>
    <w:rsid w:val="00A6731E"/>
    <w:pPr>
      <w:tabs>
        <w:tab w:val="right" w:leader="dot" w:pos="7680"/>
      </w:tabs>
      <w:ind w:left="480"/>
    </w:pPr>
    <w:rPr>
      <w:noProof/>
    </w:rPr>
  </w:style>
  <w:style w:type="paragraph" w:customStyle="1" w:styleId="DT">
    <w:name w:val="DT"/>
    <w:aliases w:val="Term1"/>
    <w:basedOn w:val="Normal"/>
    <w:next w:val="DL"/>
    <w:uiPriority w:val="99"/>
    <w:rsid w:val="00A84221"/>
    <w:pPr>
      <w:keepNext/>
      <w:ind w:left="180"/>
    </w:pPr>
    <w:rPr>
      <w:rFonts w:eastAsia="MS Mincho" w:cs="Arial"/>
      <w:b/>
      <w:szCs w:val="20"/>
    </w:rPr>
  </w:style>
  <w:style w:type="paragraph" w:customStyle="1" w:styleId="DL">
    <w:name w:val="DL"/>
    <w:aliases w:val="Def1"/>
    <w:basedOn w:val="Normal"/>
    <w:next w:val="DT"/>
    <w:link w:val="DLChar"/>
    <w:uiPriority w:val="99"/>
    <w:rsid w:val="00A84221"/>
    <w:pPr>
      <w:keepLines/>
      <w:spacing w:after="80"/>
      <w:ind w:left="360"/>
    </w:pPr>
    <w:rPr>
      <w:rFonts w:eastAsia="MS Mincho" w:cs="Arial"/>
      <w:szCs w:val="20"/>
    </w:rPr>
  </w:style>
  <w:style w:type="character" w:customStyle="1" w:styleId="DLChar">
    <w:name w:val="DL Char"/>
    <w:aliases w:val="Def1 Char"/>
    <w:basedOn w:val="DefaultParagraphFont"/>
    <w:link w:val="DL"/>
    <w:uiPriority w:val="99"/>
    <w:locked/>
    <w:rsid w:val="00A84221"/>
    <w:rPr>
      <w:rFonts w:ascii="Calibri" w:eastAsia="MS Mincho" w:hAnsi="Calibri" w:cs="Arial"/>
      <w:sz w:val="20"/>
      <w:szCs w:val="20"/>
    </w:rPr>
  </w:style>
  <w:style w:type="table" w:customStyle="1" w:styleId="Tablerowcell">
    <w:name w:val="Table row cell"/>
    <w:uiPriority w:val="99"/>
    <w:rsid w:val="00BB7099"/>
    <w:rPr>
      <w:rFonts w:ascii="Calibri" w:hAnsi="Calibri"/>
      <w:sz w:val="20"/>
      <w:szCs w:val="20"/>
    </w:rPr>
    <w:tblPr>
      <w:tblInd w:w="0" w:type="dxa"/>
      <w:tblBorders>
        <w:top w:val="single" w:sz="4" w:space="0" w:color="auto"/>
        <w:bottom w:val="single" w:sz="4" w:space="0" w:color="auto"/>
        <w:insideH w:val="single" w:sz="4" w:space="0" w:color="BFBFBF"/>
        <w:insideV w:val="single" w:sz="4" w:space="0" w:color="BFBFBF"/>
      </w:tblBorders>
      <w:tblCellMar>
        <w:top w:w="0" w:type="dxa"/>
        <w:left w:w="108" w:type="dxa"/>
        <w:bottom w:w="0" w:type="dxa"/>
        <w:right w:w="108" w:type="dxa"/>
      </w:tblCellMar>
    </w:tblPr>
    <w:trPr>
      <w:cantSplit/>
    </w:trPr>
  </w:style>
  <w:style w:type="paragraph" w:styleId="NoSpacing">
    <w:name w:val="No Spacing"/>
    <w:uiPriority w:val="99"/>
    <w:qFormat/>
    <w:rsid w:val="00C007E4"/>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crosoft.com/whdc/winlogo/WLP30program.m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6</Pages>
  <Words>1331</Words>
  <Characters>7588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for Windows Vista” Devices</dc:title>
  <dc:subject/>
  <dc:creator/>
  <cp:keywords/>
  <dc:description/>
  <cp:lastModifiedBy/>
  <cp:revision>11</cp:revision>
  <cp:lastPrinted>2007-11-01T21:36:00Z</cp:lastPrinted>
  <dcterms:created xsi:type="dcterms:W3CDTF">2007-11-01T21:32:00Z</dcterms:created>
  <dcterms:modified xsi:type="dcterms:W3CDTF">2007-11-02T17:21:00Z</dcterms:modified>
</cp:coreProperties>
</file>