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3F0" w:rsidRDefault="00C60F39">
      <w:pPr>
        <w:pStyle w:val="graphic"/>
        <w:rPr>
          <w:rFonts w:ascii="Verdana" w:hAnsi="Verdana"/>
        </w:rPr>
      </w:pPr>
      <w:bookmarkStart w:id="0" w:name="_Toc425749975"/>
      <w:bookmarkStart w:id="1" w:name="_Toc430591512"/>
      <w:bookmarkStart w:id="2" w:name="_Toc430591712"/>
      <w:bookmarkStart w:id="3" w:name="_Toc430591752"/>
      <w:r>
        <w:rPr>
          <w:rFonts w:ascii="Verdana" w:hAnsi="Verdana"/>
          <w:noProof/>
          <w:lang w:eastAsia="zh-TW"/>
        </w:rPr>
        <w:drawing>
          <wp:inline distT="0" distB="0" distL="0" distR="0">
            <wp:extent cx="5753100" cy="127000"/>
            <wp:effectExtent l="0" t="0" r="0" b="0"/>
            <wp:docPr id="3" name="Picture 3" descr="cid:image001.gif@01C37B78.ACB8C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gif@01C37B78.ACB8CCB0"/>
                    <pic:cNvPicPr>
                      <a:picLocks noChangeAspect="1" noChangeArrowheads="1"/>
                    </pic:cNvPicPr>
                  </pic:nvPicPr>
                  <pic:blipFill>
                    <a:blip r:embed="rId8" r:link="rId9"/>
                    <a:srcRect/>
                    <a:stretch>
                      <a:fillRect/>
                    </a:stretch>
                  </pic:blipFill>
                  <pic:spPr bwMode="auto">
                    <a:xfrm>
                      <a:off x="0" y="0"/>
                      <a:ext cx="5753100" cy="127000"/>
                    </a:xfrm>
                    <a:prstGeom prst="rect">
                      <a:avLst/>
                    </a:prstGeom>
                    <a:noFill/>
                    <a:ln w="9525">
                      <a:noFill/>
                      <a:miter lim="800000"/>
                      <a:headEnd/>
                      <a:tailEnd/>
                    </a:ln>
                  </pic:spPr>
                </pic:pic>
              </a:graphicData>
            </a:graphic>
          </wp:inline>
        </w:drawing>
      </w:r>
    </w:p>
    <w:p w:rsidR="005023F0" w:rsidRDefault="00095415">
      <w:pPr>
        <w:pStyle w:val="whitepapertitle"/>
        <w:spacing w:before="2400"/>
        <w:rPr>
          <w:rFonts w:ascii="Verdana" w:hAnsi="Verdana"/>
          <w:lang w:eastAsia="zh-TW"/>
        </w:rPr>
      </w:pPr>
      <w:r>
        <w:rPr>
          <w:rFonts w:ascii="Verdana" w:hAnsi="Verdana"/>
          <w:lang w:eastAsia="zh-TW"/>
        </w:rPr>
        <w:t>企業內容管理</w:t>
      </w:r>
    </w:p>
    <w:p w:rsidR="005023F0" w:rsidRDefault="00605A7E">
      <w:pPr>
        <w:pStyle w:val="whitepaperdescriptor"/>
        <w:rPr>
          <w:rFonts w:ascii="Verdana" w:hAnsi="Verdana"/>
          <w:lang w:eastAsia="zh-TW"/>
        </w:rPr>
      </w:pPr>
      <w:r>
        <w:rPr>
          <w:rFonts w:ascii="Verdana" w:hAnsi="Verdana" w:hint="eastAsia"/>
          <w:lang w:eastAsia="zh-TW"/>
        </w:rPr>
        <w:t>如何於企業中廣泛導入</w:t>
      </w:r>
    </w:p>
    <w:p w:rsidR="005023F0" w:rsidRDefault="005023F0">
      <w:pPr>
        <w:pStyle w:val="whitepaperdescriptor"/>
        <w:rPr>
          <w:rFonts w:ascii="Verdana" w:hAnsi="Verdana"/>
          <w:lang w:eastAsia="zh-TW"/>
        </w:rPr>
      </w:pPr>
    </w:p>
    <w:p w:rsidR="005023F0" w:rsidRDefault="005023F0">
      <w:pPr>
        <w:pStyle w:val="whitepaperdescriptor"/>
        <w:rPr>
          <w:rFonts w:ascii="Verdana" w:hAnsi="Verdana"/>
          <w:lang w:eastAsia="zh-TW"/>
        </w:rPr>
      </w:pPr>
    </w:p>
    <w:p w:rsidR="005023F0" w:rsidRDefault="005023F0">
      <w:pPr>
        <w:pStyle w:val="whitepaperdescriptor"/>
        <w:rPr>
          <w:rFonts w:ascii="Verdana" w:hAnsi="Verdana"/>
          <w:lang w:eastAsia="zh-TW"/>
        </w:rPr>
      </w:pPr>
    </w:p>
    <w:p w:rsidR="005023F0" w:rsidRDefault="00095415">
      <w:pPr>
        <w:pStyle w:val="whitepaperdescriptor"/>
        <w:rPr>
          <w:rFonts w:ascii="Verdana" w:hAnsi="Verdana"/>
          <w:lang w:eastAsia="zh-TW"/>
        </w:rPr>
      </w:pPr>
      <w:r>
        <w:rPr>
          <w:rFonts w:ascii="Verdana" w:hAnsi="Verdana" w:hint="eastAsia"/>
          <w:lang w:eastAsia="zh-TW"/>
        </w:rPr>
        <w:t>微軟</w:t>
      </w:r>
      <w:r>
        <w:rPr>
          <w:rFonts w:ascii="Verdana" w:hAnsi="Verdana"/>
          <w:lang w:eastAsia="zh-TW"/>
        </w:rPr>
        <w:t>白皮書</w:t>
      </w:r>
      <w:r w:rsidR="005023F0">
        <w:rPr>
          <w:rFonts w:ascii="Verdana" w:hAnsi="Verdana"/>
          <w:lang w:eastAsia="zh-TW"/>
        </w:rPr>
        <w:t xml:space="preserve"> </w:t>
      </w:r>
    </w:p>
    <w:p w:rsidR="005023F0" w:rsidRDefault="00C60F39">
      <w:pPr>
        <w:pStyle w:val="BodyText"/>
        <w:rPr>
          <w:rFonts w:ascii="Verdana" w:hAnsi="Verdana"/>
          <w:lang w:eastAsia="zh-TW"/>
        </w:rPr>
      </w:pPr>
      <w:bookmarkStart w:id="4" w:name="_Toc421704653"/>
      <w:r>
        <w:rPr>
          <w:noProof/>
          <w:snapToGrid/>
          <w:lang w:eastAsia="zh-TW"/>
        </w:rPr>
        <w:drawing>
          <wp:anchor distT="0" distB="0" distL="114300" distR="114300" simplePos="0" relativeHeight="251656704" behindDoc="0" locked="0" layoutInCell="1" allowOverlap="1">
            <wp:simplePos x="0" y="0"/>
            <wp:positionH relativeFrom="column">
              <wp:posOffset>4288155</wp:posOffset>
            </wp:positionH>
            <wp:positionV relativeFrom="paragraph">
              <wp:posOffset>3350895</wp:posOffset>
            </wp:positionV>
            <wp:extent cx="1466850" cy="285750"/>
            <wp:effectExtent l="19050" t="0" r="0" b="0"/>
            <wp:wrapNone/>
            <wp:docPr id="1" name="Picture 2"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
                    <pic:cNvPicPr>
                      <a:picLocks noChangeAspect="1" noChangeArrowheads="1"/>
                    </pic:cNvPicPr>
                  </pic:nvPicPr>
                  <pic:blipFill>
                    <a:blip r:embed="rId10"/>
                    <a:srcRect/>
                    <a:stretch>
                      <a:fillRect/>
                    </a:stretch>
                  </pic:blipFill>
                  <pic:spPr bwMode="auto">
                    <a:xfrm>
                      <a:off x="0" y="0"/>
                      <a:ext cx="1466850" cy="285750"/>
                    </a:xfrm>
                    <a:prstGeom prst="rect">
                      <a:avLst/>
                    </a:prstGeom>
                    <a:noFill/>
                    <a:ln w="9525">
                      <a:noFill/>
                      <a:miter lim="800000"/>
                      <a:headEnd/>
                      <a:tailEnd/>
                    </a:ln>
                  </pic:spPr>
                </pic:pic>
              </a:graphicData>
            </a:graphic>
          </wp:anchor>
        </w:drawing>
      </w:r>
      <w:r w:rsidR="00095415">
        <w:rPr>
          <w:rFonts w:ascii="Verdana" w:hAnsi="Verdana" w:hint="eastAsia"/>
          <w:lang w:eastAsia="zh-TW"/>
        </w:rPr>
        <w:t>出版日期</w:t>
      </w:r>
      <w:r w:rsidR="00095415">
        <w:rPr>
          <w:rFonts w:ascii="Verdana" w:hAnsi="Verdana"/>
          <w:lang w:eastAsia="zh-TW"/>
        </w:rPr>
        <w:t>：</w:t>
      </w:r>
      <w:r w:rsidR="005023F0">
        <w:rPr>
          <w:rFonts w:ascii="Verdana" w:hAnsi="Verdana"/>
          <w:lang w:eastAsia="zh-TW"/>
        </w:rPr>
        <w:t xml:space="preserve"> </w:t>
      </w:r>
      <w:bookmarkEnd w:id="4"/>
      <w:r w:rsidR="00337EE1">
        <w:rPr>
          <w:rFonts w:ascii="Verdana" w:hAnsi="Verdana"/>
          <w:lang w:eastAsia="zh-TW"/>
        </w:rPr>
        <w:t>2007</w:t>
      </w:r>
      <w:r w:rsidR="00095415">
        <w:rPr>
          <w:rFonts w:ascii="Verdana" w:hAnsi="Verdana" w:hint="eastAsia"/>
          <w:lang w:eastAsia="zh-TW"/>
        </w:rPr>
        <w:t>年</w:t>
      </w:r>
      <w:r w:rsidR="00095415">
        <w:rPr>
          <w:rFonts w:ascii="Verdana" w:hAnsi="Verdana"/>
          <w:lang w:eastAsia="zh-TW"/>
        </w:rPr>
        <w:t>1</w:t>
      </w:r>
      <w:r w:rsidR="00095415">
        <w:rPr>
          <w:rFonts w:ascii="Verdana" w:hAnsi="Verdana" w:hint="eastAsia"/>
          <w:lang w:eastAsia="zh-TW"/>
        </w:rPr>
        <w:t>月</w:t>
      </w:r>
      <w:r w:rsidR="005023F0">
        <w:rPr>
          <w:rFonts w:ascii="Verdana" w:hAnsi="Verdana"/>
          <w:lang w:eastAsia="zh-TW"/>
        </w:rPr>
        <w:t xml:space="preserve">  </w:t>
      </w:r>
    </w:p>
    <w:bookmarkEnd w:id="0"/>
    <w:bookmarkEnd w:id="1"/>
    <w:bookmarkEnd w:id="2"/>
    <w:bookmarkEnd w:id="3"/>
    <w:p w:rsidR="005023F0" w:rsidRDefault="00095415">
      <w:pPr>
        <w:pStyle w:val="Contents"/>
        <w:rPr>
          <w:rFonts w:ascii="Verdana" w:hAnsi="Verdana"/>
          <w:lang w:eastAsia="zh-TW"/>
        </w:rPr>
      </w:pPr>
      <w:r>
        <w:rPr>
          <w:rFonts w:ascii="Verdana" w:hAnsi="Verdana" w:hint="eastAsia"/>
          <w:lang w:eastAsia="zh-TW"/>
        </w:rPr>
        <w:lastRenderedPageBreak/>
        <w:t>目錄</w:t>
      </w:r>
      <w:r w:rsidR="005023F0">
        <w:rPr>
          <w:rFonts w:ascii="Verdana" w:hAnsi="Verdana"/>
          <w:lang w:eastAsia="zh-TW"/>
        </w:rPr>
        <w:t xml:space="preserve"> </w:t>
      </w:r>
    </w:p>
    <w:p w:rsidR="00920E4B" w:rsidRDefault="005023F0">
      <w:pPr>
        <w:pStyle w:val="TOC1"/>
        <w:tabs>
          <w:tab w:val="right" w:leader="dot" w:pos="8966"/>
        </w:tabs>
        <w:rPr>
          <w:rFonts w:ascii="Times New Roman" w:hAnsi="Times New Roman"/>
          <w:b w:val="0"/>
          <w:noProof/>
          <w:sz w:val="24"/>
          <w:szCs w:val="24"/>
        </w:rPr>
      </w:pPr>
      <w:r>
        <w:rPr>
          <w:rFonts w:ascii="Verdana" w:hAnsi="Verdana"/>
          <w:b w:val="0"/>
        </w:rPr>
        <w:fldChar w:fldCharType="begin"/>
      </w:r>
      <w:r>
        <w:rPr>
          <w:rFonts w:ascii="Verdana" w:hAnsi="Verdana"/>
          <w:b w:val="0"/>
        </w:rPr>
        <w:instrText xml:space="preserve"> TOC \o "1-2" \h \z \u </w:instrText>
      </w:r>
      <w:r>
        <w:rPr>
          <w:rFonts w:ascii="Verdana" w:hAnsi="Verdana"/>
          <w:b w:val="0"/>
        </w:rPr>
        <w:fldChar w:fldCharType="separate"/>
      </w:r>
      <w:hyperlink w:anchor="_Toc128387302" w:history="1">
        <w:r w:rsidR="00095415">
          <w:rPr>
            <w:rStyle w:val="Hyperlink"/>
            <w:rFonts w:ascii="Verdana" w:hAnsi="Verdana"/>
            <w:noProof/>
            <w:lang w:eastAsia="zh-TW"/>
          </w:rPr>
          <w:t>提</w:t>
        </w:r>
        <w:r w:rsidR="00095415">
          <w:rPr>
            <w:rStyle w:val="Hyperlink"/>
            <w:rFonts w:ascii="Verdana" w:hAnsi="Verdana"/>
            <w:noProof/>
            <w:lang w:eastAsia="zh-TW"/>
          </w:rPr>
          <w:t>要</w:t>
        </w:r>
        <w:r w:rsidR="00920E4B">
          <w:rPr>
            <w:noProof/>
            <w:webHidden/>
          </w:rPr>
          <w:tab/>
        </w:r>
        <w:r w:rsidR="00920E4B">
          <w:rPr>
            <w:noProof/>
            <w:webHidden/>
          </w:rPr>
          <w:fldChar w:fldCharType="begin"/>
        </w:r>
        <w:r w:rsidR="00920E4B">
          <w:rPr>
            <w:noProof/>
            <w:webHidden/>
          </w:rPr>
          <w:instrText xml:space="preserve"> PAGEREF _Toc128387302 \h </w:instrText>
        </w:r>
        <w:r w:rsidR="00920E4B">
          <w:rPr>
            <w:noProof/>
            <w:webHidden/>
          </w:rPr>
          <w:fldChar w:fldCharType="separate"/>
        </w:r>
        <w:r w:rsidR="001D055B">
          <w:rPr>
            <w:b w:val="0"/>
            <w:bCs/>
            <w:noProof/>
            <w:webHidden/>
          </w:rPr>
          <w:t>Error! Bookmark not defined.</w:t>
        </w:r>
        <w:r w:rsidR="00920E4B">
          <w:rPr>
            <w:noProof/>
            <w:webHidden/>
          </w:rPr>
          <w:fldChar w:fldCharType="end"/>
        </w:r>
      </w:hyperlink>
    </w:p>
    <w:p w:rsidR="00920E4B" w:rsidRDefault="00920E4B">
      <w:pPr>
        <w:pStyle w:val="TOC1"/>
        <w:tabs>
          <w:tab w:val="right" w:leader="dot" w:pos="8966"/>
        </w:tabs>
        <w:rPr>
          <w:rFonts w:ascii="Times New Roman" w:hAnsi="Times New Roman"/>
          <w:b w:val="0"/>
          <w:noProof/>
          <w:sz w:val="24"/>
          <w:szCs w:val="24"/>
        </w:rPr>
      </w:pPr>
      <w:hyperlink w:anchor="_Toc128387303" w:history="1">
        <w:r w:rsidRPr="006C0364">
          <w:rPr>
            <w:rStyle w:val="Hyperlink"/>
            <w:rFonts w:ascii="Verdana" w:hAnsi="Verdana"/>
            <w:noProof/>
          </w:rPr>
          <w:t>1.</w:t>
        </w:r>
        <w:r w:rsidR="00095415">
          <w:rPr>
            <w:rStyle w:val="Hyperlink"/>
            <w:rFonts w:ascii="Verdana" w:hAnsi="Verdana"/>
            <w:noProof/>
          </w:rPr>
          <w:t>企業</w:t>
        </w:r>
        <w:r w:rsidR="00095415">
          <w:rPr>
            <w:rStyle w:val="Hyperlink"/>
            <w:rFonts w:ascii="Verdana" w:hAnsi="Verdana"/>
            <w:noProof/>
          </w:rPr>
          <w:t>內</w:t>
        </w:r>
        <w:r w:rsidR="00095415">
          <w:rPr>
            <w:rStyle w:val="Hyperlink"/>
            <w:rFonts w:ascii="Verdana" w:hAnsi="Verdana"/>
            <w:noProof/>
          </w:rPr>
          <w:t>容管理</w:t>
        </w:r>
        <w:r w:rsidR="00095415">
          <w:rPr>
            <w:rStyle w:val="Hyperlink"/>
            <w:rFonts w:ascii="Verdana" w:hAnsi="Verdana" w:hint="eastAsia"/>
            <w:noProof/>
            <w:lang w:eastAsia="zh-TW"/>
          </w:rPr>
          <w:t>驅動因素與挑戰綜述</w:t>
        </w:r>
        <w:r>
          <w:rPr>
            <w:noProof/>
            <w:webHidden/>
          </w:rPr>
          <w:tab/>
        </w:r>
        <w:r>
          <w:rPr>
            <w:noProof/>
            <w:webHidden/>
          </w:rPr>
          <w:fldChar w:fldCharType="begin"/>
        </w:r>
        <w:r>
          <w:rPr>
            <w:noProof/>
            <w:webHidden/>
          </w:rPr>
          <w:instrText xml:space="preserve"> PAGEREF _Toc128387303 \h </w:instrText>
        </w:r>
        <w:r w:rsidR="001F51BE">
          <w:rPr>
            <w:noProof/>
          </w:rPr>
        </w:r>
        <w:r>
          <w:rPr>
            <w:noProof/>
            <w:webHidden/>
          </w:rPr>
          <w:fldChar w:fldCharType="separate"/>
        </w:r>
        <w:r w:rsidR="001D055B">
          <w:rPr>
            <w:noProof/>
            <w:webHidden/>
          </w:rPr>
          <w:t>4</w:t>
        </w:r>
        <w:r>
          <w:rPr>
            <w:noProof/>
            <w:webHidden/>
          </w:rPr>
          <w:fldChar w:fldCharType="end"/>
        </w:r>
      </w:hyperlink>
    </w:p>
    <w:p w:rsidR="00920E4B" w:rsidRDefault="00920E4B">
      <w:pPr>
        <w:pStyle w:val="TOC1"/>
        <w:tabs>
          <w:tab w:val="right" w:leader="dot" w:pos="8966"/>
        </w:tabs>
        <w:rPr>
          <w:rFonts w:ascii="Times New Roman" w:hAnsi="Times New Roman"/>
          <w:b w:val="0"/>
          <w:noProof/>
          <w:sz w:val="24"/>
          <w:szCs w:val="24"/>
        </w:rPr>
      </w:pPr>
      <w:hyperlink w:anchor="_Toc128387304" w:history="1">
        <w:r w:rsidR="002F40DF">
          <w:rPr>
            <w:rStyle w:val="Hyperlink"/>
            <w:rFonts w:ascii="Verdana" w:hAnsi="Verdana"/>
            <w:noProof/>
          </w:rPr>
          <w:t xml:space="preserve">2.  </w:t>
        </w:r>
        <w:r w:rsidRPr="006C0364">
          <w:rPr>
            <w:rStyle w:val="Hyperlink"/>
            <w:rFonts w:ascii="Verdana" w:hAnsi="Verdana"/>
            <w:noProof/>
          </w:rPr>
          <w:t>ECM</w:t>
        </w:r>
        <w:r w:rsidR="002F40DF">
          <w:rPr>
            <w:rStyle w:val="Hyperlink"/>
            <w:rFonts w:ascii="Verdana" w:hAnsi="Verdana" w:hint="eastAsia"/>
            <w:noProof/>
            <w:lang w:eastAsia="zh-TW"/>
          </w:rPr>
          <w:t>的成功關鍵</w:t>
        </w:r>
        <w:r>
          <w:rPr>
            <w:noProof/>
            <w:webHidden/>
          </w:rPr>
          <w:tab/>
        </w:r>
        <w:r>
          <w:rPr>
            <w:noProof/>
            <w:webHidden/>
          </w:rPr>
          <w:fldChar w:fldCharType="begin"/>
        </w:r>
        <w:r>
          <w:rPr>
            <w:noProof/>
            <w:webHidden/>
          </w:rPr>
          <w:instrText xml:space="preserve"> PAGEREF _Toc128387304 \h </w:instrText>
        </w:r>
        <w:r w:rsidR="001F51BE">
          <w:rPr>
            <w:noProof/>
          </w:rPr>
        </w:r>
        <w:r>
          <w:rPr>
            <w:noProof/>
            <w:webHidden/>
          </w:rPr>
          <w:fldChar w:fldCharType="separate"/>
        </w:r>
        <w:r w:rsidR="001D055B">
          <w:rPr>
            <w:noProof/>
            <w:webHidden/>
          </w:rPr>
          <w:t>6</w:t>
        </w:r>
        <w:r>
          <w:rPr>
            <w:noProof/>
            <w:webHidden/>
          </w:rPr>
          <w:fldChar w:fldCharType="end"/>
        </w:r>
      </w:hyperlink>
    </w:p>
    <w:p w:rsidR="00920E4B" w:rsidRDefault="00920E4B">
      <w:pPr>
        <w:pStyle w:val="TOC2"/>
        <w:tabs>
          <w:tab w:val="right" w:leader="dot" w:pos="8966"/>
        </w:tabs>
        <w:rPr>
          <w:rFonts w:ascii="Times New Roman" w:hAnsi="Times New Roman"/>
          <w:noProof/>
          <w:sz w:val="24"/>
          <w:szCs w:val="24"/>
        </w:rPr>
      </w:pPr>
      <w:hyperlink w:anchor="_Toc128387305" w:history="1">
        <w:r w:rsidRPr="006C0364">
          <w:rPr>
            <w:rStyle w:val="Hyperlink"/>
            <w:rFonts w:ascii="Verdana" w:hAnsi="Verdana"/>
            <w:b/>
            <w:noProof/>
          </w:rPr>
          <w:t xml:space="preserve">2.1 </w:t>
        </w:r>
        <w:r w:rsidR="002F40DF">
          <w:rPr>
            <w:rStyle w:val="Hyperlink"/>
            <w:rFonts w:ascii="Verdana" w:hAnsi="Verdana"/>
            <w:b/>
            <w:noProof/>
          </w:rPr>
          <w:t>增加使用者接受度</w:t>
        </w:r>
        <w:r>
          <w:rPr>
            <w:noProof/>
            <w:webHidden/>
          </w:rPr>
          <w:tab/>
        </w:r>
        <w:r>
          <w:rPr>
            <w:noProof/>
            <w:webHidden/>
          </w:rPr>
          <w:fldChar w:fldCharType="begin"/>
        </w:r>
        <w:r>
          <w:rPr>
            <w:noProof/>
            <w:webHidden/>
          </w:rPr>
          <w:instrText xml:space="preserve"> PAGEREF _Toc128387305 \h </w:instrText>
        </w:r>
        <w:r w:rsidR="001F51BE">
          <w:rPr>
            <w:noProof/>
          </w:rPr>
        </w:r>
        <w:r>
          <w:rPr>
            <w:noProof/>
            <w:webHidden/>
          </w:rPr>
          <w:fldChar w:fldCharType="separate"/>
        </w:r>
        <w:r w:rsidR="001D055B">
          <w:rPr>
            <w:noProof/>
            <w:webHidden/>
          </w:rPr>
          <w:t>6</w:t>
        </w:r>
        <w:r>
          <w:rPr>
            <w:noProof/>
            <w:webHidden/>
          </w:rPr>
          <w:fldChar w:fldCharType="end"/>
        </w:r>
      </w:hyperlink>
    </w:p>
    <w:p w:rsidR="00920E4B" w:rsidRDefault="00920E4B">
      <w:pPr>
        <w:pStyle w:val="TOC2"/>
        <w:tabs>
          <w:tab w:val="right" w:leader="dot" w:pos="8966"/>
        </w:tabs>
        <w:rPr>
          <w:rFonts w:ascii="Times New Roman" w:hAnsi="Times New Roman"/>
          <w:noProof/>
          <w:sz w:val="24"/>
          <w:szCs w:val="24"/>
        </w:rPr>
      </w:pPr>
      <w:hyperlink w:anchor="_Toc128387306" w:history="1">
        <w:r w:rsidRPr="006C0364">
          <w:rPr>
            <w:rStyle w:val="Hyperlink"/>
            <w:rFonts w:ascii="Verdana" w:hAnsi="Verdana"/>
            <w:b/>
            <w:noProof/>
          </w:rPr>
          <w:t xml:space="preserve">2.2 </w:t>
        </w:r>
        <w:r w:rsidR="002F40DF">
          <w:rPr>
            <w:rStyle w:val="Hyperlink"/>
            <w:rFonts w:ascii="Verdana" w:hAnsi="Verdana"/>
            <w:b/>
            <w:noProof/>
          </w:rPr>
          <w:t>降低</w:t>
        </w:r>
        <w:r w:rsidR="002F40DF">
          <w:rPr>
            <w:rStyle w:val="Hyperlink"/>
            <w:rFonts w:ascii="Verdana" w:hAnsi="Verdana"/>
            <w:b/>
            <w:noProof/>
          </w:rPr>
          <w:t>IT</w:t>
        </w:r>
        <w:r w:rsidR="002F40DF">
          <w:rPr>
            <w:rStyle w:val="Hyperlink"/>
            <w:rFonts w:ascii="Verdana" w:hAnsi="Verdana"/>
            <w:b/>
            <w:noProof/>
          </w:rPr>
          <w:t>負擔</w:t>
        </w:r>
        <w:r>
          <w:rPr>
            <w:noProof/>
            <w:webHidden/>
          </w:rPr>
          <w:tab/>
        </w:r>
        <w:r>
          <w:rPr>
            <w:noProof/>
            <w:webHidden/>
          </w:rPr>
          <w:fldChar w:fldCharType="begin"/>
        </w:r>
        <w:r>
          <w:rPr>
            <w:noProof/>
            <w:webHidden/>
          </w:rPr>
          <w:instrText xml:space="preserve"> PAGEREF _Toc128387306 \h </w:instrText>
        </w:r>
        <w:r w:rsidR="001F51BE">
          <w:rPr>
            <w:noProof/>
          </w:rPr>
        </w:r>
        <w:r>
          <w:rPr>
            <w:noProof/>
            <w:webHidden/>
          </w:rPr>
          <w:fldChar w:fldCharType="separate"/>
        </w:r>
        <w:r w:rsidR="001D055B">
          <w:rPr>
            <w:noProof/>
            <w:webHidden/>
          </w:rPr>
          <w:t>6</w:t>
        </w:r>
        <w:r>
          <w:rPr>
            <w:noProof/>
            <w:webHidden/>
          </w:rPr>
          <w:fldChar w:fldCharType="end"/>
        </w:r>
      </w:hyperlink>
    </w:p>
    <w:p w:rsidR="00920E4B" w:rsidRDefault="00920E4B">
      <w:pPr>
        <w:pStyle w:val="TOC2"/>
        <w:tabs>
          <w:tab w:val="right" w:leader="dot" w:pos="8966"/>
        </w:tabs>
        <w:rPr>
          <w:rFonts w:ascii="Times New Roman" w:hAnsi="Times New Roman"/>
          <w:noProof/>
          <w:sz w:val="24"/>
          <w:szCs w:val="24"/>
        </w:rPr>
      </w:pPr>
      <w:hyperlink w:anchor="_Toc128387307" w:history="1">
        <w:r w:rsidRPr="006C0364">
          <w:rPr>
            <w:rStyle w:val="Hyperlink"/>
            <w:rFonts w:ascii="Verdana" w:hAnsi="Verdana"/>
            <w:b/>
            <w:noProof/>
          </w:rPr>
          <w:t xml:space="preserve">2.3 </w:t>
        </w:r>
        <w:r w:rsidR="002F40DF">
          <w:rPr>
            <w:rStyle w:val="Hyperlink"/>
            <w:rFonts w:ascii="Verdana" w:hAnsi="Verdana"/>
            <w:b/>
            <w:noProof/>
          </w:rPr>
          <w:t>滿足多元的組織需求</w:t>
        </w:r>
        <w:r>
          <w:rPr>
            <w:noProof/>
            <w:webHidden/>
          </w:rPr>
          <w:tab/>
        </w:r>
        <w:r>
          <w:rPr>
            <w:noProof/>
            <w:webHidden/>
          </w:rPr>
          <w:fldChar w:fldCharType="begin"/>
        </w:r>
        <w:r>
          <w:rPr>
            <w:noProof/>
            <w:webHidden/>
          </w:rPr>
          <w:instrText xml:space="preserve"> PAGEREF _Toc128387307 \h </w:instrText>
        </w:r>
        <w:r w:rsidR="001F51BE">
          <w:rPr>
            <w:noProof/>
          </w:rPr>
        </w:r>
        <w:r>
          <w:rPr>
            <w:noProof/>
            <w:webHidden/>
          </w:rPr>
          <w:fldChar w:fldCharType="separate"/>
        </w:r>
        <w:r w:rsidR="001D055B">
          <w:rPr>
            <w:noProof/>
            <w:webHidden/>
          </w:rPr>
          <w:t>7</w:t>
        </w:r>
        <w:r>
          <w:rPr>
            <w:noProof/>
            <w:webHidden/>
          </w:rPr>
          <w:fldChar w:fldCharType="end"/>
        </w:r>
      </w:hyperlink>
    </w:p>
    <w:p w:rsidR="00920E4B" w:rsidRDefault="00920E4B">
      <w:pPr>
        <w:pStyle w:val="TOC1"/>
        <w:tabs>
          <w:tab w:val="right" w:leader="dot" w:pos="8966"/>
        </w:tabs>
        <w:rPr>
          <w:rFonts w:ascii="Times New Roman" w:hAnsi="Times New Roman"/>
          <w:b w:val="0"/>
          <w:noProof/>
          <w:sz w:val="24"/>
          <w:szCs w:val="24"/>
        </w:rPr>
      </w:pPr>
      <w:hyperlink w:anchor="_Toc128387308" w:history="1">
        <w:r w:rsidRPr="006C0364">
          <w:rPr>
            <w:rStyle w:val="Hyperlink"/>
            <w:rFonts w:ascii="Verdana" w:hAnsi="Verdana"/>
            <w:noProof/>
          </w:rPr>
          <w:t>3.</w:t>
        </w:r>
        <w:r w:rsidR="0000076C">
          <w:rPr>
            <w:rStyle w:val="Hyperlink"/>
            <w:rFonts w:ascii="Verdana" w:hAnsi="Verdana"/>
            <w:noProof/>
          </w:rPr>
          <w:t>微軟</w:t>
        </w:r>
        <w:r w:rsidR="0000076C">
          <w:rPr>
            <w:rStyle w:val="Hyperlink"/>
            <w:rFonts w:ascii="Verdana" w:hAnsi="Verdana" w:hint="eastAsia"/>
            <w:noProof/>
            <w:lang w:eastAsia="zh-TW"/>
          </w:rPr>
          <w:t>的</w:t>
        </w:r>
        <w:r w:rsidR="0000076C">
          <w:rPr>
            <w:rStyle w:val="Hyperlink"/>
            <w:rFonts w:ascii="Verdana" w:hAnsi="Verdana" w:hint="eastAsia"/>
            <w:noProof/>
            <w:lang w:eastAsia="zh-TW"/>
          </w:rPr>
          <w:t>ECM</w:t>
        </w:r>
        <w:r w:rsidR="0000076C">
          <w:rPr>
            <w:rStyle w:val="Hyperlink"/>
            <w:rFonts w:ascii="Verdana" w:hAnsi="Verdana" w:hint="eastAsia"/>
            <w:noProof/>
            <w:lang w:eastAsia="zh-TW"/>
          </w:rPr>
          <w:t>產品</w:t>
        </w:r>
        <w:r>
          <w:rPr>
            <w:noProof/>
            <w:webHidden/>
          </w:rPr>
          <w:tab/>
        </w:r>
        <w:r>
          <w:rPr>
            <w:noProof/>
            <w:webHidden/>
          </w:rPr>
          <w:fldChar w:fldCharType="begin"/>
        </w:r>
        <w:r>
          <w:rPr>
            <w:noProof/>
            <w:webHidden/>
          </w:rPr>
          <w:instrText xml:space="preserve"> PAGEREF _Toc128387308 \h </w:instrText>
        </w:r>
        <w:r w:rsidR="001F51BE">
          <w:rPr>
            <w:noProof/>
          </w:rPr>
        </w:r>
        <w:r>
          <w:rPr>
            <w:noProof/>
            <w:webHidden/>
          </w:rPr>
          <w:fldChar w:fldCharType="separate"/>
        </w:r>
        <w:r w:rsidR="001D055B">
          <w:rPr>
            <w:noProof/>
            <w:webHidden/>
          </w:rPr>
          <w:t>8</w:t>
        </w:r>
        <w:r>
          <w:rPr>
            <w:noProof/>
            <w:webHidden/>
          </w:rPr>
          <w:fldChar w:fldCharType="end"/>
        </w:r>
      </w:hyperlink>
    </w:p>
    <w:p w:rsidR="00920E4B" w:rsidRDefault="00920E4B">
      <w:pPr>
        <w:pStyle w:val="TOC2"/>
        <w:tabs>
          <w:tab w:val="right" w:leader="dot" w:pos="8966"/>
        </w:tabs>
        <w:rPr>
          <w:rFonts w:ascii="Times New Roman" w:hAnsi="Times New Roman"/>
          <w:noProof/>
          <w:sz w:val="24"/>
          <w:szCs w:val="24"/>
        </w:rPr>
      </w:pPr>
      <w:hyperlink w:anchor="_Toc128387309" w:history="1">
        <w:r w:rsidR="00095415">
          <w:rPr>
            <w:rStyle w:val="Hyperlink"/>
            <w:rFonts w:ascii="Verdana" w:hAnsi="Verdana"/>
            <w:b/>
            <w:noProof/>
          </w:rPr>
          <w:t xml:space="preserve">3.1 </w:t>
        </w:r>
        <w:r w:rsidR="00095415">
          <w:rPr>
            <w:rStyle w:val="Hyperlink"/>
            <w:rFonts w:ascii="Verdana" w:hAnsi="Verdana" w:hint="eastAsia"/>
            <w:b/>
            <w:noProof/>
            <w:lang w:eastAsia="zh-TW"/>
          </w:rPr>
          <w:t>綜述</w:t>
        </w:r>
        <w:r>
          <w:rPr>
            <w:noProof/>
            <w:webHidden/>
          </w:rPr>
          <w:tab/>
        </w:r>
        <w:r>
          <w:rPr>
            <w:noProof/>
            <w:webHidden/>
          </w:rPr>
          <w:fldChar w:fldCharType="begin"/>
        </w:r>
        <w:r>
          <w:rPr>
            <w:noProof/>
            <w:webHidden/>
          </w:rPr>
          <w:instrText xml:space="preserve"> PAGEREF _Toc128387309 \h </w:instrText>
        </w:r>
        <w:r w:rsidR="001F51BE">
          <w:rPr>
            <w:noProof/>
          </w:rPr>
        </w:r>
        <w:r>
          <w:rPr>
            <w:noProof/>
            <w:webHidden/>
          </w:rPr>
          <w:fldChar w:fldCharType="separate"/>
        </w:r>
        <w:r w:rsidR="001D055B">
          <w:rPr>
            <w:noProof/>
            <w:webHidden/>
          </w:rPr>
          <w:t>8</w:t>
        </w:r>
        <w:r>
          <w:rPr>
            <w:noProof/>
            <w:webHidden/>
          </w:rPr>
          <w:fldChar w:fldCharType="end"/>
        </w:r>
      </w:hyperlink>
    </w:p>
    <w:p w:rsidR="00920E4B" w:rsidRDefault="00920E4B">
      <w:pPr>
        <w:pStyle w:val="TOC2"/>
        <w:tabs>
          <w:tab w:val="right" w:leader="dot" w:pos="8966"/>
        </w:tabs>
        <w:rPr>
          <w:rFonts w:ascii="Times New Roman" w:hAnsi="Times New Roman"/>
          <w:noProof/>
          <w:sz w:val="24"/>
          <w:szCs w:val="24"/>
        </w:rPr>
      </w:pPr>
      <w:hyperlink w:anchor="_Toc128387310" w:history="1">
        <w:r w:rsidRPr="006C0364">
          <w:rPr>
            <w:rStyle w:val="Hyperlink"/>
            <w:rFonts w:ascii="Verdana" w:hAnsi="Verdana"/>
            <w:b/>
            <w:bCs/>
            <w:noProof/>
          </w:rPr>
          <w:t>3.</w:t>
        </w:r>
        <w:r w:rsidR="00095415">
          <w:rPr>
            <w:rStyle w:val="Hyperlink"/>
            <w:rFonts w:ascii="Verdana" w:hAnsi="Verdana"/>
            <w:b/>
            <w:bCs/>
            <w:noProof/>
          </w:rPr>
          <w:t>2</w:t>
        </w:r>
        <w:r w:rsidR="00095415">
          <w:rPr>
            <w:rStyle w:val="Hyperlink"/>
            <w:rFonts w:ascii="Verdana" w:hAnsi="Verdana" w:hint="eastAsia"/>
            <w:b/>
            <w:bCs/>
            <w:noProof/>
            <w:lang w:eastAsia="zh-TW"/>
          </w:rPr>
          <w:t>微軟</w:t>
        </w:r>
        <w:r w:rsidRPr="006C0364">
          <w:rPr>
            <w:rStyle w:val="Hyperlink"/>
            <w:rFonts w:ascii="Verdana" w:hAnsi="Verdana"/>
            <w:b/>
            <w:bCs/>
            <w:noProof/>
          </w:rPr>
          <w:t xml:space="preserve">ECM </w:t>
        </w:r>
        <w:r w:rsidR="00095415">
          <w:rPr>
            <w:rStyle w:val="Hyperlink"/>
            <w:rFonts w:ascii="Verdana" w:hAnsi="Verdana" w:hint="eastAsia"/>
            <w:b/>
            <w:bCs/>
            <w:noProof/>
            <w:lang w:eastAsia="zh-TW"/>
          </w:rPr>
          <w:t>產品之主要構成要素</w:t>
        </w:r>
        <w:r>
          <w:rPr>
            <w:noProof/>
            <w:webHidden/>
          </w:rPr>
          <w:tab/>
        </w:r>
        <w:r>
          <w:rPr>
            <w:noProof/>
            <w:webHidden/>
          </w:rPr>
          <w:fldChar w:fldCharType="begin"/>
        </w:r>
        <w:r>
          <w:rPr>
            <w:noProof/>
            <w:webHidden/>
          </w:rPr>
          <w:instrText xml:space="preserve"> PAGEREF _Toc128387310 \h </w:instrText>
        </w:r>
        <w:r w:rsidR="001F51BE">
          <w:rPr>
            <w:noProof/>
          </w:rPr>
        </w:r>
        <w:r>
          <w:rPr>
            <w:noProof/>
            <w:webHidden/>
          </w:rPr>
          <w:fldChar w:fldCharType="separate"/>
        </w:r>
        <w:r w:rsidR="001D055B">
          <w:rPr>
            <w:noProof/>
            <w:webHidden/>
          </w:rPr>
          <w:t>10</w:t>
        </w:r>
        <w:r>
          <w:rPr>
            <w:noProof/>
            <w:webHidden/>
          </w:rPr>
          <w:fldChar w:fldCharType="end"/>
        </w:r>
      </w:hyperlink>
    </w:p>
    <w:p w:rsidR="00920E4B" w:rsidRDefault="00920E4B">
      <w:pPr>
        <w:pStyle w:val="TOC2"/>
        <w:tabs>
          <w:tab w:val="right" w:leader="dot" w:pos="8966"/>
        </w:tabs>
        <w:rPr>
          <w:rFonts w:ascii="Times New Roman" w:hAnsi="Times New Roman"/>
          <w:noProof/>
          <w:sz w:val="24"/>
          <w:szCs w:val="24"/>
        </w:rPr>
      </w:pPr>
      <w:hyperlink w:anchor="_Toc128387311" w:history="1">
        <w:r w:rsidRPr="006C0364">
          <w:rPr>
            <w:rStyle w:val="Hyperlink"/>
            <w:rFonts w:ascii="Verdana" w:hAnsi="Verdana"/>
            <w:b/>
            <w:bCs/>
            <w:noProof/>
          </w:rPr>
          <w:t xml:space="preserve">3.3 </w:t>
        </w:r>
        <w:r w:rsidR="00095415">
          <w:rPr>
            <w:rStyle w:val="Hyperlink"/>
            <w:rFonts w:ascii="Verdana" w:hAnsi="Verdana"/>
            <w:b/>
            <w:bCs/>
            <w:noProof/>
          </w:rPr>
          <w:t>文件管理</w:t>
        </w:r>
        <w:r>
          <w:rPr>
            <w:noProof/>
            <w:webHidden/>
          </w:rPr>
          <w:tab/>
        </w:r>
        <w:r>
          <w:rPr>
            <w:noProof/>
            <w:webHidden/>
          </w:rPr>
          <w:fldChar w:fldCharType="begin"/>
        </w:r>
        <w:r>
          <w:rPr>
            <w:noProof/>
            <w:webHidden/>
          </w:rPr>
          <w:instrText xml:space="preserve"> PAGEREF _Toc128387311 \h </w:instrText>
        </w:r>
        <w:r w:rsidR="001F51BE">
          <w:rPr>
            <w:noProof/>
          </w:rPr>
        </w:r>
        <w:r>
          <w:rPr>
            <w:noProof/>
            <w:webHidden/>
          </w:rPr>
          <w:fldChar w:fldCharType="separate"/>
        </w:r>
        <w:r w:rsidR="001D055B">
          <w:rPr>
            <w:noProof/>
            <w:webHidden/>
          </w:rPr>
          <w:t>13</w:t>
        </w:r>
        <w:r>
          <w:rPr>
            <w:noProof/>
            <w:webHidden/>
          </w:rPr>
          <w:fldChar w:fldCharType="end"/>
        </w:r>
      </w:hyperlink>
    </w:p>
    <w:p w:rsidR="00920E4B" w:rsidRDefault="00920E4B">
      <w:pPr>
        <w:pStyle w:val="TOC2"/>
        <w:tabs>
          <w:tab w:val="right" w:leader="dot" w:pos="8966"/>
        </w:tabs>
        <w:rPr>
          <w:rFonts w:ascii="Times New Roman" w:hAnsi="Times New Roman"/>
          <w:noProof/>
          <w:sz w:val="24"/>
          <w:szCs w:val="24"/>
        </w:rPr>
      </w:pPr>
      <w:hyperlink w:anchor="_Toc128387312" w:history="1">
        <w:r w:rsidRPr="006C0364">
          <w:rPr>
            <w:rStyle w:val="Hyperlink"/>
            <w:rFonts w:ascii="Verdana" w:hAnsi="Verdana"/>
            <w:b/>
            <w:bCs/>
            <w:noProof/>
          </w:rPr>
          <w:t xml:space="preserve">3.4 </w:t>
        </w:r>
        <w:r w:rsidR="00095415">
          <w:rPr>
            <w:rStyle w:val="Hyperlink"/>
            <w:rFonts w:ascii="Verdana" w:hAnsi="Verdana"/>
            <w:b/>
            <w:bCs/>
            <w:noProof/>
          </w:rPr>
          <w:t>記錄管理</w:t>
        </w:r>
        <w:r>
          <w:rPr>
            <w:noProof/>
            <w:webHidden/>
          </w:rPr>
          <w:tab/>
        </w:r>
        <w:r>
          <w:rPr>
            <w:noProof/>
            <w:webHidden/>
          </w:rPr>
          <w:fldChar w:fldCharType="begin"/>
        </w:r>
        <w:r>
          <w:rPr>
            <w:noProof/>
            <w:webHidden/>
          </w:rPr>
          <w:instrText xml:space="preserve"> PAGEREF _Toc128387312 \h </w:instrText>
        </w:r>
        <w:r w:rsidR="001F51BE">
          <w:rPr>
            <w:noProof/>
          </w:rPr>
        </w:r>
        <w:r>
          <w:rPr>
            <w:noProof/>
            <w:webHidden/>
          </w:rPr>
          <w:fldChar w:fldCharType="separate"/>
        </w:r>
        <w:r w:rsidR="001D055B">
          <w:rPr>
            <w:noProof/>
            <w:webHidden/>
          </w:rPr>
          <w:t>18</w:t>
        </w:r>
        <w:r>
          <w:rPr>
            <w:noProof/>
            <w:webHidden/>
          </w:rPr>
          <w:fldChar w:fldCharType="end"/>
        </w:r>
      </w:hyperlink>
    </w:p>
    <w:p w:rsidR="00920E4B" w:rsidRDefault="00920E4B">
      <w:pPr>
        <w:pStyle w:val="TOC2"/>
        <w:tabs>
          <w:tab w:val="right" w:leader="dot" w:pos="8966"/>
        </w:tabs>
        <w:rPr>
          <w:rFonts w:ascii="Times New Roman" w:hAnsi="Times New Roman"/>
          <w:noProof/>
          <w:sz w:val="24"/>
          <w:szCs w:val="24"/>
        </w:rPr>
      </w:pPr>
      <w:hyperlink w:anchor="_Toc128387313" w:history="1">
        <w:r w:rsidRPr="006C0364">
          <w:rPr>
            <w:rStyle w:val="Hyperlink"/>
            <w:rFonts w:ascii="Verdana" w:hAnsi="Verdana"/>
            <w:b/>
            <w:bCs/>
            <w:noProof/>
          </w:rPr>
          <w:t xml:space="preserve">3.5 </w:t>
        </w:r>
        <w:r w:rsidR="00095415">
          <w:rPr>
            <w:rStyle w:val="Hyperlink"/>
            <w:rFonts w:ascii="Verdana" w:hAnsi="Verdana"/>
            <w:b/>
            <w:bCs/>
            <w:noProof/>
          </w:rPr>
          <w:t>網路內容管理</w:t>
        </w:r>
        <w:r>
          <w:rPr>
            <w:noProof/>
            <w:webHidden/>
          </w:rPr>
          <w:tab/>
        </w:r>
        <w:r>
          <w:rPr>
            <w:noProof/>
            <w:webHidden/>
          </w:rPr>
          <w:fldChar w:fldCharType="begin"/>
        </w:r>
        <w:r>
          <w:rPr>
            <w:noProof/>
            <w:webHidden/>
          </w:rPr>
          <w:instrText xml:space="preserve"> PAGEREF _Toc128387313 \h </w:instrText>
        </w:r>
        <w:r w:rsidR="001F51BE">
          <w:rPr>
            <w:noProof/>
          </w:rPr>
        </w:r>
        <w:r>
          <w:rPr>
            <w:noProof/>
            <w:webHidden/>
          </w:rPr>
          <w:fldChar w:fldCharType="separate"/>
        </w:r>
        <w:r w:rsidR="001D055B">
          <w:rPr>
            <w:noProof/>
            <w:webHidden/>
          </w:rPr>
          <w:t>21</w:t>
        </w:r>
        <w:r>
          <w:rPr>
            <w:noProof/>
            <w:webHidden/>
          </w:rPr>
          <w:fldChar w:fldCharType="end"/>
        </w:r>
      </w:hyperlink>
    </w:p>
    <w:p w:rsidR="00920E4B" w:rsidRDefault="00920E4B">
      <w:pPr>
        <w:pStyle w:val="TOC2"/>
        <w:tabs>
          <w:tab w:val="right" w:leader="dot" w:pos="8966"/>
        </w:tabs>
        <w:rPr>
          <w:rFonts w:ascii="Times New Roman" w:hAnsi="Times New Roman"/>
          <w:noProof/>
          <w:sz w:val="24"/>
          <w:szCs w:val="24"/>
        </w:rPr>
      </w:pPr>
      <w:hyperlink w:anchor="_Toc128387314" w:history="1">
        <w:r w:rsidRPr="006C0364">
          <w:rPr>
            <w:rStyle w:val="Hyperlink"/>
            <w:rFonts w:ascii="Verdana" w:hAnsi="Verdana"/>
            <w:b/>
            <w:bCs/>
            <w:noProof/>
          </w:rPr>
          <w:t xml:space="preserve">3.6 </w:t>
        </w:r>
        <w:r w:rsidR="00095415">
          <w:rPr>
            <w:rStyle w:val="Hyperlink"/>
            <w:rFonts w:ascii="Verdana" w:hAnsi="Verdana"/>
            <w:b/>
            <w:bCs/>
            <w:noProof/>
          </w:rPr>
          <w:t>表格管理</w:t>
        </w:r>
        <w:r>
          <w:rPr>
            <w:noProof/>
            <w:webHidden/>
          </w:rPr>
          <w:tab/>
        </w:r>
        <w:r>
          <w:rPr>
            <w:noProof/>
            <w:webHidden/>
          </w:rPr>
          <w:fldChar w:fldCharType="begin"/>
        </w:r>
        <w:r>
          <w:rPr>
            <w:noProof/>
            <w:webHidden/>
          </w:rPr>
          <w:instrText xml:space="preserve"> PAGEREF _Toc128387314 \h </w:instrText>
        </w:r>
        <w:r w:rsidR="001F51BE">
          <w:rPr>
            <w:noProof/>
          </w:rPr>
        </w:r>
        <w:r>
          <w:rPr>
            <w:noProof/>
            <w:webHidden/>
          </w:rPr>
          <w:fldChar w:fldCharType="separate"/>
        </w:r>
        <w:r w:rsidR="001D055B">
          <w:rPr>
            <w:noProof/>
            <w:webHidden/>
          </w:rPr>
          <w:t>25</w:t>
        </w:r>
        <w:r>
          <w:rPr>
            <w:noProof/>
            <w:webHidden/>
          </w:rPr>
          <w:fldChar w:fldCharType="end"/>
        </w:r>
      </w:hyperlink>
    </w:p>
    <w:p w:rsidR="00920E4B" w:rsidRDefault="00920E4B">
      <w:pPr>
        <w:pStyle w:val="TOC1"/>
        <w:tabs>
          <w:tab w:val="right" w:leader="dot" w:pos="8966"/>
        </w:tabs>
        <w:rPr>
          <w:rFonts w:ascii="Times New Roman" w:hAnsi="Times New Roman"/>
          <w:b w:val="0"/>
          <w:noProof/>
          <w:sz w:val="24"/>
          <w:szCs w:val="24"/>
        </w:rPr>
      </w:pPr>
      <w:hyperlink w:anchor="_Toc128387315" w:history="1">
        <w:r w:rsidR="002F40DF">
          <w:rPr>
            <w:rStyle w:val="Hyperlink"/>
            <w:rFonts w:ascii="Verdana" w:hAnsi="Verdana"/>
            <w:noProof/>
          </w:rPr>
          <w:t>結語</w:t>
        </w:r>
        <w:r>
          <w:rPr>
            <w:noProof/>
            <w:webHidden/>
          </w:rPr>
          <w:tab/>
        </w:r>
        <w:r>
          <w:rPr>
            <w:noProof/>
            <w:webHidden/>
          </w:rPr>
          <w:fldChar w:fldCharType="begin"/>
        </w:r>
        <w:r>
          <w:rPr>
            <w:noProof/>
            <w:webHidden/>
          </w:rPr>
          <w:instrText xml:space="preserve"> PAGEREF _Toc128387315 \h </w:instrText>
        </w:r>
        <w:r>
          <w:rPr>
            <w:noProof/>
            <w:webHidden/>
          </w:rPr>
          <w:fldChar w:fldCharType="separate"/>
        </w:r>
        <w:r w:rsidR="001D055B">
          <w:rPr>
            <w:b w:val="0"/>
            <w:bCs/>
            <w:noProof/>
            <w:webHidden/>
          </w:rPr>
          <w:t>Error! Bookmark not defined.</w:t>
        </w:r>
        <w:r>
          <w:rPr>
            <w:noProof/>
            <w:webHidden/>
          </w:rPr>
          <w:fldChar w:fldCharType="end"/>
        </w:r>
      </w:hyperlink>
    </w:p>
    <w:p w:rsidR="00920E4B" w:rsidRDefault="00920E4B">
      <w:pPr>
        <w:pStyle w:val="TOC1"/>
        <w:tabs>
          <w:tab w:val="right" w:leader="dot" w:pos="8966"/>
        </w:tabs>
        <w:rPr>
          <w:rFonts w:ascii="Times New Roman" w:hAnsi="Times New Roman"/>
          <w:b w:val="0"/>
          <w:noProof/>
          <w:sz w:val="24"/>
          <w:szCs w:val="24"/>
        </w:rPr>
      </w:pPr>
      <w:hyperlink w:anchor="_Toc128387316" w:history="1">
        <w:r w:rsidR="002F40DF">
          <w:rPr>
            <w:rStyle w:val="Hyperlink"/>
            <w:rFonts w:ascii="Verdana" w:hAnsi="Verdana"/>
            <w:noProof/>
          </w:rPr>
          <w:t>附錄</w:t>
        </w:r>
        <w:r w:rsidRPr="006C0364">
          <w:rPr>
            <w:rStyle w:val="Hyperlink"/>
            <w:rFonts w:ascii="Verdana" w:hAnsi="Verdana"/>
            <w:noProof/>
          </w:rPr>
          <w:t xml:space="preserve"> A. </w:t>
        </w:r>
        <w:r w:rsidR="0000076C">
          <w:rPr>
            <w:rStyle w:val="Hyperlink"/>
            <w:rFonts w:ascii="Verdana" w:hAnsi="Verdana"/>
            <w:noProof/>
          </w:rPr>
          <w:t>微軟</w:t>
        </w:r>
        <w:r w:rsidR="0000076C">
          <w:rPr>
            <w:rStyle w:val="Hyperlink"/>
            <w:rFonts w:ascii="Verdana" w:hAnsi="Verdana" w:hint="eastAsia"/>
            <w:noProof/>
            <w:lang w:eastAsia="zh-TW"/>
          </w:rPr>
          <w:t>之</w:t>
        </w:r>
        <w:r w:rsidRPr="006C0364">
          <w:rPr>
            <w:rStyle w:val="Hyperlink"/>
            <w:rFonts w:ascii="Verdana" w:hAnsi="Verdana"/>
            <w:noProof/>
          </w:rPr>
          <w:t xml:space="preserve">ECM </w:t>
        </w:r>
        <w:r w:rsidR="002F40DF">
          <w:rPr>
            <w:rStyle w:val="Hyperlink"/>
            <w:rFonts w:ascii="Verdana" w:hAnsi="Verdana"/>
            <w:noProof/>
          </w:rPr>
          <w:t>合作夥伴策略</w:t>
        </w:r>
        <w:r>
          <w:rPr>
            <w:noProof/>
            <w:webHidden/>
          </w:rPr>
          <w:tab/>
        </w:r>
        <w:r>
          <w:rPr>
            <w:noProof/>
            <w:webHidden/>
          </w:rPr>
          <w:fldChar w:fldCharType="begin"/>
        </w:r>
        <w:r>
          <w:rPr>
            <w:noProof/>
            <w:webHidden/>
          </w:rPr>
          <w:instrText xml:space="preserve"> PAGEREF _Toc128387316 \h </w:instrText>
        </w:r>
        <w:r w:rsidR="001F51BE">
          <w:rPr>
            <w:noProof/>
          </w:rPr>
        </w:r>
        <w:r>
          <w:rPr>
            <w:noProof/>
            <w:webHidden/>
          </w:rPr>
          <w:fldChar w:fldCharType="separate"/>
        </w:r>
        <w:r w:rsidR="001D055B">
          <w:rPr>
            <w:noProof/>
            <w:webHidden/>
          </w:rPr>
          <w:t>27</w:t>
        </w:r>
        <w:r>
          <w:rPr>
            <w:noProof/>
            <w:webHidden/>
          </w:rPr>
          <w:fldChar w:fldCharType="end"/>
        </w:r>
      </w:hyperlink>
    </w:p>
    <w:p w:rsidR="005023F0" w:rsidRDefault="005023F0">
      <w:pPr>
        <w:pStyle w:val="BodyText"/>
        <w:rPr>
          <w:rFonts w:ascii="Verdana" w:hAnsi="Verdana"/>
        </w:rPr>
      </w:pPr>
      <w:r>
        <w:rPr>
          <w:rFonts w:ascii="Verdana" w:hAnsi="Verdana"/>
          <w:b/>
          <w:snapToGrid/>
        </w:rPr>
        <w:fldChar w:fldCharType="end"/>
      </w:r>
    </w:p>
    <w:p w:rsidR="005023F0" w:rsidRDefault="00095415" w:rsidP="001D055B">
      <w:pPr>
        <w:pStyle w:val="Heading1"/>
      </w:pPr>
      <w:r>
        <w:lastRenderedPageBreak/>
        <w:t>提要</w:t>
      </w:r>
    </w:p>
    <w:p w:rsidR="005023F0" w:rsidRDefault="001D055B">
      <w:pPr>
        <w:pStyle w:val="BodyText"/>
        <w:rPr>
          <w:rFonts w:ascii="Verdana" w:hAnsi="Verdana"/>
        </w:rPr>
      </w:pPr>
      <w:r>
        <w:rPr>
          <w:rFonts w:ascii="Verdana" w:hAnsi="Verdana" w:hint="eastAsia"/>
          <w:lang w:eastAsia="zh-TW"/>
        </w:rPr>
        <w:t>企業內資訊數量的驚人成長、透過智慧資本之創造與保護進行差異化與獲利</w:t>
      </w:r>
      <w:r w:rsidR="0000076C">
        <w:rPr>
          <w:rFonts w:ascii="Verdana" w:hAnsi="Verdana" w:hint="eastAsia"/>
          <w:lang w:eastAsia="zh-TW"/>
        </w:rPr>
        <w:t>，加上日益增加的法令規定要求組織提供可稽核之紀錄</w:t>
      </w:r>
      <w:r w:rsidR="00B9657F">
        <w:rPr>
          <w:rFonts w:ascii="Verdana" w:hAnsi="Verdana" w:hint="eastAsia"/>
          <w:lang w:eastAsia="zh-TW"/>
        </w:rPr>
        <w:t>，</w:t>
      </w:r>
      <w:r w:rsidR="0000076C">
        <w:rPr>
          <w:rFonts w:ascii="Verdana" w:hAnsi="Verdana" w:hint="eastAsia"/>
          <w:lang w:eastAsia="zh-TW"/>
        </w:rPr>
        <w:t>已經讓</w:t>
      </w:r>
      <w:r w:rsidR="00095415">
        <w:rPr>
          <w:rFonts w:ascii="Verdana" w:hAnsi="Verdana"/>
          <w:lang w:eastAsia="zh-TW"/>
        </w:rPr>
        <w:t>企業內容管理</w:t>
      </w:r>
      <w:r w:rsidR="005023F0">
        <w:rPr>
          <w:rFonts w:ascii="Verdana" w:hAnsi="Verdana"/>
          <w:lang w:eastAsia="zh-TW"/>
        </w:rPr>
        <w:t xml:space="preserve"> (ECM)</w:t>
      </w:r>
      <w:r w:rsidR="00B9657F">
        <w:rPr>
          <w:rFonts w:ascii="Verdana" w:hAnsi="Verdana" w:hint="eastAsia"/>
          <w:lang w:eastAsia="zh-TW"/>
        </w:rPr>
        <w:t>成為組織在策略上不可獲缺的一項要素。</w:t>
      </w:r>
      <w:r w:rsidR="005023F0">
        <w:rPr>
          <w:rFonts w:ascii="Verdana" w:hAnsi="Verdana"/>
          <w:lang w:eastAsia="zh-TW"/>
        </w:rPr>
        <w:t xml:space="preserve"> </w:t>
      </w:r>
      <w:r w:rsidR="00B9657F">
        <w:rPr>
          <w:rFonts w:ascii="Verdana" w:hAnsi="Verdana" w:hint="eastAsia"/>
          <w:lang w:eastAsia="zh-TW"/>
        </w:rPr>
        <w:t>這份</w:t>
      </w:r>
      <w:r w:rsidR="00095415">
        <w:rPr>
          <w:rFonts w:ascii="Verdana" w:hAnsi="Verdana"/>
        </w:rPr>
        <w:t>白皮書</w:t>
      </w:r>
      <w:r w:rsidR="00B9657F">
        <w:rPr>
          <w:rFonts w:ascii="Verdana" w:hAnsi="Verdana" w:hint="eastAsia"/>
          <w:lang w:eastAsia="zh-TW"/>
        </w:rPr>
        <w:t>是針對那些正在考慮執行</w:t>
      </w:r>
      <w:r w:rsidR="00B9657F">
        <w:rPr>
          <w:rFonts w:ascii="Verdana" w:hAnsi="Verdana" w:hint="eastAsia"/>
          <w:lang w:eastAsia="zh-TW"/>
        </w:rPr>
        <w:t>ECM</w:t>
      </w:r>
      <w:r w:rsidR="00B9657F">
        <w:rPr>
          <w:rFonts w:ascii="Verdana" w:hAnsi="Verdana" w:hint="eastAsia"/>
          <w:lang w:eastAsia="zh-TW"/>
        </w:rPr>
        <w:t>系統的組織、正在執行</w:t>
      </w:r>
      <w:r w:rsidR="00B9657F">
        <w:rPr>
          <w:rFonts w:ascii="Verdana" w:hAnsi="Verdana" w:hint="eastAsia"/>
          <w:lang w:eastAsia="zh-TW"/>
        </w:rPr>
        <w:t>ECM</w:t>
      </w:r>
      <w:r w:rsidR="00B9657F">
        <w:rPr>
          <w:rFonts w:ascii="Verdana" w:hAnsi="Verdana" w:hint="eastAsia"/>
          <w:lang w:eastAsia="zh-TW"/>
        </w:rPr>
        <w:t>系統的組織，以及在調整內容管理目標之後，正在重新考慮實行</w:t>
      </w:r>
      <w:r w:rsidR="00B9657F">
        <w:rPr>
          <w:rFonts w:ascii="Verdana" w:hAnsi="Verdana" w:hint="eastAsia"/>
          <w:lang w:eastAsia="zh-TW"/>
        </w:rPr>
        <w:t>ECM</w:t>
      </w:r>
      <w:r w:rsidR="00B9657F">
        <w:rPr>
          <w:rFonts w:ascii="Verdana" w:hAnsi="Verdana" w:hint="eastAsia"/>
          <w:lang w:eastAsia="zh-TW"/>
        </w:rPr>
        <w:t>的組織。</w:t>
      </w:r>
      <w:r w:rsidR="005023F0">
        <w:rPr>
          <w:rFonts w:ascii="Verdana" w:hAnsi="Verdana"/>
        </w:rPr>
        <w:t xml:space="preserve"> </w:t>
      </w:r>
    </w:p>
    <w:p w:rsidR="005023F0" w:rsidRDefault="00B9657F">
      <w:pPr>
        <w:pStyle w:val="BodyText"/>
        <w:rPr>
          <w:rFonts w:ascii="Verdana" w:hAnsi="Verdana"/>
          <w:lang w:eastAsia="zh-TW"/>
        </w:rPr>
      </w:pPr>
      <w:r>
        <w:rPr>
          <w:rFonts w:ascii="Verdana" w:hAnsi="Verdana" w:hint="eastAsia"/>
          <w:lang w:eastAsia="zh-TW"/>
        </w:rPr>
        <w:t>本</w:t>
      </w:r>
      <w:r w:rsidR="00095415">
        <w:rPr>
          <w:rFonts w:ascii="Verdana" w:hAnsi="Verdana"/>
        </w:rPr>
        <w:t>白皮書</w:t>
      </w:r>
      <w:r>
        <w:rPr>
          <w:rFonts w:ascii="Verdana" w:hAnsi="Verdana" w:hint="eastAsia"/>
          <w:lang w:eastAsia="zh-TW"/>
        </w:rPr>
        <w:t>將檢視許多組織內容混亂的狀態，提供關於主要因素，如驅動</w:t>
      </w:r>
      <w:r>
        <w:rPr>
          <w:rFonts w:ascii="Verdana" w:hAnsi="Verdana" w:hint="eastAsia"/>
          <w:lang w:eastAsia="zh-TW"/>
        </w:rPr>
        <w:t>ECM</w:t>
      </w:r>
      <w:r>
        <w:rPr>
          <w:rFonts w:ascii="Verdana" w:hAnsi="Verdana" w:hint="eastAsia"/>
          <w:lang w:eastAsia="zh-TW"/>
        </w:rPr>
        <w:t>解決方案建立的法令規定和資訊管理目標之觀點。其亦將檢視許多組織在將資訊快速與便利地提供給各個階層之使用者，以及保存該資訊做稽核和法令遵循之用時，所面臨的挑戰。本白皮書將從科技以及使用者採用的兩種觀點，來探討這些挑戰。</w:t>
      </w:r>
      <w:r w:rsidR="005023F0">
        <w:rPr>
          <w:rFonts w:ascii="Verdana" w:hAnsi="Verdana"/>
          <w:lang w:eastAsia="zh-TW"/>
        </w:rPr>
        <w:t xml:space="preserve"> </w:t>
      </w:r>
    </w:p>
    <w:p w:rsidR="005023F0" w:rsidRDefault="00B9657F">
      <w:pPr>
        <w:pStyle w:val="BodyText"/>
        <w:rPr>
          <w:rFonts w:ascii="Verdana" w:hAnsi="Verdana"/>
        </w:rPr>
      </w:pPr>
      <w:r>
        <w:rPr>
          <w:rFonts w:ascii="Verdana" w:hAnsi="Verdana" w:hint="eastAsia"/>
          <w:lang w:eastAsia="zh-TW"/>
        </w:rPr>
        <w:t>本</w:t>
      </w:r>
      <w:r w:rsidR="00095415">
        <w:rPr>
          <w:rFonts w:ascii="Verdana" w:hAnsi="Verdana"/>
        </w:rPr>
        <w:t>白皮書</w:t>
      </w:r>
      <w:r>
        <w:rPr>
          <w:rFonts w:ascii="Verdana" w:hAnsi="Verdana" w:hint="eastAsia"/>
          <w:lang w:eastAsia="zh-TW"/>
        </w:rPr>
        <w:t>將考慮執行整合式解決方案的整體重要性，以滿足主要</w:t>
      </w:r>
      <w:r>
        <w:rPr>
          <w:rFonts w:ascii="Verdana" w:hAnsi="Verdana" w:hint="eastAsia"/>
          <w:lang w:eastAsia="zh-TW"/>
        </w:rPr>
        <w:t>ECM</w:t>
      </w:r>
      <w:r>
        <w:rPr>
          <w:rFonts w:ascii="Verdana" w:hAnsi="Verdana" w:hint="eastAsia"/>
          <w:lang w:eastAsia="zh-TW"/>
        </w:rPr>
        <w:t>領域之需求，如</w:t>
      </w:r>
      <w:r w:rsidR="00095415">
        <w:rPr>
          <w:rFonts w:ascii="Verdana" w:hAnsi="Verdana"/>
        </w:rPr>
        <w:t>記錄管理</w:t>
      </w:r>
      <w:r>
        <w:rPr>
          <w:rFonts w:ascii="Verdana" w:hAnsi="Verdana" w:hint="eastAsia"/>
          <w:lang w:eastAsia="zh-TW"/>
        </w:rPr>
        <w:t>、</w:t>
      </w:r>
      <w:r w:rsidR="00095415">
        <w:rPr>
          <w:rFonts w:ascii="Verdana" w:hAnsi="Verdana"/>
        </w:rPr>
        <w:t>文件管理</w:t>
      </w:r>
      <w:r>
        <w:rPr>
          <w:rFonts w:ascii="Verdana" w:hAnsi="Verdana" w:hint="eastAsia"/>
          <w:lang w:eastAsia="zh-TW"/>
        </w:rPr>
        <w:t>、</w:t>
      </w:r>
      <w:r w:rsidR="00095415">
        <w:rPr>
          <w:rFonts w:ascii="Verdana" w:hAnsi="Verdana"/>
        </w:rPr>
        <w:t>網路內容管理</w:t>
      </w:r>
      <w:r>
        <w:rPr>
          <w:rFonts w:ascii="Verdana" w:hAnsi="Verdana" w:hint="eastAsia"/>
          <w:lang w:eastAsia="zh-TW"/>
        </w:rPr>
        <w:t>和</w:t>
      </w:r>
      <w:r w:rsidR="00095415">
        <w:rPr>
          <w:rFonts w:ascii="Verdana" w:hAnsi="Verdana"/>
        </w:rPr>
        <w:t>表格管理</w:t>
      </w:r>
      <w:r>
        <w:rPr>
          <w:rFonts w:ascii="Verdana" w:hAnsi="Verdana" w:hint="eastAsia"/>
          <w:lang w:eastAsia="zh-TW"/>
        </w:rPr>
        <w:t>，並確保這些</w:t>
      </w:r>
      <w:r w:rsidR="00146E1D">
        <w:rPr>
          <w:rFonts w:ascii="Verdana" w:hAnsi="Verdana" w:hint="eastAsia"/>
          <w:lang w:eastAsia="zh-TW"/>
        </w:rPr>
        <w:t>措施所駔成的結果能夠讓整個組織內的資訊工作者獲益。</w:t>
      </w:r>
    </w:p>
    <w:p w:rsidR="005023F0" w:rsidRDefault="00146E1D">
      <w:pPr>
        <w:pStyle w:val="BodyText"/>
        <w:rPr>
          <w:rFonts w:ascii="Verdana" w:hAnsi="Verdana"/>
          <w:lang w:eastAsia="zh-TW"/>
        </w:rPr>
      </w:pPr>
      <w:r>
        <w:rPr>
          <w:rFonts w:ascii="Verdana" w:hAnsi="Verdana" w:hint="eastAsia"/>
          <w:lang w:eastAsia="zh-TW"/>
        </w:rPr>
        <w:t>最後，本白皮書將提供相關觀點，說明微軟如何透過即將問世的</w:t>
      </w:r>
      <w:r w:rsidR="008D6ECC">
        <w:rPr>
          <w:rFonts w:ascii="Verdana" w:hAnsi="Verdana"/>
          <w:lang w:eastAsia="zh-TW"/>
        </w:rPr>
        <w:t>Office SharePoint Server 2007</w:t>
      </w:r>
      <w:r w:rsidR="005023F0">
        <w:rPr>
          <w:rFonts w:ascii="Verdana" w:hAnsi="Verdana"/>
          <w:lang w:eastAsia="zh-TW"/>
        </w:rPr>
        <w:t xml:space="preserve"> </w:t>
      </w:r>
      <w:r>
        <w:rPr>
          <w:rFonts w:ascii="Verdana" w:hAnsi="Verdana" w:hint="eastAsia"/>
          <w:lang w:eastAsia="zh-TW"/>
        </w:rPr>
        <w:t>推動企業內容管理上的創新，在單一平台上提供多元的</w:t>
      </w:r>
      <w:r>
        <w:rPr>
          <w:rFonts w:ascii="Verdana" w:hAnsi="Verdana" w:hint="eastAsia"/>
          <w:lang w:eastAsia="zh-TW"/>
        </w:rPr>
        <w:t>ECM</w:t>
      </w:r>
      <w:r>
        <w:rPr>
          <w:rFonts w:ascii="Verdana" w:hAnsi="Verdana" w:hint="eastAsia"/>
          <w:lang w:eastAsia="zh-TW"/>
        </w:rPr>
        <w:t>功能，以滿足最為繁重的</w:t>
      </w:r>
      <w:r>
        <w:rPr>
          <w:rFonts w:ascii="Verdana" w:hAnsi="Verdana" w:hint="eastAsia"/>
          <w:lang w:eastAsia="zh-TW"/>
        </w:rPr>
        <w:t>ECM</w:t>
      </w:r>
      <w:r>
        <w:rPr>
          <w:rFonts w:ascii="Verdana" w:hAnsi="Verdana" w:hint="eastAsia"/>
          <w:lang w:eastAsia="zh-TW"/>
        </w:rPr>
        <w:t>工作需求，並且讓組織內所有的資訊工作者能夠享受</w:t>
      </w:r>
      <w:r>
        <w:rPr>
          <w:rFonts w:ascii="Verdana" w:hAnsi="Verdana" w:hint="eastAsia"/>
          <w:lang w:eastAsia="zh-TW"/>
        </w:rPr>
        <w:t>ECM</w:t>
      </w:r>
      <w:r>
        <w:rPr>
          <w:rFonts w:ascii="Verdana" w:hAnsi="Verdana" w:hint="eastAsia"/>
          <w:lang w:eastAsia="zh-TW"/>
        </w:rPr>
        <w:t>的益處。</w:t>
      </w:r>
      <w:r w:rsidR="005023F0">
        <w:rPr>
          <w:rFonts w:ascii="Verdana" w:hAnsi="Verdana"/>
          <w:lang w:eastAsia="zh-TW"/>
        </w:rPr>
        <w:t xml:space="preserve"> </w:t>
      </w:r>
    </w:p>
    <w:p w:rsidR="005023F0" w:rsidRDefault="005023F0">
      <w:pPr>
        <w:pStyle w:val="Heading1"/>
        <w:rPr>
          <w:rFonts w:ascii="Verdana" w:hAnsi="Verdana"/>
          <w:b/>
          <w:lang w:eastAsia="zh-TW"/>
        </w:rPr>
      </w:pPr>
      <w:bookmarkStart w:id="5" w:name="_Toc108518118"/>
      <w:bookmarkStart w:id="6" w:name="_Toc128387303"/>
      <w:r>
        <w:rPr>
          <w:rFonts w:ascii="Verdana" w:hAnsi="Verdana"/>
          <w:b/>
          <w:lang w:eastAsia="zh-TW"/>
        </w:rPr>
        <w:lastRenderedPageBreak/>
        <w:t>1.</w:t>
      </w:r>
      <w:r w:rsidR="00095415">
        <w:rPr>
          <w:rFonts w:ascii="Verdana" w:hAnsi="Verdana"/>
          <w:b/>
          <w:lang w:eastAsia="zh-TW"/>
        </w:rPr>
        <w:t>企業內容管理</w:t>
      </w:r>
      <w:r w:rsidR="002F40DF">
        <w:rPr>
          <w:rFonts w:ascii="Verdana" w:hAnsi="Verdana"/>
          <w:b/>
          <w:lang w:eastAsia="zh-TW"/>
        </w:rPr>
        <w:t>驅動因素</w:t>
      </w:r>
      <w:r w:rsidR="002F40DF">
        <w:rPr>
          <w:rFonts w:ascii="Verdana" w:hAnsi="Verdana" w:hint="eastAsia"/>
          <w:b/>
          <w:lang w:eastAsia="zh-TW"/>
        </w:rPr>
        <w:t>與挑戰綜述</w:t>
      </w:r>
      <w:bookmarkEnd w:id="6"/>
      <w:r>
        <w:rPr>
          <w:rFonts w:ascii="Verdana" w:hAnsi="Verdana"/>
          <w:b/>
          <w:lang w:eastAsia="zh-TW"/>
        </w:rPr>
        <w:t xml:space="preserve"> </w:t>
      </w:r>
      <w:bookmarkEnd w:id="5"/>
    </w:p>
    <w:p w:rsidR="005023F0" w:rsidRDefault="00A675F0">
      <w:pPr>
        <w:pStyle w:val="BodyText"/>
        <w:rPr>
          <w:rFonts w:ascii="Verdana" w:hAnsi="Verdana"/>
          <w:lang w:eastAsia="zh-TW"/>
        </w:rPr>
      </w:pPr>
      <w:r>
        <w:rPr>
          <w:rFonts w:ascii="Verdana" w:hAnsi="Verdana" w:hint="eastAsia"/>
          <w:lang w:eastAsia="zh-TW"/>
        </w:rPr>
        <w:t>在今日，企業內容管理的概念對大部分的組織而言，幾乎都不算是全新的概念了。隨著數位時代通訊科技的進步，同時也為組織帶來空前未有的龐大「內容」資產</w:t>
      </w:r>
      <w:r w:rsidR="00C538F9">
        <w:rPr>
          <w:rFonts w:ascii="Verdana" w:hAnsi="Verdana" w:hint="eastAsia"/>
          <w:lang w:eastAsia="zh-TW"/>
        </w:rPr>
        <w:t>，這些內容以多種格式存在，例如影像、文字文件、網頁、試算表、簡報、圖表、製圖、電子郵件、視訊與多媒體等。這些結構化與非結構化的內容大量出現可能非常複雜，而且難以管理。而且這個問題正在快速擴張：最近由</w:t>
      </w:r>
      <w:r w:rsidR="00C538F9">
        <w:rPr>
          <w:rFonts w:ascii="Verdana" w:hAnsi="Verdana"/>
          <w:lang w:eastAsia="zh-TW"/>
        </w:rPr>
        <w:t>Accenture</w:t>
      </w:r>
      <w:r w:rsidR="00C538F9">
        <w:rPr>
          <w:rFonts w:ascii="Verdana" w:hAnsi="Verdana" w:hint="eastAsia"/>
          <w:lang w:eastAsia="zh-TW"/>
        </w:rPr>
        <w:t>企管顧問公司</w:t>
      </w:r>
      <w:r w:rsidR="00704E20">
        <w:rPr>
          <w:rFonts w:ascii="Verdana" w:hAnsi="Verdana" w:hint="eastAsia"/>
          <w:lang w:eastAsia="zh-TW"/>
        </w:rPr>
        <w:t>所進行的一項研究</w:t>
      </w:r>
      <w:r w:rsidR="00085FBA">
        <w:rPr>
          <w:rFonts w:ascii="Verdana" w:hAnsi="Verdana" w:hint="eastAsia"/>
          <w:lang w:eastAsia="zh-TW"/>
        </w:rPr>
        <w:t>顯示，未來兩年所創造出的內容將比整個人類歷史上所創造出的內容更多，而這些內容當中，有</w:t>
      </w:r>
      <w:r w:rsidR="00085FBA">
        <w:rPr>
          <w:rFonts w:ascii="Verdana" w:hAnsi="Verdana"/>
          <w:lang w:eastAsia="zh-TW"/>
        </w:rPr>
        <w:t>93%</w:t>
      </w:r>
      <w:r w:rsidR="00085FBA">
        <w:rPr>
          <w:rFonts w:ascii="Verdana" w:hAnsi="Verdana" w:hint="eastAsia"/>
          <w:lang w:eastAsia="zh-TW"/>
        </w:rPr>
        <w:t>會是以電子形式存在。除此之外，這些電子文件必須要和已經極為繁雜的紙本資訊做整合。</w:t>
      </w:r>
      <w:r w:rsidR="005023F0">
        <w:rPr>
          <w:rFonts w:ascii="Verdana" w:hAnsi="Verdana"/>
          <w:lang w:eastAsia="zh-TW"/>
        </w:rPr>
        <w:t xml:space="preserve">  </w:t>
      </w:r>
    </w:p>
    <w:p w:rsidR="003D2AC6" w:rsidRDefault="007F285E">
      <w:pPr>
        <w:pStyle w:val="BodyText"/>
        <w:rPr>
          <w:rFonts w:ascii="Verdana" w:hAnsi="Verdana" w:hint="eastAsia"/>
          <w:lang w:eastAsia="zh-TW"/>
        </w:rPr>
      </w:pPr>
      <w:r>
        <w:rPr>
          <w:rFonts w:ascii="Verdana" w:hAnsi="Verdana" w:hint="eastAsia"/>
          <w:lang w:eastAsia="zh-TW"/>
        </w:rPr>
        <w:t>有數個主要</w:t>
      </w:r>
      <w:r w:rsidR="002F40DF">
        <w:rPr>
          <w:rFonts w:ascii="Verdana" w:hAnsi="Verdana"/>
          <w:lang w:eastAsia="zh-TW"/>
        </w:rPr>
        <w:t>驅動因素</w:t>
      </w:r>
      <w:r>
        <w:rPr>
          <w:rFonts w:ascii="Verdana" w:hAnsi="Verdana" w:hint="eastAsia"/>
          <w:lang w:eastAsia="zh-TW"/>
        </w:rPr>
        <w:t>會影響</w:t>
      </w:r>
      <w:r>
        <w:rPr>
          <w:rFonts w:ascii="Verdana" w:hAnsi="Verdana"/>
          <w:lang w:eastAsia="zh-TW"/>
        </w:rPr>
        <w:t>ECM</w:t>
      </w:r>
      <w:r>
        <w:rPr>
          <w:rFonts w:ascii="Verdana" w:hAnsi="Verdana" w:hint="eastAsia"/>
          <w:lang w:eastAsia="zh-TW"/>
        </w:rPr>
        <w:t>的平台開發。</w:t>
      </w:r>
      <w:r w:rsidR="003D2AC6">
        <w:rPr>
          <w:rFonts w:ascii="Verdana" w:hAnsi="Verdana" w:hint="eastAsia"/>
          <w:lang w:eastAsia="zh-TW"/>
        </w:rPr>
        <w:t>首先是一些重要的相關立法，如沙賓法案</w:t>
      </w:r>
      <w:r w:rsidR="003D2AC6">
        <w:rPr>
          <w:rFonts w:ascii="Verdana" w:hAnsi="Verdana" w:hint="eastAsia"/>
          <w:lang w:eastAsia="zh-TW"/>
        </w:rPr>
        <w:t>(</w:t>
      </w:r>
      <w:r w:rsidR="005023F0">
        <w:rPr>
          <w:rFonts w:ascii="Verdana" w:hAnsi="Verdana"/>
          <w:lang w:eastAsia="zh-TW"/>
        </w:rPr>
        <w:t>Sarbanes-Oxley Act</w:t>
      </w:r>
      <w:r w:rsidR="003D2AC6">
        <w:rPr>
          <w:rFonts w:ascii="Verdana" w:hAnsi="Verdana" w:hint="eastAsia"/>
          <w:lang w:eastAsia="zh-TW"/>
        </w:rPr>
        <w:t>)</w:t>
      </w:r>
      <w:r w:rsidR="003D2AC6">
        <w:rPr>
          <w:rFonts w:ascii="Verdana" w:hAnsi="Verdana" w:hint="eastAsia"/>
          <w:lang w:eastAsia="zh-TW"/>
        </w:rPr>
        <w:t>，其讓</w:t>
      </w:r>
      <w:r w:rsidR="003D2AC6">
        <w:rPr>
          <w:rFonts w:ascii="Verdana" w:hAnsi="Verdana" w:hint="eastAsia"/>
          <w:lang w:eastAsia="zh-TW"/>
        </w:rPr>
        <w:t>ECM</w:t>
      </w:r>
      <w:r w:rsidR="003D2AC6">
        <w:rPr>
          <w:rFonts w:ascii="Verdana" w:hAnsi="Verdana" w:hint="eastAsia"/>
          <w:lang w:eastAsia="zh-TW"/>
        </w:rPr>
        <w:t>這個系統在組織中的地位從可有可無，變成不可或缺。</w:t>
      </w:r>
    </w:p>
    <w:p w:rsidR="005023F0" w:rsidRDefault="005302FF">
      <w:pPr>
        <w:pStyle w:val="BodyText"/>
        <w:rPr>
          <w:rFonts w:ascii="Verdana" w:hAnsi="Verdana"/>
        </w:rPr>
      </w:pPr>
      <w:r>
        <w:rPr>
          <w:rFonts w:ascii="Verdana" w:hAnsi="Verdana" w:hint="eastAsia"/>
          <w:lang w:eastAsia="zh-TW"/>
        </w:rPr>
        <w:t>從法律的觀點而言，可執行的文件保留政策、管理無架構資訊之系統，以及具一致性的紀錄管理都是關鍵的必要條件。</w:t>
      </w:r>
    </w:p>
    <w:p w:rsidR="005023F0" w:rsidRDefault="005302FF">
      <w:pPr>
        <w:pStyle w:val="BodyText"/>
        <w:rPr>
          <w:rFonts w:ascii="Verdana" w:hAnsi="Verdana"/>
          <w:lang w:eastAsia="zh-TW"/>
        </w:rPr>
      </w:pPr>
      <w:r>
        <w:rPr>
          <w:rFonts w:ascii="Verdana" w:hAnsi="Verdana" w:hint="eastAsia"/>
          <w:lang w:eastAsia="zh-TW"/>
        </w:rPr>
        <w:t>雖然法令規定和稽核考量對許多公司而言，可能是主要的驅動因素，但是其他一些因素也同樣具影響力。首先是對控制大量紀錄和文件的顯著需求，因其能夠有助於降低工作重複的機率，並且減少浪費在尋找舊文件</w:t>
      </w:r>
      <w:r>
        <w:rPr>
          <w:rFonts w:ascii="Verdana" w:hAnsi="Verdana" w:hint="eastAsia"/>
          <w:lang w:eastAsia="zh-TW"/>
        </w:rPr>
        <w:t>(</w:t>
      </w:r>
      <w:r>
        <w:rPr>
          <w:rFonts w:ascii="Verdana" w:hAnsi="Verdana" w:hint="eastAsia"/>
          <w:lang w:eastAsia="zh-TW"/>
        </w:rPr>
        <w:t>或甚至得重新建立文件</w:t>
      </w:r>
      <w:r>
        <w:rPr>
          <w:rFonts w:ascii="Verdana" w:hAnsi="Verdana" w:hint="eastAsia"/>
          <w:lang w:eastAsia="zh-TW"/>
        </w:rPr>
        <w:t>)</w:t>
      </w:r>
      <w:r>
        <w:rPr>
          <w:rFonts w:ascii="Verdana" w:hAnsi="Verdana" w:hint="eastAsia"/>
          <w:lang w:eastAsia="zh-TW"/>
        </w:rPr>
        <w:t>上的時間。另外還有自動化企業流程，以促進內容處理，以及取代既有的人力文件處理</w:t>
      </w:r>
      <w:r w:rsidR="006F4484">
        <w:rPr>
          <w:rFonts w:ascii="Verdana" w:hAnsi="Verdana" w:hint="eastAsia"/>
          <w:lang w:eastAsia="zh-TW"/>
        </w:rPr>
        <w:t>之需求，進而減少工作量並提高產能。最後，組織也正在尋求</w:t>
      </w:r>
      <w:r w:rsidR="006F4484">
        <w:rPr>
          <w:rFonts w:ascii="Verdana" w:hAnsi="Verdana" w:hint="eastAsia"/>
          <w:lang w:eastAsia="zh-TW"/>
        </w:rPr>
        <w:t>ECM</w:t>
      </w:r>
      <w:r w:rsidR="006F4484">
        <w:rPr>
          <w:rFonts w:ascii="Verdana" w:hAnsi="Verdana" w:hint="eastAsia"/>
          <w:lang w:eastAsia="zh-TW"/>
        </w:rPr>
        <w:t>解決方案，</w:t>
      </w:r>
      <w:r w:rsidR="00E16146">
        <w:rPr>
          <w:rFonts w:ascii="Verdana" w:hAnsi="Verdana" w:hint="eastAsia"/>
          <w:lang w:eastAsia="zh-TW"/>
        </w:rPr>
        <w:t>以在不增加</w:t>
      </w:r>
      <w:r w:rsidR="00E16146">
        <w:rPr>
          <w:rFonts w:ascii="Verdana" w:hAnsi="Verdana" w:hint="eastAsia"/>
          <w:lang w:eastAsia="zh-TW"/>
        </w:rPr>
        <w:t>IT</w:t>
      </w:r>
      <w:r w:rsidR="00E16146">
        <w:rPr>
          <w:rFonts w:ascii="Verdana" w:hAnsi="Verdana" w:hint="eastAsia"/>
          <w:lang w:eastAsia="zh-TW"/>
        </w:rPr>
        <w:t>部門負擔的前提下，協助將這些資訊著作和出版到</w:t>
      </w:r>
      <w:r w:rsidR="00BF7CFF">
        <w:rPr>
          <w:rFonts w:ascii="Verdana" w:hAnsi="Verdana" w:hint="eastAsia"/>
          <w:lang w:eastAsia="zh-TW"/>
        </w:rPr>
        <w:t>企業內部網路</w:t>
      </w:r>
      <w:r w:rsidR="00E16146">
        <w:rPr>
          <w:rFonts w:ascii="Verdana" w:hAnsi="Verdana" w:hint="eastAsia"/>
          <w:lang w:eastAsia="zh-TW"/>
        </w:rPr>
        <w:t>、</w:t>
      </w:r>
      <w:r w:rsidR="00BF7CFF">
        <w:rPr>
          <w:rFonts w:ascii="Verdana" w:hAnsi="Verdana" w:hint="eastAsia"/>
          <w:lang w:eastAsia="zh-TW"/>
        </w:rPr>
        <w:t>企業外部網路</w:t>
      </w:r>
      <w:r w:rsidR="00E16146">
        <w:rPr>
          <w:rFonts w:ascii="Verdana" w:hAnsi="Verdana" w:hint="eastAsia"/>
          <w:lang w:eastAsia="zh-TW"/>
        </w:rPr>
        <w:t>和網際網路上。</w:t>
      </w:r>
      <w:r w:rsidR="005023F0">
        <w:rPr>
          <w:rFonts w:ascii="Verdana" w:hAnsi="Verdana"/>
          <w:lang w:eastAsia="zh-TW"/>
        </w:rPr>
        <w:t xml:space="preserve"> </w:t>
      </w:r>
    </w:p>
    <w:p w:rsidR="005023F0" w:rsidRDefault="00FC66ED">
      <w:pPr>
        <w:pStyle w:val="BodyText"/>
        <w:rPr>
          <w:rFonts w:ascii="Verdana" w:hAnsi="Verdana"/>
          <w:lang w:eastAsia="zh-TW"/>
        </w:rPr>
      </w:pPr>
      <w:r>
        <w:rPr>
          <w:rFonts w:ascii="Verdana" w:hAnsi="Verdana" w:hint="eastAsia"/>
          <w:lang w:eastAsia="zh-TW"/>
        </w:rPr>
        <w:t>無疑地，許多組織已經花了很多時間考慮策略，思考如何從保存記錄和文件管理兼顧的觀點，來架構其內容。</w:t>
      </w:r>
      <w:r w:rsidR="007D486C">
        <w:rPr>
          <w:rFonts w:ascii="Verdana" w:hAnsi="Verdana" w:hint="eastAsia"/>
          <w:lang w:eastAsia="zh-TW"/>
        </w:rPr>
        <w:t>有些組織甚至已經執行了解決方案來組織這些資訊，所獲得的成功程度和使用者滿意度也各有不同。但是在這些初步的考量和暫時性的實施之下，</w:t>
      </w:r>
      <w:r w:rsidR="007D486C">
        <w:rPr>
          <w:rFonts w:ascii="Verdana" w:hAnsi="Verdana" w:hint="eastAsia"/>
          <w:lang w:eastAsia="zh-TW"/>
        </w:rPr>
        <w:t>ECM</w:t>
      </w:r>
      <w:r w:rsidR="007D486C">
        <w:rPr>
          <w:rFonts w:ascii="Verdana" w:hAnsi="Verdana" w:hint="eastAsia"/>
          <w:lang w:eastAsia="zh-TW"/>
        </w:rPr>
        <w:t>成功的主要挑戰仍提醒組織務必要找到一個真正適合它們的解決方案。舉例來說，最艱鉅的挑戰之一，就是確保使用者接受度的需求。即使使用者原則上配合執行一項</w:t>
      </w:r>
      <w:r w:rsidR="007D486C">
        <w:rPr>
          <w:rFonts w:ascii="Verdana" w:hAnsi="Verdana" w:hint="eastAsia"/>
          <w:lang w:eastAsia="zh-TW"/>
        </w:rPr>
        <w:t>ECM</w:t>
      </w:r>
      <w:r w:rsidR="007D486C">
        <w:rPr>
          <w:rFonts w:ascii="Verdana" w:hAnsi="Verdana" w:hint="eastAsia"/>
          <w:lang w:eastAsia="zh-TW"/>
        </w:rPr>
        <w:t>解決方案，但是除非這個系統能夠和他們目前的工作方式妥善整合，否則他們將不會全面接受這樣的系統。這樣的系統必須要簡單易用，並且不需要使用者重度仰賴</w:t>
      </w:r>
      <w:r w:rsidR="007D486C">
        <w:rPr>
          <w:rFonts w:ascii="Verdana" w:hAnsi="Verdana" w:hint="eastAsia"/>
          <w:lang w:eastAsia="zh-TW"/>
        </w:rPr>
        <w:t>IT</w:t>
      </w:r>
      <w:r w:rsidR="007D486C">
        <w:rPr>
          <w:rFonts w:ascii="Verdana" w:hAnsi="Verdana" w:hint="eastAsia"/>
          <w:lang w:eastAsia="zh-TW"/>
        </w:rPr>
        <w:t>部門的協助。這個解決方案也必須要能夠融入企業文化。例如某個組織當中如果以堅強的個別團隊見長，那麼它們就不太可能接受一個在全公司內一致推行的解決方案。但是同樣的這些部門，卻可能會接受一個讓它們的團隊更容易進行協同合作的整體解決方案。</w:t>
      </w:r>
      <w:r w:rsidR="005023F0">
        <w:rPr>
          <w:rFonts w:ascii="Verdana" w:hAnsi="Verdana"/>
          <w:lang w:eastAsia="zh-TW"/>
        </w:rPr>
        <w:t xml:space="preserve"> </w:t>
      </w:r>
    </w:p>
    <w:p w:rsidR="005023F0" w:rsidRDefault="009B74D2">
      <w:pPr>
        <w:pStyle w:val="BodyText"/>
        <w:rPr>
          <w:rFonts w:ascii="Verdana" w:hAnsi="Verdana"/>
          <w:lang w:eastAsia="zh-TW"/>
        </w:rPr>
      </w:pPr>
      <w:r>
        <w:rPr>
          <w:rFonts w:ascii="Verdana" w:hAnsi="Verdana" w:hint="eastAsia"/>
          <w:lang w:eastAsia="zh-TW"/>
        </w:rPr>
        <w:t>在整體的</w:t>
      </w:r>
      <w:r>
        <w:rPr>
          <w:rFonts w:ascii="Verdana" w:hAnsi="Verdana" w:hint="eastAsia"/>
          <w:lang w:eastAsia="zh-TW"/>
        </w:rPr>
        <w:t>ECM</w:t>
      </w:r>
      <w:r>
        <w:rPr>
          <w:rFonts w:ascii="Verdana" w:hAnsi="Verdana" w:hint="eastAsia"/>
          <w:lang w:eastAsia="zh-TW"/>
        </w:rPr>
        <w:t>策略內容當中，必須要對主要的類別如</w:t>
      </w:r>
      <w:r w:rsidR="00095415">
        <w:rPr>
          <w:rFonts w:ascii="Verdana" w:hAnsi="Verdana"/>
          <w:lang w:eastAsia="zh-TW"/>
        </w:rPr>
        <w:t>文件管理</w:t>
      </w:r>
      <w:r>
        <w:rPr>
          <w:rFonts w:ascii="Verdana" w:hAnsi="Verdana" w:hint="eastAsia"/>
          <w:lang w:eastAsia="zh-TW"/>
        </w:rPr>
        <w:t>、</w:t>
      </w:r>
      <w:r w:rsidR="00095415">
        <w:rPr>
          <w:rFonts w:ascii="Verdana" w:hAnsi="Verdana"/>
          <w:lang w:eastAsia="zh-TW"/>
        </w:rPr>
        <w:t>記錄管理</w:t>
      </w:r>
      <w:r>
        <w:rPr>
          <w:rFonts w:ascii="Verdana" w:hAnsi="Verdana" w:hint="eastAsia"/>
          <w:lang w:eastAsia="zh-TW"/>
        </w:rPr>
        <w:t>、</w:t>
      </w:r>
      <w:r w:rsidR="00095415">
        <w:rPr>
          <w:rFonts w:ascii="Verdana" w:hAnsi="Verdana"/>
          <w:lang w:eastAsia="zh-TW"/>
        </w:rPr>
        <w:t>網路內容管理</w:t>
      </w:r>
      <w:r>
        <w:rPr>
          <w:rFonts w:ascii="Verdana" w:hAnsi="Verdana" w:hint="eastAsia"/>
          <w:lang w:eastAsia="zh-TW"/>
        </w:rPr>
        <w:t>和</w:t>
      </w:r>
      <w:r w:rsidR="00095415">
        <w:rPr>
          <w:rFonts w:ascii="Verdana" w:hAnsi="Verdana"/>
          <w:lang w:eastAsia="zh-TW"/>
        </w:rPr>
        <w:t>表格管理</w:t>
      </w:r>
      <w:r>
        <w:rPr>
          <w:rFonts w:ascii="Verdana" w:hAnsi="Verdana" w:hint="eastAsia"/>
          <w:lang w:eastAsia="zh-TW"/>
        </w:rPr>
        <w:t>有明確的要求和規範。舉例來說，在處理文件管理的相關議題時，會有一些特定的規範，包括建立標準化內容種類、版本控管、工作流程和協同合作。在</w:t>
      </w:r>
      <w:r w:rsidR="00095415">
        <w:rPr>
          <w:rFonts w:ascii="Verdana" w:hAnsi="Verdana"/>
          <w:lang w:eastAsia="zh-TW"/>
        </w:rPr>
        <w:t>記錄管理</w:t>
      </w:r>
      <w:r>
        <w:rPr>
          <w:rFonts w:ascii="Verdana" w:hAnsi="Verdana" w:hint="eastAsia"/>
          <w:lang w:eastAsia="zh-TW"/>
        </w:rPr>
        <w:t>方面，要求包括建立保留與到期政策，以及盡量減少組織內過期的資訊。在</w:t>
      </w:r>
      <w:r w:rsidR="00095415">
        <w:rPr>
          <w:rFonts w:ascii="Verdana" w:hAnsi="Verdana"/>
          <w:lang w:eastAsia="zh-TW"/>
        </w:rPr>
        <w:t>網路內容管理</w:t>
      </w:r>
      <w:r>
        <w:rPr>
          <w:rFonts w:ascii="Verdana" w:hAnsi="Verdana" w:hint="eastAsia"/>
          <w:lang w:eastAsia="zh-TW"/>
        </w:rPr>
        <w:t>方面，要求則包括尋找讓非技術人員可以在其部門內控制網站，而不需持續仰賴</w:t>
      </w:r>
      <w:r>
        <w:rPr>
          <w:rFonts w:ascii="Verdana" w:hAnsi="Verdana" w:hint="eastAsia"/>
          <w:lang w:eastAsia="zh-TW"/>
        </w:rPr>
        <w:t>IT</w:t>
      </w:r>
      <w:r>
        <w:rPr>
          <w:rFonts w:ascii="Verdana" w:hAnsi="Verdana" w:hint="eastAsia"/>
          <w:lang w:eastAsia="zh-TW"/>
        </w:rPr>
        <w:t>部門的方式。</w:t>
      </w:r>
      <w:r w:rsidR="00875BF9">
        <w:rPr>
          <w:rFonts w:ascii="Verdana" w:hAnsi="Verdana" w:hint="eastAsia"/>
          <w:lang w:eastAsia="zh-TW"/>
        </w:rPr>
        <w:t>一個全面的</w:t>
      </w:r>
      <w:r w:rsidR="00875BF9">
        <w:rPr>
          <w:rFonts w:ascii="Verdana" w:hAnsi="Verdana" w:hint="eastAsia"/>
          <w:lang w:eastAsia="zh-TW"/>
        </w:rPr>
        <w:t>ECM</w:t>
      </w:r>
      <w:r w:rsidR="00875BF9">
        <w:rPr>
          <w:rFonts w:ascii="Verdana" w:hAnsi="Verdana" w:hint="eastAsia"/>
          <w:lang w:eastAsia="zh-TW"/>
        </w:rPr>
        <w:t>解決方案必須要考量到</w:t>
      </w:r>
      <w:r>
        <w:rPr>
          <w:rFonts w:ascii="Verdana" w:hAnsi="Verdana" w:hint="eastAsia"/>
          <w:lang w:eastAsia="zh-TW"/>
        </w:rPr>
        <w:t>這些特定的要求</w:t>
      </w:r>
      <w:r w:rsidR="00875BF9">
        <w:rPr>
          <w:rFonts w:ascii="Verdana" w:hAnsi="Verdana" w:hint="eastAsia"/>
          <w:lang w:eastAsia="zh-TW"/>
        </w:rPr>
        <w:t>，以及其他的規範。</w:t>
      </w:r>
      <w:r w:rsidR="005023F0">
        <w:rPr>
          <w:rFonts w:ascii="Verdana" w:hAnsi="Verdana"/>
          <w:lang w:eastAsia="zh-TW"/>
        </w:rPr>
        <w:t xml:space="preserve"> </w:t>
      </w:r>
    </w:p>
    <w:p w:rsidR="005023F0" w:rsidRDefault="00F25C0B">
      <w:pPr>
        <w:pStyle w:val="BodyText"/>
        <w:rPr>
          <w:rFonts w:ascii="Verdana" w:hAnsi="Verdana"/>
          <w:lang w:eastAsia="zh-TW"/>
        </w:rPr>
      </w:pPr>
      <w:r>
        <w:rPr>
          <w:rFonts w:ascii="Verdana" w:hAnsi="Verdana" w:hint="eastAsia"/>
          <w:lang w:eastAsia="zh-TW"/>
        </w:rPr>
        <w:t>另外一個組織需要克服的挑戰是整合不同的</w:t>
      </w:r>
      <w:r>
        <w:rPr>
          <w:rFonts w:ascii="Verdana" w:hAnsi="Verdana" w:hint="eastAsia"/>
          <w:lang w:eastAsia="zh-TW"/>
        </w:rPr>
        <w:t>ECM</w:t>
      </w:r>
      <w:r>
        <w:rPr>
          <w:rFonts w:ascii="Verdana" w:hAnsi="Verdana" w:hint="eastAsia"/>
          <w:lang w:eastAsia="zh-TW"/>
        </w:rPr>
        <w:t>元件。</w:t>
      </w:r>
      <w:r w:rsidR="00875BF9">
        <w:rPr>
          <w:rFonts w:ascii="Verdana" w:hAnsi="Verdana" w:hint="eastAsia"/>
          <w:lang w:eastAsia="zh-TW"/>
        </w:rPr>
        <w:t>一般而言，一個組織一開始會先需要一個或以上的</w:t>
      </w:r>
      <w:r w:rsidR="00875BF9">
        <w:rPr>
          <w:rFonts w:ascii="Verdana" w:hAnsi="Verdana" w:hint="eastAsia"/>
          <w:lang w:eastAsia="zh-TW"/>
        </w:rPr>
        <w:t>ECM</w:t>
      </w:r>
      <w:r w:rsidR="00875BF9">
        <w:rPr>
          <w:rFonts w:ascii="Verdana" w:hAnsi="Verdana" w:hint="eastAsia"/>
          <w:lang w:eastAsia="zh-TW"/>
        </w:rPr>
        <w:t>元件來滿足特定的業務需求，但是在建置完成此元件之後，其需求會逐漸增加，以致於必須也納入其他的元件。舉例來說，一個組織可能從實施</w:t>
      </w:r>
      <w:r w:rsidR="00095415">
        <w:rPr>
          <w:rFonts w:ascii="Verdana" w:hAnsi="Verdana"/>
          <w:lang w:eastAsia="zh-TW"/>
        </w:rPr>
        <w:t>記錄管理</w:t>
      </w:r>
      <w:r w:rsidR="00875BF9">
        <w:rPr>
          <w:rFonts w:ascii="Verdana" w:hAnsi="Verdana" w:hint="eastAsia"/>
          <w:lang w:eastAsia="zh-TW"/>
        </w:rPr>
        <w:t>解決方案開始，然後很快地發現他們的</w:t>
      </w:r>
      <w:r w:rsidR="00BF7CFF">
        <w:rPr>
          <w:rFonts w:ascii="Verdana" w:hAnsi="Verdana" w:hint="eastAsia"/>
          <w:lang w:eastAsia="zh-TW"/>
        </w:rPr>
        <w:t>企業內部網路</w:t>
      </w:r>
      <w:r w:rsidR="00875BF9">
        <w:rPr>
          <w:rFonts w:ascii="Verdana" w:hAnsi="Verdana" w:hint="eastAsia"/>
          <w:lang w:eastAsia="zh-TW"/>
        </w:rPr>
        <w:t>入口網站和網際網路也需要有網路出版的功能。</w:t>
      </w:r>
      <w:r w:rsidR="0072386B">
        <w:rPr>
          <w:rFonts w:ascii="Verdana" w:hAnsi="Verdana" w:hint="eastAsia"/>
          <w:lang w:eastAsia="zh-TW"/>
        </w:rPr>
        <w:t>所以組織要如何在不需要持續作使用者再訓練，亦不產生</w:t>
      </w:r>
      <w:r w:rsidR="0072386B">
        <w:rPr>
          <w:rFonts w:ascii="Verdana" w:hAnsi="Verdana" w:hint="eastAsia"/>
          <w:lang w:eastAsia="zh-TW"/>
        </w:rPr>
        <w:t>IT</w:t>
      </w:r>
      <w:r w:rsidR="0072386B">
        <w:rPr>
          <w:rFonts w:ascii="Verdana" w:hAnsi="Verdana" w:hint="eastAsia"/>
          <w:lang w:eastAsia="zh-TW"/>
        </w:rPr>
        <w:t>架構與建置問題</w:t>
      </w:r>
      <w:r w:rsidR="00400EBA">
        <w:rPr>
          <w:rFonts w:ascii="Verdana" w:hAnsi="Verdana" w:hint="eastAsia"/>
          <w:lang w:eastAsia="zh-TW"/>
        </w:rPr>
        <w:t>前提下，藉由建置這些元件來逐漸建立其</w:t>
      </w:r>
      <w:r w:rsidR="00400EBA">
        <w:rPr>
          <w:rFonts w:ascii="Verdana" w:hAnsi="Verdana" w:hint="eastAsia"/>
          <w:lang w:eastAsia="zh-TW"/>
        </w:rPr>
        <w:t>ECM</w:t>
      </w:r>
      <w:r w:rsidR="00400EBA">
        <w:rPr>
          <w:rFonts w:ascii="Verdana" w:hAnsi="Verdana" w:hint="eastAsia"/>
          <w:lang w:eastAsia="zh-TW"/>
        </w:rPr>
        <w:t>策略呢？</w:t>
      </w:r>
      <w:r w:rsidR="005023F0">
        <w:rPr>
          <w:rFonts w:ascii="Verdana" w:hAnsi="Verdana"/>
          <w:lang w:eastAsia="zh-TW"/>
        </w:rPr>
        <w:t xml:space="preserve"> </w:t>
      </w:r>
    </w:p>
    <w:p w:rsidR="005023F0" w:rsidRDefault="00400EBA">
      <w:pPr>
        <w:pStyle w:val="BodyText"/>
        <w:rPr>
          <w:rFonts w:ascii="Verdana" w:hAnsi="Verdana"/>
          <w:lang w:eastAsia="zh-TW"/>
        </w:rPr>
      </w:pPr>
      <w:r>
        <w:rPr>
          <w:rFonts w:ascii="Verdana" w:hAnsi="Verdana" w:hint="eastAsia"/>
          <w:lang w:eastAsia="zh-TW"/>
        </w:rPr>
        <w:t>一個組織通常會先有一個或以上的</w:t>
      </w:r>
      <w:r>
        <w:rPr>
          <w:rFonts w:ascii="Verdana" w:hAnsi="Verdana" w:hint="eastAsia"/>
          <w:lang w:eastAsia="zh-TW"/>
        </w:rPr>
        <w:t>ECM</w:t>
      </w:r>
      <w:r>
        <w:rPr>
          <w:rFonts w:ascii="Verdana" w:hAnsi="Verdana" w:hint="eastAsia"/>
          <w:lang w:eastAsia="zh-TW"/>
        </w:rPr>
        <w:t>解決方案，其乃由某特定的部門所建置，以因應極為特定的需求。隨著該組織逐漸發展全公司的</w:t>
      </w:r>
      <w:r>
        <w:rPr>
          <w:rFonts w:ascii="Verdana" w:hAnsi="Verdana" w:hint="eastAsia"/>
          <w:lang w:eastAsia="zh-TW"/>
        </w:rPr>
        <w:t>ECM</w:t>
      </w:r>
      <w:r>
        <w:rPr>
          <w:rFonts w:ascii="Verdana" w:hAnsi="Verdana" w:hint="eastAsia"/>
          <w:lang w:eastAsia="zh-TW"/>
        </w:rPr>
        <w:t>策略，任何新的解決方案是否能夠使用業界標準來達到互通性，就變得非常重要了。</w:t>
      </w:r>
      <w:r w:rsidR="005023F0">
        <w:rPr>
          <w:rFonts w:ascii="Verdana" w:hAnsi="Verdana"/>
          <w:lang w:eastAsia="zh-TW"/>
        </w:rPr>
        <w:t xml:space="preserve"> </w:t>
      </w:r>
    </w:p>
    <w:p w:rsidR="005023F0" w:rsidRDefault="00400EBA">
      <w:pPr>
        <w:pStyle w:val="BodyText"/>
        <w:rPr>
          <w:lang w:eastAsia="zh-TW"/>
        </w:rPr>
      </w:pPr>
      <w:r>
        <w:rPr>
          <w:rFonts w:ascii="Verdana" w:hAnsi="Verdana" w:hint="eastAsia"/>
          <w:lang w:eastAsia="zh-TW"/>
        </w:rPr>
        <w:lastRenderedPageBreak/>
        <w:t>可擴充、容易使用、並與其他應用軟體可整合和互通的</w:t>
      </w:r>
      <w:r w:rsidR="00511828">
        <w:rPr>
          <w:rFonts w:ascii="Verdana" w:hAnsi="Verdana"/>
        </w:rPr>
        <w:t>ECM</w:t>
      </w:r>
      <w:r w:rsidR="00511828">
        <w:rPr>
          <w:rFonts w:ascii="Verdana" w:hAnsi="Verdana"/>
        </w:rPr>
        <w:t>解決方案</w:t>
      </w:r>
      <w:r>
        <w:rPr>
          <w:rFonts w:ascii="Verdana" w:hAnsi="Verdana" w:hint="eastAsia"/>
          <w:lang w:eastAsia="zh-TW"/>
        </w:rPr>
        <w:t>，最終將享有最佳的成功機會。由於使用者的採用度是系統成功的關鍵，因此確保使用者了解</w:t>
      </w:r>
      <w:r>
        <w:rPr>
          <w:rFonts w:ascii="Verdana" w:hAnsi="Verdana" w:hint="eastAsia"/>
          <w:lang w:eastAsia="zh-TW"/>
        </w:rPr>
        <w:t>ECM</w:t>
      </w:r>
      <w:r>
        <w:rPr>
          <w:rFonts w:ascii="Verdana" w:hAnsi="Verdana" w:hint="eastAsia"/>
          <w:lang w:eastAsia="zh-TW"/>
        </w:rPr>
        <w:t>在減輕其工作量上，能夠發揮多少用處便顯得非常重要。</w:t>
      </w:r>
      <w:r w:rsidR="005023F0">
        <w:rPr>
          <w:lang w:eastAsia="zh-TW"/>
        </w:rPr>
        <w:t xml:space="preserve"> </w:t>
      </w:r>
    </w:p>
    <w:p w:rsidR="005023F0" w:rsidRDefault="005023F0">
      <w:pPr>
        <w:pStyle w:val="Heading1"/>
        <w:rPr>
          <w:rFonts w:ascii="Verdana" w:hAnsi="Verdana" w:hint="eastAsia"/>
          <w:b/>
          <w:lang w:eastAsia="zh-TW"/>
        </w:rPr>
      </w:pPr>
      <w:bookmarkStart w:id="7" w:name="_Toc108518119"/>
      <w:bookmarkStart w:id="8" w:name="_Toc128387304"/>
      <w:r>
        <w:rPr>
          <w:rFonts w:ascii="Verdana" w:hAnsi="Verdana"/>
          <w:b/>
        </w:rPr>
        <w:lastRenderedPageBreak/>
        <w:t xml:space="preserve">2. </w:t>
      </w:r>
      <w:bookmarkEnd w:id="7"/>
      <w:r>
        <w:rPr>
          <w:rFonts w:ascii="Verdana" w:hAnsi="Verdana"/>
          <w:b/>
        </w:rPr>
        <w:t xml:space="preserve"> ECM</w:t>
      </w:r>
      <w:bookmarkEnd w:id="8"/>
      <w:r w:rsidR="00E65307">
        <w:rPr>
          <w:rFonts w:ascii="Verdana" w:hAnsi="Verdana" w:hint="eastAsia"/>
          <w:b/>
          <w:lang w:eastAsia="zh-TW"/>
        </w:rPr>
        <w:t>的成功關鍵</w:t>
      </w:r>
    </w:p>
    <w:p w:rsidR="005023F0" w:rsidRDefault="00DF18CA">
      <w:pPr>
        <w:pStyle w:val="BodyText"/>
        <w:rPr>
          <w:rFonts w:ascii="Verdana" w:hAnsi="Verdana"/>
          <w:lang w:eastAsia="zh-TW"/>
        </w:rPr>
      </w:pPr>
      <w:r>
        <w:rPr>
          <w:rFonts w:ascii="Verdana" w:hAnsi="Verdana" w:hint="eastAsia"/>
          <w:lang w:eastAsia="zh-TW"/>
        </w:rPr>
        <w:t>預期和回應潛在的</w:t>
      </w:r>
      <w:r>
        <w:rPr>
          <w:rFonts w:ascii="Verdana" w:hAnsi="Verdana" w:hint="eastAsia"/>
          <w:lang w:eastAsia="zh-TW"/>
        </w:rPr>
        <w:t>ECM</w:t>
      </w:r>
      <w:r>
        <w:rPr>
          <w:rFonts w:ascii="Verdana" w:hAnsi="Verdana" w:hint="eastAsia"/>
          <w:lang w:eastAsia="zh-TW"/>
        </w:rPr>
        <w:t>挑戰對確保解決方案成功的執行有莫大的幫助。通常這些挑戰可能導致組織因為害怕選擇了錯誤的系統而感覺氣餒無助，但是深究之下，會有這種反應的原因有時候是組織未能深入了解並思考這些挑戰真正可能導致的後果。雖然</w:t>
      </w:r>
      <w:r>
        <w:rPr>
          <w:rFonts w:ascii="Verdana" w:hAnsi="Verdana" w:hint="eastAsia"/>
          <w:lang w:eastAsia="zh-TW"/>
        </w:rPr>
        <w:t>ECM</w:t>
      </w:r>
      <w:r>
        <w:rPr>
          <w:rFonts w:ascii="Verdana" w:hAnsi="Verdana" w:hint="eastAsia"/>
          <w:lang w:eastAsia="zh-TW"/>
        </w:rPr>
        <w:t>的目標通常可以明白清楚地表示</w:t>
      </w:r>
      <w:r>
        <w:rPr>
          <w:rFonts w:ascii="Verdana" w:hAnsi="Verdana" w:hint="eastAsia"/>
          <w:lang w:eastAsia="zh-TW"/>
        </w:rPr>
        <w:t>(</w:t>
      </w:r>
      <w:r>
        <w:rPr>
          <w:rFonts w:ascii="Verdana" w:hAnsi="Verdana" w:hint="eastAsia"/>
          <w:lang w:eastAsia="zh-TW"/>
        </w:rPr>
        <w:t>例如稽核紀錄，或提升協同合作</w:t>
      </w:r>
      <w:r>
        <w:rPr>
          <w:rFonts w:ascii="Verdana" w:hAnsi="Verdana" w:hint="eastAsia"/>
          <w:lang w:eastAsia="zh-TW"/>
        </w:rPr>
        <w:t>)</w:t>
      </w:r>
      <w:r>
        <w:rPr>
          <w:rFonts w:ascii="Verdana" w:hAnsi="Verdana" w:hint="eastAsia"/>
          <w:lang w:eastAsia="zh-TW"/>
        </w:rPr>
        <w:t>，但是</w:t>
      </w:r>
      <w:r>
        <w:rPr>
          <w:rFonts w:ascii="Verdana" w:hAnsi="Verdana" w:hint="eastAsia"/>
          <w:lang w:eastAsia="zh-TW"/>
        </w:rPr>
        <w:t>ECM</w:t>
      </w:r>
      <w:r>
        <w:rPr>
          <w:rFonts w:ascii="Verdana" w:hAnsi="Verdana" w:hint="eastAsia"/>
          <w:lang w:eastAsia="zh-TW"/>
        </w:rPr>
        <w:t>挑戰通常則較為隱晦不清。「</w:t>
      </w:r>
      <w:r w:rsidR="002F40DF">
        <w:rPr>
          <w:rFonts w:ascii="Verdana" w:hAnsi="Verdana"/>
          <w:lang w:eastAsia="zh-TW"/>
        </w:rPr>
        <w:t>使用者接受度</w:t>
      </w:r>
      <w:r>
        <w:rPr>
          <w:rFonts w:ascii="Verdana" w:hAnsi="Verdana" w:hint="eastAsia"/>
          <w:lang w:eastAsia="zh-TW"/>
        </w:rPr>
        <w:t>」是什麼意思？一個組織會了解</w:t>
      </w:r>
      <w:r w:rsidR="002F40DF">
        <w:rPr>
          <w:rFonts w:ascii="Verdana" w:hAnsi="Verdana"/>
          <w:lang w:eastAsia="zh-TW"/>
        </w:rPr>
        <w:t>使用者接受度</w:t>
      </w:r>
      <w:r>
        <w:rPr>
          <w:rFonts w:ascii="Verdana" w:hAnsi="Verdana" w:hint="eastAsia"/>
          <w:lang w:eastAsia="zh-TW"/>
        </w:rPr>
        <w:t>是成功的關鍵，但是卻可能無法預期一個系統的哪些層面可能會導致其組織內的使用者產生抗拒。真正克服各個挑戰所需的條件，可以藉由更為直接地打破成功的障礙而顯得更為清楚明白。以下的章節將詳細檢視三個</w:t>
      </w:r>
      <w:r>
        <w:rPr>
          <w:rFonts w:ascii="Verdana" w:hAnsi="Verdana" w:hint="eastAsia"/>
          <w:lang w:eastAsia="zh-TW"/>
        </w:rPr>
        <w:t>ECM</w:t>
      </w:r>
      <w:r>
        <w:rPr>
          <w:rFonts w:ascii="Verdana" w:hAnsi="Verdana" w:hint="eastAsia"/>
          <w:lang w:eastAsia="zh-TW"/>
        </w:rPr>
        <w:t>成功執行的主要因素</w:t>
      </w:r>
      <w:r w:rsidR="00095415">
        <w:rPr>
          <w:rFonts w:ascii="Verdana" w:hAnsi="Verdana"/>
          <w:lang w:eastAsia="zh-TW"/>
        </w:rPr>
        <w:t>：</w:t>
      </w:r>
      <w:r w:rsidR="005023F0">
        <w:rPr>
          <w:rFonts w:ascii="Verdana" w:hAnsi="Verdana"/>
          <w:lang w:eastAsia="zh-TW"/>
        </w:rPr>
        <w:t xml:space="preserve"> </w:t>
      </w:r>
      <w:r>
        <w:rPr>
          <w:rFonts w:ascii="Verdana" w:hAnsi="Verdana" w:hint="eastAsia"/>
          <w:lang w:eastAsia="zh-TW"/>
        </w:rPr>
        <w:t>第一個是較為模糊的使用者接受度，第二個是找到滿足多元組織需求解決方案的需求，第三個則是找到能夠降低</w:t>
      </w:r>
      <w:r>
        <w:rPr>
          <w:rFonts w:ascii="Verdana" w:hAnsi="Verdana" w:hint="eastAsia"/>
          <w:lang w:eastAsia="zh-TW"/>
        </w:rPr>
        <w:t>IT</w:t>
      </w:r>
      <w:r>
        <w:rPr>
          <w:rFonts w:ascii="Verdana" w:hAnsi="Verdana" w:hint="eastAsia"/>
          <w:lang w:eastAsia="zh-TW"/>
        </w:rPr>
        <w:t>負擔之解決方案的需求。</w:t>
      </w:r>
      <w:r w:rsidR="005023F0">
        <w:rPr>
          <w:rFonts w:ascii="Verdana" w:hAnsi="Verdana"/>
          <w:lang w:eastAsia="zh-TW"/>
        </w:rPr>
        <w:t xml:space="preserve"> </w:t>
      </w:r>
    </w:p>
    <w:p w:rsidR="005023F0" w:rsidRDefault="005023F0">
      <w:pPr>
        <w:pStyle w:val="Heading2"/>
        <w:rPr>
          <w:rFonts w:ascii="Verdana" w:hAnsi="Verdana"/>
          <w:b/>
        </w:rPr>
      </w:pPr>
      <w:bookmarkStart w:id="9" w:name="_Toc108518120"/>
      <w:bookmarkStart w:id="10" w:name="_Toc128387305"/>
      <w:r>
        <w:rPr>
          <w:rFonts w:ascii="Verdana" w:hAnsi="Verdana"/>
          <w:b/>
        </w:rPr>
        <w:t xml:space="preserve">2.1 </w:t>
      </w:r>
      <w:bookmarkEnd w:id="9"/>
      <w:r w:rsidR="002F40DF">
        <w:rPr>
          <w:rFonts w:ascii="Verdana" w:hAnsi="Verdana"/>
          <w:b/>
        </w:rPr>
        <w:t>增加使用者接受度</w:t>
      </w:r>
      <w:bookmarkEnd w:id="10"/>
      <w:r>
        <w:rPr>
          <w:rFonts w:ascii="Verdana" w:hAnsi="Verdana"/>
          <w:b/>
        </w:rPr>
        <w:t xml:space="preserve"> </w:t>
      </w:r>
    </w:p>
    <w:p w:rsidR="005023F0" w:rsidRDefault="002F5720">
      <w:pPr>
        <w:pStyle w:val="BodyText"/>
        <w:rPr>
          <w:rFonts w:ascii="Verdana" w:hAnsi="Verdana"/>
          <w:lang w:eastAsia="zh-TW"/>
        </w:rPr>
      </w:pPr>
      <w:r>
        <w:rPr>
          <w:rFonts w:ascii="Verdana" w:hAnsi="Verdana" w:hint="eastAsia"/>
          <w:lang w:eastAsia="zh-TW"/>
        </w:rPr>
        <w:t>或許促使</w:t>
      </w:r>
      <w:r>
        <w:rPr>
          <w:rFonts w:ascii="Verdana" w:hAnsi="Verdana" w:hint="eastAsia"/>
          <w:lang w:eastAsia="zh-TW"/>
        </w:rPr>
        <w:t>ECM</w:t>
      </w:r>
      <w:r>
        <w:rPr>
          <w:rFonts w:ascii="Verdana" w:hAnsi="Verdana" w:hint="eastAsia"/>
          <w:lang w:eastAsia="zh-TW"/>
        </w:rPr>
        <w:t>成功最重要的因素就是一個系統被其使用者所接受的程度為何。即使其他的</w:t>
      </w:r>
      <w:r>
        <w:rPr>
          <w:rFonts w:ascii="Verdana" w:hAnsi="Verdana" w:hint="eastAsia"/>
          <w:lang w:eastAsia="zh-TW"/>
        </w:rPr>
        <w:t>ECM</w:t>
      </w:r>
      <w:r>
        <w:rPr>
          <w:rFonts w:ascii="Verdana" w:hAnsi="Verdana" w:hint="eastAsia"/>
          <w:lang w:eastAsia="zh-TW"/>
        </w:rPr>
        <w:t>目標都能夠達成，但是如果未能被使用者所接受，任何系統的成功都會受到限制。</w:t>
      </w:r>
      <w:r w:rsidR="00381CDD">
        <w:rPr>
          <w:rFonts w:ascii="Verdana" w:hAnsi="Verdana" w:hint="eastAsia"/>
          <w:lang w:eastAsia="zh-TW"/>
        </w:rPr>
        <w:t>相對而言，使用者對於能夠簡化其日常工作、改善其生產力，並且讓其工作更為輕鬆的系統，絕對會伸開雙臂表示歡迎。</w:t>
      </w:r>
      <w:r w:rsidR="005023F0">
        <w:rPr>
          <w:rFonts w:ascii="Verdana" w:hAnsi="Verdana"/>
          <w:lang w:eastAsia="zh-TW"/>
        </w:rPr>
        <w:t xml:space="preserve"> </w:t>
      </w:r>
    </w:p>
    <w:p w:rsidR="005023F0" w:rsidRDefault="00381CDD">
      <w:pPr>
        <w:pStyle w:val="BodyText"/>
        <w:rPr>
          <w:rFonts w:ascii="Verdana" w:hAnsi="Verdana"/>
          <w:lang w:eastAsia="zh-TW"/>
        </w:rPr>
      </w:pPr>
      <w:r>
        <w:rPr>
          <w:rFonts w:ascii="Verdana" w:hAnsi="Verdana" w:hint="eastAsia"/>
          <w:lang w:eastAsia="zh-TW"/>
        </w:rPr>
        <w:t>所以一個組織要如何確保</w:t>
      </w:r>
      <w:r w:rsidR="002F40DF">
        <w:rPr>
          <w:rFonts w:ascii="Verdana" w:hAnsi="Verdana"/>
          <w:lang w:eastAsia="zh-TW"/>
        </w:rPr>
        <w:t>使用者接受度</w:t>
      </w:r>
      <w:r>
        <w:rPr>
          <w:rFonts w:ascii="Verdana" w:hAnsi="Verdana" w:hint="eastAsia"/>
          <w:lang w:eastAsia="zh-TW"/>
        </w:rPr>
        <w:t>呢</w:t>
      </w:r>
      <w:r w:rsidR="005023F0">
        <w:rPr>
          <w:rFonts w:ascii="Verdana" w:hAnsi="Verdana"/>
          <w:lang w:eastAsia="zh-TW"/>
        </w:rPr>
        <w:t xml:space="preserve">? </w:t>
      </w:r>
      <w:r>
        <w:rPr>
          <w:rFonts w:ascii="Verdana" w:hAnsi="Verdana" w:hint="eastAsia"/>
          <w:lang w:eastAsia="zh-TW"/>
        </w:rPr>
        <w:t>首先得從考慮個別使用者的目的和需求做起。大部分的使用者的日常工作已經讓他們心力交瘁，應接不暇了，因此如果新的系統會增加他們工作的複雜性，使用者當然就對其敬謝不敏，所以成功的</w:t>
      </w:r>
      <w:r w:rsidR="00511828">
        <w:rPr>
          <w:rFonts w:ascii="Verdana" w:hAnsi="Verdana"/>
          <w:lang w:eastAsia="zh-TW"/>
        </w:rPr>
        <w:t>ECM</w:t>
      </w:r>
      <w:r w:rsidR="00511828">
        <w:rPr>
          <w:rFonts w:ascii="Verdana" w:hAnsi="Verdana"/>
          <w:lang w:eastAsia="zh-TW"/>
        </w:rPr>
        <w:t>解決方案</w:t>
      </w:r>
      <w:r>
        <w:rPr>
          <w:rFonts w:ascii="Verdana" w:hAnsi="Verdana" w:hint="eastAsia"/>
          <w:lang w:eastAsia="zh-TW"/>
        </w:rPr>
        <w:t>必須要能夠配合使用者的日常工作程序，而不是要求使用者為了配合系統而做出改變。舉例來說，如果使用者被要求增加某份文件的屬性資料，那麼唯有在他們使用的著作軟體有提供這樣功能的前提下，他們才會願意這麼做。</w:t>
      </w:r>
      <w:r w:rsidR="005023F0">
        <w:rPr>
          <w:rFonts w:ascii="Verdana" w:hAnsi="Verdana"/>
          <w:lang w:eastAsia="zh-TW"/>
        </w:rPr>
        <w:t xml:space="preserve"> </w:t>
      </w:r>
    </w:p>
    <w:p w:rsidR="005023F0" w:rsidRDefault="002C4049">
      <w:pPr>
        <w:pStyle w:val="BodyText"/>
        <w:rPr>
          <w:rFonts w:ascii="Verdana" w:hAnsi="Verdana"/>
        </w:rPr>
      </w:pPr>
      <w:r>
        <w:rPr>
          <w:rFonts w:ascii="Verdana" w:hAnsi="Verdana" w:hint="eastAsia"/>
          <w:lang w:eastAsia="zh-TW"/>
        </w:rPr>
        <w:t>需要的訓練最少，並且能夠讓使用者按照其個人需求和想法使用的需求，最終必將會受到使用者的歡迎。熟悉和直覺性的介面也能夠幫助使用者將系統視為其目前工作的進一步延伸，而非全新陌生的工作程序。舉例來說，提供簡單易用的著作工具以創造網路內容，以及自動化出版流程的作法，將能夠鼓勵企業使用者接受</w:t>
      </w:r>
      <w:r>
        <w:rPr>
          <w:rFonts w:ascii="Verdana" w:hAnsi="Verdana" w:hint="eastAsia"/>
          <w:lang w:eastAsia="zh-TW"/>
        </w:rPr>
        <w:t>ECM</w:t>
      </w:r>
      <w:r>
        <w:rPr>
          <w:rFonts w:ascii="Verdana" w:hAnsi="Verdana" w:hint="eastAsia"/>
          <w:lang w:eastAsia="zh-TW"/>
        </w:rPr>
        <w:t>，並且使用網路來和他們的顧客進行溝通。</w:t>
      </w:r>
    </w:p>
    <w:p w:rsidR="005023F0" w:rsidRDefault="00CF154F">
      <w:pPr>
        <w:pStyle w:val="BodyText"/>
        <w:rPr>
          <w:rFonts w:ascii="Verdana" w:hAnsi="Verdana"/>
          <w:lang w:eastAsia="zh-TW"/>
        </w:rPr>
      </w:pPr>
      <w:r>
        <w:rPr>
          <w:rFonts w:ascii="Verdana" w:hAnsi="Verdana" w:hint="eastAsia"/>
          <w:lang w:eastAsia="zh-TW"/>
        </w:rPr>
        <w:t>最後，如果使用者能夠真正認為</w:t>
      </w:r>
      <w:r>
        <w:rPr>
          <w:rFonts w:ascii="Verdana" w:hAnsi="Verdana" w:hint="eastAsia"/>
          <w:lang w:eastAsia="zh-TW"/>
        </w:rPr>
        <w:t>ECM</w:t>
      </w:r>
      <w:r>
        <w:rPr>
          <w:rFonts w:ascii="Verdana" w:hAnsi="Verdana" w:hint="eastAsia"/>
          <w:lang w:eastAsia="zh-TW"/>
        </w:rPr>
        <w:t>解決方案會讓他們的個人工作更有效率，更為簡單的話，</w:t>
      </w:r>
      <w:r>
        <w:rPr>
          <w:rFonts w:ascii="Verdana" w:hAnsi="Verdana"/>
          <w:lang w:eastAsia="zh-TW"/>
        </w:rPr>
        <w:t>使用者接受</w:t>
      </w:r>
      <w:r>
        <w:rPr>
          <w:rFonts w:ascii="Verdana" w:hAnsi="Verdana" w:hint="eastAsia"/>
          <w:lang w:eastAsia="zh-TW"/>
        </w:rPr>
        <w:t>該解決方案的速度才會最為快速。</w:t>
      </w:r>
      <w:r w:rsidR="005023F0">
        <w:rPr>
          <w:rFonts w:ascii="Verdana" w:hAnsi="Verdana"/>
          <w:lang w:eastAsia="zh-TW"/>
        </w:rPr>
        <w:t xml:space="preserve"> </w:t>
      </w:r>
      <w:r>
        <w:rPr>
          <w:rFonts w:ascii="Verdana" w:hAnsi="Verdana" w:hint="eastAsia"/>
          <w:lang w:eastAsia="zh-TW"/>
        </w:rPr>
        <w:t>換言之，他們願意接受和支持的，是那些能夠幫助他們更快速找到所需文件，加快核准流程，並且降低工作重複機率的解決方案。</w:t>
      </w:r>
      <w:r w:rsidR="005023F0">
        <w:rPr>
          <w:rFonts w:ascii="Verdana" w:hAnsi="Verdana"/>
          <w:lang w:eastAsia="zh-TW"/>
        </w:rPr>
        <w:t xml:space="preserve"> </w:t>
      </w:r>
    </w:p>
    <w:p w:rsidR="005023F0" w:rsidRDefault="005023F0">
      <w:pPr>
        <w:pStyle w:val="Heading2"/>
        <w:rPr>
          <w:rFonts w:ascii="Verdana" w:hAnsi="Verdana"/>
          <w:b/>
        </w:rPr>
      </w:pPr>
      <w:bookmarkStart w:id="11" w:name="_Toc108518121"/>
      <w:bookmarkStart w:id="12" w:name="_Toc108518122"/>
      <w:bookmarkStart w:id="13" w:name="_Toc128387306"/>
      <w:r>
        <w:rPr>
          <w:rFonts w:ascii="Verdana" w:hAnsi="Verdana"/>
          <w:b/>
        </w:rPr>
        <w:t xml:space="preserve">2.2 </w:t>
      </w:r>
      <w:bookmarkEnd w:id="12"/>
      <w:r w:rsidR="002F40DF">
        <w:rPr>
          <w:rFonts w:ascii="Verdana" w:hAnsi="Verdana"/>
          <w:b/>
        </w:rPr>
        <w:t>降低</w:t>
      </w:r>
      <w:r w:rsidR="002F40DF">
        <w:rPr>
          <w:rFonts w:ascii="Verdana" w:hAnsi="Verdana"/>
          <w:b/>
        </w:rPr>
        <w:t>IT</w:t>
      </w:r>
      <w:r w:rsidR="002F40DF">
        <w:rPr>
          <w:rFonts w:ascii="Verdana" w:hAnsi="Verdana"/>
          <w:b/>
        </w:rPr>
        <w:t>負擔</w:t>
      </w:r>
      <w:bookmarkEnd w:id="13"/>
    </w:p>
    <w:p w:rsidR="005023F0" w:rsidRDefault="005023F0">
      <w:pPr>
        <w:pStyle w:val="BodyText"/>
        <w:rPr>
          <w:rFonts w:ascii="Verdana" w:hAnsi="Verdana"/>
        </w:rPr>
      </w:pPr>
      <w:r>
        <w:rPr>
          <w:rFonts w:ascii="Verdana" w:hAnsi="Verdana"/>
        </w:rPr>
        <w:t xml:space="preserve">ECM </w:t>
      </w:r>
      <w:r w:rsidR="00233F48">
        <w:rPr>
          <w:rFonts w:ascii="Verdana" w:hAnsi="Verdana" w:hint="eastAsia"/>
          <w:lang w:eastAsia="zh-TW"/>
        </w:rPr>
        <w:t>在執行上也意謂著一項重大的挑戰。每一種解決方案無疑地在一開始推行時，不可避免地都會遇到使用者抗拒的問題，但是能夠將</w:t>
      </w:r>
      <w:r w:rsidR="00233F48">
        <w:rPr>
          <w:rFonts w:ascii="Verdana" w:hAnsi="Verdana" w:hint="eastAsia"/>
          <w:lang w:eastAsia="zh-TW"/>
        </w:rPr>
        <w:t>IT</w:t>
      </w:r>
      <w:r w:rsidR="00233F48">
        <w:rPr>
          <w:rFonts w:ascii="Verdana" w:hAnsi="Verdana" w:hint="eastAsia"/>
          <w:lang w:eastAsia="zh-TW"/>
        </w:rPr>
        <w:t>部門的投入降到最低，並且賦予使用者權力將其整合入本身工作時程的解決方案，必將最容易為使用者所接受。如果某個</w:t>
      </w:r>
      <w:r w:rsidR="00511828">
        <w:rPr>
          <w:rFonts w:ascii="Verdana" w:hAnsi="Verdana"/>
          <w:lang w:eastAsia="zh-TW"/>
        </w:rPr>
        <w:t>ECM</w:t>
      </w:r>
      <w:r w:rsidR="00511828">
        <w:rPr>
          <w:rFonts w:ascii="Verdana" w:hAnsi="Verdana"/>
          <w:lang w:eastAsia="zh-TW"/>
        </w:rPr>
        <w:t>解決方案</w:t>
      </w:r>
      <w:r w:rsidR="00233F48">
        <w:rPr>
          <w:rFonts w:ascii="Verdana" w:hAnsi="Verdana" w:hint="eastAsia"/>
          <w:lang w:eastAsia="zh-TW"/>
        </w:rPr>
        <w:t>需要大量的</w:t>
      </w:r>
      <w:r w:rsidR="00233F48">
        <w:rPr>
          <w:rFonts w:ascii="Verdana" w:hAnsi="Verdana" w:hint="eastAsia"/>
          <w:lang w:eastAsia="zh-TW"/>
        </w:rPr>
        <w:t>IT</w:t>
      </w:r>
      <w:r w:rsidR="00233F48">
        <w:rPr>
          <w:rFonts w:ascii="Verdana" w:hAnsi="Verdana" w:hint="eastAsia"/>
          <w:lang w:eastAsia="zh-TW"/>
        </w:rPr>
        <w:t>部門、專業開發人員或顧問的投入，以設立新網站和工作流程的話，即便組織願意投資在科技上來滿足許多業務需求，但是這些需求可能也依舊無法獲得滿足。</w:t>
      </w:r>
      <w:r>
        <w:rPr>
          <w:rFonts w:ascii="Verdana" w:hAnsi="Verdana"/>
          <w:lang w:eastAsia="zh-TW"/>
        </w:rPr>
        <w:t xml:space="preserve"> </w:t>
      </w:r>
      <w:r w:rsidR="00233F48">
        <w:rPr>
          <w:rFonts w:ascii="Verdana" w:hAnsi="Verdana" w:hint="eastAsia"/>
          <w:lang w:eastAsia="zh-TW"/>
        </w:rPr>
        <w:t>因此成功的關鍵在於提供一個學習曲線在可控制的範圍內，對</w:t>
      </w:r>
      <w:r w:rsidR="00233F48">
        <w:rPr>
          <w:rFonts w:ascii="Verdana" w:hAnsi="Verdana" w:hint="eastAsia"/>
          <w:lang w:eastAsia="zh-TW"/>
        </w:rPr>
        <w:t>IT</w:t>
      </w:r>
      <w:r w:rsidR="00233F48">
        <w:rPr>
          <w:rFonts w:ascii="Verdana" w:hAnsi="Verdana" w:hint="eastAsia"/>
          <w:lang w:eastAsia="zh-TW"/>
        </w:rPr>
        <w:t>的依賴度又得以降到最低的解決方案。</w:t>
      </w:r>
    </w:p>
    <w:p w:rsidR="005023F0" w:rsidRDefault="001D2036">
      <w:pPr>
        <w:pStyle w:val="BodyText"/>
        <w:rPr>
          <w:rFonts w:ascii="Verdana" w:hAnsi="Verdana"/>
          <w:lang w:eastAsia="zh-TW"/>
        </w:rPr>
      </w:pPr>
      <w:r>
        <w:rPr>
          <w:rFonts w:ascii="Verdana" w:hAnsi="Verdana" w:hint="eastAsia"/>
          <w:lang w:eastAsia="zh-TW"/>
        </w:rPr>
        <w:t>藉由將</w:t>
      </w:r>
      <w:r w:rsidR="00095415">
        <w:rPr>
          <w:rFonts w:ascii="Verdana" w:hAnsi="Verdana"/>
        </w:rPr>
        <w:t>記錄管理</w:t>
      </w:r>
      <w:r>
        <w:rPr>
          <w:rFonts w:ascii="Verdana" w:hAnsi="Verdana" w:hint="eastAsia"/>
          <w:lang w:eastAsia="zh-TW"/>
        </w:rPr>
        <w:t>的責任成為使用者既有工作流程的延伸，有效的系統將能夠把</w:t>
      </w:r>
      <w:r>
        <w:rPr>
          <w:rFonts w:ascii="Verdana" w:hAnsi="Verdana" w:hint="eastAsia"/>
          <w:lang w:eastAsia="zh-TW"/>
        </w:rPr>
        <w:t>ECM</w:t>
      </w:r>
      <w:r>
        <w:rPr>
          <w:rFonts w:ascii="Verdana" w:hAnsi="Verdana" w:hint="eastAsia"/>
          <w:lang w:eastAsia="zh-TW"/>
        </w:rPr>
        <w:t>的責任更為平均地分散在整個組織當中，而非讓</w:t>
      </w:r>
      <w:r>
        <w:rPr>
          <w:rFonts w:ascii="Verdana" w:hAnsi="Verdana" w:hint="eastAsia"/>
          <w:lang w:eastAsia="zh-TW"/>
        </w:rPr>
        <w:t>IT</w:t>
      </w:r>
      <w:r>
        <w:rPr>
          <w:rFonts w:ascii="Verdana" w:hAnsi="Verdana" w:hint="eastAsia"/>
          <w:lang w:eastAsia="zh-TW"/>
        </w:rPr>
        <w:t>部門承載所有的負擔。</w:t>
      </w:r>
      <w:r w:rsidR="00320ACC">
        <w:rPr>
          <w:rFonts w:ascii="Verdana" w:hAnsi="Verdana" w:hint="eastAsia"/>
          <w:lang w:eastAsia="zh-TW"/>
        </w:rPr>
        <w:t>讓最為熟悉紀錄的使用者來負責保存紀律和文件管理的工作是最為合理的作法，因為這些使用者將能夠從中獲得最大的利益，因此也最為願意投入心力來確保這些紀錄能夠獲得每日的更新。</w:t>
      </w:r>
      <w:r w:rsidR="005023F0">
        <w:rPr>
          <w:rFonts w:ascii="Verdana" w:hAnsi="Verdana"/>
          <w:lang w:eastAsia="zh-TW"/>
        </w:rPr>
        <w:t xml:space="preserve"> </w:t>
      </w:r>
    </w:p>
    <w:p w:rsidR="005023F0" w:rsidRDefault="00260CA3">
      <w:pPr>
        <w:pStyle w:val="BodyText"/>
        <w:rPr>
          <w:rFonts w:ascii="Verdana" w:hAnsi="Verdana"/>
          <w:lang w:eastAsia="zh-TW"/>
        </w:rPr>
      </w:pPr>
      <w:r>
        <w:rPr>
          <w:rFonts w:ascii="Verdana" w:hAnsi="Verdana" w:hint="eastAsia"/>
          <w:lang w:eastAsia="zh-TW"/>
        </w:rPr>
        <w:t>或許目前最亟需解決的</w:t>
      </w:r>
      <w:r>
        <w:rPr>
          <w:rFonts w:ascii="Verdana" w:hAnsi="Verdana" w:hint="eastAsia"/>
          <w:lang w:eastAsia="zh-TW"/>
        </w:rPr>
        <w:t>IT</w:t>
      </w:r>
      <w:r>
        <w:rPr>
          <w:rFonts w:ascii="Verdana" w:hAnsi="Verdana" w:hint="eastAsia"/>
          <w:lang w:eastAsia="zh-TW"/>
        </w:rPr>
        <w:t>瓶頸是在網路更新</w:t>
      </w:r>
      <w:r>
        <w:rPr>
          <w:rFonts w:ascii="Verdana" w:hAnsi="Verdana"/>
          <w:lang w:eastAsia="zh-TW"/>
        </w:rPr>
        <w:t>(web updating)</w:t>
      </w:r>
      <w:r>
        <w:rPr>
          <w:rFonts w:ascii="Verdana" w:hAnsi="Verdana" w:hint="eastAsia"/>
          <w:lang w:eastAsia="zh-TW"/>
        </w:rPr>
        <w:t>方面的問題。如果一個</w:t>
      </w:r>
      <w:r>
        <w:rPr>
          <w:rFonts w:ascii="Verdana" w:hAnsi="Verdana" w:hint="eastAsia"/>
          <w:lang w:eastAsia="zh-TW"/>
        </w:rPr>
        <w:t>ECM</w:t>
      </w:r>
      <w:r>
        <w:rPr>
          <w:rFonts w:ascii="Verdana" w:hAnsi="Verdana" w:hint="eastAsia"/>
          <w:lang w:eastAsia="zh-TW"/>
        </w:rPr>
        <w:t>解決方案，能夠讓非技術人員控制該部門的網路資產的話，這麼一來不但能夠降低</w:t>
      </w:r>
      <w:r>
        <w:rPr>
          <w:rFonts w:ascii="Verdana" w:hAnsi="Verdana" w:hint="eastAsia"/>
          <w:lang w:eastAsia="zh-TW"/>
        </w:rPr>
        <w:t>IT</w:t>
      </w:r>
      <w:r>
        <w:rPr>
          <w:rFonts w:ascii="Verdana" w:hAnsi="Verdana" w:hint="eastAsia"/>
          <w:lang w:eastAsia="zh-TW"/>
        </w:rPr>
        <w:t>部門的時間成本，同時也能夠讓這些部門更有信心，將其網路資產視為一個機會，而不是一種負擔。</w:t>
      </w:r>
      <w:r w:rsidR="006322DB">
        <w:rPr>
          <w:rFonts w:ascii="Verdana" w:hAnsi="Verdana" w:hint="eastAsia"/>
          <w:lang w:eastAsia="zh-TW"/>
        </w:rPr>
        <w:t>一旦受惠於</w:t>
      </w:r>
      <w:r w:rsidR="00BF7CFF">
        <w:rPr>
          <w:rFonts w:ascii="Verdana" w:hAnsi="Verdana" w:hint="eastAsia"/>
          <w:lang w:eastAsia="zh-TW"/>
        </w:rPr>
        <w:t>企業內部網路</w:t>
      </w:r>
      <w:r w:rsidR="006322DB">
        <w:rPr>
          <w:rFonts w:ascii="Verdana" w:hAnsi="Verdana" w:hint="eastAsia"/>
          <w:lang w:eastAsia="zh-TW"/>
        </w:rPr>
        <w:t>使用的部門掌握了更新的權力，之前被忽略的</w:t>
      </w:r>
      <w:r w:rsidR="00BF7CFF">
        <w:rPr>
          <w:rFonts w:ascii="Verdana" w:hAnsi="Verdana" w:hint="eastAsia"/>
          <w:lang w:eastAsia="zh-TW"/>
        </w:rPr>
        <w:t>企業內部網路</w:t>
      </w:r>
      <w:r w:rsidR="006322DB">
        <w:rPr>
          <w:rFonts w:ascii="Verdana" w:hAnsi="Verdana" w:hint="eastAsia"/>
          <w:lang w:eastAsia="zh-TW"/>
        </w:rPr>
        <w:t>就有機會可以重新恢復生機，並且真正成為</w:t>
      </w:r>
      <w:r w:rsidR="006322DB">
        <w:rPr>
          <w:rFonts w:ascii="Verdana" w:hAnsi="Verdana" w:hint="eastAsia"/>
          <w:lang w:eastAsia="zh-TW"/>
        </w:rPr>
        <w:lastRenderedPageBreak/>
        <w:t>資訊分享的樞紐中心。</w:t>
      </w:r>
      <w:r w:rsidR="0068003A">
        <w:rPr>
          <w:rFonts w:ascii="Verdana" w:hAnsi="Verdana" w:hint="eastAsia"/>
          <w:lang w:eastAsia="zh-TW"/>
        </w:rPr>
        <w:t>當企業部門瞭解到它們在想要嘗試新的行動時，不需要每次都仰賴</w:t>
      </w:r>
      <w:r w:rsidR="0068003A">
        <w:rPr>
          <w:rFonts w:ascii="Verdana" w:hAnsi="Verdana" w:hint="eastAsia"/>
          <w:lang w:eastAsia="zh-TW"/>
        </w:rPr>
        <w:t>IT</w:t>
      </w:r>
      <w:r w:rsidR="0068003A">
        <w:rPr>
          <w:rFonts w:ascii="Verdana" w:hAnsi="Verdana" w:hint="eastAsia"/>
          <w:lang w:eastAsia="zh-TW"/>
        </w:rPr>
        <w:t>部門的協助時，它們將更為願意利用網站來進行業務開發的工作。</w:t>
      </w:r>
      <w:r w:rsidR="00CD5568">
        <w:rPr>
          <w:rFonts w:ascii="Verdana" w:hAnsi="Verdana" w:hint="eastAsia"/>
          <w:lang w:eastAsia="zh-TW"/>
        </w:rPr>
        <w:t>內建品質管理功能的</w:t>
      </w:r>
      <w:r w:rsidR="00095415">
        <w:rPr>
          <w:rFonts w:ascii="Verdana" w:hAnsi="Verdana"/>
          <w:lang w:eastAsia="zh-TW"/>
        </w:rPr>
        <w:t>網路內容管理</w:t>
      </w:r>
      <w:r w:rsidR="00CD5568">
        <w:rPr>
          <w:rFonts w:ascii="Verdana" w:hAnsi="Verdana" w:hint="eastAsia"/>
          <w:lang w:eastAsia="zh-TW"/>
        </w:rPr>
        <w:t>系統能夠讓經理人更有信心，確保新創造的網頁能夠符合初始網站開發時所設定的高標準。</w:t>
      </w:r>
    </w:p>
    <w:p w:rsidR="005023F0" w:rsidRDefault="00CD5568">
      <w:pPr>
        <w:pStyle w:val="BodyText"/>
        <w:rPr>
          <w:rFonts w:ascii="Verdana" w:hAnsi="Verdana"/>
          <w:lang w:eastAsia="zh-TW"/>
        </w:rPr>
      </w:pPr>
      <w:r>
        <w:rPr>
          <w:rFonts w:ascii="Verdana" w:hAnsi="Verdana" w:hint="eastAsia"/>
          <w:lang w:eastAsia="zh-TW"/>
        </w:rPr>
        <w:t>除了讓使用者擁有更多自主權，並且減少對</w:t>
      </w:r>
      <w:r>
        <w:rPr>
          <w:rFonts w:ascii="Verdana" w:hAnsi="Verdana" w:hint="eastAsia"/>
          <w:lang w:eastAsia="zh-TW"/>
        </w:rPr>
        <w:t>IT</w:t>
      </w:r>
      <w:r>
        <w:rPr>
          <w:rFonts w:ascii="Verdana" w:hAnsi="Verdana" w:hint="eastAsia"/>
          <w:lang w:eastAsia="zh-TW"/>
        </w:rPr>
        <w:t>支援服務的仰賴程度之外，整合度高的解決方案也能夠讓</w:t>
      </w:r>
      <w:r>
        <w:rPr>
          <w:rFonts w:ascii="Verdana" w:hAnsi="Verdana" w:hint="eastAsia"/>
          <w:lang w:eastAsia="zh-TW"/>
        </w:rPr>
        <w:t>IT</w:t>
      </w:r>
      <w:r>
        <w:rPr>
          <w:rFonts w:ascii="Verdana" w:hAnsi="Verdana" w:hint="eastAsia"/>
          <w:lang w:eastAsia="zh-TW"/>
        </w:rPr>
        <w:t>部門以集中化的方式來管理一個規模較為龐大的系統。集中化的建置能夠讓</w:t>
      </w:r>
      <w:r>
        <w:rPr>
          <w:rFonts w:ascii="Verdana" w:hAnsi="Verdana" w:hint="eastAsia"/>
          <w:lang w:eastAsia="zh-TW"/>
        </w:rPr>
        <w:t>IT</w:t>
      </w:r>
      <w:r>
        <w:rPr>
          <w:rFonts w:ascii="Verdana" w:hAnsi="Verdana" w:hint="eastAsia"/>
          <w:lang w:eastAsia="zh-TW"/>
        </w:rPr>
        <w:t>部門使用共用工具，以及建置模型來管理系統各個領域的運作，對</w:t>
      </w:r>
      <w:r>
        <w:rPr>
          <w:rFonts w:ascii="Verdana" w:hAnsi="Verdana" w:hint="eastAsia"/>
          <w:lang w:eastAsia="zh-TW"/>
        </w:rPr>
        <w:t>IT</w:t>
      </w:r>
      <w:r>
        <w:rPr>
          <w:rFonts w:ascii="Verdana" w:hAnsi="Verdana" w:hint="eastAsia"/>
          <w:lang w:eastAsia="zh-TW"/>
        </w:rPr>
        <w:t>部門而言，這麼做能夠節省同樣重要的時間成本。</w:t>
      </w:r>
      <w:r w:rsidR="005023F0">
        <w:rPr>
          <w:rFonts w:ascii="Verdana" w:hAnsi="Verdana"/>
          <w:lang w:eastAsia="zh-TW"/>
        </w:rPr>
        <w:t xml:space="preserve"> </w:t>
      </w:r>
    </w:p>
    <w:p w:rsidR="005023F0" w:rsidRDefault="005023F0">
      <w:pPr>
        <w:pStyle w:val="Heading2"/>
        <w:rPr>
          <w:rFonts w:ascii="Verdana" w:hAnsi="Verdana"/>
          <w:b/>
        </w:rPr>
      </w:pPr>
      <w:bookmarkStart w:id="14" w:name="_Toc128387307"/>
      <w:r>
        <w:rPr>
          <w:rFonts w:ascii="Verdana" w:hAnsi="Verdana"/>
          <w:b/>
        </w:rPr>
        <w:t xml:space="preserve">2.3 </w:t>
      </w:r>
      <w:bookmarkEnd w:id="11"/>
      <w:r w:rsidR="002F40DF">
        <w:rPr>
          <w:rFonts w:ascii="Verdana" w:hAnsi="Verdana"/>
          <w:b/>
        </w:rPr>
        <w:t>滿足多元的組織需求</w:t>
      </w:r>
      <w:bookmarkEnd w:id="14"/>
      <w:r>
        <w:rPr>
          <w:rFonts w:ascii="Verdana" w:hAnsi="Verdana"/>
          <w:b/>
        </w:rPr>
        <w:t xml:space="preserve"> </w:t>
      </w:r>
    </w:p>
    <w:p w:rsidR="005023F0" w:rsidRDefault="00D77AD9">
      <w:pPr>
        <w:pStyle w:val="BodyText"/>
        <w:rPr>
          <w:rFonts w:ascii="Verdana" w:hAnsi="Verdana"/>
          <w:lang w:eastAsia="zh-TW"/>
        </w:rPr>
      </w:pPr>
      <w:r>
        <w:rPr>
          <w:rFonts w:ascii="Verdana" w:hAnsi="Verdana" w:hint="eastAsia"/>
          <w:lang w:eastAsia="zh-TW"/>
        </w:rPr>
        <w:t>找到適當的</w:t>
      </w:r>
      <w:r>
        <w:rPr>
          <w:rFonts w:ascii="Verdana" w:hAnsi="Verdana" w:hint="eastAsia"/>
          <w:lang w:eastAsia="zh-TW"/>
        </w:rPr>
        <w:t>ECM</w:t>
      </w:r>
      <w:r>
        <w:rPr>
          <w:rFonts w:ascii="Verdana" w:hAnsi="Verdana" w:hint="eastAsia"/>
          <w:lang w:eastAsia="zh-TW"/>
        </w:rPr>
        <w:t>系統或許需要考量許多因素，但是在理想的情況之下，一旦組織做出了選擇，這個解決方案將能夠在未來的許多年內，滿足組織在</w:t>
      </w:r>
      <w:r>
        <w:rPr>
          <w:rFonts w:ascii="Verdana" w:hAnsi="Verdana" w:hint="eastAsia"/>
          <w:lang w:eastAsia="zh-TW"/>
        </w:rPr>
        <w:t>ECM</w:t>
      </w:r>
      <w:r>
        <w:rPr>
          <w:rFonts w:ascii="Verdana" w:hAnsi="Verdana" w:hint="eastAsia"/>
          <w:lang w:eastAsia="zh-TW"/>
        </w:rPr>
        <w:t>方面的各種需求。因此組織需要在規劃</w:t>
      </w:r>
      <w:r>
        <w:rPr>
          <w:rFonts w:ascii="Verdana" w:hAnsi="Verdana" w:hint="eastAsia"/>
          <w:lang w:eastAsia="zh-TW"/>
        </w:rPr>
        <w:t>ECM</w:t>
      </w:r>
      <w:r>
        <w:rPr>
          <w:rFonts w:ascii="Verdana" w:hAnsi="Verdana" w:hint="eastAsia"/>
          <w:lang w:eastAsia="zh-TW"/>
        </w:rPr>
        <w:t>解決方案的長期目標時更具有遠見。雖然</w:t>
      </w:r>
      <w:r>
        <w:rPr>
          <w:rFonts w:ascii="Verdana" w:hAnsi="Verdana" w:hint="eastAsia"/>
          <w:lang w:eastAsia="zh-TW"/>
        </w:rPr>
        <w:t>ECM</w:t>
      </w:r>
      <w:r>
        <w:rPr>
          <w:rFonts w:ascii="Verdana" w:hAnsi="Verdana" w:hint="eastAsia"/>
          <w:lang w:eastAsia="zh-TW"/>
        </w:rPr>
        <w:t>發展的初步需求可能僅限於單一的業務功能或流程，但是組織也必須要選擇一個可以進一步擴充，並且可能滿足未來更廣泛需求的解決方案。</w:t>
      </w:r>
      <w:r w:rsidR="005023F0">
        <w:rPr>
          <w:rFonts w:ascii="Verdana" w:hAnsi="Verdana"/>
          <w:lang w:eastAsia="zh-TW"/>
        </w:rPr>
        <w:t xml:space="preserve"> </w:t>
      </w:r>
    </w:p>
    <w:p w:rsidR="00B45257" w:rsidRDefault="00AD66DE">
      <w:pPr>
        <w:pStyle w:val="BodyText"/>
        <w:rPr>
          <w:rFonts w:ascii="Verdana" w:hAnsi="Verdana" w:hint="eastAsia"/>
          <w:lang w:eastAsia="zh-TW"/>
        </w:rPr>
      </w:pPr>
      <w:r>
        <w:rPr>
          <w:rFonts w:ascii="Verdana" w:hAnsi="Verdana" w:hint="eastAsia"/>
          <w:lang w:eastAsia="zh-TW"/>
        </w:rPr>
        <w:t>有了充分整合的解決方案，組織將能夠有餘裕讓其使用者進行內容管理的流程，例如展開記錄管理的行動，一方面立即確保內容符合法令遵循規定，另一方面則讓使用者習慣於該系統。在使用者了解記錄管理系統的優點之後，組織接下來可以開始建置</w:t>
      </w:r>
      <w:r w:rsidR="00095415">
        <w:rPr>
          <w:rFonts w:ascii="Verdana" w:hAnsi="Verdana"/>
          <w:lang w:eastAsia="zh-TW"/>
        </w:rPr>
        <w:t>文件管理</w:t>
      </w:r>
      <w:r>
        <w:rPr>
          <w:rFonts w:ascii="Verdana" w:hAnsi="Verdana" w:hint="eastAsia"/>
          <w:lang w:eastAsia="zh-TW"/>
        </w:rPr>
        <w:t>或</w:t>
      </w:r>
      <w:r w:rsidR="00095415">
        <w:rPr>
          <w:rFonts w:ascii="Verdana" w:hAnsi="Verdana"/>
          <w:lang w:eastAsia="zh-TW"/>
        </w:rPr>
        <w:t>網路內容管理</w:t>
      </w:r>
      <w:r>
        <w:rPr>
          <w:rFonts w:ascii="Verdana" w:hAnsi="Verdana" w:hint="eastAsia"/>
          <w:lang w:eastAsia="zh-TW"/>
        </w:rPr>
        <w:t>的功能。</w:t>
      </w:r>
      <w:r w:rsidR="005023F0">
        <w:rPr>
          <w:rFonts w:ascii="Verdana" w:hAnsi="Verdana"/>
          <w:lang w:eastAsia="zh-TW"/>
        </w:rPr>
        <w:t xml:space="preserve"> </w:t>
      </w:r>
      <w:r w:rsidR="00B45257">
        <w:rPr>
          <w:rFonts w:ascii="Verdana" w:hAnsi="Verdana" w:hint="eastAsia"/>
          <w:lang w:eastAsia="zh-TW"/>
        </w:rPr>
        <w:t>在這個時候，</w:t>
      </w:r>
      <w:r w:rsidR="00E65307">
        <w:rPr>
          <w:rFonts w:ascii="Verdana" w:hAnsi="Verdana"/>
          <w:lang w:eastAsia="zh-TW"/>
        </w:rPr>
        <w:t>統一</w:t>
      </w:r>
      <w:r w:rsidR="00B45257">
        <w:rPr>
          <w:rFonts w:ascii="Verdana" w:hAnsi="Verdana" w:hint="eastAsia"/>
          <w:lang w:eastAsia="zh-TW"/>
        </w:rPr>
        <w:t>的解決方案就顯得極為重要了，因為它能夠讓第二個和第三個元件的建置，在無須大量</w:t>
      </w:r>
      <w:r w:rsidR="00B45257">
        <w:rPr>
          <w:rFonts w:ascii="Verdana" w:hAnsi="Verdana" w:hint="eastAsia"/>
          <w:lang w:eastAsia="zh-TW"/>
        </w:rPr>
        <w:t>IT</w:t>
      </w:r>
      <w:r w:rsidR="00B45257">
        <w:rPr>
          <w:rFonts w:ascii="Verdana" w:hAnsi="Verdana" w:hint="eastAsia"/>
          <w:lang w:eastAsia="zh-TW"/>
        </w:rPr>
        <w:t>投資或使用者再訓練的前提下順利地進行。在此全面考量之下，達成單一</w:t>
      </w:r>
      <w:r w:rsidR="00B45257">
        <w:rPr>
          <w:rFonts w:ascii="Verdana" w:hAnsi="Verdana" w:hint="eastAsia"/>
          <w:lang w:eastAsia="zh-TW"/>
        </w:rPr>
        <w:t>ECM</w:t>
      </w:r>
      <w:r w:rsidR="00B45257">
        <w:rPr>
          <w:rFonts w:ascii="Verdana" w:hAnsi="Verdana" w:hint="eastAsia"/>
          <w:lang w:eastAsia="zh-TW"/>
        </w:rPr>
        <w:t>架構的目標並沒有改變。</w:t>
      </w:r>
    </w:p>
    <w:p w:rsidR="005023F0" w:rsidRDefault="00AD7DD3">
      <w:pPr>
        <w:pStyle w:val="BodyText"/>
        <w:rPr>
          <w:rFonts w:ascii="Verdana" w:hAnsi="Verdana"/>
        </w:rPr>
      </w:pPr>
      <w:r>
        <w:rPr>
          <w:rFonts w:ascii="Verdana" w:hAnsi="Verdana" w:hint="eastAsia"/>
          <w:lang w:eastAsia="zh-TW"/>
        </w:rPr>
        <w:t>從宏觀的角度來看，滿足多元的需求意味著選擇一個可高度設定，並且在建置上最能夠符合組織文化的解決方案。如果組織當中以團隊的方式工作最有效率，那麼按照部門或者團隊為單位建置的作法，或許會是一個有效的起點，之後再進行較大規模的全面建置。在這種類型的文化當中，團隊如果先看到了該部門當中的成功建置，將會較有可能支持整個組織的建置推行。另一方面而言，如果是集中化，習慣於系統的組織，那麼一開始就在整個組織推行建置，或許會是較為有效的方式。選擇具有延伸性，能夠以上述兩種方式建置的解決方案，將能夠提供組織最大的彈性。</w:t>
      </w:r>
      <w:r w:rsidR="005023F0">
        <w:rPr>
          <w:rFonts w:ascii="Verdana" w:hAnsi="Verdana"/>
          <w:lang w:eastAsia="zh-TW"/>
        </w:rPr>
        <w:t xml:space="preserve"> </w:t>
      </w:r>
    </w:p>
    <w:p w:rsidR="005023F0" w:rsidRDefault="00160EFB">
      <w:pPr>
        <w:pStyle w:val="BodyText"/>
        <w:rPr>
          <w:rFonts w:ascii="Verdana" w:hAnsi="Verdana"/>
          <w:lang w:eastAsia="zh-TW"/>
        </w:rPr>
      </w:pPr>
      <w:r>
        <w:rPr>
          <w:rFonts w:ascii="Verdana" w:hAnsi="Verdana" w:hint="eastAsia"/>
          <w:lang w:eastAsia="zh-TW"/>
        </w:rPr>
        <w:t>另外一個組織</w:t>
      </w:r>
      <w:r>
        <w:rPr>
          <w:rFonts w:ascii="Verdana" w:hAnsi="Verdana" w:hint="eastAsia"/>
          <w:lang w:eastAsia="zh-TW"/>
        </w:rPr>
        <w:t>IT</w:t>
      </w:r>
      <w:r>
        <w:rPr>
          <w:rFonts w:ascii="Verdana" w:hAnsi="Verdana" w:hint="eastAsia"/>
          <w:lang w:eastAsia="zh-TW"/>
        </w:rPr>
        <w:t>環境必須面對的現實，就是目前在支援不同業務流程之應用軟體的龐大數量。能夠採用業界標準與公司的既有應用軟體輕鬆整合的</w:t>
      </w:r>
      <w:r w:rsidR="00511828">
        <w:rPr>
          <w:rFonts w:ascii="Verdana" w:hAnsi="Verdana"/>
          <w:lang w:eastAsia="zh-TW"/>
        </w:rPr>
        <w:t>ECM</w:t>
      </w:r>
      <w:r w:rsidR="00511828">
        <w:rPr>
          <w:rFonts w:ascii="Verdana" w:hAnsi="Verdana"/>
          <w:lang w:eastAsia="zh-TW"/>
        </w:rPr>
        <w:t>解決方案</w:t>
      </w:r>
      <w:r>
        <w:rPr>
          <w:rFonts w:ascii="Verdana" w:hAnsi="Verdana" w:hint="eastAsia"/>
          <w:lang w:eastAsia="zh-TW"/>
        </w:rPr>
        <w:t>，最終將擁有最高的成功機率。透過這種方式，組織可以在建置企業整體</w:t>
      </w:r>
      <w:r>
        <w:rPr>
          <w:rFonts w:ascii="Verdana" w:hAnsi="Verdana" w:hint="eastAsia"/>
          <w:lang w:eastAsia="zh-TW"/>
        </w:rPr>
        <w:t>ECM</w:t>
      </w:r>
      <w:r>
        <w:rPr>
          <w:rFonts w:ascii="Verdana" w:hAnsi="Verdana" w:hint="eastAsia"/>
          <w:lang w:eastAsia="zh-TW"/>
        </w:rPr>
        <w:t>策略的同時，持續享有針對特定功能領域的既有應用軟體所帶來的利益。</w:t>
      </w:r>
      <w:r w:rsidR="005023F0">
        <w:rPr>
          <w:rFonts w:ascii="Verdana" w:hAnsi="Verdana"/>
          <w:lang w:eastAsia="zh-TW"/>
        </w:rPr>
        <w:t xml:space="preserve"> </w:t>
      </w:r>
    </w:p>
    <w:p w:rsidR="005023F0" w:rsidRDefault="00FC6E1A">
      <w:pPr>
        <w:pStyle w:val="BodyText"/>
        <w:rPr>
          <w:rFonts w:ascii="Verdana" w:hAnsi="Verdana"/>
          <w:lang w:eastAsia="zh-TW"/>
        </w:rPr>
      </w:pPr>
      <w:r>
        <w:rPr>
          <w:rFonts w:ascii="Verdana" w:hAnsi="Verdana" w:hint="eastAsia"/>
          <w:lang w:eastAsia="zh-TW"/>
        </w:rPr>
        <w:t>最後，雖然現成</w:t>
      </w:r>
      <w:r>
        <w:rPr>
          <w:rFonts w:ascii="Verdana" w:hAnsi="Verdana" w:hint="eastAsia"/>
          <w:lang w:eastAsia="zh-TW"/>
        </w:rPr>
        <w:t>(</w:t>
      </w:r>
      <w:r w:rsidR="005023F0">
        <w:rPr>
          <w:rFonts w:ascii="Verdana" w:hAnsi="Verdana"/>
        </w:rPr>
        <w:t xml:space="preserve">out-of-the-box </w:t>
      </w:r>
      <w:r>
        <w:rPr>
          <w:rFonts w:ascii="Verdana" w:hAnsi="Verdana" w:hint="eastAsia"/>
          <w:lang w:eastAsia="zh-TW"/>
        </w:rPr>
        <w:t>)</w:t>
      </w:r>
      <w:r>
        <w:rPr>
          <w:rFonts w:ascii="Verdana" w:hAnsi="Verdana" w:hint="eastAsia"/>
          <w:lang w:eastAsia="zh-TW"/>
        </w:rPr>
        <w:t>的</w:t>
      </w:r>
      <w:r w:rsidR="00BF7CFF">
        <w:rPr>
          <w:rFonts w:ascii="Verdana" w:hAnsi="Verdana"/>
        </w:rPr>
        <w:t>解決方案</w:t>
      </w:r>
      <w:r>
        <w:rPr>
          <w:rFonts w:ascii="Verdana" w:hAnsi="Verdana" w:hint="eastAsia"/>
          <w:lang w:eastAsia="zh-TW"/>
        </w:rPr>
        <w:t>具備大部分的功能，但是組織有時也會需要建立專門為滿足其垂直或法令遵循需求的功能。</w:t>
      </w:r>
      <w:r w:rsidR="005023F0">
        <w:rPr>
          <w:rFonts w:ascii="Verdana" w:hAnsi="Verdana"/>
        </w:rPr>
        <w:t xml:space="preserve"> </w:t>
      </w:r>
      <w:r>
        <w:rPr>
          <w:rFonts w:ascii="Verdana" w:hAnsi="Verdana" w:hint="eastAsia"/>
          <w:lang w:eastAsia="zh-TW"/>
        </w:rPr>
        <w:t>有鑒於此，組織應該要選擇一個可設定與客製化，但無須過多建置成本或</w:t>
      </w:r>
      <w:r>
        <w:rPr>
          <w:rFonts w:ascii="Verdana" w:hAnsi="Verdana" w:hint="eastAsia"/>
          <w:lang w:eastAsia="zh-TW"/>
        </w:rPr>
        <w:t>IT</w:t>
      </w:r>
      <w:r>
        <w:rPr>
          <w:rFonts w:ascii="Verdana" w:hAnsi="Verdana"/>
          <w:lang w:eastAsia="zh-TW"/>
        </w:rPr>
        <w:t>/</w:t>
      </w:r>
      <w:r>
        <w:rPr>
          <w:rFonts w:ascii="Verdana" w:hAnsi="Verdana" w:hint="eastAsia"/>
          <w:lang w:eastAsia="zh-TW"/>
        </w:rPr>
        <w:t>開發人員訓練的解決方案。</w:t>
      </w:r>
      <w:r w:rsidR="005023F0">
        <w:rPr>
          <w:rFonts w:ascii="Verdana" w:hAnsi="Verdana"/>
          <w:lang w:eastAsia="zh-TW"/>
        </w:rPr>
        <w:t xml:space="preserve"> </w:t>
      </w:r>
    </w:p>
    <w:p w:rsidR="005023F0" w:rsidRDefault="005023F0">
      <w:pPr>
        <w:pStyle w:val="Heading1"/>
        <w:rPr>
          <w:rFonts w:ascii="Verdana" w:hAnsi="Verdana"/>
          <w:b/>
        </w:rPr>
      </w:pPr>
      <w:bookmarkStart w:id="15" w:name="_Toc108518127"/>
      <w:bookmarkStart w:id="16" w:name="_Toc128387308"/>
      <w:r>
        <w:rPr>
          <w:rFonts w:ascii="Verdana" w:hAnsi="Verdana"/>
          <w:b/>
        </w:rPr>
        <w:lastRenderedPageBreak/>
        <w:t>3.</w:t>
      </w:r>
      <w:bookmarkEnd w:id="15"/>
      <w:r w:rsidR="0000076C">
        <w:rPr>
          <w:rFonts w:ascii="Verdana" w:hAnsi="Verdana"/>
          <w:b/>
        </w:rPr>
        <w:t>微軟</w:t>
      </w:r>
      <w:bookmarkEnd w:id="16"/>
      <w:r w:rsidR="00BF5748">
        <w:rPr>
          <w:rFonts w:ascii="Verdana" w:hAnsi="Verdana" w:hint="eastAsia"/>
          <w:b/>
          <w:lang w:eastAsia="zh-TW"/>
        </w:rPr>
        <w:t>的</w:t>
      </w:r>
      <w:r w:rsidR="00BF5748">
        <w:rPr>
          <w:rFonts w:ascii="Verdana" w:hAnsi="Verdana" w:hint="eastAsia"/>
          <w:b/>
          <w:lang w:eastAsia="zh-TW"/>
        </w:rPr>
        <w:t>ECM</w:t>
      </w:r>
    </w:p>
    <w:p w:rsidR="005023F0" w:rsidRDefault="005023F0">
      <w:pPr>
        <w:pStyle w:val="Heading2"/>
        <w:rPr>
          <w:rFonts w:ascii="Verdana" w:hAnsi="Verdana"/>
          <w:b/>
        </w:rPr>
      </w:pPr>
      <w:bookmarkStart w:id="17" w:name="_Toc108518128"/>
      <w:bookmarkStart w:id="18" w:name="_Toc128387309"/>
      <w:r>
        <w:rPr>
          <w:rFonts w:ascii="Verdana" w:hAnsi="Verdana"/>
          <w:b/>
        </w:rPr>
        <w:t xml:space="preserve">3.1 </w:t>
      </w:r>
      <w:r w:rsidR="00BF5748">
        <w:rPr>
          <w:rFonts w:ascii="Verdana" w:hAnsi="Verdana"/>
          <w:b/>
        </w:rPr>
        <w:t>綜述</w:t>
      </w:r>
      <w:bookmarkEnd w:id="17"/>
      <w:bookmarkEnd w:id="18"/>
    </w:p>
    <w:p w:rsidR="005023F0" w:rsidRDefault="0000076C">
      <w:pPr>
        <w:pStyle w:val="BodyText"/>
        <w:rPr>
          <w:rFonts w:ascii="Verdana" w:hAnsi="Verdana"/>
          <w:lang w:eastAsia="zh-TW"/>
        </w:rPr>
      </w:pPr>
      <w:r>
        <w:rPr>
          <w:rFonts w:ascii="Verdana" w:hAnsi="Verdana"/>
          <w:lang w:eastAsia="zh-TW"/>
        </w:rPr>
        <w:t>微軟</w:t>
      </w:r>
      <w:r w:rsidR="00041B9D">
        <w:rPr>
          <w:rFonts w:ascii="Verdana" w:hAnsi="Verdana" w:hint="eastAsia"/>
          <w:lang w:eastAsia="zh-TW"/>
        </w:rPr>
        <w:t>的</w:t>
      </w:r>
      <w:r w:rsidR="008D6ECC">
        <w:rPr>
          <w:rFonts w:ascii="Verdana" w:hAnsi="Verdana"/>
          <w:lang w:eastAsia="zh-TW"/>
        </w:rPr>
        <w:t xml:space="preserve">  Office SharePoint Server 2007</w:t>
      </w:r>
      <w:r w:rsidR="005023F0">
        <w:rPr>
          <w:rFonts w:ascii="Verdana" w:hAnsi="Verdana"/>
          <w:lang w:eastAsia="zh-TW"/>
        </w:rPr>
        <w:t xml:space="preserve"> </w:t>
      </w:r>
      <w:r w:rsidR="00041B9D">
        <w:rPr>
          <w:rFonts w:ascii="Verdana" w:hAnsi="Verdana" w:hint="eastAsia"/>
          <w:lang w:eastAsia="zh-TW"/>
        </w:rPr>
        <w:t>有一部份是在</w:t>
      </w:r>
      <w:r w:rsidR="00041B9D">
        <w:rPr>
          <w:rFonts w:ascii="Verdana" w:hAnsi="Verdana"/>
          <w:lang w:eastAsia="zh-TW"/>
        </w:rPr>
        <w:t>2006</w:t>
      </w:r>
      <w:r w:rsidR="00041B9D">
        <w:rPr>
          <w:rFonts w:ascii="Verdana" w:hAnsi="Verdana" w:hint="eastAsia"/>
          <w:lang w:eastAsia="zh-TW"/>
        </w:rPr>
        <w:t>曆年的下半年發行上市，其中微軟將提供完整的</w:t>
      </w:r>
      <w:r w:rsidR="00041B9D">
        <w:rPr>
          <w:rFonts w:ascii="Verdana" w:hAnsi="Verdana" w:hint="eastAsia"/>
          <w:lang w:eastAsia="zh-TW"/>
        </w:rPr>
        <w:t>ECM</w:t>
      </w:r>
      <w:r w:rsidR="00041B9D">
        <w:rPr>
          <w:rFonts w:ascii="Verdana" w:hAnsi="Verdana" w:hint="eastAsia"/>
          <w:lang w:eastAsia="zh-TW"/>
        </w:rPr>
        <w:t>功能，以因應企業內容管理的相關挑戰，並且提供一個打破組織內廣泛採用障礙的</w:t>
      </w:r>
      <w:r w:rsidR="00041B9D">
        <w:rPr>
          <w:rFonts w:ascii="Verdana" w:hAnsi="Verdana" w:hint="eastAsia"/>
          <w:lang w:eastAsia="zh-TW"/>
        </w:rPr>
        <w:t>ECM</w:t>
      </w:r>
      <w:r w:rsidR="00041B9D">
        <w:rPr>
          <w:rFonts w:ascii="Verdana" w:hAnsi="Verdana" w:hint="eastAsia"/>
          <w:lang w:eastAsia="zh-TW"/>
        </w:rPr>
        <w:t>解決方案。</w:t>
      </w:r>
      <w:r w:rsidR="005023F0">
        <w:rPr>
          <w:rFonts w:ascii="Verdana" w:hAnsi="Verdana"/>
          <w:lang w:eastAsia="zh-TW"/>
        </w:rPr>
        <w:t xml:space="preserve"> </w:t>
      </w:r>
    </w:p>
    <w:p w:rsidR="005023F0" w:rsidRDefault="0000076C">
      <w:pPr>
        <w:pStyle w:val="BodyText"/>
        <w:rPr>
          <w:rFonts w:ascii="Verdana" w:hAnsi="Verdana"/>
          <w:lang w:eastAsia="zh-TW"/>
        </w:rPr>
      </w:pPr>
      <w:r>
        <w:rPr>
          <w:rFonts w:ascii="Verdana" w:hAnsi="Verdana"/>
          <w:lang w:eastAsia="zh-TW"/>
        </w:rPr>
        <w:t>微軟</w:t>
      </w:r>
      <w:r w:rsidR="006A1507">
        <w:rPr>
          <w:rFonts w:ascii="Verdana" w:hAnsi="Verdana" w:hint="eastAsia"/>
          <w:lang w:eastAsia="zh-TW"/>
        </w:rPr>
        <w:t>的</w:t>
      </w:r>
      <w:r w:rsidR="005023F0">
        <w:rPr>
          <w:rFonts w:ascii="Verdana" w:hAnsi="Verdana"/>
          <w:lang w:eastAsia="zh-TW"/>
        </w:rPr>
        <w:t xml:space="preserve">ECM </w:t>
      </w:r>
      <w:r w:rsidR="006A1507">
        <w:rPr>
          <w:rFonts w:ascii="Verdana" w:hAnsi="Verdana" w:hint="eastAsia"/>
          <w:lang w:eastAsia="zh-TW"/>
        </w:rPr>
        <w:t>產品提供組織一個管理包括文件、表格、影像、電子郵件、即時通訊和其他不同種類內容之完整生命週期之整合性解決方案。</w:t>
      </w:r>
      <w:r w:rsidR="00DB7A31">
        <w:rPr>
          <w:rFonts w:ascii="Verdana" w:hAnsi="Verdana" w:hint="eastAsia"/>
          <w:lang w:eastAsia="zh-TW"/>
        </w:rPr>
        <w:t>由於其具有與常用微軟應用軟體如</w:t>
      </w:r>
      <w:r w:rsidR="00DB7A31">
        <w:rPr>
          <w:rFonts w:ascii="Verdana" w:hAnsi="Verdana"/>
          <w:lang w:eastAsia="zh-TW"/>
        </w:rPr>
        <w:t>Word</w:t>
      </w:r>
      <w:r w:rsidR="00DB7A31">
        <w:rPr>
          <w:rFonts w:ascii="Verdana" w:hAnsi="Verdana" w:hint="eastAsia"/>
          <w:lang w:eastAsia="zh-TW"/>
        </w:rPr>
        <w:t>和</w:t>
      </w:r>
      <w:r w:rsidR="00DB7A31">
        <w:rPr>
          <w:rFonts w:ascii="Verdana" w:hAnsi="Verdana"/>
          <w:lang w:eastAsia="zh-TW"/>
        </w:rPr>
        <w:t>Outlook</w:t>
      </w:r>
      <w:r w:rsidR="00DB7A31">
        <w:rPr>
          <w:rFonts w:ascii="Verdana" w:hAnsi="Verdana" w:hint="eastAsia"/>
          <w:lang w:eastAsia="zh-TW"/>
        </w:rPr>
        <w:t>，以及許多網路瀏覽器整合之直覺性介面，因此預期</w:t>
      </w:r>
      <w:r w:rsidR="002F40DF">
        <w:rPr>
          <w:rFonts w:ascii="Verdana" w:hAnsi="Verdana"/>
          <w:lang w:eastAsia="zh-TW"/>
        </w:rPr>
        <w:t>使用者接受度</w:t>
      </w:r>
      <w:r w:rsidR="00DB7A31">
        <w:rPr>
          <w:rFonts w:ascii="Verdana" w:hAnsi="Verdana" w:hint="eastAsia"/>
          <w:lang w:eastAsia="zh-TW"/>
        </w:rPr>
        <w:t>和採用度將會有所提升。和熟悉工具的充分整合讓使用者能夠在不改變原本工作方式的前提下，讓</w:t>
      </w:r>
      <w:r w:rsidR="00DB7A31">
        <w:rPr>
          <w:rFonts w:ascii="Verdana" w:hAnsi="Verdana" w:hint="eastAsia"/>
          <w:lang w:eastAsia="zh-TW"/>
        </w:rPr>
        <w:t>ECM</w:t>
      </w:r>
      <w:r w:rsidR="00DB7A31">
        <w:rPr>
          <w:rFonts w:ascii="Verdana" w:hAnsi="Verdana" w:hint="eastAsia"/>
          <w:lang w:eastAsia="zh-TW"/>
        </w:rPr>
        <w:t>作為其正常工作量之延伸。</w:t>
      </w:r>
      <w:r w:rsidR="005023F0">
        <w:rPr>
          <w:rFonts w:ascii="Verdana" w:hAnsi="Verdana"/>
          <w:lang w:eastAsia="zh-TW"/>
        </w:rPr>
        <w:t xml:space="preserve"> </w:t>
      </w:r>
    </w:p>
    <w:p w:rsidR="00BF5748" w:rsidRDefault="005023F0">
      <w:pPr>
        <w:pStyle w:val="BodyText"/>
        <w:rPr>
          <w:rFonts w:ascii="Verdana" w:hAnsi="Verdana" w:hint="eastAsia"/>
          <w:lang w:eastAsia="zh-TW"/>
        </w:rPr>
      </w:pPr>
      <w:r>
        <w:rPr>
          <w:rFonts w:ascii="Verdana" w:hAnsi="Verdana"/>
          <w:lang w:eastAsia="zh-TW"/>
        </w:rPr>
        <w:t xml:space="preserve">ECM </w:t>
      </w:r>
      <w:r w:rsidR="00DA2A20">
        <w:rPr>
          <w:rFonts w:ascii="Verdana" w:hAnsi="Verdana" w:hint="eastAsia"/>
          <w:lang w:eastAsia="zh-TW"/>
        </w:rPr>
        <w:t>解決方案的主要構成要素，例如</w:t>
      </w:r>
      <w:r w:rsidR="00095415">
        <w:rPr>
          <w:rFonts w:ascii="Verdana" w:hAnsi="Verdana"/>
          <w:lang w:eastAsia="zh-TW"/>
        </w:rPr>
        <w:t>網路內容管理</w:t>
      </w:r>
      <w:r w:rsidR="00DA2A20">
        <w:rPr>
          <w:rFonts w:ascii="Verdana" w:hAnsi="Verdana" w:hint="eastAsia"/>
          <w:lang w:eastAsia="zh-TW"/>
        </w:rPr>
        <w:t>、</w:t>
      </w:r>
      <w:r w:rsidR="00095415">
        <w:rPr>
          <w:rFonts w:ascii="Verdana" w:hAnsi="Verdana"/>
          <w:lang w:eastAsia="zh-TW"/>
        </w:rPr>
        <w:t>記錄管理</w:t>
      </w:r>
      <w:r w:rsidR="00DA2A20">
        <w:rPr>
          <w:rFonts w:ascii="Verdana" w:hAnsi="Verdana" w:hint="eastAsia"/>
          <w:lang w:eastAsia="zh-TW"/>
        </w:rPr>
        <w:t>和</w:t>
      </w:r>
      <w:r w:rsidR="00095415">
        <w:rPr>
          <w:rFonts w:ascii="Verdana" w:hAnsi="Verdana"/>
          <w:lang w:eastAsia="zh-TW"/>
        </w:rPr>
        <w:t>文件管理</w:t>
      </w:r>
      <w:r>
        <w:rPr>
          <w:rFonts w:ascii="Verdana" w:hAnsi="Verdana"/>
          <w:lang w:eastAsia="zh-TW"/>
        </w:rPr>
        <w:t>/</w:t>
      </w:r>
      <w:r w:rsidR="00DA2A20">
        <w:rPr>
          <w:rFonts w:ascii="Verdana" w:hAnsi="Verdana" w:hint="eastAsia"/>
          <w:lang w:eastAsia="zh-TW"/>
        </w:rPr>
        <w:t>協同合作、搜尋和</w:t>
      </w:r>
      <w:r w:rsidR="00055739">
        <w:rPr>
          <w:rFonts w:ascii="Verdana" w:hAnsi="Verdana" w:hint="eastAsia"/>
          <w:lang w:eastAsia="zh-TW"/>
        </w:rPr>
        <w:t>工作流</w:t>
      </w:r>
      <w:r w:rsidR="00DA2A20">
        <w:rPr>
          <w:rFonts w:ascii="Verdana" w:hAnsi="Verdana" w:hint="eastAsia"/>
          <w:lang w:eastAsia="zh-TW"/>
        </w:rPr>
        <w:t>都是透過以廣泛被採用的</w:t>
      </w:r>
      <w:r>
        <w:rPr>
          <w:rFonts w:ascii="Verdana" w:hAnsi="Verdana"/>
          <w:lang w:eastAsia="zh-TW"/>
        </w:rPr>
        <w:t xml:space="preserve"> SharePoint </w:t>
      </w:r>
      <w:r w:rsidR="00DA2A20">
        <w:rPr>
          <w:rFonts w:ascii="Verdana" w:hAnsi="Verdana" w:hint="eastAsia"/>
          <w:lang w:eastAsia="zh-TW"/>
        </w:rPr>
        <w:t>為基礎的單一平台所提供的。由於該解決方案可以使用一般的工具和服務所建置和管理，使得</w:t>
      </w:r>
      <w:r>
        <w:rPr>
          <w:rFonts w:ascii="Verdana" w:hAnsi="Verdana"/>
          <w:lang w:eastAsia="zh-TW"/>
        </w:rPr>
        <w:t>IT</w:t>
      </w:r>
      <w:r w:rsidR="00DA2A20">
        <w:rPr>
          <w:rFonts w:ascii="Verdana" w:hAnsi="Verdana" w:hint="eastAsia"/>
          <w:lang w:eastAsia="zh-TW"/>
        </w:rPr>
        <w:t>維護時間得以減少，同時最終使用者也可以在如著作</w:t>
      </w:r>
      <w:r w:rsidR="00DA2A20">
        <w:rPr>
          <w:rFonts w:ascii="Verdana" w:hAnsi="Verdana"/>
          <w:lang w:eastAsia="zh-TW"/>
        </w:rPr>
        <w:t>/</w:t>
      </w:r>
      <w:r w:rsidR="00DA2A20">
        <w:rPr>
          <w:rFonts w:ascii="Verdana" w:hAnsi="Verdana" w:hint="eastAsia"/>
          <w:lang w:eastAsia="zh-TW"/>
        </w:rPr>
        <w:t>出版網路內容和將業務文件宣告為紀錄等活動上，扮演更為積極主動的角色。</w:t>
      </w:r>
      <w:r w:rsidR="0000076C">
        <w:rPr>
          <w:rFonts w:ascii="Verdana" w:hAnsi="Verdana"/>
          <w:lang w:eastAsia="zh-TW"/>
        </w:rPr>
        <w:t>微軟</w:t>
      </w:r>
      <w:r w:rsidR="00BF5748">
        <w:rPr>
          <w:rFonts w:ascii="Verdana" w:hAnsi="Verdana" w:hint="eastAsia"/>
          <w:lang w:eastAsia="zh-TW"/>
        </w:rPr>
        <w:t>的</w:t>
      </w:r>
      <w:r>
        <w:rPr>
          <w:rFonts w:ascii="Verdana" w:hAnsi="Verdana"/>
          <w:lang w:eastAsia="zh-TW"/>
        </w:rPr>
        <w:t xml:space="preserve"> ECM</w:t>
      </w:r>
      <w:r w:rsidR="00BF5748">
        <w:rPr>
          <w:rFonts w:ascii="Verdana" w:hAnsi="Verdana" w:hint="eastAsia"/>
          <w:lang w:eastAsia="zh-TW"/>
        </w:rPr>
        <w:t>支援業界標準如網路服務和</w:t>
      </w:r>
      <w:r w:rsidR="00BF5748">
        <w:rPr>
          <w:rFonts w:ascii="Verdana" w:hAnsi="Verdana" w:hint="eastAsia"/>
          <w:lang w:eastAsia="zh-TW"/>
        </w:rPr>
        <w:t>SMTP</w:t>
      </w:r>
      <w:r w:rsidR="00BF5748">
        <w:rPr>
          <w:rFonts w:ascii="Verdana" w:hAnsi="Verdana" w:hint="eastAsia"/>
          <w:lang w:eastAsia="zh-TW"/>
        </w:rPr>
        <w:t>，讓它能夠在異質環境當中共存，其多種擴充性機制也讓組織能夠根據其垂直需求或法令遵循需求客製化解決方案。</w:t>
      </w:r>
    </w:p>
    <w:p w:rsidR="005023F0" w:rsidRDefault="0000076C">
      <w:pPr>
        <w:pStyle w:val="BodyText"/>
        <w:rPr>
          <w:rFonts w:ascii="Verdana" w:hAnsi="Verdana"/>
        </w:rPr>
      </w:pPr>
      <w:r>
        <w:rPr>
          <w:rFonts w:ascii="Verdana" w:hAnsi="Verdana"/>
        </w:rPr>
        <w:t>微軟</w:t>
      </w:r>
      <w:r w:rsidR="00DA2A20">
        <w:rPr>
          <w:rFonts w:ascii="Verdana" w:hAnsi="Verdana" w:hint="eastAsia"/>
          <w:lang w:eastAsia="zh-TW"/>
        </w:rPr>
        <w:t>在</w:t>
      </w:r>
      <w:r w:rsidR="008D6ECC">
        <w:rPr>
          <w:rFonts w:ascii="Verdana" w:hAnsi="Verdana"/>
        </w:rPr>
        <w:t>Office SharePoint Server 2007</w:t>
      </w:r>
      <w:r w:rsidR="00DA2A20">
        <w:rPr>
          <w:rFonts w:ascii="Verdana" w:hAnsi="Verdana" w:hint="eastAsia"/>
          <w:lang w:eastAsia="zh-TW"/>
        </w:rPr>
        <w:t>中之</w:t>
      </w:r>
      <w:r w:rsidR="00DA2A20">
        <w:rPr>
          <w:rFonts w:ascii="Verdana" w:hAnsi="Verdana" w:hint="eastAsia"/>
          <w:lang w:eastAsia="zh-TW"/>
        </w:rPr>
        <w:t>ECM</w:t>
      </w:r>
      <w:r w:rsidR="00DA2A20">
        <w:rPr>
          <w:rFonts w:ascii="Verdana" w:hAnsi="Verdana" w:hint="eastAsia"/>
          <w:lang w:eastAsia="zh-TW"/>
        </w:rPr>
        <w:t>的整體願景，乃根據以下之原則，讓它在當今市場上的其他</w:t>
      </w:r>
      <w:r w:rsidR="00DA2A20">
        <w:rPr>
          <w:rFonts w:ascii="Verdana" w:hAnsi="Verdana" w:hint="eastAsia"/>
          <w:lang w:eastAsia="zh-TW"/>
        </w:rPr>
        <w:t>ECM</w:t>
      </w:r>
      <w:r w:rsidR="00DA2A20">
        <w:rPr>
          <w:rFonts w:ascii="Verdana" w:hAnsi="Verdana" w:hint="eastAsia"/>
          <w:lang w:eastAsia="zh-TW"/>
        </w:rPr>
        <w:t>產品有所差異。</w:t>
      </w:r>
    </w:p>
    <w:p w:rsidR="005023F0" w:rsidRDefault="005023F0">
      <w:pPr>
        <w:pStyle w:val="BodyText"/>
        <w:rPr>
          <w:rFonts w:ascii="Verdana" w:hAnsi="Verdana"/>
        </w:rPr>
      </w:pPr>
    </w:p>
    <w:p w:rsidR="005023F0" w:rsidRDefault="00A75255">
      <w:pPr>
        <w:pStyle w:val="Heading3"/>
        <w:rPr>
          <w:rFonts w:ascii="Verdana" w:hAnsi="Verdana"/>
          <w:lang w:eastAsia="zh-TW"/>
        </w:rPr>
      </w:pPr>
      <w:r>
        <w:rPr>
          <w:rFonts w:ascii="Verdana" w:hAnsi="Verdana" w:hint="eastAsia"/>
          <w:lang w:eastAsia="zh-TW"/>
        </w:rPr>
        <w:t>為廣泛使用者採用而設計</w:t>
      </w:r>
    </w:p>
    <w:p w:rsidR="005023F0" w:rsidRDefault="00DA2A20">
      <w:pPr>
        <w:pStyle w:val="BodyText"/>
        <w:rPr>
          <w:rFonts w:ascii="Verdana" w:hAnsi="Verdana"/>
          <w:lang w:eastAsia="zh-TW"/>
        </w:rPr>
      </w:pPr>
      <w:r>
        <w:rPr>
          <w:rFonts w:ascii="Verdana" w:hAnsi="Verdana" w:hint="eastAsia"/>
          <w:lang w:eastAsia="zh-TW"/>
        </w:rPr>
        <w:t>為了實現讓每個資訊工作者都能夠應用到</w:t>
      </w:r>
      <w:r>
        <w:rPr>
          <w:rFonts w:ascii="Verdana" w:hAnsi="Verdana" w:hint="eastAsia"/>
          <w:lang w:eastAsia="zh-TW"/>
        </w:rPr>
        <w:t>ECM</w:t>
      </w:r>
      <w:r>
        <w:rPr>
          <w:rFonts w:ascii="Verdana" w:hAnsi="Verdana" w:hint="eastAsia"/>
          <w:lang w:eastAsia="zh-TW"/>
        </w:rPr>
        <w:t>解決方案的願景，</w:t>
      </w:r>
      <w:r w:rsidR="0000076C">
        <w:rPr>
          <w:rFonts w:ascii="Verdana" w:hAnsi="Verdana"/>
          <w:lang w:eastAsia="zh-TW"/>
        </w:rPr>
        <w:t>微軟</w:t>
      </w:r>
      <w:r>
        <w:rPr>
          <w:rFonts w:ascii="Verdana" w:hAnsi="Verdana" w:hint="eastAsia"/>
          <w:lang w:eastAsia="zh-TW"/>
        </w:rPr>
        <w:t>的</w:t>
      </w:r>
      <w:r w:rsidR="005023F0">
        <w:rPr>
          <w:rFonts w:ascii="Verdana" w:hAnsi="Verdana"/>
          <w:lang w:eastAsia="zh-TW"/>
        </w:rPr>
        <w:t xml:space="preserve">ECM </w:t>
      </w:r>
      <w:r>
        <w:rPr>
          <w:rFonts w:ascii="Verdana" w:hAnsi="Verdana" w:hint="eastAsia"/>
          <w:lang w:eastAsia="zh-TW"/>
        </w:rPr>
        <w:t>產品在設計上充分考量了方便易用的原則。此易用性來自於使用者已經熟悉，不需要再接受大幅訓練的工具和介面。藉由將</w:t>
      </w:r>
      <w:r>
        <w:rPr>
          <w:rFonts w:ascii="Verdana" w:hAnsi="Verdana" w:hint="eastAsia"/>
          <w:lang w:eastAsia="zh-TW"/>
        </w:rPr>
        <w:t>ECM</w:t>
      </w:r>
      <w:r>
        <w:rPr>
          <w:rFonts w:ascii="Verdana" w:hAnsi="Verdana" w:hint="eastAsia"/>
          <w:lang w:eastAsia="zh-TW"/>
        </w:rPr>
        <w:t>解決方案奠基在已經頗受歡迎的</w:t>
      </w:r>
      <w:r w:rsidR="005023F0">
        <w:rPr>
          <w:rFonts w:ascii="Verdana" w:hAnsi="Verdana"/>
          <w:lang w:eastAsia="zh-TW"/>
        </w:rPr>
        <w:t xml:space="preserve">SharePoint </w:t>
      </w:r>
      <w:r>
        <w:rPr>
          <w:rFonts w:ascii="Verdana" w:hAnsi="Verdana" w:hint="eastAsia"/>
          <w:lang w:eastAsia="zh-TW"/>
        </w:rPr>
        <w:t>產品與科技環境之上，微軟提供了</w:t>
      </w:r>
      <w:r w:rsidR="00BF5748">
        <w:rPr>
          <w:rFonts w:ascii="Verdana" w:hAnsi="Verdana" w:hint="eastAsia"/>
          <w:lang w:eastAsia="zh-TW"/>
        </w:rPr>
        <w:t>使用者一個以瀏覽器為基礎，不論使用者的內容種類為何均相同的介面。</w:t>
      </w:r>
      <w:r w:rsidR="005023F0">
        <w:rPr>
          <w:rFonts w:ascii="Verdana" w:hAnsi="Verdana"/>
          <w:lang w:eastAsia="zh-TW"/>
        </w:rPr>
        <w:t xml:space="preserve"> </w:t>
      </w:r>
    </w:p>
    <w:p w:rsidR="005023F0" w:rsidRDefault="00623EA9">
      <w:pPr>
        <w:pStyle w:val="BodyText"/>
        <w:rPr>
          <w:rFonts w:ascii="Verdana" w:hAnsi="Verdana"/>
        </w:rPr>
      </w:pPr>
      <w:r>
        <w:rPr>
          <w:rFonts w:ascii="Verdana" w:hAnsi="Verdana" w:hint="eastAsia"/>
          <w:lang w:eastAsia="zh-TW"/>
        </w:rPr>
        <w:t>與</w:t>
      </w:r>
      <w:r w:rsidR="0000076C">
        <w:rPr>
          <w:rFonts w:ascii="Verdana" w:hAnsi="Verdana"/>
          <w:lang w:eastAsia="zh-TW"/>
        </w:rPr>
        <w:t>微軟</w:t>
      </w:r>
      <w:r w:rsidR="005023F0">
        <w:rPr>
          <w:rFonts w:ascii="Verdana" w:hAnsi="Verdana"/>
          <w:lang w:eastAsia="zh-TW"/>
        </w:rPr>
        <w:t xml:space="preserve"> Office</w:t>
      </w:r>
      <w:r>
        <w:rPr>
          <w:rFonts w:ascii="Verdana" w:hAnsi="Verdana" w:hint="eastAsia"/>
          <w:lang w:eastAsia="zh-TW"/>
        </w:rPr>
        <w:t>環境的深度整合讓</w:t>
      </w:r>
      <w:r w:rsidR="005023F0">
        <w:rPr>
          <w:rFonts w:ascii="Verdana" w:hAnsi="Verdana"/>
          <w:lang w:eastAsia="zh-TW"/>
        </w:rPr>
        <w:t xml:space="preserve"> ECM</w:t>
      </w:r>
      <w:r>
        <w:rPr>
          <w:rFonts w:ascii="Verdana" w:hAnsi="Verdana" w:hint="eastAsia"/>
          <w:lang w:eastAsia="zh-TW"/>
        </w:rPr>
        <w:t>成為著作流程的自然延伸，並且讓使用者能夠輕鬆地採用並支持一個組織的</w:t>
      </w:r>
      <w:r>
        <w:rPr>
          <w:rFonts w:ascii="Verdana" w:hAnsi="Verdana" w:hint="eastAsia"/>
          <w:lang w:eastAsia="zh-TW"/>
        </w:rPr>
        <w:t>ECM</w:t>
      </w:r>
      <w:r>
        <w:rPr>
          <w:rFonts w:ascii="Verdana" w:hAnsi="Verdana" w:hint="eastAsia"/>
          <w:lang w:eastAsia="zh-TW"/>
        </w:rPr>
        <w:t>策略。</w:t>
      </w:r>
      <w:r w:rsidR="005023F0">
        <w:rPr>
          <w:rFonts w:ascii="Verdana" w:hAnsi="Verdana"/>
          <w:lang w:eastAsia="zh-TW"/>
        </w:rPr>
        <w:t xml:space="preserve"> </w:t>
      </w:r>
      <w:r>
        <w:rPr>
          <w:rFonts w:ascii="Verdana" w:hAnsi="Verdana" w:hint="eastAsia"/>
          <w:lang w:eastAsia="zh-TW"/>
        </w:rPr>
        <w:t>在這樣的整合過程之下，所需的調整幅度可以降到最低</w:t>
      </w:r>
      <w:r>
        <w:rPr>
          <w:rFonts w:ascii="Verdana" w:hAnsi="Verdana"/>
          <w:lang w:eastAsia="zh-TW"/>
        </w:rPr>
        <w:t>—</w:t>
      </w:r>
      <w:r>
        <w:rPr>
          <w:rFonts w:ascii="Verdana" w:hAnsi="Verdana" w:hint="eastAsia"/>
          <w:lang w:eastAsia="zh-TW"/>
        </w:rPr>
        <w:t>使用者將能夠輕鬆地將其納入日常文件處理過程當中，而不需學習新的流程。</w:t>
      </w:r>
    </w:p>
    <w:p w:rsidR="005023F0" w:rsidRDefault="005023F0">
      <w:pPr>
        <w:pStyle w:val="Heading3"/>
        <w:rPr>
          <w:rFonts w:ascii="Verdana" w:hAnsi="Verdana"/>
        </w:rPr>
      </w:pPr>
    </w:p>
    <w:p w:rsidR="005023F0" w:rsidRDefault="00A75255">
      <w:pPr>
        <w:pStyle w:val="Heading3"/>
        <w:rPr>
          <w:rFonts w:ascii="Verdana" w:hAnsi="Verdana"/>
          <w:lang w:eastAsia="zh-TW"/>
        </w:rPr>
      </w:pPr>
      <w:r>
        <w:rPr>
          <w:rFonts w:ascii="Verdana" w:hAnsi="Verdana" w:hint="eastAsia"/>
          <w:lang w:eastAsia="zh-TW"/>
        </w:rPr>
        <w:t>提供整合式的</w:t>
      </w:r>
      <w:r>
        <w:rPr>
          <w:rFonts w:ascii="Verdana" w:hAnsi="Verdana" w:hint="eastAsia"/>
          <w:lang w:eastAsia="zh-TW"/>
        </w:rPr>
        <w:t>ECM</w:t>
      </w:r>
      <w:r>
        <w:rPr>
          <w:rFonts w:ascii="Verdana" w:hAnsi="Verdana" w:hint="eastAsia"/>
          <w:lang w:eastAsia="zh-TW"/>
        </w:rPr>
        <w:t>解決方案</w:t>
      </w:r>
      <w:r w:rsidR="005023F0">
        <w:rPr>
          <w:rFonts w:ascii="Verdana" w:hAnsi="Verdana"/>
          <w:lang w:eastAsia="zh-TW"/>
        </w:rPr>
        <w:t xml:space="preserve"> </w:t>
      </w:r>
    </w:p>
    <w:p w:rsidR="005023F0" w:rsidRDefault="0000076C">
      <w:pPr>
        <w:pStyle w:val="BodyText"/>
        <w:rPr>
          <w:rFonts w:ascii="Verdana" w:hAnsi="Verdana"/>
          <w:lang w:eastAsia="zh-TW"/>
        </w:rPr>
      </w:pPr>
      <w:r>
        <w:rPr>
          <w:rFonts w:ascii="Verdana" w:hAnsi="Verdana"/>
        </w:rPr>
        <w:t>微軟</w:t>
      </w:r>
      <w:r w:rsidR="00DB7A31">
        <w:rPr>
          <w:rFonts w:ascii="Verdana" w:hAnsi="Verdana" w:hint="eastAsia"/>
          <w:lang w:eastAsia="zh-TW"/>
        </w:rPr>
        <w:t>的</w:t>
      </w:r>
      <w:r w:rsidR="005023F0">
        <w:rPr>
          <w:rFonts w:ascii="Verdana" w:hAnsi="Verdana"/>
        </w:rPr>
        <w:t xml:space="preserve"> ECM </w:t>
      </w:r>
      <w:r w:rsidR="00DB7A31">
        <w:rPr>
          <w:rFonts w:ascii="Verdana" w:hAnsi="Verdana" w:hint="eastAsia"/>
          <w:lang w:eastAsia="zh-TW"/>
        </w:rPr>
        <w:t>設計理念一直是要創造一個以一般元件和技術架構為基礎，考量擴充性、互通性和穩定性的整合式</w:t>
      </w:r>
      <w:r w:rsidR="00DB7A31">
        <w:rPr>
          <w:rFonts w:ascii="Verdana" w:hAnsi="Verdana" w:hint="eastAsia"/>
          <w:lang w:eastAsia="zh-TW"/>
        </w:rPr>
        <w:t>ECM</w:t>
      </w:r>
      <w:r w:rsidR="00DB7A31">
        <w:rPr>
          <w:rFonts w:ascii="Verdana" w:hAnsi="Verdana" w:hint="eastAsia"/>
          <w:lang w:eastAsia="zh-TW"/>
        </w:rPr>
        <w:t>解決方案。一致的架構能提供</w:t>
      </w:r>
      <w:r w:rsidR="00623EA9">
        <w:rPr>
          <w:rFonts w:ascii="Verdana" w:hAnsi="Verdana" w:hint="eastAsia"/>
          <w:lang w:eastAsia="zh-TW"/>
        </w:rPr>
        <w:t>一組共用的服務，例如</w:t>
      </w:r>
      <w:r w:rsidR="005023F0">
        <w:rPr>
          <w:rFonts w:ascii="Verdana" w:hAnsi="Verdana"/>
          <w:lang w:eastAsia="zh-TW"/>
        </w:rPr>
        <w:t xml:space="preserve"> </w:t>
      </w:r>
      <w:r w:rsidR="00623EA9">
        <w:rPr>
          <w:rFonts w:ascii="Verdana" w:hAnsi="Verdana" w:hint="eastAsia"/>
          <w:lang w:eastAsia="zh-TW"/>
        </w:rPr>
        <w:t>網路部份架構</w:t>
      </w:r>
      <w:r w:rsidR="00623EA9">
        <w:rPr>
          <w:rFonts w:ascii="Verdana" w:hAnsi="Verdana" w:hint="eastAsia"/>
          <w:lang w:eastAsia="zh-TW"/>
        </w:rPr>
        <w:t>(</w:t>
      </w:r>
      <w:r w:rsidR="005023F0">
        <w:rPr>
          <w:rFonts w:ascii="Verdana" w:hAnsi="Verdana"/>
          <w:lang w:eastAsia="zh-TW"/>
        </w:rPr>
        <w:t>web part framework</w:t>
      </w:r>
      <w:r w:rsidR="00623EA9">
        <w:rPr>
          <w:rFonts w:ascii="Verdana" w:hAnsi="Verdana" w:hint="eastAsia"/>
          <w:lang w:eastAsia="zh-TW"/>
        </w:rPr>
        <w:t>)</w:t>
      </w:r>
      <w:r w:rsidR="00623EA9">
        <w:rPr>
          <w:rFonts w:ascii="Verdana" w:hAnsi="Verdana" w:hint="eastAsia"/>
          <w:lang w:eastAsia="zh-TW"/>
        </w:rPr>
        <w:t>、整合搜尋、整合使用者管理和使用者權力、數位權利管理、工作流、安全性模式與協同合作，以及一個統一的儲存基礎建設，以儲存各種類型和大小的</w:t>
      </w:r>
      <w:r w:rsidR="00623EA9">
        <w:rPr>
          <w:rFonts w:ascii="Verdana" w:hAnsi="Verdana" w:hint="eastAsia"/>
          <w:lang w:eastAsia="zh-TW"/>
        </w:rPr>
        <w:t>ECM</w:t>
      </w:r>
      <w:r w:rsidR="00623EA9">
        <w:rPr>
          <w:rFonts w:ascii="Verdana" w:hAnsi="Verdana" w:hint="eastAsia"/>
          <w:lang w:eastAsia="zh-TW"/>
        </w:rPr>
        <w:t>物件，包括文件、電子郵件、表格、圖像、網路內容物件、討論</w:t>
      </w:r>
      <w:r w:rsidR="006B0EB2">
        <w:rPr>
          <w:rFonts w:ascii="Verdana" w:hAnsi="Verdana" w:hint="eastAsia"/>
          <w:lang w:eastAsia="zh-TW"/>
        </w:rPr>
        <w:t>主題</w:t>
      </w:r>
      <w:r w:rsidR="00623EA9">
        <w:rPr>
          <w:rFonts w:ascii="Verdana" w:hAnsi="Verdana" w:hint="eastAsia"/>
          <w:lang w:eastAsia="zh-TW"/>
        </w:rPr>
        <w:t>(</w:t>
      </w:r>
      <w:r w:rsidR="005023F0">
        <w:rPr>
          <w:rFonts w:ascii="Verdana" w:hAnsi="Verdana"/>
          <w:lang w:eastAsia="zh-TW"/>
        </w:rPr>
        <w:t>discussion threads</w:t>
      </w:r>
      <w:r w:rsidR="00623EA9">
        <w:rPr>
          <w:rFonts w:ascii="Verdana" w:hAnsi="Verdana" w:hint="eastAsia"/>
          <w:lang w:eastAsia="zh-TW"/>
        </w:rPr>
        <w:t>)</w:t>
      </w:r>
      <w:r w:rsidR="00623EA9">
        <w:rPr>
          <w:rFonts w:ascii="Verdana" w:hAnsi="Verdana" w:hint="eastAsia"/>
          <w:lang w:eastAsia="zh-TW"/>
        </w:rPr>
        <w:t>、清單、網路連結等等。</w:t>
      </w:r>
      <w:r w:rsidR="001E5A97">
        <w:rPr>
          <w:rFonts w:ascii="Verdana" w:hAnsi="Verdana" w:hint="eastAsia"/>
          <w:lang w:eastAsia="zh-TW"/>
        </w:rPr>
        <w:t>這樣的架構能夠確保不同的</w:t>
      </w:r>
      <w:r w:rsidR="001E5A97">
        <w:rPr>
          <w:rFonts w:ascii="Verdana" w:hAnsi="Verdana" w:hint="eastAsia"/>
          <w:lang w:eastAsia="zh-TW"/>
        </w:rPr>
        <w:t>ECM</w:t>
      </w:r>
      <w:r w:rsidR="001E5A97">
        <w:rPr>
          <w:rFonts w:ascii="Verdana" w:hAnsi="Verdana" w:hint="eastAsia"/>
          <w:lang w:eastAsia="zh-TW"/>
        </w:rPr>
        <w:t>元件，如</w:t>
      </w:r>
      <w:r w:rsidR="00095415">
        <w:rPr>
          <w:rFonts w:ascii="Verdana" w:hAnsi="Verdana"/>
          <w:lang w:eastAsia="zh-TW"/>
        </w:rPr>
        <w:t>文件管理</w:t>
      </w:r>
      <w:r w:rsidR="001E5A97">
        <w:rPr>
          <w:rFonts w:ascii="Verdana" w:hAnsi="Verdana" w:hint="eastAsia"/>
          <w:lang w:eastAsia="zh-TW"/>
        </w:rPr>
        <w:t>、</w:t>
      </w:r>
      <w:r w:rsidR="00095415">
        <w:rPr>
          <w:rFonts w:ascii="Verdana" w:hAnsi="Verdana"/>
          <w:lang w:eastAsia="zh-TW"/>
        </w:rPr>
        <w:t>記錄管理</w:t>
      </w:r>
      <w:r w:rsidR="001E5A97">
        <w:rPr>
          <w:rFonts w:ascii="Verdana" w:hAnsi="Verdana" w:hint="eastAsia"/>
          <w:lang w:eastAsia="zh-TW"/>
        </w:rPr>
        <w:t>、</w:t>
      </w:r>
      <w:r w:rsidR="00095415">
        <w:rPr>
          <w:rFonts w:ascii="Verdana" w:hAnsi="Verdana"/>
          <w:lang w:eastAsia="zh-TW"/>
        </w:rPr>
        <w:t>網路內容管理</w:t>
      </w:r>
      <w:r w:rsidR="001E5A97">
        <w:rPr>
          <w:rFonts w:ascii="Verdana" w:hAnsi="Verdana" w:hint="eastAsia"/>
          <w:lang w:eastAsia="zh-TW"/>
        </w:rPr>
        <w:t>和</w:t>
      </w:r>
      <w:r w:rsidR="00095415">
        <w:rPr>
          <w:rFonts w:ascii="Verdana" w:hAnsi="Verdana"/>
          <w:lang w:eastAsia="zh-TW"/>
        </w:rPr>
        <w:t>表格管理</w:t>
      </w:r>
      <w:r w:rsidR="001E5A97">
        <w:rPr>
          <w:rFonts w:ascii="Verdana" w:hAnsi="Verdana" w:hint="eastAsia"/>
          <w:lang w:eastAsia="zh-TW"/>
        </w:rPr>
        <w:t>之間能夠充分整合，並且維持一致性。</w:t>
      </w:r>
      <w:r w:rsidR="00511828">
        <w:rPr>
          <w:rFonts w:ascii="Verdana" w:hAnsi="Verdana"/>
          <w:lang w:eastAsia="zh-TW"/>
        </w:rPr>
        <w:t>微軟的</w:t>
      </w:r>
      <w:r w:rsidR="00E65307">
        <w:rPr>
          <w:rFonts w:ascii="Verdana" w:hAnsi="Verdana"/>
          <w:lang w:eastAsia="zh-TW"/>
        </w:rPr>
        <w:t>統一</w:t>
      </w:r>
      <w:r w:rsidR="005023F0">
        <w:rPr>
          <w:rFonts w:ascii="Verdana" w:hAnsi="Verdana"/>
          <w:lang w:eastAsia="zh-TW"/>
        </w:rPr>
        <w:t xml:space="preserve"> ECM </w:t>
      </w:r>
      <w:r w:rsidR="00F65699">
        <w:rPr>
          <w:rFonts w:ascii="Verdana" w:hAnsi="Verdana" w:hint="eastAsia"/>
          <w:lang w:eastAsia="zh-TW"/>
        </w:rPr>
        <w:t>架構也能透過企業內部網路、企業外部網路和網際網路的網站，支援個人、團隊和事業單位，而無須為這些不同的情境使用不同的系統。</w:t>
      </w:r>
      <w:r w:rsidR="006275B1">
        <w:rPr>
          <w:rFonts w:ascii="Verdana" w:hAnsi="Verdana" w:hint="eastAsia"/>
          <w:lang w:eastAsia="zh-TW"/>
        </w:rPr>
        <w:t>新的功能也可以簡單地逐漸添加，而不需重新建置既有的基礎建設。</w:t>
      </w:r>
      <w:r w:rsidR="005023F0">
        <w:rPr>
          <w:rFonts w:ascii="Verdana" w:hAnsi="Verdana"/>
          <w:lang w:eastAsia="zh-TW"/>
        </w:rPr>
        <w:t xml:space="preserve"> </w:t>
      </w:r>
    </w:p>
    <w:p w:rsidR="005023F0" w:rsidRDefault="000A401F">
      <w:pPr>
        <w:pStyle w:val="BodyText"/>
        <w:rPr>
          <w:rFonts w:ascii="Verdana" w:hAnsi="Verdana"/>
          <w:lang w:eastAsia="zh-TW"/>
        </w:rPr>
      </w:pPr>
      <w:r>
        <w:rPr>
          <w:rFonts w:ascii="Verdana" w:hAnsi="Verdana" w:hint="eastAsia"/>
          <w:lang w:eastAsia="zh-TW"/>
        </w:rPr>
        <w:t>透過這種共同架構，使用者可以重複使用應用軟體、程式碼和網站內容，並且讓開發人員和</w:t>
      </w:r>
      <w:r>
        <w:rPr>
          <w:rFonts w:ascii="Verdana" w:hAnsi="Verdana" w:hint="eastAsia"/>
          <w:lang w:eastAsia="zh-TW"/>
        </w:rPr>
        <w:t>IT</w:t>
      </w:r>
      <w:r>
        <w:rPr>
          <w:rFonts w:ascii="Verdana" w:hAnsi="Verdana" w:hint="eastAsia"/>
          <w:lang w:eastAsia="zh-TW"/>
        </w:rPr>
        <w:t>專業人員都能享有共同的開發與建置體驗。這也意味著快速建置、低訓練成本，以及讓</w:t>
      </w:r>
      <w:r>
        <w:rPr>
          <w:rFonts w:ascii="Verdana" w:hAnsi="Verdana" w:hint="eastAsia"/>
          <w:lang w:eastAsia="zh-TW"/>
        </w:rPr>
        <w:t>IT</w:t>
      </w:r>
      <w:r>
        <w:rPr>
          <w:rFonts w:ascii="Verdana" w:hAnsi="Verdana" w:hint="eastAsia"/>
          <w:lang w:eastAsia="zh-TW"/>
        </w:rPr>
        <w:t>部門在為不同的業務功能建置並維護多重解決方案時的負擔能夠降到最低。</w:t>
      </w:r>
    </w:p>
    <w:p w:rsidR="005023F0" w:rsidRDefault="00A75255">
      <w:pPr>
        <w:pStyle w:val="Heading3"/>
        <w:rPr>
          <w:rFonts w:ascii="Verdana" w:hAnsi="Verdana"/>
        </w:rPr>
      </w:pPr>
      <w:r>
        <w:rPr>
          <w:rFonts w:ascii="Verdana" w:hAnsi="Verdana" w:hint="eastAsia"/>
          <w:lang w:eastAsia="zh-TW"/>
        </w:rPr>
        <w:lastRenderedPageBreak/>
        <w:t>為異質環境而設計</w:t>
      </w:r>
    </w:p>
    <w:p w:rsidR="005023F0" w:rsidRDefault="007D3724">
      <w:pPr>
        <w:pStyle w:val="BodyText"/>
        <w:rPr>
          <w:rFonts w:ascii="Verdana" w:hAnsi="Verdana"/>
          <w:lang w:eastAsia="zh-TW"/>
        </w:rPr>
      </w:pPr>
      <w:r>
        <w:rPr>
          <w:rFonts w:ascii="Verdana" w:hAnsi="Verdana" w:hint="eastAsia"/>
          <w:lang w:eastAsia="zh-TW"/>
        </w:rPr>
        <w:t>能夠和顧客目前所使用的多種系統共存與共通，是微軟的基本設計哲學理念之一。</w:t>
      </w:r>
      <w:r w:rsidR="0000076C">
        <w:rPr>
          <w:rFonts w:ascii="Verdana" w:hAnsi="Verdana"/>
          <w:lang w:eastAsia="zh-TW"/>
        </w:rPr>
        <w:t>微軟</w:t>
      </w:r>
      <w:r>
        <w:rPr>
          <w:rFonts w:ascii="Verdana" w:hAnsi="Verdana" w:hint="eastAsia"/>
          <w:lang w:eastAsia="zh-TW"/>
        </w:rPr>
        <w:t>致力於架構的開放性，不論是透過出版的</w:t>
      </w:r>
      <w:r w:rsidR="005023F0">
        <w:rPr>
          <w:rFonts w:ascii="Verdana" w:hAnsi="Verdana"/>
          <w:lang w:eastAsia="zh-TW"/>
        </w:rPr>
        <w:t>APIs</w:t>
      </w:r>
      <w:r>
        <w:rPr>
          <w:rFonts w:ascii="Verdana" w:hAnsi="Verdana" w:hint="eastAsia"/>
          <w:lang w:eastAsia="zh-TW"/>
        </w:rPr>
        <w:t>，由共同協定和開放標準如</w:t>
      </w:r>
      <w:r>
        <w:rPr>
          <w:rFonts w:ascii="Verdana" w:hAnsi="Verdana" w:hint="eastAsia"/>
          <w:lang w:eastAsia="zh-TW"/>
        </w:rPr>
        <w:t>XML</w:t>
      </w:r>
      <w:r>
        <w:rPr>
          <w:rFonts w:ascii="Verdana" w:hAnsi="Verdana" w:hint="eastAsia"/>
          <w:lang w:eastAsia="zh-TW"/>
        </w:rPr>
        <w:t>和</w:t>
      </w:r>
      <w:r>
        <w:rPr>
          <w:rFonts w:ascii="Verdana" w:hAnsi="Verdana" w:hint="eastAsia"/>
          <w:lang w:eastAsia="zh-TW"/>
        </w:rPr>
        <w:t>SMTP</w:t>
      </w:r>
      <w:r>
        <w:rPr>
          <w:rFonts w:ascii="Verdana" w:hAnsi="Verdana" w:hint="eastAsia"/>
          <w:lang w:eastAsia="zh-TW"/>
        </w:rPr>
        <w:t>所支援的設計哲學，或者對網路服務的支援等不同管道。</w:t>
      </w:r>
      <w:r w:rsidR="005023F0">
        <w:rPr>
          <w:rFonts w:ascii="Verdana" w:hAnsi="Verdana"/>
          <w:lang w:eastAsia="zh-TW"/>
        </w:rPr>
        <w:t xml:space="preserve"> </w:t>
      </w:r>
    </w:p>
    <w:p w:rsidR="005023F0" w:rsidRDefault="00414514">
      <w:pPr>
        <w:pStyle w:val="BodyText"/>
        <w:rPr>
          <w:rFonts w:ascii="Verdana" w:hAnsi="Verdana"/>
          <w:lang w:eastAsia="zh-TW"/>
        </w:rPr>
      </w:pPr>
      <w:r>
        <w:rPr>
          <w:rFonts w:ascii="Verdana" w:hAnsi="Verdana" w:hint="eastAsia"/>
          <w:lang w:eastAsia="zh-TW"/>
        </w:rPr>
        <w:t>和顧客的硬體、軟體，以及網路環境整合一直以來都是一個重要的條件。</w:t>
      </w:r>
      <w:r w:rsidR="0000076C">
        <w:rPr>
          <w:rFonts w:ascii="Verdana" w:hAnsi="Verdana"/>
          <w:lang w:eastAsia="zh-TW"/>
        </w:rPr>
        <w:t>微軟</w:t>
      </w:r>
      <w:r>
        <w:rPr>
          <w:rFonts w:ascii="Verdana" w:hAnsi="Verdana" w:hint="eastAsia"/>
          <w:lang w:eastAsia="zh-TW"/>
        </w:rPr>
        <w:t>透過提供整合點，和促進互通性的機制，讓顧客能夠輕鬆地利用其既有的</w:t>
      </w:r>
      <w:r>
        <w:rPr>
          <w:rFonts w:ascii="Verdana" w:hAnsi="Verdana" w:hint="eastAsia"/>
          <w:lang w:eastAsia="zh-TW"/>
        </w:rPr>
        <w:t>IT</w:t>
      </w:r>
      <w:r>
        <w:rPr>
          <w:rFonts w:ascii="Verdana" w:hAnsi="Verdana" w:hint="eastAsia"/>
          <w:lang w:eastAsia="zh-TW"/>
        </w:rPr>
        <w:t>投資。當然，</w:t>
      </w:r>
      <w:r w:rsidR="0000076C">
        <w:rPr>
          <w:rFonts w:ascii="Verdana" w:hAnsi="Verdana"/>
          <w:lang w:eastAsia="zh-TW"/>
        </w:rPr>
        <w:t>微軟</w:t>
      </w:r>
      <w:r w:rsidR="005023F0">
        <w:rPr>
          <w:rFonts w:ascii="Verdana" w:hAnsi="Verdana"/>
          <w:lang w:eastAsia="zh-TW"/>
        </w:rPr>
        <w:t xml:space="preserve"> </w:t>
      </w:r>
      <w:r w:rsidR="00942BD1">
        <w:rPr>
          <w:rFonts w:ascii="Verdana" w:hAnsi="Verdana" w:hint="eastAsia"/>
          <w:lang w:eastAsia="zh-TW"/>
        </w:rPr>
        <w:t>將持續增加原先已經頗具規模的網路部份清單，以促進和常見應用軟體如</w:t>
      </w:r>
      <w:r w:rsidR="00942BD1">
        <w:rPr>
          <w:rFonts w:ascii="Verdana" w:hAnsi="Verdana" w:hint="eastAsia"/>
          <w:lang w:eastAsia="zh-TW"/>
        </w:rPr>
        <w:t>SAP</w:t>
      </w:r>
      <w:r w:rsidR="00942BD1">
        <w:rPr>
          <w:rFonts w:ascii="Verdana" w:hAnsi="Verdana" w:hint="eastAsia"/>
          <w:lang w:eastAsia="zh-TW"/>
        </w:rPr>
        <w:t>等的整合，讓</w:t>
      </w:r>
      <w:r w:rsidR="00942BD1">
        <w:rPr>
          <w:rFonts w:ascii="Verdana" w:hAnsi="Verdana" w:hint="eastAsia"/>
          <w:lang w:eastAsia="zh-TW"/>
        </w:rPr>
        <w:t>ECM</w:t>
      </w:r>
      <w:r w:rsidR="00942BD1">
        <w:rPr>
          <w:rFonts w:ascii="Verdana" w:hAnsi="Verdana" w:hint="eastAsia"/>
          <w:lang w:eastAsia="zh-TW"/>
        </w:rPr>
        <w:t>可以平順地延伸到組織業務活動當中的各個層面。</w:t>
      </w:r>
    </w:p>
    <w:p w:rsidR="005023F0" w:rsidRDefault="005023F0">
      <w:pPr>
        <w:pStyle w:val="BodyText"/>
        <w:rPr>
          <w:rFonts w:ascii="Verdana" w:hAnsi="Verdana"/>
          <w:lang w:eastAsia="zh-TW"/>
        </w:rPr>
      </w:pPr>
    </w:p>
    <w:p w:rsidR="005023F0" w:rsidRDefault="00E65307">
      <w:pPr>
        <w:pStyle w:val="Heading3"/>
        <w:rPr>
          <w:rFonts w:ascii="Verdana" w:hAnsi="Verdana"/>
        </w:rPr>
      </w:pPr>
      <w:r>
        <w:rPr>
          <w:rFonts w:ascii="Verdana" w:hAnsi="Verdana" w:hint="eastAsia"/>
          <w:lang w:eastAsia="zh-TW"/>
        </w:rPr>
        <w:t>為擴充性而設計</w:t>
      </w:r>
    </w:p>
    <w:p w:rsidR="005023F0" w:rsidRDefault="007D3724">
      <w:pPr>
        <w:pStyle w:val="BodyText"/>
        <w:rPr>
          <w:rFonts w:ascii="Verdana" w:hAnsi="Verdana"/>
          <w:lang w:eastAsia="zh-TW"/>
        </w:rPr>
      </w:pPr>
      <w:r>
        <w:rPr>
          <w:rFonts w:ascii="Verdana" w:hAnsi="Verdana" w:hint="eastAsia"/>
          <w:lang w:eastAsia="zh-TW"/>
        </w:rPr>
        <w:t>雖然微軟致力於在產品當中儘可能納入完整的</w:t>
      </w:r>
      <w:r>
        <w:rPr>
          <w:rFonts w:ascii="Verdana" w:hAnsi="Verdana" w:hint="eastAsia"/>
          <w:lang w:eastAsia="zh-TW"/>
        </w:rPr>
        <w:t>ECM</w:t>
      </w:r>
      <w:r>
        <w:rPr>
          <w:rFonts w:ascii="Verdana" w:hAnsi="Verdana" w:hint="eastAsia"/>
          <w:lang w:eastAsia="zh-TW"/>
        </w:rPr>
        <w:t>功能，但是我們也了解每個產業和組織都有其與眾不同的需求。</w:t>
      </w:r>
      <w:r w:rsidR="00A63965">
        <w:rPr>
          <w:rFonts w:ascii="Verdana" w:hAnsi="Verdana" w:hint="eastAsia"/>
          <w:lang w:eastAsia="zh-TW"/>
        </w:rPr>
        <w:t>微軟產品團隊並未採取日後再考量這些需求的態度，反而投入了相當程度的心力來了解這些需求，並且調整產品擴充性來支援這些功能。這樣的擴充性從現成功能的簡單設定性，到為特定需求使用常見開發環境如</w:t>
      </w:r>
      <w:r w:rsidR="0000076C">
        <w:rPr>
          <w:rFonts w:ascii="Verdana" w:hAnsi="Verdana"/>
          <w:lang w:eastAsia="zh-TW"/>
        </w:rPr>
        <w:t>微軟</w:t>
      </w:r>
      <w:r w:rsidR="005023F0">
        <w:rPr>
          <w:rFonts w:ascii="Verdana" w:hAnsi="Verdana"/>
          <w:lang w:eastAsia="zh-TW"/>
        </w:rPr>
        <w:t xml:space="preserve"> </w:t>
      </w:r>
      <w:r w:rsidR="000F3326">
        <w:rPr>
          <w:rFonts w:ascii="Verdana" w:hAnsi="Verdana"/>
          <w:lang w:eastAsia="zh-TW"/>
        </w:rPr>
        <w:t>Office SharePoint Designer</w:t>
      </w:r>
      <w:r w:rsidR="005023F0">
        <w:rPr>
          <w:rFonts w:ascii="Verdana" w:hAnsi="Verdana"/>
          <w:lang w:eastAsia="zh-TW"/>
        </w:rPr>
        <w:t xml:space="preserve"> </w:t>
      </w:r>
      <w:r w:rsidR="00A63965">
        <w:rPr>
          <w:rFonts w:ascii="Verdana" w:hAnsi="Verdana" w:hint="eastAsia"/>
          <w:lang w:eastAsia="zh-TW"/>
        </w:rPr>
        <w:t>和</w:t>
      </w:r>
      <w:r w:rsidR="005023F0">
        <w:rPr>
          <w:rFonts w:ascii="Verdana" w:hAnsi="Verdana"/>
          <w:lang w:eastAsia="zh-TW"/>
        </w:rPr>
        <w:t>Visual Studio 2005</w:t>
      </w:r>
      <w:r w:rsidR="00A63965">
        <w:rPr>
          <w:rFonts w:ascii="Verdana" w:hAnsi="Verdana" w:hint="eastAsia"/>
          <w:lang w:eastAsia="zh-TW"/>
        </w:rPr>
        <w:t>進行客製化都包括在內。</w:t>
      </w:r>
      <w:r w:rsidR="005023F0">
        <w:rPr>
          <w:rFonts w:ascii="Verdana" w:hAnsi="Verdana"/>
          <w:lang w:eastAsia="zh-TW"/>
        </w:rPr>
        <w:t xml:space="preserve"> </w:t>
      </w:r>
    </w:p>
    <w:p w:rsidR="005023F0" w:rsidRDefault="00FE5A08">
      <w:pPr>
        <w:pStyle w:val="BodyText"/>
        <w:rPr>
          <w:rFonts w:ascii="Verdana" w:hAnsi="Verdana"/>
        </w:rPr>
      </w:pPr>
      <w:r>
        <w:rPr>
          <w:rFonts w:ascii="Verdana" w:hAnsi="Verdana"/>
        </w:rPr>
        <w:t>舉例來說，</w:t>
      </w:r>
      <w:r w:rsidR="00961EBC">
        <w:rPr>
          <w:rFonts w:ascii="Verdana" w:hAnsi="Verdana" w:hint="eastAsia"/>
          <w:lang w:eastAsia="zh-TW"/>
        </w:rPr>
        <w:t>似乎每個顧客對於當文件到期時應該採取什麼行動，都有不同的看法。</w:t>
      </w:r>
      <w:r w:rsidR="0000076C">
        <w:rPr>
          <w:rFonts w:ascii="Verdana" w:hAnsi="Verdana"/>
          <w:lang w:eastAsia="zh-TW"/>
        </w:rPr>
        <w:t>微軟</w:t>
      </w:r>
      <w:r w:rsidR="005023F0">
        <w:rPr>
          <w:rFonts w:ascii="Verdana" w:hAnsi="Verdana"/>
          <w:lang w:eastAsia="zh-TW"/>
        </w:rPr>
        <w:t xml:space="preserve"> ECM </w:t>
      </w:r>
      <w:r w:rsidR="00961EBC">
        <w:rPr>
          <w:rFonts w:ascii="Verdana" w:hAnsi="Verdana" w:hint="eastAsia"/>
          <w:lang w:eastAsia="zh-TW"/>
        </w:rPr>
        <w:t>解決方案沒有把這點當作一個缺乏彈性的設計決定，相反地，微軟將文件到期視為一個延伸的事件。同樣地，組織可以在微軟</w:t>
      </w:r>
      <w:r w:rsidR="00961EBC">
        <w:rPr>
          <w:rFonts w:ascii="Verdana" w:hAnsi="Verdana" w:hint="eastAsia"/>
          <w:lang w:eastAsia="zh-TW"/>
        </w:rPr>
        <w:t>ECM</w:t>
      </w:r>
      <w:r w:rsidR="00961EBC">
        <w:rPr>
          <w:rFonts w:ascii="Verdana" w:hAnsi="Verdana" w:hint="eastAsia"/>
          <w:lang w:eastAsia="zh-TW"/>
        </w:rPr>
        <w:t>架構當中建立其本身的內容類型、政策和工作流，以符合其個別的需求。除此之外，微軟也支援一個由合作夥伴和獨立軟體販售廠商</w:t>
      </w:r>
      <w:r w:rsidR="00961EBC">
        <w:rPr>
          <w:rFonts w:ascii="Verdana" w:hAnsi="Verdana" w:hint="eastAsia"/>
          <w:lang w:eastAsia="zh-TW"/>
        </w:rPr>
        <w:t>(ISV</w:t>
      </w:r>
      <w:r w:rsidR="00961EBC">
        <w:rPr>
          <w:rFonts w:ascii="Verdana" w:hAnsi="Verdana"/>
          <w:lang w:eastAsia="zh-TW"/>
        </w:rPr>
        <w:t>s)</w:t>
      </w:r>
      <w:r w:rsidR="00961EBC">
        <w:rPr>
          <w:rFonts w:ascii="Verdana" w:hAnsi="Verdana" w:hint="eastAsia"/>
          <w:lang w:eastAsia="zh-TW"/>
        </w:rPr>
        <w:t>所構成的生態系統，因為它們能夠提供滿足特定需求的應用軟體和解決方案。</w:t>
      </w:r>
    </w:p>
    <w:p w:rsidR="005023F0" w:rsidRDefault="005023F0">
      <w:pPr>
        <w:pStyle w:val="BodyText"/>
        <w:rPr>
          <w:rFonts w:ascii="Verdana" w:hAnsi="Verdana"/>
        </w:rPr>
      </w:pPr>
      <w:r>
        <w:rPr>
          <w:rFonts w:ascii="Verdana" w:hAnsi="Verdana"/>
        </w:rPr>
        <w:br w:type="page"/>
      </w:r>
    </w:p>
    <w:p w:rsidR="005023F0" w:rsidRDefault="005023F0">
      <w:pPr>
        <w:pStyle w:val="Heading2"/>
        <w:rPr>
          <w:rFonts w:ascii="Verdana" w:hAnsi="Verdana"/>
          <w:b/>
          <w:bCs/>
          <w:lang w:eastAsia="zh-TW"/>
        </w:rPr>
      </w:pPr>
      <w:bookmarkStart w:id="19" w:name="_Toc128387310"/>
      <w:r>
        <w:rPr>
          <w:rFonts w:ascii="Verdana" w:hAnsi="Verdana"/>
          <w:b/>
          <w:bCs/>
          <w:lang w:eastAsia="zh-TW"/>
        </w:rPr>
        <w:lastRenderedPageBreak/>
        <w:t xml:space="preserve">3.2 </w:t>
      </w:r>
      <w:r w:rsidR="00E65307">
        <w:rPr>
          <w:rFonts w:ascii="Verdana" w:hAnsi="Verdana" w:hint="eastAsia"/>
          <w:b/>
          <w:bCs/>
          <w:lang w:eastAsia="zh-TW"/>
        </w:rPr>
        <w:t>微軟</w:t>
      </w:r>
      <w:r w:rsidR="00E65307">
        <w:rPr>
          <w:rFonts w:ascii="Verdana" w:hAnsi="Verdana" w:hint="eastAsia"/>
          <w:b/>
          <w:bCs/>
          <w:lang w:eastAsia="zh-TW"/>
        </w:rPr>
        <w:t>ECM</w:t>
      </w:r>
      <w:r w:rsidR="00E65307">
        <w:rPr>
          <w:rFonts w:ascii="Verdana" w:hAnsi="Verdana" w:hint="eastAsia"/>
          <w:b/>
          <w:bCs/>
          <w:lang w:eastAsia="zh-TW"/>
        </w:rPr>
        <w:t>產品的</w:t>
      </w:r>
      <w:r w:rsidR="00095415">
        <w:rPr>
          <w:rFonts w:ascii="Verdana" w:hAnsi="Verdana"/>
          <w:b/>
          <w:bCs/>
          <w:lang w:eastAsia="zh-TW"/>
        </w:rPr>
        <w:t>主要構成要素</w:t>
      </w:r>
      <w:bookmarkEnd w:id="19"/>
      <w:r>
        <w:rPr>
          <w:rFonts w:ascii="Verdana" w:hAnsi="Verdana"/>
          <w:b/>
          <w:bCs/>
          <w:lang w:eastAsia="zh-TW"/>
        </w:rPr>
        <w:t xml:space="preserve"> </w:t>
      </w:r>
    </w:p>
    <w:p w:rsidR="005023F0" w:rsidRDefault="000A401F">
      <w:pPr>
        <w:pStyle w:val="BodyText"/>
        <w:rPr>
          <w:rFonts w:ascii="Verdana" w:hAnsi="Verdana"/>
        </w:rPr>
      </w:pPr>
      <w:r>
        <w:rPr>
          <w:rFonts w:ascii="Verdana" w:hAnsi="Verdana" w:hint="eastAsia"/>
          <w:lang w:eastAsia="zh-TW"/>
        </w:rPr>
        <w:t>下圖代表的是</w:t>
      </w:r>
      <w:r w:rsidR="008D6ECC">
        <w:rPr>
          <w:rFonts w:ascii="Verdana" w:hAnsi="Verdana"/>
        </w:rPr>
        <w:t>Office SharePoint Server 2007</w:t>
      </w:r>
      <w:r>
        <w:rPr>
          <w:rFonts w:ascii="Verdana" w:hAnsi="Verdana" w:hint="eastAsia"/>
          <w:lang w:eastAsia="zh-TW"/>
        </w:rPr>
        <w:t>當中</w:t>
      </w:r>
      <w:r>
        <w:rPr>
          <w:rFonts w:ascii="Verdana" w:hAnsi="Verdana" w:hint="eastAsia"/>
          <w:lang w:eastAsia="zh-TW"/>
        </w:rPr>
        <w:t>ECM</w:t>
      </w:r>
      <w:r>
        <w:rPr>
          <w:rFonts w:ascii="Verdana" w:hAnsi="Verdana" w:hint="eastAsia"/>
          <w:lang w:eastAsia="zh-TW"/>
        </w:rPr>
        <w:t>功能的概念組織圖，其由下一版本的</w:t>
      </w:r>
      <w:r w:rsidR="005023F0">
        <w:rPr>
          <w:rFonts w:ascii="Verdana" w:hAnsi="Verdana"/>
        </w:rPr>
        <w:t>Wind</w:t>
      </w:r>
      <w:r>
        <w:rPr>
          <w:rFonts w:ascii="Verdana" w:hAnsi="Verdana"/>
        </w:rPr>
        <w:t xml:space="preserve">ows SharePoint Services (WSS) </w:t>
      </w:r>
      <w:r>
        <w:rPr>
          <w:rFonts w:ascii="Verdana" w:hAnsi="Verdana" w:hint="eastAsia"/>
          <w:lang w:eastAsia="zh-TW"/>
        </w:rPr>
        <w:t>和</w:t>
      </w:r>
      <w:r w:rsidR="005023F0">
        <w:rPr>
          <w:rFonts w:ascii="Verdana" w:hAnsi="Verdana"/>
        </w:rPr>
        <w:t xml:space="preserve"> Office </w:t>
      </w:r>
      <w:r>
        <w:rPr>
          <w:rFonts w:ascii="Verdana" w:hAnsi="Verdana"/>
          <w:lang w:eastAsia="zh-TW"/>
        </w:rPr>
        <w:t>desktop</w:t>
      </w:r>
      <w:r>
        <w:rPr>
          <w:rFonts w:ascii="Verdana" w:hAnsi="Verdana" w:hint="eastAsia"/>
          <w:lang w:eastAsia="zh-TW"/>
        </w:rPr>
        <w:t>套裝應用軟</w:t>
      </w:r>
      <w:r w:rsidR="00663926">
        <w:rPr>
          <w:rFonts w:ascii="Verdana" w:hAnsi="Verdana" w:hint="eastAsia"/>
          <w:lang w:eastAsia="zh-TW"/>
        </w:rPr>
        <w:t>體</w:t>
      </w:r>
      <w:r>
        <w:rPr>
          <w:rFonts w:ascii="Verdana" w:hAnsi="Verdana" w:hint="eastAsia"/>
          <w:lang w:eastAsia="zh-TW"/>
        </w:rPr>
        <w:t>所支援。</w:t>
      </w:r>
      <w:r w:rsidR="005023F0">
        <w:rPr>
          <w:rFonts w:ascii="Verdana" w:hAnsi="Verdana"/>
        </w:rPr>
        <w:t xml:space="preserve"> </w:t>
      </w:r>
    </w:p>
    <w:p w:rsidR="005023F0" w:rsidRDefault="005023F0">
      <w:pPr>
        <w:pStyle w:val="BodyText"/>
        <w:rPr>
          <w:rFonts w:ascii="Verdana" w:hAnsi="Verdana" w:hint="eastAsia"/>
          <w:lang w:eastAsia="zh-TW"/>
        </w:rPr>
      </w:pPr>
    </w:p>
    <w:p w:rsidR="005023F0" w:rsidRDefault="00C60F39">
      <w:pPr>
        <w:pStyle w:val="BodyText"/>
        <w:rPr>
          <w:rFonts w:ascii="Verdana" w:hAnsi="Verdana"/>
        </w:rPr>
      </w:pPr>
      <w:r>
        <w:rPr>
          <w:noProof/>
          <w:snapToGrid/>
          <w:lang w:eastAsia="zh-TW"/>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4448810" cy="58902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srcRect/>
                    <a:stretch>
                      <a:fillRect/>
                    </a:stretch>
                  </pic:blipFill>
                  <pic:spPr bwMode="auto">
                    <a:xfrm>
                      <a:off x="0" y="0"/>
                      <a:ext cx="4448810" cy="5890260"/>
                    </a:xfrm>
                    <a:prstGeom prst="rect">
                      <a:avLst/>
                    </a:prstGeom>
                    <a:noFill/>
                    <a:ln w="9525">
                      <a:noFill/>
                      <a:miter lim="800000"/>
                      <a:headEnd/>
                      <a:tailEnd/>
                    </a:ln>
                  </pic:spPr>
                </pic:pic>
              </a:graphicData>
            </a:graphic>
          </wp:anchor>
        </w:drawing>
      </w:r>
    </w:p>
    <w:p w:rsidR="005023F0" w:rsidRDefault="005023F0">
      <w:pPr>
        <w:pStyle w:val="BodyText"/>
        <w:rPr>
          <w:rFonts w:ascii="Verdana" w:hAnsi="Verdana"/>
        </w:rPr>
      </w:pPr>
    </w:p>
    <w:p w:rsidR="005023F0" w:rsidRDefault="005023F0">
      <w:pPr>
        <w:pStyle w:val="BodyText"/>
        <w:rPr>
          <w:rFonts w:ascii="Verdana" w:hAnsi="Verdana"/>
        </w:rPr>
      </w:pPr>
    </w:p>
    <w:p w:rsidR="005023F0" w:rsidRDefault="005023F0">
      <w:pPr>
        <w:pStyle w:val="BodyText"/>
        <w:rPr>
          <w:rFonts w:ascii="Verdana" w:hAnsi="Verdana"/>
        </w:rPr>
      </w:pPr>
    </w:p>
    <w:p w:rsidR="005023F0" w:rsidRDefault="005023F0">
      <w:pPr>
        <w:pStyle w:val="Heading2"/>
        <w:rPr>
          <w:rFonts w:ascii="Verdana" w:hAnsi="Verdana"/>
          <w:b/>
          <w:bCs/>
        </w:rPr>
      </w:pPr>
      <w:bookmarkStart w:id="20" w:name="_Toc119438876"/>
    </w:p>
    <w:p w:rsidR="005023F0" w:rsidRDefault="005023F0">
      <w:pPr>
        <w:pStyle w:val="Heading2"/>
        <w:rPr>
          <w:rFonts w:ascii="Verdana" w:hAnsi="Verdana"/>
          <w:b/>
          <w:bCs/>
        </w:rPr>
      </w:pPr>
    </w:p>
    <w:p w:rsidR="005023F0" w:rsidRDefault="005023F0">
      <w:pPr>
        <w:pStyle w:val="Heading2"/>
        <w:rPr>
          <w:rFonts w:ascii="Verdana" w:hAnsi="Verdana"/>
          <w:b/>
          <w:bCs/>
        </w:rPr>
      </w:pPr>
    </w:p>
    <w:p w:rsidR="005023F0" w:rsidRDefault="005023F0">
      <w:pPr>
        <w:pStyle w:val="Heading2"/>
        <w:rPr>
          <w:rFonts w:ascii="Verdana" w:hAnsi="Verdana"/>
          <w:b/>
          <w:bCs/>
        </w:rPr>
      </w:pPr>
    </w:p>
    <w:p w:rsidR="005023F0" w:rsidRDefault="005023F0">
      <w:pPr>
        <w:pStyle w:val="Heading2"/>
        <w:rPr>
          <w:rFonts w:ascii="Verdana" w:hAnsi="Verdana"/>
          <w:b/>
          <w:bCs/>
        </w:rPr>
      </w:pPr>
    </w:p>
    <w:p w:rsidR="005023F0" w:rsidRDefault="005023F0">
      <w:pPr>
        <w:pStyle w:val="Heading2"/>
        <w:rPr>
          <w:rFonts w:ascii="Verdana" w:hAnsi="Verdana"/>
          <w:b/>
          <w:bCs/>
        </w:rPr>
      </w:pPr>
    </w:p>
    <w:p w:rsidR="005023F0" w:rsidRDefault="005023F0">
      <w:pPr>
        <w:pStyle w:val="Heading2"/>
        <w:rPr>
          <w:rFonts w:ascii="Verdana" w:hAnsi="Verdana"/>
          <w:b/>
          <w:bCs/>
        </w:rPr>
      </w:pPr>
    </w:p>
    <w:p w:rsidR="005023F0" w:rsidRDefault="005023F0">
      <w:pPr>
        <w:pStyle w:val="Heading2"/>
        <w:rPr>
          <w:rFonts w:ascii="Verdana" w:hAnsi="Verdana"/>
          <w:b/>
          <w:bCs/>
        </w:rPr>
      </w:pPr>
    </w:p>
    <w:p w:rsidR="005023F0" w:rsidRDefault="005023F0">
      <w:pPr>
        <w:pStyle w:val="Heading2"/>
        <w:rPr>
          <w:rFonts w:ascii="Verdana" w:hAnsi="Verdana"/>
          <w:b/>
          <w:bCs/>
        </w:rPr>
      </w:pPr>
    </w:p>
    <w:p w:rsidR="005023F0" w:rsidRDefault="005023F0">
      <w:pPr>
        <w:pStyle w:val="Heading2"/>
        <w:rPr>
          <w:rFonts w:ascii="Verdana" w:hAnsi="Verdana"/>
          <w:b/>
          <w:bCs/>
        </w:rPr>
      </w:pPr>
    </w:p>
    <w:p w:rsidR="005023F0" w:rsidRDefault="005023F0">
      <w:pPr>
        <w:pStyle w:val="Heading2"/>
        <w:rPr>
          <w:rFonts w:ascii="Verdana" w:hAnsi="Verdana"/>
          <w:b/>
          <w:bCs/>
        </w:rPr>
      </w:pPr>
    </w:p>
    <w:p w:rsidR="005023F0" w:rsidRDefault="005023F0">
      <w:pPr>
        <w:pStyle w:val="Heading2"/>
        <w:rPr>
          <w:rFonts w:ascii="Verdana" w:hAnsi="Verdana"/>
          <w:b/>
          <w:bCs/>
        </w:rPr>
      </w:pPr>
    </w:p>
    <w:p w:rsidR="005023F0" w:rsidRDefault="005023F0">
      <w:pPr>
        <w:pStyle w:val="Heading2"/>
        <w:rPr>
          <w:rFonts w:ascii="Verdana" w:hAnsi="Verdana"/>
          <w:b/>
          <w:bCs/>
        </w:rPr>
      </w:pPr>
    </w:p>
    <w:p w:rsidR="005023F0" w:rsidRDefault="005023F0">
      <w:pPr>
        <w:pStyle w:val="Heading2"/>
        <w:rPr>
          <w:rFonts w:ascii="Verdana" w:hAnsi="Verdana"/>
          <w:b/>
          <w:bCs/>
        </w:rPr>
      </w:pPr>
    </w:p>
    <w:p w:rsidR="005023F0" w:rsidRDefault="005023F0">
      <w:pPr>
        <w:pStyle w:val="Heading2"/>
        <w:rPr>
          <w:rFonts w:ascii="Arial" w:hAnsi="Arial"/>
          <w:sz w:val="20"/>
        </w:rPr>
      </w:pPr>
    </w:p>
    <w:p w:rsidR="005023F0" w:rsidRDefault="005023F0">
      <w:pPr>
        <w:pStyle w:val="BodyText"/>
      </w:pPr>
    </w:p>
    <w:p w:rsidR="001C7C1F" w:rsidRDefault="005023F0">
      <w:pPr>
        <w:pStyle w:val="BodyText"/>
        <w:rPr>
          <w:rFonts w:hint="eastAsia"/>
          <w:lang w:eastAsia="zh-TW"/>
        </w:rPr>
      </w:pPr>
      <w:r>
        <w:br w:type="page"/>
      </w:r>
      <w:r w:rsidR="001C7C1F">
        <w:rPr>
          <w:rFonts w:hint="eastAsia"/>
          <w:lang w:eastAsia="zh-TW"/>
        </w:rPr>
        <w:lastRenderedPageBreak/>
        <w:t>(</w:t>
      </w:r>
      <w:r w:rsidR="001C7C1F">
        <w:rPr>
          <w:rFonts w:hint="eastAsia"/>
          <w:lang w:eastAsia="zh-TW"/>
        </w:rPr>
        <w:t>圖說</w:t>
      </w:r>
      <w:r w:rsidR="001C7C1F">
        <w:rPr>
          <w:rFonts w:hint="eastAsia"/>
          <w:lang w:eastAsia="zh-TW"/>
        </w:rPr>
        <w:t>)</w:t>
      </w:r>
    </w:p>
    <w:p w:rsidR="001C7C1F" w:rsidRDefault="001C7C1F" w:rsidP="001C7C1F">
      <w:pPr>
        <w:pStyle w:val="BodyText"/>
        <w:rPr>
          <w:rFonts w:ascii="Verdana" w:hAnsi="Verdana"/>
          <w:lang w:eastAsia="zh-TW"/>
        </w:rPr>
      </w:pPr>
      <w:r>
        <w:rPr>
          <w:rFonts w:ascii="Verdana" w:hAnsi="Verdana" w:hint="eastAsia"/>
          <w:lang w:eastAsia="zh-TW"/>
        </w:rPr>
        <w:t>使用者介面</w:t>
      </w:r>
    </w:p>
    <w:p w:rsidR="001C7C1F" w:rsidRDefault="001C7C1F" w:rsidP="001C7C1F">
      <w:pPr>
        <w:pStyle w:val="BodyText"/>
        <w:rPr>
          <w:rFonts w:ascii="Verdana" w:hAnsi="Verdana"/>
          <w:lang w:eastAsia="zh-TW"/>
        </w:rPr>
      </w:pPr>
      <w:r>
        <w:rPr>
          <w:rFonts w:ascii="Verdana" w:hAnsi="Verdana" w:hint="eastAsia"/>
          <w:lang w:eastAsia="zh-TW"/>
        </w:rPr>
        <w:t>微軟</w:t>
      </w:r>
      <w:r>
        <w:rPr>
          <w:rFonts w:ascii="Verdana" w:hAnsi="Verdana"/>
          <w:lang w:eastAsia="zh-TW"/>
        </w:rPr>
        <w:t>Office</w:t>
      </w:r>
    </w:p>
    <w:p w:rsidR="001C7C1F" w:rsidRDefault="001C7C1F" w:rsidP="001C7C1F">
      <w:pPr>
        <w:pStyle w:val="BodyText"/>
        <w:rPr>
          <w:rFonts w:ascii="Verdana" w:hAnsi="Verdana"/>
          <w:lang w:eastAsia="zh-TW"/>
        </w:rPr>
      </w:pPr>
      <w:r>
        <w:rPr>
          <w:rFonts w:ascii="Verdana" w:hAnsi="Verdana" w:hint="eastAsia"/>
          <w:lang w:eastAsia="zh-TW"/>
        </w:rPr>
        <w:t>網路瀏覽器</w:t>
      </w:r>
    </w:p>
    <w:p w:rsidR="001C7C1F" w:rsidRDefault="001C7C1F" w:rsidP="001C7C1F">
      <w:pPr>
        <w:pStyle w:val="BodyText"/>
        <w:rPr>
          <w:rFonts w:ascii="Verdana" w:hAnsi="Verdana"/>
          <w:lang w:eastAsia="zh-TW"/>
        </w:rPr>
      </w:pPr>
      <w:r>
        <w:rPr>
          <w:rFonts w:ascii="Verdana" w:hAnsi="Verdana" w:hint="eastAsia"/>
          <w:lang w:eastAsia="zh-TW"/>
        </w:rPr>
        <w:t>第三方應用軟體</w:t>
      </w:r>
    </w:p>
    <w:p w:rsidR="001C7C1F" w:rsidRDefault="001C7C1F" w:rsidP="001C7C1F">
      <w:pPr>
        <w:pStyle w:val="BodyText"/>
        <w:rPr>
          <w:rFonts w:ascii="Verdana" w:hAnsi="Verdana"/>
          <w:lang w:eastAsia="zh-TW"/>
        </w:rPr>
      </w:pPr>
      <w:r>
        <w:rPr>
          <w:rFonts w:ascii="Verdana" w:hAnsi="Verdana"/>
          <w:lang w:eastAsia="zh-TW"/>
        </w:rPr>
        <w:t>Http/web services</w:t>
      </w:r>
    </w:p>
    <w:p w:rsidR="001C7C1F" w:rsidRDefault="001C7C1F" w:rsidP="001C7C1F">
      <w:pPr>
        <w:pStyle w:val="BodyText"/>
        <w:rPr>
          <w:rFonts w:ascii="Verdana" w:hAnsi="Verdana"/>
          <w:lang w:eastAsia="zh-TW"/>
        </w:rPr>
      </w:pPr>
    </w:p>
    <w:p w:rsidR="001C7C1F" w:rsidRDefault="001C7C1F" w:rsidP="001C7C1F">
      <w:pPr>
        <w:pStyle w:val="BodyText"/>
        <w:rPr>
          <w:rFonts w:ascii="Verdana" w:hAnsi="Verdana"/>
          <w:lang w:eastAsia="zh-TW"/>
        </w:rPr>
      </w:pPr>
      <w:r>
        <w:rPr>
          <w:rFonts w:ascii="Verdana" w:hAnsi="Verdana"/>
          <w:lang w:eastAsia="zh-TW"/>
        </w:rPr>
        <w:t>ECM</w:t>
      </w:r>
      <w:r>
        <w:rPr>
          <w:rFonts w:ascii="Verdana" w:hAnsi="Verdana" w:hint="eastAsia"/>
          <w:lang w:eastAsia="zh-TW"/>
        </w:rPr>
        <w:t>元件</w:t>
      </w:r>
    </w:p>
    <w:p w:rsidR="001C7C1F" w:rsidRDefault="001C7C1F" w:rsidP="001C7C1F">
      <w:pPr>
        <w:pStyle w:val="BodyText"/>
        <w:rPr>
          <w:rFonts w:ascii="Verdana" w:hAnsi="Verdana"/>
          <w:lang w:eastAsia="zh-TW"/>
        </w:rPr>
      </w:pPr>
      <w:r>
        <w:rPr>
          <w:rFonts w:ascii="Verdana" w:hAnsi="Verdana" w:hint="eastAsia"/>
          <w:lang w:eastAsia="zh-TW"/>
        </w:rPr>
        <w:t>表格管理</w:t>
      </w:r>
    </w:p>
    <w:p w:rsidR="001C7C1F" w:rsidRDefault="001C7C1F" w:rsidP="001C7C1F">
      <w:pPr>
        <w:pStyle w:val="BodyText"/>
        <w:rPr>
          <w:rFonts w:ascii="Verdana" w:hAnsi="Verdana"/>
          <w:lang w:eastAsia="zh-TW"/>
        </w:rPr>
      </w:pPr>
      <w:r>
        <w:rPr>
          <w:rFonts w:ascii="Verdana" w:hAnsi="Verdana" w:hint="eastAsia"/>
          <w:lang w:eastAsia="zh-TW"/>
        </w:rPr>
        <w:t>網路內容管理</w:t>
      </w:r>
    </w:p>
    <w:p w:rsidR="001C7C1F" w:rsidRDefault="001C7C1F" w:rsidP="001C7C1F">
      <w:pPr>
        <w:pStyle w:val="BodyText"/>
        <w:rPr>
          <w:rFonts w:ascii="Verdana" w:hAnsi="Verdana"/>
          <w:lang w:eastAsia="zh-TW"/>
        </w:rPr>
      </w:pPr>
      <w:r>
        <w:rPr>
          <w:rFonts w:ascii="Verdana" w:hAnsi="Verdana" w:hint="eastAsia"/>
          <w:lang w:eastAsia="zh-TW"/>
        </w:rPr>
        <w:t>記錄管理</w:t>
      </w:r>
    </w:p>
    <w:p w:rsidR="001C7C1F" w:rsidRDefault="001C7C1F" w:rsidP="001C7C1F">
      <w:pPr>
        <w:pStyle w:val="BodyText"/>
        <w:rPr>
          <w:rFonts w:ascii="Verdana" w:hAnsi="Verdana"/>
          <w:lang w:eastAsia="zh-TW"/>
        </w:rPr>
      </w:pPr>
      <w:r>
        <w:rPr>
          <w:rFonts w:ascii="Verdana" w:hAnsi="Verdana" w:hint="eastAsia"/>
          <w:lang w:eastAsia="zh-TW"/>
        </w:rPr>
        <w:t>文件管理</w:t>
      </w:r>
    </w:p>
    <w:p w:rsidR="001C7C1F" w:rsidRDefault="001C7C1F" w:rsidP="001C7C1F">
      <w:pPr>
        <w:pStyle w:val="BodyText"/>
        <w:rPr>
          <w:rFonts w:ascii="Verdana" w:hAnsi="Verdana"/>
          <w:lang w:eastAsia="zh-TW"/>
        </w:rPr>
      </w:pPr>
    </w:p>
    <w:p w:rsidR="001C7C1F" w:rsidRDefault="001C7C1F">
      <w:pPr>
        <w:pStyle w:val="BodyText"/>
        <w:rPr>
          <w:rFonts w:hint="eastAsia"/>
          <w:lang w:eastAsia="zh-TW"/>
        </w:rPr>
      </w:pPr>
      <w:r>
        <w:rPr>
          <w:rFonts w:hint="eastAsia"/>
          <w:lang w:eastAsia="zh-TW"/>
        </w:rPr>
        <w:t>共用服務</w:t>
      </w:r>
    </w:p>
    <w:p w:rsidR="001C7C1F" w:rsidRDefault="001C7C1F">
      <w:pPr>
        <w:pStyle w:val="BodyText"/>
        <w:rPr>
          <w:rFonts w:hint="eastAsia"/>
          <w:lang w:eastAsia="zh-TW"/>
        </w:rPr>
      </w:pPr>
      <w:r>
        <w:rPr>
          <w:rFonts w:hint="eastAsia"/>
          <w:lang w:eastAsia="zh-TW"/>
        </w:rPr>
        <w:t>工作流</w:t>
      </w:r>
    </w:p>
    <w:p w:rsidR="001C7C1F" w:rsidRDefault="001C7C1F">
      <w:pPr>
        <w:pStyle w:val="BodyText"/>
        <w:rPr>
          <w:rFonts w:hint="eastAsia"/>
          <w:lang w:eastAsia="zh-TW"/>
        </w:rPr>
      </w:pPr>
      <w:r>
        <w:rPr>
          <w:rFonts w:hint="eastAsia"/>
          <w:lang w:eastAsia="zh-TW"/>
        </w:rPr>
        <w:t>解釋資料</w:t>
      </w:r>
    </w:p>
    <w:p w:rsidR="001C7C1F" w:rsidRDefault="001C7C1F">
      <w:pPr>
        <w:pStyle w:val="BodyText"/>
        <w:rPr>
          <w:rFonts w:hint="eastAsia"/>
          <w:lang w:eastAsia="zh-TW"/>
        </w:rPr>
      </w:pPr>
      <w:r>
        <w:rPr>
          <w:rFonts w:hint="eastAsia"/>
          <w:lang w:eastAsia="zh-TW"/>
        </w:rPr>
        <w:t>政策</w:t>
      </w:r>
    </w:p>
    <w:p w:rsidR="001C7C1F" w:rsidRDefault="001C7C1F">
      <w:pPr>
        <w:pStyle w:val="BodyText"/>
        <w:rPr>
          <w:rFonts w:hint="eastAsia"/>
          <w:lang w:eastAsia="zh-TW"/>
        </w:rPr>
      </w:pPr>
      <w:r>
        <w:rPr>
          <w:rFonts w:hint="eastAsia"/>
          <w:lang w:eastAsia="zh-TW"/>
        </w:rPr>
        <w:t>資料庫服務</w:t>
      </w:r>
    </w:p>
    <w:p w:rsidR="001C7C1F" w:rsidRDefault="001C7C1F">
      <w:pPr>
        <w:pStyle w:val="BodyText"/>
        <w:rPr>
          <w:rFonts w:hint="eastAsia"/>
          <w:lang w:eastAsia="zh-TW"/>
        </w:rPr>
      </w:pPr>
      <w:r>
        <w:rPr>
          <w:rFonts w:hint="eastAsia"/>
          <w:lang w:eastAsia="zh-TW"/>
        </w:rPr>
        <w:t>搜尋</w:t>
      </w:r>
    </w:p>
    <w:p w:rsidR="001C7C1F" w:rsidRDefault="001C7C1F">
      <w:pPr>
        <w:pStyle w:val="BodyText"/>
        <w:rPr>
          <w:rFonts w:hint="eastAsia"/>
          <w:lang w:eastAsia="zh-TW"/>
        </w:rPr>
      </w:pPr>
      <w:r>
        <w:rPr>
          <w:rFonts w:hint="eastAsia"/>
          <w:lang w:eastAsia="zh-TW"/>
        </w:rPr>
        <w:t>安全</w:t>
      </w:r>
    </w:p>
    <w:p w:rsidR="001C7C1F" w:rsidRDefault="001C7C1F">
      <w:pPr>
        <w:pStyle w:val="BodyText"/>
        <w:rPr>
          <w:rFonts w:hint="eastAsia"/>
          <w:lang w:eastAsia="zh-TW"/>
        </w:rPr>
      </w:pPr>
      <w:r>
        <w:rPr>
          <w:rFonts w:hint="eastAsia"/>
          <w:lang w:eastAsia="zh-TW"/>
        </w:rPr>
        <w:t>IRM</w:t>
      </w:r>
    </w:p>
    <w:p w:rsidR="005023F0" w:rsidRDefault="001C7C1F">
      <w:pPr>
        <w:pStyle w:val="BodyText"/>
        <w:rPr>
          <w:rFonts w:hint="eastAsia"/>
          <w:lang w:eastAsia="zh-TW"/>
        </w:rPr>
      </w:pPr>
      <w:r>
        <w:rPr>
          <w:rFonts w:hint="eastAsia"/>
          <w:lang w:eastAsia="zh-TW"/>
        </w:rPr>
        <w:t>協同合作</w:t>
      </w:r>
    </w:p>
    <w:p w:rsidR="001C7C1F" w:rsidRDefault="001C7C1F">
      <w:pPr>
        <w:pStyle w:val="BodyText"/>
        <w:rPr>
          <w:rFonts w:hint="eastAsia"/>
          <w:lang w:eastAsia="zh-TW"/>
        </w:rPr>
      </w:pPr>
    </w:p>
    <w:p w:rsidR="001C7C1F" w:rsidRDefault="001C7C1F">
      <w:pPr>
        <w:pStyle w:val="BodyText"/>
        <w:rPr>
          <w:rFonts w:hint="eastAsia"/>
          <w:lang w:eastAsia="zh-TW"/>
        </w:rPr>
      </w:pPr>
      <w:r>
        <w:rPr>
          <w:rFonts w:hint="eastAsia"/>
          <w:lang w:eastAsia="zh-TW"/>
        </w:rPr>
        <w:t>統一儲存架構</w:t>
      </w:r>
    </w:p>
    <w:p w:rsidR="001C7C1F" w:rsidRDefault="001C7C1F">
      <w:pPr>
        <w:pStyle w:val="BodyText"/>
        <w:rPr>
          <w:rFonts w:hint="eastAsia"/>
          <w:lang w:eastAsia="zh-TW"/>
        </w:rPr>
      </w:pPr>
    </w:p>
    <w:p w:rsidR="001C7C1F" w:rsidRDefault="001C7C1F">
      <w:pPr>
        <w:pStyle w:val="BodyText"/>
        <w:rPr>
          <w:lang w:eastAsia="zh-TW"/>
        </w:rPr>
      </w:pPr>
    </w:p>
    <w:p w:rsidR="005023F0" w:rsidRDefault="00E65307">
      <w:pPr>
        <w:pStyle w:val="BodyText"/>
        <w:rPr>
          <w:rFonts w:ascii="Verdana" w:hAnsi="Verdana"/>
          <w:b/>
          <w:snapToGrid/>
          <w:lang w:eastAsia="zh-TW"/>
        </w:rPr>
      </w:pPr>
      <w:r>
        <w:rPr>
          <w:rFonts w:ascii="Verdana" w:hAnsi="Verdana"/>
          <w:b/>
          <w:snapToGrid/>
          <w:lang w:eastAsia="zh-TW"/>
        </w:rPr>
        <w:t>統一儲存架構</w:t>
      </w:r>
      <w:r w:rsidR="005023F0">
        <w:rPr>
          <w:rFonts w:ascii="Verdana" w:hAnsi="Verdana"/>
          <w:b/>
          <w:snapToGrid/>
          <w:lang w:eastAsia="zh-TW"/>
        </w:rPr>
        <w:t xml:space="preserve"> </w:t>
      </w:r>
    </w:p>
    <w:p w:rsidR="005023F0" w:rsidRDefault="00E65307">
      <w:pPr>
        <w:pStyle w:val="BodyText"/>
        <w:rPr>
          <w:rFonts w:ascii="Verdana" w:hAnsi="Verdana"/>
          <w:snapToGrid/>
          <w:lang w:eastAsia="zh-TW"/>
        </w:rPr>
      </w:pPr>
      <w:r>
        <w:rPr>
          <w:rFonts w:ascii="Verdana" w:hAnsi="Verdana"/>
          <w:snapToGrid/>
          <w:lang w:eastAsia="zh-TW"/>
        </w:rPr>
        <w:t>微軟的</w:t>
      </w:r>
      <w:r>
        <w:rPr>
          <w:rFonts w:ascii="Verdana" w:hAnsi="Verdana"/>
          <w:snapToGrid/>
          <w:lang w:eastAsia="zh-TW"/>
        </w:rPr>
        <w:t>ECM</w:t>
      </w:r>
      <w:r>
        <w:rPr>
          <w:rFonts w:ascii="Verdana" w:hAnsi="Verdana"/>
          <w:snapToGrid/>
          <w:lang w:eastAsia="zh-TW"/>
        </w:rPr>
        <w:t>產品</w:t>
      </w:r>
      <w:r w:rsidR="004821AB">
        <w:rPr>
          <w:rFonts w:ascii="Verdana" w:hAnsi="Verdana" w:hint="eastAsia"/>
          <w:snapToGrid/>
          <w:lang w:eastAsia="zh-TW"/>
        </w:rPr>
        <w:t>是根據一個跨所有</w:t>
      </w:r>
      <w:r w:rsidR="004821AB">
        <w:rPr>
          <w:rFonts w:ascii="Verdana" w:hAnsi="Verdana" w:hint="eastAsia"/>
          <w:snapToGrid/>
          <w:lang w:eastAsia="zh-TW"/>
        </w:rPr>
        <w:t>ECM</w:t>
      </w:r>
      <w:r w:rsidR="004821AB">
        <w:rPr>
          <w:rFonts w:ascii="Verdana" w:hAnsi="Verdana" w:hint="eastAsia"/>
          <w:snapToGrid/>
          <w:lang w:eastAsia="zh-TW"/>
        </w:rPr>
        <w:t>元件的</w:t>
      </w:r>
      <w:r>
        <w:rPr>
          <w:rFonts w:ascii="Verdana" w:hAnsi="Verdana"/>
          <w:snapToGrid/>
          <w:lang w:eastAsia="zh-TW"/>
        </w:rPr>
        <w:t>統一儲存架構</w:t>
      </w:r>
      <w:r w:rsidR="004821AB">
        <w:rPr>
          <w:rFonts w:ascii="Verdana" w:hAnsi="Verdana" w:hint="eastAsia"/>
          <w:snapToGrid/>
          <w:lang w:eastAsia="zh-TW"/>
        </w:rPr>
        <w:t>為基礎。</w:t>
      </w:r>
      <w:r w:rsidR="005023F0">
        <w:rPr>
          <w:rFonts w:ascii="Verdana" w:hAnsi="Verdana"/>
          <w:snapToGrid/>
          <w:lang w:eastAsia="zh-TW"/>
        </w:rPr>
        <w:t xml:space="preserve"> </w:t>
      </w:r>
      <w:r w:rsidR="004821AB">
        <w:rPr>
          <w:rFonts w:ascii="Verdana" w:hAnsi="Verdana" w:hint="eastAsia"/>
          <w:snapToGrid/>
          <w:lang w:eastAsia="zh-TW"/>
        </w:rPr>
        <w:t>此</w:t>
      </w:r>
      <w:r>
        <w:rPr>
          <w:rFonts w:ascii="Verdana" w:hAnsi="Verdana"/>
          <w:snapToGrid/>
          <w:lang w:eastAsia="zh-TW"/>
        </w:rPr>
        <w:t>統一儲存架構</w:t>
      </w:r>
      <w:r w:rsidR="004821AB">
        <w:rPr>
          <w:rFonts w:ascii="Verdana" w:hAnsi="Verdana" w:hint="eastAsia"/>
          <w:snapToGrid/>
          <w:lang w:eastAsia="zh-TW"/>
        </w:rPr>
        <w:t>使用使用者熟悉的</w:t>
      </w:r>
      <w:r w:rsidR="005023F0">
        <w:rPr>
          <w:rFonts w:ascii="Verdana" w:hAnsi="Verdana"/>
          <w:snapToGrid/>
          <w:lang w:eastAsia="zh-TW"/>
        </w:rPr>
        <w:t xml:space="preserve">Windows SharePoint </w:t>
      </w:r>
      <w:r w:rsidR="004821AB">
        <w:rPr>
          <w:rFonts w:ascii="Verdana" w:hAnsi="Verdana" w:hint="eastAsia"/>
          <w:snapToGrid/>
          <w:lang w:eastAsia="zh-TW"/>
        </w:rPr>
        <w:t>服務來建構項目、清單、網站與網站集合</w:t>
      </w:r>
      <w:r w:rsidR="004821AB">
        <w:rPr>
          <w:rFonts w:ascii="Verdana" w:hAnsi="Verdana" w:hint="eastAsia"/>
          <w:snapToGrid/>
          <w:lang w:eastAsia="zh-TW"/>
        </w:rPr>
        <w:t>(</w:t>
      </w:r>
      <w:r w:rsidR="004821AB">
        <w:rPr>
          <w:rFonts w:ascii="Verdana" w:hAnsi="Verdana"/>
          <w:snapToGrid/>
          <w:lang w:eastAsia="zh-TW"/>
        </w:rPr>
        <w:t>site collection</w:t>
      </w:r>
      <w:r w:rsidR="004821AB">
        <w:rPr>
          <w:rFonts w:ascii="Verdana" w:hAnsi="Verdana" w:hint="eastAsia"/>
          <w:snapToGrid/>
          <w:lang w:eastAsia="zh-TW"/>
        </w:rPr>
        <w:t>)</w:t>
      </w:r>
      <w:r w:rsidR="004821AB">
        <w:rPr>
          <w:rFonts w:ascii="Verdana" w:hAnsi="Verdana" w:hint="eastAsia"/>
          <w:snapToGrid/>
          <w:lang w:eastAsia="zh-TW"/>
        </w:rPr>
        <w:t>以定義儲存不同種類內容的儲存架構。這麼做的好處是讓組織的</w:t>
      </w:r>
      <w:r w:rsidR="004821AB">
        <w:rPr>
          <w:rFonts w:ascii="Verdana" w:hAnsi="Verdana" w:hint="eastAsia"/>
          <w:snapToGrid/>
          <w:lang w:eastAsia="zh-TW"/>
        </w:rPr>
        <w:t>IT</w:t>
      </w:r>
      <w:r w:rsidR="004821AB">
        <w:rPr>
          <w:rFonts w:ascii="Verdana" w:hAnsi="Verdana" w:hint="eastAsia"/>
          <w:snapToGrid/>
          <w:lang w:eastAsia="zh-TW"/>
        </w:rPr>
        <w:t>部門能夠擁有一致的</w:t>
      </w:r>
      <w:r w:rsidR="007B3860">
        <w:rPr>
          <w:rFonts w:ascii="Verdana" w:hAnsi="Verdana" w:hint="eastAsia"/>
          <w:snapToGrid/>
          <w:lang w:eastAsia="zh-TW"/>
        </w:rPr>
        <w:t>方式，建置和管理內容的儲存，而不需考量解決方案或者內容的種類，因而降低</w:t>
      </w:r>
      <w:r w:rsidR="007B3860">
        <w:rPr>
          <w:rFonts w:ascii="Verdana" w:hAnsi="Verdana" w:hint="eastAsia"/>
          <w:snapToGrid/>
          <w:lang w:eastAsia="zh-TW"/>
        </w:rPr>
        <w:t>IT</w:t>
      </w:r>
      <w:r w:rsidR="007B3860">
        <w:rPr>
          <w:rFonts w:ascii="Verdana" w:hAnsi="Verdana" w:hint="eastAsia"/>
          <w:snapToGrid/>
          <w:lang w:eastAsia="zh-TW"/>
        </w:rPr>
        <w:t>維護和訓練的成本。</w:t>
      </w:r>
      <w:r w:rsidR="005023F0">
        <w:rPr>
          <w:rFonts w:ascii="Verdana" w:hAnsi="Verdana"/>
          <w:snapToGrid/>
          <w:lang w:eastAsia="zh-TW"/>
        </w:rPr>
        <w:t xml:space="preserve">   </w:t>
      </w:r>
    </w:p>
    <w:p w:rsidR="005023F0" w:rsidRDefault="005023F0">
      <w:pPr>
        <w:pStyle w:val="BodyText"/>
        <w:rPr>
          <w:rFonts w:ascii="Verdana" w:hAnsi="Verdana"/>
          <w:b/>
          <w:snapToGrid/>
          <w:lang w:eastAsia="zh-TW"/>
        </w:rPr>
      </w:pPr>
    </w:p>
    <w:p w:rsidR="005023F0" w:rsidRDefault="00E65307">
      <w:pPr>
        <w:pStyle w:val="BodyText"/>
        <w:rPr>
          <w:rFonts w:ascii="Verdana" w:hAnsi="Verdana"/>
          <w:b/>
          <w:snapToGrid/>
        </w:rPr>
      </w:pPr>
      <w:r>
        <w:rPr>
          <w:rFonts w:ascii="Verdana" w:hAnsi="Verdana"/>
          <w:b/>
          <w:snapToGrid/>
        </w:rPr>
        <w:t>共用服務</w:t>
      </w:r>
    </w:p>
    <w:p w:rsidR="005023F0" w:rsidRDefault="00E65307">
      <w:pPr>
        <w:pStyle w:val="BodyText"/>
        <w:rPr>
          <w:rFonts w:ascii="Verdana" w:hAnsi="Verdana"/>
          <w:snapToGrid/>
          <w:lang w:eastAsia="zh-TW"/>
        </w:rPr>
      </w:pPr>
      <w:r>
        <w:rPr>
          <w:rFonts w:ascii="Verdana" w:hAnsi="Verdana"/>
        </w:rPr>
        <w:t>微軟的</w:t>
      </w:r>
      <w:r>
        <w:rPr>
          <w:rFonts w:ascii="Verdana" w:hAnsi="Verdana"/>
        </w:rPr>
        <w:t>ECM</w:t>
      </w:r>
      <w:r>
        <w:rPr>
          <w:rFonts w:ascii="Verdana" w:hAnsi="Verdana"/>
        </w:rPr>
        <w:t>產品</w:t>
      </w:r>
      <w:r w:rsidR="00055739">
        <w:rPr>
          <w:rFonts w:ascii="Verdana" w:hAnsi="Verdana" w:hint="eastAsia"/>
          <w:lang w:eastAsia="zh-TW"/>
        </w:rPr>
        <w:t>包含一組跨越不同</w:t>
      </w:r>
      <w:r w:rsidR="00055739">
        <w:rPr>
          <w:rFonts w:ascii="Verdana" w:hAnsi="Verdana" w:hint="eastAsia"/>
          <w:lang w:eastAsia="zh-TW"/>
        </w:rPr>
        <w:t>ECM</w:t>
      </w:r>
      <w:r w:rsidR="00055739">
        <w:rPr>
          <w:rFonts w:ascii="Verdana" w:hAnsi="Verdana" w:hint="eastAsia"/>
          <w:lang w:eastAsia="zh-TW"/>
        </w:rPr>
        <w:t>元件的共用服務。</w:t>
      </w:r>
      <w:r w:rsidR="005023F0">
        <w:rPr>
          <w:rFonts w:ascii="Verdana" w:hAnsi="Verdana"/>
          <w:lang w:eastAsia="zh-TW"/>
        </w:rPr>
        <w:t xml:space="preserve"> </w:t>
      </w:r>
      <w:r w:rsidR="00055739">
        <w:rPr>
          <w:rFonts w:ascii="Verdana" w:hAnsi="Verdana" w:hint="eastAsia"/>
          <w:lang w:eastAsia="zh-TW"/>
        </w:rPr>
        <w:t>這些服務包括工作流</w:t>
      </w:r>
      <w:r w:rsidR="00055739">
        <w:rPr>
          <w:rFonts w:ascii="Verdana" w:hAnsi="Verdana" w:hint="eastAsia"/>
          <w:lang w:eastAsia="zh-TW"/>
        </w:rPr>
        <w:t>(</w:t>
      </w:r>
      <w:r w:rsidR="00055739">
        <w:rPr>
          <w:rFonts w:ascii="Verdana" w:hAnsi="Verdana"/>
          <w:lang w:eastAsia="zh-TW"/>
        </w:rPr>
        <w:t>workflow)</w:t>
      </w:r>
      <w:r w:rsidR="00055739">
        <w:rPr>
          <w:rFonts w:ascii="Verdana" w:hAnsi="Verdana" w:hint="eastAsia"/>
          <w:lang w:eastAsia="zh-TW"/>
        </w:rPr>
        <w:t>、</w:t>
      </w:r>
      <w:r w:rsidR="001C3104">
        <w:rPr>
          <w:rFonts w:ascii="Verdana" w:hAnsi="Verdana"/>
          <w:lang w:eastAsia="zh-TW"/>
        </w:rPr>
        <w:t>解釋資料</w:t>
      </w:r>
      <w:r w:rsidR="00055739">
        <w:rPr>
          <w:rFonts w:ascii="Verdana" w:hAnsi="Verdana" w:hint="eastAsia"/>
          <w:lang w:eastAsia="zh-TW"/>
        </w:rPr>
        <w:t>、政策、資料庫服務、安全性、協同合作與搜尋。這是另一個統一平台的好處，能讓不同的元件持續享有一組多元的功能。</w:t>
      </w:r>
      <w:r w:rsidR="007B3860">
        <w:rPr>
          <w:rFonts w:ascii="Verdana" w:hAnsi="Verdana" w:hint="eastAsia"/>
          <w:lang w:eastAsia="zh-TW"/>
        </w:rPr>
        <w:t>因此在文件管理環境當中協同合作的使用者，或者在網路內容管理環境當</w:t>
      </w:r>
      <w:r w:rsidR="007B3860">
        <w:rPr>
          <w:rFonts w:ascii="Verdana" w:hAnsi="Verdana" w:hint="eastAsia"/>
          <w:lang w:eastAsia="zh-TW"/>
        </w:rPr>
        <w:lastRenderedPageBreak/>
        <w:t>中開發內容的著作者，都可以應用同樣的</w:t>
      </w:r>
      <w:r w:rsidR="0009114E">
        <w:rPr>
          <w:rFonts w:ascii="Verdana" w:hAnsi="Verdana" w:hint="eastAsia"/>
          <w:lang w:eastAsia="zh-TW"/>
        </w:rPr>
        <w:t>審查</w:t>
      </w:r>
      <w:r w:rsidR="007B3860">
        <w:rPr>
          <w:rFonts w:ascii="Verdana" w:hAnsi="Verdana"/>
          <w:lang w:eastAsia="zh-TW"/>
        </w:rPr>
        <w:t>/</w:t>
      </w:r>
      <w:r w:rsidR="007B3860">
        <w:rPr>
          <w:rFonts w:ascii="Verdana" w:hAnsi="Verdana" w:hint="eastAsia"/>
          <w:lang w:eastAsia="zh-TW"/>
        </w:rPr>
        <w:t>核准工作流。同樣地，</w:t>
      </w:r>
      <w:r w:rsidR="009F2B23">
        <w:rPr>
          <w:rFonts w:ascii="Verdana" w:hAnsi="Verdana" w:hint="eastAsia"/>
          <w:lang w:eastAsia="zh-TW"/>
        </w:rPr>
        <w:t>不論組織在執行</w:t>
      </w:r>
      <w:r w:rsidR="00095415">
        <w:rPr>
          <w:rFonts w:ascii="Verdana" w:hAnsi="Verdana"/>
          <w:lang w:eastAsia="zh-TW"/>
        </w:rPr>
        <w:t>文件管理</w:t>
      </w:r>
      <w:r>
        <w:rPr>
          <w:rFonts w:ascii="Verdana" w:hAnsi="Verdana" w:hint="eastAsia"/>
          <w:lang w:eastAsia="zh-TW"/>
        </w:rPr>
        <w:t>、</w:t>
      </w:r>
      <w:r w:rsidR="005023F0">
        <w:rPr>
          <w:rFonts w:ascii="Verdana" w:hAnsi="Verdana"/>
          <w:lang w:eastAsia="zh-TW"/>
        </w:rPr>
        <w:t xml:space="preserve"> </w:t>
      </w:r>
      <w:r w:rsidR="00095415">
        <w:rPr>
          <w:rFonts w:ascii="Verdana" w:hAnsi="Verdana"/>
          <w:lang w:eastAsia="zh-TW"/>
        </w:rPr>
        <w:t>記錄管理</w:t>
      </w:r>
      <w:r>
        <w:rPr>
          <w:rFonts w:ascii="Verdana" w:hAnsi="Verdana" w:hint="eastAsia"/>
          <w:lang w:eastAsia="zh-TW"/>
        </w:rPr>
        <w:t>或</w:t>
      </w:r>
      <w:r w:rsidR="00095415">
        <w:rPr>
          <w:rFonts w:ascii="Verdana" w:hAnsi="Verdana"/>
          <w:lang w:eastAsia="zh-TW"/>
        </w:rPr>
        <w:t>網路內容管理</w:t>
      </w:r>
      <w:r>
        <w:rPr>
          <w:rFonts w:ascii="Verdana" w:hAnsi="Verdana" w:hint="eastAsia"/>
          <w:lang w:eastAsia="zh-TW"/>
        </w:rPr>
        <w:t>解決方案</w:t>
      </w:r>
      <w:r w:rsidR="009F2B23">
        <w:rPr>
          <w:rFonts w:ascii="Verdana" w:hAnsi="Verdana" w:hint="eastAsia"/>
          <w:lang w:eastAsia="zh-TW"/>
        </w:rPr>
        <w:t>，都能夠使用一致的登入</w:t>
      </w:r>
      <w:r w:rsidR="009F2B23">
        <w:rPr>
          <w:rFonts w:ascii="Verdana" w:hAnsi="Verdana"/>
          <w:lang w:eastAsia="zh-TW"/>
        </w:rPr>
        <w:t>/</w:t>
      </w:r>
      <w:r w:rsidR="009F2B23">
        <w:rPr>
          <w:rFonts w:ascii="Verdana" w:hAnsi="Verdana" w:hint="eastAsia"/>
          <w:lang w:eastAsia="zh-TW"/>
        </w:rPr>
        <w:t>登出、製作版本、保留和稽核政策與搜尋等功能。由於建置了新的</w:t>
      </w:r>
      <w:r w:rsidR="009F2B23">
        <w:rPr>
          <w:rFonts w:ascii="Verdana" w:hAnsi="Verdana" w:hint="eastAsia"/>
          <w:lang w:eastAsia="zh-TW"/>
        </w:rPr>
        <w:t>ECM</w:t>
      </w:r>
      <w:r w:rsidR="009F2B23">
        <w:rPr>
          <w:rFonts w:ascii="Verdana" w:hAnsi="Verdana" w:hint="eastAsia"/>
          <w:lang w:eastAsia="zh-TW"/>
        </w:rPr>
        <w:t>元件，以及組織可以重複使用新工作流、政策範本和搜尋介面的緣故，使用者也較無需接受重新的訓練。</w:t>
      </w:r>
      <w:r w:rsidR="005023F0">
        <w:rPr>
          <w:rFonts w:ascii="Verdana" w:hAnsi="Verdana"/>
          <w:lang w:eastAsia="zh-TW"/>
        </w:rPr>
        <w:t xml:space="preserve"> </w:t>
      </w:r>
    </w:p>
    <w:p w:rsidR="005023F0" w:rsidRDefault="005023F0">
      <w:pPr>
        <w:pStyle w:val="BodyText"/>
        <w:rPr>
          <w:rFonts w:ascii="Verdana" w:hAnsi="Verdana"/>
          <w:b/>
          <w:snapToGrid/>
          <w:lang w:eastAsia="zh-TW"/>
        </w:rPr>
      </w:pPr>
    </w:p>
    <w:p w:rsidR="005023F0" w:rsidRDefault="00A75255">
      <w:pPr>
        <w:pStyle w:val="BodyText"/>
        <w:rPr>
          <w:rFonts w:ascii="Verdana" w:hAnsi="Verdana"/>
          <w:b/>
          <w:snapToGrid/>
          <w:lang w:eastAsia="zh-TW"/>
        </w:rPr>
      </w:pPr>
      <w:r>
        <w:rPr>
          <w:rFonts w:ascii="Verdana" w:hAnsi="Verdana"/>
          <w:b/>
          <w:snapToGrid/>
          <w:lang w:eastAsia="zh-TW"/>
        </w:rPr>
        <w:t>使用者介面</w:t>
      </w:r>
    </w:p>
    <w:p w:rsidR="005023F0" w:rsidRDefault="00E65307">
      <w:pPr>
        <w:pStyle w:val="BodyText"/>
        <w:rPr>
          <w:rFonts w:ascii="Verdana" w:hAnsi="Verdana"/>
          <w:lang w:eastAsia="zh-TW"/>
        </w:rPr>
      </w:pPr>
      <w:r>
        <w:rPr>
          <w:rFonts w:ascii="Verdana" w:hAnsi="Verdana" w:hint="eastAsia"/>
          <w:snapToGrid/>
          <w:lang w:eastAsia="zh-TW"/>
        </w:rPr>
        <w:t>如先前所述，微軟</w:t>
      </w:r>
      <w:r>
        <w:rPr>
          <w:rFonts w:ascii="Verdana" w:hAnsi="Verdana" w:hint="eastAsia"/>
          <w:snapToGrid/>
          <w:lang w:eastAsia="zh-TW"/>
        </w:rPr>
        <w:t>ECM</w:t>
      </w:r>
      <w:r>
        <w:rPr>
          <w:rFonts w:ascii="Verdana" w:hAnsi="Verdana" w:hint="eastAsia"/>
          <w:snapToGrid/>
          <w:lang w:eastAsia="zh-TW"/>
        </w:rPr>
        <w:t>的設計目標之一，就是推動組織內的廣泛採用。</w:t>
      </w:r>
      <w:r w:rsidR="004821AB">
        <w:rPr>
          <w:rFonts w:ascii="Verdana" w:hAnsi="Verdana" w:hint="eastAsia"/>
          <w:snapToGrid/>
          <w:lang w:eastAsia="zh-TW"/>
        </w:rPr>
        <w:t>為了達到這個目的，</w:t>
      </w:r>
      <w:r w:rsidR="008D6ECC">
        <w:rPr>
          <w:rFonts w:ascii="Verdana" w:hAnsi="Verdana"/>
          <w:snapToGrid/>
          <w:lang w:eastAsia="zh-TW"/>
        </w:rPr>
        <w:t>Office SharePoint Server 2007</w:t>
      </w:r>
      <w:r w:rsidR="005023F0">
        <w:rPr>
          <w:rFonts w:ascii="Verdana" w:hAnsi="Verdana"/>
          <w:snapToGrid/>
          <w:lang w:eastAsia="zh-TW"/>
        </w:rPr>
        <w:t xml:space="preserve"> </w:t>
      </w:r>
      <w:r w:rsidR="004821AB">
        <w:rPr>
          <w:rFonts w:ascii="Verdana" w:hAnsi="Verdana" w:hint="eastAsia"/>
          <w:snapToGrid/>
          <w:lang w:eastAsia="zh-TW"/>
        </w:rPr>
        <w:t>當中的</w:t>
      </w:r>
      <w:r w:rsidR="004821AB">
        <w:rPr>
          <w:rFonts w:ascii="Verdana" w:hAnsi="Verdana" w:hint="eastAsia"/>
          <w:snapToGrid/>
          <w:lang w:eastAsia="zh-TW"/>
        </w:rPr>
        <w:t>ECM</w:t>
      </w:r>
      <w:r w:rsidR="004821AB">
        <w:rPr>
          <w:rFonts w:ascii="Verdana" w:hAnsi="Verdana" w:hint="eastAsia"/>
          <w:snapToGrid/>
          <w:lang w:eastAsia="zh-TW"/>
        </w:rPr>
        <w:t>功能可以透過熟悉的工具存取，例如各種網路瀏覽器，和</w:t>
      </w:r>
      <w:r w:rsidR="0000076C">
        <w:rPr>
          <w:rFonts w:ascii="Verdana" w:hAnsi="Verdana"/>
          <w:snapToGrid/>
          <w:lang w:eastAsia="zh-TW"/>
        </w:rPr>
        <w:t>微軟</w:t>
      </w:r>
      <w:r w:rsidR="008D6ECC">
        <w:rPr>
          <w:rFonts w:ascii="Verdana" w:hAnsi="Verdana"/>
          <w:snapToGrid/>
          <w:lang w:eastAsia="zh-TW"/>
        </w:rPr>
        <w:t xml:space="preserve"> Office 2007</w:t>
      </w:r>
      <w:r w:rsidR="004821AB">
        <w:rPr>
          <w:rFonts w:ascii="Verdana" w:hAnsi="Verdana" w:hint="eastAsia"/>
          <w:snapToGrid/>
          <w:lang w:eastAsia="zh-TW"/>
        </w:rPr>
        <w:t>。雖然</w:t>
      </w:r>
      <w:r w:rsidR="004821AB">
        <w:rPr>
          <w:rFonts w:ascii="Verdana" w:hAnsi="Verdana" w:hint="eastAsia"/>
          <w:snapToGrid/>
          <w:lang w:eastAsia="zh-TW"/>
        </w:rPr>
        <w:t>ECM</w:t>
      </w:r>
      <w:r w:rsidR="004821AB">
        <w:rPr>
          <w:rFonts w:ascii="Verdana" w:hAnsi="Verdana" w:hint="eastAsia"/>
          <w:snapToGrid/>
          <w:lang w:eastAsia="zh-TW"/>
        </w:rPr>
        <w:t>功能也能夠透過之前版本的</w:t>
      </w:r>
      <w:r w:rsidR="0000076C">
        <w:rPr>
          <w:rFonts w:ascii="Verdana" w:hAnsi="Verdana"/>
          <w:lang w:eastAsia="zh-TW"/>
        </w:rPr>
        <w:t>微軟</w:t>
      </w:r>
      <w:r w:rsidR="005023F0">
        <w:rPr>
          <w:rFonts w:ascii="Verdana" w:hAnsi="Verdana"/>
          <w:lang w:eastAsia="zh-TW"/>
        </w:rPr>
        <w:t xml:space="preserve"> Office</w:t>
      </w:r>
      <w:r w:rsidR="004821AB">
        <w:rPr>
          <w:rFonts w:ascii="Verdana" w:hAnsi="Verdana" w:hint="eastAsia"/>
          <w:lang w:eastAsia="zh-TW"/>
        </w:rPr>
        <w:t>存取，其當中仍有一些為資訊工作者所設計，和</w:t>
      </w:r>
      <w:r w:rsidR="004821AB">
        <w:rPr>
          <w:rFonts w:ascii="Verdana" w:hAnsi="Verdana"/>
          <w:lang w:eastAsia="zh-TW"/>
        </w:rPr>
        <w:t xml:space="preserve">Office </w:t>
      </w:r>
      <w:smartTag w:uri="urn:schemas-microsoft-com:office:smarttags" w:element="chmetcnv">
        <w:smartTagPr>
          <w:attr w:name="UnitName" w:val="C"/>
          <w:attr w:name="SourceValue" w:val="2007"/>
          <w:attr w:name="HasSpace" w:val="True"/>
          <w:attr w:name="Negative" w:val="False"/>
          <w:attr w:name="NumberType" w:val="1"/>
          <w:attr w:name="TCSC" w:val="0"/>
        </w:smartTagPr>
        <w:r w:rsidR="004821AB">
          <w:rPr>
            <w:rFonts w:ascii="Verdana" w:hAnsi="Verdana"/>
            <w:lang w:eastAsia="zh-TW"/>
          </w:rPr>
          <w:t>2007 C</w:t>
        </w:r>
      </w:smartTag>
      <w:r w:rsidR="004821AB">
        <w:rPr>
          <w:rFonts w:ascii="Verdana" w:hAnsi="Verdana"/>
          <w:lang w:eastAsia="zh-TW"/>
        </w:rPr>
        <w:t>lient</w:t>
      </w:r>
      <w:r w:rsidR="004821AB">
        <w:rPr>
          <w:rFonts w:ascii="Verdana" w:hAnsi="Verdana" w:hint="eastAsia"/>
          <w:lang w:eastAsia="zh-TW"/>
        </w:rPr>
        <w:t>端的新整合點。這些整合點包括從客戶端應用軟體的檔案選單開啟工作流、通知使用者在一文件當中未決之工作流工作、透過文件資訊面板告知使用者文件之特性、在文件上顯示網站政策，以及在</w:t>
      </w:r>
      <w:r w:rsidR="0000076C">
        <w:rPr>
          <w:rFonts w:ascii="Verdana" w:hAnsi="Verdana"/>
          <w:lang w:eastAsia="zh-TW"/>
        </w:rPr>
        <w:t>微軟</w:t>
      </w:r>
      <w:r w:rsidR="005023F0">
        <w:rPr>
          <w:rFonts w:ascii="Verdana" w:hAnsi="Verdana"/>
          <w:lang w:eastAsia="zh-TW"/>
        </w:rPr>
        <w:t xml:space="preserve"> Outlook</w:t>
      </w:r>
      <w:r w:rsidR="004821AB">
        <w:rPr>
          <w:rFonts w:ascii="Verdana" w:hAnsi="Verdana" w:hint="eastAsia"/>
          <w:lang w:eastAsia="zh-TW"/>
        </w:rPr>
        <w:t>當中於離線狀態下取得資料庫檔案。</w:t>
      </w:r>
      <w:r w:rsidR="00A75255">
        <w:rPr>
          <w:rFonts w:ascii="Verdana" w:hAnsi="Verdana" w:hint="eastAsia"/>
          <w:lang w:eastAsia="zh-TW"/>
        </w:rPr>
        <w:t>第三方的客戶端應用軟體也能夠透過網路服務，接觸到微軟的</w:t>
      </w:r>
      <w:r w:rsidR="00A75255">
        <w:rPr>
          <w:rFonts w:ascii="Verdana" w:hAnsi="Verdana" w:hint="eastAsia"/>
          <w:lang w:eastAsia="zh-TW"/>
        </w:rPr>
        <w:t>ECM</w:t>
      </w:r>
      <w:r w:rsidR="00A75255">
        <w:rPr>
          <w:rFonts w:ascii="Verdana" w:hAnsi="Verdana" w:hint="eastAsia"/>
          <w:lang w:eastAsia="zh-TW"/>
        </w:rPr>
        <w:t>功能。</w:t>
      </w:r>
      <w:r w:rsidR="005023F0">
        <w:rPr>
          <w:rFonts w:ascii="Verdana" w:hAnsi="Verdana"/>
          <w:lang w:eastAsia="zh-TW"/>
        </w:rPr>
        <w:t xml:space="preserve"> </w:t>
      </w:r>
    </w:p>
    <w:p w:rsidR="005023F0" w:rsidRDefault="005023F0">
      <w:pPr>
        <w:pStyle w:val="BodyText"/>
        <w:rPr>
          <w:rFonts w:ascii="Verdana" w:hAnsi="Verdana"/>
          <w:b/>
          <w:snapToGrid/>
          <w:lang w:eastAsia="zh-TW"/>
        </w:rPr>
      </w:pPr>
    </w:p>
    <w:p w:rsidR="005023F0" w:rsidRDefault="005023F0">
      <w:pPr>
        <w:pStyle w:val="BodyText"/>
        <w:rPr>
          <w:rFonts w:ascii="Verdana" w:hAnsi="Verdana"/>
        </w:rPr>
      </w:pPr>
      <w:r>
        <w:rPr>
          <w:rFonts w:ascii="Verdana" w:hAnsi="Verdana"/>
          <w:b/>
          <w:snapToGrid/>
        </w:rPr>
        <w:t xml:space="preserve">ECM </w:t>
      </w:r>
      <w:r w:rsidR="00A75255">
        <w:rPr>
          <w:rFonts w:ascii="Verdana" w:hAnsi="Verdana" w:hint="eastAsia"/>
          <w:b/>
          <w:snapToGrid/>
          <w:lang w:eastAsia="zh-TW"/>
        </w:rPr>
        <w:t>元件</w:t>
      </w:r>
      <w:r>
        <w:rPr>
          <w:rFonts w:ascii="Verdana" w:hAnsi="Verdana"/>
        </w:rPr>
        <w:t xml:space="preserve"> </w:t>
      </w:r>
    </w:p>
    <w:p w:rsidR="005023F0" w:rsidRDefault="004821AB">
      <w:pPr>
        <w:pStyle w:val="BodyText"/>
        <w:rPr>
          <w:rFonts w:ascii="Verdana" w:hAnsi="Verdana"/>
          <w:lang w:eastAsia="zh-TW"/>
        </w:rPr>
      </w:pPr>
      <w:r>
        <w:rPr>
          <w:rFonts w:ascii="Verdana" w:hAnsi="Verdana" w:hint="eastAsia"/>
          <w:lang w:eastAsia="zh-TW"/>
        </w:rPr>
        <w:t>接下來的幾個章節將介紹微軟所提供的各種</w:t>
      </w:r>
      <w:r>
        <w:rPr>
          <w:rFonts w:ascii="Verdana" w:hAnsi="Verdana" w:hint="eastAsia"/>
          <w:lang w:eastAsia="zh-TW"/>
        </w:rPr>
        <w:t>ECM</w:t>
      </w:r>
      <w:r>
        <w:rPr>
          <w:rFonts w:ascii="Verdana" w:hAnsi="Verdana" w:hint="eastAsia"/>
          <w:lang w:eastAsia="zh-TW"/>
        </w:rPr>
        <w:t>元件。</w:t>
      </w:r>
      <w:r w:rsidR="005023F0">
        <w:rPr>
          <w:rFonts w:ascii="Verdana" w:hAnsi="Verdana"/>
          <w:lang w:eastAsia="zh-TW"/>
        </w:rPr>
        <w:t xml:space="preserve"> </w:t>
      </w:r>
    </w:p>
    <w:p w:rsidR="005023F0" w:rsidRDefault="005023F0">
      <w:pPr>
        <w:pStyle w:val="BodyText"/>
        <w:rPr>
          <w:rFonts w:ascii="Verdana" w:hAnsi="Verdana"/>
          <w:lang w:eastAsia="zh-TW"/>
        </w:rPr>
      </w:pPr>
    </w:p>
    <w:p w:rsidR="005023F0" w:rsidRDefault="007709F2">
      <w:pPr>
        <w:pStyle w:val="Heading2"/>
        <w:rPr>
          <w:rFonts w:ascii="Verdana" w:hAnsi="Verdana"/>
          <w:b/>
          <w:bCs/>
        </w:rPr>
      </w:pPr>
      <w:r>
        <w:rPr>
          <w:rFonts w:ascii="Verdana" w:hAnsi="Verdana"/>
          <w:b/>
          <w:bCs/>
          <w:lang w:eastAsia="zh-TW"/>
        </w:rPr>
        <w:br w:type="page"/>
      </w:r>
      <w:bookmarkStart w:id="21" w:name="_Toc128387311"/>
      <w:r w:rsidR="005023F0">
        <w:rPr>
          <w:rFonts w:ascii="Verdana" w:hAnsi="Verdana"/>
          <w:b/>
          <w:bCs/>
        </w:rPr>
        <w:lastRenderedPageBreak/>
        <w:t xml:space="preserve">3.3 </w:t>
      </w:r>
      <w:r w:rsidR="00095415">
        <w:rPr>
          <w:rFonts w:ascii="Verdana" w:hAnsi="Verdana"/>
          <w:b/>
          <w:bCs/>
        </w:rPr>
        <w:t>文件管理</w:t>
      </w:r>
      <w:bookmarkEnd w:id="21"/>
    </w:p>
    <w:bookmarkEnd w:id="20"/>
    <w:p w:rsidR="005023F0" w:rsidRDefault="00087302">
      <w:pPr>
        <w:pStyle w:val="BodyText"/>
        <w:rPr>
          <w:rFonts w:ascii="Verdana" w:hAnsi="Verdana"/>
          <w:lang w:eastAsia="zh-TW"/>
        </w:rPr>
      </w:pPr>
      <w:r>
        <w:rPr>
          <w:rFonts w:ascii="Verdana" w:hAnsi="Verdana" w:hint="eastAsia"/>
          <w:lang w:eastAsia="zh-TW"/>
        </w:rPr>
        <w:t>組織內的使用者，不論在哪一個部門工作，都很熟悉關於文件管理的各種不同考量。以一般文件的生命週期為例</w:t>
      </w:r>
      <w:r w:rsidR="00095415">
        <w:rPr>
          <w:rFonts w:ascii="Verdana" w:hAnsi="Verdana"/>
          <w:lang w:eastAsia="zh-TW"/>
        </w:rPr>
        <w:t>：</w:t>
      </w:r>
      <w:r>
        <w:rPr>
          <w:rFonts w:ascii="Verdana" w:hAnsi="Verdana" w:hint="eastAsia"/>
          <w:lang w:eastAsia="zh-TW"/>
        </w:rPr>
        <w:t>首先文件先被創造出來，然後被儲存，接著或許被和其他使用者分享，再來或許會被其他使用者修改。接著新的文件版本會被創造出來，而所有這些文件都必須要加以追蹤和組織。</w:t>
      </w:r>
      <w:r w:rsidR="000A401F">
        <w:rPr>
          <w:rFonts w:ascii="Verdana" w:hAnsi="Verdana"/>
          <w:lang w:eastAsia="zh-TW"/>
        </w:rPr>
        <w:t xml:space="preserve"> </w:t>
      </w:r>
      <w:r w:rsidR="005023F0">
        <w:rPr>
          <w:rFonts w:ascii="Verdana" w:hAnsi="Verdana"/>
          <w:lang w:eastAsia="zh-TW"/>
        </w:rPr>
        <w:t xml:space="preserve"> </w:t>
      </w:r>
    </w:p>
    <w:p w:rsidR="005023F0" w:rsidRDefault="0000076C">
      <w:pPr>
        <w:pStyle w:val="BodyText"/>
        <w:rPr>
          <w:rFonts w:ascii="Verdana" w:hAnsi="Verdana" w:hint="eastAsia"/>
          <w:lang w:eastAsia="zh-TW"/>
        </w:rPr>
      </w:pPr>
      <w:r>
        <w:rPr>
          <w:rFonts w:ascii="Verdana" w:hAnsi="Verdana"/>
          <w:lang w:eastAsia="zh-TW"/>
        </w:rPr>
        <w:t>微軟</w:t>
      </w:r>
      <w:r w:rsidR="00087302">
        <w:rPr>
          <w:rFonts w:ascii="Verdana" w:hAnsi="Verdana" w:hint="eastAsia"/>
          <w:lang w:eastAsia="zh-TW"/>
        </w:rPr>
        <w:t>的</w:t>
      </w:r>
      <w:r w:rsidR="005023F0">
        <w:rPr>
          <w:rFonts w:ascii="Verdana" w:hAnsi="Verdana"/>
          <w:lang w:eastAsia="zh-TW"/>
        </w:rPr>
        <w:t xml:space="preserve">ECM </w:t>
      </w:r>
      <w:r w:rsidR="00087302">
        <w:rPr>
          <w:rFonts w:ascii="Verdana" w:hAnsi="Verdana" w:hint="eastAsia"/>
          <w:lang w:eastAsia="zh-TW"/>
        </w:rPr>
        <w:t>解決方案</w:t>
      </w:r>
      <w:r w:rsidR="00093C63">
        <w:rPr>
          <w:rFonts w:ascii="Verdana" w:hAnsi="Verdana" w:hint="eastAsia"/>
          <w:lang w:eastAsia="zh-TW"/>
        </w:rPr>
        <w:t>能夠藉由</w:t>
      </w:r>
      <w:r w:rsidR="00111D10">
        <w:rPr>
          <w:rFonts w:ascii="Verdana" w:hAnsi="Verdana" w:hint="eastAsia"/>
          <w:lang w:eastAsia="zh-TW"/>
        </w:rPr>
        <w:t>在文件的生命週期各個階段，啟動適當的政策，來幫助組織實現其文件管理目標。集中化的資料庫能</w:t>
      </w:r>
      <w:r w:rsidR="0009114E">
        <w:rPr>
          <w:rFonts w:ascii="Verdana" w:hAnsi="Verdana" w:hint="eastAsia"/>
          <w:lang w:eastAsia="zh-TW"/>
        </w:rPr>
        <w:t>改善資</w:t>
      </w:r>
      <w:r w:rsidR="0009114E">
        <w:rPr>
          <w:rFonts w:ascii="Verdana" w:hAnsi="Verdana"/>
          <w:lang w:eastAsia="zh-TW"/>
        </w:rPr>
        <w:t>訊探勘</w:t>
      </w:r>
      <w:r w:rsidR="0009114E">
        <w:rPr>
          <w:rFonts w:ascii="Verdana" w:hAnsi="Verdana" w:hint="eastAsia"/>
          <w:lang w:eastAsia="zh-TW"/>
        </w:rPr>
        <w:t>，政策也可以設定以透過標籤和條碼以促進文件在整個組織內之追蹤活動。</w:t>
      </w:r>
      <w:r w:rsidR="00DE1BE8">
        <w:rPr>
          <w:rFonts w:ascii="Verdana" w:hAnsi="Verdana" w:hint="eastAsia"/>
          <w:lang w:eastAsia="zh-TW"/>
        </w:rPr>
        <w:t>除此之外，集中與管理良好的文件儲存也</w:t>
      </w:r>
      <w:r w:rsidR="00706399">
        <w:rPr>
          <w:rFonts w:ascii="Verdana" w:hAnsi="Verdana" w:hint="eastAsia"/>
          <w:lang w:eastAsia="zh-TW"/>
        </w:rPr>
        <w:t>能夠增加預測儲存需求的能力，並且透過</w:t>
      </w:r>
      <w:r w:rsidR="00706399">
        <w:rPr>
          <w:rFonts w:ascii="Verdana" w:hAnsi="Verdana"/>
          <w:lang w:eastAsia="zh-TW"/>
        </w:rPr>
        <w:t>item-level</w:t>
      </w:r>
      <w:r w:rsidR="00706399">
        <w:rPr>
          <w:rFonts w:ascii="Verdana" w:hAnsi="Verdana" w:hint="eastAsia"/>
          <w:lang w:eastAsia="zh-TW"/>
        </w:rPr>
        <w:t>安全與伺服器端資訊權利管理</w:t>
      </w:r>
      <w:r w:rsidR="00706399">
        <w:rPr>
          <w:rFonts w:ascii="Verdana" w:hAnsi="Verdana"/>
          <w:lang w:eastAsia="zh-TW"/>
        </w:rPr>
        <w:t>(Information Right Management)</w:t>
      </w:r>
      <w:r w:rsidR="00706399">
        <w:rPr>
          <w:rFonts w:ascii="Verdana" w:hAnsi="Verdana" w:hint="eastAsia"/>
          <w:lang w:eastAsia="zh-TW"/>
        </w:rPr>
        <w:t>的方式，提供資訊資產對於未經授權使用和疏忽損失的進一步保障。</w:t>
      </w:r>
    </w:p>
    <w:p w:rsidR="005023F0" w:rsidRDefault="008D6ECC">
      <w:pPr>
        <w:pStyle w:val="BodyText"/>
        <w:rPr>
          <w:rFonts w:ascii="Verdana" w:hAnsi="Verdana"/>
          <w:lang w:eastAsia="zh-TW"/>
        </w:rPr>
      </w:pPr>
      <w:r>
        <w:rPr>
          <w:rFonts w:ascii="Verdana" w:hAnsi="Verdana"/>
          <w:lang w:eastAsia="zh-TW"/>
        </w:rPr>
        <w:t>Office SharePoint Server 2007</w:t>
      </w:r>
      <w:r w:rsidR="0009114E">
        <w:rPr>
          <w:rFonts w:ascii="Verdana" w:hAnsi="Verdana"/>
          <w:lang w:eastAsia="zh-TW"/>
        </w:rPr>
        <w:t xml:space="preserve"> </w:t>
      </w:r>
      <w:r w:rsidR="0009114E">
        <w:rPr>
          <w:rFonts w:ascii="Verdana" w:hAnsi="Verdana" w:hint="eastAsia"/>
          <w:lang w:eastAsia="zh-TW"/>
        </w:rPr>
        <w:t>和</w:t>
      </w:r>
      <w:r w:rsidR="005023F0">
        <w:rPr>
          <w:rFonts w:ascii="Verdana" w:hAnsi="Verdana"/>
          <w:lang w:eastAsia="zh-TW"/>
        </w:rPr>
        <w:t xml:space="preserve">Windows SharePoint </w:t>
      </w:r>
      <w:r w:rsidR="0009114E">
        <w:rPr>
          <w:rFonts w:ascii="Verdana" w:hAnsi="Verdana" w:hint="eastAsia"/>
          <w:lang w:eastAsia="zh-TW"/>
        </w:rPr>
        <w:t>服務當中的文件管理能力能夠管理組織的整體專業能力，並且透過文件登入與登出、版本控管和即用工作流以自動化核准</w:t>
      </w:r>
      <w:r w:rsidR="0009114E">
        <w:rPr>
          <w:rFonts w:ascii="Verdana" w:hAnsi="Verdana"/>
          <w:lang w:eastAsia="zh-TW"/>
        </w:rPr>
        <w:t>/</w:t>
      </w:r>
      <w:r w:rsidR="0009114E">
        <w:rPr>
          <w:rFonts w:ascii="Verdana" w:hAnsi="Verdana" w:hint="eastAsia"/>
          <w:lang w:eastAsia="zh-TW"/>
        </w:rPr>
        <w:t>審查流程，促進協同合作。這些能力包含以下各個項目：</w:t>
      </w:r>
      <w:r w:rsidR="005023F0">
        <w:rPr>
          <w:rFonts w:ascii="Verdana" w:hAnsi="Verdana"/>
          <w:lang w:eastAsia="zh-TW"/>
        </w:rPr>
        <w:t xml:space="preserve"> </w:t>
      </w:r>
    </w:p>
    <w:p w:rsidR="005023F0" w:rsidRDefault="0009114E">
      <w:pPr>
        <w:pStyle w:val="Heading3"/>
        <w:suppressLineNumbers w:val="0"/>
        <w:suppressAutoHyphens w:val="0"/>
        <w:spacing w:before="0" w:after="0" w:line="240" w:lineRule="auto"/>
        <w:rPr>
          <w:rFonts w:ascii="Verdana" w:hAnsi="Verdana"/>
          <w:bCs/>
          <w:lang w:eastAsia="zh-TW"/>
        </w:rPr>
      </w:pPr>
      <w:r>
        <w:rPr>
          <w:rFonts w:ascii="Verdana" w:hAnsi="Verdana" w:hint="eastAsia"/>
          <w:bCs/>
          <w:lang w:eastAsia="zh-TW"/>
        </w:rPr>
        <w:t>紀錄內容</w:t>
      </w:r>
    </w:p>
    <w:p w:rsidR="005023F0" w:rsidRDefault="0009114E">
      <w:pPr>
        <w:rPr>
          <w:rFonts w:ascii="Verdana" w:hAnsi="Verdana"/>
          <w:lang w:eastAsia="zh-TW"/>
        </w:rPr>
      </w:pPr>
      <w:r>
        <w:rPr>
          <w:rFonts w:ascii="Verdana" w:hAnsi="Verdana" w:hint="eastAsia"/>
          <w:lang w:eastAsia="zh-TW"/>
        </w:rPr>
        <w:t>成功的</w:t>
      </w:r>
      <w:r w:rsidR="005023F0">
        <w:rPr>
          <w:rFonts w:ascii="Verdana" w:hAnsi="Verdana"/>
          <w:lang w:eastAsia="zh-TW"/>
        </w:rPr>
        <w:t>ECM</w:t>
      </w:r>
      <w:r>
        <w:rPr>
          <w:rFonts w:ascii="Verdana" w:hAnsi="Verdana" w:hint="eastAsia"/>
          <w:lang w:eastAsia="zh-TW"/>
        </w:rPr>
        <w:t>解決方案端視其紀錄內容的能力，不論是紙本或電子格式之內容，並將其導入一個管理妥善的環境。</w:t>
      </w:r>
      <w:r w:rsidR="005023F0">
        <w:rPr>
          <w:rFonts w:ascii="Verdana" w:hAnsi="Verdana"/>
          <w:lang w:eastAsia="zh-TW"/>
        </w:rPr>
        <w:t xml:space="preserve"> </w:t>
      </w:r>
      <w:r>
        <w:rPr>
          <w:rFonts w:ascii="Verdana" w:hAnsi="Verdana" w:hint="eastAsia"/>
          <w:lang w:eastAsia="zh-TW"/>
        </w:rPr>
        <w:t>和第三方掃描與影像產品廠商的整合，能夠讓如貸款申請、理賠和其他文件的紙本內容</w:t>
      </w:r>
      <w:r w:rsidR="00167C81">
        <w:rPr>
          <w:rFonts w:ascii="Verdana" w:hAnsi="Verdana" w:hint="eastAsia"/>
          <w:lang w:eastAsia="zh-TW"/>
        </w:rPr>
        <w:t>，和適當處理所需要的解釋資料，一同以電子格式儲存在資料庫當中。</w:t>
      </w:r>
      <w:r w:rsidR="00184FB5">
        <w:rPr>
          <w:rFonts w:ascii="Verdana" w:hAnsi="Verdana" w:hint="eastAsia"/>
          <w:lang w:eastAsia="zh-TW"/>
        </w:rPr>
        <w:t>為了鼓勵使用者從集中管理的地點儲存與擷取內容，組織可以量身訂做</w:t>
      </w:r>
      <w:r w:rsidR="0000076C">
        <w:rPr>
          <w:rFonts w:ascii="Verdana" w:hAnsi="Verdana"/>
          <w:lang w:eastAsia="zh-TW"/>
        </w:rPr>
        <w:t>微軟</w:t>
      </w:r>
      <w:r w:rsidR="004B6F42">
        <w:rPr>
          <w:rFonts w:ascii="Verdana" w:hAnsi="Verdana"/>
          <w:lang w:eastAsia="zh-TW"/>
        </w:rPr>
        <w:t xml:space="preserve"> Office 2007</w:t>
      </w:r>
      <w:r w:rsidR="005023F0">
        <w:rPr>
          <w:rFonts w:ascii="Verdana" w:hAnsi="Verdana"/>
          <w:lang w:eastAsia="zh-TW"/>
        </w:rPr>
        <w:t xml:space="preserve"> File Open </w:t>
      </w:r>
      <w:r w:rsidR="00184FB5">
        <w:rPr>
          <w:rFonts w:ascii="Verdana" w:hAnsi="Verdana" w:hint="eastAsia"/>
          <w:lang w:eastAsia="zh-TW"/>
        </w:rPr>
        <w:t>和</w:t>
      </w:r>
      <w:r w:rsidR="005023F0">
        <w:rPr>
          <w:rFonts w:ascii="Verdana" w:hAnsi="Verdana"/>
          <w:lang w:eastAsia="zh-TW"/>
        </w:rPr>
        <w:t xml:space="preserve">File Save </w:t>
      </w:r>
      <w:r w:rsidR="00184FB5">
        <w:rPr>
          <w:rFonts w:ascii="Verdana" w:hAnsi="Verdana" w:hint="eastAsia"/>
          <w:lang w:eastAsia="zh-TW"/>
        </w:rPr>
        <w:t>對話框乙推廣這些儲存地點。</w:t>
      </w:r>
      <w:r w:rsidR="005023F0">
        <w:rPr>
          <w:rFonts w:ascii="Verdana" w:hAnsi="Verdana"/>
          <w:lang w:eastAsia="zh-TW"/>
        </w:rPr>
        <w:t xml:space="preserve"> </w:t>
      </w:r>
    </w:p>
    <w:p w:rsidR="005023F0" w:rsidRDefault="005023F0">
      <w:pPr>
        <w:rPr>
          <w:rFonts w:ascii="Verdana" w:hAnsi="Verdana"/>
          <w:lang w:eastAsia="zh-TW"/>
        </w:rPr>
      </w:pPr>
    </w:p>
    <w:p w:rsidR="00A67932" w:rsidRDefault="00A67932">
      <w:pPr>
        <w:pStyle w:val="Heading3"/>
        <w:suppressLineNumbers w:val="0"/>
        <w:suppressAutoHyphens w:val="0"/>
        <w:spacing w:before="0" w:after="0" w:line="240" w:lineRule="auto"/>
        <w:rPr>
          <w:rFonts w:ascii="Verdana" w:hAnsi="Verdana"/>
          <w:lang w:eastAsia="zh-TW"/>
        </w:rPr>
      </w:pPr>
    </w:p>
    <w:p w:rsidR="00A67932" w:rsidRDefault="00A67932">
      <w:pPr>
        <w:pStyle w:val="Heading3"/>
        <w:suppressLineNumbers w:val="0"/>
        <w:suppressAutoHyphens w:val="0"/>
        <w:spacing w:before="0" w:after="0" w:line="240" w:lineRule="auto"/>
        <w:rPr>
          <w:rFonts w:ascii="Verdana" w:hAnsi="Verdana"/>
          <w:lang w:eastAsia="zh-TW"/>
        </w:rPr>
      </w:pPr>
    </w:p>
    <w:p w:rsidR="00A67932" w:rsidRDefault="00C60F39">
      <w:pPr>
        <w:pStyle w:val="Heading3"/>
        <w:suppressLineNumbers w:val="0"/>
        <w:suppressAutoHyphens w:val="0"/>
        <w:spacing w:before="0" w:after="0" w:line="240" w:lineRule="auto"/>
        <w:rPr>
          <w:rFonts w:ascii="Verdana" w:hAnsi="Verdana"/>
        </w:rPr>
      </w:pPr>
      <w:r>
        <w:rPr>
          <w:rFonts w:ascii="Verdana" w:hAnsi="Verdana"/>
          <w:noProof/>
          <w:lang w:eastAsia="zh-TW"/>
        </w:rPr>
        <w:drawing>
          <wp:inline distT="0" distB="0" distL="0" distR="0">
            <wp:extent cx="5695950" cy="4273550"/>
            <wp:effectExtent l="19050" t="0" r="0" b="0"/>
            <wp:docPr id="4" name="Picture 4" descr="doc repos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 repository"/>
                    <pic:cNvPicPr>
                      <a:picLocks noChangeAspect="1" noChangeArrowheads="1"/>
                    </pic:cNvPicPr>
                  </pic:nvPicPr>
                  <pic:blipFill>
                    <a:blip r:embed="rId12"/>
                    <a:srcRect/>
                    <a:stretch>
                      <a:fillRect/>
                    </a:stretch>
                  </pic:blipFill>
                  <pic:spPr bwMode="auto">
                    <a:xfrm>
                      <a:off x="0" y="0"/>
                      <a:ext cx="5695950" cy="4273550"/>
                    </a:xfrm>
                    <a:prstGeom prst="rect">
                      <a:avLst/>
                    </a:prstGeom>
                    <a:noFill/>
                    <a:ln w="9525">
                      <a:noFill/>
                      <a:miter lim="800000"/>
                      <a:headEnd/>
                      <a:tailEnd/>
                    </a:ln>
                  </pic:spPr>
                </pic:pic>
              </a:graphicData>
            </a:graphic>
          </wp:inline>
        </w:drawing>
      </w:r>
    </w:p>
    <w:p w:rsidR="00A67932" w:rsidRDefault="00A67932">
      <w:pPr>
        <w:pStyle w:val="Heading3"/>
        <w:suppressLineNumbers w:val="0"/>
        <w:suppressAutoHyphens w:val="0"/>
        <w:spacing w:before="0" w:after="0" w:line="240" w:lineRule="auto"/>
        <w:rPr>
          <w:rFonts w:ascii="Verdana" w:hAnsi="Verdana"/>
        </w:rPr>
      </w:pPr>
    </w:p>
    <w:p w:rsidR="00A67932" w:rsidRDefault="00A67932">
      <w:pPr>
        <w:pStyle w:val="Heading3"/>
        <w:suppressLineNumbers w:val="0"/>
        <w:suppressAutoHyphens w:val="0"/>
        <w:spacing w:before="0" w:after="0" w:line="240" w:lineRule="auto"/>
        <w:rPr>
          <w:rFonts w:ascii="Verdana" w:hAnsi="Verdana"/>
        </w:rPr>
      </w:pPr>
    </w:p>
    <w:p w:rsidR="00A67932" w:rsidRDefault="003528DF">
      <w:pPr>
        <w:pStyle w:val="Heading3"/>
        <w:suppressLineNumbers w:val="0"/>
        <w:suppressAutoHyphens w:val="0"/>
        <w:spacing w:before="0" w:after="0" w:line="240" w:lineRule="auto"/>
        <w:rPr>
          <w:rFonts w:ascii="Verdana" w:hAnsi="Verdana"/>
        </w:rPr>
      </w:pPr>
      <w:r>
        <w:rPr>
          <w:rFonts w:ascii="Verdana" w:hAnsi="Verdana" w:hint="eastAsia"/>
          <w:b w:val="0"/>
          <w:i/>
          <w:sz w:val="16"/>
          <w:szCs w:val="16"/>
          <w:lang w:eastAsia="zh-TW"/>
        </w:rPr>
        <w:t>顯示儲存組織內容的集中地點</w:t>
      </w:r>
      <w:r>
        <w:rPr>
          <w:rFonts w:ascii="Verdana" w:hAnsi="Verdana"/>
          <w:b w:val="0"/>
          <w:i/>
          <w:sz w:val="16"/>
          <w:szCs w:val="16"/>
          <w:lang w:eastAsia="zh-TW"/>
        </w:rPr>
        <w:t>—</w:t>
      </w:r>
      <w:r>
        <w:rPr>
          <w:rFonts w:ascii="Verdana" w:hAnsi="Verdana" w:hint="eastAsia"/>
          <w:b w:val="0"/>
          <w:i/>
          <w:sz w:val="16"/>
          <w:szCs w:val="16"/>
          <w:lang w:eastAsia="zh-TW"/>
        </w:rPr>
        <w:t>管理文件資料庫</w:t>
      </w:r>
      <w:r>
        <w:rPr>
          <w:rFonts w:ascii="Verdana" w:hAnsi="Verdana" w:hint="eastAsia"/>
          <w:b w:val="0"/>
          <w:i/>
          <w:sz w:val="16"/>
          <w:szCs w:val="16"/>
          <w:lang w:eastAsia="zh-TW"/>
        </w:rPr>
        <w:t>(</w:t>
      </w:r>
      <w:r w:rsidR="00A67932" w:rsidRPr="00A67932">
        <w:rPr>
          <w:rFonts w:ascii="Verdana" w:hAnsi="Verdana"/>
          <w:b w:val="0"/>
          <w:i/>
          <w:sz w:val="16"/>
          <w:szCs w:val="16"/>
        </w:rPr>
        <w:t xml:space="preserve"> Managed Document Repository</w:t>
      </w:r>
      <w:r>
        <w:rPr>
          <w:rFonts w:ascii="Verdana" w:hAnsi="Verdana" w:hint="eastAsia"/>
          <w:b w:val="0"/>
          <w:i/>
          <w:sz w:val="16"/>
          <w:szCs w:val="16"/>
          <w:lang w:eastAsia="zh-TW"/>
        </w:rPr>
        <w:t>)</w:t>
      </w:r>
      <w:r>
        <w:rPr>
          <w:rFonts w:ascii="Verdana" w:hAnsi="Verdana" w:hint="eastAsia"/>
          <w:b w:val="0"/>
          <w:i/>
          <w:sz w:val="16"/>
          <w:szCs w:val="16"/>
          <w:lang w:eastAsia="zh-TW"/>
        </w:rPr>
        <w:t>的螢幕畫面</w:t>
      </w:r>
    </w:p>
    <w:p w:rsidR="00A67932" w:rsidRDefault="00A67932">
      <w:pPr>
        <w:pStyle w:val="Heading3"/>
        <w:suppressLineNumbers w:val="0"/>
        <w:suppressAutoHyphens w:val="0"/>
        <w:spacing w:before="0" w:after="0" w:line="240" w:lineRule="auto"/>
        <w:rPr>
          <w:rFonts w:ascii="Verdana" w:hAnsi="Verdana"/>
        </w:rPr>
      </w:pPr>
    </w:p>
    <w:p w:rsidR="005023F0" w:rsidRDefault="003528DF">
      <w:pPr>
        <w:pStyle w:val="Heading3"/>
        <w:suppressLineNumbers w:val="0"/>
        <w:suppressAutoHyphens w:val="0"/>
        <w:spacing w:before="0" w:after="0" w:line="240" w:lineRule="auto"/>
        <w:rPr>
          <w:rFonts w:ascii="Verdana" w:hAnsi="Verdana"/>
        </w:rPr>
      </w:pPr>
      <w:r>
        <w:rPr>
          <w:rFonts w:ascii="Verdana" w:hAnsi="Verdana" w:hint="eastAsia"/>
          <w:lang w:eastAsia="zh-TW"/>
        </w:rPr>
        <w:t>分類與組織內容</w:t>
      </w:r>
      <w:r w:rsidR="005023F0">
        <w:rPr>
          <w:rFonts w:ascii="Verdana" w:hAnsi="Verdana"/>
        </w:rPr>
        <w:t xml:space="preserve"> </w:t>
      </w:r>
    </w:p>
    <w:p w:rsidR="005023F0" w:rsidRDefault="003528DF">
      <w:pPr>
        <w:rPr>
          <w:rFonts w:ascii="Verdana" w:hAnsi="Verdana"/>
          <w:lang w:eastAsia="zh-TW"/>
        </w:rPr>
      </w:pPr>
      <w:r>
        <w:rPr>
          <w:rFonts w:ascii="Verdana" w:hAnsi="Verdana" w:hint="eastAsia"/>
          <w:bCs/>
          <w:lang w:eastAsia="zh-TW"/>
        </w:rPr>
        <w:t>為了方便組織內的使用者應用，內容一定要被妥善地分類、儲存和組織。管理文件資料庫</w:t>
      </w:r>
      <w:r>
        <w:rPr>
          <w:rFonts w:ascii="Verdana" w:hAnsi="Verdana" w:hint="eastAsia"/>
          <w:bCs/>
          <w:lang w:eastAsia="zh-TW"/>
        </w:rPr>
        <w:t>(</w:t>
      </w:r>
      <w:r w:rsidR="005023F0">
        <w:rPr>
          <w:rFonts w:ascii="Verdana" w:hAnsi="Verdana"/>
          <w:lang w:eastAsia="zh-TW"/>
        </w:rPr>
        <w:t>Managed Document Repository</w:t>
      </w:r>
      <w:r>
        <w:rPr>
          <w:rFonts w:ascii="Verdana" w:hAnsi="Verdana" w:hint="eastAsia"/>
          <w:lang w:eastAsia="zh-TW"/>
        </w:rPr>
        <w:t>)</w:t>
      </w:r>
      <w:r>
        <w:rPr>
          <w:rFonts w:ascii="Verdana" w:hAnsi="Verdana" w:hint="eastAsia"/>
          <w:lang w:eastAsia="zh-TW"/>
        </w:rPr>
        <w:t>是一個特殊的範本，其設計用意在於成為部門或者整個組織的中央資料庫。</w:t>
      </w:r>
      <w:r w:rsidR="00DE1BE8">
        <w:rPr>
          <w:rFonts w:ascii="Verdana" w:hAnsi="Verdana" w:hint="eastAsia"/>
          <w:lang w:eastAsia="zh-TW"/>
        </w:rPr>
        <w:t>這些大規模的網站通常是由專業</w:t>
      </w:r>
      <w:r w:rsidR="00DE1BE8">
        <w:rPr>
          <w:rFonts w:ascii="Verdana" w:hAnsi="Verdana" w:hint="eastAsia"/>
          <w:lang w:eastAsia="zh-TW"/>
        </w:rPr>
        <w:t>IT</w:t>
      </w:r>
      <w:r w:rsidR="00DE1BE8">
        <w:rPr>
          <w:rFonts w:ascii="Verdana" w:hAnsi="Verdana" w:hint="eastAsia"/>
          <w:lang w:eastAsia="zh-TW"/>
        </w:rPr>
        <w:t>人員所設計、建置和管理，並且提供一個具一致性的方式，讓所有事業單位能夠組織與分類資訊。</w:t>
      </w:r>
      <w:r w:rsidR="005023F0">
        <w:rPr>
          <w:rFonts w:ascii="Verdana" w:hAnsi="Verdana"/>
          <w:lang w:eastAsia="zh-TW"/>
        </w:rPr>
        <w:t xml:space="preserve"> </w:t>
      </w:r>
    </w:p>
    <w:p w:rsidR="005023F0" w:rsidRDefault="005023F0">
      <w:pPr>
        <w:rPr>
          <w:rFonts w:ascii="Verdana" w:hAnsi="Verdana"/>
          <w:lang w:eastAsia="zh-TW"/>
        </w:rPr>
      </w:pPr>
    </w:p>
    <w:p w:rsidR="005023F0" w:rsidRDefault="00DE1BE8">
      <w:pPr>
        <w:rPr>
          <w:rFonts w:ascii="Verdana" w:hAnsi="Verdana"/>
          <w:lang w:eastAsia="zh-TW"/>
        </w:rPr>
      </w:pPr>
      <w:r>
        <w:rPr>
          <w:rFonts w:ascii="Verdana" w:hAnsi="Verdana" w:hint="eastAsia"/>
          <w:lang w:eastAsia="zh-TW"/>
        </w:rPr>
        <w:t>大部分的</w:t>
      </w:r>
      <w:r w:rsidR="00B9657F">
        <w:rPr>
          <w:rFonts w:ascii="Verdana" w:hAnsi="Verdana"/>
        </w:rPr>
        <w:t>組織</w:t>
      </w:r>
      <w:r>
        <w:rPr>
          <w:rFonts w:ascii="Verdana" w:hAnsi="Verdana" w:hint="eastAsia"/>
          <w:lang w:eastAsia="zh-TW"/>
        </w:rPr>
        <w:t>會產出多組不同文件，這些文件在業務上分別扮演不同的角色，並且享有共同的特性，例如其描述屬性、應用政策，以及處理程序。舉例來說，醫藥產業會建立臨床實驗報告，而製造業則會產出規格表。內容種類</w:t>
      </w:r>
      <w:r>
        <w:rPr>
          <w:rFonts w:ascii="Verdana" w:hAnsi="Verdana" w:hint="eastAsia"/>
          <w:lang w:eastAsia="zh-TW"/>
        </w:rPr>
        <w:t>(</w:t>
      </w:r>
      <w:r>
        <w:rPr>
          <w:rFonts w:ascii="Verdana" w:hAnsi="Verdana"/>
          <w:lang w:eastAsia="zh-TW"/>
        </w:rPr>
        <w:t>Content Types)</w:t>
      </w:r>
      <w:r>
        <w:rPr>
          <w:rFonts w:ascii="Verdana" w:hAnsi="Verdana" w:hint="eastAsia"/>
          <w:lang w:eastAsia="zh-TW"/>
        </w:rPr>
        <w:t>讓使用者能夠根據其分享行為定義文件類別，並且在分類上使用一致的解釋資料</w:t>
      </w:r>
      <w:r>
        <w:rPr>
          <w:rFonts w:ascii="Verdana" w:hAnsi="Verdana"/>
          <w:lang w:eastAsia="zh-TW"/>
        </w:rPr>
        <w:t>(metadata)</w:t>
      </w:r>
      <w:r>
        <w:rPr>
          <w:rFonts w:ascii="Verdana" w:hAnsi="Verdana" w:hint="eastAsia"/>
          <w:lang w:eastAsia="zh-TW"/>
        </w:rPr>
        <w:t>。</w:t>
      </w:r>
      <w:r w:rsidR="005023F0">
        <w:rPr>
          <w:rFonts w:ascii="Verdana" w:hAnsi="Verdana"/>
          <w:bCs/>
          <w:lang w:eastAsia="zh-TW"/>
        </w:rPr>
        <w:t xml:space="preserve"> </w:t>
      </w:r>
      <w:r>
        <w:rPr>
          <w:rFonts w:ascii="Verdana" w:hAnsi="Verdana" w:hint="eastAsia"/>
          <w:bCs/>
          <w:lang w:eastAsia="zh-TW"/>
        </w:rPr>
        <w:t>每個內容種類都可以明確規範文件範本、模式</w:t>
      </w:r>
      <w:r>
        <w:rPr>
          <w:rFonts w:ascii="Verdana" w:hAnsi="Verdana"/>
          <w:bCs/>
          <w:lang w:eastAsia="zh-TW"/>
        </w:rPr>
        <w:t>(schema)</w:t>
      </w:r>
      <w:r>
        <w:rPr>
          <w:rFonts w:ascii="Verdana" w:hAnsi="Verdana" w:hint="eastAsia"/>
          <w:bCs/>
          <w:lang w:eastAsia="zh-TW"/>
        </w:rPr>
        <w:t>、編輯與顯示格式、政策、工作流程，或甚至客製化的行為。有些常見的內容種類，例如</w:t>
      </w:r>
      <w:r w:rsidR="005023F0">
        <w:rPr>
          <w:rFonts w:ascii="Verdana" w:hAnsi="Verdana"/>
          <w:bCs/>
        </w:rPr>
        <w:t>Dublin Core Standard Document</w:t>
      </w:r>
      <w:r>
        <w:rPr>
          <w:rFonts w:ascii="Verdana" w:hAnsi="Verdana" w:hint="eastAsia"/>
          <w:bCs/>
          <w:lang w:eastAsia="zh-TW"/>
        </w:rPr>
        <w:t>，則有現成的範本可供應用。使用內容種類的優點之一，在於它提供了一個方式，在組織內的不同資料庫和網站上達到這些特性的標準化，並且提供了一個以標準型式分類內容的方式。</w:t>
      </w:r>
      <w:r w:rsidR="005023F0">
        <w:rPr>
          <w:rFonts w:ascii="Verdana" w:hAnsi="Verdana"/>
          <w:lang w:eastAsia="zh-TW"/>
        </w:rPr>
        <w:t xml:space="preserve"> </w:t>
      </w:r>
    </w:p>
    <w:p w:rsidR="005023F0" w:rsidRDefault="005023F0">
      <w:pPr>
        <w:rPr>
          <w:rFonts w:ascii="Verdana" w:hAnsi="Verdana"/>
          <w:lang w:eastAsia="zh-TW"/>
        </w:rPr>
      </w:pPr>
    </w:p>
    <w:p w:rsidR="005023F0" w:rsidRDefault="00750CFC">
      <w:pPr>
        <w:rPr>
          <w:rFonts w:ascii="Verdana" w:hAnsi="Verdana"/>
          <w:lang w:eastAsia="zh-TW"/>
        </w:rPr>
      </w:pPr>
      <w:r>
        <w:rPr>
          <w:rFonts w:ascii="Verdana" w:hAnsi="Verdana" w:hint="eastAsia"/>
          <w:lang w:eastAsia="zh-TW"/>
        </w:rPr>
        <w:t>然而這個流程要成功的唯一方式，就是最終使用者必須要持續輸入為特定內容種類所定義的解釋資料。為了幫助使用者做到這點，文件上方會顯示一個可客製化的文件資訊面板</w:t>
      </w:r>
      <w:r>
        <w:rPr>
          <w:rFonts w:ascii="Verdana" w:hAnsi="Verdana"/>
          <w:lang w:eastAsia="zh-TW"/>
        </w:rPr>
        <w:t>(Document Information Panel)</w:t>
      </w:r>
      <w:r>
        <w:rPr>
          <w:rFonts w:ascii="Verdana" w:hAnsi="Verdana" w:hint="eastAsia"/>
          <w:lang w:eastAsia="zh-TW"/>
        </w:rPr>
        <w:t>，讓使用者輸入解釋資料和該內容種類所要求的其他切合資訊。</w:t>
      </w:r>
      <w:r w:rsidR="005023F0">
        <w:rPr>
          <w:rFonts w:ascii="Verdana" w:hAnsi="Verdana"/>
          <w:bCs/>
          <w:lang w:eastAsia="zh-TW"/>
        </w:rPr>
        <w:t xml:space="preserve"> </w:t>
      </w:r>
    </w:p>
    <w:p w:rsidR="005023F0" w:rsidRDefault="005023F0">
      <w:pPr>
        <w:pStyle w:val="Heading3"/>
        <w:suppressLineNumbers w:val="0"/>
        <w:suppressAutoHyphens w:val="0"/>
        <w:spacing w:before="0" w:after="0" w:line="240" w:lineRule="auto"/>
        <w:rPr>
          <w:rFonts w:ascii="Verdana" w:hAnsi="Verdana"/>
          <w:bCs/>
          <w:lang w:eastAsia="zh-TW"/>
        </w:rPr>
      </w:pPr>
    </w:p>
    <w:p w:rsidR="00A67932" w:rsidRDefault="00A67932" w:rsidP="00A67932">
      <w:pPr>
        <w:pStyle w:val="BodyText"/>
        <w:rPr>
          <w:lang w:eastAsia="zh-TW"/>
        </w:rPr>
      </w:pPr>
    </w:p>
    <w:p w:rsidR="00A67932" w:rsidRDefault="00C60F39" w:rsidP="00A67932">
      <w:pPr>
        <w:pStyle w:val="BodyText"/>
      </w:pPr>
      <w:r>
        <w:rPr>
          <w:noProof/>
          <w:snapToGrid/>
          <w:lang w:eastAsia="zh-TW"/>
        </w:rPr>
        <w:drawing>
          <wp:inline distT="0" distB="0" distL="0" distR="0">
            <wp:extent cx="5851525" cy="4984750"/>
            <wp:effectExtent l="19050" t="19050" r="15875" b="25400"/>
            <wp:docPr id="32" name="Picture 3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14"/>
                    </pic:cNvPr>
                    <pic:cNvPicPr>
                      <a:picLocks noChangeAspect="1" noChangeArrowheads="1"/>
                    </pic:cNvPicPr>
                  </pic:nvPicPr>
                  <pic:blipFill>
                    <a:blip r:embed="rId15"/>
                    <a:srcRect/>
                    <a:stretch>
                      <a:fillRect/>
                    </a:stretch>
                  </pic:blipFill>
                  <pic:spPr bwMode="auto">
                    <a:xfrm>
                      <a:off x="0" y="0"/>
                      <a:ext cx="5851525" cy="4984750"/>
                    </a:xfrm>
                    <a:prstGeom prst="rect">
                      <a:avLst/>
                    </a:prstGeom>
                    <a:noFill/>
                    <a:ln w="9525">
                      <a:solidFill>
                        <a:srgbClr val="00478E"/>
                      </a:solidFill>
                      <a:miter lim="800000"/>
                      <a:headEnd/>
                      <a:tailEnd/>
                    </a:ln>
                    <a:effectLst/>
                  </pic:spPr>
                </pic:pic>
              </a:graphicData>
            </a:graphic>
          </wp:inline>
        </w:drawing>
      </w:r>
    </w:p>
    <w:p w:rsidR="00A67932" w:rsidRDefault="00A67932" w:rsidP="00A67932">
      <w:pPr>
        <w:pStyle w:val="Heading3"/>
        <w:suppressLineNumbers w:val="0"/>
        <w:suppressAutoHyphens w:val="0"/>
        <w:spacing w:before="0" w:after="0" w:line="240" w:lineRule="auto"/>
        <w:rPr>
          <w:b w:val="0"/>
          <w:snapToGrid w:val="0"/>
        </w:rPr>
      </w:pPr>
    </w:p>
    <w:p w:rsidR="00A67932" w:rsidRPr="00A67932" w:rsidRDefault="002F5720" w:rsidP="00A67932">
      <w:pPr>
        <w:pStyle w:val="Heading3"/>
        <w:suppressLineNumbers w:val="0"/>
        <w:suppressAutoHyphens w:val="0"/>
        <w:spacing w:before="0" w:after="0" w:line="240" w:lineRule="auto"/>
        <w:rPr>
          <w:rFonts w:ascii="Verdana" w:hAnsi="Verdana"/>
          <w:b w:val="0"/>
          <w:i/>
          <w:sz w:val="16"/>
          <w:szCs w:val="16"/>
          <w:lang w:eastAsia="zh-TW"/>
        </w:rPr>
      </w:pPr>
      <w:r>
        <w:rPr>
          <w:rFonts w:ascii="Verdana" w:hAnsi="Verdana" w:hint="eastAsia"/>
          <w:b w:val="0"/>
          <w:i/>
          <w:sz w:val="16"/>
          <w:szCs w:val="16"/>
          <w:lang w:eastAsia="zh-TW"/>
        </w:rPr>
        <w:t>顯示最終使用者如何可以在</w:t>
      </w:r>
      <w:r w:rsidR="008D6ECC">
        <w:rPr>
          <w:rFonts w:ascii="Verdana" w:hAnsi="Verdana"/>
          <w:b w:val="0"/>
          <w:i/>
          <w:sz w:val="16"/>
          <w:szCs w:val="16"/>
          <w:lang w:eastAsia="zh-TW"/>
        </w:rPr>
        <w:t>Office 2007</w:t>
      </w:r>
      <w:r>
        <w:rPr>
          <w:rFonts w:ascii="Verdana" w:hAnsi="Verdana" w:hint="eastAsia"/>
          <w:b w:val="0"/>
          <w:i/>
          <w:sz w:val="16"/>
          <w:szCs w:val="16"/>
          <w:lang w:eastAsia="zh-TW"/>
        </w:rPr>
        <w:t>客戶端中進入解釋資料內容的螢幕畫面</w:t>
      </w:r>
    </w:p>
    <w:p w:rsidR="00A67932" w:rsidRDefault="00A67932" w:rsidP="00A67932">
      <w:pPr>
        <w:pStyle w:val="BodyText"/>
        <w:rPr>
          <w:lang w:eastAsia="zh-TW"/>
        </w:rPr>
      </w:pPr>
    </w:p>
    <w:p w:rsidR="00A67932" w:rsidRDefault="00DE2E8A" w:rsidP="00A67932">
      <w:pPr>
        <w:pStyle w:val="BodyText"/>
        <w:rPr>
          <w:lang w:eastAsia="zh-TW"/>
        </w:rPr>
      </w:pPr>
      <w:r>
        <w:rPr>
          <w:lang w:eastAsia="zh-TW"/>
        </w:rPr>
        <w:br w:type="page"/>
      </w:r>
    </w:p>
    <w:p w:rsidR="00DE2E8A" w:rsidRDefault="002F5720" w:rsidP="00A67932">
      <w:pPr>
        <w:pStyle w:val="BodyText"/>
        <w:rPr>
          <w:rFonts w:ascii="Verdana" w:hAnsi="Verdana"/>
          <w:b/>
          <w:bCs/>
          <w:snapToGrid/>
        </w:rPr>
      </w:pPr>
      <w:r>
        <w:rPr>
          <w:rFonts w:ascii="Verdana" w:hAnsi="Verdana" w:hint="eastAsia"/>
          <w:b/>
          <w:bCs/>
          <w:snapToGrid/>
          <w:lang w:eastAsia="zh-TW"/>
        </w:rPr>
        <w:lastRenderedPageBreak/>
        <w:t>尋找並擷取相關的資訊</w:t>
      </w:r>
    </w:p>
    <w:p w:rsidR="00DE2E8A" w:rsidRPr="00DE2E8A" w:rsidRDefault="00FE5A08" w:rsidP="00A67932">
      <w:pPr>
        <w:pStyle w:val="BodyText"/>
        <w:rPr>
          <w:rFonts w:ascii="Verdana" w:hAnsi="Verdana"/>
          <w:snapToGrid/>
          <w:lang w:eastAsia="zh-TW"/>
        </w:rPr>
      </w:pPr>
      <w:r>
        <w:rPr>
          <w:rFonts w:ascii="Verdana" w:hAnsi="Verdana" w:hint="eastAsia"/>
          <w:snapToGrid/>
          <w:lang w:eastAsia="zh-TW"/>
        </w:rPr>
        <w:t>將資訊移入管理環境的目的之一，就是要讓使用者能夠容易找到所需的相關資訊，以促進組織內的知識重複運用。</w:t>
      </w:r>
      <w:r w:rsidR="00E65307">
        <w:rPr>
          <w:rFonts w:ascii="Verdana" w:hAnsi="Verdana"/>
          <w:snapToGrid/>
          <w:lang w:eastAsia="zh-TW"/>
        </w:rPr>
        <w:t>微軟的</w:t>
      </w:r>
      <w:r w:rsidR="00E65307">
        <w:rPr>
          <w:rFonts w:ascii="Verdana" w:hAnsi="Verdana"/>
          <w:snapToGrid/>
          <w:lang w:eastAsia="zh-TW"/>
        </w:rPr>
        <w:t>ECM</w:t>
      </w:r>
      <w:r w:rsidR="00E65307">
        <w:rPr>
          <w:rFonts w:ascii="Verdana" w:hAnsi="Verdana"/>
          <w:snapToGrid/>
          <w:lang w:eastAsia="zh-TW"/>
        </w:rPr>
        <w:t>產品</w:t>
      </w:r>
      <w:r>
        <w:rPr>
          <w:rFonts w:ascii="Verdana" w:hAnsi="Verdana" w:hint="eastAsia"/>
          <w:snapToGrid/>
          <w:lang w:eastAsia="zh-TW"/>
        </w:rPr>
        <w:t>具有整合的搜尋引擎，透過微軟研究部門提供的最新搜尋演算法，提供快速且相關的搜尋結果。使用者不但能夠從微軟的內容資料庫當中搜尋資訊，同時也能夠透過使用其整合式組織入口網站的全文搜索，搜尋</w:t>
      </w:r>
      <w:r>
        <w:rPr>
          <w:rFonts w:ascii="Verdana" w:hAnsi="Verdana" w:hint="eastAsia"/>
          <w:snapToGrid/>
          <w:lang w:eastAsia="zh-TW"/>
        </w:rPr>
        <w:t>ERP</w:t>
      </w:r>
      <w:r>
        <w:rPr>
          <w:rFonts w:ascii="Verdana" w:hAnsi="Verdana" w:hint="eastAsia"/>
          <w:snapToGrid/>
          <w:lang w:eastAsia="zh-TW"/>
        </w:rPr>
        <w:t>系統和共享檔案當中的資訊。</w:t>
      </w:r>
      <w:r w:rsidR="00961EBC">
        <w:rPr>
          <w:rFonts w:ascii="Verdana" w:hAnsi="Verdana" w:hint="eastAsia"/>
          <w:snapToGrid/>
          <w:lang w:eastAsia="zh-TW"/>
        </w:rPr>
        <w:t>這樣的搜尋可以包括採用延伸機制的不同檔案類型和資料來源所得的結果，同時不僅能夠找到資訊</w:t>
      </w:r>
      <w:r w:rsidR="00961EBC">
        <w:rPr>
          <w:rFonts w:ascii="Verdana" w:hAnsi="Verdana"/>
          <w:snapToGrid/>
          <w:lang w:eastAsia="zh-TW"/>
        </w:rPr>
        <w:t>/</w:t>
      </w:r>
      <w:r w:rsidR="00961EBC">
        <w:rPr>
          <w:rFonts w:ascii="Verdana" w:hAnsi="Verdana" w:hint="eastAsia"/>
          <w:snapToGrid/>
          <w:lang w:eastAsia="zh-TW"/>
        </w:rPr>
        <w:t>資料，同時也能夠搜尋到對搜尋主題學有專攻的相關人員。這些「專家」的搜尋結果和分類方式，會根據使用者既有的聯絡名單，依照其與使用者的分隔程度來區分。</w:t>
      </w:r>
      <w:r w:rsidR="00DE2E8A" w:rsidRPr="00DE2E8A">
        <w:rPr>
          <w:rFonts w:ascii="Verdana" w:hAnsi="Verdana"/>
          <w:snapToGrid/>
          <w:lang w:eastAsia="zh-TW"/>
        </w:rPr>
        <w:t xml:space="preserve"> </w:t>
      </w:r>
    </w:p>
    <w:p w:rsidR="00DE2E8A" w:rsidRPr="00A67932" w:rsidRDefault="00DE2E8A" w:rsidP="00A67932">
      <w:pPr>
        <w:pStyle w:val="BodyText"/>
        <w:rPr>
          <w:lang w:eastAsia="zh-TW"/>
        </w:rPr>
      </w:pPr>
    </w:p>
    <w:p w:rsidR="005023F0" w:rsidRDefault="00FE5A08">
      <w:pPr>
        <w:pStyle w:val="Heading3"/>
        <w:suppressLineNumbers w:val="0"/>
        <w:suppressAutoHyphens w:val="0"/>
        <w:spacing w:before="0" w:after="0" w:line="240" w:lineRule="auto"/>
        <w:rPr>
          <w:rFonts w:ascii="Verdana" w:hAnsi="Verdana"/>
          <w:bCs/>
          <w:i/>
        </w:rPr>
      </w:pPr>
      <w:r>
        <w:rPr>
          <w:rFonts w:ascii="Verdana" w:hAnsi="Verdana" w:hint="eastAsia"/>
          <w:bCs/>
          <w:lang w:eastAsia="zh-TW"/>
        </w:rPr>
        <w:t>結構化的文件著作</w:t>
      </w:r>
    </w:p>
    <w:p w:rsidR="006B6C2F" w:rsidRDefault="00FE5A08" w:rsidP="006B6C2F">
      <w:pPr>
        <w:rPr>
          <w:rFonts w:ascii="Verdana" w:hAnsi="Verdana"/>
          <w:lang w:eastAsia="zh-TW"/>
        </w:rPr>
      </w:pPr>
      <w:r>
        <w:rPr>
          <w:rFonts w:ascii="Verdana" w:hAnsi="Verdana" w:hint="eastAsia"/>
          <w:lang w:eastAsia="zh-TW"/>
        </w:rPr>
        <w:t>新的</w:t>
      </w:r>
      <w:r w:rsidR="0000076C">
        <w:rPr>
          <w:rFonts w:ascii="Verdana" w:hAnsi="Verdana"/>
        </w:rPr>
        <w:t>微軟</w:t>
      </w:r>
      <w:r w:rsidR="00DE2E8A">
        <w:rPr>
          <w:rFonts w:ascii="Verdana" w:hAnsi="Verdana"/>
        </w:rPr>
        <w:t xml:space="preserve"> Office</w:t>
      </w:r>
      <w:r w:rsidR="00DE2E8A">
        <w:t xml:space="preserve"> O</w:t>
      </w:r>
      <w:r w:rsidR="006B6C2F">
        <w:rPr>
          <w:rFonts w:ascii="Verdana" w:hAnsi="Verdana"/>
        </w:rPr>
        <w:t xml:space="preserve">pen XML </w:t>
      </w:r>
      <w:r w:rsidR="00830C02">
        <w:rPr>
          <w:rFonts w:ascii="Verdana" w:hAnsi="Verdana" w:hint="eastAsia"/>
          <w:lang w:eastAsia="zh-TW"/>
        </w:rPr>
        <w:t>格式是由</w:t>
      </w:r>
      <w:r w:rsidR="008D6ECC">
        <w:rPr>
          <w:rFonts w:ascii="Verdana" w:hAnsi="Verdana"/>
        </w:rPr>
        <w:t>Office 2007</w:t>
      </w:r>
      <w:r w:rsidR="006B6C2F">
        <w:rPr>
          <w:rFonts w:ascii="Verdana" w:hAnsi="Verdana"/>
        </w:rPr>
        <w:t xml:space="preserve"> </w:t>
      </w:r>
      <w:r w:rsidR="00830C02">
        <w:rPr>
          <w:rFonts w:ascii="Verdana" w:hAnsi="Verdana" w:hint="eastAsia"/>
          <w:lang w:eastAsia="zh-TW"/>
        </w:rPr>
        <w:t>客戶端所支援，並結合了規範內容類型的伺服器端功能，讓組織具備能力為作者建立一個環境，讓他們能夠創造外觀和感覺一致的文件，同時也促進內容的再使用。</w:t>
      </w:r>
      <w:r w:rsidR="00DE2E8A">
        <w:rPr>
          <w:rFonts w:ascii="Verdana" w:hAnsi="Verdana"/>
          <w:lang w:eastAsia="zh-TW"/>
        </w:rPr>
        <w:t xml:space="preserve">Office </w:t>
      </w:r>
      <w:r w:rsidR="00C03598">
        <w:rPr>
          <w:rFonts w:ascii="Verdana" w:hAnsi="Verdana"/>
          <w:lang w:eastAsia="zh-TW"/>
        </w:rPr>
        <w:t xml:space="preserve">Open XML </w:t>
      </w:r>
      <w:r w:rsidR="00C03598">
        <w:rPr>
          <w:rFonts w:ascii="Verdana" w:hAnsi="Verdana" w:hint="eastAsia"/>
          <w:lang w:eastAsia="zh-TW"/>
        </w:rPr>
        <w:t>格式讓組織可以根據其業務需求，使用最適合其組織的</w:t>
      </w:r>
      <w:r w:rsidR="00C03598">
        <w:rPr>
          <w:rFonts w:ascii="Verdana" w:hAnsi="Verdana" w:hint="eastAsia"/>
          <w:lang w:eastAsia="zh-TW"/>
        </w:rPr>
        <w:t>XML</w:t>
      </w:r>
      <w:r w:rsidR="00C03598">
        <w:rPr>
          <w:rFonts w:ascii="Verdana" w:hAnsi="Verdana" w:hint="eastAsia"/>
          <w:lang w:eastAsia="zh-TW"/>
        </w:rPr>
        <w:t>模式來定義範本。該模式可以包括對應文件不同段落的標籤，如</w:t>
      </w:r>
      <w:r w:rsidR="006B6C2F">
        <w:rPr>
          <w:rFonts w:ascii="Verdana" w:hAnsi="Verdana"/>
          <w:lang w:eastAsia="zh-TW"/>
        </w:rPr>
        <w:t>&lt;</w:t>
      </w:r>
      <w:r w:rsidR="00095415">
        <w:rPr>
          <w:rFonts w:ascii="Verdana" w:hAnsi="Verdana"/>
          <w:lang w:eastAsia="zh-TW"/>
        </w:rPr>
        <w:t>提要</w:t>
      </w:r>
      <w:r w:rsidR="00174B5C">
        <w:rPr>
          <w:rFonts w:ascii="Verdana" w:hAnsi="Verdana"/>
          <w:lang w:eastAsia="zh-TW"/>
        </w:rPr>
        <w:t>/&gt;</w:t>
      </w:r>
      <w:r w:rsidR="00C03598">
        <w:rPr>
          <w:rFonts w:ascii="Verdana" w:hAnsi="Verdana" w:hint="eastAsia"/>
          <w:lang w:eastAsia="zh-TW"/>
        </w:rPr>
        <w:t>、</w:t>
      </w:r>
      <w:r w:rsidR="00174B5C">
        <w:rPr>
          <w:rFonts w:ascii="Verdana" w:hAnsi="Verdana"/>
          <w:lang w:eastAsia="zh-TW"/>
        </w:rPr>
        <w:t>&lt;</w:t>
      </w:r>
      <w:r w:rsidR="00174B5C">
        <w:rPr>
          <w:rFonts w:ascii="Verdana" w:hAnsi="Verdana" w:hint="eastAsia"/>
          <w:lang w:eastAsia="zh-TW"/>
        </w:rPr>
        <w:t>主文</w:t>
      </w:r>
      <w:r w:rsidR="00C03598">
        <w:rPr>
          <w:rFonts w:ascii="Verdana" w:hAnsi="Verdana"/>
          <w:lang w:eastAsia="zh-TW"/>
        </w:rPr>
        <w:t>/&gt;</w:t>
      </w:r>
      <w:r w:rsidR="00C03598">
        <w:rPr>
          <w:rFonts w:ascii="Verdana" w:hAnsi="Verdana" w:hint="eastAsia"/>
          <w:lang w:eastAsia="zh-TW"/>
        </w:rPr>
        <w:t>、</w:t>
      </w:r>
      <w:r w:rsidR="006B6C2F">
        <w:rPr>
          <w:rFonts w:ascii="Verdana" w:hAnsi="Verdana"/>
          <w:lang w:eastAsia="zh-TW"/>
        </w:rPr>
        <w:t>&lt;</w:t>
      </w:r>
      <w:r w:rsidR="002F40DF">
        <w:rPr>
          <w:rFonts w:ascii="Verdana" w:hAnsi="Verdana"/>
          <w:lang w:eastAsia="zh-TW"/>
        </w:rPr>
        <w:t>結語</w:t>
      </w:r>
      <w:r w:rsidR="006B6C2F">
        <w:rPr>
          <w:rFonts w:ascii="Verdana" w:hAnsi="Verdana"/>
          <w:lang w:eastAsia="zh-TW"/>
        </w:rPr>
        <w:t>/&gt;</w:t>
      </w:r>
      <w:r w:rsidR="00C03598">
        <w:rPr>
          <w:rFonts w:ascii="Verdana" w:hAnsi="Verdana" w:hint="eastAsia"/>
          <w:lang w:eastAsia="zh-TW"/>
        </w:rPr>
        <w:t>等等。</w:t>
      </w:r>
      <w:r w:rsidR="00E44CE4">
        <w:rPr>
          <w:rFonts w:ascii="Verdana" w:hAnsi="Verdana" w:hint="eastAsia"/>
          <w:lang w:eastAsia="zh-TW"/>
        </w:rPr>
        <w:t>透過此預先定義的</w:t>
      </w:r>
      <w:r w:rsidR="00E44CE4">
        <w:rPr>
          <w:rFonts w:ascii="Verdana" w:hAnsi="Verdana" w:hint="eastAsia"/>
          <w:lang w:eastAsia="zh-TW"/>
        </w:rPr>
        <w:t>XML</w:t>
      </w:r>
      <w:r w:rsidR="00E44CE4">
        <w:rPr>
          <w:rFonts w:ascii="Verdana" w:hAnsi="Verdana" w:hint="eastAsia"/>
          <w:lang w:eastAsia="zh-TW"/>
        </w:rPr>
        <w:t>模式，得以為特定種類的文件建立範本，並為文件的不同段落建立外觀與格式。這個範本皆下來會和內容類型，以及文件資料庫當中相關的工作流與資訊管理政策結合。當作者要建立一個屬於此類型的新文件時，她會看到根據上述流程所建立的範本，並且可利用此範本來著作她的文件。這個方式也讓組織能夠控管文件的哪一些部分可以被修改，哪些部分是要被保護不能修改的</w:t>
      </w:r>
      <w:r w:rsidR="00E44CE4">
        <w:rPr>
          <w:rFonts w:ascii="Verdana" w:hAnsi="Verdana" w:hint="eastAsia"/>
          <w:lang w:eastAsia="zh-TW"/>
        </w:rPr>
        <w:t>(</w:t>
      </w:r>
      <w:r w:rsidR="00E44CE4">
        <w:rPr>
          <w:rFonts w:ascii="Verdana" w:hAnsi="Verdana" w:hint="eastAsia"/>
          <w:lang w:eastAsia="zh-TW"/>
        </w:rPr>
        <w:t>例如法律聲明部分</w:t>
      </w:r>
      <w:r w:rsidR="00E44CE4">
        <w:rPr>
          <w:rFonts w:ascii="Verdana" w:hAnsi="Verdana" w:hint="eastAsia"/>
          <w:lang w:eastAsia="zh-TW"/>
        </w:rPr>
        <w:t>)</w:t>
      </w:r>
      <w:r w:rsidR="00E44CE4">
        <w:rPr>
          <w:rFonts w:ascii="Verdana" w:hAnsi="Verdana" w:hint="eastAsia"/>
          <w:lang w:eastAsia="zh-TW"/>
        </w:rPr>
        <w:t>。由於內容會自動標示適當的</w:t>
      </w:r>
      <w:r w:rsidR="00E44CE4">
        <w:rPr>
          <w:rFonts w:ascii="Verdana" w:hAnsi="Verdana" w:hint="eastAsia"/>
          <w:lang w:eastAsia="zh-TW"/>
        </w:rPr>
        <w:t>XML</w:t>
      </w:r>
      <w:r w:rsidR="00E44CE4">
        <w:rPr>
          <w:rFonts w:ascii="Verdana" w:hAnsi="Verdana" w:hint="eastAsia"/>
          <w:lang w:eastAsia="zh-TW"/>
        </w:rPr>
        <w:t>，並且可設定文件組合、散佈和轉換程序，因此得以達到重複應用內容的目的。</w:t>
      </w:r>
      <w:r w:rsidR="00DE2E8A">
        <w:rPr>
          <w:rFonts w:ascii="Verdana" w:hAnsi="Verdana"/>
          <w:lang w:eastAsia="zh-TW"/>
        </w:rPr>
        <w:t xml:space="preserve">  </w:t>
      </w:r>
    </w:p>
    <w:p w:rsidR="006B6C2F" w:rsidRDefault="006B6C2F" w:rsidP="006B6C2F">
      <w:pPr>
        <w:rPr>
          <w:rFonts w:ascii="Verdana" w:hAnsi="Verdana"/>
          <w:lang w:eastAsia="zh-TW"/>
        </w:rPr>
      </w:pPr>
    </w:p>
    <w:p w:rsidR="006B6C2F" w:rsidRPr="000A053B" w:rsidRDefault="00174B5C" w:rsidP="006B6C2F">
      <w:pPr>
        <w:rPr>
          <w:rFonts w:ascii="Verdana" w:hAnsi="Verdana"/>
          <w:b/>
          <w:bCs/>
        </w:rPr>
      </w:pPr>
      <w:r>
        <w:rPr>
          <w:rFonts w:ascii="Verdana" w:hAnsi="Verdana" w:hint="eastAsia"/>
          <w:b/>
          <w:bCs/>
          <w:lang w:eastAsia="zh-TW"/>
        </w:rPr>
        <w:t>文件協同合作</w:t>
      </w:r>
    </w:p>
    <w:p w:rsidR="006B6C2F" w:rsidRDefault="00C03598" w:rsidP="006B6C2F">
      <w:pPr>
        <w:rPr>
          <w:rFonts w:ascii="Verdana" w:hAnsi="Verdana" w:hint="eastAsia"/>
          <w:lang w:eastAsia="zh-TW"/>
        </w:rPr>
      </w:pPr>
      <w:r>
        <w:rPr>
          <w:rFonts w:ascii="Verdana" w:hAnsi="Verdana" w:hint="eastAsia"/>
          <w:lang w:eastAsia="zh-TW"/>
        </w:rPr>
        <w:t>由於多個作者可能會處理同一份文件，因此登出和版本管理的功能，確實有助於促進協同合作。</w:t>
      </w:r>
      <w:r w:rsidR="00511828">
        <w:rPr>
          <w:rFonts w:ascii="Verdana" w:hAnsi="Verdana"/>
          <w:lang w:eastAsia="zh-TW"/>
        </w:rPr>
        <w:t>微軟的</w:t>
      </w:r>
      <w:r w:rsidR="005023F0">
        <w:rPr>
          <w:rFonts w:ascii="Verdana" w:hAnsi="Verdana"/>
          <w:lang w:eastAsia="zh-TW"/>
        </w:rPr>
        <w:t xml:space="preserve"> </w:t>
      </w:r>
      <w:r w:rsidR="00511828">
        <w:rPr>
          <w:rFonts w:ascii="Verdana" w:hAnsi="Verdana"/>
          <w:lang w:eastAsia="zh-TW"/>
        </w:rPr>
        <w:t>ECM</w:t>
      </w:r>
      <w:r w:rsidR="00511828">
        <w:rPr>
          <w:rFonts w:ascii="Verdana" w:hAnsi="Verdana"/>
          <w:lang w:eastAsia="zh-TW"/>
        </w:rPr>
        <w:t>解決方案</w:t>
      </w:r>
      <w:r w:rsidR="009C2F56">
        <w:rPr>
          <w:rFonts w:ascii="Verdana" w:hAnsi="Verdana" w:hint="eastAsia"/>
          <w:lang w:eastAsia="zh-TW"/>
        </w:rPr>
        <w:t>能夠透過啟動資料庫功能，如登入</w:t>
      </w:r>
      <w:r w:rsidR="009C2F56">
        <w:rPr>
          <w:rFonts w:ascii="Verdana" w:hAnsi="Verdana"/>
          <w:lang w:eastAsia="zh-TW"/>
        </w:rPr>
        <w:t>/</w:t>
      </w:r>
      <w:r w:rsidR="009C2F56">
        <w:rPr>
          <w:rFonts w:ascii="Verdana" w:hAnsi="Verdana" w:hint="eastAsia"/>
          <w:lang w:eastAsia="zh-TW"/>
        </w:rPr>
        <w:t>登出和主要</w:t>
      </w:r>
      <w:r w:rsidR="009C2F56">
        <w:rPr>
          <w:rFonts w:ascii="Verdana" w:hAnsi="Verdana"/>
          <w:lang w:eastAsia="zh-TW"/>
        </w:rPr>
        <w:t>/</w:t>
      </w:r>
      <w:r w:rsidR="009C2F56">
        <w:rPr>
          <w:rFonts w:ascii="Verdana" w:hAnsi="Verdana" w:hint="eastAsia"/>
          <w:lang w:eastAsia="zh-TW"/>
        </w:rPr>
        <w:t>次要版本變動等，來促進文件的協同合作。</w:t>
      </w:r>
      <w:r w:rsidR="005023F0">
        <w:rPr>
          <w:rFonts w:ascii="Verdana" w:hAnsi="Verdana"/>
          <w:lang w:eastAsia="zh-TW"/>
        </w:rPr>
        <w:t xml:space="preserve"> </w:t>
      </w:r>
      <w:r w:rsidR="009C2F56">
        <w:rPr>
          <w:rFonts w:ascii="Verdana" w:hAnsi="Verdana" w:hint="eastAsia"/>
          <w:lang w:eastAsia="zh-TW"/>
        </w:rPr>
        <w:t>要求作者在做文件的變更之前，必須登出的作法，能夠確保共同使用該文件的所有使用者都知道誰在任何特定的時間進行文件的編輯。</w:t>
      </w:r>
      <w:r w:rsidR="00663926">
        <w:rPr>
          <w:rFonts w:ascii="Verdana" w:hAnsi="Verdana" w:hint="eastAsia"/>
          <w:lang w:eastAsia="zh-TW"/>
        </w:rPr>
        <w:t>透過主要與次要版本變動，作者可以將包括實質更動的主要修改，和僅修改拼字和用詞的次要修改做區分。版本比較功能得以進一步透過讓使用者比較同一文件兩個版本之間的差異，來達到進一步的檢查。</w:t>
      </w:r>
    </w:p>
    <w:p w:rsidR="00663926" w:rsidRDefault="00663926" w:rsidP="006B6C2F">
      <w:pPr>
        <w:rPr>
          <w:rFonts w:ascii="Verdana" w:hAnsi="Verdana"/>
        </w:rPr>
      </w:pPr>
    </w:p>
    <w:p w:rsidR="006B6C2F" w:rsidRDefault="00C03598" w:rsidP="006B6C2F">
      <w:pPr>
        <w:rPr>
          <w:rFonts w:ascii="Verdana" w:hAnsi="Verdana"/>
          <w:lang w:eastAsia="zh-TW"/>
        </w:rPr>
      </w:pPr>
      <w:r>
        <w:rPr>
          <w:rFonts w:ascii="Verdana" w:hAnsi="Verdana" w:hint="eastAsia"/>
          <w:lang w:eastAsia="zh-TW"/>
        </w:rPr>
        <w:t>物件層級的安全性能夠確保共同處理同一份文件的不同人員，能夠被給予適當的權利</w:t>
      </w:r>
      <w:r>
        <w:rPr>
          <w:rFonts w:ascii="Verdana" w:hAnsi="Verdana" w:hint="eastAsia"/>
          <w:lang w:eastAsia="zh-TW"/>
        </w:rPr>
        <w:t>(</w:t>
      </w:r>
      <w:r>
        <w:rPr>
          <w:rFonts w:ascii="Verdana" w:hAnsi="Verdana" w:hint="eastAsia"/>
          <w:lang w:eastAsia="zh-TW"/>
        </w:rPr>
        <w:t>例如修改或閱讀等</w:t>
      </w:r>
      <w:r>
        <w:rPr>
          <w:rFonts w:ascii="Verdana" w:hAnsi="Verdana" w:hint="eastAsia"/>
          <w:lang w:eastAsia="zh-TW"/>
        </w:rPr>
        <w:t>)</w:t>
      </w:r>
      <w:r>
        <w:rPr>
          <w:rFonts w:ascii="Verdana" w:hAnsi="Verdana" w:hint="eastAsia"/>
          <w:lang w:eastAsia="zh-TW"/>
        </w:rPr>
        <w:t>。</w:t>
      </w:r>
      <w:r w:rsidR="006B6C2F">
        <w:rPr>
          <w:rFonts w:ascii="Verdana" w:hAnsi="Verdana"/>
          <w:lang w:eastAsia="zh-TW"/>
        </w:rPr>
        <w:t xml:space="preserve"> </w:t>
      </w:r>
    </w:p>
    <w:p w:rsidR="005023F0" w:rsidRDefault="005023F0">
      <w:pPr>
        <w:pStyle w:val="graphic"/>
        <w:spacing w:before="0" w:after="0"/>
        <w:rPr>
          <w:rFonts w:ascii="Verdana" w:hAnsi="Verdana"/>
          <w:lang w:eastAsia="zh-TW"/>
        </w:rPr>
      </w:pPr>
    </w:p>
    <w:p w:rsidR="005023F0" w:rsidRDefault="00C03598">
      <w:pPr>
        <w:pStyle w:val="graphic"/>
        <w:spacing w:before="0" w:after="0"/>
        <w:rPr>
          <w:rFonts w:ascii="Verdana" w:hAnsi="Verdana"/>
          <w:lang w:eastAsia="zh-TW"/>
        </w:rPr>
      </w:pPr>
      <w:r>
        <w:rPr>
          <w:rFonts w:ascii="Verdana" w:hAnsi="Verdana" w:hint="eastAsia"/>
          <w:lang w:eastAsia="zh-TW"/>
        </w:rPr>
        <w:t>為了促進協同合作，微軟的解決方案包含了一些現成可用的工作流。這些工作流包括核准</w:t>
      </w:r>
      <w:r>
        <w:rPr>
          <w:rFonts w:ascii="Verdana" w:hAnsi="Verdana"/>
          <w:lang w:eastAsia="zh-TW"/>
        </w:rPr>
        <w:t>/</w:t>
      </w:r>
      <w:r>
        <w:rPr>
          <w:rFonts w:ascii="Verdana" w:hAnsi="Verdana" w:hint="eastAsia"/>
          <w:lang w:eastAsia="zh-TW"/>
        </w:rPr>
        <w:t>審查和簽名收集</w:t>
      </w:r>
      <w:r>
        <w:rPr>
          <w:rFonts w:ascii="Verdana" w:hAnsi="Verdana"/>
          <w:lang w:eastAsia="zh-TW"/>
        </w:rPr>
        <w:t>(signature collection)</w:t>
      </w:r>
      <w:r>
        <w:rPr>
          <w:rFonts w:ascii="Verdana" w:hAnsi="Verdana" w:hint="eastAsia"/>
          <w:lang w:eastAsia="zh-TW"/>
        </w:rPr>
        <w:t>工作流。</w:t>
      </w:r>
      <w:r w:rsidR="00842A70">
        <w:rPr>
          <w:rFonts w:ascii="Verdana" w:hAnsi="Verdana" w:hint="eastAsia"/>
          <w:lang w:eastAsia="zh-TW"/>
        </w:rPr>
        <w:t>如要啟動審查或者核准的流程，資訊工作人員可以從</w:t>
      </w:r>
      <w:r w:rsidR="0000076C">
        <w:rPr>
          <w:rFonts w:ascii="Verdana" w:hAnsi="Verdana"/>
          <w:lang w:eastAsia="zh-TW"/>
        </w:rPr>
        <w:t>微軟</w:t>
      </w:r>
      <w:r w:rsidR="008D6ECC">
        <w:rPr>
          <w:rFonts w:ascii="Verdana" w:hAnsi="Verdana"/>
          <w:lang w:eastAsia="zh-TW"/>
        </w:rPr>
        <w:t xml:space="preserve"> Office Word 2007 </w:t>
      </w:r>
      <w:r w:rsidR="00842A70">
        <w:rPr>
          <w:rFonts w:ascii="Verdana" w:hAnsi="Verdana" w:hint="eastAsia"/>
          <w:lang w:eastAsia="zh-TW"/>
        </w:rPr>
        <w:t>的檔案選單當中，選擇適當的工作流，</w:t>
      </w:r>
      <w:r w:rsidR="00E8754A">
        <w:rPr>
          <w:rFonts w:ascii="Verdana" w:hAnsi="Verdana" w:hint="eastAsia"/>
          <w:lang w:eastAsia="zh-TW"/>
        </w:rPr>
        <w:t>並且填寫表格，表明哪些人應該參加此一工作流，以及他們有多少時間來完成這個工作流程。如果文件尚未儲存於伺服器當中的話，這個流程會將文件送到伺服器當中，為每位參與者建立其工作，然後寄發一封電子郵件，讓他們知道自己的工作為何。當參與者收到通知，並開啟文件之後，他們可以點選文件當中的工作流工作</w:t>
      </w:r>
      <w:r w:rsidR="00E8754A">
        <w:rPr>
          <w:rFonts w:ascii="Verdana" w:hAnsi="Verdana"/>
          <w:lang w:eastAsia="zh-TW"/>
        </w:rPr>
        <w:t>(workflow task)</w:t>
      </w:r>
      <w:r w:rsidR="00E8754A">
        <w:rPr>
          <w:rFonts w:ascii="Verdana" w:hAnsi="Verdana" w:hint="eastAsia"/>
          <w:lang w:eastAsia="zh-TW"/>
        </w:rPr>
        <w:t>，並且填寫審查或核准完成表。隨著這個工作流程的進行，主事者可以在狀態頁上隨時追蹤這項工作的進度。</w:t>
      </w:r>
      <w:r w:rsidR="005023F0">
        <w:rPr>
          <w:rFonts w:ascii="Verdana" w:hAnsi="Verdana"/>
          <w:lang w:eastAsia="zh-TW"/>
        </w:rPr>
        <w:t xml:space="preserve"> </w:t>
      </w:r>
    </w:p>
    <w:p w:rsidR="005023F0" w:rsidRDefault="005023F0">
      <w:pPr>
        <w:pStyle w:val="BodyText"/>
        <w:rPr>
          <w:lang w:eastAsia="zh-TW"/>
        </w:rPr>
      </w:pPr>
    </w:p>
    <w:p w:rsidR="00A67932" w:rsidRDefault="00C60F39">
      <w:pPr>
        <w:pStyle w:val="BodyText"/>
      </w:pPr>
      <w:r>
        <w:rPr>
          <w:noProof/>
          <w:snapToGrid/>
          <w:lang w:eastAsia="zh-TW"/>
        </w:rPr>
        <w:lastRenderedPageBreak/>
        <w:drawing>
          <wp:inline distT="0" distB="0" distL="0" distR="0">
            <wp:extent cx="5695950" cy="4273550"/>
            <wp:effectExtent l="19050" t="0" r="0" b="0"/>
            <wp:docPr id="5" name="Picture 5" descr="workflow tra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kflow tracking"/>
                    <pic:cNvPicPr>
                      <a:picLocks noChangeAspect="1" noChangeArrowheads="1"/>
                    </pic:cNvPicPr>
                  </pic:nvPicPr>
                  <pic:blipFill>
                    <a:blip r:embed="rId16"/>
                    <a:srcRect/>
                    <a:stretch>
                      <a:fillRect/>
                    </a:stretch>
                  </pic:blipFill>
                  <pic:spPr bwMode="auto">
                    <a:xfrm>
                      <a:off x="0" y="0"/>
                      <a:ext cx="5695950" cy="4273550"/>
                    </a:xfrm>
                    <a:prstGeom prst="rect">
                      <a:avLst/>
                    </a:prstGeom>
                    <a:noFill/>
                    <a:ln w="9525">
                      <a:noFill/>
                      <a:miter lim="800000"/>
                      <a:headEnd/>
                      <a:tailEnd/>
                    </a:ln>
                  </pic:spPr>
                </pic:pic>
              </a:graphicData>
            </a:graphic>
          </wp:inline>
        </w:drawing>
      </w:r>
    </w:p>
    <w:p w:rsidR="00A67932" w:rsidRDefault="00A67932" w:rsidP="00A67932">
      <w:pPr>
        <w:pStyle w:val="Heading3"/>
        <w:suppressLineNumbers w:val="0"/>
        <w:suppressAutoHyphens w:val="0"/>
        <w:spacing w:before="0" w:after="0" w:line="240" w:lineRule="auto"/>
        <w:rPr>
          <w:rFonts w:ascii="Verdana" w:hAnsi="Verdana"/>
          <w:b w:val="0"/>
          <w:i/>
          <w:sz w:val="16"/>
          <w:szCs w:val="16"/>
        </w:rPr>
      </w:pPr>
    </w:p>
    <w:p w:rsidR="00A67932" w:rsidRPr="00A67932" w:rsidRDefault="00FE4D7A" w:rsidP="00A67932">
      <w:pPr>
        <w:pStyle w:val="Heading3"/>
        <w:suppressLineNumbers w:val="0"/>
        <w:suppressAutoHyphens w:val="0"/>
        <w:spacing w:before="0" w:after="0" w:line="240" w:lineRule="auto"/>
        <w:rPr>
          <w:rFonts w:ascii="Verdana" w:hAnsi="Verdana"/>
          <w:b w:val="0"/>
          <w:i/>
          <w:sz w:val="16"/>
          <w:szCs w:val="16"/>
          <w:lang w:eastAsia="zh-TW"/>
        </w:rPr>
      </w:pPr>
      <w:r>
        <w:rPr>
          <w:rFonts w:ascii="Verdana" w:hAnsi="Verdana" w:hint="eastAsia"/>
          <w:b w:val="0"/>
          <w:i/>
          <w:sz w:val="16"/>
          <w:szCs w:val="16"/>
          <w:lang w:eastAsia="zh-TW"/>
        </w:rPr>
        <w:t>顯示追蹤審查</w:t>
      </w:r>
      <w:r>
        <w:rPr>
          <w:rFonts w:ascii="Verdana" w:hAnsi="Verdana"/>
          <w:b w:val="0"/>
          <w:i/>
          <w:sz w:val="16"/>
          <w:szCs w:val="16"/>
          <w:lang w:eastAsia="zh-TW"/>
        </w:rPr>
        <w:t>/</w:t>
      </w:r>
      <w:r>
        <w:rPr>
          <w:rFonts w:ascii="Verdana" w:hAnsi="Verdana" w:hint="eastAsia"/>
          <w:b w:val="0"/>
          <w:i/>
          <w:sz w:val="16"/>
          <w:szCs w:val="16"/>
          <w:lang w:eastAsia="zh-TW"/>
        </w:rPr>
        <w:t>核准工作流的螢幕畫面</w:t>
      </w:r>
      <w:r w:rsidR="00A67932">
        <w:rPr>
          <w:rFonts w:ascii="Verdana" w:hAnsi="Verdana"/>
          <w:b w:val="0"/>
          <w:i/>
          <w:sz w:val="16"/>
          <w:szCs w:val="16"/>
          <w:lang w:eastAsia="zh-TW"/>
        </w:rPr>
        <w:t xml:space="preserve"> </w:t>
      </w:r>
    </w:p>
    <w:p w:rsidR="00A67932" w:rsidRDefault="00A67932">
      <w:pPr>
        <w:pStyle w:val="BodyText"/>
        <w:rPr>
          <w:lang w:eastAsia="zh-TW"/>
        </w:rPr>
      </w:pPr>
    </w:p>
    <w:p w:rsidR="00A67932" w:rsidRDefault="00A67932">
      <w:pPr>
        <w:pStyle w:val="Heading3"/>
        <w:suppressLineNumbers w:val="0"/>
        <w:suppressAutoHyphens w:val="0"/>
        <w:spacing w:before="0" w:after="0" w:line="240" w:lineRule="auto"/>
        <w:rPr>
          <w:rFonts w:ascii="Verdana" w:hAnsi="Verdana"/>
          <w:bCs/>
          <w:lang w:eastAsia="zh-TW"/>
        </w:rPr>
      </w:pPr>
    </w:p>
    <w:p w:rsidR="00A67932" w:rsidRDefault="00A67932">
      <w:pPr>
        <w:pStyle w:val="Heading3"/>
        <w:suppressLineNumbers w:val="0"/>
        <w:suppressAutoHyphens w:val="0"/>
        <w:spacing w:before="0" w:after="0" w:line="240" w:lineRule="auto"/>
        <w:rPr>
          <w:rFonts w:ascii="Verdana" w:hAnsi="Verdana"/>
          <w:bCs/>
          <w:lang w:eastAsia="zh-TW"/>
        </w:rPr>
      </w:pPr>
    </w:p>
    <w:p w:rsidR="00A67932" w:rsidRDefault="00A67932">
      <w:pPr>
        <w:pStyle w:val="Heading3"/>
        <w:suppressLineNumbers w:val="0"/>
        <w:suppressAutoHyphens w:val="0"/>
        <w:spacing w:before="0" w:after="0" w:line="240" w:lineRule="auto"/>
        <w:rPr>
          <w:rFonts w:ascii="Verdana" w:hAnsi="Verdana"/>
          <w:bCs/>
          <w:lang w:eastAsia="zh-TW"/>
        </w:rPr>
      </w:pPr>
    </w:p>
    <w:p w:rsidR="00A67932" w:rsidRDefault="00A67932">
      <w:pPr>
        <w:pStyle w:val="Heading3"/>
        <w:suppressLineNumbers w:val="0"/>
        <w:suppressAutoHyphens w:val="0"/>
        <w:spacing w:before="0" w:after="0" w:line="240" w:lineRule="auto"/>
        <w:rPr>
          <w:rFonts w:ascii="Verdana" w:hAnsi="Verdana"/>
          <w:bCs/>
          <w:lang w:eastAsia="zh-TW"/>
        </w:rPr>
      </w:pPr>
    </w:p>
    <w:p w:rsidR="005023F0" w:rsidRDefault="00FE4D7A">
      <w:pPr>
        <w:pStyle w:val="Heading3"/>
        <w:suppressLineNumbers w:val="0"/>
        <w:suppressAutoHyphens w:val="0"/>
        <w:spacing w:before="0" w:after="0" w:line="240" w:lineRule="auto"/>
        <w:rPr>
          <w:rFonts w:ascii="Verdana" w:hAnsi="Verdana"/>
          <w:bCs/>
          <w:lang w:eastAsia="zh-TW"/>
        </w:rPr>
      </w:pPr>
      <w:r>
        <w:rPr>
          <w:rFonts w:ascii="Verdana" w:hAnsi="Verdana" w:hint="eastAsia"/>
          <w:bCs/>
          <w:lang w:eastAsia="zh-TW"/>
        </w:rPr>
        <w:t>制定政策以稽核使用和追蹤資訊</w:t>
      </w:r>
    </w:p>
    <w:p w:rsidR="005023F0" w:rsidRDefault="005720D6">
      <w:pPr>
        <w:rPr>
          <w:rFonts w:ascii="Verdana" w:hAnsi="Verdana"/>
          <w:lang w:eastAsia="zh-TW"/>
        </w:rPr>
      </w:pPr>
      <w:r>
        <w:rPr>
          <w:rFonts w:ascii="Verdana" w:hAnsi="Verdana" w:hint="eastAsia"/>
          <w:lang w:eastAsia="zh-TW"/>
        </w:rPr>
        <w:t>當文件離開資料儲存庫的時候</w:t>
      </w:r>
      <w:r w:rsidR="005023F0">
        <w:rPr>
          <w:rFonts w:ascii="Verdana" w:hAnsi="Verdana"/>
        </w:rPr>
        <w:t xml:space="preserve"> (</w:t>
      </w:r>
      <w:r>
        <w:rPr>
          <w:rFonts w:ascii="Verdana" w:hAnsi="Verdana" w:hint="eastAsia"/>
          <w:lang w:eastAsia="zh-TW"/>
        </w:rPr>
        <w:t>例如列印紙本，或者透過電子郵件發送個別檔案</w:t>
      </w:r>
      <w:r>
        <w:rPr>
          <w:rFonts w:ascii="Verdana" w:hAnsi="Verdana" w:hint="eastAsia"/>
          <w:lang w:eastAsia="zh-TW"/>
        </w:rPr>
        <w:t>)</w:t>
      </w:r>
      <w:r>
        <w:rPr>
          <w:rFonts w:ascii="Verdana" w:hAnsi="Verdana" w:hint="eastAsia"/>
          <w:lang w:eastAsia="zh-TW"/>
        </w:rPr>
        <w:t>，內容特性資料</w:t>
      </w:r>
      <w:r>
        <w:rPr>
          <w:rFonts w:ascii="Verdana" w:hAnsi="Verdana"/>
          <w:lang w:eastAsia="zh-TW"/>
        </w:rPr>
        <w:t>(contextual property)</w:t>
      </w:r>
      <w:r>
        <w:rPr>
          <w:rFonts w:ascii="Verdana" w:hAnsi="Verdana" w:hint="eastAsia"/>
          <w:lang w:eastAsia="zh-TW"/>
        </w:rPr>
        <w:t>必須要包含在這些文件當中。</w:t>
      </w:r>
      <w:r w:rsidR="00880B4C">
        <w:rPr>
          <w:rFonts w:ascii="Verdana" w:hAnsi="Verdana" w:hint="eastAsia"/>
          <w:lang w:eastAsia="zh-TW"/>
        </w:rPr>
        <w:t>標籤與條碼政策能夠讓使用者從文件本身，就能夠參照如批准與否與相關文件等重要資訊。標籤政策可以設定哪些文件應該要包含在標籤當中，還有標籤應該如何格式化。當使用者著作的文件受限於這些政策時，</w:t>
      </w:r>
      <w:r w:rsidR="005023F0">
        <w:rPr>
          <w:rFonts w:ascii="Verdana" w:hAnsi="Verdana"/>
          <w:lang w:eastAsia="zh-TW"/>
        </w:rPr>
        <w:t>Office</w:t>
      </w:r>
      <w:r w:rsidR="00880B4C">
        <w:rPr>
          <w:rFonts w:ascii="Verdana" w:hAnsi="Verdana" w:hint="eastAsia"/>
          <w:lang w:eastAsia="zh-TW"/>
        </w:rPr>
        <w:t>應用軟體會直接將標籤插入文件內容當中，並當屬性改變時，視需要更新標籤。</w:t>
      </w:r>
      <w:r w:rsidR="005023F0">
        <w:rPr>
          <w:rFonts w:ascii="Verdana" w:hAnsi="Verdana"/>
          <w:lang w:eastAsia="zh-TW"/>
        </w:rPr>
        <w:t xml:space="preserve"> </w:t>
      </w:r>
    </w:p>
    <w:p w:rsidR="005023F0" w:rsidRDefault="005023F0">
      <w:pPr>
        <w:rPr>
          <w:rFonts w:ascii="Verdana" w:hAnsi="Verdana"/>
          <w:lang w:eastAsia="zh-TW"/>
        </w:rPr>
      </w:pPr>
    </w:p>
    <w:p w:rsidR="005023F0" w:rsidRDefault="0000076C">
      <w:pPr>
        <w:rPr>
          <w:rFonts w:ascii="Verdana" w:hAnsi="Verdana"/>
          <w:lang w:eastAsia="zh-TW"/>
        </w:rPr>
      </w:pPr>
      <w:r>
        <w:rPr>
          <w:rFonts w:ascii="Verdana" w:hAnsi="Verdana"/>
        </w:rPr>
        <w:t>微軟</w:t>
      </w:r>
      <w:r w:rsidR="00213003">
        <w:rPr>
          <w:rFonts w:ascii="Verdana" w:hAnsi="Verdana" w:hint="eastAsia"/>
          <w:lang w:eastAsia="zh-TW"/>
        </w:rPr>
        <w:t>的</w:t>
      </w:r>
      <w:r w:rsidR="00095415">
        <w:rPr>
          <w:rFonts w:ascii="Verdana" w:hAnsi="Verdana"/>
        </w:rPr>
        <w:t>文件管理</w:t>
      </w:r>
      <w:r w:rsidR="00213003">
        <w:rPr>
          <w:rFonts w:ascii="Verdana" w:hAnsi="Verdana" w:hint="eastAsia"/>
          <w:lang w:eastAsia="zh-TW"/>
        </w:rPr>
        <w:t>解決方案能藉由自動分配各別條碼給文件，來幫助使用者結束管理文件和列印副本之間的循環。當使用者使用包括條碼的列印文件時，他們可以很容易地使用條碼搜尋的方式，找到原始的文件。在他們</w:t>
      </w:r>
      <w:r w:rsidR="00095585">
        <w:rPr>
          <w:rFonts w:ascii="Verdana" w:hAnsi="Verdana" w:hint="eastAsia"/>
          <w:lang w:eastAsia="zh-TW"/>
        </w:rPr>
        <w:t>取得原始文件之後，他們可以決定其列印副本是否已經過時，或者閱讀儲存在</w:t>
      </w:r>
      <w:r w:rsidR="005023F0">
        <w:rPr>
          <w:rFonts w:ascii="Verdana" w:hAnsi="Verdana"/>
          <w:lang w:eastAsia="zh-TW"/>
        </w:rPr>
        <w:t xml:space="preserve">SharePoint </w:t>
      </w:r>
      <w:r w:rsidR="00095585">
        <w:rPr>
          <w:rFonts w:ascii="Verdana" w:hAnsi="Verdana" w:hint="eastAsia"/>
          <w:lang w:eastAsia="zh-TW"/>
        </w:rPr>
        <w:t>資料庫當中的附加文件資訊。</w:t>
      </w:r>
      <w:r w:rsidR="005023F0">
        <w:rPr>
          <w:rFonts w:ascii="Verdana" w:hAnsi="Verdana"/>
          <w:lang w:eastAsia="zh-TW"/>
        </w:rPr>
        <w:t xml:space="preserve"> </w:t>
      </w:r>
    </w:p>
    <w:p w:rsidR="005023F0" w:rsidRDefault="005023F0">
      <w:pPr>
        <w:rPr>
          <w:rFonts w:ascii="Verdana" w:hAnsi="Verdana"/>
          <w:lang w:eastAsia="zh-TW"/>
        </w:rPr>
      </w:pPr>
    </w:p>
    <w:p w:rsidR="005023F0" w:rsidRDefault="00FE4D7A">
      <w:pPr>
        <w:rPr>
          <w:rFonts w:ascii="Verdana" w:hAnsi="Verdana"/>
          <w:lang w:eastAsia="zh-TW"/>
        </w:rPr>
      </w:pPr>
      <w:r>
        <w:rPr>
          <w:rFonts w:ascii="Verdana" w:hAnsi="Verdana" w:hint="eastAsia"/>
          <w:lang w:eastAsia="zh-TW"/>
        </w:rPr>
        <w:t>對許多組織而言，能夠稽核和紀錄和組織</w:t>
      </w:r>
      <w:r w:rsidR="00095415">
        <w:rPr>
          <w:rFonts w:ascii="Verdana" w:hAnsi="Verdana"/>
          <w:lang w:eastAsia="zh-TW"/>
        </w:rPr>
        <w:t>文件管理</w:t>
      </w:r>
      <w:r>
        <w:rPr>
          <w:rFonts w:ascii="Verdana" w:hAnsi="Verdana" w:hint="eastAsia"/>
          <w:lang w:eastAsia="zh-TW"/>
        </w:rPr>
        <w:t>伺服器內的內容相關的事件是很重要的。</w:t>
      </w:r>
      <w:r w:rsidR="0000076C">
        <w:rPr>
          <w:rFonts w:ascii="Verdana" w:hAnsi="Verdana"/>
          <w:lang w:eastAsia="zh-TW"/>
        </w:rPr>
        <w:t>微軟</w:t>
      </w:r>
      <w:r>
        <w:rPr>
          <w:rFonts w:ascii="Verdana" w:hAnsi="Verdana" w:hint="eastAsia"/>
          <w:lang w:eastAsia="zh-TW"/>
        </w:rPr>
        <w:t>的</w:t>
      </w:r>
      <w:r w:rsidR="00095415">
        <w:rPr>
          <w:rFonts w:ascii="Verdana" w:hAnsi="Verdana"/>
          <w:lang w:eastAsia="zh-TW"/>
        </w:rPr>
        <w:t>文件管理</w:t>
      </w:r>
      <w:r>
        <w:rPr>
          <w:rFonts w:ascii="Verdana" w:hAnsi="Verdana" w:hint="eastAsia"/>
          <w:lang w:eastAsia="zh-TW"/>
        </w:rPr>
        <w:t>解決方案提供數項功能，讓公司能夠創造並分析其</w:t>
      </w:r>
      <w:r>
        <w:rPr>
          <w:rFonts w:ascii="Verdana" w:hAnsi="Verdana" w:hint="eastAsia"/>
          <w:lang w:eastAsia="zh-TW"/>
        </w:rPr>
        <w:t>ECM</w:t>
      </w:r>
      <w:r>
        <w:rPr>
          <w:rFonts w:ascii="Verdana" w:hAnsi="Verdana" w:hint="eastAsia"/>
          <w:lang w:eastAsia="zh-TW"/>
        </w:rPr>
        <w:t>系統的稽核軌跡</w:t>
      </w:r>
      <w:r>
        <w:rPr>
          <w:rFonts w:ascii="Verdana" w:hAnsi="Verdana" w:hint="eastAsia"/>
          <w:lang w:eastAsia="zh-TW"/>
        </w:rPr>
        <w:t>(</w:t>
      </w:r>
      <w:r w:rsidR="005023F0">
        <w:rPr>
          <w:rFonts w:ascii="Verdana" w:hAnsi="Verdana"/>
          <w:lang w:eastAsia="zh-TW"/>
        </w:rPr>
        <w:t xml:space="preserve"> </w:t>
      </w:r>
      <w:r>
        <w:rPr>
          <w:rFonts w:ascii="Verdana" w:hAnsi="Verdana"/>
          <w:lang w:eastAsia="zh-TW"/>
        </w:rPr>
        <w:t>audit trails</w:t>
      </w:r>
      <w:r>
        <w:rPr>
          <w:rFonts w:ascii="Verdana" w:hAnsi="Verdana" w:hint="eastAsia"/>
          <w:lang w:eastAsia="zh-TW"/>
        </w:rPr>
        <w:t>)</w:t>
      </w:r>
      <w:r>
        <w:rPr>
          <w:rFonts w:ascii="Verdana" w:hAnsi="Verdana" w:hint="eastAsia"/>
          <w:lang w:eastAsia="zh-TW"/>
        </w:rPr>
        <w:t>，</w:t>
      </w:r>
      <w:r>
        <w:rPr>
          <w:rFonts w:ascii="Verdana" w:hAnsi="Verdana"/>
          <w:lang w:eastAsia="zh-TW"/>
        </w:rPr>
        <w:t xml:space="preserve"> </w:t>
      </w:r>
      <w:r w:rsidR="007243DD">
        <w:rPr>
          <w:rFonts w:ascii="Verdana" w:hAnsi="Verdana" w:hint="eastAsia"/>
          <w:lang w:eastAsia="zh-TW"/>
        </w:rPr>
        <w:t>從稽核政策開始，以及能夠紀錄相關事件如內容何時被檢視、編輯、出版等的健全稽核紀錄。網站管理員</w:t>
      </w:r>
      <w:r w:rsidR="007243DD">
        <w:rPr>
          <w:rFonts w:ascii="Verdana" w:hAnsi="Verdana" w:hint="eastAsia"/>
          <w:lang w:eastAsia="zh-TW"/>
        </w:rPr>
        <w:lastRenderedPageBreak/>
        <w:t>的行動亦可以被稽核，以記錄可能備用來作為惡意活動的電腦設定局部更改。</w:t>
      </w:r>
      <w:r w:rsidR="00E8754A">
        <w:rPr>
          <w:rFonts w:ascii="Verdana" w:hAnsi="Verdana" w:hint="eastAsia"/>
          <w:lang w:eastAsia="zh-TW"/>
        </w:rPr>
        <w:t>在稽核紀錄</w:t>
      </w:r>
      <w:r w:rsidR="00E8754A">
        <w:rPr>
          <w:rFonts w:ascii="Verdana" w:hAnsi="Verdana"/>
          <w:lang w:eastAsia="zh-TW"/>
        </w:rPr>
        <w:t>(audit logs)</w:t>
      </w:r>
      <w:r w:rsidR="00E8754A">
        <w:rPr>
          <w:rFonts w:ascii="Verdana" w:hAnsi="Verdana" w:hint="eastAsia"/>
          <w:lang w:eastAsia="zh-TW"/>
        </w:rPr>
        <w:t>上的報告</w:t>
      </w:r>
      <w:r w:rsidR="007676F7">
        <w:rPr>
          <w:rFonts w:ascii="Verdana" w:hAnsi="Verdana" w:hint="eastAsia"/>
          <w:lang w:eastAsia="zh-TW"/>
        </w:rPr>
        <w:t>可以幫助組織確認並紀錄法令遵循，或是調查相關的潛在問題。</w:t>
      </w:r>
      <w:r w:rsidR="005023F0">
        <w:rPr>
          <w:rFonts w:ascii="Verdana" w:hAnsi="Verdana"/>
          <w:lang w:eastAsia="zh-TW"/>
        </w:rPr>
        <w:t xml:space="preserve"> </w:t>
      </w:r>
    </w:p>
    <w:p w:rsidR="005023F0" w:rsidRDefault="005023F0">
      <w:pPr>
        <w:rPr>
          <w:rFonts w:ascii="Verdana" w:hAnsi="Verdana"/>
          <w:lang w:eastAsia="zh-TW"/>
        </w:rPr>
      </w:pPr>
    </w:p>
    <w:p w:rsidR="005023F0" w:rsidRDefault="007676F7">
      <w:pPr>
        <w:rPr>
          <w:rFonts w:ascii="Verdana" w:hAnsi="Verdana"/>
          <w:lang w:eastAsia="zh-TW"/>
        </w:rPr>
      </w:pPr>
      <w:r>
        <w:rPr>
          <w:rFonts w:ascii="Verdana" w:hAnsi="Verdana" w:hint="eastAsia"/>
          <w:lang w:eastAsia="zh-TW"/>
        </w:rPr>
        <w:t>要在擁有多個不同網站的龐大組織當中，執行一致的資訊管理政策</w:t>
      </w:r>
      <w:r w:rsidR="003974B4">
        <w:rPr>
          <w:rFonts w:ascii="Verdana" w:hAnsi="Verdana" w:hint="eastAsia"/>
          <w:lang w:eastAsia="zh-TW"/>
        </w:rPr>
        <w:t>並不是一件容易的事情。為了幫助組織克服這項挑戰，微軟允許政策決策者</w:t>
      </w:r>
      <w:r w:rsidR="005023F0">
        <w:rPr>
          <w:rFonts w:ascii="Verdana" w:hAnsi="Verdana"/>
          <w:lang w:eastAsia="zh-TW"/>
        </w:rPr>
        <w:t xml:space="preserve">— </w:t>
      </w:r>
      <w:r w:rsidR="003974B4">
        <w:rPr>
          <w:rFonts w:ascii="Verdana" w:hAnsi="Verdana" w:hint="eastAsia"/>
          <w:lang w:eastAsia="zh-TW"/>
        </w:rPr>
        <w:t>例如</w:t>
      </w:r>
      <w:r w:rsidR="005023F0">
        <w:rPr>
          <w:rFonts w:ascii="Verdana" w:hAnsi="Verdana"/>
          <w:lang w:eastAsia="zh-TW"/>
        </w:rPr>
        <w:t>IT</w:t>
      </w:r>
      <w:r w:rsidR="003974B4">
        <w:rPr>
          <w:rFonts w:ascii="Verdana" w:hAnsi="Verdana" w:hint="eastAsia"/>
          <w:lang w:eastAsia="zh-TW"/>
        </w:rPr>
        <w:t>部門人員、紀錄管理員或法務人員</w:t>
      </w:r>
      <w:r w:rsidR="003974B4">
        <w:rPr>
          <w:rFonts w:ascii="Verdana" w:hAnsi="Verdana"/>
          <w:lang w:eastAsia="zh-TW"/>
        </w:rPr>
        <w:t xml:space="preserve"> </w:t>
      </w:r>
      <w:r w:rsidR="005023F0">
        <w:rPr>
          <w:rFonts w:ascii="Verdana" w:hAnsi="Verdana"/>
          <w:lang w:eastAsia="zh-TW"/>
        </w:rPr>
        <w:t xml:space="preserve"> — </w:t>
      </w:r>
      <w:r w:rsidR="00716E6B">
        <w:rPr>
          <w:rFonts w:ascii="Verdana" w:hAnsi="Verdana" w:hint="eastAsia"/>
          <w:lang w:eastAsia="zh-TW"/>
        </w:rPr>
        <w:t>來定義資訊工作者可以應用的網站政策，而不需擔心政策的特定細節。</w:t>
      </w:r>
      <w:r w:rsidR="005023F0">
        <w:rPr>
          <w:rFonts w:ascii="Verdana" w:hAnsi="Verdana"/>
          <w:lang w:eastAsia="zh-TW"/>
        </w:rPr>
        <w:t xml:space="preserve"> </w:t>
      </w:r>
    </w:p>
    <w:p w:rsidR="005023F0" w:rsidRDefault="005023F0">
      <w:pPr>
        <w:rPr>
          <w:rFonts w:ascii="Verdana" w:hAnsi="Verdana"/>
          <w:lang w:eastAsia="zh-TW"/>
        </w:rPr>
      </w:pPr>
    </w:p>
    <w:p w:rsidR="005023F0" w:rsidRDefault="00174B5C">
      <w:pPr>
        <w:rPr>
          <w:rFonts w:ascii="Verdana" w:hAnsi="Verdana"/>
          <w:lang w:eastAsia="zh-TW"/>
        </w:rPr>
      </w:pPr>
      <w:r>
        <w:rPr>
          <w:rFonts w:ascii="Verdana" w:hAnsi="Verdana" w:hint="eastAsia"/>
          <w:lang w:eastAsia="zh-TW"/>
        </w:rPr>
        <w:t>雖然現成的政策功能已經能夠支援許多常見的政策，</w:t>
      </w:r>
      <w:r w:rsidR="00B9657F">
        <w:rPr>
          <w:rFonts w:ascii="Verdana" w:hAnsi="Verdana"/>
        </w:rPr>
        <w:t>組織</w:t>
      </w:r>
      <w:r>
        <w:rPr>
          <w:rFonts w:ascii="Verdana" w:hAnsi="Verdana" w:hint="eastAsia"/>
          <w:lang w:eastAsia="zh-TW"/>
        </w:rPr>
        <w:t>仍舊可能會有需要額外政策功能的獨特需求。</w:t>
      </w:r>
      <w:r w:rsidR="00EC2829">
        <w:rPr>
          <w:rFonts w:ascii="Verdana" w:hAnsi="Verdana" w:hint="eastAsia"/>
          <w:lang w:eastAsia="zh-TW"/>
        </w:rPr>
        <w:t>舉例來說，組織可能有一項政策，要求檔案要以某種特定的格式儲存。</w:t>
      </w:r>
      <w:r w:rsidR="004E6FF0">
        <w:rPr>
          <w:rFonts w:ascii="Verdana" w:hAnsi="Verdana" w:hint="eastAsia"/>
          <w:lang w:eastAsia="zh-TW"/>
        </w:rPr>
        <w:t>政策架構允許組織和獨立軟體廠商著作客製化的資訊管理政策，並顯示於政策設定網頁上。</w:t>
      </w:r>
      <w:r w:rsidR="005023F0">
        <w:rPr>
          <w:rFonts w:ascii="Verdana" w:hAnsi="Verdana"/>
          <w:lang w:eastAsia="zh-TW"/>
        </w:rPr>
        <w:t xml:space="preserve"> </w:t>
      </w:r>
    </w:p>
    <w:p w:rsidR="005023F0" w:rsidRDefault="005023F0">
      <w:pPr>
        <w:rPr>
          <w:rFonts w:ascii="Verdana" w:hAnsi="Verdana"/>
          <w:lang w:eastAsia="zh-TW"/>
        </w:rPr>
      </w:pPr>
    </w:p>
    <w:p w:rsidR="005023F0" w:rsidRDefault="003342BA">
      <w:pPr>
        <w:rPr>
          <w:rFonts w:ascii="Verdana" w:hAnsi="Verdana"/>
          <w:b/>
          <w:bCs/>
        </w:rPr>
      </w:pPr>
      <w:r>
        <w:rPr>
          <w:rFonts w:ascii="Verdana" w:hAnsi="Verdana" w:hint="eastAsia"/>
          <w:b/>
          <w:bCs/>
          <w:lang w:eastAsia="zh-TW"/>
        </w:rPr>
        <w:t>保護資訊</w:t>
      </w:r>
      <w:r w:rsidR="005023F0">
        <w:rPr>
          <w:rFonts w:ascii="Verdana" w:hAnsi="Verdana"/>
          <w:b/>
          <w:bCs/>
        </w:rPr>
        <w:t xml:space="preserve"> </w:t>
      </w:r>
    </w:p>
    <w:p w:rsidR="005023F0" w:rsidRDefault="003342BA">
      <w:pPr>
        <w:rPr>
          <w:rFonts w:ascii="Verdana" w:hAnsi="Verdana"/>
          <w:lang w:eastAsia="zh-TW"/>
        </w:rPr>
      </w:pPr>
      <w:r>
        <w:rPr>
          <w:rFonts w:ascii="Verdana" w:hAnsi="Verdana" w:hint="eastAsia"/>
          <w:lang w:eastAsia="zh-TW"/>
        </w:rPr>
        <w:t>為了保護資料庫當中的資料，資料庫所有人可以針對個別檔案夾或檔案設定特定的安全權限，以確保唯有經授權的人才能夠有權利從此資料庫當中檢視、更改或刪除內容。</w:t>
      </w:r>
      <w:r w:rsidR="00EC2829">
        <w:rPr>
          <w:rFonts w:ascii="Verdana" w:hAnsi="Verdana" w:hint="eastAsia"/>
          <w:lang w:eastAsia="zh-TW"/>
        </w:rPr>
        <w:t>為了保護離開資料儲存庫的文件</w:t>
      </w:r>
      <w:r w:rsidR="00174B5C">
        <w:rPr>
          <w:rFonts w:ascii="Verdana" w:hAnsi="Verdana"/>
          <w:lang w:eastAsia="zh-TW"/>
        </w:rPr>
        <w:t>(</w:t>
      </w:r>
      <w:r w:rsidR="00174B5C">
        <w:rPr>
          <w:rFonts w:ascii="Verdana" w:hAnsi="Verdana" w:hint="eastAsia"/>
          <w:lang w:eastAsia="zh-TW"/>
        </w:rPr>
        <w:t>例如當某人從他的筆記型電腦下載一個檔案</w:t>
      </w:r>
      <w:r w:rsidR="00EC2829">
        <w:rPr>
          <w:rFonts w:ascii="Verdana" w:hAnsi="Verdana"/>
          <w:lang w:eastAsia="zh-TW"/>
        </w:rPr>
        <w:t>)</w:t>
      </w:r>
      <w:r w:rsidR="00EC2829">
        <w:rPr>
          <w:rFonts w:ascii="Verdana" w:hAnsi="Verdana" w:hint="eastAsia"/>
          <w:lang w:eastAsia="zh-TW"/>
        </w:rPr>
        <w:t>，管理人員可以針對資料庫設定一套</w:t>
      </w:r>
      <w:r w:rsidR="00174B5C">
        <w:rPr>
          <w:rFonts w:ascii="Verdana" w:hAnsi="Verdana"/>
          <w:lang w:eastAsia="zh-TW"/>
        </w:rPr>
        <w:t xml:space="preserve"> </w:t>
      </w:r>
      <w:r w:rsidR="00174B5C">
        <w:rPr>
          <w:rFonts w:ascii="Verdana" w:hAnsi="Verdana" w:hint="eastAsia"/>
          <w:lang w:eastAsia="zh-TW"/>
        </w:rPr>
        <w:t>資訊權利管理</w:t>
      </w:r>
      <w:r w:rsidR="00EC2829">
        <w:rPr>
          <w:rFonts w:ascii="Verdana" w:hAnsi="Verdana"/>
          <w:lang w:eastAsia="zh-TW"/>
        </w:rPr>
        <w:t xml:space="preserve"> (IRM) </w:t>
      </w:r>
      <w:r w:rsidR="00EC2829">
        <w:rPr>
          <w:rFonts w:ascii="Verdana" w:hAnsi="Verdana" w:hint="eastAsia"/>
          <w:lang w:eastAsia="zh-TW"/>
        </w:rPr>
        <w:t>政策，並在文件離開資料儲存庫時加以應用。這麼做可以確保敏感資訊不會不小心外洩，或者從筆記型電腦被竊取。</w:t>
      </w:r>
      <w:r w:rsidR="00BF6B20">
        <w:rPr>
          <w:rFonts w:ascii="Verdana" w:hAnsi="Verdana" w:hint="eastAsia"/>
          <w:lang w:eastAsia="zh-TW"/>
        </w:rPr>
        <w:t>資源回收筒</w:t>
      </w:r>
      <w:r w:rsidR="00BF6B20">
        <w:rPr>
          <w:rFonts w:ascii="Verdana" w:hAnsi="Verdana" w:hint="eastAsia"/>
          <w:lang w:eastAsia="zh-TW"/>
        </w:rPr>
        <w:t>(</w:t>
      </w:r>
      <w:r w:rsidR="00BF6B20">
        <w:rPr>
          <w:rFonts w:ascii="Verdana" w:hAnsi="Verdana"/>
          <w:lang w:eastAsia="zh-TW"/>
        </w:rPr>
        <w:t>r</w:t>
      </w:r>
      <w:r w:rsidR="005023F0">
        <w:rPr>
          <w:rFonts w:ascii="Verdana" w:hAnsi="Verdana"/>
          <w:lang w:eastAsia="zh-TW"/>
        </w:rPr>
        <w:t>ecycle bin</w:t>
      </w:r>
      <w:r w:rsidR="00BF6B20">
        <w:rPr>
          <w:rFonts w:ascii="Verdana" w:hAnsi="Verdana"/>
          <w:lang w:eastAsia="zh-TW"/>
        </w:rPr>
        <w:t>)</w:t>
      </w:r>
      <w:r w:rsidR="00BF6B20">
        <w:rPr>
          <w:rFonts w:ascii="Verdana" w:hAnsi="Verdana" w:hint="eastAsia"/>
          <w:lang w:eastAsia="zh-TW"/>
        </w:rPr>
        <w:t>能夠讓最終使用者擷取他們之前可能不小心刪除的文件。</w:t>
      </w:r>
    </w:p>
    <w:p w:rsidR="005023F0" w:rsidRDefault="005F0AD0">
      <w:pPr>
        <w:pStyle w:val="Heading3"/>
        <w:suppressLineNumbers w:val="0"/>
        <w:suppressAutoHyphens w:val="0"/>
        <w:spacing w:before="0" w:after="0" w:line="240" w:lineRule="auto"/>
        <w:rPr>
          <w:rFonts w:ascii="Verdana" w:hAnsi="Verdana"/>
          <w:bCs/>
          <w:lang w:eastAsia="zh-TW"/>
        </w:rPr>
      </w:pPr>
      <w:r>
        <w:rPr>
          <w:rFonts w:ascii="Verdana" w:hAnsi="Verdana" w:hint="eastAsia"/>
          <w:bCs/>
          <w:lang w:eastAsia="zh-TW"/>
        </w:rPr>
        <w:t>自動化業務流程</w:t>
      </w:r>
    </w:p>
    <w:p w:rsidR="005023F0" w:rsidRPr="00A01FFA" w:rsidRDefault="00E65307">
      <w:pPr>
        <w:rPr>
          <w:rFonts w:ascii="Verdana" w:hAnsi="Verdana"/>
          <w:lang w:eastAsia="zh-TW"/>
        </w:rPr>
      </w:pPr>
      <w:r>
        <w:rPr>
          <w:rFonts w:ascii="Verdana" w:hAnsi="Verdana"/>
          <w:lang w:eastAsia="zh-TW"/>
        </w:rPr>
        <w:t>微軟的</w:t>
      </w:r>
      <w:r>
        <w:rPr>
          <w:rFonts w:ascii="Verdana" w:hAnsi="Verdana"/>
          <w:lang w:eastAsia="zh-TW"/>
        </w:rPr>
        <w:t>ECM</w:t>
      </w:r>
      <w:r>
        <w:rPr>
          <w:rFonts w:ascii="Verdana" w:hAnsi="Verdana"/>
          <w:lang w:eastAsia="zh-TW"/>
        </w:rPr>
        <w:t>產品</w:t>
      </w:r>
      <w:r w:rsidR="004E6FF0">
        <w:rPr>
          <w:rFonts w:ascii="Verdana" w:hAnsi="Verdana" w:hint="eastAsia"/>
          <w:lang w:eastAsia="zh-TW"/>
        </w:rPr>
        <w:t>能夠透過提供與內容資料儲存庫整合的工作流功能，以及表格功能達到自動化業務流程的目的。</w:t>
      </w:r>
      <w:r w:rsidR="005023F0">
        <w:rPr>
          <w:rFonts w:ascii="Verdana" w:hAnsi="Verdana"/>
          <w:lang w:eastAsia="zh-TW"/>
        </w:rPr>
        <w:t xml:space="preserve"> </w:t>
      </w:r>
      <w:r w:rsidR="004E6FF0">
        <w:rPr>
          <w:rFonts w:ascii="Verdana" w:hAnsi="Verdana" w:hint="eastAsia"/>
          <w:lang w:eastAsia="zh-TW"/>
        </w:rPr>
        <w:t>透過此系統，工作可以被建立並分配給參與者，並通知其相關工作資訊。</w:t>
      </w:r>
      <w:r w:rsidR="00716E6B">
        <w:rPr>
          <w:rFonts w:ascii="Verdana" w:hAnsi="Verdana" w:hint="eastAsia"/>
          <w:lang w:eastAsia="zh-TW"/>
        </w:rPr>
        <w:t>參與者可以藉由檢視與此工作流相關的狀態頁，來了解工作流的進度。除了標準狀態資訊如未完成工作之外，狀態頁還包括了工作流作者所特別設計的歷史資訊。</w:t>
      </w:r>
      <w:r w:rsidR="00B9657F">
        <w:rPr>
          <w:rFonts w:ascii="Verdana" w:hAnsi="Verdana"/>
          <w:lang w:eastAsia="zh-TW"/>
        </w:rPr>
        <w:t>組織</w:t>
      </w:r>
      <w:r w:rsidR="00716E6B">
        <w:rPr>
          <w:rFonts w:ascii="Verdana" w:hAnsi="Verdana" w:hint="eastAsia"/>
          <w:lang w:eastAsia="zh-TW"/>
        </w:rPr>
        <w:t>可以透過像是</w:t>
      </w:r>
      <w:r w:rsidR="005023F0">
        <w:rPr>
          <w:rFonts w:ascii="Verdana" w:hAnsi="Verdana"/>
          <w:lang w:eastAsia="zh-TW"/>
        </w:rPr>
        <w:t xml:space="preserve">Visual Studio </w:t>
      </w:r>
      <w:r w:rsidR="00716E6B">
        <w:rPr>
          <w:rFonts w:ascii="Verdana" w:hAnsi="Verdana" w:hint="eastAsia"/>
          <w:lang w:eastAsia="zh-TW"/>
        </w:rPr>
        <w:t>或</w:t>
      </w:r>
      <w:r w:rsidR="005023F0">
        <w:rPr>
          <w:rFonts w:ascii="Verdana" w:hAnsi="Verdana"/>
          <w:lang w:eastAsia="zh-TW"/>
        </w:rPr>
        <w:t>FrontPage</w:t>
      </w:r>
      <w:r w:rsidR="00716E6B">
        <w:rPr>
          <w:rFonts w:ascii="Verdana" w:hAnsi="Verdana" w:hint="eastAsia"/>
          <w:lang w:eastAsia="zh-TW"/>
        </w:rPr>
        <w:t>這類的工具來建立客製化的工作流。</w:t>
      </w:r>
      <w:r w:rsidR="00227DA2">
        <w:rPr>
          <w:rFonts w:ascii="Verdana" w:hAnsi="Verdana" w:hint="eastAsia"/>
          <w:lang w:eastAsia="zh-TW"/>
        </w:rPr>
        <w:t>在工作流建置到網站上之後，工作流清單上會顯示清單管理員可以加入內容種類、清單或資料庫。</w:t>
      </w:r>
      <w:r w:rsidR="005023F0">
        <w:rPr>
          <w:rFonts w:ascii="Verdana" w:hAnsi="Verdana"/>
          <w:lang w:eastAsia="zh-TW"/>
        </w:rPr>
        <w:t xml:space="preserve"> </w:t>
      </w:r>
      <w:r w:rsidR="00227DA2">
        <w:rPr>
          <w:rFonts w:ascii="Verdana" w:hAnsi="Verdana" w:hint="eastAsia"/>
          <w:lang w:eastAsia="zh-TW"/>
        </w:rPr>
        <w:t>當某個工作流被增加到文件資料庫或者清單上之後，這個工作流就可以被使用者應用，讓他們可以開啟清單上任何項目的工作流。</w:t>
      </w:r>
      <w:r w:rsidR="00716E6B">
        <w:rPr>
          <w:rFonts w:ascii="Verdana" w:hAnsi="Verdana" w:hint="eastAsia"/>
          <w:lang w:eastAsia="zh-TW"/>
        </w:rPr>
        <w:t>如需更多關於工作流基礎能力的相關資訊，請上網</w:t>
      </w:r>
      <w:hyperlink r:id="rId17" w:history="1">
        <w:r w:rsidR="00A01FFA" w:rsidRPr="000F1506">
          <w:rPr>
            <w:rStyle w:val="Hyperlink"/>
            <w:rFonts w:ascii="Verdana" w:hAnsi="Verdana"/>
            <w:lang w:eastAsia="zh-TW"/>
          </w:rPr>
          <w:t>http</w:t>
        </w:r>
        <w:r w:rsidR="00095415">
          <w:rPr>
            <w:rStyle w:val="Hyperlink"/>
            <w:rFonts w:ascii="Verdana" w:hAnsi="Verdana"/>
            <w:lang w:eastAsia="zh-TW"/>
          </w:rPr>
          <w:t>：</w:t>
        </w:r>
        <w:r w:rsidR="00A01FFA" w:rsidRPr="000F1506">
          <w:rPr>
            <w:rStyle w:val="Hyperlink"/>
            <w:rFonts w:ascii="Verdana" w:hAnsi="Verdana"/>
            <w:lang w:eastAsia="zh-TW"/>
          </w:rPr>
          <w:t>//msdn.</w:t>
        </w:r>
        <w:r w:rsidR="00A21459">
          <w:rPr>
            <w:rStyle w:val="Hyperlink"/>
            <w:rFonts w:ascii="Verdana" w:hAnsi="Verdana"/>
            <w:lang w:eastAsia="zh-TW"/>
          </w:rPr>
          <w:t>microsoft</w:t>
        </w:r>
        <w:r w:rsidR="00A01FFA" w:rsidRPr="000F1506">
          <w:rPr>
            <w:rStyle w:val="Hyperlink"/>
            <w:rFonts w:ascii="Verdana" w:hAnsi="Verdana"/>
            <w:lang w:eastAsia="zh-TW"/>
          </w:rPr>
          <w:t>.com/windowsvista/building/workflow/</w:t>
        </w:r>
      </w:hyperlink>
      <w:r w:rsidR="00A01FFA">
        <w:rPr>
          <w:rFonts w:ascii="Verdana" w:hAnsi="Verdana"/>
          <w:lang w:eastAsia="zh-TW"/>
        </w:rPr>
        <w:t xml:space="preserve"> </w:t>
      </w:r>
    </w:p>
    <w:p w:rsidR="005023F0" w:rsidRDefault="005023F0">
      <w:pPr>
        <w:pStyle w:val="BodyText"/>
        <w:rPr>
          <w:rFonts w:ascii="Verdana" w:hAnsi="Verdana"/>
          <w:lang w:eastAsia="zh-TW"/>
        </w:rPr>
      </w:pPr>
    </w:p>
    <w:p w:rsidR="005023F0" w:rsidRDefault="005023F0">
      <w:pPr>
        <w:pStyle w:val="Heading2"/>
        <w:rPr>
          <w:rFonts w:ascii="Verdana" w:hAnsi="Verdana"/>
          <w:b/>
          <w:bCs/>
        </w:rPr>
      </w:pPr>
      <w:bookmarkStart w:id="22" w:name="_Toc128387312"/>
      <w:r>
        <w:rPr>
          <w:rFonts w:ascii="Verdana" w:hAnsi="Verdana"/>
          <w:b/>
          <w:bCs/>
        </w:rPr>
        <w:t xml:space="preserve">3.4 </w:t>
      </w:r>
      <w:r w:rsidR="00095415">
        <w:rPr>
          <w:rFonts w:ascii="Verdana" w:hAnsi="Verdana"/>
          <w:b/>
          <w:bCs/>
        </w:rPr>
        <w:t>記錄管理</w:t>
      </w:r>
      <w:bookmarkEnd w:id="22"/>
      <w:r>
        <w:rPr>
          <w:rFonts w:ascii="Verdana" w:hAnsi="Verdana"/>
          <w:b/>
          <w:bCs/>
        </w:rPr>
        <w:t xml:space="preserve">  </w:t>
      </w:r>
    </w:p>
    <w:p w:rsidR="005023F0" w:rsidRDefault="00095415">
      <w:pPr>
        <w:rPr>
          <w:rFonts w:ascii="Verdana" w:hAnsi="Verdana"/>
          <w:lang w:eastAsia="zh-TW"/>
        </w:rPr>
      </w:pPr>
      <w:bookmarkStart w:id="23" w:name="_Toc119438878"/>
      <w:r>
        <w:rPr>
          <w:rFonts w:ascii="Verdana" w:hAnsi="Verdana"/>
        </w:rPr>
        <w:t>記錄管理</w:t>
      </w:r>
      <w:r w:rsidR="00E5483E">
        <w:rPr>
          <w:rFonts w:ascii="Verdana" w:hAnsi="Verdana" w:hint="eastAsia"/>
          <w:lang w:eastAsia="zh-TW"/>
        </w:rPr>
        <w:t>一直以來都被忽略，或被視為次要的工作而遭到邊緣化</w:t>
      </w:r>
      <w:r w:rsidR="005023F0">
        <w:rPr>
          <w:rFonts w:ascii="Verdana" w:hAnsi="Verdana"/>
        </w:rPr>
        <w:t>—</w:t>
      </w:r>
      <w:r w:rsidR="005023F0">
        <w:rPr>
          <w:rFonts w:ascii="Verdana" w:hAnsi="Verdana" w:cs="Arial"/>
          <w:bCs/>
        </w:rPr>
        <w:t xml:space="preserve"> </w:t>
      </w:r>
      <w:r w:rsidR="00E5483E">
        <w:rPr>
          <w:rFonts w:ascii="Verdana" w:hAnsi="Verdana" w:cs="Arial" w:hint="eastAsia"/>
          <w:bCs/>
          <w:lang w:eastAsia="zh-TW"/>
        </w:rPr>
        <w:t>一直到最近由於必須要遵循如沙賓法案之類的政府法令規範，才使得組織開始優先考量業務流程的這個重要層面。這個領域需要考量的問題包括在整體組織以及個別部門當中明確規範記錄管理責任的需求；持續更新記錄以減少組織內過期資訊的需求，以及最終提升透明度，並且保障組織不受稽核和法律問題影響的需求。最後，良好的紀錄管理政策還能夠確保重要的公司資訊得以妥善保存，以確保在災害發生時，企業持續性不至於受到影響。</w:t>
      </w:r>
      <w:r w:rsidR="005023F0">
        <w:rPr>
          <w:rFonts w:ascii="Verdana" w:hAnsi="Verdana"/>
          <w:lang w:eastAsia="zh-TW"/>
        </w:rPr>
        <w:t xml:space="preserve"> </w:t>
      </w:r>
    </w:p>
    <w:p w:rsidR="005023F0" w:rsidRDefault="005023F0">
      <w:pPr>
        <w:rPr>
          <w:rFonts w:ascii="Verdana" w:hAnsi="Verdana"/>
          <w:lang w:eastAsia="zh-TW"/>
        </w:rPr>
      </w:pPr>
    </w:p>
    <w:p w:rsidR="005023F0" w:rsidRDefault="008D6ECC">
      <w:pPr>
        <w:pStyle w:val="BodyText"/>
        <w:rPr>
          <w:rFonts w:ascii="Verdana" w:hAnsi="Verdana" w:cs="Arial"/>
          <w:bCs/>
        </w:rPr>
      </w:pPr>
      <w:r>
        <w:rPr>
          <w:rFonts w:ascii="Verdana" w:hAnsi="Verdana"/>
        </w:rPr>
        <w:t>Office SharePoint Server 2007</w:t>
      </w:r>
      <w:r w:rsidR="005F0AD0">
        <w:rPr>
          <w:rFonts w:ascii="Verdana" w:hAnsi="Verdana" w:hint="eastAsia"/>
          <w:lang w:eastAsia="zh-TW"/>
        </w:rPr>
        <w:t>提供以下的</w:t>
      </w:r>
      <w:r w:rsidR="00095415">
        <w:rPr>
          <w:rFonts w:ascii="Verdana" w:hAnsi="Verdana"/>
        </w:rPr>
        <w:t>記錄管理</w:t>
      </w:r>
      <w:r w:rsidR="005F0AD0">
        <w:rPr>
          <w:rFonts w:ascii="Verdana" w:hAnsi="Verdana" w:hint="eastAsia"/>
          <w:lang w:eastAsia="zh-TW"/>
        </w:rPr>
        <w:t>能力</w:t>
      </w:r>
      <w:r w:rsidR="00095415">
        <w:rPr>
          <w:rFonts w:ascii="Verdana" w:hAnsi="Verdana"/>
        </w:rPr>
        <w:t>：</w:t>
      </w:r>
      <w:r w:rsidR="005023F0">
        <w:rPr>
          <w:rFonts w:ascii="Verdana" w:hAnsi="Verdana"/>
        </w:rPr>
        <w:t xml:space="preserve"> </w:t>
      </w:r>
    </w:p>
    <w:p w:rsidR="005023F0" w:rsidRDefault="005023F0">
      <w:pPr>
        <w:pStyle w:val="graphic"/>
        <w:spacing w:before="0" w:after="0"/>
        <w:rPr>
          <w:rFonts w:ascii="Verdana" w:hAnsi="Verdana"/>
        </w:rPr>
      </w:pPr>
    </w:p>
    <w:p w:rsidR="005023F0" w:rsidRDefault="00BF7CFF">
      <w:pPr>
        <w:pStyle w:val="Heading3"/>
        <w:suppressLineNumbers w:val="0"/>
        <w:suppressAutoHyphens w:val="0"/>
        <w:autoSpaceDE w:val="0"/>
        <w:autoSpaceDN w:val="0"/>
        <w:adjustRightInd w:val="0"/>
        <w:spacing w:before="0" w:after="0" w:line="240" w:lineRule="auto"/>
        <w:rPr>
          <w:rFonts w:ascii="Verdana" w:hAnsi="Verdana"/>
          <w:i/>
        </w:rPr>
      </w:pPr>
      <w:r>
        <w:rPr>
          <w:rFonts w:ascii="Verdana" w:hAnsi="Verdana" w:hint="eastAsia"/>
          <w:lang w:eastAsia="zh-TW"/>
        </w:rPr>
        <w:t>分類並組織進入系統的紀錄</w:t>
      </w:r>
    </w:p>
    <w:p w:rsidR="005023F0" w:rsidRDefault="008D6ECC">
      <w:pPr>
        <w:rPr>
          <w:rFonts w:ascii="Verdana" w:hAnsi="Verdana" w:cs="Arial"/>
        </w:rPr>
      </w:pPr>
      <w:r>
        <w:rPr>
          <w:rFonts w:ascii="Verdana" w:hAnsi="Verdana"/>
        </w:rPr>
        <w:t>Office SharePoint Server 2007</w:t>
      </w:r>
      <w:r w:rsidR="005023F0">
        <w:rPr>
          <w:rFonts w:ascii="Verdana" w:hAnsi="Verdana"/>
        </w:rPr>
        <w:t xml:space="preserve"> </w:t>
      </w:r>
      <w:r w:rsidR="00896E88">
        <w:rPr>
          <w:rFonts w:ascii="Verdana" w:hAnsi="Verdana" w:hint="eastAsia"/>
          <w:lang w:eastAsia="zh-TW"/>
        </w:rPr>
        <w:t>擁有多種工具，能夠在紀錄進入系統時，將其分門別類。在它們為組織定義了檔案計畫之後，紀錄管理員可以規範管理不同紀錄種類所需要的</w:t>
      </w:r>
      <w:r w:rsidR="001C3104">
        <w:rPr>
          <w:rFonts w:ascii="Verdana" w:hAnsi="Verdana" w:cs="Arial"/>
          <w:lang w:eastAsia="zh-TW"/>
        </w:rPr>
        <w:t>解釋資料</w:t>
      </w:r>
      <w:r w:rsidR="00896E88">
        <w:rPr>
          <w:rFonts w:ascii="Verdana" w:hAnsi="Verdana" w:cs="Arial" w:hint="eastAsia"/>
          <w:lang w:eastAsia="zh-TW"/>
        </w:rPr>
        <w:t>、工作流和政策。</w:t>
      </w:r>
      <w:r w:rsidR="000C74D7">
        <w:rPr>
          <w:rFonts w:ascii="Verdana" w:hAnsi="Verdana" w:cs="Arial" w:hint="eastAsia"/>
          <w:lang w:eastAsia="zh-TW"/>
        </w:rPr>
        <w:t>文件資料庫定義架構與層級，讓包括文件、電子郵件、圖片和媒體檔案在內的各種電子檔案格式得以儲存。在此也使用內容種類</w:t>
      </w:r>
      <w:r w:rsidR="000C74D7">
        <w:rPr>
          <w:rFonts w:ascii="Verdana" w:hAnsi="Verdana" w:cs="Arial"/>
          <w:lang w:eastAsia="zh-TW"/>
        </w:rPr>
        <w:t>(content type)</w:t>
      </w:r>
      <w:r w:rsidR="000C74D7">
        <w:rPr>
          <w:rFonts w:ascii="Verdana" w:hAnsi="Verdana" w:cs="Arial" w:hint="eastAsia"/>
          <w:lang w:eastAsia="zh-TW"/>
        </w:rPr>
        <w:t>來提供一致的機制，以描述特定項目的屬性、政策和工作流。</w:t>
      </w:r>
      <w:r w:rsidR="00D22C58">
        <w:rPr>
          <w:rFonts w:ascii="Verdana" w:hAnsi="Verdana" w:cs="Arial" w:hint="eastAsia"/>
          <w:lang w:eastAsia="zh-TW"/>
        </w:rPr>
        <w:t>為了對進入系統的紀錄作適當的分類，紀錄管理員可以為每個紀錄種類的紀錄路由清單增添一個項目，以說明內容種類、描述、儲存地點</w:t>
      </w:r>
      <w:r w:rsidR="00F15E03">
        <w:rPr>
          <w:rFonts w:ascii="Verdana" w:hAnsi="Verdana" w:cs="Arial" w:hint="eastAsia"/>
          <w:lang w:eastAsia="zh-TW"/>
        </w:rPr>
        <w:t>和</w:t>
      </w:r>
      <w:r w:rsidR="00EA30EF">
        <w:rPr>
          <w:rFonts w:ascii="Verdana" w:hAnsi="Verdana" w:cs="Arial" w:hint="eastAsia"/>
          <w:lang w:eastAsia="zh-TW"/>
        </w:rPr>
        <w:t>其他會被視為此類記錄之內容種類的替代標號</w:t>
      </w:r>
      <w:r w:rsidR="00EA30EF">
        <w:rPr>
          <w:rFonts w:ascii="Verdana" w:hAnsi="Verdana" w:cs="Arial"/>
          <w:lang w:eastAsia="zh-TW"/>
        </w:rPr>
        <w:t>(aliases)</w:t>
      </w:r>
      <w:r w:rsidR="00EA30EF">
        <w:rPr>
          <w:rFonts w:ascii="Verdana" w:hAnsi="Verdana" w:cs="Arial" w:hint="eastAsia"/>
          <w:lang w:eastAsia="zh-TW"/>
        </w:rPr>
        <w:t>。進入系統的紀錄會根據此表做檢查，並且分別被導向適當的地點儲存。這些紀錄也能夠用來檢查解釋資料的完整性，讓寄送者在發現有遺漏時，可以進入此解釋資料作修改。</w:t>
      </w:r>
    </w:p>
    <w:p w:rsidR="00E21A18" w:rsidRDefault="00E21A18">
      <w:pPr>
        <w:rPr>
          <w:rFonts w:ascii="Verdana" w:hAnsi="Verdana" w:cs="Arial"/>
        </w:rPr>
      </w:pPr>
    </w:p>
    <w:p w:rsidR="00E21A18" w:rsidRDefault="00C60F39">
      <w:pPr>
        <w:rPr>
          <w:rFonts w:ascii="Verdana" w:hAnsi="Verdana" w:cs="Arial"/>
        </w:rPr>
      </w:pPr>
      <w:r>
        <w:rPr>
          <w:rFonts w:ascii="Verdana" w:hAnsi="Verdana" w:cs="Arial"/>
          <w:noProof/>
          <w:lang w:eastAsia="zh-TW"/>
        </w:rPr>
        <w:drawing>
          <wp:inline distT="0" distB="0" distL="0" distR="0">
            <wp:extent cx="5695950" cy="4273550"/>
            <wp:effectExtent l="19050" t="0" r="0" b="0"/>
            <wp:docPr id="6" name="Picture 6" descr="Officia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ficial file"/>
                    <pic:cNvPicPr>
                      <a:picLocks noChangeAspect="1" noChangeArrowheads="1"/>
                    </pic:cNvPicPr>
                  </pic:nvPicPr>
                  <pic:blipFill>
                    <a:blip r:embed="rId18"/>
                    <a:srcRect/>
                    <a:stretch>
                      <a:fillRect/>
                    </a:stretch>
                  </pic:blipFill>
                  <pic:spPr bwMode="auto">
                    <a:xfrm>
                      <a:off x="0" y="0"/>
                      <a:ext cx="5695950" cy="4273550"/>
                    </a:xfrm>
                    <a:prstGeom prst="rect">
                      <a:avLst/>
                    </a:prstGeom>
                    <a:noFill/>
                    <a:ln w="9525">
                      <a:noFill/>
                      <a:miter lim="800000"/>
                      <a:headEnd/>
                      <a:tailEnd/>
                    </a:ln>
                  </pic:spPr>
                </pic:pic>
              </a:graphicData>
            </a:graphic>
          </wp:inline>
        </w:drawing>
      </w:r>
    </w:p>
    <w:p w:rsidR="005023F0" w:rsidRDefault="005023F0">
      <w:pPr>
        <w:autoSpaceDE w:val="0"/>
        <w:autoSpaceDN w:val="0"/>
        <w:adjustRightInd w:val="0"/>
        <w:rPr>
          <w:rFonts w:ascii="Arial" w:hAnsi="Arial" w:cs="Arial"/>
          <w:bCs/>
        </w:rPr>
      </w:pPr>
    </w:p>
    <w:p w:rsidR="00911FB9" w:rsidRPr="00176A02" w:rsidRDefault="00A21459" w:rsidP="00911FB9">
      <w:pPr>
        <w:pStyle w:val="Heading3"/>
        <w:suppressLineNumbers w:val="0"/>
        <w:suppressAutoHyphens w:val="0"/>
        <w:spacing w:before="0" w:after="0" w:line="240" w:lineRule="auto"/>
        <w:rPr>
          <w:rFonts w:ascii="Verdana" w:hAnsi="Verdana"/>
          <w:b w:val="0"/>
          <w:i/>
          <w:sz w:val="16"/>
          <w:szCs w:val="16"/>
          <w:lang w:eastAsia="zh-TW"/>
        </w:rPr>
      </w:pPr>
      <w:r>
        <w:rPr>
          <w:rFonts w:ascii="Verdana" w:hAnsi="Verdana" w:hint="eastAsia"/>
          <w:b w:val="0"/>
          <w:i/>
          <w:sz w:val="16"/>
          <w:szCs w:val="16"/>
          <w:lang w:eastAsia="zh-TW"/>
        </w:rPr>
        <w:t>顯示組織官方紀錄資料庫的螢幕畫面</w:t>
      </w:r>
    </w:p>
    <w:p w:rsidR="00911FB9" w:rsidRDefault="00911FB9">
      <w:pPr>
        <w:pStyle w:val="graphic"/>
        <w:spacing w:before="0" w:after="0"/>
        <w:rPr>
          <w:rFonts w:ascii="Verdana" w:hAnsi="Verdana" w:cs="Arial"/>
          <w:b/>
          <w:bCs/>
          <w:lang w:eastAsia="zh-TW"/>
        </w:rPr>
      </w:pPr>
    </w:p>
    <w:p w:rsidR="00911FB9" w:rsidRDefault="00911FB9">
      <w:pPr>
        <w:pStyle w:val="graphic"/>
        <w:spacing w:before="0" w:after="0"/>
        <w:rPr>
          <w:rFonts w:ascii="Verdana" w:hAnsi="Verdana" w:cs="Arial"/>
          <w:b/>
          <w:bCs/>
          <w:lang w:eastAsia="zh-TW"/>
        </w:rPr>
      </w:pPr>
    </w:p>
    <w:p w:rsidR="005023F0" w:rsidRDefault="00BF7CFF">
      <w:pPr>
        <w:pStyle w:val="graphic"/>
        <w:spacing w:before="0" w:after="0"/>
        <w:rPr>
          <w:rFonts w:ascii="Verdana" w:hAnsi="Verdana"/>
          <w:b/>
          <w:bCs/>
        </w:rPr>
      </w:pPr>
      <w:r>
        <w:rPr>
          <w:rFonts w:ascii="Verdana" w:hAnsi="Verdana" w:cs="Arial" w:hint="eastAsia"/>
          <w:b/>
          <w:bCs/>
          <w:lang w:eastAsia="zh-TW"/>
        </w:rPr>
        <w:t>保護業務紀錄</w:t>
      </w:r>
      <w:r w:rsidR="005023F0">
        <w:rPr>
          <w:rFonts w:ascii="Verdana" w:hAnsi="Verdana"/>
          <w:b/>
          <w:bCs/>
        </w:rPr>
        <w:t xml:space="preserve"> </w:t>
      </w:r>
    </w:p>
    <w:p w:rsidR="005023F0" w:rsidRDefault="009A74C2">
      <w:pPr>
        <w:rPr>
          <w:rFonts w:ascii="Arial" w:hAnsi="Arial" w:cs="Arial"/>
        </w:rPr>
      </w:pPr>
      <w:r>
        <w:rPr>
          <w:rFonts w:ascii="Verdana" w:hAnsi="Verdana" w:hint="eastAsia"/>
          <w:bCs/>
          <w:lang w:eastAsia="zh-TW"/>
        </w:rPr>
        <w:t>紀錄資料庫</w:t>
      </w:r>
      <w:r>
        <w:rPr>
          <w:rFonts w:ascii="Verdana" w:hAnsi="Verdana" w:hint="eastAsia"/>
          <w:bCs/>
          <w:lang w:eastAsia="zh-TW"/>
        </w:rPr>
        <w:t>(</w:t>
      </w:r>
      <w:r w:rsidR="005023F0">
        <w:rPr>
          <w:rFonts w:ascii="Verdana" w:hAnsi="Verdana"/>
          <w:bCs/>
        </w:rPr>
        <w:t>Records Repository</w:t>
      </w:r>
      <w:r>
        <w:rPr>
          <w:rFonts w:ascii="Verdana" w:hAnsi="Verdana" w:hint="eastAsia"/>
          <w:bCs/>
          <w:lang w:eastAsia="zh-TW"/>
        </w:rPr>
        <w:t>)</w:t>
      </w:r>
      <w:r>
        <w:rPr>
          <w:rFonts w:ascii="Verdana" w:hAnsi="Verdana" w:hint="eastAsia"/>
          <w:bCs/>
          <w:lang w:eastAsia="zh-TW"/>
        </w:rPr>
        <w:t>擁有數項功能，以確保當中儲存檔案的完整性。首先，它能夠確保紀錄絕對不會被系統自動修改。這表示上傳到紀錄資料庫當中的紀錄，以及之後被下載的紀錄永遠是相同一致的。其次，它也具有系統預設功能，避免直接損害紀錄，其會記錄文件內容任何更動的版本，並且稽核特定種類的修改。</w:t>
      </w:r>
      <w:r w:rsidR="002E3546">
        <w:rPr>
          <w:rFonts w:ascii="Verdana" w:hAnsi="Verdana" w:hint="eastAsia"/>
          <w:bCs/>
          <w:lang w:eastAsia="zh-TW"/>
        </w:rPr>
        <w:t>其亦具有預設許可功能</w:t>
      </w:r>
      <w:r w:rsidR="002E3546">
        <w:rPr>
          <w:rFonts w:ascii="Verdana" w:hAnsi="Verdana"/>
          <w:bCs/>
          <w:lang w:eastAsia="zh-TW"/>
        </w:rPr>
        <w:t>(default permission)</w:t>
      </w:r>
      <w:r w:rsidR="002E3546">
        <w:rPr>
          <w:rFonts w:ascii="Verdana" w:hAnsi="Verdana" w:hint="eastAsia"/>
          <w:bCs/>
          <w:lang w:eastAsia="zh-TW"/>
        </w:rPr>
        <w:t>，以確保僅有紀錄管理員擁有刪除資料的權利，並且此權利亦會受到稽核。第三，它能讓紀錄管理員獨立於紀錄的解釋資料之外，增加並保有特定項目之解釋資料，所以像是所有權這類的資訊可以在不用修改相關紀錄的情況下做改變。</w:t>
      </w:r>
    </w:p>
    <w:p w:rsidR="005023F0" w:rsidRDefault="005023F0">
      <w:pPr>
        <w:autoSpaceDE w:val="0"/>
        <w:autoSpaceDN w:val="0"/>
        <w:adjustRightInd w:val="0"/>
        <w:rPr>
          <w:rFonts w:ascii="Arial" w:hAnsi="Arial" w:cs="Arial"/>
        </w:rPr>
      </w:pPr>
      <w:r>
        <w:rPr>
          <w:rFonts w:ascii="Verdana" w:hAnsi="Verdana" w:cs="Arial"/>
        </w:rPr>
        <w:t xml:space="preserve"> </w:t>
      </w:r>
    </w:p>
    <w:p w:rsidR="005023F0" w:rsidRDefault="00BF7CFF">
      <w:pPr>
        <w:pStyle w:val="Heading3"/>
        <w:suppressLineNumbers w:val="0"/>
        <w:suppressAutoHyphens w:val="0"/>
        <w:autoSpaceDE w:val="0"/>
        <w:autoSpaceDN w:val="0"/>
        <w:adjustRightInd w:val="0"/>
        <w:spacing w:before="0" w:after="0" w:line="240" w:lineRule="auto"/>
        <w:rPr>
          <w:rFonts w:ascii="Verdana" w:hAnsi="Verdana" w:cs="Arial"/>
          <w:lang w:eastAsia="zh-TW"/>
        </w:rPr>
      </w:pPr>
      <w:r>
        <w:rPr>
          <w:rFonts w:ascii="Verdana" w:hAnsi="Verdana" w:cs="Arial" w:hint="eastAsia"/>
          <w:lang w:eastAsia="zh-TW"/>
        </w:rPr>
        <w:t>管理不同紀錄種類的保留時程</w:t>
      </w:r>
    </w:p>
    <w:p w:rsidR="005023F0" w:rsidRDefault="00941460">
      <w:pPr>
        <w:rPr>
          <w:rFonts w:ascii="Verdana" w:hAnsi="Verdana" w:cs="Arial"/>
          <w:lang w:eastAsia="zh-TW"/>
        </w:rPr>
      </w:pPr>
      <w:r>
        <w:rPr>
          <w:rFonts w:ascii="Verdana" w:hAnsi="Verdana" w:hint="eastAsia"/>
          <w:lang w:eastAsia="zh-TW"/>
        </w:rPr>
        <w:t>在組織決定了各種業務紀錄保留的時間表之後，便可以在資料庫內設定保留政策，以管理文件的生命週期。透過到期公式</w:t>
      </w:r>
      <w:r>
        <w:rPr>
          <w:rFonts w:ascii="Verdana" w:hAnsi="Verdana" w:hint="eastAsia"/>
          <w:lang w:eastAsia="zh-TW"/>
        </w:rPr>
        <w:t>(</w:t>
      </w:r>
      <w:r w:rsidR="005023F0">
        <w:rPr>
          <w:rFonts w:ascii="Verdana" w:hAnsi="Verdana"/>
          <w:lang w:eastAsia="zh-TW"/>
        </w:rPr>
        <w:t>expiration formula</w:t>
      </w:r>
      <w:r>
        <w:rPr>
          <w:rFonts w:ascii="Verdana" w:hAnsi="Verdana" w:hint="eastAsia"/>
          <w:lang w:eastAsia="zh-TW"/>
        </w:rPr>
        <w:t>)</w:t>
      </w:r>
      <w:r>
        <w:rPr>
          <w:rFonts w:ascii="Verdana" w:hAnsi="Verdana" w:hint="eastAsia"/>
          <w:lang w:eastAsia="zh-TW"/>
        </w:rPr>
        <w:t>可以計算保留紀錄的時間長短，到期行動</w:t>
      </w:r>
      <w:r>
        <w:rPr>
          <w:rFonts w:ascii="Verdana" w:hAnsi="Verdana"/>
          <w:lang w:eastAsia="zh-TW"/>
        </w:rPr>
        <w:t>(expiration action)</w:t>
      </w:r>
      <w:r>
        <w:rPr>
          <w:rFonts w:ascii="Verdana" w:hAnsi="Verdana" w:hint="eastAsia"/>
          <w:lang w:eastAsia="zh-TW"/>
        </w:rPr>
        <w:t>則說明當紀錄到期時該怎麼處理。</w:t>
      </w:r>
      <w:r w:rsidR="005023F0">
        <w:rPr>
          <w:rFonts w:ascii="Verdana" w:hAnsi="Verdana"/>
          <w:lang w:eastAsia="zh-TW"/>
        </w:rPr>
        <w:t xml:space="preserve"> </w:t>
      </w:r>
      <w:r w:rsidR="00E07F2D">
        <w:rPr>
          <w:rFonts w:ascii="Verdana" w:hAnsi="Verdana" w:hint="eastAsia"/>
          <w:lang w:eastAsia="zh-TW"/>
        </w:rPr>
        <w:t>例如叫做「核准此項目銷毀」的到期行動能夠啟動一個工作流，讓相關人員來檢視此一到期的項目，決定是否這些項目應該要被刪除。另外也可應用延伸機制，來執行額外的行動，例如在紀錄保留期限到期時，「將其移至永久資料庫」等。使用者可以為特定的儲存地點或內容種類設定政策，以便在每種紀錄的管理上達到一致性，而不需受到儲存地點的影響。</w:t>
      </w:r>
      <w:r w:rsidR="00FE5A08">
        <w:rPr>
          <w:rFonts w:ascii="Verdana" w:hAnsi="Verdana"/>
          <w:lang w:eastAsia="zh-TW"/>
        </w:rPr>
        <w:t>舉例來說，</w:t>
      </w:r>
      <w:r w:rsidR="00E07F2D">
        <w:rPr>
          <w:rFonts w:ascii="Verdana" w:hAnsi="Verdana" w:hint="eastAsia"/>
          <w:lang w:eastAsia="zh-TW"/>
        </w:rPr>
        <w:t>為了確保所有的合約在組織內的保留方式一致，其到期日可以根據共同的屬性</w:t>
      </w:r>
      <w:r w:rsidR="00E07F2D">
        <w:rPr>
          <w:rFonts w:ascii="Verdana" w:hAnsi="Verdana"/>
          <w:lang w:eastAsia="zh-TW"/>
        </w:rPr>
        <w:t>--</w:t>
      </w:r>
      <w:r w:rsidR="00E07F2D">
        <w:rPr>
          <w:rFonts w:ascii="Verdana" w:hAnsi="Verdana" w:hint="eastAsia"/>
          <w:lang w:eastAsia="zh-TW"/>
        </w:rPr>
        <w:t>例如合約執行日期來制定。</w:t>
      </w:r>
      <w:r w:rsidR="005023F0">
        <w:rPr>
          <w:rFonts w:ascii="Verdana" w:hAnsi="Verdana"/>
          <w:lang w:eastAsia="zh-TW"/>
        </w:rPr>
        <w:t xml:space="preserve"> </w:t>
      </w:r>
    </w:p>
    <w:p w:rsidR="005023F0" w:rsidRDefault="005023F0">
      <w:pPr>
        <w:rPr>
          <w:rFonts w:ascii="Verdana" w:hAnsi="Verdana" w:cs="Arial"/>
          <w:lang w:eastAsia="zh-TW"/>
        </w:rPr>
      </w:pPr>
    </w:p>
    <w:p w:rsidR="00B30B3C" w:rsidRDefault="00C60F39">
      <w:pPr>
        <w:rPr>
          <w:rFonts w:ascii="Verdana" w:hAnsi="Verdana" w:cs="Arial"/>
        </w:rPr>
      </w:pPr>
      <w:r>
        <w:rPr>
          <w:rFonts w:ascii="Verdana" w:hAnsi="Verdana" w:cs="Arial"/>
          <w:noProof/>
          <w:lang w:eastAsia="zh-TW"/>
        </w:rPr>
        <w:lastRenderedPageBreak/>
        <w:drawing>
          <wp:inline distT="0" distB="0" distL="0" distR="0">
            <wp:extent cx="5695950" cy="4273550"/>
            <wp:effectExtent l="19050" t="0" r="0" b="0"/>
            <wp:docPr id="7" name="Picture 7" descr="Poli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licies"/>
                    <pic:cNvPicPr>
                      <a:picLocks noChangeAspect="1" noChangeArrowheads="1"/>
                    </pic:cNvPicPr>
                  </pic:nvPicPr>
                  <pic:blipFill>
                    <a:blip r:embed="rId19"/>
                    <a:srcRect/>
                    <a:stretch>
                      <a:fillRect/>
                    </a:stretch>
                  </pic:blipFill>
                  <pic:spPr bwMode="auto">
                    <a:xfrm>
                      <a:off x="0" y="0"/>
                      <a:ext cx="5695950" cy="4273550"/>
                    </a:xfrm>
                    <a:prstGeom prst="rect">
                      <a:avLst/>
                    </a:prstGeom>
                    <a:noFill/>
                    <a:ln w="9525">
                      <a:noFill/>
                      <a:miter lim="800000"/>
                      <a:headEnd/>
                      <a:tailEnd/>
                    </a:ln>
                  </pic:spPr>
                </pic:pic>
              </a:graphicData>
            </a:graphic>
          </wp:inline>
        </w:drawing>
      </w:r>
    </w:p>
    <w:p w:rsidR="00B30B3C" w:rsidRDefault="00B30B3C">
      <w:pPr>
        <w:rPr>
          <w:rFonts w:ascii="Verdana" w:hAnsi="Verdana" w:cs="Arial"/>
        </w:rPr>
      </w:pPr>
    </w:p>
    <w:p w:rsidR="00B30B3C" w:rsidRPr="00176A02" w:rsidRDefault="006617A1" w:rsidP="00B30B3C">
      <w:pPr>
        <w:pStyle w:val="Heading3"/>
        <w:suppressLineNumbers w:val="0"/>
        <w:suppressAutoHyphens w:val="0"/>
        <w:spacing w:before="0" w:after="0" w:line="240" w:lineRule="auto"/>
        <w:rPr>
          <w:rFonts w:ascii="Verdana" w:hAnsi="Verdana"/>
          <w:b w:val="0"/>
          <w:i/>
          <w:sz w:val="16"/>
          <w:szCs w:val="16"/>
          <w:lang w:eastAsia="zh-TW"/>
        </w:rPr>
      </w:pPr>
      <w:r>
        <w:rPr>
          <w:rFonts w:ascii="Verdana" w:hAnsi="Verdana" w:hint="eastAsia"/>
          <w:b w:val="0"/>
          <w:i/>
          <w:sz w:val="16"/>
          <w:szCs w:val="16"/>
          <w:lang w:eastAsia="zh-TW"/>
        </w:rPr>
        <w:t>顯示可應用於管理內容生命週期之政策的螢幕畫面</w:t>
      </w:r>
    </w:p>
    <w:p w:rsidR="00B30B3C" w:rsidRDefault="00B30B3C">
      <w:pPr>
        <w:rPr>
          <w:rFonts w:ascii="Verdana" w:hAnsi="Verdana" w:cs="Arial"/>
          <w:lang w:eastAsia="zh-TW"/>
        </w:rPr>
      </w:pPr>
    </w:p>
    <w:p w:rsidR="00B30B3C" w:rsidRDefault="00B30B3C">
      <w:pPr>
        <w:rPr>
          <w:rFonts w:ascii="Verdana" w:hAnsi="Verdana" w:cs="Arial"/>
          <w:lang w:eastAsia="zh-TW"/>
        </w:rPr>
      </w:pPr>
    </w:p>
    <w:p w:rsidR="005023F0" w:rsidRDefault="006617A1">
      <w:pPr>
        <w:rPr>
          <w:rFonts w:ascii="Verdana" w:hAnsi="Verdana" w:cs="Arial"/>
          <w:b/>
        </w:rPr>
      </w:pPr>
      <w:r>
        <w:rPr>
          <w:rFonts w:ascii="Verdana" w:hAnsi="Verdana" w:cs="Arial" w:hint="eastAsia"/>
          <w:b/>
          <w:lang w:eastAsia="zh-TW"/>
        </w:rPr>
        <w:t>管理法律公開手續</w:t>
      </w:r>
      <w:r>
        <w:rPr>
          <w:rFonts w:ascii="Verdana" w:hAnsi="Verdana" w:cs="Arial" w:hint="eastAsia"/>
          <w:b/>
          <w:lang w:eastAsia="zh-TW"/>
        </w:rPr>
        <w:t>(</w:t>
      </w:r>
      <w:r w:rsidR="005023F0">
        <w:rPr>
          <w:rFonts w:ascii="Verdana" w:hAnsi="Verdana" w:cs="Arial"/>
          <w:b/>
        </w:rPr>
        <w:t>legal discovery</w:t>
      </w:r>
      <w:r>
        <w:rPr>
          <w:rFonts w:ascii="Verdana" w:hAnsi="Verdana" w:cs="Arial" w:hint="eastAsia"/>
          <w:b/>
          <w:lang w:eastAsia="zh-TW"/>
        </w:rPr>
        <w:t>)</w:t>
      </w:r>
    </w:p>
    <w:p w:rsidR="005023F0" w:rsidRDefault="003847E1">
      <w:pPr>
        <w:rPr>
          <w:lang w:eastAsia="zh-TW"/>
        </w:rPr>
      </w:pPr>
      <w:r>
        <w:rPr>
          <w:rFonts w:ascii="Verdana" w:hAnsi="Verdana" w:hint="eastAsia"/>
          <w:bCs/>
          <w:lang w:eastAsia="zh-TW"/>
        </w:rPr>
        <w:t>本系統亦設計了一項保留</w:t>
      </w:r>
      <w:r>
        <w:rPr>
          <w:rFonts w:ascii="Verdana" w:hAnsi="Verdana" w:hint="eastAsia"/>
          <w:bCs/>
          <w:lang w:eastAsia="zh-TW"/>
        </w:rPr>
        <w:t>(</w:t>
      </w:r>
      <w:r w:rsidR="005023F0">
        <w:rPr>
          <w:rFonts w:ascii="Verdana" w:hAnsi="Verdana"/>
          <w:bCs/>
        </w:rPr>
        <w:t>Hold</w:t>
      </w:r>
      <w:r>
        <w:rPr>
          <w:rFonts w:ascii="Verdana" w:hAnsi="Verdana" w:hint="eastAsia"/>
          <w:bCs/>
          <w:lang w:eastAsia="zh-TW"/>
        </w:rPr>
        <w:t>)</w:t>
      </w:r>
      <w:r>
        <w:rPr>
          <w:rFonts w:ascii="Verdana" w:hAnsi="Verdana" w:hint="eastAsia"/>
          <w:bCs/>
          <w:lang w:eastAsia="zh-TW"/>
        </w:rPr>
        <w:t>功能，以因應如訴訟一類的事件，其作法為以新政策取代特定紀錄的到期政策，以確保這些文件在事件未結束之前，無法以人工或自動的方式刪除。</w:t>
      </w:r>
      <w:r w:rsidR="005023F0">
        <w:rPr>
          <w:rFonts w:ascii="Verdana" w:hAnsi="Verdana"/>
        </w:rPr>
        <w:t xml:space="preserve"> </w:t>
      </w:r>
      <w:r>
        <w:rPr>
          <w:rFonts w:ascii="Verdana" w:hAnsi="Verdana" w:hint="eastAsia"/>
          <w:lang w:eastAsia="zh-TW"/>
        </w:rPr>
        <w:t>每一個紀錄資料庫都會預設一個保留清單，當中每一個項目都會對應一個單一的保留指令。此清單提供了工具來尋找和保留相關的紀錄；檢視目前位於保留清單上的紀錄，並且在保留指令失效後，解除此保留要求。</w:t>
      </w:r>
      <w:r w:rsidR="005023F0">
        <w:rPr>
          <w:rFonts w:ascii="Verdana" w:hAnsi="Verdana"/>
          <w:lang w:eastAsia="zh-TW"/>
        </w:rPr>
        <w:t xml:space="preserve"> </w:t>
      </w:r>
    </w:p>
    <w:p w:rsidR="005023F0" w:rsidRDefault="005023F0">
      <w:pPr>
        <w:pStyle w:val="Heading3"/>
        <w:suppressLineNumbers w:val="0"/>
        <w:suppressAutoHyphens w:val="0"/>
        <w:autoSpaceDE w:val="0"/>
        <w:autoSpaceDN w:val="0"/>
        <w:adjustRightInd w:val="0"/>
        <w:spacing w:before="0" w:after="0" w:line="240" w:lineRule="auto"/>
        <w:rPr>
          <w:rFonts w:ascii="Verdana" w:hAnsi="Verdana" w:cs="Arial"/>
          <w:lang w:eastAsia="zh-TW"/>
        </w:rPr>
      </w:pPr>
    </w:p>
    <w:p w:rsidR="00073ABC" w:rsidRDefault="00C60F39" w:rsidP="00073ABC">
      <w:pPr>
        <w:pStyle w:val="BodyText"/>
      </w:pPr>
      <w:r>
        <w:rPr>
          <w:noProof/>
          <w:snapToGrid/>
          <w:lang w:eastAsia="zh-TW"/>
        </w:rPr>
        <w:drawing>
          <wp:inline distT="0" distB="0" distL="0" distR="0">
            <wp:extent cx="5695950" cy="4273550"/>
            <wp:effectExtent l="19050" t="0" r="0" b="0"/>
            <wp:docPr id="8" name="Picture 8" descr="Hol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ld list"/>
                    <pic:cNvPicPr>
                      <a:picLocks noChangeAspect="1" noChangeArrowheads="1"/>
                    </pic:cNvPicPr>
                  </pic:nvPicPr>
                  <pic:blipFill>
                    <a:blip r:embed="rId20"/>
                    <a:srcRect/>
                    <a:stretch>
                      <a:fillRect/>
                    </a:stretch>
                  </pic:blipFill>
                  <pic:spPr bwMode="auto">
                    <a:xfrm>
                      <a:off x="0" y="0"/>
                      <a:ext cx="5695950" cy="4273550"/>
                    </a:xfrm>
                    <a:prstGeom prst="rect">
                      <a:avLst/>
                    </a:prstGeom>
                    <a:noFill/>
                    <a:ln w="9525">
                      <a:noFill/>
                      <a:miter lim="800000"/>
                      <a:headEnd/>
                      <a:tailEnd/>
                    </a:ln>
                  </pic:spPr>
                </pic:pic>
              </a:graphicData>
            </a:graphic>
          </wp:inline>
        </w:drawing>
      </w:r>
    </w:p>
    <w:p w:rsidR="00073ABC" w:rsidRDefault="00073ABC" w:rsidP="00073ABC">
      <w:pPr>
        <w:pStyle w:val="Heading3"/>
        <w:suppressLineNumbers w:val="0"/>
        <w:suppressAutoHyphens w:val="0"/>
        <w:spacing w:before="0" w:after="0" w:line="240" w:lineRule="auto"/>
        <w:rPr>
          <w:rFonts w:ascii="Verdana" w:hAnsi="Verdana"/>
          <w:b w:val="0"/>
          <w:i/>
          <w:sz w:val="16"/>
          <w:szCs w:val="16"/>
        </w:rPr>
      </w:pPr>
    </w:p>
    <w:p w:rsidR="00073ABC" w:rsidRPr="00176A02" w:rsidRDefault="00BF7CFF" w:rsidP="00073ABC">
      <w:pPr>
        <w:pStyle w:val="Heading3"/>
        <w:suppressLineNumbers w:val="0"/>
        <w:suppressAutoHyphens w:val="0"/>
        <w:spacing w:before="0" w:after="0" w:line="240" w:lineRule="auto"/>
        <w:rPr>
          <w:rFonts w:ascii="Verdana" w:hAnsi="Verdana"/>
          <w:b w:val="0"/>
          <w:i/>
          <w:sz w:val="16"/>
          <w:szCs w:val="16"/>
          <w:lang w:eastAsia="zh-TW"/>
        </w:rPr>
      </w:pPr>
      <w:r>
        <w:rPr>
          <w:rFonts w:ascii="Verdana" w:hAnsi="Verdana" w:hint="eastAsia"/>
          <w:b w:val="0"/>
          <w:i/>
          <w:sz w:val="16"/>
          <w:szCs w:val="16"/>
          <w:lang w:eastAsia="zh-TW"/>
        </w:rPr>
        <w:t>顯示為某一特定訴訟案件所建立之扣留清單</w:t>
      </w:r>
      <w:r>
        <w:rPr>
          <w:rFonts w:ascii="Verdana" w:hAnsi="Verdana"/>
          <w:b w:val="0"/>
          <w:i/>
          <w:sz w:val="16"/>
          <w:szCs w:val="16"/>
          <w:lang w:eastAsia="zh-TW"/>
        </w:rPr>
        <w:t>(hold list)</w:t>
      </w:r>
      <w:r>
        <w:rPr>
          <w:rFonts w:ascii="Verdana" w:hAnsi="Verdana" w:hint="eastAsia"/>
          <w:b w:val="0"/>
          <w:i/>
          <w:sz w:val="16"/>
          <w:szCs w:val="16"/>
          <w:lang w:eastAsia="zh-TW"/>
        </w:rPr>
        <w:t>的螢幕畫面</w:t>
      </w:r>
    </w:p>
    <w:p w:rsidR="00073ABC" w:rsidRDefault="00073ABC" w:rsidP="00073ABC">
      <w:pPr>
        <w:pStyle w:val="BodyText"/>
        <w:rPr>
          <w:lang w:eastAsia="zh-TW"/>
        </w:rPr>
      </w:pPr>
    </w:p>
    <w:p w:rsidR="00073ABC" w:rsidRPr="00073ABC" w:rsidRDefault="00073ABC" w:rsidP="00073ABC">
      <w:pPr>
        <w:pStyle w:val="BodyText"/>
        <w:rPr>
          <w:lang w:eastAsia="zh-TW"/>
        </w:rPr>
      </w:pPr>
    </w:p>
    <w:p w:rsidR="005023F0" w:rsidRDefault="00032483">
      <w:pPr>
        <w:pStyle w:val="Heading3"/>
        <w:suppressLineNumbers w:val="0"/>
        <w:suppressAutoHyphens w:val="0"/>
        <w:autoSpaceDE w:val="0"/>
        <w:autoSpaceDN w:val="0"/>
        <w:adjustRightInd w:val="0"/>
        <w:spacing w:before="0" w:after="0" w:line="240" w:lineRule="auto"/>
        <w:rPr>
          <w:rFonts w:ascii="Verdana" w:hAnsi="Verdana" w:cs="Arial"/>
          <w:i/>
          <w:lang w:eastAsia="zh-TW"/>
        </w:rPr>
      </w:pPr>
      <w:r>
        <w:rPr>
          <w:rFonts w:ascii="Verdana" w:hAnsi="Verdana" w:cs="Arial" w:hint="eastAsia"/>
          <w:lang w:eastAsia="zh-TW"/>
        </w:rPr>
        <w:t>資料庫使用之稽核與報告</w:t>
      </w:r>
    </w:p>
    <w:p w:rsidR="005023F0" w:rsidRDefault="007C6121">
      <w:pPr>
        <w:pStyle w:val="graphic"/>
        <w:autoSpaceDE w:val="0"/>
        <w:autoSpaceDN w:val="0"/>
        <w:adjustRightInd w:val="0"/>
        <w:spacing w:before="0" w:after="0"/>
        <w:rPr>
          <w:rFonts w:ascii="Arial" w:hAnsi="Arial" w:cs="Arial"/>
          <w:bCs/>
        </w:rPr>
      </w:pPr>
      <w:r>
        <w:rPr>
          <w:rFonts w:ascii="Verdana" w:hAnsi="Verdana" w:cs="Arial" w:hint="eastAsia"/>
          <w:lang w:eastAsia="zh-TW"/>
        </w:rPr>
        <w:t>在</w:t>
      </w:r>
      <w:r w:rsidR="00511828">
        <w:rPr>
          <w:rFonts w:ascii="Verdana" w:hAnsi="Verdana" w:cs="Arial"/>
        </w:rPr>
        <w:t>微軟的</w:t>
      </w:r>
      <w:r w:rsidR="00095415">
        <w:rPr>
          <w:rFonts w:ascii="Verdana" w:hAnsi="Verdana" w:cs="Arial"/>
        </w:rPr>
        <w:t>記錄管理</w:t>
      </w:r>
      <w:r w:rsidR="00BF7CFF">
        <w:rPr>
          <w:rFonts w:ascii="Verdana" w:hAnsi="Verdana" w:cs="Arial"/>
        </w:rPr>
        <w:t>解決方案</w:t>
      </w:r>
      <w:r>
        <w:rPr>
          <w:rFonts w:ascii="Verdana" w:hAnsi="Verdana" w:cs="Arial" w:hint="eastAsia"/>
          <w:lang w:eastAsia="zh-TW"/>
        </w:rPr>
        <w:t>當中，稽核政策會被設定自動啟動，文件管理資料庫所進來的紀錄會帶來稽核紀錄。</w:t>
      </w:r>
      <w:r w:rsidR="00076201">
        <w:rPr>
          <w:rFonts w:ascii="Verdana" w:hAnsi="Verdana" w:cs="Arial" w:hint="eastAsia"/>
          <w:lang w:eastAsia="zh-TW"/>
        </w:rPr>
        <w:t>以</w:t>
      </w:r>
      <w:r w:rsidR="005023F0">
        <w:rPr>
          <w:rFonts w:ascii="Verdana" w:hAnsi="Verdana" w:cs="Arial"/>
          <w:lang w:eastAsia="zh-TW"/>
        </w:rPr>
        <w:t>Excel</w:t>
      </w:r>
      <w:r w:rsidR="00076201">
        <w:rPr>
          <w:rFonts w:ascii="Verdana" w:hAnsi="Verdana" w:cs="Arial" w:hint="eastAsia"/>
          <w:lang w:eastAsia="zh-TW"/>
        </w:rPr>
        <w:t>為基礎的政策使用報告能夠彙總記錄管理計畫的現況，</w:t>
      </w:r>
      <w:r w:rsidR="0049108E">
        <w:rPr>
          <w:rFonts w:ascii="Verdana" w:hAnsi="Verdana" w:cs="Arial" w:hint="eastAsia"/>
          <w:lang w:eastAsia="zh-TW"/>
        </w:rPr>
        <w:t>包括紀錄資料庫定義的整組紀錄種類清單，以及各個種類項目的相對百分比。</w:t>
      </w:r>
      <w:r w:rsidR="0049108E">
        <w:rPr>
          <w:rFonts w:ascii="Verdana" w:hAnsi="Verdana" w:cs="Arial"/>
          <w:lang w:eastAsia="zh-TW"/>
        </w:rPr>
        <w:t xml:space="preserve"> </w:t>
      </w:r>
      <w:r w:rsidR="0015730C">
        <w:rPr>
          <w:rFonts w:ascii="Verdana" w:hAnsi="Verdana" w:cs="Arial" w:hint="eastAsia"/>
          <w:lang w:eastAsia="zh-TW"/>
        </w:rPr>
        <w:t>紀錄管理員可以檢視每份報告，並且確認目前的使用情況是否符合期望。</w:t>
      </w:r>
    </w:p>
    <w:p w:rsidR="005023F0" w:rsidRDefault="005023F0">
      <w:pPr>
        <w:pStyle w:val="Heading2"/>
        <w:rPr>
          <w:rFonts w:ascii="Verdana" w:hAnsi="Verdana"/>
          <w:b/>
          <w:bCs/>
        </w:rPr>
      </w:pPr>
      <w:bookmarkStart w:id="24" w:name="_Toc128387313"/>
      <w:bookmarkEnd w:id="23"/>
      <w:r>
        <w:rPr>
          <w:rFonts w:ascii="Verdana" w:hAnsi="Verdana"/>
          <w:b/>
          <w:bCs/>
        </w:rPr>
        <w:t xml:space="preserve">3.5 </w:t>
      </w:r>
      <w:r w:rsidR="00095415">
        <w:rPr>
          <w:rFonts w:ascii="Verdana" w:hAnsi="Verdana"/>
          <w:b/>
          <w:bCs/>
        </w:rPr>
        <w:t>網路內容管理</w:t>
      </w:r>
      <w:bookmarkEnd w:id="24"/>
      <w:r>
        <w:rPr>
          <w:rFonts w:ascii="Verdana" w:hAnsi="Verdana"/>
          <w:b/>
          <w:bCs/>
        </w:rPr>
        <w:t xml:space="preserve">  </w:t>
      </w:r>
    </w:p>
    <w:p w:rsidR="005023F0" w:rsidRDefault="00444B80">
      <w:pPr>
        <w:rPr>
          <w:rFonts w:ascii="Verdana" w:hAnsi="Verdana"/>
        </w:rPr>
      </w:pPr>
      <w:bookmarkStart w:id="25" w:name="_Toc108518129"/>
      <w:r>
        <w:rPr>
          <w:rFonts w:ascii="Verdana" w:hAnsi="Verdana"/>
          <w:lang w:eastAsia="zh-TW"/>
        </w:rPr>
        <w:t>微軟</w:t>
      </w:r>
      <w:r w:rsidR="00095415">
        <w:rPr>
          <w:rFonts w:ascii="Verdana" w:hAnsi="Verdana"/>
          <w:lang w:eastAsia="zh-TW"/>
        </w:rPr>
        <w:t>網路內容管理</w:t>
      </w:r>
      <w:r>
        <w:rPr>
          <w:rFonts w:ascii="Verdana" w:hAnsi="Verdana" w:hint="eastAsia"/>
          <w:lang w:eastAsia="zh-TW"/>
        </w:rPr>
        <w:t>系統的主要目標，就是要幫助企業有效地與員工、合作夥伴和顧客溝通；</w:t>
      </w:r>
      <w:r w:rsidR="00032483">
        <w:rPr>
          <w:rFonts w:ascii="Verdana" w:hAnsi="Verdana" w:hint="eastAsia"/>
          <w:lang w:eastAsia="zh-TW"/>
        </w:rPr>
        <w:t>傳達一致的企業品牌形象，以及把出版的權力交付到企業使用者的手中。</w:t>
      </w:r>
      <w:r w:rsidR="00511828">
        <w:rPr>
          <w:rFonts w:ascii="Verdana" w:hAnsi="Verdana"/>
          <w:lang w:eastAsia="zh-TW"/>
        </w:rPr>
        <w:t>微軟的</w:t>
      </w:r>
      <w:r w:rsidR="00095415">
        <w:rPr>
          <w:rFonts w:ascii="Verdana" w:hAnsi="Verdana"/>
          <w:lang w:eastAsia="zh-TW"/>
        </w:rPr>
        <w:t>網路內容管理</w:t>
      </w:r>
      <w:r w:rsidR="00BF7CFF">
        <w:rPr>
          <w:rFonts w:ascii="Verdana" w:hAnsi="Verdana"/>
          <w:lang w:eastAsia="zh-TW"/>
        </w:rPr>
        <w:t>解決方案</w:t>
      </w:r>
      <w:r w:rsidR="001B56DB">
        <w:rPr>
          <w:rFonts w:ascii="Verdana" w:hAnsi="Verdana" w:hint="eastAsia"/>
          <w:lang w:eastAsia="zh-TW"/>
        </w:rPr>
        <w:t>能讓組織輕鬆地管理多重網站、以及供多語言網站和行動裝置使用的內容，同時也確保這些網站能夠被及時地更新。</w:t>
      </w:r>
      <w:r w:rsidR="005023F0">
        <w:rPr>
          <w:rFonts w:ascii="Verdana" w:hAnsi="Verdana"/>
          <w:lang w:eastAsia="zh-TW"/>
        </w:rPr>
        <w:t xml:space="preserve"> </w:t>
      </w:r>
    </w:p>
    <w:p w:rsidR="005023F0" w:rsidRDefault="005023F0">
      <w:pPr>
        <w:rPr>
          <w:rFonts w:ascii="Verdana" w:hAnsi="Verdana"/>
        </w:rPr>
      </w:pPr>
    </w:p>
    <w:p w:rsidR="005023F0" w:rsidRDefault="008D6ECC">
      <w:pPr>
        <w:rPr>
          <w:rFonts w:ascii="Verdana" w:hAnsi="Verdana"/>
        </w:rPr>
      </w:pPr>
      <w:r>
        <w:rPr>
          <w:rFonts w:ascii="Verdana" w:hAnsi="Verdana"/>
        </w:rPr>
        <w:t>Office SharePoint Server 2007</w:t>
      </w:r>
      <w:r w:rsidR="00BF7CFF">
        <w:rPr>
          <w:rFonts w:ascii="Verdana" w:hAnsi="Verdana" w:hint="eastAsia"/>
          <w:lang w:eastAsia="zh-TW"/>
        </w:rPr>
        <w:t>提供了以下的網路內容管理功能</w:t>
      </w:r>
      <w:r w:rsidR="00095415">
        <w:rPr>
          <w:rFonts w:ascii="Verdana" w:hAnsi="Verdana"/>
        </w:rPr>
        <w:t>：</w:t>
      </w:r>
      <w:r w:rsidR="005023F0">
        <w:rPr>
          <w:rFonts w:ascii="Verdana" w:hAnsi="Verdana"/>
        </w:rPr>
        <w:t xml:space="preserve"> </w:t>
      </w:r>
    </w:p>
    <w:p w:rsidR="005023F0" w:rsidRDefault="005023F0">
      <w:pPr>
        <w:rPr>
          <w:rFonts w:ascii="Verdana" w:hAnsi="Verdana"/>
          <w:b/>
        </w:rPr>
      </w:pPr>
    </w:p>
    <w:p w:rsidR="005023F0" w:rsidRDefault="00BF7CFF">
      <w:pPr>
        <w:pStyle w:val="Heading3"/>
        <w:suppressLineNumbers w:val="0"/>
        <w:suppressAutoHyphens w:val="0"/>
        <w:spacing w:before="0" w:after="0" w:line="240" w:lineRule="auto"/>
        <w:rPr>
          <w:rFonts w:ascii="Verdana" w:hAnsi="Verdana"/>
          <w:bCs/>
          <w:i/>
        </w:rPr>
      </w:pPr>
      <w:r>
        <w:rPr>
          <w:rFonts w:ascii="Verdana" w:hAnsi="Verdana" w:hint="eastAsia"/>
          <w:bCs/>
          <w:lang w:eastAsia="zh-TW"/>
        </w:rPr>
        <w:t>網路內容著作</w:t>
      </w:r>
    </w:p>
    <w:p w:rsidR="005023F0" w:rsidRDefault="00511828">
      <w:pPr>
        <w:rPr>
          <w:rFonts w:ascii="Verdana" w:hAnsi="Verdana"/>
          <w:lang w:eastAsia="zh-TW"/>
        </w:rPr>
      </w:pPr>
      <w:r>
        <w:rPr>
          <w:rFonts w:ascii="Verdana" w:hAnsi="Verdana"/>
          <w:lang w:eastAsia="zh-TW"/>
        </w:rPr>
        <w:t>微軟的</w:t>
      </w:r>
      <w:r w:rsidR="00095415">
        <w:rPr>
          <w:rFonts w:ascii="Verdana" w:hAnsi="Verdana"/>
          <w:lang w:eastAsia="zh-TW"/>
        </w:rPr>
        <w:t>網路內容管理</w:t>
      </w:r>
      <w:r w:rsidR="00BF7CFF">
        <w:rPr>
          <w:rFonts w:ascii="Verdana" w:hAnsi="Verdana"/>
          <w:lang w:eastAsia="zh-TW"/>
        </w:rPr>
        <w:t>解決方案</w:t>
      </w:r>
      <w:r w:rsidR="00166929">
        <w:rPr>
          <w:rFonts w:ascii="Verdana" w:hAnsi="Verdana" w:hint="eastAsia"/>
          <w:lang w:eastAsia="zh-TW"/>
        </w:rPr>
        <w:t>具有豐富且以網路為基礎的</w:t>
      </w:r>
      <w:r w:rsidR="005023F0">
        <w:rPr>
          <w:rFonts w:ascii="Verdana" w:hAnsi="Verdana"/>
          <w:lang w:eastAsia="zh-TW"/>
        </w:rPr>
        <w:t xml:space="preserve"> WYSIWYG </w:t>
      </w:r>
      <w:r w:rsidR="00166929">
        <w:rPr>
          <w:rFonts w:ascii="Verdana" w:hAnsi="Verdana" w:hint="eastAsia"/>
          <w:lang w:eastAsia="zh-TW"/>
        </w:rPr>
        <w:t>編輯器，能支援表格，以及拼音檢查和選擇圖案的工具。編寫者可以連到高價值且可重複使用的</w:t>
      </w:r>
      <w:r w:rsidR="00166929">
        <w:rPr>
          <w:rFonts w:ascii="Verdana" w:hAnsi="Verdana" w:hint="eastAsia"/>
          <w:lang w:eastAsia="zh-TW"/>
        </w:rPr>
        <w:t>HTML</w:t>
      </w:r>
      <w:r w:rsidR="00166929">
        <w:rPr>
          <w:rFonts w:ascii="Verdana" w:hAnsi="Verdana" w:hint="eastAsia"/>
          <w:lang w:eastAsia="zh-TW"/>
        </w:rPr>
        <w:t>段落作為素材，讓網路設計</w:t>
      </w:r>
      <w:r w:rsidR="009D5A17">
        <w:rPr>
          <w:rFonts w:ascii="Verdana" w:hAnsi="Verdana" w:hint="eastAsia"/>
          <w:lang w:eastAsia="zh-TW"/>
        </w:rPr>
        <w:t>的</w:t>
      </w:r>
      <w:r w:rsidR="009D5A17">
        <w:rPr>
          <w:rFonts w:ascii="Verdana" w:hAnsi="Verdana" w:hint="eastAsia"/>
          <w:lang w:eastAsia="zh-TW"/>
        </w:rPr>
        <w:lastRenderedPageBreak/>
        <w:t>新手可以輕鬆地組合網頁版面。使用者可以在網頁的範圍內著作</w:t>
      </w:r>
      <w:r w:rsidR="00166929">
        <w:rPr>
          <w:rFonts w:ascii="Verdana" w:hAnsi="Verdana" w:hint="eastAsia"/>
          <w:lang w:eastAsia="zh-TW"/>
        </w:rPr>
        <w:t>內容</w:t>
      </w:r>
      <w:r w:rsidR="009D5A17">
        <w:rPr>
          <w:rFonts w:ascii="Verdana" w:hAnsi="Verdana" w:hint="eastAsia"/>
          <w:lang w:eastAsia="zh-TW"/>
        </w:rPr>
        <w:t>，讓他們能夠在編輯的同時檢視內容的版面編排。</w:t>
      </w:r>
      <w:r w:rsidR="005023F0">
        <w:rPr>
          <w:rFonts w:ascii="Verdana" w:hAnsi="Verdana"/>
          <w:lang w:eastAsia="zh-TW"/>
        </w:rPr>
        <w:t xml:space="preserve"> </w:t>
      </w:r>
    </w:p>
    <w:p w:rsidR="005023F0" w:rsidRDefault="005023F0">
      <w:pPr>
        <w:rPr>
          <w:rFonts w:ascii="Verdana" w:hAnsi="Verdana"/>
          <w:lang w:eastAsia="zh-TW"/>
        </w:rPr>
      </w:pPr>
    </w:p>
    <w:p w:rsidR="005023F0" w:rsidRDefault="002740BF">
      <w:pPr>
        <w:rPr>
          <w:rFonts w:ascii="Verdana" w:hAnsi="Verdana"/>
          <w:lang w:eastAsia="zh-TW"/>
        </w:rPr>
      </w:pPr>
      <w:r>
        <w:rPr>
          <w:rFonts w:ascii="Verdana" w:hAnsi="Verdana" w:hint="eastAsia"/>
          <w:lang w:eastAsia="zh-TW"/>
        </w:rPr>
        <w:t>使用者可以選擇在熟悉的</w:t>
      </w:r>
      <w:r w:rsidR="0000076C">
        <w:rPr>
          <w:rFonts w:ascii="Verdana" w:hAnsi="Verdana"/>
          <w:lang w:eastAsia="zh-TW"/>
        </w:rPr>
        <w:t>微軟</w:t>
      </w:r>
      <w:r>
        <w:rPr>
          <w:rFonts w:ascii="Verdana" w:hAnsi="Verdana"/>
          <w:lang w:eastAsia="zh-TW"/>
        </w:rPr>
        <w:t xml:space="preserve"> Office Word </w:t>
      </w:r>
      <w:r>
        <w:rPr>
          <w:rFonts w:ascii="Verdana" w:hAnsi="Verdana" w:hint="eastAsia"/>
          <w:lang w:eastAsia="zh-TW"/>
        </w:rPr>
        <w:t>環境當中著作內容。系統可以應用伺服器端的轉換功能，將內容轉換為</w:t>
      </w:r>
      <w:r w:rsidR="005023F0">
        <w:rPr>
          <w:rFonts w:ascii="Verdana" w:hAnsi="Verdana"/>
          <w:lang w:eastAsia="zh-TW"/>
        </w:rPr>
        <w:t>HTML</w:t>
      </w:r>
      <w:r>
        <w:rPr>
          <w:rFonts w:ascii="Verdana" w:hAnsi="Verdana" w:hint="eastAsia"/>
          <w:lang w:eastAsia="zh-TW"/>
        </w:rPr>
        <w:t>格式。本產品出貨時附有現成可用之</w:t>
      </w:r>
      <w:r>
        <w:rPr>
          <w:rFonts w:ascii="Verdana" w:hAnsi="Verdana"/>
          <w:lang w:eastAsia="zh-TW"/>
        </w:rPr>
        <w:t>Word</w:t>
      </w:r>
      <w:r>
        <w:rPr>
          <w:rFonts w:ascii="Verdana" w:hAnsi="Verdana" w:hint="eastAsia"/>
          <w:lang w:eastAsia="zh-TW"/>
        </w:rPr>
        <w:t>文件轉換器，並提供插入其他種類轉換器的架構。</w:t>
      </w:r>
      <w:r w:rsidR="005023F0">
        <w:rPr>
          <w:rFonts w:ascii="Verdana" w:hAnsi="Verdana"/>
          <w:lang w:eastAsia="zh-TW"/>
        </w:rPr>
        <w:t xml:space="preserve"> </w:t>
      </w:r>
    </w:p>
    <w:p w:rsidR="005023F0" w:rsidRDefault="005023F0">
      <w:pPr>
        <w:rPr>
          <w:rFonts w:ascii="Verdana" w:hAnsi="Verdana"/>
          <w:lang w:eastAsia="zh-TW"/>
        </w:rPr>
      </w:pPr>
    </w:p>
    <w:p w:rsidR="005023F0" w:rsidRDefault="00E32E87">
      <w:pPr>
        <w:rPr>
          <w:rFonts w:ascii="Verdana" w:hAnsi="Verdana"/>
          <w:lang w:eastAsia="zh-TW"/>
        </w:rPr>
      </w:pPr>
      <w:r>
        <w:rPr>
          <w:rFonts w:ascii="Verdana" w:hAnsi="Verdana" w:hint="eastAsia"/>
          <w:lang w:eastAsia="zh-TW"/>
        </w:rPr>
        <w:t>由於</w:t>
      </w:r>
      <w:r w:rsidR="00095415">
        <w:rPr>
          <w:rFonts w:ascii="Verdana" w:hAnsi="Verdana"/>
        </w:rPr>
        <w:t>網路內容管理</w:t>
      </w:r>
      <w:r>
        <w:rPr>
          <w:rFonts w:ascii="Verdana" w:hAnsi="Verdana" w:hint="eastAsia"/>
          <w:lang w:eastAsia="zh-TW"/>
        </w:rPr>
        <w:t>功能是透過</w:t>
      </w:r>
      <w:r w:rsidR="00E65307">
        <w:rPr>
          <w:rFonts w:ascii="Verdana" w:hAnsi="Verdana"/>
        </w:rPr>
        <w:t>統一</w:t>
      </w:r>
      <w:r w:rsidR="005023F0">
        <w:rPr>
          <w:rFonts w:ascii="Verdana" w:hAnsi="Verdana"/>
        </w:rPr>
        <w:t xml:space="preserve"> SharePoint </w:t>
      </w:r>
      <w:r>
        <w:rPr>
          <w:rFonts w:ascii="Verdana" w:hAnsi="Verdana" w:hint="eastAsia"/>
          <w:lang w:eastAsia="zh-TW"/>
        </w:rPr>
        <w:t>產品與科技之基礎所提供，使用者得以利用資料庫功能登入</w:t>
      </w:r>
      <w:r>
        <w:rPr>
          <w:rFonts w:ascii="Verdana" w:hAnsi="Verdana"/>
          <w:lang w:eastAsia="zh-TW"/>
        </w:rPr>
        <w:t>/</w:t>
      </w:r>
      <w:r>
        <w:rPr>
          <w:rFonts w:ascii="Verdana" w:hAnsi="Verdana" w:hint="eastAsia"/>
          <w:lang w:eastAsia="zh-TW"/>
        </w:rPr>
        <w:t>登出網頁以確保一次只有一名使用者處理某一特定的網頁。</w:t>
      </w:r>
      <w:r w:rsidR="008F489E">
        <w:rPr>
          <w:rFonts w:ascii="Verdana" w:hAnsi="Verdana" w:hint="eastAsia"/>
          <w:lang w:eastAsia="zh-TW"/>
        </w:rPr>
        <w:t>設定版本也能夠促進高品質內容的協同創作。現成的工作流能夠透過電子郵件支援多步驟的平行與序列核准，同樣地讓內容創作者對內容能夠作所需的詳細檢查，並在送上網路之前做預覽。</w:t>
      </w:r>
      <w:r w:rsidR="005023F0">
        <w:rPr>
          <w:rFonts w:ascii="Verdana" w:hAnsi="Verdana"/>
          <w:lang w:eastAsia="zh-TW"/>
        </w:rPr>
        <w:t xml:space="preserve"> </w:t>
      </w:r>
    </w:p>
    <w:p w:rsidR="005023F0" w:rsidRDefault="005023F0">
      <w:pPr>
        <w:rPr>
          <w:rFonts w:ascii="Verdana" w:hAnsi="Verdana"/>
          <w:lang w:eastAsia="zh-TW"/>
        </w:rPr>
      </w:pPr>
    </w:p>
    <w:p w:rsidR="00073ABC" w:rsidRDefault="00C60F39">
      <w:pPr>
        <w:rPr>
          <w:rFonts w:ascii="Verdana" w:hAnsi="Verdana"/>
        </w:rPr>
      </w:pPr>
      <w:r>
        <w:rPr>
          <w:rFonts w:ascii="Verdana" w:hAnsi="Verdana"/>
          <w:noProof/>
          <w:lang w:eastAsia="zh-TW"/>
        </w:rPr>
        <w:drawing>
          <wp:inline distT="0" distB="0" distL="0" distR="0">
            <wp:extent cx="5695950" cy="5822950"/>
            <wp:effectExtent l="19050" t="0" r="0" b="0"/>
            <wp:docPr id="9" name="Picture 9" descr="InPlaceAuth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PlaceAuthoring"/>
                    <pic:cNvPicPr>
                      <a:picLocks noChangeAspect="1" noChangeArrowheads="1"/>
                    </pic:cNvPicPr>
                  </pic:nvPicPr>
                  <pic:blipFill>
                    <a:blip r:embed="rId21"/>
                    <a:srcRect/>
                    <a:stretch>
                      <a:fillRect/>
                    </a:stretch>
                  </pic:blipFill>
                  <pic:spPr bwMode="auto">
                    <a:xfrm>
                      <a:off x="0" y="0"/>
                      <a:ext cx="5695950" cy="5822950"/>
                    </a:xfrm>
                    <a:prstGeom prst="rect">
                      <a:avLst/>
                    </a:prstGeom>
                    <a:noFill/>
                    <a:ln w="9525">
                      <a:noFill/>
                      <a:miter lim="800000"/>
                      <a:headEnd/>
                      <a:tailEnd/>
                    </a:ln>
                  </pic:spPr>
                </pic:pic>
              </a:graphicData>
            </a:graphic>
          </wp:inline>
        </w:drawing>
      </w:r>
    </w:p>
    <w:p w:rsidR="00073ABC" w:rsidRDefault="00073ABC">
      <w:pPr>
        <w:rPr>
          <w:rFonts w:ascii="Verdana" w:hAnsi="Verdana"/>
        </w:rPr>
      </w:pPr>
    </w:p>
    <w:p w:rsidR="00073ABC" w:rsidRDefault="00073ABC">
      <w:pPr>
        <w:rPr>
          <w:rFonts w:ascii="Verdana" w:hAnsi="Verdana"/>
          <w:b/>
        </w:rPr>
      </w:pPr>
    </w:p>
    <w:p w:rsidR="00073ABC" w:rsidRPr="00176A02" w:rsidRDefault="002A5312" w:rsidP="00073ABC">
      <w:pPr>
        <w:pStyle w:val="Heading3"/>
        <w:suppressLineNumbers w:val="0"/>
        <w:suppressAutoHyphens w:val="0"/>
        <w:spacing w:before="0" w:after="0" w:line="240" w:lineRule="auto"/>
        <w:rPr>
          <w:rFonts w:ascii="Verdana" w:hAnsi="Verdana"/>
          <w:b w:val="0"/>
          <w:i/>
          <w:sz w:val="16"/>
          <w:szCs w:val="16"/>
          <w:lang w:eastAsia="zh-TW"/>
        </w:rPr>
      </w:pPr>
      <w:r>
        <w:rPr>
          <w:rFonts w:ascii="Verdana" w:hAnsi="Verdana" w:hint="eastAsia"/>
          <w:b w:val="0"/>
          <w:i/>
          <w:sz w:val="16"/>
          <w:szCs w:val="16"/>
          <w:lang w:eastAsia="zh-TW"/>
        </w:rPr>
        <w:lastRenderedPageBreak/>
        <w:t>顯示網站上既有內容著作功能的螢幕畫面</w:t>
      </w:r>
    </w:p>
    <w:p w:rsidR="00073ABC" w:rsidRDefault="00073ABC">
      <w:pPr>
        <w:rPr>
          <w:rFonts w:ascii="Verdana" w:hAnsi="Verdana"/>
          <w:b/>
          <w:lang w:eastAsia="zh-TW"/>
        </w:rPr>
      </w:pPr>
    </w:p>
    <w:p w:rsidR="00073ABC" w:rsidRDefault="00073ABC">
      <w:pPr>
        <w:rPr>
          <w:rFonts w:ascii="Verdana" w:hAnsi="Verdana"/>
          <w:b/>
          <w:lang w:eastAsia="zh-TW"/>
        </w:rPr>
      </w:pPr>
    </w:p>
    <w:p w:rsidR="00073ABC" w:rsidRDefault="00073ABC">
      <w:pPr>
        <w:rPr>
          <w:rFonts w:ascii="Verdana" w:hAnsi="Verdana"/>
          <w:b/>
          <w:lang w:eastAsia="zh-TW"/>
        </w:rPr>
      </w:pPr>
    </w:p>
    <w:p w:rsidR="005023F0" w:rsidRDefault="00BF7CFF">
      <w:pPr>
        <w:rPr>
          <w:rFonts w:ascii="Verdana" w:hAnsi="Verdana"/>
          <w:b/>
        </w:rPr>
      </w:pPr>
      <w:r>
        <w:rPr>
          <w:rFonts w:ascii="Verdana" w:hAnsi="Verdana" w:hint="eastAsia"/>
          <w:b/>
          <w:lang w:eastAsia="zh-TW"/>
        </w:rPr>
        <w:t>控制內容呈現與導向</w:t>
      </w:r>
      <w:r>
        <w:rPr>
          <w:rFonts w:ascii="Verdana" w:hAnsi="Verdana"/>
          <w:b/>
          <w:lang w:eastAsia="zh-TW"/>
        </w:rPr>
        <w:t>(content</w:t>
      </w:r>
      <w:r w:rsidR="005023F0">
        <w:rPr>
          <w:rFonts w:ascii="Verdana" w:hAnsi="Verdana"/>
          <w:b/>
        </w:rPr>
        <w:t xml:space="preserve"> presentation and navigation</w:t>
      </w:r>
      <w:r>
        <w:rPr>
          <w:rFonts w:ascii="Verdana" w:hAnsi="Verdana"/>
          <w:b/>
        </w:rPr>
        <w:t>)</w:t>
      </w:r>
    </w:p>
    <w:p w:rsidR="005023F0" w:rsidRDefault="00511828">
      <w:pPr>
        <w:rPr>
          <w:rFonts w:ascii="Verdana" w:hAnsi="Verdana"/>
          <w:lang w:eastAsia="zh-TW"/>
        </w:rPr>
      </w:pPr>
      <w:r>
        <w:rPr>
          <w:rFonts w:ascii="Verdana" w:hAnsi="Verdana"/>
        </w:rPr>
        <w:t>微軟的</w:t>
      </w:r>
      <w:r w:rsidR="00095415">
        <w:rPr>
          <w:rFonts w:ascii="Verdana" w:hAnsi="Verdana"/>
        </w:rPr>
        <w:t>網路內容管理</w:t>
      </w:r>
      <w:r w:rsidR="00BF7CFF">
        <w:rPr>
          <w:rFonts w:ascii="Verdana" w:hAnsi="Verdana" w:hint="eastAsia"/>
          <w:lang w:eastAsia="zh-TW"/>
        </w:rPr>
        <w:t>解決方案讓組織能夠完全掌控資訊在企業內部網路、企業外部網路和網際網路網站上資訊呈現的方式。這部份包括完全客製化的網頁版面配置，以提供</w:t>
      </w:r>
      <w:r w:rsidR="00E44CE4">
        <w:rPr>
          <w:rFonts w:ascii="Verdana" w:hAnsi="Verdana" w:hint="eastAsia"/>
          <w:lang w:eastAsia="zh-TW"/>
        </w:rPr>
        <w:t>外觀</w:t>
      </w:r>
      <w:r w:rsidR="00BF7CFF">
        <w:rPr>
          <w:rFonts w:ascii="Verdana" w:hAnsi="Verdana" w:hint="eastAsia"/>
          <w:lang w:eastAsia="zh-TW"/>
        </w:rPr>
        <w:t>與客製化</w:t>
      </w:r>
      <w:r w:rsidR="00BF7CFF">
        <w:rPr>
          <w:rFonts w:ascii="Verdana" w:hAnsi="Verdana" w:hint="eastAsia"/>
          <w:lang w:eastAsia="zh-TW"/>
        </w:rPr>
        <w:t>ASP</w:t>
      </w:r>
      <w:r w:rsidR="00BF7CFF">
        <w:rPr>
          <w:rFonts w:ascii="Verdana" w:hAnsi="Verdana" w:hint="eastAsia"/>
          <w:lang w:eastAsia="zh-TW"/>
        </w:rPr>
        <w:t>所需的彈性。</w:t>
      </w:r>
      <w:r w:rsidR="007904A8">
        <w:rPr>
          <w:rFonts w:ascii="Verdana" w:hAnsi="Verdana"/>
          <w:lang w:eastAsia="zh-TW"/>
        </w:rPr>
        <w:t>Net Master Pages</w:t>
      </w:r>
      <w:r w:rsidR="007904A8">
        <w:rPr>
          <w:rFonts w:ascii="Verdana" w:hAnsi="Verdana" w:hint="eastAsia"/>
          <w:lang w:eastAsia="zh-TW"/>
        </w:rPr>
        <w:t>提供導覽的彈性。</w:t>
      </w:r>
      <w:r w:rsidR="005023F0">
        <w:rPr>
          <w:rFonts w:ascii="Verdana" w:hAnsi="Verdana"/>
          <w:lang w:eastAsia="zh-TW"/>
        </w:rPr>
        <w:t xml:space="preserve">Navigation </w:t>
      </w:r>
      <w:r w:rsidR="007904A8">
        <w:rPr>
          <w:rFonts w:ascii="Verdana" w:hAnsi="Verdana" w:hint="eastAsia"/>
          <w:lang w:eastAsia="zh-TW"/>
        </w:rPr>
        <w:t>控制為系統既有之功能，其表現可以透過客製化設定以滿足特定的需求。舉例來說，使用者可以使用導覽設定的</w:t>
      </w:r>
      <w:r w:rsidR="00A75255">
        <w:rPr>
          <w:rFonts w:ascii="Verdana" w:hAnsi="Verdana"/>
          <w:lang w:eastAsia="zh-TW"/>
        </w:rPr>
        <w:t>使用者介面</w:t>
      </w:r>
      <w:r w:rsidR="007904A8">
        <w:rPr>
          <w:rFonts w:ascii="Verdana" w:hAnsi="Verdana" w:hint="eastAsia"/>
          <w:lang w:eastAsia="zh-TW"/>
        </w:rPr>
        <w:t>來設定此網站是否沿用其母網站的全球導覽或區域導覽功能；</w:t>
      </w:r>
      <w:r w:rsidR="00243812">
        <w:rPr>
          <w:rFonts w:ascii="Verdana" w:hAnsi="Verdana" w:hint="eastAsia"/>
          <w:lang w:eastAsia="zh-TW"/>
        </w:rPr>
        <w:t>此網頁的子項目使用哪一種分類機制，以及在導覽控制功能的物件當中是否納入網頁等等。除了顯示網站的邏輯網路層級做為導覽之用以外，如果能夠顯示「著作連結」</w:t>
      </w:r>
      <w:r w:rsidR="00243812">
        <w:rPr>
          <w:rFonts w:ascii="Verdana" w:hAnsi="Verdana"/>
          <w:lang w:eastAsia="zh-TW"/>
        </w:rPr>
        <w:t>(authored links)</w:t>
      </w:r>
      <w:r w:rsidR="00243812">
        <w:rPr>
          <w:rFonts w:ascii="Verdana" w:hAnsi="Verdana" w:hint="eastAsia"/>
          <w:lang w:eastAsia="zh-TW"/>
        </w:rPr>
        <w:t>，或者網路管理員或作者手動增加，僅供個人使用的連結也會有所幫助。為了支援這項功能，此系統也提供一個管道，來建立一個或多個著作連結，作為額外的導覽連結。完全可客製化，以</w:t>
      </w:r>
      <w:r w:rsidR="00243812">
        <w:rPr>
          <w:rFonts w:ascii="Verdana" w:hAnsi="Verdana" w:hint="eastAsia"/>
          <w:lang w:eastAsia="zh-TW"/>
        </w:rPr>
        <w:t>CCS</w:t>
      </w:r>
      <w:r w:rsidR="00243812">
        <w:rPr>
          <w:rFonts w:ascii="Verdana" w:hAnsi="Verdana" w:hint="eastAsia"/>
          <w:lang w:eastAsia="zh-TW"/>
        </w:rPr>
        <w:t>為基礎的網站外觀設計功能，也能夠提供更多掌控網站外觀的權力。</w:t>
      </w:r>
      <w:r w:rsidR="005023F0">
        <w:rPr>
          <w:rFonts w:ascii="Verdana" w:hAnsi="Verdana"/>
          <w:lang w:eastAsia="zh-TW"/>
        </w:rPr>
        <w:t xml:space="preserve"> </w:t>
      </w:r>
    </w:p>
    <w:p w:rsidR="005023F0" w:rsidRDefault="005023F0">
      <w:pPr>
        <w:rPr>
          <w:rFonts w:ascii="Verdana" w:hAnsi="Verdana"/>
          <w:lang w:eastAsia="zh-TW"/>
        </w:rPr>
      </w:pPr>
    </w:p>
    <w:p w:rsidR="00333517" w:rsidRDefault="007B7FEB" w:rsidP="00333517">
      <w:pPr>
        <w:rPr>
          <w:rFonts w:ascii="Verdana" w:hAnsi="Verdana"/>
          <w:lang w:eastAsia="zh-TW"/>
        </w:rPr>
      </w:pPr>
      <w:r>
        <w:rPr>
          <w:rFonts w:ascii="Verdana" w:hAnsi="Verdana" w:hint="eastAsia"/>
          <w:lang w:eastAsia="zh-TW"/>
        </w:rPr>
        <w:t>往了保留網站的品牌形象一致，此系統也提供了一個方式，讓網頁內容得以和網站版面編排分離，讓最終使用者可以專注在創造最佳內容上頭，而無須擔心最終的外觀和感覺。</w:t>
      </w:r>
      <w:r w:rsidR="00333517">
        <w:rPr>
          <w:rFonts w:ascii="Verdana" w:hAnsi="Verdana"/>
        </w:rPr>
        <w:t xml:space="preserve"> </w:t>
      </w:r>
      <w:r>
        <w:rPr>
          <w:rFonts w:ascii="Verdana" w:hAnsi="Verdana" w:hint="eastAsia"/>
          <w:lang w:eastAsia="zh-TW"/>
        </w:rPr>
        <w:t>系統會自動將內容與版面編排</w:t>
      </w:r>
      <w:r w:rsidR="00935464">
        <w:rPr>
          <w:rFonts w:ascii="Verdana" w:hAnsi="Verdana" w:hint="eastAsia"/>
          <w:lang w:eastAsia="zh-TW"/>
        </w:rPr>
        <w:t>結合，以產生最終顯示的網頁。因為使用者會需要具有不同功能的多個範本，例如需要結合圖片的產品網頁，或者永遠不需要圖片的新聞稿網頁，因此系統會支援多重</w:t>
      </w:r>
      <w:r w:rsidR="00941460">
        <w:rPr>
          <w:rFonts w:ascii="Verdana" w:hAnsi="Verdana" w:hint="eastAsia"/>
          <w:lang w:eastAsia="zh-TW"/>
        </w:rPr>
        <w:t>網頁版面編排格式，讓不同的網頁奘類和內容可以用固定的版面來出版，並且擁有適當的導覽架構和格式。</w:t>
      </w:r>
      <w:r w:rsidR="00333517">
        <w:rPr>
          <w:rFonts w:ascii="Verdana" w:hAnsi="Verdana"/>
          <w:lang w:eastAsia="zh-TW"/>
        </w:rPr>
        <w:t xml:space="preserve"> </w:t>
      </w:r>
    </w:p>
    <w:p w:rsidR="00333517" w:rsidRDefault="00333517">
      <w:pPr>
        <w:rPr>
          <w:rFonts w:ascii="Verdana" w:hAnsi="Verdana"/>
          <w:lang w:eastAsia="zh-TW"/>
        </w:rPr>
      </w:pPr>
    </w:p>
    <w:p w:rsidR="005023F0" w:rsidRDefault="005023F0">
      <w:pPr>
        <w:rPr>
          <w:rFonts w:ascii="Verdana" w:hAnsi="Verdana"/>
          <w:lang w:eastAsia="zh-TW"/>
        </w:rPr>
      </w:pPr>
    </w:p>
    <w:p w:rsidR="005023F0" w:rsidRDefault="00BF7CFF">
      <w:pPr>
        <w:pStyle w:val="Heading3"/>
        <w:suppressLineNumbers w:val="0"/>
        <w:suppressAutoHyphens w:val="0"/>
        <w:spacing w:before="0" w:after="0" w:line="240" w:lineRule="auto"/>
        <w:rPr>
          <w:rFonts w:ascii="Verdana" w:hAnsi="Verdana"/>
          <w:lang w:eastAsia="zh-TW"/>
        </w:rPr>
      </w:pPr>
      <w:r>
        <w:rPr>
          <w:rFonts w:ascii="Verdana" w:hAnsi="Verdana" w:hint="eastAsia"/>
          <w:lang w:eastAsia="zh-TW"/>
        </w:rPr>
        <w:t>將內容出版於企業內部網路、企業外部網路，以及網際網路的網站上</w:t>
      </w:r>
      <w:r w:rsidR="005023F0">
        <w:rPr>
          <w:rFonts w:ascii="Verdana" w:hAnsi="Verdana"/>
          <w:lang w:eastAsia="zh-TW"/>
        </w:rPr>
        <w:t xml:space="preserve"> </w:t>
      </w:r>
    </w:p>
    <w:p w:rsidR="005023F0" w:rsidRDefault="008F489E">
      <w:pPr>
        <w:rPr>
          <w:rFonts w:ascii="Verdana" w:hAnsi="Verdana" w:hint="eastAsia"/>
          <w:lang w:eastAsia="zh-TW"/>
        </w:rPr>
      </w:pPr>
      <w:r>
        <w:rPr>
          <w:rFonts w:ascii="Verdana" w:hAnsi="Verdana" w:hint="eastAsia"/>
          <w:lang w:eastAsia="zh-TW"/>
        </w:rPr>
        <w:t>多階段出版模式透過讓網站管理員定期從階段系統設定網站之網頁自動出版功能，讓作者能夠簡單地將內容出版到多重網站上。</w:t>
      </w:r>
      <w:r w:rsidR="00A01518">
        <w:rPr>
          <w:rFonts w:ascii="Verdana" w:hAnsi="Verdana" w:hint="eastAsia"/>
          <w:lang w:eastAsia="zh-TW"/>
        </w:rPr>
        <w:t>快速建置</w:t>
      </w:r>
      <w:r w:rsidR="00A01518">
        <w:rPr>
          <w:rFonts w:ascii="Verdana" w:hAnsi="Verdana" w:hint="eastAsia"/>
          <w:lang w:eastAsia="zh-TW"/>
        </w:rPr>
        <w:t>(</w:t>
      </w:r>
      <w:r w:rsidR="005023F0">
        <w:rPr>
          <w:rFonts w:ascii="Verdana" w:hAnsi="Verdana"/>
          <w:lang w:eastAsia="zh-TW"/>
        </w:rPr>
        <w:t>Quick Deploy</w:t>
      </w:r>
      <w:r w:rsidR="00A01518">
        <w:rPr>
          <w:rFonts w:ascii="Verdana" w:hAnsi="Verdana" w:hint="eastAsia"/>
          <w:lang w:eastAsia="zh-TW"/>
        </w:rPr>
        <w:t>)</w:t>
      </w:r>
      <w:r w:rsidR="00A01518">
        <w:rPr>
          <w:rFonts w:ascii="Verdana" w:hAnsi="Verdana" w:hint="eastAsia"/>
          <w:lang w:eastAsia="zh-TW"/>
        </w:rPr>
        <w:t>功能也能夠讓作者在不需要</w:t>
      </w:r>
      <w:r w:rsidR="00A01518">
        <w:rPr>
          <w:rFonts w:ascii="Verdana" w:hAnsi="Verdana" w:hint="eastAsia"/>
          <w:lang w:eastAsia="zh-TW"/>
        </w:rPr>
        <w:t>IT</w:t>
      </w:r>
      <w:r w:rsidR="00A01518">
        <w:rPr>
          <w:rFonts w:ascii="Verdana" w:hAnsi="Verdana" w:hint="eastAsia"/>
          <w:lang w:eastAsia="zh-TW"/>
        </w:rPr>
        <w:t>部門的緊急協助之下，快速地將內容從進級移動到產出階段。這對需要即時出版，如即時新聞之類的內容特別有用處。</w:t>
      </w:r>
    </w:p>
    <w:p w:rsidR="00A01518" w:rsidRDefault="00A01518">
      <w:pPr>
        <w:rPr>
          <w:rFonts w:ascii="Verdana" w:hAnsi="Verdana"/>
          <w:lang w:eastAsia="zh-TW"/>
        </w:rPr>
      </w:pPr>
    </w:p>
    <w:p w:rsidR="005023F0" w:rsidRDefault="00A01518">
      <w:pPr>
        <w:rPr>
          <w:rFonts w:ascii="Verdana" w:hAnsi="Verdana"/>
          <w:lang w:eastAsia="zh-TW"/>
        </w:rPr>
      </w:pPr>
      <w:r>
        <w:rPr>
          <w:rFonts w:ascii="Verdana" w:hAnsi="Verdana" w:hint="eastAsia"/>
          <w:lang w:eastAsia="zh-TW"/>
        </w:rPr>
        <w:t>此系統亦能夠提供一個一致的機制，將內容出版到不同種類的網站上</w:t>
      </w:r>
      <w:r w:rsidR="00F7685F">
        <w:rPr>
          <w:rFonts w:ascii="Verdana" w:hAnsi="Verdana" w:hint="eastAsia"/>
          <w:lang w:eastAsia="zh-TW"/>
        </w:rPr>
        <w:t>，包括部門網站或企業入口網站、企業外部網路或網際網路網站。和</w:t>
      </w:r>
      <w:r w:rsidR="008D6ECC">
        <w:rPr>
          <w:rFonts w:ascii="Verdana" w:hAnsi="Verdana"/>
          <w:lang w:eastAsia="zh-TW"/>
        </w:rPr>
        <w:t>Office SharePoint Server 2007</w:t>
      </w:r>
      <w:r w:rsidR="00F7685F">
        <w:rPr>
          <w:rFonts w:ascii="Verdana" w:hAnsi="Verdana" w:hint="eastAsia"/>
          <w:lang w:eastAsia="zh-TW"/>
        </w:rPr>
        <w:t>當中入口網站功能的</w:t>
      </w:r>
      <w:r w:rsidR="005023F0">
        <w:rPr>
          <w:rFonts w:ascii="Verdana" w:hAnsi="Verdana"/>
          <w:lang w:eastAsia="zh-TW"/>
        </w:rPr>
        <w:t xml:space="preserve"> </w:t>
      </w:r>
      <w:r w:rsidR="00F7685F">
        <w:rPr>
          <w:rFonts w:ascii="Verdana" w:hAnsi="Verdana" w:hint="eastAsia"/>
          <w:lang w:eastAsia="zh-TW"/>
        </w:rPr>
        <w:t>緊密整合能確保緊密無缺失的出版體驗。這讓作者和</w:t>
      </w:r>
      <w:r w:rsidR="00F7685F">
        <w:rPr>
          <w:rFonts w:ascii="Verdana" w:hAnsi="Verdana" w:hint="eastAsia"/>
          <w:lang w:eastAsia="zh-TW"/>
        </w:rPr>
        <w:t>IT</w:t>
      </w:r>
      <w:r w:rsidR="00F7685F">
        <w:rPr>
          <w:rFonts w:ascii="Verdana" w:hAnsi="Verdana" w:hint="eastAsia"/>
          <w:lang w:eastAsia="zh-TW"/>
        </w:rPr>
        <w:t>管理人員能夠擁有共用的一組工具，為不同類型的網站建立和管理內容，而不需因應不同的系統。</w:t>
      </w:r>
      <w:r w:rsidR="005023F0">
        <w:rPr>
          <w:rFonts w:ascii="Verdana" w:hAnsi="Verdana"/>
          <w:lang w:eastAsia="zh-TW"/>
        </w:rPr>
        <w:t xml:space="preserve"> </w:t>
      </w:r>
    </w:p>
    <w:p w:rsidR="005023F0" w:rsidRDefault="005023F0">
      <w:pPr>
        <w:rPr>
          <w:rFonts w:ascii="Verdana" w:hAnsi="Verdana"/>
          <w:lang w:eastAsia="zh-TW"/>
        </w:rPr>
      </w:pPr>
    </w:p>
    <w:p w:rsidR="005023F0" w:rsidRDefault="005023F0">
      <w:pPr>
        <w:rPr>
          <w:rFonts w:ascii="Verdana" w:hAnsi="Verdana"/>
          <w:lang w:eastAsia="zh-TW"/>
        </w:rPr>
      </w:pPr>
    </w:p>
    <w:p w:rsidR="005023F0" w:rsidRDefault="00BF7CFF">
      <w:pPr>
        <w:pStyle w:val="Heading3"/>
        <w:suppressLineNumbers w:val="0"/>
        <w:suppressAutoHyphens w:val="0"/>
        <w:spacing w:before="0" w:after="0" w:line="240" w:lineRule="auto"/>
        <w:rPr>
          <w:rFonts w:ascii="Verdana" w:hAnsi="Verdana"/>
          <w:bCs/>
          <w:i/>
          <w:lang w:eastAsia="zh-TW"/>
        </w:rPr>
      </w:pPr>
      <w:r>
        <w:rPr>
          <w:rFonts w:ascii="Verdana" w:hAnsi="Verdana" w:hint="eastAsia"/>
          <w:bCs/>
          <w:lang w:eastAsia="zh-TW"/>
        </w:rPr>
        <w:t>管理不同語言和裝置的內容版本</w:t>
      </w:r>
      <w:r w:rsidR="005023F0">
        <w:rPr>
          <w:rFonts w:ascii="Verdana" w:hAnsi="Verdana"/>
          <w:bCs/>
          <w:lang w:eastAsia="zh-TW"/>
        </w:rPr>
        <w:t xml:space="preserve"> </w:t>
      </w:r>
    </w:p>
    <w:p w:rsidR="005023F0" w:rsidRDefault="00511828">
      <w:pPr>
        <w:rPr>
          <w:rFonts w:ascii="Verdana" w:hAnsi="Verdana"/>
          <w:lang w:eastAsia="zh-TW"/>
        </w:rPr>
      </w:pPr>
      <w:r>
        <w:rPr>
          <w:rFonts w:ascii="Verdana" w:hAnsi="Verdana"/>
        </w:rPr>
        <w:t>微軟的</w:t>
      </w:r>
      <w:r w:rsidR="00095415">
        <w:rPr>
          <w:rFonts w:ascii="Verdana" w:hAnsi="Verdana"/>
        </w:rPr>
        <w:t>網路內容管理</w:t>
      </w:r>
      <w:r w:rsidR="00BF7CFF">
        <w:rPr>
          <w:rFonts w:ascii="Verdana" w:hAnsi="Verdana"/>
        </w:rPr>
        <w:t>解決方案</w:t>
      </w:r>
      <w:r w:rsidR="00A12153">
        <w:rPr>
          <w:rFonts w:ascii="Verdana" w:hAnsi="Verdana" w:hint="eastAsia"/>
          <w:lang w:eastAsia="zh-TW"/>
        </w:rPr>
        <w:t>包括了一個網站差異管理系統，能夠讓使用者以數種形式管理網站、以多種語言出版，並將內容推送到行動裝置上。</w:t>
      </w:r>
      <w:r w:rsidR="005023F0">
        <w:rPr>
          <w:rFonts w:ascii="Verdana" w:hAnsi="Verdana"/>
        </w:rPr>
        <w:t xml:space="preserve"> </w:t>
      </w:r>
      <w:r w:rsidR="00A12153">
        <w:rPr>
          <w:rFonts w:ascii="Verdana" w:hAnsi="Verdana" w:hint="eastAsia"/>
          <w:lang w:eastAsia="zh-TW"/>
        </w:rPr>
        <w:t>多組相關但轉譯過之層級能夠支援此多語言的網站功能。在此網站差異管理系統當中，網站管理員可以定義一系列的網站差異敘述，並將其中之一標示為來源差異版本</w:t>
      </w:r>
      <w:r w:rsidR="00A12153">
        <w:rPr>
          <w:rFonts w:ascii="Verdana" w:hAnsi="Verdana"/>
          <w:lang w:eastAsia="zh-TW"/>
        </w:rPr>
        <w:t>(source variation)</w:t>
      </w:r>
      <w:r w:rsidR="00A12153">
        <w:rPr>
          <w:rFonts w:ascii="Verdana" w:hAnsi="Verdana" w:hint="eastAsia"/>
          <w:lang w:eastAsia="zh-TW"/>
        </w:rPr>
        <w:t>。和來源差異版本不同的更動將會透過自動或手動的方式傳播到目標差異版本上。這個做法能夠確保在來源版本上所做的更動能夠適當地在所有其他的版本當中修矮。內建的翻譯工作流在來源文件建立或更改時會被啟動，讓某人得以翻譯相關網頁之內容。</w:t>
      </w:r>
      <w:r w:rsidR="005023F0">
        <w:rPr>
          <w:rFonts w:ascii="Verdana" w:hAnsi="Verdana"/>
          <w:lang w:eastAsia="zh-TW"/>
        </w:rPr>
        <w:t xml:space="preserve"> </w:t>
      </w:r>
    </w:p>
    <w:p w:rsidR="005023F0" w:rsidRDefault="005023F0">
      <w:pPr>
        <w:pStyle w:val="Heading3"/>
        <w:suppressLineNumbers w:val="0"/>
        <w:suppressAutoHyphens w:val="0"/>
        <w:spacing w:before="0" w:after="0" w:line="240" w:lineRule="auto"/>
        <w:rPr>
          <w:rFonts w:ascii="Verdana" w:hAnsi="Verdana"/>
          <w:lang w:eastAsia="zh-TW"/>
        </w:rPr>
      </w:pPr>
    </w:p>
    <w:p w:rsidR="005023F0" w:rsidRDefault="005023F0">
      <w:pPr>
        <w:pStyle w:val="Heading3"/>
        <w:suppressLineNumbers w:val="0"/>
        <w:suppressAutoHyphens w:val="0"/>
        <w:spacing w:before="0" w:after="0" w:line="240" w:lineRule="auto"/>
        <w:rPr>
          <w:rFonts w:ascii="Verdana" w:hAnsi="Verdana"/>
          <w:lang w:eastAsia="zh-TW"/>
        </w:rPr>
      </w:pPr>
    </w:p>
    <w:p w:rsidR="005023F0" w:rsidRDefault="00BF7CFF">
      <w:pPr>
        <w:pStyle w:val="Heading3"/>
        <w:suppressLineNumbers w:val="0"/>
        <w:suppressAutoHyphens w:val="0"/>
        <w:spacing w:before="0" w:after="0" w:line="240" w:lineRule="auto"/>
        <w:rPr>
          <w:rFonts w:ascii="Verdana" w:hAnsi="Verdana"/>
        </w:rPr>
      </w:pPr>
      <w:r>
        <w:rPr>
          <w:rFonts w:ascii="Verdana" w:hAnsi="Verdana" w:hint="eastAsia"/>
          <w:lang w:eastAsia="zh-TW"/>
        </w:rPr>
        <w:t>管理網站內容與建置</w:t>
      </w:r>
    </w:p>
    <w:p w:rsidR="005023F0" w:rsidRDefault="0077468C">
      <w:pPr>
        <w:pStyle w:val="BodyText"/>
        <w:rPr>
          <w:rFonts w:ascii="Verdana" w:hAnsi="Verdana"/>
          <w:snapToGrid/>
          <w:lang w:eastAsia="zh-TW"/>
        </w:rPr>
      </w:pPr>
      <w:r>
        <w:rPr>
          <w:rFonts w:ascii="Verdana" w:hAnsi="Verdana" w:hint="eastAsia"/>
          <w:snapToGrid/>
          <w:lang w:eastAsia="zh-TW"/>
        </w:rPr>
        <w:t>新的網站管理員</w:t>
      </w:r>
      <w:r>
        <w:rPr>
          <w:rFonts w:ascii="Verdana" w:hAnsi="Verdana" w:hint="eastAsia"/>
          <w:snapToGrid/>
          <w:lang w:eastAsia="zh-TW"/>
        </w:rPr>
        <w:t>(S</w:t>
      </w:r>
      <w:r w:rsidR="005023F0">
        <w:rPr>
          <w:rFonts w:ascii="Verdana" w:hAnsi="Verdana"/>
          <w:snapToGrid/>
        </w:rPr>
        <w:t>ite Manager</w:t>
      </w:r>
      <w:r>
        <w:rPr>
          <w:rFonts w:ascii="Verdana" w:hAnsi="Verdana" w:hint="eastAsia"/>
          <w:snapToGrid/>
          <w:lang w:eastAsia="zh-TW"/>
        </w:rPr>
        <w:t>)</w:t>
      </w:r>
      <w:r>
        <w:rPr>
          <w:rFonts w:ascii="Verdana" w:hAnsi="Verdana" w:hint="eastAsia"/>
          <w:snapToGrid/>
          <w:lang w:eastAsia="zh-TW"/>
        </w:rPr>
        <w:t>控制台</w:t>
      </w:r>
      <w:r w:rsidR="00E10CCD">
        <w:rPr>
          <w:rFonts w:ascii="Verdana" w:hAnsi="Verdana" w:hint="eastAsia"/>
          <w:snapToGrid/>
          <w:lang w:eastAsia="zh-TW"/>
        </w:rPr>
        <w:t>提供檔案</w:t>
      </w:r>
      <w:r w:rsidR="00E10CCD">
        <w:rPr>
          <w:rFonts w:ascii="Verdana" w:hAnsi="Verdana"/>
          <w:snapToGrid/>
          <w:lang w:eastAsia="zh-TW"/>
        </w:rPr>
        <w:t>explorer</w:t>
      </w:r>
      <w:r w:rsidR="00E10CCD">
        <w:rPr>
          <w:rFonts w:ascii="Verdana" w:hAnsi="Verdana" w:hint="eastAsia"/>
          <w:snapToGrid/>
          <w:lang w:eastAsia="zh-TW"/>
        </w:rPr>
        <w:t>的介面以檢視網站內容。網站管理員可以使用此控制台對大量的項目執行批次行動</w:t>
      </w:r>
      <w:r w:rsidR="00E10CCD">
        <w:rPr>
          <w:rFonts w:ascii="Verdana" w:hAnsi="Verdana" w:hint="eastAsia"/>
          <w:snapToGrid/>
          <w:lang w:eastAsia="zh-TW"/>
        </w:rPr>
        <w:t>(</w:t>
      </w:r>
      <w:r w:rsidR="00E10CCD">
        <w:rPr>
          <w:rFonts w:ascii="Verdana" w:hAnsi="Verdana" w:hint="eastAsia"/>
          <w:snapToGrid/>
          <w:lang w:eastAsia="zh-TW"/>
        </w:rPr>
        <w:t>例如呈報核准</w:t>
      </w:r>
      <w:r w:rsidR="00E10CCD">
        <w:rPr>
          <w:rFonts w:ascii="Verdana" w:hAnsi="Verdana" w:hint="eastAsia"/>
          <w:snapToGrid/>
          <w:lang w:eastAsia="zh-TW"/>
        </w:rPr>
        <w:t>)</w:t>
      </w:r>
      <w:r w:rsidR="00E10CCD">
        <w:rPr>
          <w:rFonts w:ascii="Verdana" w:hAnsi="Verdana" w:hint="eastAsia"/>
          <w:snapToGrid/>
          <w:lang w:eastAsia="zh-TW"/>
        </w:rPr>
        <w:t>，或者在一特定的</w:t>
      </w:r>
      <w:r w:rsidR="00247BB6">
        <w:rPr>
          <w:rFonts w:ascii="Verdana" w:hAnsi="Verdana" w:hint="eastAsia"/>
          <w:snapToGrid/>
          <w:lang w:eastAsia="zh-TW"/>
        </w:rPr>
        <w:t>網站集</w:t>
      </w:r>
      <w:r w:rsidR="00E10CCD">
        <w:rPr>
          <w:rFonts w:ascii="Verdana" w:hAnsi="Verdana" w:hint="eastAsia"/>
          <w:snapToGrid/>
          <w:lang w:eastAsia="zh-TW"/>
        </w:rPr>
        <w:t>當中的多個網站執行報告程序，例如查看目前哪些內容是登出的。管理人員也可以透過此控制台管理網站設定，並且在不同的網站之間移動或複製內容。</w:t>
      </w:r>
      <w:r w:rsidR="005023F0">
        <w:rPr>
          <w:rFonts w:ascii="Verdana" w:hAnsi="Verdana"/>
          <w:snapToGrid/>
          <w:lang w:eastAsia="zh-TW"/>
        </w:rPr>
        <w:t xml:space="preserve"> </w:t>
      </w:r>
    </w:p>
    <w:p w:rsidR="005023F0" w:rsidRDefault="005023F0">
      <w:pPr>
        <w:rPr>
          <w:rFonts w:ascii="Verdana" w:hAnsi="Verdana"/>
          <w:lang w:eastAsia="zh-TW"/>
        </w:rPr>
      </w:pPr>
    </w:p>
    <w:p w:rsidR="005023F0" w:rsidRDefault="008508B3">
      <w:pPr>
        <w:rPr>
          <w:rFonts w:ascii="Verdana" w:hAnsi="Verdana"/>
        </w:rPr>
      </w:pPr>
      <w:r>
        <w:rPr>
          <w:rFonts w:ascii="Verdana" w:hAnsi="Verdana" w:hint="eastAsia"/>
          <w:lang w:eastAsia="zh-TW"/>
        </w:rPr>
        <w:lastRenderedPageBreak/>
        <w:t>內容建置的目的在於管理需要明確著作和生產環境的環境。</w:t>
      </w:r>
      <w:r>
        <w:rPr>
          <w:rFonts w:ascii="Verdana" w:hAnsi="Verdana"/>
          <w:lang w:eastAsia="zh-TW"/>
        </w:rPr>
        <w:t>內容建置</w:t>
      </w:r>
      <w:r w:rsidR="00247BB6">
        <w:rPr>
          <w:rFonts w:ascii="Verdana" w:hAnsi="Verdana" w:hint="eastAsia"/>
          <w:lang w:eastAsia="zh-TW"/>
        </w:rPr>
        <w:t>的概念在於單一來源的網站集可以將內容建置到一個或多個目標網站集上。</w:t>
      </w:r>
      <w:r>
        <w:rPr>
          <w:rFonts w:ascii="Verdana" w:hAnsi="Verdana"/>
          <w:lang w:eastAsia="zh-TW"/>
        </w:rPr>
        <w:t>內容建置</w:t>
      </w:r>
      <w:r w:rsidR="00247BB6">
        <w:rPr>
          <w:rFonts w:ascii="Verdana" w:hAnsi="Verdana" w:hint="eastAsia"/>
          <w:lang w:eastAsia="zh-TW"/>
        </w:rPr>
        <w:t>途徑定義了來源與目標網站集。來源和目標可以是同一個伺服器中心，或在不同的伺服器中心裡頭。</w:t>
      </w:r>
      <w:r w:rsidR="00461F94">
        <w:rPr>
          <w:rFonts w:ascii="Verdana" w:hAnsi="Verdana" w:hint="eastAsia"/>
          <w:lang w:eastAsia="zh-TW"/>
        </w:rPr>
        <w:t>網站集可以有</w:t>
      </w:r>
      <w:r w:rsidR="00447B66">
        <w:rPr>
          <w:rFonts w:ascii="Verdana" w:hAnsi="Verdana" w:hint="eastAsia"/>
          <w:lang w:eastAsia="zh-TW"/>
        </w:rPr>
        <w:t>許多往外的路徑。每條路徑上都有一個或以上的工作，定義個別建置作業的時間表和範圍</w:t>
      </w:r>
      <w:r w:rsidR="005023F0">
        <w:rPr>
          <w:rFonts w:ascii="Verdana" w:hAnsi="Verdana"/>
          <w:lang w:eastAsia="zh-TW"/>
        </w:rPr>
        <w:t xml:space="preserve">– </w:t>
      </w:r>
      <w:r w:rsidR="00447B66">
        <w:rPr>
          <w:rFonts w:ascii="Verdana" w:hAnsi="Verdana" w:hint="eastAsia"/>
          <w:lang w:eastAsia="zh-TW"/>
        </w:rPr>
        <w:t>讓管理人員對於建置完成的方式擁有高程度的彈性。建置工作的作業方式預設為增量建置的方式，也就是說只有上次成功建置之後改變的內容會被複製。</w:t>
      </w:r>
    </w:p>
    <w:p w:rsidR="005023F0" w:rsidRDefault="005023F0">
      <w:pPr>
        <w:pStyle w:val="Heading3"/>
        <w:suppressLineNumbers w:val="0"/>
        <w:suppressAutoHyphens w:val="0"/>
        <w:spacing w:before="0" w:after="0" w:line="240" w:lineRule="auto"/>
        <w:rPr>
          <w:rFonts w:ascii="Verdana" w:hAnsi="Verdana"/>
        </w:rPr>
      </w:pPr>
    </w:p>
    <w:p w:rsidR="005023F0" w:rsidRDefault="005023F0">
      <w:pPr>
        <w:pStyle w:val="Heading3"/>
        <w:suppressLineNumbers w:val="0"/>
        <w:suppressAutoHyphens w:val="0"/>
        <w:spacing w:before="0" w:after="0" w:line="240" w:lineRule="auto"/>
        <w:rPr>
          <w:rFonts w:ascii="Verdana" w:hAnsi="Verdana"/>
        </w:rPr>
      </w:pPr>
    </w:p>
    <w:p w:rsidR="005023F0" w:rsidRDefault="00BF5748">
      <w:pPr>
        <w:pStyle w:val="Heading3"/>
        <w:suppressLineNumbers w:val="0"/>
        <w:suppressAutoHyphens w:val="0"/>
        <w:spacing w:before="0" w:after="0" w:line="240" w:lineRule="auto"/>
        <w:rPr>
          <w:rFonts w:ascii="Verdana" w:hAnsi="Verdana"/>
          <w:i/>
        </w:rPr>
      </w:pPr>
      <w:r>
        <w:rPr>
          <w:rFonts w:ascii="Verdana" w:hAnsi="Verdana" w:hint="eastAsia"/>
          <w:lang w:eastAsia="zh-TW"/>
        </w:rPr>
        <w:t>提供內容給網路使用者</w:t>
      </w:r>
    </w:p>
    <w:p w:rsidR="005023F0" w:rsidRDefault="00B9657F">
      <w:pPr>
        <w:rPr>
          <w:rFonts w:ascii="Verdana" w:hAnsi="Verdana"/>
          <w:lang w:eastAsia="zh-TW"/>
        </w:rPr>
      </w:pPr>
      <w:r>
        <w:rPr>
          <w:rFonts w:ascii="Verdana" w:hAnsi="Verdana"/>
          <w:lang w:eastAsia="zh-TW"/>
        </w:rPr>
        <w:t>組織</w:t>
      </w:r>
      <w:r w:rsidR="008C6E8C">
        <w:rPr>
          <w:rFonts w:ascii="Verdana" w:hAnsi="Verdana" w:hint="eastAsia"/>
          <w:lang w:eastAsia="zh-TW"/>
        </w:rPr>
        <w:t>可以透過供網際網路和公司內部網路網站使用的</w:t>
      </w:r>
      <w:r w:rsidR="000220AA">
        <w:rPr>
          <w:rFonts w:ascii="Verdana" w:hAnsi="Verdana" w:hint="eastAsia"/>
          <w:lang w:eastAsia="zh-TW"/>
        </w:rPr>
        <w:t>初用者範本，快速建立其網站。個人化的功能能讓使用者根據其身分不同，擁有不同的體驗，並為使用者提供最佳的網站檢視畫面。</w:t>
      </w:r>
      <w:r w:rsidR="00B25C86">
        <w:rPr>
          <w:rFonts w:ascii="Verdana" w:hAnsi="Verdana" w:hint="eastAsia"/>
          <w:lang w:eastAsia="zh-TW"/>
        </w:rPr>
        <w:t>快取技術</w:t>
      </w:r>
      <w:r w:rsidR="00B25C86">
        <w:rPr>
          <w:rFonts w:ascii="Verdana" w:hAnsi="Verdana" w:hint="eastAsia"/>
          <w:lang w:eastAsia="zh-TW"/>
        </w:rPr>
        <w:t>(</w:t>
      </w:r>
      <w:r w:rsidR="00B25C86">
        <w:rPr>
          <w:rFonts w:ascii="Verdana" w:hAnsi="Verdana"/>
          <w:lang w:eastAsia="zh-TW"/>
        </w:rPr>
        <w:t>Caching</w:t>
      </w:r>
      <w:r w:rsidR="00B25C86">
        <w:rPr>
          <w:rFonts w:ascii="Verdana" w:hAnsi="Verdana" w:hint="eastAsia"/>
          <w:lang w:eastAsia="zh-TW"/>
        </w:rPr>
        <w:t>)</w:t>
      </w:r>
      <w:r w:rsidR="00B25C86">
        <w:rPr>
          <w:rFonts w:ascii="Verdana" w:hAnsi="Verdana" w:hint="eastAsia"/>
          <w:lang w:eastAsia="zh-TW"/>
        </w:rPr>
        <w:t>為網際網路網站提供高上彩功能</w:t>
      </w:r>
      <w:r w:rsidR="00B25C86">
        <w:rPr>
          <w:rFonts w:ascii="Verdana" w:hAnsi="Verdana" w:hint="eastAsia"/>
          <w:lang w:eastAsia="zh-TW"/>
        </w:rPr>
        <w:t>(</w:t>
      </w:r>
      <w:r w:rsidR="00B25C86">
        <w:rPr>
          <w:rFonts w:ascii="Verdana" w:hAnsi="Verdana"/>
          <w:lang w:eastAsia="zh-TW"/>
        </w:rPr>
        <w:t>r</w:t>
      </w:r>
      <w:r w:rsidR="005023F0">
        <w:rPr>
          <w:rFonts w:ascii="Verdana" w:hAnsi="Verdana"/>
          <w:lang w:eastAsia="zh-TW"/>
        </w:rPr>
        <w:t>endering</w:t>
      </w:r>
      <w:r w:rsidR="00B25C86">
        <w:rPr>
          <w:rFonts w:ascii="Verdana" w:hAnsi="Verdana"/>
          <w:lang w:eastAsia="zh-TW"/>
        </w:rPr>
        <w:t>)</w:t>
      </w:r>
      <w:r w:rsidR="00B25C86">
        <w:rPr>
          <w:rFonts w:ascii="Verdana" w:hAnsi="Verdana" w:hint="eastAsia"/>
          <w:lang w:eastAsia="zh-TW"/>
        </w:rPr>
        <w:t>效能，並且能與</w:t>
      </w:r>
      <w:r w:rsidR="005023F0">
        <w:rPr>
          <w:rFonts w:ascii="Verdana" w:hAnsi="Verdana"/>
          <w:lang w:eastAsia="zh-TW"/>
        </w:rPr>
        <w:t xml:space="preserve"> </w:t>
      </w:r>
      <w:r w:rsidR="00B25C86">
        <w:rPr>
          <w:rFonts w:ascii="Verdana" w:hAnsi="Verdana"/>
          <w:lang w:eastAsia="zh-TW"/>
        </w:rPr>
        <w:t xml:space="preserve">ASP.NET </w:t>
      </w:r>
      <w:r w:rsidR="00B25C86">
        <w:rPr>
          <w:rFonts w:ascii="Verdana" w:hAnsi="Verdana" w:hint="eastAsia"/>
          <w:lang w:eastAsia="zh-TW"/>
        </w:rPr>
        <w:t>輸出快取技術、記憶體物件快取，以及大型內容元件如圖片和文件之磁碟快取整合。可擴充的搜尋系統讓使用者可以輕鬆地找到之前出版到網站上的資訊。另外內建功能也可支援匿名存取。對於多種會員系統，亦支援安全網站格式的認證。系統並對</w:t>
      </w:r>
      <w:r w:rsidR="005023F0">
        <w:rPr>
          <w:rFonts w:ascii="Verdana" w:hAnsi="Verdana"/>
          <w:lang w:eastAsia="zh-TW"/>
        </w:rPr>
        <w:t>Active Directory</w:t>
      </w:r>
      <w:r w:rsidR="00B25C86">
        <w:rPr>
          <w:rFonts w:ascii="Verdana" w:hAnsi="Verdana" w:hint="eastAsia"/>
          <w:lang w:eastAsia="zh-TW"/>
        </w:rPr>
        <w:t>、</w:t>
      </w:r>
      <w:r w:rsidR="005023F0">
        <w:rPr>
          <w:rFonts w:ascii="Verdana" w:hAnsi="Verdana"/>
          <w:lang w:eastAsia="zh-TW"/>
        </w:rPr>
        <w:t xml:space="preserve">Active Directory in Application Mode (ADAM) </w:t>
      </w:r>
      <w:r w:rsidR="00B25C86">
        <w:rPr>
          <w:rFonts w:ascii="Verdana" w:hAnsi="Verdana" w:hint="eastAsia"/>
          <w:lang w:eastAsia="zh-TW"/>
        </w:rPr>
        <w:t>和</w:t>
      </w:r>
      <w:r w:rsidR="00B25C86">
        <w:rPr>
          <w:rFonts w:ascii="Verdana" w:hAnsi="Verdana"/>
          <w:lang w:eastAsia="zh-TW"/>
        </w:rPr>
        <w:t>LDAP</w:t>
      </w:r>
      <w:r w:rsidR="00B25C86">
        <w:rPr>
          <w:rFonts w:ascii="Verdana" w:hAnsi="Verdana" w:hint="eastAsia"/>
          <w:lang w:eastAsia="zh-TW"/>
        </w:rPr>
        <w:t>提供現成的支援功能。</w:t>
      </w:r>
      <w:r w:rsidR="00911D83">
        <w:rPr>
          <w:rFonts w:ascii="Verdana" w:hAnsi="Verdana" w:hint="eastAsia"/>
          <w:lang w:eastAsia="zh-TW"/>
        </w:rPr>
        <w:t>另外也可以透過</w:t>
      </w:r>
      <w:r w:rsidR="005023F0">
        <w:rPr>
          <w:rFonts w:ascii="Verdana" w:hAnsi="Verdana"/>
          <w:lang w:eastAsia="zh-TW"/>
        </w:rPr>
        <w:t xml:space="preserve"> </w:t>
      </w:r>
      <w:r w:rsidR="00911D83">
        <w:rPr>
          <w:rFonts w:ascii="Verdana" w:hAnsi="Verdana" w:hint="eastAsia"/>
          <w:lang w:eastAsia="zh-TW"/>
        </w:rPr>
        <w:t>S</w:t>
      </w:r>
      <w:r w:rsidR="00911D83">
        <w:rPr>
          <w:rFonts w:ascii="Verdana" w:hAnsi="Verdana"/>
          <w:lang w:eastAsia="zh-TW"/>
        </w:rPr>
        <w:t>harePoint</w:t>
      </w:r>
      <w:r w:rsidR="00911D83">
        <w:rPr>
          <w:rFonts w:ascii="Verdana" w:hAnsi="Verdana" w:hint="eastAsia"/>
          <w:lang w:eastAsia="zh-TW"/>
        </w:rPr>
        <w:t>的延伸機制</w:t>
      </w:r>
      <w:r w:rsidR="00911D83">
        <w:rPr>
          <w:rFonts w:ascii="Verdana" w:hAnsi="Verdana"/>
          <w:lang w:eastAsia="zh-TW"/>
        </w:rPr>
        <w:t>--</w:t>
      </w:r>
      <w:r w:rsidR="005023F0">
        <w:rPr>
          <w:rFonts w:ascii="Verdana" w:hAnsi="Verdana"/>
          <w:lang w:eastAsia="zh-TW"/>
        </w:rPr>
        <w:t xml:space="preserve">ASP.NET </w:t>
      </w:r>
      <w:r w:rsidR="00911D83">
        <w:rPr>
          <w:rFonts w:ascii="Verdana" w:hAnsi="Verdana" w:hint="eastAsia"/>
          <w:lang w:eastAsia="zh-TW"/>
        </w:rPr>
        <w:t>會員提供者模型</w:t>
      </w:r>
      <w:r w:rsidR="00911D83">
        <w:rPr>
          <w:rFonts w:ascii="Verdana" w:hAnsi="Verdana"/>
          <w:lang w:eastAsia="zh-TW"/>
        </w:rPr>
        <w:t>(</w:t>
      </w:r>
      <w:r w:rsidR="005023F0">
        <w:rPr>
          <w:rFonts w:ascii="Verdana" w:hAnsi="Verdana"/>
          <w:lang w:eastAsia="zh-TW"/>
        </w:rPr>
        <w:t>membership provider model</w:t>
      </w:r>
      <w:r w:rsidR="00911D83">
        <w:rPr>
          <w:rFonts w:ascii="Verdana" w:hAnsi="Verdana"/>
          <w:lang w:eastAsia="zh-TW"/>
        </w:rPr>
        <w:t>)</w:t>
      </w:r>
      <w:r w:rsidR="00911D83">
        <w:rPr>
          <w:rFonts w:ascii="Verdana" w:hAnsi="Verdana" w:hint="eastAsia"/>
          <w:lang w:eastAsia="zh-TW"/>
        </w:rPr>
        <w:t>來和額外的會員系統整合。</w:t>
      </w:r>
      <w:r w:rsidR="005023F0">
        <w:rPr>
          <w:rFonts w:ascii="Verdana" w:hAnsi="Verdana"/>
          <w:lang w:eastAsia="zh-TW"/>
        </w:rPr>
        <w:t>, SharePoint</w:t>
      </w:r>
      <w:r w:rsidR="005D2480">
        <w:rPr>
          <w:rFonts w:ascii="Verdana" w:hAnsi="Verdana" w:hint="eastAsia"/>
          <w:lang w:eastAsia="zh-TW"/>
        </w:rPr>
        <w:t>的認證服務支援網路為基礎的單一登錄，以確保使用叢集網路前端的</w:t>
      </w:r>
      <w:r w:rsidR="005023F0">
        <w:rPr>
          <w:rFonts w:ascii="Verdana" w:hAnsi="Verdana"/>
          <w:lang w:eastAsia="zh-TW"/>
        </w:rPr>
        <w:t xml:space="preserve"> SharePoint</w:t>
      </w:r>
      <w:r w:rsidR="005D2480">
        <w:rPr>
          <w:rFonts w:ascii="Verdana" w:hAnsi="Verdana" w:hint="eastAsia"/>
          <w:lang w:eastAsia="zh-TW"/>
        </w:rPr>
        <w:t>建置能夠達到較高的效能與可靠性。</w:t>
      </w:r>
      <w:r w:rsidR="005023F0">
        <w:rPr>
          <w:rFonts w:ascii="Verdana" w:hAnsi="Verdana"/>
          <w:lang w:eastAsia="zh-TW"/>
        </w:rPr>
        <w:br w:type="page"/>
      </w:r>
    </w:p>
    <w:p w:rsidR="005023F0" w:rsidRDefault="005023F0">
      <w:pPr>
        <w:pStyle w:val="Heading2"/>
        <w:rPr>
          <w:rFonts w:ascii="Verdana" w:hAnsi="Verdana"/>
        </w:rPr>
      </w:pPr>
      <w:bookmarkStart w:id="26" w:name="_Toc120351892"/>
      <w:bookmarkStart w:id="27" w:name="_Toc128387314"/>
      <w:r>
        <w:rPr>
          <w:rFonts w:ascii="Verdana" w:hAnsi="Verdana"/>
          <w:b/>
          <w:bCs/>
        </w:rPr>
        <w:lastRenderedPageBreak/>
        <w:t xml:space="preserve">3.6 </w:t>
      </w:r>
      <w:r w:rsidR="00095415">
        <w:rPr>
          <w:rFonts w:ascii="Verdana" w:hAnsi="Verdana"/>
          <w:b/>
          <w:bCs/>
        </w:rPr>
        <w:t>表格管理</w:t>
      </w:r>
      <w:bookmarkEnd w:id="26"/>
      <w:bookmarkEnd w:id="27"/>
      <w:r>
        <w:rPr>
          <w:rFonts w:ascii="Verdana" w:hAnsi="Verdana"/>
          <w:b/>
          <w:bCs/>
        </w:rPr>
        <w:t xml:space="preserve"> </w:t>
      </w:r>
    </w:p>
    <w:p w:rsidR="005023F0" w:rsidRDefault="00BF5748">
      <w:pPr>
        <w:pStyle w:val="BodyText"/>
        <w:rPr>
          <w:rFonts w:ascii="Verdana" w:hAnsi="Verdana"/>
          <w:snapToGrid/>
        </w:rPr>
      </w:pPr>
      <w:r>
        <w:rPr>
          <w:rFonts w:ascii="Verdana" w:hAnsi="Verdana" w:hint="eastAsia"/>
          <w:snapToGrid/>
          <w:lang w:eastAsia="zh-TW"/>
        </w:rPr>
        <w:t>表格是任何企業流程的一個</w:t>
      </w:r>
      <w:r w:rsidR="00095415">
        <w:rPr>
          <w:rFonts w:ascii="Verdana" w:hAnsi="Verdana"/>
          <w:snapToGrid/>
        </w:rPr>
        <w:t>主要構成要素</w:t>
      </w:r>
      <w:r>
        <w:rPr>
          <w:rFonts w:ascii="Verdana" w:hAnsi="Verdana" w:hint="eastAsia"/>
          <w:snapToGrid/>
          <w:lang w:eastAsia="zh-TW"/>
        </w:rPr>
        <w:t>，通常也用來記錄和確認驅動流程的數據資料。</w:t>
      </w:r>
      <w:r w:rsidR="005023F0">
        <w:rPr>
          <w:rFonts w:ascii="Verdana" w:hAnsi="Verdana"/>
          <w:snapToGrid/>
        </w:rPr>
        <w:t xml:space="preserve"> </w:t>
      </w:r>
      <w:r>
        <w:rPr>
          <w:rFonts w:ascii="Verdana" w:hAnsi="Verdana" w:hint="eastAsia"/>
          <w:snapToGrid/>
          <w:lang w:eastAsia="zh-TW"/>
        </w:rPr>
        <w:t>它們通常能夠隱藏其背後企業流程的複雜程度。</w:t>
      </w:r>
      <w:r w:rsidR="005023F0">
        <w:rPr>
          <w:rFonts w:ascii="Verdana" w:hAnsi="Verdana"/>
          <w:snapToGrid/>
        </w:rPr>
        <w:t xml:space="preserve"> </w:t>
      </w:r>
    </w:p>
    <w:p w:rsidR="005023F0" w:rsidRDefault="0000076C">
      <w:pPr>
        <w:pStyle w:val="BodyText"/>
        <w:rPr>
          <w:rFonts w:ascii="Verdana" w:hAnsi="Verdana"/>
          <w:snapToGrid/>
        </w:rPr>
      </w:pPr>
      <w:r>
        <w:rPr>
          <w:rFonts w:ascii="Verdana" w:hAnsi="Verdana"/>
          <w:snapToGrid/>
        </w:rPr>
        <w:t>微軟</w:t>
      </w:r>
      <w:r w:rsidR="008D6ECC" w:rsidRPr="008D6ECC">
        <w:rPr>
          <w:rFonts w:ascii="Verdana" w:hAnsi="Verdana"/>
          <w:snapToGrid/>
        </w:rPr>
        <w:t xml:space="preserve"> Office Forms Server 2007</w:t>
      </w:r>
      <w:r w:rsidR="008D6ECC">
        <w:rPr>
          <w:rFonts w:cs="Arial"/>
          <w:bCs/>
          <w:color w:val="000000"/>
        </w:rPr>
        <w:t xml:space="preserve"> </w:t>
      </w:r>
      <w:r w:rsidR="00BF5748">
        <w:rPr>
          <w:rFonts w:cs="Arial" w:hint="eastAsia"/>
          <w:bCs/>
          <w:color w:val="000000"/>
          <w:lang w:eastAsia="zh-TW"/>
        </w:rPr>
        <w:t>當中的表格相關能力提供了以下的功能</w:t>
      </w:r>
      <w:r w:rsidR="00095415">
        <w:rPr>
          <w:rFonts w:ascii="Verdana" w:hAnsi="Verdana"/>
          <w:snapToGrid/>
        </w:rPr>
        <w:t>：</w:t>
      </w:r>
      <w:r w:rsidR="005023F0">
        <w:rPr>
          <w:rFonts w:ascii="Verdana" w:hAnsi="Verdana"/>
          <w:snapToGrid/>
        </w:rPr>
        <w:t xml:space="preserve"> </w:t>
      </w:r>
    </w:p>
    <w:p w:rsidR="005023F0" w:rsidRDefault="002A5312">
      <w:pPr>
        <w:pStyle w:val="Heading3"/>
        <w:suppressLineNumbers w:val="0"/>
        <w:suppressAutoHyphens w:val="0"/>
        <w:spacing w:before="0" w:after="0" w:line="240" w:lineRule="auto"/>
        <w:rPr>
          <w:rFonts w:ascii="Verdana" w:hAnsi="Verdana"/>
        </w:rPr>
      </w:pPr>
      <w:r>
        <w:rPr>
          <w:rFonts w:ascii="Verdana" w:hAnsi="Verdana" w:hint="eastAsia"/>
          <w:lang w:eastAsia="zh-TW"/>
        </w:rPr>
        <w:t>讓使用者得以接觸到更多顧客、合作夥伴和供應商</w:t>
      </w:r>
      <w:r w:rsidR="005023F0">
        <w:rPr>
          <w:rFonts w:ascii="Verdana" w:hAnsi="Verdana"/>
        </w:rPr>
        <w:t xml:space="preserve"> </w:t>
      </w:r>
    </w:p>
    <w:p w:rsidR="005023F0" w:rsidRDefault="00B9657F">
      <w:pPr>
        <w:pStyle w:val="BodyText"/>
        <w:rPr>
          <w:rFonts w:ascii="Verdana" w:hAnsi="Verdana"/>
          <w:snapToGrid/>
          <w:lang w:eastAsia="zh-TW"/>
        </w:rPr>
      </w:pPr>
      <w:r>
        <w:rPr>
          <w:rFonts w:ascii="Verdana" w:hAnsi="Verdana"/>
          <w:snapToGrid/>
        </w:rPr>
        <w:t>組織</w:t>
      </w:r>
      <w:r w:rsidR="00E32E87">
        <w:rPr>
          <w:rFonts w:ascii="Verdana" w:hAnsi="Verdana" w:hint="eastAsia"/>
          <w:snapToGrid/>
          <w:lang w:eastAsia="zh-TW"/>
        </w:rPr>
        <w:t>可以建立表格，並透過多種網路瀏覽器填寫，讓組織能夠允許大量人員進行一項業務流程，例如填寫貸款申請資料，或者進入顧客服務要求等。</w:t>
      </w:r>
      <w:r w:rsidR="00AD5031">
        <w:rPr>
          <w:rFonts w:ascii="Verdana" w:hAnsi="Verdana" w:hint="eastAsia"/>
          <w:snapToGrid/>
          <w:lang w:eastAsia="zh-TW"/>
        </w:rPr>
        <w:t>這點可以透過網際網路、企業外部網路或企業內部網路進行。</w:t>
      </w:r>
    </w:p>
    <w:p w:rsidR="005023F0" w:rsidRDefault="005023F0">
      <w:pPr>
        <w:pStyle w:val="Heading3"/>
        <w:spacing w:before="0" w:after="0"/>
        <w:rPr>
          <w:rFonts w:ascii="Verdana" w:hAnsi="Verdana"/>
          <w:b w:val="0"/>
          <w:lang w:eastAsia="zh-TW"/>
        </w:rPr>
      </w:pPr>
    </w:p>
    <w:p w:rsidR="005023F0" w:rsidRDefault="00BF5748">
      <w:pPr>
        <w:pStyle w:val="Heading3"/>
        <w:spacing w:before="0" w:after="0"/>
        <w:rPr>
          <w:rFonts w:ascii="Verdana" w:hAnsi="Verdana"/>
          <w:lang w:eastAsia="zh-TW"/>
        </w:rPr>
      </w:pPr>
      <w:r>
        <w:rPr>
          <w:rFonts w:ascii="Verdana" w:hAnsi="Verdana" w:hint="eastAsia"/>
          <w:lang w:eastAsia="zh-TW"/>
        </w:rPr>
        <w:t>簡化表格驅動之企業流程</w:t>
      </w:r>
      <w:r w:rsidR="005023F0">
        <w:rPr>
          <w:rFonts w:ascii="Verdana" w:hAnsi="Verdana"/>
          <w:lang w:eastAsia="zh-TW"/>
        </w:rPr>
        <w:t xml:space="preserve"> </w:t>
      </w:r>
    </w:p>
    <w:p w:rsidR="005023F0" w:rsidRDefault="00BF5748">
      <w:pPr>
        <w:pStyle w:val="BodyText"/>
        <w:rPr>
          <w:rFonts w:ascii="Verdana" w:hAnsi="Verdana"/>
          <w:snapToGrid/>
          <w:lang w:eastAsia="zh-TW"/>
        </w:rPr>
      </w:pPr>
      <w:r>
        <w:rPr>
          <w:rFonts w:ascii="Verdana" w:hAnsi="Verdana" w:hint="eastAsia"/>
          <w:snapToGrid/>
          <w:lang w:eastAsia="zh-TW"/>
        </w:rPr>
        <w:t>在使用者填寫完所需的資料之後，表格可以被寄送到各個需要將其進一步處理的系統當中。這包括</w:t>
      </w:r>
      <w:r w:rsidR="005023F0">
        <w:rPr>
          <w:rFonts w:ascii="Verdana" w:hAnsi="Verdana"/>
          <w:snapToGrid/>
          <w:lang w:eastAsia="zh-TW"/>
        </w:rPr>
        <w:t>SharePoint</w:t>
      </w:r>
      <w:r>
        <w:rPr>
          <w:rFonts w:ascii="Verdana" w:hAnsi="Verdana" w:hint="eastAsia"/>
          <w:snapToGrid/>
          <w:lang w:eastAsia="zh-TW"/>
        </w:rPr>
        <w:t>資料庫，或連結到</w:t>
      </w:r>
      <w:r>
        <w:rPr>
          <w:rFonts w:ascii="Verdana" w:hAnsi="Verdana" w:hint="eastAsia"/>
          <w:snapToGrid/>
          <w:lang w:eastAsia="zh-TW"/>
        </w:rPr>
        <w:t>LOB</w:t>
      </w:r>
      <w:r>
        <w:rPr>
          <w:rFonts w:ascii="Verdana" w:hAnsi="Verdana" w:hint="eastAsia"/>
          <w:snapToGrid/>
          <w:lang w:eastAsia="zh-TW"/>
        </w:rPr>
        <w:t>系統如</w:t>
      </w:r>
      <w:r>
        <w:rPr>
          <w:rFonts w:ascii="Verdana" w:hAnsi="Verdana" w:hint="eastAsia"/>
          <w:snapToGrid/>
          <w:lang w:eastAsia="zh-TW"/>
        </w:rPr>
        <w:t>SAP</w:t>
      </w:r>
      <w:r>
        <w:rPr>
          <w:rFonts w:ascii="Verdana" w:hAnsi="Verdana" w:hint="eastAsia"/>
          <w:snapToGrid/>
          <w:lang w:eastAsia="zh-TW"/>
        </w:rPr>
        <w:t>和</w:t>
      </w:r>
      <w:r>
        <w:rPr>
          <w:rFonts w:ascii="Verdana" w:hAnsi="Verdana"/>
          <w:snapToGrid/>
          <w:lang w:eastAsia="zh-TW"/>
        </w:rPr>
        <w:t>Oracle</w:t>
      </w:r>
      <w:r>
        <w:rPr>
          <w:rFonts w:ascii="Verdana" w:hAnsi="Verdana" w:hint="eastAsia"/>
          <w:snapToGrid/>
          <w:lang w:eastAsia="zh-TW"/>
        </w:rPr>
        <w:t>系統的網路服務。</w:t>
      </w:r>
      <w:r w:rsidR="00E32E87">
        <w:rPr>
          <w:rFonts w:ascii="Verdana" w:hAnsi="Verdana" w:hint="eastAsia"/>
          <w:snapToGrid/>
          <w:lang w:eastAsia="zh-TW"/>
        </w:rPr>
        <w:t>表格可以和</w:t>
      </w:r>
      <w:r w:rsidR="005023F0">
        <w:rPr>
          <w:rFonts w:ascii="Verdana" w:hAnsi="Verdana"/>
          <w:snapToGrid/>
          <w:lang w:eastAsia="zh-TW"/>
        </w:rPr>
        <w:t xml:space="preserve">SharePoint </w:t>
      </w:r>
      <w:r w:rsidR="00E32E87">
        <w:rPr>
          <w:rFonts w:ascii="Verdana" w:hAnsi="Verdana" w:hint="eastAsia"/>
          <w:snapToGrid/>
          <w:lang w:eastAsia="zh-TW"/>
        </w:rPr>
        <w:t>文件資料庫當中預設的工作流連結，啟動表格之業務流程。和</w:t>
      </w:r>
      <w:r w:rsidR="00F776EF">
        <w:rPr>
          <w:rFonts w:ascii="Verdana" w:hAnsi="Verdana"/>
          <w:snapToGrid/>
          <w:lang w:eastAsia="zh-TW"/>
        </w:rPr>
        <w:t>Office</w:t>
      </w:r>
      <w:r w:rsidR="00376B81">
        <w:rPr>
          <w:rFonts w:ascii="Verdana" w:hAnsi="Verdana"/>
          <w:snapToGrid/>
          <w:lang w:eastAsia="zh-TW"/>
        </w:rPr>
        <w:t xml:space="preserve"> Outlook 2007</w:t>
      </w:r>
      <w:r w:rsidR="005023F0">
        <w:rPr>
          <w:rFonts w:ascii="Verdana" w:hAnsi="Verdana"/>
          <w:snapToGrid/>
          <w:lang w:eastAsia="zh-TW"/>
        </w:rPr>
        <w:t xml:space="preserve"> </w:t>
      </w:r>
      <w:r w:rsidR="00E32E87">
        <w:rPr>
          <w:rFonts w:ascii="Verdana" w:hAnsi="Verdana" w:hint="eastAsia"/>
          <w:snapToGrid/>
          <w:lang w:eastAsia="zh-TW"/>
        </w:rPr>
        <w:t>的密切整合讓表格可以便於發送，資料則可以在不離開</w:t>
      </w:r>
      <w:r w:rsidR="005023F0">
        <w:rPr>
          <w:rFonts w:ascii="Verdana" w:hAnsi="Verdana"/>
          <w:snapToGrid/>
          <w:lang w:eastAsia="zh-TW"/>
        </w:rPr>
        <w:t xml:space="preserve"> Outlook</w:t>
      </w:r>
      <w:r w:rsidR="00E32E87">
        <w:rPr>
          <w:rFonts w:ascii="Verdana" w:hAnsi="Verdana" w:hint="eastAsia"/>
          <w:snapToGrid/>
          <w:lang w:eastAsia="zh-TW"/>
        </w:rPr>
        <w:t>環境的情況下，由使用者輸入。</w:t>
      </w:r>
      <w:r w:rsidR="008F489E">
        <w:rPr>
          <w:rFonts w:ascii="Verdana" w:hAnsi="Verdana" w:hint="eastAsia"/>
          <w:snapToGrid/>
          <w:lang w:eastAsia="zh-TW"/>
        </w:rPr>
        <w:t>表格屬性可以在</w:t>
      </w:r>
      <w:r w:rsidR="005023F0">
        <w:rPr>
          <w:rFonts w:ascii="Verdana" w:hAnsi="Verdana"/>
          <w:snapToGrid/>
          <w:lang w:eastAsia="zh-TW"/>
        </w:rPr>
        <w:t xml:space="preserve">Outlook </w:t>
      </w:r>
      <w:r w:rsidR="008F489E">
        <w:rPr>
          <w:rFonts w:ascii="Verdana" w:hAnsi="Verdana" w:hint="eastAsia"/>
          <w:snapToGrid/>
          <w:lang w:eastAsia="zh-TW"/>
        </w:rPr>
        <w:t>顯示，以供這些種類的郵件訊息分類、過濾和歸檔之用。</w:t>
      </w:r>
      <w:r w:rsidR="005023F0">
        <w:rPr>
          <w:rFonts w:ascii="Verdana" w:hAnsi="Verdana"/>
          <w:snapToGrid/>
          <w:lang w:eastAsia="zh-TW"/>
        </w:rPr>
        <w:t xml:space="preserve"> </w:t>
      </w:r>
    </w:p>
    <w:p w:rsidR="005023F0" w:rsidRDefault="005023F0">
      <w:pPr>
        <w:pStyle w:val="BodyText"/>
        <w:rPr>
          <w:lang w:eastAsia="zh-TW"/>
        </w:rPr>
      </w:pPr>
    </w:p>
    <w:p w:rsidR="005023F0" w:rsidRDefault="002A5312">
      <w:pPr>
        <w:pStyle w:val="Heading3"/>
        <w:spacing w:before="0" w:after="0"/>
        <w:rPr>
          <w:rFonts w:ascii="Verdana" w:hAnsi="Verdana"/>
        </w:rPr>
      </w:pPr>
      <w:r>
        <w:rPr>
          <w:rFonts w:ascii="Verdana" w:hAnsi="Verdana" w:hint="eastAsia"/>
          <w:lang w:eastAsia="zh-TW"/>
        </w:rPr>
        <w:t>設計、建置並集中管理表格之</w:t>
      </w:r>
      <w:r w:rsidR="00BF7CFF">
        <w:rPr>
          <w:rFonts w:ascii="Verdana" w:hAnsi="Verdana"/>
        </w:rPr>
        <w:t>解決方案</w:t>
      </w:r>
    </w:p>
    <w:p w:rsidR="005023F0" w:rsidRDefault="00B9657F">
      <w:pPr>
        <w:pStyle w:val="BodyText"/>
        <w:rPr>
          <w:rFonts w:ascii="Verdana" w:hAnsi="Verdana"/>
          <w:snapToGrid/>
          <w:lang w:eastAsia="zh-TW"/>
        </w:rPr>
      </w:pPr>
      <w:r>
        <w:rPr>
          <w:rFonts w:ascii="Verdana" w:hAnsi="Verdana"/>
          <w:snapToGrid/>
        </w:rPr>
        <w:t>組織</w:t>
      </w:r>
      <w:r w:rsidR="008508B3">
        <w:rPr>
          <w:rFonts w:ascii="Verdana" w:hAnsi="Verdana" w:hint="eastAsia"/>
          <w:snapToGrid/>
          <w:lang w:eastAsia="zh-TW"/>
        </w:rPr>
        <w:t>可以將既有</w:t>
      </w:r>
      <w:r w:rsidR="005023F0">
        <w:rPr>
          <w:rFonts w:ascii="Verdana" w:hAnsi="Verdana"/>
          <w:snapToGrid/>
        </w:rPr>
        <w:t>Wor</w:t>
      </w:r>
      <w:r w:rsidR="00376B81">
        <w:rPr>
          <w:rFonts w:ascii="Verdana" w:hAnsi="Verdana"/>
          <w:snapToGrid/>
        </w:rPr>
        <w:t xml:space="preserve">d </w:t>
      </w:r>
      <w:r w:rsidR="008508B3">
        <w:rPr>
          <w:rFonts w:ascii="Verdana" w:hAnsi="Verdana" w:hint="eastAsia"/>
          <w:snapToGrid/>
          <w:lang w:eastAsia="zh-TW"/>
        </w:rPr>
        <w:t>和</w:t>
      </w:r>
      <w:r w:rsidR="00376B81">
        <w:rPr>
          <w:rFonts w:ascii="Verdana" w:hAnsi="Verdana"/>
          <w:snapToGrid/>
        </w:rPr>
        <w:t xml:space="preserve">Excel </w:t>
      </w:r>
      <w:r w:rsidR="008508B3">
        <w:rPr>
          <w:rFonts w:ascii="Verdana" w:hAnsi="Verdana" w:hint="eastAsia"/>
          <w:snapToGrid/>
          <w:lang w:eastAsia="zh-TW"/>
        </w:rPr>
        <w:t>表格轉換到</w:t>
      </w:r>
      <w:r w:rsidR="00376B81">
        <w:rPr>
          <w:rFonts w:ascii="Verdana" w:hAnsi="Verdana"/>
          <w:snapToGrid/>
        </w:rPr>
        <w:t xml:space="preserve"> Office InfoPath 2007</w:t>
      </w:r>
      <w:r w:rsidR="005023F0">
        <w:rPr>
          <w:rFonts w:ascii="Verdana" w:hAnsi="Verdana"/>
          <w:snapToGrid/>
        </w:rPr>
        <w:t xml:space="preserve"> </w:t>
      </w:r>
      <w:r w:rsidR="008508B3">
        <w:rPr>
          <w:rFonts w:ascii="Verdana" w:hAnsi="Verdana" w:hint="eastAsia"/>
          <w:snapToGrid/>
          <w:lang w:eastAsia="zh-TW"/>
        </w:rPr>
        <w:t>當中，以開啟表格解決方案設計流程。使用者可以應用預先設計的範本部分來確保所有表格解決方案的一致性，並且使用預先設定的資料連結來加速表格設計方案的設計流程。使用者也能夠透過集中化管理工具，以輕易地建置與升級表格解決方案，這點有助於維持一個集中化的表格解決方案資料庫。</w:t>
      </w:r>
      <w:r w:rsidR="005023F0">
        <w:rPr>
          <w:rFonts w:ascii="Verdana" w:hAnsi="Verdana"/>
          <w:snapToGrid/>
          <w:lang w:eastAsia="zh-TW"/>
        </w:rPr>
        <w:t xml:space="preserve"> </w:t>
      </w:r>
    </w:p>
    <w:p w:rsidR="005023F0" w:rsidRDefault="005023F0">
      <w:pPr>
        <w:pStyle w:val="BodyText"/>
        <w:rPr>
          <w:lang w:eastAsia="zh-TW"/>
        </w:rPr>
      </w:pPr>
    </w:p>
    <w:p w:rsidR="005023F0" w:rsidRDefault="002F40DF">
      <w:pPr>
        <w:pStyle w:val="Heading1"/>
        <w:rPr>
          <w:rFonts w:ascii="Verdana" w:hAnsi="Verdana"/>
          <w:b/>
        </w:rPr>
      </w:pPr>
      <w:r>
        <w:rPr>
          <w:rFonts w:ascii="Verdana" w:hAnsi="Verdana"/>
          <w:b/>
        </w:rPr>
        <w:lastRenderedPageBreak/>
        <w:t>結語</w:t>
      </w:r>
      <w:bookmarkEnd w:id="25"/>
    </w:p>
    <w:p w:rsidR="005023F0" w:rsidRDefault="00BF5748">
      <w:pPr>
        <w:pStyle w:val="BodyText"/>
        <w:rPr>
          <w:rFonts w:ascii="Verdana" w:hAnsi="Verdana"/>
          <w:lang w:eastAsia="zh-TW"/>
        </w:rPr>
      </w:pPr>
      <w:r>
        <w:rPr>
          <w:rFonts w:ascii="Verdana" w:hAnsi="Verdana" w:hint="eastAsia"/>
          <w:lang w:eastAsia="zh-TW"/>
        </w:rPr>
        <w:t>隨著</w:t>
      </w:r>
      <w:r w:rsidR="00095415">
        <w:rPr>
          <w:rFonts w:ascii="Verdana" w:hAnsi="Verdana"/>
          <w:lang w:eastAsia="zh-TW"/>
        </w:rPr>
        <w:t>企業內容管理</w:t>
      </w:r>
      <w:r>
        <w:rPr>
          <w:rFonts w:ascii="Verdana" w:hAnsi="Verdana" w:hint="eastAsia"/>
          <w:lang w:eastAsia="zh-TW"/>
        </w:rPr>
        <w:t>成為企業執行長和</w:t>
      </w:r>
      <w:r>
        <w:rPr>
          <w:rFonts w:ascii="Verdana" w:hAnsi="Verdana" w:hint="eastAsia"/>
          <w:lang w:eastAsia="zh-TW"/>
        </w:rPr>
        <w:t>IT</w:t>
      </w:r>
      <w:r>
        <w:rPr>
          <w:rFonts w:ascii="Verdana" w:hAnsi="Verdana" w:hint="eastAsia"/>
          <w:lang w:eastAsia="zh-TW"/>
        </w:rPr>
        <w:t>主管們的優先考量之一，微軟也正對</w:t>
      </w:r>
      <w:r>
        <w:rPr>
          <w:rFonts w:ascii="Verdana" w:hAnsi="Verdana" w:hint="eastAsia"/>
          <w:lang w:eastAsia="zh-TW"/>
        </w:rPr>
        <w:t>ECM</w:t>
      </w:r>
      <w:r>
        <w:rPr>
          <w:rFonts w:ascii="Verdana" w:hAnsi="Verdana" w:hint="eastAsia"/>
          <w:lang w:eastAsia="zh-TW"/>
        </w:rPr>
        <w:t>解決方案做出一個重要的承諾。</w:t>
      </w:r>
      <w:r w:rsidR="005023F0">
        <w:rPr>
          <w:rFonts w:ascii="Verdana" w:hAnsi="Verdana"/>
          <w:lang w:eastAsia="zh-TW"/>
        </w:rPr>
        <w:t xml:space="preserve"> </w:t>
      </w:r>
    </w:p>
    <w:p w:rsidR="005023F0" w:rsidRDefault="0000076C">
      <w:pPr>
        <w:pStyle w:val="BodyText"/>
        <w:rPr>
          <w:rFonts w:ascii="Verdana" w:hAnsi="Verdana"/>
          <w:lang w:eastAsia="zh-TW"/>
        </w:rPr>
      </w:pPr>
      <w:r>
        <w:rPr>
          <w:rFonts w:ascii="Verdana" w:hAnsi="Verdana"/>
          <w:lang w:eastAsia="zh-TW"/>
        </w:rPr>
        <w:t>微軟</w:t>
      </w:r>
      <w:r w:rsidR="00BF5748">
        <w:rPr>
          <w:rFonts w:ascii="Verdana" w:hAnsi="Verdana" w:hint="eastAsia"/>
          <w:lang w:eastAsia="zh-TW"/>
        </w:rPr>
        <w:t>的願景是要確保</w:t>
      </w:r>
      <w:r w:rsidR="00464638">
        <w:rPr>
          <w:rFonts w:ascii="Verdana" w:hAnsi="Verdana" w:hint="eastAsia"/>
          <w:lang w:eastAsia="zh-TW"/>
        </w:rPr>
        <w:t>顧客能夠從其擁有的內容和人力當中，透過支援從創造到協同合作、管理、出版、重複使用、資料歸檔和期滿在內的整個內容生命週期，而創造出最高的價值。</w:t>
      </w:r>
      <w:r w:rsidR="005023F0">
        <w:rPr>
          <w:rFonts w:ascii="Verdana" w:hAnsi="Verdana"/>
          <w:lang w:eastAsia="zh-TW"/>
        </w:rPr>
        <w:t xml:space="preserve"> </w:t>
      </w:r>
    </w:p>
    <w:p w:rsidR="005023F0" w:rsidRDefault="0000076C">
      <w:pPr>
        <w:pStyle w:val="BodyText"/>
        <w:rPr>
          <w:rFonts w:ascii="Verdana" w:hAnsi="Verdana"/>
          <w:lang w:eastAsia="zh-TW"/>
        </w:rPr>
      </w:pPr>
      <w:r>
        <w:rPr>
          <w:rFonts w:ascii="Verdana" w:hAnsi="Verdana"/>
          <w:lang w:eastAsia="zh-TW"/>
        </w:rPr>
        <w:t>微軟</w:t>
      </w:r>
      <w:r w:rsidR="00464638">
        <w:rPr>
          <w:rFonts w:ascii="Verdana" w:hAnsi="Verdana" w:hint="eastAsia"/>
          <w:lang w:eastAsia="zh-TW"/>
        </w:rPr>
        <w:t>期望在下一世代的整合式使用者導向</w:t>
      </w:r>
      <w:r w:rsidR="00464638">
        <w:rPr>
          <w:rFonts w:ascii="Verdana" w:hAnsi="Verdana" w:hint="eastAsia"/>
          <w:lang w:eastAsia="zh-TW"/>
        </w:rPr>
        <w:t>ECM</w:t>
      </w:r>
      <w:r w:rsidR="00464638">
        <w:rPr>
          <w:rFonts w:ascii="Verdana" w:hAnsi="Verdana" w:hint="eastAsia"/>
          <w:lang w:eastAsia="zh-TW"/>
        </w:rPr>
        <w:t>系統當中，扮演領導者的角色，以打破</w:t>
      </w:r>
      <w:r w:rsidR="00464638">
        <w:rPr>
          <w:rFonts w:ascii="Verdana" w:hAnsi="Verdana" w:hint="eastAsia"/>
          <w:lang w:eastAsia="zh-TW"/>
        </w:rPr>
        <w:t>ECM</w:t>
      </w:r>
      <w:r w:rsidR="00464638">
        <w:rPr>
          <w:rFonts w:ascii="Verdana" w:hAnsi="Verdana" w:hint="eastAsia"/>
          <w:lang w:eastAsia="zh-TW"/>
        </w:rPr>
        <w:t>廣泛採用的障礙。</w:t>
      </w:r>
      <w:r w:rsidR="005023F0">
        <w:rPr>
          <w:rFonts w:ascii="Verdana" w:hAnsi="Verdana"/>
          <w:lang w:eastAsia="zh-TW"/>
        </w:rPr>
        <w:t xml:space="preserve"> </w:t>
      </w:r>
      <w:r w:rsidR="00464638">
        <w:rPr>
          <w:rFonts w:ascii="Verdana" w:hAnsi="Verdana" w:hint="eastAsia"/>
          <w:lang w:eastAsia="zh-TW"/>
        </w:rPr>
        <w:t>藉由在</w:t>
      </w:r>
      <w:r w:rsidR="008D6ECC">
        <w:rPr>
          <w:rFonts w:ascii="Verdana" w:hAnsi="Verdana"/>
        </w:rPr>
        <w:t>Office SharePoint Server 2007</w:t>
      </w:r>
      <w:r w:rsidR="00464638">
        <w:rPr>
          <w:rFonts w:ascii="Verdana" w:hAnsi="Verdana" w:hint="eastAsia"/>
          <w:lang w:eastAsia="zh-TW"/>
        </w:rPr>
        <w:t>當中強調</w:t>
      </w:r>
      <w:r w:rsidR="00464638">
        <w:rPr>
          <w:rFonts w:ascii="Verdana" w:hAnsi="Verdana" w:hint="eastAsia"/>
          <w:lang w:eastAsia="zh-TW"/>
        </w:rPr>
        <w:t>ECM</w:t>
      </w:r>
      <w:r w:rsidR="00464638">
        <w:rPr>
          <w:rFonts w:ascii="Verdana" w:hAnsi="Verdana" w:hint="eastAsia"/>
          <w:lang w:eastAsia="zh-TW"/>
        </w:rPr>
        <w:t>，並且將一完整的解決方案與熟悉的環境如</w:t>
      </w:r>
      <w:r>
        <w:rPr>
          <w:rFonts w:ascii="Verdana" w:hAnsi="Verdana"/>
        </w:rPr>
        <w:t>微軟</w:t>
      </w:r>
      <w:r w:rsidR="00464638">
        <w:rPr>
          <w:rFonts w:ascii="Verdana" w:hAnsi="Verdana"/>
        </w:rPr>
        <w:t xml:space="preserve"> Outlook</w:t>
      </w:r>
      <w:r w:rsidR="00464638">
        <w:rPr>
          <w:rFonts w:ascii="Verdana" w:hAnsi="Verdana" w:hint="eastAsia"/>
          <w:lang w:eastAsia="zh-TW"/>
        </w:rPr>
        <w:t>、</w:t>
      </w:r>
      <w:r w:rsidR="005023F0">
        <w:rPr>
          <w:rFonts w:ascii="Verdana" w:hAnsi="Verdana"/>
        </w:rPr>
        <w:t>Word</w:t>
      </w:r>
      <w:r w:rsidR="00464638">
        <w:rPr>
          <w:rFonts w:ascii="Verdana" w:hAnsi="Verdana" w:hint="eastAsia"/>
          <w:lang w:eastAsia="zh-TW"/>
        </w:rPr>
        <w:t>、</w:t>
      </w:r>
      <w:r w:rsidR="005023F0">
        <w:rPr>
          <w:rFonts w:ascii="Verdana" w:hAnsi="Verdana"/>
        </w:rPr>
        <w:t>PowerPoint</w:t>
      </w:r>
      <w:r w:rsidR="00464638">
        <w:rPr>
          <w:rFonts w:ascii="Verdana" w:hAnsi="Verdana" w:hint="eastAsia"/>
          <w:lang w:eastAsia="zh-TW"/>
        </w:rPr>
        <w:t>和</w:t>
      </w:r>
      <w:r w:rsidR="005023F0">
        <w:rPr>
          <w:rFonts w:ascii="Verdana" w:hAnsi="Verdana"/>
        </w:rPr>
        <w:t xml:space="preserve"> Excel</w:t>
      </w:r>
      <w:r w:rsidR="00464638">
        <w:rPr>
          <w:rFonts w:ascii="Verdana" w:hAnsi="Verdana" w:hint="eastAsia"/>
          <w:lang w:eastAsia="zh-TW"/>
        </w:rPr>
        <w:t>等整合，</w:t>
      </w:r>
      <w:r>
        <w:rPr>
          <w:rFonts w:ascii="Verdana" w:hAnsi="Verdana"/>
        </w:rPr>
        <w:t>微軟</w:t>
      </w:r>
      <w:r w:rsidR="00464638">
        <w:rPr>
          <w:rFonts w:ascii="Verdana" w:hAnsi="Verdana" w:hint="eastAsia"/>
          <w:lang w:eastAsia="zh-TW"/>
        </w:rPr>
        <w:t>能夠提供企業一個直覺性的解決方案，減少使用者所需要的訓練時間，同時也降低</w:t>
      </w:r>
      <w:r w:rsidR="00464638">
        <w:rPr>
          <w:rFonts w:ascii="Verdana" w:hAnsi="Verdana" w:hint="eastAsia"/>
          <w:lang w:eastAsia="zh-TW"/>
        </w:rPr>
        <w:t>IT</w:t>
      </w:r>
      <w:r w:rsidR="00464638">
        <w:rPr>
          <w:rFonts w:ascii="Verdana" w:hAnsi="Verdana" w:hint="eastAsia"/>
          <w:lang w:eastAsia="zh-TW"/>
        </w:rPr>
        <w:t>部門的負擔。透過能夠分享共同工具的整合平台，這個解決方案將能夠由</w:t>
      </w:r>
      <w:r w:rsidR="00464638">
        <w:rPr>
          <w:rFonts w:ascii="Verdana" w:hAnsi="Verdana" w:hint="eastAsia"/>
          <w:lang w:eastAsia="zh-TW"/>
        </w:rPr>
        <w:t>IT</w:t>
      </w:r>
      <w:r w:rsidR="00464638">
        <w:rPr>
          <w:rFonts w:ascii="Verdana" w:hAnsi="Verdana" w:hint="eastAsia"/>
          <w:lang w:eastAsia="zh-TW"/>
        </w:rPr>
        <w:t>部門輕鬆地建置和管理，進而節省更多的</w:t>
      </w:r>
      <w:r w:rsidR="00464638">
        <w:rPr>
          <w:rFonts w:ascii="Verdana" w:hAnsi="Verdana" w:hint="eastAsia"/>
          <w:lang w:eastAsia="zh-TW"/>
        </w:rPr>
        <w:t>IT</w:t>
      </w:r>
      <w:r w:rsidR="00464638">
        <w:rPr>
          <w:rFonts w:ascii="Verdana" w:hAnsi="Verdana" w:hint="eastAsia"/>
          <w:lang w:eastAsia="zh-TW"/>
        </w:rPr>
        <w:t>成本。</w:t>
      </w:r>
      <w:r w:rsidR="005023F0">
        <w:rPr>
          <w:rFonts w:ascii="Verdana" w:hAnsi="Verdana"/>
          <w:lang w:eastAsia="zh-TW"/>
        </w:rPr>
        <w:t xml:space="preserve"> </w:t>
      </w:r>
    </w:p>
    <w:p w:rsidR="004B7C78" w:rsidRDefault="006617A1">
      <w:pPr>
        <w:pStyle w:val="BodyText"/>
        <w:rPr>
          <w:rFonts w:ascii="Verdana" w:hAnsi="Verdana"/>
          <w:lang w:eastAsia="zh-TW"/>
        </w:rPr>
      </w:pPr>
      <w:r>
        <w:rPr>
          <w:rFonts w:ascii="Verdana" w:hAnsi="Verdana" w:hint="eastAsia"/>
          <w:lang w:eastAsia="zh-TW"/>
        </w:rPr>
        <w:t>在考量各個</w:t>
      </w:r>
      <w:r>
        <w:rPr>
          <w:rFonts w:ascii="Verdana" w:hAnsi="Verdana" w:hint="eastAsia"/>
          <w:lang w:eastAsia="zh-TW"/>
        </w:rPr>
        <w:t>ECM</w:t>
      </w:r>
      <w:r>
        <w:rPr>
          <w:rFonts w:ascii="Verdana" w:hAnsi="Verdana" w:hint="eastAsia"/>
          <w:lang w:eastAsia="zh-TW"/>
        </w:rPr>
        <w:t>元件</w:t>
      </w:r>
      <w:r w:rsidR="005023F0">
        <w:rPr>
          <w:rFonts w:ascii="Verdana" w:hAnsi="Verdana"/>
          <w:lang w:eastAsia="zh-TW"/>
        </w:rPr>
        <w:t>—</w:t>
      </w:r>
      <w:r w:rsidR="00095415">
        <w:rPr>
          <w:rFonts w:ascii="Verdana" w:hAnsi="Verdana"/>
          <w:lang w:eastAsia="zh-TW"/>
        </w:rPr>
        <w:t>文件管理</w:t>
      </w:r>
      <w:r>
        <w:rPr>
          <w:rFonts w:ascii="Verdana" w:hAnsi="Verdana" w:hint="eastAsia"/>
          <w:lang w:eastAsia="zh-TW"/>
        </w:rPr>
        <w:t>、</w:t>
      </w:r>
      <w:r w:rsidR="00095415">
        <w:rPr>
          <w:rFonts w:ascii="Verdana" w:hAnsi="Verdana"/>
          <w:lang w:eastAsia="zh-TW"/>
        </w:rPr>
        <w:t>記錄管理</w:t>
      </w:r>
      <w:r>
        <w:rPr>
          <w:rFonts w:ascii="Verdana" w:hAnsi="Verdana" w:hint="eastAsia"/>
          <w:lang w:eastAsia="zh-TW"/>
        </w:rPr>
        <w:t>、</w:t>
      </w:r>
      <w:r w:rsidR="00095415">
        <w:rPr>
          <w:rFonts w:ascii="Verdana" w:hAnsi="Verdana"/>
          <w:lang w:eastAsia="zh-TW"/>
        </w:rPr>
        <w:t>網路內容管理</w:t>
      </w:r>
      <w:r>
        <w:rPr>
          <w:rFonts w:ascii="Verdana" w:hAnsi="Verdana" w:hint="eastAsia"/>
          <w:lang w:eastAsia="zh-TW"/>
        </w:rPr>
        <w:t>，和</w:t>
      </w:r>
      <w:r w:rsidR="00095415">
        <w:rPr>
          <w:rFonts w:ascii="Verdana" w:hAnsi="Verdana"/>
          <w:lang w:eastAsia="zh-TW"/>
        </w:rPr>
        <w:t>表格管理</w:t>
      </w:r>
      <w:r w:rsidR="005023F0">
        <w:rPr>
          <w:rFonts w:ascii="Verdana" w:hAnsi="Verdana"/>
          <w:lang w:eastAsia="zh-TW"/>
        </w:rPr>
        <w:t>—</w:t>
      </w:r>
      <w:r>
        <w:rPr>
          <w:rFonts w:ascii="Verdana" w:hAnsi="Verdana" w:hint="eastAsia"/>
          <w:lang w:eastAsia="zh-TW"/>
        </w:rPr>
        <w:t>的特殊需求之下，</w:t>
      </w:r>
      <w:r w:rsidR="0000076C">
        <w:rPr>
          <w:rFonts w:ascii="Verdana" w:hAnsi="Verdana"/>
          <w:lang w:eastAsia="zh-TW"/>
        </w:rPr>
        <w:t>微軟</w:t>
      </w:r>
      <w:r>
        <w:rPr>
          <w:rFonts w:ascii="Verdana" w:hAnsi="Verdana" w:hint="eastAsia"/>
          <w:lang w:eastAsia="zh-TW"/>
        </w:rPr>
        <w:t>將提供組織全方位的解決方案，</w:t>
      </w:r>
      <w:r w:rsidR="00961EBC">
        <w:rPr>
          <w:rFonts w:ascii="Verdana" w:hAnsi="Verdana" w:hint="eastAsia"/>
          <w:lang w:eastAsia="zh-TW"/>
        </w:rPr>
        <w:t>因應一些使用上的問題，</w:t>
      </w:r>
      <w:r>
        <w:rPr>
          <w:rFonts w:ascii="Verdana" w:hAnsi="Verdana" w:hint="eastAsia"/>
          <w:lang w:eastAsia="zh-TW"/>
        </w:rPr>
        <w:t>進而縮短期待投資產生報酬所需的時間。</w:t>
      </w:r>
      <w:r w:rsidR="005023F0">
        <w:rPr>
          <w:rFonts w:ascii="Verdana" w:hAnsi="Verdana"/>
          <w:lang w:eastAsia="zh-TW"/>
        </w:rPr>
        <w:t xml:space="preserve"> </w:t>
      </w:r>
    </w:p>
    <w:p w:rsidR="005023F0" w:rsidRDefault="00156B06">
      <w:pPr>
        <w:pStyle w:val="BodyText"/>
        <w:rPr>
          <w:rFonts w:ascii="Verdana" w:hAnsi="Verdana"/>
          <w:lang w:eastAsia="zh-TW"/>
        </w:rPr>
      </w:pPr>
      <w:r>
        <w:rPr>
          <w:rFonts w:ascii="Verdana" w:hAnsi="Verdana" w:hint="eastAsia"/>
          <w:lang w:eastAsia="zh-TW"/>
        </w:rPr>
        <w:t>雖然</w:t>
      </w:r>
      <w:r w:rsidR="00095415">
        <w:rPr>
          <w:rFonts w:ascii="Verdana" w:hAnsi="Verdana"/>
          <w:lang w:eastAsia="zh-TW"/>
        </w:rPr>
        <w:t>企業內容管理</w:t>
      </w:r>
      <w:r>
        <w:rPr>
          <w:rFonts w:ascii="Verdana" w:hAnsi="Verdana" w:hint="eastAsia"/>
          <w:lang w:eastAsia="zh-TW"/>
        </w:rPr>
        <w:t>乍看之下似乎是一項令人望之卻步的重大挑戰，</w:t>
      </w:r>
      <w:r w:rsidR="0069280D">
        <w:rPr>
          <w:rFonts w:ascii="Verdana" w:hAnsi="Verdana" w:hint="eastAsia"/>
          <w:lang w:eastAsia="zh-TW"/>
        </w:rPr>
        <w:t>但是透過微軟的解決方案，組織將瞭解到</w:t>
      </w:r>
      <w:r w:rsidR="0069280D">
        <w:rPr>
          <w:rFonts w:ascii="Verdana" w:hAnsi="Verdana" w:hint="eastAsia"/>
          <w:lang w:eastAsia="zh-TW"/>
        </w:rPr>
        <w:t>ECM</w:t>
      </w:r>
      <w:r w:rsidR="0069280D">
        <w:rPr>
          <w:rFonts w:ascii="Verdana" w:hAnsi="Verdana" w:hint="eastAsia"/>
          <w:lang w:eastAsia="zh-TW"/>
        </w:rPr>
        <w:t>能夠輕鬆地整合在企業流程當中，並且在促進企業成功上扮演重要的角色。</w:t>
      </w:r>
      <w:r w:rsidR="005023F0">
        <w:rPr>
          <w:rFonts w:ascii="Verdana" w:hAnsi="Verdana"/>
          <w:lang w:eastAsia="zh-TW"/>
        </w:rPr>
        <w:t xml:space="preserve"> </w:t>
      </w:r>
    </w:p>
    <w:p w:rsidR="005023F0" w:rsidRDefault="005023F0">
      <w:pPr>
        <w:pStyle w:val="BodyText"/>
        <w:rPr>
          <w:rFonts w:ascii="Verdana" w:hAnsi="Verdana"/>
          <w:lang w:eastAsia="zh-TW"/>
        </w:rPr>
      </w:pPr>
    </w:p>
    <w:p w:rsidR="005023F0" w:rsidRDefault="002F40DF">
      <w:pPr>
        <w:pStyle w:val="Heading1"/>
        <w:rPr>
          <w:rFonts w:ascii="Verdana" w:hAnsi="Verdana"/>
          <w:lang w:eastAsia="zh-TW"/>
        </w:rPr>
      </w:pPr>
      <w:bookmarkStart w:id="28" w:name="_Toc108518132"/>
      <w:bookmarkStart w:id="29" w:name="_Toc108521339"/>
      <w:bookmarkStart w:id="30" w:name="_Toc128387316"/>
      <w:r>
        <w:rPr>
          <w:rFonts w:ascii="Verdana" w:hAnsi="Verdana"/>
          <w:lang w:eastAsia="zh-TW"/>
        </w:rPr>
        <w:lastRenderedPageBreak/>
        <w:t>附錄</w:t>
      </w:r>
      <w:r w:rsidR="005023F0">
        <w:rPr>
          <w:rFonts w:ascii="Verdana" w:hAnsi="Verdana"/>
          <w:lang w:eastAsia="zh-TW"/>
        </w:rPr>
        <w:t xml:space="preserve"> A. </w:t>
      </w:r>
      <w:r w:rsidR="0000076C">
        <w:rPr>
          <w:rFonts w:ascii="Verdana" w:hAnsi="Verdana"/>
          <w:lang w:eastAsia="zh-TW"/>
        </w:rPr>
        <w:t>微軟</w:t>
      </w:r>
      <w:r w:rsidR="0069280D">
        <w:rPr>
          <w:rFonts w:ascii="Verdana" w:hAnsi="Verdana" w:hint="eastAsia"/>
          <w:lang w:eastAsia="zh-TW"/>
        </w:rPr>
        <w:t>的</w:t>
      </w:r>
      <w:r w:rsidR="005023F0">
        <w:rPr>
          <w:rFonts w:ascii="Verdana" w:hAnsi="Verdana"/>
          <w:lang w:eastAsia="zh-TW"/>
        </w:rPr>
        <w:t xml:space="preserve">ECM </w:t>
      </w:r>
      <w:r>
        <w:rPr>
          <w:rFonts w:ascii="Verdana" w:hAnsi="Verdana"/>
          <w:lang w:eastAsia="zh-TW"/>
        </w:rPr>
        <w:t>合作夥伴策略</w:t>
      </w:r>
      <w:bookmarkEnd w:id="28"/>
      <w:bookmarkEnd w:id="29"/>
      <w:bookmarkEnd w:id="30"/>
    </w:p>
    <w:p w:rsidR="005023F0" w:rsidRDefault="0000076C">
      <w:pPr>
        <w:pStyle w:val="BodyText"/>
        <w:rPr>
          <w:rFonts w:ascii="Verdana" w:hAnsi="Verdana"/>
          <w:lang w:eastAsia="zh-TW"/>
        </w:rPr>
      </w:pPr>
      <w:bookmarkStart w:id="31" w:name="_Toc108518133"/>
      <w:bookmarkStart w:id="32" w:name="_Toc108521340"/>
      <w:bookmarkStart w:id="33" w:name="_Toc119438883"/>
      <w:r>
        <w:rPr>
          <w:rFonts w:ascii="Verdana" w:hAnsi="Verdana"/>
          <w:lang w:eastAsia="zh-TW"/>
        </w:rPr>
        <w:t>微軟</w:t>
      </w:r>
      <w:r w:rsidR="006617A1">
        <w:rPr>
          <w:rFonts w:ascii="Verdana" w:hAnsi="Verdana" w:hint="eastAsia"/>
          <w:lang w:eastAsia="zh-TW"/>
        </w:rPr>
        <w:t>將持續投資，並且透過將核心服務與基礎架構與本平台結合的方式，提升整體平台的優勢。在此同時，微軟也與其最重要的合作夥伴持續密切合作，它們也將持續提供高度發展的垂直解決方案，並且為微軟的平台增添附加價值。</w:t>
      </w:r>
      <w:r w:rsidR="005023F0">
        <w:rPr>
          <w:rFonts w:ascii="Verdana" w:hAnsi="Verdana"/>
          <w:lang w:eastAsia="zh-TW"/>
        </w:rPr>
        <w:t xml:space="preserve"> </w:t>
      </w:r>
    </w:p>
    <w:p w:rsidR="005023F0" w:rsidRDefault="006617A1">
      <w:pPr>
        <w:pStyle w:val="BodyText"/>
        <w:rPr>
          <w:rFonts w:ascii="Verdana" w:hAnsi="Verdana" w:hint="eastAsia"/>
          <w:lang w:eastAsia="zh-TW"/>
        </w:rPr>
      </w:pPr>
      <w:r>
        <w:rPr>
          <w:rFonts w:ascii="Verdana" w:hAnsi="Verdana" w:hint="eastAsia"/>
          <w:lang w:eastAsia="zh-TW"/>
        </w:rPr>
        <w:t>這些</w:t>
      </w:r>
      <w:r w:rsidR="00BF7CFF">
        <w:rPr>
          <w:rFonts w:ascii="Verdana" w:hAnsi="Verdana"/>
          <w:lang w:eastAsia="zh-TW"/>
        </w:rPr>
        <w:t>解決方案</w:t>
      </w:r>
      <w:r>
        <w:rPr>
          <w:rFonts w:ascii="Verdana" w:hAnsi="Verdana" w:hint="eastAsia"/>
          <w:lang w:eastAsia="zh-TW"/>
        </w:rPr>
        <w:t>將與</w:t>
      </w:r>
      <w:r w:rsidR="0000076C">
        <w:rPr>
          <w:rFonts w:ascii="Verdana" w:hAnsi="Verdana"/>
          <w:lang w:eastAsia="zh-TW"/>
        </w:rPr>
        <w:t>微軟</w:t>
      </w:r>
      <w:r>
        <w:rPr>
          <w:rFonts w:ascii="Verdana" w:hAnsi="Verdana" w:hint="eastAsia"/>
          <w:lang w:eastAsia="zh-TW"/>
        </w:rPr>
        <w:t>的</w:t>
      </w:r>
      <w:r w:rsidR="005023F0">
        <w:rPr>
          <w:rFonts w:ascii="Verdana" w:hAnsi="Verdana"/>
          <w:lang w:eastAsia="zh-TW"/>
        </w:rPr>
        <w:t xml:space="preserve">ECM </w:t>
      </w:r>
      <w:r>
        <w:rPr>
          <w:rFonts w:ascii="Verdana" w:hAnsi="Verdana" w:hint="eastAsia"/>
          <w:lang w:eastAsia="zh-TW"/>
        </w:rPr>
        <w:t>架構緊密結合，並且亦將因應重要的顧客需求。微軟將持續投資與重要技術與服務合作夥伴的策略關係。</w:t>
      </w:r>
    </w:p>
    <w:p w:rsidR="005023F0" w:rsidRDefault="00DD48C2">
      <w:pPr>
        <w:pStyle w:val="BodyText"/>
        <w:rPr>
          <w:rFonts w:ascii="Verdana" w:hAnsi="Verdana"/>
          <w:lang w:eastAsia="zh-TW"/>
        </w:rPr>
      </w:pPr>
      <w:r>
        <w:rPr>
          <w:rFonts w:ascii="Verdana" w:hAnsi="Verdana" w:hint="eastAsia"/>
          <w:lang w:eastAsia="zh-TW"/>
        </w:rPr>
        <w:t>以下</w:t>
      </w:r>
      <w:r w:rsidR="005023F0">
        <w:rPr>
          <w:rFonts w:ascii="Verdana" w:hAnsi="Verdana"/>
          <w:lang w:eastAsia="zh-TW"/>
        </w:rPr>
        <w:t xml:space="preserve">ECM </w:t>
      </w:r>
      <w:r>
        <w:rPr>
          <w:rFonts w:ascii="Verdana" w:hAnsi="Verdana" w:hint="eastAsia"/>
          <w:lang w:eastAsia="zh-TW"/>
        </w:rPr>
        <w:t>功能</w:t>
      </w:r>
      <w:r>
        <w:rPr>
          <w:rFonts w:ascii="Verdana" w:hAnsi="Verdana"/>
          <w:lang w:eastAsia="zh-TW"/>
        </w:rPr>
        <w:t>/</w:t>
      </w:r>
      <w:r>
        <w:rPr>
          <w:rFonts w:ascii="Verdana" w:hAnsi="Verdana" w:hint="eastAsia"/>
          <w:lang w:eastAsia="zh-TW"/>
        </w:rPr>
        <w:t>特性乃由</w:t>
      </w:r>
      <w:r w:rsidR="0000076C">
        <w:rPr>
          <w:rFonts w:ascii="Verdana" w:hAnsi="Verdana"/>
          <w:lang w:eastAsia="zh-TW"/>
        </w:rPr>
        <w:t>微軟</w:t>
      </w:r>
      <w:r>
        <w:rPr>
          <w:rFonts w:ascii="Verdana" w:hAnsi="Verdana" w:hint="eastAsia"/>
          <w:lang w:eastAsia="zh-TW"/>
        </w:rPr>
        <w:t>合作夥伴所提供</w:t>
      </w:r>
      <w:r w:rsidR="00095415">
        <w:rPr>
          <w:rFonts w:ascii="Verdana" w:hAnsi="Verdana"/>
          <w:lang w:eastAsia="zh-TW"/>
        </w:rPr>
        <w:t>：</w:t>
      </w:r>
      <w:r w:rsidR="005023F0">
        <w:rPr>
          <w:rFonts w:ascii="Verdana" w:hAnsi="Verdana"/>
          <w:lang w:eastAsia="zh-TW"/>
        </w:rPr>
        <w:t xml:space="preserve"> </w:t>
      </w:r>
    </w:p>
    <w:p w:rsidR="005023F0" w:rsidRDefault="005023F0">
      <w:pPr>
        <w:pStyle w:val="BodyText"/>
        <w:rPr>
          <w:rFonts w:ascii="Verdana" w:hAnsi="Verdana"/>
          <w:lang w:eastAsia="zh-TW"/>
        </w:rPr>
      </w:pPr>
    </w:p>
    <w:p w:rsidR="005023F0" w:rsidRDefault="00AD5031">
      <w:pPr>
        <w:pStyle w:val="ListBulletedItem1"/>
        <w:numPr>
          <w:ilvl w:val="0"/>
          <w:numId w:val="34"/>
        </w:numPr>
        <w:rPr>
          <w:rFonts w:ascii="Verdana" w:hAnsi="Verdana"/>
          <w:bCs/>
        </w:rPr>
      </w:pPr>
      <w:r>
        <w:rPr>
          <w:rFonts w:ascii="Verdana" w:hAnsi="Verdana" w:hint="eastAsia"/>
          <w:b/>
          <w:bCs/>
          <w:lang w:eastAsia="zh-TW"/>
        </w:rPr>
        <w:t>圖像</w:t>
      </w:r>
      <w:r w:rsidR="005023F0">
        <w:rPr>
          <w:rFonts w:ascii="Verdana" w:hAnsi="Verdana"/>
          <w:b/>
          <w:bCs/>
          <w:lang w:eastAsia="zh-TW"/>
        </w:rPr>
        <w:t xml:space="preserve"> </w:t>
      </w:r>
      <w:r>
        <w:rPr>
          <w:rFonts w:ascii="Verdana" w:hAnsi="Verdana"/>
          <w:b/>
          <w:bCs/>
          <w:lang w:eastAsia="zh-TW"/>
        </w:rPr>
        <w:t>–</w:t>
      </w:r>
      <w:r w:rsidR="005023F0">
        <w:rPr>
          <w:rFonts w:ascii="Verdana" w:hAnsi="Verdana"/>
          <w:b/>
          <w:bCs/>
          <w:lang w:eastAsia="zh-TW"/>
        </w:rPr>
        <w:t xml:space="preserve"> </w:t>
      </w:r>
      <w:r>
        <w:rPr>
          <w:rFonts w:ascii="Verdana" w:hAnsi="Verdana" w:hint="eastAsia"/>
          <w:b/>
          <w:bCs/>
          <w:lang w:eastAsia="zh-TW"/>
        </w:rPr>
        <w:t>包括批次與大量掃描、光學字元辨識</w:t>
      </w:r>
      <w:r>
        <w:rPr>
          <w:rFonts w:ascii="Verdana" w:hAnsi="Verdana" w:hint="eastAsia"/>
          <w:b/>
          <w:bCs/>
          <w:lang w:eastAsia="zh-TW"/>
        </w:rPr>
        <w:t>(OCR)</w:t>
      </w:r>
      <w:r>
        <w:rPr>
          <w:rFonts w:ascii="Verdana" w:hAnsi="Verdana" w:hint="eastAsia"/>
          <w:b/>
          <w:bCs/>
          <w:lang w:eastAsia="zh-TW"/>
        </w:rPr>
        <w:t>和智慧字符識別</w:t>
      </w:r>
      <w:r>
        <w:rPr>
          <w:rFonts w:ascii="Verdana" w:hAnsi="Verdana" w:hint="eastAsia"/>
          <w:b/>
          <w:bCs/>
          <w:lang w:eastAsia="zh-TW"/>
        </w:rPr>
        <w:t>(ICR)</w:t>
      </w:r>
      <w:r>
        <w:rPr>
          <w:rFonts w:ascii="Verdana" w:hAnsi="Verdana" w:hint="eastAsia"/>
          <w:b/>
          <w:bCs/>
          <w:lang w:eastAsia="zh-TW"/>
        </w:rPr>
        <w:t>。</w:t>
      </w:r>
    </w:p>
    <w:p w:rsidR="005023F0" w:rsidRDefault="001C3104">
      <w:pPr>
        <w:pStyle w:val="ListBulletedItem1"/>
        <w:numPr>
          <w:ilvl w:val="0"/>
          <w:numId w:val="34"/>
        </w:numPr>
        <w:rPr>
          <w:rFonts w:ascii="Verdana" w:hAnsi="Verdana"/>
          <w:bCs/>
          <w:lang w:eastAsia="zh-TW"/>
        </w:rPr>
      </w:pPr>
      <w:r>
        <w:rPr>
          <w:rFonts w:ascii="Verdana" w:hAnsi="Verdana" w:hint="eastAsia"/>
          <w:b/>
          <w:bCs/>
          <w:lang w:eastAsia="zh-TW"/>
        </w:rPr>
        <w:t>管理企業整體</w:t>
      </w:r>
      <w:r>
        <w:rPr>
          <w:rFonts w:ascii="Verdana" w:hAnsi="Verdana"/>
          <w:b/>
          <w:bCs/>
          <w:lang w:eastAsia="zh-TW"/>
        </w:rPr>
        <w:t>解釋資料</w:t>
      </w:r>
      <w:r>
        <w:rPr>
          <w:rFonts w:ascii="Verdana" w:hAnsi="Verdana" w:hint="eastAsia"/>
          <w:b/>
          <w:bCs/>
          <w:lang w:eastAsia="zh-TW"/>
        </w:rPr>
        <w:t>之分類管理工具</w:t>
      </w:r>
    </w:p>
    <w:p w:rsidR="005023F0" w:rsidRDefault="00097768">
      <w:pPr>
        <w:pStyle w:val="ListBulletedItem1"/>
        <w:numPr>
          <w:ilvl w:val="0"/>
          <w:numId w:val="34"/>
        </w:numPr>
        <w:rPr>
          <w:rFonts w:ascii="Verdana" w:hAnsi="Verdana"/>
          <w:bCs/>
          <w:lang w:eastAsia="zh-TW"/>
        </w:rPr>
      </w:pPr>
      <w:r>
        <w:rPr>
          <w:rFonts w:ascii="Verdana" w:hAnsi="Verdana" w:hint="eastAsia"/>
          <w:b/>
          <w:bCs/>
          <w:lang w:eastAsia="zh-TW"/>
        </w:rPr>
        <w:t>長期儲存和電子郵件日誌之存檔。</w:t>
      </w:r>
      <w:r w:rsidR="005023F0">
        <w:rPr>
          <w:rFonts w:ascii="Verdana" w:hAnsi="Verdana"/>
          <w:b/>
          <w:bCs/>
          <w:lang w:eastAsia="zh-TW"/>
        </w:rPr>
        <w:t xml:space="preserve"> </w:t>
      </w:r>
    </w:p>
    <w:p w:rsidR="005023F0" w:rsidRDefault="00AD5031">
      <w:pPr>
        <w:pStyle w:val="ListBulletedItem1"/>
        <w:numPr>
          <w:ilvl w:val="0"/>
          <w:numId w:val="34"/>
        </w:numPr>
        <w:rPr>
          <w:rFonts w:ascii="Verdana" w:hAnsi="Verdana"/>
          <w:b/>
          <w:bCs/>
        </w:rPr>
      </w:pPr>
      <w:r>
        <w:rPr>
          <w:rFonts w:ascii="Verdana" w:hAnsi="Verdana" w:hint="eastAsia"/>
          <w:b/>
          <w:bCs/>
          <w:lang w:eastAsia="zh-TW"/>
        </w:rPr>
        <w:t>內容整合</w:t>
      </w:r>
      <w:r w:rsidR="005023F0">
        <w:rPr>
          <w:rFonts w:ascii="Verdana" w:hAnsi="Verdana"/>
          <w:b/>
          <w:bCs/>
        </w:rPr>
        <w:t xml:space="preserve"> – </w:t>
      </w:r>
      <w:r w:rsidR="00097768">
        <w:rPr>
          <w:rFonts w:ascii="Verdana" w:hAnsi="Verdana" w:hint="eastAsia"/>
          <w:bCs/>
          <w:lang w:eastAsia="zh-TW"/>
        </w:rPr>
        <w:t>搜尋第三方內容儲存庫，並且將項目從</w:t>
      </w:r>
      <w:r w:rsidR="008D6ECC">
        <w:rPr>
          <w:rFonts w:ascii="Verdana" w:hAnsi="Verdana"/>
          <w:bCs/>
        </w:rPr>
        <w:t>Office SharePoint Server 2007</w:t>
      </w:r>
      <w:r w:rsidR="005023F0">
        <w:rPr>
          <w:rFonts w:ascii="Verdana" w:hAnsi="Verdana"/>
          <w:bCs/>
        </w:rPr>
        <w:t xml:space="preserve"> </w:t>
      </w:r>
      <w:r w:rsidR="00097768">
        <w:rPr>
          <w:rFonts w:ascii="Verdana" w:hAnsi="Verdana" w:hint="eastAsia"/>
          <w:bCs/>
          <w:lang w:eastAsia="zh-TW"/>
        </w:rPr>
        <w:t>和第三方資料庫移入</w:t>
      </w:r>
      <w:r w:rsidR="00097768">
        <w:rPr>
          <w:rFonts w:ascii="Verdana" w:hAnsi="Verdana"/>
          <w:bCs/>
          <w:lang w:eastAsia="zh-TW"/>
        </w:rPr>
        <w:t>/</w:t>
      </w:r>
      <w:r w:rsidR="00097768">
        <w:rPr>
          <w:rFonts w:ascii="Verdana" w:hAnsi="Verdana" w:hint="eastAsia"/>
          <w:bCs/>
          <w:lang w:eastAsia="zh-TW"/>
        </w:rPr>
        <w:t>移出的能力。</w:t>
      </w:r>
    </w:p>
    <w:p w:rsidR="005023F0" w:rsidRDefault="00AD5031">
      <w:pPr>
        <w:pStyle w:val="ListBulletedItem1"/>
        <w:numPr>
          <w:ilvl w:val="0"/>
          <w:numId w:val="34"/>
        </w:numPr>
        <w:rPr>
          <w:rFonts w:ascii="Verdana" w:hAnsi="Verdana"/>
          <w:bCs/>
          <w:lang w:eastAsia="zh-TW"/>
        </w:rPr>
      </w:pPr>
      <w:r>
        <w:rPr>
          <w:rFonts w:ascii="Verdana" w:hAnsi="Verdana" w:hint="eastAsia"/>
          <w:b/>
          <w:bCs/>
          <w:lang w:eastAsia="zh-TW"/>
        </w:rPr>
        <w:t>數位資產管理</w:t>
      </w:r>
      <w:r w:rsidR="005023F0">
        <w:rPr>
          <w:rFonts w:ascii="Verdana" w:hAnsi="Verdana"/>
          <w:b/>
          <w:bCs/>
          <w:lang w:eastAsia="zh-TW"/>
        </w:rPr>
        <w:t xml:space="preserve"> –</w:t>
      </w:r>
      <w:r>
        <w:rPr>
          <w:rFonts w:ascii="Verdana" w:hAnsi="Verdana" w:hint="eastAsia"/>
          <w:bCs/>
          <w:lang w:eastAsia="zh-TW"/>
        </w:rPr>
        <w:t>包括大型數位資產，如</w:t>
      </w:r>
      <w:r w:rsidR="00EF5321">
        <w:rPr>
          <w:rFonts w:ascii="Verdana" w:hAnsi="Verdana" w:hint="eastAsia"/>
          <w:bCs/>
          <w:lang w:eastAsia="zh-TW"/>
        </w:rPr>
        <w:t>數位視訊，非常大的數位圖像，和其他大型數位物件的管理。</w:t>
      </w:r>
    </w:p>
    <w:p w:rsidR="005023F0" w:rsidRDefault="00EF5321">
      <w:pPr>
        <w:pStyle w:val="ListBulletedItem1"/>
        <w:numPr>
          <w:ilvl w:val="0"/>
          <w:numId w:val="34"/>
        </w:numPr>
        <w:rPr>
          <w:rFonts w:ascii="Verdana" w:hAnsi="Verdana"/>
          <w:bCs/>
          <w:lang w:eastAsia="zh-TW"/>
        </w:rPr>
      </w:pPr>
      <w:r>
        <w:rPr>
          <w:rFonts w:ascii="Verdana" w:hAnsi="Verdana" w:hint="eastAsia"/>
          <w:b/>
          <w:bCs/>
          <w:lang w:eastAsia="zh-TW"/>
        </w:rPr>
        <w:t>垂直與法令遵循特定企業</w:t>
      </w:r>
      <w:r w:rsidR="00BF7CFF">
        <w:rPr>
          <w:rFonts w:ascii="Verdana" w:hAnsi="Verdana"/>
          <w:b/>
          <w:bCs/>
          <w:lang w:eastAsia="zh-TW"/>
        </w:rPr>
        <w:t>解決方案</w:t>
      </w:r>
      <w:r w:rsidR="005023F0">
        <w:rPr>
          <w:rFonts w:ascii="Verdana" w:hAnsi="Verdana"/>
          <w:bCs/>
          <w:lang w:eastAsia="zh-TW"/>
        </w:rPr>
        <w:t xml:space="preserve"> </w:t>
      </w:r>
      <w:r>
        <w:rPr>
          <w:rFonts w:ascii="Verdana" w:hAnsi="Verdana"/>
          <w:bCs/>
          <w:lang w:eastAsia="zh-TW"/>
        </w:rPr>
        <w:t>–</w:t>
      </w:r>
      <w:r w:rsidR="005023F0">
        <w:rPr>
          <w:rFonts w:ascii="Verdana" w:hAnsi="Verdana"/>
          <w:bCs/>
          <w:lang w:eastAsia="zh-TW"/>
        </w:rPr>
        <w:t xml:space="preserve"> </w:t>
      </w:r>
      <w:r>
        <w:rPr>
          <w:rFonts w:ascii="Verdana" w:hAnsi="Verdana" w:hint="eastAsia"/>
          <w:bCs/>
          <w:lang w:eastAsia="zh-TW"/>
        </w:rPr>
        <w:t>為主要市場如金融、法律與專業服務、政府和公用事業所設計之垂直</w:t>
      </w:r>
      <w:r w:rsidR="00BF7CFF">
        <w:rPr>
          <w:rFonts w:ascii="Verdana" w:hAnsi="Verdana"/>
          <w:bCs/>
          <w:lang w:eastAsia="zh-TW"/>
        </w:rPr>
        <w:t>解決方案</w:t>
      </w:r>
      <w:r>
        <w:rPr>
          <w:rFonts w:ascii="Verdana" w:hAnsi="Verdana" w:hint="eastAsia"/>
          <w:bCs/>
          <w:lang w:eastAsia="zh-TW"/>
        </w:rPr>
        <w:t>。以及針對沙賓法案</w:t>
      </w:r>
      <w:r>
        <w:rPr>
          <w:rFonts w:ascii="Verdana" w:hAnsi="Verdana" w:hint="eastAsia"/>
          <w:bCs/>
          <w:lang w:eastAsia="zh-TW"/>
        </w:rPr>
        <w:t>(S</w:t>
      </w:r>
      <w:r w:rsidR="005023F0">
        <w:rPr>
          <w:rFonts w:ascii="Verdana" w:hAnsi="Verdana"/>
          <w:bCs/>
          <w:lang w:eastAsia="zh-TW"/>
        </w:rPr>
        <w:t>arbanes-Oxley</w:t>
      </w:r>
      <w:r>
        <w:rPr>
          <w:rFonts w:ascii="Verdana" w:hAnsi="Verdana" w:hint="eastAsia"/>
          <w:bCs/>
          <w:lang w:eastAsia="zh-TW"/>
        </w:rPr>
        <w:t>)</w:t>
      </w:r>
      <w:r>
        <w:rPr>
          <w:rFonts w:ascii="Verdana" w:hAnsi="Verdana" w:hint="eastAsia"/>
          <w:bCs/>
          <w:lang w:eastAsia="zh-TW"/>
        </w:rPr>
        <w:t>、</w:t>
      </w:r>
      <w:r w:rsidR="005023F0">
        <w:rPr>
          <w:rFonts w:ascii="Verdana" w:hAnsi="Verdana"/>
          <w:bCs/>
          <w:lang w:eastAsia="zh-TW"/>
        </w:rPr>
        <w:t>HIPAA</w:t>
      </w:r>
      <w:r>
        <w:rPr>
          <w:rFonts w:ascii="Verdana" w:hAnsi="Verdana" w:hint="eastAsia"/>
          <w:bCs/>
          <w:lang w:eastAsia="zh-TW"/>
        </w:rPr>
        <w:t>和其他法令的法令遵循解決方案。</w:t>
      </w:r>
    </w:p>
    <w:bookmarkEnd w:id="31"/>
    <w:bookmarkEnd w:id="32"/>
    <w:bookmarkEnd w:id="33"/>
    <w:p w:rsidR="005023F0" w:rsidRDefault="005023F0">
      <w:pPr>
        <w:pStyle w:val="Legalese"/>
        <w:rPr>
          <w:rFonts w:ascii="Verdana" w:hAnsi="Verdana"/>
          <w:sz w:val="14"/>
          <w:szCs w:val="14"/>
          <w:lang w:eastAsia="zh-TW"/>
        </w:rPr>
      </w:pPr>
      <w:r>
        <w:rPr>
          <w:rFonts w:ascii="Verdana" w:hAnsi="Verdana"/>
          <w:lang w:eastAsia="zh-TW"/>
        </w:rPr>
        <w:br w:type="page"/>
      </w:r>
      <w:r w:rsidR="002241AE">
        <w:rPr>
          <w:rFonts w:ascii="Verdana" w:hAnsi="Verdana" w:hint="eastAsia"/>
          <w:sz w:val="14"/>
          <w:szCs w:val="14"/>
          <w:lang w:eastAsia="zh-TW"/>
        </w:rPr>
        <w:lastRenderedPageBreak/>
        <w:t>本文件當中所包含之資訊代表微軟股份有限公司在出版日期當時對討論主題之觀點。由於微軟必須對市場狀況的改變做出回應，因此本文件內容不應被解釋為微軟之承諾，而微軟也不能夠保證出版日期之後所提供之資訊的正確性。</w:t>
      </w:r>
    </w:p>
    <w:p w:rsidR="005023F0" w:rsidRDefault="00337D9E">
      <w:pPr>
        <w:pStyle w:val="Legalese"/>
        <w:rPr>
          <w:rFonts w:ascii="Verdana" w:hAnsi="Verdana"/>
          <w:sz w:val="14"/>
          <w:szCs w:val="14"/>
        </w:rPr>
      </w:pPr>
      <w:r>
        <w:rPr>
          <w:rFonts w:ascii="Verdana" w:hAnsi="Verdana" w:hint="eastAsia"/>
          <w:sz w:val="14"/>
          <w:szCs w:val="14"/>
          <w:lang w:eastAsia="zh-TW"/>
        </w:rPr>
        <w:t>本</w:t>
      </w:r>
      <w:r w:rsidR="00095415">
        <w:rPr>
          <w:rFonts w:ascii="Verdana" w:hAnsi="Verdana"/>
          <w:sz w:val="14"/>
          <w:szCs w:val="14"/>
          <w:lang w:eastAsia="zh-TW"/>
        </w:rPr>
        <w:t>白皮書</w:t>
      </w:r>
      <w:r>
        <w:rPr>
          <w:rFonts w:ascii="Verdana" w:hAnsi="Verdana" w:hint="eastAsia"/>
          <w:sz w:val="14"/>
          <w:szCs w:val="14"/>
          <w:lang w:eastAsia="zh-TW"/>
        </w:rPr>
        <w:t>僅供提供資訊。微軟</w:t>
      </w:r>
      <w:r w:rsidRPr="00337D9E">
        <w:rPr>
          <w:rFonts w:ascii="Verdana" w:hAnsi="Verdana" w:hint="eastAsia"/>
          <w:b/>
          <w:bCs/>
          <w:sz w:val="14"/>
          <w:szCs w:val="14"/>
          <w:lang w:eastAsia="zh-TW"/>
        </w:rPr>
        <w:t>對本文件之內容資訊不做任何明白或暗示之保證。</w:t>
      </w:r>
      <w:r w:rsidR="005023F0">
        <w:rPr>
          <w:rFonts w:ascii="Verdana" w:hAnsi="Verdana"/>
          <w:sz w:val="14"/>
          <w:szCs w:val="14"/>
          <w:lang w:eastAsia="zh-TW"/>
        </w:rPr>
        <w:t xml:space="preserve"> </w:t>
      </w:r>
    </w:p>
    <w:p w:rsidR="005023F0" w:rsidRDefault="002241AE">
      <w:pPr>
        <w:pStyle w:val="Legalese"/>
        <w:rPr>
          <w:rFonts w:ascii="Verdana" w:hAnsi="Verdana"/>
          <w:sz w:val="14"/>
          <w:szCs w:val="14"/>
        </w:rPr>
      </w:pPr>
      <w:r>
        <w:rPr>
          <w:rFonts w:ascii="Verdana" w:hAnsi="Verdana" w:hint="eastAsia"/>
          <w:sz w:val="14"/>
          <w:szCs w:val="14"/>
          <w:lang w:eastAsia="zh-TW"/>
        </w:rPr>
        <w:t>遵循所有適用版權法規為使用者之責任。除限於版權之下之限制權利外，如無微軟有限公司之明確書面許可，本文件之任何部分均不得被複製、儲存或導入檢索系統，或以任何形式或由任何方式</w:t>
      </w:r>
      <w:r>
        <w:rPr>
          <w:rFonts w:ascii="Verdana" w:hAnsi="Verdana" w:hint="eastAsia"/>
          <w:sz w:val="14"/>
          <w:szCs w:val="14"/>
          <w:lang w:eastAsia="zh-TW"/>
        </w:rPr>
        <w:t>(</w:t>
      </w:r>
      <w:r>
        <w:rPr>
          <w:rFonts w:ascii="Verdana" w:hAnsi="Verdana" w:hint="eastAsia"/>
          <w:sz w:val="14"/>
          <w:szCs w:val="14"/>
          <w:lang w:eastAsia="zh-TW"/>
        </w:rPr>
        <w:t>電子、機械、影印、錄製或其他方式</w:t>
      </w:r>
      <w:r>
        <w:rPr>
          <w:rFonts w:ascii="Verdana" w:hAnsi="Verdana" w:hint="eastAsia"/>
          <w:sz w:val="14"/>
          <w:szCs w:val="14"/>
          <w:lang w:eastAsia="zh-TW"/>
        </w:rPr>
        <w:t>)</w:t>
      </w:r>
      <w:r>
        <w:rPr>
          <w:rFonts w:ascii="Verdana" w:hAnsi="Verdana" w:hint="eastAsia"/>
          <w:sz w:val="14"/>
          <w:szCs w:val="14"/>
          <w:lang w:eastAsia="zh-TW"/>
        </w:rPr>
        <w:t>，或為任何目的傳送。</w:t>
      </w:r>
    </w:p>
    <w:p w:rsidR="005023F0" w:rsidRDefault="0000076C">
      <w:pPr>
        <w:pStyle w:val="Legalese"/>
        <w:rPr>
          <w:rFonts w:ascii="Verdana" w:hAnsi="Verdana"/>
          <w:sz w:val="14"/>
          <w:szCs w:val="14"/>
          <w:lang w:eastAsia="zh-TW"/>
        </w:rPr>
      </w:pPr>
      <w:r>
        <w:rPr>
          <w:rFonts w:ascii="Verdana" w:hAnsi="Verdana"/>
          <w:sz w:val="14"/>
          <w:szCs w:val="14"/>
          <w:lang w:eastAsia="zh-TW"/>
        </w:rPr>
        <w:t>微軟</w:t>
      </w:r>
      <w:r w:rsidR="00155BA5">
        <w:rPr>
          <w:rFonts w:ascii="Verdana" w:hAnsi="Verdana" w:hint="eastAsia"/>
          <w:sz w:val="14"/>
          <w:szCs w:val="14"/>
          <w:lang w:eastAsia="zh-TW"/>
        </w:rPr>
        <w:t>得對本文件當中提及之主題具有專利、專利申請、商標、版權或其他智慧財產權。除非微軟在任何書面授權契約當中明白記載，否則提供本文件並不代表提供任何關於這些專利、商標、版權或其他智慧財產權之授權。</w:t>
      </w:r>
    </w:p>
    <w:p w:rsidR="00337D9E" w:rsidRDefault="005023F0">
      <w:pPr>
        <w:pStyle w:val="Legalese"/>
        <w:rPr>
          <w:rFonts w:ascii="Verdana" w:hAnsi="Verdana" w:hint="eastAsia"/>
          <w:sz w:val="14"/>
          <w:szCs w:val="14"/>
          <w:lang w:eastAsia="zh-TW"/>
        </w:rPr>
      </w:pPr>
      <w:r>
        <w:rPr>
          <w:rFonts w:ascii="Verdana" w:hAnsi="Verdana"/>
          <w:sz w:val="14"/>
          <w:szCs w:val="14"/>
          <w:lang w:eastAsia="zh-TW"/>
        </w:rPr>
        <w:t xml:space="preserve">© 2005 </w:t>
      </w:r>
      <w:r w:rsidR="0000076C">
        <w:rPr>
          <w:rFonts w:ascii="Verdana" w:hAnsi="Verdana"/>
          <w:sz w:val="14"/>
          <w:szCs w:val="14"/>
          <w:lang w:eastAsia="zh-TW"/>
        </w:rPr>
        <w:t>微軟</w:t>
      </w:r>
      <w:r w:rsidR="00337D9E">
        <w:rPr>
          <w:rFonts w:ascii="Verdana" w:hAnsi="Verdana" w:hint="eastAsia"/>
          <w:sz w:val="14"/>
          <w:szCs w:val="14"/>
          <w:lang w:eastAsia="zh-TW"/>
        </w:rPr>
        <w:t>股份有限公司。保留所有法律權利。</w:t>
      </w:r>
    </w:p>
    <w:p w:rsidR="005023F0" w:rsidRDefault="002241AE">
      <w:pPr>
        <w:pStyle w:val="Legalese"/>
        <w:rPr>
          <w:rFonts w:ascii="Verdana" w:hAnsi="Verdana"/>
          <w:sz w:val="14"/>
          <w:szCs w:val="14"/>
        </w:rPr>
      </w:pPr>
      <w:r>
        <w:rPr>
          <w:rFonts w:ascii="Verdana" w:hAnsi="Verdana" w:hint="eastAsia"/>
          <w:sz w:val="14"/>
          <w:szCs w:val="14"/>
          <w:lang w:eastAsia="zh-TW"/>
        </w:rPr>
        <w:t>除非另外註明，否則本文當中所描述之範例公司、組織、產品、網域名稱、電子郵件信箱、商標、人物、地點和事件均為虛構，並無意或不應推論與任何真實公司、組織、產品、網域名稱、電子郵件信箱、商標、人物、地點或事件具關聯性。</w:t>
      </w:r>
    </w:p>
    <w:p w:rsidR="005023F0" w:rsidRDefault="0000076C">
      <w:pPr>
        <w:pStyle w:val="Legalese"/>
        <w:rPr>
          <w:rFonts w:ascii="Verdana" w:hAnsi="Verdana"/>
          <w:sz w:val="14"/>
          <w:szCs w:val="14"/>
          <w:lang w:eastAsia="zh-TW"/>
        </w:rPr>
      </w:pPr>
      <w:r>
        <w:rPr>
          <w:rFonts w:ascii="Verdana" w:hAnsi="Verdana"/>
          <w:sz w:val="14"/>
          <w:szCs w:val="14"/>
          <w:lang w:eastAsia="zh-TW"/>
        </w:rPr>
        <w:t>微軟</w:t>
      </w:r>
      <w:r w:rsidR="00337D9E">
        <w:rPr>
          <w:rFonts w:ascii="Verdana" w:hAnsi="Verdana" w:hint="eastAsia"/>
          <w:sz w:val="14"/>
          <w:szCs w:val="14"/>
          <w:lang w:eastAsia="zh-TW"/>
        </w:rPr>
        <w:t>、</w:t>
      </w:r>
      <w:r w:rsidR="005023F0">
        <w:rPr>
          <w:rFonts w:ascii="Verdana" w:hAnsi="Verdana"/>
          <w:sz w:val="14"/>
          <w:szCs w:val="14"/>
          <w:lang w:eastAsia="zh-TW"/>
        </w:rPr>
        <w:t>SharePoint</w:t>
      </w:r>
      <w:r w:rsidR="00337D9E">
        <w:rPr>
          <w:rFonts w:ascii="Verdana" w:hAnsi="Verdana" w:hint="eastAsia"/>
          <w:sz w:val="14"/>
          <w:szCs w:val="14"/>
          <w:lang w:eastAsia="zh-TW"/>
        </w:rPr>
        <w:t>、</w:t>
      </w:r>
      <w:r w:rsidR="005023F0">
        <w:rPr>
          <w:rFonts w:ascii="Verdana" w:hAnsi="Verdana"/>
          <w:sz w:val="14"/>
          <w:szCs w:val="14"/>
          <w:lang w:eastAsia="zh-TW"/>
        </w:rPr>
        <w:t>Office</w:t>
      </w:r>
      <w:r w:rsidR="00337D9E">
        <w:rPr>
          <w:rFonts w:ascii="Verdana" w:hAnsi="Verdana" w:hint="eastAsia"/>
          <w:sz w:val="14"/>
          <w:szCs w:val="14"/>
          <w:lang w:eastAsia="zh-TW"/>
        </w:rPr>
        <w:t>、</w:t>
      </w:r>
      <w:r w:rsidR="005023F0">
        <w:rPr>
          <w:rFonts w:ascii="Verdana" w:hAnsi="Verdana"/>
          <w:sz w:val="14"/>
          <w:szCs w:val="14"/>
          <w:lang w:eastAsia="zh-TW"/>
        </w:rPr>
        <w:t xml:space="preserve"> BizTalk</w:t>
      </w:r>
      <w:r w:rsidR="00337D9E">
        <w:rPr>
          <w:rFonts w:ascii="Verdana" w:hAnsi="Verdana" w:hint="eastAsia"/>
          <w:sz w:val="14"/>
          <w:szCs w:val="14"/>
          <w:lang w:eastAsia="zh-TW"/>
        </w:rPr>
        <w:t>為微軟股份有限公司在美國與</w:t>
      </w:r>
      <w:r w:rsidR="00337D9E">
        <w:rPr>
          <w:rFonts w:ascii="Verdana" w:hAnsi="Verdana"/>
          <w:sz w:val="14"/>
          <w:szCs w:val="14"/>
          <w:lang w:eastAsia="zh-TW"/>
        </w:rPr>
        <w:t>/</w:t>
      </w:r>
      <w:r w:rsidR="00337D9E">
        <w:rPr>
          <w:rFonts w:ascii="Verdana" w:hAnsi="Verdana" w:hint="eastAsia"/>
          <w:sz w:val="14"/>
          <w:szCs w:val="14"/>
          <w:lang w:eastAsia="zh-TW"/>
        </w:rPr>
        <w:t>或其他國家之註冊商標或商標。</w:t>
      </w:r>
      <w:r w:rsidR="005023F0">
        <w:rPr>
          <w:rFonts w:ascii="Verdana" w:hAnsi="Verdana"/>
          <w:sz w:val="14"/>
          <w:szCs w:val="14"/>
          <w:lang w:eastAsia="zh-TW"/>
        </w:rPr>
        <w:t xml:space="preserve"> </w:t>
      </w:r>
    </w:p>
    <w:p w:rsidR="005023F0" w:rsidRDefault="00337D9E">
      <w:pPr>
        <w:pStyle w:val="Legalese"/>
        <w:rPr>
          <w:rFonts w:ascii="Verdana" w:hAnsi="Verdana"/>
          <w:sz w:val="14"/>
          <w:szCs w:val="14"/>
        </w:rPr>
      </w:pPr>
      <w:r>
        <w:rPr>
          <w:rFonts w:ascii="Verdana" w:hAnsi="Verdana" w:hint="eastAsia"/>
          <w:sz w:val="14"/>
          <w:szCs w:val="14"/>
          <w:lang w:eastAsia="zh-TW"/>
        </w:rPr>
        <w:t>本文當中提及之實際公司與產品名稱可能為其個別所有者之商標。</w:t>
      </w:r>
    </w:p>
    <w:p w:rsidR="005023F0" w:rsidRDefault="005023F0">
      <w:pPr>
        <w:pStyle w:val="Legalese"/>
        <w:rPr>
          <w:rFonts w:ascii="Verdana" w:hAnsi="Verdana"/>
          <w:sz w:val="14"/>
          <w:szCs w:val="14"/>
        </w:rPr>
      </w:pPr>
    </w:p>
    <w:sectPr w:rsidR="005023F0">
      <w:headerReference w:type="even" r:id="rId22"/>
      <w:headerReference w:type="default" r:id="rId23"/>
      <w:footerReference w:type="even" r:id="rId24"/>
      <w:footerReference w:type="default" r:id="rId25"/>
      <w:headerReference w:type="first" r:id="rId26"/>
      <w:footerReference w:type="first" r:id="rId27"/>
      <w:pgSz w:w="12240" w:h="15840" w:code="1"/>
      <w:pgMar w:top="1440" w:right="1467" w:bottom="1440" w:left="1797"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5F9" w:rsidRDefault="00A105F9">
      <w:r>
        <w:separator/>
      </w:r>
    </w:p>
  </w:endnote>
  <w:endnote w:type="continuationSeparator" w:id="1">
    <w:p w:rsidR="00A105F9" w:rsidRDefault="00A105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rmal">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w:panose1 w:val="020B0502040200020203"/>
    <w:charset w:val="00"/>
    <w:family w:val="swiss"/>
    <w:pitch w:val="variable"/>
    <w:sig w:usb0="A00002AF" w:usb1="4000205B" w:usb2="00000000" w:usb3="00000000" w:csb0="0000009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egoe Semibold">
    <w:panose1 w:val="020B0702040200020203"/>
    <w:charset w:val="00"/>
    <w:family w:val="swiss"/>
    <w:pitch w:val="variable"/>
    <w:sig w:usb0="A00002A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5B" w:rsidRDefault="001D05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153" w:rsidRDefault="00A12153">
    <w:pPr>
      <w:pStyle w:val="Footer"/>
    </w:pPr>
    <w:r>
      <w:tab/>
    </w:r>
    <w:r>
      <w:t>企業內容管理</w:t>
    </w:r>
    <w:r>
      <w:tab/>
      <w:t xml:space="preserve">- </w:t>
    </w:r>
    <w:fldSimple w:instr=" PAGE ">
      <w:r w:rsidR="001D055B">
        <w:rPr>
          <w:noProof/>
        </w:rPr>
        <w:t>3</w:t>
      </w:r>
    </w:fldSimple>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5B" w:rsidRDefault="001D05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5F9" w:rsidRDefault="00A105F9">
      <w:r>
        <w:separator/>
      </w:r>
    </w:p>
  </w:footnote>
  <w:footnote w:type="continuationSeparator" w:id="1">
    <w:p w:rsidR="00A105F9" w:rsidRDefault="00A105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5B" w:rsidRDefault="001D055B" w:rsidP="001D05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5B" w:rsidRDefault="001D055B" w:rsidP="001D05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153" w:rsidRDefault="00C60F39">
    <w:pPr>
      <w:pStyle w:val="Header"/>
      <w:jc w:val="right"/>
    </w:pPr>
    <w:r>
      <w:rPr>
        <w:noProof/>
        <w:lang w:eastAsia="zh-TW"/>
      </w:rPr>
      <w:drawing>
        <wp:inline distT="0" distB="0" distL="0" distR="0">
          <wp:extent cx="1536700" cy="596900"/>
          <wp:effectExtent l="19050" t="0" r="6350" b="0"/>
          <wp:docPr id="2" name="Picture 2" descr="offi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ice_logo"/>
                  <pic:cNvPicPr>
                    <a:picLocks noChangeAspect="1" noChangeArrowheads="1"/>
                  </pic:cNvPicPr>
                </pic:nvPicPr>
                <pic:blipFill>
                  <a:blip r:embed="rId1"/>
                  <a:srcRect/>
                  <a:stretch>
                    <a:fillRect/>
                  </a:stretch>
                </pic:blipFill>
                <pic:spPr bwMode="auto">
                  <a:xfrm>
                    <a:off x="0" y="0"/>
                    <a:ext cx="1536700" cy="596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2067DF4"/>
    <w:lvl w:ilvl="0">
      <w:start w:val="1"/>
      <w:numFmt w:val="decimal"/>
      <w:lvlText w:val="%1."/>
      <w:lvlJc w:val="left"/>
      <w:pPr>
        <w:tabs>
          <w:tab w:val="num" w:pos="1492"/>
        </w:tabs>
        <w:ind w:left="1492" w:hanging="360"/>
      </w:pPr>
    </w:lvl>
  </w:abstractNum>
  <w:abstractNum w:abstractNumId="1">
    <w:nsid w:val="FFFFFF7D"/>
    <w:multiLevelType w:val="singleLevel"/>
    <w:tmpl w:val="4C62B116"/>
    <w:lvl w:ilvl="0">
      <w:start w:val="1"/>
      <w:numFmt w:val="decimal"/>
      <w:lvlText w:val="%1."/>
      <w:lvlJc w:val="left"/>
      <w:pPr>
        <w:tabs>
          <w:tab w:val="num" w:pos="1209"/>
        </w:tabs>
        <w:ind w:left="1209" w:hanging="360"/>
      </w:pPr>
    </w:lvl>
  </w:abstractNum>
  <w:abstractNum w:abstractNumId="2">
    <w:nsid w:val="FFFFFF7E"/>
    <w:multiLevelType w:val="singleLevel"/>
    <w:tmpl w:val="6388C93A"/>
    <w:lvl w:ilvl="0">
      <w:start w:val="1"/>
      <w:numFmt w:val="decimal"/>
      <w:lvlText w:val="%1."/>
      <w:lvlJc w:val="left"/>
      <w:pPr>
        <w:tabs>
          <w:tab w:val="num" w:pos="926"/>
        </w:tabs>
        <w:ind w:left="926" w:hanging="360"/>
      </w:pPr>
    </w:lvl>
  </w:abstractNum>
  <w:abstractNum w:abstractNumId="3">
    <w:nsid w:val="FFFFFF7F"/>
    <w:multiLevelType w:val="singleLevel"/>
    <w:tmpl w:val="7A92A6F4"/>
    <w:lvl w:ilvl="0">
      <w:start w:val="1"/>
      <w:numFmt w:val="decimal"/>
      <w:lvlText w:val="%1."/>
      <w:lvlJc w:val="left"/>
      <w:pPr>
        <w:tabs>
          <w:tab w:val="num" w:pos="643"/>
        </w:tabs>
        <w:ind w:left="643" w:hanging="360"/>
      </w:pPr>
    </w:lvl>
  </w:abstractNum>
  <w:abstractNum w:abstractNumId="4">
    <w:nsid w:val="FFFFFF80"/>
    <w:multiLevelType w:val="singleLevel"/>
    <w:tmpl w:val="D6867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AAE0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18F9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6ACB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78B5C2"/>
    <w:lvl w:ilvl="0">
      <w:start w:val="1"/>
      <w:numFmt w:val="decimal"/>
      <w:lvlText w:val="%1."/>
      <w:lvlJc w:val="left"/>
      <w:pPr>
        <w:tabs>
          <w:tab w:val="num" w:pos="360"/>
        </w:tabs>
        <w:ind w:left="360" w:hanging="360"/>
      </w:pPr>
    </w:lvl>
  </w:abstractNum>
  <w:abstractNum w:abstractNumId="9">
    <w:nsid w:val="FFFFFF89"/>
    <w:multiLevelType w:val="singleLevel"/>
    <w:tmpl w:val="9BC427E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00EB380"/>
    <w:lvl w:ilvl="0">
      <w:numFmt w:val="decimal"/>
      <w:pStyle w:val="ListBulletedItem2"/>
      <w:lvlText w:val="*"/>
      <w:lvlJc w:val="left"/>
    </w:lvl>
  </w:abstractNum>
  <w:abstractNum w:abstractNumId="11">
    <w:nsid w:val="00A42EEF"/>
    <w:multiLevelType w:val="hybridMultilevel"/>
    <w:tmpl w:val="9BD01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140237A"/>
    <w:multiLevelType w:val="hybridMultilevel"/>
    <w:tmpl w:val="94B0B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0051AF"/>
    <w:multiLevelType w:val="hybridMultilevel"/>
    <w:tmpl w:val="006A32B0"/>
    <w:lvl w:ilvl="0" w:tplc="A230A4D4">
      <w:start w:val="4"/>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82396F"/>
    <w:multiLevelType w:val="hybridMultilevel"/>
    <w:tmpl w:val="21948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2646AF"/>
    <w:multiLevelType w:val="hybridMultilevel"/>
    <w:tmpl w:val="B4E89EDC"/>
    <w:lvl w:ilvl="0" w:tplc="C2DADE3A">
      <w:start w:val="1"/>
      <w:numFmt w:val="decimal"/>
      <w:pStyle w:val="Heading1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0E1AB4"/>
    <w:multiLevelType w:val="hybridMultilevel"/>
    <w:tmpl w:val="2DD47756"/>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73879B8"/>
    <w:multiLevelType w:val="hybridMultilevel"/>
    <w:tmpl w:val="A3F45322"/>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D9219EA"/>
    <w:multiLevelType w:val="hybridMultilevel"/>
    <w:tmpl w:val="E000099C"/>
    <w:lvl w:ilvl="0" w:tplc="A230A4D4">
      <w:start w:val="4"/>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3E72ED"/>
    <w:multiLevelType w:val="hybridMultilevel"/>
    <w:tmpl w:val="AA842C62"/>
    <w:lvl w:ilvl="0" w:tplc="153E6F98">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68B5B53"/>
    <w:multiLevelType w:val="hybridMultilevel"/>
    <w:tmpl w:val="73F01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7E82642"/>
    <w:multiLevelType w:val="hybridMultilevel"/>
    <w:tmpl w:val="C0EA5B5A"/>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0A32700"/>
    <w:multiLevelType w:val="multilevel"/>
    <w:tmpl w:val="AA842C62"/>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642454B"/>
    <w:multiLevelType w:val="hybridMultilevel"/>
    <w:tmpl w:val="2446E1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3C7A4A"/>
    <w:multiLevelType w:val="hybridMultilevel"/>
    <w:tmpl w:val="5FE0A24A"/>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263CB0"/>
    <w:multiLevelType w:val="hybridMultilevel"/>
    <w:tmpl w:val="B3762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5CF64C1"/>
    <w:multiLevelType w:val="hybridMultilevel"/>
    <w:tmpl w:val="2446E1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1F59E3"/>
    <w:multiLevelType w:val="hybridMultilevel"/>
    <w:tmpl w:val="3B1E5FE8"/>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401C86"/>
    <w:multiLevelType w:val="hybridMultilevel"/>
    <w:tmpl w:val="F482B368"/>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D016E4F"/>
    <w:multiLevelType w:val="hybridMultilevel"/>
    <w:tmpl w:val="1FCE7186"/>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E667483"/>
    <w:multiLevelType w:val="hybridMultilevel"/>
    <w:tmpl w:val="185A79EC"/>
    <w:lvl w:ilvl="0" w:tplc="153E6F98">
      <w:start w:val="1"/>
      <w:numFmt w:val="bullet"/>
      <w:lvlText w:val=""/>
      <w:lvlJc w:val="left"/>
      <w:pPr>
        <w:tabs>
          <w:tab w:val="num" w:pos="720"/>
        </w:tabs>
        <w:ind w:left="720" w:hanging="360"/>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FAA0152"/>
    <w:multiLevelType w:val="hybridMultilevel"/>
    <w:tmpl w:val="D072362E"/>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3761EDD"/>
    <w:multiLevelType w:val="hybridMultilevel"/>
    <w:tmpl w:val="7EF86076"/>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56F4B41"/>
    <w:multiLevelType w:val="hybridMultilevel"/>
    <w:tmpl w:val="816ED674"/>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5880F41"/>
    <w:multiLevelType w:val="hybridMultilevel"/>
    <w:tmpl w:val="ED069AAE"/>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A955AE3"/>
    <w:multiLevelType w:val="hybridMultilevel"/>
    <w:tmpl w:val="1EB6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184297"/>
    <w:multiLevelType w:val="hybridMultilevel"/>
    <w:tmpl w:val="DD48AC10"/>
    <w:lvl w:ilvl="0" w:tplc="A230A4D4">
      <w:start w:val="4"/>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C8D5AD7"/>
    <w:multiLevelType w:val="hybridMultilevel"/>
    <w:tmpl w:val="73AA9B20"/>
    <w:lvl w:ilvl="0" w:tplc="FB3268F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CFB47E3"/>
    <w:multiLevelType w:val="hybridMultilevel"/>
    <w:tmpl w:val="258A99B2"/>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E0C3959"/>
    <w:multiLevelType w:val="hybridMultilevel"/>
    <w:tmpl w:val="AF12E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1902ADA"/>
    <w:multiLevelType w:val="hybridMultilevel"/>
    <w:tmpl w:val="46220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1DC7D20"/>
    <w:multiLevelType w:val="hybridMultilevel"/>
    <w:tmpl w:val="F46A1FEA"/>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12D1C3E"/>
    <w:multiLevelType w:val="hybridMultilevel"/>
    <w:tmpl w:val="6D32799A"/>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14546E2"/>
    <w:multiLevelType w:val="hybridMultilevel"/>
    <w:tmpl w:val="FDCAEF40"/>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2DA55CE"/>
    <w:multiLevelType w:val="hybridMultilevel"/>
    <w:tmpl w:val="E52E9F2C"/>
    <w:lvl w:ilvl="0" w:tplc="768C4B52">
      <w:start w:val="1"/>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736C3CF5"/>
    <w:multiLevelType w:val="hybridMultilevel"/>
    <w:tmpl w:val="72C2F630"/>
    <w:lvl w:ilvl="0" w:tplc="153E6F98">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8B5DC0"/>
    <w:multiLevelType w:val="multilevel"/>
    <w:tmpl w:val="DD48AC10"/>
    <w:lvl w:ilvl="0">
      <w:start w:val="4"/>
      <w:numFmt w:val="bullet"/>
      <w:lvlText w:val="-"/>
      <w:lvlJc w:val="left"/>
      <w:pPr>
        <w:tabs>
          <w:tab w:val="num" w:pos="720"/>
        </w:tabs>
        <w:ind w:left="720" w:hanging="360"/>
      </w:pPr>
      <w:rPr>
        <w:rFonts w:ascii="Arial" w:eastAsia="Times New Roman" w:hAnsi="Arial" w:cs="Aria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7EB368A3"/>
    <w:multiLevelType w:val="hybridMultilevel"/>
    <w:tmpl w:val="144ADD16"/>
    <w:lvl w:ilvl="0" w:tplc="153E6F9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0"/>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13"/>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6"/>
  </w:num>
  <w:num w:numId="16">
    <w:abstractNumId w:val="46"/>
  </w:num>
  <w:num w:numId="17">
    <w:abstractNumId w:val="30"/>
  </w:num>
  <w:num w:numId="18">
    <w:abstractNumId w:val="16"/>
  </w:num>
  <w:num w:numId="19">
    <w:abstractNumId w:val="28"/>
  </w:num>
  <w:num w:numId="20">
    <w:abstractNumId w:val="24"/>
  </w:num>
  <w:num w:numId="21">
    <w:abstractNumId w:val="38"/>
  </w:num>
  <w:num w:numId="22">
    <w:abstractNumId w:val="17"/>
  </w:num>
  <w:num w:numId="23">
    <w:abstractNumId w:val="42"/>
  </w:num>
  <w:num w:numId="24">
    <w:abstractNumId w:val="31"/>
  </w:num>
  <w:num w:numId="25">
    <w:abstractNumId w:val="21"/>
  </w:num>
  <w:num w:numId="26">
    <w:abstractNumId w:val="29"/>
  </w:num>
  <w:num w:numId="27">
    <w:abstractNumId w:val="32"/>
  </w:num>
  <w:num w:numId="28">
    <w:abstractNumId w:val="47"/>
  </w:num>
  <w:num w:numId="29">
    <w:abstractNumId w:val="33"/>
  </w:num>
  <w:num w:numId="30">
    <w:abstractNumId w:val="43"/>
  </w:num>
  <w:num w:numId="31">
    <w:abstractNumId w:val="19"/>
  </w:num>
  <w:num w:numId="32">
    <w:abstractNumId w:val="34"/>
  </w:num>
  <w:num w:numId="33">
    <w:abstractNumId w:val="41"/>
  </w:num>
  <w:num w:numId="34">
    <w:abstractNumId w:val="27"/>
  </w:num>
  <w:num w:numId="35">
    <w:abstractNumId w:val="22"/>
  </w:num>
  <w:num w:numId="36">
    <w:abstractNumId w:val="45"/>
  </w:num>
  <w:num w:numId="37">
    <w:abstractNumId w:val="39"/>
  </w:num>
  <w:num w:numId="38">
    <w:abstractNumId w:val="11"/>
  </w:num>
  <w:num w:numId="39">
    <w:abstractNumId w:val="23"/>
  </w:num>
  <w:num w:numId="40">
    <w:abstractNumId w:val="37"/>
  </w:num>
  <w:num w:numId="41">
    <w:abstractNumId w:val="26"/>
  </w:num>
  <w:num w:numId="42">
    <w:abstractNumId w:val="12"/>
  </w:num>
  <w:num w:numId="43">
    <w:abstractNumId w:val="40"/>
  </w:num>
  <w:num w:numId="44">
    <w:abstractNumId w:val="25"/>
  </w:num>
  <w:num w:numId="45">
    <w:abstractNumId w:val="20"/>
  </w:num>
  <w:num w:numId="46">
    <w:abstractNumId w:val="14"/>
  </w:num>
  <w:num w:numId="47">
    <w:abstractNumId w:val="44"/>
  </w:num>
  <w:num w:numId="48">
    <w:abstractNumId w:val="15"/>
  </w:num>
  <w:num w:numId="4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drawingGridHorizontalSpacing w:val="57"/>
  <w:displayVerticalDrawingGridEvery w:val="2"/>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A67932"/>
    <w:rsid w:val="0000076C"/>
    <w:rsid w:val="000220AA"/>
    <w:rsid w:val="00032483"/>
    <w:rsid w:val="00041B9D"/>
    <w:rsid w:val="00055739"/>
    <w:rsid w:val="00073ABC"/>
    <w:rsid w:val="00076201"/>
    <w:rsid w:val="00085FBA"/>
    <w:rsid w:val="00087302"/>
    <w:rsid w:val="0009114E"/>
    <w:rsid w:val="00093C63"/>
    <w:rsid w:val="00095415"/>
    <w:rsid w:val="00095585"/>
    <w:rsid w:val="00097768"/>
    <w:rsid w:val="000A053B"/>
    <w:rsid w:val="000A401F"/>
    <w:rsid w:val="000A635E"/>
    <w:rsid w:val="000C74D7"/>
    <w:rsid w:val="000F3326"/>
    <w:rsid w:val="00111D10"/>
    <w:rsid w:val="00146E1D"/>
    <w:rsid w:val="00154494"/>
    <w:rsid w:val="00155BA5"/>
    <w:rsid w:val="00156B06"/>
    <w:rsid w:val="0015730C"/>
    <w:rsid w:val="00160EFB"/>
    <w:rsid w:val="00166929"/>
    <w:rsid w:val="00167C81"/>
    <w:rsid w:val="00174B5C"/>
    <w:rsid w:val="00176A02"/>
    <w:rsid w:val="00184FB5"/>
    <w:rsid w:val="001B525E"/>
    <w:rsid w:val="001B56DB"/>
    <w:rsid w:val="001C3104"/>
    <w:rsid w:val="001C7C1F"/>
    <w:rsid w:val="001D055B"/>
    <w:rsid w:val="001D2036"/>
    <w:rsid w:val="001E5A97"/>
    <w:rsid w:val="001F51BE"/>
    <w:rsid w:val="0020543B"/>
    <w:rsid w:val="002071F4"/>
    <w:rsid w:val="00213003"/>
    <w:rsid w:val="002241AE"/>
    <w:rsid w:val="00227DA2"/>
    <w:rsid w:val="00233F48"/>
    <w:rsid w:val="00243812"/>
    <w:rsid w:val="00247BB6"/>
    <w:rsid w:val="002503A2"/>
    <w:rsid w:val="00260CA3"/>
    <w:rsid w:val="0026601B"/>
    <w:rsid w:val="002740BF"/>
    <w:rsid w:val="002915B7"/>
    <w:rsid w:val="00291930"/>
    <w:rsid w:val="002A3B6F"/>
    <w:rsid w:val="002A5312"/>
    <w:rsid w:val="002C4049"/>
    <w:rsid w:val="002E3546"/>
    <w:rsid w:val="002F40DF"/>
    <w:rsid w:val="002F5720"/>
    <w:rsid w:val="00320ACC"/>
    <w:rsid w:val="00333517"/>
    <w:rsid w:val="003342BA"/>
    <w:rsid w:val="00337D9E"/>
    <w:rsid w:val="00337EE1"/>
    <w:rsid w:val="003528DF"/>
    <w:rsid w:val="003703CE"/>
    <w:rsid w:val="00371537"/>
    <w:rsid w:val="00376B81"/>
    <w:rsid w:val="00381CDD"/>
    <w:rsid w:val="003847E1"/>
    <w:rsid w:val="003974B4"/>
    <w:rsid w:val="003B0534"/>
    <w:rsid w:val="003C3B50"/>
    <w:rsid w:val="003D2AC6"/>
    <w:rsid w:val="003E5F08"/>
    <w:rsid w:val="00400EBA"/>
    <w:rsid w:val="00403B20"/>
    <w:rsid w:val="00414514"/>
    <w:rsid w:val="00434827"/>
    <w:rsid w:val="00444B80"/>
    <w:rsid w:val="00447B66"/>
    <w:rsid w:val="00461F94"/>
    <w:rsid w:val="00464638"/>
    <w:rsid w:val="00470C7E"/>
    <w:rsid w:val="004821AB"/>
    <w:rsid w:val="0049108E"/>
    <w:rsid w:val="004B6B69"/>
    <w:rsid w:val="004B6F42"/>
    <w:rsid w:val="004B7C78"/>
    <w:rsid w:val="004C7D8C"/>
    <w:rsid w:val="004E6FF0"/>
    <w:rsid w:val="005023F0"/>
    <w:rsid w:val="00511828"/>
    <w:rsid w:val="00512DD9"/>
    <w:rsid w:val="005302FF"/>
    <w:rsid w:val="00537F1F"/>
    <w:rsid w:val="00547CEB"/>
    <w:rsid w:val="005720D6"/>
    <w:rsid w:val="005B6B84"/>
    <w:rsid w:val="005D2480"/>
    <w:rsid w:val="005F0AD0"/>
    <w:rsid w:val="00605A7E"/>
    <w:rsid w:val="00615632"/>
    <w:rsid w:val="00623EA9"/>
    <w:rsid w:val="006275B1"/>
    <w:rsid w:val="00627F7C"/>
    <w:rsid w:val="006322DB"/>
    <w:rsid w:val="006617A1"/>
    <w:rsid w:val="00663926"/>
    <w:rsid w:val="006768F8"/>
    <w:rsid w:val="0068003A"/>
    <w:rsid w:val="0069280D"/>
    <w:rsid w:val="006A1507"/>
    <w:rsid w:val="006B0EB2"/>
    <w:rsid w:val="006B6C2F"/>
    <w:rsid w:val="006F4484"/>
    <w:rsid w:val="00704E20"/>
    <w:rsid w:val="00706399"/>
    <w:rsid w:val="00715BA1"/>
    <w:rsid w:val="00716E6B"/>
    <w:rsid w:val="00721EDE"/>
    <w:rsid w:val="0072386B"/>
    <w:rsid w:val="007243DD"/>
    <w:rsid w:val="00750CFC"/>
    <w:rsid w:val="007676F7"/>
    <w:rsid w:val="007709F2"/>
    <w:rsid w:val="0077468C"/>
    <w:rsid w:val="007904A8"/>
    <w:rsid w:val="007B3860"/>
    <w:rsid w:val="007B7FEB"/>
    <w:rsid w:val="007C0B42"/>
    <w:rsid w:val="007C203C"/>
    <w:rsid w:val="007C6121"/>
    <w:rsid w:val="007D0EBB"/>
    <w:rsid w:val="007D10B7"/>
    <w:rsid w:val="007D2E6E"/>
    <w:rsid w:val="007D36BB"/>
    <w:rsid w:val="007D3724"/>
    <w:rsid w:val="007D486C"/>
    <w:rsid w:val="007D667C"/>
    <w:rsid w:val="007F285E"/>
    <w:rsid w:val="00830C02"/>
    <w:rsid w:val="00842A70"/>
    <w:rsid w:val="008508B3"/>
    <w:rsid w:val="00863850"/>
    <w:rsid w:val="00875BF9"/>
    <w:rsid w:val="00880B4C"/>
    <w:rsid w:val="00896E88"/>
    <w:rsid w:val="008C6E8C"/>
    <w:rsid w:val="008C75CD"/>
    <w:rsid w:val="008D6ECC"/>
    <w:rsid w:val="008F489E"/>
    <w:rsid w:val="00911D83"/>
    <w:rsid w:val="00911FB9"/>
    <w:rsid w:val="00920E4B"/>
    <w:rsid w:val="00935464"/>
    <w:rsid w:val="00941460"/>
    <w:rsid w:val="00942BD1"/>
    <w:rsid w:val="00961EBC"/>
    <w:rsid w:val="009A2C13"/>
    <w:rsid w:val="009A74C2"/>
    <w:rsid w:val="009B3BEF"/>
    <w:rsid w:val="009B74D2"/>
    <w:rsid w:val="009C2F56"/>
    <w:rsid w:val="009D5A17"/>
    <w:rsid w:val="009F2B23"/>
    <w:rsid w:val="00A013D9"/>
    <w:rsid w:val="00A01518"/>
    <w:rsid w:val="00A01FFA"/>
    <w:rsid w:val="00A105F9"/>
    <w:rsid w:val="00A12153"/>
    <w:rsid w:val="00A21459"/>
    <w:rsid w:val="00A22021"/>
    <w:rsid w:val="00A63965"/>
    <w:rsid w:val="00A675F0"/>
    <w:rsid w:val="00A67932"/>
    <w:rsid w:val="00A75255"/>
    <w:rsid w:val="00A81B5D"/>
    <w:rsid w:val="00A94691"/>
    <w:rsid w:val="00AB4943"/>
    <w:rsid w:val="00AD5031"/>
    <w:rsid w:val="00AD66DE"/>
    <w:rsid w:val="00AD7DD3"/>
    <w:rsid w:val="00AF1507"/>
    <w:rsid w:val="00B055DB"/>
    <w:rsid w:val="00B25C86"/>
    <w:rsid w:val="00B30B3C"/>
    <w:rsid w:val="00B43DBC"/>
    <w:rsid w:val="00B45257"/>
    <w:rsid w:val="00B66BD2"/>
    <w:rsid w:val="00B81C27"/>
    <w:rsid w:val="00B94A8D"/>
    <w:rsid w:val="00B9657F"/>
    <w:rsid w:val="00BD4CF7"/>
    <w:rsid w:val="00BF5748"/>
    <w:rsid w:val="00BF6B20"/>
    <w:rsid w:val="00BF7CFF"/>
    <w:rsid w:val="00C03598"/>
    <w:rsid w:val="00C538F9"/>
    <w:rsid w:val="00C55691"/>
    <w:rsid w:val="00C60F39"/>
    <w:rsid w:val="00C62EEA"/>
    <w:rsid w:val="00C82658"/>
    <w:rsid w:val="00CB49EA"/>
    <w:rsid w:val="00CD5568"/>
    <w:rsid w:val="00CF154F"/>
    <w:rsid w:val="00D22C58"/>
    <w:rsid w:val="00D355C7"/>
    <w:rsid w:val="00D77AD9"/>
    <w:rsid w:val="00D80C2C"/>
    <w:rsid w:val="00DA2A20"/>
    <w:rsid w:val="00DB7A31"/>
    <w:rsid w:val="00DD39EA"/>
    <w:rsid w:val="00DD3A6B"/>
    <w:rsid w:val="00DD48C2"/>
    <w:rsid w:val="00DE1BE8"/>
    <w:rsid w:val="00DE2E8A"/>
    <w:rsid w:val="00DF18CA"/>
    <w:rsid w:val="00E07F2D"/>
    <w:rsid w:val="00E10CCD"/>
    <w:rsid w:val="00E16146"/>
    <w:rsid w:val="00E16DCB"/>
    <w:rsid w:val="00E21A18"/>
    <w:rsid w:val="00E32E87"/>
    <w:rsid w:val="00E4323C"/>
    <w:rsid w:val="00E44CE4"/>
    <w:rsid w:val="00E525BE"/>
    <w:rsid w:val="00E5483E"/>
    <w:rsid w:val="00E64447"/>
    <w:rsid w:val="00E65307"/>
    <w:rsid w:val="00E8754A"/>
    <w:rsid w:val="00E96A35"/>
    <w:rsid w:val="00EA30EF"/>
    <w:rsid w:val="00EA7C36"/>
    <w:rsid w:val="00EC2829"/>
    <w:rsid w:val="00EF5321"/>
    <w:rsid w:val="00F15E03"/>
    <w:rsid w:val="00F25C0B"/>
    <w:rsid w:val="00F26991"/>
    <w:rsid w:val="00F46315"/>
    <w:rsid w:val="00F65699"/>
    <w:rsid w:val="00F7685F"/>
    <w:rsid w:val="00F776EF"/>
    <w:rsid w:val="00FB1BE4"/>
    <w:rsid w:val="00FC66ED"/>
    <w:rsid w:val="00FC6E1A"/>
    <w:rsid w:val="00FE3442"/>
    <w:rsid w:val="00FE4D7A"/>
    <w:rsid w:val="00FE5A0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Normal" w:hAnsi="Normal"/>
      <w:lang w:eastAsia="en-US"/>
    </w:rPr>
  </w:style>
  <w:style w:type="paragraph" w:styleId="Heading1">
    <w:name w:val="heading 1"/>
    <w:basedOn w:val="Header"/>
    <w:next w:val="BodyText"/>
    <w:qFormat/>
    <w:pPr>
      <w:keepNext/>
      <w:pageBreakBefore/>
      <w:suppressLineNumbers/>
      <w:suppressAutoHyphens/>
      <w:spacing w:before="360" w:after="100"/>
      <w:outlineLvl w:val="0"/>
    </w:pPr>
    <w:rPr>
      <w:rFonts w:ascii="Arial Black" w:hAnsi="Arial Black"/>
      <w:snapToGrid w:val="0"/>
      <w:kern w:val="24"/>
      <w:sz w:val="28"/>
    </w:rPr>
  </w:style>
  <w:style w:type="paragraph" w:styleId="Heading2">
    <w:name w:val="heading 2"/>
    <w:basedOn w:val="Heading1"/>
    <w:next w:val="BodyText"/>
    <w:qFormat/>
    <w:pPr>
      <w:pageBreakBefore w:val="0"/>
      <w:spacing w:before="240" w:after="160"/>
      <w:outlineLvl w:val="1"/>
    </w:pPr>
    <w:rPr>
      <w:kern w:val="0"/>
      <w:sz w:val="22"/>
    </w:rPr>
  </w:style>
  <w:style w:type="paragraph" w:styleId="Heading3">
    <w:name w:val="heading 3"/>
    <w:basedOn w:val="Normal"/>
    <w:next w:val="BodyText"/>
    <w:qFormat/>
    <w:pPr>
      <w:keepNext/>
      <w:suppressLineNumbers/>
      <w:suppressAutoHyphens/>
      <w:spacing w:before="120" w:after="40" w:line="220" w:lineRule="exact"/>
      <w:outlineLvl w:val="2"/>
    </w:pPr>
    <w:rPr>
      <w:rFonts w:ascii="Arial" w:hAnsi="Arial"/>
      <w:b/>
    </w:rPr>
  </w:style>
  <w:style w:type="paragraph" w:styleId="Heading5">
    <w:name w:val="heading 5"/>
    <w:basedOn w:val="Normal"/>
    <w:next w:val="Normal"/>
    <w:qFormat/>
    <w:pPr>
      <w:spacing w:before="240" w:after="60"/>
      <w:outlineLvl w:val="4"/>
    </w:pPr>
    <w:rPr>
      <w:rFonts w:ascii="Times New Roman" w:hAnsi="Times New Roman"/>
      <w:b/>
      <w:bCs/>
      <w:i/>
      <w:iCs/>
      <w:sz w:val="26"/>
      <w:szCs w:val="26"/>
    </w:rPr>
  </w:style>
  <w:style w:type="character" w:default="1" w:styleId="DefaultParagraphFont">
    <w:name w:val="Default Paragraph Font"/>
    <w:aliases w:val="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sz w:val="16"/>
    </w:rPr>
  </w:style>
  <w:style w:type="paragraph" w:styleId="BodyText">
    <w:name w:val="Body Text"/>
    <w:basedOn w:val="Normal"/>
    <w:pPr>
      <w:spacing w:after="120"/>
    </w:pPr>
    <w:rPr>
      <w:rFonts w:ascii="Arial" w:hAnsi="Arial"/>
      <w:snapToGrid w:val="0"/>
    </w:rPr>
  </w:style>
  <w:style w:type="paragraph" w:customStyle="1" w:styleId="ListBulletedItem1">
    <w:name w:val="List Bulleted Item 1"/>
    <w:pPr>
      <w:spacing w:before="80" w:after="80" w:line="240" w:lineRule="exact"/>
      <w:ind w:left="360" w:hanging="360"/>
    </w:pPr>
    <w:rPr>
      <w:rFonts w:ascii="Arial" w:hAnsi="Arial"/>
      <w:lang w:eastAsia="en-US"/>
    </w:rPr>
  </w:style>
  <w:style w:type="paragraph" w:customStyle="1" w:styleId="ListBulletedItem2">
    <w:name w:val="List Bulleted Item 2"/>
    <w:basedOn w:val="ListBulletedItem1"/>
    <w:pPr>
      <w:numPr>
        <w:numId w:val="1"/>
      </w:numPr>
      <w:spacing w:before="40"/>
    </w:pPr>
  </w:style>
  <w:style w:type="paragraph" w:customStyle="1" w:styleId="TableHeading">
    <w:name w:val="Table Heading"/>
    <w:basedOn w:val="Normal"/>
    <w:pPr>
      <w:keepNext/>
      <w:keepLines/>
      <w:widowControl w:val="0"/>
      <w:suppressLineNumbers/>
      <w:suppressAutoHyphens/>
      <w:spacing w:before="60" w:after="60"/>
    </w:pPr>
    <w:rPr>
      <w:rFonts w:ascii="Arial" w:hAnsi="Arial"/>
      <w:b/>
      <w:sz w:val="22"/>
    </w:rPr>
  </w:style>
  <w:style w:type="paragraph" w:customStyle="1" w:styleId="TableText">
    <w:name w:val="Table Text"/>
    <w:basedOn w:val="BodyText"/>
    <w:pPr>
      <w:keepLines/>
      <w:spacing w:before="40" w:after="40"/>
    </w:pPr>
    <w:rPr>
      <w:sz w:val="18"/>
    </w:rPr>
  </w:style>
  <w:style w:type="paragraph" w:styleId="TOC1">
    <w:name w:val="toc 1"/>
    <w:basedOn w:val="Normal"/>
    <w:qFormat/>
    <w:pPr>
      <w:suppressAutoHyphens/>
      <w:spacing w:before="240" w:after="40" w:line="240" w:lineRule="exact"/>
    </w:pPr>
    <w:rPr>
      <w:rFonts w:ascii="Arial" w:hAnsi="Arial"/>
      <w:b/>
    </w:rPr>
  </w:style>
  <w:style w:type="paragraph" w:styleId="TOC2">
    <w:name w:val="toc 2"/>
    <w:basedOn w:val="Normal"/>
    <w:qFormat/>
    <w:pPr>
      <w:suppressLineNumbers/>
      <w:suppressAutoHyphens/>
      <w:spacing w:after="40" w:line="240" w:lineRule="exact"/>
      <w:ind w:left="240"/>
    </w:pPr>
    <w:rPr>
      <w:rFonts w:ascii="Arial" w:hAnsi="Arial"/>
    </w:rPr>
  </w:style>
  <w:style w:type="paragraph" w:styleId="Footer">
    <w:name w:val="footer"/>
    <w:basedOn w:val="Normal"/>
    <w:pPr>
      <w:suppressLineNumbers/>
      <w:tabs>
        <w:tab w:val="left" w:pos="90"/>
        <w:tab w:val="center" w:pos="1970"/>
        <w:tab w:val="right" w:pos="8190"/>
      </w:tabs>
      <w:suppressAutoHyphens/>
      <w:ind w:left="-3226"/>
    </w:pPr>
    <w:rPr>
      <w:rFonts w:ascii="Arial" w:hAnsi="Arial"/>
      <w:sz w:val="16"/>
    </w:rPr>
  </w:style>
  <w:style w:type="paragraph" w:customStyle="1" w:styleId="Contents">
    <w:name w:val="Contents"/>
    <w:basedOn w:val="Normal"/>
    <w:next w:val="TOC1"/>
    <w:pPr>
      <w:pageBreakBefore/>
      <w:spacing w:before="360" w:after="100"/>
    </w:pPr>
    <w:rPr>
      <w:rFonts w:ascii="Arial Black" w:hAnsi="Arial Black"/>
      <w:sz w:val="28"/>
    </w:rPr>
  </w:style>
  <w:style w:type="character" w:customStyle="1" w:styleId="ListBulletedItem1Char">
    <w:name w:val="List Bulleted Item 1 Char"/>
    <w:basedOn w:val="DefaultParagraphFont"/>
    <w:rPr>
      <w:rFonts w:ascii="Arial" w:hAnsi="Arial"/>
      <w:lang w:val="en-US" w:eastAsia="en-US" w:bidi="ar-SA"/>
    </w:rPr>
  </w:style>
  <w:style w:type="paragraph" w:customStyle="1" w:styleId="whitepapertitle">
    <w:name w:val="whitepapertitle"/>
    <w:basedOn w:val="Normal"/>
    <w:pPr>
      <w:snapToGrid w:val="0"/>
      <w:spacing w:before="240" w:after="60" w:line="440" w:lineRule="atLeast"/>
    </w:pPr>
    <w:rPr>
      <w:rFonts w:ascii="Arial" w:hAnsi="Arial" w:cs="Arial"/>
      <w:b/>
      <w:bCs/>
      <w:sz w:val="42"/>
      <w:szCs w:val="42"/>
    </w:rPr>
  </w:style>
  <w:style w:type="paragraph" w:customStyle="1" w:styleId="whitepaperdescriptor">
    <w:name w:val="whitepaperdescriptor"/>
    <w:basedOn w:val="Normal"/>
    <w:pPr>
      <w:spacing w:after="360"/>
    </w:pPr>
    <w:rPr>
      <w:rFonts w:ascii="Arial" w:hAnsi="Arial" w:cs="Arial"/>
      <w:sz w:val="32"/>
      <w:szCs w:val="32"/>
    </w:rPr>
  </w:style>
  <w:style w:type="paragraph" w:customStyle="1" w:styleId="graphic">
    <w:name w:val="graphic"/>
    <w:basedOn w:val="Normal"/>
    <w:pPr>
      <w:spacing w:before="120" w:after="120"/>
    </w:pPr>
    <w:rPr>
      <w:rFonts w:ascii="Times New Roman" w:cs="Normal"/>
    </w:rPr>
  </w:style>
  <w:style w:type="paragraph" w:customStyle="1" w:styleId="Legalese">
    <w:name w:val="Legalese"/>
    <w:basedOn w:val="BodyText"/>
  </w:style>
  <w:style w:type="character" w:styleId="PageNumber">
    <w:name w:val="page number"/>
    <w:basedOn w:val="DefaultParagraphFont"/>
  </w:style>
  <w:style w:type="paragraph" w:customStyle="1" w:styleId="ListBulletedItem1Bold">
    <w:name w:val="List Bulleted Item 1 + Bold"/>
    <w:basedOn w:val="ListBulletedItem1"/>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cs="Tahoma"/>
    </w:rPr>
  </w:style>
  <w:style w:type="paragraph" w:customStyle="1" w:styleId="Char">
    <w:name w:val=" Char"/>
    <w:basedOn w:val="Normal"/>
    <w:pPr>
      <w:spacing w:after="160" w:line="240" w:lineRule="exact"/>
    </w:pPr>
    <w:rPr>
      <w:rFonts w:ascii="Tahoma" w:hAnsi="Tahoma"/>
    </w:rPr>
  </w:style>
  <w:style w:type="paragraph" w:styleId="BalloonText">
    <w:name w:val="Balloon Text"/>
    <w:basedOn w:val="Normal"/>
    <w:semiHidden/>
    <w:rPr>
      <w:rFonts w:ascii="Tahoma" w:hAnsi="Tahoma" w:cs="Tahoma"/>
      <w:sz w:val="16"/>
      <w:szCs w:val="16"/>
    </w:rPr>
  </w:style>
  <w:style w:type="paragraph" w:customStyle="1" w:styleId="CharCharCharCharCharCharCharChar">
    <w:name w:val=" Char Char Char Char Char Char Char Char"/>
    <w:basedOn w:val="Normal"/>
    <w:pPr>
      <w:spacing w:after="160" w:line="240" w:lineRule="exact"/>
    </w:pPr>
    <w:rPr>
      <w:rFonts w:ascii="Tahoma" w:hAnsi="Tahom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Heading10">
    <w:name w:val="Heading 1.0"/>
    <w:basedOn w:val="Heading1"/>
    <w:next w:val="Normal"/>
    <w:pPr>
      <w:pageBreakBefore w:val="0"/>
      <w:numPr>
        <w:numId w:val="48"/>
      </w:numPr>
      <w:suppressLineNumbers w:val="0"/>
      <w:tabs>
        <w:tab w:val="clear" w:pos="4320"/>
        <w:tab w:val="clear" w:pos="8640"/>
      </w:tabs>
      <w:suppressAutoHyphens w:val="0"/>
      <w:spacing w:before="240" w:after="60"/>
    </w:pPr>
    <w:rPr>
      <w:rFonts w:ascii="Arial" w:hAnsi="Arial" w:cs="Arial"/>
      <w:b/>
      <w:bCs/>
      <w:snapToGrid/>
      <w:kern w:val="32"/>
      <w:sz w:val="32"/>
      <w:szCs w:val="32"/>
    </w:rPr>
  </w:style>
  <w:style w:type="paragraph" w:styleId="Caption">
    <w:name w:val="caption"/>
    <w:basedOn w:val="Normal"/>
    <w:next w:val="Normal"/>
    <w:qFormat/>
    <w:rPr>
      <w:rFonts w:ascii="Times New Roman" w:eastAsia="MS Mincho" w:hAnsi="Times New Roman"/>
      <w:b/>
      <w:bCs/>
      <w:lang w:eastAsia="ja-JP"/>
    </w:rPr>
  </w:style>
  <w:style w:type="paragraph" w:styleId="NoSpacing">
    <w:name w:val="No Spacing"/>
    <w:link w:val="NoSpacingChar"/>
    <w:uiPriority w:val="1"/>
    <w:qFormat/>
    <w:rsid w:val="001D055B"/>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1D055B"/>
    <w:rPr>
      <w:rFonts w:asciiTheme="minorHAnsi" w:eastAsiaTheme="minorEastAsia"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42443122">
      <w:bodyDiv w:val="1"/>
      <w:marLeft w:val="0"/>
      <w:marRight w:val="0"/>
      <w:marTop w:val="0"/>
      <w:marBottom w:val="0"/>
      <w:divBdr>
        <w:top w:val="none" w:sz="0" w:space="0" w:color="auto"/>
        <w:left w:val="none" w:sz="0" w:space="0" w:color="auto"/>
        <w:bottom w:val="none" w:sz="0" w:space="0" w:color="auto"/>
        <w:right w:val="none" w:sz="0" w:space="0" w:color="auto"/>
      </w:divBdr>
      <w:divsChild>
        <w:div w:id="597718712">
          <w:marLeft w:val="0"/>
          <w:marRight w:val="0"/>
          <w:marTop w:val="0"/>
          <w:marBottom w:val="0"/>
          <w:divBdr>
            <w:top w:val="none" w:sz="0" w:space="0" w:color="auto"/>
            <w:left w:val="none" w:sz="0" w:space="0" w:color="auto"/>
            <w:bottom w:val="none" w:sz="0" w:space="0" w:color="auto"/>
            <w:right w:val="none" w:sz="0" w:space="0" w:color="auto"/>
          </w:divBdr>
          <w:divsChild>
            <w:div w:id="1708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61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340,32,Office ECM experience"/><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msdn.microsoft.com/windowsvista/building/workflow/"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cid:image001.gif@01C37B78.ACB8CCB0" TargetMode="External"/><Relationship Id="rId14" Type="http://schemas.openxmlformats.org/officeDocument/2006/relationships/hyperlink" Target="#340,32,Office ECM experience"/><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MS Office">
  <a:themeElements>
    <a:clrScheme name="1_Microsoft Office System Dev Con 2006 1">
      <a:dk1>
        <a:srgbClr val="000000"/>
      </a:dk1>
      <a:lt1>
        <a:srgbClr val="FFFFFF"/>
      </a:lt1>
      <a:dk2>
        <a:srgbClr val="1C2986"/>
      </a:dk2>
      <a:lt2>
        <a:srgbClr val="FFB601"/>
      </a:lt2>
      <a:accent1>
        <a:srgbClr val="F7E993"/>
      </a:accent1>
      <a:accent2>
        <a:srgbClr val="6BC795"/>
      </a:accent2>
      <a:accent3>
        <a:srgbClr val="ABACC3"/>
      </a:accent3>
      <a:accent4>
        <a:srgbClr val="DADADA"/>
      </a:accent4>
      <a:accent5>
        <a:srgbClr val="FAF2C8"/>
      </a:accent5>
      <a:accent6>
        <a:srgbClr val="60B487"/>
      </a:accent6>
      <a:hlink>
        <a:srgbClr val="6699FF"/>
      </a:hlink>
      <a:folHlink>
        <a:srgbClr val="F67E3C"/>
      </a:folHlink>
    </a:clrScheme>
    <a:fontScheme name="1_Microsoft Office System Dev Con 2006">
      <a:majorFont>
        <a:latin typeface="Segoe Semibold"/>
        <a:ea typeface=""/>
        <a:cs typeface=""/>
      </a:majorFont>
      <a:minorFont>
        <a:latin typeface="Sego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gradFill rotWithShape="0">
          <a:gsLst>
            <a:gs pos="0">
              <a:schemeClr val="accent2">
                <a:gamma/>
                <a:shade val="63529"/>
                <a:invGamma/>
              </a:schemeClr>
            </a:gs>
            <a:gs pos="50000">
              <a:schemeClr val="accent2"/>
            </a:gs>
            <a:gs pos="100000">
              <a:schemeClr val="accent2">
                <a:gamma/>
                <a:shade val="63529"/>
                <a:invGamma/>
              </a:schemeClr>
            </a:gs>
          </a:gsLst>
          <a:lin ang="2700000" scaled="1"/>
        </a:gradFill>
        <a:ln w="12700" cap="flat" cmpd="sng" algn="ctr">
          <a:solidFill>
            <a:schemeClr val="accent2"/>
          </a:solidFill>
          <a:prstDash val="solid"/>
          <a:round/>
          <a:headEnd type="none" w="med" len="med"/>
          <a:tailEnd type="none" w="med" len="med"/>
        </a:ln>
        <a:effectLst/>
      </a:spPr>
      <a:bodyPr vert="horz" wrap="square" lIns="91440" tIns="45720" rIns="91440" bIns="45720" numCol="1" anchor="ctr"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Segoe" charset="0"/>
          </a:defRPr>
        </a:defPPr>
      </a:lstStyle>
    </a:spDef>
    <a:lnDef>
      <a:spPr bwMode="auto">
        <a:xfrm>
          <a:off x="0" y="0"/>
          <a:ext cx="1" cy="1"/>
        </a:xfrm>
        <a:custGeom>
          <a:avLst/>
          <a:gdLst/>
          <a:ahLst/>
          <a:cxnLst/>
          <a:rect l="0" t="0" r="0" b="0"/>
          <a:pathLst/>
        </a:custGeom>
        <a:gradFill rotWithShape="0">
          <a:gsLst>
            <a:gs pos="0">
              <a:schemeClr val="accent2">
                <a:gamma/>
                <a:shade val="63529"/>
                <a:invGamma/>
              </a:schemeClr>
            </a:gs>
            <a:gs pos="50000">
              <a:schemeClr val="accent2"/>
            </a:gs>
            <a:gs pos="100000">
              <a:schemeClr val="accent2">
                <a:gamma/>
                <a:shade val="63529"/>
                <a:invGamma/>
              </a:schemeClr>
            </a:gs>
          </a:gsLst>
          <a:lin ang="2700000" scaled="1"/>
        </a:gradFill>
        <a:ln w="12700" cap="flat" cmpd="sng" algn="ctr">
          <a:solidFill>
            <a:schemeClr val="accent2"/>
          </a:solidFill>
          <a:prstDash val="solid"/>
          <a:round/>
          <a:headEnd type="none" w="med" len="med"/>
          <a:tailEnd type="none" w="med" len="med"/>
        </a:ln>
        <a:effectLst/>
      </a:spPr>
      <a:bodyPr vert="horz" wrap="square" lIns="91440" tIns="45720" rIns="91440" bIns="45720" numCol="1" anchor="ctr"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Segoe" charset="0"/>
          </a:defRPr>
        </a:defPPr>
      </a:lstStyle>
    </a:lnDef>
  </a:objectDefaults>
  <a:extraClrSchemeLst>
    <a:extraClrScheme>
      <a:clrScheme name="1_Microsoft Office System Dev Con 2006 1">
        <a:dk1>
          <a:srgbClr val="000000"/>
        </a:dk1>
        <a:lt1>
          <a:srgbClr val="FFFFFF"/>
        </a:lt1>
        <a:dk2>
          <a:srgbClr val="1C2986"/>
        </a:dk2>
        <a:lt2>
          <a:srgbClr val="FFB601"/>
        </a:lt2>
        <a:accent1>
          <a:srgbClr val="F7E993"/>
        </a:accent1>
        <a:accent2>
          <a:srgbClr val="6BC795"/>
        </a:accent2>
        <a:accent3>
          <a:srgbClr val="ABACC3"/>
        </a:accent3>
        <a:accent4>
          <a:srgbClr val="DADADA"/>
        </a:accent4>
        <a:accent5>
          <a:srgbClr val="FAF2C8"/>
        </a:accent5>
        <a:accent6>
          <a:srgbClr val="60B487"/>
        </a:accent6>
        <a:hlink>
          <a:srgbClr val="6699FF"/>
        </a:hlink>
        <a:folHlink>
          <a:srgbClr val="F67E3C"/>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A31A7-EBB0-479D-B539-F0C47F85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3137</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20983</CharactersWithSpaces>
  <SharedDoc>false</SharedDoc>
  <HLinks>
    <vt:vector size="108" baseType="variant">
      <vt:variant>
        <vt:i4>4390988</vt:i4>
      </vt:variant>
      <vt:variant>
        <vt:i4>99</vt:i4>
      </vt:variant>
      <vt:variant>
        <vt:i4>0</vt:i4>
      </vt:variant>
      <vt:variant>
        <vt:i4>5</vt:i4>
      </vt:variant>
      <vt:variant>
        <vt:lpwstr>http://msdn.microsoft.com/windowsvista/building/workflow/</vt:lpwstr>
      </vt:variant>
      <vt:variant>
        <vt:lpwstr/>
      </vt:variant>
      <vt:variant>
        <vt:i4>1048626</vt:i4>
      </vt:variant>
      <vt:variant>
        <vt:i4>89</vt:i4>
      </vt:variant>
      <vt:variant>
        <vt:i4>0</vt:i4>
      </vt:variant>
      <vt:variant>
        <vt:i4>5</vt:i4>
      </vt:variant>
      <vt:variant>
        <vt:lpwstr/>
      </vt:variant>
      <vt:variant>
        <vt:lpwstr>_Toc128387316</vt:lpwstr>
      </vt:variant>
      <vt:variant>
        <vt:i4>1048626</vt:i4>
      </vt:variant>
      <vt:variant>
        <vt:i4>83</vt:i4>
      </vt:variant>
      <vt:variant>
        <vt:i4>0</vt:i4>
      </vt:variant>
      <vt:variant>
        <vt:i4>5</vt:i4>
      </vt:variant>
      <vt:variant>
        <vt:lpwstr/>
      </vt:variant>
      <vt:variant>
        <vt:lpwstr>_Toc128387315</vt:lpwstr>
      </vt:variant>
      <vt:variant>
        <vt:i4>1048626</vt:i4>
      </vt:variant>
      <vt:variant>
        <vt:i4>77</vt:i4>
      </vt:variant>
      <vt:variant>
        <vt:i4>0</vt:i4>
      </vt:variant>
      <vt:variant>
        <vt:i4>5</vt:i4>
      </vt:variant>
      <vt:variant>
        <vt:lpwstr/>
      </vt:variant>
      <vt:variant>
        <vt:lpwstr>_Toc128387314</vt:lpwstr>
      </vt:variant>
      <vt:variant>
        <vt:i4>1048626</vt:i4>
      </vt:variant>
      <vt:variant>
        <vt:i4>71</vt:i4>
      </vt:variant>
      <vt:variant>
        <vt:i4>0</vt:i4>
      </vt:variant>
      <vt:variant>
        <vt:i4>5</vt:i4>
      </vt:variant>
      <vt:variant>
        <vt:lpwstr/>
      </vt:variant>
      <vt:variant>
        <vt:lpwstr>_Toc128387313</vt:lpwstr>
      </vt:variant>
      <vt:variant>
        <vt:i4>1048626</vt:i4>
      </vt:variant>
      <vt:variant>
        <vt:i4>65</vt:i4>
      </vt:variant>
      <vt:variant>
        <vt:i4>0</vt:i4>
      </vt:variant>
      <vt:variant>
        <vt:i4>5</vt:i4>
      </vt:variant>
      <vt:variant>
        <vt:lpwstr/>
      </vt:variant>
      <vt:variant>
        <vt:lpwstr>_Toc128387312</vt:lpwstr>
      </vt:variant>
      <vt:variant>
        <vt:i4>1048626</vt:i4>
      </vt:variant>
      <vt:variant>
        <vt:i4>59</vt:i4>
      </vt:variant>
      <vt:variant>
        <vt:i4>0</vt:i4>
      </vt:variant>
      <vt:variant>
        <vt:i4>5</vt:i4>
      </vt:variant>
      <vt:variant>
        <vt:lpwstr/>
      </vt:variant>
      <vt:variant>
        <vt:lpwstr>_Toc128387311</vt:lpwstr>
      </vt:variant>
      <vt:variant>
        <vt:i4>1048626</vt:i4>
      </vt:variant>
      <vt:variant>
        <vt:i4>53</vt:i4>
      </vt:variant>
      <vt:variant>
        <vt:i4>0</vt:i4>
      </vt:variant>
      <vt:variant>
        <vt:i4>5</vt:i4>
      </vt:variant>
      <vt:variant>
        <vt:lpwstr/>
      </vt:variant>
      <vt:variant>
        <vt:lpwstr>_Toc128387310</vt:lpwstr>
      </vt:variant>
      <vt:variant>
        <vt:i4>1114162</vt:i4>
      </vt:variant>
      <vt:variant>
        <vt:i4>47</vt:i4>
      </vt:variant>
      <vt:variant>
        <vt:i4>0</vt:i4>
      </vt:variant>
      <vt:variant>
        <vt:i4>5</vt:i4>
      </vt:variant>
      <vt:variant>
        <vt:lpwstr/>
      </vt:variant>
      <vt:variant>
        <vt:lpwstr>_Toc128387309</vt:lpwstr>
      </vt:variant>
      <vt:variant>
        <vt:i4>1114162</vt:i4>
      </vt:variant>
      <vt:variant>
        <vt:i4>41</vt:i4>
      </vt:variant>
      <vt:variant>
        <vt:i4>0</vt:i4>
      </vt:variant>
      <vt:variant>
        <vt:i4>5</vt:i4>
      </vt:variant>
      <vt:variant>
        <vt:lpwstr/>
      </vt:variant>
      <vt:variant>
        <vt:lpwstr>_Toc128387308</vt:lpwstr>
      </vt:variant>
      <vt:variant>
        <vt:i4>1114162</vt:i4>
      </vt:variant>
      <vt:variant>
        <vt:i4>35</vt:i4>
      </vt:variant>
      <vt:variant>
        <vt:i4>0</vt:i4>
      </vt:variant>
      <vt:variant>
        <vt:i4>5</vt:i4>
      </vt:variant>
      <vt:variant>
        <vt:lpwstr/>
      </vt:variant>
      <vt:variant>
        <vt:lpwstr>_Toc128387307</vt:lpwstr>
      </vt:variant>
      <vt:variant>
        <vt:i4>1114162</vt:i4>
      </vt:variant>
      <vt:variant>
        <vt:i4>29</vt:i4>
      </vt:variant>
      <vt:variant>
        <vt:i4>0</vt:i4>
      </vt:variant>
      <vt:variant>
        <vt:i4>5</vt:i4>
      </vt:variant>
      <vt:variant>
        <vt:lpwstr/>
      </vt:variant>
      <vt:variant>
        <vt:lpwstr>_Toc128387306</vt:lpwstr>
      </vt:variant>
      <vt:variant>
        <vt:i4>1114162</vt:i4>
      </vt:variant>
      <vt:variant>
        <vt:i4>23</vt:i4>
      </vt:variant>
      <vt:variant>
        <vt:i4>0</vt:i4>
      </vt:variant>
      <vt:variant>
        <vt:i4>5</vt:i4>
      </vt:variant>
      <vt:variant>
        <vt:lpwstr/>
      </vt:variant>
      <vt:variant>
        <vt:lpwstr>_Toc128387305</vt:lpwstr>
      </vt:variant>
      <vt:variant>
        <vt:i4>1114162</vt:i4>
      </vt:variant>
      <vt:variant>
        <vt:i4>17</vt:i4>
      </vt:variant>
      <vt:variant>
        <vt:i4>0</vt:i4>
      </vt:variant>
      <vt:variant>
        <vt:i4>5</vt:i4>
      </vt:variant>
      <vt:variant>
        <vt:lpwstr/>
      </vt:variant>
      <vt:variant>
        <vt:lpwstr>_Toc128387304</vt:lpwstr>
      </vt:variant>
      <vt:variant>
        <vt:i4>1114162</vt:i4>
      </vt:variant>
      <vt:variant>
        <vt:i4>11</vt:i4>
      </vt:variant>
      <vt:variant>
        <vt:i4>0</vt:i4>
      </vt:variant>
      <vt:variant>
        <vt:i4>5</vt:i4>
      </vt:variant>
      <vt:variant>
        <vt:lpwstr/>
      </vt:variant>
      <vt:variant>
        <vt:lpwstr>_Toc128387303</vt:lpwstr>
      </vt:variant>
      <vt:variant>
        <vt:i4>1114162</vt:i4>
      </vt:variant>
      <vt:variant>
        <vt:i4>5</vt:i4>
      </vt:variant>
      <vt:variant>
        <vt:i4>0</vt:i4>
      </vt:variant>
      <vt:variant>
        <vt:i4>5</vt:i4>
      </vt:variant>
      <vt:variant>
        <vt:lpwstr/>
      </vt:variant>
      <vt:variant>
        <vt:lpwstr>_Toc128387302</vt:lpwstr>
      </vt:variant>
      <vt:variant>
        <vt:i4>2883591</vt:i4>
      </vt:variant>
      <vt:variant>
        <vt:i4>2196</vt:i4>
      </vt:variant>
      <vt:variant>
        <vt:i4>1026</vt:i4>
      </vt:variant>
      <vt:variant>
        <vt:i4>1</vt:i4>
      </vt:variant>
      <vt:variant>
        <vt:lpwstr>cid:image001.gif@01C37B78.ACB8CCB0</vt:lpwstr>
      </vt:variant>
      <vt:variant>
        <vt:lpwstr/>
      </vt:variant>
      <vt:variant>
        <vt:i4>6029343</vt:i4>
      </vt:variant>
      <vt:variant>
        <vt:i4>-1</vt:i4>
      </vt:variant>
      <vt:variant>
        <vt:i4>1056</vt:i4>
      </vt:variant>
      <vt:variant>
        <vt:i4>4</vt:i4>
      </vt:variant>
      <vt:variant>
        <vt:lpwstr/>
      </vt:variant>
      <vt:variant>
        <vt:lpwstr>340,32,Office ECM experience</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haulu</dc:creator>
  <cp:keywords/>
  <cp:lastModifiedBy>haulu</cp:lastModifiedBy>
  <cp:revision>3</cp:revision>
  <cp:lastPrinted>2008-03-15T02:18:00Z</cp:lastPrinted>
  <dcterms:created xsi:type="dcterms:W3CDTF">2008-03-15T02:17:00Z</dcterms:created>
  <dcterms:modified xsi:type="dcterms:W3CDTF">2008-03-15T02:23:00Z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ek">
    <vt:lpwstr>Week 2</vt:lpwstr>
  </property>
  <property fmtid="{D5CDD505-2E9C-101B-9397-08002B2CF9AE}" pid="3" name="Document Types">
    <vt:lpwstr>Required Reading Material</vt:lpwstr>
  </property>
  <property fmtid="{D5CDD505-2E9C-101B-9397-08002B2CF9AE}" pid="4" name="Status">
    <vt:lpwstr>Archived</vt:lpwstr>
  </property>
</Properties>
</file>