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0E00" w:rsidRDefault="00A75DF5" w:rsidP="00C12EBE">
      <w:pPr>
        <w:tabs>
          <w:tab w:val="left" w:pos="11340"/>
        </w:tabs>
        <w:spacing w:line="276" w:lineRule="auto"/>
        <w:ind w:right="520"/>
        <w:jc w:val="right"/>
        <w:rPr>
          <w:rFonts w:ascii="Segoe UI" w:hAnsi="Segoe UI" w:cs="Segoe UI"/>
          <w:b/>
          <w:i/>
          <w:color w:val="0097D8"/>
          <w:sz w:val="58"/>
          <w:szCs w:val="58"/>
        </w:rPr>
      </w:pPr>
      <w:r>
        <w:rPr>
          <w:noProof/>
          <w:lang w:eastAsia="de-DE"/>
        </w:rPr>
        <w:drawing>
          <wp:inline distT="0" distB="0" distL="0" distR="0">
            <wp:extent cx="7488000" cy="2546680"/>
            <wp:effectExtent l="19050" t="0" r="0" b="0"/>
            <wp:docPr id="1" name="Bild 1" descr="\\MUCMWGFLS01\Clients$\Microsoft\Kundenberatung\GROUP IW\2_Jobs Ongoing\FY09\5039 _MS_Online_Services_Website_Update\10_Layouts\Für PDF Dokumente\5039_OnlineService_WordDok_Header_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UCMWGFLS01\Clients$\Microsoft\Kundenberatung\GROUP IW\2_Jobs Ongoing\FY09\5039 _MS_Online_Services_Website_Update\10_Layouts\Für PDF Dokumente\5039_OnlineService_WordDok_Header_01.jpg"/>
                    <pic:cNvPicPr>
                      <a:picLocks noChangeAspect="1" noChangeArrowheads="1"/>
                    </pic:cNvPicPr>
                  </pic:nvPicPr>
                  <pic:blipFill>
                    <a:blip r:embed="rId6" cstate="print"/>
                    <a:srcRect/>
                    <a:stretch>
                      <a:fillRect/>
                    </a:stretch>
                  </pic:blipFill>
                  <pic:spPr bwMode="auto">
                    <a:xfrm>
                      <a:off x="0" y="0"/>
                      <a:ext cx="7488000" cy="2546680"/>
                    </a:xfrm>
                    <a:prstGeom prst="rect">
                      <a:avLst/>
                    </a:prstGeom>
                    <a:noFill/>
                    <a:ln w="9525">
                      <a:noFill/>
                      <a:miter lim="800000"/>
                      <a:headEnd/>
                      <a:tailEnd/>
                    </a:ln>
                  </pic:spPr>
                </pic:pic>
              </a:graphicData>
            </a:graphic>
          </wp:inline>
        </w:drawing>
      </w:r>
      <w:r w:rsidR="00BE0E00" w:rsidRPr="00BE0E00">
        <w:rPr>
          <w:rFonts w:ascii="Segoe UI" w:hAnsi="Segoe UI" w:cs="Segoe UI"/>
          <w:b/>
          <w:i/>
          <w:color w:val="0097D8"/>
          <w:sz w:val="58"/>
          <w:szCs w:val="58"/>
        </w:rPr>
        <w:t xml:space="preserve"> </w:t>
      </w:r>
      <w:r w:rsidR="00BE0E00">
        <w:rPr>
          <w:rFonts w:ascii="Segoe UI" w:hAnsi="Segoe UI" w:cs="Segoe UI"/>
          <w:b/>
          <w:i/>
          <w:color w:val="0097D8"/>
          <w:sz w:val="58"/>
          <w:szCs w:val="58"/>
        </w:rPr>
        <w:t>GESCHÄFTSPRODUKTIVITÄT MIT MICROSOFT ONLINE SERVICES</w:t>
      </w:r>
    </w:p>
    <w:p w:rsidR="00A75DF5" w:rsidRPr="00B56733" w:rsidRDefault="00A75DF5" w:rsidP="00C12EBE">
      <w:pPr>
        <w:spacing w:line="276" w:lineRule="auto"/>
        <w:ind w:right="236"/>
        <w:jc w:val="right"/>
      </w:pPr>
    </w:p>
    <w:p w:rsidR="0094053C" w:rsidRDefault="0094053C" w:rsidP="00C12EBE">
      <w:pPr>
        <w:spacing w:line="276" w:lineRule="auto"/>
        <w:ind w:left="567" w:right="567"/>
        <w:rPr>
          <w:rFonts w:ascii="Segoe UI" w:hAnsi="Segoe UI" w:cs="Segoe UI"/>
          <w:color w:val="000000" w:themeColor="text1"/>
          <w:sz w:val="17"/>
          <w:szCs w:val="17"/>
        </w:rPr>
        <w:sectPr w:rsidR="0094053C" w:rsidSect="00094C3A">
          <w:pgSz w:w="11906" w:h="16838" w:code="9"/>
          <w:pgMar w:top="23" w:right="23" w:bottom="23" w:left="23" w:header="709" w:footer="709" w:gutter="0"/>
          <w:cols w:space="708"/>
          <w:docGrid w:linePitch="360"/>
        </w:sectPr>
      </w:pPr>
    </w:p>
    <w:p w:rsidR="00BE0E00" w:rsidRDefault="00BE0E00" w:rsidP="00C12EBE">
      <w:pPr>
        <w:pStyle w:val="body"/>
        <w:spacing w:line="276" w:lineRule="auto"/>
        <w:ind w:left="567"/>
        <w:rPr>
          <w:rFonts w:ascii="Segoe UI" w:hAnsi="Segoe UI" w:cs="Segoe UI"/>
          <w:color w:val="auto"/>
          <w:lang w:val="de-DE"/>
        </w:rPr>
      </w:pPr>
      <w:r w:rsidRPr="00BE0E00">
        <w:rPr>
          <w:rFonts w:ascii="Segoe UI" w:hAnsi="Segoe UI" w:cs="Segoe UI"/>
          <w:color w:val="auto"/>
          <w:lang w:val="de-DE"/>
        </w:rPr>
        <w:lastRenderedPageBreak/>
        <w:t>Auf dem heutigen wettbewerbsorientierten globalen Markt benötigen Unternehmen Technologie, die Flexibilität ermöglicht und ihrer Organisation kosteneffektiv Mehrwert bringt. Gehostete Dienste können dabei helfen, die Last, ein Unternehmenssystem zu verwalten und zu warten, zu verringern, um IT-Abteilungen so mehr Zeit zu geben, damit sie sich auf Initiativen konzentrieren können, die echte Wettbewerbsvorteile liefern können.</w:t>
      </w:r>
    </w:p>
    <w:p w:rsidR="00BE0E00" w:rsidRPr="00EF7F34" w:rsidRDefault="00BE0E00" w:rsidP="00C12EBE">
      <w:pPr>
        <w:spacing w:line="276" w:lineRule="auto"/>
        <w:ind w:left="567" w:right="70"/>
        <w:rPr>
          <w:rFonts w:ascii="Segoe UI" w:hAnsi="Segoe UI" w:cs="Segoe UI"/>
          <w:sz w:val="17"/>
          <w:szCs w:val="17"/>
        </w:rPr>
      </w:pPr>
      <w:r w:rsidRPr="00EF7F34">
        <w:rPr>
          <w:rFonts w:ascii="Segoe UI" w:hAnsi="Segoe UI" w:cs="Segoe UI"/>
          <w:sz w:val="17"/>
          <w:szCs w:val="17"/>
        </w:rPr>
        <w:t>Microsoft kann auf eine lange Historie der Entwicklung und Lieferung innovativer Software und Dienste für Unternehmen und Personen zurückblicken. Unsere Strategie „Software-plus-Services“ wurde entworfen, um Ihre spezifischen Unternehmensanforderungen zu adressieren. Sie kombiniert das Beste aus funktionsreichen Desktopanwendungen mit flexiblen, gehosteten Internetdiensten, damit Sie einen</w:t>
      </w:r>
      <w:r w:rsidR="00EF7F34" w:rsidRPr="00EF7F34">
        <w:rPr>
          <w:rFonts w:ascii="Segoe UI" w:hAnsi="Segoe UI" w:cs="Segoe UI"/>
          <w:sz w:val="17"/>
          <w:szCs w:val="17"/>
        </w:rPr>
        <w:t xml:space="preserve"> schnellen Zugriff auf Microsoft Software erhalten − ohne hohe Bereitstellungs- und Wartungskosten.</w:t>
      </w:r>
    </w:p>
    <w:p w:rsidR="00BE0E00" w:rsidRPr="00BE0E00" w:rsidRDefault="00BE0E00" w:rsidP="00C12EBE">
      <w:pPr>
        <w:pStyle w:val="berschrift2"/>
        <w:spacing w:line="276" w:lineRule="auto"/>
        <w:ind w:left="567"/>
        <w:rPr>
          <w:rFonts w:ascii="Segoe UI" w:hAnsi="Segoe UI" w:cs="Segoe UI"/>
          <w:i/>
          <w:caps/>
          <w:color w:val="0097D8"/>
          <w:szCs w:val="24"/>
        </w:rPr>
      </w:pPr>
      <w:r w:rsidRPr="00BE0E00">
        <w:rPr>
          <w:rFonts w:ascii="Segoe UI" w:hAnsi="Segoe UI" w:cs="Segoe UI"/>
          <w:i/>
          <w:caps/>
          <w:color w:val="0097D8"/>
          <w:szCs w:val="24"/>
        </w:rPr>
        <w:t>Funktionen und Vorteile</w:t>
      </w:r>
    </w:p>
    <w:p w:rsidR="00BE0E00" w:rsidRDefault="00BE0E00" w:rsidP="00C12EBE">
      <w:pPr>
        <w:pStyle w:val="body"/>
        <w:spacing w:line="276" w:lineRule="auto"/>
        <w:ind w:left="567"/>
        <w:rPr>
          <w:rFonts w:ascii="Segoe UI" w:hAnsi="Segoe UI" w:cs="Segoe UI"/>
          <w:color w:val="auto"/>
          <w:lang w:val="de-DE"/>
        </w:rPr>
      </w:pPr>
    </w:p>
    <w:p w:rsidR="00BE0E00" w:rsidRDefault="00BE0E00" w:rsidP="00C12EBE">
      <w:pPr>
        <w:pStyle w:val="body"/>
        <w:spacing w:line="276" w:lineRule="auto"/>
        <w:ind w:left="567"/>
        <w:rPr>
          <w:rFonts w:ascii="Segoe UI" w:hAnsi="Segoe UI" w:cs="Segoe UI"/>
          <w:color w:val="auto"/>
          <w:lang w:val="de-DE"/>
        </w:rPr>
      </w:pPr>
      <w:r w:rsidRPr="00BE0E00">
        <w:rPr>
          <w:rFonts w:ascii="Segoe UI" w:hAnsi="Segoe UI" w:cs="Segoe UI"/>
          <w:color w:val="auto"/>
          <w:lang w:val="de-DE"/>
        </w:rPr>
        <w:t>Microsoft Online Services machen es Ihnen leicht, vertraute Microsoft-Serverprodukte als flexible Dienste zu nutzen und zügig bereitzustellen. Diese gehosteten Dienste beinhalten Folgendes:</w:t>
      </w:r>
    </w:p>
    <w:p w:rsidR="00BE0E00" w:rsidRDefault="00BE0E00" w:rsidP="00C12EBE">
      <w:pPr>
        <w:pStyle w:val="body"/>
        <w:spacing w:line="276" w:lineRule="auto"/>
        <w:ind w:left="567"/>
        <w:rPr>
          <w:rFonts w:ascii="Segoe UI" w:hAnsi="Segoe UI" w:cs="Segoe UI"/>
          <w:color w:val="auto"/>
          <w:lang w:val="de-DE"/>
        </w:rPr>
      </w:pPr>
    </w:p>
    <w:p w:rsidR="00094C3A" w:rsidRPr="00BE0E00" w:rsidRDefault="00094C3A" w:rsidP="00C12EBE">
      <w:pPr>
        <w:pStyle w:val="body"/>
        <w:spacing w:line="276" w:lineRule="auto"/>
        <w:ind w:left="567"/>
        <w:rPr>
          <w:rFonts w:ascii="Segoe UI" w:hAnsi="Segoe UI" w:cs="Segoe UI"/>
          <w:color w:val="auto"/>
          <w:lang w:val="de-DE"/>
        </w:rPr>
      </w:pPr>
    </w:p>
    <w:p w:rsidR="00B56733" w:rsidRDefault="000B2CB4" w:rsidP="00C12EBE">
      <w:pPr>
        <w:pStyle w:val="body"/>
        <w:spacing w:line="276" w:lineRule="auto"/>
        <w:ind w:left="567"/>
        <w:rPr>
          <w:rFonts w:ascii="Segoe UI" w:hAnsi="Segoe UI" w:cs="Segoe UI"/>
          <w:color w:val="auto"/>
          <w:lang w:val="de-DE"/>
        </w:rPr>
      </w:pPr>
      <w:r>
        <w:rPr>
          <w:rFonts w:ascii="Segoe UI" w:hAnsi="Segoe UI" w:cs="Segoe UI"/>
          <w:noProof/>
          <w:color w:val="auto"/>
          <w:lang w:val="de-DE" w:eastAsia="de-D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9" type="#_x0000_t75" style="position:absolute;left:0;text-align:left;margin-left:28.6pt;margin-top:.95pt;width:124.9pt;height:25.1pt;z-index:-251656704;visibility:visible">
            <v:imagedata r:id="rId7" o:title="Exchange-online_bL"/>
          </v:shape>
        </w:pict>
      </w:r>
    </w:p>
    <w:p w:rsidR="004F4A83" w:rsidRPr="004F4A83" w:rsidRDefault="004F4A83" w:rsidP="00C12EBE">
      <w:pPr>
        <w:pStyle w:val="body"/>
        <w:spacing w:line="276" w:lineRule="auto"/>
        <w:ind w:left="567" w:right="339"/>
        <w:rPr>
          <w:rFonts w:ascii="Segoe UI" w:hAnsi="Segoe UI" w:cs="Segoe UI"/>
          <w:color w:val="auto"/>
          <w:lang w:val="de-DE"/>
        </w:rPr>
      </w:pPr>
    </w:p>
    <w:p w:rsidR="00BE0E00" w:rsidRPr="00BE0E00" w:rsidRDefault="00BE0E00" w:rsidP="00C12EBE">
      <w:pPr>
        <w:pStyle w:val="body"/>
        <w:spacing w:line="276" w:lineRule="auto"/>
        <w:ind w:left="567"/>
        <w:rPr>
          <w:rFonts w:ascii="Segoe UI" w:hAnsi="Segoe UI" w:cs="Segoe UI"/>
          <w:color w:val="auto"/>
          <w:lang w:val="de-DE"/>
        </w:rPr>
      </w:pPr>
      <w:r w:rsidRPr="00BE0E00">
        <w:rPr>
          <w:rFonts w:ascii="Segoe UI" w:hAnsi="Segoe UI" w:cs="Segoe UI"/>
          <w:color w:val="auto"/>
          <w:lang w:val="de-DE"/>
        </w:rPr>
        <w:t>Bieten Sie Mitarbeitern Zugriff auf E-Mails, Kalender und Kontakte von praktisch überall und jederzeit, über Desktops, Laptops und mobile Geräte − während Sie gleichzeitig Unterstützung beim Schutz vor Viren und Spam bieten. Exchange Online kann zügig bereitgestellt und flexibel erweitert werden. Es wurde entworfen, um über eine leistungsstarke, aber einfache webbasierte Konsole verwaltet zu werden.</w:t>
      </w:r>
    </w:p>
    <w:p w:rsidR="00BE0E00" w:rsidRPr="00BE0E00" w:rsidRDefault="00BE0E00" w:rsidP="00C12EBE">
      <w:pPr>
        <w:pStyle w:val="body"/>
        <w:spacing w:line="276" w:lineRule="auto"/>
        <w:ind w:left="567"/>
        <w:rPr>
          <w:rFonts w:ascii="Segoe UI" w:hAnsi="Segoe UI" w:cs="Segoe UI"/>
          <w:lang w:val="de-DE"/>
        </w:rPr>
      </w:pPr>
    </w:p>
    <w:p w:rsidR="00BE0E00" w:rsidRPr="00BE0E00" w:rsidRDefault="00BE0E00" w:rsidP="00C12EBE">
      <w:pPr>
        <w:pStyle w:val="body"/>
        <w:spacing w:line="276" w:lineRule="auto"/>
        <w:ind w:left="567"/>
        <w:rPr>
          <w:rStyle w:val="Bold"/>
          <w:rFonts w:ascii="Segoe UI" w:hAnsi="Segoe UI" w:cs="Segoe UI"/>
          <w:lang w:val="de-DE"/>
        </w:rPr>
      </w:pPr>
      <w:r w:rsidRPr="00BE0E00">
        <w:rPr>
          <w:rStyle w:val="Bold"/>
          <w:rFonts w:ascii="Segoe UI" w:hAnsi="Segoe UI" w:cs="Segoe UI"/>
          <w:lang w:val="de-DE"/>
        </w:rPr>
        <w:t xml:space="preserve"> </w:t>
      </w:r>
    </w:p>
    <w:p w:rsidR="00BE0E00" w:rsidRDefault="000B2CB4" w:rsidP="00C12EBE">
      <w:pPr>
        <w:pStyle w:val="body"/>
        <w:tabs>
          <w:tab w:val="left" w:pos="5103"/>
        </w:tabs>
        <w:spacing w:line="276" w:lineRule="auto"/>
        <w:ind w:left="567"/>
        <w:rPr>
          <w:rFonts w:ascii="Segoe UI" w:hAnsi="Segoe UI" w:cs="Segoe UI"/>
          <w:lang w:val="de-DE"/>
        </w:rPr>
      </w:pPr>
      <w:r w:rsidRPr="000B2CB4">
        <w:rPr>
          <w:rFonts w:ascii="Segoe UI" w:hAnsi="Segoe UI" w:cs="Segoe UI"/>
          <w:noProof/>
          <w:color w:val="0577B4"/>
          <w:lang w:val="de-DE" w:eastAsia="de-DE"/>
        </w:rPr>
        <w:lastRenderedPageBreak/>
        <w:pict>
          <v:shape id="Picture 3" o:spid="_x0000_s1030" type="#_x0000_t75" style="position:absolute;left:0;text-align:left;margin-left:.05pt;margin-top:3.4pt;width:130.75pt;height:19.25pt;z-index:-251655680;visibility:visible">
            <v:imagedata r:id="rId8" o:title="ShrPt-Online_h_bL"/>
          </v:shape>
        </w:pict>
      </w:r>
    </w:p>
    <w:p w:rsidR="00BE0E00" w:rsidRDefault="00BE0E00" w:rsidP="00C12EBE">
      <w:pPr>
        <w:pStyle w:val="body"/>
        <w:tabs>
          <w:tab w:val="left" w:pos="5103"/>
        </w:tabs>
        <w:spacing w:line="276" w:lineRule="auto"/>
        <w:ind w:left="567"/>
        <w:rPr>
          <w:rFonts w:ascii="Segoe UI" w:hAnsi="Segoe UI" w:cs="Segoe UI"/>
          <w:lang w:val="de-DE"/>
        </w:rPr>
      </w:pPr>
    </w:p>
    <w:p w:rsidR="00BE0E00" w:rsidRDefault="00BE0E00" w:rsidP="00C12EBE">
      <w:pPr>
        <w:pStyle w:val="body"/>
        <w:tabs>
          <w:tab w:val="left" w:pos="5103"/>
        </w:tabs>
        <w:spacing w:line="276" w:lineRule="auto"/>
        <w:ind w:right="339"/>
        <w:rPr>
          <w:rFonts w:ascii="Segoe UI" w:hAnsi="Segoe UI" w:cs="Segoe UI"/>
          <w:color w:val="auto"/>
          <w:lang w:val="de-DE"/>
        </w:rPr>
      </w:pPr>
      <w:r w:rsidRPr="00BE0E00">
        <w:rPr>
          <w:rFonts w:ascii="Segoe UI" w:hAnsi="Segoe UI" w:cs="Segoe UI"/>
          <w:color w:val="auto"/>
          <w:lang w:val="de-DE"/>
        </w:rPr>
        <w:t>Nutzen Sie Dokumente, Kontakte, Kalender und Aufgaben gemeinsam über einen einzigen Ort. Basierend auf Microsoft Office SharePoint Server 2007, bietet SharePoint Online umfangreiche Möglichkeiten der Teamarbeit, die es Ihnen ermöglichen, flexibel und effizient mit Teammitgliedern zusammenzuarbeiten, Unternehmensressourcen zu finden, Ihre Intranetseiten zu durchsuchen und Inhalte sowie Arbeitsabläufe zu verwalten.</w:t>
      </w:r>
    </w:p>
    <w:p w:rsidR="00E377C3" w:rsidRDefault="00E377C3" w:rsidP="00C12EBE">
      <w:pPr>
        <w:pStyle w:val="body"/>
        <w:tabs>
          <w:tab w:val="left" w:pos="5103"/>
        </w:tabs>
        <w:spacing w:line="276" w:lineRule="auto"/>
        <w:rPr>
          <w:rFonts w:ascii="Segoe UI" w:hAnsi="Segoe UI" w:cs="Segoe UI"/>
          <w:color w:val="auto"/>
          <w:lang w:val="de-DE"/>
        </w:rPr>
      </w:pPr>
    </w:p>
    <w:p w:rsidR="00BE0E00" w:rsidRPr="00BE0E00" w:rsidRDefault="00BE0E00" w:rsidP="00C12EBE">
      <w:pPr>
        <w:pStyle w:val="body"/>
        <w:tabs>
          <w:tab w:val="left" w:pos="5103"/>
        </w:tabs>
        <w:spacing w:line="276" w:lineRule="auto"/>
        <w:rPr>
          <w:rFonts w:ascii="Segoe UI" w:hAnsi="Segoe UI" w:cs="Segoe UI"/>
          <w:color w:val="auto"/>
          <w:lang w:val="de-DE"/>
        </w:rPr>
      </w:pPr>
    </w:p>
    <w:p w:rsidR="00BE0E00" w:rsidRDefault="000B2CB4" w:rsidP="00C12EBE">
      <w:pPr>
        <w:pStyle w:val="body"/>
        <w:tabs>
          <w:tab w:val="left" w:pos="5103"/>
        </w:tabs>
        <w:spacing w:line="276" w:lineRule="auto"/>
        <w:ind w:left="567"/>
        <w:rPr>
          <w:rFonts w:ascii="Segoe UI" w:hAnsi="Segoe UI" w:cs="Segoe UI"/>
          <w:lang w:val="de-DE"/>
        </w:rPr>
      </w:pPr>
      <w:r>
        <w:rPr>
          <w:rFonts w:ascii="Segoe UI" w:hAnsi="Segoe UI" w:cs="Segoe UI"/>
          <w:noProof/>
          <w:lang w:val="de-DE" w:eastAsia="de-DE"/>
        </w:rPr>
        <w:pict>
          <v:shape id="Picture 1" o:spid="_x0000_s1031" type="#_x0000_t75" style="position:absolute;left:0;text-align:left;margin-left:.05pt;margin-top:.45pt;width:140pt;height:24.3pt;z-index:-251654656;visibility:visible">
            <v:imagedata r:id="rId9" o:title="ofc-LvMt_rgb"/>
          </v:shape>
        </w:pict>
      </w:r>
    </w:p>
    <w:p w:rsidR="00BE0E00" w:rsidRDefault="00BE0E00" w:rsidP="00C12EBE">
      <w:pPr>
        <w:pStyle w:val="body"/>
        <w:tabs>
          <w:tab w:val="left" w:pos="5103"/>
        </w:tabs>
        <w:spacing w:line="276" w:lineRule="auto"/>
        <w:ind w:left="567"/>
        <w:rPr>
          <w:rFonts w:ascii="Segoe UI" w:hAnsi="Segoe UI" w:cs="Segoe UI"/>
          <w:lang w:val="de-DE"/>
        </w:rPr>
      </w:pPr>
    </w:p>
    <w:p w:rsidR="004F4A83" w:rsidRPr="00E377C3" w:rsidRDefault="00451C9F" w:rsidP="00C12EBE">
      <w:pPr>
        <w:pStyle w:val="body"/>
        <w:tabs>
          <w:tab w:val="left" w:pos="5103"/>
        </w:tabs>
        <w:spacing w:line="276" w:lineRule="auto"/>
        <w:ind w:right="339"/>
        <w:rPr>
          <w:rFonts w:ascii="Segoe UI" w:hAnsi="Segoe UI" w:cs="Segoe UI"/>
          <w:color w:val="auto"/>
          <w:lang w:val="de-DE"/>
        </w:rPr>
      </w:pPr>
      <w:r>
        <w:rPr>
          <w:rFonts w:ascii="Segoe UI" w:hAnsi="Segoe UI" w:cs="Segoe UI"/>
          <w:color w:val="auto"/>
          <w:lang w:val="de-DE"/>
        </w:rPr>
        <w:t>Treten Sie über Echtzeit</w:t>
      </w:r>
      <w:r w:rsidR="00BE0E00" w:rsidRPr="00E377C3">
        <w:rPr>
          <w:rFonts w:ascii="Segoe UI" w:hAnsi="Segoe UI" w:cs="Segoe UI"/>
          <w:color w:val="auto"/>
          <w:lang w:val="de-DE"/>
        </w:rPr>
        <w:t>besprechungen, Trainings und Veranstaltungen mit Kollegen und Kunden in Kontakt – alles, was Sie dafür brauchen, ist ein PC mit Internetverbindung. Gehostete Webkonferenzdienste bieten Ihren Mitarbeitern die Möglichkeit, zusammenzu-arbeiten, wo auch immer si</w:t>
      </w:r>
      <w:r>
        <w:rPr>
          <w:rFonts w:ascii="Segoe UI" w:hAnsi="Segoe UI" w:cs="Segoe UI"/>
          <w:color w:val="auto"/>
          <w:lang w:val="de-DE"/>
        </w:rPr>
        <w:t>e sich gerade befinden, Projekt</w:t>
      </w:r>
      <w:r w:rsidR="00BE0E00" w:rsidRPr="00E377C3">
        <w:rPr>
          <w:rFonts w:ascii="Segoe UI" w:hAnsi="Segoe UI" w:cs="Segoe UI"/>
          <w:color w:val="auto"/>
          <w:lang w:val="de-DE"/>
        </w:rPr>
        <w:t>besprechungen einzuberufen, Ideen zu sammeln und auf Whiteboards zusammen-zuarbeiten – ganz ohne die Kosten und den Umstand von Reisen.</w:t>
      </w:r>
    </w:p>
    <w:p w:rsidR="00BE0E00" w:rsidRPr="00E377C3" w:rsidRDefault="00BE0E00" w:rsidP="00C12EBE">
      <w:pPr>
        <w:pStyle w:val="body"/>
        <w:tabs>
          <w:tab w:val="left" w:pos="5103"/>
        </w:tabs>
        <w:spacing w:line="276" w:lineRule="auto"/>
        <w:ind w:right="339"/>
        <w:rPr>
          <w:rFonts w:ascii="Segoe UI" w:hAnsi="Segoe UI" w:cs="Segoe UI"/>
          <w:lang w:val="de-DE"/>
        </w:rPr>
      </w:pPr>
    </w:p>
    <w:p w:rsidR="00BE0E00" w:rsidRPr="00E377C3" w:rsidRDefault="00BE0E00" w:rsidP="00C12EBE">
      <w:pPr>
        <w:pStyle w:val="body"/>
        <w:tabs>
          <w:tab w:val="left" w:pos="5103"/>
        </w:tabs>
        <w:spacing w:line="276" w:lineRule="auto"/>
        <w:ind w:right="339"/>
        <w:rPr>
          <w:rFonts w:ascii="Segoe UI" w:hAnsi="Segoe UI" w:cs="Segoe UI"/>
          <w:lang w:val="de-DE"/>
        </w:rPr>
      </w:pPr>
    </w:p>
    <w:p w:rsidR="00BE0E00" w:rsidRPr="00E377C3" w:rsidRDefault="000B2CB4" w:rsidP="00C12EBE">
      <w:pPr>
        <w:pStyle w:val="body"/>
        <w:tabs>
          <w:tab w:val="left" w:pos="5103"/>
        </w:tabs>
        <w:spacing w:line="276" w:lineRule="auto"/>
        <w:ind w:right="339"/>
        <w:rPr>
          <w:rFonts w:ascii="Segoe UI" w:hAnsi="Segoe UI" w:cs="Segoe UI"/>
          <w:lang w:val="de-DE"/>
        </w:rPr>
      </w:pPr>
      <w:r>
        <w:rPr>
          <w:rFonts w:ascii="Segoe UI" w:hAnsi="Segoe UI" w:cs="Segoe UI"/>
          <w:noProof/>
          <w:lang w:val="de-DE" w:eastAsia="de-DE"/>
        </w:rPr>
        <w:pict>
          <v:shape id="_x0000_s1032" type="#_x0000_t75" style="position:absolute;margin-left:-.05pt;margin-top:.95pt;width:198.85pt;height:20.95pt;z-index:-251653632;visibility:visible">
            <v:imagedata r:id="rId10" o:title="ofc-Comm-Online_rgb"/>
          </v:shape>
        </w:pict>
      </w:r>
    </w:p>
    <w:p w:rsidR="00E377C3" w:rsidRDefault="00E377C3" w:rsidP="00C12EBE">
      <w:pPr>
        <w:pStyle w:val="body"/>
        <w:tabs>
          <w:tab w:val="left" w:pos="5103"/>
        </w:tabs>
        <w:spacing w:line="276" w:lineRule="auto"/>
        <w:ind w:right="339"/>
        <w:rPr>
          <w:rFonts w:ascii="Segoe UI" w:hAnsi="Segoe UI" w:cs="Segoe UI"/>
          <w:color w:val="auto"/>
          <w:lang w:val="de-DE"/>
        </w:rPr>
      </w:pPr>
    </w:p>
    <w:p w:rsidR="00BE0E00" w:rsidRPr="00E377C3" w:rsidRDefault="00BE0E00" w:rsidP="00C12EBE">
      <w:pPr>
        <w:pStyle w:val="body"/>
        <w:tabs>
          <w:tab w:val="left" w:pos="5103"/>
        </w:tabs>
        <w:spacing w:line="276" w:lineRule="auto"/>
        <w:ind w:right="339"/>
        <w:rPr>
          <w:rFonts w:ascii="Segoe UI" w:hAnsi="Segoe UI" w:cs="Segoe UI"/>
          <w:color w:val="auto"/>
          <w:lang w:val="de-DE"/>
        </w:rPr>
      </w:pPr>
      <w:r w:rsidRPr="00E377C3">
        <w:rPr>
          <w:rFonts w:ascii="Segoe UI" w:hAnsi="Segoe UI" w:cs="Segoe UI"/>
          <w:color w:val="auto"/>
          <w:lang w:val="de-DE"/>
        </w:rPr>
        <w:t>Befähigen Sie Nutzer dazu, von der Anwendung aus, die sie am häufigsten nutzen, die richtige Person zu finden und Verbindung mit ihr aufzunehmen. Office Communications Online bietet rationalisierten Zugriff auf umfangreiche Anwesenheits- und IM-Möglichkeiten, die zentral durch die IT-Abteilung verwaltet werden und nahtlos mit zahlreichen Programmen von Microsoft Office System zusammenarbeiten.</w:t>
      </w:r>
    </w:p>
    <w:p w:rsidR="00BE0E00" w:rsidRDefault="00BE0E00" w:rsidP="00BE0E00">
      <w:pPr>
        <w:tabs>
          <w:tab w:val="left" w:pos="5103"/>
        </w:tabs>
        <w:rPr>
          <w:rFonts w:ascii="Segoe UI" w:hAnsi="Segoe UI" w:cs="Segoe UI"/>
          <w:b/>
          <w:i/>
          <w:caps/>
          <w:color w:val="0097D8"/>
          <w:szCs w:val="24"/>
        </w:rPr>
      </w:pPr>
    </w:p>
    <w:p w:rsidR="00BE0E00" w:rsidRDefault="00BE0E00" w:rsidP="00BE0E00">
      <w:pPr>
        <w:tabs>
          <w:tab w:val="left" w:pos="5103"/>
        </w:tabs>
        <w:rPr>
          <w:rFonts w:ascii="Segoe UI" w:hAnsi="Segoe UI" w:cs="Segoe UI"/>
          <w:b/>
          <w:i/>
          <w:caps/>
          <w:color w:val="0097D8"/>
          <w:szCs w:val="24"/>
        </w:rPr>
      </w:pPr>
    </w:p>
    <w:p w:rsidR="00BE0E00" w:rsidRDefault="00BE0E00" w:rsidP="00BE0E00">
      <w:pPr>
        <w:tabs>
          <w:tab w:val="left" w:pos="5103"/>
        </w:tabs>
        <w:rPr>
          <w:rFonts w:ascii="Segoe UI" w:hAnsi="Segoe UI" w:cs="Segoe UI"/>
          <w:b/>
          <w:i/>
          <w:caps/>
          <w:color w:val="0097D8"/>
          <w:szCs w:val="24"/>
        </w:rPr>
      </w:pPr>
    </w:p>
    <w:p w:rsidR="009C1983" w:rsidRDefault="009C1983" w:rsidP="0094053C">
      <w:pPr>
        <w:ind w:right="70"/>
        <w:rPr>
          <w:rFonts w:ascii="Segoe UI" w:hAnsi="Segoe UI" w:cs="Segoe UI"/>
          <w:color w:val="000000" w:themeColor="text1"/>
          <w:sz w:val="17"/>
          <w:szCs w:val="17"/>
        </w:rPr>
        <w:sectPr w:rsidR="009C1983" w:rsidSect="0094053C">
          <w:type w:val="continuous"/>
          <w:pgSz w:w="11906" w:h="16838" w:code="9"/>
          <w:pgMar w:top="227" w:right="227" w:bottom="244" w:left="340" w:header="709" w:footer="709" w:gutter="0"/>
          <w:cols w:num="2" w:space="454"/>
          <w:docGrid w:linePitch="360"/>
        </w:sectPr>
      </w:pPr>
    </w:p>
    <w:p w:rsidR="009C1983" w:rsidRDefault="009C1983" w:rsidP="00B56733">
      <w:pPr>
        <w:ind w:left="284" w:right="70"/>
        <w:rPr>
          <w:rFonts w:ascii="Segoe UI" w:hAnsi="Segoe UI" w:cs="Segoe UI"/>
          <w:color w:val="000000" w:themeColor="text1"/>
          <w:sz w:val="17"/>
          <w:szCs w:val="17"/>
        </w:rPr>
      </w:pPr>
      <w:r>
        <w:rPr>
          <w:rFonts w:ascii="Segoe UI" w:hAnsi="Segoe UI" w:cs="Segoe UI"/>
          <w:noProof/>
          <w:color w:val="000000" w:themeColor="text1"/>
          <w:sz w:val="17"/>
          <w:szCs w:val="17"/>
          <w:lang w:eastAsia="de-DE"/>
        </w:rPr>
        <w:lastRenderedPageBreak/>
        <w:drawing>
          <wp:inline distT="0" distB="0" distL="0" distR="0">
            <wp:extent cx="7086600" cy="2407878"/>
            <wp:effectExtent l="19050" t="0" r="0" b="0"/>
            <wp:docPr id="5" name="Bild 3" descr="\\MUCMWGFLS01\Clients$\Microsoft\Kundenberatung\GROUP IW\2_Jobs Ongoing\FY09\5039 _MS_Online_Services_Website_Update\10_Layouts\Für PDF Dokumente\5039_OnlineService_WordDok_Header_Seite2_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UCMWGFLS01\Clients$\Microsoft\Kundenberatung\GROUP IW\2_Jobs Ongoing\FY09\5039 _MS_Online_Services_Website_Update\10_Layouts\Für PDF Dokumente\5039_OnlineService_WordDok_Header_Seite2_01.jpg"/>
                    <pic:cNvPicPr>
                      <a:picLocks noChangeAspect="1" noChangeArrowheads="1"/>
                    </pic:cNvPicPr>
                  </pic:nvPicPr>
                  <pic:blipFill>
                    <a:blip r:embed="rId11" cstate="print"/>
                    <a:srcRect/>
                    <a:stretch>
                      <a:fillRect/>
                    </a:stretch>
                  </pic:blipFill>
                  <pic:spPr bwMode="auto">
                    <a:xfrm>
                      <a:off x="0" y="0"/>
                      <a:ext cx="7086600" cy="2407878"/>
                    </a:xfrm>
                    <a:prstGeom prst="rect">
                      <a:avLst/>
                    </a:prstGeom>
                    <a:noFill/>
                    <a:ln w="9525">
                      <a:noFill/>
                      <a:miter lim="800000"/>
                      <a:headEnd/>
                      <a:tailEnd/>
                    </a:ln>
                  </pic:spPr>
                </pic:pic>
              </a:graphicData>
            </a:graphic>
          </wp:inline>
        </w:drawing>
      </w:r>
    </w:p>
    <w:p w:rsidR="00BE0E00" w:rsidRDefault="00BE0E00" w:rsidP="00B56733">
      <w:pPr>
        <w:ind w:left="284" w:right="70"/>
        <w:rPr>
          <w:rFonts w:ascii="Segoe UI" w:hAnsi="Segoe UI" w:cs="Segoe UI"/>
          <w:color w:val="000000" w:themeColor="text1"/>
          <w:sz w:val="17"/>
          <w:szCs w:val="17"/>
        </w:rPr>
      </w:pPr>
    </w:p>
    <w:p w:rsidR="00BE0E00" w:rsidRDefault="00BE0E00" w:rsidP="00BE0E00">
      <w:pPr>
        <w:rPr>
          <w:rFonts w:ascii="Segoe UI" w:hAnsi="Segoe UI" w:cs="Segoe UI"/>
          <w:sz w:val="17"/>
          <w:szCs w:val="17"/>
        </w:rPr>
        <w:sectPr w:rsidR="00BE0E00" w:rsidSect="00E377C3">
          <w:type w:val="continuous"/>
          <w:pgSz w:w="11906" w:h="16838" w:code="9"/>
          <w:pgMar w:top="23" w:right="23" w:bottom="23" w:left="23" w:header="709" w:footer="709" w:gutter="227"/>
          <w:cols w:space="454"/>
          <w:docGrid w:linePitch="360"/>
        </w:sectPr>
      </w:pPr>
    </w:p>
    <w:p w:rsidR="00BE0E00" w:rsidRDefault="00BE0E00" w:rsidP="00C12EBE">
      <w:pPr>
        <w:tabs>
          <w:tab w:val="left" w:pos="5103"/>
        </w:tabs>
        <w:spacing w:line="276" w:lineRule="auto"/>
        <w:ind w:left="851"/>
        <w:rPr>
          <w:rFonts w:ascii="Segoe UI" w:hAnsi="Segoe UI" w:cs="Segoe UI"/>
          <w:b/>
          <w:i/>
          <w:caps/>
          <w:color w:val="0097D8"/>
          <w:szCs w:val="24"/>
        </w:rPr>
      </w:pPr>
      <w:r w:rsidRPr="00BE0E00">
        <w:rPr>
          <w:rFonts w:ascii="Segoe UI" w:hAnsi="Segoe UI" w:cs="Segoe UI"/>
          <w:b/>
          <w:i/>
          <w:caps/>
          <w:color w:val="0097D8"/>
          <w:szCs w:val="24"/>
        </w:rPr>
        <w:lastRenderedPageBreak/>
        <w:t>So funktioniert´s</w:t>
      </w:r>
    </w:p>
    <w:p w:rsidR="00AE4EB6" w:rsidRDefault="00AE4EB6" w:rsidP="00C12EBE">
      <w:pPr>
        <w:pStyle w:val="body"/>
        <w:tabs>
          <w:tab w:val="left" w:pos="5103"/>
        </w:tabs>
        <w:spacing w:line="276" w:lineRule="auto"/>
        <w:ind w:left="851"/>
        <w:rPr>
          <w:rFonts w:ascii="Segoe UI" w:hAnsi="Segoe UI" w:cs="Segoe UI"/>
          <w:color w:val="auto"/>
          <w:lang w:val="de-DE"/>
        </w:rPr>
      </w:pPr>
    </w:p>
    <w:p w:rsidR="00BE0E00" w:rsidRPr="00BE0E00" w:rsidRDefault="00BE0E00" w:rsidP="00C12EBE">
      <w:pPr>
        <w:pStyle w:val="body"/>
        <w:tabs>
          <w:tab w:val="left" w:pos="5103"/>
        </w:tabs>
        <w:spacing w:line="276" w:lineRule="auto"/>
        <w:ind w:left="851"/>
        <w:rPr>
          <w:rFonts w:ascii="Segoe UI" w:hAnsi="Segoe UI" w:cs="Segoe UI"/>
          <w:color w:val="auto"/>
          <w:lang w:val="de-DE"/>
        </w:rPr>
      </w:pPr>
      <w:r w:rsidRPr="00BE0E00">
        <w:rPr>
          <w:rFonts w:ascii="Segoe UI" w:hAnsi="Segoe UI" w:cs="Segoe UI"/>
          <w:color w:val="auto"/>
          <w:lang w:val="de-DE"/>
        </w:rPr>
        <w:t>Microsoft Online Services geben Ihnen die Flexibilität zu entscheiden, welche Dienste gehostet werden sollen und welche vor Ort bleiben. Dadurch können Sie Ihre Organisation schnell und einfach um neue Möglichkeiten erweitern, ohne Ihre IT-Ressourcen zu beanspruchen. Sie brauchen keine zusätzliche Hardware bereitzustellen, keine zusätzliche Serversoftware zu kaufen, installieren oder konfigurieren, und es ist keine kostspielige Wartung erforderlich. Mit unkomplizierten Diensten, die kurzfristig bereitgestellt und skaliert werden können, können Sie die Lösung finden, die am besten zu Ihnen und Ihrem Budget passt.</w:t>
      </w:r>
    </w:p>
    <w:p w:rsidR="00BE0E00" w:rsidRPr="00BE0E00" w:rsidRDefault="00BE0E00" w:rsidP="00C12EBE">
      <w:pPr>
        <w:pStyle w:val="body"/>
        <w:tabs>
          <w:tab w:val="left" w:pos="5103"/>
        </w:tabs>
        <w:spacing w:line="276" w:lineRule="auto"/>
        <w:ind w:left="851"/>
        <w:rPr>
          <w:rFonts w:ascii="Segoe UI" w:hAnsi="Segoe UI" w:cs="Segoe UI"/>
          <w:color w:val="auto"/>
          <w:lang w:val="de-DE"/>
        </w:rPr>
      </w:pPr>
    </w:p>
    <w:p w:rsidR="00BE0E00" w:rsidRPr="00BE0E00" w:rsidRDefault="00BE0E00" w:rsidP="00C12EBE">
      <w:pPr>
        <w:pStyle w:val="body"/>
        <w:tabs>
          <w:tab w:val="left" w:pos="5103"/>
        </w:tabs>
        <w:spacing w:line="276" w:lineRule="auto"/>
        <w:ind w:left="851"/>
        <w:rPr>
          <w:rFonts w:ascii="Segoe UI" w:hAnsi="Segoe UI" w:cs="Segoe UI"/>
          <w:color w:val="auto"/>
          <w:lang w:val="de-DE"/>
        </w:rPr>
      </w:pPr>
      <w:r w:rsidRPr="00BE0E00">
        <w:rPr>
          <w:rFonts w:ascii="Segoe UI" w:hAnsi="Segoe UI" w:cs="Segoe UI"/>
          <w:color w:val="auto"/>
          <w:lang w:val="de-DE"/>
        </w:rPr>
        <w:t>Jedes der Microsoft-Rechenzentren, die strategisch über mehrere Standorte verteilt liegen, beherbergt eine hochgradig zuverlässige Infrastruktur. Dieses globale Netzwerk von sich gegenseitig absichernden Rechenzentren bietet einen permanenten Zugriff auf Ihre erfolgskritischen Dienste und hält Ihre Daten sicher.</w:t>
      </w:r>
    </w:p>
    <w:p w:rsidR="00BE0E00" w:rsidRPr="00BE0E00" w:rsidRDefault="00BE0E00" w:rsidP="00C12EBE">
      <w:pPr>
        <w:pStyle w:val="body"/>
        <w:spacing w:line="276" w:lineRule="auto"/>
        <w:ind w:left="851"/>
        <w:rPr>
          <w:rFonts w:ascii="Segoe UI" w:hAnsi="Segoe UI" w:cs="Segoe UI"/>
          <w:color w:val="auto"/>
          <w:lang w:val="de-DE"/>
        </w:rPr>
      </w:pPr>
    </w:p>
    <w:p w:rsidR="00BE0E00" w:rsidRPr="00BE0E00" w:rsidRDefault="00BE0E00" w:rsidP="00C12EBE">
      <w:pPr>
        <w:pStyle w:val="body"/>
        <w:spacing w:line="276" w:lineRule="auto"/>
        <w:ind w:left="851"/>
        <w:rPr>
          <w:rFonts w:ascii="Segoe UI" w:hAnsi="Segoe UI" w:cs="Segoe UI"/>
          <w:color w:val="auto"/>
          <w:lang w:val="de-DE"/>
        </w:rPr>
      </w:pPr>
      <w:r w:rsidRPr="00BE0E00">
        <w:rPr>
          <w:rFonts w:ascii="Segoe UI" w:hAnsi="Segoe UI" w:cs="Segoe UI"/>
          <w:color w:val="auto"/>
          <w:lang w:val="de-DE"/>
        </w:rPr>
        <w:t>Administrationsbereich − mit Konsolen für Bereitstellung, Nutzung, Überwachung und Unterstützung − ermöglicht eine einfache und zentralisierte Verwaltung. Und Ihre Nutzer können vom Komfort einer einmaligen Anmeldung profitieren, um auf alle ihre gehosteten Dienste zuzugreifen.</w:t>
      </w:r>
    </w:p>
    <w:p w:rsidR="00E377C3" w:rsidRDefault="00E377C3" w:rsidP="00C12EBE">
      <w:pPr>
        <w:spacing w:line="276" w:lineRule="auto"/>
        <w:ind w:left="567"/>
        <w:rPr>
          <w:rFonts w:ascii="Segoe UI" w:hAnsi="Segoe UI" w:cs="Segoe UI"/>
          <w:b/>
          <w:i/>
          <w:caps/>
          <w:color w:val="0097D8"/>
          <w:szCs w:val="24"/>
        </w:rPr>
      </w:pPr>
    </w:p>
    <w:p w:rsidR="00E377C3" w:rsidRDefault="00E377C3" w:rsidP="00C12EBE">
      <w:pPr>
        <w:spacing w:line="276" w:lineRule="auto"/>
        <w:ind w:left="567"/>
        <w:rPr>
          <w:rFonts w:ascii="Segoe UI" w:hAnsi="Segoe UI" w:cs="Segoe UI"/>
          <w:b/>
          <w:i/>
          <w:caps/>
          <w:color w:val="0097D8"/>
          <w:szCs w:val="24"/>
        </w:rPr>
      </w:pPr>
    </w:p>
    <w:p w:rsidR="00E377C3" w:rsidRDefault="00E377C3" w:rsidP="00C12EBE">
      <w:pPr>
        <w:spacing w:line="276" w:lineRule="auto"/>
        <w:ind w:left="567"/>
        <w:rPr>
          <w:rFonts w:ascii="Segoe UI" w:hAnsi="Segoe UI" w:cs="Segoe UI"/>
          <w:b/>
          <w:i/>
          <w:caps/>
          <w:color w:val="0097D8"/>
          <w:szCs w:val="24"/>
        </w:rPr>
      </w:pPr>
    </w:p>
    <w:p w:rsidR="00E377C3" w:rsidRDefault="00E377C3" w:rsidP="00C12EBE">
      <w:pPr>
        <w:spacing w:line="276" w:lineRule="auto"/>
        <w:ind w:left="567"/>
        <w:rPr>
          <w:rFonts w:ascii="Segoe UI" w:hAnsi="Segoe UI" w:cs="Segoe UI"/>
          <w:b/>
          <w:i/>
          <w:caps/>
          <w:color w:val="0097D8"/>
          <w:szCs w:val="24"/>
        </w:rPr>
      </w:pPr>
    </w:p>
    <w:p w:rsidR="00E377C3" w:rsidRDefault="00E377C3" w:rsidP="00C12EBE">
      <w:pPr>
        <w:spacing w:line="276" w:lineRule="auto"/>
        <w:ind w:left="567"/>
        <w:rPr>
          <w:rFonts w:ascii="Segoe UI" w:hAnsi="Segoe UI" w:cs="Segoe UI"/>
          <w:b/>
          <w:i/>
          <w:caps/>
          <w:color w:val="0097D8"/>
          <w:szCs w:val="24"/>
        </w:rPr>
      </w:pPr>
    </w:p>
    <w:p w:rsidR="00E377C3" w:rsidRDefault="00E377C3" w:rsidP="00C12EBE">
      <w:pPr>
        <w:spacing w:line="276" w:lineRule="auto"/>
        <w:ind w:left="567"/>
        <w:rPr>
          <w:rFonts w:ascii="Segoe UI" w:hAnsi="Segoe UI" w:cs="Segoe UI"/>
          <w:b/>
          <w:i/>
          <w:caps/>
          <w:color w:val="0097D8"/>
          <w:szCs w:val="24"/>
        </w:rPr>
      </w:pPr>
    </w:p>
    <w:p w:rsidR="00E377C3" w:rsidRDefault="00E377C3" w:rsidP="00C12EBE">
      <w:pPr>
        <w:spacing w:line="276" w:lineRule="auto"/>
        <w:ind w:left="567"/>
        <w:rPr>
          <w:rFonts w:ascii="Segoe UI" w:hAnsi="Segoe UI" w:cs="Segoe UI"/>
          <w:b/>
          <w:i/>
          <w:caps/>
          <w:color w:val="0097D8"/>
          <w:szCs w:val="24"/>
        </w:rPr>
      </w:pPr>
    </w:p>
    <w:p w:rsidR="00AE4EB6" w:rsidRDefault="00BE0E00" w:rsidP="00AE4EB6">
      <w:pPr>
        <w:spacing w:line="276" w:lineRule="auto"/>
        <w:ind w:right="444"/>
        <w:rPr>
          <w:rFonts w:ascii="Segoe UI" w:hAnsi="Segoe UI" w:cs="Segoe UI"/>
          <w:b/>
          <w:i/>
          <w:caps/>
          <w:color w:val="0097D8"/>
          <w:szCs w:val="24"/>
        </w:rPr>
      </w:pPr>
      <w:r w:rsidRPr="00E377C3">
        <w:rPr>
          <w:rFonts w:ascii="Segoe UI" w:hAnsi="Segoe UI" w:cs="Segoe UI"/>
          <w:b/>
          <w:i/>
          <w:caps/>
          <w:color w:val="0097D8"/>
          <w:szCs w:val="24"/>
        </w:rPr>
        <w:lastRenderedPageBreak/>
        <w:t>Vorteile von Microsoft gehosteten Diensten</w:t>
      </w:r>
    </w:p>
    <w:p w:rsidR="00AE4EB6" w:rsidRDefault="00AE4EB6" w:rsidP="00C12EBE">
      <w:pPr>
        <w:pStyle w:val="body"/>
        <w:tabs>
          <w:tab w:val="left" w:pos="4962"/>
        </w:tabs>
        <w:spacing w:line="276" w:lineRule="auto"/>
        <w:ind w:right="586"/>
        <w:rPr>
          <w:rFonts w:ascii="Segoe UI" w:hAnsi="Segoe UI" w:cs="Segoe UI"/>
          <w:color w:val="auto"/>
          <w:lang w:val="de-DE"/>
        </w:rPr>
      </w:pPr>
    </w:p>
    <w:p w:rsidR="00BE0E00" w:rsidRDefault="00BE0E00" w:rsidP="00C12EBE">
      <w:pPr>
        <w:pStyle w:val="body"/>
        <w:tabs>
          <w:tab w:val="left" w:pos="4962"/>
        </w:tabs>
        <w:spacing w:line="276" w:lineRule="auto"/>
        <w:ind w:right="586"/>
        <w:rPr>
          <w:rFonts w:ascii="Segoe UI" w:hAnsi="Segoe UI" w:cs="Segoe UI"/>
          <w:color w:val="auto"/>
          <w:lang w:val="de-DE"/>
        </w:rPr>
      </w:pPr>
      <w:r w:rsidRPr="00E377C3">
        <w:rPr>
          <w:rFonts w:ascii="Segoe UI" w:hAnsi="Segoe UI" w:cs="Segoe UI"/>
          <w:color w:val="auto"/>
          <w:lang w:val="de-DE"/>
        </w:rPr>
        <w:t>Microsoft bietet ein Kenntnis- und Erfahrungsniveau, das sich aus einer höchst erfolgreichen Historie des Betreibens von Unternehmensdiensten wie etwa Office Live Meeting und Exchange Hosted Services entwickelt hat. Microsoft Online Services garantieren 99,9% Verfügbarkeit und beinhalten eine finanziell gesicherte Servicelevel-Vereinbarung. Wir haben uns dem Ziel verschrieben, innovative Lösungen zu entwickeln und zu liefern, dank derer Unternehmen die notwendigen Mittel erhalten, um jetzt und in Zukunft erfolgreich zu sein.</w:t>
      </w:r>
    </w:p>
    <w:p w:rsidR="00AE4EB6" w:rsidRPr="00E377C3" w:rsidRDefault="00AE4EB6" w:rsidP="00C12EBE">
      <w:pPr>
        <w:pStyle w:val="body"/>
        <w:tabs>
          <w:tab w:val="left" w:pos="4962"/>
        </w:tabs>
        <w:spacing w:line="276" w:lineRule="auto"/>
        <w:ind w:right="586"/>
        <w:rPr>
          <w:rFonts w:ascii="Segoe UI" w:hAnsi="Segoe UI" w:cs="Segoe UI"/>
          <w:color w:val="auto"/>
          <w:lang w:val="de-DE"/>
        </w:rPr>
      </w:pPr>
    </w:p>
    <w:p w:rsidR="00BE0E00" w:rsidRPr="00BE0E00" w:rsidRDefault="00BE0E00" w:rsidP="00C12EBE">
      <w:pPr>
        <w:pStyle w:val="body"/>
        <w:tabs>
          <w:tab w:val="left" w:pos="4962"/>
          <w:tab w:val="left" w:pos="5245"/>
        </w:tabs>
        <w:spacing w:line="276" w:lineRule="auto"/>
        <w:ind w:right="586"/>
        <w:rPr>
          <w:rFonts w:ascii="Segoe UI" w:hAnsi="Segoe UI" w:cs="Segoe UI"/>
          <w:lang w:val="de-DE"/>
        </w:rPr>
      </w:pPr>
      <w:r w:rsidRPr="00E377C3">
        <w:rPr>
          <w:rFonts w:ascii="Segoe UI" w:hAnsi="Segoe UI" w:cs="Segoe UI"/>
          <w:color w:val="auto"/>
          <w:lang w:val="de-DE"/>
        </w:rPr>
        <w:t>Wo immer Sie Ihr Unternehmen hinführen wollen: Microsoft kann Ihnen die Tools und Ressourcen liefern, mit denen Sie Ihr Potenzial erreichen können. Informieren Sie sich, wie Sie Microsoft Online Services nutzen können, um die leistungsstarken Kommunikations- und Zusammenarbeitsmöglichkeiten von Microsoft Exchange Server, Microsoft Office SharePoint Server, Microsoft Office Communications Server und Microsoft Office Live Meeting (jeweils online gehostet) zu erhalten − schnell, einfach und ohne die Vorauskosten einer Bereitstellung vor Ort.</w:t>
      </w:r>
    </w:p>
    <w:p w:rsidR="00BE0E00" w:rsidRDefault="00BE0E00" w:rsidP="00B56733">
      <w:pPr>
        <w:ind w:left="284" w:right="70"/>
        <w:rPr>
          <w:rFonts w:ascii="Segoe UI" w:hAnsi="Segoe UI" w:cs="Segoe UI"/>
          <w:color w:val="000000" w:themeColor="text1"/>
          <w:sz w:val="17"/>
          <w:szCs w:val="17"/>
        </w:rPr>
      </w:pPr>
    </w:p>
    <w:p w:rsidR="00E377C3" w:rsidRDefault="00E377C3" w:rsidP="00B56733">
      <w:pPr>
        <w:ind w:left="284" w:right="70"/>
        <w:rPr>
          <w:rFonts w:ascii="Segoe UI" w:hAnsi="Segoe UI" w:cs="Segoe UI"/>
          <w:color w:val="000000" w:themeColor="text1"/>
          <w:sz w:val="17"/>
          <w:szCs w:val="17"/>
        </w:rPr>
      </w:pPr>
    </w:p>
    <w:p w:rsidR="00E377C3" w:rsidRDefault="00E377C3" w:rsidP="00B56733">
      <w:pPr>
        <w:ind w:left="284" w:right="70"/>
        <w:rPr>
          <w:rFonts w:ascii="Segoe UI" w:hAnsi="Segoe UI" w:cs="Segoe UI"/>
          <w:color w:val="000000" w:themeColor="text1"/>
          <w:sz w:val="17"/>
          <w:szCs w:val="17"/>
        </w:rPr>
      </w:pPr>
    </w:p>
    <w:p w:rsidR="00E377C3" w:rsidRDefault="00E377C3" w:rsidP="00B56733">
      <w:pPr>
        <w:ind w:left="284" w:right="70"/>
        <w:rPr>
          <w:rFonts w:ascii="Segoe UI" w:hAnsi="Segoe UI" w:cs="Segoe UI"/>
          <w:color w:val="000000" w:themeColor="text1"/>
          <w:sz w:val="17"/>
          <w:szCs w:val="17"/>
        </w:rPr>
      </w:pPr>
    </w:p>
    <w:p w:rsidR="00E377C3" w:rsidRDefault="00E377C3" w:rsidP="00B56733">
      <w:pPr>
        <w:ind w:left="284" w:right="70"/>
        <w:rPr>
          <w:rFonts w:ascii="Segoe UI" w:hAnsi="Segoe UI" w:cs="Segoe UI"/>
          <w:color w:val="000000" w:themeColor="text1"/>
          <w:sz w:val="17"/>
          <w:szCs w:val="17"/>
        </w:rPr>
      </w:pPr>
    </w:p>
    <w:p w:rsidR="00E377C3" w:rsidRDefault="00E377C3" w:rsidP="00B56733">
      <w:pPr>
        <w:ind w:left="284" w:right="70"/>
        <w:rPr>
          <w:rFonts w:ascii="Segoe UI" w:hAnsi="Segoe UI" w:cs="Segoe UI"/>
          <w:color w:val="000000" w:themeColor="text1"/>
          <w:sz w:val="17"/>
          <w:szCs w:val="17"/>
        </w:rPr>
      </w:pPr>
    </w:p>
    <w:p w:rsidR="00E377C3" w:rsidRDefault="00E377C3" w:rsidP="00B56733">
      <w:pPr>
        <w:ind w:left="284" w:right="70"/>
        <w:rPr>
          <w:rFonts w:ascii="Segoe UI" w:hAnsi="Segoe UI" w:cs="Segoe UI"/>
          <w:color w:val="000000" w:themeColor="text1"/>
          <w:sz w:val="17"/>
          <w:szCs w:val="17"/>
        </w:rPr>
      </w:pPr>
    </w:p>
    <w:p w:rsidR="00E377C3" w:rsidRDefault="00E377C3" w:rsidP="00B56733">
      <w:pPr>
        <w:ind w:left="284" w:right="70"/>
        <w:rPr>
          <w:rFonts w:ascii="Segoe UI" w:hAnsi="Segoe UI" w:cs="Segoe UI"/>
          <w:color w:val="000000" w:themeColor="text1"/>
          <w:sz w:val="17"/>
          <w:szCs w:val="17"/>
        </w:rPr>
      </w:pPr>
    </w:p>
    <w:p w:rsidR="00E377C3" w:rsidRDefault="00E377C3" w:rsidP="00B56733">
      <w:pPr>
        <w:ind w:left="284" w:right="70"/>
        <w:rPr>
          <w:rFonts w:ascii="Segoe UI" w:hAnsi="Segoe UI" w:cs="Segoe UI"/>
          <w:color w:val="000000" w:themeColor="text1"/>
          <w:sz w:val="17"/>
          <w:szCs w:val="17"/>
        </w:rPr>
      </w:pPr>
    </w:p>
    <w:p w:rsidR="00E377C3" w:rsidRDefault="00E377C3" w:rsidP="00B56733">
      <w:pPr>
        <w:ind w:left="284" w:right="70"/>
        <w:rPr>
          <w:rFonts w:ascii="Segoe UI" w:hAnsi="Segoe UI" w:cs="Segoe UI"/>
          <w:color w:val="000000" w:themeColor="text1"/>
          <w:sz w:val="17"/>
          <w:szCs w:val="17"/>
        </w:rPr>
      </w:pPr>
    </w:p>
    <w:p w:rsidR="00E377C3" w:rsidRDefault="00E377C3" w:rsidP="00B56733">
      <w:pPr>
        <w:ind w:left="284" w:right="70"/>
        <w:rPr>
          <w:rFonts w:ascii="Segoe UI" w:hAnsi="Segoe UI" w:cs="Segoe UI"/>
          <w:color w:val="000000" w:themeColor="text1"/>
          <w:sz w:val="17"/>
          <w:szCs w:val="17"/>
        </w:rPr>
      </w:pPr>
    </w:p>
    <w:p w:rsidR="00E377C3" w:rsidRDefault="00E377C3" w:rsidP="00B56733">
      <w:pPr>
        <w:ind w:left="284" w:right="70"/>
        <w:rPr>
          <w:rFonts w:ascii="Segoe UI" w:hAnsi="Segoe UI" w:cs="Segoe UI"/>
          <w:color w:val="000000" w:themeColor="text1"/>
          <w:sz w:val="17"/>
          <w:szCs w:val="17"/>
        </w:rPr>
      </w:pPr>
    </w:p>
    <w:p w:rsidR="00E377C3" w:rsidRDefault="00E377C3" w:rsidP="00B56733">
      <w:pPr>
        <w:ind w:left="284" w:right="70"/>
        <w:rPr>
          <w:rFonts w:ascii="Segoe UI" w:hAnsi="Segoe UI" w:cs="Segoe UI"/>
          <w:color w:val="000000" w:themeColor="text1"/>
          <w:sz w:val="17"/>
          <w:szCs w:val="17"/>
        </w:rPr>
        <w:sectPr w:rsidR="00E377C3" w:rsidSect="002A4DBC">
          <w:type w:val="continuous"/>
          <w:pgSz w:w="11906" w:h="16838" w:code="9"/>
          <w:pgMar w:top="23" w:right="23" w:bottom="23" w:left="23" w:header="709" w:footer="709" w:gutter="227"/>
          <w:cols w:num="2" w:space="482"/>
          <w:docGrid w:linePitch="360"/>
        </w:sectPr>
      </w:pPr>
    </w:p>
    <w:p w:rsidR="00E377C3" w:rsidRDefault="00E377C3" w:rsidP="00C12EBE">
      <w:pPr>
        <w:ind w:left="142" w:right="55"/>
        <w:rPr>
          <w:rFonts w:ascii="Segoe UI" w:hAnsi="Segoe UI" w:cs="Segoe UI"/>
          <w:color w:val="000000" w:themeColor="text1"/>
          <w:sz w:val="17"/>
          <w:szCs w:val="17"/>
        </w:rPr>
      </w:pPr>
      <w:r w:rsidRPr="00E377C3">
        <w:rPr>
          <w:rFonts w:ascii="Segoe UI" w:hAnsi="Segoe UI" w:cs="Segoe UI"/>
          <w:noProof/>
          <w:color w:val="000000" w:themeColor="text1"/>
          <w:sz w:val="17"/>
          <w:szCs w:val="17"/>
          <w:lang w:eastAsia="de-DE"/>
        </w:rPr>
        <w:lastRenderedPageBreak/>
        <w:drawing>
          <wp:inline distT="0" distB="0" distL="0" distR="0">
            <wp:extent cx="7272000" cy="2477358"/>
            <wp:effectExtent l="19050" t="0" r="5100" b="0"/>
            <wp:docPr id="3" name="Bild 3" descr="\\MUCMWGFLS01\Clients$\Microsoft\Kundenberatung\GROUP IW\2_Jobs Ongoing\FY09\5039 _MS_Online_Services_Website_Update\10_Layouts\Für PDF Dokumente\5039_OnlineService_WordDok_Header_Seite2_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UCMWGFLS01\Clients$\Microsoft\Kundenberatung\GROUP IW\2_Jobs Ongoing\FY09\5039 _MS_Online_Services_Website_Update\10_Layouts\Für PDF Dokumente\5039_OnlineService_WordDok_Header_Seite2_01.jpg"/>
                    <pic:cNvPicPr>
                      <a:picLocks noChangeAspect="1" noChangeArrowheads="1"/>
                    </pic:cNvPicPr>
                  </pic:nvPicPr>
                  <pic:blipFill>
                    <a:blip r:embed="rId11" cstate="print"/>
                    <a:srcRect/>
                    <a:stretch>
                      <a:fillRect/>
                    </a:stretch>
                  </pic:blipFill>
                  <pic:spPr bwMode="auto">
                    <a:xfrm>
                      <a:off x="0" y="0"/>
                      <a:ext cx="7272000" cy="2477358"/>
                    </a:xfrm>
                    <a:prstGeom prst="rect">
                      <a:avLst/>
                    </a:prstGeom>
                    <a:noFill/>
                    <a:ln w="9525">
                      <a:noFill/>
                      <a:miter lim="800000"/>
                      <a:headEnd/>
                      <a:tailEnd/>
                    </a:ln>
                  </pic:spPr>
                </pic:pic>
              </a:graphicData>
            </a:graphic>
          </wp:inline>
        </w:drawing>
      </w:r>
    </w:p>
    <w:p w:rsidR="00AE4EB6" w:rsidRDefault="00AE4EB6" w:rsidP="00C12EBE">
      <w:pPr>
        <w:ind w:left="142" w:right="55"/>
        <w:rPr>
          <w:rFonts w:ascii="Segoe UI" w:hAnsi="Segoe UI" w:cs="Segoe UI"/>
          <w:color w:val="000000" w:themeColor="text1"/>
          <w:sz w:val="17"/>
          <w:szCs w:val="17"/>
        </w:rPr>
      </w:pPr>
    </w:p>
    <w:tbl>
      <w:tblPr>
        <w:tblStyle w:val="Tabellengitternetz"/>
        <w:tblW w:w="10899" w:type="dxa"/>
        <w:tblInd w:w="572" w:type="dxa"/>
        <w:tblLayout w:type="fixed"/>
        <w:tblCellMar>
          <w:left w:w="0" w:type="dxa"/>
          <w:right w:w="0" w:type="dxa"/>
        </w:tblCellMar>
        <w:tblLook w:val="04A0"/>
      </w:tblPr>
      <w:tblGrid>
        <w:gridCol w:w="2334"/>
        <w:gridCol w:w="8565"/>
      </w:tblGrid>
      <w:tr w:rsidR="00B56733" w:rsidTr="006C6B10">
        <w:trPr>
          <w:trHeight w:val="721"/>
        </w:trPr>
        <w:tc>
          <w:tcPr>
            <w:tcW w:w="2334" w:type="dxa"/>
            <w:tcBorders>
              <w:top w:val="single" w:sz="4" w:space="0" w:color="FFFFFF" w:themeColor="background1"/>
              <w:left w:val="single" w:sz="4" w:space="0" w:color="FFFFFF" w:themeColor="background1"/>
              <w:bottom w:val="single" w:sz="4" w:space="0" w:color="FFFFFF" w:themeColor="background1"/>
              <w:right w:val="single" w:sz="4" w:space="0" w:color="0097D8"/>
            </w:tcBorders>
            <w:shd w:val="clear" w:color="auto" w:fill="0097D8"/>
          </w:tcPr>
          <w:p w:rsidR="00B56733" w:rsidRPr="00EF5255" w:rsidRDefault="00705DD7" w:rsidP="002A4DBC">
            <w:pPr>
              <w:tabs>
                <w:tab w:val="center" w:pos="1273"/>
                <w:tab w:val="right" w:pos="2546"/>
              </w:tabs>
              <w:ind w:right="70"/>
              <w:jc w:val="center"/>
              <w:rPr>
                <w:rFonts w:ascii="Segoe UI" w:hAnsi="Segoe UI" w:cs="Segoe UI"/>
                <w:b/>
                <w:color w:val="FFFFFF" w:themeColor="background1"/>
                <w:sz w:val="20"/>
                <w:szCs w:val="20"/>
              </w:rPr>
            </w:pPr>
            <w:r w:rsidRPr="00EF5255">
              <w:rPr>
                <w:rFonts w:ascii="Segoe UI" w:hAnsi="Segoe UI" w:cs="Segoe UI"/>
                <w:b/>
                <w:color w:val="FFFFFF" w:themeColor="background1"/>
                <w:sz w:val="20"/>
                <w:szCs w:val="20"/>
              </w:rPr>
              <w:t>Portal</w:t>
            </w:r>
          </w:p>
        </w:tc>
        <w:tc>
          <w:tcPr>
            <w:tcW w:w="8565" w:type="dxa"/>
            <w:tcBorders>
              <w:top w:val="single" w:sz="4" w:space="0" w:color="0097D8"/>
              <w:left w:val="single" w:sz="4" w:space="0" w:color="0097D8"/>
              <w:bottom w:val="single" w:sz="4" w:space="0" w:color="0097D8"/>
              <w:right w:val="single" w:sz="4" w:space="0" w:color="0097D8"/>
            </w:tcBorders>
          </w:tcPr>
          <w:p w:rsidR="00B56733" w:rsidRPr="00EF5255" w:rsidRDefault="004C63A2" w:rsidP="002A4DBC">
            <w:pPr>
              <w:pStyle w:val="Listenabsatz"/>
              <w:numPr>
                <w:ilvl w:val="0"/>
                <w:numId w:val="3"/>
              </w:numPr>
              <w:spacing w:before="6" w:after="6"/>
              <w:ind w:left="714" w:right="68" w:hanging="357"/>
              <w:contextualSpacing w:val="0"/>
              <w:rPr>
                <w:rFonts w:ascii="Segoe UI" w:hAnsi="Segoe UI" w:cs="Segoe UI"/>
                <w:sz w:val="17"/>
                <w:szCs w:val="17"/>
              </w:rPr>
            </w:pPr>
            <w:r w:rsidRPr="00EF5255">
              <w:rPr>
                <w:rFonts w:ascii="Segoe UI" w:hAnsi="Segoe UI" w:cs="Segoe UI"/>
                <w:sz w:val="17"/>
                <w:szCs w:val="17"/>
              </w:rPr>
              <w:t>RSS-Inhaltsveröffentlichung; Zielgruppenadressierung (nur nach Gruppen)</w:t>
            </w:r>
          </w:p>
          <w:p w:rsidR="004C63A2" w:rsidRPr="00EF5255" w:rsidRDefault="004C63A2" w:rsidP="002A4DBC">
            <w:pPr>
              <w:pStyle w:val="Listenabsatz"/>
              <w:numPr>
                <w:ilvl w:val="0"/>
                <w:numId w:val="3"/>
              </w:numPr>
              <w:spacing w:before="6" w:after="6"/>
              <w:ind w:right="70"/>
              <w:contextualSpacing w:val="0"/>
              <w:rPr>
                <w:rFonts w:ascii="Segoe UI" w:hAnsi="Segoe UI" w:cs="Segoe UI"/>
                <w:sz w:val="17"/>
                <w:szCs w:val="17"/>
              </w:rPr>
            </w:pPr>
            <w:r w:rsidRPr="00EF5255">
              <w:rPr>
                <w:rFonts w:ascii="Segoe UI" w:hAnsi="Segoe UI" w:cs="Segoe UI"/>
                <w:sz w:val="17"/>
                <w:szCs w:val="17"/>
              </w:rPr>
              <w:t>Website-Manager; Website- und Dokumentaggregation</w:t>
            </w:r>
          </w:p>
          <w:p w:rsidR="004C63A2" w:rsidRPr="00EF5255" w:rsidRDefault="004C63A2" w:rsidP="002A4DBC">
            <w:pPr>
              <w:pStyle w:val="Listenabsatz"/>
              <w:numPr>
                <w:ilvl w:val="0"/>
                <w:numId w:val="3"/>
              </w:numPr>
              <w:spacing w:before="6" w:after="6" w:line="240" w:lineRule="exact"/>
              <w:ind w:left="714" w:right="68" w:hanging="357"/>
              <w:contextualSpacing w:val="0"/>
              <w:rPr>
                <w:rFonts w:ascii="Segoe UI" w:hAnsi="Segoe UI" w:cs="Segoe UI"/>
                <w:sz w:val="17"/>
                <w:szCs w:val="17"/>
              </w:rPr>
            </w:pPr>
            <w:r w:rsidRPr="00EF5255">
              <w:rPr>
                <w:rFonts w:ascii="Segoe UI" w:hAnsi="Segoe UI" w:cs="Segoe UI"/>
                <w:sz w:val="17"/>
                <w:szCs w:val="17"/>
              </w:rPr>
              <w:t>Office 2007-Integration; SharePoint Designer</w:t>
            </w:r>
          </w:p>
        </w:tc>
      </w:tr>
      <w:tr w:rsidR="00B56733" w:rsidTr="006C6B10">
        <w:trPr>
          <w:trHeight w:val="779"/>
        </w:trPr>
        <w:tc>
          <w:tcPr>
            <w:tcW w:w="2334" w:type="dxa"/>
            <w:tcBorders>
              <w:top w:val="single" w:sz="4" w:space="0" w:color="FFFFFF" w:themeColor="background1"/>
              <w:left w:val="single" w:sz="4" w:space="0" w:color="FFFFFF" w:themeColor="background1"/>
              <w:bottom w:val="single" w:sz="4" w:space="0" w:color="FFFFFF" w:themeColor="background1"/>
              <w:right w:val="single" w:sz="4" w:space="0" w:color="0097D8"/>
            </w:tcBorders>
            <w:shd w:val="clear" w:color="auto" w:fill="0097D8"/>
          </w:tcPr>
          <w:p w:rsidR="00B56733" w:rsidRPr="00EF5255" w:rsidRDefault="00705DD7" w:rsidP="002A4DBC">
            <w:pPr>
              <w:ind w:right="70"/>
              <w:jc w:val="center"/>
              <w:rPr>
                <w:rFonts w:ascii="Segoe UI" w:hAnsi="Segoe UI" w:cs="Segoe UI"/>
                <w:b/>
                <w:color w:val="FFFFFF" w:themeColor="background1"/>
                <w:sz w:val="20"/>
                <w:szCs w:val="20"/>
              </w:rPr>
            </w:pPr>
            <w:r w:rsidRPr="00EF5255">
              <w:rPr>
                <w:rFonts w:ascii="Segoe UI" w:hAnsi="Segoe UI" w:cs="Segoe UI"/>
                <w:b/>
                <w:color w:val="FFFFFF" w:themeColor="background1"/>
                <w:sz w:val="20"/>
                <w:szCs w:val="20"/>
              </w:rPr>
              <w:t>Zusammenarbeit &amp;</w:t>
            </w:r>
            <w:r w:rsidRPr="00EF5255">
              <w:rPr>
                <w:rFonts w:ascii="Segoe UI" w:hAnsi="Segoe UI" w:cs="Segoe UI"/>
                <w:b/>
                <w:color w:val="FFFFFF" w:themeColor="background1"/>
                <w:sz w:val="20"/>
                <w:szCs w:val="20"/>
              </w:rPr>
              <w:br/>
              <w:t>Social Computing</w:t>
            </w:r>
          </w:p>
        </w:tc>
        <w:tc>
          <w:tcPr>
            <w:tcW w:w="8565" w:type="dxa"/>
            <w:tcBorders>
              <w:top w:val="single" w:sz="4" w:space="0" w:color="0097D8"/>
              <w:left w:val="single" w:sz="4" w:space="0" w:color="0097D8"/>
              <w:bottom w:val="single" w:sz="4" w:space="0" w:color="0097D8"/>
              <w:right w:val="single" w:sz="4" w:space="0" w:color="0097D8"/>
            </w:tcBorders>
            <w:shd w:val="clear" w:color="auto" w:fill="B7E9FF"/>
          </w:tcPr>
          <w:p w:rsidR="00B56733" w:rsidRPr="00EF5255" w:rsidRDefault="004C63A2" w:rsidP="002A4DBC">
            <w:pPr>
              <w:pStyle w:val="Listenabsatz"/>
              <w:numPr>
                <w:ilvl w:val="0"/>
                <w:numId w:val="4"/>
              </w:numPr>
              <w:spacing w:before="6" w:after="6" w:line="240" w:lineRule="exact"/>
              <w:ind w:left="714" w:right="68" w:hanging="357"/>
              <w:contextualSpacing w:val="0"/>
              <w:rPr>
                <w:rFonts w:ascii="Segoe UI" w:hAnsi="Segoe UI" w:cs="Segoe UI"/>
                <w:sz w:val="17"/>
                <w:szCs w:val="17"/>
              </w:rPr>
            </w:pPr>
            <w:r w:rsidRPr="00EF5255">
              <w:rPr>
                <w:rFonts w:ascii="Segoe UI" w:hAnsi="Segoe UI" w:cs="Segoe UI"/>
                <w:sz w:val="17"/>
                <w:szCs w:val="17"/>
              </w:rPr>
              <w:t>Standardvorlagen; Wikis; Blogs; Umfragen; Personen und Gruppen</w:t>
            </w:r>
          </w:p>
          <w:p w:rsidR="004C63A2" w:rsidRPr="00EF5255" w:rsidRDefault="004C63A2" w:rsidP="002A4DBC">
            <w:pPr>
              <w:pStyle w:val="Listenabsatz"/>
              <w:numPr>
                <w:ilvl w:val="0"/>
                <w:numId w:val="4"/>
              </w:numPr>
              <w:spacing w:before="6" w:after="6" w:line="240" w:lineRule="exact"/>
              <w:ind w:right="70"/>
              <w:contextualSpacing w:val="0"/>
              <w:rPr>
                <w:rFonts w:ascii="Segoe UI" w:hAnsi="Segoe UI" w:cs="Segoe UI"/>
                <w:sz w:val="17"/>
                <w:szCs w:val="17"/>
              </w:rPr>
            </w:pPr>
            <w:r w:rsidRPr="00EF5255">
              <w:rPr>
                <w:rFonts w:ascii="Segoe UI" w:hAnsi="Segoe UI" w:cs="Segoe UI"/>
                <w:sz w:val="17"/>
                <w:szCs w:val="17"/>
              </w:rPr>
              <w:t>Kalender; Aufgaben; Problemverfolgung</w:t>
            </w:r>
          </w:p>
          <w:p w:rsidR="004C63A2" w:rsidRPr="00EF5255" w:rsidRDefault="004C63A2" w:rsidP="002A4DBC">
            <w:pPr>
              <w:pStyle w:val="Listenabsatz"/>
              <w:numPr>
                <w:ilvl w:val="0"/>
                <w:numId w:val="4"/>
              </w:numPr>
              <w:spacing w:before="6" w:after="6" w:line="240" w:lineRule="exact"/>
              <w:ind w:right="70"/>
              <w:contextualSpacing w:val="0"/>
              <w:rPr>
                <w:rFonts w:ascii="Segoe UI" w:hAnsi="Segoe UI" w:cs="Segoe UI"/>
                <w:sz w:val="17"/>
                <w:szCs w:val="17"/>
              </w:rPr>
            </w:pPr>
            <w:r w:rsidRPr="00EF5255">
              <w:rPr>
                <w:rFonts w:ascii="Segoe UI" w:hAnsi="Segoe UI" w:cs="Segoe UI"/>
                <w:sz w:val="17"/>
                <w:szCs w:val="17"/>
              </w:rPr>
              <w:t>E-Mail-Warnungen/Benachrichtigungen; Dokumentenzusammenarbeit</w:t>
            </w:r>
          </w:p>
        </w:tc>
      </w:tr>
      <w:tr w:rsidR="00B56733" w:rsidTr="006C6B10">
        <w:trPr>
          <w:trHeight w:val="988"/>
        </w:trPr>
        <w:tc>
          <w:tcPr>
            <w:tcW w:w="2334" w:type="dxa"/>
            <w:tcBorders>
              <w:top w:val="single" w:sz="4" w:space="0" w:color="FFFFFF" w:themeColor="background1"/>
              <w:left w:val="single" w:sz="4" w:space="0" w:color="FFFFFF" w:themeColor="background1"/>
              <w:bottom w:val="single" w:sz="4" w:space="0" w:color="FFFFFF" w:themeColor="background1"/>
              <w:right w:val="single" w:sz="4" w:space="0" w:color="0097D8"/>
            </w:tcBorders>
            <w:shd w:val="clear" w:color="auto" w:fill="0097D8"/>
          </w:tcPr>
          <w:p w:rsidR="00B56733" w:rsidRPr="00EF5255" w:rsidRDefault="00705DD7" w:rsidP="002A4DBC">
            <w:pPr>
              <w:ind w:right="70"/>
              <w:jc w:val="center"/>
              <w:rPr>
                <w:rFonts w:ascii="Segoe UI" w:hAnsi="Segoe UI" w:cs="Segoe UI"/>
                <w:b/>
                <w:color w:val="FFFFFF" w:themeColor="background1"/>
                <w:sz w:val="20"/>
                <w:szCs w:val="20"/>
              </w:rPr>
            </w:pPr>
            <w:r w:rsidRPr="00EF5255">
              <w:rPr>
                <w:rFonts w:ascii="Segoe UI" w:hAnsi="Segoe UI" w:cs="Segoe UI"/>
                <w:b/>
                <w:color w:val="FFFFFF" w:themeColor="background1"/>
                <w:sz w:val="20"/>
                <w:szCs w:val="20"/>
              </w:rPr>
              <w:t>Inhaltsverwaltung</w:t>
            </w:r>
          </w:p>
        </w:tc>
        <w:tc>
          <w:tcPr>
            <w:tcW w:w="8565" w:type="dxa"/>
            <w:tcBorders>
              <w:top w:val="single" w:sz="4" w:space="0" w:color="0097D8"/>
              <w:left w:val="single" w:sz="4" w:space="0" w:color="0097D8"/>
              <w:bottom w:val="single" w:sz="4" w:space="0" w:color="0097D8"/>
              <w:right w:val="single" w:sz="4" w:space="0" w:color="0097D8"/>
            </w:tcBorders>
          </w:tcPr>
          <w:p w:rsidR="00B56733" w:rsidRPr="00EF5255" w:rsidRDefault="004C63A2" w:rsidP="002A4DBC">
            <w:pPr>
              <w:pStyle w:val="Listenabsatz"/>
              <w:numPr>
                <w:ilvl w:val="0"/>
                <w:numId w:val="5"/>
              </w:numPr>
              <w:spacing w:before="6" w:after="6" w:line="240" w:lineRule="exact"/>
              <w:ind w:left="714" w:right="68" w:hanging="357"/>
              <w:contextualSpacing w:val="0"/>
              <w:rPr>
                <w:rFonts w:ascii="Segoe UI" w:hAnsi="Segoe UI" w:cs="Segoe UI"/>
                <w:sz w:val="17"/>
                <w:szCs w:val="17"/>
              </w:rPr>
            </w:pPr>
            <w:r w:rsidRPr="00EF5255">
              <w:rPr>
                <w:rFonts w:ascii="Segoe UI" w:hAnsi="Segoe UI" w:cs="Segoe UI"/>
                <w:sz w:val="17"/>
                <w:szCs w:val="17"/>
              </w:rPr>
              <w:t>Workflow mit drei Status; Dokument-Informationsbereich &amp; -Aktionsleiste</w:t>
            </w:r>
          </w:p>
          <w:p w:rsidR="00EF5255" w:rsidRPr="00EF5255" w:rsidRDefault="00EF5255" w:rsidP="002A4DBC">
            <w:pPr>
              <w:pStyle w:val="Listenabsatz"/>
              <w:numPr>
                <w:ilvl w:val="0"/>
                <w:numId w:val="5"/>
              </w:numPr>
              <w:spacing w:before="6" w:after="6" w:line="240" w:lineRule="exact"/>
              <w:ind w:right="70"/>
              <w:contextualSpacing w:val="0"/>
              <w:rPr>
                <w:rFonts w:ascii="Segoe UI" w:hAnsi="Segoe UI" w:cs="Segoe UI"/>
                <w:sz w:val="17"/>
                <w:szCs w:val="17"/>
              </w:rPr>
            </w:pPr>
            <w:r w:rsidRPr="00EF5255">
              <w:rPr>
                <w:rFonts w:ascii="Segoe UI" w:hAnsi="Segoe UI" w:cs="Segoe UI"/>
                <w:sz w:val="17"/>
                <w:szCs w:val="17"/>
              </w:rPr>
              <w:t>WYSIWYG-Erstellung von Webinhalten; Veröffentlichung und Bereitstellung von Inhalten</w:t>
            </w:r>
          </w:p>
          <w:p w:rsidR="00EF5255" w:rsidRPr="00EF5255" w:rsidRDefault="00EF5255" w:rsidP="002A4DBC">
            <w:pPr>
              <w:pStyle w:val="Listenabsatz"/>
              <w:numPr>
                <w:ilvl w:val="0"/>
                <w:numId w:val="5"/>
              </w:numPr>
              <w:spacing w:before="6" w:after="6" w:line="240" w:lineRule="exact"/>
              <w:ind w:right="70"/>
              <w:contextualSpacing w:val="0"/>
              <w:rPr>
                <w:rFonts w:ascii="Segoe UI" w:hAnsi="Segoe UI" w:cs="Segoe UI"/>
                <w:sz w:val="17"/>
                <w:szCs w:val="17"/>
              </w:rPr>
            </w:pPr>
            <w:r w:rsidRPr="00EF5255">
              <w:rPr>
                <w:rFonts w:ascii="Segoe UI" w:hAnsi="Segoe UI" w:cs="Segoe UI"/>
                <w:sz w:val="17"/>
                <w:szCs w:val="17"/>
              </w:rPr>
              <w:t>Masterseiten, Seitenlayouts, Navigationssteuerelemente</w:t>
            </w:r>
          </w:p>
          <w:p w:rsidR="00EF5255" w:rsidRPr="00EF5255" w:rsidRDefault="00EF5255" w:rsidP="002A4DBC">
            <w:pPr>
              <w:pStyle w:val="Listenabsatz"/>
              <w:numPr>
                <w:ilvl w:val="0"/>
                <w:numId w:val="5"/>
              </w:numPr>
              <w:spacing w:before="6" w:after="6" w:line="240" w:lineRule="exact"/>
              <w:ind w:right="70"/>
              <w:contextualSpacing w:val="0"/>
              <w:rPr>
                <w:rFonts w:ascii="Segoe UI" w:hAnsi="Segoe UI" w:cs="Segoe UI"/>
                <w:color w:val="000000" w:themeColor="text1"/>
                <w:sz w:val="17"/>
                <w:szCs w:val="17"/>
              </w:rPr>
            </w:pPr>
            <w:r w:rsidRPr="00EF5255">
              <w:rPr>
                <w:rFonts w:ascii="Segoe UI" w:hAnsi="Segoe UI" w:cs="Segoe UI"/>
                <w:sz w:val="17"/>
                <w:szCs w:val="17"/>
              </w:rPr>
              <w:t>Websitevariationen; Aufbewahrungs- und Überwachungsrichtlinien</w:t>
            </w:r>
          </w:p>
        </w:tc>
      </w:tr>
      <w:tr w:rsidR="00B56733" w:rsidTr="006C6B10">
        <w:trPr>
          <w:cantSplit/>
          <w:trHeight w:val="651"/>
        </w:trPr>
        <w:tc>
          <w:tcPr>
            <w:tcW w:w="2334" w:type="dxa"/>
            <w:tcBorders>
              <w:top w:val="single" w:sz="4" w:space="0" w:color="FFFFFF" w:themeColor="background1"/>
              <w:left w:val="single" w:sz="4" w:space="0" w:color="FFFFFF" w:themeColor="background1"/>
              <w:bottom w:val="single" w:sz="4" w:space="0" w:color="FFFFFF" w:themeColor="background1"/>
              <w:right w:val="single" w:sz="4" w:space="0" w:color="0097D8"/>
            </w:tcBorders>
            <w:shd w:val="clear" w:color="auto" w:fill="0097D8"/>
          </w:tcPr>
          <w:p w:rsidR="00B56733" w:rsidRPr="00EF5255" w:rsidRDefault="00705DD7" w:rsidP="002A4DBC">
            <w:pPr>
              <w:ind w:right="70"/>
              <w:jc w:val="center"/>
              <w:rPr>
                <w:rFonts w:ascii="Segoe UI" w:hAnsi="Segoe UI" w:cs="Segoe UI"/>
                <w:b/>
                <w:color w:val="FFFFFF" w:themeColor="background1"/>
                <w:sz w:val="20"/>
                <w:szCs w:val="20"/>
              </w:rPr>
            </w:pPr>
            <w:r w:rsidRPr="00EF5255">
              <w:rPr>
                <w:rFonts w:ascii="Segoe UI" w:hAnsi="Segoe UI" w:cs="Segoe UI"/>
                <w:b/>
                <w:color w:val="FFFFFF" w:themeColor="background1"/>
                <w:sz w:val="20"/>
                <w:szCs w:val="20"/>
              </w:rPr>
              <w:t>Websitesuche</w:t>
            </w:r>
          </w:p>
        </w:tc>
        <w:tc>
          <w:tcPr>
            <w:tcW w:w="8565" w:type="dxa"/>
            <w:tcBorders>
              <w:top w:val="single" w:sz="4" w:space="0" w:color="0097D8"/>
              <w:left w:val="single" w:sz="4" w:space="0" w:color="0097D8"/>
              <w:bottom w:val="single" w:sz="4" w:space="0" w:color="0097D8"/>
              <w:right w:val="single" w:sz="4" w:space="0" w:color="0097D8"/>
            </w:tcBorders>
            <w:shd w:val="clear" w:color="auto" w:fill="B7E9FF"/>
          </w:tcPr>
          <w:p w:rsidR="00B56733" w:rsidRPr="00581A9D" w:rsidRDefault="00EF5255" w:rsidP="002A4DBC">
            <w:pPr>
              <w:pStyle w:val="Listenabsatz"/>
              <w:numPr>
                <w:ilvl w:val="0"/>
                <w:numId w:val="4"/>
              </w:numPr>
              <w:spacing w:before="6" w:after="6" w:line="240" w:lineRule="exact"/>
              <w:ind w:left="714" w:right="68" w:hanging="357"/>
              <w:contextualSpacing w:val="0"/>
              <w:rPr>
                <w:rFonts w:ascii="Segoe UI" w:hAnsi="Segoe UI" w:cs="Segoe UI"/>
                <w:sz w:val="17"/>
                <w:szCs w:val="17"/>
              </w:rPr>
            </w:pPr>
            <w:r w:rsidRPr="00EF5255">
              <w:rPr>
                <w:rFonts w:ascii="Segoe UI" w:hAnsi="Segoe UI" w:cs="Segoe UI"/>
                <w:sz w:val="17"/>
                <w:szCs w:val="17"/>
              </w:rPr>
              <w:t>Suche nach Dokumenten und anderen SharePoint-Inhalten</w:t>
            </w:r>
          </w:p>
        </w:tc>
      </w:tr>
      <w:tr w:rsidR="00B56733" w:rsidTr="006C6B10">
        <w:trPr>
          <w:trHeight w:val="779"/>
        </w:trPr>
        <w:tc>
          <w:tcPr>
            <w:tcW w:w="2334" w:type="dxa"/>
            <w:tcBorders>
              <w:top w:val="single" w:sz="4" w:space="0" w:color="FFFFFF" w:themeColor="background1"/>
              <w:left w:val="single" w:sz="4" w:space="0" w:color="FFFFFF" w:themeColor="background1"/>
              <w:bottom w:val="single" w:sz="4" w:space="0" w:color="FFFFFF" w:themeColor="background1"/>
              <w:right w:val="single" w:sz="4" w:space="0" w:color="0097D8"/>
            </w:tcBorders>
            <w:shd w:val="clear" w:color="auto" w:fill="0097D8"/>
          </w:tcPr>
          <w:p w:rsidR="00B56733" w:rsidRPr="00EF5255" w:rsidRDefault="00705DD7" w:rsidP="002A4DBC">
            <w:pPr>
              <w:ind w:right="70"/>
              <w:jc w:val="center"/>
              <w:rPr>
                <w:rFonts w:ascii="Segoe UI" w:hAnsi="Segoe UI" w:cs="Segoe UI"/>
                <w:b/>
                <w:color w:val="FFFFFF" w:themeColor="background1"/>
                <w:sz w:val="20"/>
                <w:szCs w:val="20"/>
              </w:rPr>
            </w:pPr>
            <w:r w:rsidRPr="00EF5255">
              <w:rPr>
                <w:rFonts w:ascii="Segoe UI" w:hAnsi="Segoe UI" w:cs="Segoe UI"/>
                <w:b/>
                <w:color w:val="FFFFFF" w:themeColor="background1"/>
                <w:sz w:val="20"/>
                <w:szCs w:val="20"/>
              </w:rPr>
              <w:t>Geschäftsprozess</w:t>
            </w:r>
            <w:r w:rsidR="00D702A0">
              <w:rPr>
                <w:rFonts w:ascii="Segoe UI" w:hAnsi="Segoe UI" w:cs="Segoe UI"/>
                <w:b/>
                <w:color w:val="FFFFFF" w:themeColor="background1"/>
                <w:sz w:val="20"/>
                <w:szCs w:val="20"/>
              </w:rPr>
              <w:t>-</w:t>
            </w:r>
            <w:r w:rsidRPr="00EF5255">
              <w:rPr>
                <w:rFonts w:ascii="Segoe UI" w:hAnsi="Segoe UI" w:cs="Segoe UI"/>
                <w:b/>
                <w:color w:val="FFFFFF" w:themeColor="background1"/>
                <w:sz w:val="20"/>
                <w:szCs w:val="20"/>
              </w:rPr>
              <w:t>formulare</w:t>
            </w:r>
          </w:p>
        </w:tc>
        <w:tc>
          <w:tcPr>
            <w:tcW w:w="8565" w:type="dxa"/>
            <w:tcBorders>
              <w:top w:val="single" w:sz="4" w:space="0" w:color="0097D8"/>
              <w:left w:val="single" w:sz="4" w:space="0" w:color="0097D8"/>
              <w:bottom w:val="single" w:sz="4" w:space="0" w:color="0097D8"/>
              <w:right w:val="single" w:sz="4" w:space="0" w:color="0097D8"/>
            </w:tcBorders>
          </w:tcPr>
          <w:p w:rsidR="00EF5255" w:rsidRPr="00EF5255" w:rsidRDefault="00EF5255" w:rsidP="002A4DBC">
            <w:pPr>
              <w:pStyle w:val="Listenabsatz"/>
              <w:numPr>
                <w:ilvl w:val="0"/>
                <w:numId w:val="3"/>
              </w:numPr>
              <w:spacing w:before="6" w:after="6" w:line="240" w:lineRule="exact"/>
              <w:ind w:left="714" w:right="68" w:hanging="357"/>
              <w:contextualSpacing w:val="0"/>
              <w:rPr>
                <w:rFonts w:ascii="Segoe UI" w:hAnsi="Segoe UI" w:cs="Segoe UI"/>
                <w:sz w:val="17"/>
                <w:szCs w:val="17"/>
              </w:rPr>
            </w:pPr>
            <w:r w:rsidRPr="00EF5255">
              <w:rPr>
                <w:rFonts w:ascii="Segoe UI" w:hAnsi="Segoe UI" w:cs="Segoe UI"/>
                <w:sz w:val="17"/>
                <w:szCs w:val="17"/>
              </w:rPr>
              <w:t>Formularbibliotheken; benutzerdefinierte „Nicht Code“-Arbeitsabläufe</w:t>
            </w:r>
          </w:p>
        </w:tc>
      </w:tr>
      <w:tr w:rsidR="00B56733" w:rsidTr="006C6B10">
        <w:trPr>
          <w:trHeight w:val="1988"/>
        </w:trPr>
        <w:tc>
          <w:tcPr>
            <w:tcW w:w="2334" w:type="dxa"/>
            <w:tcBorders>
              <w:top w:val="single" w:sz="4" w:space="0" w:color="FFFFFF" w:themeColor="background1"/>
              <w:left w:val="single" w:sz="4" w:space="0" w:color="FFFFFF" w:themeColor="background1"/>
              <w:bottom w:val="single" w:sz="4" w:space="0" w:color="FFFFFF" w:themeColor="background1"/>
              <w:right w:val="single" w:sz="4" w:space="0" w:color="0097D8"/>
            </w:tcBorders>
            <w:shd w:val="clear" w:color="auto" w:fill="0097D8"/>
          </w:tcPr>
          <w:p w:rsidR="00B56733" w:rsidRPr="00EF5255" w:rsidRDefault="00705DD7" w:rsidP="002A4DBC">
            <w:pPr>
              <w:ind w:right="70"/>
              <w:jc w:val="center"/>
              <w:rPr>
                <w:rFonts w:ascii="Segoe UI" w:hAnsi="Segoe UI" w:cs="Segoe UI"/>
                <w:b/>
                <w:color w:val="FFFFFF" w:themeColor="background1"/>
                <w:sz w:val="20"/>
                <w:szCs w:val="20"/>
              </w:rPr>
            </w:pPr>
            <w:r w:rsidRPr="00EF5255">
              <w:rPr>
                <w:rFonts w:ascii="Segoe UI" w:hAnsi="Segoe UI" w:cs="Segoe UI"/>
                <w:b/>
                <w:color w:val="FFFFFF" w:themeColor="background1"/>
                <w:sz w:val="20"/>
                <w:szCs w:val="20"/>
              </w:rPr>
              <w:t>Standardparameter</w:t>
            </w:r>
          </w:p>
        </w:tc>
        <w:tc>
          <w:tcPr>
            <w:tcW w:w="8565" w:type="dxa"/>
            <w:tcBorders>
              <w:top w:val="single" w:sz="4" w:space="0" w:color="0097D8"/>
              <w:left w:val="single" w:sz="4" w:space="0" w:color="0097D8"/>
              <w:bottom w:val="single" w:sz="4" w:space="0" w:color="0097D8"/>
              <w:right w:val="single" w:sz="4" w:space="0" w:color="0097D8"/>
            </w:tcBorders>
            <w:shd w:val="clear" w:color="auto" w:fill="B7E9FF"/>
          </w:tcPr>
          <w:p w:rsidR="00EF5255" w:rsidRPr="00EF5255" w:rsidRDefault="00EF5255" w:rsidP="002A4DBC">
            <w:pPr>
              <w:pStyle w:val="Listenabsatz"/>
              <w:numPr>
                <w:ilvl w:val="0"/>
                <w:numId w:val="6"/>
              </w:numPr>
              <w:spacing w:before="6" w:after="6" w:line="240" w:lineRule="exact"/>
              <w:ind w:left="714" w:right="68" w:hanging="357"/>
              <w:contextualSpacing w:val="0"/>
              <w:rPr>
                <w:rFonts w:ascii="Segoe UI" w:hAnsi="Segoe UI" w:cs="Segoe UI"/>
                <w:sz w:val="17"/>
                <w:szCs w:val="17"/>
              </w:rPr>
            </w:pPr>
            <w:r w:rsidRPr="00EF5255">
              <w:rPr>
                <w:rFonts w:ascii="Segoe UI" w:hAnsi="Segoe UI" w:cs="Segoe UI"/>
                <w:sz w:val="17"/>
                <w:szCs w:val="17"/>
              </w:rPr>
              <w:t>20 Websitesammlungen</w:t>
            </w:r>
          </w:p>
          <w:p w:rsidR="00B56733" w:rsidRPr="00EF5255" w:rsidRDefault="00EF5255" w:rsidP="002A4DBC">
            <w:pPr>
              <w:pStyle w:val="Listenabsatz"/>
              <w:numPr>
                <w:ilvl w:val="0"/>
                <w:numId w:val="6"/>
              </w:numPr>
              <w:spacing w:before="6" w:after="6" w:line="240" w:lineRule="exact"/>
              <w:ind w:right="70"/>
              <w:contextualSpacing w:val="0"/>
              <w:rPr>
                <w:rFonts w:ascii="Segoe UI" w:hAnsi="Segoe UI" w:cs="Segoe UI"/>
                <w:sz w:val="17"/>
                <w:szCs w:val="17"/>
              </w:rPr>
            </w:pPr>
            <w:r w:rsidRPr="00EF5255">
              <w:rPr>
                <w:rFonts w:ascii="Segoe UI" w:hAnsi="Segoe UI" w:cs="Segoe UI"/>
                <w:sz w:val="17"/>
                <w:szCs w:val="17"/>
              </w:rPr>
              <w:t>250 MB pro Nutzer, insgesamt innerhalb der Organisation</w:t>
            </w:r>
          </w:p>
          <w:p w:rsidR="00EF5255" w:rsidRPr="00EF5255" w:rsidRDefault="00EF5255" w:rsidP="002A4DBC">
            <w:pPr>
              <w:pStyle w:val="Listenabsatz"/>
              <w:numPr>
                <w:ilvl w:val="0"/>
                <w:numId w:val="6"/>
              </w:numPr>
              <w:spacing w:before="6" w:after="6" w:line="240" w:lineRule="exact"/>
              <w:ind w:right="70"/>
              <w:contextualSpacing w:val="0"/>
              <w:rPr>
                <w:rFonts w:ascii="Segoe UI" w:hAnsi="Segoe UI" w:cs="Segoe UI"/>
                <w:sz w:val="17"/>
                <w:szCs w:val="17"/>
              </w:rPr>
            </w:pPr>
            <w:r w:rsidRPr="00EF5255">
              <w:rPr>
                <w:rFonts w:ascii="Segoe UI" w:hAnsi="Segoe UI" w:cs="Segoe UI"/>
                <w:sz w:val="17"/>
                <w:szCs w:val="17"/>
              </w:rPr>
              <w:t>Die Nutzung von https hilft dabei, den Internetzugriff sicher zu halten</w:t>
            </w:r>
          </w:p>
          <w:p w:rsidR="00EF5255" w:rsidRPr="00EF5255" w:rsidRDefault="00EF5255" w:rsidP="002A4DBC">
            <w:pPr>
              <w:pStyle w:val="Listenabsatz"/>
              <w:numPr>
                <w:ilvl w:val="0"/>
                <w:numId w:val="6"/>
              </w:numPr>
              <w:spacing w:before="6" w:after="6" w:line="240" w:lineRule="exact"/>
              <w:ind w:left="714" w:right="68" w:hanging="357"/>
              <w:contextualSpacing w:val="0"/>
              <w:rPr>
                <w:rFonts w:ascii="Segoe UI" w:hAnsi="Segoe UI" w:cs="Segoe UI"/>
                <w:sz w:val="17"/>
                <w:szCs w:val="17"/>
              </w:rPr>
            </w:pPr>
            <w:r w:rsidRPr="00EF5255">
              <w:rPr>
                <w:rFonts w:ascii="Segoe UI" w:hAnsi="Segoe UI" w:cs="Segoe UI"/>
                <w:sz w:val="17"/>
                <w:szCs w:val="17"/>
              </w:rPr>
              <w:t>Virusfilterung mittels Forefront</w:t>
            </w:r>
          </w:p>
          <w:p w:rsidR="00EF5255" w:rsidRPr="00EF5255" w:rsidRDefault="00EF5255" w:rsidP="002A4DBC">
            <w:pPr>
              <w:pStyle w:val="Listenabsatz"/>
              <w:numPr>
                <w:ilvl w:val="0"/>
                <w:numId w:val="6"/>
              </w:numPr>
              <w:spacing w:before="6" w:after="6" w:line="240" w:lineRule="exact"/>
              <w:ind w:right="70"/>
              <w:contextualSpacing w:val="0"/>
              <w:rPr>
                <w:rFonts w:ascii="Segoe UI" w:hAnsi="Segoe UI" w:cs="Segoe UI"/>
                <w:sz w:val="17"/>
                <w:szCs w:val="17"/>
              </w:rPr>
            </w:pPr>
            <w:r w:rsidRPr="00EF5255">
              <w:rPr>
                <w:rFonts w:ascii="Segoe UI" w:hAnsi="Segoe UI" w:cs="Segoe UI"/>
                <w:sz w:val="17"/>
                <w:szCs w:val="17"/>
              </w:rPr>
              <w:t>Geschäftskontinuität und Notfallwiederherstellung</w:t>
            </w:r>
          </w:p>
          <w:p w:rsidR="00EF5255" w:rsidRPr="00EF5255" w:rsidRDefault="00EF5255" w:rsidP="002A4DBC">
            <w:pPr>
              <w:pStyle w:val="Listenabsatz"/>
              <w:numPr>
                <w:ilvl w:val="0"/>
                <w:numId w:val="6"/>
              </w:numPr>
              <w:spacing w:before="6" w:after="6" w:line="240" w:lineRule="exact"/>
              <w:ind w:right="70"/>
              <w:contextualSpacing w:val="0"/>
              <w:rPr>
                <w:rFonts w:ascii="Segoe UI" w:hAnsi="Segoe UI" w:cs="Segoe UI"/>
                <w:sz w:val="17"/>
                <w:szCs w:val="17"/>
              </w:rPr>
            </w:pPr>
            <w:r w:rsidRPr="00EF5255">
              <w:rPr>
                <w:rFonts w:ascii="Segoe UI" w:hAnsi="Segoe UI" w:cs="Segoe UI"/>
                <w:sz w:val="17"/>
                <w:szCs w:val="17"/>
              </w:rPr>
              <w:t>Anmeldetool für die Möglichkeit zur einmaligen Anmeldung</w:t>
            </w:r>
          </w:p>
          <w:p w:rsidR="00EF5255" w:rsidRPr="00EF5255" w:rsidRDefault="00EF5255" w:rsidP="002A4DBC">
            <w:pPr>
              <w:pStyle w:val="Listenabsatz"/>
              <w:numPr>
                <w:ilvl w:val="0"/>
                <w:numId w:val="6"/>
              </w:numPr>
              <w:spacing w:before="6" w:after="6" w:line="240" w:lineRule="exact"/>
              <w:ind w:right="70"/>
              <w:contextualSpacing w:val="0"/>
              <w:rPr>
                <w:rFonts w:ascii="Segoe UI" w:hAnsi="Segoe UI" w:cs="Segoe UI"/>
                <w:sz w:val="17"/>
                <w:szCs w:val="17"/>
              </w:rPr>
            </w:pPr>
            <w:r w:rsidRPr="00EF5255">
              <w:rPr>
                <w:rFonts w:ascii="Segoe UI" w:hAnsi="Segoe UI" w:cs="Segoe UI"/>
                <w:sz w:val="17"/>
                <w:szCs w:val="17"/>
              </w:rPr>
              <w:t>Permanent verfügbarer Support über Webformulare sowie telefonischer Tier-2-Support für IT-Administratoren</w:t>
            </w:r>
          </w:p>
        </w:tc>
      </w:tr>
      <w:tr w:rsidR="00B56733" w:rsidTr="006C6B10">
        <w:trPr>
          <w:trHeight w:val="512"/>
        </w:trPr>
        <w:tc>
          <w:tcPr>
            <w:tcW w:w="2334" w:type="dxa"/>
            <w:tcBorders>
              <w:top w:val="single" w:sz="4" w:space="0" w:color="FFFFFF" w:themeColor="background1"/>
              <w:left w:val="single" w:sz="4" w:space="0" w:color="FFFFFF" w:themeColor="background1"/>
              <w:bottom w:val="single" w:sz="4" w:space="0" w:color="FFFFFF" w:themeColor="background1"/>
              <w:right w:val="single" w:sz="4" w:space="0" w:color="0097D8"/>
            </w:tcBorders>
            <w:shd w:val="clear" w:color="auto" w:fill="0097D8"/>
          </w:tcPr>
          <w:p w:rsidR="00333AA4" w:rsidRPr="00EF5255" w:rsidRDefault="00705DD7" w:rsidP="002A4DBC">
            <w:pPr>
              <w:ind w:right="70"/>
              <w:jc w:val="center"/>
              <w:rPr>
                <w:rFonts w:ascii="Segoe UI" w:hAnsi="Segoe UI" w:cs="Segoe UI"/>
                <w:b/>
                <w:color w:val="FFFFFF" w:themeColor="background1"/>
                <w:sz w:val="20"/>
                <w:szCs w:val="20"/>
              </w:rPr>
            </w:pPr>
            <w:r w:rsidRPr="00EF5255">
              <w:rPr>
                <w:rFonts w:ascii="Segoe UI" w:hAnsi="Segoe UI" w:cs="Segoe UI"/>
                <w:b/>
                <w:color w:val="FFFFFF" w:themeColor="background1"/>
                <w:sz w:val="20"/>
                <w:szCs w:val="20"/>
              </w:rPr>
              <w:t>Clientunterstützung</w:t>
            </w:r>
          </w:p>
        </w:tc>
        <w:tc>
          <w:tcPr>
            <w:tcW w:w="8565" w:type="dxa"/>
            <w:tcBorders>
              <w:top w:val="single" w:sz="4" w:space="0" w:color="0097D8"/>
              <w:left w:val="single" w:sz="4" w:space="0" w:color="0097D8"/>
              <w:bottom w:val="single" w:sz="4" w:space="0" w:color="0097D8"/>
              <w:right w:val="single" w:sz="4" w:space="0" w:color="0097D8"/>
            </w:tcBorders>
          </w:tcPr>
          <w:p w:rsidR="00B56733" w:rsidRPr="00EF5255" w:rsidRDefault="00EF5255" w:rsidP="002A4DBC">
            <w:pPr>
              <w:pStyle w:val="Listenabsatz"/>
              <w:numPr>
                <w:ilvl w:val="0"/>
                <w:numId w:val="10"/>
              </w:numPr>
              <w:spacing w:before="6" w:after="6" w:line="240" w:lineRule="exact"/>
              <w:ind w:left="714" w:right="68" w:hanging="357"/>
              <w:contextualSpacing w:val="0"/>
              <w:rPr>
                <w:rFonts w:ascii="Segoe UI" w:hAnsi="Segoe UI" w:cs="Segoe UI"/>
                <w:color w:val="000000" w:themeColor="text1"/>
                <w:sz w:val="17"/>
                <w:szCs w:val="17"/>
              </w:rPr>
            </w:pPr>
            <w:r w:rsidRPr="00EF5255">
              <w:rPr>
                <w:rFonts w:ascii="Segoe UI" w:hAnsi="Segoe UI" w:cs="Segoe UI"/>
                <w:sz w:val="17"/>
                <w:szCs w:val="17"/>
              </w:rPr>
              <w:t>IE6+ und Firefox2.0+</w:t>
            </w:r>
          </w:p>
        </w:tc>
      </w:tr>
      <w:tr w:rsidR="00B56733" w:rsidTr="006C6B10">
        <w:trPr>
          <w:trHeight w:val="744"/>
        </w:trPr>
        <w:tc>
          <w:tcPr>
            <w:tcW w:w="2334" w:type="dxa"/>
            <w:tcBorders>
              <w:top w:val="single" w:sz="4" w:space="0" w:color="FFFFFF" w:themeColor="background1"/>
              <w:left w:val="single" w:sz="4" w:space="0" w:color="FFFFFF" w:themeColor="background1"/>
              <w:bottom w:val="single" w:sz="4" w:space="0" w:color="FFFFFF" w:themeColor="background1"/>
              <w:right w:val="single" w:sz="4" w:space="0" w:color="0097D8"/>
            </w:tcBorders>
            <w:shd w:val="clear" w:color="auto" w:fill="0097D8"/>
          </w:tcPr>
          <w:p w:rsidR="00B56733" w:rsidRPr="00EF5255" w:rsidRDefault="00705DD7" w:rsidP="002A4DBC">
            <w:pPr>
              <w:ind w:right="70"/>
              <w:jc w:val="center"/>
              <w:rPr>
                <w:rFonts w:ascii="Segoe UI" w:hAnsi="Segoe UI" w:cs="Segoe UI"/>
                <w:b/>
                <w:color w:val="FFFFFF" w:themeColor="background1"/>
                <w:sz w:val="20"/>
                <w:szCs w:val="20"/>
              </w:rPr>
            </w:pPr>
            <w:r w:rsidRPr="00EF5255">
              <w:rPr>
                <w:rFonts w:ascii="Segoe UI" w:hAnsi="Segoe UI" w:cs="Segoe UI"/>
                <w:b/>
                <w:color w:val="FFFFFF" w:themeColor="background1"/>
                <w:sz w:val="20"/>
                <w:szCs w:val="20"/>
              </w:rPr>
              <w:t>Datenschutzdienst</w:t>
            </w:r>
          </w:p>
        </w:tc>
        <w:tc>
          <w:tcPr>
            <w:tcW w:w="8565" w:type="dxa"/>
            <w:tcBorders>
              <w:top w:val="single" w:sz="4" w:space="0" w:color="0097D8"/>
              <w:left w:val="single" w:sz="4" w:space="0" w:color="0097D8"/>
              <w:bottom w:val="single" w:sz="4" w:space="0" w:color="0097D8"/>
              <w:right w:val="single" w:sz="4" w:space="0" w:color="0097D8"/>
            </w:tcBorders>
            <w:shd w:val="clear" w:color="auto" w:fill="B7E9FF"/>
          </w:tcPr>
          <w:p w:rsidR="00B56733" w:rsidRPr="00EF5255" w:rsidRDefault="00EF5255" w:rsidP="002A4DBC">
            <w:pPr>
              <w:pStyle w:val="Listenabsatz"/>
              <w:numPr>
                <w:ilvl w:val="0"/>
                <w:numId w:val="9"/>
              </w:numPr>
              <w:shd w:val="clear" w:color="auto" w:fill="B7E9FF"/>
              <w:spacing w:before="6" w:after="6" w:line="240" w:lineRule="exact"/>
              <w:ind w:left="714" w:right="68" w:hanging="357"/>
              <w:contextualSpacing w:val="0"/>
              <w:rPr>
                <w:rFonts w:ascii="Segoe UI" w:hAnsi="Segoe UI" w:cs="Segoe UI"/>
                <w:sz w:val="17"/>
                <w:szCs w:val="17"/>
              </w:rPr>
            </w:pPr>
            <w:r w:rsidRPr="00EF5255">
              <w:rPr>
                <w:rFonts w:ascii="Segoe UI" w:hAnsi="Segoe UI" w:cs="Segoe UI"/>
                <w:sz w:val="17"/>
                <w:szCs w:val="17"/>
              </w:rPr>
              <w:t>Self-Service-Dokumentenwiederherstellung mit einer 30-Tage-Wiederherstellungsfrist für den Papierkorb</w:t>
            </w:r>
          </w:p>
          <w:p w:rsidR="00EF5255" w:rsidRPr="00EF5255" w:rsidRDefault="00EF5255" w:rsidP="002A4DBC">
            <w:pPr>
              <w:pStyle w:val="Listenabsatz"/>
              <w:numPr>
                <w:ilvl w:val="0"/>
                <w:numId w:val="9"/>
              </w:numPr>
              <w:shd w:val="clear" w:color="auto" w:fill="B7E9FF"/>
              <w:spacing w:before="6" w:after="6" w:line="240" w:lineRule="exact"/>
              <w:ind w:right="70"/>
              <w:contextualSpacing w:val="0"/>
              <w:rPr>
                <w:rFonts w:ascii="Segoe UI" w:hAnsi="Segoe UI" w:cs="Segoe UI"/>
                <w:color w:val="000000" w:themeColor="text1"/>
                <w:sz w:val="17"/>
                <w:szCs w:val="17"/>
              </w:rPr>
            </w:pPr>
            <w:r w:rsidRPr="00EF5255">
              <w:rPr>
                <w:rFonts w:ascii="Segoe UI" w:hAnsi="Segoe UI" w:cs="Segoe UI"/>
                <w:sz w:val="17"/>
                <w:szCs w:val="17"/>
              </w:rPr>
              <w:t>Geschäftskontinuität und Notfallwiederherstellung</w:t>
            </w:r>
          </w:p>
        </w:tc>
      </w:tr>
      <w:tr w:rsidR="00B56733" w:rsidTr="006C6B10">
        <w:trPr>
          <w:trHeight w:val="512"/>
        </w:trPr>
        <w:tc>
          <w:tcPr>
            <w:tcW w:w="2334" w:type="dxa"/>
            <w:tcBorders>
              <w:top w:val="single" w:sz="4" w:space="0" w:color="FFFFFF" w:themeColor="background1"/>
              <w:left w:val="single" w:sz="4" w:space="0" w:color="FFFFFF" w:themeColor="background1"/>
              <w:bottom w:val="single" w:sz="4" w:space="0" w:color="FFFFFF" w:themeColor="background1"/>
              <w:right w:val="single" w:sz="4" w:space="0" w:color="0097D8"/>
            </w:tcBorders>
            <w:shd w:val="clear" w:color="auto" w:fill="0097D8"/>
          </w:tcPr>
          <w:p w:rsidR="00B56733" w:rsidRPr="00EF5255" w:rsidRDefault="00705DD7" w:rsidP="002A4DBC">
            <w:pPr>
              <w:ind w:right="70"/>
              <w:jc w:val="center"/>
              <w:rPr>
                <w:rFonts w:ascii="Segoe UI" w:hAnsi="Segoe UI" w:cs="Segoe UI"/>
                <w:b/>
                <w:color w:val="FFFFFF" w:themeColor="background1"/>
                <w:sz w:val="20"/>
                <w:szCs w:val="20"/>
              </w:rPr>
            </w:pPr>
            <w:r w:rsidRPr="00EF5255">
              <w:rPr>
                <w:rFonts w:ascii="Segoe UI" w:hAnsi="Segoe UI" w:cs="Segoe UI"/>
                <w:b/>
                <w:color w:val="FFFFFF" w:themeColor="background1"/>
                <w:sz w:val="20"/>
                <w:szCs w:val="20"/>
              </w:rPr>
              <w:t>Sicherheit</w:t>
            </w:r>
          </w:p>
        </w:tc>
        <w:tc>
          <w:tcPr>
            <w:tcW w:w="8565" w:type="dxa"/>
            <w:tcBorders>
              <w:top w:val="single" w:sz="4" w:space="0" w:color="0097D8"/>
              <w:left w:val="single" w:sz="4" w:space="0" w:color="0097D8"/>
              <w:bottom w:val="single" w:sz="4" w:space="0" w:color="0097D8"/>
              <w:right w:val="single" w:sz="4" w:space="0" w:color="0097D8"/>
            </w:tcBorders>
          </w:tcPr>
          <w:p w:rsidR="00B56733" w:rsidRPr="00EF5255" w:rsidRDefault="00EF5255" w:rsidP="002A4DBC">
            <w:pPr>
              <w:pStyle w:val="Listenabsatz"/>
              <w:numPr>
                <w:ilvl w:val="0"/>
                <w:numId w:val="11"/>
              </w:numPr>
              <w:spacing w:before="6" w:after="6" w:line="240" w:lineRule="exact"/>
              <w:ind w:left="714" w:right="68" w:hanging="357"/>
              <w:contextualSpacing w:val="0"/>
              <w:rPr>
                <w:rFonts w:ascii="Segoe UI" w:hAnsi="Segoe UI" w:cs="Segoe UI"/>
                <w:sz w:val="17"/>
                <w:szCs w:val="17"/>
              </w:rPr>
            </w:pPr>
            <w:r w:rsidRPr="00EF5255">
              <w:rPr>
                <w:rFonts w:ascii="Segoe UI" w:hAnsi="Segoe UI" w:cs="Segoe UI"/>
                <w:sz w:val="17"/>
                <w:szCs w:val="17"/>
              </w:rPr>
              <w:t>Regelmäßige Sicherheitsbewertung</w:t>
            </w:r>
          </w:p>
          <w:p w:rsidR="00EF5255" w:rsidRPr="00EF5255" w:rsidRDefault="00EF5255" w:rsidP="002A4DBC">
            <w:pPr>
              <w:pStyle w:val="Listenabsatz"/>
              <w:numPr>
                <w:ilvl w:val="0"/>
                <w:numId w:val="11"/>
              </w:numPr>
              <w:spacing w:before="6" w:after="6" w:line="240" w:lineRule="exact"/>
              <w:ind w:right="70"/>
              <w:contextualSpacing w:val="0"/>
              <w:rPr>
                <w:rFonts w:ascii="Segoe UI" w:hAnsi="Segoe UI" w:cs="Segoe UI"/>
                <w:color w:val="000000" w:themeColor="text1"/>
                <w:sz w:val="17"/>
                <w:szCs w:val="17"/>
              </w:rPr>
            </w:pPr>
            <w:r w:rsidRPr="00EF5255">
              <w:rPr>
                <w:rFonts w:ascii="Segoe UI" w:hAnsi="Segoe UI" w:cs="Segoe UI"/>
                <w:sz w:val="17"/>
                <w:szCs w:val="17"/>
              </w:rPr>
              <w:t>Kontinuierliches Überwachen und Erkennen von Angriffen</w:t>
            </w:r>
          </w:p>
        </w:tc>
      </w:tr>
      <w:tr w:rsidR="00B56733" w:rsidTr="006C6B10">
        <w:trPr>
          <w:trHeight w:val="779"/>
        </w:trPr>
        <w:tc>
          <w:tcPr>
            <w:tcW w:w="2334" w:type="dxa"/>
            <w:tcBorders>
              <w:top w:val="single" w:sz="4" w:space="0" w:color="FFFFFF" w:themeColor="background1"/>
              <w:left w:val="single" w:sz="4" w:space="0" w:color="FFFFFF" w:themeColor="background1"/>
              <w:bottom w:val="single" w:sz="4" w:space="0" w:color="FFFFFF" w:themeColor="background1"/>
              <w:right w:val="single" w:sz="4" w:space="0" w:color="0097D8"/>
            </w:tcBorders>
            <w:shd w:val="clear" w:color="auto" w:fill="0097D8"/>
          </w:tcPr>
          <w:p w:rsidR="00B56733" w:rsidRPr="00EF5255" w:rsidRDefault="00705DD7" w:rsidP="002A4DBC">
            <w:pPr>
              <w:ind w:right="70"/>
              <w:jc w:val="center"/>
              <w:rPr>
                <w:rFonts w:ascii="Segoe UI" w:hAnsi="Segoe UI" w:cs="Segoe UI"/>
                <w:b/>
                <w:color w:val="FFFFFF" w:themeColor="background1"/>
                <w:sz w:val="20"/>
                <w:szCs w:val="20"/>
              </w:rPr>
            </w:pPr>
            <w:r w:rsidRPr="00EF5255">
              <w:rPr>
                <w:rFonts w:ascii="Segoe UI" w:hAnsi="Segoe UI" w:cs="Segoe UI"/>
                <w:b/>
                <w:color w:val="FFFFFF" w:themeColor="background1"/>
                <w:sz w:val="20"/>
                <w:szCs w:val="20"/>
              </w:rPr>
              <w:t>Sicherheitslevel-Vereinbarungen</w:t>
            </w:r>
          </w:p>
        </w:tc>
        <w:tc>
          <w:tcPr>
            <w:tcW w:w="8565" w:type="dxa"/>
            <w:tcBorders>
              <w:top w:val="single" w:sz="4" w:space="0" w:color="0097D8"/>
              <w:left w:val="single" w:sz="4" w:space="0" w:color="0097D8"/>
              <w:bottom w:val="single" w:sz="4" w:space="0" w:color="0097D8"/>
              <w:right w:val="single" w:sz="4" w:space="0" w:color="0097D8"/>
            </w:tcBorders>
            <w:shd w:val="clear" w:color="auto" w:fill="B7E9FF"/>
          </w:tcPr>
          <w:p w:rsidR="00EF5255" w:rsidRPr="00EF5255" w:rsidRDefault="00EF5255" w:rsidP="002A4DBC">
            <w:pPr>
              <w:pStyle w:val="Listenabsatz"/>
              <w:numPr>
                <w:ilvl w:val="0"/>
                <w:numId w:val="11"/>
              </w:numPr>
              <w:spacing w:before="6" w:after="6" w:line="240" w:lineRule="exact"/>
              <w:ind w:left="714" w:right="68" w:hanging="357"/>
              <w:contextualSpacing w:val="0"/>
              <w:rPr>
                <w:rFonts w:ascii="Segoe UI" w:hAnsi="Segoe UI" w:cs="Segoe UI"/>
                <w:sz w:val="17"/>
                <w:szCs w:val="17"/>
              </w:rPr>
            </w:pPr>
            <w:r w:rsidRPr="00EF5255">
              <w:rPr>
                <w:rFonts w:ascii="Segoe UI" w:hAnsi="Segoe UI" w:cs="Segoe UI"/>
                <w:sz w:val="17"/>
                <w:szCs w:val="17"/>
              </w:rPr>
              <w:t>99,9% garantierte Verfügbarkeit mit finanziell gesicherten Servicelevel-Vereinbarungen</w:t>
            </w:r>
          </w:p>
        </w:tc>
      </w:tr>
      <w:tr w:rsidR="00B56733" w:rsidTr="006C6B10">
        <w:trPr>
          <w:trHeight w:val="779"/>
        </w:trPr>
        <w:tc>
          <w:tcPr>
            <w:tcW w:w="2334" w:type="dxa"/>
            <w:tcBorders>
              <w:top w:val="single" w:sz="4" w:space="0" w:color="FFFFFF" w:themeColor="background1"/>
              <w:left w:val="single" w:sz="4" w:space="0" w:color="FFFFFF" w:themeColor="background1"/>
              <w:bottom w:val="single" w:sz="4" w:space="0" w:color="FFFFFF" w:themeColor="background1"/>
              <w:right w:val="single" w:sz="4" w:space="0" w:color="0097D8"/>
            </w:tcBorders>
            <w:shd w:val="clear" w:color="auto" w:fill="0097D8"/>
          </w:tcPr>
          <w:p w:rsidR="00B56733" w:rsidRPr="00EF5255" w:rsidRDefault="00705DD7" w:rsidP="002A4DBC">
            <w:pPr>
              <w:ind w:right="70"/>
              <w:jc w:val="center"/>
              <w:rPr>
                <w:rFonts w:ascii="Segoe UI" w:hAnsi="Segoe UI" w:cs="Segoe UI"/>
                <w:b/>
                <w:color w:val="FFFFFF" w:themeColor="background1"/>
                <w:sz w:val="20"/>
                <w:szCs w:val="20"/>
              </w:rPr>
            </w:pPr>
            <w:r w:rsidRPr="00EF5255">
              <w:rPr>
                <w:rFonts w:ascii="Segoe UI" w:hAnsi="Segoe UI" w:cs="Segoe UI"/>
                <w:b/>
                <w:color w:val="FFFFFF" w:themeColor="background1"/>
                <w:sz w:val="20"/>
                <w:szCs w:val="20"/>
              </w:rPr>
              <w:t>Verzeichnis-synchronisierungstool</w:t>
            </w:r>
          </w:p>
        </w:tc>
        <w:tc>
          <w:tcPr>
            <w:tcW w:w="8565" w:type="dxa"/>
            <w:tcBorders>
              <w:top w:val="single" w:sz="4" w:space="0" w:color="0097D8"/>
              <w:left w:val="single" w:sz="4" w:space="0" w:color="0097D8"/>
              <w:bottom w:val="single" w:sz="4" w:space="0" w:color="0097D8"/>
              <w:right w:val="single" w:sz="4" w:space="0" w:color="0097D8"/>
            </w:tcBorders>
          </w:tcPr>
          <w:p w:rsidR="00B56733" w:rsidRPr="00EF5255" w:rsidRDefault="00EF5255" w:rsidP="002A4DBC">
            <w:pPr>
              <w:pStyle w:val="Listenabsatz"/>
              <w:numPr>
                <w:ilvl w:val="0"/>
                <w:numId w:val="11"/>
              </w:numPr>
              <w:spacing w:before="6" w:after="6" w:line="240" w:lineRule="exact"/>
              <w:ind w:left="714" w:right="68" w:hanging="357"/>
              <w:contextualSpacing w:val="0"/>
              <w:rPr>
                <w:rFonts w:ascii="Segoe UI" w:hAnsi="Segoe UI" w:cs="Segoe UI"/>
                <w:color w:val="000000" w:themeColor="text1"/>
                <w:sz w:val="17"/>
                <w:szCs w:val="17"/>
              </w:rPr>
            </w:pPr>
            <w:r w:rsidRPr="00EF5255">
              <w:rPr>
                <w:rFonts w:ascii="Segoe UI" w:hAnsi="Segoe UI" w:cs="Segoe UI"/>
                <w:sz w:val="17"/>
                <w:szCs w:val="17"/>
              </w:rPr>
              <w:t>Dieses Tool ermöglicht es Ihnen, die Active Directory</w:t>
            </w:r>
            <w:r w:rsidRPr="002A4DBC">
              <w:rPr>
                <w:rFonts w:ascii="Segoe UI" w:hAnsi="Segoe UI" w:cs="Segoe UI"/>
                <w:sz w:val="17"/>
                <w:szCs w:val="17"/>
                <w:vertAlign w:val="superscript"/>
              </w:rPr>
              <w:t>®</w:t>
            </w:r>
            <w:r w:rsidRPr="00EF5255">
              <w:rPr>
                <w:rFonts w:ascii="Segoe UI" w:hAnsi="Segoe UI" w:cs="Segoe UI"/>
                <w:sz w:val="17"/>
                <w:szCs w:val="17"/>
              </w:rPr>
              <w:t xml:space="preserve"> vor Ort und online synchron zu halten</w:t>
            </w:r>
          </w:p>
        </w:tc>
      </w:tr>
      <w:tr w:rsidR="00B56733" w:rsidTr="006C6B10">
        <w:trPr>
          <w:trHeight w:val="744"/>
        </w:trPr>
        <w:tc>
          <w:tcPr>
            <w:tcW w:w="2334" w:type="dxa"/>
            <w:tcBorders>
              <w:top w:val="single" w:sz="4" w:space="0" w:color="FFFFFF" w:themeColor="background1"/>
              <w:left w:val="single" w:sz="4" w:space="0" w:color="FFFFFF" w:themeColor="background1"/>
              <w:bottom w:val="single" w:sz="4" w:space="0" w:color="FFFFFF" w:themeColor="background1"/>
              <w:right w:val="single" w:sz="4" w:space="0" w:color="0097D8"/>
            </w:tcBorders>
            <w:shd w:val="clear" w:color="auto" w:fill="0097D8"/>
            <w:vAlign w:val="center"/>
          </w:tcPr>
          <w:p w:rsidR="00B56733" w:rsidRPr="00EF5255" w:rsidRDefault="00705DD7" w:rsidP="00D702A0">
            <w:pPr>
              <w:ind w:right="70"/>
              <w:jc w:val="center"/>
              <w:rPr>
                <w:rFonts w:ascii="Segoe UI" w:hAnsi="Segoe UI" w:cs="Segoe UI"/>
                <w:b/>
                <w:color w:val="FFFFFF" w:themeColor="background1"/>
                <w:sz w:val="20"/>
                <w:szCs w:val="20"/>
              </w:rPr>
            </w:pPr>
            <w:r w:rsidRPr="00EF5255">
              <w:rPr>
                <w:rFonts w:ascii="Segoe UI" w:hAnsi="Segoe UI" w:cs="Segoe UI"/>
                <w:b/>
                <w:color w:val="FFFFFF" w:themeColor="background1"/>
                <w:sz w:val="20"/>
                <w:szCs w:val="20"/>
              </w:rPr>
              <w:t>Verwaltungskonsole</w:t>
            </w:r>
          </w:p>
        </w:tc>
        <w:tc>
          <w:tcPr>
            <w:tcW w:w="8565" w:type="dxa"/>
            <w:tcBorders>
              <w:top w:val="single" w:sz="4" w:space="0" w:color="0097D8"/>
              <w:left w:val="single" w:sz="4" w:space="0" w:color="0097D8"/>
              <w:bottom w:val="single" w:sz="4" w:space="0" w:color="0097D8"/>
              <w:right w:val="single" w:sz="4" w:space="0" w:color="0097D8"/>
            </w:tcBorders>
            <w:shd w:val="clear" w:color="auto" w:fill="B7E9FF"/>
          </w:tcPr>
          <w:p w:rsidR="00B56733" w:rsidRPr="00EF5255" w:rsidRDefault="00EF5255" w:rsidP="002A4DBC">
            <w:pPr>
              <w:pStyle w:val="Listenabsatz"/>
              <w:numPr>
                <w:ilvl w:val="0"/>
                <w:numId w:val="11"/>
              </w:numPr>
              <w:spacing w:before="6" w:after="6" w:line="240" w:lineRule="exact"/>
              <w:ind w:left="714" w:right="68" w:hanging="357"/>
              <w:contextualSpacing w:val="0"/>
              <w:rPr>
                <w:rFonts w:ascii="Segoe UI" w:hAnsi="Segoe UI" w:cs="Segoe UI"/>
                <w:color w:val="000000" w:themeColor="text1"/>
                <w:sz w:val="17"/>
                <w:szCs w:val="17"/>
              </w:rPr>
            </w:pPr>
            <w:r w:rsidRPr="00EF5255">
              <w:rPr>
                <w:rFonts w:ascii="Segoe UI" w:hAnsi="Segoe UI" w:cs="Segoe UI"/>
                <w:sz w:val="17"/>
                <w:szCs w:val="17"/>
              </w:rPr>
              <w:t>Zentralisierter, webbasierter Zugang für die Konfiguration und Verwaltung von SharePoint Online. Zentralisierter Ort, um Tools herunterzuladen, einschließlich: Verzeichnissynchronisierungstool, Migrationstools und Anmeldetools</w:t>
            </w:r>
          </w:p>
        </w:tc>
      </w:tr>
    </w:tbl>
    <w:p w:rsidR="004C63A2" w:rsidRPr="00B82183" w:rsidRDefault="004C63A2" w:rsidP="0094053C">
      <w:pPr>
        <w:ind w:right="70"/>
        <w:rPr>
          <w:rFonts w:ascii="Segoe UI" w:hAnsi="Segoe UI" w:cs="Segoe UI"/>
          <w:sz w:val="17"/>
          <w:szCs w:val="17"/>
        </w:rPr>
        <w:sectPr w:rsidR="004C63A2" w:rsidRPr="00B82183" w:rsidSect="00C12EBE">
          <w:type w:val="continuous"/>
          <w:pgSz w:w="11906" w:h="16838" w:code="9"/>
          <w:pgMar w:top="227" w:right="227" w:bottom="244" w:left="0" w:header="709" w:footer="709" w:gutter="0"/>
          <w:cols w:space="454"/>
          <w:docGrid w:linePitch="360"/>
        </w:sectPr>
      </w:pPr>
    </w:p>
    <w:p w:rsidR="00881AEA" w:rsidRDefault="000B2CB4" w:rsidP="0094053C">
      <w:pPr>
        <w:ind w:right="70"/>
        <w:rPr>
          <w:rFonts w:ascii="Segoe UI" w:hAnsi="Segoe UI" w:cs="Segoe UI"/>
          <w:color w:val="000000" w:themeColor="text1"/>
          <w:sz w:val="17"/>
          <w:szCs w:val="17"/>
        </w:rPr>
      </w:pPr>
      <w:r>
        <w:rPr>
          <w:rFonts w:ascii="Segoe UI" w:hAnsi="Segoe UI" w:cs="Segoe UI"/>
          <w:noProof/>
          <w:color w:val="000000" w:themeColor="text1"/>
          <w:sz w:val="17"/>
          <w:szCs w:val="17"/>
          <w:lang w:eastAsia="de-DE"/>
        </w:rPr>
        <w:lastRenderedPageBreak/>
        <w:pict>
          <v:roundrect id="_x0000_s1027" style="position:absolute;margin-left:11.15pt;margin-top:3.1pt;width:544.4pt;height:66.05pt;z-index:-251657728" arcsize="10923f" strokecolor="#0097d8">
            <v:textbox style="mso-next-textbox:#_x0000_s1027">
              <w:txbxContent>
                <w:p w:rsidR="00B82183" w:rsidRPr="00B56733" w:rsidRDefault="002554FB" w:rsidP="00B56733">
                  <w:pPr>
                    <w:rPr>
                      <w:rFonts w:ascii="Segoe UI" w:hAnsi="Segoe UI" w:cs="Segoe UI"/>
                      <w:b/>
                      <w:color w:val="0097D8"/>
                    </w:rPr>
                  </w:pPr>
                  <w:r>
                    <w:rPr>
                      <w:rFonts w:ascii="Segoe UI" w:hAnsi="Segoe UI" w:cs="Segoe UI"/>
                      <w:color w:val="0097D8"/>
                    </w:rPr>
                    <w:t xml:space="preserve">Besuchen Sie jetzt </w:t>
                  </w:r>
                  <w:hyperlink r:id="rId12" w:history="1">
                    <w:r w:rsidR="00B82183" w:rsidRPr="00B56733">
                      <w:rPr>
                        <w:rStyle w:val="Hyperlink"/>
                        <w:rFonts w:ascii="Segoe UI" w:hAnsi="Segoe UI" w:cs="Segoe UI"/>
                        <w:b/>
                        <w:color w:val="0097D8"/>
                      </w:rPr>
                      <w:t>www.microsoft.com/germany/online</w:t>
                    </w:r>
                  </w:hyperlink>
                  <w:r>
                    <w:t xml:space="preserve"> </w:t>
                  </w:r>
                  <w:r>
                    <w:rPr>
                      <w:rFonts w:ascii="Segoe UI" w:hAnsi="Segoe UI" w:cs="Segoe UI"/>
                      <w:color w:val="0097D8"/>
                    </w:rPr>
                    <w:t>und fangen Sie an Ihre IT-Ressourcen für sich arbeiten zu lassen.</w:t>
                  </w:r>
                </w:p>
              </w:txbxContent>
            </v:textbox>
          </v:roundrect>
        </w:pict>
      </w:r>
    </w:p>
    <w:p w:rsidR="00881AEA" w:rsidRDefault="00881AEA" w:rsidP="0094053C">
      <w:pPr>
        <w:ind w:right="70"/>
        <w:rPr>
          <w:rFonts w:ascii="Segoe UI" w:hAnsi="Segoe UI" w:cs="Segoe UI"/>
          <w:color w:val="000000" w:themeColor="text1"/>
          <w:sz w:val="17"/>
          <w:szCs w:val="17"/>
        </w:rPr>
      </w:pPr>
    </w:p>
    <w:p w:rsidR="00881AEA" w:rsidRDefault="00881AEA" w:rsidP="0094053C">
      <w:pPr>
        <w:ind w:right="70"/>
        <w:rPr>
          <w:rFonts w:ascii="Segoe UI" w:hAnsi="Segoe UI" w:cs="Segoe UI"/>
          <w:color w:val="000000" w:themeColor="text1"/>
          <w:sz w:val="17"/>
          <w:szCs w:val="17"/>
        </w:rPr>
      </w:pPr>
    </w:p>
    <w:p w:rsidR="00581A9D" w:rsidRDefault="00581A9D" w:rsidP="00581A9D">
      <w:pPr>
        <w:pStyle w:val="copyright"/>
        <w:spacing w:line="240" w:lineRule="auto"/>
        <w:ind w:left="284"/>
        <w:rPr>
          <w:rFonts w:ascii="Segoe UI" w:hAnsi="Segoe UI" w:cs="Segoe UI"/>
          <w:color w:val="auto"/>
          <w:sz w:val="17"/>
          <w:szCs w:val="17"/>
          <w:lang w:val="de-DE"/>
        </w:rPr>
      </w:pPr>
    </w:p>
    <w:p w:rsidR="00E377C3" w:rsidRDefault="00E377C3" w:rsidP="00D702A0">
      <w:pPr>
        <w:pStyle w:val="copyright"/>
        <w:spacing w:line="240" w:lineRule="auto"/>
        <w:ind w:left="567"/>
        <w:rPr>
          <w:rFonts w:ascii="Segoe UI" w:hAnsi="Segoe UI" w:cs="Segoe UI"/>
          <w:color w:val="auto"/>
          <w:sz w:val="16"/>
          <w:szCs w:val="16"/>
          <w:lang w:val="de-DE"/>
        </w:rPr>
      </w:pPr>
    </w:p>
    <w:p w:rsidR="00D84116" w:rsidRDefault="00D84116" w:rsidP="002554FB">
      <w:pPr>
        <w:pStyle w:val="copyright"/>
        <w:spacing w:line="240" w:lineRule="auto"/>
        <w:ind w:left="567"/>
        <w:rPr>
          <w:rFonts w:ascii="Segoe UI" w:hAnsi="Segoe UI" w:cs="Segoe UI"/>
          <w:color w:val="auto"/>
          <w:sz w:val="16"/>
          <w:szCs w:val="16"/>
          <w:lang w:val="de-DE"/>
        </w:rPr>
        <w:sectPr w:rsidR="00D84116" w:rsidSect="0094053C">
          <w:type w:val="continuous"/>
          <w:pgSz w:w="11906" w:h="16838" w:code="9"/>
          <w:pgMar w:top="227" w:right="227" w:bottom="244" w:left="340" w:header="709" w:footer="709" w:gutter="0"/>
          <w:cols w:num="2" w:space="454"/>
          <w:docGrid w:linePitch="360"/>
        </w:sectPr>
      </w:pPr>
    </w:p>
    <w:p w:rsidR="00D84116" w:rsidRDefault="00D84116" w:rsidP="002554FB">
      <w:pPr>
        <w:pStyle w:val="copyright"/>
        <w:spacing w:line="240" w:lineRule="auto"/>
        <w:ind w:left="567"/>
        <w:rPr>
          <w:rFonts w:ascii="Segoe UI" w:hAnsi="Segoe UI" w:cs="Segoe UI"/>
          <w:color w:val="auto"/>
          <w:sz w:val="16"/>
          <w:szCs w:val="16"/>
          <w:lang w:val="de-DE"/>
        </w:rPr>
      </w:pPr>
    </w:p>
    <w:p w:rsidR="00AE4EB6" w:rsidRPr="00AE4EB6" w:rsidRDefault="00AE4EB6" w:rsidP="00AE4EB6">
      <w:pPr>
        <w:pStyle w:val="body"/>
        <w:rPr>
          <w:lang w:val="de-DE"/>
        </w:rPr>
      </w:pPr>
    </w:p>
    <w:p w:rsidR="00AE4EB6" w:rsidRDefault="00AE4EB6" w:rsidP="00AE4EB6">
      <w:pPr>
        <w:pStyle w:val="copyright"/>
        <w:spacing w:line="240" w:lineRule="auto"/>
        <w:rPr>
          <w:rFonts w:ascii="Segoe UI" w:hAnsi="Segoe UI" w:cs="Segoe UI"/>
          <w:color w:val="auto"/>
          <w:sz w:val="16"/>
          <w:szCs w:val="16"/>
          <w:lang w:val="de-DE"/>
        </w:rPr>
        <w:sectPr w:rsidR="00AE4EB6" w:rsidSect="0094053C">
          <w:type w:val="continuous"/>
          <w:pgSz w:w="11906" w:h="16838" w:code="9"/>
          <w:pgMar w:top="227" w:right="227" w:bottom="244" w:left="340" w:header="709" w:footer="709" w:gutter="0"/>
          <w:cols w:num="2" w:space="454"/>
          <w:docGrid w:linePitch="360"/>
        </w:sectPr>
      </w:pPr>
    </w:p>
    <w:p w:rsidR="00AE4EB6" w:rsidRDefault="00AE4EB6" w:rsidP="00AE4EB6">
      <w:pPr>
        <w:pStyle w:val="copyright"/>
        <w:spacing w:line="240" w:lineRule="auto"/>
        <w:rPr>
          <w:rFonts w:ascii="Segoe UI" w:hAnsi="Segoe UI" w:cs="Segoe UI"/>
          <w:color w:val="auto"/>
          <w:sz w:val="16"/>
          <w:szCs w:val="16"/>
          <w:lang w:val="de-DE"/>
        </w:rPr>
      </w:pPr>
    </w:p>
    <w:p w:rsidR="00881AEA" w:rsidRPr="006C6B10" w:rsidRDefault="00581A9D" w:rsidP="00AE4EB6">
      <w:pPr>
        <w:pStyle w:val="copyright"/>
        <w:spacing w:line="240" w:lineRule="auto"/>
        <w:ind w:left="142"/>
        <w:rPr>
          <w:rFonts w:ascii="Segoe UI" w:hAnsi="Segoe UI" w:cs="Segoe UI"/>
          <w:color w:val="000000" w:themeColor="text1"/>
          <w:sz w:val="17"/>
          <w:szCs w:val="17"/>
          <w:lang w:val="de-DE"/>
        </w:rPr>
      </w:pPr>
      <w:r w:rsidRPr="002554FB">
        <w:rPr>
          <w:rFonts w:ascii="Segoe UI" w:hAnsi="Segoe UI" w:cs="Segoe UI"/>
          <w:color w:val="auto"/>
          <w:sz w:val="16"/>
          <w:szCs w:val="16"/>
          <w:lang w:val="de-DE"/>
        </w:rPr>
        <w:t xml:space="preserve">© 2009 </w:t>
      </w:r>
      <w:r w:rsidRPr="002554FB">
        <w:rPr>
          <w:rFonts w:ascii="Segoe UI" w:hAnsi="Segoe UI" w:cs="Segoe UI"/>
          <w:color w:val="auto"/>
          <w:spacing w:val="14"/>
          <w:sz w:val="16"/>
          <w:szCs w:val="16"/>
          <w:lang w:val="de-DE"/>
        </w:rPr>
        <w:t>MICROSOFT CORPORATION</w:t>
      </w:r>
      <w:r w:rsidRPr="002554FB">
        <w:rPr>
          <w:rFonts w:ascii="Segoe UI" w:hAnsi="Segoe UI" w:cs="Segoe UI"/>
          <w:color w:val="auto"/>
          <w:sz w:val="16"/>
          <w:szCs w:val="16"/>
          <w:lang w:val="de-DE"/>
        </w:rPr>
        <w:t>. Alle Rechte vorbehalten.</w:t>
      </w:r>
      <w:r w:rsidR="002554FB" w:rsidRPr="002554FB">
        <w:rPr>
          <w:rFonts w:ascii="Segoe UI" w:hAnsi="Segoe UI" w:cs="Segoe UI"/>
          <w:color w:val="auto"/>
          <w:sz w:val="16"/>
          <w:szCs w:val="16"/>
          <w:lang w:val="de-DE"/>
        </w:rPr>
        <w:t xml:space="preserve"> Microsoft und SharePoint Online sind Warenze</w:t>
      </w:r>
      <w:r w:rsidR="00AE4EB6">
        <w:rPr>
          <w:rFonts w:ascii="Segoe UI" w:hAnsi="Segoe UI" w:cs="Segoe UI"/>
          <w:color w:val="auto"/>
          <w:sz w:val="16"/>
          <w:szCs w:val="16"/>
          <w:lang w:val="de-DE"/>
        </w:rPr>
        <w:t>ichen der Microsoft Corporation.</w:t>
      </w:r>
    </w:p>
    <w:sectPr w:rsidR="00881AEA" w:rsidRPr="006C6B10" w:rsidSect="00AE4EB6">
      <w:type w:val="continuous"/>
      <w:pgSz w:w="11906" w:h="16838" w:code="9"/>
      <w:pgMar w:top="227" w:right="227" w:bottom="244" w:left="340" w:header="709" w:footer="709" w:gutter="0"/>
      <w:cols w:space="454"/>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Segoe Book">
    <w:altName w:val="Segoe UI"/>
    <w:charset w:val="00"/>
    <w:family w:val="auto"/>
    <w:pitch w:val="variable"/>
    <w:sig w:usb0="00000003" w:usb1="00000000" w:usb2="00000000" w:usb3="00000000" w:csb0="00000001" w:csb1="00000000"/>
  </w:font>
  <w:font w:name="Segoe">
    <w:altName w:val="Times New Roman"/>
    <w:panose1 w:val="00000000000000000000"/>
    <w:charset w:val="00"/>
    <w:family w:val="roman"/>
    <w:notTrueType/>
    <w:pitch w:val="default"/>
    <w:sig w:usb0="00000003" w:usb1="00000000" w:usb2="00000000" w:usb3="00000000" w:csb0="00000001" w:csb1="00000000"/>
  </w:font>
  <w:font w:name="Segoe Light">
    <w:altName w:val="Segoe UI"/>
    <w:panose1 w:val="00000000000000000000"/>
    <w:charset w:val="00"/>
    <w:family w:val="swiss"/>
    <w:notTrueType/>
    <w:pitch w:val="variable"/>
    <w:sig w:usb0="00000003" w:usb1="00000000" w:usb2="00000000" w:usb3="00000000" w:csb0="00000001" w:csb1="00000000"/>
  </w:font>
  <w:font w:name="Segoe Semibold">
    <w:charset w:val="00"/>
    <w:family w:val="swiss"/>
    <w:pitch w:val="variable"/>
    <w:sig w:usb0="00000003" w:usb1="00000000" w:usb2="00000000" w:usb3="00000000" w:csb0="00000001" w:csb1="00000000"/>
  </w:font>
  <w:font w:name="Segoe UI">
    <w:panose1 w:val="020B0502040204020203"/>
    <w:charset w:val="00"/>
    <w:family w:val="swiss"/>
    <w:pitch w:val="variable"/>
    <w:sig w:usb0="E00022FF" w:usb1="C000205B" w:usb2="00000009" w:usb3="00000000" w:csb0="000001D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9D6FDD"/>
    <w:multiLevelType w:val="hybridMultilevel"/>
    <w:tmpl w:val="D9542A8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0F61303E"/>
    <w:multiLevelType w:val="hybridMultilevel"/>
    <w:tmpl w:val="E9283E1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14CC0582"/>
    <w:multiLevelType w:val="hybridMultilevel"/>
    <w:tmpl w:val="EC7E1F0A"/>
    <w:lvl w:ilvl="0" w:tplc="BFFCCC60">
      <w:start w:val="1"/>
      <w:numFmt w:val="bullet"/>
      <w:pStyle w:val="Anfhrungszeichen"/>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166A0AD2"/>
    <w:multiLevelType w:val="hybridMultilevel"/>
    <w:tmpl w:val="A7A4E9E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nsid w:val="192025FF"/>
    <w:multiLevelType w:val="hybridMultilevel"/>
    <w:tmpl w:val="BC046E0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nsid w:val="1A195683"/>
    <w:multiLevelType w:val="hybridMultilevel"/>
    <w:tmpl w:val="3118B2A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nsid w:val="299D2FD0"/>
    <w:multiLevelType w:val="hybridMultilevel"/>
    <w:tmpl w:val="FE1E7D7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nsid w:val="2DA257DA"/>
    <w:multiLevelType w:val="hybridMultilevel"/>
    <w:tmpl w:val="0F02327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nsid w:val="499C1755"/>
    <w:multiLevelType w:val="hybridMultilevel"/>
    <w:tmpl w:val="6B46C5A4"/>
    <w:lvl w:ilvl="0" w:tplc="97DECABC">
      <w:start w:val="1"/>
      <w:numFmt w:val="bullet"/>
      <w:lvlText w:val=""/>
      <w:lvlJc w:val="left"/>
      <w:pPr>
        <w:ind w:left="780" w:hanging="360"/>
      </w:pPr>
      <w:rPr>
        <w:rFonts w:ascii="Symbol" w:hAnsi="Symbol" w:hint="default"/>
        <w:lang w:val="de-DE"/>
      </w:rPr>
    </w:lvl>
    <w:lvl w:ilvl="1" w:tplc="04090003" w:tentative="1">
      <w:start w:val="1"/>
      <w:numFmt w:val="bullet"/>
      <w:lvlText w:val="o"/>
      <w:lvlJc w:val="left"/>
      <w:pPr>
        <w:ind w:left="1500" w:hanging="360"/>
      </w:pPr>
      <w:rPr>
        <w:rFonts w:ascii="Courier New" w:hAnsi="Courier New" w:cs="Symbol"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Symbol"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Symbol" w:hint="default"/>
      </w:rPr>
    </w:lvl>
    <w:lvl w:ilvl="8" w:tplc="04090005" w:tentative="1">
      <w:start w:val="1"/>
      <w:numFmt w:val="bullet"/>
      <w:lvlText w:val=""/>
      <w:lvlJc w:val="left"/>
      <w:pPr>
        <w:ind w:left="6540" w:hanging="360"/>
      </w:pPr>
      <w:rPr>
        <w:rFonts w:ascii="Wingdings" w:hAnsi="Wingdings" w:hint="default"/>
      </w:rPr>
    </w:lvl>
  </w:abstractNum>
  <w:abstractNum w:abstractNumId="9">
    <w:nsid w:val="5118505E"/>
    <w:multiLevelType w:val="hybridMultilevel"/>
    <w:tmpl w:val="CD84E3F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nsid w:val="799A5C62"/>
    <w:multiLevelType w:val="hybridMultilevel"/>
    <w:tmpl w:val="A78AFD5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8"/>
  </w:num>
  <w:num w:numId="3">
    <w:abstractNumId w:val="3"/>
  </w:num>
  <w:num w:numId="4">
    <w:abstractNumId w:val="5"/>
  </w:num>
  <w:num w:numId="5">
    <w:abstractNumId w:val="6"/>
  </w:num>
  <w:num w:numId="6">
    <w:abstractNumId w:val="4"/>
  </w:num>
  <w:num w:numId="7">
    <w:abstractNumId w:val="1"/>
  </w:num>
  <w:num w:numId="8">
    <w:abstractNumId w:val="7"/>
  </w:num>
  <w:num w:numId="9">
    <w:abstractNumId w:val="10"/>
  </w:num>
  <w:num w:numId="10">
    <w:abstractNumId w:val="9"/>
  </w:num>
  <w:num w:numId="1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gutterAtTop/>
  <w:proofState w:spelling="clean" w:grammar="clean"/>
  <w:defaultTabStop w:val="708"/>
  <w:hyphenationZone w:val="425"/>
  <w:drawingGridHorizontalSpacing w:val="120"/>
  <w:displayHorizontalDrawingGridEvery w:val="2"/>
  <w:characterSpacingControl w:val="doNotCompress"/>
  <w:compat/>
  <w:rsids>
    <w:rsidRoot w:val="00A75DF5"/>
    <w:rsid w:val="000076F7"/>
    <w:rsid w:val="00077FBD"/>
    <w:rsid w:val="00094C3A"/>
    <w:rsid w:val="000B2CB4"/>
    <w:rsid w:val="000E5809"/>
    <w:rsid w:val="00141F44"/>
    <w:rsid w:val="001A75DC"/>
    <w:rsid w:val="002554FB"/>
    <w:rsid w:val="002A4DBC"/>
    <w:rsid w:val="00333AA4"/>
    <w:rsid w:val="003A2681"/>
    <w:rsid w:val="003C5EB9"/>
    <w:rsid w:val="00451C9F"/>
    <w:rsid w:val="004B6A49"/>
    <w:rsid w:val="004C63A2"/>
    <w:rsid w:val="004F4A83"/>
    <w:rsid w:val="00505967"/>
    <w:rsid w:val="00514B75"/>
    <w:rsid w:val="00516431"/>
    <w:rsid w:val="00581A9D"/>
    <w:rsid w:val="005A743B"/>
    <w:rsid w:val="005C28BD"/>
    <w:rsid w:val="005E39C0"/>
    <w:rsid w:val="005F1DC9"/>
    <w:rsid w:val="00660DA8"/>
    <w:rsid w:val="006C6B10"/>
    <w:rsid w:val="00705DD7"/>
    <w:rsid w:val="007342A1"/>
    <w:rsid w:val="007E5B34"/>
    <w:rsid w:val="00872BA8"/>
    <w:rsid w:val="0087334D"/>
    <w:rsid w:val="00875E40"/>
    <w:rsid w:val="00881AEA"/>
    <w:rsid w:val="008D50C7"/>
    <w:rsid w:val="008F4015"/>
    <w:rsid w:val="0094053C"/>
    <w:rsid w:val="00975810"/>
    <w:rsid w:val="009C1983"/>
    <w:rsid w:val="009F695D"/>
    <w:rsid w:val="00A75DF5"/>
    <w:rsid w:val="00AE4EB6"/>
    <w:rsid w:val="00B223DA"/>
    <w:rsid w:val="00B40114"/>
    <w:rsid w:val="00B56733"/>
    <w:rsid w:val="00B67B18"/>
    <w:rsid w:val="00B82183"/>
    <w:rsid w:val="00B87ACC"/>
    <w:rsid w:val="00BA27CB"/>
    <w:rsid w:val="00BE0E00"/>
    <w:rsid w:val="00C12EBE"/>
    <w:rsid w:val="00D20069"/>
    <w:rsid w:val="00D313A2"/>
    <w:rsid w:val="00D702A0"/>
    <w:rsid w:val="00D727A4"/>
    <w:rsid w:val="00D84116"/>
    <w:rsid w:val="00DE249D"/>
    <w:rsid w:val="00E377C3"/>
    <w:rsid w:val="00EA337C"/>
    <w:rsid w:val="00EB271A"/>
    <w:rsid w:val="00EF5255"/>
    <w:rsid w:val="00EF6475"/>
    <w:rsid w:val="00EF7F34"/>
    <w:rsid w:val="00F44CF7"/>
    <w:rsid w:val="00F56EF1"/>
    <w:rsid w:val="00F7569A"/>
    <w:rsid w:val="00F80FBA"/>
    <w:rsid w:val="00FE4CF0"/>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29" w:unhideWhenUsed="0" w:qFormat="1"/>
    <w:lsdException w:name="heading 2" w:uiPriority="9" w:qFormat="1"/>
    <w:lsdException w:name="heading 3" w:uiPriority="2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19" w:unhideWhenUsed="0"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21" w:unhideWhenUsed="0" w:qFormat="1"/>
    <w:lsdException w:name="Intense Emphasis" w:semiHidden="0" w:uiPriority="21" w:unhideWhenUsed="0" w:qFormat="1"/>
    <w:lsdException w:name="Subtle Reference" w:uiPriority="53" w:unhideWhenUsed="0" w:qFormat="1"/>
    <w:lsdException w:name="Intense Reference" w:uiPriority="54" w:unhideWhenUsed="0" w:qFormat="1"/>
    <w:lsdException w:name="Book Title" w:uiPriority="33" w:unhideWhenUsed="0" w:qFormat="1"/>
    <w:lsdException w:name="Bibliography" w:uiPriority="37"/>
    <w:lsdException w:name="TOC Heading" w:uiPriority="39" w:qFormat="1"/>
  </w:latentStyles>
  <w:style w:type="paragraph" w:default="1" w:styleId="Standard">
    <w:name w:val="Normal"/>
    <w:qFormat/>
    <w:rsid w:val="001A75DC"/>
    <w:pPr>
      <w:spacing w:before="240" w:after="0" w:line="240" w:lineRule="auto"/>
    </w:pPr>
    <w:rPr>
      <w:sz w:val="24"/>
    </w:rPr>
  </w:style>
  <w:style w:type="paragraph" w:styleId="berschrift1">
    <w:name w:val="heading 1"/>
    <w:basedOn w:val="Standard"/>
    <w:next w:val="Standard"/>
    <w:link w:val="berschrift1Zchn"/>
    <w:uiPriority w:val="29"/>
    <w:qFormat/>
    <w:rsid w:val="001A75DC"/>
    <w:pPr>
      <w:keepNext/>
      <w:keepLines/>
      <w:spacing w:before="480"/>
      <w:outlineLvl w:val="0"/>
    </w:pPr>
    <w:rPr>
      <w:rFonts w:asciiTheme="majorHAnsi" w:eastAsiaTheme="majorEastAsia" w:hAnsiTheme="majorHAnsi" w:cstheme="majorBidi"/>
      <w:b/>
      <w:bCs/>
      <w:sz w:val="28"/>
      <w:szCs w:val="28"/>
    </w:rPr>
  </w:style>
  <w:style w:type="paragraph" w:styleId="berschrift2">
    <w:name w:val="heading 2"/>
    <w:basedOn w:val="berschrift1"/>
    <w:next w:val="Standard"/>
    <w:link w:val="berschrift2Zchn"/>
    <w:uiPriority w:val="9"/>
    <w:unhideWhenUsed/>
    <w:qFormat/>
    <w:rsid w:val="001A75DC"/>
    <w:pPr>
      <w:spacing w:before="360"/>
      <w:outlineLvl w:val="1"/>
    </w:pPr>
    <w:rPr>
      <w:bCs w:val="0"/>
      <w:color w:val="000000" w:themeColor="text1"/>
      <w:sz w:val="24"/>
      <w:szCs w:val="26"/>
    </w:rPr>
  </w:style>
  <w:style w:type="paragraph" w:styleId="berschrift3">
    <w:name w:val="heading 3"/>
    <w:basedOn w:val="Standard"/>
    <w:next w:val="Standard"/>
    <w:link w:val="berschrift3Zchn"/>
    <w:uiPriority w:val="29"/>
    <w:semiHidden/>
    <w:unhideWhenUsed/>
    <w:qFormat/>
    <w:rsid w:val="001A75DC"/>
    <w:pPr>
      <w:keepNext/>
      <w:keepLines/>
      <w:outlineLvl w:val="2"/>
    </w:pPr>
    <w:rPr>
      <w:rFonts w:asciiTheme="majorHAnsi" w:eastAsiaTheme="majorEastAsia" w:hAnsiTheme="majorHAnsi" w:cstheme="majorBidi"/>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Anfhrungszeichen">
    <w:name w:val="Quote"/>
    <w:basedOn w:val="Standard"/>
    <w:next w:val="Standard"/>
    <w:link w:val="AnfhrungszeichenZchn"/>
    <w:uiPriority w:val="19"/>
    <w:qFormat/>
    <w:rsid w:val="001A75DC"/>
    <w:pPr>
      <w:numPr>
        <w:numId w:val="1"/>
      </w:numPr>
      <w:tabs>
        <w:tab w:val="left" w:pos="397"/>
      </w:tabs>
      <w:ind w:left="794" w:hanging="397"/>
    </w:pPr>
    <w:rPr>
      <w:iCs/>
      <w:color w:val="000000" w:themeColor="text1"/>
    </w:rPr>
  </w:style>
  <w:style w:type="character" w:customStyle="1" w:styleId="AnfhrungszeichenZchn">
    <w:name w:val="Anführungszeichen Zchn"/>
    <w:basedOn w:val="Absatz-Standardschriftart"/>
    <w:link w:val="Anfhrungszeichen"/>
    <w:uiPriority w:val="19"/>
    <w:rsid w:val="001A75DC"/>
    <w:rPr>
      <w:iCs/>
      <w:color w:val="000000" w:themeColor="text1"/>
      <w:sz w:val="24"/>
    </w:rPr>
  </w:style>
  <w:style w:type="character" w:styleId="Hervorhebung">
    <w:name w:val="Emphasis"/>
    <w:basedOn w:val="Absatz-Standardschriftart"/>
    <w:uiPriority w:val="50"/>
    <w:semiHidden/>
    <w:qFormat/>
    <w:rsid w:val="005A743B"/>
    <w:rPr>
      <w:i/>
      <w:iCs/>
    </w:rPr>
  </w:style>
  <w:style w:type="character" w:styleId="IntensiveHervorhebung">
    <w:name w:val="Intense Emphasis"/>
    <w:basedOn w:val="Absatz-Standardschriftart"/>
    <w:uiPriority w:val="51"/>
    <w:semiHidden/>
    <w:qFormat/>
    <w:rsid w:val="005A743B"/>
    <w:rPr>
      <w:bCs/>
      <w:i/>
      <w:iCs/>
      <w:color w:val="84D3E7" w:themeColor="background2"/>
    </w:rPr>
  </w:style>
  <w:style w:type="paragraph" w:styleId="KeinLeerraum">
    <w:name w:val="No Spacing"/>
    <w:uiPriority w:val="1"/>
    <w:qFormat/>
    <w:rsid w:val="001A75DC"/>
    <w:pPr>
      <w:spacing w:after="0" w:line="240" w:lineRule="auto"/>
    </w:pPr>
    <w:rPr>
      <w:sz w:val="24"/>
    </w:rPr>
  </w:style>
  <w:style w:type="paragraph" w:styleId="Listenabsatz">
    <w:name w:val="List Paragraph"/>
    <w:basedOn w:val="Standard"/>
    <w:uiPriority w:val="34"/>
    <w:semiHidden/>
    <w:rsid w:val="005A743B"/>
    <w:pPr>
      <w:ind w:left="720"/>
      <w:contextualSpacing/>
    </w:pPr>
  </w:style>
  <w:style w:type="character" w:styleId="SchwacheHervorhebung">
    <w:name w:val="Subtle Emphasis"/>
    <w:basedOn w:val="Absatz-Standardschriftart"/>
    <w:uiPriority w:val="52"/>
    <w:semiHidden/>
    <w:qFormat/>
    <w:rsid w:val="005A743B"/>
    <w:rPr>
      <w:iCs/>
      <w:color w:val="595959" w:themeColor="text1" w:themeTint="A6"/>
    </w:rPr>
  </w:style>
  <w:style w:type="paragraph" w:styleId="Titel">
    <w:name w:val="Title"/>
    <w:basedOn w:val="Standard"/>
    <w:next w:val="Standard"/>
    <w:link w:val="TitelZchn"/>
    <w:uiPriority w:val="10"/>
    <w:semiHidden/>
    <w:qFormat/>
    <w:rsid w:val="005A743B"/>
    <w:pPr>
      <w:pBdr>
        <w:bottom w:val="single" w:sz="8" w:space="4" w:color="F46D22" w:themeColor="accent1"/>
      </w:pBdr>
      <w:spacing w:before="360"/>
      <w:contextualSpacing/>
    </w:pPr>
    <w:rPr>
      <w:rFonts w:asciiTheme="majorHAnsi" w:eastAsiaTheme="majorEastAsia" w:hAnsiTheme="majorHAnsi" w:cstheme="majorBidi"/>
      <w:b/>
      <w:color w:val="84D3E7" w:themeColor="background2"/>
      <w:kern w:val="28"/>
      <w:sz w:val="48"/>
      <w:szCs w:val="52"/>
    </w:rPr>
  </w:style>
  <w:style w:type="character" w:customStyle="1" w:styleId="TitelZchn">
    <w:name w:val="Titel Zchn"/>
    <w:basedOn w:val="Absatz-Standardschriftart"/>
    <w:link w:val="Titel"/>
    <w:uiPriority w:val="10"/>
    <w:semiHidden/>
    <w:rsid w:val="00EA337C"/>
    <w:rPr>
      <w:rFonts w:asciiTheme="majorHAnsi" w:eastAsiaTheme="majorEastAsia" w:hAnsiTheme="majorHAnsi" w:cstheme="majorBidi"/>
      <w:b/>
      <w:color w:val="84D3E7" w:themeColor="background2"/>
      <w:kern w:val="28"/>
      <w:sz w:val="48"/>
      <w:szCs w:val="52"/>
    </w:rPr>
  </w:style>
  <w:style w:type="character" w:customStyle="1" w:styleId="berschrift1Zchn">
    <w:name w:val="Überschrift 1 Zchn"/>
    <w:basedOn w:val="Absatz-Standardschriftart"/>
    <w:link w:val="berschrift1"/>
    <w:uiPriority w:val="29"/>
    <w:rsid w:val="001A75DC"/>
    <w:rPr>
      <w:rFonts w:asciiTheme="majorHAnsi" w:eastAsiaTheme="majorEastAsia" w:hAnsiTheme="majorHAnsi" w:cstheme="majorBidi"/>
      <w:b/>
      <w:bCs/>
      <w:sz w:val="28"/>
      <w:szCs w:val="28"/>
    </w:rPr>
  </w:style>
  <w:style w:type="character" w:customStyle="1" w:styleId="berschrift2Zchn">
    <w:name w:val="Überschrift 2 Zchn"/>
    <w:basedOn w:val="Absatz-Standardschriftart"/>
    <w:link w:val="berschrift2"/>
    <w:uiPriority w:val="9"/>
    <w:rsid w:val="001A75DC"/>
    <w:rPr>
      <w:rFonts w:asciiTheme="majorHAnsi" w:eastAsiaTheme="majorEastAsia" w:hAnsiTheme="majorHAnsi" w:cstheme="majorBidi"/>
      <w:b/>
      <w:color w:val="000000" w:themeColor="text1"/>
      <w:sz w:val="24"/>
      <w:szCs w:val="26"/>
    </w:rPr>
  </w:style>
  <w:style w:type="character" w:customStyle="1" w:styleId="berschrift3Zchn">
    <w:name w:val="Überschrift 3 Zchn"/>
    <w:basedOn w:val="Absatz-Standardschriftart"/>
    <w:link w:val="berschrift3"/>
    <w:uiPriority w:val="29"/>
    <w:semiHidden/>
    <w:rsid w:val="001A75DC"/>
    <w:rPr>
      <w:rFonts w:asciiTheme="majorHAnsi" w:eastAsiaTheme="majorEastAsia" w:hAnsiTheme="majorHAnsi" w:cstheme="majorBidi"/>
      <w:b/>
      <w:bCs/>
      <w:sz w:val="24"/>
    </w:rPr>
  </w:style>
  <w:style w:type="paragraph" w:styleId="Untertitel">
    <w:name w:val="Subtitle"/>
    <w:basedOn w:val="Standard"/>
    <w:next w:val="Standard"/>
    <w:link w:val="UntertitelZchn"/>
    <w:uiPriority w:val="11"/>
    <w:semiHidden/>
    <w:qFormat/>
    <w:rsid w:val="005A743B"/>
    <w:pPr>
      <w:numPr>
        <w:ilvl w:val="1"/>
      </w:numPr>
    </w:pPr>
    <w:rPr>
      <w:rFonts w:asciiTheme="majorHAnsi" w:eastAsiaTheme="majorEastAsia" w:hAnsiTheme="majorHAnsi" w:cstheme="majorBidi"/>
      <w:b/>
      <w:iCs/>
      <w:color w:val="000000" w:themeColor="text1"/>
      <w:sz w:val="28"/>
      <w:szCs w:val="24"/>
    </w:rPr>
  </w:style>
  <w:style w:type="character" w:customStyle="1" w:styleId="UntertitelZchn">
    <w:name w:val="Untertitel Zchn"/>
    <w:basedOn w:val="Absatz-Standardschriftart"/>
    <w:link w:val="Untertitel"/>
    <w:uiPriority w:val="11"/>
    <w:semiHidden/>
    <w:rsid w:val="00EA337C"/>
    <w:rPr>
      <w:rFonts w:asciiTheme="majorHAnsi" w:eastAsiaTheme="majorEastAsia" w:hAnsiTheme="majorHAnsi" w:cstheme="majorBidi"/>
      <w:b/>
      <w:iCs/>
      <w:color w:val="000000" w:themeColor="text1"/>
      <w:sz w:val="28"/>
      <w:szCs w:val="24"/>
    </w:rPr>
  </w:style>
  <w:style w:type="character" w:styleId="Fett">
    <w:name w:val="Strong"/>
    <w:basedOn w:val="Absatz-Standardschriftart"/>
    <w:uiPriority w:val="22"/>
    <w:qFormat/>
    <w:rsid w:val="001A75DC"/>
    <w:rPr>
      <w:b/>
      <w:bCs/>
    </w:rPr>
  </w:style>
  <w:style w:type="paragraph" w:styleId="Sprechblasentext">
    <w:name w:val="Balloon Text"/>
    <w:basedOn w:val="Standard"/>
    <w:link w:val="SprechblasentextZchn"/>
    <w:uiPriority w:val="99"/>
    <w:semiHidden/>
    <w:unhideWhenUsed/>
    <w:rsid w:val="00A75DF5"/>
    <w:pPr>
      <w:spacing w:before="0"/>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75DF5"/>
    <w:rPr>
      <w:rFonts w:ascii="Tahoma" w:hAnsi="Tahoma" w:cs="Tahoma"/>
      <w:sz w:val="16"/>
      <w:szCs w:val="16"/>
    </w:rPr>
  </w:style>
  <w:style w:type="paragraph" w:customStyle="1" w:styleId="body">
    <w:name w:val="body"/>
    <w:basedOn w:val="Standard"/>
    <w:uiPriority w:val="99"/>
    <w:rsid w:val="004F4A83"/>
    <w:pPr>
      <w:autoSpaceDE w:val="0"/>
      <w:autoSpaceDN w:val="0"/>
      <w:adjustRightInd w:val="0"/>
      <w:spacing w:before="0" w:line="260" w:lineRule="atLeast"/>
      <w:textAlignment w:val="center"/>
    </w:pPr>
    <w:rPr>
      <w:rFonts w:ascii="Segoe Book" w:eastAsia="Times New Roman" w:hAnsi="Segoe Book" w:cs="Segoe Book"/>
      <w:color w:val="787270"/>
      <w:sz w:val="17"/>
      <w:szCs w:val="17"/>
      <w:lang w:val="en-US"/>
    </w:rPr>
  </w:style>
  <w:style w:type="paragraph" w:customStyle="1" w:styleId="bodybullets">
    <w:name w:val="body bullets"/>
    <w:basedOn w:val="body"/>
    <w:uiPriority w:val="99"/>
    <w:rsid w:val="004F4A83"/>
    <w:pPr>
      <w:ind w:left="300" w:hanging="240"/>
    </w:pPr>
  </w:style>
  <w:style w:type="paragraph" w:customStyle="1" w:styleId="NoParagraphStyle">
    <w:name w:val="[No Paragraph Style]"/>
    <w:rsid w:val="004F4A83"/>
    <w:pPr>
      <w:autoSpaceDE w:val="0"/>
      <w:autoSpaceDN w:val="0"/>
      <w:adjustRightInd w:val="0"/>
      <w:spacing w:after="0" w:line="288" w:lineRule="auto"/>
      <w:textAlignment w:val="center"/>
    </w:pPr>
    <w:rPr>
      <w:rFonts w:ascii="Segoe" w:eastAsia="Times New Roman" w:hAnsi="Segoe" w:cs="Times New Roman"/>
      <w:color w:val="000000"/>
      <w:sz w:val="24"/>
      <w:szCs w:val="24"/>
      <w:lang w:val="en-US"/>
    </w:rPr>
  </w:style>
  <w:style w:type="paragraph" w:customStyle="1" w:styleId="Matrix">
    <w:name w:val="Matrix"/>
    <w:basedOn w:val="Standard"/>
    <w:uiPriority w:val="99"/>
    <w:rsid w:val="004F4A83"/>
    <w:pPr>
      <w:autoSpaceDE w:val="0"/>
      <w:autoSpaceDN w:val="0"/>
      <w:adjustRightInd w:val="0"/>
      <w:spacing w:before="0" w:line="200" w:lineRule="atLeast"/>
      <w:textAlignment w:val="center"/>
    </w:pPr>
    <w:rPr>
      <w:rFonts w:ascii="Segoe Light" w:eastAsia="Times New Roman" w:hAnsi="Segoe Light" w:cs="Segoe Light"/>
      <w:color w:val="524A48"/>
      <w:sz w:val="16"/>
      <w:szCs w:val="16"/>
      <w:lang w:val="en-US"/>
    </w:rPr>
  </w:style>
  <w:style w:type="paragraph" w:customStyle="1" w:styleId="matrixheader">
    <w:name w:val="matrix header"/>
    <w:basedOn w:val="Matrix"/>
    <w:uiPriority w:val="99"/>
    <w:rsid w:val="004F4A83"/>
    <w:pPr>
      <w:spacing w:line="300" w:lineRule="atLeast"/>
    </w:pPr>
    <w:rPr>
      <w:color w:val="C39E34"/>
    </w:rPr>
  </w:style>
  <w:style w:type="character" w:styleId="Hyperlink">
    <w:name w:val="Hyperlink"/>
    <w:basedOn w:val="Absatz-Standardschriftart"/>
    <w:uiPriority w:val="99"/>
    <w:unhideWhenUsed/>
    <w:rsid w:val="004F4A83"/>
    <w:rPr>
      <w:color w:val="0000FF"/>
      <w:u w:val="single"/>
    </w:rPr>
  </w:style>
  <w:style w:type="table" w:styleId="Tabellengitternetz">
    <w:name w:val="Table Grid"/>
    <w:basedOn w:val="NormaleTabelle"/>
    <w:uiPriority w:val="59"/>
    <w:rsid w:val="00EF525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copyright">
    <w:name w:val="copyright"/>
    <w:basedOn w:val="body"/>
    <w:next w:val="body"/>
    <w:uiPriority w:val="99"/>
    <w:rsid w:val="00B82183"/>
    <w:rPr>
      <w:sz w:val="14"/>
      <w:szCs w:val="14"/>
    </w:rPr>
  </w:style>
  <w:style w:type="character" w:customStyle="1" w:styleId="Bold">
    <w:name w:val="Bold"/>
    <w:uiPriority w:val="99"/>
    <w:rsid w:val="00BE0E00"/>
    <w:rPr>
      <w:rFonts w:ascii="Segoe Semibold" w:hAnsi="Segoe Semibold" w:cs="Segoe Semibold"/>
      <w:color w:val="0577B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hyperlink" Target="http://www.microsoft.com/germany/onlin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theme" Target="theme/theme1.xml"/></Relationships>
</file>

<file path=word/theme/theme1.xml><?xml version="1.0" encoding="utf-8"?>
<a:theme xmlns:a="http://schemas.openxmlformats.org/drawingml/2006/main" name="Larissa-Design">
  <a:themeElements>
    <a:clrScheme name="McCann_Colors">
      <a:dk1>
        <a:sysClr val="windowText" lastClr="000000"/>
      </a:dk1>
      <a:lt1>
        <a:srgbClr val="FFFFFF"/>
      </a:lt1>
      <a:dk2>
        <a:srgbClr val="304096"/>
      </a:dk2>
      <a:lt2>
        <a:srgbClr val="84D3E7"/>
      </a:lt2>
      <a:accent1>
        <a:srgbClr val="F46D22"/>
      </a:accent1>
      <a:accent2>
        <a:srgbClr val="C30E1C"/>
      </a:accent2>
      <a:accent3>
        <a:srgbClr val="00476F"/>
      </a:accent3>
      <a:accent4>
        <a:srgbClr val="021D4C"/>
      </a:accent4>
      <a:accent5>
        <a:srgbClr val="350052"/>
      </a:accent5>
      <a:accent6>
        <a:srgbClr val="3BABAC"/>
      </a:accent6>
      <a:hlink>
        <a:srgbClr val="50007C"/>
      </a:hlink>
      <a:folHlink>
        <a:srgbClr val="032D76"/>
      </a:folHlink>
    </a:clrScheme>
    <a:fontScheme name="McCann_Fonts">
      <a:majorFont>
        <a:latin typeface="Arial"/>
        <a:ea typeface=""/>
        <a:cs typeface=""/>
      </a:majorFont>
      <a:minorFont>
        <a:latin typeface="Arial"/>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DD7AD2-1017-42F3-9547-ADED25C8EF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1022</Words>
  <Characters>6442</Characters>
  <Application>Microsoft Office Word</Application>
  <DocSecurity>0</DocSecurity>
  <Lines>53</Lines>
  <Paragraphs>14</Paragraphs>
  <ScaleCrop>false</ScaleCrop>
  <HeadingPairs>
    <vt:vector size="2" baseType="variant">
      <vt:variant>
        <vt:lpstr>Titel</vt:lpstr>
      </vt:variant>
      <vt:variant>
        <vt:i4>1</vt:i4>
      </vt:variant>
    </vt:vector>
  </HeadingPairs>
  <TitlesOfParts>
    <vt:vector size="1" baseType="lpstr">
      <vt:lpstr/>
    </vt:vector>
  </TitlesOfParts>
  <Company>McCann Erickson</Company>
  <LinksUpToDate>false</LinksUpToDate>
  <CharactersWithSpaces>7450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denise.stoklas</dc:creator>
  <cp:keywords/>
  <dc:description/>
  <cp:lastModifiedBy>denise.stoklas</cp:lastModifiedBy>
  <cp:revision>3</cp:revision>
  <cp:lastPrinted>2009-05-14T17:47:00Z</cp:lastPrinted>
  <dcterms:created xsi:type="dcterms:W3CDTF">2009-05-14T17:47:00Z</dcterms:created>
  <dcterms:modified xsi:type="dcterms:W3CDTF">2009-05-14T17:48:00Z</dcterms:modified>
</cp:coreProperties>
</file>